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4307ED" w14:textId="03094C9C" w:rsidR="00DC3A5A" w:rsidRPr="00DC3A5A" w:rsidRDefault="00DC3A5A" w:rsidP="00DC3A5A">
      <w:r w:rsidRPr="00771949">
        <w:rPr>
          <w:noProof/>
        </w:rPr>
        <mc:AlternateContent>
          <mc:Choice Requires="wps">
            <w:drawing>
              <wp:anchor distT="0" distB="0" distL="114300" distR="114300" simplePos="0" relativeHeight="251519488" behindDoc="0" locked="0" layoutInCell="1" allowOverlap="1" wp14:anchorId="392BF871" wp14:editId="397B7446">
                <wp:simplePos x="0" y="0"/>
                <wp:positionH relativeFrom="column">
                  <wp:posOffset>3737610</wp:posOffset>
                </wp:positionH>
                <wp:positionV relativeFrom="paragraph">
                  <wp:posOffset>902970</wp:posOffset>
                </wp:positionV>
                <wp:extent cx="2636520" cy="3802380"/>
                <wp:effectExtent l="0" t="0" r="0" b="0"/>
                <wp:wrapNone/>
                <wp:docPr id="482874813" name="Hộp Văn bản 10"/>
                <wp:cNvGraphicFramePr/>
                <a:graphic xmlns:a="http://schemas.openxmlformats.org/drawingml/2006/main">
                  <a:graphicData uri="http://schemas.microsoft.com/office/word/2010/wordprocessingShape">
                    <wps:wsp>
                      <wps:cNvSpPr txBox="1"/>
                      <wps:spPr>
                        <a:xfrm>
                          <a:off x="0" y="0"/>
                          <a:ext cx="2636520" cy="3802380"/>
                        </a:xfrm>
                        <a:prstGeom prst="rect">
                          <a:avLst/>
                        </a:prstGeom>
                        <a:noFill/>
                      </wps:spPr>
                      <wps:txbx>
                        <w:txbxContent>
                          <w:p w14:paraId="336BD82E" w14:textId="5F5B2031" w:rsidR="00950886" w:rsidRPr="00D00FED" w:rsidRDefault="00950886" w:rsidP="007B0777">
                            <w:pPr>
                              <w:spacing w:line="360" w:lineRule="auto"/>
                              <w:jc w:val="center"/>
                              <w:rPr>
                                <w:rFonts w:ascii="#9Slide02 Noi dung rat dai" w:eastAsia="#9Slide02 Noi dung rat dai" w:hAnsi="#9Slide02 Noi dung rat dai"/>
                                <w:b/>
                                <w:color w:val="FF0000"/>
                                <w:kern w:val="24"/>
                                <w:sz w:val="120"/>
                                <w:szCs w:val="120"/>
                                <w:lang w:val="en-GB"/>
                              </w:rPr>
                            </w:pPr>
                            <w:r w:rsidRPr="00D00FED">
                              <w:rPr>
                                <w:rFonts w:ascii="#9Slide02 Noi dung rat dai" w:eastAsia="#9Slide02 Noi dung rat dai" w:hAnsi="#9Slide02 Noi dung rat dai"/>
                                <w:b/>
                                <w:color w:val="FF0000"/>
                                <w:kern w:val="24"/>
                                <w:sz w:val="120"/>
                                <w:szCs w:val="120"/>
                                <w:lang w:val="en-GB"/>
                              </w:rPr>
                              <w:t>MÔN</w:t>
                            </w:r>
                          </w:p>
                          <w:p w14:paraId="6BC9D32E" w14:textId="77777777" w:rsidR="00DC3A5A" w:rsidRPr="00D00FED" w:rsidRDefault="00950886" w:rsidP="007B0777">
                            <w:pPr>
                              <w:spacing w:line="360" w:lineRule="auto"/>
                              <w:jc w:val="center"/>
                              <w:rPr>
                                <w:rFonts w:ascii="#9Slide02 Noi dung rat dai" w:eastAsia="#9Slide02 Noi dung rat dai" w:hAnsi="#9Slide02 Noi dung rat dai"/>
                                <w:b/>
                                <w:color w:val="FF0000"/>
                                <w:kern w:val="24"/>
                                <w:sz w:val="120"/>
                                <w:szCs w:val="120"/>
                                <w:lang w:val="en-GB"/>
                              </w:rPr>
                            </w:pPr>
                            <w:r w:rsidRPr="00D00FED">
                              <w:rPr>
                                <w:rFonts w:ascii="#9Slide02 Noi dung rat dai" w:eastAsia="#9Slide02 Noi dung rat dai" w:hAnsi="#9Slide02 Noi dung rat dai"/>
                                <w:b/>
                                <w:color w:val="FF0000"/>
                                <w:kern w:val="24"/>
                                <w:sz w:val="120"/>
                                <w:szCs w:val="120"/>
                                <w:lang w:val="en-GB"/>
                              </w:rPr>
                              <w:t xml:space="preserve">HÓA </w:t>
                            </w:r>
                          </w:p>
                          <w:p w14:paraId="4DA74DB0" w14:textId="182C0508" w:rsidR="00950886" w:rsidRPr="00D00FED" w:rsidRDefault="00950886" w:rsidP="007B0777">
                            <w:pPr>
                              <w:spacing w:line="360" w:lineRule="auto"/>
                              <w:jc w:val="center"/>
                              <w:rPr>
                                <w:b/>
                                <w:color w:val="FF0000"/>
                                <w:sz w:val="120"/>
                                <w:szCs w:val="120"/>
                              </w:rPr>
                            </w:pPr>
                            <w:r w:rsidRPr="00D00FED">
                              <w:rPr>
                                <w:rFonts w:ascii="#9Slide02 Noi dung rat dai" w:eastAsia="#9Slide02 Noi dung rat dai" w:hAnsi="#9Slide02 Noi dung rat dai"/>
                                <w:b/>
                                <w:color w:val="FF0000"/>
                                <w:kern w:val="24"/>
                                <w:sz w:val="120"/>
                                <w:szCs w:val="120"/>
                                <w:lang w:val="en-GB"/>
                              </w:rPr>
                              <w:t>HỌC</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2BF871" id="_x0000_t202" coordsize="21600,21600" o:spt="202" path="m,l,21600r21600,l21600,xe">
                <v:stroke joinstyle="miter"/>
                <v:path gradientshapeok="t" o:connecttype="rect"/>
              </v:shapetype>
              <v:shape id="Hộp Văn bản 10" o:spid="_x0000_s1026" type="#_x0000_t202" style="position:absolute;margin-left:294.3pt;margin-top:71.1pt;width:207.6pt;height:299.4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" filled="f" stroked="f">
                <v:textbox>
                  <w:txbxContent>
                    <w:p w14:paraId="336BD82E" w14:textId="5F5B2031" w:rsidR="00950886" w:rsidRPr="00D00FED" w:rsidRDefault="00950886" w:rsidP="007B0777">
                      <w:pPr>
                        <w:spacing w:line="360" w:lineRule="auto"/>
                        <w:jc w:val="center"/>
                        <w:rPr>
                          <w:rFonts w:ascii="#9Slide02 Noi dung rat dai" w:eastAsia="#9Slide02 Noi dung rat dai" w:hAnsi="#9Slide02 Noi dung rat dai"/>
                          <w:b/>
                          <w:color w:val="FF0000"/>
                          <w:kern w:val="24"/>
                          <w:sz w:val="120"/>
                          <w:szCs w:val="120"/>
                          <w:lang w:val="en-GB"/>
                        </w:rPr>
                      </w:pPr>
                      <w:r w:rsidRPr="00D00FED">
                        <w:rPr>
                          <w:rFonts w:ascii="#9Slide02 Noi dung rat dai" w:eastAsia="#9Slide02 Noi dung rat dai" w:hAnsi="#9Slide02 Noi dung rat dai"/>
                          <w:b/>
                          <w:color w:val="FF0000"/>
                          <w:kern w:val="24"/>
                          <w:sz w:val="120"/>
                          <w:szCs w:val="120"/>
                          <w:lang w:val="en-GB"/>
                        </w:rPr>
                        <w:t>MÔN</w:t>
                      </w:r>
                    </w:p>
                    <w:p w14:paraId="6BC9D32E" w14:textId="77777777" w:rsidR="00DC3A5A" w:rsidRPr="00D00FED" w:rsidRDefault="00950886" w:rsidP="007B0777">
                      <w:pPr>
                        <w:spacing w:line="360" w:lineRule="auto"/>
                        <w:jc w:val="center"/>
                        <w:rPr>
                          <w:rFonts w:ascii="#9Slide02 Noi dung rat dai" w:eastAsia="#9Slide02 Noi dung rat dai" w:hAnsi="#9Slide02 Noi dung rat dai"/>
                          <w:b/>
                          <w:color w:val="FF0000"/>
                          <w:kern w:val="24"/>
                          <w:sz w:val="120"/>
                          <w:szCs w:val="120"/>
                          <w:lang w:val="en-GB"/>
                        </w:rPr>
                      </w:pPr>
                      <w:r w:rsidRPr="00D00FED">
                        <w:rPr>
                          <w:rFonts w:ascii="#9Slide02 Noi dung rat dai" w:eastAsia="#9Slide02 Noi dung rat dai" w:hAnsi="#9Slide02 Noi dung rat dai"/>
                          <w:b/>
                          <w:color w:val="FF0000"/>
                          <w:kern w:val="24"/>
                          <w:sz w:val="120"/>
                          <w:szCs w:val="120"/>
                          <w:lang w:val="en-GB"/>
                        </w:rPr>
                        <w:t xml:space="preserve">HÓA </w:t>
                      </w:r>
                    </w:p>
                    <w:p w14:paraId="4DA74DB0" w14:textId="182C0508" w:rsidR="00950886" w:rsidRPr="00D00FED" w:rsidRDefault="00950886" w:rsidP="007B0777">
                      <w:pPr>
                        <w:spacing w:line="360" w:lineRule="auto"/>
                        <w:jc w:val="center"/>
                        <w:rPr>
                          <w:b/>
                          <w:color w:val="FF0000"/>
                          <w:sz w:val="120"/>
                          <w:szCs w:val="120"/>
                        </w:rPr>
                      </w:pPr>
                      <w:r w:rsidRPr="00D00FED">
                        <w:rPr>
                          <w:rFonts w:ascii="#9Slide02 Noi dung rat dai" w:eastAsia="#9Slide02 Noi dung rat dai" w:hAnsi="#9Slide02 Noi dung rat dai"/>
                          <w:b/>
                          <w:color w:val="FF0000"/>
                          <w:kern w:val="24"/>
                          <w:sz w:val="120"/>
                          <w:szCs w:val="120"/>
                          <w:lang w:val="en-GB"/>
                        </w:rPr>
                        <w:t>HỌC</w:t>
                      </w:r>
                    </w:p>
                  </w:txbxContent>
                </v:textbox>
              </v:shape>
            </w:pict>
          </mc:Fallback>
        </mc:AlternateContent>
      </w:r>
      <w:r w:rsidRPr="00771949">
        <w:rPr>
          <w:noProof/>
        </w:rPr>
        <mc:AlternateContent>
          <mc:Choice Requires="wps">
            <w:drawing>
              <wp:anchor distT="0" distB="0" distL="114300" distR="114300" simplePos="0" relativeHeight="251520512" behindDoc="0" locked="0" layoutInCell="1" allowOverlap="1" wp14:anchorId="2ED2495A" wp14:editId="4C1A319E">
                <wp:simplePos x="0" y="0"/>
                <wp:positionH relativeFrom="column">
                  <wp:posOffset>461010</wp:posOffset>
                </wp:positionH>
                <wp:positionV relativeFrom="paragraph">
                  <wp:posOffset>4659630</wp:posOffset>
                </wp:positionV>
                <wp:extent cx="5928360" cy="3055620"/>
                <wp:effectExtent l="0" t="0" r="0" b="0"/>
                <wp:wrapNone/>
                <wp:docPr id="13" name="Hộp Văn bản 12">
                  <a:extLst xmlns:a="http://schemas.openxmlformats.org/drawingml/2006/main">
                    <a:ext uri="{FF2B5EF4-FFF2-40B4-BE49-F238E27FC236}">
                      <a16:creationId xmlns:a16="http://schemas.microsoft.com/office/drawing/2014/main" id="{A83F27EB-9B46-418D-9683-4F8201FB0EF4}"/>
                    </a:ext>
                  </a:extLst>
                </wp:docPr>
                <wp:cNvGraphicFramePr/>
                <a:graphic xmlns:a="http://schemas.openxmlformats.org/drawingml/2006/main">
                  <a:graphicData uri="http://schemas.microsoft.com/office/word/2010/wordprocessingShape">
                    <wps:wsp>
                      <wps:cNvSpPr txBox="1"/>
                      <wps:spPr>
                        <a:xfrm>
                          <a:off x="0" y="0"/>
                          <a:ext cx="5928360" cy="3055620"/>
                        </a:xfrm>
                        <a:prstGeom prst="rect">
                          <a:avLst/>
                        </a:prstGeom>
                        <a:noFill/>
                      </wps:spPr>
                      <wps:txbx>
                        <w:txbxContent>
                          <w:p w14:paraId="0620F0C3" w14:textId="623B5AD5" w:rsidR="00950886" w:rsidRPr="00DC3A5A" w:rsidRDefault="00DC3A5A" w:rsidP="007B0777">
                            <w:pPr>
                              <w:pStyle w:val="ThngthngWeb"/>
                              <w:spacing w:before="0" w:beforeAutospacing="0" w:after="0" w:line="360" w:lineRule="auto"/>
                              <w:jc w:val="center"/>
                              <w:rPr>
                                <w:rFonts w:ascii="#9Slide03 SVNServetica Medium" w:eastAsia="#9Slide02 Noi dung rat dai" w:hAnsi="#9Slide03 SVNServetica Medium" w:cstheme="minorBidi"/>
                                <w:b/>
                                <w:bCs/>
                                <w:color w:val="002060"/>
                                <w:kern w:val="24"/>
                                <w:sz w:val="100"/>
                                <w:szCs w:val="100"/>
                                <w:lang w:val="en-GB"/>
                              </w:rPr>
                            </w:pPr>
                            <w:r w:rsidRPr="00DC3A5A">
                              <w:rPr>
                                <w:rFonts w:ascii="#9Slide03 SVNServetica Medium" w:eastAsia="#9Slide02 Noi dung rat dai" w:hAnsi="#9Slide03 SVNServetica Medium" w:cstheme="minorBidi"/>
                                <w:b/>
                                <w:bCs/>
                                <w:color w:val="002060"/>
                                <w:kern w:val="24"/>
                                <w:sz w:val="100"/>
                                <w:szCs w:val="100"/>
                                <w:lang w:val="en-GB"/>
                              </w:rPr>
                              <w:t>HỆ THỐNG LÝ THUYẾT</w:t>
                            </w:r>
                            <w:r w:rsidR="00950886" w:rsidRPr="00DC3A5A">
                              <w:rPr>
                                <w:rFonts w:ascii="#9Slide03 SVNServetica Medium" w:eastAsia="#9Slide02 Noi dung rat dai" w:hAnsi="#9Slide03 SVNServetica Medium" w:cstheme="minorBidi"/>
                                <w:b/>
                                <w:bCs/>
                                <w:color w:val="002060"/>
                                <w:kern w:val="24"/>
                                <w:sz w:val="100"/>
                                <w:szCs w:val="100"/>
                                <w:lang w:val="en-GB"/>
                              </w:rPr>
                              <w:t xml:space="preserve">  ÔN THI </w:t>
                            </w:r>
                          </w:p>
                          <w:p w14:paraId="1403C81C" w14:textId="0F81EAFF" w:rsidR="00950886" w:rsidRPr="00DC3A5A" w:rsidRDefault="00950886" w:rsidP="007B0777">
                            <w:pPr>
                              <w:pStyle w:val="ThngthngWeb"/>
                              <w:spacing w:before="0" w:beforeAutospacing="0" w:after="0" w:line="360" w:lineRule="auto"/>
                              <w:jc w:val="center"/>
                              <w:rPr>
                                <w:color w:val="002060"/>
                                <w:sz w:val="100"/>
                                <w:szCs w:val="100"/>
                              </w:rPr>
                            </w:pPr>
                            <w:r w:rsidRPr="00DC3A5A">
                              <w:rPr>
                                <w:rFonts w:ascii="#9Slide03 SVNServetica Medium" w:eastAsia="#9Slide02 Noi dung rat dai" w:hAnsi="#9Slide03 SVNServetica Medium" w:cstheme="minorBidi"/>
                                <w:b/>
                                <w:bCs/>
                                <w:color w:val="002060"/>
                                <w:kern w:val="24"/>
                                <w:sz w:val="100"/>
                                <w:szCs w:val="100"/>
                                <w:lang w:val="en-GB"/>
                              </w:rPr>
                              <w:t>TN.THPT 2025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D2495A" id="Hộp Văn bản 12" o:spid="_x0000_s1027" type="#_x0000_t202" style="position:absolute;margin-left:36.3pt;margin-top:366.9pt;width:466.8pt;height:240.6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" filled="f" stroked="f">
                <v:textbox>
                  <w:txbxContent>
                    <w:p w14:paraId="0620F0C3" w14:textId="623B5AD5" w:rsidR="00950886" w:rsidRPr="00DC3A5A" w:rsidRDefault="00DC3A5A" w:rsidP="007B0777">
                      <w:pPr>
                        <w:pStyle w:val="ThngthngWeb"/>
                        <w:spacing w:before="0" w:beforeAutospacing="0" w:after="0" w:line="360" w:lineRule="auto"/>
                        <w:jc w:val="center"/>
                        <w:rPr>
                          <w:rFonts w:ascii="#9Slide03 SVNServetica Medium" w:eastAsia="#9Slide02 Noi dung rat dai" w:hAnsi="#9Slide03 SVNServetica Medium" w:cstheme="minorBidi"/>
                          <w:b/>
                          <w:bCs/>
                          <w:color w:val="002060"/>
                          <w:kern w:val="24"/>
                          <w:sz w:val="100"/>
                          <w:szCs w:val="100"/>
                          <w:lang w:val="en-GB"/>
                        </w:rPr>
                      </w:pPr>
                      <w:r w:rsidRPr="00DC3A5A">
                        <w:rPr>
                          <w:rFonts w:ascii="#9Slide03 SVNServetica Medium" w:eastAsia="#9Slide02 Noi dung rat dai" w:hAnsi="#9Slide03 SVNServetica Medium" w:cstheme="minorBidi"/>
                          <w:b/>
                          <w:bCs/>
                          <w:color w:val="002060"/>
                          <w:kern w:val="24"/>
                          <w:sz w:val="100"/>
                          <w:szCs w:val="100"/>
                          <w:lang w:val="en-GB"/>
                        </w:rPr>
                        <w:t>HỆ THỐNG LÝ THUYẾT</w:t>
                      </w:r>
                      <w:r w:rsidR="00950886" w:rsidRPr="00DC3A5A">
                        <w:rPr>
                          <w:rFonts w:ascii="#9Slide03 SVNServetica Medium" w:eastAsia="#9Slide02 Noi dung rat dai" w:hAnsi="#9Slide03 SVNServetica Medium" w:cstheme="minorBidi"/>
                          <w:b/>
                          <w:bCs/>
                          <w:color w:val="002060"/>
                          <w:kern w:val="24"/>
                          <w:sz w:val="100"/>
                          <w:szCs w:val="100"/>
                          <w:lang w:val="en-GB"/>
                        </w:rPr>
                        <w:t xml:space="preserve">  ÔN THI </w:t>
                      </w:r>
                    </w:p>
                    <w:p w14:paraId="1403C81C" w14:textId="0F81EAFF" w:rsidR="00950886" w:rsidRPr="00DC3A5A" w:rsidRDefault="00950886" w:rsidP="007B0777">
                      <w:pPr>
                        <w:pStyle w:val="ThngthngWeb"/>
                        <w:spacing w:before="0" w:beforeAutospacing="0" w:after="0" w:line="360" w:lineRule="auto"/>
                        <w:jc w:val="center"/>
                        <w:rPr>
                          <w:color w:val="002060"/>
                          <w:sz w:val="100"/>
                          <w:szCs w:val="100"/>
                        </w:rPr>
                      </w:pPr>
                      <w:r w:rsidRPr="00DC3A5A">
                        <w:rPr>
                          <w:rFonts w:ascii="#9Slide03 SVNServetica Medium" w:eastAsia="#9Slide02 Noi dung rat dai" w:hAnsi="#9Slide03 SVNServetica Medium" w:cstheme="minorBidi"/>
                          <w:b/>
                          <w:bCs/>
                          <w:color w:val="002060"/>
                          <w:kern w:val="24"/>
                          <w:sz w:val="100"/>
                          <w:szCs w:val="100"/>
                          <w:lang w:val="en-GB"/>
                        </w:rPr>
                        <w:t>TN.THPT 2025</w:t>
                      </w:r>
                    </w:p>
                  </w:txbxContent>
                </v:textbox>
              </v:shape>
            </w:pict>
          </mc:Fallback>
        </mc:AlternateContent>
      </w:r>
      <w:r w:rsidR="007E2CF6" w:rsidRPr="00771949">
        <w:rPr>
          <w:noProof/>
        </w:rPr>
        <mc:AlternateContent>
          <mc:Choice Requires="wps">
            <w:drawing>
              <wp:anchor distT="0" distB="0" distL="114300" distR="114300" simplePos="0" relativeHeight="251518464" behindDoc="0" locked="0" layoutInCell="1" allowOverlap="1" wp14:anchorId="6B510866" wp14:editId="16CCAB0E">
                <wp:simplePos x="0" y="0"/>
                <wp:positionH relativeFrom="column">
                  <wp:posOffset>468630</wp:posOffset>
                </wp:positionH>
                <wp:positionV relativeFrom="paragraph">
                  <wp:posOffset>8324850</wp:posOffset>
                </wp:positionV>
                <wp:extent cx="2524125" cy="769620"/>
                <wp:effectExtent l="0" t="0" r="0" b="0"/>
                <wp:wrapNone/>
                <wp:docPr id="15" name="Hộp Văn bản 14">
                  <a:extLst xmlns:a="http://schemas.openxmlformats.org/drawingml/2006/main">
                    <a:ext uri="{FF2B5EF4-FFF2-40B4-BE49-F238E27FC236}">
                      <a16:creationId xmlns:a16="http://schemas.microsoft.com/office/drawing/2014/main" id="{66914DE9-540C-485C-8904-C256EEFADE49}"/>
                    </a:ext>
                  </a:extLst>
                </wp:docPr>
                <wp:cNvGraphicFramePr/>
                <a:graphic xmlns:a="http://schemas.openxmlformats.org/drawingml/2006/main">
                  <a:graphicData uri="http://schemas.microsoft.com/office/word/2010/wordprocessingShape">
                    <wps:wsp>
                      <wps:cNvSpPr txBox="1"/>
                      <wps:spPr>
                        <a:xfrm>
                          <a:off x="0" y="0"/>
                          <a:ext cx="2524125" cy="769620"/>
                        </a:xfrm>
                        <a:prstGeom prst="rect">
                          <a:avLst/>
                        </a:prstGeom>
                        <a:noFill/>
                      </wps:spPr>
                      <wps:txbx>
                        <w:txbxContent>
                          <w:p w14:paraId="3019B2FF" w14:textId="77777777" w:rsidR="00BF3418" w:rsidRDefault="00BF3418" w:rsidP="007E2CF6">
                            <w:pPr>
                              <w:pStyle w:val="ThngthngWeb"/>
                              <w:spacing w:before="0" w:beforeAutospacing="0" w:after="0" w:line="360" w:lineRule="auto"/>
                              <w:rPr>
                                <w:rFonts w:asciiTheme="majorHAnsi" w:eastAsia="#9Slide02 Noi dung rat dai" w:hAnsiTheme="majorHAnsi"/>
                                <w:b/>
                                <w:color w:val="FFFFFF" w:themeColor="background1"/>
                                <w:kern w:val="24"/>
                                <w:sz w:val="36"/>
                                <w:szCs w:val="36"/>
                                <w:lang w:val="en-GB"/>
                              </w:rPr>
                            </w:pPr>
                            <w:r w:rsidRPr="005100B5">
                              <w:rPr>
                                <w:rFonts w:asciiTheme="majorHAnsi" w:eastAsia="#9Slide02 Noi dung rat dai" w:hAnsiTheme="majorHAnsi"/>
                                <w:b/>
                                <w:color w:val="FFFFFF" w:themeColor="background1"/>
                                <w:kern w:val="24"/>
                                <w:sz w:val="36"/>
                                <w:szCs w:val="36"/>
                                <w:lang w:val="en-GB"/>
                              </w:rPr>
                              <w:t>L</w:t>
                            </w:r>
                            <w:r w:rsidRPr="005100B5">
                              <w:rPr>
                                <w:rFonts w:asciiTheme="majorHAnsi" w:eastAsia="#9Slide02 Noi dung rat dai" w:hAnsiTheme="majorHAnsi"/>
                                <w:b/>
                                <w:color w:val="FFFFFF" w:themeColor="background1"/>
                                <w:kern w:val="24"/>
                                <w:sz w:val="36"/>
                                <w:szCs w:val="36"/>
                                <w:lang w:val="vi-VN"/>
                              </w:rPr>
                              <w:t>Ư</w:t>
                            </w:r>
                            <w:r w:rsidRPr="005100B5">
                              <w:rPr>
                                <w:rFonts w:asciiTheme="majorHAnsi" w:eastAsia="#9Slide02 Noi dung rat dai" w:hAnsiTheme="majorHAnsi"/>
                                <w:b/>
                                <w:color w:val="FFFFFF" w:themeColor="background1"/>
                                <w:kern w:val="24"/>
                                <w:sz w:val="36"/>
                                <w:szCs w:val="36"/>
                                <w:lang w:val="en-GB"/>
                              </w:rPr>
                              <w:t>U HÀNH NỘI BỘ</w:t>
                            </w:r>
                          </w:p>
                          <w:p w14:paraId="1FFD4F3D" w14:textId="26BE4752" w:rsidR="007E2CF6" w:rsidRPr="007E2CF6" w:rsidRDefault="007E2CF6" w:rsidP="007E2CF6">
                            <w:pPr>
                              <w:pStyle w:val="ThngthngWeb"/>
                              <w:spacing w:before="0" w:beforeAutospacing="0" w:after="0" w:line="360" w:lineRule="auto"/>
                              <w:rPr>
                                <w:rFonts w:asciiTheme="majorHAnsi" w:hAnsiTheme="majorHAnsi"/>
                                <w:b/>
                                <w:color w:val="FF0000"/>
                              </w:rPr>
                            </w:pPr>
                            <w:r w:rsidRPr="007E2CF6">
                              <w:rPr>
                                <w:rFonts w:asciiTheme="majorHAnsi" w:eastAsia="#9Slide02 Noi dung rat dai" w:hAnsiTheme="majorHAnsi"/>
                                <w:b/>
                                <w:color w:val="FF0000"/>
                                <w:kern w:val="24"/>
                                <w:sz w:val="36"/>
                                <w:szCs w:val="36"/>
                                <w:lang w:val="en-GB"/>
                              </w:rPr>
                              <w:t>Năm học: 2024 - 2025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B510866" id="Hộp Văn bản 14" o:spid="_x0000_s1028" type="#_x0000_t202" style="position:absolute;margin-left:36.9pt;margin-top:655.5pt;width:198.75pt;height:60.6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" filled="f" stroked="f">
                <v:textbox>
                  <w:txbxContent>
                    <w:p w14:paraId="3019B2FF" w14:textId="77777777" w:rsidR="00BF3418" w:rsidRDefault="00BF3418" w:rsidP="007E2CF6">
                      <w:pPr>
                        <w:pStyle w:val="ThngthngWeb"/>
                        <w:spacing w:before="0" w:beforeAutospacing="0" w:after="0" w:line="360" w:lineRule="auto"/>
                        <w:rPr>
                          <w:rFonts w:asciiTheme="majorHAnsi" w:eastAsia="#9Slide02 Noi dung rat dai" w:hAnsiTheme="majorHAnsi"/>
                          <w:b/>
                          <w:color w:val="FFFFFF" w:themeColor="background1"/>
                          <w:kern w:val="24"/>
                          <w:sz w:val="36"/>
                          <w:szCs w:val="36"/>
                          <w:lang w:val="en-GB"/>
                        </w:rPr>
                      </w:pPr>
                      <w:r w:rsidRPr="005100B5">
                        <w:rPr>
                          <w:rFonts w:asciiTheme="majorHAnsi" w:eastAsia="#9Slide02 Noi dung rat dai" w:hAnsiTheme="majorHAnsi"/>
                          <w:b/>
                          <w:color w:val="FFFFFF" w:themeColor="background1"/>
                          <w:kern w:val="24"/>
                          <w:sz w:val="36"/>
                          <w:szCs w:val="36"/>
                          <w:lang w:val="en-GB"/>
                        </w:rPr>
                        <w:t>L</w:t>
                      </w:r>
                      <w:r w:rsidRPr="005100B5">
                        <w:rPr>
                          <w:rFonts w:asciiTheme="majorHAnsi" w:eastAsia="#9Slide02 Noi dung rat dai" w:hAnsiTheme="majorHAnsi"/>
                          <w:b/>
                          <w:color w:val="FFFFFF" w:themeColor="background1"/>
                          <w:kern w:val="24"/>
                          <w:sz w:val="36"/>
                          <w:szCs w:val="36"/>
                          <w:lang w:val="vi-VN"/>
                        </w:rPr>
                        <w:t>Ư</w:t>
                      </w:r>
                      <w:r w:rsidRPr="005100B5">
                        <w:rPr>
                          <w:rFonts w:asciiTheme="majorHAnsi" w:eastAsia="#9Slide02 Noi dung rat dai" w:hAnsiTheme="majorHAnsi"/>
                          <w:b/>
                          <w:color w:val="FFFFFF" w:themeColor="background1"/>
                          <w:kern w:val="24"/>
                          <w:sz w:val="36"/>
                          <w:szCs w:val="36"/>
                          <w:lang w:val="en-GB"/>
                        </w:rPr>
                        <w:t>U HÀNH NỘI BỘ</w:t>
                      </w:r>
                    </w:p>
                    <w:p w14:paraId="1FFD4F3D" w14:textId="26BE4752" w:rsidR="007E2CF6" w:rsidRPr="007E2CF6" w:rsidRDefault="007E2CF6" w:rsidP="007E2CF6">
                      <w:pPr>
                        <w:pStyle w:val="ThngthngWeb"/>
                        <w:spacing w:before="0" w:beforeAutospacing="0" w:after="0" w:line="360" w:lineRule="auto"/>
                        <w:rPr>
                          <w:rFonts w:asciiTheme="majorHAnsi" w:hAnsiTheme="majorHAnsi"/>
                          <w:b/>
                          <w:color w:val="FF0000"/>
                        </w:rPr>
                      </w:pPr>
                      <w:r w:rsidRPr="007E2CF6">
                        <w:rPr>
                          <w:rFonts w:asciiTheme="majorHAnsi" w:eastAsia="#9Slide02 Noi dung rat dai" w:hAnsiTheme="majorHAnsi"/>
                          <w:b/>
                          <w:color w:val="FF0000"/>
                          <w:kern w:val="24"/>
                          <w:sz w:val="36"/>
                          <w:szCs w:val="36"/>
                          <w:lang w:val="en-GB"/>
                        </w:rPr>
                        <w:t>Năm học: 2024 - 2025</w:t>
                      </w:r>
                    </w:p>
                  </w:txbxContent>
                </v:textbox>
              </v:shape>
            </w:pict>
          </mc:Fallback>
        </mc:AlternateContent>
      </w:r>
      <w:r w:rsidR="00950886">
        <w:rPr>
          <w:noProof/>
        </w:rPr>
        <w:drawing>
          <wp:inline distT="0" distB="0" distL="0" distR="0" wp14:anchorId="24B386E2" wp14:editId="7CB2BA0F">
            <wp:extent cx="6285865" cy="9974580"/>
            <wp:effectExtent l="0" t="0" r="635" b="7620"/>
            <wp:docPr id="3" name="Hình ảnh 2" descr="Ảnh có chứa trò chơi&#10;&#10;Mô tả được tạo tự động">
              <a:extLst xmlns:a="http://schemas.openxmlformats.org/drawingml/2006/main">
                <a:ext uri="{FF2B5EF4-FFF2-40B4-BE49-F238E27FC236}">
                  <a16:creationId xmlns:a16="http://schemas.microsoft.com/office/drawing/2014/main" id="{52AF104F-4DF7-459A-9B52-A25D2EDA5C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2" descr="Ảnh có chứa trò chơi&#10;&#10;Mô tả được tạo tự động">
                      <a:extLst>
                        <a:ext uri="{FF2B5EF4-FFF2-40B4-BE49-F238E27FC236}">
                          <a16:creationId xmlns:a16="http://schemas.microsoft.com/office/drawing/2014/main" id="{52AF104F-4DF7-459A-9B52-A25D2EDA5C16}"/>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290550" cy="9982015"/>
                    </a:xfrm>
                    <a:prstGeom prst="rect">
                      <a:avLst/>
                    </a:prstGeom>
                  </pic:spPr>
                </pic:pic>
              </a:graphicData>
            </a:graphic>
          </wp:inline>
        </w:drawing>
      </w:r>
      <w:bookmarkStart w:id="0" w:name="_Toc182349151"/>
    </w:p>
    <w:bookmarkStart w:id="1" w:name="_Toc182491959" w:displacedByCustomXml="next"/>
    <w:bookmarkStart w:id="2" w:name="_Toc182492758" w:displacedByCustomXml="next"/>
    <w:sdt>
      <w:sdtPr>
        <w:rPr>
          <w:rFonts w:ascii="Times New Roman" w:eastAsiaTheme="minorHAnsi" w:hAnsi="Times New Roman" w:cstheme="minorBidi"/>
          <w:b w:val="0"/>
          <w:bCs w:val="0"/>
          <w:kern w:val="0"/>
          <w:sz w:val="24"/>
          <w:szCs w:val="22"/>
        </w:rPr>
        <w:id w:val="2139217345"/>
        <w:docPartObj>
          <w:docPartGallery w:val="Table of Contents"/>
          <w:docPartUnique/>
        </w:docPartObj>
      </w:sdtPr>
      <w:sdtEndPr>
        <w:rPr>
          <w:noProof/>
          <w:szCs w:val="24"/>
        </w:rPr>
      </w:sdtEndPr>
      <w:sdtContent>
        <w:p w14:paraId="4B64D62E" w14:textId="4230F449" w:rsidR="00F04433" w:rsidRPr="001916DB" w:rsidRDefault="001916DB" w:rsidP="00F04433">
          <w:pPr>
            <w:pStyle w:val="uMucluc"/>
            <w:jc w:val="center"/>
            <w:rPr>
              <w:rFonts w:ascii="Times New Roman" w:hAnsi="Times New Roman"/>
              <w:sz w:val="24"/>
              <w:szCs w:val="24"/>
            </w:rPr>
          </w:pPr>
          <w:r w:rsidRPr="001916DB">
            <w:rPr>
              <w:rFonts w:ascii="Times New Roman" w:hAnsi="Times New Roman"/>
              <w:sz w:val="24"/>
              <w:szCs w:val="24"/>
            </w:rPr>
            <w:t>MỤC LỤC</w:t>
          </w:r>
        </w:p>
        <w:p w14:paraId="0AED068E" w14:textId="61E811CC" w:rsidR="001916DB" w:rsidRPr="001916DB" w:rsidRDefault="00F04433">
          <w:pPr>
            <w:pStyle w:val="Mucluc1"/>
            <w:tabs>
              <w:tab w:val="right" w:leader="dot" w:pos="10055"/>
            </w:tabs>
            <w:rPr>
              <w:rFonts w:ascii="Times New Roman" w:eastAsiaTheme="minorEastAsia" w:hAnsi="Times New Roman"/>
              <w:b w:val="0"/>
              <w:bCs w:val="0"/>
              <w:noProof/>
              <w:kern w:val="2"/>
              <w14:ligatures w14:val="standardContextual"/>
            </w:rPr>
          </w:pPr>
          <w:r w:rsidRPr="001916DB">
            <w:rPr>
              <w:rFonts w:ascii="Times New Roman" w:hAnsi="Times New Roman"/>
            </w:rPr>
            <w:fldChar w:fldCharType="begin"/>
          </w:r>
          <w:r w:rsidRPr="001916DB">
            <w:rPr>
              <w:rFonts w:ascii="Times New Roman" w:hAnsi="Times New Roman"/>
            </w:rPr>
            <w:instrText xml:space="preserve"> TOC \o "1-3" \h \z \u </w:instrText>
          </w:r>
          <w:r w:rsidRPr="001916DB">
            <w:rPr>
              <w:rFonts w:ascii="Times New Roman" w:hAnsi="Times New Roman"/>
            </w:rPr>
            <w:fldChar w:fldCharType="separate"/>
          </w:r>
          <w:hyperlink w:anchor="_Toc182493503" w:history="1">
            <w:r w:rsidR="001916DB" w:rsidRPr="001916DB">
              <w:rPr>
                <w:rStyle w:val="Siuktni"/>
                <w:rFonts w:ascii="Times New Roman" w:hAnsi="Times New Roman"/>
                <w:noProof/>
                <w:lang w:val="fr-FR"/>
              </w:rPr>
              <w:t>PHẦN 1 : MỘT SỐ VẤN ĐỀ HÓA HỌC CẦN NẮM</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_Toc182493503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3</w:t>
            </w:r>
            <w:r w:rsidR="001916DB" w:rsidRPr="001916DB">
              <w:rPr>
                <w:rFonts w:ascii="Times New Roman" w:hAnsi="Times New Roman"/>
                <w:noProof/>
                <w:webHidden/>
              </w:rPr>
              <w:fldChar w:fldCharType="end"/>
            </w:r>
          </w:hyperlink>
        </w:p>
        <w:p w14:paraId="42211FFF" w14:textId="73E99258"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04" w:history="1">
            <w:r w:rsidR="001916DB" w:rsidRPr="001916DB">
              <w:rPr>
                <w:rStyle w:val="Siuktni"/>
                <w:rFonts w:ascii="Times New Roman" w:hAnsi="Times New Roman"/>
                <w:noProof/>
              </w:rPr>
              <w:t>PHẦN 2: ÔN TẬP LÝ THUYẾT &amp; BÀI TẬP HÓA HỌC 10</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_Toc182493504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5</w:t>
            </w:r>
            <w:r w:rsidR="001916DB" w:rsidRPr="001916DB">
              <w:rPr>
                <w:rFonts w:ascii="Times New Roman" w:hAnsi="Times New Roman"/>
                <w:noProof/>
                <w:webHidden/>
              </w:rPr>
              <w:fldChar w:fldCharType="end"/>
            </w:r>
          </w:hyperlink>
        </w:p>
        <w:p w14:paraId="0BD54C23" w14:textId="36468E5B" w:rsidR="001916DB" w:rsidRPr="001916DB" w:rsidRDefault="00333FE6" w:rsidP="001916DB">
          <w:pPr>
            <w:pStyle w:val="Mucluc2"/>
            <w:rPr>
              <w:rFonts w:eastAsiaTheme="minorEastAsia"/>
              <w:kern w:val="2"/>
              <w14:ligatures w14:val="standardContextual"/>
            </w:rPr>
          </w:pPr>
          <w:hyperlink w:anchor="_Toc182493505" w:history="1">
            <w:r w:rsidR="001916DB" w:rsidRPr="001916DB">
              <w:rPr>
                <w:rStyle w:val="Siuktni"/>
              </w:rPr>
              <w:t>CHƯƠNG 1: CẤU TẠO NGUYÊN TỬ</w:t>
            </w:r>
            <w:r w:rsidR="001916DB" w:rsidRPr="001916DB">
              <w:rPr>
                <w:webHidden/>
              </w:rPr>
              <w:tab/>
            </w:r>
            <w:r w:rsidR="001916DB" w:rsidRPr="001916DB">
              <w:rPr>
                <w:webHidden/>
              </w:rPr>
              <w:fldChar w:fldCharType="begin"/>
            </w:r>
            <w:r w:rsidR="001916DB" w:rsidRPr="001916DB">
              <w:rPr>
                <w:webHidden/>
              </w:rPr>
              <w:instrText xml:space="preserve"> PAGEREF _Toc182493505 \h </w:instrText>
            </w:r>
            <w:r w:rsidR="001916DB" w:rsidRPr="001916DB">
              <w:rPr>
                <w:webHidden/>
              </w:rPr>
            </w:r>
            <w:r w:rsidR="001916DB" w:rsidRPr="001916DB">
              <w:rPr>
                <w:webHidden/>
              </w:rPr>
              <w:fldChar w:fldCharType="separate"/>
            </w:r>
            <w:r w:rsidR="005A21B6">
              <w:rPr>
                <w:webHidden/>
              </w:rPr>
              <w:t>5</w:t>
            </w:r>
            <w:r w:rsidR="001916DB" w:rsidRPr="001916DB">
              <w:rPr>
                <w:webHidden/>
              </w:rPr>
              <w:fldChar w:fldCharType="end"/>
            </w:r>
          </w:hyperlink>
        </w:p>
        <w:p w14:paraId="10D68DAB" w14:textId="065E0B28" w:rsidR="001916DB" w:rsidRPr="001916DB" w:rsidRDefault="00333FE6" w:rsidP="001916DB">
          <w:pPr>
            <w:pStyle w:val="Mucluc2"/>
            <w:rPr>
              <w:rFonts w:eastAsiaTheme="minorEastAsia"/>
              <w:kern w:val="2"/>
              <w14:ligatures w14:val="standardContextual"/>
            </w:rPr>
          </w:pPr>
          <w:hyperlink w:anchor="_Toc182493506" w:history="1">
            <w:r w:rsidR="001916DB" w:rsidRPr="001916DB">
              <w:rPr>
                <w:rStyle w:val="Siuktni"/>
              </w:rPr>
              <w:t>CHƯƠNG 2: BẢNG TUẦN HOÀN CÁC NGUYÊN TỐ HÓA HỌC</w:t>
            </w:r>
            <w:r w:rsidR="001916DB" w:rsidRPr="001916DB">
              <w:rPr>
                <w:webHidden/>
              </w:rPr>
              <w:tab/>
            </w:r>
            <w:r w:rsidR="001916DB" w:rsidRPr="001916DB">
              <w:rPr>
                <w:webHidden/>
              </w:rPr>
              <w:fldChar w:fldCharType="begin"/>
            </w:r>
            <w:r w:rsidR="001916DB" w:rsidRPr="001916DB">
              <w:rPr>
                <w:webHidden/>
              </w:rPr>
              <w:instrText xml:space="preserve"> PAGEREF _Toc182493506 \h </w:instrText>
            </w:r>
            <w:r w:rsidR="001916DB" w:rsidRPr="001916DB">
              <w:rPr>
                <w:webHidden/>
              </w:rPr>
            </w:r>
            <w:r w:rsidR="001916DB" w:rsidRPr="001916DB">
              <w:rPr>
                <w:webHidden/>
              </w:rPr>
              <w:fldChar w:fldCharType="separate"/>
            </w:r>
            <w:r w:rsidR="005A21B6">
              <w:rPr>
                <w:webHidden/>
              </w:rPr>
              <w:t>10</w:t>
            </w:r>
            <w:r w:rsidR="001916DB" w:rsidRPr="001916DB">
              <w:rPr>
                <w:webHidden/>
              </w:rPr>
              <w:fldChar w:fldCharType="end"/>
            </w:r>
          </w:hyperlink>
        </w:p>
        <w:p w14:paraId="1205A062" w14:textId="596D5494" w:rsidR="001916DB" w:rsidRPr="001916DB" w:rsidRDefault="00333FE6" w:rsidP="001916DB">
          <w:pPr>
            <w:pStyle w:val="Mucluc2"/>
            <w:rPr>
              <w:rFonts w:eastAsiaTheme="minorEastAsia"/>
              <w:kern w:val="2"/>
              <w14:ligatures w14:val="standardContextual"/>
            </w:rPr>
          </w:pPr>
          <w:hyperlink w:anchor="_Toc182493507" w:history="1">
            <w:r w:rsidR="001916DB" w:rsidRPr="001916DB">
              <w:rPr>
                <w:rStyle w:val="Siuktni"/>
              </w:rPr>
              <w:t>CHƯƠNG 3: LIÊN KẾT HÓA HỌC</w:t>
            </w:r>
            <w:r w:rsidR="001916DB" w:rsidRPr="001916DB">
              <w:rPr>
                <w:webHidden/>
              </w:rPr>
              <w:tab/>
            </w:r>
            <w:r w:rsidR="001916DB" w:rsidRPr="001916DB">
              <w:rPr>
                <w:webHidden/>
              </w:rPr>
              <w:fldChar w:fldCharType="begin"/>
            </w:r>
            <w:r w:rsidR="001916DB" w:rsidRPr="001916DB">
              <w:rPr>
                <w:webHidden/>
              </w:rPr>
              <w:instrText xml:space="preserve"> PAGEREF _Toc182493507 \h </w:instrText>
            </w:r>
            <w:r w:rsidR="001916DB" w:rsidRPr="001916DB">
              <w:rPr>
                <w:webHidden/>
              </w:rPr>
            </w:r>
            <w:r w:rsidR="001916DB" w:rsidRPr="001916DB">
              <w:rPr>
                <w:webHidden/>
              </w:rPr>
              <w:fldChar w:fldCharType="separate"/>
            </w:r>
            <w:r w:rsidR="005A21B6">
              <w:rPr>
                <w:webHidden/>
              </w:rPr>
              <w:t>15</w:t>
            </w:r>
            <w:r w:rsidR="001916DB" w:rsidRPr="001916DB">
              <w:rPr>
                <w:webHidden/>
              </w:rPr>
              <w:fldChar w:fldCharType="end"/>
            </w:r>
          </w:hyperlink>
        </w:p>
        <w:p w14:paraId="7CE6791C" w14:textId="474C023E" w:rsidR="001916DB" w:rsidRPr="001916DB" w:rsidRDefault="00333FE6" w:rsidP="001916DB">
          <w:pPr>
            <w:pStyle w:val="Mucluc2"/>
            <w:rPr>
              <w:rFonts w:eastAsiaTheme="minorEastAsia"/>
              <w:kern w:val="2"/>
              <w14:ligatures w14:val="standardContextual"/>
            </w:rPr>
          </w:pPr>
          <w:hyperlink w:anchor="_Toc182493508" w:history="1">
            <w:r w:rsidR="001916DB" w:rsidRPr="001916DB">
              <w:rPr>
                <w:rStyle w:val="Siuktni"/>
              </w:rPr>
              <w:t>CHƯƠNG 4: PHẢN ỨNG OXI HÓA – KHỬ</w:t>
            </w:r>
            <w:r w:rsidR="001916DB" w:rsidRPr="001916DB">
              <w:rPr>
                <w:webHidden/>
              </w:rPr>
              <w:tab/>
            </w:r>
            <w:r w:rsidR="001916DB" w:rsidRPr="001916DB">
              <w:rPr>
                <w:webHidden/>
              </w:rPr>
              <w:fldChar w:fldCharType="begin"/>
            </w:r>
            <w:r w:rsidR="001916DB" w:rsidRPr="001916DB">
              <w:rPr>
                <w:webHidden/>
              </w:rPr>
              <w:instrText xml:space="preserve"> PAGEREF _Toc182493508 \h </w:instrText>
            </w:r>
            <w:r w:rsidR="001916DB" w:rsidRPr="001916DB">
              <w:rPr>
                <w:webHidden/>
              </w:rPr>
            </w:r>
            <w:r w:rsidR="001916DB" w:rsidRPr="001916DB">
              <w:rPr>
                <w:webHidden/>
              </w:rPr>
              <w:fldChar w:fldCharType="separate"/>
            </w:r>
            <w:r w:rsidR="005A21B6">
              <w:rPr>
                <w:webHidden/>
              </w:rPr>
              <w:t>22</w:t>
            </w:r>
            <w:r w:rsidR="001916DB" w:rsidRPr="001916DB">
              <w:rPr>
                <w:webHidden/>
              </w:rPr>
              <w:fldChar w:fldCharType="end"/>
            </w:r>
          </w:hyperlink>
        </w:p>
        <w:p w14:paraId="30C11924" w14:textId="5282BD80" w:rsidR="001916DB" w:rsidRPr="001916DB" w:rsidRDefault="00333FE6" w:rsidP="001916DB">
          <w:pPr>
            <w:pStyle w:val="Mucluc2"/>
            <w:rPr>
              <w:rFonts w:eastAsiaTheme="minorEastAsia"/>
              <w:kern w:val="2"/>
              <w14:ligatures w14:val="standardContextual"/>
            </w:rPr>
          </w:pPr>
          <w:hyperlink w:anchor="_Toc182493509" w:history="1">
            <w:r w:rsidR="001916DB" w:rsidRPr="001916DB">
              <w:rPr>
                <w:rStyle w:val="Siuktni"/>
              </w:rPr>
              <w:t>CHƯƠNG 5: NĂNG LƯỢNG HÓA HỌC</w:t>
            </w:r>
            <w:r w:rsidR="001916DB" w:rsidRPr="001916DB">
              <w:rPr>
                <w:webHidden/>
              </w:rPr>
              <w:tab/>
            </w:r>
            <w:r w:rsidR="001916DB" w:rsidRPr="001916DB">
              <w:rPr>
                <w:webHidden/>
              </w:rPr>
              <w:fldChar w:fldCharType="begin"/>
            </w:r>
            <w:r w:rsidR="001916DB" w:rsidRPr="001916DB">
              <w:rPr>
                <w:webHidden/>
              </w:rPr>
              <w:instrText xml:space="preserve"> PAGEREF _Toc182493509 \h </w:instrText>
            </w:r>
            <w:r w:rsidR="001916DB" w:rsidRPr="001916DB">
              <w:rPr>
                <w:webHidden/>
              </w:rPr>
            </w:r>
            <w:r w:rsidR="001916DB" w:rsidRPr="001916DB">
              <w:rPr>
                <w:webHidden/>
              </w:rPr>
              <w:fldChar w:fldCharType="separate"/>
            </w:r>
            <w:r w:rsidR="005A21B6">
              <w:rPr>
                <w:webHidden/>
              </w:rPr>
              <w:t>28</w:t>
            </w:r>
            <w:r w:rsidR="001916DB" w:rsidRPr="001916DB">
              <w:rPr>
                <w:webHidden/>
              </w:rPr>
              <w:fldChar w:fldCharType="end"/>
            </w:r>
          </w:hyperlink>
        </w:p>
        <w:p w14:paraId="7AEE3831" w14:textId="067B5B09" w:rsidR="001916DB" w:rsidRPr="001916DB" w:rsidRDefault="00333FE6" w:rsidP="001916DB">
          <w:pPr>
            <w:pStyle w:val="Mucluc2"/>
            <w:rPr>
              <w:rFonts w:eastAsiaTheme="minorEastAsia"/>
              <w:kern w:val="2"/>
              <w14:ligatures w14:val="standardContextual"/>
            </w:rPr>
          </w:pPr>
          <w:hyperlink w:anchor="_Toc182493510" w:history="1">
            <w:r w:rsidR="001916DB" w:rsidRPr="001916DB">
              <w:rPr>
                <w:rStyle w:val="Siuktni"/>
              </w:rPr>
              <w:t>CHƯƠNG 6: TỐC ĐỘ PHẢN ỨNG HÓA HỌC</w:t>
            </w:r>
            <w:r w:rsidR="001916DB" w:rsidRPr="001916DB">
              <w:rPr>
                <w:webHidden/>
              </w:rPr>
              <w:tab/>
            </w:r>
            <w:r w:rsidR="001916DB" w:rsidRPr="001916DB">
              <w:rPr>
                <w:webHidden/>
              </w:rPr>
              <w:fldChar w:fldCharType="begin"/>
            </w:r>
            <w:r w:rsidR="001916DB" w:rsidRPr="001916DB">
              <w:rPr>
                <w:webHidden/>
              </w:rPr>
              <w:instrText xml:space="preserve"> PAGEREF _Toc182493510 \h </w:instrText>
            </w:r>
            <w:r w:rsidR="001916DB" w:rsidRPr="001916DB">
              <w:rPr>
                <w:webHidden/>
              </w:rPr>
            </w:r>
            <w:r w:rsidR="001916DB" w:rsidRPr="001916DB">
              <w:rPr>
                <w:webHidden/>
              </w:rPr>
              <w:fldChar w:fldCharType="separate"/>
            </w:r>
            <w:r w:rsidR="005A21B6">
              <w:rPr>
                <w:webHidden/>
              </w:rPr>
              <w:t>29</w:t>
            </w:r>
            <w:r w:rsidR="001916DB" w:rsidRPr="001916DB">
              <w:rPr>
                <w:webHidden/>
              </w:rPr>
              <w:fldChar w:fldCharType="end"/>
            </w:r>
          </w:hyperlink>
        </w:p>
        <w:p w14:paraId="1FEE9FE5" w14:textId="10971CC6" w:rsidR="001916DB" w:rsidRPr="001916DB" w:rsidRDefault="00333FE6" w:rsidP="001916DB">
          <w:pPr>
            <w:pStyle w:val="Mucluc2"/>
            <w:rPr>
              <w:rFonts w:eastAsiaTheme="minorEastAsia"/>
              <w:kern w:val="2"/>
              <w14:ligatures w14:val="standardContextual"/>
            </w:rPr>
          </w:pPr>
          <w:hyperlink w:anchor="_Toc182493511" w:history="1">
            <w:r w:rsidR="001916DB" w:rsidRPr="001916DB">
              <w:rPr>
                <w:rStyle w:val="Siuktni"/>
              </w:rPr>
              <w:t>CHƯƠNG 7: NGUYÊN TỐ NHÓM HALOGEN</w:t>
            </w:r>
            <w:r w:rsidR="001916DB" w:rsidRPr="001916DB">
              <w:rPr>
                <w:webHidden/>
              </w:rPr>
              <w:tab/>
            </w:r>
            <w:r w:rsidR="001916DB" w:rsidRPr="001916DB">
              <w:rPr>
                <w:webHidden/>
              </w:rPr>
              <w:fldChar w:fldCharType="begin"/>
            </w:r>
            <w:r w:rsidR="001916DB" w:rsidRPr="001916DB">
              <w:rPr>
                <w:webHidden/>
              </w:rPr>
              <w:instrText xml:space="preserve"> PAGEREF _Toc182493511 \h </w:instrText>
            </w:r>
            <w:r w:rsidR="001916DB" w:rsidRPr="001916DB">
              <w:rPr>
                <w:webHidden/>
              </w:rPr>
            </w:r>
            <w:r w:rsidR="001916DB" w:rsidRPr="001916DB">
              <w:rPr>
                <w:webHidden/>
              </w:rPr>
              <w:fldChar w:fldCharType="separate"/>
            </w:r>
            <w:r w:rsidR="005A21B6">
              <w:rPr>
                <w:webHidden/>
              </w:rPr>
              <w:t>33</w:t>
            </w:r>
            <w:r w:rsidR="001916DB" w:rsidRPr="001916DB">
              <w:rPr>
                <w:webHidden/>
              </w:rPr>
              <w:fldChar w:fldCharType="end"/>
            </w:r>
          </w:hyperlink>
        </w:p>
        <w:p w14:paraId="2078E3D8" w14:textId="3CFA7151"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12" w:history="1">
            <w:r w:rsidR="001916DB" w:rsidRPr="001916DB">
              <w:rPr>
                <w:rStyle w:val="Siuktni"/>
                <w:rFonts w:ascii="Times New Roman" w:hAnsi="Times New Roman"/>
                <w:noProof/>
                <w:lang w:val="nl-NL"/>
              </w:rPr>
              <w:t>PHẦN 3: ÔN TẬP NHANH LÝ THUYẾT HÓA HỌC 11</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_Toc182493512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38</w:t>
            </w:r>
            <w:r w:rsidR="001916DB" w:rsidRPr="001916DB">
              <w:rPr>
                <w:rFonts w:ascii="Times New Roman" w:hAnsi="Times New Roman"/>
                <w:noProof/>
                <w:webHidden/>
              </w:rPr>
              <w:fldChar w:fldCharType="end"/>
            </w:r>
          </w:hyperlink>
        </w:p>
        <w:p w14:paraId="58C98C2A" w14:textId="3DD9E399" w:rsidR="001916DB" w:rsidRPr="001916DB" w:rsidRDefault="00333FE6" w:rsidP="001916DB">
          <w:pPr>
            <w:pStyle w:val="Mucluc2"/>
            <w:rPr>
              <w:rFonts w:eastAsiaTheme="minorEastAsia"/>
              <w:kern w:val="2"/>
              <w14:ligatures w14:val="standardContextual"/>
            </w:rPr>
          </w:pPr>
          <w:hyperlink w:anchor="_Toc182493513" w:history="1">
            <w:r w:rsidR="001916DB" w:rsidRPr="001916DB">
              <w:rPr>
                <w:rStyle w:val="Siuktni"/>
              </w:rPr>
              <w:t>CHƯƠNG 1: CÂN BẰNG HÓA HỌC</w:t>
            </w:r>
            <w:r w:rsidR="001916DB" w:rsidRPr="001916DB">
              <w:rPr>
                <w:webHidden/>
              </w:rPr>
              <w:tab/>
            </w:r>
            <w:r w:rsidR="001916DB" w:rsidRPr="001916DB">
              <w:rPr>
                <w:webHidden/>
              </w:rPr>
              <w:fldChar w:fldCharType="begin"/>
            </w:r>
            <w:r w:rsidR="001916DB" w:rsidRPr="001916DB">
              <w:rPr>
                <w:webHidden/>
              </w:rPr>
              <w:instrText xml:space="preserve"> PAGEREF _Toc182493513 \h </w:instrText>
            </w:r>
            <w:r w:rsidR="001916DB" w:rsidRPr="001916DB">
              <w:rPr>
                <w:webHidden/>
              </w:rPr>
            </w:r>
            <w:r w:rsidR="001916DB" w:rsidRPr="001916DB">
              <w:rPr>
                <w:webHidden/>
              </w:rPr>
              <w:fldChar w:fldCharType="separate"/>
            </w:r>
            <w:r w:rsidR="005A21B6">
              <w:rPr>
                <w:webHidden/>
              </w:rPr>
              <w:t>38</w:t>
            </w:r>
            <w:r w:rsidR="001916DB" w:rsidRPr="001916DB">
              <w:rPr>
                <w:webHidden/>
              </w:rPr>
              <w:fldChar w:fldCharType="end"/>
            </w:r>
          </w:hyperlink>
        </w:p>
        <w:p w14:paraId="47131806" w14:textId="124A7026"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14" w:history="1">
            <w:r w:rsidR="001916DB" w:rsidRPr="001916DB">
              <w:rPr>
                <w:rStyle w:val="Siuktni"/>
                <w:i w:val="0"/>
                <w:iCs w:val="0"/>
                <w:sz w:val="24"/>
                <w:szCs w:val="24"/>
              </w:rPr>
              <w:t>CHỦ ĐỀ 1: KHÁI NIỆM VỀ CÂN BẰNG HÓA HỌC</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_Toc182493514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38</w:t>
            </w:r>
            <w:r w:rsidR="001916DB" w:rsidRPr="001916DB">
              <w:rPr>
                <w:i w:val="0"/>
                <w:iCs w:val="0"/>
                <w:webHidden/>
                <w:sz w:val="24"/>
                <w:szCs w:val="24"/>
              </w:rPr>
              <w:fldChar w:fldCharType="end"/>
            </w:r>
          </w:hyperlink>
        </w:p>
        <w:p w14:paraId="428D862E" w14:textId="0D64B724"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15" w:history="1">
            <w:r w:rsidR="001916DB" w:rsidRPr="001916DB">
              <w:rPr>
                <w:rStyle w:val="Siuktni"/>
                <w:i w:val="0"/>
                <w:iCs w:val="0"/>
                <w:sz w:val="24"/>
                <w:szCs w:val="24"/>
              </w:rPr>
              <w:t>CHỦ ĐỀ 2: CÂN BẰNG TRONG DUNG DỊCH NƯỚC</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_Toc182493515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39</w:t>
            </w:r>
            <w:r w:rsidR="001916DB" w:rsidRPr="001916DB">
              <w:rPr>
                <w:i w:val="0"/>
                <w:iCs w:val="0"/>
                <w:webHidden/>
                <w:sz w:val="24"/>
                <w:szCs w:val="24"/>
              </w:rPr>
              <w:fldChar w:fldCharType="end"/>
            </w:r>
          </w:hyperlink>
        </w:p>
        <w:p w14:paraId="4A61710C" w14:textId="09F4AEEF" w:rsidR="001916DB" w:rsidRPr="001916DB" w:rsidRDefault="00333FE6" w:rsidP="001916DB">
          <w:pPr>
            <w:pStyle w:val="Mucluc2"/>
            <w:rPr>
              <w:rFonts w:eastAsiaTheme="minorEastAsia"/>
              <w:kern w:val="2"/>
              <w14:ligatures w14:val="standardContextual"/>
            </w:rPr>
          </w:pPr>
          <w:hyperlink w:anchor="_Toc182493516" w:history="1">
            <w:r w:rsidR="001916DB" w:rsidRPr="001916DB">
              <w:rPr>
                <w:rStyle w:val="Siuktni"/>
              </w:rPr>
              <w:t>CHƯƠNG 2: NITROGEN - SULFUR</w:t>
            </w:r>
            <w:r w:rsidR="001916DB" w:rsidRPr="001916DB">
              <w:rPr>
                <w:webHidden/>
              </w:rPr>
              <w:tab/>
            </w:r>
            <w:r w:rsidR="001916DB" w:rsidRPr="001916DB">
              <w:rPr>
                <w:webHidden/>
              </w:rPr>
              <w:fldChar w:fldCharType="begin"/>
            </w:r>
            <w:r w:rsidR="001916DB" w:rsidRPr="001916DB">
              <w:rPr>
                <w:webHidden/>
              </w:rPr>
              <w:instrText xml:space="preserve"> PAGEREF _Toc182493516 \h </w:instrText>
            </w:r>
            <w:r w:rsidR="001916DB" w:rsidRPr="001916DB">
              <w:rPr>
                <w:webHidden/>
              </w:rPr>
            </w:r>
            <w:r w:rsidR="001916DB" w:rsidRPr="001916DB">
              <w:rPr>
                <w:webHidden/>
              </w:rPr>
              <w:fldChar w:fldCharType="separate"/>
            </w:r>
            <w:r w:rsidR="005A21B6">
              <w:rPr>
                <w:webHidden/>
              </w:rPr>
              <w:t>41</w:t>
            </w:r>
            <w:r w:rsidR="001916DB" w:rsidRPr="001916DB">
              <w:rPr>
                <w:webHidden/>
              </w:rPr>
              <w:fldChar w:fldCharType="end"/>
            </w:r>
          </w:hyperlink>
        </w:p>
        <w:p w14:paraId="173AA723" w14:textId="748D088B"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17" w:history="1">
            <w:r w:rsidR="001916DB" w:rsidRPr="001916DB">
              <w:rPr>
                <w:rStyle w:val="Siuktni"/>
                <w:i w:val="0"/>
                <w:iCs w:val="0"/>
                <w:sz w:val="24"/>
                <w:szCs w:val="24"/>
              </w:rPr>
              <w:t>CHỦ ĐỀ 1: NITROGEN</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_Toc182493517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41</w:t>
            </w:r>
            <w:r w:rsidR="001916DB" w:rsidRPr="001916DB">
              <w:rPr>
                <w:i w:val="0"/>
                <w:iCs w:val="0"/>
                <w:webHidden/>
                <w:sz w:val="24"/>
                <w:szCs w:val="24"/>
              </w:rPr>
              <w:fldChar w:fldCharType="end"/>
            </w:r>
          </w:hyperlink>
        </w:p>
        <w:p w14:paraId="402AB205" w14:textId="11B5DD02"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18" w:history="1">
            <w:r w:rsidR="001916DB" w:rsidRPr="001916DB">
              <w:rPr>
                <w:rStyle w:val="Siuktni"/>
                <w:i w:val="0"/>
                <w:iCs w:val="0"/>
                <w:sz w:val="24"/>
                <w:szCs w:val="24"/>
              </w:rPr>
              <w:t>CHỦ ĐỀ 2: AMMONIA - MUỐI AMMONIUM</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_Toc182493518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42</w:t>
            </w:r>
            <w:r w:rsidR="001916DB" w:rsidRPr="001916DB">
              <w:rPr>
                <w:i w:val="0"/>
                <w:iCs w:val="0"/>
                <w:webHidden/>
                <w:sz w:val="24"/>
                <w:szCs w:val="24"/>
              </w:rPr>
              <w:fldChar w:fldCharType="end"/>
            </w:r>
          </w:hyperlink>
        </w:p>
        <w:p w14:paraId="40FC4E85" w14:textId="6B3A07A3"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19" w:history="1">
            <w:r w:rsidR="001916DB" w:rsidRPr="001916DB">
              <w:rPr>
                <w:rStyle w:val="Siuktni"/>
                <w:i w:val="0"/>
                <w:iCs w:val="0"/>
                <w:sz w:val="24"/>
                <w:szCs w:val="24"/>
              </w:rPr>
              <w:t>CHỦ ĐỀ 3: MỘT SỐ HỢP CHẤT CỦA NITROGEN VỚI OXYGEN</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_Toc182493519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43</w:t>
            </w:r>
            <w:r w:rsidR="001916DB" w:rsidRPr="001916DB">
              <w:rPr>
                <w:i w:val="0"/>
                <w:iCs w:val="0"/>
                <w:webHidden/>
                <w:sz w:val="24"/>
                <w:szCs w:val="24"/>
              </w:rPr>
              <w:fldChar w:fldCharType="end"/>
            </w:r>
          </w:hyperlink>
        </w:p>
        <w:p w14:paraId="2A5D22F4" w14:textId="46D4903C"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0" w:history="1">
            <w:r w:rsidR="001916DB" w:rsidRPr="001916DB">
              <w:rPr>
                <w:rStyle w:val="Siuktni"/>
                <w:i w:val="0"/>
                <w:iCs w:val="0"/>
                <w:sz w:val="24"/>
                <w:szCs w:val="24"/>
              </w:rPr>
              <w:t>CHỦ ĐỀ 4: SULFUR VÀ SULFUR DIOXIDE</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_Toc182493520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45</w:t>
            </w:r>
            <w:r w:rsidR="001916DB" w:rsidRPr="001916DB">
              <w:rPr>
                <w:i w:val="0"/>
                <w:iCs w:val="0"/>
                <w:webHidden/>
                <w:sz w:val="24"/>
                <w:szCs w:val="24"/>
              </w:rPr>
              <w:fldChar w:fldCharType="end"/>
            </w:r>
          </w:hyperlink>
        </w:p>
        <w:p w14:paraId="5212ADED" w14:textId="2CFC7553"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1" w:history="1">
            <w:r w:rsidR="001916DB" w:rsidRPr="001916DB">
              <w:rPr>
                <w:rStyle w:val="Siuktni"/>
                <w:i w:val="0"/>
                <w:iCs w:val="0"/>
                <w:sz w:val="24"/>
                <w:szCs w:val="24"/>
              </w:rPr>
              <w:t>CHỦ ĐỀ 5: SULFURIC ACID VÀ MUỐI SULFATE</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_Toc182493521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47</w:t>
            </w:r>
            <w:r w:rsidR="001916DB" w:rsidRPr="001916DB">
              <w:rPr>
                <w:i w:val="0"/>
                <w:iCs w:val="0"/>
                <w:webHidden/>
                <w:sz w:val="24"/>
                <w:szCs w:val="24"/>
              </w:rPr>
              <w:fldChar w:fldCharType="end"/>
            </w:r>
          </w:hyperlink>
        </w:p>
        <w:p w14:paraId="31A73B49" w14:textId="334A2A06" w:rsidR="001916DB" w:rsidRPr="001916DB" w:rsidRDefault="00333FE6" w:rsidP="001916DB">
          <w:pPr>
            <w:pStyle w:val="Mucluc2"/>
            <w:rPr>
              <w:rFonts w:eastAsiaTheme="minorEastAsia"/>
              <w:kern w:val="2"/>
              <w14:ligatures w14:val="standardContextual"/>
            </w:rPr>
          </w:pPr>
          <w:hyperlink w:anchor="_Toc182493522" w:history="1">
            <w:r w:rsidR="001916DB" w:rsidRPr="001916DB">
              <w:rPr>
                <w:rStyle w:val="Siuktni"/>
              </w:rPr>
              <w:t>CHƯƠNG 3: ĐẠI CƯƠNG HÓA HỌC HỮU CƠ</w:t>
            </w:r>
            <w:r w:rsidR="001916DB" w:rsidRPr="001916DB">
              <w:rPr>
                <w:webHidden/>
              </w:rPr>
              <w:tab/>
            </w:r>
            <w:r w:rsidR="001916DB" w:rsidRPr="001916DB">
              <w:rPr>
                <w:webHidden/>
              </w:rPr>
              <w:fldChar w:fldCharType="begin"/>
            </w:r>
            <w:r w:rsidR="001916DB" w:rsidRPr="001916DB">
              <w:rPr>
                <w:webHidden/>
              </w:rPr>
              <w:instrText xml:space="preserve"> PAGEREF _Toc182493522 \h </w:instrText>
            </w:r>
            <w:r w:rsidR="001916DB" w:rsidRPr="001916DB">
              <w:rPr>
                <w:webHidden/>
              </w:rPr>
            </w:r>
            <w:r w:rsidR="001916DB" w:rsidRPr="001916DB">
              <w:rPr>
                <w:webHidden/>
              </w:rPr>
              <w:fldChar w:fldCharType="separate"/>
            </w:r>
            <w:r w:rsidR="005A21B6">
              <w:rPr>
                <w:webHidden/>
              </w:rPr>
              <w:t>50</w:t>
            </w:r>
            <w:r w:rsidR="001916DB" w:rsidRPr="001916DB">
              <w:rPr>
                <w:webHidden/>
              </w:rPr>
              <w:fldChar w:fldCharType="end"/>
            </w:r>
          </w:hyperlink>
        </w:p>
        <w:p w14:paraId="779A1F5B" w14:textId="5602C8E7"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3" w:history="1">
            <w:r w:rsidR="001916DB" w:rsidRPr="001916DB">
              <w:rPr>
                <w:rStyle w:val="Siuktni"/>
                <w:i w:val="0"/>
                <w:iCs w:val="0"/>
                <w:sz w:val="24"/>
                <w:szCs w:val="24"/>
              </w:rPr>
              <w:t>CHỦ ĐỀ 1: HỢP CHẤT HỮU CƠ VÀ HÓA HỌC HỮU CƠ</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_Toc182493523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50</w:t>
            </w:r>
            <w:r w:rsidR="001916DB" w:rsidRPr="001916DB">
              <w:rPr>
                <w:i w:val="0"/>
                <w:iCs w:val="0"/>
                <w:webHidden/>
                <w:sz w:val="24"/>
                <w:szCs w:val="24"/>
              </w:rPr>
              <w:fldChar w:fldCharType="end"/>
            </w:r>
          </w:hyperlink>
        </w:p>
        <w:p w14:paraId="6EB1DCF8" w14:textId="53FD71C1"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4" w:history="1">
            <w:r w:rsidR="001916DB" w:rsidRPr="001916DB">
              <w:rPr>
                <w:rStyle w:val="Siuktni"/>
                <w:i w:val="0"/>
                <w:iCs w:val="0"/>
                <w:sz w:val="24"/>
                <w:szCs w:val="24"/>
              </w:rPr>
              <w:t>CHỦ ĐỀ 2: PHƯƠNG PHÁP TÁCH BIỆT VÀ TINH CHẾ HỢP CHẤT HỮU CƠ</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_Toc182493524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51</w:t>
            </w:r>
            <w:r w:rsidR="001916DB" w:rsidRPr="001916DB">
              <w:rPr>
                <w:i w:val="0"/>
                <w:iCs w:val="0"/>
                <w:webHidden/>
                <w:sz w:val="24"/>
                <w:szCs w:val="24"/>
              </w:rPr>
              <w:fldChar w:fldCharType="end"/>
            </w:r>
          </w:hyperlink>
        </w:p>
        <w:p w14:paraId="3876FA20" w14:textId="08DBB9C4"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5" w:history="1">
            <w:r w:rsidR="001916DB" w:rsidRPr="001916DB">
              <w:rPr>
                <w:rStyle w:val="Siuktni"/>
                <w:i w:val="0"/>
                <w:iCs w:val="0"/>
                <w:sz w:val="24"/>
                <w:szCs w:val="24"/>
              </w:rPr>
              <w:t>CHỦ ĐỀ 3: CÔNG THỨC PHÂN TỬ HỢP CHẤT HỮU CƠ</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_Toc182493525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53</w:t>
            </w:r>
            <w:r w:rsidR="001916DB" w:rsidRPr="001916DB">
              <w:rPr>
                <w:i w:val="0"/>
                <w:iCs w:val="0"/>
                <w:webHidden/>
                <w:sz w:val="24"/>
                <w:szCs w:val="24"/>
              </w:rPr>
              <w:fldChar w:fldCharType="end"/>
            </w:r>
          </w:hyperlink>
        </w:p>
        <w:p w14:paraId="476663FC" w14:textId="6C206547"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6" w:history="1">
            <w:r w:rsidR="001916DB" w:rsidRPr="001916DB">
              <w:rPr>
                <w:rStyle w:val="Siuktni"/>
                <w:i w:val="0"/>
                <w:iCs w:val="0"/>
                <w:sz w:val="24"/>
                <w:szCs w:val="24"/>
              </w:rPr>
              <w:t>CHỦ ĐỀ 4: CẤU TẠO HÓA HỌC HỢP CHẤT HỮU CƠ</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_Toc182493526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54</w:t>
            </w:r>
            <w:r w:rsidR="001916DB" w:rsidRPr="001916DB">
              <w:rPr>
                <w:i w:val="0"/>
                <w:iCs w:val="0"/>
                <w:webHidden/>
                <w:sz w:val="24"/>
                <w:szCs w:val="24"/>
              </w:rPr>
              <w:fldChar w:fldCharType="end"/>
            </w:r>
          </w:hyperlink>
        </w:p>
        <w:p w14:paraId="3E168387" w14:textId="1B4442B4" w:rsidR="001916DB" w:rsidRPr="001916DB" w:rsidRDefault="00333FE6" w:rsidP="001916DB">
          <w:pPr>
            <w:pStyle w:val="Mucluc2"/>
            <w:rPr>
              <w:rFonts w:eastAsiaTheme="minorEastAsia"/>
              <w:kern w:val="2"/>
              <w14:ligatures w14:val="standardContextual"/>
            </w:rPr>
          </w:pPr>
          <w:hyperlink w:anchor="_Toc182493527" w:history="1">
            <w:r w:rsidR="001916DB" w:rsidRPr="001916DB">
              <w:rPr>
                <w:rStyle w:val="Siuktni"/>
              </w:rPr>
              <w:t>CHƯƠNG 4: HYDROCARBON</w:t>
            </w:r>
            <w:r w:rsidR="001916DB" w:rsidRPr="001916DB">
              <w:rPr>
                <w:webHidden/>
              </w:rPr>
              <w:tab/>
            </w:r>
            <w:r w:rsidR="001916DB" w:rsidRPr="001916DB">
              <w:rPr>
                <w:webHidden/>
              </w:rPr>
              <w:fldChar w:fldCharType="begin"/>
            </w:r>
            <w:r w:rsidR="001916DB" w:rsidRPr="001916DB">
              <w:rPr>
                <w:webHidden/>
              </w:rPr>
              <w:instrText xml:space="preserve"> PAGEREF _Toc182493527 \h </w:instrText>
            </w:r>
            <w:r w:rsidR="001916DB" w:rsidRPr="001916DB">
              <w:rPr>
                <w:webHidden/>
              </w:rPr>
            </w:r>
            <w:r w:rsidR="001916DB" w:rsidRPr="001916DB">
              <w:rPr>
                <w:webHidden/>
              </w:rPr>
              <w:fldChar w:fldCharType="separate"/>
            </w:r>
            <w:r w:rsidR="005A21B6">
              <w:rPr>
                <w:webHidden/>
              </w:rPr>
              <w:t>55</w:t>
            </w:r>
            <w:r w:rsidR="001916DB" w:rsidRPr="001916DB">
              <w:rPr>
                <w:webHidden/>
              </w:rPr>
              <w:fldChar w:fldCharType="end"/>
            </w:r>
          </w:hyperlink>
        </w:p>
        <w:p w14:paraId="00C0A8BD" w14:textId="6917F14F"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8" w:history="1">
            <w:r w:rsidR="001916DB" w:rsidRPr="001916DB">
              <w:rPr>
                <w:rStyle w:val="Siuktni"/>
                <w:i w:val="0"/>
                <w:iCs w:val="0"/>
                <w:sz w:val="24"/>
                <w:szCs w:val="24"/>
              </w:rPr>
              <w:t>CHỦ ĐỀ 1: ALKANE</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_Toc182493528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55</w:t>
            </w:r>
            <w:r w:rsidR="001916DB" w:rsidRPr="001916DB">
              <w:rPr>
                <w:i w:val="0"/>
                <w:iCs w:val="0"/>
                <w:webHidden/>
                <w:sz w:val="24"/>
                <w:szCs w:val="24"/>
              </w:rPr>
              <w:fldChar w:fldCharType="end"/>
            </w:r>
          </w:hyperlink>
        </w:p>
        <w:p w14:paraId="7A161434" w14:textId="1E14FBBF"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29" w:history="1">
            <w:r w:rsidR="001916DB" w:rsidRPr="001916DB">
              <w:rPr>
                <w:rStyle w:val="Siuktni"/>
                <w:i w:val="0"/>
                <w:iCs w:val="0"/>
                <w:sz w:val="24"/>
                <w:szCs w:val="24"/>
              </w:rPr>
              <w:t>CHỦ ĐỀ 2: HYDROCARBON KHÔNG NO</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_Toc182493529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60</w:t>
            </w:r>
            <w:r w:rsidR="001916DB" w:rsidRPr="001916DB">
              <w:rPr>
                <w:i w:val="0"/>
                <w:iCs w:val="0"/>
                <w:webHidden/>
                <w:sz w:val="24"/>
                <w:szCs w:val="24"/>
              </w:rPr>
              <w:fldChar w:fldCharType="end"/>
            </w:r>
          </w:hyperlink>
        </w:p>
        <w:p w14:paraId="3C11FBEA" w14:textId="7CF0E3C5"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30" w:history="1">
            <w:r w:rsidR="001916DB" w:rsidRPr="001916DB">
              <w:rPr>
                <w:rStyle w:val="Siuktni"/>
                <w:i w:val="0"/>
                <w:iCs w:val="0"/>
                <w:sz w:val="24"/>
                <w:szCs w:val="24"/>
              </w:rPr>
              <w:t>CHỦ ĐỀ 3: ARENE ( HYDROCARBON THƠM)</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_Toc182493530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65</w:t>
            </w:r>
            <w:r w:rsidR="001916DB" w:rsidRPr="001916DB">
              <w:rPr>
                <w:i w:val="0"/>
                <w:iCs w:val="0"/>
                <w:webHidden/>
                <w:sz w:val="24"/>
                <w:szCs w:val="24"/>
              </w:rPr>
              <w:fldChar w:fldCharType="end"/>
            </w:r>
          </w:hyperlink>
        </w:p>
        <w:p w14:paraId="18FA0A1D" w14:textId="1927AB51"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31" w:history="1">
            <w:r w:rsidR="001916DB" w:rsidRPr="001916DB">
              <w:rPr>
                <w:rStyle w:val="Siuktni"/>
                <w:i w:val="0"/>
                <w:iCs w:val="0"/>
                <w:sz w:val="24"/>
                <w:szCs w:val="24"/>
              </w:rPr>
              <w:t>CHỦ ĐỀ 4: ÔN TẬP CHƯƠNG 4</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_Toc182493531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70</w:t>
            </w:r>
            <w:r w:rsidR="001916DB" w:rsidRPr="001916DB">
              <w:rPr>
                <w:i w:val="0"/>
                <w:iCs w:val="0"/>
                <w:webHidden/>
                <w:sz w:val="24"/>
                <w:szCs w:val="24"/>
              </w:rPr>
              <w:fldChar w:fldCharType="end"/>
            </w:r>
          </w:hyperlink>
        </w:p>
        <w:p w14:paraId="4B62C6A9" w14:textId="420708F6" w:rsidR="001916DB" w:rsidRPr="001916DB" w:rsidRDefault="00333FE6" w:rsidP="001916DB">
          <w:pPr>
            <w:pStyle w:val="Mucluc2"/>
            <w:rPr>
              <w:rFonts w:eastAsiaTheme="minorEastAsia"/>
              <w:kern w:val="2"/>
              <w14:ligatures w14:val="standardContextual"/>
            </w:rPr>
          </w:pPr>
          <w:hyperlink w:anchor="_Toc182493532" w:history="1">
            <w:r w:rsidR="001916DB" w:rsidRPr="001916DB">
              <w:rPr>
                <w:rStyle w:val="Siuktni"/>
                <w:b w:val="0"/>
                <w:bCs w:val="0"/>
              </w:rPr>
              <w:t>CHƯƠNG 5: DẪN XUẤT HALOGEN ALCOHOL - PHENOL</w:t>
            </w:r>
            <w:r w:rsidR="001916DB" w:rsidRPr="001916DB">
              <w:rPr>
                <w:webHidden/>
              </w:rPr>
              <w:tab/>
            </w:r>
            <w:r w:rsidR="001916DB" w:rsidRPr="001916DB">
              <w:rPr>
                <w:webHidden/>
              </w:rPr>
              <w:fldChar w:fldCharType="begin"/>
            </w:r>
            <w:r w:rsidR="001916DB" w:rsidRPr="001916DB">
              <w:rPr>
                <w:webHidden/>
              </w:rPr>
              <w:instrText xml:space="preserve"> PAGEREF _Toc182493532 \h </w:instrText>
            </w:r>
            <w:r w:rsidR="001916DB" w:rsidRPr="001916DB">
              <w:rPr>
                <w:webHidden/>
              </w:rPr>
            </w:r>
            <w:r w:rsidR="001916DB" w:rsidRPr="001916DB">
              <w:rPr>
                <w:webHidden/>
              </w:rPr>
              <w:fldChar w:fldCharType="separate"/>
            </w:r>
            <w:r w:rsidR="005A21B6">
              <w:rPr>
                <w:webHidden/>
              </w:rPr>
              <w:t>71</w:t>
            </w:r>
            <w:r w:rsidR="001916DB" w:rsidRPr="001916DB">
              <w:rPr>
                <w:webHidden/>
              </w:rPr>
              <w:fldChar w:fldCharType="end"/>
            </w:r>
          </w:hyperlink>
        </w:p>
        <w:p w14:paraId="276C3037" w14:textId="5BB8FD13"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33" w:history="1">
            <w:r w:rsidR="001916DB" w:rsidRPr="001916DB">
              <w:rPr>
                <w:rStyle w:val="Siuktni"/>
                <w:i w:val="0"/>
                <w:iCs w:val="0"/>
                <w:sz w:val="24"/>
                <w:szCs w:val="24"/>
              </w:rPr>
              <w:t>CHỦ ĐỀ 1: DẪN XUẤT HALOGEN</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_Toc182493533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71</w:t>
            </w:r>
            <w:r w:rsidR="001916DB" w:rsidRPr="001916DB">
              <w:rPr>
                <w:i w:val="0"/>
                <w:iCs w:val="0"/>
                <w:webHidden/>
                <w:sz w:val="24"/>
                <w:szCs w:val="24"/>
              </w:rPr>
              <w:fldChar w:fldCharType="end"/>
            </w:r>
          </w:hyperlink>
        </w:p>
        <w:p w14:paraId="7C827A41" w14:textId="1F8FAB58"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34" w:history="1">
            <w:r w:rsidR="001916DB" w:rsidRPr="001916DB">
              <w:rPr>
                <w:rStyle w:val="Siuktni"/>
                <w:i w:val="0"/>
                <w:iCs w:val="0"/>
                <w:sz w:val="24"/>
                <w:szCs w:val="24"/>
              </w:rPr>
              <w:t>CHỦ ĐỀ 2: ALCOHOL</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_Toc182493534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73</w:t>
            </w:r>
            <w:r w:rsidR="001916DB" w:rsidRPr="001916DB">
              <w:rPr>
                <w:i w:val="0"/>
                <w:iCs w:val="0"/>
                <w:webHidden/>
                <w:sz w:val="24"/>
                <w:szCs w:val="24"/>
              </w:rPr>
              <w:fldChar w:fldCharType="end"/>
            </w:r>
          </w:hyperlink>
        </w:p>
        <w:p w14:paraId="34990C5F" w14:textId="39A27CD2"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35" w:history="1">
            <w:r w:rsidR="001916DB" w:rsidRPr="001916DB">
              <w:rPr>
                <w:rStyle w:val="Siuktni"/>
                <w:i w:val="0"/>
                <w:iCs w:val="0"/>
                <w:sz w:val="24"/>
                <w:szCs w:val="24"/>
              </w:rPr>
              <w:t>CHỦ ĐỀ 3: PHENOL</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_Toc182493535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76</w:t>
            </w:r>
            <w:r w:rsidR="001916DB" w:rsidRPr="001916DB">
              <w:rPr>
                <w:i w:val="0"/>
                <w:iCs w:val="0"/>
                <w:webHidden/>
                <w:sz w:val="24"/>
                <w:szCs w:val="24"/>
              </w:rPr>
              <w:fldChar w:fldCharType="end"/>
            </w:r>
          </w:hyperlink>
        </w:p>
        <w:p w14:paraId="6E7C5C9E" w14:textId="4543AE85" w:rsidR="001916DB" w:rsidRPr="001916DB" w:rsidRDefault="00333FE6" w:rsidP="001916DB">
          <w:pPr>
            <w:pStyle w:val="Mucluc2"/>
            <w:rPr>
              <w:rFonts w:eastAsiaTheme="minorEastAsia"/>
              <w:kern w:val="2"/>
              <w14:ligatures w14:val="standardContextual"/>
            </w:rPr>
          </w:pPr>
          <w:hyperlink w:anchor="_Toc182493536" w:history="1">
            <w:r w:rsidR="001916DB" w:rsidRPr="001916DB">
              <w:rPr>
                <w:rStyle w:val="Siuktni"/>
              </w:rPr>
              <w:t>CHƯƠNG 6: HỢP CHẤT CARBONYL - CARBOXYLIC ACID</w:t>
            </w:r>
            <w:r w:rsidR="001916DB" w:rsidRPr="001916DB">
              <w:rPr>
                <w:webHidden/>
              </w:rPr>
              <w:tab/>
            </w:r>
            <w:r w:rsidR="001916DB" w:rsidRPr="001916DB">
              <w:rPr>
                <w:webHidden/>
              </w:rPr>
              <w:fldChar w:fldCharType="begin"/>
            </w:r>
            <w:r w:rsidR="001916DB" w:rsidRPr="001916DB">
              <w:rPr>
                <w:webHidden/>
              </w:rPr>
              <w:instrText xml:space="preserve"> PAGEREF _Toc182493536 \h </w:instrText>
            </w:r>
            <w:r w:rsidR="001916DB" w:rsidRPr="001916DB">
              <w:rPr>
                <w:webHidden/>
              </w:rPr>
            </w:r>
            <w:r w:rsidR="001916DB" w:rsidRPr="001916DB">
              <w:rPr>
                <w:webHidden/>
              </w:rPr>
              <w:fldChar w:fldCharType="separate"/>
            </w:r>
            <w:r w:rsidR="005A21B6">
              <w:rPr>
                <w:webHidden/>
              </w:rPr>
              <w:t>78</w:t>
            </w:r>
            <w:r w:rsidR="001916DB" w:rsidRPr="001916DB">
              <w:rPr>
                <w:webHidden/>
              </w:rPr>
              <w:fldChar w:fldCharType="end"/>
            </w:r>
          </w:hyperlink>
        </w:p>
        <w:p w14:paraId="33FA1DDF" w14:textId="7CFD9074"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37" w:history="1">
            <w:r w:rsidR="001916DB" w:rsidRPr="001916DB">
              <w:rPr>
                <w:rStyle w:val="Siuktni"/>
                <w:i w:val="0"/>
                <w:iCs w:val="0"/>
                <w:sz w:val="24"/>
                <w:szCs w:val="24"/>
              </w:rPr>
              <w:t>CHỦ ĐỀ 1:  HỢP CHẤT CARBONYL</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_Toc182493537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78</w:t>
            </w:r>
            <w:r w:rsidR="001916DB" w:rsidRPr="001916DB">
              <w:rPr>
                <w:i w:val="0"/>
                <w:iCs w:val="0"/>
                <w:webHidden/>
                <w:sz w:val="24"/>
                <w:szCs w:val="24"/>
              </w:rPr>
              <w:fldChar w:fldCharType="end"/>
            </w:r>
          </w:hyperlink>
        </w:p>
        <w:p w14:paraId="1D58D33F" w14:textId="3CE7D95F" w:rsidR="001916DB" w:rsidRPr="001916DB" w:rsidRDefault="00333FE6">
          <w:pPr>
            <w:pStyle w:val="Mucluc3"/>
            <w:tabs>
              <w:tab w:val="right" w:leader="dot" w:pos="10055"/>
            </w:tabs>
            <w:rPr>
              <w:rFonts w:eastAsiaTheme="minorEastAsia"/>
              <w:i w:val="0"/>
              <w:iCs w:val="0"/>
              <w:kern w:val="2"/>
              <w:sz w:val="24"/>
              <w:szCs w:val="24"/>
              <w14:ligatures w14:val="standardContextual"/>
            </w:rPr>
          </w:pPr>
          <w:hyperlink w:anchor="_Toc182493538" w:history="1">
            <w:r w:rsidR="001916DB" w:rsidRPr="001916DB">
              <w:rPr>
                <w:rStyle w:val="Siuktni"/>
                <w:i w:val="0"/>
                <w:iCs w:val="0"/>
                <w:sz w:val="24"/>
                <w:szCs w:val="24"/>
              </w:rPr>
              <w:t>CHỦ ĐỀ 2: CARBOXYLIC ACID</w:t>
            </w:r>
            <w:r w:rsidR="001916DB" w:rsidRPr="001916DB">
              <w:rPr>
                <w:i w:val="0"/>
                <w:iCs w:val="0"/>
                <w:webHidden/>
                <w:sz w:val="24"/>
                <w:szCs w:val="24"/>
              </w:rPr>
              <w:tab/>
            </w:r>
            <w:r w:rsidR="001916DB" w:rsidRPr="001916DB">
              <w:rPr>
                <w:i w:val="0"/>
                <w:iCs w:val="0"/>
                <w:webHidden/>
                <w:sz w:val="24"/>
                <w:szCs w:val="24"/>
              </w:rPr>
              <w:fldChar w:fldCharType="begin"/>
            </w:r>
            <w:r w:rsidR="001916DB" w:rsidRPr="001916DB">
              <w:rPr>
                <w:i w:val="0"/>
                <w:iCs w:val="0"/>
                <w:webHidden/>
                <w:sz w:val="24"/>
                <w:szCs w:val="24"/>
              </w:rPr>
              <w:instrText xml:space="preserve"> PAGEREF _Toc182493538 \h </w:instrText>
            </w:r>
            <w:r w:rsidR="001916DB" w:rsidRPr="001916DB">
              <w:rPr>
                <w:i w:val="0"/>
                <w:iCs w:val="0"/>
                <w:webHidden/>
                <w:sz w:val="24"/>
                <w:szCs w:val="24"/>
              </w:rPr>
            </w:r>
            <w:r w:rsidR="001916DB" w:rsidRPr="001916DB">
              <w:rPr>
                <w:i w:val="0"/>
                <w:iCs w:val="0"/>
                <w:webHidden/>
                <w:sz w:val="24"/>
                <w:szCs w:val="24"/>
              </w:rPr>
              <w:fldChar w:fldCharType="separate"/>
            </w:r>
            <w:r w:rsidR="005A21B6">
              <w:rPr>
                <w:i w:val="0"/>
                <w:iCs w:val="0"/>
                <w:webHidden/>
                <w:sz w:val="24"/>
                <w:szCs w:val="24"/>
              </w:rPr>
              <w:t>80</w:t>
            </w:r>
            <w:r w:rsidR="001916DB" w:rsidRPr="001916DB">
              <w:rPr>
                <w:i w:val="0"/>
                <w:iCs w:val="0"/>
                <w:webHidden/>
                <w:sz w:val="24"/>
                <w:szCs w:val="24"/>
              </w:rPr>
              <w:fldChar w:fldCharType="end"/>
            </w:r>
          </w:hyperlink>
        </w:p>
        <w:p w14:paraId="73ACEC8E" w14:textId="5B5465CF"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39" w:history="1">
            <w:r w:rsidR="001916DB" w:rsidRPr="001916DB">
              <w:rPr>
                <w:rStyle w:val="Siuktni"/>
                <w:rFonts w:ascii="Times New Roman" w:hAnsi="Times New Roman"/>
                <w:noProof/>
                <w:lang w:val="nl-NL"/>
              </w:rPr>
              <w:t>PHẦN 4: ÔN TẬP LÝ THUYẾT HÓA HỌC 12</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_Toc182493539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82</w:t>
            </w:r>
            <w:r w:rsidR="001916DB" w:rsidRPr="001916DB">
              <w:rPr>
                <w:rFonts w:ascii="Times New Roman" w:hAnsi="Times New Roman"/>
                <w:noProof/>
                <w:webHidden/>
              </w:rPr>
              <w:fldChar w:fldCharType="end"/>
            </w:r>
          </w:hyperlink>
        </w:p>
        <w:p w14:paraId="4BFBE72A" w14:textId="5D98EE09"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40" w:history="1">
            <w:r w:rsidR="001916DB" w:rsidRPr="001916DB">
              <w:rPr>
                <w:rStyle w:val="Siuktni"/>
                <w:rFonts w:ascii="Times New Roman" w:hAnsi="Times New Roman"/>
                <w:noProof/>
                <w:lang w:val="fr-FR"/>
              </w:rPr>
              <w:t>CHƯƠNG 1:  ESTER – LIPID. XÀ PHÒNG VÀ CHẤT GIẶT RỬA</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_Toc182493540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82</w:t>
            </w:r>
            <w:r w:rsidR="001916DB" w:rsidRPr="001916DB">
              <w:rPr>
                <w:rFonts w:ascii="Times New Roman" w:hAnsi="Times New Roman"/>
                <w:noProof/>
                <w:webHidden/>
              </w:rPr>
              <w:fldChar w:fldCharType="end"/>
            </w:r>
          </w:hyperlink>
        </w:p>
        <w:p w14:paraId="19E01F89" w14:textId="017A8A03" w:rsidR="001916DB" w:rsidRPr="001916DB" w:rsidRDefault="00333FE6" w:rsidP="001916DB">
          <w:pPr>
            <w:pStyle w:val="Mucluc2"/>
            <w:rPr>
              <w:rFonts w:eastAsiaTheme="minorEastAsia"/>
              <w:b w:val="0"/>
              <w:bCs w:val="0"/>
              <w:kern w:val="2"/>
              <w14:ligatures w14:val="standardContextual"/>
            </w:rPr>
          </w:pPr>
          <w:hyperlink w:anchor="_Toc182493541" w:history="1">
            <w:r w:rsidR="001916DB" w:rsidRPr="001916DB">
              <w:rPr>
                <w:rStyle w:val="Siuktni"/>
                <w:b w:val="0"/>
                <w:bCs w:val="0"/>
              </w:rPr>
              <w:t>CHỦ ĐỀ 1: ESTER - LIPID</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_Toc182493541 \h </w:instrText>
            </w:r>
            <w:r w:rsidR="001916DB" w:rsidRPr="001916DB">
              <w:rPr>
                <w:b w:val="0"/>
                <w:bCs w:val="0"/>
                <w:webHidden/>
              </w:rPr>
            </w:r>
            <w:r w:rsidR="001916DB" w:rsidRPr="001916DB">
              <w:rPr>
                <w:b w:val="0"/>
                <w:bCs w:val="0"/>
                <w:webHidden/>
              </w:rPr>
              <w:fldChar w:fldCharType="separate"/>
            </w:r>
            <w:r w:rsidR="005A21B6">
              <w:rPr>
                <w:b w:val="0"/>
                <w:bCs w:val="0"/>
                <w:webHidden/>
              </w:rPr>
              <w:t>82</w:t>
            </w:r>
            <w:r w:rsidR="001916DB" w:rsidRPr="001916DB">
              <w:rPr>
                <w:b w:val="0"/>
                <w:bCs w:val="0"/>
                <w:webHidden/>
              </w:rPr>
              <w:fldChar w:fldCharType="end"/>
            </w:r>
          </w:hyperlink>
        </w:p>
        <w:p w14:paraId="4626861D" w14:textId="79639752" w:rsidR="001916DB" w:rsidRPr="001916DB" w:rsidRDefault="00333FE6" w:rsidP="001916DB">
          <w:pPr>
            <w:pStyle w:val="Mucluc2"/>
            <w:rPr>
              <w:rFonts w:eastAsiaTheme="minorEastAsia"/>
              <w:b w:val="0"/>
              <w:bCs w:val="0"/>
              <w:kern w:val="2"/>
              <w14:ligatures w14:val="standardContextual"/>
            </w:rPr>
          </w:pPr>
          <w:hyperlink w:anchor="_Toc182493542" w:history="1">
            <w:r w:rsidR="001916DB" w:rsidRPr="001916DB">
              <w:rPr>
                <w:rStyle w:val="Siuktni"/>
                <w:b w:val="0"/>
                <w:bCs w:val="0"/>
              </w:rPr>
              <w:t>CHỦ ĐỀ 2: XÀ PHÒNG VÀ CHẤT GIẶT RỬA</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_Toc182493542 \h </w:instrText>
            </w:r>
            <w:r w:rsidR="001916DB" w:rsidRPr="001916DB">
              <w:rPr>
                <w:b w:val="0"/>
                <w:bCs w:val="0"/>
                <w:webHidden/>
              </w:rPr>
            </w:r>
            <w:r w:rsidR="001916DB" w:rsidRPr="001916DB">
              <w:rPr>
                <w:b w:val="0"/>
                <w:bCs w:val="0"/>
                <w:webHidden/>
              </w:rPr>
              <w:fldChar w:fldCharType="separate"/>
            </w:r>
            <w:r w:rsidR="005A21B6">
              <w:rPr>
                <w:b w:val="0"/>
                <w:bCs w:val="0"/>
                <w:webHidden/>
              </w:rPr>
              <w:t>86</w:t>
            </w:r>
            <w:r w:rsidR="001916DB" w:rsidRPr="001916DB">
              <w:rPr>
                <w:b w:val="0"/>
                <w:bCs w:val="0"/>
                <w:webHidden/>
              </w:rPr>
              <w:fldChar w:fldCharType="end"/>
            </w:r>
          </w:hyperlink>
        </w:p>
        <w:p w14:paraId="4EF3DAFB" w14:textId="3180860F" w:rsidR="001916DB" w:rsidRPr="001916DB" w:rsidRDefault="00333FE6" w:rsidP="001916DB">
          <w:pPr>
            <w:pStyle w:val="Mucluc2"/>
            <w:rPr>
              <w:rFonts w:eastAsiaTheme="minorEastAsia"/>
              <w:b w:val="0"/>
              <w:bCs w:val="0"/>
              <w:kern w:val="2"/>
              <w14:ligatures w14:val="standardContextual"/>
            </w:rPr>
          </w:pPr>
          <w:hyperlink w:anchor="_Toc182493543" w:history="1">
            <w:r w:rsidR="001916DB" w:rsidRPr="001916DB">
              <w:rPr>
                <w:rStyle w:val="Siuktni"/>
                <w:b w:val="0"/>
                <w:bCs w:val="0"/>
              </w:rPr>
              <w:t>CHỦ ĐỀ 3: ÔN TẬP CHƯƠNG 1</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_Toc182493543 \h </w:instrText>
            </w:r>
            <w:r w:rsidR="001916DB" w:rsidRPr="001916DB">
              <w:rPr>
                <w:b w:val="0"/>
                <w:bCs w:val="0"/>
                <w:webHidden/>
              </w:rPr>
            </w:r>
            <w:r w:rsidR="001916DB" w:rsidRPr="001916DB">
              <w:rPr>
                <w:b w:val="0"/>
                <w:bCs w:val="0"/>
                <w:webHidden/>
              </w:rPr>
              <w:fldChar w:fldCharType="separate"/>
            </w:r>
            <w:r w:rsidR="005A21B6">
              <w:rPr>
                <w:b w:val="0"/>
                <w:bCs w:val="0"/>
                <w:webHidden/>
              </w:rPr>
              <w:t>90</w:t>
            </w:r>
            <w:r w:rsidR="001916DB" w:rsidRPr="001916DB">
              <w:rPr>
                <w:b w:val="0"/>
                <w:bCs w:val="0"/>
                <w:webHidden/>
              </w:rPr>
              <w:fldChar w:fldCharType="end"/>
            </w:r>
          </w:hyperlink>
        </w:p>
        <w:p w14:paraId="7C249DDB" w14:textId="6535D52D"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44" w:history="1">
            <w:r w:rsidR="001916DB" w:rsidRPr="001916DB">
              <w:rPr>
                <w:rStyle w:val="Siuktni"/>
                <w:rFonts w:ascii="Times New Roman" w:hAnsi="Times New Roman"/>
                <w:noProof/>
              </w:rPr>
              <w:t>CHƯƠNG 2: CARBOHYDRATE</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_Toc182493544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91</w:t>
            </w:r>
            <w:r w:rsidR="001916DB" w:rsidRPr="001916DB">
              <w:rPr>
                <w:rFonts w:ascii="Times New Roman" w:hAnsi="Times New Roman"/>
                <w:noProof/>
                <w:webHidden/>
              </w:rPr>
              <w:fldChar w:fldCharType="end"/>
            </w:r>
          </w:hyperlink>
        </w:p>
        <w:p w14:paraId="23C8D020" w14:textId="7F8E7B53" w:rsidR="001916DB" w:rsidRPr="001916DB" w:rsidRDefault="00333FE6" w:rsidP="001916DB">
          <w:pPr>
            <w:pStyle w:val="Mucluc2"/>
            <w:rPr>
              <w:rFonts w:eastAsiaTheme="minorEastAsia"/>
              <w:b w:val="0"/>
              <w:bCs w:val="0"/>
              <w:kern w:val="2"/>
              <w14:ligatures w14:val="standardContextual"/>
            </w:rPr>
          </w:pPr>
          <w:hyperlink w:anchor="_Toc182493545" w:history="1">
            <w:r w:rsidR="001916DB" w:rsidRPr="001916DB">
              <w:rPr>
                <w:rStyle w:val="Siuktni"/>
                <w:b w:val="0"/>
                <w:bCs w:val="0"/>
              </w:rPr>
              <w:t>CHỦ ĐỀ 1: GIỚI THIỆU VỀ CARBOHYDRATE &amp; GLUCOSE – FRUCTOSE</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_Toc182493545 \h </w:instrText>
            </w:r>
            <w:r w:rsidR="001916DB" w:rsidRPr="001916DB">
              <w:rPr>
                <w:b w:val="0"/>
                <w:bCs w:val="0"/>
                <w:webHidden/>
              </w:rPr>
            </w:r>
            <w:r w:rsidR="001916DB" w:rsidRPr="001916DB">
              <w:rPr>
                <w:b w:val="0"/>
                <w:bCs w:val="0"/>
                <w:webHidden/>
              </w:rPr>
              <w:fldChar w:fldCharType="separate"/>
            </w:r>
            <w:r w:rsidR="005A21B6">
              <w:rPr>
                <w:b w:val="0"/>
                <w:bCs w:val="0"/>
                <w:webHidden/>
              </w:rPr>
              <w:t>91</w:t>
            </w:r>
            <w:r w:rsidR="001916DB" w:rsidRPr="001916DB">
              <w:rPr>
                <w:b w:val="0"/>
                <w:bCs w:val="0"/>
                <w:webHidden/>
              </w:rPr>
              <w:fldChar w:fldCharType="end"/>
            </w:r>
          </w:hyperlink>
        </w:p>
        <w:p w14:paraId="69E50EF3" w14:textId="53C5D8E9" w:rsidR="001916DB" w:rsidRPr="001916DB" w:rsidRDefault="00333FE6" w:rsidP="001916DB">
          <w:pPr>
            <w:pStyle w:val="Mucluc2"/>
            <w:rPr>
              <w:rFonts w:eastAsiaTheme="minorEastAsia"/>
              <w:b w:val="0"/>
              <w:bCs w:val="0"/>
              <w:kern w:val="2"/>
              <w14:ligatures w14:val="standardContextual"/>
            </w:rPr>
          </w:pPr>
          <w:hyperlink w:anchor="_Toc182493546" w:history="1">
            <w:r w:rsidR="001916DB" w:rsidRPr="001916DB">
              <w:rPr>
                <w:rStyle w:val="Siuktni"/>
                <w:b w:val="0"/>
                <w:bCs w:val="0"/>
              </w:rPr>
              <w:t>CHỦ ĐỀ 2: SACCHAROSE VÀ MALTOSE</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_Toc182493546 \h </w:instrText>
            </w:r>
            <w:r w:rsidR="001916DB" w:rsidRPr="001916DB">
              <w:rPr>
                <w:b w:val="0"/>
                <w:bCs w:val="0"/>
                <w:webHidden/>
              </w:rPr>
            </w:r>
            <w:r w:rsidR="001916DB" w:rsidRPr="001916DB">
              <w:rPr>
                <w:b w:val="0"/>
                <w:bCs w:val="0"/>
                <w:webHidden/>
              </w:rPr>
              <w:fldChar w:fldCharType="separate"/>
            </w:r>
            <w:r w:rsidR="005A21B6">
              <w:rPr>
                <w:b w:val="0"/>
                <w:bCs w:val="0"/>
                <w:webHidden/>
              </w:rPr>
              <w:t>93</w:t>
            </w:r>
            <w:r w:rsidR="001916DB" w:rsidRPr="001916DB">
              <w:rPr>
                <w:b w:val="0"/>
                <w:bCs w:val="0"/>
                <w:webHidden/>
              </w:rPr>
              <w:fldChar w:fldCharType="end"/>
            </w:r>
          </w:hyperlink>
        </w:p>
        <w:p w14:paraId="137B6A61" w14:textId="153A265D" w:rsidR="001916DB" w:rsidRPr="001916DB" w:rsidRDefault="00333FE6" w:rsidP="001916DB">
          <w:pPr>
            <w:pStyle w:val="Mucluc2"/>
            <w:rPr>
              <w:rFonts w:eastAsiaTheme="minorEastAsia"/>
              <w:b w:val="0"/>
              <w:bCs w:val="0"/>
              <w:kern w:val="2"/>
              <w14:ligatures w14:val="standardContextual"/>
            </w:rPr>
          </w:pPr>
          <w:hyperlink w:anchor="_Toc182493547" w:history="1">
            <w:r w:rsidR="001916DB" w:rsidRPr="001916DB">
              <w:rPr>
                <w:rStyle w:val="Siuktni"/>
                <w:b w:val="0"/>
                <w:bCs w:val="0"/>
              </w:rPr>
              <w:t>CHỦ ĐỀ 3: TINH BỘT VÀ CELLULOSE</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_Toc182493547 \h </w:instrText>
            </w:r>
            <w:r w:rsidR="001916DB" w:rsidRPr="001916DB">
              <w:rPr>
                <w:b w:val="0"/>
                <w:bCs w:val="0"/>
                <w:webHidden/>
              </w:rPr>
            </w:r>
            <w:r w:rsidR="001916DB" w:rsidRPr="001916DB">
              <w:rPr>
                <w:b w:val="0"/>
                <w:bCs w:val="0"/>
                <w:webHidden/>
              </w:rPr>
              <w:fldChar w:fldCharType="separate"/>
            </w:r>
            <w:r w:rsidR="005A21B6">
              <w:rPr>
                <w:b w:val="0"/>
                <w:bCs w:val="0"/>
                <w:webHidden/>
              </w:rPr>
              <w:t>94</w:t>
            </w:r>
            <w:r w:rsidR="001916DB" w:rsidRPr="001916DB">
              <w:rPr>
                <w:b w:val="0"/>
                <w:bCs w:val="0"/>
                <w:webHidden/>
              </w:rPr>
              <w:fldChar w:fldCharType="end"/>
            </w:r>
          </w:hyperlink>
        </w:p>
        <w:p w14:paraId="00ACC683" w14:textId="5B7DBF92" w:rsidR="001916DB" w:rsidRPr="001916DB" w:rsidRDefault="00333FE6" w:rsidP="001916DB">
          <w:pPr>
            <w:pStyle w:val="Mucluc2"/>
            <w:rPr>
              <w:rFonts w:eastAsiaTheme="minorEastAsia"/>
              <w:b w:val="0"/>
              <w:bCs w:val="0"/>
              <w:kern w:val="2"/>
              <w14:ligatures w14:val="standardContextual"/>
            </w:rPr>
          </w:pPr>
          <w:hyperlink w:anchor="_Toc182493548" w:history="1">
            <w:r w:rsidR="001916DB" w:rsidRPr="001916DB">
              <w:rPr>
                <w:rStyle w:val="Siuktni"/>
                <w:b w:val="0"/>
                <w:bCs w:val="0"/>
              </w:rPr>
              <w:t>CHỦ ĐỀ 4: ÔN TẬP CHƯƠNG 2</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_Toc182493548 \h </w:instrText>
            </w:r>
            <w:r w:rsidR="001916DB" w:rsidRPr="001916DB">
              <w:rPr>
                <w:b w:val="0"/>
                <w:bCs w:val="0"/>
                <w:webHidden/>
              </w:rPr>
            </w:r>
            <w:r w:rsidR="001916DB" w:rsidRPr="001916DB">
              <w:rPr>
                <w:b w:val="0"/>
                <w:bCs w:val="0"/>
                <w:webHidden/>
              </w:rPr>
              <w:fldChar w:fldCharType="separate"/>
            </w:r>
            <w:r w:rsidR="005A21B6">
              <w:rPr>
                <w:b w:val="0"/>
                <w:bCs w:val="0"/>
                <w:webHidden/>
              </w:rPr>
              <w:t>96</w:t>
            </w:r>
            <w:r w:rsidR="001916DB" w:rsidRPr="001916DB">
              <w:rPr>
                <w:b w:val="0"/>
                <w:bCs w:val="0"/>
                <w:webHidden/>
              </w:rPr>
              <w:fldChar w:fldCharType="end"/>
            </w:r>
          </w:hyperlink>
        </w:p>
        <w:p w14:paraId="7F4836B3" w14:textId="4C008895"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49" w:history="1">
            <w:r w:rsidR="001916DB" w:rsidRPr="001916DB">
              <w:rPr>
                <w:rStyle w:val="Siuktni"/>
                <w:rFonts w:ascii="Times New Roman" w:hAnsi="Times New Roman"/>
                <w:noProof/>
              </w:rPr>
              <w:t>CHƯƠNG 3: HỢP CHẤT CHỨA NITROGEN</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_Toc182493549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98</w:t>
            </w:r>
            <w:r w:rsidR="001916DB" w:rsidRPr="001916DB">
              <w:rPr>
                <w:rFonts w:ascii="Times New Roman" w:hAnsi="Times New Roman"/>
                <w:noProof/>
                <w:webHidden/>
              </w:rPr>
              <w:fldChar w:fldCharType="end"/>
            </w:r>
          </w:hyperlink>
        </w:p>
        <w:p w14:paraId="10676A31" w14:textId="37777F69" w:rsidR="001916DB" w:rsidRPr="001916DB" w:rsidRDefault="00333FE6" w:rsidP="001916DB">
          <w:pPr>
            <w:pStyle w:val="Mucluc2"/>
            <w:rPr>
              <w:rFonts w:eastAsiaTheme="minorEastAsia"/>
              <w:b w:val="0"/>
              <w:bCs w:val="0"/>
              <w:kern w:val="2"/>
              <w14:ligatures w14:val="standardContextual"/>
            </w:rPr>
          </w:pPr>
          <w:hyperlink w:anchor="_Toc182493550" w:history="1">
            <w:r w:rsidR="001916DB" w:rsidRPr="001916DB">
              <w:rPr>
                <w:rStyle w:val="Siuktni"/>
                <w:b w:val="0"/>
                <w:bCs w:val="0"/>
              </w:rPr>
              <w:t>CHỦ ĐỀ 1: AMINE</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_Toc182493550 \h </w:instrText>
            </w:r>
            <w:r w:rsidR="001916DB" w:rsidRPr="001916DB">
              <w:rPr>
                <w:b w:val="0"/>
                <w:bCs w:val="0"/>
                <w:webHidden/>
              </w:rPr>
            </w:r>
            <w:r w:rsidR="001916DB" w:rsidRPr="001916DB">
              <w:rPr>
                <w:b w:val="0"/>
                <w:bCs w:val="0"/>
                <w:webHidden/>
              </w:rPr>
              <w:fldChar w:fldCharType="separate"/>
            </w:r>
            <w:r w:rsidR="005A21B6">
              <w:rPr>
                <w:b w:val="0"/>
                <w:bCs w:val="0"/>
                <w:webHidden/>
              </w:rPr>
              <w:t>98</w:t>
            </w:r>
            <w:r w:rsidR="001916DB" w:rsidRPr="001916DB">
              <w:rPr>
                <w:b w:val="0"/>
                <w:bCs w:val="0"/>
                <w:webHidden/>
              </w:rPr>
              <w:fldChar w:fldCharType="end"/>
            </w:r>
          </w:hyperlink>
        </w:p>
        <w:p w14:paraId="6A618DE0" w14:textId="35F2B3A1" w:rsidR="001916DB" w:rsidRPr="001916DB" w:rsidRDefault="00333FE6" w:rsidP="001916DB">
          <w:pPr>
            <w:pStyle w:val="Mucluc2"/>
            <w:rPr>
              <w:rFonts w:eastAsiaTheme="minorEastAsia"/>
              <w:b w:val="0"/>
              <w:bCs w:val="0"/>
              <w:kern w:val="2"/>
              <w14:ligatures w14:val="standardContextual"/>
            </w:rPr>
          </w:pPr>
          <w:hyperlink w:anchor="_Toc182493551" w:history="1">
            <w:r w:rsidR="001916DB" w:rsidRPr="001916DB">
              <w:rPr>
                <w:rStyle w:val="Siuktni"/>
                <w:b w:val="0"/>
                <w:bCs w:val="0"/>
              </w:rPr>
              <w:t>CHỦ ĐỀ 2: AMINO ACID – PEPTIDE</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_Toc182493551 \h </w:instrText>
            </w:r>
            <w:r w:rsidR="001916DB" w:rsidRPr="001916DB">
              <w:rPr>
                <w:b w:val="0"/>
                <w:bCs w:val="0"/>
                <w:webHidden/>
              </w:rPr>
            </w:r>
            <w:r w:rsidR="001916DB" w:rsidRPr="001916DB">
              <w:rPr>
                <w:b w:val="0"/>
                <w:bCs w:val="0"/>
                <w:webHidden/>
              </w:rPr>
              <w:fldChar w:fldCharType="separate"/>
            </w:r>
            <w:r w:rsidR="005A21B6">
              <w:rPr>
                <w:b w:val="0"/>
                <w:bCs w:val="0"/>
                <w:webHidden/>
              </w:rPr>
              <w:t>102</w:t>
            </w:r>
            <w:r w:rsidR="001916DB" w:rsidRPr="001916DB">
              <w:rPr>
                <w:b w:val="0"/>
                <w:bCs w:val="0"/>
                <w:webHidden/>
              </w:rPr>
              <w:fldChar w:fldCharType="end"/>
            </w:r>
          </w:hyperlink>
        </w:p>
        <w:p w14:paraId="3B8CAD6E" w14:textId="0ABE8C2D" w:rsidR="001916DB" w:rsidRPr="001916DB" w:rsidRDefault="00333FE6" w:rsidP="001916DB">
          <w:pPr>
            <w:pStyle w:val="Mucluc2"/>
            <w:rPr>
              <w:rFonts w:eastAsiaTheme="minorEastAsia"/>
              <w:b w:val="0"/>
              <w:bCs w:val="0"/>
              <w:kern w:val="2"/>
              <w14:ligatures w14:val="standardContextual"/>
            </w:rPr>
          </w:pPr>
          <w:hyperlink w:anchor="_Toc182493552" w:history="1">
            <w:r w:rsidR="001916DB" w:rsidRPr="001916DB">
              <w:rPr>
                <w:rStyle w:val="Siuktni"/>
                <w:b w:val="0"/>
                <w:bCs w:val="0"/>
              </w:rPr>
              <w:t>CHỦ ĐỀ 3: PROTEIN VÀ ENZYME</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_Toc182493552 \h </w:instrText>
            </w:r>
            <w:r w:rsidR="001916DB" w:rsidRPr="001916DB">
              <w:rPr>
                <w:b w:val="0"/>
                <w:bCs w:val="0"/>
                <w:webHidden/>
              </w:rPr>
            </w:r>
            <w:r w:rsidR="001916DB" w:rsidRPr="001916DB">
              <w:rPr>
                <w:b w:val="0"/>
                <w:bCs w:val="0"/>
                <w:webHidden/>
              </w:rPr>
              <w:fldChar w:fldCharType="separate"/>
            </w:r>
            <w:r w:rsidR="005A21B6">
              <w:rPr>
                <w:b w:val="0"/>
                <w:bCs w:val="0"/>
                <w:webHidden/>
              </w:rPr>
              <w:t>107</w:t>
            </w:r>
            <w:r w:rsidR="001916DB" w:rsidRPr="001916DB">
              <w:rPr>
                <w:b w:val="0"/>
                <w:bCs w:val="0"/>
                <w:webHidden/>
              </w:rPr>
              <w:fldChar w:fldCharType="end"/>
            </w:r>
          </w:hyperlink>
        </w:p>
        <w:p w14:paraId="1EE633BF" w14:textId="63C3F74A" w:rsidR="001916DB" w:rsidRPr="001916DB" w:rsidRDefault="00333FE6" w:rsidP="001916DB">
          <w:pPr>
            <w:pStyle w:val="Mucluc2"/>
            <w:rPr>
              <w:rFonts w:eastAsiaTheme="minorEastAsia"/>
              <w:b w:val="0"/>
              <w:bCs w:val="0"/>
              <w:kern w:val="2"/>
              <w14:ligatures w14:val="standardContextual"/>
            </w:rPr>
          </w:pPr>
          <w:hyperlink w:anchor="_Toc182493553" w:history="1">
            <w:r w:rsidR="001916DB" w:rsidRPr="001916DB">
              <w:rPr>
                <w:rStyle w:val="Siuktni"/>
                <w:b w:val="0"/>
                <w:bCs w:val="0"/>
              </w:rPr>
              <w:t>CHỦ ĐỀ 4:</w:t>
            </w:r>
            <w:r w:rsidR="001916DB" w:rsidRPr="001916DB">
              <w:rPr>
                <w:rStyle w:val="Siuktni"/>
                <w:b w:val="0"/>
                <w:bCs w:val="0"/>
                <w:lang w:val="vi-VN"/>
              </w:rPr>
              <w:t xml:space="preserve"> ÔN TẬP CHƯƠNG 3</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_Toc182493553 \h </w:instrText>
            </w:r>
            <w:r w:rsidR="001916DB" w:rsidRPr="001916DB">
              <w:rPr>
                <w:b w:val="0"/>
                <w:bCs w:val="0"/>
                <w:webHidden/>
              </w:rPr>
            </w:r>
            <w:r w:rsidR="001916DB" w:rsidRPr="001916DB">
              <w:rPr>
                <w:b w:val="0"/>
                <w:bCs w:val="0"/>
                <w:webHidden/>
              </w:rPr>
              <w:fldChar w:fldCharType="separate"/>
            </w:r>
            <w:r w:rsidR="005A21B6">
              <w:rPr>
                <w:b w:val="0"/>
                <w:bCs w:val="0"/>
                <w:webHidden/>
              </w:rPr>
              <w:t>108</w:t>
            </w:r>
            <w:r w:rsidR="001916DB" w:rsidRPr="001916DB">
              <w:rPr>
                <w:b w:val="0"/>
                <w:bCs w:val="0"/>
                <w:webHidden/>
              </w:rPr>
              <w:fldChar w:fldCharType="end"/>
            </w:r>
          </w:hyperlink>
        </w:p>
        <w:p w14:paraId="005BF79D" w14:textId="4F16C2D2"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54" w:history="1">
            <w:r w:rsidR="001916DB" w:rsidRPr="001916DB">
              <w:rPr>
                <w:rStyle w:val="Siuktni"/>
                <w:rFonts w:ascii="Times New Roman" w:hAnsi="Times New Roman"/>
                <w:noProof/>
              </w:rPr>
              <w:t>CHƯƠNG 4: POLYMER</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_Toc182493554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109</w:t>
            </w:r>
            <w:r w:rsidR="001916DB" w:rsidRPr="001916DB">
              <w:rPr>
                <w:rFonts w:ascii="Times New Roman" w:hAnsi="Times New Roman"/>
                <w:noProof/>
                <w:webHidden/>
              </w:rPr>
              <w:fldChar w:fldCharType="end"/>
            </w:r>
          </w:hyperlink>
        </w:p>
        <w:p w14:paraId="6336F19D" w14:textId="3594BB73" w:rsidR="001916DB" w:rsidRPr="001916DB" w:rsidRDefault="00333FE6" w:rsidP="001916DB">
          <w:pPr>
            <w:pStyle w:val="Mucluc2"/>
            <w:rPr>
              <w:rFonts w:eastAsiaTheme="minorEastAsia"/>
              <w:b w:val="0"/>
              <w:bCs w:val="0"/>
              <w:kern w:val="2"/>
              <w14:ligatures w14:val="standardContextual"/>
            </w:rPr>
          </w:pPr>
          <w:hyperlink w:anchor="_Toc182493555" w:history="1">
            <w:r w:rsidR="001916DB" w:rsidRPr="001916DB">
              <w:rPr>
                <w:rStyle w:val="Siuktni"/>
                <w:b w:val="0"/>
                <w:bCs w:val="0"/>
              </w:rPr>
              <w:t>CHỦ ĐỀ 1: ĐẠI CƯƠNG VỀ POLYMER</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_Toc182493555 \h </w:instrText>
            </w:r>
            <w:r w:rsidR="001916DB" w:rsidRPr="001916DB">
              <w:rPr>
                <w:b w:val="0"/>
                <w:bCs w:val="0"/>
                <w:webHidden/>
              </w:rPr>
            </w:r>
            <w:r w:rsidR="001916DB" w:rsidRPr="001916DB">
              <w:rPr>
                <w:b w:val="0"/>
                <w:bCs w:val="0"/>
                <w:webHidden/>
              </w:rPr>
              <w:fldChar w:fldCharType="separate"/>
            </w:r>
            <w:r w:rsidR="005A21B6">
              <w:rPr>
                <w:b w:val="0"/>
                <w:bCs w:val="0"/>
                <w:webHidden/>
              </w:rPr>
              <w:t>109</w:t>
            </w:r>
            <w:r w:rsidR="001916DB" w:rsidRPr="001916DB">
              <w:rPr>
                <w:b w:val="0"/>
                <w:bCs w:val="0"/>
                <w:webHidden/>
              </w:rPr>
              <w:fldChar w:fldCharType="end"/>
            </w:r>
          </w:hyperlink>
        </w:p>
        <w:p w14:paraId="4DDFFAFD" w14:textId="5081B905" w:rsidR="001916DB" w:rsidRPr="001916DB" w:rsidRDefault="00333FE6" w:rsidP="001916DB">
          <w:pPr>
            <w:pStyle w:val="Mucluc2"/>
            <w:rPr>
              <w:rFonts w:eastAsiaTheme="minorEastAsia"/>
              <w:b w:val="0"/>
              <w:bCs w:val="0"/>
              <w:kern w:val="2"/>
              <w14:ligatures w14:val="standardContextual"/>
            </w:rPr>
          </w:pPr>
          <w:hyperlink w:anchor="_Toc182493556" w:history="1">
            <w:r w:rsidR="001916DB" w:rsidRPr="001916DB">
              <w:rPr>
                <w:rStyle w:val="Siuktni"/>
                <w:b w:val="0"/>
                <w:bCs w:val="0"/>
              </w:rPr>
              <w:t>CHỦ ĐỀ 2: VẬT LIỆU POLYMER</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_Toc182493556 \h </w:instrText>
            </w:r>
            <w:r w:rsidR="001916DB" w:rsidRPr="001916DB">
              <w:rPr>
                <w:b w:val="0"/>
                <w:bCs w:val="0"/>
                <w:webHidden/>
              </w:rPr>
            </w:r>
            <w:r w:rsidR="001916DB" w:rsidRPr="001916DB">
              <w:rPr>
                <w:b w:val="0"/>
                <w:bCs w:val="0"/>
                <w:webHidden/>
              </w:rPr>
              <w:fldChar w:fldCharType="separate"/>
            </w:r>
            <w:r w:rsidR="005A21B6">
              <w:rPr>
                <w:b w:val="0"/>
                <w:bCs w:val="0"/>
                <w:webHidden/>
              </w:rPr>
              <w:t>112</w:t>
            </w:r>
            <w:r w:rsidR="001916DB" w:rsidRPr="001916DB">
              <w:rPr>
                <w:b w:val="0"/>
                <w:bCs w:val="0"/>
                <w:webHidden/>
              </w:rPr>
              <w:fldChar w:fldCharType="end"/>
            </w:r>
          </w:hyperlink>
        </w:p>
        <w:p w14:paraId="24AC93CE" w14:textId="75D4595B" w:rsidR="001916DB" w:rsidRPr="001916DB" w:rsidRDefault="00333FE6" w:rsidP="001916DB">
          <w:pPr>
            <w:pStyle w:val="Mucluc2"/>
            <w:rPr>
              <w:rFonts w:eastAsiaTheme="minorEastAsia"/>
              <w:b w:val="0"/>
              <w:bCs w:val="0"/>
              <w:kern w:val="2"/>
              <w14:ligatures w14:val="standardContextual"/>
            </w:rPr>
          </w:pPr>
          <w:hyperlink w:anchor="_Toc182493557" w:history="1">
            <w:r w:rsidR="001916DB" w:rsidRPr="001916DB">
              <w:rPr>
                <w:rStyle w:val="Siuktni"/>
                <w:b w:val="0"/>
                <w:bCs w:val="0"/>
              </w:rPr>
              <w:t>CHỦ ĐỀ 3:</w:t>
            </w:r>
            <w:r w:rsidR="001916DB" w:rsidRPr="001916DB">
              <w:rPr>
                <w:rStyle w:val="Siuktni"/>
                <w:b w:val="0"/>
                <w:bCs w:val="0"/>
                <w:lang w:val="vi-VN"/>
              </w:rPr>
              <w:t xml:space="preserve"> ÔN TẬP CHƯƠNG 4</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_Toc182493557 \h </w:instrText>
            </w:r>
            <w:r w:rsidR="001916DB" w:rsidRPr="001916DB">
              <w:rPr>
                <w:b w:val="0"/>
                <w:bCs w:val="0"/>
                <w:webHidden/>
              </w:rPr>
            </w:r>
            <w:r w:rsidR="001916DB" w:rsidRPr="001916DB">
              <w:rPr>
                <w:b w:val="0"/>
                <w:bCs w:val="0"/>
                <w:webHidden/>
              </w:rPr>
              <w:fldChar w:fldCharType="separate"/>
            </w:r>
            <w:r w:rsidR="005A21B6">
              <w:rPr>
                <w:b w:val="0"/>
                <w:bCs w:val="0"/>
                <w:webHidden/>
              </w:rPr>
              <w:t>118</w:t>
            </w:r>
            <w:r w:rsidR="001916DB" w:rsidRPr="001916DB">
              <w:rPr>
                <w:b w:val="0"/>
                <w:bCs w:val="0"/>
                <w:webHidden/>
              </w:rPr>
              <w:fldChar w:fldCharType="end"/>
            </w:r>
          </w:hyperlink>
        </w:p>
        <w:p w14:paraId="0BAEFBCA" w14:textId="17903DA9"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58" w:history="1">
            <w:r w:rsidR="001916DB" w:rsidRPr="001916DB">
              <w:rPr>
                <w:rStyle w:val="Siuktni"/>
                <w:rFonts w:ascii="Times New Roman" w:hAnsi="Times New Roman"/>
                <w:noProof/>
              </w:rPr>
              <w:t>CHƯƠNG 5: PIN ĐIỆN &amp; ĐIỆN PHÂN</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_Toc182493558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119</w:t>
            </w:r>
            <w:r w:rsidR="001916DB" w:rsidRPr="001916DB">
              <w:rPr>
                <w:rFonts w:ascii="Times New Roman" w:hAnsi="Times New Roman"/>
                <w:noProof/>
                <w:webHidden/>
              </w:rPr>
              <w:fldChar w:fldCharType="end"/>
            </w:r>
          </w:hyperlink>
        </w:p>
        <w:p w14:paraId="52FE1F77" w14:textId="1DDD87AB" w:rsidR="001916DB" w:rsidRPr="001916DB" w:rsidRDefault="00333FE6" w:rsidP="001916DB">
          <w:pPr>
            <w:pStyle w:val="Mucluc2"/>
            <w:rPr>
              <w:rFonts w:eastAsiaTheme="minorEastAsia"/>
              <w:b w:val="0"/>
              <w:bCs w:val="0"/>
              <w:kern w:val="2"/>
              <w14:ligatures w14:val="standardContextual"/>
            </w:rPr>
          </w:pPr>
          <w:hyperlink w:anchor="_Toc182493559" w:history="1">
            <w:r w:rsidR="001916DB" w:rsidRPr="001916DB">
              <w:rPr>
                <w:rStyle w:val="Siuktni"/>
                <w:b w:val="0"/>
                <w:bCs w:val="0"/>
              </w:rPr>
              <w:t>CHỦ ĐỀ 1: THẾ ĐIỆN CỰC VÀ NGUỒN ĐIỆN HOÁ HỌC</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_Toc182493559 \h </w:instrText>
            </w:r>
            <w:r w:rsidR="001916DB" w:rsidRPr="001916DB">
              <w:rPr>
                <w:b w:val="0"/>
                <w:bCs w:val="0"/>
                <w:webHidden/>
              </w:rPr>
            </w:r>
            <w:r w:rsidR="001916DB" w:rsidRPr="001916DB">
              <w:rPr>
                <w:b w:val="0"/>
                <w:bCs w:val="0"/>
                <w:webHidden/>
              </w:rPr>
              <w:fldChar w:fldCharType="separate"/>
            </w:r>
            <w:r w:rsidR="005A21B6">
              <w:rPr>
                <w:b w:val="0"/>
                <w:bCs w:val="0"/>
                <w:webHidden/>
              </w:rPr>
              <w:t>119</w:t>
            </w:r>
            <w:r w:rsidR="001916DB" w:rsidRPr="001916DB">
              <w:rPr>
                <w:b w:val="0"/>
                <w:bCs w:val="0"/>
                <w:webHidden/>
              </w:rPr>
              <w:fldChar w:fldCharType="end"/>
            </w:r>
          </w:hyperlink>
        </w:p>
        <w:p w14:paraId="7A0A0313" w14:textId="62DECF86" w:rsidR="001916DB" w:rsidRPr="001916DB" w:rsidRDefault="00333FE6" w:rsidP="001916DB">
          <w:pPr>
            <w:pStyle w:val="Mucluc2"/>
            <w:rPr>
              <w:rFonts w:eastAsiaTheme="minorEastAsia"/>
              <w:b w:val="0"/>
              <w:bCs w:val="0"/>
              <w:kern w:val="2"/>
              <w14:ligatures w14:val="standardContextual"/>
            </w:rPr>
          </w:pPr>
          <w:hyperlink w:anchor="_Toc182493560" w:history="1">
            <w:r w:rsidR="001916DB" w:rsidRPr="001916DB">
              <w:rPr>
                <w:rStyle w:val="Siuktni"/>
                <w:b w:val="0"/>
                <w:bCs w:val="0"/>
              </w:rPr>
              <w:t>CHỦ ĐỀ 2: ĐIỆN PHÂN</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_Toc182493560 \h </w:instrText>
            </w:r>
            <w:r w:rsidR="001916DB" w:rsidRPr="001916DB">
              <w:rPr>
                <w:b w:val="0"/>
                <w:bCs w:val="0"/>
                <w:webHidden/>
              </w:rPr>
            </w:r>
            <w:r w:rsidR="001916DB" w:rsidRPr="001916DB">
              <w:rPr>
                <w:b w:val="0"/>
                <w:bCs w:val="0"/>
                <w:webHidden/>
              </w:rPr>
              <w:fldChar w:fldCharType="separate"/>
            </w:r>
            <w:r w:rsidR="005A21B6">
              <w:rPr>
                <w:b w:val="0"/>
                <w:bCs w:val="0"/>
                <w:webHidden/>
              </w:rPr>
              <w:t>127</w:t>
            </w:r>
            <w:r w:rsidR="001916DB" w:rsidRPr="001916DB">
              <w:rPr>
                <w:b w:val="0"/>
                <w:bCs w:val="0"/>
                <w:webHidden/>
              </w:rPr>
              <w:fldChar w:fldCharType="end"/>
            </w:r>
          </w:hyperlink>
        </w:p>
        <w:p w14:paraId="6D24F0DA" w14:textId="6F983EA7"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61" w:history="1">
            <w:r w:rsidR="001916DB" w:rsidRPr="001916DB">
              <w:rPr>
                <w:rStyle w:val="Siuktni"/>
                <w:rFonts w:ascii="Times New Roman" w:hAnsi="Times New Roman"/>
                <w:noProof/>
              </w:rPr>
              <w:t>CHƯƠNG 6: ĐẠI CƯƠNG VỀ KIM LOẠI</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_Toc182493561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132</w:t>
            </w:r>
            <w:r w:rsidR="001916DB" w:rsidRPr="001916DB">
              <w:rPr>
                <w:rFonts w:ascii="Times New Roman" w:hAnsi="Times New Roman"/>
                <w:noProof/>
                <w:webHidden/>
              </w:rPr>
              <w:fldChar w:fldCharType="end"/>
            </w:r>
          </w:hyperlink>
        </w:p>
        <w:p w14:paraId="3D38CC43" w14:textId="5EA7CD01" w:rsidR="001916DB" w:rsidRPr="001916DB" w:rsidRDefault="00333FE6" w:rsidP="001916DB">
          <w:pPr>
            <w:pStyle w:val="Mucluc2"/>
            <w:rPr>
              <w:rFonts w:eastAsiaTheme="minorEastAsia"/>
              <w:b w:val="0"/>
              <w:bCs w:val="0"/>
              <w:kern w:val="2"/>
              <w14:ligatures w14:val="standardContextual"/>
            </w:rPr>
          </w:pPr>
          <w:hyperlink w:anchor="_Toc182493562" w:history="1">
            <w:r w:rsidR="001916DB" w:rsidRPr="001916DB">
              <w:rPr>
                <w:rStyle w:val="Siuktni"/>
                <w:b w:val="0"/>
                <w:bCs w:val="0"/>
              </w:rPr>
              <w:t>CHỦ ĐỀ 1: CẤU TẠO VÀ LIÊN KẾT TRONG TINH THỂ KIM LOẠI</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_Toc182493562 \h </w:instrText>
            </w:r>
            <w:r w:rsidR="001916DB" w:rsidRPr="001916DB">
              <w:rPr>
                <w:b w:val="0"/>
                <w:bCs w:val="0"/>
                <w:webHidden/>
              </w:rPr>
            </w:r>
            <w:r w:rsidR="001916DB" w:rsidRPr="001916DB">
              <w:rPr>
                <w:b w:val="0"/>
                <w:bCs w:val="0"/>
                <w:webHidden/>
              </w:rPr>
              <w:fldChar w:fldCharType="separate"/>
            </w:r>
            <w:r w:rsidR="005A21B6">
              <w:rPr>
                <w:b w:val="0"/>
                <w:bCs w:val="0"/>
                <w:webHidden/>
              </w:rPr>
              <w:t>132</w:t>
            </w:r>
            <w:r w:rsidR="001916DB" w:rsidRPr="001916DB">
              <w:rPr>
                <w:b w:val="0"/>
                <w:bCs w:val="0"/>
                <w:webHidden/>
              </w:rPr>
              <w:fldChar w:fldCharType="end"/>
            </w:r>
          </w:hyperlink>
        </w:p>
        <w:p w14:paraId="470103ED" w14:textId="072B0BEF" w:rsidR="001916DB" w:rsidRPr="001916DB" w:rsidRDefault="00333FE6" w:rsidP="001916DB">
          <w:pPr>
            <w:pStyle w:val="Mucluc2"/>
            <w:rPr>
              <w:rFonts w:eastAsiaTheme="minorEastAsia"/>
              <w:b w:val="0"/>
              <w:bCs w:val="0"/>
              <w:kern w:val="2"/>
              <w14:ligatures w14:val="standardContextual"/>
            </w:rPr>
          </w:pPr>
          <w:hyperlink w:anchor="_Toc182493563" w:history="1">
            <w:r w:rsidR="001916DB" w:rsidRPr="001916DB">
              <w:rPr>
                <w:rStyle w:val="Siuktni"/>
                <w:b w:val="0"/>
                <w:bCs w:val="0"/>
              </w:rPr>
              <w:t>CHỦ ĐỀ 2: TÍNH CHẤT VẬT LÍ VÀ TÍNH CHẤT HÓA HỌC KIM LOẠI</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_Toc182493563 \h </w:instrText>
            </w:r>
            <w:r w:rsidR="001916DB" w:rsidRPr="001916DB">
              <w:rPr>
                <w:b w:val="0"/>
                <w:bCs w:val="0"/>
                <w:webHidden/>
              </w:rPr>
            </w:r>
            <w:r w:rsidR="001916DB" w:rsidRPr="001916DB">
              <w:rPr>
                <w:b w:val="0"/>
                <w:bCs w:val="0"/>
                <w:webHidden/>
              </w:rPr>
              <w:fldChar w:fldCharType="separate"/>
            </w:r>
            <w:r w:rsidR="005A21B6">
              <w:rPr>
                <w:b w:val="0"/>
                <w:bCs w:val="0"/>
                <w:webHidden/>
              </w:rPr>
              <w:t>133</w:t>
            </w:r>
            <w:r w:rsidR="001916DB" w:rsidRPr="001916DB">
              <w:rPr>
                <w:b w:val="0"/>
                <w:bCs w:val="0"/>
                <w:webHidden/>
              </w:rPr>
              <w:fldChar w:fldCharType="end"/>
            </w:r>
          </w:hyperlink>
        </w:p>
        <w:p w14:paraId="0D006FEB" w14:textId="4AAB649F" w:rsidR="001916DB" w:rsidRPr="001916DB" w:rsidRDefault="00333FE6" w:rsidP="001916DB">
          <w:pPr>
            <w:pStyle w:val="Mucluc2"/>
            <w:rPr>
              <w:rFonts w:eastAsiaTheme="minorEastAsia"/>
              <w:b w:val="0"/>
              <w:bCs w:val="0"/>
              <w:kern w:val="2"/>
              <w14:ligatures w14:val="standardContextual"/>
            </w:rPr>
          </w:pPr>
          <w:hyperlink w:anchor="_Toc182493564" w:history="1">
            <w:r w:rsidR="001916DB" w:rsidRPr="001916DB">
              <w:rPr>
                <w:rStyle w:val="Siuktni"/>
                <w:b w:val="0"/>
                <w:bCs w:val="0"/>
              </w:rPr>
              <w:t>CHỦ ĐỀ 3: KIM LOẠI TRONG TỰ NHIÊN VÀ PHƯƠNG PHÁP TÁCH KIM LOẠI</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_Toc182493564 \h </w:instrText>
            </w:r>
            <w:r w:rsidR="001916DB" w:rsidRPr="001916DB">
              <w:rPr>
                <w:b w:val="0"/>
                <w:bCs w:val="0"/>
                <w:webHidden/>
              </w:rPr>
            </w:r>
            <w:r w:rsidR="001916DB" w:rsidRPr="001916DB">
              <w:rPr>
                <w:b w:val="0"/>
                <w:bCs w:val="0"/>
                <w:webHidden/>
              </w:rPr>
              <w:fldChar w:fldCharType="separate"/>
            </w:r>
            <w:r w:rsidR="005A21B6">
              <w:rPr>
                <w:b w:val="0"/>
                <w:bCs w:val="0"/>
                <w:webHidden/>
              </w:rPr>
              <w:t>134</w:t>
            </w:r>
            <w:r w:rsidR="001916DB" w:rsidRPr="001916DB">
              <w:rPr>
                <w:b w:val="0"/>
                <w:bCs w:val="0"/>
                <w:webHidden/>
              </w:rPr>
              <w:fldChar w:fldCharType="end"/>
            </w:r>
          </w:hyperlink>
        </w:p>
        <w:p w14:paraId="64D25586" w14:textId="2E1467EC" w:rsidR="001916DB" w:rsidRPr="001916DB" w:rsidRDefault="00333FE6" w:rsidP="001916DB">
          <w:pPr>
            <w:pStyle w:val="Mucluc2"/>
            <w:rPr>
              <w:rFonts w:eastAsiaTheme="minorEastAsia"/>
              <w:b w:val="0"/>
              <w:bCs w:val="0"/>
              <w:kern w:val="2"/>
              <w14:ligatures w14:val="standardContextual"/>
            </w:rPr>
          </w:pPr>
          <w:hyperlink w:anchor="_Toc182493565" w:history="1">
            <w:r w:rsidR="001916DB" w:rsidRPr="001916DB">
              <w:rPr>
                <w:rStyle w:val="Siuktni"/>
                <w:b w:val="0"/>
                <w:bCs w:val="0"/>
              </w:rPr>
              <w:t>CHỦ ĐỀ 4: HỢP KIM  &amp; SỰ ĂN MÒN KIM LOẠI</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_Toc182493565 \h </w:instrText>
            </w:r>
            <w:r w:rsidR="001916DB" w:rsidRPr="001916DB">
              <w:rPr>
                <w:b w:val="0"/>
                <w:bCs w:val="0"/>
                <w:webHidden/>
              </w:rPr>
            </w:r>
            <w:r w:rsidR="001916DB" w:rsidRPr="001916DB">
              <w:rPr>
                <w:b w:val="0"/>
                <w:bCs w:val="0"/>
                <w:webHidden/>
              </w:rPr>
              <w:fldChar w:fldCharType="separate"/>
            </w:r>
            <w:r w:rsidR="005A21B6">
              <w:rPr>
                <w:b w:val="0"/>
                <w:bCs w:val="0"/>
                <w:webHidden/>
              </w:rPr>
              <w:t>138</w:t>
            </w:r>
            <w:r w:rsidR="001916DB" w:rsidRPr="001916DB">
              <w:rPr>
                <w:b w:val="0"/>
                <w:bCs w:val="0"/>
                <w:webHidden/>
              </w:rPr>
              <w:fldChar w:fldCharType="end"/>
            </w:r>
          </w:hyperlink>
        </w:p>
        <w:p w14:paraId="7427D6A2" w14:textId="3762BB4C" w:rsidR="001916DB" w:rsidRPr="001916DB" w:rsidRDefault="00333FE6" w:rsidP="001916DB">
          <w:pPr>
            <w:pStyle w:val="Mucluc2"/>
            <w:rPr>
              <w:rFonts w:eastAsiaTheme="minorEastAsia"/>
              <w:b w:val="0"/>
              <w:bCs w:val="0"/>
              <w:kern w:val="2"/>
              <w14:ligatures w14:val="standardContextual"/>
            </w:rPr>
          </w:pPr>
          <w:hyperlink w:anchor="_Toc182493566" w:history="1">
            <w:r w:rsidR="001916DB" w:rsidRPr="001916DB">
              <w:rPr>
                <w:rStyle w:val="Siuktni"/>
                <w:b w:val="0"/>
                <w:bCs w:val="0"/>
              </w:rPr>
              <w:t>CHỦ ĐỀ 5: ÔN TẬP CHƯƠNG 6</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_Toc182493566 \h </w:instrText>
            </w:r>
            <w:r w:rsidR="001916DB" w:rsidRPr="001916DB">
              <w:rPr>
                <w:b w:val="0"/>
                <w:bCs w:val="0"/>
                <w:webHidden/>
              </w:rPr>
            </w:r>
            <w:r w:rsidR="001916DB" w:rsidRPr="001916DB">
              <w:rPr>
                <w:b w:val="0"/>
                <w:bCs w:val="0"/>
                <w:webHidden/>
              </w:rPr>
              <w:fldChar w:fldCharType="separate"/>
            </w:r>
            <w:r w:rsidR="005A21B6">
              <w:rPr>
                <w:b w:val="0"/>
                <w:bCs w:val="0"/>
                <w:webHidden/>
              </w:rPr>
              <w:t>142</w:t>
            </w:r>
            <w:r w:rsidR="001916DB" w:rsidRPr="001916DB">
              <w:rPr>
                <w:b w:val="0"/>
                <w:bCs w:val="0"/>
                <w:webHidden/>
              </w:rPr>
              <w:fldChar w:fldCharType="end"/>
            </w:r>
          </w:hyperlink>
        </w:p>
        <w:p w14:paraId="376206B4" w14:textId="6E15D169"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67" w:history="1">
            <w:r w:rsidR="001916DB" w:rsidRPr="001916DB">
              <w:rPr>
                <w:rStyle w:val="Siuktni"/>
                <w:rFonts w:ascii="Times New Roman" w:hAnsi="Times New Roman"/>
                <w:noProof/>
              </w:rPr>
              <w:t>CHƯƠNG 7: NGUYÊN TỐ NHÓM IA VÀ NHÓM IIA</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_Toc182493567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143</w:t>
            </w:r>
            <w:r w:rsidR="001916DB" w:rsidRPr="001916DB">
              <w:rPr>
                <w:rFonts w:ascii="Times New Roman" w:hAnsi="Times New Roman"/>
                <w:noProof/>
                <w:webHidden/>
              </w:rPr>
              <w:fldChar w:fldCharType="end"/>
            </w:r>
          </w:hyperlink>
        </w:p>
        <w:p w14:paraId="46A7F8FD" w14:textId="2D2C2331" w:rsidR="001916DB" w:rsidRPr="001916DB" w:rsidRDefault="00333FE6" w:rsidP="001916DB">
          <w:pPr>
            <w:pStyle w:val="Mucluc2"/>
            <w:rPr>
              <w:rFonts w:eastAsiaTheme="minorEastAsia"/>
              <w:b w:val="0"/>
              <w:bCs w:val="0"/>
              <w:kern w:val="2"/>
              <w14:ligatures w14:val="standardContextual"/>
            </w:rPr>
          </w:pPr>
          <w:hyperlink w:anchor="_Toc182493568" w:history="1">
            <w:r w:rsidR="001916DB" w:rsidRPr="001916DB">
              <w:rPr>
                <w:rStyle w:val="Siuktni"/>
                <w:b w:val="0"/>
                <w:bCs w:val="0"/>
              </w:rPr>
              <w:t>CHỦ ĐỀ 1: NGUYÊN TỐ NHÓM IA</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_Toc182493568 \h </w:instrText>
            </w:r>
            <w:r w:rsidR="001916DB" w:rsidRPr="001916DB">
              <w:rPr>
                <w:b w:val="0"/>
                <w:bCs w:val="0"/>
                <w:webHidden/>
              </w:rPr>
            </w:r>
            <w:r w:rsidR="001916DB" w:rsidRPr="001916DB">
              <w:rPr>
                <w:b w:val="0"/>
                <w:bCs w:val="0"/>
                <w:webHidden/>
              </w:rPr>
              <w:fldChar w:fldCharType="separate"/>
            </w:r>
            <w:r w:rsidR="005A21B6">
              <w:rPr>
                <w:b w:val="0"/>
                <w:bCs w:val="0"/>
                <w:webHidden/>
              </w:rPr>
              <w:t>143</w:t>
            </w:r>
            <w:r w:rsidR="001916DB" w:rsidRPr="001916DB">
              <w:rPr>
                <w:b w:val="0"/>
                <w:bCs w:val="0"/>
                <w:webHidden/>
              </w:rPr>
              <w:fldChar w:fldCharType="end"/>
            </w:r>
          </w:hyperlink>
        </w:p>
        <w:p w14:paraId="3507D455" w14:textId="1B3CCD62" w:rsidR="001916DB" w:rsidRPr="001916DB" w:rsidRDefault="00333FE6" w:rsidP="001916DB">
          <w:pPr>
            <w:pStyle w:val="Mucluc2"/>
            <w:rPr>
              <w:rFonts w:eastAsiaTheme="minorEastAsia"/>
              <w:b w:val="0"/>
              <w:bCs w:val="0"/>
              <w:kern w:val="2"/>
              <w14:ligatures w14:val="standardContextual"/>
            </w:rPr>
          </w:pPr>
          <w:hyperlink w:anchor="_Toc182493569" w:history="1">
            <w:r w:rsidR="001916DB" w:rsidRPr="001916DB">
              <w:rPr>
                <w:rStyle w:val="Siuktni"/>
                <w:b w:val="0"/>
                <w:bCs w:val="0"/>
              </w:rPr>
              <w:t>CHỦ ĐỀ 2: NGUYÊN TỐ NHÓM IIA</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_Toc182493569 \h </w:instrText>
            </w:r>
            <w:r w:rsidR="001916DB" w:rsidRPr="001916DB">
              <w:rPr>
                <w:b w:val="0"/>
                <w:bCs w:val="0"/>
                <w:webHidden/>
              </w:rPr>
            </w:r>
            <w:r w:rsidR="001916DB" w:rsidRPr="001916DB">
              <w:rPr>
                <w:b w:val="0"/>
                <w:bCs w:val="0"/>
                <w:webHidden/>
              </w:rPr>
              <w:fldChar w:fldCharType="separate"/>
            </w:r>
            <w:r w:rsidR="005A21B6">
              <w:rPr>
                <w:b w:val="0"/>
                <w:bCs w:val="0"/>
                <w:webHidden/>
              </w:rPr>
              <w:t>147</w:t>
            </w:r>
            <w:r w:rsidR="001916DB" w:rsidRPr="001916DB">
              <w:rPr>
                <w:b w:val="0"/>
                <w:bCs w:val="0"/>
                <w:webHidden/>
              </w:rPr>
              <w:fldChar w:fldCharType="end"/>
            </w:r>
          </w:hyperlink>
        </w:p>
        <w:p w14:paraId="0869933B" w14:textId="3E57969A" w:rsidR="001916DB" w:rsidRPr="001916DB" w:rsidRDefault="00333FE6" w:rsidP="001916DB">
          <w:pPr>
            <w:pStyle w:val="Mucluc2"/>
            <w:rPr>
              <w:rFonts w:eastAsiaTheme="minorEastAsia"/>
              <w:b w:val="0"/>
              <w:bCs w:val="0"/>
              <w:kern w:val="2"/>
              <w14:ligatures w14:val="standardContextual"/>
            </w:rPr>
          </w:pPr>
          <w:hyperlink w:anchor="_Toc182493570" w:history="1">
            <w:r w:rsidR="001916DB" w:rsidRPr="001916DB">
              <w:rPr>
                <w:rStyle w:val="Siuktni"/>
                <w:b w:val="0"/>
                <w:bCs w:val="0"/>
              </w:rPr>
              <w:t>CHỦ ĐỀ 3: ÔN TẬP CHƯƠNG 7</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_Toc182493570 \h </w:instrText>
            </w:r>
            <w:r w:rsidR="001916DB" w:rsidRPr="001916DB">
              <w:rPr>
                <w:b w:val="0"/>
                <w:bCs w:val="0"/>
                <w:webHidden/>
              </w:rPr>
            </w:r>
            <w:r w:rsidR="001916DB" w:rsidRPr="001916DB">
              <w:rPr>
                <w:b w:val="0"/>
                <w:bCs w:val="0"/>
                <w:webHidden/>
              </w:rPr>
              <w:fldChar w:fldCharType="separate"/>
            </w:r>
            <w:r w:rsidR="005A21B6">
              <w:rPr>
                <w:b w:val="0"/>
                <w:bCs w:val="0"/>
                <w:webHidden/>
              </w:rPr>
              <w:t>151</w:t>
            </w:r>
            <w:r w:rsidR="001916DB" w:rsidRPr="001916DB">
              <w:rPr>
                <w:b w:val="0"/>
                <w:bCs w:val="0"/>
                <w:webHidden/>
              </w:rPr>
              <w:fldChar w:fldCharType="end"/>
            </w:r>
          </w:hyperlink>
        </w:p>
        <w:p w14:paraId="5541E372" w14:textId="515381ED" w:rsidR="001916DB" w:rsidRPr="001916DB" w:rsidRDefault="00333FE6">
          <w:pPr>
            <w:pStyle w:val="Mucluc1"/>
            <w:tabs>
              <w:tab w:val="right" w:leader="dot" w:pos="10055"/>
            </w:tabs>
            <w:rPr>
              <w:rFonts w:ascii="Times New Roman" w:eastAsiaTheme="minorEastAsia" w:hAnsi="Times New Roman"/>
              <w:b w:val="0"/>
              <w:bCs w:val="0"/>
              <w:noProof/>
              <w:kern w:val="2"/>
              <w14:ligatures w14:val="standardContextual"/>
            </w:rPr>
          </w:pPr>
          <w:hyperlink w:anchor="_Toc182493571" w:history="1">
            <w:r w:rsidR="001916DB" w:rsidRPr="001916DB">
              <w:rPr>
                <w:rStyle w:val="Siuktni"/>
                <w:rFonts w:ascii="Times New Roman" w:hAnsi="Times New Roman"/>
                <w:noProof/>
              </w:rPr>
              <w:t>CHƯƠNG 8: SƠ LƯỢC VỀ DÃY KIM LOẠI CHUYỂN TIẾP THỨ NHẤT VÀ PHỨC CHẤT</w:t>
            </w:r>
            <w:r w:rsidR="001916DB" w:rsidRPr="001916DB">
              <w:rPr>
                <w:rFonts w:ascii="Times New Roman" w:hAnsi="Times New Roman"/>
                <w:noProof/>
                <w:webHidden/>
              </w:rPr>
              <w:tab/>
            </w:r>
            <w:r w:rsidR="001916DB" w:rsidRPr="001916DB">
              <w:rPr>
                <w:rFonts w:ascii="Times New Roman" w:hAnsi="Times New Roman"/>
                <w:noProof/>
                <w:webHidden/>
              </w:rPr>
              <w:fldChar w:fldCharType="begin"/>
            </w:r>
            <w:r w:rsidR="001916DB" w:rsidRPr="001916DB">
              <w:rPr>
                <w:rFonts w:ascii="Times New Roman" w:hAnsi="Times New Roman"/>
                <w:noProof/>
                <w:webHidden/>
              </w:rPr>
              <w:instrText xml:space="preserve"> PAGEREF _Toc182493571 \h </w:instrText>
            </w:r>
            <w:r w:rsidR="001916DB" w:rsidRPr="001916DB">
              <w:rPr>
                <w:rFonts w:ascii="Times New Roman" w:hAnsi="Times New Roman"/>
                <w:noProof/>
                <w:webHidden/>
              </w:rPr>
            </w:r>
            <w:r w:rsidR="001916DB" w:rsidRPr="001916DB">
              <w:rPr>
                <w:rFonts w:ascii="Times New Roman" w:hAnsi="Times New Roman"/>
                <w:noProof/>
                <w:webHidden/>
              </w:rPr>
              <w:fldChar w:fldCharType="separate"/>
            </w:r>
            <w:r w:rsidR="005A21B6">
              <w:rPr>
                <w:rFonts w:ascii="Times New Roman" w:hAnsi="Times New Roman"/>
                <w:noProof/>
                <w:webHidden/>
              </w:rPr>
              <w:t>153</w:t>
            </w:r>
            <w:r w:rsidR="001916DB" w:rsidRPr="001916DB">
              <w:rPr>
                <w:rFonts w:ascii="Times New Roman" w:hAnsi="Times New Roman"/>
                <w:noProof/>
                <w:webHidden/>
              </w:rPr>
              <w:fldChar w:fldCharType="end"/>
            </w:r>
          </w:hyperlink>
        </w:p>
        <w:p w14:paraId="5BBF8246" w14:textId="6A2431EF" w:rsidR="001916DB" w:rsidRPr="001916DB" w:rsidRDefault="00333FE6" w:rsidP="001916DB">
          <w:pPr>
            <w:pStyle w:val="Mucluc2"/>
            <w:rPr>
              <w:rFonts w:eastAsiaTheme="minorEastAsia"/>
              <w:b w:val="0"/>
              <w:bCs w:val="0"/>
              <w:kern w:val="2"/>
              <w14:ligatures w14:val="standardContextual"/>
            </w:rPr>
          </w:pPr>
          <w:hyperlink w:anchor="_Toc182493572" w:history="1">
            <w:r w:rsidR="001916DB" w:rsidRPr="001916DB">
              <w:rPr>
                <w:rStyle w:val="Siuktni"/>
                <w:b w:val="0"/>
                <w:bCs w:val="0"/>
              </w:rPr>
              <w:t>CHỦ ĐỀ 1: ĐẠI CƯƠNG VỀ KIM LOẠI CHUYỂN TIẾP DÃY THỨ NHẤT</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_Toc182493572 \h </w:instrText>
            </w:r>
            <w:r w:rsidR="001916DB" w:rsidRPr="001916DB">
              <w:rPr>
                <w:b w:val="0"/>
                <w:bCs w:val="0"/>
                <w:webHidden/>
              </w:rPr>
            </w:r>
            <w:r w:rsidR="001916DB" w:rsidRPr="001916DB">
              <w:rPr>
                <w:b w:val="0"/>
                <w:bCs w:val="0"/>
                <w:webHidden/>
              </w:rPr>
              <w:fldChar w:fldCharType="separate"/>
            </w:r>
            <w:r w:rsidR="005A21B6">
              <w:rPr>
                <w:b w:val="0"/>
                <w:bCs w:val="0"/>
                <w:webHidden/>
              </w:rPr>
              <w:t>153</w:t>
            </w:r>
            <w:r w:rsidR="001916DB" w:rsidRPr="001916DB">
              <w:rPr>
                <w:b w:val="0"/>
                <w:bCs w:val="0"/>
                <w:webHidden/>
              </w:rPr>
              <w:fldChar w:fldCharType="end"/>
            </w:r>
          </w:hyperlink>
        </w:p>
        <w:p w14:paraId="5CF5ACEA" w14:textId="55F78047" w:rsidR="001916DB" w:rsidRPr="001916DB" w:rsidRDefault="00333FE6" w:rsidP="001916DB">
          <w:pPr>
            <w:pStyle w:val="Mucluc2"/>
            <w:rPr>
              <w:rFonts w:eastAsiaTheme="minorEastAsia"/>
              <w:b w:val="0"/>
              <w:bCs w:val="0"/>
              <w:kern w:val="2"/>
              <w14:ligatures w14:val="standardContextual"/>
            </w:rPr>
          </w:pPr>
          <w:hyperlink w:anchor="_Toc182493573" w:history="1">
            <w:r w:rsidR="001916DB" w:rsidRPr="001916DB">
              <w:rPr>
                <w:rStyle w:val="Siuktni"/>
                <w:b w:val="0"/>
                <w:bCs w:val="0"/>
              </w:rPr>
              <w:t>CHỦ ĐỀ 2: SƠ LƯỢC VỀ PHỨC CHẤT</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_Toc182493573 \h </w:instrText>
            </w:r>
            <w:r w:rsidR="001916DB" w:rsidRPr="001916DB">
              <w:rPr>
                <w:b w:val="0"/>
                <w:bCs w:val="0"/>
                <w:webHidden/>
              </w:rPr>
            </w:r>
            <w:r w:rsidR="001916DB" w:rsidRPr="001916DB">
              <w:rPr>
                <w:b w:val="0"/>
                <w:bCs w:val="0"/>
                <w:webHidden/>
              </w:rPr>
              <w:fldChar w:fldCharType="separate"/>
            </w:r>
            <w:r w:rsidR="005A21B6">
              <w:rPr>
                <w:b w:val="0"/>
                <w:bCs w:val="0"/>
                <w:webHidden/>
              </w:rPr>
              <w:t>155</w:t>
            </w:r>
            <w:r w:rsidR="001916DB" w:rsidRPr="001916DB">
              <w:rPr>
                <w:b w:val="0"/>
                <w:bCs w:val="0"/>
                <w:webHidden/>
              </w:rPr>
              <w:fldChar w:fldCharType="end"/>
            </w:r>
          </w:hyperlink>
        </w:p>
        <w:p w14:paraId="57F78604" w14:textId="29C6CDBD" w:rsidR="001916DB" w:rsidRPr="001916DB" w:rsidRDefault="00333FE6" w:rsidP="001916DB">
          <w:pPr>
            <w:pStyle w:val="Mucluc2"/>
            <w:rPr>
              <w:rFonts w:eastAsiaTheme="minorEastAsia"/>
              <w:b w:val="0"/>
              <w:bCs w:val="0"/>
              <w:kern w:val="2"/>
              <w14:ligatures w14:val="standardContextual"/>
            </w:rPr>
          </w:pPr>
          <w:hyperlink w:anchor="_Toc182493574" w:history="1">
            <w:r w:rsidR="001916DB" w:rsidRPr="001916DB">
              <w:rPr>
                <w:rStyle w:val="Siuktni"/>
                <w:b w:val="0"/>
                <w:bCs w:val="0"/>
              </w:rPr>
              <w:t>CHỦ ĐỀ 3: MỘT SỐ TÍNH CHẤT VÀ ỨNG DỤNG CỦA PHỨC CHẤT</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_Toc182493574 \h </w:instrText>
            </w:r>
            <w:r w:rsidR="001916DB" w:rsidRPr="001916DB">
              <w:rPr>
                <w:b w:val="0"/>
                <w:bCs w:val="0"/>
                <w:webHidden/>
              </w:rPr>
            </w:r>
            <w:r w:rsidR="001916DB" w:rsidRPr="001916DB">
              <w:rPr>
                <w:b w:val="0"/>
                <w:bCs w:val="0"/>
                <w:webHidden/>
              </w:rPr>
              <w:fldChar w:fldCharType="separate"/>
            </w:r>
            <w:r w:rsidR="005A21B6">
              <w:rPr>
                <w:b w:val="0"/>
                <w:bCs w:val="0"/>
                <w:webHidden/>
              </w:rPr>
              <w:t>157</w:t>
            </w:r>
            <w:r w:rsidR="001916DB" w:rsidRPr="001916DB">
              <w:rPr>
                <w:b w:val="0"/>
                <w:bCs w:val="0"/>
                <w:webHidden/>
              </w:rPr>
              <w:fldChar w:fldCharType="end"/>
            </w:r>
          </w:hyperlink>
        </w:p>
        <w:p w14:paraId="4DDD2EB4" w14:textId="187AAECA" w:rsidR="001916DB" w:rsidRPr="001916DB" w:rsidRDefault="00333FE6" w:rsidP="001916DB">
          <w:pPr>
            <w:pStyle w:val="Mucluc2"/>
            <w:rPr>
              <w:rFonts w:eastAsiaTheme="minorEastAsia"/>
              <w:b w:val="0"/>
              <w:bCs w:val="0"/>
              <w:kern w:val="2"/>
              <w14:ligatures w14:val="standardContextual"/>
            </w:rPr>
          </w:pPr>
          <w:hyperlink w:anchor="_Toc182493575" w:history="1">
            <w:r w:rsidR="001916DB" w:rsidRPr="001916DB">
              <w:rPr>
                <w:rStyle w:val="Siuktni"/>
                <w:b w:val="0"/>
                <w:bCs w:val="0"/>
              </w:rPr>
              <w:t>CHỦ ĐỀ 4: ÔN TẬP CHƯƠNG 8</w:t>
            </w:r>
            <w:r w:rsidR="001916DB" w:rsidRPr="001916DB">
              <w:rPr>
                <w:b w:val="0"/>
                <w:bCs w:val="0"/>
                <w:webHidden/>
              </w:rPr>
              <w:tab/>
            </w:r>
            <w:r w:rsidR="001916DB" w:rsidRPr="001916DB">
              <w:rPr>
                <w:b w:val="0"/>
                <w:bCs w:val="0"/>
                <w:webHidden/>
              </w:rPr>
              <w:fldChar w:fldCharType="begin"/>
            </w:r>
            <w:r w:rsidR="001916DB" w:rsidRPr="001916DB">
              <w:rPr>
                <w:b w:val="0"/>
                <w:bCs w:val="0"/>
                <w:webHidden/>
              </w:rPr>
              <w:instrText xml:space="preserve"> PAGEREF _Toc182493575 \h </w:instrText>
            </w:r>
            <w:r w:rsidR="001916DB" w:rsidRPr="001916DB">
              <w:rPr>
                <w:b w:val="0"/>
                <w:bCs w:val="0"/>
                <w:webHidden/>
              </w:rPr>
            </w:r>
            <w:r w:rsidR="001916DB" w:rsidRPr="001916DB">
              <w:rPr>
                <w:b w:val="0"/>
                <w:bCs w:val="0"/>
                <w:webHidden/>
              </w:rPr>
              <w:fldChar w:fldCharType="separate"/>
            </w:r>
            <w:r w:rsidR="005A21B6">
              <w:rPr>
                <w:b w:val="0"/>
                <w:bCs w:val="0"/>
                <w:webHidden/>
              </w:rPr>
              <w:t>159</w:t>
            </w:r>
            <w:r w:rsidR="001916DB" w:rsidRPr="001916DB">
              <w:rPr>
                <w:b w:val="0"/>
                <w:bCs w:val="0"/>
                <w:webHidden/>
              </w:rPr>
              <w:fldChar w:fldCharType="end"/>
            </w:r>
          </w:hyperlink>
        </w:p>
        <w:p w14:paraId="76798A2F" w14:textId="395594C5" w:rsidR="00F04433" w:rsidRPr="001916DB" w:rsidRDefault="00F04433">
          <w:pPr>
            <w:rPr>
              <w:rFonts w:cs="Times New Roman"/>
              <w:szCs w:val="24"/>
            </w:rPr>
          </w:pPr>
          <w:r w:rsidRPr="001916DB">
            <w:rPr>
              <w:rFonts w:cs="Times New Roman"/>
              <w:b/>
              <w:bCs/>
              <w:noProof/>
              <w:szCs w:val="24"/>
            </w:rPr>
            <w:fldChar w:fldCharType="end"/>
          </w:r>
        </w:p>
      </w:sdtContent>
    </w:sdt>
    <w:p w14:paraId="2F2F79EA" w14:textId="77777777" w:rsidR="00F04433" w:rsidRDefault="00F04433" w:rsidP="00F04433">
      <w:pPr>
        <w:rPr>
          <w:sz w:val="26"/>
          <w:szCs w:val="26"/>
          <w:lang w:val="fr-FR"/>
        </w:rPr>
      </w:pPr>
    </w:p>
    <w:p w14:paraId="77B3E323" w14:textId="77777777" w:rsidR="001916DB" w:rsidRDefault="001916DB" w:rsidP="00F04433">
      <w:pPr>
        <w:rPr>
          <w:sz w:val="26"/>
          <w:szCs w:val="26"/>
          <w:lang w:val="fr-FR"/>
        </w:rPr>
      </w:pPr>
    </w:p>
    <w:p w14:paraId="20CF6BA4" w14:textId="77777777" w:rsidR="001916DB" w:rsidRDefault="001916DB" w:rsidP="00F04433">
      <w:pPr>
        <w:rPr>
          <w:sz w:val="26"/>
          <w:szCs w:val="26"/>
          <w:lang w:val="fr-FR"/>
        </w:rPr>
      </w:pPr>
    </w:p>
    <w:p w14:paraId="144E5A4F" w14:textId="77777777" w:rsidR="001916DB" w:rsidRDefault="001916DB" w:rsidP="00F04433">
      <w:pPr>
        <w:rPr>
          <w:sz w:val="26"/>
          <w:szCs w:val="26"/>
          <w:lang w:val="fr-FR"/>
        </w:rPr>
      </w:pPr>
    </w:p>
    <w:p w14:paraId="2B43984A" w14:textId="77777777" w:rsidR="001916DB" w:rsidRDefault="001916DB" w:rsidP="00F04433">
      <w:pPr>
        <w:rPr>
          <w:sz w:val="26"/>
          <w:szCs w:val="26"/>
          <w:lang w:val="fr-FR"/>
        </w:rPr>
      </w:pPr>
    </w:p>
    <w:p w14:paraId="055671E3" w14:textId="77777777" w:rsidR="001916DB" w:rsidRDefault="001916DB" w:rsidP="00F04433">
      <w:pPr>
        <w:rPr>
          <w:sz w:val="26"/>
          <w:szCs w:val="26"/>
          <w:lang w:val="fr-FR"/>
        </w:rPr>
      </w:pPr>
    </w:p>
    <w:p w14:paraId="208016DF" w14:textId="77777777" w:rsidR="001916DB" w:rsidRDefault="001916DB" w:rsidP="00F04433">
      <w:pPr>
        <w:rPr>
          <w:sz w:val="26"/>
          <w:szCs w:val="26"/>
          <w:lang w:val="fr-FR"/>
        </w:rPr>
      </w:pPr>
    </w:p>
    <w:p w14:paraId="6A24F7B5" w14:textId="77777777" w:rsidR="001916DB" w:rsidRDefault="001916DB" w:rsidP="00F04433">
      <w:pPr>
        <w:rPr>
          <w:sz w:val="26"/>
          <w:szCs w:val="26"/>
          <w:lang w:val="fr-FR"/>
        </w:rPr>
      </w:pPr>
    </w:p>
    <w:p w14:paraId="1B467852" w14:textId="77777777" w:rsidR="001916DB" w:rsidRDefault="001916DB" w:rsidP="00F04433">
      <w:pPr>
        <w:rPr>
          <w:sz w:val="26"/>
          <w:szCs w:val="26"/>
          <w:lang w:val="fr-FR"/>
        </w:rPr>
      </w:pPr>
    </w:p>
    <w:p w14:paraId="44219073" w14:textId="77777777" w:rsidR="001916DB" w:rsidRDefault="001916DB" w:rsidP="00F04433">
      <w:pPr>
        <w:rPr>
          <w:sz w:val="26"/>
          <w:szCs w:val="26"/>
          <w:lang w:val="fr-FR"/>
        </w:rPr>
      </w:pPr>
    </w:p>
    <w:p w14:paraId="7F1B132E" w14:textId="77777777" w:rsidR="001916DB" w:rsidRDefault="001916DB" w:rsidP="00F04433">
      <w:pPr>
        <w:rPr>
          <w:sz w:val="26"/>
          <w:szCs w:val="26"/>
          <w:lang w:val="fr-FR"/>
        </w:rPr>
      </w:pPr>
    </w:p>
    <w:p w14:paraId="7A6FCCA9" w14:textId="77777777" w:rsidR="001916DB" w:rsidRDefault="001916DB" w:rsidP="00F04433">
      <w:pPr>
        <w:rPr>
          <w:sz w:val="26"/>
          <w:szCs w:val="26"/>
          <w:lang w:val="fr-FR"/>
        </w:rPr>
      </w:pPr>
    </w:p>
    <w:p w14:paraId="1221D2E4" w14:textId="77777777" w:rsidR="001916DB" w:rsidRDefault="001916DB" w:rsidP="00F04433">
      <w:pPr>
        <w:rPr>
          <w:sz w:val="26"/>
          <w:szCs w:val="26"/>
          <w:lang w:val="fr-FR"/>
        </w:rPr>
      </w:pPr>
    </w:p>
    <w:p w14:paraId="54DC6121" w14:textId="77777777" w:rsidR="001916DB" w:rsidRDefault="001916DB" w:rsidP="00F04433">
      <w:pPr>
        <w:rPr>
          <w:sz w:val="26"/>
          <w:szCs w:val="26"/>
          <w:lang w:val="fr-FR"/>
        </w:rPr>
      </w:pPr>
    </w:p>
    <w:p w14:paraId="08F3112F" w14:textId="77777777" w:rsidR="001916DB" w:rsidRDefault="001916DB" w:rsidP="00F04433">
      <w:pPr>
        <w:rPr>
          <w:sz w:val="26"/>
          <w:szCs w:val="26"/>
          <w:lang w:val="fr-FR"/>
        </w:rPr>
      </w:pPr>
    </w:p>
    <w:p w14:paraId="2B0FE56E" w14:textId="77777777" w:rsidR="001916DB" w:rsidRDefault="001916DB" w:rsidP="00F04433">
      <w:pPr>
        <w:rPr>
          <w:sz w:val="26"/>
          <w:szCs w:val="26"/>
          <w:lang w:val="fr-FR"/>
        </w:rPr>
      </w:pPr>
    </w:p>
    <w:p w14:paraId="28AA6917" w14:textId="77777777" w:rsidR="001916DB" w:rsidRDefault="001916DB" w:rsidP="00F04433">
      <w:pPr>
        <w:rPr>
          <w:sz w:val="26"/>
          <w:szCs w:val="26"/>
          <w:lang w:val="fr-FR"/>
        </w:rPr>
      </w:pPr>
    </w:p>
    <w:p w14:paraId="1C8C2C83" w14:textId="77777777" w:rsidR="001916DB" w:rsidRDefault="001916DB" w:rsidP="00F04433">
      <w:pPr>
        <w:rPr>
          <w:sz w:val="26"/>
          <w:szCs w:val="26"/>
          <w:lang w:val="fr-FR"/>
        </w:rPr>
      </w:pPr>
    </w:p>
    <w:p w14:paraId="2401FD31" w14:textId="77777777" w:rsidR="001916DB" w:rsidRDefault="001916DB" w:rsidP="00F04433">
      <w:pPr>
        <w:rPr>
          <w:sz w:val="26"/>
          <w:szCs w:val="26"/>
          <w:lang w:val="fr-FR"/>
        </w:rPr>
      </w:pPr>
    </w:p>
    <w:p w14:paraId="5EA3D4D8" w14:textId="77777777" w:rsidR="001916DB" w:rsidRDefault="001916DB" w:rsidP="00F04433">
      <w:pPr>
        <w:rPr>
          <w:sz w:val="26"/>
          <w:szCs w:val="26"/>
          <w:lang w:val="fr-FR"/>
        </w:rPr>
      </w:pPr>
    </w:p>
    <w:p w14:paraId="0886B502" w14:textId="77777777" w:rsidR="001916DB" w:rsidRDefault="001916DB" w:rsidP="00F04433">
      <w:pPr>
        <w:rPr>
          <w:sz w:val="26"/>
          <w:szCs w:val="26"/>
          <w:lang w:val="fr-FR"/>
        </w:rPr>
      </w:pPr>
    </w:p>
    <w:p w14:paraId="29F25EDA" w14:textId="77777777" w:rsidR="001916DB" w:rsidRDefault="001916DB" w:rsidP="00F04433">
      <w:pPr>
        <w:rPr>
          <w:sz w:val="26"/>
          <w:szCs w:val="26"/>
          <w:lang w:val="fr-FR"/>
        </w:rPr>
      </w:pPr>
    </w:p>
    <w:p w14:paraId="70DFDE83" w14:textId="77777777" w:rsidR="001916DB" w:rsidRDefault="001916DB" w:rsidP="00F04433">
      <w:pPr>
        <w:rPr>
          <w:sz w:val="26"/>
          <w:szCs w:val="26"/>
          <w:lang w:val="fr-FR"/>
        </w:rPr>
      </w:pPr>
    </w:p>
    <w:p w14:paraId="682BFB71" w14:textId="77777777" w:rsidR="001916DB" w:rsidRDefault="001916DB" w:rsidP="00F04433">
      <w:pPr>
        <w:rPr>
          <w:sz w:val="26"/>
          <w:szCs w:val="26"/>
          <w:lang w:val="fr-FR"/>
        </w:rPr>
      </w:pPr>
    </w:p>
    <w:p w14:paraId="354002A1" w14:textId="43BFC683" w:rsidR="00275B23" w:rsidRPr="00925DBD" w:rsidRDefault="00275B23" w:rsidP="00925DBD">
      <w:pPr>
        <w:pStyle w:val="u1"/>
        <w:rPr>
          <w:sz w:val="26"/>
          <w:szCs w:val="26"/>
          <w:lang w:val="fr-FR"/>
        </w:rPr>
      </w:pPr>
      <w:bookmarkStart w:id="3" w:name="_Toc182493503"/>
      <w:r w:rsidRPr="00925DBD">
        <w:rPr>
          <w:sz w:val="26"/>
          <w:szCs w:val="26"/>
          <w:lang w:val="fr-FR"/>
        </w:rPr>
        <w:lastRenderedPageBreak/>
        <w:t>Phần 1 : MỘT SỐ VẤN ĐỀ HÓA HỌC CẦN NẮM</w:t>
      </w:r>
      <w:bookmarkEnd w:id="0"/>
      <w:bookmarkEnd w:id="2"/>
      <w:bookmarkEnd w:id="1"/>
      <w:bookmarkEnd w:id="3"/>
    </w:p>
    <w:p w14:paraId="73B1AAA9" w14:textId="77777777" w:rsidR="00275B23" w:rsidRPr="00A140AA" w:rsidRDefault="00275B23" w:rsidP="007478D7">
      <w:pPr>
        <w:rPr>
          <w:b/>
          <w:bCs/>
          <w:sz w:val="26"/>
          <w:szCs w:val="26"/>
          <w:lang w:val="fr-FR"/>
        </w:rPr>
      </w:pPr>
      <w:r w:rsidRPr="00A140AA">
        <w:rPr>
          <w:b/>
          <w:bCs/>
          <w:sz w:val="26"/>
          <w:szCs w:val="26"/>
          <w:lang w:val="fr-FR"/>
        </w:rPr>
        <w:t>I – DÃY HOẠT ĐỘNG HÓA HỌC KIM LOẠI:</w:t>
      </w:r>
    </w:p>
    <w:p w14:paraId="01ECFCE0" w14:textId="77777777" w:rsidR="00275B23" w:rsidRPr="00A140AA" w:rsidRDefault="00275B23" w:rsidP="007478D7">
      <w:pPr>
        <w:rPr>
          <w:b/>
          <w:bCs/>
          <w:sz w:val="26"/>
          <w:szCs w:val="26"/>
          <w:lang w:val="fr-FR"/>
        </w:rPr>
      </w:pPr>
      <w:r>
        <w:rPr>
          <w:sz w:val="26"/>
          <w:szCs w:val="26"/>
          <w:lang w:val="fr-FR"/>
        </w:rPr>
        <w:t xml:space="preserve">   Khi   Bà   Các  Nàng  </w:t>
      </w:r>
      <w:r w:rsidRPr="00A140AA">
        <w:rPr>
          <w:sz w:val="26"/>
          <w:szCs w:val="26"/>
          <w:lang w:val="fr-FR"/>
        </w:rPr>
        <w:t xml:space="preserve">Mai  </w:t>
      </w:r>
      <w:r>
        <w:rPr>
          <w:sz w:val="26"/>
          <w:szCs w:val="26"/>
          <w:lang w:val="fr-FR"/>
        </w:rPr>
        <w:t xml:space="preserve"> Áo  </w:t>
      </w:r>
      <w:r w:rsidRPr="00A140AA">
        <w:rPr>
          <w:sz w:val="26"/>
          <w:szCs w:val="26"/>
          <w:lang w:val="fr-FR"/>
        </w:rPr>
        <w:t xml:space="preserve">Záp   Sắt  </w:t>
      </w:r>
      <w:r>
        <w:rPr>
          <w:sz w:val="26"/>
          <w:szCs w:val="26"/>
          <w:lang w:val="fr-FR"/>
        </w:rPr>
        <w:t>Nhớ</w:t>
      </w:r>
      <w:r w:rsidRPr="00A140AA">
        <w:rPr>
          <w:sz w:val="26"/>
          <w:szCs w:val="26"/>
          <w:lang w:val="fr-FR"/>
        </w:rPr>
        <w:t xml:space="preserve"> Sang  Phố </w:t>
      </w:r>
      <w:r w:rsidRPr="00A140AA">
        <w:rPr>
          <w:b/>
          <w:sz w:val="26"/>
          <w:szCs w:val="26"/>
          <w:lang w:val="fr-FR"/>
        </w:rPr>
        <w:t>Hỏi</w:t>
      </w:r>
      <w:r w:rsidRPr="00A140AA">
        <w:rPr>
          <w:sz w:val="26"/>
          <w:szCs w:val="26"/>
          <w:lang w:val="fr-FR"/>
        </w:rPr>
        <w:t xml:space="preserve">  Cô  Sắt (III) </w:t>
      </w:r>
      <w:r>
        <w:rPr>
          <w:sz w:val="26"/>
          <w:szCs w:val="26"/>
          <w:lang w:val="fr-FR"/>
        </w:rPr>
        <w:t xml:space="preserve">Á Hậu </w:t>
      </w:r>
      <w:r w:rsidRPr="00A140AA">
        <w:rPr>
          <w:sz w:val="26"/>
          <w:szCs w:val="26"/>
          <w:lang w:val="fr-FR"/>
        </w:rPr>
        <w:t xml:space="preserve"> Phi    Âu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
        <w:gridCol w:w="552"/>
        <w:gridCol w:w="556"/>
        <w:gridCol w:w="607"/>
        <w:gridCol w:w="660"/>
        <w:gridCol w:w="569"/>
        <w:gridCol w:w="528"/>
        <w:gridCol w:w="496"/>
        <w:gridCol w:w="494"/>
        <w:gridCol w:w="493"/>
        <w:gridCol w:w="506"/>
        <w:gridCol w:w="436"/>
        <w:gridCol w:w="534"/>
        <w:gridCol w:w="657"/>
        <w:gridCol w:w="559"/>
        <w:gridCol w:w="559"/>
        <w:gridCol w:w="558"/>
        <w:gridCol w:w="534"/>
      </w:tblGrid>
      <w:tr w:rsidR="00275B23" w:rsidRPr="00A140AA" w14:paraId="67B845A1" w14:textId="77777777" w:rsidTr="0026370B">
        <w:trPr>
          <w:jc w:val="center"/>
        </w:trPr>
        <w:tc>
          <w:tcPr>
            <w:tcW w:w="503" w:type="dxa"/>
            <w:tcBorders>
              <w:top w:val="single" w:sz="4" w:space="0" w:color="auto"/>
              <w:left w:val="single" w:sz="4" w:space="0" w:color="auto"/>
              <w:bottom w:val="single" w:sz="4" w:space="0" w:color="auto"/>
              <w:right w:val="single" w:sz="4" w:space="0" w:color="auto"/>
            </w:tcBorders>
            <w:shd w:val="clear" w:color="auto" w:fill="auto"/>
          </w:tcPr>
          <w:p w14:paraId="7BADCB01" w14:textId="77777777" w:rsidR="00275B23" w:rsidRPr="00A140AA" w:rsidRDefault="00275B23" w:rsidP="007478D7">
            <w:pPr>
              <w:rPr>
                <w:sz w:val="26"/>
                <w:szCs w:val="26"/>
              </w:rPr>
            </w:pPr>
            <w:r w:rsidRPr="00A140AA">
              <w:rPr>
                <w:sz w:val="26"/>
                <w:szCs w:val="26"/>
              </w:rPr>
              <w:t>K</w:t>
            </w:r>
          </w:p>
        </w:tc>
        <w:tc>
          <w:tcPr>
            <w:tcW w:w="552" w:type="dxa"/>
            <w:tcBorders>
              <w:top w:val="single" w:sz="4" w:space="0" w:color="auto"/>
              <w:left w:val="single" w:sz="4" w:space="0" w:color="auto"/>
              <w:bottom w:val="single" w:sz="4" w:space="0" w:color="auto"/>
              <w:right w:val="single" w:sz="4" w:space="0" w:color="auto"/>
            </w:tcBorders>
            <w:shd w:val="clear" w:color="auto" w:fill="auto"/>
          </w:tcPr>
          <w:p w14:paraId="5551D6F5" w14:textId="77777777" w:rsidR="00275B23" w:rsidRPr="00A140AA" w:rsidRDefault="00275B23" w:rsidP="007478D7">
            <w:pPr>
              <w:rPr>
                <w:sz w:val="26"/>
                <w:szCs w:val="26"/>
              </w:rPr>
            </w:pPr>
            <w:r w:rsidRPr="00A140AA">
              <w:rPr>
                <w:sz w:val="26"/>
                <w:szCs w:val="26"/>
              </w:rPr>
              <w:t>Ba</w:t>
            </w:r>
          </w:p>
        </w:tc>
        <w:tc>
          <w:tcPr>
            <w:tcW w:w="556" w:type="dxa"/>
            <w:tcBorders>
              <w:top w:val="single" w:sz="4" w:space="0" w:color="auto"/>
              <w:left w:val="single" w:sz="4" w:space="0" w:color="auto"/>
              <w:bottom w:val="single" w:sz="4" w:space="0" w:color="auto"/>
              <w:right w:val="single" w:sz="4" w:space="0" w:color="auto"/>
            </w:tcBorders>
            <w:shd w:val="clear" w:color="auto" w:fill="auto"/>
          </w:tcPr>
          <w:p w14:paraId="3FB04DA5" w14:textId="77777777" w:rsidR="00275B23" w:rsidRPr="00A140AA" w:rsidRDefault="00275B23" w:rsidP="007478D7">
            <w:pPr>
              <w:rPr>
                <w:sz w:val="26"/>
                <w:szCs w:val="26"/>
              </w:rPr>
            </w:pPr>
            <w:r w:rsidRPr="00A140AA">
              <w:rPr>
                <w:sz w:val="26"/>
                <w:szCs w:val="26"/>
              </w:rPr>
              <w:t>Ca</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699F8835" w14:textId="77777777" w:rsidR="00275B23" w:rsidRPr="00A140AA" w:rsidRDefault="00275B23" w:rsidP="007478D7">
            <w:pPr>
              <w:rPr>
                <w:sz w:val="26"/>
                <w:szCs w:val="26"/>
              </w:rPr>
            </w:pPr>
            <w:r w:rsidRPr="00A140AA">
              <w:rPr>
                <w:sz w:val="26"/>
                <w:szCs w:val="26"/>
              </w:rPr>
              <w:t>Na</w:t>
            </w:r>
          </w:p>
        </w:tc>
        <w:tc>
          <w:tcPr>
            <w:tcW w:w="660" w:type="dxa"/>
            <w:tcBorders>
              <w:top w:val="single" w:sz="4" w:space="0" w:color="auto"/>
              <w:left w:val="single" w:sz="4" w:space="0" w:color="auto"/>
              <w:bottom w:val="single" w:sz="4" w:space="0" w:color="auto"/>
              <w:right w:val="single" w:sz="4" w:space="0" w:color="auto"/>
            </w:tcBorders>
            <w:shd w:val="clear" w:color="auto" w:fill="auto"/>
          </w:tcPr>
          <w:p w14:paraId="28394E38" w14:textId="77777777" w:rsidR="00275B23" w:rsidRPr="00A140AA" w:rsidRDefault="00275B23" w:rsidP="007478D7">
            <w:pPr>
              <w:rPr>
                <w:sz w:val="26"/>
                <w:szCs w:val="26"/>
              </w:rPr>
            </w:pPr>
            <w:r w:rsidRPr="00A140AA">
              <w:rPr>
                <w:sz w:val="26"/>
                <w:szCs w:val="26"/>
              </w:rPr>
              <w:t>Mg</w:t>
            </w: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397A8293" w14:textId="77777777" w:rsidR="00275B23" w:rsidRPr="00A140AA" w:rsidRDefault="00275B23" w:rsidP="007478D7">
            <w:pPr>
              <w:rPr>
                <w:sz w:val="26"/>
                <w:szCs w:val="26"/>
              </w:rPr>
            </w:pPr>
            <w:r w:rsidRPr="00A140AA">
              <w:rPr>
                <w:sz w:val="26"/>
                <w:szCs w:val="26"/>
              </w:rPr>
              <w:t>Al</w:t>
            </w:r>
          </w:p>
        </w:tc>
        <w:tc>
          <w:tcPr>
            <w:tcW w:w="528" w:type="dxa"/>
            <w:tcBorders>
              <w:top w:val="single" w:sz="4" w:space="0" w:color="auto"/>
              <w:left w:val="single" w:sz="4" w:space="0" w:color="auto"/>
              <w:bottom w:val="single" w:sz="4" w:space="0" w:color="auto"/>
              <w:right w:val="single" w:sz="4" w:space="0" w:color="auto"/>
            </w:tcBorders>
            <w:shd w:val="clear" w:color="auto" w:fill="auto"/>
          </w:tcPr>
          <w:p w14:paraId="2BF01F24" w14:textId="77777777" w:rsidR="00275B23" w:rsidRPr="00A140AA" w:rsidRDefault="00275B23" w:rsidP="007478D7">
            <w:pPr>
              <w:rPr>
                <w:sz w:val="26"/>
                <w:szCs w:val="26"/>
              </w:rPr>
            </w:pPr>
            <w:r w:rsidRPr="00A140AA">
              <w:rPr>
                <w:sz w:val="26"/>
                <w:szCs w:val="26"/>
              </w:rPr>
              <w:t>Zn</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35E76479" w14:textId="77777777" w:rsidR="00275B23" w:rsidRPr="00A140AA" w:rsidRDefault="00275B23" w:rsidP="007478D7">
            <w:pPr>
              <w:rPr>
                <w:sz w:val="26"/>
                <w:szCs w:val="26"/>
              </w:rPr>
            </w:pPr>
            <w:r w:rsidRPr="00A140AA">
              <w:rPr>
                <w:sz w:val="26"/>
                <w:szCs w:val="26"/>
              </w:rPr>
              <w:t>Fe</w:t>
            </w:r>
          </w:p>
        </w:tc>
        <w:tc>
          <w:tcPr>
            <w:tcW w:w="494" w:type="dxa"/>
            <w:tcBorders>
              <w:top w:val="single" w:sz="4" w:space="0" w:color="auto"/>
              <w:left w:val="single" w:sz="4" w:space="0" w:color="auto"/>
              <w:bottom w:val="single" w:sz="4" w:space="0" w:color="auto"/>
              <w:right w:val="single" w:sz="4" w:space="0" w:color="auto"/>
            </w:tcBorders>
            <w:shd w:val="clear" w:color="auto" w:fill="auto"/>
          </w:tcPr>
          <w:p w14:paraId="090638DF" w14:textId="77777777" w:rsidR="00275B23" w:rsidRPr="00A140AA" w:rsidRDefault="00275B23" w:rsidP="007478D7">
            <w:pPr>
              <w:rPr>
                <w:sz w:val="26"/>
                <w:szCs w:val="26"/>
              </w:rPr>
            </w:pPr>
            <w:r w:rsidRPr="00A140AA">
              <w:rPr>
                <w:sz w:val="26"/>
                <w:szCs w:val="26"/>
              </w:rPr>
              <w:t>Ni</w:t>
            </w:r>
          </w:p>
        </w:tc>
        <w:tc>
          <w:tcPr>
            <w:tcW w:w="493" w:type="dxa"/>
            <w:tcBorders>
              <w:top w:val="single" w:sz="4" w:space="0" w:color="auto"/>
              <w:left w:val="single" w:sz="4" w:space="0" w:color="auto"/>
              <w:bottom w:val="single" w:sz="4" w:space="0" w:color="auto"/>
              <w:right w:val="single" w:sz="4" w:space="0" w:color="auto"/>
            </w:tcBorders>
            <w:shd w:val="clear" w:color="auto" w:fill="auto"/>
          </w:tcPr>
          <w:p w14:paraId="4EC07E5B" w14:textId="77777777" w:rsidR="00275B23" w:rsidRPr="00A140AA" w:rsidRDefault="00275B23" w:rsidP="007478D7">
            <w:pPr>
              <w:rPr>
                <w:sz w:val="26"/>
                <w:szCs w:val="26"/>
              </w:rPr>
            </w:pPr>
            <w:r w:rsidRPr="00A140AA">
              <w:rPr>
                <w:sz w:val="26"/>
                <w:szCs w:val="26"/>
              </w:rPr>
              <w:t>Sn</w:t>
            </w:r>
          </w:p>
        </w:tc>
        <w:tc>
          <w:tcPr>
            <w:tcW w:w="506" w:type="dxa"/>
            <w:tcBorders>
              <w:top w:val="single" w:sz="4" w:space="0" w:color="auto"/>
              <w:left w:val="single" w:sz="4" w:space="0" w:color="auto"/>
              <w:bottom w:val="single" w:sz="4" w:space="0" w:color="auto"/>
              <w:right w:val="single" w:sz="4" w:space="0" w:color="auto"/>
            </w:tcBorders>
            <w:shd w:val="clear" w:color="auto" w:fill="auto"/>
          </w:tcPr>
          <w:p w14:paraId="49BC3D81" w14:textId="77777777" w:rsidR="00275B23" w:rsidRPr="00A140AA" w:rsidRDefault="00275B23" w:rsidP="007478D7">
            <w:pPr>
              <w:rPr>
                <w:sz w:val="26"/>
                <w:szCs w:val="26"/>
              </w:rPr>
            </w:pPr>
            <w:r w:rsidRPr="00A140AA">
              <w:rPr>
                <w:sz w:val="26"/>
                <w:szCs w:val="26"/>
              </w:rPr>
              <w:t>Pb</w:t>
            </w:r>
          </w:p>
        </w:tc>
        <w:tc>
          <w:tcPr>
            <w:tcW w:w="436" w:type="dxa"/>
            <w:tcBorders>
              <w:top w:val="single" w:sz="4" w:space="0" w:color="auto"/>
              <w:left w:val="single" w:sz="4" w:space="0" w:color="auto"/>
              <w:bottom w:val="single" w:sz="4" w:space="0" w:color="auto"/>
              <w:right w:val="single" w:sz="4" w:space="0" w:color="auto"/>
            </w:tcBorders>
            <w:shd w:val="clear" w:color="auto" w:fill="auto"/>
          </w:tcPr>
          <w:p w14:paraId="55904C89" w14:textId="77777777" w:rsidR="00275B23" w:rsidRPr="00A140AA" w:rsidRDefault="00275B23" w:rsidP="007478D7">
            <w:pPr>
              <w:rPr>
                <w:b/>
                <w:bCs/>
                <w:sz w:val="26"/>
                <w:szCs w:val="26"/>
              </w:rPr>
            </w:pPr>
            <w:r w:rsidRPr="00A140AA">
              <w:rPr>
                <w:b/>
                <w:bCs/>
                <w:sz w:val="26"/>
                <w:szCs w:val="26"/>
              </w:rPr>
              <w:t>H</w:t>
            </w:r>
          </w:p>
        </w:tc>
        <w:tc>
          <w:tcPr>
            <w:tcW w:w="534" w:type="dxa"/>
            <w:tcBorders>
              <w:top w:val="single" w:sz="4" w:space="0" w:color="auto"/>
              <w:left w:val="single" w:sz="4" w:space="0" w:color="auto"/>
              <w:bottom w:val="single" w:sz="4" w:space="0" w:color="auto"/>
              <w:right w:val="single" w:sz="4" w:space="0" w:color="auto"/>
            </w:tcBorders>
            <w:shd w:val="clear" w:color="auto" w:fill="auto"/>
          </w:tcPr>
          <w:p w14:paraId="1BD51956" w14:textId="77777777" w:rsidR="00275B23" w:rsidRPr="00A140AA" w:rsidRDefault="00275B23" w:rsidP="007478D7">
            <w:pPr>
              <w:rPr>
                <w:sz w:val="26"/>
                <w:szCs w:val="26"/>
              </w:rPr>
            </w:pPr>
            <w:r w:rsidRPr="00A140AA">
              <w:rPr>
                <w:sz w:val="26"/>
                <w:szCs w:val="26"/>
              </w:rPr>
              <w:t>Cu</w:t>
            </w:r>
          </w:p>
        </w:tc>
        <w:tc>
          <w:tcPr>
            <w:tcW w:w="627" w:type="dxa"/>
            <w:tcBorders>
              <w:top w:val="single" w:sz="4" w:space="0" w:color="auto"/>
              <w:left w:val="single" w:sz="4" w:space="0" w:color="auto"/>
              <w:bottom w:val="single" w:sz="4" w:space="0" w:color="auto"/>
              <w:right w:val="single" w:sz="4" w:space="0" w:color="auto"/>
            </w:tcBorders>
            <w:shd w:val="clear" w:color="auto" w:fill="auto"/>
          </w:tcPr>
          <w:p w14:paraId="5939AB7E" w14:textId="77777777" w:rsidR="00275B23" w:rsidRPr="00A140AA" w:rsidRDefault="00275B23" w:rsidP="007478D7">
            <w:pPr>
              <w:rPr>
                <w:sz w:val="26"/>
                <w:szCs w:val="26"/>
                <w:vertAlign w:val="superscript"/>
              </w:rPr>
            </w:pPr>
            <w:r w:rsidRPr="00A140AA">
              <w:rPr>
                <w:sz w:val="26"/>
                <w:szCs w:val="26"/>
              </w:rPr>
              <w:t>Fe</w:t>
            </w:r>
            <w:r w:rsidRPr="00A140AA">
              <w:rPr>
                <w:sz w:val="26"/>
                <w:szCs w:val="26"/>
                <w:vertAlign w:val="superscript"/>
              </w:rPr>
              <w:t>3+</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1474E3E8" w14:textId="77777777" w:rsidR="00275B23" w:rsidRPr="00A140AA" w:rsidRDefault="00275B23" w:rsidP="007478D7">
            <w:pPr>
              <w:rPr>
                <w:sz w:val="26"/>
                <w:szCs w:val="26"/>
              </w:rPr>
            </w:pPr>
            <w:r w:rsidRPr="00A140AA">
              <w:rPr>
                <w:sz w:val="26"/>
                <w:szCs w:val="26"/>
              </w:rPr>
              <w:t>Ag</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6357FAAB" w14:textId="77777777" w:rsidR="00275B23" w:rsidRPr="00A140AA" w:rsidRDefault="00275B23" w:rsidP="007478D7">
            <w:pPr>
              <w:rPr>
                <w:sz w:val="26"/>
                <w:szCs w:val="26"/>
              </w:rPr>
            </w:pPr>
            <w:r w:rsidRPr="00A140AA">
              <w:rPr>
                <w:sz w:val="26"/>
                <w:szCs w:val="26"/>
              </w:rPr>
              <w:t>Hg</w:t>
            </w:r>
          </w:p>
        </w:tc>
        <w:tc>
          <w:tcPr>
            <w:tcW w:w="558" w:type="dxa"/>
            <w:tcBorders>
              <w:top w:val="single" w:sz="4" w:space="0" w:color="auto"/>
              <w:left w:val="single" w:sz="4" w:space="0" w:color="auto"/>
              <w:bottom w:val="single" w:sz="4" w:space="0" w:color="auto"/>
              <w:right w:val="single" w:sz="4" w:space="0" w:color="auto"/>
            </w:tcBorders>
            <w:shd w:val="clear" w:color="auto" w:fill="auto"/>
          </w:tcPr>
          <w:p w14:paraId="41386596" w14:textId="77777777" w:rsidR="00275B23" w:rsidRPr="00A140AA" w:rsidRDefault="00275B23" w:rsidP="007478D7">
            <w:pPr>
              <w:rPr>
                <w:sz w:val="26"/>
                <w:szCs w:val="26"/>
              </w:rPr>
            </w:pPr>
            <w:r w:rsidRPr="00A140AA">
              <w:rPr>
                <w:sz w:val="26"/>
                <w:szCs w:val="26"/>
              </w:rPr>
              <w:t>Pt</w:t>
            </w:r>
          </w:p>
        </w:tc>
        <w:tc>
          <w:tcPr>
            <w:tcW w:w="510" w:type="dxa"/>
            <w:tcBorders>
              <w:top w:val="single" w:sz="4" w:space="0" w:color="auto"/>
              <w:left w:val="single" w:sz="4" w:space="0" w:color="auto"/>
              <w:bottom w:val="single" w:sz="4" w:space="0" w:color="auto"/>
              <w:right w:val="single" w:sz="4" w:space="0" w:color="auto"/>
            </w:tcBorders>
            <w:shd w:val="clear" w:color="auto" w:fill="auto"/>
          </w:tcPr>
          <w:p w14:paraId="2B9E01D0" w14:textId="77777777" w:rsidR="00275B23" w:rsidRPr="00A140AA" w:rsidRDefault="00275B23" w:rsidP="007478D7">
            <w:pPr>
              <w:rPr>
                <w:sz w:val="26"/>
                <w:szCs w:val="26"/>
              </w:rPr>
            </w:pPr>
            <w:r w:rsidRPr="00A140AA">
              <w:rPr>
                <w:sz w:val="26"/>
                <w:szCs w:val="26"/>
              </w:rPr>
              <w:t>Au</w:t>
            </w:r>
          </w:p>
        </w:tc>
      </w:tr>
    </w:tbl>
    <w:p w14:paraId="23540CC1" w14:textId="77777777" w:rsidR="00275B23" w:rsidRPr="00A140AA" w:rsidRDefault="00275B23" w:rsidP="007478D7">
      <w:pPr>
        <w:rPr>
          <w:sz w:val="26"/>
          <w:szCs w:val="26"/>
        </w:rPr>
      </w:pPr>
      <w:r w:rsidRPr="00A140AA">
        <w:rPr>
          <w:sz w:val="26"/>
          <w:szCs w:val="26"/>
        </w:rPr>
        <w:t>Ý nghĩa: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
        <w:gridCol w:w="552"/>
        <w:gridCol w:w="556"/>
        <w:gridCol w:w="607"/>
        <w:gridCol w:w="660"/>
        <w:gridCol w:w="569"/>
        <w:gridCol w:w="528"/>
        <w:gridCol w:w="496"/>
        <w:gridCol w:w="496"/>
        <w:gridCol w:w="493"/>
        <w:gridCol w:w="506"/>
        <w:gridCol w:w="436"/>
        <w:gridCol w:w="534"/>
        <w:gridCol w:w="657"/>
        <w:gridCol w:w="559"/>
        <w:gridCol w:w="559"/>
        <w:gridCol w:w="558"/>
        <w:gridCol w:w="534"/>
      </w:tblGrid>
      <w:tr w:rsidR="00275B23" w:rsidRPr="00A140AA" w14:paraId="3F3F5C8C" w14:textId="77777777" w:rsidTr="0026370B">
        <w:trPr>
          <w:jc w:val="center"/>
        </w:trPr>
        <w:tc>
          <w:tcPr>
            <w:tcW w:w="503" w:type="dxa"/>
            <w:tcBorders>
              <w:top w:val="single" w:sz="4" w:space="0" w:color="auto"/>
              <w:left w:val="single" w:sz="4" w:space="0" w:color="auto"/>
              <w:bottom w:val="single" w:sz="4" w:space="0" w:color="auto"/>
              <w:right w:val="single" w:sz="4" w:space="0" w:color="auto"/>
            </w:tcBorders>
            <w:shd w:val="clear" w:color="auto" w:fill="auto"/>
          </w:tcPr>
          <w:p w14:paraId="6A7A04BA" w14:textId="77777777" w:rsidR="00275B23" w:rsidRPr="00A140AA" w:rsidRDefault="00275B23" w:rsidP="007478D7">
            <w:pPr>
              <w:rPr>
                <w:sz w:val="26"/>
                <w:szCs w:val="26"/>
              </w:rPr>
            </w:pPr>
            <w:r w:rsidRPr="00A140AA">
              <w:rPr>
                <w:sz w:val="26"/>
                <w:szCs w:val="26"/>
              </w:rPr>
              <w:t>K</w:t>
            </w:r>
          </w:p>
        </w:tc>
        <w:tc>
          <w:tcPr>
            <w:tcW w:w="552" w:type="dxa"/>
            <w:tcBorders>
              <w:top w:val="single" w:sz="4" w:space="0" w:color="auto"/>
              <w:left w:val="single" w:sz="4" w:space="0" w:color="auto"/>
              <w:bottom w:val="single" w:sz="4" w:space="0" w:color="auto"/>
              <w:right w:val="single" w:sz="4" w:space="0" w:color="auto"/>
            </w:tcBorders>
            <w:shd w:val="clear" w:color="auto" w:fill="auto"/>
          </w:tcPr>
          <w:p w14:paraId="661451BF" w14:textId="77777777" w:rsidR="00275B23" w:rsidRPr="00A140AA" w:rsidRDefault="00275B23" w:rsidP="007478D7">
            <w:pPr>
              <w:rPr>
                <w:sz w:val="26"/>
                <w:szCs w:val="26"/>
              </w:rPr>
            </w:pPr>
            <w:r w:rsidRPr="00A140AA">
              <w:rPr>
                <w:sz w:val="26"/>
                <w:szCs w:val="26"/>
              </w:rPr>
              <w:t>Ba</w:t>
            </w:r>
          </w:p>
        </w:tc>
        <w:tc>
          <w:tcPr>
            <w:tcW w:w="556" w:type="dxa"/>
            <w:tcBorders>
              <w:top w:val="single" w:sz="4" w:space="0" w:color="auto"/>
              <w:left w:val="single" w:sz="4" w:space="0" w:color="auto"/>
              <w:bottom w:val="single" w:sz="4" w:space="0" w:color="auto"/>
              <w:right w:val="single" w:sz="4" w:space="0" w:color="auto"/>
            </w:tcBorders>
            <w:shd w:val="clear" w:color="auto" w:fill="auto"/>
          </w:tcPr>
          <w:p w14:paraId="34910818" w14:textId="77777777" w:rsidR="00275B23" w:rsidRPr="00A140AA" w:rsidRDefault="00275B23" w:rsidP="007478D7">
            <w:pPr>
              <w:rPr>
                <w:sz w:val="26"/>
                <w:szCs w:val="26"/>
              </w:rPr>
            </w:pPr>
            <w:r w:rsidRPr="00A140AA">
              <w:rPr>
                <w:sz w:val="26"/>
                <w:szCs w:val="26"/>
              </w:rPr>
              <w:t>Ca</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3AF0564A" w14:textId="77777777" w:rsidR="00275B23" w:rsidRPr="00A140AA" w:rsidRDefault="00275B23" w:rsidP="007478D7">
            <w:pPr>
              <w:rPr>
                <w:sz w:val="26"/>
                <w:szCs w:val="26"/>
              </w:rPr>
            </w:pPr>
            <w:r w:rsidRPr="00A140AA">
              <w:rPr>
                <w:sz w:val="26"/>
                <w:szCs w:val="26"/>
              </w:rPr>
              <w:t>Na</w:t>
            </w:r>
          </w:p>
        </w:tc>
        <w:tc>
          <w:tcPr>
            <w:tcW w:w="660" w:type="dxa"/>
            <w:tcBorders>
              <w:top w:val="single" w:sz="4" w:space="0" w:color="auto"/>
              <w:left w:val="single" w:sz="4" w:space="0" w:color="auto"/>
              <w:bottom w:val="single" w:sz="4" w:space="0" w:color="auto"/>
              <w:right w:val="single" w:sz="4" w:space="0" w:color="auto"/>
            </w:tcBorders>
            <w:shd w:val="clear" w:color="auto" w:fill="auto"/>
          </w:tcPr>
          <w:p w14:paraId="312B18FE" w14:textId="77777777" w:rsidR="00275B23" w:rsidRPr="00A140AA" w:rsidRDefault="00275B23" w:rsidP="007478D7">
            <w:pPr>
              <w:rPr>
                <w:sz w:val="26"/>
                <w:szCs w:val="26"/>
              </w:rPr>
            </w:pPr>
            <w:r w:rsidRPr="00A140AA">
              <w:rPr>
                <w:sz w:val="26"/>
                <w:szCs w:val="26"/>
              </w:rPr>
              <w:t>Mg</w:t>
            </w: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5D6AA662" w14:textId="77777777" w:rsidR="00275B23" w:rsidRPr="00A140AA" w:rsidRDefault="00275B23" w:rsidP="007478D7">
            <w:pPr>
              <w:rPr>
                <w:sz w:val="26"/>
                <w:szCs w:val="26"/>
              </w:rPr>
            </w:pPr>
            <w:r w:rsidRPr="00A140AA">
              <w:rPr>
                <w:sz w:val="26"/>
                <w:szCs w:val="26"/>
              </w:rPr>
              <w:t>Al</w:t>
            </w:r>
          </w:p>
        </w:tc>
        <w:tc>
          <w:tcPr>
            <w:tcW w:w="528" w:type="dxa"/>
            <w:tcBorders>
              <w:top w:val="single" w:sz="4" w:space="0" w:color="auto"/>
              <w:left w:val="single" w:sz="4" w:space="0" w:color="auto"/>
              <w:bottom w:val="single" w:sz="4" w:space="0" w:color="auto"/>
              <w:right w:val="single" w:sz="4" w:space="0" w:color="auto"/>
            </w:tcBorders>
            <w:shd w:val="clear" w:color="auto" w:fill="auto"/>
          </w:tcPr>
          <w:p w14:paraId="5F7DDCD5" w14:textId="77777777" w:rsidR="00275B23" w:rsidRPr="00A140AA" w:rsidRDefault="00275B23" w:rsidP="007478D7">
            <w:pPr>
              <w:rPr>
                <w:sz w:val="26"/>
                <w:szCs w:val="26"/>
              </w:rPr>
            </w:pPr>
            <w:r w:rsidRPr="00A140AA">
              <w:rPr>
                <w:sz w:val="26"/>
                <w:szCs w:val="26"/>
              </w:rPr>
              <w:t>Zn</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7A8DD268" w14:textId="77777777" w:rsidR="00275B23" w:rsidRPr="00A140AA" w:rsidRDefault="00275B23" w:rsidP="007478D7">
            <w:pPr>
              <w:rPr>
                <w:sz w:val="26"/>
                <w:szCs w:val="26"/>
              </w:rPr>
            </w:pPr>
            <w:r w:rsidRPr="00A140AA">
              <w:rPr>
                <w:sz w:val="26"/>
                <w:szCs w:val="26"/>
              </w:rPr>
              <w:t>Fe</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2DCDE9BA" w14:textId="77777777" w:rsidR="00275B23" w:rsidRPr="00A140AA" w:rsidRDefault="00275B23" w:rsidP="007478D7">
            <w:pPr>
              <w:rPr>
                <w:sz w:val="26"/>
                <w:szCs w:val="26"/>
              </w:rPr>
            </w:pPr>
            <w:r w:rsidRPr="00A140AA">
              <w:rPr>
                <w:sz w:val="26"/>
                <w:szCs w:val="26"/>
              </w:rPr>
              <w:t>Ni</w:t>
            </w:r>
          </w:p>
        </w:tc>
        <w:tc>
          <w:tcPr>
            <w:tcW w:w="493" w:type="dxa"/>
            <w:tcBorders>
              <w:top w:val="single" w:sz="4" w:space="0" w:color="auto"/>
              <w:left w:val="single" w:sz="4" w:space="0" w:color="auto"/>
              <w:bottom w:val="single" w:sz="4" w:space="0" w:color="auto"/>
              <w:right w:val="single" w:sz="4" w:space="0" w:color="auto"/>
            </w:tcBorders>
            <w:shd w:val="clear" w:color="auto" w:fill="auto"/>
          </w:tcPr>
          <w:p w14:paraId="4F8C477B" w14:textId="77777777" w:rsidR="00275B23" w:rsidRPr="00A140AA" w:rsidRDefault="00275B23" w:rsidP="007478D7">
            <w:pPr>
              <w:rPr>
                <w:sz w:val="26"/>
                <w:szCs w:val="26"/>
              </w:rPr>
            </w:pPr>
            <w:r w:rsidRPr="00A140AA">
              <w:rPr>
                <w:sz w:val="26"/>
                <w:szCs w:val="26"/>
              </w:rPr>
              <w:t>Sn</w:t>
            </w:r>
          </w:p>
        </w:tc>
        <w:tc>
          <w:tcPr>
            <w:tcW w:w="506" w:type="dxa"/>
            <w:tcBorders>
              <w:top w:val="single" w:sz="4" w:space="0" w:color="auto"/>
              <w:left w:val="single" w:sz="4" w:space="0" w:color="auto"/>
              <w:bottom w:val="single" w:sz="4" w:space="0" w:color="auto"/>
              <w:right w:val="single" w:sz="4" w:space="0" w:color="auto"/>
            </w:tcBorders>
            <w:shd w:val="clear" w:color="auto" w:fill="auto"/>
          </w:tcPr>
          <w:p w14:paraId="539F1B64" w14:textId="77777777" w:rsidR="00275B23" w:rsidRPr="00A140AA" w:rsidRDefault="00275B23" w:rsidP="007478D7">
            <w:pPr>
              <w:rPr>
                <w:sz w:val="26"/>
                <w:szCs w:val="26"/>
              </w:rPr>
            </w:pPr>
            <w:r w:rsidRPr="00A140AA">
              <w:rPr>
                <w:sz w:val="26"/>
                <w:szCs w:val="26"/>
              </w:rPr>
              <w:t>Pb</w:t>
            </w:r>
          </w:p>
        </w:tc>
        <w:tc>
          <w:tcPr>
            <w:tcW w:w="436" w:type="dxa"/>
            <w:tcBorders>
              <w:top w:val="single" w:sz="4" w:space="0" w:color="auto"/>
              <w:left w:val="single" w:sz="4" w:space="0" w:color="auto"/>
              <w:bottom w:val="single" w:sz="4" w:space="0" w:color="auto"/>
              <w:right w:val="single" w:sz="4" w:space="0" w:color="auto"/>
            </w:tcBorders>
            <w:shd w:val="clear" w:color="auto" w:fill="auto"/>
          </w:tcPr>
          <w:p w14:paraId="19EA9FC6" w14:textId="77777777" w:rsidR="00275B23" w:rsidRPr="00A140AA" w:rsidRDefault="00275B23" w:rsidP="007478D7">
            <w:pPr>
              <w:rPr>
                <w:b/>
                <w:bCs/>
                <w:sz w:val="26"/>
                <w:szCs w:val="26"/>
              </w:rPr>
            </w:pPr>
            <w:r w:rsidRPr="00A140AA">
              <w:rPr>
                <w:b/>
                <w:bCs/>
                <w:sz w:val="26"/>
                <w:szCs w:val="26"/>
              </w:rPr>
              <w:t>H</w:t>
            </w:r>
          </w:p>
        </w:tc>
        <w:tc>
          <w:tcPr>
            <w:tcW w:w="534" w:type="dxa"/>
            <w:tcBorders>
              <w:top w:val="single" w:sz="4" w:space="0" w:color="auto"/>
              <w:left w:val="single" w:sz="4" w:space="0" w:color="auto"/>
              <w:bottom w:val="single" w:sz="4" w:space="0" w:color="auto"/>
              <w:right w:val="single" w:sz="4" w:space="0" w:color="auto"/>
            </w:tcBorders>
            <w:shd w:val="clear" w:color="auto" w:fill="auto"/>
          </w:tcPr>
          <w:p w14:paraId="59003D9A" w14:textId="77777777" w:rsidR="00275B23" w:rsidRPr="00A140AA" w:rsidRDefault="00275B23" w:rsidP="007478D7">
            <w:pPr>
              <w:rPr>
                <w:sz w:val="26"/>
                <w:szCs w:val="26"/>
              </w:rPr>
            </w:pPr>
            <w:r w:rsidRPr="00A140AA">
              <w:rPr>
                <w:sz w:val="26"/>
                <w:szCs w:val="26"/>
              </w:rPr>
              <w:t>Cu</w:t>
            </w:r>
          </w:p>
        </w:tc>
        <w:tc>
          <w:tcPr>
            <w:tcW w:w="627" w:type="dxa"/>
            <w:tcBorders>
              <w:top w:val="single" w:sz="4" w:space="0" w:color="auto"/>
              <w:left w:val="single" w:sz="4" w:space="0" w:color="auto"/>
              <w:bottom w:val="single" w:sz="4" w:space="0" w:color="auto"/>
              <w:right w:val="single" w:sz="4" w:space="0" w:color="auto"/>
            </w:tcBorders>
            <w:shd w:val="clear" w:color="auto" w:fill="auto"/>
          </w:tcPr>
          <w:p w14:paraId="79483281" w14:textId="77777777" w:rsidR="00275B23" w:rsidRPr="00A140AA" w:rsidRDefault="00275B23" w:rsidP="007478D7">
            <w:pPr>
              <w:rPr>
                <w:sz w:val="26"/>
                <w:szCs w:val="26"/>
                <w:vertAlign w:val="superscript"/>
              </w:rPr>
            </w:pPr>
            <w:r w:rsidRPr="00A140AA">
              <w:rPr>
                <w:sz w:val="26"/>
                <w:szCs w:val="26"/>
              </w:rPr>
              <w:t>Fe</w:t>
            </w:r>
            <w:r w:rsidRPr="00A140AA">
              <w:rPr>
                <w:sz w:val="26"/>
                <w:szCs w:val="26"/>
                <w:vertAlign w:val="superscript"/>
              </w:rPr>
              <w:t>3+</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61C67ED7" w14:textId="77777777" w:rsidR="00275B23" w:rsidRPr="00A140AA" w:rsidRDefault="00275B23" w:rsidP="007478D7">
            <w:pPr>
              <w:rPr>
                <w:sz w:val="26"/>
                <w:szCs w:val="26"/>
              </w:rPr>
            </w:pPr>
            <w:r w:rsidRPr="00A140AA">
              <w:rPr>
                <w:sz w:val="26"/>
                <w:szCs w:val="26"/>
              </w:rPr>
              <w:t>Ag</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16FCE13D" w14:textId="77777777" w:rsidR="00275B23" w:rsidRPr="00A140AA" w:rsidRDefault="00275B23" w:rsidP="007478D7">
            <w:pPr>
              <w:rPr>
                <w:sz w:val="26"/>
                <w:szCs w:val="26"/>
              </w:rPr>
            </w:pPr>
            <w:r w:rsidRPr="00A140AA">
              <w:rPr>
                <w:sz w:val="26"/>
                <w:szCs w:val="26"/>
              </w:rPr>
              <w:t>Hg</w:t>
            </w:r>
          </w:p>
        </w:tc>
        <w:tc>
          <w:tcPr>
            <w:tcW w:w="558" w:type="dxa"/>
            <w:tcBorders>
              <w:top w:val="single" w:sz="4" w:space="0" w:color="auto"/>
              <w:left w:val="single" w:sz="4" w:space="0" w:color="auto"/>
              <w:bottom w:val="single" w:sz="4" w:space="0" w:color="auto"/>
              <w:right w:val="single" w:sz="4" w:space="0" w:color="auto"/>
            </w:tcBorders>
            <w:shd w:val="clear" w:color="auto" w:fill="auto"/>
          </w:tcPr>
          <w:p w14:paraId="7E59A08C" w14:textId="77777777" w:rsidR="00275B23" w:rsidRPr="00A140AA" w:rsidRDefault="00275B23" w:rsidP="007478D7">
            <w:pPr>
              <w:rPr>
                <w:sz w:val="26"/>
                <w:szCs w:val="26"/>
              </w:rPr>
            </w:pPr>
            <w:r w:rsidRPr="00A140AA">
              <w:rPr>
                <w:sz w:val="26"/>
                <w:szCs w:val="26"/>
              </w:rPr>
              <w:t>Pt</w:t>
            </w:r>
          </w:p>
        </w:tc>
        <w:tc>
          <w:tcPr>
            <w:tcW w:w="510" w:type="dxa"/>
            <w:tcBorders>
              <w:top w:val="single" w:sz="4" w:space="0" w:color="auto"/>
              <w:left w:val="single" w:sz="4" w:space="0" w:color="auto"/>
              <w:bottom w:val="single" w:sz="4" w:space="0" w:color="auto"/>
              <w:right w:val="single" w:sz="4" w:space="0" w:color="auto"/>
            </w:tcBorders>
            <w:shd w:val="clear" w:color="auto" w:fill="auto"/>
          </w:tcPr>
          <w:p w14:paraId="4F710E53" w14:textId="77777777" w:rsidR="00275B23" w:rsidRPr="00A140AA" w:rsidRDefault="00275B23" w:rsidP="007478D7">
            <w:pPr>
              <w:rPr>
                <w:sz w:val="26"/>
                <w:szCs w:val="26"/>
              </w:rPr>
            </w:pPr>
            <w:r w:rsidRPr="00A140AA">
              <w:rPr>
                <w:sz w:val="26"/>
                <w:szCs w:val="26"/>
              </w:rPr>
              <w:t>Au</w:t>
            </w:r>
          </w:p>
        </w:tc>
      </w:tr>
    </w:tbl>
    <w:p w14:paraId="7CCE2AE4" w14:textId="67AC59A6"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27680" behindDoc="0" locked="0" layoutInCell="1" allowOverlap="1" wp14:anchorId="768571FB" wp14:editId="336A7E61">
                <wp:simplePos x="0" y="0"/>
                <wp:positionH relativeFrom="column">
                  <wp:posOffset>3154045</wp:posOffset>
                </wp:positionH>
                <wp:positionV relativeFrom="paragraph">
                  <wp:posOffset>-1431290</wp:posOffset>
                </wp:positionV>
                <wp:extent cx="226060" cy="3123565"/>
                <wp:effectExtent l="10795" t="5080" r="8890" b="6985"/>
                <wp:wrapNone/>
                <wp:docPr id="1816358189" name="Left Brace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26060" cy="3123565"/>
                        </a:xfrm>
                        <a:prstGeom prst="leftBrace">
                          <a:avLst>
                            <a:gd name="adj1" fmla="val 98641"/>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7372F0E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33" o:spid="_x0000_s1026" type="#_x0000_t87" style="position:absolute;margin-left:248.35pt;margin-top:-112.7pt;width:17.8pt;height:245.95pt;rotation:-90;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" adj="1542,10300"/>
            </w:pict>
          </mc:Fallback>
        </mc:AlternateContent>
      </w:r>
      <w:r w:rsidRPr="00A140AA">
        <w:rPr>
          <w:noProof/>
          <w:sz w:val="26"/>
          <w:szCs w:val="26"/>
        </w:rPr>
        <mc:AlternateContent>
          <mc:Choice Requires="wps">
            <w:drawing>
              <wp:anchor distT="0" distB="0" distL="114300" distR="114300" simplePos="0" relativeHeight="251528704" behindDoc="0" locked="0" layoutInCell="1" allowOverlap="1" wp14:anchorId="787291F5" wp14:editId="177F196C">
                <wp:simplePos x="0" y="0"/>
                <wp:positionH relativeFrom="column">
                  <wp:posOffset>5505450</wp:posOffset>
                </wp:positionH>
                <wp:positionV relativeFrom="paragraph">
                  <wp:posOffset>-553720</wp:posOffset>
                </wp:positionV>
                <wp:extent cx="114300" cy="1257300"/>
                <wp:effectExtent l="10795" t="5080" r="8255" b="13970"/>
                <wp:wrapNone/>
                <wp:docPr id="1760304369" name="Left Brac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14300" cy="1257300"/>
                        </a:xfrm>
                        <a:prstGeom prst="leftBrace">
                          <a:avLst>
                            <a:gd name="adj1" fmla="val 78528"/>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8E764AC" id="Left Brace 232" o:spid="_x0000_s1026" type="#_x0000_t87" style="position:absolute;margin-left:433.5pt;margin-top:-43.6pt;width:9pt;height:99pt;rotation:-90;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" adj="1542,10300"/>
            </w:pict>
          </mc:Fallback>
        </mc:AlternateContent>
      </w:r>
      <w:r w:rsidRPr="00A140AA">
        <w:rPr>
          <w:noProof/>
          <w:sz w:val="26"/>
          <w:szCs w:val="26"/>
        </w:rPr>
        <mc:AlternateContent>
          <mc:Choice Requires="wps">
            <w:drawing>
              <wp:anchor distT="0" distB="0" distL="114300" distR="114300" simplePos="0" relativeHeight="251526656" behindDoc="0" locked="0" layoutInCell="1" allowOverlap="1" wp14:anchorId="5E5653DF" wp14:editId="47917CB8">
                <wp:simplePos x="0" y="0"/>
                <wp:positionH relativeFrom="column">
                  <wp:posOffset>883920</wp:posOffset>
                </wp:positionH>
                <wp:positionV relativeFrom="paragraph">
                  <wp:posOffset>-523240</wp:posOffset>
                </wp:positionV>
                <wp:extent cx="174625" cy="1257300"/>
                <wp:effectExtent l="10795" t="5080" r="8255" b="10795"/>
                <wp:wrapNone/>
                <wp:docPr id="1650212357" name="Left Brace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74625" cy="1257300"/>
                        </a:xfrm>
                        <a:prstGeom prst="leftBrace">
                          <a:avLst>
                            <a:gd name="adj1" fmla="val 51400"/>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385B047" id="Left Brace 231" o:spid="_x0000_s1026" type="#_x0000_t87" style="position:absolute;margin-left:69.6pt;margin-top:-41.2pt;width:13.75pt;height:99pt;rotation:-90;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" adj="1542,10300"/>
            </w:pict>
          </mc:Fallback>
        </mc:AlternateContent>
      </w:r>
    </w:p>
    <w:p w14:paraId="0C506A56" w14:textId="6FC2B1A3" w:rsidR="00275B23" w:rsidRPr="00A140AA" w:rsidRDefault="00275B23" w:rsidP="007478D7">
      <w:pPr>
        <w:rPr>
          <w:sz w:val="26"/>
          <w:szCs w:val="26"/>
        </w:rPr>
      </w:pPr>
      <w:r w:rsidRPr="00A140AA">
        <w:rPr>
          <w:sz w:val="26"/>
          <w:szCs w:val="26"/>
        </w:rPr>
        <w:t>+ O</w:t>
      </w:r>
      <w:r w:rsidRPr="00A140AA">
        <w:rPr>
          <w:sz w:val="26"/>
          <w:szCs w:val="26"/>
          <w:vertAlign w:val="subscript"/>
        </w:rPr>
        <w:t>2</w:t>
      </w:r>
      <w:r w:rsidRPr="00A140AA">
        <w:rPr>
          <w:sz w:val="26"/>
          <w:szCs w:val="26"/>
        </w:rPr>
        <w:t>:   nhiệt độ thường</w:t>
      </w:r>
      <w:r w:rsidRPr="00A140AA">
        <w:rPr>
          <w:sz w:val="26"/>
          <w:szCs w:val="26"/>
        </w:rPr>
        <w:tab/>
      </w:r>
      <w:r w:rsidRPr="00A140AA">
        <w:rPr>
          <w:sz w:val="26"/>
          <w:szCs w:val="26"/>
        </w:rPr>
        <w:tab/>
        <w:t>Ở nhiệt độ cao</w:t>
      </w:r>
      <w:r w:rsidRPr="00A140AA">
        <w:rPr>
          <w:sz w:val="26"/>
          <w:szCs w:val="26"/>
        </w:rPr>
        <w:tab/>
      </w:r>
      <w:r w:rsidRPr="00A140AA">
        <w:rPr>
          <w:sz w:val="26"/>
          <w:szCs w:val="26"/>
        </w:rPr>
        <w:tab/>
      </w:r>
      <w:r w:rsidRPr="00A140AA">
        <w:rPr>
          <w:sz w:val="26"/>
          <w:szCs w:val="26"/>
        </w:rPr>
        <w:tab/>
        <w:t xml:space="preserve">                Khó phản ứng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
        <w:gridCol w:w="552"/>
        <w:gridCol w:w="556"/>
        <w:gridCol w:w="607"/>
        <w:gridCol w:w="660"/>
        <w:gridCol w:w="569"/>
        <w:gridCol w:w="528"/>
        <w:gridCol w:w="496"/>
        <w:gridCol w:w="496"/>
        <w:gridCol w:w="493"/>
        <w:gridCol w:w="506"/>
        <w:gridCol w:w="436"/>
        <w:gridCol w:w="534"/>
        <w:gridCol w:w="657"/>
        <w:gridCol w:w="559"/>
        <w:gridCol w:w="559"/>
        <w:gridCol w:w="558"/>
        <w:gridCol w:w="534"/>
      </w:tblGrid>
      <w:tr w:rsidR="00275B23" w:rsidRPr="00A140AA" w14:paraId="3C9A4BBE" w14:textId="77777777" w:rsidTr="0026370B">
        <w:trPr>
          <w:jc w:val="center"/>
        </w:trPr>
        <w:tc>
          <w:tcPr>
            <w:tcW w:w="503" w:type="dxa"/>
            <w:tcBorders>
              <w:top w:val="single" w:sz="4" w:space="0" w:color="auto"/>
              <w:left w:val="single" w:sz="4" w:space="0" w:color="auto"/>
              <w:bottom w:val="single" w:sz="4" w:space="0" w:color="auto"/>
              <w:right w:val="single" w:sz="4" w:space="0" w:color="auto"/>
            </w:tcBorders>
            <w:shd w:val="clear" w:color="auto" w:fill="auto"/>
          </w:tcPr>
          <w:p w14:paraId="040C2250" w14:textId="77777777" w:rsidR="00275B23" w:rsidRPr="00A140AA" w:rsidRDefault="00275B23" w:rsidP="007478D7">
            <w:pPr>
              <w:rPr>
                <w:sz w:val="26"/>
                <w:szCs w:val="26"/>
              </w:rPr>
            </w:pPr>
            <w:r w:rsidRPr="00A140AA">
              <w:rPr>
                <w:sz w:val="26"/>
                <w:szCs w:val="26"/>
              </w:rPr>
              <w:t>K</w:t>
            </w:r>
          </w:p>
        </w:tc>
        <w:tc>
          <w:tcPr>
            <w:tcW w:w="552" w:type="dxa"/>
            <w:tcBorders>
              <w:top w:val="single" w:sz="4" w:space="0" w:color="auto"/>
              <w:left w:val="single" w:sz="4" w:space="0" w:color="auto"/>
              <w:bottom w:val="single" w:sz="4" w:space="0" w:color="auto"/>
              <w:right w:val="single" w:sz="4" w:space="0" w:color="auto"/>
            </w:tcBorders>
            <w:shd w:val="clear" w:color="auto" w:fill="auto"/>
          </w:tcPr>
          <w:p w14:paraId="608D0BF6" w14:textId="77777777" w:rsidR="00275B23" w:rsidRPr="00A140AA" w:rsidRDefault="00275B23" w:rsidP="007478D7">
            <w:pPr>
              <w:rPr>
                <w:sz w:val="26"/>
                <w:szCs w:val="26"/>
              </w:rPr>
            </w:pPr>
            <w:r w:rsidRPr="00A140AA">
              <w:rPr>
                <w:sz w:val="26"/>
                <w:szCs w:val="26"/>
              </w:rPr>
              <w:t>Ba</w:t>
            </w:r>
          </w:p>
        </w:tc>
        <w:tc>
          <w:tcPr>
            <w:tcW w:w="556" w:type="dxa"/>
            <w:tcBorders>
              <w:top w:val="single" w:sz="4" w:space="0" w:color="auto"/>
              <w:left w:val="single" w:sz="4" w:space="0" w:color="auto"/>
              <w:bottom w:val="single" w:sz="4" w:space="0" w:color="auto"/>
              <w:right w:val="single" w:sz="4" w:space="0" w:color="auto"/>
            </w:tcBorders>
            <w:shd w:val="clear" w:color="auto" w:fill="auto"/>
          </w:tcPr>
          <w:p w14:paraId="1E10BF5A" w14:textId="77777777" w:rsidR="00275B23" w:rsidRPr="00A140AA" w:rsidRDefault="00275B23" w:rsidP="007478D7">
            <w:pPr>
              <w:rPr>
                <w:sz w:val="26"/>
                <w:szCs w:val="26"/>
              </w:rPr>
            </w:pPr>
            <w:r w:rsidRPr="00A140AA">
              <w:rPr>
                <w:sz w:val="26"/>
                <w:szCs w:val="26"/>
              </w:rPr>
              <w:t>Ca</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03899127" w14:textId="77777777" w:rsidR="00275B23" w:rsidRPr="00A140AA" w:rsidRDefault="00275B23" w:rsidP="007478D7">
            <w:pPr>
              <w:rPr>
                <w:sz w:val="26"/>
                <w:szCs w:val="26"/>
              </w:rPr>
            </w:pPr>
            <w:r w:rsidRPr="00A140AA">
              <w:rPr>
                <w:sz w:val="26"/>
                <w:szCs w:val="26"/>
              </w:rPr>
              <w:t>Na</w:t>
            </w:r>
          </w:p>
        </w:tc>
        <w:tc>
          <w:tcPr>
            <w:tcW w:w="660" w:type="dxa"/>
            <w:tcBorders>
              <w:top w:val="single" w:sz="4" w:space="0" w:color="auto"/>
              <w:left w:val="single" w:sz="4" w:space="0" w:color="auto"/>
              <w:bottom w:val="single" w:sz="4" w:space="0" w:color="auto"/>
              <w:right w:val="single" w:sz="4" w:space="0" w:color="auto"/>
            </w:tcBorders>
            <w:shd w:val="clear" w:color="auto" w:fill="auto"/>
          </w:tcPr>
          <w:p w14:paraId="4F923426" w14:textId="77777777" w:rsidR="00275B23" w:rsidRPr="00A140AA" w:rsidRDefault="00275B23" w:rsidP="007478D7">
            <w:pPr>
              <w:rPr>
                <w:sz w:val="26"/>
                <w:szCs w:val="26"/>
              </w:rPr>
            </w:pPr>
            <w:r w:rsidRPr="00A140AA">
              <w:rPr>
                <w:sz w:val="26"/>
                <w:szCs w:val="26"/>
              </w:rPr>
              <w:t>Mg</w:t>
            </w: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36E76B60" w14:textId="77777777" w:rsidR="00275B23" w:rsidRPr="00A140AA" w:rsidRDefault="00275B23" w:rsidP="007478D7">
            <w:pPr>
              <w:rPr>
                <w:sz w:val="26"/>
                <w:szCs w:val="26"/>
              </w:rPr>
            </w:pPr>
            <w:r w:rsidRPr="00A140AA">
              <w:rPr>
                <w:sz w:val="26"/>
                <w:szCs w:val="26"/>
              </w:rPr>
              <w:t>Al</w:t>
            </w:r>
          </w:p>
        </w:tc>
        <w:tc>
          <w:tcPr>
            <w:tcW w:w="528" w:type="dxa"/>
            <w:tcBorders>
              <w:top w:val="single" w:sz="4" w:space="0" w:color="auto"/>
              <w:left w:val="single" w:sz="4" w:space="0" w:color="auto"/>
              <w:bottom w:val="single" w:sz="4" w:space="0" w:color="auto"/>
              <w:right w:val="single" w:sz="4" w:space="0" w:color="auto"/>
            </w:tcBorders>
            <w:shd w:val="clear" w:color="auto" w:fill="auto"/>
          </w:tcPr>
          <w:p w14:paraId="670F05FC" w14:textId="77777777" w:rsidR="00275B23" w:rsidRPr="00A140AA" w:rsidRDefault="00275B23" w:rsidP="007478D7">
            <w:pPr>
              <w:rPr>
                <w:sz w:val="26"/>
                <w:szCs w:val="26"/>
              </w:rPr>
            </w:pPr>
            <w:r w:rsidRPr="00A140AA">
              <w:rPr>
                <w:sz w:val="26"/>
                <w:szCs w:val="26"/>
              </w:rPr>
              <w:t>Zn</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466572A8" w14:textId="77777777" w:rsidR="00275B23" w:rsidRPr="00A140AA" w:rsidRDefault="00275B23" w:rsidP="007478D7">
            <w:pPr>
              <w:rPr>
                <w:sz w:val="26"/>
                <w:szCs w:val="26"/>
              </w:rPr>
            </w:pPr>
            <w:r w:rsidRPr="00A140AA">
              <w:rPr>
                <w:sz w:val="26"/>
                <w:szCs w:val="26"/>
              </w:rPr>
              <w:t>Fe</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3CEC7644" w14:textId="77777777" w:rsidR="00275B23" w:rsidRPr="00A140AA" w:rsidRDefault="00275B23" w:rsidP="007478D7">
            <w:pPr>
              <w:rPr>
                <w:sz w:val="26"/>
                <w:szCs w:val="26"/>
              </w:rPr>
            </w:pPr>
            <w:r w:rsidRPr="00A140AA">
              <w:rPr>
                <w:sz w:val="26"/>
                <w:szCs w:val="26"/>
              </w:rPr>
              <w:t>Ni</w:t>
            </w:r>
          </w:p>
        </w:tc>
        <w:tc>
          <w:tcPr>
            <w:tcW w:w="493" w:type="dxa"/>
            <w:tcBorders>
              <w:top w:val="single" w:sz="4" w:space="0" w:color="auto"/>
              <w:left w:val="single" w:sz="4" w:space="0" w:color="auto"/>
              <w:bottom w:val="single" w:sz="4" w:space="0" w:color="auto"/>
              <w:right w:val="single" w:sz="4" w:space="0" w:color="auto"/>
            </w:tcBorders>
            <w:shd w:val="clear" w:color="auto" w:fill="auto"/>
          </w:tcPr>
          <w:p w14:paraId="5681E35F" w14:textId="77777777" w:rsidR="00275B23" w:rsidRPr="00A140AA" w:rsidRDefault="00275B23" w:rsidP="007478D7">
            <w:pPr>
              <w:rPr>
                <w:sz w:val="26"/>
                <w:szCs w:val="26"/>
              </w:rPr>
            </w:pPr>
            <w:r w:rsidRPr="00A140AA">
              <w:rPr>
                <w:sz w:val="26"/>
                <w:szCs w:val="26"/>
              </w:rPr>
              <w:t>Sn</w:t>
            </w:r>
          </w:p>
        </w:tc>
        <w:tc>
          <w:tcPr>
            <w:tcW w:w="506" w:type="dxa"/>
            <w:tcBorders>
              <w:top w:val="single" w:sz="4" w:space="0" w:color="auto"/>
              <w:left w:val="single" w:sz="4" w:space="0" w:color="auto"/>
              <w:bottom w:val="single" w:sz="4" w:space="0" w:color="auto"/>
              <w:right w:val="single" w:sz="4" w:space="0" w:color="auto"/>
            </w:tcBorders>
            <w:shd w:val="clear" w:color="auto" w:fill="auto"/>
          </w:tcPr>
          <w:p w14:paraId="4FFC9717" w14:textId="77777777" w:rsidR="00275B23" w:rsidRPr="00A140AA" w:rsidRDefault="00275B23" w:rsidP="007478D7">
            <w:pPr>
              <w:rPr>
                <w:sz w:val="26"/>
                <w:szCs w:val="26"/>
              </w:rPr>
            </w:pPr>
            <w:r w:rsidRPr="00A140AA">
              <w:rPr>
                <w:sz w:val="26"/>
                <w:szCs w:val="26"/>
              </w:rPr>
              <w:t>Pb</w:t>
            </w:r>
          </w:p>
        </w:tc>
        <w:tc>
          <w:tcPr>
            <w:tcW w:w="436" w:type="dxa"/>
            <w:tcBorders>
              <w:top w:val="single" w:sz="4" w:space="0" w:color="auto"/>
              <w:left w:val="single" w:sz="4" w:space="0" w:color="auto"/>
              <w:bottom w:val="single" w:sz="4" w:space="0" w:color="auto"/>
              <w:right w:val="single" w:sz="4" w:space="0" w:color="auto"/>
            </w:tcBorders>
            <w:shd w:val="clear" w:color="auto" w:fill="auto"/>
          </w:tcPr>
          <w:p w14:paraId="283D368E" w14:textId="77777777" w:rsidR="00275B23" w:rsidRPr="00A140AA" w:rsidRDefault="00275B23" w:rsidP="007478D7">
            <w:pPr>
              <w:rPr>
                <w:b/>
                <w:bCs/>
                <w:sz w:val="26"/>
                <w:szCs w:val="26"/>
              </w:rPr>
            </w:pPr>
            <w:r w:rsidRPr="00A140AA">
              <w:rPr>
                <w:b/>
                <w:bCs/>
                <w:sz w:val="26"/>
                <w:szCs w:val="26"/>
              </w:rPr>
              <w:t>H</w:t>
            </w:r>
          </w:p>
        </w:tc>
        <w:tc>
          <w:tcPr>
            <w:tcW w:w="534" w:type="dxa"/>
            <w:tcBorders>
              <w:top w:val="single" w:sz="4" w:space="0" w:color="auto"/>
              <w:left w:val="single" w:sz="4" w:space="0" w:color="auto"/>
              <w:bottom w:val="single" w:sz="4" w:space="0" w:color="auto"/>
              <w:right w:val="single" w:sz="4" w:space="0" w:color="auto"/>
            </w:tcBorders>
            <w:shd w:val="clear" w:color="auto" w:fill="auto"/>
          </w:tcPr>
          <w:p w14:paraId="4F62C053" w14:textId="77777777" w:rsidR="00275B23" w:rsidRPr="00A140AA" w:rsidRDefault="00275B23" w:rsidP="007478D7">
            <w:pPr>
              <w:rPr>
                <w:sz w:val="26"/>
                <w:szCs w:val="26"/>
              </w:rPr>
            </w:pPr>
            <w:r w:rsidRPr="00A140AA">
              <w:rPr>
                <w:sz w:val="26"/>
                <w:szCs w:val="26"/>
              </w:rPr>
              <w:t>Cu</w:t>
            </w:r>
          </w:p>
        </w:tc>
        <w:tc>
          <w:tcPr>
            <w:tcW w:w="627" w:type="dxa"/>
            <w:tcBorders>
              <w:top w:val="single" w:sz="4" w:space="0" w:color="auto"/>
              <w:left w:val="single" w:sz="4" w:space="0" w:color="auto"/>
              <w:bottom w:val="single" w:sz="4" w:space="0" w:color="auto"/>
              <w:right w:val="single" w:sz="4" w:space="0" w:color="auto"/>
            </w:tcBorders>
            <w:shd w:val="clear" w:color="auto" w:fill="auto"/>
          </w:tcPr>
          <w:p w14:paraId="1A7908B8" w14:textId="77777777" w:rsidR="00275B23" w:rsidRPr="00A140AA" w:rsidRDefault="00275B23" w:rsidP="007478D7">
            <w:pPr>
              <w:rPr>
                <w:sz w:val="26"/>
                <w:szCs w:val="26"/>
                <w:vertAlign w:val="superscript"/>
              </w:rPr>
            </w:pPr>
            <w:r w:rsidRPr="00A140AA">
              <w:rPr>
                <w:sz w:val="26"/>
                <w:szCs w:val="26"/>
              </w:rPr>
              <w:t>Fe</w:t>
            </w:r>
            <w:r w:rsidRPr="00A140AA">
              <w:rPr>
                <w:sz w:val="26"/>
                <w:szCs w:val="26"/>
                <w:vertAlign w:val="superscript"/>
              </w:rPr>
              <w:t>3+</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30504925" w14:textId="77777777" w:rsidR="00275B23" w:rsidRPr="00A140AA" w:rsidRDefault="00275B23" w:rsidP="007478D7">
            <w:pPr>
              <w:rPr>
                <w:sz w:val="26"/>
                <w:szCs w:val="26"/>
              </w:rPr>
            </w:pPr>
            <w:r w:rsidRPr="00A140AA">
              <w:rPr>
                <w:sz w:val="26"/>
                <w:szCs w:val="26"/>
              </w:rPr>
              <w:t>Ag</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1312E32A" w14:textId="77777777" w:rsidR="00275B23" w:rsidRPr="00A140AA" w:rsidRDefault="00275B23" w:rsidP="007478D7">
            <w:pPr>
              <w:rPr>
                <w:sz w:val="26"/>
                <w:szCs w:val="26"/>
              </w:rPr>
            </w:pPr>
            <w:r w:rsidRPr="00A140AA">
              <w:rPr>
                <w:sz w:val="26"/>
                <w:szCs w:val="26"/>
              </w:rPr>
              <w:t>Hg</w:t>
            </w:r>
          </w:p>
        </w:tc>
        <w:tc>
          <w:tcPr>
            <w:tcW w:w="558" w:type="dxa"/>
            <w:tcBorders>
              <w:top w:val="single" w:sz="4" w:space="0" w:color="auto"/>
              <w:left w:val="single" w:sz="4" w:space="0" w:color="auto"/>
              <w:bottom w:val="single" w:sz="4" w:space="0" w:color="auto"/>
              <w:right w:val="single" w:sz="4" w:space="0" w:color="auto"/>
            </w:tcBorders>
            <w:shd w:val="clear" w:color="auto" w:fill="auto"/>
          </w:tcPr>
          <w:p w14:paraId="56A18A1D" w14:textId="77777777" w:rsidR="00275B23" w:rsidRPr="00A140AA" w:rsidRDefault="00275B23" w:rsidP="007478D7">
            <w:pPr>
              <w:rPr>
                <w:sz w:val="26"/>
                <w:szCs w:val="26"/>
              </w:rPr>
            </w:pPr>
            <w:r w:rsidRPr="00A140AA">
              <w:rPr>
                <w:sz w:val="26"/>
                <w:szCs w:val="26"/>
              </w:rPr>
              <w:t>Pt</w:t>
            </w:r>
          </w:p>
        </w:tc>
        <w:tc>
          <w:tcPr>
            <w:tcW w:w="510" w:type="dxa"/>
            <w:tcBorders>
              <w:top w:val="single" w:sz="4" w:space="0" w:color="auto"/>
              <w:left w:val="single" w:sz="4" w:space="0" w:color="auto"/>
              <w:bottom w:val="single" w:sz="4" w:space="0" w:color="auto"/>
              <w:right w:val="single" w:sz="4" w:space="0" w:color="auto"/>
            </w:tcBorders>
            <w:shd w:val="clear" w:color="auto" w:fill="auto"/>
          </w:tcPr>
          <w:p w14:paraId="0E3C5BCC" w14:textId="77777777" w:rsidR="00275B23" w:rsidRPr="00A140AA" w:rsidRDefault="00275B23" w:rsidP="007478D7">
            <w:pPr>
              <w:rPr>
                <w:sz w:val="26"/>
                <w:szCs w:val="26"/>
              </w:rPr>
            </w:pPr>
            <w:r w:rsidRPr="00A140AA">
              <w:rPr>
                <w:sz w:val="26"/>
                <w:szCs w:val="26"/>
              </w:rPr>
              <w:t>Au</w:t>
            </w:r>
          </w:p>
        </w:tc>
      </w:tr>
    </w:tbl>
    <w:p w14:paraId="06589F6E" w14:textId="5975598B"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21536" behindDoc="0" locked="0" layoutInCell="1" allowOverlap="1" wp14:anchorId="30DC7332" wp14:editId="23EE69AB">
                <wp:simplePos x="0" y="0"/>
                <wp:positionH relativeFrom="column">
                  <wp:posOffset>1189355</wp:posOffset>
                </wp:positionH>
                <wp:positionV relativeFrom="paragraph">
                  <wp:posOffset>-655320</wp:posOffset>
                </wp:positionV>
                <wp:extent cx="126365" cy="1590675"/>
                <wp:effectExtent l="10795" t="6985" r="8255" b="9525"/>
                <wp:wrapNone/>
                <wp:docPr id="391918295" name="Left Brace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26365" cy="1590675"/>
                        </a:xfrm>
                        <a:prstGeom prst="leftBrace">
                          <a:avLst>
                            <a:gd name="adj1" fmla="val 89864"/>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7C07DD4" id="Left Brace 230" o:spid="_x0000_s1026" type="#_x0000_t87" style="position:absolute;margin-left:93.65pt;margin-top:-51.6pt;width:9.95pt;height:125.25pt;rotation:-90;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" adj="1542,10300"/>
            </w:pict>
          </mc:Fallback>
        </mc:AlternateContent>
      </w:r>
      <w:r w:rsidRPr="00A140AA">
        <w:rPr>
          <w:noProof/>
          <w:sz w:val="26"/>
          <w:szCs w:val="26"/>
        </w:rPr>
        <mc:AlternateContent>
          <mc:Choice Requires="wps">
            <w:drawing>
              <wp:anchor distT="0" distB="0" distL="114300" distR="114300" simplePos="0" relativeHeight="251522560" behindDoc="0" locked="0" layoutInCell="1" allowOverlap="1" wp14:anchorId="143C0F32" wp14:editId="0C5894D9">
                <wp:simplePos x="0" y="0"/>
                <wp:positionH relativeFrom="column">
                  <wp:posOffset>4236720</wp:posOffset>
                </wp:positionH>
                <wp:positionV relativeFrom="paragraph">
                  <wp:posOffset>-1937385</wp:posOffset>
                </wp:positionV>
                <wp:extent cx="136525" cy="4038600"/>
                <wp:effectExtent l="10795" t="10160" r="8255" b="5715"/>
                <wp:wrapNone/>
                <wp:docPr id="929556775" name="Left Brace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36525" cy="4038600"/>
                        </a:xfrm>
                        <a:prstGeom prst="leftBrace">
                          <a:avLst>
                            <a:gd name="adj1" fmla="val 211178"/>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E4738B9" id="Left Brace 229" o:spid="_x0000_s1026" type="#_x0000_t87" style="position:absolute;margin-left:333.6pt;margin-top:-152.55pt;width:10.75pt;height:318pt;rotation:-90;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" adj="1542,10300"/>
            </w:pict>
          </mc:Fallback>
        </mc:AlternateContent>
      </w:r>
    </w:p>
    <w:p w14:paraId="10E8E58D" w14:textId="77777777" w:rsidR="00275B23" w:rsidRPr="00A140AA" w:rsidRDefault="00275B23" w:rsidP="007478D7">
      <w:pPr>
        <w:rPr>
          <w:sz w:val="26"/>
          <w:szCs w:val="26"/>
        </w:rPr>
      </w:pPr>
      <w:r w:rsidRPr="00A140AA">
        <w:rPr>
          <w:sz w:val="26"/>
          <w:szCs w:val="26"/>
        </w:rPr>
        <w:t xml:space="preserve"> + H</w:t>
      </w:r>
      <w:r w:rsidRPr="00A140AA">
        <w:rPr>
          <w:sz w:val="26"/>
          <w:szCs w:val="26"/>
          <w:vertAlign w:val="subscript"/>
        </w:rPr>
        <w:t>2</w:t>
      </w:r>
      <w:r w:rsidRPr="00A140AA">
        <w:rPr>
          <w:sz w:val="26"/>
          <w:szCs w:val="26"/>
        </w:rPr>
        <w:t>O  Tác dụng ở t</w:t>
      </w:r>
      <w:r w:rsidRPr="00A140AA">
        <w:rPr>
          <w:sz w:val="26"/>
          <w:szCs w:val="26"/>
          <w:vertAlign w:val="superscript"/>
        </w:rPr>
        <w:t>0</w:t>
      </w:r>
      <w:r w:rsidRPr="00A140AA">
        <w:rPr>
          <w:sz w:val="26"/>
          <w:szCs w:val="26"/>
        </w:rPr>
        <w:t xml:space="preserve"> thường         Không tác dụng với nước ở nhiệt độ thường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
        <w:gridCol w:w="552"/>
        <w:gridCol w:w="556"/>
        <w:gridCol w:w="607"/>
        <w:gridCol w:w="660"/>
        <w:gridCol w:w="569"/>
        <w:gridCol w:w="528"/>
        <w:gridCol w:w="496"/>
        <w:gridCol w:w="496"/>
        <w:gridCol w:w="493"/>
        <w:gridCol w:w="506"/>
        <w:gridCol w:w="436"/>
        <w:gridCol w:w="534"/>
        <w:gridCol w:w="657"/>
        <w:gridCol w:w="559"/>
        <w:gridCol w:w="559"/>
        <w:gridCol w:w="558"/>
        <w:gridCol w:w="534"/>
      </w:tblGrid>
      <w:tr w:rsidR="00275B23" w:rsidRPr="00A140AA" w14:paraId="3F72899A" w14:textId="77777777" w:rsidTr="0026370B">
        <w:trPr>
          <w:jc w:val="center"/>
        </w:trPr>
        <w:tc>
          <w:tcPr>
            <w:tcW w:w="503" w:type="dxa"/>
            <w:tcBorders>
              <w:top w:val="single" w:sz="4" w:space="0" w:color="auto"/>
              <w:left w:val="single" w:sz="4" w:space="0" w:color="auto"/>
              <w:bottom w:val="single" w:sz="4" w:space="0" w:color="auto"/>
              <w:right w:val="single" w:sz="4" w:space="0" w:color="auto"/>
            </w:tcBorders>
            <w:shd w:val="clear" w:color="auto" w:fill="auto"/>
          </w:tcPr>
          <w:p w14:paraId="51BB1A9A" w14:textId="77777777" w:rsidR="00275B23" w:rsidRPr="00A140AA" w:rsidRDefault="00275B23" w:rsidP="007478D7">
            <w:pPr>
              <w:rPr>
                <w:sz w:val="26"/>
                <w:szCs w:val="26"/>
              </w:rPr>
            </w:pPr>
            <w:r w:rsidRPr="00A140AA">
              <w:rPr>
                <w:sz w:val="26"/>
                <w:szCs w:val="26"/>
              </w:rPr>
              <w:t>K</w:t>
            </w:r>
          </w:p>
        </w:tc>
        <w:tc>
          <w:tcPr>
            <w:tcW w:w="552" w:type="dxa"/>
            <w:tcBorders>
              <w:top w:val="single" w:sz="4" w:space="0" w:color="auto"/>
              <w:left w:val="single" w:sz="4" w:space="0" w:color="auto"/>
              <w:bottom w:val="single" w:sz="4" w:space="0" w:color="auto"/>
              <w:right w:val="single" w:sz="4" w:space="0" w:color="auto"/>
            </w:tcBorders>
            <w:shd w:val="clear" w:color="auto" w:fill="auto"/>
          </w:tcPr>
          <w:p w14:paraId="11F8719F" w14:textId="77777777" w:rsidR="00275B23" w:rsidRPr="00A140AA" w:rsidRDefault="00275B23" w:rsidP="007478D7">
            <w:pPr>
              <w:rPr>
                <w:sz w:val="26"/>
                <w:szCs w:val="26"/>
              </w:rPr>
            </w:pPr>
            <w:r w:rsidRPr="00A140AA">
              <w:rPr>
                <w:sz w:val="26"/>
                <w:szCs w:val="26"/>
              </w:rPr>
              <w:t>Ba</w:t>
            </w:r>
          </w:p>
        </w:tc>
        <w:tc>
          <w:tcPr>
            <w:tcW w:w="556" w:type="dxa"/>
            <w:tcBorders>
              <w:top w:val="single" w:sz="4" w:space="0" w:color="auto"/>
              <w:left w:val="single" w:sz="4" w:space="0" w:color="auto"/>
              <w:bottom w:val="single" w:sz="4" w:space="0" w:color="auto"/>
              <w:right w:val="single" w:sz="4" w:space="0" w:color="auto"/>
            </w:tcBorders>
            <w:shd w:val="clear" w:color="auto" w:fill="auto"/>
          </w:tcPr>
          <w:p w14:paraId="032B94EA" w14:textId="77777777" w:rsidR="00275B23" w:rsidRPr="00A140AA" w:rsidRDefault="00275B23" w:rsidP="007478D7">
            <w:pPr>
              <w:rPr>
                <w:sz w:val="26"/>
                <w:szCs w:val="26"/>
              </w:rPr>
            </w:pPr>
            <w:r w:rsidRPr="00A140AA">
              <w:rPr>
                <w:sz w:val="26"/>
                <w:szCs w:val="26"/>
              </w:rPr>
              <w:t>Ca</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39FC98AB" w14:textId="77777777" w:rsidR="00275B23" w:rsidRPr="00A140AA" w:rsidRDefault="00275B23" w:rsidP="007478D7">
            <w:pPr>
              <w:rPr>
                <w:sz w:val="26"/>
                <w:szCs w:val="26"/>
              </w:rPr>
            </w:pPr>
            <w:r w:rsidRPr="00A140AA">
              <w:rPr>
                <w:sz w:val="26"/>
                <w:szCs w:val="26"/>
              </w:rPr>
              <w:t>Na</w:t>
            </w:r>
          </w:p>
        </w:tc>
        <w:tc>
          <w:tcPr>
            <w:tcW w:w="660" w:type="dxa"/>
            <w:tcBorders>
              <w:top w:val="single" w:sz="4" w:space="0" w:color="auto"/>
              <w:left w:val="single" w:sz="4" w:space="0" w:color="auto"/>
              <w:bottom w:val="single" w:sz="4" w:space="0" w:color="auto"/>
              <w:right w:val="single" w:sz="4" w:space="0" w:color="auto"/>
            </w:tcBorders>
            <w:shd w:val="clear" w:color="auto" w:fill="auto"/>
          </w:tcPr>
          <w:p w14:paraId="2A79B2CA" w14:textId="77777777" w:rsidR="00275B23" w:rsidRPr="00A140AA" w:rsidRDefault="00275B23" w:rsidP="007478D7">
            <w:pPr>
              <w:rPr>
                <w:sz w:val="26"/>
                <w:szCs w:val="26"/>
              </w:rPr>
            </w:pPr>
            <w:r w:rsidRPr="00A140AA">
              <w:rPr>
                <w:sz w:val="26"/>
                <w:szCs w:val="26"/>
              </w:rPr>
              <w:t>Mg</w:t>
            </w: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19CCB19F" w14:textId="77777777" w:rsidR="00275B23" w:rsidRPr="00A140AA" w:rsidRDefault="00275B23" w:rsidP="007478D7">
            <w:pPr>
              <w:rPr>
                <w:sz w:val="26"/>
                <w:szCs w:val="26"/>
              </w:rPr>
            </w:pPr>
            <w:r w:rsidRPr="00A140AA">
              <w:rPr>
                <w:sz w:val="26"/>
                <w:szCs w:val="26"/>
              </w:rPr>
              <w:t>Al</w:t>
            </w:r>
          </w:p>
        </w:tc>
        <w:tc>
          <w:tcPr>
            <w:tcW w:w="528" w:type="dxa"/>
            <w:tcBorders>
              <w:top w:val="single" w:sz="4" w:space="0" w:color="auto"/>
              <w:left w:val="single" w:sz="4" w:space="0" w:color="auto"/>
              <w:bottom w:val="single" w:sz="4" w:space="0" w:color="auto"/>
              <w:right w:val="single" w:sz="4" w:space="0" w:color="auto"/>
            </w:tcBorders>
            <w:shd w:val="clear" w:color="auto" w:fill="auto"/>
          </w:tcPr>
          <w:p w14:paraId="5CC6EA1D" w14:textId="77777777" w:rsidR="00275B23" w:rsidRPr="00A140AA" w:rsidRDefault="00275B23" w:rsidP="007478D7">
            <w:pPr>
              <w:rPr>
                <w:sz w:val="26"/>
                <w:szCs w:val="26"/>
              </w:rPr>
            </w:pPr>
            <w:r w:rsidRPr="00A140AA">
              <w:rPr>
                <w:sz w:val="26"/>
                <w:szCs w:val="26"/>
              </w:rPr>
              <w:t>Zn</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56105411" w14:textId="77777777" w:rsidR="00275B23" w:rsidRPr="00A140AA" w:rsidRDefault="00275B23" w:rsidP="007478D7">
            <w:pPr>
              <w:rPr>
                <w:sz w:val="26"/>
                <w:szCs w:val="26"/>
              </w:rPr>
            </w:pPr>
            <w:r w:rsidRPr="00A140AA">
              <w:rPr>
                <w:sz w:val="26"/>
                <w:szCs w:val="26"/>
              </w:rPr>
              <w:t>Fe</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4B7601D7" w14:textId="77777777" w:rsidR="00275B23" w:rsidRPr="00A140AA" w:rsidRDefault="00275B23" w:rsidP="007478D7">
            <w:pPr>
              <w:rPr>
                <w:sz w:val="26"/>
                <w:szCs w:val="26"/>
              </w:rPr>
            </w:pPr>
            <w:r w:rsidRPr="00A140AA">
              <w:rPr>
                <w:sz w:val="26"/>
                <w:szCs w:val="26"/>
              </w:rPr>
              <w:t>Ni</w:t>
            </w:r>
          </w:p>
        </w:tc>
        <w:tc>
          <w:tcPr>
            <w:tcW w:w="493" w:type="dxa"/>
            <w:tcBorders>
              <w:top w:val="single" w:sz="4" w:space="0" w:color="auto"/>
              <w:left w:val="single" w:sz="4" w:space="0" w:color="auto"/>
              <w:bottom w:val="single" w:sz="4" w:space="0" w:color="auto"/>
              <w:right w:val="single" w:sz="4" w:space="0" w:color="auto"/>
            </w:tcBorders>
            <w:shd w:val="clear" w:color="auto" w:fill="auto"/>
          </w:tcPr>
          <w:p w14:paraId="09318401" w14:textId="77777777" w:rsidR="00275B23" w:rsidRPr="00A140AA" w:rsidRDefault="00275B23" w:rsidP="007478D7">
            <w:pPr>
              <w:rPr>
                <w:sz w:val="26"/>
                <w:szCs w:val="26"/>
              </w:rPr>
            </w:pPr>
            <w:r w:rsidRPr="00A140AA">
              <w:rPr>
                <w:sz w:val="26"/>
                <w:szCs w:val="26"/>
              </w:rPr>
              <w:t>Sn</w:t>
            </w:r>
          </w:p>
        </w:tc>
        <w:tc>
          <w:tcPr>
            <w:tcW w:w="506" w:type="dxa"/>
            <w:tcBorders>
              <w:top w:val="single" w:sz="4" w:space="0" w:color="auto"/>
              <w:left w:val="single" w:sz="4" w:space="0" w:color="auto"/>
              <w:bottom w:val="single" w:sz="4" w:space="0" w:color="auto"/>
              <w:right w:val="single" w:sz="4" w:space="0" w:color="auto"/>
            </w:tcBorders>
            <w:shd w:val="clear" w:color="auto" w:fill="auto"/>
          </w:tcPr>
          <w:p w14:paraId="4BA1C73F" w14:textId="77777777" w:rsidR="00275B23" w:rsidRPr="00A140AA" w:rsidRDefault="00275B23" w:rsidP="007478D7">
            <w:pPr>
              <w:rPr>
                <w:sz w:val="26"/>
                <w:szCs w:val="26"/>
              </w:rPr>
            </w:pPr>
            <w:r w:rsidRPr="00A140AA">
              <w:rPr>
                <w:sz w:val="26"/>
                <w:szCs w:val="26"/>
              </w:rPr>
              <w:t>Pb</w:t>
            </w:r>
          </w:p>
        </w:tc>
        <w:tc>
          <w:tcPr>
            <w:tcW w:w="436" w:type="dxa"/>
            <w:tcBorders>
              <w:top w:val="single" w:sz="4" w:space="0" w:color="auto"/>
              <w:left w:val="single" w:sz="4" w:space="0" w:color="auto"/>
              <w:bottom w:val="single" w:sz="4" w:space="0" w:color="auto"/>
              <w:right w:val="single" w:sz="4" w:space="0" w:color="auto"/>
            </w:tcBorders>
            <w:shd w:val="clear" w:color="auto" w:fill="auto"/>
          </w:tcPr>
          <w:p w14:paraId="18658E29" w14:textId="77777777" w:rsidR="00275B23" w:rsidRPr="00A140AA" w:rsidRDefault="00275B23" w:rsidP="007478D7">
            <w:pPr>
              <w:rPr>
                <w:b/>
                <w:bCs/>
                <w:sz w:val="26"/>
                <w:szCs w:val="26"/>
              </w:rPr>
            </w:pPr>
            <w:r w:rsidRPr="00A140AA">
              <w:rPr>
                <w:b/>
                <w:bCs/>
                <w:sz w:val="26"/>
                <w:szCs w:val="26"/>
              </w:rPr>
              <w:t>H</w:t>
            </w:r>
          </w:p>
        </w:tc>
        <w:tc>
          <w:tcPr>
            <w:tcW w:w="534" w:type="dxa"/>
            <w:tcBorders>
              <w:top w:val="single" w:sz="4" w:space="0" w:color="auto"/>
              <w:left w:val="single" w:sz="4" w:space="0" w:color="auto"/>
              <w:bottom w:val="single" w:sz="4" w:space="0" w:color="auto"/>
              <w:right w:val="single" w:sz="4" w:space="0" w:color="auto"/>
            </w:tcBorders>
            <w:shd w:val="clear" w:color="auto" w:fill="auto"/>
          </w:tcPr>
          <w:p w14:paraId="0B0B7F4F" w14:textId="77777777" w:rsidR="00275B23" w:rsidRPr="00A140AA" w:rsidRDefault="00275B23" w:rsidP="007478D7">
            <w:pPr>
              <w:rPr>
                <w:sz w:val="26"/>
                <w:szCs w:val="26"/>
              </w:rPr>
            </w:pPr>
            <w:r w:rsidRPr="00A140AA">
              <w:rPr>
                <w:sz w:val="26"/>
                <w:szCs w:val="26"/>
              </w:rPr>
              <w:t>Cu</w:t>
            </w:r>
          </w:p>
        </w:tc>
        <w:tc>
          <w:tcPr>
            <w:tcW w:w="627" w:type="dxa"/>
            <w:tcBorders>
              <w:top w:val="single" w:sz="4" w:space="0" w:color="auto"/>
              <w:left w:val="single" w:sz="4" w:space="0" w:color="auto"/>
              <w:bottom w:val="single" w:sz="4" w:space="0" w:color="auto"/>
              <w:right w:val="single" w:sz="4" w:space="0" w:color="auto"/>
            </w:tcBorders>
            <w:shd w:val="clear" w:color="auto" w:fill="auto"/>
          </w:tcPr>
          <w:p w14:paraId="531FA6F4" w14:textId="77777777" w:rsidR="00275B23" w:rsidRPr="00A140AA" w:rsidRDefault="00275B23" w:rsidP="007478D7">
            <w:pPr>
              <w:rPr>
                <w:sz w:val="26"/>
                <w:szCs w:val="26"/>
                <w:vertAlign w:val="superscript"/>
              </w:rPr>
            </w:pPr>
            <w:r w:rsidRPr="00A140AA">
              <w:rPr>
                <w:sz w:val="26"/>
                <w:szCs w:val="26"/>
              </w:rPr>
              <w:t>Fe</w:t>
            </w:r>
            <w:r w:rsidRPr="00A140AA">
              <w:rPr>
                <w:sz w:val="26"/>
                <w:szCs w:val="26"/>
                <w:vertAlign w:val="superscript"/>
              </w:rPr>
              <w:t>3+</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0054D3C2" w14:textId="77777777" w:rsidR="00275B23" w:rsidRPr="00A140AA" w:rsidRDefault="00275B23" w:rsidP="007478D7">
            <w:pPr>
              <w:rPr>
                <w:sz w:val="26"/>
                <w:szCs w:val="26"/>
              </w:rPr>
            </w:pPr>
            <w:r w:rsidRPr="00A140AA">
              <w:rPr>
                <w:sz w:val="26"/>
                <w:szCs w:val="26"/>
              </w:rPr>
              <w:t>Ag</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514C6948" w14:textId="77777777" w:rsidR="00275B23" w:rsidRPr="00A140AA" w:rsidRDefault="00275B23" w:rsidP="007478D7">
            <w:pPr>
              <w:rPr>
                <w:sz w:val="26"/>
                <w:szCs w:val="26"/>
              </w:rPr>
            </w:pPr>
            <w:r w:rsidRPr="00A140AA">
              <w:rPr>
                <w:sz w:val="26"/>
                <w:szCs w:val="26"/>
              </w:rPr>
              <w:t>Hg</w:t>
            </w:r>
          </w:p>
        </w:tc>
        <w:tc>
          <w:tcPr>
            <w:tcW w:w="558" w:type="dxa"/>
            <w:tcBorders>
              <w:top w:val="single" w:sz="4" w:space="0" w:color="auto"/>
              <w:left w:val="single" w:sz="4" w:space="0" w:color="auto"/>
              <w:bottom w:val="single" w:sz="4" w:space="0" w:color="auto"/>
              <w:right w:val="single" w:sz="4" w:space="0" w:color="auto"/>
            </w:tcBorders>
            <w:shd w:val="clear" w:color="auto" w:fill="auto"/>
          </w:tcPr>
          <w:p w14:paraId="7B6FC4A6" w14:textId="77777777" w:rsidR="00275B23" w:rsidRPr="00A140AA" w:rsidRDefault="00275B23" w:rsidP="007478D7">
            <w:pPr>
              <w:rPr>
                <w:sz w:val="26"/>
                <w:szCs w:val="26"/>
              </w:rPr>
            </w:pPr>
            <w:r w:rsidRPr="00A140AA">
              <w:rPr>
                <w:sz w:val="26"/>
                <w:szCs w:val="26"/>
              </w:rPr>
              <w:t>Pt</w:t>
            </w:r>
          </w:p>
        </w:tc>
        <w:tc>
          <w:tcPr>
            <w:tcW w:w="510" w:type="dxa"/>
            <w:tcBorders>
              <w:top w:val="single" w:sz="4" w:space="0" w:color="auto"/>
              <w:left w:val="single" w:sz="4" w:space="0" w:color="auto"/>
              <w:bottom w:val="single" w:sz="4" w:space="0" w:color="auto"/>
              <w:right w:val="single" w:sz="4" w:space="0" w:color="auto"/>
            </w:tcBorders>
            <w:shd w:val="clear" w:color="auto" w:fill="auto"/>
          </w:tcPr>
          <w:p w14:paraId="09D80633" w14:textId="77777777" w:rsidR="00275B23" w:rsidRPr="00A140AA" w:rsidRDefault="00275B23" w:rsidP="007478D7">
            <w:pPr>
              <w:rPr>
                <w:sz w:val="26"/>
                <w:szCs w:val="26"/>
              </w:rPr>
            </w:pPr>
            <w:r w:rsidRPr="00A140AA">
              <w:rPr>
                <w:sz w:val="26"/>
                <w:szCs w:val="26"/>
              </w:rPr>
              <w:t>Au</w:t>
            </w:r>
          </w:p>
        </w:tc>
      </w:tr>
    </w:tbl>
    <w:p w14:paraId="28159FD4" w14:textId="4F3C859A"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24608" behindDoc="0" locked="0" layoutInCell="1" allowOverlap="1" wp14:anchorId="5F1FB652" wp14:editId="352D22C9">
                <wp:simplePos x="0" y="0"/>
                <wp:positionH relativeFrom="column">
                  <wp:posOffset>5095240</wp:posOffset>
                </wp:positionH>
                <wp:positionV relativeFrom="paragraph">
                  <wp:posOffset>-858520</wp:posOffset>
                </wp:positionV>
                <wp:extent cx="153670" cy="1943100"/>
                <wp:effectExtent l="10795" t="5080" r="8255" b="12700"/>
                <wp:wrapNone/>
                <wp:docPr id="2112893737" name="Left Brace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53670" cy="1943100"/>
                        </a:xfrm>
                        <a:prstGeom prst="leftBrace">
                          <a:avLst>
                            <a:gd name="adj1" fmla="val 90269"/>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7204CE0" id="Left Brace 228" o:spid="_x0000_s1026" type="#_x0000_t87" style="position:absolute;margin-left:401.2pt;margin-top:-67.6pt;width:12.1pt;height:153pt;rotation:-90;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" adj="1542,10300"/>
            </w:pict>
          </mc:Fallback>
        </mc:AlternateContent>
      </w:r>
      <w:r w:rsidRPr="00A140AA">
        <w:rPr>
          <w:noProof/>
          <w:sz w:val="26"/>
          <w:szCs w:val="26"/>
        </w:rPr>
        <mc:AlternateContent>
          <mc:Choice Requires="wps">
            <w:drawing>
              <wp:anchor distT="0" distB="0" distL="114300" distR="114300" simplePos="0" relativeHeight="251523584" behindDoc="0" locked="0" layoutInCell="1" allowOverlap="1" wp14:anchorId="5EA25ABA" wp14:editId="3D530680">
                <wp:simplePos x="0" y="0"/>
                <wp:positionH relativeFrom="column">
                  <wp:posOffset>2124075</wp:posOffset>
                </wp:positionH>
                <wp:positionV relativeFrom="paragraph">
                  <wp:posOffset>-1792605</wp:posOffset>
                </wp:positionV>
                <wp:extent cx="114300" cy="3771900"/>
                <wp:effectExtent l="10795" t="5080" r="8255" b="13970"/>
                <wp:wrapNone/>
                <wp:docPr id="720533888" name="Left Brace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14300" cy="3771900"/>
                        </a:xfrm>
                        <a:prstGeom prst="leftBrace">
                          <a:avLst>
                            <a:gd name="adj1" fmla="val 235583"/>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D99A9DC" id="Left Brace 227" o:spid="_x0000_s1026" type="#_x0000_t87" style="position:absolute;margin-left:167.25pt;margin-top:-141.15pt;width:9pt;height:297pt;rotation:-90;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" adj="1542,10300"/>
            </w:pict>
          </mc:Fallback>
        </mc:AlternateContent>
      </w:r>
    </w:p>
    <w:p w14:paraId="60A15B69" w14:textId="77777777" w:rsidR="00275B23" w:rsidRPr="00A140AA" w:rsidRDefault="00275B23" w:rsidP="007478D7">
      <w:pPr>
        <w:rPr>
          <w:sz w:val="26"/>
          <w:szCs w:val="26"/>
        </w:rPr>
      </w:pPr>
      <w:r w:rsidRPr="00A140AA">
        <w:rPr>
          <w:sz w:val="26"/>
          <w:szCs w:val="26"/>
        </w:rPr>
        <w:t xml:space="preserve">   +  Tác dụng với các axit (HCl, H</w:t>
      </w:r>
      <w:r w:rsidRPr="00A140AA">
        <w:rPr>
          <w:sz w:val="26"/>
          <w:szCs w:val="26"/>
          <w:vertAlign w:val="subscript"/>
        </w:rPr>
        <w:t>2</w:t>
      </w:r>
      <w:r w:rsidRPr="00A140AA">
        <w:rPr>
          <w:sz w:val="26"/>
          <w:szCs w:val="26"/>
        </w:rPr>
        <w:t>SO</w:t>
      </w:r>
      <w:r w:rsidRPr="00A140AA">
        <w:rPr>
          <w:sz w:val="26"/>
          <w:szCs w:val="26"/>
          <w:vertAlign w:val="subscript"/>
        </w:rPr>
        <w:t>4</w:t>
      </w:r>
      <w:r w:rsidRPr="00A140AA">
        <w:rPr>
          <w:sz w:val="26"/>
          <w:szCs w:val="26"/>
        </w:rPr>
        <w:t xml:space="preserve"> loãng) giải phóng H</w:t>
      </w:r>
      <w:r w:rsidRPr="00A140AA">
        <w:rPr>
          <w:sz w:val="26"/>
          <w:szCs w:val="26"/>
          <w:vertAlign w:val="subscript"/>
        </w:rPr>
        <w:t>2</w:t>
      </w:r>
      <w:r w:rsidRPr="00A140AA">
        <w:rPr>
          <w:sz w:val="26"/>
          <w:szCs w:val="26"/>
        </w:rPr>
        <w:tab/>
        <w:t xml:space="preserve">    Không tác dụng.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
        <w:gridCol w:w="552"/>
        <w:gridCol w:w="556"/>
        <w:gridCol w:w="607"/>
        <w:gridCol w:w="660"/>
        <w:gridCol w:w="569"/>
        <w:gridCol w:w="528"/>
        <w:gridCol w:w="496"/>
        <w:gridCol w:w="494"/>
        <w:gridCol w:w="493"/>
        <w:gridCol w:w="506"/>
        <w:gridCol w:w="436"/>
        <w:gridCol w:w="534"/>
        <w:gridCol w:w="657"/>
        <w:gridCol w:w="559"/>
        <w:gridCol w:w="559"/>
        <w:gridCol w:w="558"/>
        <w:gridCol w:w="534"/>
      </w:tblGrid>
      <w:tr w:rsidR="00275B23" w:rsidRPr="00A140AA" w14:paraId="0338FC06" w14:textId="77777777" w:rsidTr="0026370B">
        <w:trPr>
          <w:jc w:val="center"/>
        </w:trPr>
        <w:tc>
          <w:tcPr>
            <w:tcW w:w="503" w:type="dxa"/>
            <w:tcBorders>
              <w:top w:val="single" w:sz="4" w:space="0" w:color="auto"/>
              <w:left w:val="single" w:sz="4" w:space="0" w:color="auto"/>
              <w:bottom w:val="single" w:sz="4" w:space="0" w:color="auto"/>
              <w:right w:val="single" w:sz="4" w:space="0" w:color="auto"/>
            </w:tcBorders>
            <w:shd w:val="clear" w:color="auto" w:fill="auto"/>
          </w:tcPr>
          <w:p w14:paraId="293CAB5B" w14:textId="77777777" w:rsidR="00275B23" w:rsidRPr="00A140AA" w:rsidRDefault="00275B23" w:rsidP="007478D7">
            <w:pPr>
              <w:rPr>
                <w:sz w:val="26"/>
                <w:szCs w:val="26"/>
              </w:rPr>
            </w:pPr>
            <w:r w:rsidRPr="00A140AA">
              <w:rPr>
                <w:sz w:val="26"/>
                <w:szCs w:val="26"/>
              </w:rPr>
              <w:t>K</w:t>
            </w:r>
          </w:p>
        </w:tc>
        <w:tc>
          <w:tcPr>
            <w:tcW w:w="552" w:type="dxa"/>
            <w:tcBorders>
              <w:top w:val="single" w:sz="4" w:space="0" w:color="auto"/>
              <w:left w:val="single" w:sz="4" w:space="0" w:color="auto"/>
              <w:bottom w:val="single" w:sz="4" w:space="0" w:color="auto"/>
              <w:right w:val="single" w:sz="4" w:space="0" w:color="auto"/>
            </w:tcBorders>
            <w:shd w:val="clear" w:color="auto" w:fill="auto"/>
          </w:tcPr>
          <w:p w14:paraId="17867E3B" w14:textId="77777777" w:rsidR="00275B23" w:rsidRPr="00A140AA" w:rsidRDefault="00275B23" w:rsidP="007478D7">
            <w:pPr>
              <w:rPr>
                <w:sz w:val="26"/>
                <w:szCs w:val="26"/>
              </w:rPr>
            </w:pPr>
            <w:r w:rsidRPr="00A140AA">
              <w:rPr>
                <w:sz w:val="26"/>
                <w:szCs w:val="26"/>
              </w:rPr>
              <w:t>Ba</w:t>
            </w:r>
          </w:p>
        </w:tc>
        <w:tc>
          <w:tcPr>
            <w:tcW w:w="556" w:type="dxa"/>
            <w:tcBorders>
              <w:top w:val="single" w:sz="4" w:space="0" w:color="auto"/>
              <w:left w:val="single" w:sz="4" w:space="0" w:color="auto"/>
              <w:bottom w:val="single" w:sz="4" w:space="0" w:color="auto"/>
              <w:right w:val="single" w:sz="4" w:space="0" w:color="auto"/>
            </w:tcBorders>
            <w:shd w:val="clear" w:color="auto" w:fill="auto"/>
          </w:tcPr>
          <w:p w14:paraId="1DA54B71" w14:textId="77777777" w:rsidR="00275B23" w:rsidRPr="00A140AA" w:rsidRDefault="00275B23" w:rsidP="007478D7">
            <w:pPr>
              <w:rPr>
                <w:sz w:val="26"/>
                <w:szCs w:val="26"/>
              </w:rPr>
            </w:pPr>
            <w:r w:rsidRPr="00A140AA">
              <w:rPr>
                <w:sz w:val="26"/>
                <w:szCs w:val="26"/>
              </w:rPr>
              <w:t>Ca</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694BF5C1" w14:textId="77777777" w:rsidR="00275B23" w:rsidRPr="00A140AA" w:rsidRDefault="00275B23" w:rsidP="007478D7">
            <w:pPr>
              <w:rPr>
                <w:sz w:val="26"/>
                <w:szCs w:val="26"/>
              </w:rPr>
            </w:pPr>
            <w:r w:rsidRPr="00A140AA">
              <w:rPr>
                <w:sz w:val="26"/>
                <w:szCs w:val="26"/>
              </w:rPr>
              <w:t>Na</w:t>
            </w:r>
          </w:p>
        </w:tc>
        <w:tc>
          <w:tcPr>
            <w:tcW w:w="660" w:type="dxa"/>
            <w:tcBorders>
              <w:top w:val="single" w:sz="4" w:space="0" w:color="auto"/>
              <w:left w:val="single" w:sz="4" w:space="0" w:color="auto"/>
              <w:bottom w:val="single" w:sz="4" w:space="0" w:color="auto"/>
              <w:right w:val="single" w:sz="4" w:space="0" w:color="auto"/>
            </w:tcBorders>
            <w:shd w:val="clear" w:color="auto" w:fill="auto"/>
          </w:tcPr>
          <w:p w14:paraId="221FE6CD" w14:textId="77777777" w:rsidR="00275B23" w:rsidRPr="00A140AA" w:rsidRDefault="00275B23" w:rsidP="007478D7">
            <w:pPr>
              <w:rPr>
                <w:sz w:val="26"/>
                <w:szCs w:val="26"/>
              </w:rPr>
            </w:pPr>
            <w:r w:rsidRPr="00A140AA">
              <w:rPr>
                <w:sz w:val="26"/>
                <w:szCs w:val="26"/>
              </w:rPr>
              <w:t>Mg</w:t>
            </w: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3CE5F959" w14:textId="77777777" w:rsidR="00275B23" w:rsidRPr="00A140AA" w:rsidRDefault="00275B23" w:rsidP="007478D7">
            <w:pPr>
              <w:rPr>
                <w:sz w:val="26"/>
                <w:szCs w:val="26"/>
              </w:rPr>
            </w:pPr>
            <w:r w:rsidRPr="00A140AA">
              <w:rPr>
                <w:sz w:val="26"/>
                <w:szCs w:val="26"/>
              </w:rPr>
              <w:t>Al</w:t>
            </w:r>
          </w:p>
        </w:tc>
        <w:tc>
          <w:tcPr>
            <w:tcW w:w="528" w:type="dxa"/>
            <w:tcBorders>
              <w:top w:val="single" w:sz="4" w:space="0" w:color="auto"/>
              <w:left w:val="single" w:sz="4" w:space="0" w:color="auto"/>
              <w:bottom w:val="single" w:sz="4" w:space="0" w:color="auto"/>
              <w:right w:val="single" w:sz="4" w:space="0" w:color="auto"/>
            </w:tcBorders>
            <w:shd w:val="clear" w:color="auto" w:fill="auto"/>
          </w:tcPr>
          <w:p w14:paraId="5D9BB1FB" w14:textId="77777777" w:rsidR="00275B23" w:rsidRPr="00A140AA" w:rsidRDefault="00275B23" w:rsidP="007478D7">
            <w:pPr>
              <w:rPr>
                <w:sz w:val="26"/>
                <w:szCs w:val="26"/>
              </w:rPr>
            </w:pPr>
            <w:r w:rsidRPr="00A140AA">
              <w:rPr>
                <w:sz w:val="26"/>
                <w:szCs w:val="26"/>
              </w:rPr>
              <w:t>Zn</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3907E48B" w14:textId="77777777" w:rsidR="00275B23" w:rsidRPr="00A140AA" w:rsidRDefault="00275B23" w:rsidP="007478D7">
            <w:pPr>
              <w:rPr>
                <w:sz w:val="26"/>
                <w:szCs w:val="26"/>
              </w:rPr>
            </w:pPr>
            <w:r w:rsidRPr="00A140AA">
              <w:rPr>
                <w:sz w:val="26"/>
                <w:szCs w:val="26"/>
              </w:rPr>
              <w:t>Fe</w:t>
            </w:r>
          </w:p>
        </w:tc>
        <w:tc>
          <w:tcPr>
            <w:tcW w:w="494" w:type="dxa"/>
            <w:tcBorders>
              <w:top w:val="single" w:sz="4" w:space="0" w:color="auto"/>
              <w:left w:val="single" w:sz="4" w:space="0" w:color="auto"/>
              <w:bottom w:val="single" w:sz="4" w:space="0" w:color="auto"/>
              <w:right w:val="single" w:sz="4" w:space="0" w:color="auto"/>
            </w:tcBorders>
            <w:shd w:val="clear" w:color="auto" w:fill="auto"/>
          </w:tcPr>
          <w:p w14:paraId="7ED773B8" w14:textId="77777777" w:rsidR="00275B23" w:rsidRPr="00A140AA" w:rsidRDefault="00275B23" w:rsidP="007478D7">
            <w:pPr>
              <w:rPr>
                <w:sz w:val="26"/>
                <w:szCs w:val="26"/>
              </w:rPr>
            </w:pPr>
            <w:r w:rsidRPr="00A140AA">
              <w:rPr>
                <w:sz w:val="26"/>
                <w:szCs w:val="26"/>
              </w:rPr>
              <w:t>Ni</w:t>
            </w:r>
          </w:p>
        </w:tc>
        <w:tc>
          <w:tcPr>
            <w:tcW w:w="493" w:type="dxa"/>
            <w:tcBorders>
              <w:top w:val="single" w:sz="4" w:space="0" w:color="auto"/>
              <w:left w:val="single" w:sz="4" w:space="0" w:color="auto"/>
              <w:bottom w:val="single" w:sz="4" w:space="0" w:color="auto"/>
              <w:right w:val="single" w:sz="4" w:space="0" w:color="auto"/>
            </w:tcBorders>
            <w:shd w:val="clear" w:color="auto" w:fill="auto"/>
          </w:tcPr>
          <w:p w14:paraId="2A7F6822" w14:textId="77777777" w:rsidR="00275B23" w:rsidRPr="00A140AA" w:rsidRDefault="00275B23" w:rsidP="007478D7">
            <w:pPr>
              <w:rPr>
                <w:sz w:val="26"/>
                <w:szCs w:val="26"/>
              </w:rPr>
            </w:pPr>
            <w:r w:rsidRPr="00A140AA">
              <w:rPr>
                <w:sz w:val="26"/>
                <w:szCs w:val="26"/>
              </w:rPr>
              <w:t>Sn</w:t>
            </w:r>
          </w:p>
        </w:tc>
        <w:tc>
          <w:tcPr>
            <w:tcW w:w="506" w:type="dxa"/>
            <w:tcBorders>
              <w:top w:val="single" w:sz="4" w:space="0" w:color="auto"/>
              <w:left w:val="single" w:sz="4" w:space="0" w:color="auto"/>
              <w:bottom w:val="single" w:sz="4" w:space="0" w:color="auto"/>
              <w:right w:val="single" w:sz="4" w:space="0" w:color="auto"/>
            </w:tcBorders>
            <w:shd w:val="clear" w:color="auto" w:fill="auto"/>
          </w:tcPr>
          <w:p w14:paraId="74CAB7CA" w14:textId="77777777" w:rsidR="00275B23" w:rsidRPr="00A140AA" w:rsidRDefault="00275B23" w:rsidP="007478D7">
            <w:pPr>
              <w:rPr>
                <w:sz w:val="26"/>
                <w:szCs w:val="26"/>
              </w:rPr>
            </w:pPr>
            <w:r w:rsidRPr="00A140AA">
              <w:rPr>
                <w:sz w:val="26"/>
                <w:szCs w:val="26"/>
              </w:rPr>
              <w:t>Pb</w:t>
            </w:r>
          </w:p>
        </w:tc>
        <w:tc>
          <w:tcPr>
            <w:tcW w:w="436" w:type="dxa"/>
            <w:tcBorders>
              <w:top w:val="single" w:sz="4" w:space="0" w:color="auto"/>
              <w:left w:val="single" w:sz="4" w:space="0" w:color="auto"/>
              <w:bottom w:val="single" w:sz="4" w:space="0" w:color="auto"/>
              <w:right w:val="single" w:sz="4" w:space="0" w:color="auto"/>
            </w:tcBorders>
            <w:shd w:val="clear" w:color="auto" w:fill="auto"/>
          </w:tcPr>
          <w:p w14:paraId="1FF9BF9D" w14:textId="77777777" w:rsidR="00275B23" w:rsidRPr="00A140AA" w:rsidRDefault="00275B23" w:rsidP="007478D7">
            <w:pPr>
              <w:rPr>
                <w:b/>
                <w:bCs/>
                <w:sz w:val="26"/>
                <w:szCs w:val="26"/>
              </w:rPr>
            </w:pPr>
            <w:r w:rsidRPr="00A140AA">
              <w:rPr>
                <w:b/>
                <w:bCs/>
                <w:sz w:val="26"/>
                <w:szCs w:val="26"/>
              </w:rPr>
              <w:t>H</w:t>
            </w:r>
          </w:p>
        </w:tc>
        <w:tc>
          <w:tcPr>
            <w:tcW w:w="534" w:type="dxa"/>
            <w:tcBorders>
              <w:top w:val="single" w:sz="4" w:space="0" w:color="auto"/>
              <w:left w:val="single" w:sz="4" w:space="0" w:color="auto"/>
              <w:bottom w:val="single" w:sz="4" w:space="0" w:color="auto"/>
              <w:right w:val="single" w:sz="4" w:space="0" w:color="auto"/>
            </w:tcBorders>
            <w:shd w:val="clear" w:color="auto" w:fill="auto"/>
          </w:tcPr>
          <w:p w14:paraId="4B38ADFF" w14:textId="77777777" w:rsidR="00275B23" w:rsidRPr="00A140AA" w:rsidRDefault="00275B23" w:rsidP="007478D7">
            <w:pPr>
              <w:rPr>
                <w:sz w:val="26"/>
                <w:szCs w:val="26"/>
              </w:rPr>
            </w:pPr>
            <w:r w:rsidRPr="00A140AA">
              <w:rPr>
                <w:sz w:val="26"/>
                <w:szCs w:val="26"/>
              </w:rPr>
              <w:t>Cu</w:t>
            </w:r>
          </w:p>
        </w:tc>
        <w:tc>
          <w:tcPr>
            <w:tcW w:w="627" w:type="dxa"/>
            <w:tcBorders>
              <w:top w:val="single" w:sz="4" w:space="0" w:color="auto"/>
              <w:left w:val="single" w:sz="4" w:space="0" w:color="auto"/>
              <w:bottom w:val="single" w:sz="4" w:space="0" w:color="auto"/>
              <w:right w:val="single" w:sz="4" w:space="0" w:color="auto"/>
            </w:tcBorders>
            <w:shd w:val="clear" w:color="auto" w:fill="auto"/>
          </w:tcPr>
          <w:p w14:paraId="5877DFCF" w14:textId="77777777" w:rsidR="00275B23" w:rsidRPr="00A140AA" w:rsidRDefault="00275B23" w:rsidP="007478D7">
            <w:pPr>
              <w:rPr>
                <w:sz w:val="26"/>
                <w:szCs w:val="26"/>
                <w:vertAlign w:val="superscript"/>
              </w:rPr>
            </w:pPr>
            <w:r w:rsidRPr="00A140AA">
              <w:rPr>
                <w:sz w:val="26"/>
                <w:szCs w:val="26"/>
              </w:rPr>
              <w:t>Fe</w:t>
            </w:r>
            <w:r w:rsidRPr="00A140AA">
              <w:rPr>
                <w:sz w:val="26"/>
                <w:szCs w:val="26"/>
                <w:vertAlign w:val="superscript"/>
              </w:rPr>
              <w:t>3+</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09D1EFAE" w14:textId="77777777" w:rsidR="00275B23" w:rsidRPr="00A140AA" w:rsidRDefault="00275B23" w:rsidP="007478D7">
            <w:pPr>
              <w:rPr>
                <w:sz w:val="26"/>
                <w:szCs w:val="26"/>
              </w:rPr>
            </w:pPr>
            <w:r w:rsidRPr="00A140AA">
              <w:rPr>
                <w:sz w:val="26"/>
                <w:szCs w:val="26"/>
              </w:rPr>
              <w:t>Ag</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55E493C4" w14:textId="77777777" w:rsidR="00275B23" w:rsidRPr="00A140AA" w:rsidRDefault="00275B23" w:rsidP="007478D7">
            <w:pPr>
              <w:rPr>
                <w:sz w:val="26"/>
                <w:szCs w:val="26"/>
              </w:rPr>
            </w:pPr>
            <w:r w:rsidRPr="00A140AA">
              <w:rPr>
                <w:sz w:val="26"/>
                <w:szCs w:val="26"/>
              </w:rPr>
              <w:t>Hg</w:t>
            </w:r>
          </w:p>
        </w:tc>
        <w:tc>
          <w:tcPr>
            <w:tcW w:w="558" w:type="dxa"/>
            <w:tcBorders>
              <w:top w:val="single" w:sz="4" w:space="0" w:color="auto"/>
              <w:left w:val="single" w:sz="4" w:space="0" w:color="auto"/>
              <w:bottom w:val="single" w:sz="4" w:space="0" w:color="auto"/>
              <w:right w:val="single" w:sz="4" w:space="0" w:color="auto"/>
            </w:tcBorders>
            <w:shd w:val="clear" w:color="auto" w:fill="auto"/>
          </w:tcPr>
          <w:p w14:paraId="3D05B0D4" w14:textId="77777777" w:rsidR="00275B23" w:rsidRPr="00A140AA" w:rsidRDefault="00275B23" w:rsidP="007478D7">
            <w:pPr>
              <w:rPr>
                <w:sz w:val="26"/>
                <w:szCs w:val="26"/>
              </w:rPr>
            </w:pPr>
            <w:r w:rsidRPr="00A140AA">
              <w:rPr>
                <w:sz w:val="26"/>
                <w:szCs w:val="26"/>
              </w:rPr>
              <w:t>Pt</w:t>
            </w:r>
          </w:p>
        </w:tc>
        <w:tc>
          <w:tcPr>
            <w:tcW w:w="510" w:type="dxa"/>
            <w:tcBorders>
              <w:top w:val="single" w:sz="4" w:space="0" w:color="auto"/>
              <w:left w:val="single" w:sz="4" w:space="0" w:color="auto"/>
              <w:bottom w:val="single" w:sz="4" w:space="0" w:color="auto"/>
              <w:right w:val="single" w:sz="4" w:space="0" w:color="auto"/>
            </w:tcBorders>
            <w:shd w:val="clear" w:color="auto" w:fill="auto"/>
          </w:tcPr>
          <w:p w14:paraId="1E5D7AB4" w14:textId="77777777" w:rsidR="00275B23" w:rsidRPr="00A140AA" w:rsidRDefault="00275B23" w:rsidP="007478D7">
            <w:pPr>
              <w:rPr>
                <w:sz w:val="26"/>
                <w:szCs w:val="26"/>
              </w:rPr>
            </w:pPr>
            <w:r w:rsidRPr="00A140AA">
              <w:rPr>
                <w:sz w:val="26"/>
                <w:szCs w:val="26"/>
              </w:rPr>
              <w:t>Au</w:t>
            </w:r>
          </w:p>
        </w:tc>
      </w:tr>
    </w:tbl>
    <w:p w14:paraId="3C29213C" w14:textId="6F1E1C96"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25632" behindDoc="0" locked="0" layoutInCell="1" allowOverlap="1" wp14:anchorId="157F83D7" wp14:editId="1F9C3B09">
                <wp:simplePos x="0" y="0"/>
                <wp:positionH relativeFrom="column">
                  <wp:posOffset>3752850</wp:posOffset>
                </wp:positionH>
                <wp:positionV relativeFrom="paragraph">
                  <wp:posOffset>-2230120</wp:posOffset>
                </wp:positionV>
                <wp:extent cx="151765" cy="4686300"/>
                <wp:effectExtent l="10795" t="5715" r="8255" b="13970"/>
                <wp:wrapNone/>
                <wp:docPr id="2117533060" name="Left Brace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51765" cy="4686300"/>
                        </a:xfrm>
                        <a:prstGeom prst="leftBrace">
                          <a:avLst>
                            <a:gd name="adj1" fmla="val 220439"/>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2A0DA3E" id="Left Brace 226" o:spid="_x0000_s1026" type="#_x0000_t87" style="position:absolute;margin-left:295.5pt;margin-top:-175.6pt;width:11.95pt;height:369pt;rotation:-90;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" adj="1542,10300"/>
            </w:pict>
          </mc:Fallback>
        </mc:AlternateContent>
      </w:r>
    </w:p>
    <w:p w14:paraId="10ECD757" w14:textId="77777777" w:rsidR="00275B23" w:rsidRPr="00A140AA" w:rsidRDefault="00275B23" w:rsidP="007478D7">
      <w:pPr>
        <w:rPr>
          <w:sz w:val="26"/>
          <w:szCs w:val="26"/>
        </w:rPr>
      </w:pPr>
      <w:r w:rsidRPr="00A140AA">
        <w:rPr>
          <w:sz w:val="26"/>
          <w:szCs w:val="26"/>
        </w:rPr>
        <w:tab/>
      </w:r>
      <w:r w:rsidRPr="00A140AA">
        <w:rPr>
          <w:sz w:val="26"/>
          <w:szCs w:val="26"/>
        </w:rPr>
        <w:tab/>
      </w:r>
      <w:r w:rsidRPr="00A140AA">
        <w:rPr>
          <w:sz w:val="26"/>
          <w:szCs w:val="26"/>
        </w:rPr>
        <w:tab/>
      </w:r>
      <w:r w:rsidRPr="00A140AA">
        <w:rPr>
          <w:sz w:val="26"/>
          <w:szCs w:val="26"/>
        </w:rPr>
        <w:tab/>
        <w:t>Kim loại đứng trước đẩy kim loại đứng sau ra khỏi muối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
        <w:gridCol w:w="552"/>
        <w:gridCol w:w="556"/>
        <w:gridCol w:w="607"/>
        <w:gridCol w:w="660"/>
        <w:gridCol w:w="569"/>
        <w:gridCol w:w="528"/>
        <w:gridCol w:w="496"/>
        <w:gridCol w:w="494"/>
        <w:gridCol w:w="493"/>
        <w:gridCol w:w="506"/>
        <w:gridCol w:w="436"/>
        <w:gridCol w:w="534"/>
        <w:gridCol w:w="657"/>
        <w:gridCol w:w="559"/>
        <w:gridCol w:w="559"/>
        <w:gridCol w:w="558"/>
        <w:gridCol w:w="534"/>
      </w:tblGrid>
      <w:tr w:rsidR="00275B23" w:rsidRPr="00A140AA" w14:paraId="0F041528" w14:textId="77777777" w:rsidTr="0026370B">
        <w:trPr>
          <w:jc w:val="center"/>
        </w:trPr>
        <w:tc>
          <w:tcPr>
            <w:tcW w:w="503" w:type="dxa"/>
            <w:tcBorders>
              <w:top w:val="single" w:sz="4" w:space="0" w:color="auto"/>
              <w:left w:val="single" w:sz="4" w:space="0" w:color="auto"/>
              <w:bottom w:val="single" w:sz="4" w:space="0" w:color="auto"/>
              <w:right w:val="single" w:sz="4" w:space="0" w:color="auto"/>
            </w:tcBorders>
            <w:shd w:val="clear" w:color="auto" w:fill="auto"/>
          </w:tcPr>
          <w:p w14:paraId="690DD53B" w14:textId="77777777" w:rsidR="00275B23" w:rsidRPr="00A140AA" w:rsidRDefault="00275B23" w:rsidP="007478D7">
            <w:pPr>
              <w:rPr>
                <w:sz w:val="26"/>
                <w:szCs w:val="26"/>
              </w:rPr>
            </w:pPr>
            <w:r w:rsidRPr="00A140AA">
              <w:rPr>
                <w:sz w:val="26"/>
                <w:szCs w:val="26"/>
              </w:rPr>
              <w:t>K</w:t>
            </w:r>
          </w:p>
        </w:tc>
        <w:tc>
          <w:tcPr>
            <w:tcW w:w="552" w:type="dxa"/>
            <w:tcBorders>
              <w:top w:val="single" w:sz="4" w:space="0" w:color="auto"/>
              <w:left w:val="single" w:sz="4" w:space="0" w:color="auto"/>
              <w:bottom w:val="single" w:sz="4" w:space="0" w:color="auto"/>
              <w:right w:val="single" w:sz="4" w:space="0" w:color="auto"/>
            </w:tcBorders>
            <w:shd w:val="clear" w:color="auto" w:fill="auto"/>
          </w:tcPr>
          <w:p w14:paraId="52BA3437" w14:textId="77777777" w:rsidR="00275B23" w:rsidRPr="00A140AA" w:rsidRDefault="00275B23" w:rsidP="007478D7">
            <w:pPr>
              <w:rPr>
                <w:sz w:val="26"/>
                <w:szCs w:val="26"/>
              </w:rPr>
            </w:pPr>
            <w:r w:rsidRPr="00A140AA">
              <w:rPr>
                <w:sz w:val="26"/>
                <w:szCs w:val="26"/>
              </w:rPr>
              <w:t>Ba</w:t>
            </w:r>
          </w:p>
        </w:tc>
        <w:tc>
          <w:tcPr>
            <w:tcW w:w="556" w:type="dxa"/>
            <w:tcBorders>
              <w:top w:val="single" w:sz="4" w:space="0" w:color="auto"/>
              <w:left w:val="single" w:sz="4" w:space="0" w:color="auto"/>
              <w:bottom w:val="single" w:sz="4" w:space="0" w:color="auto"/>
              <w:right w:val="single" w:sz="4" w:space="0" w:color="auto"/>
            </w:tcBorders>
            <w:shd w:val="clear" w:color="auto" w:fill="auto"/>
          </w:tcPr>
          <w:p w14:paraId="4C71FE84" w14:textId="77777777" w:rsidR="00275B23" w:rsidRPr="00A140AA" w:rsidRDefault="00275B23" w:rsidP="007478D7">
            <w:pPr>
              <w:rPr>
                <w:sz w:val="26"/>
                <w:szCs w:val="26"/>
              </w:rPr>
            </w:pPr>
            <w:r w:rsidRPr="00A140AA">
              <w:rPr>
                <w:sz w:val="26"/>
                <w:szCs w:val="26"/>
              </w:rPr>
              <w:t>Ca</w:t>
            </w:r>
          </w:p>
        </w:tc>
        <w:tc>
          <w:tcPr>
            <w:tcW w:w="607" w:type="dxa"/>
            <w:tcBorders>
              <w:top w:val="single" w:sz="4" w:space="0" w:color="auto"/>
              <w:left w:val="single" w:sz="4" w:space="0" w:color="auto"/>
              <w:bottom w:val="single" w:sz="4" w:space="0" w:color="auto"/>
              <w:right w:val="single" w:sz="4" w:space="0" w:color="auto"/>
            </w:tcBorders>
            <w:shd w:val="clear" w:color="auto" w:fill="auto"/>
          </w:tcPr>
          <w:p w14:paraId="4C3DF44E" w14:textId="77777777" w:rsidR="00275B23" w:rsidRPr="00A140AA" w:rsidRDefault="00275B23" w:rsidP="007478D7">
            <w:pPr>
              <w:rPr>
                <w:sz w:val="26"/>
                <w:szCs w:val="26"/>
              </w:rPr>
            </w:pPr>
            <w:r w:rsidRPr="00A140AA">
              <w:rPr>
                <w:sz w:val="26"/>
                <w:szCs w:val="26"/>
              </w:rPr>
              <w:t>Na</w:t>
            </w:r>
          </w:p>
        </w:tc>
        <w:tc>
          <w:tcPr>
            <w:tcW w:w="660" w:type="dxa"/>
            <w:tcBorders>
              <w:top w:val="single" w:sz="4" w:space="0" w:color="auto"/>
              <w:left w:val="single" w:sz="4" w:space="0" w:color="auto"/>
              <w:bottom w:val="single" w:sz="4" w:space="0" w:color="auto"/>
              <w:right w:val="single" w:sz="4" w:space="0" w:color="auto"/>
            </w:tcBorders>
            <w:shd w:val="clear" w:color="auto" w:fill="auto"/>
          </w:tcPr>
          <w:p w14:paraId="7FD232D1" w14:textId="77777777" w:rsidR="00275B23" w:rsidRPr="00A140AA" w:rsidRDefault="00275B23" w:rsidP="007478D7">
            <w:pPr>
              <w:rPr>
                <w:sz w:val="26"/>
                <w:szCs w:val="26"/>
              </w:rPr>
            </w:pPr>
            <w:r w:rsidRPr="00A140AA">
              <w:rPr>
                <w:sz w:val="26"/>
                <w:szCs w:val="26"/>
              </w:rPr>
              <w:t>Mg</w:t>
            </w: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3DF47E00" w14:textId="77777777" w:rsidR="00275B23" w:rsidRPr="00A140AA" w:rsidRDefault="00275B23" w:rsidP="007478D7">
            <w:pPr>
              <w:rPr>
                <w:sz w:val="26"/>
                <w:szCs w:val="26"/>
              </w:rPr>
            </w:pPr>
            <w:r w:rsidRPr="00A140AA">
              <w:rPr>
                <w:sz w:val="26"/>
                <w:szCs w:val="26"/>
              </w:rPr>
              <w:t>Al</w:t>
            </w:r>
          </w:p>
        </w:tc>
        <w:tc>
          <w:tcPr>
            <w:tcW w:w="528" w:type="dxa"/>
            <w:tcBorders>
              <w:top w:val="single" w:sz="4" w:space="0" w:color="auto"/>
              <w:left w:val="single" w:sz="4" w:space="0" w:color="auto"/>
              <w:bottom w:val="single" w:sz="4" w:space="0" w:color="auto"/>
              <w:right w:val="single" w:sz="4" w:space="0" w:color="auto"/>
            </w:tcBorders>
            <w:shd w:val="clear" w:color="auto" w:fill="auto"/>
          </w:tcPr>
          <w:p w14:paraId="6792AC6D" w14:textId="77777777" w:rsidR="00275B23" w:rsidRPr="00A140AA" w:rsidRDefault="00275B23" w:rsidP="007478D7">
            <w:pPr>
              <w:rPr>
                <w:sz w:val="26"/>
                <w:szCs w:val="26"/>
              </w:rPr>
            </w:pPr>
            <w:r w:rsidRPr="00A140AA">
              <w:rPr>
                <w:sz w:val="26"/>
                <w:szCs w:val="26"/>
              </w:rPr>
              <w:t>Zn</w:t>
            </w:r>
          </w:p>
        </w:tc>
        <w:tc>
          <w:tcPr>
            <w:tcW w:w="496" w:type="dxa"/>
            <w:tcBorders>
              <w:top w:val="single" w:sz="4" w:space="0" w:color="auto"/>
              <w:left w:val="single" w:sz="4" w:space="0" w:color="auto"/>
              <w:bottom w:val="single" w:sz="4" w:space="0" w:color="auto"/>
              <w:right w:val="single" w:sz="4" w:space="0" w:color="auto"/>
            </w:tcBorders>
            <w:shd w:val="clear" w:color="auto" w:fill="auto"/>
          </w:tcPr>
          <w:p w14:paraId="00EDB70E" w14:textId="77777777" w:rsidR="00275B23" w:rsidRPr="00A140AA" w:rsidRDefault="00275B23" w:rsidP="007478D7">
            <w:pPr>
              <w:rPr>
                <w:sz w:val="26"/>
                <w:szCs w:val="26"/>
              </w:rPr>
            </w:pPr>
            <w:r w:rsidRPr="00A140AA">
              <w:rPr>
                <w:sz w:val="26"/>
                <w:szCs w:val="26"/>
              </w:rPr>
              <w:t>Fe</w:t>
            </w:r>
          </w:p>
        </w:tc>
        <w:tc>
          <w:tcPr>
            <w:tcW w:w="494" w:type="dxa"/>
            <w:tcBorders>
              <w:top w:val="single" w:sz="4" w:space="0" w:color="auto"/>
              <w:left w:val="single" w:sz="4" w:space="0" w:color="auto"/>
              <w:bottom w:val="single" w:sz="4" w:space="0" w:color="auto"/>
              <w:right w:val="single" w:sz="4" w:space="0" w:color="auto"/>
            </w:tcBorders>
            <w:shd w:val="clear" w:color="auto" w:fill="auto"/>
          </w:tcPr>
          <w:p w14:paraId="3A944551" w14:textId="77777777" w:rsidR="00275B23" w:rsidRPr="00A140AA" w:rsidRDefault="00275B23" w:rsidP="007478D7">
            <w:pPr>
              <w:rPr>
                <w:sz w:val="26"/>
                <w:szCs w:val="26"/>
              </w:rPr>
            </w:pPr>
            <w:r w:rsidRPr="00A140AA">
              <w:rPr>
                <w:sz w:val="26"/>
                <w:szCs w:val="26"/>
              </w:rPr>
              <w:t>Ni</w:t>
            </w:r>
          </w:p>
        </w:tc>
        <w:tc>
          <w:tcPr>
            <w:tcW w:w="493" w:type="dxa"/>
            <w:tcBorders>
              <w:top w:val="single" w:sz="4" w:space="0" w:color="auto"/>
              <w:left w:val="single" w:sz="4" w:space="0" w:color="auto"/>
              <w:bottom w:val="single" w:sz="4" w:space="0" w:color="auto"/>
              <w:right w:val="single" w:sz="4" w:space="0" w:color="auto"/>
            </w:tcBorders>
            <w:shd w:val="clear" w:color="auto" w:fill="auto"/>
          </w:tcPr>
          <w:p w14:paraId="6533F4DD" w14:textId="77777777" w:rsidR="00275B23" w:rsidRPr="00A140AA" w:rsidRDefault="00275B23" w:rsidP="007478D7">
            <w:pPr>
              <w:rPr>
                <w:sz w:val="26"/>
                <w:szCs w:val="26"/>
              </w:rPr>
            </w:pPr>
            <w:r w:rsidRPr="00A140AA">
              <w:rPr>
                <w:sz w:val="26"/>
                <w:szCs w:val="26"/>
              </w:rPr>
              <w:t>Sn</w:t>
            </w:r>
          </w:p>
        </w:tc>
        <w:tc>
          <w:tcPr>
            <w:tcW w:w="506" w:type="dxa"/>
            <w:tcBorders>
              <w:top w:val="single" w:sz="4" w:space="0" w:color="auto"/>
              <w:left w:val="single" w:sz="4" w:space="0" w:color="auto"/>
              <w:bottom w:val="single" w:sz="4" w:space="0" w:color="auto"/>
              <w:right w:val="single" w:sz="4" w:space="0" w:color="auto"/>
            </w:tcBorders>
            <w:shd w:val="clear" w:color="auto" w:fill="auto"/>
          </w:tcPr>
          <w:p w14:paraId="1545AFAF" w14:textId="77777777" w:rsidR="00275B23" w:rsidRPr="00A140AA" w:rsidRDefault="00275B23" w:rsidP="007478D7">
            <w:pPr>
              <w:rPr>
                <w:sz w:val="26"/>
                <w:szCs w:val="26"/>
              </w:rPr>
            </w:pPr>
            <w:r w:rsidRPr="00A140AA">
              <w:rPr>
                <w:sz w:val="26"/>
                <w:szCs w:val="26"/>
              </w:rPr>
              <w:t>Pb</w:t>
            </w:r>
          </w:p>
        </w:tc>
        <w:tc>
          <w:tcPr>
            <w:tcW w:w="436" w:type="dxa"/>
            <w:tcBorders>
              <w:top w:val="single" w:sz="4" w:space="0" w:color="auto"/>
              <w:left w:val="single" w:sz="4" w:space="0" w:color="auto"/>
              <w:bottom w:val="single" w:sz="4" w:space="0" w:color="auto"/>
              <w:right w:val="single" w:sz="4" w:space="0" w:color="auto"/>
            </w:tcBorders>
            <w:shd w:val="clear" w:color="auto" w:fill="auto"/>
          </w:tcPr>
          <w:p w14:paraId="2D71878B" w14:textId="77777777" w:rsidR="00275B23" w:rsidRPr="00A140AA" w:rsidRDefault="00275B23" w:rsidP="007478D7">
            <w:pPr>
              <w:rPr>
                <w:b/>
                <w:bCs/>
                <w:sz w:val="26"/>
                <w:szCs w:val="26"/>
              </w:rPr>
            </w:pPr>
            <w:r w:rsidRPr="00A140AA">
              <w:rPr>
                <w:b/>
                <w:bCs/>
                <w:sz w:val="26"/>
                <w:szCs w:val="26"/>
              </w:rPr>
              <w:t>H</w:t>
            </w:r>
          </w:p>
        </w:tc>
        <w:tc>
          <w:tcPr>
            <w:tcW w:w="534" w:type="dxa"/>
            <w:tcBorders>
              <w:top w:val="single" w:sz="4" w:space="0" w:color="auto"/>
              <w:left w:val="single" w:sz="4" w:space="0" w:color="auto"/>
              <w:bottom w:val="single" w:sz="4" w:space="0" w:color="auto"/>
              <w:right w:val="single" w:sz="4" w:space="0" w:color="auto"/>
            </w:tcBorders>
            <w:shd w:val="clear" w:color="auto" w:fill="auto"/>
          </w:tcPr>
          <w:p w14:paraId="7769B775" w14:textId="77777777" w:rsidR="00275B23" w:rsidRPr="00A140AA" w:rsidRDefault="00275B23" w:rsidP="007478D7">
            <w:pPr>
              <w:rPr>
                <w:sz w:val="26"/>
                <w:szCs w:val="26"/>
              </w:rPr>
            </w:pPr>
            <w:r w:rsidRPr="00A140AA">
              <w:rPr>
                <w:sz w:val="26"/>
                <w:szCs w:val="26"/>
              </w:rPr>
              <w:t>Cu</w:t>
            </w:r>
          </w:p>
        </w:tc>
        <w:tc>
          <w:tcPr>
            <w:tcW w:w="627" w:type="dxa"/>
            <w:tcBorders>
              <w:top w:val="single" w:sz="4" w:space="0" w:color="auto"/>
              <w:left w:val="single" w:sz="4" w:space="0" w:color="auto"/>
              <w:bottom w:val="single" w:sz="4" w:space="0" w:color="auto"/>
              <w:right w:val="single" w:sz="4" w:space="0" w:color="auto"/>
            </w:tcBorders>
            <w:shd w:val="clear" w:color="auto" w:fill="auto"/>
          </w:tcPr>
          <w:p w14:paraId="2DB00D26" w14:textId="77777777" w:rsidR="00275B23" w:rsidRPr="00A140AA" w:rsidRDefault="00275B23" w:rsidP="007478D7">
            <w:pPr>
              <w:rPr>
                <w:sz w:val="26"/>
                <w:szCs w:val="26"/>
                <w:vertAlign w:val="superscript"/>
              </w:rPr>
            </w:pPr>
            <w:r w:rsidRPr="00A140AA">
              <w:rPr>
                <w:sz w:val="26"/>
                <w:szCs w:val="26"/>
              </w:rPr>
              <w:t>Fe</w:t>
            </w:r>
            <w:r w:rsidRPr="00A140AA">
              <w:rPr>
                <w:sz w:val="26"/>
                <w:szCs w:val="26"/>
                <w:vertAlign w:val="superscript"/>
              </w:rPr>
              <w:t>3+</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55F53834" w14:textId="77777777" w:rsidR="00275B23" w:rsidRPr="00A140AA" w:rsidRDefault="00275B23" w:rsidP="007478D7">
            <w:pPr>
              <w:rPr>
                <w:sz w:val="26"/>
                <w:szCs w:val="26"/>
              </w:rPr>
            </w:pPr>
            <w:r w:rsidRPr="00A140AA">
              <w:rPr>
                <w:sz w:val="26"/>
                <w:szCs w:val="26"/>
              </w:rPr>
              <w:t>Ag</w:t>
            </w:r>
          </w:p>
        </w:tc>
        <w:tc>
          <w:tcPr>
            <w:tcW w:w="559" w:type="dxa"/>
            <w:tcBorders>
              <w:top w:val="single" w:sz="4" w:space="0" w:color="auto"/>
              <w:left w:val="single" w:sz="4" w:space="0" w:color="auto"/>
              <w:bottom w:val="single" w:sz="4" w:space="0" w:color="auto"/>
              <w:right w:val="single" w:sz="4" w:space="0" w:color="auto"/>
            </w:tcBorders>
            <w:shd w:val="clear" w:color="auto" w:fill="auto"/>
          </w:tcPr>
          <w:p w14:paraId="3B7A1515" w14:textId="77777777" w:rsidR="00275B23" w:rsidRPr="00A140AA" w:rsidRDefault="00275B23" w:rsidP="007478D7">
            <w:pPr>
              <w:rPr>
                <w:sz w:val="26"/>
                <w:szCs w:val="26"/>
              </w:rPr>
            </w:pPr>
            <w:r w:rsidRPr="00A140AA">
              <w:rPr>
                <w:sz w:val="26"/>
                <w:szCs w:val="26"/>
              </w:rPr>
              <w:t>Hg</w:t>
            </w:r>
          </w:p>
        </w:tc>
        <w:tc>
          <w:tcPr>
            <w:tcW w:w="558" w:type="dxa"/>
            <w:tcBorders>
              <w:top w:val="single" w:sz="4" w:space="0" w:color="auto"/>
              <w:left w:val="single" w:sz="4" w:space="0" w:color="auto"/>
              <w:bottom w:val="single" w:sz="4" w:space="0" w:color="auto"/>
              <w:right w:val="single" w:sz="4" w:space="0" w:color="auto"/>
            </w:tcBorders>
            <w:shd w:val="clear" w:color="auto" w:fill="auto"/>
          </w:tcPr>
          <w:p w14:paraId="55879993" w14:textId="77777777" w:rsidR="00275B23" w:rsidRPr="00A140AA" w:rsidRDefault="00275B23" w:rsidP="007478D7">
            <w:pPr>
              <w:rPr>
                <w:sz w:val="26"/>
                <w:szCs w:val="26"/>
              </w:rPr>
            </w:pPr>
            <w:r w:rsidRPr="00A140AA">
              <w:rPr>
                <w:sz w:val="26"/>
                <w:szCs w:val="26"/>
              </w:rPr>
              <w:t>Pt</w:t>
            </w:r>
          </w:p>
        </w:tc>
        <w:tc>
          <w:tcPr>
            <w:tcW w:w="510" w:type="dxa"/>
            <w:tcBorders>
              <w:top w:val="single" w:sz="4" w:space="0" w:color="auto"/>
              <w:left w:val="single" w:sz="4" w:space="0" w:color="auto"/>
              <w:bottom w:val="single" w:sz="4" w:space="0" w:color="auto"/>
              <w:right w:val="single" w:sz="4" w:space="0" w:color="auto"/>
            </w:tcBorders>
            <w:shd w:val="clear" w:color="auto" w:fill="auto"/>
          </w:tcPr>
          <w:p w14:paraId="4E1B792A" w14:textId="77777777" w:rsidR="00275B23" w:rsidRPr="00A140AA" w:rsidRDefault="00275B23" w:rsidP="007478D7">
            <w:pPr>
              <w:rPr>
                <w:sz w:val="26"/>
                <w:szCs w:val="26"/>
              </w:rPr>
            </w:pPr>
            <w:r w:rsidRPr="00A140AA">
              <w:rPr>
                <w:sz w:val="26"/>
                <w:szCs w:val="26"/>
              </w:rPr>
              <w:t>Au</w:t>
            </w:r>
          </w:p>
        </w:tc>
      </w:tr>
    </w:tbl>
    <w:p w14:paraId="2AAC4B4A" w14:textId="33C91050"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29728" behindDoc="0" locked="0" layoutInCell="1" allowOverlap="1" wp14:anchorId="57F182A8" wp14:editId="01FEF0F8">
                <wp:simplePos x="0" y="0"/>
                <wp:positionH relativeFrom="column">
                  <wp:posOffset>4186555</wp:posOffset>
                </wp:positionH>
                <wp:positionV relativeFrom="paragraph">
                  <wp:posOffset>-1739900</wp:posOffset>
                </wp:positionV>
                <wp:extent cx="218440" cy="3790950"/>
                <wp:effectExtent l="10795" t="5715" r="8255" b="13970"/>
                <wp:wrapNone/>
                <wp:docPr id="578905900" name="Left Brac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18440" cy="3790950"/>
                        </a:xfrm>
                        <a:prstGeom prst="leftBrace">
                          <a:avLst>
                            <a:gd name="adj1" fmla="val 123893"/>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5D93AE5" id="Left Brace 225" o:spid="_x0000_s1026" type="#_x0000_t87" style="position:absolute;margin-left:329.65pt;margin-top:-137pt;width:17.2pt;height:298.5pt;rotation:-90;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" adj="1542,10300"/>
            </w:pict>
          </mc:Fallback>
        </mc:AlternateContent>
      </w:r>
      <w:r w:rsidRPr="00A140AA">
        <w:rPr>
          <w:noProof/>
          <w:sz w:val="26"/>
          <w:szCs w:val="26"/>
        </w:rPr>
        <mc:AlternateContent>
          <mc:Choice Requires="wps">
            <w:drawing>
              <wp:anchor distT="0" distB="0" distL="114300" distR="114300" simplePos="0" relativeHeight="251530752" behindDoc="0" locked="0" layoutInCell="1" allowOverlap="1" wp14:anchorId="672E3FAB" wp14:editId="2C6F1E6E">
                <wp:simplePos x="0" y="0"/>
                <wp:positionH relativeFrom="column">
                  <wp:posOffset>1101090</wp:posOffset>
                </wp:positionH>
                <wp:positionV relativeFrom="paragraph">
                  <wp:posOffset>-798195</wp:posOffset>
                </wp:positionV>
                <wp:extent cx="257810" cy="1895475"/>
                <wp:effectExtent l="6985" t="8890" r="12065" b="9525"/>
                <wp:wrapNone/>
                <wp:docPr id="1904890356" name="Left Brace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57810" cy="1895475"/>
                        </a:xfrm>
                        <a:prstGeom prst="leftBrace">
                          <a:avLst>
                            <a:gd name="adj1" fmla="val 52487"/>
                            <a:gd name="adj2" fmla="val 4768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6BDFBE8" id="Left Brace 224" o:spid="_x0000_s1026" type="#_x0000_t87" style="position:absolute;margin-left:86.7pt;margin-top:-62.85pt;width:20.3pt;height:149.25pt;rotation:-90;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" adj="1542,10300"/>
            </w:pict>
          </mc:Fallback>
        </mc:AlternateContent>
      </w:r>
    </w:p>
    <w:p w14:paraId="2ED132B8" w14:textId="77777777" w:rsidR="00275B23" w:rsidRPr="00A140AA" w:rsidRDefault="00275B23" w:rsidP="007478D7">
      <w:pPr>
        <w:rPr>
          <w:sz w:val="26"/>
          <w:szCs w:val="26"/>
        </w:rPr>
      </w:pPr>
      <w:r w:rsidRPr="00A140AA">
        <w:rPr>
          <w:sz w:val="26"/>
          <w:szCs w:val="26"/>
        </w:rPr>
        <w:t xml:space="preserve">      + H</w:t>
      </w:r>
      <w:r w:rsidRPr="00A140AA">
        <w:rPr>
          <w:sz w:val="26"/>
          <w:szCs w:val="26"/>
          <w:vertAlign w:val="subscript"/>
        </w:rPr>
        <w:t>2</w:t>
      </w:r>
      <w:r w:rsidRPr="00A140AA">
        <w:rPr>
          <w:sz w:val="26"/>
          <w:szCs w:val="26"/>
        </w:rPr>
        <w:t>, CO   không khử được oxit</w:t>
      </w:r>
      <w:r w:rsidRPr="00A140AA">
        <w:rPr>
          <w:sz w:val="26"/>
          <w:szCs w:val="26"/>
        </w:rPr>
        <w:tab/>
      </w:r>
      <w:r w:rsidRPr="00A140AA">
        <w:rPr>
          <w:sz w:val="26"/>
          <w:szCs w:val="26"/>
        </w:rPr>
        <w:tab/>
        <w:t>khử được oxit các kim loại này ở nhiệt độ cao</w:t>
      </w:r>
    </w:p>
    <w:p w14:paraId="2A9398B5" w14:textId="77777777" w:rsidR="00275B23" w:rsidRPr="00A140AA" w:rsidRDefault="00275B23" w:rsidP="007478D7">
      <w:pPr>
        <w:rPr>
          <w:b/>
          <w:sz w:val="26"/>
          <w:szCs w:val="26"/>
          <w:lang w:val="it-IT"/>
        </w:rPr>
      </w:pPr>
      <w:r w:rsidRPr="00A140AA">
        <w:rPr>
          <w:b/>
          <w:sz w:val="26"/>
          <w:szCs w:val="26"/>
          <w:lang w:val="it-IT"/>
        </w:rPr>
        <w:t>II – HÓA TRỊ</w:t>
      </w:r>
    </w:p>
    <w:tbl>
      <w:tblPr>
        <w:tblW w:w="1017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4"/>
        <w:gridCol w:w="2797"/>
        <w:gridCol w:w="2580"/>
        <w:gridCol w:w="2964"/>
      </w:tblGrid>
      <w:tr w:rsidR="00275B23" w:rsidRPr="00A140AA" w14:paraId="2762077E" w14:textId="77777777" w:rsidTr="0026370B">
        <w:trPr>
          <w:trHeight w:val="255"/>
        </w:trPr>
        <w:tc>
          <w:tcPr>
            <w:tcW w:w="1834" w:type="dxa"/>
            <w:shd w:val="clear" w:color="auto" w:fill="auto"/>
          </w:tcPr>
          <w:p w14:paraId="7B5625C0" w14:textId="77777777" w:rsidR="00275B23" w:rsidRPr="00A140AA" w:rsidRDefault="00275B23" w:rsidP="007478D7">
            <w:pPr>
              <w:rPr>
                <w:b/>
                <w:sz w:val="26"/>
                <w:szCs w:val="26"/>
              </w:rPr>
            </w:pPr>
          </w:p>
        </w:tc>
        <w:tc>
          <w:tcPr>
            <w:tcW w:w="2797" w:type="dxa"/>
            <w:shd w:val="clear" w:color="auto" w:fill="auto"/>
            <w:vAlign w:val="center"/>
          </w:tcPr>
          <w:p w14:paraId="32F33A53" w14:textId="77777777" w:rsidR="00275B23" w:rsidRPr="00A140AA" w:rsidRDefault="00275B23" w:rsidP="007478D7">
            <w:pPr>
              <w:rPr>
                <w:b/>
                <w:sz w:val="26"/>
                <w:szCs w:val="26"/>
              </w:rPr>
            </w:pPr>
            <w:r w:rsidRPr="00A140AA">
              <w:rPr>
                <w:b/>
                <w:sz w:val="26"/>
                <w:szCs w:val="26"/>
              </w:rPr>
              <w:t>Kim loại</w:t>
            </w:r>
          </w:p>
        </w:tc>
        <w:tc>
          <w:tcPr>
            <w:tcW w:w="2580" w:type="dxa"/>
            <w:shd w:val="clear" w:color="auto" w:fill="auto"/>
            <w:vAlign w:val="center"/>
          </w:tcPr>
          <w:p w14:paraId="38115A7E" w14:textId="77777777" w:rsidR="00275B23" w:rsidRPr="00A140AA" w:rsidRDefault="00275B23" w:rsidP="007478D7">
            <w:pPr>
              <w:rPr>
                <w:b/>
                <w:sz w:val="26"/>
                <w:szCs w:val="26"/>
              </w:rPr>
            </w:pPr>
            <w:r w:rsidRPr="00A140AA">
              <w:rPr>
                <w:b/>
                <w:sz w:val="26"/>
                <w:szCs w:val="26"/>
              </w:rPr>
              <w:t>Phi kim</w:t>
            </w:r>
          </w:p>
        </w:tc>
        <w:tc>
          <w:tcPr>
            <w:tcW w:w="2964" w:type="dxa"/>
            <w:shd w:val="clear" w:color="auto" w:fill="auto"/>
            <w:vAlign w:val="center"/>
          </w:tcPr>
          <w:p w14:paraId="0CC97389" w14:textId="77777777" w:rsidR="00275B23" w:rsidRPr="00A140AA" w:rsidRDefault="00275B23" w:rsidP="007478D7">
            <w:pPr>
              <w:rPr>
                <w:b/>
                <w:sz w:val="26"/>
                <w:szCs w:val="26"/>
              </w:rPr>
            </w:pPr>
            <w:r w:rsidRPr="00A140AA">
              <w:rPr>
                <w:b/>
                <w:sz w:val="26"/>
                <w:szCs w:val="26"/>
              </w:rPr>
              <w:t>Nhóm nguyên tố</w:t>
            </w:r>
          </w:p>
        </w:tc>
      </w:tr>
      <w:tr w:rsidR="00275B23" w:rsidRPr="00A140AA" w14:paraId="2FEC4B6A" w14:textId="77777777" w:rsidTr="0026370B">
        <w:trPr>
          <w:trHeight w:val="271"/>
        </w:trPr>
        <w:tc>
          <w:tcPr>
            <w:tcW w:w="1834" w:type="dxa"/>
            <w:shd w:val="clear" w:color="auto" w:fill="auto"/>
            <w:vAlign w:val="center"/>
          </w:tcPr>
          <w:p w14:paraId="76C63381" w14:textId="77777777" w:rsidR="00275B23" w:rsidRPr="00A140AA" w:rsidRDefault="00275B23" w:rsidP="007478D7">
            <w:pPr>
              <w:rPr>
                <w:rFonts w:cs="Times New Roman"/>
                <w:sz w:val="26"/>
                <w:szCs w:val="26"/>
              </w:rPr>
            </w:pPr>
            <w:r w:rsidRPr="00A140AA">
              <w:rPr>
                <w:rFonts w:cs="Times New Roman"/>
                <w:sz w:val="26"/>
                <w:szCs w:val="26"/>
              </w:rPr>
              <w:t>Hóa trị I</w:t>
            </w:r>
          </w:p>
        </w:tc>
        <w:tc>
          <w:tcPr>
            <w:tcW w:w="2797" w:type="dxa"/>
            <w:shd w:val="clear" w:color="auto" w:fill="auto"/>
            <w:vAlign w:val="center"/>
          </w:tcPr>
          <w:p w14:paraId="2CB2C7B0" w14:textId="77777777" w:rsidR="00275B23" w:rsidRPr="00A140AA" w:rsidRDefault="00275B23" w:rsidP="007478D7">
            <w:pPr>
              <w:rPr>
                <w:rFonts w:cs="Times New Roman"/>
                <w:sz w:val="26"/>
                <w:szCs w:val="26"/>
              </w:rPr>
            </w:pPr>
            <w:r w:rsidRPr="00A140AA">
              <w:rPr>
                <w:rFonts w:cs="Times New Roman"/>
                <w:sz w:val="26"/>
                <w:szCs w:val="26"/>
              </w:rPr>
              <w:t>Li, Na, K, Ag.</w:t>
            </w:r>
          </w:p>
        </w:tc>
        <w:tc>
          <w:tcPr>
            <w:tcW w:w="2580" w:type="dxa"/>
            <w:shd w:val="clear" w:color="auto" w:fill="auto"/>
            <w:vAlign w:val="center"/>
          </w:tcPr>
          <w:p w14:paraId="61A36D19" w14:textId="77777777" w:rsidR="00275B23" w:rsidRPr="00A140AA" w:rsidRDefault="00275B23" w:rsidP="007478D7">
            <w:pPr>
              <w:rPr>
                <w:rFonts w:cs="Times New Roman"/>
                <w:sz w:val="26"/>
                <w:szCs w:val="26"/>
              </w:rPr>
            </w:pPr>
            <w:r w:rsidRPr="00A140AA">
              <w:rPr>
                <w:rFonts w:cs="Times New Roman"/>
                <w:sz w:val="26"/>
                <w:szCs w:val="26"/>
              </w:rPr>
              <w:t>H, F, Cl, Br, I.</w:t>
            </w:r>
          </w:p>
        </w:tc>
        <w:tc>
          <w:tcPr>
            <w:tcW w:w="2964" w:type="dxa"/>
            <w:shd w:val="clear" w:color="auto" w:fill="auto"/>
            <w:vAlign w:val="center"/>
          </w:tcPr>
          <w:p w14:paraId="559D40D5" w14:textId="72144FD0" w:rsidR="00275B23" w:rsidRDefault="00275B23" w:rsidP="007478D7">
            <w:pPr>
              <w:rPr>
                <w:rFonts w:cs="Times New Roman"/>
                <w:sz w:val="26"/>
                <w:szCs w:val="26"/>
              </w:rPr>
            </w:pPr>
            <w:r w:rsidRPr="00A140AA">
              <w:rPr>
                <w:rFonts w:cs="Times New Roman"/>
                <w:sz w:val="26"/>
                <w:szCs w:val="26"/>
              </w:rPr>
              <w:t>-OH, -NO</w:t>
            </w:r>
            <w:r w:rsidRPr="00A140AA">
              <w:rPr>
                <w:rFonts w:cs="Times New Roman"/>
                <w:sz w:val="26"/>
                <w:szCs w:val="26"/>
                <w:vertAlign w:val="subscript"/>
              </w:rPr>
              <w:t>3</w:t>
            </w:r>
            <w:r w:rsidRPr="00A140AA">
              <w:rPr>
                <w:rFonts w:cs="Times New Roman"/>
                <w:sz w:val="26"/>
                <w:szCs w:val="26"/>
              </w:rPr>
              <w:t xml:space="preserve"> (nitrate), -NO</w:t>
            </w:r>
            <w:r w:rsidRPr="00A140AA">
              <w:rPr>
                <w:rFonts w:cs="Times New Roman"/>
                <w:sz w:val="26"/>
                <w:szCs w:val="26"/>
                <w:vertAlign w:val="subscript"/>
              </w:rPr>
              <w:t>2</w:t>
            </w:r>
            <w:r w:rsidRPr="00A140AA">
              <w:rPr>
                <w:rFonts w:cs="Times New Roman"/>
                <w:sz w:val="26"/>
                <w:szCs w:val="26"/>
              </w:rPr>
              <w:t xml:space="preserve"> (nitrite), -NH</w:t>
            </w:r>
            <w:r w:rsidRPr="00A140AA">
              <w:rPr>
                <w:rFonts w:cs="Times New Roman"/>
                <w:sz w:val="26"/>
                <w:szCs w:val="26"/>
                <w:vertAlign w:val="subscript"/>
              </w:rPr>
              <w:t>4</w:t>
            </w:r>
            <w:r w:rsidRPr="00A140AA">
              <w:rPr>
                <w:rFonts w:cs="Times New Roman"/>
                <w:sz w:val="26"/>
                <w:szCs w:val="26"/>
              </w:rPr>
              <w:t xml:space="preserve"> (ammoniu</w:t>
            </w:r>
            <w:r>
              <w:rPr>
                <w:rFonts w:cs="Times New Roman"/>
                <w:sz w:val="26"/>
                <w:szCs w:val="26"/>
              </w:rPr>
              <w:t>m</w:t>
            </w:r>
            <w:r w:rsidRPr="00A140AA">
              <w:rPr>
                <w:rFonts w:cs="Times New Roman"/>
                <w:sz w:val="26"/>
                <w:szCs w:val="26"/>
              </w:rPr>
              <w:t>), -HSO</w:t>
            </w:r>
            <w:r w:rsidRPr="00A140AA">
              <w:rPr>
                <w:rFonts w:cs="Times New Roman"/>
                <w:sz w:val="26"/>
                <w:szCs w:val="26"/>
                <w:vertAlign w:val="subscript"/>
              </w:rPr>
              <w:t>3</w:t>
            </w:r>
            <w:r w:rsidRPr="00A140AA">
              <w:rPr>
                <w:rFonts w:cs="Times New Roman"/>
                <w:sz w:val="26"/>
                <w:szCs w:val="26"/>
              </w:rPr>
              <w:t xml:space="preserve">, </w:t>
            </w:r>
            <w:r>
              <w:rPr>
                <w:rFonts w:cs="Times New Roman"/>
                <w:sz w:val="26"/>
                <w:szCs w:val="26"/>
              </w:rPr>
              <w:t xml:space="preserve"> </w:t>
            </w:r>
          </w:p>
          <w:p w14:paraId="0CCD02AC" w14:textId="77777777" w:rsidR="00275B23" w:rsidRPr="00A140AA" w:rsidRDefault="00275B23" w:rsidP="007478D7">
            <w:pPr>
              <w:rPr>
                <w:rFonts w:cs="Times New Roman"/>
                <w:sz w:val="26"/>
                <w:szCs w:val="26"/>
              </w:rPr>
            </w:pPr>
            <w:r w:rsidRPr="00A140AA">
              <w:rPr>
                <w:rFonts w:cs="Times New Roman"/>
                <w:sz w:val="26"/>
                <w:szCs w:val="26"/>
              </w:rPr>
              <w:t>-HSO</w:t>
            </w:r>
            <w:r w:rsidRPr="00A140AA">
              <w:rPr>
                <w:rFonts w:cs="Times New Roman"/>
                <w:sz w:val="26"/>
                <w:szCs w:val="26"/>
                <w:vertAlign w:val="subscript"/>
              </w:rPr>
              <w:t>4</w:t>
            </w:r>
            <w:r w:rsidRPr="00A140AA">
              <w:rPr>
                <w:rFonts w:cs="Times New Roman"/>
                <w:sz w:val="26"/>
                <w:szCs w:val="26"/>
              </w:rPr>
              <w:t>, -H</w:t>
            </w:r>
            <w:r w:rsidRPr="00A140AA">
              <w:rPr>
                <w:rFonts w:cs="Times New Roman"/>
                <w:sz w:val="26"/>
                <w:szCs w:val="26"/>
                <w:vertAlign w:val="subscript"/>
              </w:rPr>
              <w:t>2</w:t>
            </w:r>
            <w:r w:rsidRPr="00A140AA">
              <w:rPr>
                <w:rFonts w:cs="Times New Roman"/>
                <w:sz w:val="26"/>
                <w:szCs w:val="26"/>
              </w:rPr>
              <w:t>PO</w:t>
            </w:r>
            <w:r w:rsidRPr="00A140AA">
              <w:rPr>
                <w:rFonts w:cs="Times New Roman"/>
                <w:sz w:val="26"/>
                <w:szCs w:val="26"/>
                <w:vertAlign w:val="subscript"/>
              </w:rPr>
              <w:t>4</w:t>
            </w:r>
            <w:r w:rsidRPr="00A140AA">
              <w:rPr>
                <w:rFonts w:cs="Times New Roman"/>
                <w:sz w:val="26"/>
                <w:szCs w:val="26"/>
              </w:rPr>
              <w:t>.</w:t>
            </w:r>
          </w:p>
        </w:tc>
      </w:tr>
      <w:tr w:rsidR="00275B23" w:rsidRPr="00A140AA" w14:paraId="7D6C8576" w14:textId="77777777" w:rsidTr="0026370B">
        <w:trPr>
          <w:trHeight w:val="328"/>
        </w:trPr>
        <w:tc>
          <w:tcPr>
            <w:tcW w:w="1834" w:type="dxa"/>
            <w:shd w:val="clear" w:color="auto" w:fill="auto"/>
            <w:vAlign w:val="center"/>
          </w:tcPr>
          <w:p w14:paraId="1715ED90" w14:textId="77777777" w:rsidR="00275B23" w:rsidRPr="00A140AA" w:rsidRDefault="00275B23" w:rsidP="007478D7">
            <w:pPr>
              <w:rPr>
                <w:rFonts w:cs="Times New Roman"/>
                <w:sz w:val="26"/>
                <w:szCs w:val="26"/>
              </w:rPr>
            </w:pPr>
            <w:r w:rsidRPr="00A140AA">
              <w:rPr>
                <w:rFonts w:cs="Times New Roman"/>
                <w:sz w:val="26"/>
                <w:szCs w:val="26"/>
              </w:rPr>
              <w:t>Hóa trị II</w:t>
            </w:r>
          </w:p>
        </w:tc>
        <w:tc>
          <w:tcPr>
            <w:tcW w:w="2797" w:type="dxa"/>
            <w:shd w:val="clear" w:color="auto" w:fill="auto"/>
            <w:vAlign w:val="center"/>
          </w:tcPr>
          <w:p w14:paraId="3F476ECD" w14:textId="77777777" w:rsidR="00275B23" w:rsidRPr="00A140AA" w:rsidRDefault="00275B23" w:rsidP="007478D7">
            <w:pPr>
              <w:rPr>
                <w:rFonts w:cs="Times New Roman"/>
                <w:sz w:val="26"/>
                <w:szCs w:val="26"/>
              </w:rPr>
            </w:pPr>
            <w:r w:rsidRPr="00A140AA">
              <w:rPr>
                <w:rFonts w:cs="Times New Roman"/>
                <w:sz w:val="26"/>
                <w:szCs w:val="26"/>
              </w:rPr>
              <w:t>Còn lại (Ca, Ba, Mg, Zn,…).</w:t>
            </w:r>
          </w:p>
        </w:tc>
        <w:tc>
          <w:tcPr>
            <w:tcW w:w="2580" w:type="dxa"/>
            <w:shd w:val="clear" w:color="auto" w:fill="auto"/>
            <w:vAlign w:val="center"/>
          </w:tcPr>
          <w:p w14:paraId="32727EDF" w14:textId="77777777" w:rsidR="00275B23" w:rsidRPr="00A140AA" w:rsidRDefault="00275B23" w:rsidP="007478D7">
            <w:pPr>
              <w:rPr>
                <w:rFonts w:cs="Times New Roman"/>
                <w:sz w:val="26"/>
                <w:szCs w:val="26"/>
              </w:rPr>
            </w:pPr>
            <w:r w:rsidRPr="00A140AA">
              <w:rPr>
                <w:rFonts w:cs="Times New Roman"/>
                <w:sz w:val="26"/>
                <w:szCs w:val="26"/>
              </w:rPr>
              <w:t>O</w:t>
            </w:r>
          </w:p>
        </w:tc>
        <w:tc>
          <w:tcPr>
            <w:tcW w:w="2964" w:type="dxa"/>
            <w:shd w:val="clear" w:color="auto" w:fill="auto"/>
            <w:vAlign w:val="center"/>
          </w:tcPr>
          <w:p w14:paraId="6D7A0707" w14:textId="77777777" w:rsidR="00275B23" w:rsidRPr="00A140AA" w:rsidRDefault="00275B23" w:rsidP="007478D7">
            <w:pPr>
              <w:rPr>
                <w:rFonts w:cs="Times New Roman"/>
                <w:sz w:val="26"/>
                <w:szCs w:val="26"/>
              </w:rPr>
            </w:pPr>
            <w:r w:rsidRPr="00A140AA">
              <w:rPr>
                <w:rFonts w:cs="Times New Roman"/>
                <w:sz w:val="26"/>
                <w:szCs w:val="26"/>
              </w:rPr>
              <w:t>=SO</w:t>
            </w:r>
            <w:r w:rsidRPr="00A140AA">
              <w:rPr>
                <w:rFonts w:cs="Times New Roman"/>
                <w:sz w:val="26"/>
                <w:szCs w:val="26"/>
                <w:vertAlign w:val="subscript"/>
              </w:rPr>
              <w:t>4</w:t>
            </w:r>
            <w:r w:rsidRPr="00A140AA">
              <w:rPr>
                <w:rFonts w:cs="Times New Roman"/>
                <w:sz w:val="26"/>
                <w:szCs w:val="26"/>
              </w:rPr>
              <w:t xml:space="preserve"> (sulfate), =SO</w:t>
            </w:r>
            <w:r w:rsidRPr="00A140AA">
              <w:rPr>
                <w:rFonts w:cs="Times New Roman"/>
                <w:sz w:val="26"/>
                <w:szCs w:val="26"/>
                <w:vertAlign w:val="subscript"/>
              </w:rPr>
              <w:t>3</w:t>
            </w:r>
            <w:r w:rsidRPr="00A140AA">
              <w:rPr>
                <w:rFonts w:cs="Times New Roman"/>
                <w:sz w:val="26"/>
                <w:szCs w:val="26"/>
              </w:rPr>
              <w:t xml:space="preserve"> (sulfide), =CO</w:t>
            </w:r>
            <w:r w:rsidRPr="00A140AA">
              <w:rPr>
                <w:rFonts w:cs="Times New Roman"/>
                <w:sz w:val="26"/>
                <w:szCs w:val="26"/>
                <w:vertAlign w:val="subscript"/>
              </w:rPr>
              <w:t>3</w:t>
            </w:r>
            <w:r w:rsidRPr="00A140AA">
              <w:rPr>
                <w:rFonts w:cs="Times New Roman"/>
                <w:sz w:val="26"/>
                <w:szCs w:val="26"/>
              </w:rPr>
              <w:t xml:space="preserve"> (carbonate), =HPO</w:t>
            </w:r>
            <w:r w:rsidRPr="00A140AA">
              <w:rPr>
                <w:rFonts w:cs="Times New Roman"/>
                <w:sz w:val="26"/>
                <w:szCs w:val="26"/>
                <w:vertAlign w:val="subscript"/>
              </w:rPr>
              <w:t>4</w:t>
            </w:r>
            <w:r w:rsidRPr="00A140AA">
              <w:rPr>
                <w:rFonts w:cs="Times New Roman"/>
                <w:sz w:val="26"/>
                <w:szCs w:val="26"/>
              </w:rPr>
              <w:t>.</w:t>
            </w:r>
          </w:p>
        </w:tc>
      </w:tr>
      <w:tr w:rsidR="00275B23" w:rsidRPr="00A140AA" w14:paraId="659C174D" w14:textId="77777777" w:rsidTr="0026370B">
        <w:trPr>
          <w:trHeight w:val="352"/>
        </w:trPr>
        <w:tc>
          <w:tcPr>
            <w:tcW w:w="1834" w:type="dxa"/>
            <w:shd w:val="clear" w:color="auto" w:fill="auto"/>
            <w:vAlign w:val="center"/>
          </w:tcPr>
          <w:p w14:paraId="4748EBB0" w14:textId="77777777" w:rsidR="00275B23" w:rsidRPr="00A140AA" w:rsidRDefault="00275B23" w:rsidP="007478D7">
            <w:pPr>
              <w:rPr>
                <w:rFonts w:cs="Times New Roman"/>
                <w:sz w:val="26"/>
                <w:szCs w:val="26"/>
              </w:rPr>
            </w:pPr>
            <w:r w:rsidRPr="00A140AA">
              <w:rPr>
                <w:rFonts w:cs="Times New Roman"/>
                <w:sz w:val="26"/>
                <w:szCs w:val="26"/>
              </w:rPr>
              <w:t>Hóa trị III</w:t>
            </w:r>
          </w:p>
        </w:tc>
        <w:tc>
          <w:tcPr>
            <w:tcW w:w="2797" w:type="dxa"/>
            <w:shd w:val="clear" w:color="auto" w:fill="auto"/>
            <w:vAlign w:val="center"/>
          </w:tcPr>
          <w:p w14:paraId="5386A776" w14:textId="77777777" w:rsidR="00275B23" w:rsidRPr="00A140AA" w:rsidRDefault="00275B23" w:rsidP="007478D7">
            <w:pPr>
              <w:rPr>
                <w:rFonts w:cs="Times New Roman"/>
                <w:sz w:val="26"/>
                <w:szCs w:val="26"/>
              </w:rPr>
            </w:pPr>
            <w:r w:rsidRPr="00A140AA">
              <w:rPr>
                <w:rFonts w:cs="Times New Roman"/>
                <w:sz w:val="26"/>
                <w:szCs w:val="26"/>
              </w:rPr>
              <w:t>Al, Au.</w:t>
            </w:r>
          </w:p>
        </w:tc>
        <w:tc>
          <w:tcPr>
            <w:tcW w:w="2580" w:type="dxa"/>
            <w:shd w:val="clear" w:color="auto" w:fill="auto"/>
            <w:vAlign w:val="center"/>
          </w:tcPr>
          <w:p w14:paraId="6FD3429D" w14:textId="77777777" w:rsidR="00275B23" w:rsidRPr="00A140AA" w:rsidRDefault="00275B23" w:rsidP="007478D7">
            <w:pPr>
              <w:rPr>
                <w:rFonts w:cs="Times New Roman"/>
                <w:sz w:val="26"/>
                <w:szCs w:val="26"/>
              </w:rPr>
            </w:pPr>
          </w:p>
        </w:tc>
        <w:tc>
          <w:tcPr>
            <w:tcW w:w="2964" w:type="dxa"/>
            <w:shd w:val="clear" w:color="auto" w:fill="auto"/>
            <w:vAlign w:val="center"/>
          </w:tcPr>
          <w:p w14:paraId="16AF7EB1" w14:textId="77777777" w:rsidR="00275B23" w:rsidRPr="00A140AA" w:rsidRDefault="00275B23" w:rsidP="007478D7">
            <w:pPr>
              <w:rPr>
                <w:rFonts w:cs="Times New Roman"/>
                <w:sz w:val="26"/>
                <w:szCs w:val="26"/>
              </w:rPr>
            </w:pPr>
            <w:r w:rsidRPr="00A140AA">
              <w:rPr>
                <w:rFonts w:eastAsia="MS Mincho" w:cs="Times New Roman"/>
                <w:sz w:val="26"/>
                <w:szCs w:val="26"/>
              </w:rPr>
              <w:t>≡</w:t>
            </w:r>
            <w:r w:rsidRPr="00A140AA">
              <w:rPr>
                <w:rFonts w:cs="Times New Roman"/>
                <w:sz w:val="26"/>
                <w:szCs w:val="26"/>
              </w:rPr>
              <w:t>PO</w:t>
            </w:r>
            <w:r w:rsidRPr="00A140AA">
              <w:rPr>
                <w:rFonts w:cs="Times New Roman"/>
                <w:sz w:val="26"/>
                <w:szCs w:val="26"/>
                <w:vertAlign w:val="subscript"/>
              </w:rPr>
              <w:t>4</w:t>
            </w:r>
            <w:r w:rsidRPr="00A140AA">
              <w:rPr>
                <w:rFonts w:cs="Times New Roman"/>
                <w:sz w:val="26"/>
                <w:szCs w:val="26"/>
              </w:rPr>
              <w:t xml:space="preserve"> (phosphate).</w:t>
            </w:r>
          </w:p>
        </w:tc>
      </w:tr>
      <w:tr w:rsidR="00275B23" w:rsidRPr="00A140AA" w14:paraId="2C4DF4DC" w14:textId="77777777" w:rsidTr="0026370B">
        <w:trPr>
          <w:trHeight w:val="50"/>
        </w:trPr>
        <w:tc>
          <w:tcPr>
            <w:tcW w:w="1834" w:type="dxa"/>
            <w:shd w:val="clear" w:color="auto" w:fill="auto"/>
            <w:vAlign w:val="center"/>
          </w:tcPr>
          <w:p w14:paraId="3036DE5C" w14:textId="77777777" w:rsidR="00275B23" w:rsidRPr="00A140AA" w:rsidRDefault="00275B23" w:rsidP="007478D7">
            <w:pPr>
              <w:rPr>
                <w:rFonts w:cs="Times New Roman"/>
                <w:sz w:val="26"/>
                <w:szCs w:val="26"/>
              </w:rPr>
            </w:pPr>
            <w:r w:rsidRPr="00A140AA">
              <w:rPr>
                <w:rFonts w:cs="Times New Roman"/>
                <w:sz w:val="26"/>
                <w:szCs w:val="26"/>
              </w:rPr>
              <w:t>Nhiều hóa trị</w:t>
            </w:r>
          </w:p>
        </w:tc>
        <w:tc>
          <w:tcPr>
            <w:tcW w:w="2797" w:type="dxa"/>
            <w:shd w:val="clear" w:color="auto" w:fill="auto"/>
            <w:vAlign w:val="center"/>
          </w:tcPr>
          <w:p w14:paraId="43FD2CCA" w14:textId="77777777" w:rsidR="00275B23" w:rsidRPr="00A140AA" w:rsidRDefault="00275B23" w:rsidP="007478D7">
            <w:pPr>
              <w:rPr>
                <w:rFonts w:cs="Times New Roman"/>
                <w:sz w:val="26"/>
                <w:szCs w:val="26"/>
              </w:rPr>
            </w:pPr>
            <w:r w:rsidRPr="00A140AA">
              <w:rPr>
                <w:rFonts w:cs="Times New Roman"/>
                <w:sz w:val="26"/>
                <w:szCs w:val="26"/>
              </w:rPr>
              <w:t>Fe (II, III); Cu (I, II); Sn (II, IV); Pb (II, IV).</w:t>
            </w:r>
          </w:p>
        </w:tc>
        <w:tc>
          <w:tcPr>
            <w:tcW w:w="2580" w:type="dxa"/>
            <w:shd w:val="clear" w:color="auto" w:fill="auto"/>
            <w:vAlign w:val="center"/>
          </w:tcPr>
          <w:p w14:paraId="62AC1227" w14:textId="77777777" w:rsidR="00275B23" w:rsidRPr="00A140AA" w:rsidRDefault="00275B23" w:rsidP="007478D7">
            <w:pPr>
              <w:rPr>
                <w:rFonts w:cs="Times New Roman"/>
                <w:sz w:val="26"/>
                <w:szCs w:val="26"/>
              </w:rPr>
            </w:pPr>
            <w:r w:rsidRPr="00A140AA">
              <w:rPr>
                <w:rFonts w:cs="Times New Roman"/>
                <w:sz w:val="26"/>
                <w:szCs w:val="26"/>
              </w:rPr>
              <w:t>C (II, IV); N (I, II, III, IV, V); S (II, IV, VI).</w:t>
            </w:r>
          </w:p>
        </w:tc>
        <w:tc>
          <w:tcPr>
            <w:tcW w:w="2964" w:type="dxa"/>
            <w:shd w:val="clear" w:color="auto" w:fill="auto"/>
            <w:vAlign w:val="center"/>
          </w:tcPr>
          <w:p w14:paraId="7E415B06" w14:textId="77777777" w:rsidR="00275B23" w:rsidRPr="00A140AA" w:rsidRDefault="00275B23" w:rsidP="007478D7">
            <w:pPr>
              <w:rPr>
                <w:rFonts w:cs="Times New Roman"/>
                <w:sz w:val="26"/>
                <w:szCs w:val="26"/>
              </w:rPr>
            </w:pPr>
          </w:p>
        </w:tc>
      </w:tr>
    </w:tbl>
    <w:p w14:paraId="45B7632E" w14:textId="77777777" w:rsidR="00275B23" w:rsidRPr="00A140AA" w:rsidRDefault="00275B23" w:rsidP="007478D7">
      <w:pPr>
        <w:rPr>
          <w:b/>
          <w:sz w:val="26"/>
          <w:szCs w:val="26"/>
        </w:rPr>
      </w:pPr>
      <w:r w:rsidRPr="00A140AA">
        <w:rPr>
          <w:b/>
          <w:sz w:val="26"/>
          <w:szCs w:val="26"/>
        </w:rPr>
        <w:t>III. TÍNH TAN</w:t>
      </w:r>
    </w:p>
    <w:p w14:paraId="2764AB96" w14:textId="77777777" w:rsidR="00275B23" w:rsidRPr="00275B23" w:rsidRDefault="00275B23" w:rsidP="007478D7">
      <w:pPr>
        <w:rPr>
          <w:sz w:val="26"/>
          <w:szCs w:val="26"/>
        </w:rPr>
      </w:pPr>
      <w:r w:rsidRPr="00275B23">
        <w:rPr>
          <w:sz w:val="26"/>
          <w:szCs w:val="26"/>
        </w:rPr>
        <w:t>- Tất cả các muối nitrate (</w:t>
      </w:r>
      <w:r w:rsidRPr="00275B23">
        <w:rPr>
          <w:position w:val="-12"/>
          <w:sz w:val="26"/>
          <w:szCs w:val="26"/>
        </w:rPr>
        <w:object w:dxaOrig="520" w:dyaOrig="400" w14:anchorId="4E636608">
          <v:shape id="_x0000_i1026" type="#_x0000_t75" style="width:26.25pt;height:20.25pt" o:ole="">
            <v:imagedata r:id="rId9" o:title=""/>
          </v:shape>
          <o:OLEObject Type="Embed" ProgID="Equation.DSMT4" ShapeID="_x0000_i1026" DrawAspect="Content" ObjectID="_1803216312" r:id="rId10"/>
        </w:object>
      </w:r>
      <w:r w:rsidRPr="00275B23">
        <w:rPr>
          <w:sz w:val="26"/>
          <w:szCs w:val="26"/>
        </w:rPr>
        <w:t xml:space="preserve">), Na, K, </w:t>
      </w:r>
      <w:r w:rsidRPr="00275B23">
        <w:rPr>
          <w:position w:val="-12"/>
          <w:sz w:val="26"/>
          <w:szCs w:val="26"/>
        </w:rPr>
        <w:object w:dxaOrig="520" w:dyaOrig="400" w14:anchorId="564E2B3A">
          <v:shape id="_x0000_i1027" type="#_x0000_t75" style="width:26.25pt;height:20.25pt" o:ole="">
            <v:imagedata r:id="rId11" o:title=""/>
          </v:shape>
          <o:OLEObject Type="Embed" ProgID="Equation.DSMT4" ShapeID="_x0000_i1027" DrawAspect="Content" ObjectID="_1803216313" r:id="rId12"/>
        </w:object>
      </w:r>
      <w:r w:rsidRPr="00275B23">
        <w:rPr>
          <w:sz w:val="26"/>
          <w:szCs w:val="26"/>
        </w:rPr>
        <w:t>đều tan tốt.</w:t>
      </w:r>
    </w:p>
    <w:p w14:paraId="5C176518" w14:textId="77777777" w:rsidR="00275B23" w:rsidRPr="00275B23" w:rsidRDefault="00275B23" w:rsidP="007478D7">
      <w:pPr>
        <w:rPr>
          <w:sz w:val="26"/>
          <w:szCs w:val="26"/>
        </w:rPr>
      </w:pPr>
      <w:r w:rsidRPr="00275B23">
        <w:rPr>
          <w:sz w:val="26"/>
          <w:szCs w:val="26"/>
        </w:rPr>
        <w:t>- Đa số các muối chloride (Cl</w:t>
      </w:r>
      <w:r w:rsidRPr="00275B23">
        <w:rPr>
          <w:sz w:val="26"/>
          <w:szCs w:val="26"/>
          <w:vertAlign w:val="superscript"/>
        </w:rPr>
        <w:t>-</w:t>
      </w:r>
      <w:r w:rsidRPr="00275B23">
        <w:rPr>
          <w:sz w:val="26"/>
          <w:szCs w:val="26"/>
        </w:rPr>
        <w:t>), bromide (Br</w:t>
      </w:r>
      <w:r w:rsidRPr="00275B23">
        <w:rPr>
          <w:sz w:val="26"/>
          <w:szCs w:val="26"/>
          <w:vertAlign w:val="superscript"/>
        </w:rPr>
        <w:t>-</w:t>
      </w:r>
      <w:r w:rsidRPr="00275B23">
        <w:rPr>
          <w:sz w:val="26"/>
          <w:szCs w:val="26"/>
        </w:rPr>
        <w:t>), iodide (I</w:t>
      </w:r>
      <w:r w:rsidRPr="00275B23">
        <w:rPr>
          <w:sz w:val="26"/>
          <w:szCs w:val="26"/>
          <w:vertAlign w:val="superscript"/>
        </w:rPr>
        <w:t>-</w:t>
      </w:r>
      <w:r w:rsidRPr="00275B23">
        <w:rPr>
          <w:sz w:val="26"/>
          <w:szCs w:val="26"/>
        </w:rPr>
        <w:t xml:space="preserve">) tan tốt (trừ AgCl, AgBr, AgI: không tan), </w:t>
      </w:r>
      <w:r w:rsidRPr="00275B23">
        <w:rPr>
          <w:bCs/>
          <w:i/>
          <w:iCs/>
          <w:sz w:val="26"/>
          <w:szCs w:val="26"/>
        </w:rPr>
        <w:t xml:space="preserve">đa số các </w:t>
      </w:r>
      <w:r w:rsidRPr="00275B23">
        <w:rPr>
          <w:bCs/>
          <w:iCs/>
          <w:sz w:val="26"/>
          <w:szCs w:val="26"/>
        </w:rPr>
        <w:t xml:space="preserve">muối </w:t>
      </w:r>
      <w:r w:rsidRPr="00275B23">
        <w:rPr>
          <w:sz w:val="26"/>
          <w:szCs w:val="26"/>
        </w:rPr>
        <w:t>sulfate</w:t>
      </w:r>
      <w:r w:rsidRPr="00275B23">
        <w:rPr>
          <w:bCs/>
          <w:i/>
          <w:iCs/>
          <w:sz w:val="26"/>
          <w:szCs w:val="26"/>
        </w:rPr>
        <w:t xml:space="preserve"> (</w:t>
      </w:r>
      <w:r w:rsidRPr="00275B23">
        <w:rPr>
          <w:bCs/>
          <w:i/>
          <w:iCs/>
          <w:position w:val="-12"/>
          <w:sz w:val="26"/>
          <w:szCs w:val="26"/>
        </w:rPr>
        <w:object w:dxaOrig="540" w:dyaOrig="400" w14:anchorId="0FDD469C">
          <v:shape id="_x0000_i1028" type="#_x0000_t75" style="width:27pt;height:20.25pt" o:ole="">
            <v:imagedata r:id="rId13" o:title=""/>
          </v:shape>
          <o:OLEObject Type="Embed" ProgID="Equation.DSMT4" ShapeID="_x0000_i1028" DrawAspect="Content" ObjectID="_1803216314" r:id="rId14"/>
        </w:object>
      </w:r>
      <w:r w:rsidRPr="00275B23">
        <w:rPr>
          <w:bCs/>
          <w:i/>
          <w:iCs/>
          <w:sz w:val="26"/>
          <w:szCs w:val="26"/>
        </w:rPr>
        <w:t>) tan tốt (trừ BaSO</w:t>
      </w:r>
      <w:r w:rsidRPr="00275B23">
        <w:rPr>
          <w:bCs/>
          <w:i/>
          <w:iCs/>
          <w:sz w:val="26"/>
          <w:szCs w:val="26"/>
          <w:vertAlign w:val="subscript"/>
        </w:rPr>
        <w:t>4</w:t>
      </w:r>
      <w:r w:rsidRPr="00275B23">
        <w:rPr>
          <w:bCs/>
          <w:i/>
          <w:iCs/>
          <w:sz w:val="26"/>
          <w:szCs w:val="26"/>
        </w:rPr>
        <w:t>, PbSO</w:t>
      </w:r>
      <w:r w:rsidRPr="00275B23">
        <w:rPr>
          <w:bCs/>
          <w:i/>
          <w:iCs/>
          <w:sz w:val="26"/>
          <w:szCs w:val="26"/>
          <w:vertAlign w:val="subscript"/>
        </w:rPr>
        <w:t>4</w:t>
      </w:r>
      <w:r w:rsidRPr="00275B23">
        <w:rPr>
          <w:bCs/>
          <w:i/>
          <w:iCs/>
          <w:sz w:val="26"/>
          <w:szCs w:val="26"/>
        </w:rPr>
        <w:t>: không tan, CaSO</w:t>
      </w:r>
      <w:r w:rsidRPr="00275B23">
        <w:rPr>
          <w:bCs/>
          <w:i/>
          <w:iCs/>
          <w:sz w:val="26"/>
          <w:szCs w:val="26"/>
          <w:vertAlign w:val="subscript"/>
        </w:rPr>
        <w:t>4</w:t>
      </w:r>
      <w:r w:rsidRPr="00275B23">
        <w:rPr>
          <w:bCs/>
          <w:i/>
          <w:iCs/>
          <w:sz w:val="26"/>
          <w:szCs w:val="26"/>
        </w:rPr>
        <w:t>: ít tan).</w:t>
      </w:r>
      <w:r w:rsidRPr="00275B23">
        <w:rPr>
          <w:sz w:val="26"/>
          <w:szCs w:val="26"/>
        </w:rPr>
        <w:t xml:space="preserve"> </w:t>
      </w:r>
    </w:p>
    <w:p w14:paraId="088E2E20" w14:textId="77777777" w:rsidR="00275B23" w:rsidRPr="00275B23" w:rsidRDefault="00275B23" w:rsidP="007478D7">
      <w:pPr>
        <w:rPr>
          <w:bCs/>
          <w:sz w:val="26"/>
          <w:szCs w:val="26"/>
        </w:rPr>
      </w:pPr>
      <w:r w:rsidRPr="00275B23">
        <w:rPr>
          <w:sz w:val="26"/>
          <w:szCs w:val="26"/>
        </w:rPr>
        <w:t xml:space="preserve">- </w:t>
      </w:r>
      <w:r w:rsidRPr="00275B23">
        <w:rPr>
          <w:bCs/>
          <w:sz w:val="26"/>
          <w:szCs w:val="26"/>
        </w:rPr>
        <w:t xml:space="preserve">Đa số các muối </w:t>
      </w:r>
      <w:r w:rsidRPr="00275B23">
        <w:rPr>
          <w:sz w:val="26"/>
          <w:szCs w:val="26"/>
        </w:rPr>
        <w:t>carbonate</w:t>
      </w:r>
      <w:r w:rsidRPr="00275B23">
        <w:rPr>
          <w:bCs/>
          <w:sz w:val="26"/>
          <w:szCs w:val="26"/>
        </w:rPr>
        <w:t xml:space="preserve"> (</w:t>
      </w:r>
      <w:r w:rsidRPr="00275B23">
        <w:rPr>
          <w:bCs/>
          <w:i/>
          <w:iCs/>
          <w:position w:val="-12"/>
          <w:sz w:val="26"/>
          <w:szCs w:val="26"/>
        </w:rPr>
        <w:object w:dxaOrig="580" w:dyaOrig="400" w14:anchorId="36EA8FC9">
          <v:shape id="_x0000_i1029" type="#_x0000_t75" style="width:29.25pt;height:20.25pt" o:ole="">
            <v:imagedata r:id="rId15" o:title=""/>
          </v:shape>
          <o:OLEObject Type="Embed" ProgID="Equation.DSMT4" ShapeID="_x0000_i1029" DrawAspect="Content" ObjectID="_1803216315" r:id="rId16"/>
        </w:object>
      </w:r>
      <w:r w:rsidRPr="00275B23">
        <w:rPr>
          <w:bCs/>
          <w:sz w:val="26"/>
          <w:szCs w:val="26"/>
        </w:rPr>
        <w:t xml:space="preserve">), </w:t>
      </w:r>
      <w:r w:rsidRPr="00275B23">
        <w:rPr>
          <w:sz w:val="26"/>
          <w:szCs w:val="26"/>
        </w:rPr>
        <w:t>phosphate</w:t>
      </w:r>
      <w:r w:rsidRPr="00275B23">
        <w:rPr>
          <w:bCs/>
          <w:sz w:val="26"/>
          <w:szCs w:val="26"/>
        </w:rPr>
        <w:t xml:space="preserve"> (</w:t>
      </w:r>
      <w:r w:rsidRPr="00275B23">
        <w:rPr>
          <w:bCs/>
          <w:iCs/>
          <w:position w:val="-12"/>
          <w:sz w:val="26"/>
          <w:szCs w:val="26"/>
        </w:rPr>
        <w:object w:dxaOrig="540" w:dyaOrig="400" w14:anchorId="5F9AE5F0">
          <v:shape id="_x0000_i1030" type="#_x0000_t75" style="width:27pt;height:20.25pt" o:ole="">
            <v:imagedata r:id="rId17" o:title=""/>
          </v:shape>
          <o:OLEObject Type="Embed" ProgID="Equation.DSMT4" ShapeID="_x0000_i1030" DrawAspect="Content" ObjectID="_1803216316" r:id="rId18"/>
        </w:object>
      </w:r>
      <w:r w:rsidRPr="00275B23">
        <w:rPr>
          <w:bCs/>
          <w:iCs/>
          <w:sz w:val="26"/>
          <w:szCs w:val="26"/>
        </w:rPr>
        <w:t xml:space="preserve">) </w:t>
      </w:r>
      <w:r w:rsidRPr="00275B23">
        <w:rPr>
          <w:bCs/>
          <w:sz w:val="26"/>
          <w:szCs w:val="26"/>
        </w:rPr>
        <w:t>đều không tan (trừ muối của Na, K, NH</w:t>
      </w:r>
      <w:r w:rsidRPr="00275B23">
        <w:rPr>
          <w:bCs/>
          <w:sz w:val="26"/>
          <w:szCs w:val="26"/>
          <w:vertAlign w:val="subscript"/>
        </w:rPr>
        <w:t>4</w:t>
      </w:r>
      <w:r w:rsidRPr="00275B23">
        <w:rPr>
          <w:bCs/>
          <w:sz w:val="26"/>
          <w:szCs w:val="26"/>
          <w:vertAlign w:val="superscript"/>
        </w:rPr>
        <w:t>+</w:t>
      </w:r>
      <w:r w:rsidRPr="00275B23">
        <w:rPr>
          <w:bCs/>
          <w:sz w:val="26"/>
          <w:szCs w:val="26"/>
        </w:rPr>
        <w:t xml:space="preserve"> tan).</w:t>
      </w:r>
    </w:p>
    <w:p w14:paraId="518C4463" w14:textId="77777777" w:rsidR="00275B23" w:rsidRPr="00275B23" w:rsidRDefault="00275B23" w:rsidP="007478D7">
      <w:pPr>
        <w:rPr>
          <w:bCs/>
          <w:sz w:val="26"/>
          <w:szCs w:val="26"/>
        </w:rPr>
      </w:pPr>
      <w:r w:rsidRPr="00275B23">
        <w:rPr>
          <w:sz w:val="26"/>
          <w:szCs w:val="26"/>
        </w:rPr>
        <w:t>- Các Base: 1OH đều tan, 2OH đa số không tan (trừ  Ba(OH)</w:t>
      </w:r>
      <w:r w:rsidRPr="00275B23">
        <w:rPr>
          <w:sz w:val="26"/>
          <w:szCs w:val="26"/>
          <w:vertAlign w:val="subscript"/>
        </w:rPr>
        <w:t>2</w:t>
      </w:r>
      <w:r w:rsidRPr="00275B23">
        <w:rPr>
          <w:sz w:val="26"/>
          <w:szCs w:val="26"/>
        </w:rPr>
        <w:t>, Sr(OH)</w:t>
      </w:r>
      <w:r w:rsidRPr="00275B23">
        <w:rPr>
          <w:sz w:val="26"/>
          <w:szCs w:val="26"/>
          <w:vertAlign w:val="subscript"/>
        </w:rPr>
        <w:t>2</w:t>
      </w:r>
      <w:r w:rsidRPr="00275B23">
        <w:rPr>
          <w:sz w:val="26"/>
          <w:szCs w:val="26"/>
        </w:rPr>
        <w:t xml:space="preserve"> tan, Ca(OH)</w:t>
      </w:r>
      <w:r w:rsidRPr="00275B23">
        <w:rPr>
          <w:sz w:val="26"/>
          <w:szCs w:val="26"/>
          <w:vertAlign w:val="subscript"/>
        </w:rPr>
        <w:t>2</w:t>
      </w:r>
      <w:r w:rsidRPr="00275B23">
        <w:rPr>
          <w:sz w:val="26"/>
          <w:szCs w:val="26"/>
        </w:rPr>
        <w:t>: ít tan); 3OH đều không tan.</w:t>
      </w:r>
    </w:p>
    <w:p w14:paraId="0D285DBD" w14:textId="77777777" w:rsidR="00275B23" w:rsidRPr="00A140AA" w:rsidRDefault="00275B23" w:rsidP="007478D7">
      <w:pPr>
        <w:rPr>
          <w:b/>
          <w:sz w:val="26"/>
          <w:szCs w:val="26"/>
          <w:lang w:val="it-IT"/>
        </w:rPr>
      </w:pPr>
      <w:r w:rsidRPr="00A140AA">
        <w:rPr>
          <w:b/>
          <w:sz w:val="26"/>
          <w:szCs w:val="26"/>
          <w:lang w:val="it-IT"/>
        </w:rPr>
        <w:t>IV – MỘT SỐ CÔNG THỨC TÍNH TOÁN THƯỜNG GẶP</w:t>
      </w:r>
    </w:p>
    <w:tbl>
      <w:tblPr>
        <w:tblW w:w="102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27"/>
        <w:gridCol w:w="4833"/>
      </w:tblGrid>
      <w:tr w:rsidR="00275B23" w:rsidRPr="00A140AA" w14:paraId="14A47E7A" w14:textId="77777777" w:rsidTr="0026370B">
        <w:tc>
          <w:tcPr>
            <w:tcW w:w="10260" w:type="dxa"/>
            <w:gridSpan w:val="2"/>
            <w:shd w:val="clear" w:color="auto" w:fill="auto"/>
          </w:tcPr>
          <w:p w14:paraId="60A0D1FB" w14:textId="77777777" w:rsidR="00275B23" w:rsidRPr="00A140AA" w:rsidRDefault="00275B23" w:rsidP="007478D7">
            <w:pPr>
              <w:rPr>
                <w:sz w:val="26"/>
                <w:szCs w:val="26"/>
                <w:lang w:val="it-IT"/>
              </w:rPr>
            </w:pPr>
            <w:r w:rsidRPr="00A140AA">
              <w:rPr>
                <w:b/>
                <w:bCs/>
                <w:sz w:val="26"/>
                <w:szCs w:val="26"/>
                <w:lang w:val="it-IT"/>
              </w:rPr>
              <w:lastRenderedPageBreak/>
              <w:t>CÔNG THỨC TÍNH SỐ MOL: n</w:t>
            </w:r>
          </w:p>
        </w:tc>
      </w:tr>
      <w:tr w:rsidR="00275B23" w:rsidRPr="00A140AA" w14:paraId="661ABB5D" w14:textId="77777777" w:rsidTr="007478D7">
        <w:trPr>
          <w:trHeight w:val="2261"/>
        </w:trPr>
        <w:tc>
          <w:tcPr>
            <w:tcW w:w="5422" w:type="dxa"/>
            <w:shd w:val="clear" w:color="auto" w:fill="auto"/>
          </w:tcPr>
          <w:p w14:paraId="0594BE34" w14:textId="77777777" w:rsidR="00275B23" w:rsidRPr="00A140AA" w:rsidRDefault="00275B23" w:rsidP="007478D7">
            <w:pPr>
              <w:rPr>
                <w:b/>
                <w:sz w:val="26"/>
                <w:szCs w:val="26"/>
                <w:lang w:val="it-IT"/>
              </w:rPr>
            </w:pPr>
            <w:r w:rsidRPr="00A140AA">
              <w:rPr>
                <w:b/>
                <w:sz w:val="26"/>
                <w:szCs w:val="26"/>
                <w:lang w:val="it-IT"/>
              </w:rPr>
              <w:t xml:space="preserve">1. Số mol một chất bất kì: </w:t>
            </w:r>
            <w:r w:rsidRPr="00A140AA">
              <w:rPr>
                <w:b/>
                <w:sz w:val="26"/>
                <w:szCs w:val="26"/>
                <w:lang w:val="it-IT"/>
              </w:rPr>
              <w:tab/>
              <w:t xml:space="preserve">       </w:t>
            </w:r>
          </w:p>
          <w:p w14:paraId="365186FD" w14:textId="77777777" w:rsidR="00275B23" w:rsidRPr="00A140AA" w:rsidRDefault="00275B23" w:rsidP="007478D7">
            <w:pPr>
              <w:rPr>
                <w:sz w:val="26"/>
                <w:szCs w:val="26"/>
                <w:lang w:val="it-IT"/>
              </w:rPr>
            </w:pPr>
            <w:r w:rsidRPr="00A140AA">
              <w:rPr>
                <w:sz w:val="26"/>
                <w:szCs w:val="26"/>
                <w:lang w:val="it-IT"/>
              </w:rPr>
              <w:t xml:space="preserve">                  </w:t>
            </w:r>
            <w:r w:rsidRPr="00A140AA">
              <w:rPr>
                <w:position w:val="-24"/>
                <w:sz w:val="26"/>
                <w:szCs w:val="26"/>
              </w:rPr>
              <w:object w:dxaOrig="620" w:dyaOrig="660" w14:anchorId="547412CF">
                <v:shape id="_x0000_i1031" type="#_x0000_t75" style="width:31.5pt;height:33pt" o:ole="">
                  <v:imagedata r:id="rId19" o:title=""/>
                </v:shape>
                <o:OLEObject Type="Embed" ProgID="Equation.DSMT4" ShapeID="_x0000_i1031" DrawAspect="Content" ObjectID="_1803216317" r:id="rId20"/>
              </w:object>
            </w:r>
            <w:r w:rsidRPr="00A140AA">
              <w:rPr>
                <w:sz w:val="26"/>
                <w:szCs w:val="26"/>
                <w:lang w:val="it-IT"/>
              </w:rPr>
              <w:t xml:space="preserve">     (m: KL chất tan)</w:t>
            </w:r>
          </w:p>
          <w:p w14:paraId="70B4774B" w14:textId="77777777" w:rsidR="00275B23" w:rsidRPr="00A140AA" w:rsidRDefault="00275B23" w:rsidP="007478D7">
            <w:pPr>
              <w:rPr>
                <w:b/>
                <w:sz w:val="26"/>
                <w:szCs w:val="26"/>
                <w:lang w:val="it-IT"/>
              </w:rPr>
            </w:pPr>
            <w:r w:rsidRPr="00A140AA">
              <w:rPr>
                <w:b/>
                <w:sz w:val="26"/>
                <w:szCs w:val="26"/>
                <w:lang w:val="it-IT"/>
              </w:rPr>
              <w:t xml:space="preserve">2. Số mol của chất khí </w:t>
            </w:r>
          </w:p>
          <w:p w14:paraId="56515ADA" w14:textId="77777777" w:rsidR="00275B23" w:rsidRPr="00A140AA" w:rsidRDefault="00275B23" w:rsidP="007478D7">
            <w:pPr>
              <w:rPr>
                <w:b/>
                <w:sz w:val="26"/>
                <w:szCs w:val="26"/>
                <w:lang w:val="it-IT"/>
              </w:rPr>
            </w:pPr>
            <w:r w:rsidRPr="00A140AA">
              <w:rPr>
                <w:sz w:val="26"/>
                <w:szCs w:val="26"/>
              </w:rPr>
              <w:t xml:space="preserve">    </w:t>
            </w:r>
            <w:r w:rsidRPr="00A140AA">
              <w:rPr>
                <w:b/>
                <w:sz w:val="26"/>
                <w:szCs w:val="26"/>
                <w:lang w:val="it-IT"/>
              </w:rPr>
              <w:t>Điều kiện chuẩn: P =1bar; t</w:t>
            </w:r>
            <w:r w:rsidRPr="00A140AA">
              <w:rPr>
                <w:b/>
                <w:sz w:val="26"/>
                <w:szCs w:val="26"/>
                <w:vertAlign w:val="superscript"/>
                <w:lang w:val="it-IT"/>
              </w:rPr>
              <w:t>0</w:t>
            </w:r>
            <w:r w:rsidRPr="00A140AA">
              <w:rPr>
                <w:b/>
                <w:sz w:val="26"/>
                <w:szCs w:val="26"/>
                <w:lang w:val="it-IT"/>
              </w:rPr>
              <w:t xml:space="preserve"> =25</w:t>
            </w:r>
            <w:r w:rsidRPr="00A140AA">
              <w:rPr>
                <w:b/>
                <w:sz w:val="26"/>
                <w:szCs w:val="26"/>
                <w:vertAlign w:val="superscript"/>
                <w:lang w:val="it-IT"/>
              </w:rPr>
              <w:t>0</w:t>
            </w:r>
            <w:r w:rsidRPr="00A140AA">
              <w:rPr>
                <w:b/>
                <w:sz w:val="26"/>
                <w:szCs w:val="26"/>
                <w:lang w:val="it-IT"/>
              </w:rPr>
              <w:t>C</w:t>
            </w:r>
          </w:p>
          <w:p w14:paraId="0A173889" w14:textId="77777777" w:rsidR="00275B23" w:rsidRPr="00A140AA" w:rsidRDefault="00275B23" w:rsidP="007478D7">
            <w:pPr>
              <w:rPr>
                <w:b/>
                <w:sz w:val="26"/>
                <w:szCs w:val="26"/>
              </w:rPr>
            </w:pPr>
            <w:r w:rsidRPr="00A140AA">
              <w:rPr>
                <w:b/>
                <w:sz w:val="26"/>
                <w:szCs w:val="26"/>
                <w:lang w:val="it-IT"/>
              </w:rPr>
              <w:t xml:space="preserve">                      </w:t>
            </w:r>
            <w:r w:rsidRPr="00A140AA">
              <w:rPr>
                <w:b/>
                <w:position w:val="-28"/>
                <w:sz w:val="26"/>
                <w:szCs w:val="26"/>
              </w:rPr>
              <w:object w:dxaOrig="1040" w:dyaOrig="700" w14:anchorId="04027B40">
                <v:shape id="_x0000_i1032" type="#_x0000_t75" style="width:52.5pt;height:34.5pt" o:ole="">
                  <v:imagedata r:id="rId21" o:title=""/>
                </v:shape>
                <o:OLEObject Type="Embed" ProgID="Equation.DSMT4" ShapeID="_x0000_i1032" DrawAspect="Content" ObjectID="_1803216318" r:id="rId22"/>
              </w:object>
            </w:r>
            <w:r w:rsidRPr="00A140AA">
              <w:rPr>
                <w:b/>
                <w:sz w:val="26"/>
                <w:szCs w:val="26"/>
              </w:rPr>
              <w:t xml:space="preserve"> </w:t>
            </w:r>
          </w:p>
        </w:tc>
        <w:tc>
          <w:tcPr>
            <w:tcW w:w="4838" w:type="dxa"/>
            <w:shd w:val="clear" w:color="auto" w:fill="auto"/>
          </w:tcPr>
          <w:p w14:paraId="37E0A35B" w14:textId="77777777" w:rsidR="00275B23" w:rsidRPr="00A140AA" w:rsidRDefault="00275B23" w:rsidP="007478D7">
            <w:pPr>
              <w:rPr>
                <w:b/>
                <w:sz w:val="26"/>
                <w:szCs w:val="26"/>
              </w:rPr>
            </w:pPr>
            <w:r w:rsidRPr="00A140AA">
              <w:rPr>
                <w:b/>
                <w:sz w:val="26"/>
                <w:szCs w:val="26"/>
              </w:rPr>
              <w:t>3. Số mol của một chất trong dung dịch</w:t>
            </w:r>
          </w:p>
          <w:p w14:paraId="3FE7ADC1" w14:textId="77777777" w:rsidR="00275B23" w:rsidRPr="00A140AA" w:rsidRDefault="00275B23" w:rsidP="007478D7">
            <w:pPr>
              <w:rPr>
                <w:b/>
                <w:sz w:val="26"/>
                <w:szCs w:val="26"/>
              </w:rPr>
            </w:pPr>
            <w:r w:rsidRPr="00A140AA">
              <w:rPr>
                <w:sz w:val="26"/>
                <w:szCs w:val="26"/>
              </w:rPr>
              <w:t xml:space="preserve">*Điều kiện tiêu chuẩn nồng độ một chất dạng dung dịch là </w:t>
            </w:r>
            <w:r w:rsidRPr="00A140AA">
              <w:rPr>
                <w:b/>
                <w:sz w:val="26"/>
                <w:szCs w:val="26"/>
              </w:rPr>
              <w:t>1mol/lít (1M)</w:t>
            </w:r>
          </w:p>
          <w:p w14:paraId="36019AD5" w14:textId="77777777" w:rsidR="00275B23" w:rsidRPr="00A140AA" w:rsidRDefault="00275B23" w:rsidP="007478D7">
            <w:pPr>
              <w:rPr>
                <w:sz w:val="26"/>
                <w:szCs w:val="26"/>
              </w:rPr>
            </w:pPr>
            <w:r w:rsidRPr="00A140AA">
              <w:rPr>
                <w:sz w:val="26"/>
                <w:szCs w:val="26"/>
              </w:rPr>
              <w:t xml:space="preserve">                   </w:t>
            </w:r>
            <w:r w:rsidRPr="00A140AA">
              <w:rPr>
                <w:sz w:val="26"/>
                <w:szCs w:val="26"/>
              </w:rPr>
              <w:tab/>
            </w:r>
            <w:r w:rsidRPr="00A140AA">
              <w:rPr>
                <w:position w:val="-12"/>
                <w:sz w:val="26"/>
                <w:szCs w:val="26"/>
              </w:rPr>
              <w:object w:dxaOrig="1280" w:dyaOrig="360" w14:anchorId="6E3EF6E0">
                <v:shape id="_x0000_i1033" type="#_x0000_t75" style="width:64.5pt;height:18pt" o:ole="">
                  <v:imagedata r:id="rId23" o:title=""/>
                </v:shape>
                <o:OLEObject Type="Embed" ProgID="Equation.DSMT4" ShapeID="_x0000_i1033" DrawAspect="Content" ObjectID="_1803216319" r:id="rId24"/>
              </w:object>
            </w:r>
            <w:r w:rsidRPr="00A140AA">
              <w:rPr>
                <w:sz w:val="26"/>
                <w:szCs w:val="26"/>
              </w:rPr>
              <w:t xml:space="preserve"> (V: lít)</w:t>
            </w:r>
          </w:p>
          <w:p w14:paraId="769DAF6C" w14:textId="77777777" w:rsidR="00275B23" w:rsidRPr="00A140AA" w:rsidRDefault="00275B23" w:rsidP="007478D7">
            <w:pPr>
              <w:rPr>
                <w:b/>
                <w:sz w:val="26"/>
                <w:szCs w:val="26"/>
                <w:lang w:val="fr-FR"/>
              </w:rPr>
            </w:pPr>
            <w:r w:rsidRPr="00A140AA">
              <w:rPr>
                <w:b/>
                <w:sz w:val="26"/>
                <w:szCs w:val="26"/>
                <w:lang w:val="fr-FR"/>
              </w:rPr>
              <w:t xml:space="preserve">4. Hai chất khí A, B cùng điều kiện  </w:t>
            </w:r>
            <w:r w:rsidRPr="00A140AA">
              <w:rPr>
                <w:b/>
                <w:bCs/>
                <w:sz w:val="26"/>
                <w:szCs w:val="26"/>
                <w:lang w:val="fr-FR"/>
              </w:rPr>
              <w:t>t</w:t>
            </w:r>
            <w:r w:rsidRPr="00A140AA">
              <w:rPr>
                <w:b/>
                <w:bCs/>
                <w:sz w:val="26"/>
                <w:szCs w:val="26"/>
                <w:vertAlign w:val="superscript"/>
                <w:lang w:val="fr-FR"/>
              </w:rPr>
              <w:t>0</w:t>
            </w:r>
            <w:r w:rsidRPr="00A140AA">
              <w:rPr>
                <w:b/>
                <w:bCs/>
                <w:sz w:val="26"/>
                <w:szCs w:val="26"/>
                <w:lang w:val="fr-FR"/>
              </w:rPr>
              <w:t>, p</w:t>
            </w:r>
          </w:p>
          <w:p w14:paraId="11104B3D" w14:textId="77777777" w:rsidR="00275B23" w:rsidRDefault="00275B23" w:rsidP="007478D7">
            <w:pPr>
              <w:rPr>
                <w:bCs/>
                <w:sz w:val="26"/>
                <w:szCs w:val="26"/>
                <w:lang w:val="fr-FR"/>
              </w:rPr>
            </w:pPr>
            <w:r w:rsidRPr="00A140AA">
              <w:rPr>
                <w:sz w:val="26"/>
                <w:szCs w:val="26"/>
                <w:lang w:val="fr-FR"/>
              </w:rPr>
              <w:t>V</w:t>
            </w:r>
            <w:r w:rsidRPr="00A140AA">
              <w:rPr>
                <w:sz w:val="26"/>
                <w:szCs w:val="26"/>
                <w:vertAlign w:val="subscript"/>
                <w:lang w:val="fr-FR"/>
              </w:rPr>
              <w:t xml:space="preserve">A </w:t>
            </w:r>
            <w:r w:rsidRPr="00A140AA">
              <w:rPr>
                <w:bCs/>
                <w:sz w:val="26"/>
                <w:szCs w:val="26"/>
                <w:lang w:val="fr-FR"/>
              </w:rPr>
              <w:t xml:space="preserve"> = V</w:t>
            </w:r>
            <w:r w:rsidRPr="00A140AA">
              <w:rPr>
                <w:bCs/>
                <w:sz w:val="26"/>
                <w:szCs w:val="26"/>
                <w:vertAlign w:val="subscript"/>
                <w:lang w:val="fr-FR"/>
              </w:rPr>
              <w:t xml:space="preserve">B </w:t>
            </w:r>
            <w:r w:rsidRPr="00A140AA">
              <w:rPr>
                <w:bCs/>
                <w:sz w:val="26"/>
                <w:szCs w:val="26"/>
                <w:lang w:val="fr-FR"/>
              </w:rPr>
              <w:t>(cùng điều kiện t</w:t>
            </w:r>
            <w:r w:rsidRPr="00A140AA">
              <w:rPr>
                <w:bCs/>
                <w:sz w:val="26"/>
                <w:szCs w:val="26"/>
                <w:vertAlign w:val="superscript"/>
                <w:lang w:val="fr-FR"/>
              </w:rPr>
              <w:t>0</w:t>
            </w:r>
            <w:r w:rsidRPr="00A140AA">
              <w:rPr>
                <w:bCs/>
                <w:sz w:val="26"/>
                <w:szCs w:val="26"/>
                <w:lang w:val="fr-FR"/>
              </w:rPr>
              <w:t>, p) =&gt; n</w:t>
            </w:r>
            <w:r w:rsidRPr="00A140AA">
              <w:rPr>
                <w:bCs/>
                <w:sz w:val="26"/>
                <w:szCs w:val="26"/>
                <w:vertAlign w:val="subscript"/>
                <w:lang w:val="fr-FR"/>
              </w:rPr>
              <w:t xml:space="preserve">A </w:t>
            </w:r>
            <w:r w:rsidRPr="00A140AA">
              <w:rPr>
                <w:bCs/>
                <w:sz w:val="26"/>
                <w:szCs w:val="26"/>
                <w:lang w:val="fr-FR"/>
              </w:rPr>
              <w:t xml:space="preserve">= n </w:t>
            </w:r>
            <w:r w:rsidRPr="00A140AA">
              <w:rPr>
                <w:bCs/>
                <w:sz w:val="26"/>
                <w:szCs w:val="26"/>
                <w:vertAlign w:val="subscript"/>
                <w:lang w:val="fr-FR"/>
              </w:rPr>
              <w:t>B</w:t>
            </w:r>
          </w:p>
          <w:p w14:paraId="5BD37847" w14:textId="1845BA13" w:rsidR="007478D7" w:rsidRDefault="007478D7" w:rsidP="007478D7">
            <w:pPr>
              <w:rPr>
                <w:b/>
                <w:sz w:val="26"/>
                <w:szCs w:val="26"/>
                <w:lang w:val="fr-FR"/>
              </w:rPr>
            </w:pPr>
            <w:r>
              <w:rPr>
                <w:b/>
                <w:sz w:val="26"/>
                <w:szCs w:val="26"/>
                <w:lang w:val="fr-FR"/>
              </w:rPr>
              <w:t>5. Dựa vào số nguyên tử, phân tử (N)</w:t>
            </w:r>
          </w:p>
          <w:p w14:paraId="1A5FBE78" w14:textId="7F707502" w:rsidR="007478D7" w:rsidRPr="007478D7" w:rsidRDefault="007478D7" w:rsidP="007478D7">
            <w:pPr>
              <w:rPr>
                <w:bCs/>
                <w:sz w:val="26"/>
                <w:szCs w:val="26"/>
                <w:lang w:val="fr-FR"/>
              </w:rPr>
            </w:pPr>
            <w:r w:rsidRPr="007478D7">
              <w:rPr>
                <w:bCs/>
                <w:sz w:val="26"/>
                <w:szCs w:val="26"/>
                <w:lang w:val="fr-FR"/>
              </w:rPr>
              <w:t>N = n. N</w:t>
            </w:r>
            <w:r w:rsidRPr="007478D7">
              <w:rPr>
                <w:bCs/>
                <w:sz w:val="26"/>
                <w:szCs w:val="26"/>
                <w:vertAlign w:val="subscript"/>
                <w:lang w:val="fr-FR"/>
              </w:rPr>
              <w:t>A</w:t>
            </w:r>
            <w:r w:rsidRPr="007478D7">
              <w:rPr>
                <w:bCs/>
                <w:sz w:val="26"/>
                <w:szCs w:val="26"/>
                <w:lang w:val="fr-FR"/>
              </w:rPr>
              <w:t xml:space="preserve">  ( N</w:t>
            </w:r>
            <w:r w:rsidRPr="007478D7">
              <w:rPr>
                <w:bCs/>
                <w:sz w:val="26"/>
                <w:szCs w:val="26"/>
                <w:vertAlign w:val="subscript"/>
                <w:lang w:val="fr-FR"/>
              </w:rPr>
              <w:t>A</w:t>
            </w:r>
            <w:r w:rsidRPr="007478D7">
              <w:rPr>
                <w:bCs/>
                <w:sz w:val="26"/>
                <w:szCs w:val="26"/>
                <w:lang w:val="fr-FR"/>
              </w:rPr>
              <w:t xml:space="preserve"> = 6,022.10</w:t>
            </w:r>
            <w:r w:rsidRPr="007478D7">
              <w:rPr>
                <w:bCs/>
                <w:sz w:val="26"/>
                <w:szCs w:val="26"/>
                <w:vertAlign w:val="superscript"/>
                <w:lang w:val="fr-FR"/>
              </w:rPr>
              <w:t>23</w:t>
            </w:r>
            <w:r w:rsidRPr="007478D7">
              <w:rPr>
                <w:bCs/>
                <w:sz w:val="26"/>
                <w:szCs w:val="26"/>
                <w:lang w:val="fr-FR"/>
              </w:rPr>
              <w:t>)</w:t>
            </w:r>
          </w:p>
        </w:tc>
      </w:tr>
      <w:tr w:rsidR="00275B23" w:rsidRPr="00A140AA" w14:paraId="5A03C0D2" w14:textId="77777777" w:rsidTr="0026370B">
        <w:tc>
          <w:tcPr>
            <w:tcW w:w="10260" w:type="dxa"/>
            <w:gridSpan w:val="2"/>
            <w:shd w:val="clear" w:color="auto" w:fill="auto"/>
          </w:tcPr>
          <w:p w14:paraId="2A92BA59" w14:textId="77777777" w:rsidR="00275B23" w:rsidRPr="00A140AA" w:rsidRDefault="00275B23" w:rsidP="007478D7">
            <w:pPr>
              <w:rPr>
                <w:sz w:val="26"/>
                <w:szCs w:val="26"/>
                <w:lang w:val="fr-FR"/>
              </w:rPr>
            </w:pPr>
            <w:r w:rsidRPr="00A140AA">
              <w:rPr>
                <w:b/>
                <w:sz w:val="26"/>
                <w:szCs w:val="26"/>
                <w:lang w:val="fr-FR"/>
              </w:rPr>
              <w:t>CÔNG THỨC TÍNH THỂ TÍCH: V</w:t>
            </w:r>
          </w:p>
        </w:tc>
      </w:tr>
      <w:tr w:rsidR="00275B23" w:rsidRPr="00A140AA" w14:paraId="66D8C2CF" w14:textId="77777777" w:rsidTr="007478D7">
        <w:trPr>
          <w:trHeight w:val="550"/>
        </w:trPr>
        <w:tc>
          <w:tcPr>
            <w:tcW w:w="5422" w:type="dxa"/>
            <w:shd w:val="clear" w:color="auto" w:fill="auto"/>
          </w:tcPr>
          <w:p w14:paraId="5D0925FC" w14:textId="77777777" w:rsidR="00275B23" w:rsidRPr="00A140AA" w:rsidRDefault="00275B23" w:rsidP="007478D7">
            <w:pPr>
              <w:rPr>
                <w:sz w:val="26"/>
                <w:szCs w:val="26"/>
                <w:lang w:val="fr-FR"/>
              </w:rPr>
            </w:pPr>
            <w:r w:rsidRPr="00A140AA">
              <w:rPr>
                <w:sz w:val="26"/>
                <w:szCs w:val="26"/>
                <w:lang w:val="fr-FR"/>
              </w:rPr>
              <w:t>1. Thể tích chất khí đktc: V = n. 24,79  (lít)</w:t>
            </w:r>
          </w:p>
        </w:tc>
        <w:tc>
          <w:tcPr>
            <w:tcW w:w="4838" w:type="dxa"/>
            <w:shd w:val="clear" w:color="auto" w:fill="auto"/>
          </w:tcPr>
          <w:p w14:paraId="43030B64" w14:textId="77777777" w:rsidR="00275B23" w:rsidRPr="00A140AA" w:rsidRDefault="00275B23" w:rsidP="007478D7">
            <w:pPr>
              <w:rPr>
                <w:sz w:val="26"/>
                <w:szCs w:val="26"/>
                <w:lang w:val="fr-FR"/>
              </w:rPr>
            </w:pPr>
            <w:r w:rsidRPr="00A140AA">
              <w:rPr>
                <w:sz w:val="26"/>
                <w:szCs w:val="26"/>
                <w:lang w:val="fr-FR"/>
              </w:rPr>
              <w:t xml:space="preserve">2. Thể tích dd: </w:t>
            </w:r>
            <w:r w:rsidRPr="00A140AA">
              <w:rPr>
                <w:position w:val="-32"/>
                <w:sz w:val="26"/>
                <w:szCs w:val="26"/>
              </w:rPr>
              <w:object w:dxaOrig="960" w:dyaOrig="740" w14:anchorId="0091EB29">
                <v:shape id="_x0000_i1034" type="#_x0000_t75" style="width:48pt;height:37.5pt" o:ole="">
                  <v:imagedata r:id="rId25" o:title=""/>
                </v:shape>
                <o:OLEObject Type="Embed" ProgID="Equation.DSMT4" ShapeID="_x0000_i1034" DrawAspect="Content" ObjectID="_1803216320" r:id="rId26"/>
              </w:object>
            </w:r>
            <w:r w:rsidRPr="00A140AA">
              <w:rPr>
                <w:sz w:val="26"/>
                <w:szCs w:val="26"/>
                <w:lang w:val="fr-FR"/>
              </w:rPr>
              <w:t xml:space="preserve">; </w:t>
            </w:r>
            <w:r w:rsidRPr="00A140AA">
              <w:rPr>
                <w:position w:val="-34"/>
                <w:sz w:val="26"/>
                <w:szCs w:val="26"/>
              </w:rPr>
              <w:object w:dxaOrig="1460" w:dyaOrig="800" w14:anchorId="78F73A11">
                <v:shape id="_x0000_i1035" type="#_x0000_t75" style="width:73.5pt;height:40.5pt" o:ole="">
                  <v:imagedata r:id="rId27" o:title=""/>
                </v:shape>
                <o:OLEObject Type="Embed" ProgID="Equation.DSMT4" ShapeID="_x0000_i1035" DrawAspect="Content" ObjectID="_1803216321" r:id="rId28"/>
              </w:object>
            </w:r>
          </w:p>
        </w:tc>
      </w:tr>
      <w:tr w:rsidR="00275B23" w:rsidRPr="00A140AA" w14:paraId="0426536D" w14:textId="77777777" w:rsidTr="0026370B">
        <w:tc>
          <w:tcPr>
            <w:tcW w:w="10260" w:type="dxa"/>
            <w:gridSpan w:val="2"/>
            <w:shd w:val="clear" w:color="auto" w:fill="auto"/>
          </w:tcPr>
          <w:p w14:paraId="24B663FB" w14:textId="77777777" w:rsidR="00275B23" w:rsidRPr="00A140AA" w:rsidRDefault="00275B23" w:rsidP="007478D7">
            <w:pPr>
              <w:rPr>
                <w:sz w:val="26"/>
                <w:szCs w:val="26"/>
                <w:lang w:val="fr-FR"/>
              </w:rPr>
            </w:pPr>
            <w:r w:rsidRPr="00A140AA">
              <w:rPr>
                <w:b/>
                <w:bCs/>
                <w:sz w:val="26"/>
                <w:szCs w:val="26"/>
                <w:lang w:val="fr-FR"/>
              </w:rPr>
              <w:t>CÔNG THỨC TÍNH NỒNG ĐỘ PHẦN TRĂM : C%</w:t>
            </w:r>
          </w:p>
        </w:tc>
      </w:tr>
      <w:tr w:rsidR="00275B23" w:rsidRPr="00A140AA" w14:paraId="1CADE39B" w14:textId="77777777" w:rsidTr="007478D7">
        <w:tc>
          <w:tcPr>
            <w:tcW w:w="5422" w:type="dxa"/>
            <w:shd w:val="clear" w:color="auto" w:fill="auto"/>
          </w:tcPr>
          <w:p w14:paraId="4D5B3BC3" w14:textId="77777777" w:rsidR="00275B23" w:rsidRPr="00A140AA" w:rsidRDefault="00275B23" w:rsidP="007478D7">
            <w:pPr>
              <w:rPr>
                <w:sz w:val="26"/>
                <w:szCs w:val="26"/>
                <w:lang w:val="fr-FR"/>
              </w:rPr>
            </w:pPr>
            <w:r w:rsidRPr="00A140AA">
              <w:rPr>
                <w:sz w:val="26"/>
                <w:szCs w:val="26"/>
                <w:lang w:val="fr-FR"/>
              </w:rPr>
              <w:t xml:space="preserve">1. Từ khối lượng chất tan, khối lượng dung dịch </w:t>
            </w:r>
            <w:r w:rsidRPr="00A140AA">
              <w:rPr>
                <w:position w:val="-30"/>
                <w:sz w:val="26"/>
                <w:szCs w:val="26"/>
              </w:rPr>
              <w:object w:dxaOrig="1800" w:dyaOrig="700" w14:anchorId="3F7B8488">
                <v:shape id="_x0000_i1036" type="#_x0000_t75" style="width:90pt;height:34.5pt" o:ole="">
                  <v:imagedata r:id="rId29" o:title=""/>
                </v:shape>
                <o:OLEObject Type="Embed" ProgID="Equation.DSMT4" ShapeID="_x0000_i1036" DrawAspect="Content" ObjectID="_1803216322" r:id="rId30"/>
              </w:object>
            </w:r>
          </w:p>
        </w:tc>
        <w:tc>
          <w:tcPr>
            <w:tcW w:w="4838" w:type="dxa"/>
            <w:shd w:val="clear" w:color="auto" w:fill="auto"/>
          </w:tcPr>
          <w:p w14:paraId="40108666" w14:textId="77777777" w:rsidR="00275B23" w:rsidRPr="00A140AA" w:rsidRDefault="00275B23" w:rsidP="007478D7">
            <w:pPr>
              <w:rPr>
                <w:sz w:val="26"/>
                <w:szCs w:val="26"/>
                <w:vertAlign w:val="subscript"/>
                <w:lang w:val="fr-FR"/>
              </w:rPr>
            </w:pPr>
            <w:r w:rsidRPr="00A140AA">
              <w:rPr>
                <w:sz w:val="26"/>
                <w:szCs w:val="26"/>
                <w:lang w:val="fr-FR"/>
              </w:rPr>
              <w:t>2. Từ khối lượng riêng và nồng độ C</w:t>
            </w:r>
          </w:p>
          <w:p w14:paraId="5500D9BC" w14:textId="77777777" w:rsidR="00275B23" w:rsidRPr="00A140AA" w:rsidRDefault="00275B23" w:rsidP="007478D7">
            <w:pPr>
              <w:rPr>
                <w:sz w:val="26"/>
                <w:szCs w:val="26"/>
              </w:rPr>
            </w:pPr>
            <w:r w:rsidRPr="00A140AA">
              <w:rPr>
                <w:position w:val="-24"/>
                <w:sz w:val="26"/>
                <w:szCs w:val="26"/>
              </w:rPr>
              <w:object w:dxaOrig="1520" w:dyaOrig="639" w14:anchorId="00981912">
                <v:shape id="_x0000_i1037" type="#_x0000_t75" style="width:76.5pt;height:31.5pt" o:ole="">
                  <v:imagedata r:id="rId31" o:title=""/>
                </v:shape>
                <o:OLEObject Type="Embed" ProgID="Equation.DSMT4" ShapeID="_x0000_i1037" DrawAspect="Content" ObjectID="_1803216323" r:id="rId32"/>
              </w:object>
            </w:r>
            <w:r w:rsidRPr="00A140AA">
              <w:rPr>
                <w:sz w:val="26"/>
                <w:szCs w:val="26"/>
              </w:rPr>
              <w:t xml:space="preserve"> ; D: KLR (g/ml)</w:t>
            </w:r>
          </w:p>
        </w:tc>
      </w:tr>
      <w:tr w:rsidR="00275B23" w:rsidRPr="00A140AA" w14:paraId="10503001" w14:textId="77777777" w:rsidTr="0026370B">
        <w:tc>
          <w:tcPr>
            <w:tcW w:w="10260" w:type="dxa"/>
            <w:gridSpan w:val="2"/>
            <w:shd w:val="clear" w:color="auto" w:fill="auto"/>
          </w:tcPr>
          <w:p w14:paraId="560170C6" w14:textId="77777777" w:rsidR="00275B23" w:rsidRPr="00A140AA" w:rsidRDefault="00275B23" w:rsidP="007478D7">
            <w:pPr>
              <w:rPr>
                <w:sz w:val="26"/>
                <w:szCs w:val="26"/>
                <w:vertAlign w:val="subscript"/>
              </w:rPr>
            </w:pPr>
            <w:r w:rsidRPr="00A140AA">
              <w:rPr>
                <w:b/>
                <w:bCs/>
                <w:sz w:val="26"/>
                <w:szCs w:val="26"/>
              </w:rPr>
              <w:t>CÔNG THỨC TÍNH NỒNG ĐỘ MOL/LÍT: C</w:t>
            </w:r>
            <w:r w:rsidRPr="00A140AA">
              <w:rPr>
                <w:b/>
                <w:bCs/>
                <w:sz w:val="26"/>
                <w:szCs w:val="26"/>
                <w:vertAlign w:val="subscript"/>
              </w:rPr>
              <w:t>M</w:t>
            </w:r>
          </w:p>
        </w:tc>
      </w:tr>
      <w:tr w:rsidR="00275B23" w:rsidRPr="00A140AA" w14:paraId="293E4897" w14:textId="77777777" w:rsidTr="007478D7">
        <w:tc>
          <w:tcPr>
            <w:tcW w:w="5422" w:type="dxa"/>
            <w:shd w:val="clear" w:color="auto" w:fill="auto"/>
          </w:tcPr>
          <w:p w14:paraId="6F4E4232" w14:textId="77777777" w:rsidR="00275B23" w:rsidRPr="00A140AA" w:rsidRDefault="00275B23" w:rsidP="007478D7">
            <w:pPr>
              <w:rPr>
                <w:sz w:val="26"/>
                <w:szCs w:val="26"/>
              </w:rPr>
            </w:pPr>
            <w:r w:rsidRPr="00A140AA">
              <w:rPr>
                <w:sz w:val="26"/>
                <w:szCs w:val="26"/>
              </w:rPr>
              <w:t xml:space="preserve">1. Từ số mol chất tan và thể tích dung dịch </w:t>
            </w:r>
          </w:p>
          <w:p w14:paraId="284E5BF8" w14:textId="77777777" w:rsidR="00275B23" w:rsidRPr="00A140AA" w:rsidRDefault="00275B23" w:rsidP="007478D7">
            <w:pPr>
              <w:rPr>
                <w:b/>
                <w:bCs/>
                <w:sz w:val="26"/>
                <w:szCs w:val="26"/>
              </w:rPr>
            </w:pPr>
            <w:r w:rsidRPr="00A140AA">
              <w:rPr>
                <w:sz w:val="26"/>
                <w:szCs w:val="26"/>
              </w:rPr>
              <w:t xml:space="preserve">            </w:t>
            </w:r>
            <w:r w:rsidRPr="00A140AA">
              <w:rPr>
                <w:position w:val="-30"/>
                <w:sz w:val="26"/>
                <w:szCs w:val="26"/>
              </w:rPr>
              <w:object w:dxaOrig="1020" w:dyaOrig="700" w14:anchorId="66067BD6">
                <v:shape id="_x0000_i1038" type="#_x0000_t75" style="width:51pt;height:34.5pt" o:ole="">
                  <v:imagedata r:id="rId33" o:title=""/>
                </v:shape>
                <o:OLEObject Type="Embed" ProgID="Equation.DSMT4" ShapeID="_x0000_i1038" DrawAspect="Content" ObjectID="_1803216324" r:id="rId34"/>
              </w:object>
            </w:r>
            <w:r w:rsidRPr="00A140AA">
              <w:rPr>
                <w:sz w:val="26"/>
                <w:szCs w:val="26"/>
              </w:rPr>
              <w:t>( V</w:t>
            </w:r>
            <w:r w:rsidRPr="00A140AA">
              <w:rPr>
                <w:sz w:val="26"/>
                <w:szCs w:val="26"/>
                <w:vertAlign w:val="subscript"/>
              </w:rPr>
              <w:t>dd</w:t>
            </w:r>
            <w:r w:rsidRPr="00A140AA">
              <w:rPr>
                <w:sz w:val="26"/>
                <w:szCs w:val="26"/>
              </w:rPr>
              <w:t xml:space="preserve"> : lít)</w:t>
            </w:r>
          </w:p>
        </w:tc>
        <w:tc>
          <w:tcPr>
            <w:tcW w:w="4838" w:type="dxa"/>
            <w:shd w:val="clear" w:color="auto" w:fill="auto"/>
          </w:tcPr>
          <w:p w14:paraId="612B10D5" w14:textId="77777777" w:rsidR="00275B23" w:rsidRPr="00A140AA" w:rsidRDefault="00275B23" w:rsidP="007478D7">
            <w:pPr>
              <w:rPr>
                <w:sz w:val="26"/>
                <w:szCs w:val="26"/>
              </w:rPr>
            </w:pPr>
            <w:r w:rsidRPr="00A140AA">
              <w:rPr>
                <w:sz w:val="26"/>
                <w:szCs w:val="26"/>
              </w:rPr>
              <w:t>2. Liên hệ giữa nồng độ C</w:t>
            </w:r>
            <w:r w:rsidRPr="00A140AA">
              <w:rPr>
                <w:sz w:val="26"/>
                <w:szCs w:val="26"/>
                <w:vertAlign w:val="subscript"/>
              </w:rPr>
              <w:t>M</w:t>
            </w:r>
            <w:r w:rsidRPr="00A140AA">
              <w:rPr>
                <w:sz w:val="26"/>
                <w:szCs w:val="26"/>
              </w:rPr>
              <w:t xml:space="preserve"> và C%.</w:t>
            </w:r>
          </w:p>
          <w:p w14:paraId="4C31B01E" w14:textId="77777777" w:rsidR="00275B23" w:rsidRPr="00A140AA" w:rsidRDefault="00275B23" w:rsidP="007478D7">
            <w:pPr>
              <w:rPr>
                <w:sz w:val="26"/>
                <w:szCs w:val="26"/>
              </w:rPr>
            </w:pPr>
            <w:r w:rsidRPr="00A140AA">
              <w:rPr>
                <w:position w:val="-24"/>
                <w:sz w:val="26"/>
                <w:szCs w:val="26"/>
              </w:rPr>
              <w:object w:dxaOrig="1880" w:dyaOrig="620" w14:anchorId="21C9B8B5">
                <v:shape id="_x0000_i1039" type="#_x0000_t75" style="width:94.5pt;height:31.5pt" o:ole="">
                  <v:imagedata r:id="rId35" o:title=""/>
                </v:shape>
                <o:OLEObject Type="Embed" ProgID="Equation.DSMT4" ShapeID="_x0000_i1039" DrawAspect="Content" ObjectID="_1803216325" r:id="rId36"/>
              </w:object>
            </w:r>
            <w:r w:rsidRPr="00A140AA">
              <w:rPr>
                <w:sz w:val="26"/>
                <w:szCs w:val="26"/>
              </w:rPr>
              <w:t xml:space="preserve"> (M: KLPT)</w:t>
            </w:r>
          </w:p>
        </w:tc>
      </w:tr>
      <w:tr w:rsidR="00275B23" w:rsidRPr="00A140AA" w14:paraId="4CE55E7D" w14:textId="77777777" w:rsidTr="0026370B">
        <w:tc>
          <w:tcPr>
            <w:tcW w:w="10260" w:type="dxa"/>
            <w:gridSpan w:val="2"/>
            <w:shd w:val="clear" w:color="auto" w:fill="auto"/>
          </w:tcPr>
          <w:p w14:paraId="55738C97" w14:textId="77777777" w:rsidR="00275B23" w:rsidRPr="00A140AA" w:rsidRDefault="00275B23" w:rsidP="007478D7">
            <w:pPr>
              <w:rPr>
                <w:sz w:val="26"/>
                <w:szCs w:val="26"/>
              </w:rPr>
            </w:pPr>
            <w:r w:rsidRPr="00A140AA">
              <w:rPr>
                <w:b/>
                <w:bCs/>
                <w:sz w:val="26"/>
                <w:szCs w:val="26"/>
              </w:rPr>
              <w:t>CÔNG THỨC TÍNH KHỐI LƯỢNG CHẤT TAN: m</w:t>
            </w:r>
            <w:r w:rsidRPr="00A140AA">
              <w:rPr>
                <w:b/>
                <w:bCs/>
                <w:sz w:val="26"/>
                <w:szCs w:val="26"/>
                <w:vertAlign w:val="subscript"/>
              </w:rPr>
              <w:t>ct</w:t>
            </w:r>
            <w:r w:rsidRPr="00A140AA">
              <w:rPr>
                <w:b/>
                <w:bCs/>
                <w:sz w:val="26"/>
                <w:szCs w:val="26"/>
              </w:rPr>
              <w:t xml:space="preserve"> hoặc m</w:t>
            </w:r>
          </w:p>
        </w:tc>
      </w:tr>
      <w:tr w:rsidR="00275B23" w:rsidRPr="00A140AA" w14:paraId="67912FB1" w14:textId="77777777" w:rsidTr="007478D7">
        <w:tc>
          <w:tcPr>
            <w:tcW w:w="5422" w:type="dxa"/>
            <w:shd w:val="clear" w:color="auto" w:fill="auto"/>
          </w:tcPr>
          <w:p w14:paraId="1666AEE4" w14:textId="77777777" w:rsidR="00275B23" w:rsidRPr="00A140AA" w:rsidRDefault="00275B23" w:rsidP="007478D7">
            <w:pPr>
              <w:rPr>
                <w:sz w:val="26"/>
                <w:szCs w:val="26"/>
              </w:rPr>
            </w:pPr>
            <w:r w:rsidRPr="00A140AA">
              <w:rPr>
                <w:sz w:val="26"/>
                <w:szCs w:val="26"/>
              </w:rPr>
              <w:t xml:space="preserve">1.Công thức tính khối lượng chung: </w:t>
            </w:r>
            <w:r w:rsidRPr="00A140AA">
              <w:rPr>
                <w:position w:val="-6"/>
                <w:sz w:val="26"/>
                <w:szCs w:val="26"/>
              </w:rPr>
              <w:object w:dxaOrig="1080" w:dyaOrig="279" w14:anchorId="52BFAF46">
                <v:shape id="_x0000_i1040" type="#_x0000_t75" style="width:54pt;height:13.5pt" o:ole="">
                  <v:imagedata r:id="rId37" o:title=""/>
                </v:shape>
                <o:OLEObject Type="Embed" ProgID="Equation.DSMT4" ShapeID="_x0000_i1040" DrawAspect="Content" ObjectID="_1803216326" r:id="rId38"/>
              </w:object>
            </w:r>
          </w:p>
          <w:p w14:paraId="7C500D42" w14:textId="77777777" w:rsidR="00275B23" w:rsidRPr="00A140AA" w:rsidRDefault="00275B23" w:rsidP="007478D7">
            <w:pPr>
              <w:rPr>
                <w:sz w:val="26"/>
                <w:szCs w:val="26"/>
              </w:rPr>
            </w:pPr>
            <w:r w:rsidRPr="00A140AA">
              <w:rPr>
                <w:sz w:val="26"/>
                <w:szCs w:val="26"/>
              </w:rPr>
              <w:t>2.Từ độ tan và khối lượng dung môi</w:t>
            </w:r>
          </w:p>
          <w:p w14:paraId="2619922B" w14:textId="77777777" w:rsidR="00275B23" w:rsidRPr="00A140AA" w:rsidRDefault="00275B23" w:rsidP="007478D7">
            <w:pPr>
              <w:rPr>
                <w:b/>
                <w:bCs/>
                <w:sz w:val="26"/>
                <w:szCs w:val="26"/>
              </w:rPr>
            </w:pPr>
            <w:r w:rsidRPr="00A140AA">
              <w:rPr>
                <w:b/>
                <w:bCs/>
                <w:sz w:val="26"/>
                <w:szCs w:val="26"/>
              </w:rPr>
              <w:t xml:space="preserve">                   </w:t>
            </w:r>
            <w:r w:rsidRPr="00A140AA">
              <w:rPr>
                <w:b/>
                <w:bCs/>
                <w:position w:val="-24"/>
                <w:sz w:val="26"/>
                <w:szCs w:val="26"/>
              </w:rPr>
              <w:object w:dxaOrig="1200" w:dyaOrig="620" w14:anchorId="1EB40120">
                <v:shape id="_x0000_i1041" type="#_x0000_t75" style="width:73.5pt;height:37.5pt" o:ole="">
                  <v:imagedata r:id="rId39" o:title=""/>
                </v:shape>
                <o:OLEObject Type="Embed" ProgID="Equation.DSMT4" ShapeID="_x0000_i1041" DrawAspect="Content" ObjectID="_1803216327" r:id="rId40"/>
              </w:object>
            </w:r>
          </w:p>
        </w:tc>
        <w:tc>
          <w:tcPr>
            <w:tcW w:w="4838" w:type="dxa"/>
            <w:shd w:val="clear" w:color="auto" w:fill="auto"/>
          </w:tcPr>
          <w:p w14:paraId="3E093265" w14:textId="77777777" w:rsidR="00275B23" w:rsidRPr="00A140AA" w:rsidRDefault="00275B23" w:rsidP="007478D7">
            <w:pPr>
              <w:rPr>
                <w:sz w:val="26"/>
                <w:szCs w:val="26"/>
              </w:rPr>
            </w:pPr>
            <w:r w:rsidRPr="00A140AA">
              <w:rPr>
                <w:sz w:val="26"/>
                <w:szCs w:val="26"/>
              </w:rPr>
              <w:t>3. Từ khối lượng dung dịch và nồng độ %</w:t>
            </w:r>
          </w:p>
          <w:p w14:paraId="01DF1E11" w14:textId="77777777" w:rsidR="00275B23" w:rsidRPr="00A140AA" w:rsidRDefault="00275B23" w:rsidP="007478D7">
            <w:pPr>
              <w:rPr>
                <w:sz w:val="26"/>
                <w:szCs w:val="26"/>
              </w:rPr>
            </w:pPr>
            <w:r w:rsidRPr="00A140AA">
              <w:rPr>
                <w:sz w:val="26"/>
                <w:szCs w:val="26"/>
              </w:rPr>
              <w:t xml:space="preserve">                 </w:t>
            </w:r>
            <w:r w:rsidRPr="00A140AA">
              <w:rPr>
                <w:position w:val="-24"/>
                <w:sz w:val="26"/>
                <w:szCs w:val="26"/>
              </w:rPr>
              <w:object w:dxaOrig="1540" w:dyaOrig="660" w14:anchorId="7A9BE34A">
                <v:shape id="_x0000_i1042" type="#_x0000_t75" style="width:76.5pt;height:33pt" o:ole="">
                  <v:imagedata r:id="rId41" o:title=""/>
                </v:shape>
                <o:OLEObject Type="Embed" ProgID="Equation.DSMT4" ShapeID="_x0000_i1042" DrawAspect="Content" ObjectID="_1803216328" r:id="rId42"/>
              </w:object>
            </w:r>
          </w:p>
        </w:tc>
      </w:tr>
      <w:tr w:rsidR="00275B23" w:rsidRPr="00A140AA" w14:paraId="630BEC58" w14:textId="77777777" w:rsidTr="0026370B">
        <w:tc>
          <w:tcPr>
            <w:tcW w:w="10260" w:type="dxa"/>
            <w:gridSpan w:val="2"/>
            <w:shd w:val="clear" w:color="auto" w:fill="auto"/>
          </w:tcPr>
          <w:p w14:paraId="47DF7803" w14:textId="77777777" w:rsidR="00275B23" w:rsidRPr="00A140AA" w:rsidRDefault="00275B23" w:rsidP="007478D7">
            <w:pPr>
              <w:rPr>
                <w:sz w:val="26"/>
                <w:szCs w:val="26"/>
                <w:vertAlign w:val="subscript"/>
              </w:rPr>
            </w:pPr>
            <w:r w:rsidRPr="00A140AA">
              <w:rPr>
                <w:b/>
                <w:bCs/>
                <w:sz w:val="26"/>
                <w:szCs w:val="26"/>
              </w:rPr>
              <w:t>CÔNG THỨC TÍNH KHỐI LƯỢNG  DUNG DỊCH: m</w:t>
            </w:r>
            <w:r w:rsidRPr="00A140AA">
              <w:rPr>
                <w:b/>
                <w:bCs/>
                <w:sz w:val="26"/>
                <w:szCs w:val="26"/>
                <w:vertAlign w:val="subscript"/>
              </w:rPr>
              <w:t>dd</w:t>
            </w:r>
          </w:p>
        </w:tc>
      </w:tr>
      <w:tr w:rsidR="00275B23" w:rsidRPr="00A140AA" w14:paraId="52D06CF3" w14:textId="77777777" w:rsidTr="007478D7">
        <w:tc>
          <w:tcPr>
            <w:tcW w:w="5422" w:type="dxa"/>
            <w:shd w:val="clear" w:color="auto" w:fill="auto"/>
          </w:tcPr>
          <w:p w14:paraId="5B76E354" w14:textId="77777777" w:rsidR="00275B23" w:rsidRPr="00A140AA" w:rsidRDefault="00275B23" w:rsidP="007478D7">
            <w:pPr>
              <w:rPr>
                <w:sz w:val="26"/>
                <w:szCs w:val="26"/>
              </w:rPr>
            </w:pPr>
            <w:r w:rsidRPr="00A140AA">
              <w:rPr>
                <w:sz w:val="26"/>
                <w:szCs w:val="26"/>
              </w:rPr>
              <w:t xml:space="preserve">1) Từ dung môi và chất tan: </w:t>
            </w:r>
            <w:r w:rsidRPr="00A140AA">
              <w:rPr>
                <w:position w:val="-12"/>
                <w:sz w:val="26"/>
                <w:szCs w:val="26"/>
              </w:rPr>
              <w:object w:dxaOrig="1600" w:dyaOrig="360" w14:anchorId="496B96B4">
                <v:shape id="_x0000_i1043" type="#_x0000_t75" style="width:79.5pt;height:18pt" o:ole="">
                  <v:imagedata r:id="rId43" o:title=""/>
                </v:shape>
                <o:OLEObject Type="Embed" ProgID="Equation.DSMT4" ShapeID="_x0000_i1043" DrawAspect="Content" ObjectID="_1803216329" r:id="rId44"/>
              </w:object>
            </w:r>
          </w:p>
          <w:p w14:paraId="7AFBF4EA" w14:textId="77777777" w:rsidR="00275B23" w:rsidRPr="00A140AA" w:rsidRDefault="00275B23" w:rsidP="007478D7">
            <w:pPr>
              <w:rPr>
                <w:sz w:val="26"/>
                <w:szCs w:val="26"/>
                <w:vertAlign w:val="subscript"/>
              </w:rPr>
            </w:pPr>
            <w:r w:rsidRPr="00A140AA">
              <w:rPr>
                <w:sz w:val="26"/>
                <w:szCs w:val="26"/>
              </w:rPr>
              <w:t>2) Từ KLR và V</w:t>
            </w:r>
            <w:r w:rsidRPr="00A140AA">
              <w:rPr>
                <w:sz w:val="26"/>
                <w:szCs w:val="26"/>
                <w:vertAlign w:val="subscript"/>
              </w:rPr>
              <w:t xml:space="preserve">dd: </w:t>
            </w:r>
            <w:r w:rsidRPr="00A140AA">
              <w:rPr>
                <w:sz w:val="26"/>
                <w:szCs w:val="26"/>
              </w:rPr>
              <w:t xml:space="preserve">    </w:t>
            </w:r>
            <w:r w:rsidRPr="00A140AA">
              <w:rPr>
                <w:position w:val="-12"/>
                <w:sz w:val="26"/>
                <w:szCs w:val="26"/>
              </w:rPr>
              <w:object w:dxaOrig="1800" w:dyaOrig="360" w14:anchorId="3F8144F1">
                <v:shape id="_x0000_i1044" type="#_x0000_t75" style="width:90pt;height:18pt" o:ole="">
                  <v:imagedata r:id="rId45" o:title=""/>
                </v:shape>
                <o:OLEObject Type="Embed" ProgID="Equation.DSMT4" ShapeID="_x0000_i1044" DrawAspect="Content" ObjectID="_1803216330" r:id="rId46"/>
              </w:object>
            </w:r>
            <w:r w:rsidRPr="00A140AA">
              <w:rPr>
                <w:sz w:val="26"/>
                <w:szCs w:val="26"/>
              </w:rPr>
              <w:t>(g/ml)</w:t>
            </w:r>
          </w:p>
        </w:tc>
        <w:tc>
          <w:tcPr>
            <w:tcW w:w="4838" w:type="dxa"/>
            <w:shd w:val="clear" w:color="auto" w:fill="auto"/>
          </w:tcPr>
          <w:p w14:paraId="2EEFA853" w14:textId="77777777" w:rsidR="00275B23" w:rsidRPr="00A140AA" w:rsidRDefault="00275B23" w:rsidP="007478D7">
            <w:pPr>
              <w:rPr>
                <w:sz w:val="26"/>
                <w:szCs w:val="26"/>
              </w:rPr>
            </w:pPr>
            <w:r w:rsidRPr="00A140AA">
              <w:rPr>
                <w:sz w:val="26"/>
                <w:szCs w:val="26"/>
              </w:rPr>
              <w:t>3. Từ m</w:t>
            </w:r>
            <w:r w:rsidRPr="00A140AA">
              <w:rPr>
                <w:sz w:val="26"/>
                <w:szCs w:val="26"/>
                <w:vertAlign w:val="subscript"/>
              </w:rPr>
              <w:t xml:space="preserve">ct </w:t>
            </w:r>
            <w:r w:rsidRPr="00A140AA">
              <w:rPr>
                <w:sz w:val="26"/>
                <w:szCs w:val="26"/>
              </w:rPr>
              <w:t xml:space="preserve"> và C%:   </w:t>
            </w:r>
            <w:r w:rsidRPr="00A140AA">
              <w:rPr>
                <w:position w:val="-24"/>
                <w:sz w:val="26"/>
                <w:szCs w:val="26"/>
              </w:rPr>
              <w:object w:dxaOrig="1800" w:dyaOrig="639" w14:anchorId="5D3EAB50">
                <v:shape id="_x0000_i1045" type="#_x0000_t75" style="width:90pt;height:31.5pt" o:ole="">
                  <v:imagedata r:id="rId47" o:title=""/>
                </v:shape>
                <o:OLEObject Type="Embed" ProgID="Equation.DSMT4" ShapeID="_x0000_i1045" DrawAspect="Content" ObjectID="_1803216331" r:id="rId48"/>
              </w:object>
            </w:r>
          </w:p>
          <w:p w14:paraId="3B19409C" w14:textId="77777777" w:rsidR="00275B23" w:rsidRPr="00A140AA" w:rsidRDefault="00275B23" w:rsidP="007478D7">
            <w:pPr>
              <w:rPr>
                <w:sz w:val="26"/>
                <w:szCs w:val="26"/>
              </w:rPr>
            </w:pPr>
            <w:r w:rsidRPr="00A140AA">
              <w:rPr>
                <w:sz w:val="26"/>
                <w:szCs w:val="26"/>
              </w:rPr>
              <w:t>4. m</w:t>
            </w:r>
            <w:r w:rsidRPr="00A140AA">
              <w:rPr>
                <w:sz w:val="26"/>
                <w:szCs w:val="26"/>
                <w:vertAlign w:val="subscript"/>
              </w:rPr>
              <w:t>ddspứ</w:t>
            </w:r>
            <w:r w:rsidRPr="00A140AA">
              <w:rPr>
                <w:sz w:val="26"/>
                <w:szCs w:val="26"/>
              </w:rPr>
              <w:t xml:space="preserve"> = ∑ các chất ban đầu – m↓ - m↑</w:t>
            </w:r>
          </w:p>
        </w:tc>
      </w:tr>
      <w:tr w:rsidR="00275B23" w:rsidRPr="00A140AA" w14:paraId="44EB9685" w14:textId="77777777" w:rsidTr="0026370B">
        <w:tc>
          <w:tcPr>
            <w:tcW w:w="10260" w:type="dxa"/>
            <w:gridSpan w:val="2"/>
            <w:shd w:val="clear" w:color="auto" w:fill="auto"/>
          </w:tcPr>
          <w:p w14:paraId="20F07CAC" w14:textId="77777777" w:rsidR="00275B23" w:rsidRPr="00A140AA" w:rsidRDefault="00275B23" w:rsidP="007478D7">
            <w:pPr>
              <w:rPr>
                <w:sz w:val="26"/>
                <w:szCs w:val="26"/>
                <w:vertAlign w:val="subscript"/>
              </w:rPr>
            </w:pPr>
            <w:r w:rsidRPr="00A140AA">
              <w:rPr>
                <w:b/>
                <w:bCs/>
                <w:sz w:val="26"/>
                <w:szCs w:val="26"/>
              </w:rPr>
              <w:t>TỶ KHỐI HƠI CHẤT KHÍ : d</w:t>
            </w:r>
            <w:r w:rsidRPr="00A140AA">
              <w:rPr>
                <w:b/>
                <w:bCs/>
                <w:sz w:val="26"/>
                <w:szCs w:val="26"/>
                <w:vertAlign w:val="subscript"/>
              </w:rPr>
              <w:t>A/B</w:t>
            </w:r>
          </w:p>
        </w:tc>
      </w:tr>
      <w:tr w:rsidR="00275B23" w:rsidRPr="00A140AA" w14:paraId="7A124637" w14:textId="77777777" w:rsidTr="007478D7">
        <w:trPr>
          <w:trHeight w:val="746"/>
        </w:trPr>
        <w:tc>
          <w:tcPr>
            <w:tcW w:w="5422" w:type="dxa"/>
            <w:shd w:val="clear" w:color="auto" w:fill="auto"/>
          </w:tcPr>
          <w:p w14:paraId="1CFA4376" w14:textId="77777777" w:rsidR="00275B23" w:rsidRPr="00A140AA" w:rsidRDefault="00275B23" w:rsidP="007478D7">
            <w:pPr>
              <w:rPr>
                <w:b/>
                <w:bCs/>
                <w:sz w:val="26"/>
                <w:szCs w:val="26"/>
              </w:rPr>
            </w:pPr>
            <w:r w:rsidRPr="00A140AA">
              <w:rPr>
                <w:b/>
                <w:bCs/>
                <w:position w:val="-30"/>
                <w:sz w:val="26"/>
                <w:szCs w:val="26"/>
              </w:rPr>
              <w:object w:dxaOrig="1200" w:dyaOrig="680" w14:anchorId="483F0D21">
                <v:shape id="_x0000_i1046" type="#_x0000_t75" style="width:60pt;height:34.5pt" o:ole="">
                  <v:imagedata r:id="rId49" o:title=""/>
                </v:shape>
                <o:OLEObject Type="Embed" ProgID="Equation.DSMT4" ShapeID="_x0000_i1046" DrawAspect="Content" ObjectID="_1803216332" r:id="rId50"/>
              </w:object>
            </w:r>
            <w:r w:rsidRPr="00A140AA">
              <w:rPr>
                <w:b/>
                <w:bCs/>
                <w:sz w:val="26"/>
                <w:szCs w:val="26"/>
              </w:rPr>
              <w:t xml:space="preserve">    (M</w:t>
            </w:r>
            <w:r w:rsidRPr="00A140AA">
              <w:rPr>
                <w:b/>
                <w:bCs/>
                <w:sz w:val="26"/>
                <w:szCs w:val="26"/>
                <w:vertAlign w:val="subscript"/>
              </w:rPr>
              <w:t>kk</w:t>
            </w:r>
            <w:r w:rsidRPr="00A140AA">
              <w:rPr>
                <w:b/>
                <w:bCs/>
                <w:sz w:val="26"/>
                <w:szCs w:val="26"/>
              </w:rPr>
              <w:t xml:space="preserve"> = 29)</w:t>
            </w:r>
          </w:p>
        </w:tc>
        <w:tc>
          <w:tcPr>
            <w:tcW w:w="4838" w:type="dxa"/>
            <w:shd w:val="clear" w:color="auto" w:fill="auto"/>
          </w:tcPr>
          <w:p w14:paraId="47FAC2DC" w14:textId="77777777" w:rsidR="00275B23" w:rsidRPr="00A140AA" w:rsidRDefault="00275B23" w:rsidP="007478D7">
            <w:pPr>
              <w:rPr>
                <w:sz w:val="26"/>
                <w:szCs w:val="26"/>
              </w:rPr>
            </w:pPr>
            <w:r w:rsidRPr="00A140AA">
              <w:rPr>
                <w:b/>
                <w:bCs/>
                <w:position w:val="-30"/>
                <w:sz w:val="26"/>
                <w:szCs w:val="26"/>
              </w:rPr>
              <w:object w:dxaOrig="1120" w:dyaOrig="680" w14:anchorId="35E78880">
                <v:shape id="_x0000_i1047" type="#_x0000_t75" style="width:55.5pt;height:34.5pt" o:ole="">
                  <v:imagedata r:id="rId51" o:title=""/>
                </v:shape>
                <o:OLEObject Type="Embed" ProgID="Equation.DSMT4" ShapeID="_x0000_i1047" DrawAspect="Content" ObjectID="_1803216333" r:id="rId52"/>
              </w:object>
            </w:r>
          </w:p>
        </w:tc>
      </w:tr>
      <w:tr w:rsidR="00275B23" w:rsidRPr="00A140AA" w14:paraId="63E9F574" w14:textId="77777777" w:rsidTr="0026370B">
        <w:tc>
          <w:tcPr>
            <w:tcW w:w="10260" w:type="dxa"/>
            <w:gridSpan w:val="2"/>
            <w:shd w:val="clear" w:color="auto" w:fill="auto"/>
          </w:tcPr>
          <w:p w14:paraId="2A1C9315" w14:textId="77777777" w:rsidR="00275B23" w:rsidRPr="00A140AA" w:rsidRDefault="00275B23" w:rsidP="007478D7">
            <w:pPr>
              <w:rPr>
                <w:sz w:val="26"/>
                <w:szCs w:val="26"/>
              </w:rPr>
            </w:pPr>
            <w:r w:rsidRPr="00A140AA">
              <w:rPr>
                <w:b/>
                <w:sz w:val="26"/>
                <w:szCs w:val="26"/>
              </w:rPr>
              <w:t>Tính nguyên tử khối trung bình nguyên tố từ các đồng vị:</w:t>
            </w:r>
            <w:r w:rsidRPr="00A140AA">
              <w:rPr>
                <w:sz w:val="26"/>
                <w:szCs w:val="26"/>
              </w:rPr>
              <w:t xml:space="preserve"> </w:t>
            </w:r>
            <w:r w:rsidRPr="00A140AA">
              <w:rPr>
                <w:position w:val="-12"/>
                <w:sz w:val="26"/>
                <w:szCs w:val="26"/>
                <w:lang w:val="pt-BR"/>
              </w:rPr>
              <w:object w:dxaOrig="3660" w:dyaOrig="420" w14:anchorId="0E6C645B">
                <v:shape id="_x0000_i1048" type="#_x0000_t75" style="width:183.75pt;height:21pt" o:ole="">
                  <v:imagedata r:id="rId53" o:title=""/>
                </v:shape>
                <o:OLEObject Type="Embed" ProgID="Equation.DSMT4" ShapeID="_x0000_i1048" DrawAspect="Content" ObjectID="_1803216334" r:id="rId54"/>
              </w:object>
            </w:r>
          </w:p>
          <w:p w14:paraId="25436412" w14:textId="77777777" w:rsidR="00275B23" w:rsidRPr="00A140AA" w:rsidRDefault="00275B23" w:rsidP="007478D7">
            <w:pPr>
              <w:rPr>
                <w:sz w:val="26"/>
                <w:szCs w:val="26"/>
                <w:lang w:val="pt-BR"/>
              </w:rPr>
            </w:pPr>
            <w:r w:rsidRPr="00A140AA">
              <w:rPr>
                <w:sz w:val="26"/>
                <w:szCs w:val="26"/>
                <w:lang w:val="pt-BR"/>
              </w:rPr>
              <w:t xml:space="preserve">                     Ta có: </w:t>
            </w:r>
            <w:r w:rsidRPr="00A140AA">
              <w:rPr>
                <w:position w:val="-24"/>
                <w:sz w:val="26"/>
                <w:szCs w:val="26"/>
              </w:rPr>
              <w:object w:dxaOrig="2955" w:dyaOrig="615" w14:anchorId="6F529FF8">
                <v:shape id="_x0000_i1049" type="#_x0000_t75" style="width:147.75pt;height:30.75pt" o:ole="" o:bordertopcolor="black" o:borderleftcolor="black" o:borderbottomcolor="black" o:borderrightcolor="black">
                  <v:imagedata r:id="rId55" o:title=""/>
                  <w10:bordertop type="single" width="6"/>
                  <w10:borderleft type="single" width="6"/>
                  <w10:borderbottom type="single" width="6"/>
                  <w10:borderright type="single" width="6"/>
                </v:shape>
                <o:OLEObject Type="Embed" ProgID="Equation.DSMT4" ShapeID="_x0000_i1049" DrawAspect="Content" ObjectID="_1803216335" r:id="rId56"/>
              </w:object>
            </w:r>
          </w:p>
          <w:p w14:paraId="2562DF68" w14:textId="77777777" w:rsidR="00275B23" w:rsidRPr="00A140AA" w:rsidRDefault="00275B23" w:rsidP="007478D7">
            <w:pPr>
              <w:rPr>
                <w:rFonts w:cs="Times New Roman"/>
                <w:b/>
                <w:sz w:val="26"/>
                <w:szCs w:val="26"/>
                <w:lang w:val="pt-BR"/>
              </w:rPr>
            </w:pPr>
            <w:r w:rsidRPr="00A140AA">
              <w:rPr>
                <w:rFonts w:cs="Times New Roman"/>
                <w:b/>
                <w:sz w:val="26"/>
                <w:szCs w:val="26"/>
              </w:rPr>
              <w:t>Kí hiệu nguyên tử</w:t>
            </w:r>
            <w:r w:rsidRPr="00A140AA">
              <w:rPr>
                <w:rFonts w:cs="Times New Roman"/>
                <w:sz w:val="26"/>
                <w:szCs w:val="26"/>
              </w:rPr>
              <w:t>:</w:t>
            </w:r>
            <w:r w:rsidRPr="00A140AA">
              <w:rPr>
                <w:rFonts w:cs="Times New Roman"/>
                <w:sz w:val="26"/>
                <w:szCs w:val="26"/>
                <w:lang w:val="pt-BR"/>
              </w:rPr>
              <w:t xml:space="preserve"> </w:t>
            </w:r>
            <w:r w:rsidRPr="00A140AA">
              <w:rPr>
                <w:rFonts w:cs="Times New Roman"/>
                <w:b/>
                <w:position w:val="-12"/>
                <w:sz w:val="26"/>
                <w:szCs w:val="26"/>
              </w:rPr>
              <w:object w:dxaOrig="380" w:dyaOrig="380" w14:anchorId="4FCFCDAD">
                <v:shape id="_x0000_i1050" type="#_x0000_t75" style="width:27.75pt;height:27.75pt" o:ole="">
                  <v:imagedata r:id="rId57" o:title=""/>
                </v:shape>
                <o:OLEObject Type="Embed" ProgID="Equation.DSMT4" ShapeID="_x0000_i1050" DrawAspect="Content" ObjectID="_1803216336" r:id="rId58"/>
              </w:object>
            </w:r>
          </w:p>
          <w:p w14:paraId="5D215C97" w14:textId="77777777" w:rsidR="00275B23" w:rsidRPr="00A140AA" w:rsidRDefault="00275B23" w:rsidP="007478D7">
            <w:pPr>
              <w:rPr>
                <w:rFonts w:cs="Times New Roman"/>
                <w:sz w:val="26"/>
                <w:szCs w:val="26"/>
                <w:lang w:val="pt-BR"/>
              </w:rPr>
            </w:pPr>
            <w:r w:rsidRPr="00A140AA">
              <w:rPr>
                <w:rFonts w:cs="Times New Roman"/>
                <w:sz w:val="26"/>
                <w:szCs w:val="26"/>
                <w:lang w:val="pt-BR"/>
              </w:rPr>
              <w:t xml:space="preserve">     -  Z = s</w:t>
            </w:r>
            <w:r>
              <w:rPr>
                <w:rFonts w:cs="Times New Roman"/>
                <w:sz w:val="26"/>
                <w:szCs w:val="26"/>
                <w:lang w:val="pt-BR"/>
              </w:rPr>
              <w:t xml:space="preserve">ố e = số p = số hiệu nguyên tử.                     </w:t>
            </w:r>
            <w:r w:rsidRPr="00A140AA">
              <w:rPr>
                <w:rFonts w:cs="Times New Roman"/>
                <w:sz w:val="26"/>
                <w:szCs w:val="26"/>
                <w:lang w:val="pt-BR"/>
              </w:rPr>
              <w:t>- A = Z + N ,  A là số khối.</w:t>
            </w:r>
          </w:p>
        </w:tc>
      </w:tr>
      <w:tr w:rsidR="00275B23" w:rsidRPr="00A140AA" w14:paraId="6CC99517" w14:textId="77777777" w:rsidTr="0026370B">
        <w:tc>
          <w:tcPr>
            <w:tcW w:w="10260" w:type="dxa"/>
            <w:gridSpan w:val="2"/>
            <w:shd w:val="clear" w:color="auto" w:fill="auto"/>
          </w:tcPr>
          <w:p w14:paraId="217A52DC" w14:textId="77777777" w:rsidR="00275B23" w:rsidRPr="00A140AA" w:rsidRDefault="00275B23" w:rsidP="007478D7">
            <w:pPr>
              <w:rPr>
                <w:b/>
                <w:bCs/>
                <w:sz w:val="26"/>
                <w:szCs w:val="26"/>
              </w:rPr>
            </w:pPr>
            <w:r w:rsidRPr="00A140AA">
              <w:rPr>
                <w:b/>
                <w:sz w:val="26"/>
                <w:szCs w:val="26"/>
              </w:rPr>
              <w:t>TÍNH BIẾN THIÊN ENTHALPY CỦA PHẢN ỨNG</w:t>
            </w:r>
          </w:p>
        </w:tc>
      </w:tr>
      <w:tr w:rsidR="00275B23" w:rsidRPr="00A140AA" w14:paraId="4351C181" w14:textId="77777777" w:rsidTr="007478D7">
        <w:tc>
          <w:tcPr>
            <w:tcW w:w="5422" w:type="dxa"/>
            <w:shd w:val="clear" w:color="auto" w:fill="auto"/>
          </w:tcPr>
          <w:p w14:paraId="0C698506" w14:textId="77777777" w:rsidR="00275B23" w:rsidRPr="00A140AA" w:rsidRDefault="00275B23" w:rsidP="007478D7">
            <w:pPr>
              <w:rPr>
                <w:rFonts w:cs="Times New Roman"/>
                <w:b/>
                <w:sz w:val="26"/>
                <w:szCs w:val="26"/>
              </w:rPr>
            </w:pPr>
            <w:r w:rsidRPr="00A140AA">
              <w:rPr>
                <w:rFonts w:cs="Times New Roman"/>
                <w:b/>
                <w:sz w:val="26"/>
                <w:szCs w:val="26"/>
              </w:rPr>
              <w:t>1. Theo năng lượng liên kết</w:t>
            </w:r>
          </w:p>
          <w:p w14:paraId="4720FFC9" w14:textId="77777777" w:rsidR="00275B23" w:rsidRPr="00A140AA" w:rsidRDefault="00275B23" w:rsidP="007478D7">
            <w:pPr>
              <w:rPr>
                <w:rFonts w:cs="Times New Roman"/>
                <w:sz w:val="26"/>
                <w:szCs w:val="26"/>
              </w:rPr>
            </w:pPr>
            <w:r w:rsidRPr="00A140AA">
              <w:rPr>
                <w:rFonts w:cs="Times New Roman"/>
                <w:position w:val="-10"/>
                <w:sz w:val="26"/>
                <w:szCs w:val="26"/>
              </w:rPr>
              <w:object w:dxaOrig="660" w:dyaOrig="360" w14:anchorId="721244EE">
                <v:shape id="_x0000_i1051" type="#_x0000_t75" style="width:33pt;height:18pt" o:ole="">
                  <v:imagedata r:id="rId59" o:title=""/>
                </v:shape>
                <o:OLEObject Type="Embed" ProgID="Equation.DSMT4" ShapeID="_x0000_i1051" DrawAspect="Content" ObjectID="_1803216337" r:id="rId60"/>
              </w:object>
            </w:r>
            <w:r w:rsidRPr="00A140AA">
              <w:rPr>
                <w:rFonts w:cs="Times New Roman"/>
                <w:sz w:val="26"/>
                <w:szCs w:val="26"/>
              </w:rPr>
              <w:t xml:space="preserve">= </w:t>
            </w:r>
            <w:r w:rsidRPr="00A140AA">
              <w:rPr>
                <w:rFonts w:cs="Times New Roman"/>
                <w:position w:val="-14"/>
                <w:sz w:val="26"/>
                <w:szCs w:val="26"/>
              </w:rPr>
              <w:object w:dxaOrig="600" w:dyaOrig="400" w14:anchorId="41EB4B8F">
                <v:shape id="_x0000_i1052" type="#_x0000_t75" style="width:30pt;height:20.25pt" o:ole="">
                  <v:imagedata r:id="rId61" o:title=""/>
                </v:shape>
                <o:OLEObject Type="Embed" ProgID="Equation.DSMT4" ShapeID="_x0000_i1052" DrawAspect="Content" ObjectID="_1803216338" r:id="rId62"/>
              </w:object>
            </w:r>
            <w:r w:rsidRPr="00A140AA">
              <w:rPr>
                <w:rFonts w:cs="Times New Roman"/>
                <w:sz w:val="26"/>
                <w:szCs w:val="26"/>
              </w:rPr>
              <w:t xml:space="preserve">(cđ)- </w:t>
            </w:r>
            <w:r w:rsidRPr="00A140AA">
              <w:rPr>
                <w:rFonts w:cs="Times New Roman"/>
                <w:position w:val="-14"/>
                <w:sz w:val="26"/>
                <w:szCs w:val="26"/>
              </w:rPr>
              <w:object w:dxaOrig="600" w:dyaOrig="400" w14:anchorId="7ABE7268">
                <v:shape id="_x0000_i1053" type="#_x0000_t75" style="width:30pt;height:20.25pt" o:ole="">
                  <v:imagedata r:id="rId63" o:title=""/>
                </v:shape>
                <o:OLEObject Type="Embed" ProgID="Equation.DSMT4" ShapeID="_x0000_i1053" DrawAspect="Content" ObjectID="_1803216339" r:id="rId64"/>
              </w:object>
            </w:r>
            <w:r w:rsidRPr="00A140AA">
              <w:rPr>
                <w:rFonts w:cs="Times New Roman"/>
                <w:sz w:val="26"/>
                <w:szCs w:val="26"/>
              </w:rPr>
              <w:t>(sp)</w:t>
            </w:r>
          </w:p>
          <w:p w14:paraId="58019C3B" w14:textId="77777777" w:rsidR="00275B23" w:rsidRPr="00A140AA" w:rsidRDefault="00275B23" w:rsidP="007478D7">
            <w:pPr>
              <w:rPr>
                <w:rFonts w:cs="Times New Roman"/>
                <w:sz w:val="26"/>
                <w:szCs w:val="26"/>
              </w:rPr>
            </w:pPr>
            <w:r w:rsidRPr="00A140AA">
              <w:rPr>
                <w:rFonts w:cs="Times New Roman"/>
                <w:sz w:val="26"/>
                <w:szCs w:val="26"/>
              </w:rPr>
              <w:t xml:space="preserve">aA(g) + bB(g) </w:t>
            </w:r>
            <w:r w:rsidRPr="00A140AA">
              <w:rPr>
                <w:rFonts w:cs="Times New Roman"/>
                <w:position w:val="-6"/>
                <w:sz w:val="26"/>
                <w:szCs w:val="26"/>
              </w:rPr>
              <w:object w:dxaOrig="600" w:dyaOrig="320" w14:anchorId="7737E83A">
                <v:shape id="_x0000_i1054" type="#_x0000_t75" style="width:30pt;height:16.5pt" o:ole="">
                  <v:imagedata r:id="rId65" o:title=""/>
                </v:shape>
                <o:OLEObject Type="Embed" ProgID="Equation.DSMT4" ShapeID="_x0000_i1054" DrawAspect="Content" ObjectID="_1803216340" r:id="rId66"/>
              </w:object>
            </w:r>
            <w:r w:rsidRPr="00A140AA">
              <w:rPr>
                <w:rFonts w:cs="Times New Roman"/>
                <w:sz w:val="26"/>
                <w:szCs w:val="26"/>
              </w:rPr>
              <w:t xml:space="preserve"> mM(g) + nN(g)</w:t>
            </w:r>
          </w:p>
          <w:p w14:paraId="50D377F2" w14:textId="77777777" w:rsidR="00275B23" w:rsidRPr="00A140AA" w:rsidRDefault="00275B23" w:rsidP="007478D7">
            <w:pPr>
              <w:rPr>
                <w:rFonts w:cs="Times New Roman"/>
                <w:b/>
                <w:sz w:val="26"/>
                <w:szCs w:val="26"/>
              </w:rPr>
            </w:pPr>
            <w:r w:rsidRPr="00A140AA">
              <w:rPr>
                <w:rFonts w:cs="Times New Roman"/>
                <w:position w:val="-10"/>
                <w:sz w:val="26"/>
                <w:szCs w:val="26"/>
              </w:rPr>
              <w:object w:dxaOrig="660" w:dyaOrig="360" w14:anchorId="36D5015E">
                <v:shape id="_x0000_i1055" type="#_x0000_t75" style="width:33pt;height:18pt" o:ole="">
                  <v:imagedata r:id="rId59" o:title=""/>
                </v:shape>
                <o:OLEObject Type="Embed" ProgID="Equation.DSMT4" ShapeID="_x0000_i1055" DrawAspect="Content" ObjectID="_1803216341" r:id="rId67"/>
              </w:object>
            </w:r>
            <w:r w:rsidRPr="00A140AA">
              <w:rPr>
                <w:rFonts w:cs="Times New Roman"/>
                <w:sz w:val="26"/>
                <w:szCs w:val="26"/>
              </w:rPr>
              <w:t>=a.E</w:t>
            </w:r>
            <w:r w:rsidRPr="00A140AA">
              <w:rPr>
                <w:rFonts w:cs="Times New Roman"/>
                <w:sz w:val="26"/>
                <w:szCs w:val="26"/>
                <w:vertAlign w:val="subscript"/>
              </w:rPr>
              <w:t>b</w:t>
            </w:r>
            <w:r w:rsidRPr="00A140AA">
              <w:rPr>
                <w:rFonts w:cs="Times New Roman"/>
                <w:sz w:val="26"/>
                <w:szCs w:val="26"/>
              </w:rPr>
              <w:t>(A) +b.E</w:t>
            </w:r>
            <w:r w:rsidRPr="00A140AA">
              <w:rPr>
                <w:rFonts w:cs="Times New Roman"/>
                <w:sz w:val="26"/>
                <w:szCs w:val="26"/>
                <w:vertAlign w:val="subscript"/>
              </w:rPr>
              <w:t>b</w:t>
            </w:r>
            <w:r w:rsidRPr="00A140AA">
              <w:rPr>
                <w:rFonts w:cs="Times New Roman"/>
                <w:sz w:val="26"/>
                <w:szCs w:val="26"/>
              </w:rPr>
              <w:t xml:space="preserve"> (B) - m.E</w:t>
            </w:r>
            <w:r w:rsidRPr="00A140AA">
              <w:rPr>
                <w:rFonts w:cs="Times New Roman"/>
                <w:sz w:val="26"/>
                <w:szCs w:val="26"/>
                <w:vertAlign w:val="subscript"/>
              </w:rPr>
              <w:t>b</w:t>
            </w:r>
            <w:r w:rsidRPr="00A140AA">
              <w:rPr>
                <w:rFonts w:cs="Times New Roman"/>
                <w:sz w:val="26"/>
                <w:szCs w:val="26"/>
              </w:rPr>
              <w:t>(M) - n.E</w:t>
            </w:r>
            <w:r w:rsidRPr="00A140AA">
              <w:rPr>
                <w:rFonts w:cs="Times New Roman"/>
                <w:sz w:val="26"/>
                <w:szCs w:val="26"/>
                <w:vertAlign w:val="subscript"/>
              </w:rPr>
              <w:t>b</w:t>
            </w:r>
            <w:r w:rsidRPr="00A140AA">
              <w:rPr>
                <w:rFonts w:cs="Times New Roman"/>
                <w:sz w:val="26"/>
                <w:szCs w:val="26"/>
              </w:rPr>
              <w:t xml:space="preserve"> (N) </w:t>
            </w:r>
          </w:p>
        </w:tc>
        <w:tc>
          <w:tcPr>
            <w:tcW w:w="4838" w:type="dxa"/>
            <w:shd w:val="clear" w:color="auto" w:fill="auto"/>
          </w:tcPr>
          <w:p w14:paraId="5BAD6A0F" w14:textId="77777777" w:rsidR="00275B23" w:rsidRPr="00A140AA" w:rsidRDefault="00275B23" w:rsidP="007478D7">
            <w:pPr>
              <w:rPr>
                <w:rFonts w:cs="Times New Roman"/>
                <w:b/>
                <w:sz w:val="26"/>
                <w:szCs w:val="26"/>
              </w:rPr>
            </w:pPr>
            <w:r w:rsidRPr="00A140AA">
              <w:rPr>
                <w:rFonts w:cs="Times New Roman"/>
                <w:b/>
                <w:sz w:val="26"/>
                <w:szCs w:val="26"/>
              </w:rPr>
              <w:lastRenderedPageBreak/>
              <w:t>2. Theo nhiệt tạo thành</w:t>
            </w:r>
          </w:p>
          <w:p w14:paraId="26CAB7EA" w14:textId="77777777" w:rsidR="00275B23" w:rsidRPr="00A140AA" w:rsidRDefault="00275B23" w:rsidP="007478D7">
            <w:pPr>
              <w:rPr>
                <w:rFonts w:cs="Times New Roman"/>
                <w:sz w:val="26"/>
                <w:szCs w:val="26"/>
              </w:rPr>
            </w:pPr>
            <w:r w:rsidRPr="00A140AA">
              <w:rPr>
                <w:rFonts w:cs="Times New Roman"/>
                <w:position w:val="-10"/>
                <w:sz w:val="26"/>
                <w:szCs w:val="26"/>
              </w:rPr>
              <w:object w:dxaOrig="660" w:dyaOrig="360" w14:anchorId="24A23636">
                <v:shape id="_x0000_i1056" type="#_x0000_t75" style="width:33pt;height:18pt" o:ole="">
                  <v:imagedata r:id="rId59" o:title=""/>
                </v:shape>
                <o:OLEObject Type="Embed" ProgID="Equation.DSMT4" ShapeID="_x0000_i1056" DrawAspect="Content" ObjectID="_1803216342" r:id="rId68"/>
              </w:object>
            </w:r>
            <w:r w:rsidRPr="00A140AA">
              <w:rPr>
                <w:rFonts w:cs="Times New Roman"/>
                <w:sz w:val="26"/>
                <w:szCs w:val="26"/>
              </w:rPr>
              <w:t xml:space="preserve">= </w:t>
            </w:r>
            <w:r w:rsidRPr="00A140AA">
              <w:rPr>
                <w:rFonts w:cs="Times New Roman"/>
                <w:position w:val="-14"/>
                <w:sz w:val="26"/>
                <w:szCs w:val="26"/>
              </w:rPr>
              <w:object w:dxaOrig="980" w:dyaOrig="400" w14:anchorId="7E067EE5">
                <v:shape id="_x0000_i1057" type="#_x0000_t75" style="width:48.75pt;height:20.25pt" o:ole="">
                  <v:imagedata r:id="rId69" o:title=""/>
                </v:shape>
                <o:OLEObject Type="Embed" ProgID="Equation.DSMT4" ShapeID="_x0000_i1057" DrawAspect="Content" ObjectID="_1803216343" r:id="rId70"/>
              </w:object>
            </w:r>
            <w:r w:rsidRPr="00A140AA">
              <w:rPr>
                <w:rFonts w:cs="Times New Roman"/>
                <w:sz w:val="26"/>
                <w:szCs w:val="26"/>
              </w:rPr>
              <w:t xml:space="preserve">(sp) - </w:t>
            </w:r>
            <w:r w:rsidRPr="00A140AA">
              <w:rPr>
                <w:rFonts w:cs="Times New Roman"/>
                <w:position w:val="-14"/>
                <w:sz w:val="26"/>
                <w:szCs w:val="26"/>
              </w:rPr>
              <w:object w:dxaOrig="980" w:dyaOrig="400" w14:anchorId="5A3F09C1">
                <v:shape id="_x0000_i1058" type="#_x0000_t75" style="width:48.75pt;height:20.25pt" o:ole="">
                  <v:imagedata r:id="rId71" o:title=""/>
                </v:shape>
                <o:OLEObject Type="Embed" ProgID="Equation.DSMT4" ShapeID="_x0000_i1058" DrawAspect="Content" ObjectID="_1803216344" r:id="rId72"/>
              </w:object>
            </w:r>
            <w:r w:rsidRPr="00A140AA">
              <w:rPr>
                <w:rFonts w:cs="Times New Roman"/>
                <w:sz w:val="26"/>
                <w:szCs w:val="26"/>
              </w:rPr>
              <w:t>(cđ)</w:t>
            </w:r>
          </w:p>
          <w:p w14:paraId="49FE4627" w14:textId="77777777" w:rsidR="00275B23" w:rsidRPr="00A140AA" w:rsidRDefault="00275B23" w:rsidP="007478D7">
            <w:pPr>
              <w:rPr>
                <w:rFonts w:cs="Times New Roman"/>
                <w:sz w:val="26"/>
                <w:szCs w:val="26"/>
              </w:rPr>
            </w:pPr>
            <w:r w:rsidRPr="00A140AA">
              <w:rPr>
                <w:rFonts w:cs="Times New Roman"/>
                <w:sz w:val="26"/>
                <w:szCs w:val="26"/>
              </w:rPr>
              <w:t xml:space="preserve">aA + bB </w:t>
            </w:r>
            <w:r w:rsidRPr="00A140AA">
              <w:rPr>
                <w:rFonts w:cs="Times New Roman"/>
                <w:position w:val="-6"/>
                <w:sz w:val="26"/>
                <w:szCs w:val="26"/>
              </w:rPr>
              <w:object w:dxaOrig="600" w:dyaOrig="320" w14:anchorId="3F6626FA">
                <v:shape id="_x0000_i1059" type="#_x0000_t75" style="width:30pt;height:16.5pt" o:ole="">
                  <v:imagedata r:id="rId65" o:title=""/>
                </v:shape>
                <o:OLEObject Type="Embed" ProgID="Equation.DSMT4" ShapeID="_x0000_i1059" DrawAspect="Content" ObjectID="_1803216345" r:id="rId73"/>
              </w:object>
            </w:r>
            <w:r w:rsidRPr="00A140AA">
              <w:rPr>
                <w:rFonts w:cs="Times New Roman"/>
                <w:sz w:val="26"/>
                <w:szCs w:val="26"/>
              </w:rPr>
              <w:t xml:space="preserve"> mM + nN</w:t>
            </w:r>
          </w:p>
          <w:p w14:paraId="3AD61E36" w14:textId="77777777" w:rsidR="00275B23" w:rsidRPr="00A140AA" w:rsidRDefault="00275B23" w:rsidP="007478D7">
            <w:pPr>
              <w:rPr>
                <w:rFonts w:cs="Times New Roman"/>
                <w:sz w:val="26"/>
                <w:szCs w:val="26"/>
              </w:rPr>
            </w:pPr>
            <w:r w:rsidRPr="00A140AA">
              <w:rPr>
                <w:rFonts w:cs="Times New Roman"/>
                <w:position w:val="-10"/>
                <w:sz w:val="26"/>
                <w:szCs w:val="26"/>
              </w:rPr>
              <w:object w:dxaOrig="660" w:dyaOrig="360" w14:anchorId="4CF213F2">
                <v:shape id="_x0000_i1060" type="#_x0000_t75" style="width:33pt;height:18pt" o:ole="">
                  <v:imagedata r:id="rId59" o:title=""/>
                </v:shape>
                <o:OLEObject Type="Embed" ProgID="Equation.DSMT4" ShapeID="_x0000_i1060" DrawAspect="Content" ObjectID="_1803216346" r:id="rId74"/>
              </w:object>
            </w:r>
            <w:r w:rsidRPr="00A140AA">
              <w:rPr>
                <w:rFonts w:cs="Times New Roman"/>
                <w:sz w:val="26"/>
                <w:szCs w:val="26"/>
              </w:rPr>
              <w:t>= m.</w:t>
            </w:r>
            <w:r w:rsidRPr="00A140AA">
              <w:rPr>
                <w:rFonts w:cs="Times New Roman"/>
                <w:position w:val="-10"/>
                <w:sz w:val="26"/>
                <w:szCs w:val="26"/>
              </w:rPr>
              <w:object w:dxaOrig="680" w:dyaOrig="360" w14:anchorId="7DF3FD8E">
                <v:shape id="_x0000_i1061" type="#_x0000_t75" style="width:34.5pt;height:18pt" o:ole="">
                  <v:imagedata r:id="rId75" o:title=""/>
                </v:shape>
                <o:OLEObject Type="Embed" ProgID="Equation.DSMT4" ShapeID="_x0000_i1061" DrawAspect="Content" ObjectID="_1803216347" r:id="rId76"/>
              </w:object>
            </w:r>
            <w:r w:rsidRPr="00A140AA">
              <w:rPr>
                <w:rFonts w:cs="Times New Roman"/>
                <w:sz w:val="26"/>
                <w:szCs w:val="26"/>
              </w:rPr>
              <w:t>(M)+ n.</w:t>
            </w:r>
            <w:r w:rsidRPr="00A140AA">
              <w:rPr>
                <w:rFonts w:cs="Times New Roman"/>
                <w:position w:val="-10"/>
                <w:sz w:val="26"/>
                <w:szCs w:val="26"/>
              </w:rPr>
              <w:object w:dxaOrig="680" w:dyaOrig="360" w14:anchorId="14533E34">
                <v:shape id="_x0000_i1062" type="#_x0000_t75" style="width:34.5pt;height:18pt" o:ole="">
                  <v:imagedata r:id="rId75" o:title=""/>
                </v:shape>
                <o:OLEObject Type="Embed" ProgID="Equation.DSMT4" ShapeID="_x0000_i1062" DrawAspect="Content" ObjectID="_1803216348" r:id="rId77"/>
              </w:object>
            </w:r>
            <w:r w:rsidRPr="00A140AA">
              <w:rPr>
                <w:rFonts w:cs="Times New Roman"/>
                <w:sz w:val="26"/>
                <w:szCs w:val="26"/>
              </w:rPr>
              <w:t>(N)-a.</w:t>
            </w:r>
            <w:r w:rsidRPr="00A140AA">
              <w:rPr>
                <w:rFonts w:cs="Times New Roman"/>
                <w:position w:val="-10"/>
                <w:sz w:val="26"/>
                <w:szCs w:val="26"/>
              </w:rPr>
              <w:object w:dxaOrig="680" w:dyaOrig="360" w14:anchorId="5886100E">
                <v:shape id="_x0000_i1063" type="#_x0000_t75" style="width:34.5pt;height:18pt" o:ole="">
                  <v:imagedata r:id="rId75" o:title=""/>
                </v:shape>
                <o:OLEObject Type="Embed" ProgID="Equation.DSMT4" ShapeID="_x0000_i1063" DrawAspect="Content" ObjectID="_1803216349" r:id="rId78"/>
              </w:object>
            </w:r>
            <w:r w:rsidRPr="00A140AA">
              <w:rPr>
                <w:rFonts w:cs="Times New Roman"/>
                <w:sz w:val="26"/>
                <w:szCs w:val="26"/>
              </w:rPr>
              <w:t>(A) - b.</w:t>
            </w:r>
            <w:r w:rsidRPr="00A140AA">
              <w:rPr>
                <w:rFonts w:cs="Times New Roman"/>
                <w:position w:val="-10"/>
                <w:sz w:val="26"/>
                <w:szCs w:val="26"/>
              </w:rPr>
              <w:object w:dxaOrig="680" w:dyaOrig="360" w14:anchorId="2A22C7A6">
                <v:shape id="_x0000_i1064" type="#_x0000_t75" style="width:34.5pt;height:18pt" o:ole="">
                  <v:imagedata r:id="rId75" o:title=""/>
                </v:shape>
                <o:OLEObject Type="Embed" ProgID="Equation.DSMT4" ShapeID="_x0000_i1064" DrawAspect="Content" ObjectID="_1803216350" r:id="rId79"/>
              </w:object>
            </w:r>
            <w:r w:rsidRPr="00A140AA">
              <w:rPr>
                <w:rFonts w:cs="Times New Roman"/>
                <w:sz w:val="26"/>
                <w:szCs w:val="26"/>
              </w:rPr>
              <w:t xml:space="preserve"> (B) </w:t>
            </w:r>
          </w:p>
        </w:tc>
      </w:tr>
      <w:tr w:rsidR="00275B23" w:rsidRPr="00A140AA" w14:paraId="6FDBE6C5" w14:textId="77777777" w:rsidTr="0026370B">
        <w:tc>
          <w:tcPr>
            <w:tcW w:w="10260" w:type="dxa"/>
            <w:gridSpan w:val="2"/>
            <w:shd w:val="clear" w:color="auto" w:fill="auto"/>
          </w:tcPr>
          <w:p w14:paraId="32793B12" w14:textId="77777777" w:rsidR="00275B23" w:rsidRPr="00A140AA" w:rsidRDefault="00275B23" w:rsidP="007478D7">
            <w:pPr>
              <w:rPr>
                <w:rFonts w:cs="Times New Roman"/>
                <w:b/>
                <w:sz w:val="26"/>
                <w:szCs w:val="26"/>
              </w:rPr>
            </w:pPr>
            <w:r w:rsidRPr="00A140AA">
              <w:rPr>
                <w:rFonts w:cs="Times New Roman"/>
                <w:b/>
                <w:sz w:val="26"/>
                <w:szCs w:val="26"/>
              </w:rPr>
              <w:lastRenderedPageBreak/>
              <w:t>TỐC ĐỘ PHẢN ỨNG</w:t>
            </w:r>
          </w:p>
        </w:tc>
      </w:tr>
      <w:tr w:rsidR="00275B23" w:rsidRPr="00A140AA" w14:paraId="22278418" w14:textId="77777777" w:rsidTr="007478D7">
        <w:tc>
          <w:tcPr>
            <w:tcW w:w="5422" w:type="dxa"/>
            <w:shd w:val="clear" w:color="auto" w:fill="auto"/>
          </w:tcPr>
          <w:p w14:paraId="62310D79" w14:textId="77777777" w:rsidR="00275B23" w:rsidRPr="00A140AA" w:rsidRDefault="00275B23" w:rsidP="007478D7">
            <w:pPr>
              <w:rPr>
                <w:rFonts w:cs="Times New Roman"/>
                <w:b/>
                <w:sz w:val="26"/>
                <w:szCs w:val="26"/>
              </w:rPr>
            </w:pPr>
            <w:r w:rsidRPr="00A140AA">
              <w:rPr>
                <w:rFonts w:cs="Times New Roman"/>
                <w:b/>
                <w:sz w:val="26"/>
                <w:szCs w:val="26"/>
              </w:rPr>
              <w:t>1.Biểu thức tính tốc độ phản ứng</w:t>
            </w:r>
          </w:p>
          <w:p w14:paraId="0EDEC92E" w14:textId="77777777" w:rsidR="00275B23" w:rsidRPr="00A140AA" w:rsidRDefault="00275B23" w:rsidP="007478D7">
            <w:pPr>
              <w:rPr>
                <w:rFonts w:cs="Times New Roman"/>
                <w:sz w:val="26"/>
                <w:szCs w:val="26"/>
              </w:rPr>
            </w:pPr>
            <w:r w:rsidRPr="00A140AA">
              <w:rPr>
                <w:rFonts w:cs="Times New Roman"/>
                <w:sz w:val="26"/>
                <w:szCs w:val="26"/>
              </w:rPr>
              <w:t xml:space="preserve">Phản ứng tổng quát: </w:t>
            </w:r>
            <w:r w:rsidRPr="00A140AA">
              <w:rPr>
                <w:rFonts w:cs="Times New Roman"/>
                <w:b/>
                <w:sz w:val="26"/>
                <w:szCs w:val="26"/>
              </w:rPr>
              <w:t xml:space="preserve">aA + bB </w:t>
            </w:r>
            <w:r w:rsidRPr="00A140AA">
              <w:rPr>
                <w:rFonts w:cs="Times New Roman"/>
                <w:b/>
                <w:position w:val="-6"/>
                <w:sz w:val="26"/>
                <w:szCs w:val="26"/>
              </w:rPr>
              <w:object w:dxaOrig="620" w:dyaOrig="320" w14:anchorId="1351E7A0">
                <v:shape id="_x0000_i1065" type="#_x0000_t75" style="width:31.5pt;height:16.5pt" o:ole="">
                  <v:imagedata r:id="rId80" o:title=""/>
                </v:shape>
                <o:OLEObject Type="Embed" ProgID="Equation.DSMT4" ShapeID="_x0000_i1065" DrawAspect="Content" ObjectID="_1803216351" r:id="rId81"/>
              </w:object>
            </w:r>
            <w:r w:rsidRPr="00A140AA">
              <w:rPr>
                <w:rFonts w:cs="Times New Roman"/>
                <w:b/>
                <w:sz w:val="26"/>
                <w:szCs w:val="26"/>
              </w:rPr>
              <w:t xml:space="preserve"> dD + eE</w:t>
            </w:r>
          </w:p>
          <w:p w14:paraId="13D8A49C" w14:textId="77777777" w:rsidR="00275B23" w:rsidRPr="00A140AA" w:rsidRDefault="00275B23" w:rsidP="007478D7">
            <w:pPr>
              <w:rPr>
                <w:rFonts w:cs="Times New Roman"/>
                <w:sz w:val="26"/>
                <w:szCs w:val="26"/>
              </w:rPr>
            </w:pPr>
            <w:r w:rsidRPr="00A140AA">
              <w:rPr>
                <w:rFonts w:cs="Times New Roman"/>
                <w:position w:val="-24"/>
                <w:sz w:val="26"/>
                <w:szCs w:val="26"/>
              </w:rPr>
              <w:object w:dxaOrig="4480" w:dyaOrig="620" w14:anchorId="482FA111">
                <v:shape id="_x0000_i1066" type="#_x0000_t75" style="width:260.25pt;height:36pt" o:ole="">
                  <v:imagedata r:id="rId82" o:title=""/>
                </v:shape>
                <o:OLEObject Type="Embed" ProgID="Equation.DSMT4" ShapeID="_x0000_i1066" DrawAspect="Content" ObjectID="_1803216352" r:id="rId83"/>
              </w:object>
            </w:r>
          </w:p>
          <w:p w14:paraId="792F9F4E" w14:textId="77777777" w:rsidR="00275B23" w:rsidRPr="00A140AA" w:rsidRDefault="00275B23" w:rsidP="007478D7">
            <w:pPr>
              <w:rPr>
                <w:rFonts w:cs="Times New Roman"/>
                <w:sz w:val="26"/>
                <w:szCs w:val="26"/>
              </w:rPr>
            </w:pPr>
            <w:r w:rsidRPr="00A140AA">
              <w:rPr>
                <w:rFonts w:cs="Times New Roman"/>
                <w:sz w:val="26"/>
                <w:szCs w:val="26"/>
              </w:rPr>
              <w:t>Trong đó:</w:t>
            </w:r>
          </w:p>
          <w:p w14:paraId="32FF5ABD" w14:textId="77777777" w:rsidR="00275B23" w:rsidRPr="00A140AA" w:rsidRDefault="00275B23" w:rsidP="007478D7">
            <w:pPr>
              <w:rPr>
                <w:rFonts w:cs="Times New Roman"/>
                <w:sz w:val="26"/>
                <w:szCs w:val="26"/>
              </w:rPr>
            </w:pPr>
            <w:r w:rsidRPr="00A140AA">
              <w:rPr>
                <w:rFonts w:cs="Times New Roman"/>
                <w:sz w:val="26"/>
                <w:szCs w:val="26"/>
              </w:rPr>
              <w:t xml:space="preserve"> Gọi </w:t>
            </w:r>
            <w:r w:rsidRPr="00A140AA">
              <w:rPr>
                <w:rFonts w:cs="Times New Roman"/>
                <w:position w:val="-4"/>
                <w:sz w:val="26"/>
                <w:szCs w:val="26"/>
              </w:rPr>
              <w:object w:dxaOrig="220" w:dyaOrig="260" w14:anchorId="6642EF00">
                <v:shape id="_x0000_i1067" type="#_x0000_t75" style="width:11.25pt;height:12.75pt" o:ole="">
                  <v:imagedata r:id="rId84" o:title=""/>
                </v:shape>
                <o:OLEObject Type="Embed" ProgID="Equation.DSMT4" ShapeID="_x0000_i1067" DrawAspect="Content" ObjectID="_1803216353" r:id="rId85"/>
              </w:object>
            </w:r>
            <w:r w:rsidRPr="00A140AA">
              <w:rPr>
                <w:rFonts w:cs="Times New Roman"/>
                <w:smallCaps/>
                <w:sz w:val="26"/>
                <w:szCs w:val="26"/>
              </w:rPr>
              <w:t>C</w:t>
            </w:r>
            <w:r w:rsidRPr="00A140AA">
              <w:rPr>
                <w:rFonts w:cs="Times New Roman"/>
                <w:smallCaps/>
                <w:sz w:val="26"/>
                <w:szCs w:val="26"/>
                <w:vertAlign w:val="subscript"/>
              </w:rPr>
              <w:t>a</w:t>
            </w:r>
            <w:r w:rsidRPr="00A140AA">
              <w:rPr>
                <w:rFonts w:cs="Times New Roman"/>
                <w:smallCaps/>
                <w:sz w:val="26"/>
                <w:szCs w:val="26"/>
              </w:rPr>
              <w:t xml:space="preserve">, </w:t>
            </w:r>
            <w:r w:rsidRPr="00A140AA">
              <w:rPr>
                <w:rFonts w:cs="Times New Roman"/>
                <w:position w:val="-4"/>
                <w:sz w:val="26"/>
                <w:szCs w:val="26"/>
              </w:rPr>
              <w:object w:dxaOrig="220" w:dyaOrig="260" w14:anchorId="30D7CD6F">
                <v:shape id="_x0000_i1068" type="#_x0000_t75" style="width:11.25pt;height:12.75pt" o:ole="">
                  <v:imagedata r:id="rId84" o:title=""/>
                </v:shape>
                <o:OLEObject Type="Embed" ProgID="Equation.DSMT4" ShapeID="_x0000_i1068" DrawAspect="Content" ObjectID="_1803216354" r:id="rId86"/>
              </w:object>
            </w:r>
            <w:r w:rsidRPr="00A140AA">
              <w:rPr>
                <w:rFonts w:cs="Times New Roman"/>
                <w:smallCaps/>
                <w:sz w:val="26"/>
                <w:szCs w:val="26"/>
              </w:rPr>
              <w:t>C</w:t>
            </w:r>
            <w:r w:rsidRPr="00A140AA">
              <w:rPr>
                <w:rFonts w:cs="Times New Roman"/>
                <w:smallCaps/>
                <w:sz w:val="26"/>
                <w:szCs w:val="26"/>
                <w:vertAlign w:val="subscript"/>
              </w:rPr>
              <w:t>b</w:t>
            </w:r>
            <w:r w:rsidRPr="00A140AA">
              <w:rPr>
                <w:rFonts w:cs="Times New Roman"/>
                <w:smallCaps/>
                <w:sz w:val="26"/>
                <w:szCs w:val="26"/>
              </w:rPr>
              <w:t xml:space="preserve">, </w:t>
            </w:r>
            <w:r w:rsidRPr="00A140AA">
              <w:rPr>
                <w:rFonts w:cs="Times New Roman"/>
                <w:position w:val="-4"/>
                <w:sz w:val="26"/>
                <w:szCs w:val="26"/>
              </w:rPr>
              <w:object w:dxaOrig="220" w:dyaOrig="260" w14:anchorId="61F0ED85">
                <v:shape id="_x0000_i1069" type="#_x0000_t75" style="width:11.25pt;height:12.75pt" o:ole="">
                  <v:imagedata r:id="rId84" o:title=""/>
                </v:shape>
                <o:OLEObject Type="Embed" ProgID="Equation.DSMT4" ShapeID="_x0000_i1069" DrawAspect="Content" ObjectID="_1803216355" r:id="rId87"/>
              </w:object>
            </w:r>
            <w:r w:rsidRPr="00A140AA">
              <w:rPr>
                <w:rFonts w:cs="Times New Roman"/>
                <w:smallCaps/>
                <w:sz w:val="26"/>
                <w:szCs w:val="26"/>
              </w:rPr>
              <w:t>C</w:t>
            </w:r>
            <w:r w:rsidRPr="00A140AA">
              <w:rPr>
                <w:rFonts w:cs="Times New Roman"/>
                <w:smallCaps/>
                <w:sz w:val="26"/>
                <w:szCs w:val="26"/>
                <w:vertAlign w:val="subscript"/>
              </w:rPr>
              <w:t>d</w:t>
            </w:r>
            <w:r w:rsidRPr="00A140AA">
              <w:rPr>
                <w:rFonts w:cs="Times New Roman"/>
                <w:smallCaps/>
                <w:sz w:val="26"/>
                <w:szCs w:val="26"/>
              </w:rPr>
              <w:t xml:space="preserve">, </w:t>
            </w:r>
            <w:r w:rsidRPr="00A140AA">
              <w:rPr>
                <w:rFonts w:cs="Times New Roman"/>
                <w:position w:val="-4"/>
                <w:sz w:val="26"/>
                <w:szCs w:val="26"/>
              </w:rPr>
              <w:object w:dxaOrig="220" w:dyaOrig="260" w14:anchorId="72D4EB1E">
                <v:shape id="_x0000_i1070" type="#_x0000_t75" style="width:11.25pt;height:12.75pt" o:ole="">
                  <v:imagedata r:id="rId84" o:title=""/>
                </v:shape>
                <o:OLEObject Type="Embed" ProgID="Equation.DSMT4" ShapeID="_x0000_i1070" DrawAspect="Content" ObjectID="_1803216356" r:id="rId88"/>
              </w:object>
            </w:r>
            <w:r w:rsidRPr="00A140AA">
              <w:rPr>
                <w:rFonts w:cs="Times New Roman"/>
                <w:smallCaps/>
                <w:sz w:val="26"/>
                <w:szCs w:val="26"/>
              </w:rPr>
              <w:t>C</w:t>
            </w:r>
            <w:r w:rsidRPr="00A140AA">
              <w:rPr>
                <w:rFonts w:cs="Times New Roman"/>
                <w:smallCaps/>
                <w:sz w:val="26"/>
                <w:szCs w:val="26"/>
                <w:vertAlign w:val="subscript"/>
              </w:rPr>
              <w:t>e</w:t>
            </w:r>
            <w:r w:rsidRPr="00A140AA">
              <w:rPr>
                <w:rFonts w:cs="Times New Roman"/>
                <w:sz w:val="26"/>
                <w:szCs w:val="26"/>
              </w:rPr>
              <w:t xml:space="preserve"> lần lượt là biến thiên lượng chất các chất A, B, D, E trong khoảng thời gian </w:t>
            </w:r>
            <w:r w:rsidRPr="00A140AA">
              <w:rPr>
                <w:rFonts w:cs="Times New Roman"/>
                <w:position w:val="-4"/>
                <w:sz w:val="26"/>
                <w:szCs w:val="26"/>
              </w:rPr>
              <w:object w:dxaOrig="220" w:dyaOrig="260" w14:anchorId="6D4CDC00">
                <v:shape id="_x0000_i1071" type="#_x0000_t75" style="width:11.25pt;height:12.75pt" o:ole="">
                  <v:imagedata r:id="rId84" o:title=""/>
                </v:shape>
                <o:OLEObject Type="Embed" ProgID="Equation.DSMT4" ShapeID="_x0000_i1071" DrawAspect="Content" ObjectID="_1803216357" r:id="rId89"/>
              </w:object>
            </w:r>
            <w:r w:rsidRPr="00A140AA">
              <w:rPr>
                <w:rFonts w:cs="Times New Roman"/>
                <w:sz w:val="26"/>
                <w:szCs w:val="26"/>
              </w:rPr>
              <w:t xml:space="preserve">t. </w:t>
            </w:r>
          </w:p>
          <w:p w14:paraId="0948D19D" w14:textId="77777777" w:rsidR="00275B23" w:rsidRPr="00A140AA" w:rsidRDefault="00275B23" w:rsidP="007478D7">
            <w:pPr>
              <w:rPr>
                <w:rFonts w:cs="Times New Roman"/>
                <w:sz w:val="26"/>
                <w:szCs w:val="26"/>
              </w:rPr>
            </w:pPr>
            <w:r w:rsidRPr="00A140AA">
              <w:rPr>
                <w:rFonts w:cs="Times New Roman"/>
                <w:position w:val="-12"/>
                <w:sz w:val="26"/>
                <w:szCs w:val="26"/>
              </w:rPr>
              <w:object w:dxaOrig="440" w:dyaOrig="360" w14:anchorId="38A0E0D0">
                <v:shape id="_x0000_i1072" type="#_x0000_t75" style="width:21.75pt;height:18pt" o:ole="">
                  <v:imagedata r:id="rId90" o:title=""/>
                </v:shape>
                <o:OLEObject Type="Embed" ProgID="Equation.DSMT4" ShapeID="_x0000_i1072" DrawAspect="Content" ObjectID="_1803216358" r:id="rId91"/>
              </w:object>
            </w:r>
            <w:r w:rsidRPr="00A140AA">
              <w:rPr>
                <w:rFonts w:cs="Times New Roman"/>
                <w:sz w:val="26"/>
                <w:szCs w:val="26"/>
              </w:rPr>
              <w:t xml:space="preserve"> tốc độ trung bình của phản ứng</w:t>
            </w:r>
          </w:p>
          <w:p w14:paraId="499E3C6A" w14:textId="77777777" w:rsidR="00275B23" w:rsidRPr="00A140AA" w:rsidRDefault="00275B23" w:rsidP="007478D7">
            <w:pPr>
              <w:rPr>
                <w:rFonts w:cs="Times New Roman"/>
                <w:sz w:val="26"/>
                <w:szCs w:val="26"/>
              </w:rPr>
            </w:pPr>
            <w:r w:rsidRPr="00A140AA">
              <w:rPr>
                <w:rFonts w:cs="Times New Roman"/>
                <w:position w:val="-4"/>
                <w:sz w:val="26"/>
                <w:szCs w:val="26"/>
              </w:rPr>
              <w:object w:dxaOrig="220" w:dyaOrig="260" w14:anchorId="0EDD6C4C">
                <v:shape id="_x0000_i1073" type="#_x0000_t75" style="width:11.25pt;height:12.75pt" o:ole="">
                  <v:imagedata r:id="rId84" o:title=""/>
                </v:shape>
                <o:OLEObject Type="Embed" ProgID="Equation.DSMT4" ShapeID="_x0000_i1073" DrawAspect="Content" ObjectID="_1803216359" r:id="rId92"/>
              </w:object>
            </w:r>
            <w:r w:rsidRPr="00A140AA">
              <w:rPr>
                <w:rFonts w:cs="Times New Roman"/>
                <w:sz w:val="26"/>
                <w:szCs w:val="26"/>
              </w:rPr>
              <w:t>C=C</w:t>
            </w:r>
            <w:r w:rsidRPr="00A140AA">
              <w:rPr>
                <w:rFonts w:cs="Times New Roman"/>
                <w:sz w:val="26"/>
                <w:szCs w:val="26"/>
                <w:vertAlign w:val="subscript"/>
              </w:rPr>
              <w:t>2</w:t>
            </w:r>
            <w:r w:rsidRPr="00A140AA">
              <w:rPr>
                <w:rFonts w:cs="Times New Roman"/>
                <w:sz w:val="26"/>
                <w:szCs w:val="26"/>
              </w:rPr>
              <w:t xml:space="preserve"> – C</w:t>
            </w:r>
            <w:r w:rsidRPr="00A140AA">
              <w:rPr>
                <w:rFonts w:cs="Times New Roman"/>
                <w:sz w:val="26"/>
                <w:szCs w:val="26"/>
                <w:vertAlign w:val="subscript"/>
              </w:rPr>
              <w:t>1</w:t>
            </w:r>
            <w:r w:rsidRPr="00A140AA">
              <w:rPr>
                <w:rFonts w:cs="Times New Roman"/>
                <w:sz w:val="26"/>
                <w:szCs w:val="26"/>
              </w:rPr>
              <w:t>: sự biến thiên nồng độ.</w:t>
            </w:r>
          </w:p>
          <w:p w14:paraId="56809A2E" w14:textId="77777777" w:rsidR="00275B23" w:rsidRPr="00A140AA" w:rsidRDefault="00275B23" w:rsidP="007478D7">
            <w:pPr>
              <w:rPr>
                <w:rFonts w:cs="Times New Roman"/>
                <w:sz w:val="26"/>
                <w:szCs w:val="26"/>
              </w:rPr>
            </w:pPr>
            <w:r w:rsidRPr="00A140AA">
              <w:rPr>
                <w:rFonts w:cs="Times New Roman"/>
                <w:position w:val="-4"/>
                <w:sz w:val="26"/>
                <w:szCs w:val="26"/>
              </w:rPr>
              <w:object w:dxaOrig="220" w:dyaOrig="260" w14:anchorId="5F906631">
                <v:shape id="_x0000_i1074" type="#_x0000_t75" style="width:11.25pt;height:12.75pt" o:ole="">
                  <v:imagedata r:id="rId84" o:title=""/>
                </v:shape>
                <o:OLEObject Type="Embed" ProgID="Equation.DSMT4" ShapeID="_x0000_i1074" DrawAspect="Content" ObjectID="_1803216360" r:id="rId93"/>
              </w:object>
            </w:r>
            <w:r w:rsidRPr="00A140AA">
              <w:rPr>
                <w:rFonts w:cs="Times New Roman"/>
                <w:sz w:val="26"/>
                <w:szCs w:val="26"/>
              </w:rPr>
              <w:t>t= t</w:t>
            </w:r>
            <w:r w:rsidRPr="00A140AA">
              <w:rPr>
                <w:rFonts w:cs="Times New Roman"/>
                <w:sz w:val="26"/>
                <w:szCs w:val="26"/>
                <w:vertAlign w:val="subscript"/>
              </w:rPr>
              <w:t>2</w:t>
            </w:r>
            <w:r w:rsidRPr="00A140AA">
              <w:rPr>
                <w:rFonts w:cs="Times New Roman"/>
                <w:sz w:val="26"/>
                <w:szCs w:val="26"/>
              </w:rPr>
              <w:t xml:space="preserve"> – t</w:t>
            </w:r>
            <w:r w:rsidRPr="00A140AA">
              <w:rPr>
                <w:rFonts w:cs="Times New Roman"/>
                <w:sz w:val="26"/>
                <w:szCs w:val="26"/>
                <w:vertAlign w:val="subscript"/>
              </w:rPr>
              <w:t>1</w:t>
            </w:r>
            <w:r w:rsidRPr="00A140AA">
              <w:rPr>
                <w:rFonts w:cs="Times New Roman"/>
                <w:sz w:val="26"/>
                <w:szCs w:val="26"/>
              </w:rPr>
              <w:t>: biến thiên thời gian.</w:t>
            </w:r>
          </w:p>
          <w:p w14:paraId="1EA7B13A" w14:textId="77777777" w:rsidR="00275B23" w:rsidRPr="00EB0F9E" w:rsidRDefault="00275B23" w:rsidP="007478D7">
            <w:pPr>
              <w:rPr>
                <w:rFonts w:cs="Times New Roman"/>
                <w:sz w:val="26"/>
                <w:szCs w:val="26"/>
                <w:vertAlign w:val="subscript"/>
              </w:rPr>
            </w:pPr>
            <w:r w:rsidRPr="00A140AA">
              <w:rPr>
                <w:rFonts w:cs="Times New Roman"/>
                <w:sz w:val="26"/>
                <w:szCs w:val="26"/>
              </w:rPr>
              <w:t>C</w:t>
            </w:r>
            <w:r w:rsidRPr="00A140AA">
              <w:rPr>
                <w:rFonts w:cs="Times New Roman"/>
                <w:sz w:val="26"/>
                <w:szCs w:val="26"/>
                <w:vertAlign w:val="subscript"/>
              </w:rPr>
              <w:t>1</w:t>
            </w:r>
            <w:r w:rsidRPr="00A140AA">
              <w:rPr>
                <w:rFonts w:cs="Times New Roman"/>
                <w:sz w:val="26"/>
                <w:szCs w:val="26"/>
              </w:rPr>
              <w:t>,C</w:t>
            </w:r>
            <w:r w:rsidRPr="00A140AA">
              <w:rPr>
                <w:rFonts w:cs="Times New Roman"/>
                <w:sz w:val="26"/>
                <w:szCs w:val="26"/>
                <w:vertAlign w:val="subscript"/>
              </w:rPr>
              <w:t>2</w:t>
            </w:r>
            <w:r w:rsidRPr="00A140AA">
              <w:rPr>
                <w:rFonts w:cs="Times New Roman"/>
                <w:sz w:val="26"/>
                <w:szCs w:val="26"/>
              </w:rPr>
              <w:t xml:space="preserve"> là nồng độ của một chất tài 2 thời điểm tương ứng t</w:t>
            </w:r>
            <w:r w:rsidRPr="00A140AA">
              <w:rPr>
                <w:rFonts w:cs="Times New Roman"/>
                <w:sz w:val="26"/>
                <w:szCs w:val="26"/>
                <w:vertAlign w:val="subscript"/>
              </w:rPr>
              <w:t>1</w:t>
            </w:r>
            <w:r w:rsidRPr="00A140AA">
              <w:rPr>
                <w:rFonts w:cs="Times New Roman"/>
                <w:sz w:val="26"/>
                <w:szCs w:val="26"/>
              </w:rPr>
              <w:t>, t</w:t>
            </w:r>
            <w:r w:rsidRPr="00A140AA">
              <w:rPr>
                <w:rFonts w:cs="Times New Roman"/>
                <w:sz w:val="26"/>
                <w:szCs w:val="26"/>
                <w:vertAlign w:val="subscript"/>
              </w:rPr>
              <w:t>2</w:t>
            </w:r>
          </w:p>
        </w:tc>
        <w:tc>
          <w:tcPr>
            <w:tcW w:w="4838" w:type="dxa"/>
            <w:shd w:val="clear" w:color="auto" w:fill="auto"/>
          </w:tcPr>
          <w:p w14:paraId="2246C1BC" w14:textId="77777777" w:rsidR="00275B23" w:rsidRPr="00A140AA" w:rsidRDefault="00275B23" w:rsidP="007478D7">
            <w:pPr>
              <w:rPr>
                <w:b/>
                <w:sz w:val="26"/>
                <w:szCs w:val="26"/>
                <w:lang w:val="nl-NL"/>
              </w:rPr>
            </w:pPr>
            <w:r w:rsidRPr="00A140AA">
              <w:rPr>
                <w:b/>
                <w:sz w:val="26"/>
                <w:szCs w:val="26"/>
                <w:lang w:val="nl-NL"/>
              </w:rPr>
              <w:t>2.Biểu thức liên hệ giữa nhiệt độ và tốc độ phản ứng hóa học</w:t>
            </w:r>
          </w:p>
          <w:p w14:paraId="0F82FD9A" w14:textId="77777777" w:rsidR="00275B23" w:rsidRPr="00A140AA" w:rsidRDefault="00275B23" w:rsidP="007478D7">
            <w:pPr>
              <w:rPr>
                <w:sz w:val="26"/>
                <w:szCs w:val="26"/>
                <w:lang w:val="nl-NL"/>
              </w:rPr>
            </w:pPr>
            <w:r w:rsidRPr="00A140AA">
              <w:rPr>
                <w:position w:val="-32"/>
                <w:sz w:val="26"/>
                <w:szCs w:val="26"/>
                <w:bdr w:val="single" w:sz="4" w:space="0" w:color="auto"/>
                <w:lang w:val="nl-NL"/>
              </w:rPr>
              <w:object w:dxaOrig="1020" w:dyaOrig="780" w14:anchorId="41AD43B0">
                <v:shape id="_x0000_i1075" type="#_x0000_t75" style="width:55.5pt;height:42pt" o:ole="">
                  <v:imagedata r:id="rId94" o:title=""/>
                </v:shape>
                <o:OLEObject Type="Embed" ProgID="Equation.DSMT4" ShapeID="_x0000_i1075" DrawAspect="Content" ObjectID="_1803216361" r:id="rId95"/>
              </w:object>
            </w:r>
          </w:p>
          <w:p w14:paraId="2F47A82E" w14:textId="77777777" w:rsidR="00275B23" w:rsidRDefault="00275B23" w:rsidP="007478D7">
            <w:pPr>
              <w:rPr>
                <w:sz w:val="26"/>
                <w:szCs w:val="26"/>
                <w:lang w:val="nl-NL"/>
              </w:rPr>
            </w:pPr>
            <w:r w:rsidRPr="00A140AA">
              <w:rPr>
                <w:sz w:val="26"/>
                <w:szCs w:val="26"/>
                <w:lang w:val="nl-NL"/>
              </w:rPr>
              <w:t xml:space="preserve">Trong đó: </w:t>
            </w:r>
            <w:r w:rsidRPr="00A140AA">
              <w:rPr>
                <w:position w:val="-10"/>
                <w:sz w:val="26"/>
                <w:szCs w:val="26"/>
                <w:lang w:val="nl-NL"/>
              </w:rPr>
              <w:object w:dxaOrig="199" w:dyaOrig="259" w14:anchorId="2F0A8145">
                <v:shape id="_x0000_i1076" type="#_x0000_t75" style="width:9.75pt;height:12.75pt" o:ole="">
                  <v:imagedata r:id="rId96" o:title=""/>
                </v:shape>
                <o:OLEObject Type="Embed" ProgID="Equation.3" ShapeID="_x0000_i1076" DrawAspect="Content" ObjectID="_1803216362" r:id="rId97"/>
              </w:object>
            </w:r>
            <w:r w:rsidRPr="00A140AA">
              <w:rPr>
                <w:sz w:val="26"/>
                <w:szCs w:val="26"/>
                <w:lang w:val="nl-NL"/>
              </w:rPr>
              <w:t xml:space="preserve"> = 2 </w:t>
            </w:r>
            <w:r w:rsidRPr="00A140AA">
              <w:rPr>
                <w:position w:val="-6"/>
                <w:sz w:val="26"/>
                <w:szCs w:val="26"/>
              </w:rPr>
              <w:object w:dxaOrig="300" w:dyaOrig="220" w14:anchorId="410DEEBC">
                <v:shape id="_x0000_i1077" type="#_x0000_t75" style="width:15pt;height:11.25pt" o:ole="">
                  <v:imagedata r:id="rId98" o:title=""/>
                </v:shape>
                <o:OLEObject Type="Embed" ProgID="Equation.DSMT4" ShapeID="_x0000_i1077" DrawAspect="Content" ObjectID="_1803216363" r:id="rId99"/>
              </w:object>
            </w:r>
            <w:r w:rsidRPr="00A140AA">
              <w:rPr>
                <w:sz w:val="26"/>
                <w:szCs w:val="26"/>
                <w:lang w:val="nl-NL"/>
              </w:rPr>
              <w:t xml:space="preserve"> 4 ( nếu tăng 10</w:t>
            </w:r>
            <w:r w:rsidRPr="00A140AA">
              <w:rPr>
                <w:sz w:val="26"/>
                <w:szCs w:val="26"/>
                <w:vertAlign w:val="superscript"/>
                <w:lang w:val="nl-NL"/>
              </w:rPr>
              <w:t>o</w:t>
            </w:r>
            <w:r w:rsidRPr="00A140AA">
              <w:rPr>
                <w:sz w:val="26"/>
                <w:szCs w:val="26"/>
                <w:lang w:val="nl-NL"/>
              </w:rPr>
              <w:t>C ): hệ số nhiệt độ Van</w:t>
            </w:r>
            <w:r w:rsidRPr="00A140AA">
              <w:rPr>
                <w:sz w:val="26"/>
                <w:szCs w:val="26"/>
                <w:vertAlign w:val="superscript"/>
                <w:lang w:val="nl-NL"/>
              </w:rPr>
              <w:t>’</w:t>
            </w:r>
            <w:r w:rsidRPr="00A140AA">
              <w:rPr>
                <w:sz w:val="26"/>
                <w:szCs w:val="26"/>
                <w:lang w:val="nl-NL"/>
              </w:rPr>
              <w:t>t Hoff.</w:t>
            </w:r>
          </w:p>
          <w:p w14:paraId="6B0BBF21" w14:textId="77777777" w:rsidR="00275B23" w:rsidRPr="00EB0F9E" w:rsidRDefault="00275B23" w:rsidP="007478D7">
            <w:pPr>
              <w:rPr>
                <w:szCs w:val="26"/>
                <w:lang w:val="nl-NL"/>
              </w:rPr>
            </w:pPr>
            <w:r w:rsidRPr="00EB0F9E">
              <w:rPr>
                <w:position w:val="-14"/>
                <w:szCs w:val="26"/>
                <w:lang w:val="nl-NL"/>
              </w:rPr>
              <w:object w:dxaOrig="600" w:dyaOrig="380" w14:anchorId="4E8C84C1">
                <v:shape id="_x0000_i1078" type="#_x0000_t75" style="width:29.25pt;height:18.75pt" o:ole="">
                  <v:imagedata r:id="rId100" o:title=""/>
                </v:shape>
                <o:OLEObject Type="Embed" ProgID="Equation.DSMT4" ShapeID="_x0000_i1078" DrawAspect="Content" ObjectID="_1803216364" r:id="rId101"/>
              </w:object>
            </w:r>
            <w:r w:rsidRPr="00EB0F9E">
              <w:rPr>
                <w:szCs w:val="26"/>
              </w:rPr>
              <w:t xml:space="preserve"> là tốc độ phản ứng ở 2 nhiệt độ t</w:t>
            </w:r>
            <w:r w:rsidRPr="00EB0F9E">
              <w:rPr>
                <w:szCs w:val="26"/>
                <w:vertAlign w:val="subscript"/>
              </w:rPr>
              <w:t>1</w:t>
            </w:r>
            <w:r w:rsidRPr="00EB0F9E">
              <w:rPr>
                <w:szCs w:val="26"/>
              </w:rPr>
              <w:t xml:space="preserve"> và t</w:t>
            </w:r>
            <w:r w:rsidRPr="00EB0F9E">
              <w:rPr>
                <w:szCs w:val="26"/>
                <w:vertAlign w:val="subscript"/>
              </w:rPr>
              <w:t>2</w:t>
            </w:r>
          </w:p>
          <w:p w14:paraId="3CB04DB3" w14:textId="77777777" w:rsidR="00275B23" w:rsidRPr="00A140AA" w:rsidRDefault="00275B23" w:rsidP="007478D7">
            <w:pPr>
              <w:rPr>
                <w:rFonts w:cs="Times New Roman"/>
                <w:b/>
                <w:sz w:val="26"/>
                <w:szCs w:val="26"/>
                <w:lang w:val="nl-NL"/>
              </w:rPr>
            </w:pPr>
            <w:r w:rsidRPr="00A140AA">
              <w:rPr>
                <w:rFonts w:cs="Times New Roman"/>
                <w:b/>
                <w:sz w:val="26"/>
                <w:szCs w:val="26"/>
                <w:lang w:val="nl-NL"/>
              </w:rPr>
              <w:t>3. Định luật tác dụng khối lượng</w:t>
            </w:r>
          </w:p>
          <w:p w14:paraId="52A1977B" w14:textId="77777777" w:rsidR="00275B23" w:rsidRPr="00A140AA" w:rsidRDefault="00275B23" w:rsidP="007478D7">
            <w:pPr>
              <w:rPr>
                <w:rFonts w:cs="Times New Roman"/>
                <w:sz w:val="26"/>
                <w:szCs w:val="26"/>
                <w:lang w:val="nl-NL"/>
              </w:rPr>
            </w:pPr>
            <w:r w:rsidRPr="00A140AA">
              <w:rPr>
                <w:rFonts w:cs="Times New Roman"/>
                <w:sz w:val="26"/>
                <w:szCs w:val="26"/>
                <w:lang w:val="nl-NL"/>
              </w:rPr>
              <w:t xml:space="preserve"> Xét phản ứng </w:t>
            </w:r>
            <w:r w:rsidRPr="00A140AA">
              <w:rPr>
                <w:rFonts w:cs="Times New Roman"/>
                <w:b/>
                <w:sz w:val="26"/>
                <w:szCs w:val="26"/>
              </w:rPr>
              <w:t xml:space="preserve">aA + bB </w:t>
            </w:r>
            <w:r w:rsidRPr="00A140AA">
              <w:rPr>
                <w:rFonts w:cs="Times New Roman"/>
                <w:b/>
                <w:position w:val="-6"/>
                <w:sz w:val="26"/>
                <w:szCs w:val="26"/>
              </w:rPr>
              <w:object w:dxaOrig="620" w:dyaOrig="320" w14:anchorId="7FCDAD83">
                <v:shape id="_x0000_i1079" type="#_x0000_t75" style="width:31.5pt;height:16.5pt" o:ole="">
                  <v:imagedata r:id="rId80" o:title=""/>
                </v:shape>
                <o:OLEObject Type="Embed" ProgID="Equation.DSMT4" ShapeID="_x0000_i1079" DrawAspect="Content" ObjectID="_1803216365" r:id="rId102"/>
              </w:object>
            </w:r>
            <w:r w:rsidRPr="00A140AA">
              <w:rPr>
                <w:rFonts w:cs="Times New Roman"/>
                <w:b/>
                <w:sz w:val="26"/>
                <w:szCs w:val="26"/>
              </w:rPr>
              <w:t xml:space="preserve"> dD + eE</w:t>
            </w:r>
          </w:p>
          <w:p w14:paraId="1C3D2027" w14:textId="77777777" w:rsidR="00275B23" w:rsidRPr="00A140AA" w:rsidRDefault="00275B23" w:rsidP="007478D7">
            <w:pPr>
              <w:rPr>
                <w:sz w:val="26"/>
                <w:szCs w:val="26"/>
                <w:lang w:val="nl-NL"/>
              </w:rPr>
            </w:pPr>
            <w:r w:rsidRPr="00A140AA">
              <w:rPr>
                <w:sz w:val="26"/>
                <w:szCs w:val="26"/>
                <w:lang w:val="nl-NL"/>
              </w:rPr>
              <w:t xml:space="preserve">  Ta có </w:t>
            </w:r>
            <w:r w:rsidRPr="00A140AA">
              <w:rPr>
                <w:sz w:val="26"/>
                <w:szCs w:val="26"/>
                <w:lang w:val="nl-NL"/>
              </w:rPr>
              <w:tab/>
            </w:r>
            <w:r w:rsidRPr="00A140AA">
              <w:rPr>
                <w:position w:val="-6"/>
                <w:sz w:val="26"/>
                <w:szCs w:val="26"/>
                <w:bdr w:val="single" w:sz="4" w:space="0" w:color="auto"/>
              </w:rPr>
              <w:object w:dxaOrig="200" w:dyaOrig="220" w14:anchorId="10866CC9">
                <v:shape id="_x0000_i1080" type="#_x0000_t75" style="width:9.75pt;height:11.25pt" o:ole="">
                  <v:imagedata r:id="rId103" o:title=""/>
                </v:shape>
                <o:OLEObject Type="Embed" ProgID="Equation.DSMT4" ShapeID="_x0000_i1080" DrawAspect="Content" ObjectID="_1803216366" r:id="rId104"/>
              </w:object>
            </w:r>
            <w:r w:rsidRPr="00A140AA">
              <w:rPr>
                <w:sz w:val="26"/>
                <w:szCs w:val="26"/>
                <w:bdr w:val="single" w:sz="4" w:space="0" w:color="auto"/>
                <w:lang w:val="nl-NL"/>
              </w:rPr>
              <w:t xml:space="preserve"> = k .</w:t>
            </w:r>
            <w:r w:rsidRPr="00A140AA">
              <w:rPr>
                <w:position w:val="-10"/>
                <w:sz w:val="26"/>
                <w:szCs w:val="26"/>
                <w:bdr w:val="single" w:sz="4" w:space="0" w:color="auto"/>
                <w:lang w:val="nl-NL"/>
              </w:rPr>
              <w:object w:dxaOrig="679" w:dyaOrig="359" w14:anchorId="1008079B">
                <v:shape id="_x0000_i1081" type="#_x0000_t75" style="width:33.75pt;height:18pt" o:ole="">
                  <v:imagedata r:id="rId105" o:title=""/>
                </v:shape>
                <o:OLEObject Type="Embed" ProgID="Equation.3" ShapeID="_x0000_i1081" DrawAspect="Content" ObjectID="_1803216367" r:id="rId106"/>
              </w:object>
            </w:r>
            <w:r w:rsidRPr="00A140AA">
              <w:rPr>
                <w:sz w:val="26"/>
                <w:szCs w:val="26"/>
                <w:lang w:val="nl-NL"/>
              </w:rPr>
              <w:t xml:space="preserve"> </w:t>
            </w:r>
          </w:p>
          <w:p w14:paraId="7007432B" w14:textId="77777777" w:rsidR="00275B23" w:rsidRPr="00A140AA" w:rsidRDefault="00275B23" w:rsidP="007478D7">
            <w:pPr>
              <w:rPr>
                <w:sz w:val="26"/>
                <w:szCs w:val="26"/>
                <w:lang w:val="nl-NL"/>
              </w:rPr>
            </w:pPr>
            <w:r w:rsidRPr="00A140AA">
              <w:rPr>
                <w:sz w:val="26"/>
                <w:szCs w:val="26"/>
                <w:lang w:val="nl-NL"/>
              </w:rPr>
              <w:t>Trong đó v:  tốc độ tại thời điểm nhất định</w:t>
            </w:r>
          </w:p>
          <w:p w14:paraId="61A8C201" w14:textId="77777777" w:rsidR="00275B23" w:rsidRPr="00A140AA" w:rsidRDefault="00275B23" w:rsidP="007478D7">
            <w:pPr>
              <w:rPr>
                <w:sz w:val="26"/>
                <w:szCs w:val="26"/>
                <w:lang w:val="nl-NL"/>
              </w:rPr>
            </w:pPr>
            <w:r w:rsidRPr="00A140AA">
              <w:rPr>
                <w:sz w:val="26"/>
                <w:szCs w:val="26"/>
                <w:lang w:val="nl-NL"/>
              </w:rPr>
              <w:t xml:space="preserve">k: hằng số tốc độ phản ứng, </w:t>
            </w:r>
            <w:r w:rsidRPr="00A140AA">
              <w:rPr>
                <w:b/>
                <w:sz w:val="26"/>
                <w:szCs w:val="26"/>
                <w:lang w:val="nl-NL"/>
              </w:rPr>
              <w:t>chỉ</w:t>
            </w:r>
            <w:r w:rsidRPr="00A140AA">
              <w:rPr>
                <w:sz w:val="26"/>
                <w:szCs w:val="26"/>
                <w:lang w:val="nl-NL"/>
              </w:rPr>
              <w:t xml:space="preserve"> phụ thuộc vào bản chất của phản ứng và nhiệt độ.</w:t>
            </w:r>
          </w:p>
        </w:tc>
      </w:tr>
    </w:tbl>
    <w:p w14:paraId="10290BDD" w14:textId="77777777" w:rsidR="00275B23" w:rsidRDefault="00275B23" w:rsidP="007478D7">
      <w:pPr>
        <w:rPr>
          <w:b/>
          <w:sz w:val="26"/>
          <w:szCs w:val="26"/>
        </w:rPr>
      </w:pPr>
    </w:p>
    <w:p w14:paraId="0D045FD8" w14:textId="6474C41D" w:rsidR="00275B23" w:rsidRPr="007478D7" w:rsidRDefault="00275B23" w:rsidP="00925DBD">
      <w:pPr>
        <w:pStyle w:val="u1"/>
        <w:rPr>
          <w:b w:val="0"/>
          <w:sz w:val="26"/>
          <w:szCs w:val="26"/>
        </w:rPr>
      </w:pPr>
      <w:bookmarkStart w:id="4" w:name="_Toc182349152"/>
      <w:bookmarkStart w:id="5" w:name="_Toc182491960"/>
      <w:bookmarkStart w:id="6" w:name="_Toc182492759"/>
      <w:bookmarkStart w:id="7" w:name="_Toc182493504"/>
      <w:r w:rsidRPr="007478D7">
        <w:rPr>
          <w:sz w:val="26"/>
          <w:szCs w:val="26"/>
        </w:rPr>
        <w:t>Phần 2: ÔN TẬP LÝ THUYẾT &amp; BÀI TẬP HÓA HỌC 10</w:t>
      </w:r>
      <w:bookmarkEnd w:id="4"/>
      <w:bookmarkEnd w:id="5"/>
      <w:bookmarkEnd w:id="6"/>
      <w:bookmarkEnd w:id="7"/>
    </w:p>
    <w:p w14:paraId="7BDDAB0C" w14:textId="3EB507A3" w:rsidR="00275B23" w:rsidRPr="00925DBD" w:rsidRDefault="00275B23" w:rsidP="00925DBD">
      <w:pPr>
        <w:pStyle w:val="u2"/>
        <w:rPr>
          <w:rFonts w:cs="Times New Roman"/>
          <w:b w:val="0"/>
          <w:i w:val="0"/>
          <w:iCs w:val="0"/>
          <w:sz w:val="26"/>
          <w:szCs w:val="26"/>
        </w:rPr>
      </w:pPr>
      <w:bookmarkStart w:id="8" w:name="_Toc182349153"/>
      <w:bookmarkStart w:id="9" w:name="_Toc182491961"/>
      <w:bookmarkStart w:id="10" w:name="_Toc182492760"/>
      <w:bookmarkStart w:id="11" w:name="_Toc182493505"/>
      <w:r w:rsidRPr="00925DBD">
        <w:rPr>
          <w:rFonts w:cs="Times New Roman"/>
          <w:i w:val="0"/>
          <w:iCs w:val="0"/>
          <w:sz w:val="26"/>
          <w:szCs w:val="26"/>
        </w:rPr>
        <w:t>C</w:t>
      </w:r>
      <w:bookmarkStart w:id="12" w:name="_Toc182349154"/>
      <w:r w:rsidRPr="00925DBD">
        <w:rPr>
          <w:rFonts w:cs="Times New Roman"/>
          <w:i w:val="0"/>
          <w:iCs w:val="0"/>
          <w:sz w:val="26"/>
          <w:szCs w:val="26"/>
        </w:rPr>
        <w:t>HƯƠNG 1: CẤU TẠO NGUYÊN TỬ</w:t>
      </w:r>
      <w:bookmarkEnd w:id="8"/>
      <w:bookmarkEnd w:id="9"/>
      <w:bookmarkEnd w:id="10"/>
      <w:bookmarkEnd w:id="11"/>
      <w:bookmarkEnd w:id="12"/>
    </w:p>
    <w:p w14:paraId="01F7D370" w14:textId="32A733DF" w:rsidR="00275B23" w:rsidRPr="00A140AA" w:rsidRDefault="00275B23" w:rsidP="00B53EC7">
      <w:pPr>
        <w:jc w:val="center"/>
        <w:rPr>
          <w:b/>
          <w:sz w:val="26"/>
          <w:szCs w:val="26"/>
        </w:rPr>
      </w:pPr>
      <w:bookmarkStart w:id="13" w:name="_Toc182349155"/>
      <w:r w:rsidRPr="00A140AA">
        <w:rPr>
          <w:b/>
          <w:sz w:val="26"/>
          <w:szCs w:val="26"/>
        </w:rPr>
        <w:t>THÀNH PHẦN NGUYÊN TỬ</w:t>
      </w:r>
      <w:bookmarkEnd w:id="13"/>
    </w:p>
    <w:p w14:paraId="1B772EB4" w14:textId="76ED650E" w:rsidR="00275B23" w:rsidRPr="00A140AA" w:rsidRDefault="00275B23" w:rsidP="007478D7">
      <w:pPr>
        <w:rPr>
          <w:rFonts w:cs="Times New Roman"/>
          <w:sz w:val="26"/>
          <w:szCs w:val="26"/>
        </w:rPr>
      </w:pPr>
      <w:r w:rsidRPr="00A140AA">
        <w:rPr>
          <w:rFonts w:cs="Times New Roman"/>
          <w:sz w:val="26"/>
          <w:szCs w:val="26"/>
        </w:rPr>
        <w:t xml:space="preserve">1) Nguyên tử gồm : </w:t>
      </w:r>
    </w:p>
    <w:p w14:paraId="46478004" w14:textId="77777777" w:rsidR="00275B23" w:rsidRPr="00A140AA" w:rsidRDefault="00275B23" w:rsidP="007478D7">
      <w:pPr>
        <w:rPr>
          <w:rFonts w:cs="Times New Roman"/>
          <w:sz w:val="26"/>
          <w:szCs w:val="26"/>
        </w:rPr>
      </w:pPr>
      <w:r w:rsidRPr="00A140AA">
        <w:rPr>
          <w:rFonts w:cs="Times New Roman"/>
          <w:sz w:val="26"/>
          <w:szCs w:val="26"/>
        </w:rPr>
        <w:t>- Lớp vỏ chứa electron (e) mang điện tích âm (-1), khối lượng không đáng kể.</w:t>
      </w:r>
    </w:p>
    <w:p w14:paraId="4006F504" w14:textId="77777777" w:rsidR="00275B23" w:rsidRPr="00A140AA" w:rsidRDefault="00275B23" w:rsidP="007478D7">
      <w:pPr>
        <w:rPr>
          <w:rFonts w:cs="Times New Roman"/>
          <w:sz w:val="26"/>
          <w:szCs w:val="26"/>
        </w:rPr>
      </w:pPr>
      <w:r w:rsidRPr="00A140AA">
        <w:rPr>
          <w:rFonts w:cs="Times New Roman"/>
          <w:sz w:val="26"/>
          <w:szCs w:val="26"/>
        </w:rPr>
        <w:t>- Hạt nhân: chứa proton (p) điện tích dương (+1) và  neutron (n) không mang điện.</w:t>
      </w:r>
    </w:p>
    <w:p w14:paraId="65F272F1" w14:textId="77777777" w:rsidR="00275B23" w:rsidRPr="00A140AA" w:rsidRDefault="00275B23" w:rsidP="007478D7">
      <w:pPr>
        <w:rPr>
          <w:rFonts w:cs="Times New Roman"/>
          <w:sz w:val="26"/>
          <w:szCs w:val="26"/>
        </w:rPr>
      </w:pPr>
      <w:r w:rsidRPr="00A140AA">
        <w:rPr>
          <w:rFonts w:cs="Times New Roman"/>
          <w:b/>
          <w:sz w:val="26"/>
          <w:szCs w:val="26"/>
        </w:rPr>
        <w:t>* Lưu ý:</w:t>
      </w:r>
      <w:r w:rsidRPr="00A140AA">
        <w:rPr>
          <w:rFonts w:cs="Times New Roman"/>
          <w:sz w:val="26"/>
          <w:szCs w:val="26"/>
        </w:rPr>
        <w:t xml:space="preserve"> Nguyên tử thì luôn trung hòa về điện, nhưng trong nguyên tử hạt electron mang điện -1, proton mang điện +1 và neutron thì không mang điện nên dẫn đến số e = số p.</w:t>
      </w:r>
    </w:p>
    <w:p w14:paraId="2130753F" w14:textId="77777777" w:rsidR="00275B23" w:rsidRPr="00A140AA" w:rsidRDefault="00275B23" w:rsidP="007478D7">
      <w:pPr>
        <w:rPr>
          <w:rFonts w:cs="Times New Roman"/>
          <w:sz w:val="26"/>
          <w:szCs w:val="26"/>
        </w:rPr>
      </w:pPr>
      <w:r w:rsidRPr="00A140AA">
        <w:rPr>
          <w:rFonts w:cs="Times New Roman"/>
          <w:sz w:val="26"/>
          <w:szCs w:val="26"/>
        </w:rPr>
        <w:t xml:space="preserve">2) Đơn vị tính khối lượng nguyên tử là </w:t>
      </w:r>
      <w:r w:rsidRPr="00A140AA">
        <w:rPr>
          <w:sz w:val="26"/>
          <w:szCs w:val="26"/>
          <w:lang w:val="pt-BR"/>
        </w:rPr>
        <w:t>amu (</w:t>
      </w:r>
      <w:r w:rsidRPr="00A140AA">
        <w:rPr>
          <w:i/>
          <w:sz w:val="26"/>
          <w:szCs w:val="26"/>
        </w:rPr>
        <w:t>atomic mass unit).</w:t>
      </w:r>
    </w:p>
    <w:p w14:paraId="5B0EC8BA" w14:textId="77777777" w:rsidR="00275B23" w:rsidRPr="00A140AA" w:rsidRDefault="00275B23" w:rsidP="007478D7">
      <w:pPr>
        <w:rPr>
          <w:rFonts w:cs="Times New Roman"/>
          <w:sz w:val="26"/>
          <w:szCs w:val="26"/>
        </w:rPr>
      </w:pPr>
      <w:r w:rsidRPr="00A140AA">
        <w:rPr>
          <w:sz w:val="26"/>
          <w:szCs w:val="26"/>
          <w:lang w:val="nl-NL"/>
        </w:rPr>
        <w:t>1amu=</w:t>
      </w:r>
      <w:r w:rsidRPr="00A140AA">
        <w:rPr>
          <w:position w:val="-24"/>
          <w:sz w:val="26"/>
          <w:szCs w:val="26"/>
        </w:rPr>
        <w:object w:dxaOrig="4040" w:dyaOrig="660" w14:anchorId="094EA3A7">
          <v:shape id="_x0000_i1082" type="#_x0000_t75" style="width:220.5pt;height:35.25pt" o:ole="">
            <v:imagedata r:id="rId107" o:title=""/>
          </v:shape>
          <o:OLEObject Type="Embed" ProgID="Equation.DSMT4" ShapeID="_x0000_i1082" DrawAspect="Content" ObjectID="_1803216368" r:id="rId108"/>
        </w:object>
      </w:r>
    </w:p>
    <w:p w14:paraId="6137756A" w14:textId="77777777" w:rsidR="00275B23" w:rsidRPr="00A140AA" w:rsidRDefault="00275B23" w:rsidP="007478D7">
      <w:pPr>
        <w:rPr>
          <w:sz w:val="26"/>
          <w:szCs w:val="26"/>
        </w:rPr>
      </w:pPr>
      <w:r w:rsidRPr="00A140AA">
        <w:rPr>
          <w:sz w:val="26"/>
          <w:szCs w:val="26"/>
        </w:rPr>
        <w:t>3) Nguyên tử có kích thước rất nhỏ:</w:t>
      </w:r>
      <w:r w:rsidRPr="00A140AA">
        <w:rPr>
          <w:b/>
          <w:sz w:val="26"/>
          <w:szCs w:val="26"/>
        </w:rPr>
        <w:t xml:space="preserve"> </w:t>
      </w:r>
      <w:r w:rsidRPr="00A140AA">
        <w:rPr>
          <w:sz w:val="26"/>
          <w:szCs w:val="26"/>
        </w:rPr>
        <w:t xml:space="preserve">  1pm =10</w:t>
      </w:r>
      <w:r w:rsidRPr="00A140AA">
        <w:rPr>
          <w:sz w:val="26"/>
          <w:szCs w:val="26"/>
          <w:vertAlign w:val="superscript"/>
        </w:rPr>
        <w:t>-12</w:t>
      </w:r>
      <w:r w:rsidRPr="00A140AA">
        <w:rPr>
          <w:sz w:val="26"/>
          <w:szCs w:val="26"/>
        </w:rPr>
        <w:t>m; 1</w:t>
      </w:r>
      <w:r w:rsidRPr="00A140AA">
        <w:rPr>
          <w:position w:val="-4"/>
          <w:sz w:val="26"/>
          <w:szCs w:val="26"/>
        </w:rPr>
        <w:object w:dxaOrig="260" w:dyaOrig="460" w14:anchorId="28E8E96E">
          <v:shape id="_x0000_i1083" type="#_x0000_t75" style="width:12.75pt;height:23.25pt" o:ole="">
            <v:imagedata r:id="rId109" o:title=""/>
          </v:shape>
          <o:OLEObject Type="Embed" ProgID="Equation.DSMT4" ShapeID="_x0000_i1083" DrawAspect="Content" ObjectID="_1803216369" r:id="rId110"/>
        </w:object>
      </w:r>
      <w:r w:rsidRPr="00A140AA">
        <w:rPr>
          <w:sz w:val="26"/>
          <w:szCs w:val="26"/>
        </w:rPr>
        <w:t>= 10</w:t>
      </w:r>
      <w:r w:rsidRPr="00A140AA">
        <w:rPr>
          <w:sz w:val="26"/>
          <w:szCs w:val="26"/>
          <w:vertAlign w:val="superscript"/>
        </w:rPr>
        <w:t>-10</w:t>
      </w:r>
      <w:r w:rsidRPr="00A140AA">
        <w:rPr>
          <w:sz w:val="26"/>
          <w:szCs w:val="26"/>
        </w:rPr>
        <w:t>m ; 1nm = 10</w:t>
      </w:r>
      <w:r w:rsidRPr="00A140AA">
        <w:rPr>
          <w:sz w:val="26"/>
          <w:szCs w:val="26"/>
          <w:vertAlign w:val="superscript"/>
        </w:rPr>
        <w:t>-9</w:t>
      </w:r>
      <w:r w:rsidRPr="00A140AA">
        <w:rPr>
          <w:sz w:val="26"/>
          <w:szCs w:val="26"/>
        </w:rPr>
        <w:t>m</w:t>
      </w:r>
    </w:p>
    <w:p w14:paraId="27A0484A" w14:textId="77777777" w:rsidR="00275B23" w:rsidRPr="00A140AA" w:rsidRDefault="00275B23" w:rsidP="007478D7">
      <w:pPr>
        <w:rPr>
          <w:sz w:val="26"/>
          <w:szCs w:val="26"/>
        </w:rPr>
      </w:pPr>
      <w:r w:rsidRPr="00A140AA">
        <w:rPr>
          <w:sz w:val="26"/>
          <w:szCs w:val="26"/>
        </w:rPr>
        <w:t>- d</w:t>
      </w:r>
      <w:r w:rsidRPr="00A140AA">
        <w:rPr>
          <w:sz w:val="26"/>
          <w:szCs w:val="26"/>
          <w:vertAlign w:val="subscript"/>
        </w:rPr>
        <w:t>nguyên tử</w:t>
      </w:r>
      <w:r w:rsidRPr="00A140AA">
        <w:rPr>
          <w:sz w:val="26"/>
          <w:szCs w:val="26"/>
        </w:rPr>
        <w:t xml:space="preserve">= </w:t>
      </w:r>
      <w:r w:rsidRPr="00A140AA">
        <w:rPr>
          <w:position w:val="-6"/>
          <w:sz w:val="26"/>
          <w:szCs w:val="26"/>
        </w:rPr>
        <w:object w:dxaOrig="2265" w:dyaOrig="480" w14:anchorId="0A4FD770">
          <v:shape id="_x0000_i1084" type="#_x0000_t75" style="width:113.25pt;height:24.75pt" o:ole="">
            <v:imagedata r:id="rId111" o:title=""/>
          </v:shape>
          <o:OLEObject Type="Embed" ProgID="Equation.DSMT4" ShapeID="_x0000_i1084" DrawAspect="Content" ObjectID="_1803216370" r:id="rId112"/>
        </w:object>
      </w:r>
      <w:r w:rsidRPr="00A140AA">
        <w:rPr>
          <w:sz w:val="26"/>
          <w:szCs w:val="26"/>
        </w:rPr>
        <w:t xml:space="preserve"> = 100pm</w:t>
      </w:r>
    </w:p>
    <w:p w14:paraId="4B01FE1F" w14:textId="77777777" w:rsidR="00275B23" w:rsidRPr="00A140AA" w:rsidRDefault="00275B23" w:rsidP="007478D7">
      <w:pPr>
        <w:rPr>
          <w:sz w:val="26"/>
          <w:szCs w:val="26"/>
        </w:rPr>
      </w:pPr>
      <w:r w:rsidRPr="00A140AA">
        <w:rPr>
          <w:sz w:val="26"/>
          <w:szCs w:val="26"/>
        </w:rPr>
        <w:t>- d</w:t>
      </w:r>
      <w:r w:rsidRPr="00A140AA">
        <w:rPr>
          <w:sz w:val="26"/>
          <w:szCs w:val="26"/>
          <w:vertAlign w:val="subscript"/>
        </w:rPr>
        <w:t xml:space="preserve"> hạt nhân</w:t>
      </w:r>
      <w:r w:rsidRPr="00A140AA">
        <w:rPr>
          <w:sz w:val="26"/>
          <w:szCs w:val="26"/>
        </w:rPr>
        <w:t>= 10</w:t>
      </w:r>
      <w:r w:rsidRPr="00A140AA">
        <w:rPr>
          <w:sz w:val="26"/>
          <w:szCs w:val="26"/>
          <w:vertAlign w:val="superscript"/>
        </w:rPr>
        <w:t xml:space="preserve">-5 </w:t>
      </w:r>
      <w:r w:rsidRPr="00A140AA">
        <w:rPr>
          <w:sz w:val="26"/>
          <w:szCs w:val="26"/>
        </w:rPr>
        <w:t>nm =10</w:t>
      </w:r>
      <w:r w:rsidRPr="00A140AA">
        <w:rPr>
          <w:sz w:val="26"/>
          <w:szCs w:val="26"/>
          <w:vertAlign w:val="superscript"/>
        </w:rPr>
        <w:t>-2</w:t>
      </w:r>
      <w:r w:rsidRPr="00A140AA">
        <w:rPr>
          <w:sz w:val="26"/>
          <w:szCs w:val="26"/>
        </w:rPr>
        <w:t xml:space="preserve">pm  =&gt; </w:t>
      </w:r>
      <w:r w:rsidRPr="00A140AA">
        <w:rPr>
          <w:position w:val="-32"/>
          <w:sz w:val="26"/>
          <w:szCs w:val="26"/>
        </w:rPr>
        <w:object w:dxaOrig="2400" w:dyaOrig="780" w14:anchorId="34089930">
          <v:shape id="_x0000_i1085" type="#_x0000_t75" style="width:119.25pt;height:39.75pt" o:ole="">
            <v:imagedata r:id="rId113" o:title=""/>
          </v:shape>
          <o:OLEObject Type="Embed" ProgID="Equation.DSMT4" ShapeID="_x0000_i1085" DrawAspect="Content" ObjectID="_1803216371" r:id="rId114"/>
        </w:object>
      </w:r>
      <w:r w:rsidRPr="00A140AA">
        <w:rPr>
          <w:sz w:val="26"/>
          <w:szCs w:val="26"/>
        </w:rPr>
        <w:t>=&gt; d</w:t>
      </w:r>
      <w:r w:rsidRPr="00A140AA">
        <w:rPr>
          <w:sz w:val="26"/>
          <w:szCs w:val="26"/>
          <w:vertAlign w:val="subscript"/>
        </w:rPr>
        <w:t>nguyên tử</w:t>
      </w:r>
      <w:r w:rsidRPr="00A140AA">
        <w:rPr>
          <w:sz w:val="26"/>
          <w:szCs w:val="26"/>
        </w:rPr>
        <w:t xml:space="preserve"> lớn hơn d</w:t>
      </w:r>
      <w:r w:rsidRPr="00A140AA">
        <w:rPr>
          <w:sz w:val="26"/>
          <w:szCs w:val="26"/>
          <w:vertAlign w:val="subscript"/>
        </w:rPr>
        <w:t xml:space="preserve"> hạt nhân</w:t>
      </w:r>
      <w:r w:rsidRPr="00A140AA">
        <w:rPr>
          <w:sz w:val="26"/>
          <w:szCs w:val="26"/>
        </w:rPr>
        <w:t xml:space="preserve"> 10 000 lần</w:t>
      </w:r>
    </w:p>
    <w:p w14:paraId="267ED0CB" w14:textId="77777777" w:rsidR="00275B23" w:rsidRPr="00A140AA" w:rsidRDefault="00275B23" w:rsidP="007478D7">
      <w:pPr>
        <w:rPr>
          <w:i/>
          <w:sz w:val="26"/>
          <w:szCs w:val="26"/>
        </w:rPr>
      </w:pPr>
      <w:r w:rsidRPr="00A140AA">
        <w:rPr>
          <w:i/>
          <w:sz w:val="26"/>
          <w:szCs w:val="26"/>
        </w:rPr>
        <w:t xml:space="preserve">=&gt; Nguyên tử có cấu trúc rỗng, </w:t>
      </w:r>
      <w:r w:rsidRPr="00A140AA">
        <w:rPr>
          <w:bCs/>
          <w:i/>
          <w:sz w:val="26"/>
          <w:szCs w:val="26"/>
        </w:rPr>
        <w:t>các electron chuyển động xung quanh hạt nhân trong không gian rỗng của nguyên tử tạo nên vỏ nguyên tử.</w:t>
      </w:r>
    </w:p>
    <w:p w14:paraId="6A1CB3F1" w14:textId="77777777" w:rsidR="00275B23" w:rsidRPr="00A140AA" w:rsidRDefault="00275B23" w:rsidP="007478D7">
      <w:pPr>
        <w:rPr>
          <w:sz w:val="26"/>
          <w:szCs w:val="26"/>
          <w:lang w:val="pt-BR"/>
        </w:rPr>
      </w:pPr>
      <w:r w:rsidRPr="00A140AA">
        <w:rPr>
          <w:sz w:val="26"/>
          <w:szCs w:val="26"/>
          <w:lang w:val="pt-BR"/>
        </w:rPr>
        <w:t>4. Điện tích hạt nhân =  +Z; Số đơn vị điện tích hạt nhân = Z = số p = số e.</w:t>
      </w:r>
    </w:p>
    <w:p w14:paraId="2DE766E3" w14:textId="6976D441" w:rsidR="00925DBD" w:rsidRPr="00CB27B4" w:rsidRDefault="00275B23" w:rsidP="007478D7">
      <w:pPr>
        <w:rPr>
          <w:sz w:val="26"/>
          <w:szCs w:val="26"/>
        </w:rPr>
      </w:pPr>
      <w:r w:rsidRPr="00A140AA">
        <w:rPr>
          <w:sz w:val="26"/>
          <w:szCs w:val="26"/>
          <w:lang w:val="pt-BR"/>
        </w:rPr>
        <w:lastRenderedPageBreak/>
        <w:t>5. Số khối:</w:t>
      </w:r>
      <w:r w:rsidRPr="00A140AA">
        <w:rPr>
          <w:b/>
          <w:sz w:val="26"/>
          <w:szCs w:val="26"/>
          <w:lang w:val="pt-BR"/>
        </w:rPr>
        <w:t xml:space="preserve"> A = Z + N </w:t>
      </w:r>
      <w:r w:rsidRPr="00A140AA">
        <w:rPr>
          <w:sz w:val="26"/>
          <w:szCs w:val="26"/>
          <w:lang w:val="pt-BR"/>
        </w:rPr>
        <w:t xml:space="preserve">(Z = số p; N = số n) và </w:t>
      </w:r>
      <w:r w:rsidRPr="00A140AA">
        <w:rPr>
          <w:sz w:val="26"/>
          <w:szCs w:val="26"/>
        </w:rPr>
        <w:t>Số khối A = NTK tính  theo amu.</w:t>
      </w:r>
    </w:p>
    <w:p w14:paraId="4F9244BD" w14:textId="005CF2F1" w:rsidR="00275B23" w:rsidRPr="00A140AA" w:rsidRDefault="00275B23" w:rsidP="007478D7">
      <w:pPr>
        <w:rPr>
          <w:b/>
          <w:sz w:val="26"/>
          <w:szCs w:val="26"/>
        </w:rPr>
      </w:pPr>
      <w:r w:rsidRPr="00A140AA">
        <w:rPr>
          <w:b/>
          <w:sz w:val="26"/>
          <w:szCs w:val="26"/>
        </w:rPr>
        <w:t>NGUYÊN TỐ HÓA HỌC</w:t>
      </w:r>
    </w:p>
    <w:p w14:paraId="3963EC7D" w14:textId="77777777" w:rsidR="00275B23" w:rsidRPr="00A140AA" w:rsidRDefault="00275B23" w:rsidP="007478D7">
      <w:pPr>
        <w:rPr>
          <w:sz w:val="26"/>
          <w:szCs w:val="26"/>
        </w:rPr>
      </w:pPr>
      <w:r w:rsidRPr="00A140AA">
        <w:rPr>
          <w:sz w:val="26"/>
          <w:szCs w:val="26"/>
        </w:rPr>
        <w:t>6.</w:t>
      </w:r>
      <w:r w:rsidRPr="00A140AA">
        <w:rPr>
          <w:b/>
          <w:sz w:val="26"/>
          <w:szCs w:val="26"/>
        </w:rPr>
        <w:t xml:space="preserve"> </w:t>
      </w:r>
      <w:r w:rsidRPr="00A140AA">
        <w:rPr>
          <w:sz w:val="26"/>
          <w:szCs w:val="26"/>
        </w:rPr>
        <w:t>Nguyên tố hóa học là tập hợp các nguyên tử có cùng số đơn vị điện tích hạt nhân (Z).</w:t>
      </w:r>
    </w:p>
    <w:p w14:paraId="49744B7B" w14:textId="77777777" w:rsidR="00275B23" w:rsidRPr="00A140AA" w:rsidRDefault="00275B23" w:rsidP="007478D7">
      <w:pPr>
        <w:rPr>
          <w:rFonts w:cs="Times New Roman"/>
          <w:b/>
          <w:sz w:val="26"/>
          <w:szCs w:val="26"/>
          <w:lang w:val="pt-BR"/>
        </w:rPr>
      </w:pPr>
      <w:r w:rsidRPr="00A140AA">
        <w:rPr>
          <w:rFonts w:cs="Times New Roman"/>
          <w:sz w:val="26"/>
          <w:szCs w:val="26"/>
        </w:rPr>
        <w:t>7. Kí hiệu nguyên tử:</w:t>
      </w:r>
      <w:r w:rsidRPr="00A140AA">
        <w:rPr>
          <w:rFonts w:cs="Times New Roman"/>
          <w:sz w:val="26"/>
          <w:szCs w:val="26"/>
          <w:lang w:val="pt-BR"/>
        </w:rPr>
        <w:t xml:space="preserve"> </w:t>
      </w:r>
      <w:r w:rsidRPr="00A140AA">
        <w:rPr>
          <w:rFonts w:cs="Times New Roman"/>
          <w:b/>
          <w:position w:val="-12"/>
          <w:sz w:val="26"/>
          <w:szCs w:val="26"/>
        </w:rPr>
        <w:object w:dxaOrig="380" w:dyaOrig="380" w14:anchorId="48E99470">
          <v:shape id="_x0000_i1086" type="#_x0000_t75" style="width:27.75pt;height:27.75pt" o:ole="">
            <v:imagedata r:id="rId57" o:title=""/>
          </v:shape>
          <o:OLEObject Type="Embed" ProgID="Equation.DSMT4" ShapeID="_x0000_i1086" DrawAspect="Content" ObjectID="_1803216372" r:id="rId115"/>
        </w:object>
      </w:r>
    </w:p>
    <w:p w14:paraId="0D807FE2" w14:textId="77777777" w:rsidR="00275B23" w:rsidRPr="00A140AA" w:rsidRDefault="00275B23" w:rsidP="007478D7">
      <w:pPr>
        <w:rPr>
          <w:rFonts w:cs="Times New Roman"/>
          <w:position w:val="-12"/>
          <w:sz w:val="26"/>
          <w:szCs w:val="26"/>
        </w:rPr>
      </w:pPr>
      <w:r w:rsidRPr="00A140AA">
        <w:rPr>
          <w:rFonts w:cs="Times New Roman"/>
          <w:sz w:val="26"/>
          <w:szCs w:val="26"/>
          <w:lang w:val="pt-BR"/>
        </w:rPr>
        <w:t xml:space="preserve"> </w:t>
      </w:r>
      <w:r w:rsidRPr="00A140AA">
        <w:rPr>
          <w:rFonts w:cs="Times New Roman"/>
          <w:sz w:val="26"/>
          <w:szCs w:val="26"/>
          <w:lang w:val="pt-BR"/>
        </w:rPr>
        <w:tab/>
        <w:t xml:space="preserve">- X là kí hiệu nguyên tố. </w:t>
      </w:r>
    </w:p>
    <w:p w14:paraId="15B6BE8C" w14:textId="77777777" w:rsidR="00275B23" w:rsidRPr="00A140AA" w:rsidRDefault="00275B23" w:rsidP="007478D7">
      <w:pPr>
        <w:rPr>
          <w:rFonts w:cs="Times New Roman"/>
          <w:sz w:val="26"/>
          <w:szCs w:val="26"/>
          <w:lang w:val="pt-BR"/>
        </w:rPr>
      </w:pPr>
      <w:r w:rsidRPr="00A140AA">
        <w:rPr>
          <w:rFonts w:cs="Times New Roman"/>
          <w:sz w:val="26"/>
          <w:szCs w:val="26"/>
          <w:lang w:val="pt-BR"/>
        </w:rPr>
        <w:t xml:space="preserve">     -  Z = số e = số p = số hiệu nguyên tử. </w:t>
      </w:r>
    </w:p>
    <w:p w14:paraId="1EB8B23D" w14:textId="77777777" w:rsidR="00275B23" w:rsidRPr="00A140AA" w:rsidRDefault="00275B23" w:rsidP="007478D7">
      <w:pPr>
        <w:rPr>
          <w:rFonts w:cs="Times New Roman"/>
          <w:sz w:val="26"/>
          <w:szCs w:val="26"/>
          <w:lang w:val="pt-BR"/>
        </w:rPr>
      </w:pPr>
      <w:r w:rsidRPr="00A140AA">
        <w:rPr>
          <w:rFonts w:cs="Times New Roman"/>
          <w:sz w:val="26"/>
          <w:szCs w:val="26"/>
          <w:lang w:val="pt-BR"/>
        </w:rPr>
        <w:tab/>
        <w:t>- A = Z + N</w:t>
      </w:r>
    </w:p>
    <w:p w14:paraId="2E9A9C89" w14:textId="77777777" w:rsidR="00275B23" w:rsidRPr="00A140AA" w:rsidRDefault="00275B23" w:rsidP="007478D7">
      <w:pPr>
        <w:rPr>
          <w:rFonts w:cs="Times New Roman"/>
          <w:sz w:val="26"/>
          <w:szCs w:val="26"/>
        </w:rPr>
      </w:pPr>
      <w:r w:rsidRPr="00A140AA">
        <w:rPr>
          <w:rFonts w:cs="Times New Roman"/>
          <w:sz w:val="26"/>
          <w:szCs w:val="26"/>
          <w:lang w:val="pt-BR"/>
        </w:rPr>
        <w:t>=&gt; Số Z và số khối A là những đặc trưng cơ bản của nguyên tử.</w:t>
      </w:r>
    </w:p>
    <w:p w14:paraId="7C740D75" w14:textId="77777777" w:rsidR="00275B23" w:rsidRPr="00A140AA" w:rsidRDefault="00275B23" w:rsidP="007478D7">
      <w:pPr>
        <w:rPr>
          <w:sz w:val="26"/>
          <w:szCs w:val="26"/>
          <w:lang w:val="pt-BR"/>
        </w:rPr>
      </w:pPr>
      <w:r w:rsidRPr="00A140AA">
        <w:rPr>
          <w:sz w:val="26"/>
          <w:szCs w:val="26"/>
          <w:lang w:val="pt-BR"/>
        </w:rPr>
        <w:t>8. Các đồng vị của một nguyên tố hóa học là các nguyên tử có cùng số proton (cùng số Z), khác nhau số neutron (khác số N) =&gt; khác số khối A.</w:t>
      </w:r>
    </w:p>
    <w:p w14:paraId="0B352B9B" w14:textId="77777777" w:rsidR="00275B23" w:rsidRPr="00A140AA" w:rsidRDefault="00275B23" w:rsidP="007478D7">
      <w:pPr>
        <w:rPr>
          <w:sz w:val="26"/>
          <w:szCs w:val="26"/>
        </w:rPr>
      </w:pPr>
      <w:r w:rsidRPr="00A140AA">
        <w:rPr>
          <w:sz w:val="26"/>
          <w:szCs w:val="26"/>
        </w:rPr>
        <w:t>- Ví dụ:</w:t>
      </w:r>
      <w:r w:rsidRPr="00A140AA">
        <w:rPr>
          <w:b/>
          <w:sz w:val="26"/>
          <w:szCs w:val="26"/>
        </w:rPr>
        <w:t xml:space="preserve">  </w:t>
      </w:r>
      <w:r w:rsidRPr="00A140AA">
        <w:rPr>
          <w:sz w:val="26"/>
          <w:szCs w:val="26"/>
        </w:rPr>
        <w:t xml:space="preserve">Hydrogen có 3 đồng vị : </w:t>
      </w:r>
      <w:r w:rsidRPr="00A140AA">
        <w:rPr>
          <w:position w:val="-12"/>
          <w:sz w:val="26"/>
          <w:szCs w:val="26"/>
        </w:rPr>
        <w:object w:dxaOrig="340" w:dyaOrig="400" w14:anchorId="43F069E6">
          <v:shape id="_x0000_i1087" type="#_x0000_t75" style="width:17.25pt;height:20.25pt" o:ole="">
            <v:imagedata r:id="rId116" o:title=""/>
          </v:shape>
          <o:OLEObject Type="Embed" ProgID="Equation.DSMT4" ShapeID="_x0000_i1087" DrawAspect="Content" ObjectID="_1803216373" r:id="rId117"/>
        </w:object>
      </w:r>
      <w:r w:rsidRPr="00A140AA">
        <w:rPr>
          <w:sz w:val="26"/>
          <w:szCs w:val="26"/>
        </w:rPr>
        <w:t xml:space="preserve"> (kí hiệu là H), </w:t>
      </w:r>
      <w:r w:rsidRPr="00A140AA">
        <w:rPr>
          <w:position w:val="-12"/>
          <w:sz w:val="26"/>
          <w:szCs w:val="26"/>
        </w:rPr>
        <w:object w:dxaOrig="360" w:dyaOrig="400" w14:anchorId="791B74E4">
          <v:shape id="_x0000_i1088" type="#_x0000_t75" style="width:18pt;height:20.25pt" o:ole="">
            <v:imagedata r:id="rId118" o:title=""/>
          </v:shape>
          <o:OLEObject Type="Embed" ProgID="Equation.DSMT4" ShapeID="_x0000_i1088" DrawAspect="Content" ObjectID="_1803216374" r:id="rId119"/>
        </w:object>
      </w:r>
      <w:r w:rsidRPr="00A140AA">
        <w:rPr>
          <w:sz w:val="26"/>
          <w:szCs w:val="26"/>
        </w:rPr>
        <w:t xml:space="preserve"> (kí hiệu là D), </w:t>
      </w:r>
      <w:r w:rsidRPr="00A140AA">
        <w:rPr>
          <w:position w:val="-12"/>
          <w:sz w:val="26"/>
          <w:szCs w:val="26"/>
        </w:rPr>
        <w:object w:dxaOrig="340" w:dyaOrig="400" w14:anchorId="2D6054F4">
          <v:shape id="_x0000_i1089" type="#_x0000_t75" style="width:17.25pt;height:20.25pt" o:ole="">
            <v:imagedata r:id="rId120" o:title=""/>
          </v:shape>
          <o:OLEObject Type="Embed" ProgID="Equation.DSMT4" ShapeID="_x0000_i1089" DrawAspect="Content" ObjectID="_1803216375" r:id="rId121"/>
        </w:object>
      </w:r>
      <w:r w:rsidRPr="00A140AA">
        <w:rPr>
          <w:sz w:val="26"/>
          <w:szCs w:val="26"/>
        </w:rPr>
        <w:t xml:space="preserve"> (kí hiệu là T) ;</w:t>
      </w:r>
    </w:p>
    <w:p w14:paraId="11D69494" w14:textId="77777777" w:rsidR="00275B23" w:rsidRPr="00A140AA" w:rsidRDefault="00275B23" w:rsidP="007478D7">
      <w:pPr>
        <w:rPr>
          <w:sz w:val="26"/>
          <w:szCs w:val="26"/>
        </w:rPr>
      </w:pPr>
      <w:r w:rsidRPr="00A140AA">
        <w:rPr>
          <w:sz w:val="26"/>
          <w:szCs w:val="26"/>
        </w:rPr>
        <w:t xml:space="preserve">               Carbon có 3 đồng vị : </w:t>
      </w:r>
      <w:r w:rsidRPr="00A140AA">
        <w:rPr>
          <w:position w:val="-12"/>
          <w:sz w:val="26"/>
          <w:szCs w:val="26"/>
        </w:rPr>
        <w:object w:dxaOrig="380" w:dyaOrig="400" w14:anchorId="63A7CD82">
          <v:shape id="_x0000_i1090" type="#_x0000_t75" style="width:18.75pt;height:20.25pt" o:ole="">
            <v:imagedata r:id="rId122" o:title=""/>
          </v:shape>
          <o:OLEObject Type="Embed" ProgID="Equation.DSMT4" ShapeID="_x0000_i1090" DrawAspect="Content" ObjectID="_1803216376" r:id="rId123"/>
        </w:object>
      </w:r>
      <w:r w:rsidRPr="00A140AA">
        <w:rPr>
          <w:sz w:val="26"/>
          <w:szCs w:val="26"/>
        </w:rPr>
        <w:t>,</w:t>
      </w:r>
      <w:r w:rsidRPr="00A140AA">
        <w:rPr>
          <w:position w:val="-12"/>
          <w:sz w:val="26"/>
          <w:szCs w:val="26"/>
        </w:rPr>
        <w:object w:dxaOrig="380" w:dyaOrig="400" w14:anchorId="3783EF42">
          <v:shape id="_x0000_i1091" type="#_x0000_t75" style="width:18.75pt;height:20.25pt" o:ole="">
            <v:imagedata r:id="rId124" o:title=""/>
          </v:shape>
          <o:OLEObject Type="Embed" ProgID="Equation.DSMT4" ShapeID="_x0000_i1091" DrawAspect="Content" ObjectID="_1803216377" r:id="rId125"/>
        </w:object>
      </w:r>
      <w:r w:rsidRPr="00A140AA">
        <w:rPr>
          <w:sz w:val="26"/>
          <w:szCs w:val="26"/>
        </w:rPr>
        <w:t>,</w:t>
      </w:r>
      <w:r w:rsidRPr="00A140AA">
        <w:rPr>
          <w:position w:val="-12"/>
          <w:sz w:val="26"/>
          <w:szCs w:val="26"/>
        </w:rPr>
        <w:object w:dxaOrig="380" w:dyaOrig="400" w14:anchorId="5B7E9A8E">
          <v:shape id="_x0000_i1092" type="#_x0000_t75" style="width:18.75pt;height:20.25pt" o:ole="">
            <v:imagedata r:id="rId126" o:title=""/>
          </v:shape>
          <o:OLEObject Type="Embed" ProgID="Equation.DSMT4" ShapeID="_x0000_i1092" DrawAspect="Content" ObjectID="_1803216378" r:id="rId127"/>
        </w:object>
      </w:r>
    </w:p>
    <w:p w14:paraId="700EBF3D" w14:textId="77777777" w:rsidR="00275B23" w:rsidRPr="00A140AA" w:rsidRDefault="00275B23" w:rsidP="007478D7">
      <w:pPr>
        <w:rPr>
          <w:sz w:val="26"/>
          <w:szCs w:val="26"/>
        </w:rPr>
      </w:pPr>
      <w:r w:rsidRPr="00A140AA">
        <w:rPr>
          <w:sz w:val="26"/>
          <w:szCs w:val="26"/>
        </w:rPr>
        <w:t>- Các đồng vị khác nhau về tính chất vật lí nhưng giống nhau về tính chất hóa học.</w:t>
      </w:r>
    </w:p>
    <w:p w14:paraId="00CB8053" w14:textId="77777777" w:rsidR="00275B23" w:rsidRPr="00A140AA" w:rsidRDefault="00275B23" w:rsidP="007478D7">
      <w:pPr>
        <w:rPr>
          <w:b/>
          <w:sz w:val="26"/>
          <w:szCs w:val="26"/>
          <w:lang w:val="pt-BR"/>
        </w:rPr>
      </w:pPr>
      <w:r w:rsidRPr="00A140AA">
        <w:rPr>
          <w:b/>
          <w:sz w:val="26"/>
          <w:szCs w:val="26"/>
          <w:lang w:val="pt-BR"/>
        </w:rPr>
        <w:t>9. Nguyên tử khối</w:t>
      </w:r>
    </w:p>
    <w:p w14:paraId="1A0698B1" w14:textId="77777777" w:rsidR="00275B23" w:rsidRPr="00A140AA" w:rsidRDefault="00275B23" w:rsidP="007478D7">
      <w:pPr>
        <w:rPr>
          <w:sz w:val="26"/>
          <w:szCs w:val="26"/>
          <w:lang w:val="pt-BR"/>
        </w:rPr>
      </w:pPr>
      <w:r w:rsidRPr="00A140AA">
        <w:rPr>
          <w:sz w:val="26"/>
          <w:szCs w:val="26"/>
          <w:lang w:val="pt-BR"/>
        </w:rPr>
        <w:t>- Nguyên tử khối của một nguyên tử cho biết khối lượng của nguyên tử đó nặng gấp bao nhiêu lần đơn vị khối lượng nguyên tử.</w:t>
      </w:r>
    </w:p>
    <w:p w14:paraId="0A1C7C0C" w14:textId="77777777" w:rsidR="00275B23" w:rsidRPr="00A140AA" w:rsidRDefault="00275B23" w:rsidP="007478D7">
      <w:pPr>
        <w:rPr>
          <w:sz w:val="26"/>
          <w:szCs w:val="26"/>
          <w:lang w:val="pt-BR"/>
        </w:rPr>
      </w:pPr>
      <w:r w:rsidRPr="00A140AA">
        <w:rPr>
          <w:i/>
          <w:sz w:val="26"/>
          <w:szCs w:val="26"/>
          <w:lang w:val="pt-BR"/>
        </w:rPr>
        <w:t>Ví dụ:</w:t>
      </w:r>
      <w:r w:rsidRPr="00A140AA">
        <w:rPr>
          <w:sz w:val="26"/>
          <w:szCs w:val="26"/>
          <w:lang w:val="pt-BR"/>
        </w:rPr>
        <w:t xml:space="preserve"> Một nguyên tử oxygen có khối lượng là 2,656.10</w:t>
      </w:r>
      <w:r w:rsidRPr="00A140AA">
        <w:rPr>
          <w:sz w:val="26"/>
          <w:szCs w:val="26"/>
          <w:vertAlign w:val="superscript"/>
          <w:lang w:val="pt-BR"/>
        </w:rPr>
        <w:t>-23</w:t>
      </w:r>
      <w:r w:rsidRPr="00A140AA">
        <w:rPr>
          <w:sz w:val="26"/>
          <w:szCs w:val="26"/>
          <w:lang w:val="pt-BR"/>
        </w:rPr>
        <w:t xml:space="preserve">g = </w:t>
      </w:r>
      <w:r w:rsidRPr="00A140AA">
        <w:rPr>
          <w:position w:val="-30"/>
          <w:sz w:val="26"/>
          <w:szCs w:val="26"/>
          <w:lang w:val="pt-BR"/>
        </w:rPr>
        <w:object w:dxaOrig="2299" w:dyaOrig="720" w14:anchorId="22FC22CA">
          <v:shape id="_x0000_i1093" type="#_x0000_t75" style="width:114.75pt;height:36pt" o:ole="">
            <v:imagedata r:id="rId128" o:title=""/>
          </v:shape>
          <o:OLEObject Type="Embed" ProgID="Equation.DSMT4" ShapeID="_x0000_i1093" DrawAspect="Content" ObjectID="_1803216379" r:id="rId129"/>
        </w:object>
      </w:r>
      <w:r w:rsidRPr="00A140AA">
        <w:rPr>
          <w:sz w:val="26"/>
          <w:szCs w:val="26"/>
          <w:lang w:val="pt-BR"/>
        </w:rPr>
        <w:t xml:space="preserve"> </w:t>
      </w:r>
    </w:p>
    <w:p w14:paraId="01CF8AC1" w14:textId="77777777" w:rsidR="00275B23" w:rsidRPr="00A140AA" w:rsidRDefault="00275B23" w:rsidP="007478D7">
      <w:pPr>
        <w:rPr>
          <w:sz w:val="26"/>
          <w:szCs w:val="26"/>
          <w:lang w:val="pt-BR"/>
        </w:rPr>
      </w:pPr>
      <w:r w:rsidRPr="00A140AA">
        <w:rPr>
          <w:sz w:val="26"/>
          <w:szCs w:val="26"/>
          <w:lang w:val="pt-BR"/>
        </w:rPr>
        <w:t xml:space="preserve">=&gt; Khối lượng nguyên tử oxygen nặng gấp khoảng 16 lần đơn vị khối lượng nguyên tử. </w:t>
      </w:r>
    </w:p>
    <w:p w14:paraId="120AB44B" w14:textId="77777777" w:rsidR="00275B23" w:rsidRPr="00A140AA" w:rsidRDefault="00275B23" w:rsidP="007478D7">
      <w:pPr>
        <w:rPr>
          <w:sz w:val="26"/>
          <w:szCs w:val="26"/>
          <w:lang w:val="pt-BR"/>
        </w:rPr>
      </w:pPr>
      <w:r w:rsidRPr="00A140AA">
        <w:rPr>
          <w:sz w:val="26"/>
          <w:szCs w:val="26"/>
          <w:lang w:val="pt-BR"/>
        </w:rPr>
        <w:t>- Do m</w:t>
      </w:r>
      <w:r w:rsidRPr="00A140AA">
        <w:rPr>
          <w:sz w:val="26"/>
          <w:szCs w:val="26"/>
          <w:vertAlign w:val="subscript"/>
          <w:lang w:val="pt-BR"/>
        </w:rPr>
        <w:t>e</w:t>
      </w:r>
      <w:r w:rsidRPr="00A140AA">
        <w:rPr>
          <w:sz w:val="26"/>
          <w:szCs w:val="26"/>
          <w:lang w:val="pt-BR"/>
        </w:rPr>
        <w:t xml:space="preserve"> = </w:t>
      </w:r>
      <w:r w:rsidRPr="00A140AA">
        <w:rPr>
          <w:sz w:val="26"/>
          <w:szCs w:val="26"/>
        </w:rPr>
        <w:t xml:space="preserve">1/1840 = 0,00055 amu </w:t>
      </w:r>
      <w:r w:rsidRPr="00A140AA">
        <w:rPr>
          <w:sz w:val="26"/>
          <w:szCs w:val="26"/>
          <w:lang w:val="pt-BR"/>
        </w:rPr>
        <w:t>&lt;&lt; m</w:t>
      </w:r>
      <w:r w:rsidRPr="00A140AA">
        <w:rPr>
          <w:sz w:val="26"/>
          <w:szCs w:val="26"/>
          <w:vertAlign w:val="subscript"/>
          <w:lang w:val="pt-BR"/>
        </w:rPr>
        <w:t>p</w:t>
      </w:r>
      <w:r w:rsidRPr="00A140AA">
        <w:rPr>
          <w:sz w:val="26"/>
          <w:szCs w:val="26"/>
          <w:lang w:val="pt-BR"/>
        </w:rPr>
        <w:t xml:space="preserve"> ≈ m</w:t>
      </w:r>
      <w:r w:rsidRPr="00A140AA">
        <w:rPr>
          <w:sz w:val="26"/>
          <w:szCs w:val="26"/>
          <w:vertAlign w:val="subscript"/>
          <w:lang w:val="pt-BR"/>
        </w:rPr>
        <w:t>n</w:t>
      </w:r>
      <w:r w:rsidRPr="00A140AA">
        <w:rPr>
          <w:sz w:val="26"/>
          <w:szCs w:val="26"/>
          <w:lang w:val="pt-BR"/>
        </w:rPr>
        <w:t xml:space="preserve"> ≈ 1 amu nên m</w:t>
      </w:r>
      <w:r w:rsidRPr="00A140AA">
        <w:rPr>
          <w:sz w:val="26"/>
          <w:szCs w:val="26"/>
          <w:vertAlign w:val="subscript"/>
          <w:lang w:val="pt-BR"/>
        </w:rPr>
        <w:t>nguyên tử</w:t>
      </w:r>
      <w:r w:rsidRPr="00A140AA">
        <w:rPr>
          <w:sz w:val="26"/>
          <w:szCs w:val="26"/>
          <w:lang w:val="pt-BR"/>
        </w:rPr>
        <w:t xml:space="preserve"> ≈ m</w:t>
      </w:r>
      <w:r w:rsidRPr="00A140AA">
        <w:rPr>
          <w:sz w:val="26"/>
          <w:szCs w:val="26"/>
          <w:vertAlign w:val="subscript"/>
          <w:lang w:val="pt-BR"/>
        </w:rPr>
        <w:t>hạt nhân</w:t>
      </w:r>
      <w:r w:rsidRPr="00A140AA">
        <w:rPr>
          <w:sz w:val="26"/>
          <w:szCs w:val="26"/>
          <w:lang w:val="pt-BR"/>
        </w:rPr>
        <w:t xml:space="preserve"> = m</w:t>
      </w:r>
      <w:r w:rsidRPr="00A140AA">
        <w:rPr>
          <w:sz w:val="26"/>
          <w:szCs w:val="26"/>
          <w:vertAlign w:val="subscript"/>
          <w:lang w:val="pt-BR"/>
        </w:rPr>
        <w:t>p</w:t>
      </w:r>
      <w:r w:rsidRPr="00A140AA">
        <w:rPr>
          <w:sz w:val="26"/>
          <w:szCs w:val="26"/>
          <w:lang w:val="pt-BR"/>
        </w:rPr>
        <w:t xml:space="preserve"> + m</w:t>
      </w:r>
      <w:r w:rsidRPr="00A140AA">
        <w:rPr>
          <w:sz w:val="26"/>
          <w:szCs w:val="26"/>
          <w:vertAlign w:val="subscript"/>
          <w:lang w:val="pt-BR"/>
        </w:rPr>
        <w:t>n</w:t>
      </w:r>
    </w:p>
    <w:p w14:paraId="3FB3567C" w14:textId="77777777" w:rsidR="00275B23" w:rsidRPr="00A140AA" w:rsidRDefault="00275B23" w:rsidP="007478D7">
      <w:pPr>
        <w:rPr>
          <w:sz w:val="26"/>
          <w:szCs w:val="26"/>
          <w:lang w:val="pt-BR"/>
        </w:rPr>
      </w:pPr>
      <w:r w:rsidRPr="00A140AA">
        <w:rPr>
          <w:i/>
          <w:sz w:val="26"/>
          <w:szCs w:val="26"/>
          <w:lang w:val="pt-BR"/>
        </w:rPr>
        <w:t>Ví dụ:</w:t>
      </w:r>
      <w:r w:rsidRPr="00A140AA">
        <w:rPr>
          <w:sz w:val="26"/>
          <w:szCs w:val="26"/>
          <w:lang w:val="pt-BR"/>
        </w:rPr>
        <w:t xml:space="preserve"> Nguyên tử của nguyên tố potassium (K) có Z = 19; N = 20 </w:t>
      </w:r>
    </w:p>
    <w:p w14:paraId="5E09B2D7" w14:textId="77777777" w:rsidR="00275B23" w:rsidRPr="00A140AA" w:rsidRDefault="00275B23" w:rsidP="007478D7">
      <w:pPr>
        <w:rPr>
          <w:sz w:val="26"/>
          <w:szCs w:val="26"/>
          <w:lang w:val="pt-BR"/>
        </w:rPr>
      </w:pPr>
      <w:r w:rsidRPr="00A140AA">
        <w:rPr>
          <w:sz w:val="26"/>
          <w:szCs w:val="26"/>
          <w:lang w:val="pt-BR"/>
        </w:rPr>
        <w:t>=&gt; nguyên tử khối K là A = Z +N = 19 + 20 =39.</w:t>
      </w:r>
    </w:p>
    <w:p w14:paraId="351ED7E5" w14:textId="77777777" w:rsidR="00275B23" w:rsidRPr="00A140AA" w:rsidRDefault="00275B23" w:rsidP="007478D7">
      <w:pPr>
        <w:rPr>
          <w:b/>
          <w:sz w:val="26"/>
          <w:szCs w:val="26"/>
          <w:lang w:val="pt-BR"/>
        </w:rPr>
      </w:pPr>
      <w:r w:rsidRPr="00A140AA">
        <w:rPr>
          <w:b/>
          <w:sz w:val="26"/>
          <w:szCs w:val="26"/>
          <w:lang w:val="pt-BR"/>
        </w:rPr>
        <w:t xml:space="preserve">10. Nguyên tử khối trung bình: </w:t>
      </w:r>
      <w:r w:rsidRPr="00A140AA">
        <w:rPr>
          <w:position w:val="-4"/>
          <w:sz w:val="26"/>
          <w:szCs w:val="26"/>
          <w:lang w:val="pt-BR"/>
        </w:rPr>
        <w:object w:dxaOrig="260" w:dyaOrig="460" w14:anchorId="3DCF53C2">
          <v:shape id="_x0000_i1094" type="#_x0000_t75" style="width:12.75pt;height:23.25pt" o:ole="">
            <v:imagedata r:id="rId130" o:title=""/>
          </v:shape>
          <o:OLEObject Type="Embed" ProgID="Equation.DSMT4" ShapeID="_x0000_i1094" DrawAspect="Content" ObjectID="_1803216380" r:id="rId131"/>
        </w:object>
      </w:r>
    </w:p>
    <w:p w14:paraId="7B4D3458" w14:textId="02F24180" w:rsidR="00275B23" w:rsidRPr="00A140AA" w:rsidRDefault="00275B23" w:rsidP="007478D7">
      <w:pPr>
        <w:rPr>
          <w:sz w:val="26"/>
          <w:szCs w:val="26"/>
          <w:lang w:val="pt-BR"/>
        </w:rPr>
      </w:pPr>
      <w:r w:rsidRPr="001A426C">
        <w:rPr>
          <w:noProof/>
        </w:rPr>
        <w:drawing>
          <wp:inline distT="0" distB="0" distL="0" distR="0" wp14:anchorId="55CD120A" wp14:editId="13E9947D">
            <wp:extent cx="4206240" cy="2956560"/>
            <wp:effectExtent l="0" t="0" r="3810" b="0"/>
            <wp:docPr id="46101647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6240" cy="2956560"/>
                    </a:xfrm>
                    <a:prstGeom prst="rect">
                      <a:avLst/>
                    </a:prstGeom>
                    <a:noFill/>
                    <a:ln>
                      <a:noFill/>
                    </a:ln>
                  </pic:spPr>
                </pic:pic>
              </a:graphicData>
            </a:graphic>
          </wp:inline>
        </w:drawing>
      </w:r>
    </w:p>
    <w:p w14:paraId="5BDE1119" w14:textId="77777777" w:rsidR="00275B23" w:rsidRPr="00A140AA" w:rsidRDefault="00275B23" w:rsidP="007478D7">
      <w:pPr>
        <w:rPr>
          <w:b/>
          <w:sz w:val="26"/>
          <w:szCs w:val="26"/>
          <w:lang w:val="pt-BR"/>
        </w:rPr>
      </w:pPr>
      <w:r w:rsidRPr="00A140AA">
        <w:rPr>
          <w:b/>
          <w:sz w:val="26"/>
          <w:szCs w:val="26"/>
          <w:lang w:val="pt-BR"/>
        </w:rPr>
        <w:t>Phổ khối lượng của chlorine</w:t>
      </w:r>
    </w:p>
    <w:p w14:paraId="7142D31B" w14:textId="77777777" w:rsidR="00275B23" w:rsidRPr="00A140AA" w:rsidRDefault="00275B23" w:rsidP="007478D7">
      <w:pPr>
        <w:rPr>
          <w:position w:val="-24"/>
          <w:sz w:val="26"/>
          <w:szCs w:val="26"/>
        </w:rPr>
      </w:pPr>
      <w:r w:rsidRPr="00A140AA">
        <w:rPr>
          <w:sz w:val="26"/>
          <w:szCs w:val="26"/>
          <w:lang w:val="pt-BR"/>
        </w:rPr>
        <w:t>Nguyên tử khối trung bình của chlorine</w:t>
      </w:r>
    </w:p>
    <w:p w14:paraId="2BA9A9A5" w14:textId="77777777" w:rsidR="00275B23" w:rsidRPr="00A140AA" w:rsidRDefault="00275B23" w:rsidP="007478D7">
      <w:pPr>
        <w:rPr>
          <w:sz w:val="26"/>
          <w:szCs w:val="26"/>
        </w:rPr>
      </w:pPr>
      <w:r w:rsidRPr="00A140AA">
        <w:rPr>
          <w:position w:val="-24"/>
          <w:sz w:val="26"/>
          <w:szCs w:val="26"/>
        </w:rPr>
        <w:object w:dxaOrig="4040" w:dyaOrig="620" w14:anchorId="3739FE4C">
          <v:shape id="_x0000_i1095" type="#_x0000_t75" style="width:213pt;height:32.25pt" o:ole="">
            <v:imagedata r:id="rId133" o:title=""/>
          </v:shape>
          <o:OLEObject Type="Embed" ProgID="Equation.DSMT4" ShapeID="_x0000_i1095" DrawAspect="Content" ObjectID="_1803216381" r:id="rId134"/>
        </w:object>
      </w:r>
    </w:p>
    <w:p w14:paraId="26DDFC14" w14:textId="77777777" w:rsidR="00275B23" w:rsidRPr="00A140AA" w:rsidRDefault="00275B23" w:rsidP="007478D7">
      <w:pPr>
        <w:rPr>
          <w:sz w:val="26"/>
          <w:szCs w:val="26"/>
          <w:lang w:val="pt-BR"/>
        </w:rPr>
      </w:pPr>
      <w:r w:rsidRPr="00A140AA">
        <w:rPr>
          <w:b/>
          <w:sz w:val="26"/>
          <w:szCs w:val="26"/>
          <w:lang w:val="pt-BR"/>
        </w:rPr>
        <w:lastRenderedPageBreak/>
        <w:t>* Tổng quát:</w:t>
      </w:r>
      <w:r w:rsidRPr="00A140AA">
        <w:rPr>
          <w:sz w:val="26"/>
          <w:szCs w:val="26"/>
          <w:lang w:val="pt-BR"/>
        </w:rPr>
        <w:t xml:space="preserve"> </w:t>
      </w:r>
      <w:r w:rsidRPr="00A140AA">
        <w:rPr>
          <w:position w:val="-12"/>
          <w:sz w:val="26"/>
          <w:szCs w:val="26"/>
          <w:lang w:val="pt-BR"/>
        </w:rPr>
        <w:object w:dxaOrig="3660" w:dyaOrig="420" w14:anchorId="46DD7C55">
          <v:shape id="_x0000_i1096" type="#_x0000_t75" style="width:184.5pt;height:21.75pt" o:ole="">
            <v:imagedata r:id="rId53" o:title=""/>
          </v:shape>
          <o:OLEObject Type="Embed" ProgID="Equation.DSMT4" ShapeID="_x0000_i1096" DrawAspect="Content" ObjectID="_1803216382" r:id="rId135"/>
        </w:object>
      </w:r>
    </w:p>
    <w:p w14:paraId="2D1C5CA4" w14:textId="77777777" w:rsidR="00275B23" w:rsidRPr="00A140AA" w:rsidRDefault="00275B23" w:rsidP="007478D7">
      <w:pPr>
        <w:rPr>
          <w:sz w:val="26"/>
          <w:szCs w:val="26"/>
          <w:lang w:val="pt-BR"/>
        </w:rPr>
      </w:pPr>
      <w:r w:rsidRPr="00A140AA">
        <w:rPr>
          <w:sz w:val="26"/>
          <w:szCs w:val="26"/>
          <w:lang w:val="pt-BR"/>
        </w:rPr>
        <w:t xml:space="preserve">                     Ta có: </w:t>
      </w:r>
      <w:r w:rsidRPr="00A140AA">
        <w:rPr>
          <w:position w:val="-24"/>
          <w:sz w:val="26"/>
          <w:szCs w:val="26"/>
        </w:rPr>
        <w:object w:dxaOrig="2955" w:dyaOrig="615" w14:anchorId="39F790BC">
          <v:shape id="_x0000_i1097" type="#_x0000_t75" style="width:147.75pt;height:30.75pt" o:ole="" o:bordertopcolor="black" o:borderleftcolor="black" o:borderbottomcolor="black" o:borderrightcolor="black">
            <v:imagedata r:id="rId55" o:title=""/>
            <w10:bordertop type="single" width="6"/>
            <w10:borderleft type="single" width="6"/>
            <w10:borderbottom type="single" width="6"/>
            <w10:borderright type="single" width="6"/>
          </v:shape>
          <o:OLEObject Type="Embed" ProgID="Equation.DSMT4" ShapeID="_x0000_i1097" DrawAspect="Content" ObjectID="_1803216383" r:id="rId136"/>
        </w:object>
      </w:r>
    </w:p>
    <w:p w14:paraId="191BE614" w14:textId="652CD8AB" w:rsidR="00275B23" w:rsidRPr="00896919" w:rsidRDefault="00275B23" w:rsidP="007478D7">
      <w:pPr>
        <w:rPr>
          <w:i/>
          <w:sz w:val="26"/>
          <w:szCs w:val="26"/>
        </w:rPr>
      </w:pPr>
      <w:r w:rsidRPr="00A140AA">
        <w:rPr>
          <w:i/>
          <w:sz w:val="26"/>
          <w:szCs w:val="26"/>
        </w:rPr>
        <w:t>* Nguyên tử khối của các nguyên tố hóa ghi trong bảng tuần hoàn là nguyên tử khối trung bình của các đồng vị trong tự nhiên.</w:t>
      </w:r>
    </w:p>
    <w:p w14:paraId="5E564293" w14:textId="2A43A6A6" w:rsidR="00275B23" w:rsidRPr="00A140AA" w:rsidRDefault="00275B23" w:rsidP="007478D7">
      <w:pPr>
        <w:rPr>
          <w:b/>
          <w:sz w:val="26"/>
          <w:szCs w:val="26"/>
        </w:rPr>
      </w:pPr>
      <w:r w:rsidRPr="00A140AA">
        <w:rPr>
          <w:b/>
          <w:sz w:val="26"/>
          <w:szCs w:val="26"/>
        </w:rPr>
        <w:t>CẤU TRÚC LỚP VỎ ELECTRON NGUYÊN TỬ</w:t>
      </w:r>
    </w:p>
    <w:p w14:paraId="2E44F787" w14:textId="77777777" w:rsidR="00275B23" w:rsidRPr="00A140AA" w:rsidRDefault="00275B23" w:rsidP="007478D7">
      <w:pPr>
        <w:rPr>
          <w:b/>
          <w:sz w:val="26"/>
          <w:szCs w:val="26"/>
        </w:rPr>
      </w:pPr>
      <w:r w:rsidRPr="00A140AA">
        <w:rPr>
          <w:b/>
          <w:sz w:val="26"/>
          <w:szCs w:val="26"/>
        </w:rPr>
        <w:t xml:space="preserve">11.Sự chuyển động của electron: </w:t>
      </w:r>
    </w:p>
    <w:p w14:paraId="26D8CA6A" w14:textId="77777777" w:rsidR="00275B23" w:rsidRPr="00A140AA" w:rsidRDefault="00275B23" w:rsidP="007478D7">
      <w:pPr>
        <w:rPr>
          <w:sz w:val="26"/>
          <w:szCs w:val="26"/>
        </w:rPr>
      </w:pPr>
      <w:r w:rsidRPr="00A140AA">
        <w:rPr>
          <w:b/>
          <w:sz w:val="26"/>
          <w:szCs w:val="26"/>
        </w:rPr>
        <w:t xml:space="preserve"> </w:t>
      </w:r>
      <w:r w:rsidRPr="00A140AA">
        <w:rPr>
          <w:sz w:val="26"/>
          <w:szCs w:val="26"/>
        </w:rPr>
        <w:t xml:space="preserve">- Theo </w:t>
      </w:r>
      <w:r w:rsidRPr="00A140AA">
        <w:rPr>
          <w:noProof/>
          <w:sz w:val="26"/>
          <w:szCs w:val="26"/>
        </w:rPr>
        <w:t xml:space="preserve">E.Rutherford(Rơ-dơ-pho); N.Bohr (Bo) và A.Sommerfeld (Zom- mơ-phen) thì </w:t>
      </w:r>
      <w:r w:rsidRPr="00A140AA">
        <w:rPr>
          <w:sz w:val="26"/>
          <w:szCs w:val="26"/>
        </w:rPr>
        <w:t xml:space="preserve">electron chuyển động xung quanh hạt nhân theo quỹ đạo </w:t>
      </w:r>
      <w:r w:rsidRPr="00A140AA">
        <w:rPr>
          <w:b/>
          <w:sz w:val="26"/>
          <w:szCs w:val="26"/>
        </w:rPr>
        <w:t>tròn hay bầu dục</w:t>
      </w:r>
      <w:r w:rsidRPr="00A140AA">
        <w:rPr>
          <w:sz w:val="26"/>
          <w:szCs w:val="26"/>
        </w:rPr>
        <w:t>, giống như quỹ đạo các hành tinh quay xung quanh Mặt Trời.</w:t>
      </w:r>
    </w:p>
    <w:p w14:paraId="65DA0C36" w14:textId="77777777" w:rsidR="00275B23" w:rsidRPr="00A140AA" w:rsidRDefault="00275B23" w:rsidP="007478D7">
      <w:pPr>
        <w:rPr>
          <w:sz w:val="26"/>
          <w:szCs w:val="26"/>
          <w:lang w:val="pt-BR"/>
        </w:rPr>
      </w:pPr>
      <w:r w:rsidRPr="00A140AA">
        <w:rPr>
          <w:sz w:val="26"/>
          <w:szCs w:val="26"/>
        </w:rPr>
        <w:t xml:space="preserve">-Theo lý thuyết hiện đại: </w:t>
      </w:r>
      <w:r w:rsidRPr="00A140AA">
        <w:rPr>
          <w:sz w:val="26"/>
          <w:szCs w:val="26"/>
          <w:lang w:val="pt-BR"/>
        </w:rPr>
        <w:t xml:space="preserve">Electron chuyển động rất nhanh, quanh hạt nhân, </w:t>
      </w:r>
      <w:r w:rsidRPr="00A140AA">
        <w:rPr>
          <w:b/>
          <w:sz w:val="26"/>
          <w:szCs w:val="26"/>
          <w:lang w:val="pt-BR"/>
        </w:rPr>
        <w:t>không theo quỹ đạo</w:t>
      </w:r>
      <w:r w:rsidRPr="00A140AA">
        <w:rPr>
          <w:sz w:val="26"/>
          <w:szCs w:val="26"/>
          <w:lang w:val="pt-BR"/>
        </w:rPr>
        <w:t xml:space="preserve"> xác định, tạo thành đám mây electron.</w:t>
      </w:r>
    </w:p>
    <w:p w14:paraId="79136D4C" w14:textId="77777777" w:rsidR="00275B23" w:rsidRPr="00A140AA" w:rsidRDefault="00275B23" w:rsidP="007478D7">
      <w:pPr>
        <w:rPr>
          <w:sz w:val="26"/>
          <w:szCs w:val="26"/>
        </w:rPr>
      </w:pPr>
      <w:r w:rsidRPr="00A140AA">
        <w:rPr>
          <w:sz w:val="26"/>
          <w:szCs w:val="26"/>
          <w:lang w:val="pt-BR"/>
        </w:rPr>
        <w:t xml:space="preserve">12.Orbital nguyên tử kí hiệu là AO (Atomic Orbital) là vùng không gian quanh hạt nhân mà tại đó xác suất tìm thấy (có mặt electron) khoảng 90% </w:t>
      </w:r>
    </w:p>
    <w:p w14:paraId="7954FC36" w14:textId="77777777" w:rsidR="00275B23" w:rsidRPr="00A140AA" w:rsidRDefault="00275B23" w:rsidP="007478D7">
      <w:pPr>
        <w:rPr>
          <w:b/>
          <w:sz w:val="26"/>
          <w:szCs w:val="26"/>
        </w:rPr>
      </w:pPr>
      <w:r w:rsidRPr="00A140AA">
        <w:rPr>
          <w:b/>
          <w:sz w:val="26"/>
          <w:szCs w:val="26"/>
        </w:rPr>
        <w:t>13. Hình dạng Orbital nguyên tử</w:t>
      </w:r>
    </w:p>
    <w:tbl>
      <w:tblPr>
        <w:tblW w:w="1016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8190"/>
      </w:tblGrid>
      <w:tr w:rsidR="00275B23" w:rsidRPr="00A140AA" w14:paraId="0DAF73CE" w14:textId="77777777" w:rsidTr="0026370B">
        <w:tc>
          <w:tcPr>
            <w:tcW w:w="1979" w:type="dxa"/>
            <w:shd w:val="clear" w:color="auto" w:fill="auto"/>
            <w:vAlign w:val="center"/>
          </w:tcPr>
          <w:p w14:paraId="4C5C8A58" w14:textId="77777777" w:rsidR="00275B23" w:rsidRPr="00A140AA" w:rsidRDefault="00275B23" w:rsidP="007478D7">
            <w:pPr>
              <w:rPr>
                <w:b/>
                <w:sz w:val="26"/>
                <w:szCs w:val="26"/>
              </w:rPr>
            </w:pPr>
            <w:r w:rsidRPr="00A140AA">
              <w:rPr>
                <w:b/>
                <w:sz w:val="26"/>
                <w:szCs w:val="26"/>
              </w:rPr>
              <w:t>Loại AO</w:t>
            </w:r>
          </w:p>
        </w:tc>
        <w:tc>
          <w:tcPr>
            <w:tcW w:w="8190" w:type="dxa"/>
            <w:shd w:val="clear" w:color="auto" w:fill="auto"/>
            <w:vAlign w:val="center"/>
          </w:tcPr>
          <w:p w14:paraId="15342D02" w14:textId="77777777" w:rsidR="00275B23" w:rsidRPr="00A140AA" w:rsidRDefault="00275B23" w:rsidP="007478D7">
            <w:pPr>
              <w:rPr>
                <w:b/>
                <w:sz w:val="26"/>
                <w:szCs w:val="26"/>
              </w:rPr>
            </w:pPr>
            <w:r w:rsidRPr="00A140AA">
              <w:rPr>
                <w:b/>
                <w:sz w:val="26"/>
                <w:szCs w:val="26"/>
              </w:rPr>
              <w:t>Hình dạng</w:t>
            </w:r>
          </w:p>
        </w:tc>
      </w:tr>
      <w:tr w:rsidR="00275B23" w:rsidRPr="00A140AA" w14:paraId="20F9D19A" w14:textId="77777777" w:rsidTr="0026370B">
        <w:tc>
          <w:tcPr>
            <w:tcW w:w="1979" w:type="dxa"/>
            <w:shd w:val="clear" w:color="auto" w:fill="auto"/>
            <w:vAlign w:val="center"/>
          </w:tcPr>
          <w:p w14:paraId="1EFA63A7" w14:textId="77777777" w:rsidR="00275B23" w:rsidRPr="00A140AA" w:rsidRDefault="00275B23" w:rsidP="007478D7">
            <w:pPr>
              <w:rPr>
                <w:b/>
                <w:sz w:val="26"/>
                <w:szCs w:val="26"/>
              </w:rPr>
            </w:pPr>
            <w:r w:rsidRPr="00A140AA">
              <w:rPr>
                <w:b/>
                <w:sz w:val="26"/>
                <w:szCs w:val="26"/>
              </w:rPr>
              <w:t>AO s</w:t>
            </w:r>
          </w:p>
        </w:tc>
        <w:tc>
          <w:tcPr>
            <w:tcW w:w="8190" w:type="dxa"/>
            <w:shd w:val="clear" w:color="auto" w:fill="auto"/>
          </w:tcPr>
          <w:p w14:paraId="06CDD1E4" w14:textId="77777777" w:rsidR="00275B23" w:rsidRPr="00A140AA" w:rsidRDefault="00275B23" w:rsidP="007478D7">
            <w:pPr>
              <w:rPr>
                <w:sz w:val="26"/>
                <w:szCs w:val="26"/>
              </w:rPr>
            </w:pPr>
            <w:r w:rsidRPr="00A140AA">
              <w:rPr>
                <w:sz w:val="26"/>
                <w:szCs w:val="26"/>
              </w:rPr>
              <w:t>Hình cầu</w:t>
            </w:r>
          </w:p>
        </w:tc>
      </w:tr>
      <w:tr w:rsidR="00275B23" w:rsidRPr="00A140AA" w14:paraId="70377527" w14:textId="77777777" w:rsidTr="0026370B">
        <w:tc>
          <w:tcPr>
            <w:tcW w:w="1979" w:type="dxa"/>
            <w:vMerge w:val="restart"/>
            <w:shd w:val="clear" w:color="auto" w:fill="auto"/>
            <w:vAlign w:val="center"/>
          </w:tcPr>
          <w:p w14:paraId="2AEAB625" w14:textId="77777777" w:rsidR="00275B23" w:rsidRPr="00A140AA" w:rsidRDefault="00275B23" w:rsidP="007478D7">
            <w:pPr>
              <w:rPr>
                <w:b/>
                <w:sz w:val="26"/>
                <w:szCs w:val="26"/>
              </w:rPr>
            </w:pPr>
            <w:r w:rsidRPr="00A140AA">
              <w:rPr>
                <w:b/>
                <w:sz w:val="26"/>
                <w:szCs w:val="26"/>
              </w:rPr>
              <w:t>AO p</w:t>
            </w:r>
          </w:p>
        </w:tc>
        <w:tc>
          <w:tcPr>
            <w:tcW w:w="8190" w:type="dxa"/>
            <w:shd w:val="clear" w:color="auto" w:fill="auto"/>
          </w:tcPr>
          <w:p w14:paraId="095A81EF" w14:textId="77777777" w:rsidR="00275B23" w:rsidRPr="00A140AA" w:rsidRDefault="00275B23" w:rsidP="007478D7">
            <w:pPr>
              <w:rPr>
                <w:sz w:val="26"/>
                <w:szCs w:val="26"/>
              </w:rPr>
            </w:pPr>
            <w:r w:rsidRPr="00A140AA">
              <w:rPr>
                <w:sz w:val="26"/>
                <w:szCs w:val="26"/>
              </w:rPr>
              <w:t>Hình số 8 nổi được phân bố theo các trục của hệ tọa độ Descartes (Đề - các)</w:t>
            </w:r>
          </w:p>
        </w:tc>
      </w:tr>
      <w:tr w:rsidR="00275B23" w:rsidRPr="00A140AA" w14:paraId="03BF2FB6" w14:textId="77777777" w:rsidTr="0026370B">
        <w:tc>
          <w:tcPr>
            <w:tcW w:w="1979" w:type="dxa"/>
            <w:vMerge/>
            <w:shd w:val="clear" w:color="auto" w:fill="auto"/>
            <w:vAlign w:val="center"/>
          </w:tcPr>
          <w:p w14:paraId="1A965660" w14:textId="77777777" w:rsidR="00275B23" w:rsidRPr="00A140AA" w:rsidRDefault="00275B23" w:rsidP="007478D7">
            <w:pPr>
              <w:rPr>
                <w:b/>
                <w:sz w:val="26"/>
                <w:szCs w:val="26"/>
              </w:rPr>
            </w:pPr>
          </w:p>
        </w:tc>
        <w:tc>
          <w:tcPr>
            <w:tcW w:w="8190" w:type="dxa"/>
            <w:shd w:val="clear" w:color="auto" w:fill="auto"/>
          </w:tcPr>
          <w:p w14:paraId="147C686F" w14:textId="77777777" w:rsidR="00275B23" w:rsidRPr="00A140AA" w:rsidRDefault="00275B23" w:rsidP="007478D7">
            <w:pPr>
              <w:rPr>
                <w:sz w:val="26"/>
                <w:szCs w:val="26"/>
              </w:rPr>
            </w:pPr>
            <w:r w:rsidRPr="00A140AA">
              <w:rPr>
                <w:sz w:val="26"/>
                <w:szCs w:val="26"/>
              </w:rPr>
              <w:t>AO p</w:t>
            </w:r>
            <w:r w:rsidRPr="00A140AA">
              <w:rPr>
                <w:sz w:val="26"/>
                <w:szCs w:val="26"/>
                <w:vertAlign w:val="subscript"/>
              </w:rPr>
              <w:t>X</w:t>
            </w:r>
            <w:r w:rsidRPr="00A140AA">
              <w:rPr>
                <w:sz w:val="26"/>
                <w:szCs w:val="26"/>
              </w:rPr>
              <w:t xml:space="preserve"> (Vị trí AO p phân bố trên trục Ox)</w:t>
            </w:r>
          </w:p>
        </w:tc>
      </w:tr>
      <w:tr w:rsidR="00275B23" w:rsidRPr="00A140AA" w14:paraId="7866D910" w14:textId="77777777" w:rsidTr="0026370B">
        <w:tc>
          <w:tcPr>
            <w:tcW w:w="1979" w:type="dxa"/>
            <w:vMerge/>
            <w:shd w:val="clear" w:color="auto" w:fill="auto"/>
            <w:vAlign w:val="center"/>
          </w:tcPr>
          <w:p w14:paraId="5896143C" w14:textId="77777777" w:rsidR="00275B23" w:rsidRPr="00A140AA" w:rsidRDefault="00275B23" w:rsidP="007478D7">
            <w:pPr>
              <w:rPr>
                <w:b/>
                <w:sz w:val="26"/>
                <w:szCs w:val="26"/>
              </w:rPr>
            </w:pPr>
          </w:p>
        </w:tc>
        <w:tc>
          <w:tcPr>
            <w:tcW w:w="8190" w:type="dxa"/>
            <w:shd w:val="clear" w:color="auto" w:fill="auto"/>
          </w:tcPr>
          <w:p w14:paraId="109327B4" w14:textId="77777777" w:rsidR="00275B23" w:rsidRPr="00A140AA" w:rsidRDefault="00275B23" w:rsidP="007478D7">
            <w:pPr>
              <w:rPr>
                <w:sz w:val="26"/>
                <w:szCs w:val="26"/>
              </w:rPr>
            </w:pPr>
            <w:r w:rsidRPr="00A140AA">
              <w:rPr>
                <w:sz w:val="26"/>
                <w:szCs w:val="26"/>
              </w:rPr>
              <w:t>AO p</w:t>
            </w:r>
            <w:r w:rsidRPr="00A140AA">
              <w:rPr>
                <w:sz w:val="26"/>
                <w:szCs w:val="26"/>
                <w:vertAlign w:val="subscript"/>
              </w:rPr>
              <w:t>y</w:t>
            </w:r>
            <w:r w:rsidRPr="00A140AA">
              <w:rPr>
                <w:sz w:val="26"/>
                <w:szCs w:val="26"/>
              </w:rPr>
              <w:t xml:space="preserve"> (Vị trí AO p phân bố trên trục Oy)</w:t>
            </w:r>
          </w:p>
        </w:tc>
      </w:tr>
      <w:tr w:rsidR="00275B23" w:rsidRPr="00A140AA" w14:paraId="1199A5ED" w14:textId="77777777" w:rsidTr="0026370B">
        <w:tc>
          <w:tcPr>
            <w:tcW w:w="1979" w:type="dxa"/>
            <w:vMerge/>
            <w:shd w:val="clear" w:color="auto" w:fill="auto"/>
            <w:vAlign w:val="center"/>
          </w:tcPr>
          <w:p w14:paraId="1CA22F41" w14:textId="77777777" w:rsidR="00275B23" w:rsidRPr="00A140AA" w:rsidRDefault="00275B23" w:rsidP="007478D7">
            <w:pPr>
              <w:rPr>
                <w:b/>
                <w:sz w:val="26"/>
                <w:szCs w:val="26"/>
              </w:rPr>
            </w:pPr>
          </w:p>
        </w:tc>
        <w:tc>
          <w:tcPr>
            <w:tcW w:w="8190" w:type="dxa"/>
            <w:shd w:val="clear" w:color="auto" w:fill="auto"/>
          </w:tcPr>
          <w:p w14:paraId="14FB8E95" w14:textId="77777777" w:rsidR="00275B23" w:rsidRPr="00A140AA" w:rsidRDefault="00275B23" w:rsidP="007478D7">
            <w:pPr>
              <w:rPr>
                <w:sz w:val="26"/>
                <w:szCs w:val="26"/>
              </w:rPr>
            </w:pPr>
            <w:r w:rsidRPr="00A140AA">
              <w:rPr>
                <w:sz w:val="26"/>
                <w:szCs w:val="26"/>
              </w:rPr>
              <w:t>AO p</w:t>
            </w:r>
            <w:r w:rsidRPr="00A140AA">
              <w:rPr>
                <w:sz w:val="26"/>
                <w:szCs w:val="26"/>
                <w:vertAlign w:val="subscript"/>
              </w:rPr>
              <w:t>z</w:t>
            </w:r>
            <w:r w:rsidRPr="00A140AA">
              <w:rPr>
                <w:sz w:val="26"/>
                <w:szCs w:val="26"/>
              </w:rPr>
              <w:t xml:space="preserve"> (Vị trí AO p phân bố trên trục Oz)</w:t>
            </w:r>
          </w:p>
        </w:tc>
      </w:tr>
      <w:tr w:rsidR="00275B23" w:rsidRPr="00A140AA" w14:paraId="4A262E22" w14:textId="77777777" w:rsidTr="0026370B">
        <w:tc>
          <w:tcPr>
            <w:tcW w:w="1979" w:type="dxa"/>
            <w:shd w:val="clear" w:color="auto" w:fill="auto"/>
            <w:vAlign w:val="center"/>
          </w:tcPr>
          <w:p w14:paraId="4E7F26A0" w14:textId="77777777" w:rsidR="00275B23" w:rsidRPr="00A140AA" w:rsidRDefault="00275B23" w:rsidP="007478D7">
            <w:pPr>
              <w:rPr>
                <w:b/>
                <w:sz w:val="26"/>
                <w:szCs w:val="26"/>
              </w:rPr>
            </w:pPr>
            <w:r w:rsidRPr="00A140AA">
              <w:rPr>
                <w:b/>
                <w:sz w:val="26"/>
                <w:szCs w:val="26"/>
              </w:rPr>
              <w:t>AO d ,f</w:t>
            </w:r>
          </w:p>
        </w:tc>
        <w:tc>
          <w:tcPr>
            <w:tcW w:w="8190" w:type="dxa"/>
            <w:shd w:val="clear" w:color="auto" w:fill="auto"/>
          </w:tcPr>
          <w:p w14:paraId="7EF9A46F" w14:textId="77777777" w:rsidR="00275B23" w:rsidRPr="00A140AA" w:rsidRDefault="00275B23" w:rsidP="007478D7">
            <w:pPr>
              <w:rPr>
                <w:sz w:val="26"/>
                <w:szCs w:val="26"/>
              </w:rPr>
            </w:pPr>
            <w:r w:rsidRPr="00A140AA">
              <w:rPr>
                <w:sz w:val="26"/>
                <w:szCs w:val="26"/>
              </w:rPr>
              <w:t>Có hình dạng phức tạp.</w:t>
            </w:r>
          </w:p>
        </w:tc>
      </w:tr>
    </w:tbl>
    <w:p w14:paraId="35C4B946" w14:textId="77777777" w:rsidR="00275B23" w:rsidRPr="00A140AA" w:rsidRDefault="00275B23" w:rsidP="007478D7">
      <w:pPr>
        <w:rPr>
          <w:sz w:val="26"/>
          <w:szCs w:val="26"/>
        </w:rPr>
      </w:pPr>
    </w:p>
    <w:tbl>
      <w:tblPr>
        <w:tblW w:w="0" w:type="auto"/>
        <w:tblLook w:val="04A0" w:firstRow="1" w:lastRow="0" w:firstColumn="1" w:lastColumn="0" w:noHBand="0" w:noVBand="1"/>
      </w:tblPr>
      <w:tblGrid>
        <w:gridCol w:w="2884"/>
        <w:gridCol w:w="7181"/>
      </w:tblGrid>
      <w:tr w:rsidR="00275B23" w:rsidRPr="00A140AA" w14:paraId="62C53AC9" w14:textId="77777777" w:rsidTr="0026370B">
        <w:tc>
          <w:tcPr>
            <w:tcW w:w="2538" w:type="dxa"/>
            <w:shd w:val="clear" w:color="auto" w:fill="auto"/>
          </w:tcPr>
          <w:p w14:paraId="570493FC" w14:textId="03C26ABC" w:rsidR="00275B23" w:rsidRPr="00A140AA" w:rsidRDefault="00275B23" w:rsidP="007478D7">
            <w:pPr>
              <w:rPr>
                <w:sz w:val="26"/>
                <w:szCs w:val="26"/>
              </w:rPr>
            </w:pPr>
            <w:r w:rsidRPr="00A140AA">
              <w:rPr>
                <w:noProof/>
                <w:sz w:val="26"/>
                <w:szCs w:val="26"/>
              </w:rPr>
              <w:drawing>
                <wp:inline distT="0" distB="0" distL="0" distR="0" wp14:anchorId="69785D8D" wp14:editId="0B096DB5">
                  <wp:extent cx="1722120" cy="1676400"/>
                  <wp:effectExtent l="0" t="0" r="0" b="0"/>
                  <wp:docPr id="59671579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22120" cy="1676400"/>
                          </a:xfrm>
                          <a:prstGeom prst="rect">
                            <a:avLst/>
                          </a:prstGeom>
                          <a:noFill/>
                          <a:ln>
                            <a:noFill/>
                          </a:ln>
                        </pic:spPr>
                      </pic:pic>
                    </a:graphicData>
                  </a:graphic>
                </wp:inline>
              </w:drawing>
            </w:r>
          </w:p>
        </w:tc>
        <w:tc>
          <w:tcPr>
            <w:tcW w:w="7848" w:type="dxa"/>
            <w:shd w:val="clear" w:color="auto" w:fill="auto"/>
          </w:tcPr>
          <w:p w14:paraId="65AE176A" w14:textId="78A65F43" w:rsidR="00275B23" w:rsidRPr="00A140AA" w:rsidRDefault="00275B23" w:rsidP="007478D7">
            <w:pPr>
              <w:rPr>
                <w:sz w:val="26"/>
                <w:szCs w:val="26"/>
              </w:rPr>
            </w:pPr>
            <w:r w:rsidRPr="00A140AA">
              <w:rPr>
                <w:noProof/>
                <w:sz w:val="26"/>
                <w:szCs w:val="26"/>
              </w:rPr>
              <w:drawing>
                <wp:inline distT="0" distB="0" distL="0" distR="0" wp14:anchorId="49A9E195" wp14:editId="4D2752F5">
                  <wp:extent cx="4495800" cy="1676400"/>
                  <wp:effectExtent l="0" t="0" r="0" b="0"/>
                  <wp:docPr id="6740869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95800" cy="1676400"/>
                          </a:xfrm>
                          <a:prstGeom prst="rect">
                            <a:avLst/>
                          </a:prstGeom>
                          <a:noFill/>
                          <a:ln>
                            <a:noFill/>
                          </a:ln>
                        </pic:spPr>
                      </pic:pic>
                    </a:graphicData>
                  </a:graphic>
                </wp:inline>
              </w:drawing>
            </w:r>
          </w:p>
        </w:tc>
      </w:tr>
    </w:tbl>
    <w:p w14:paraId="436D25D5" w14:textId="77777777" w:rsidR="00275B23" w:rsidRPr="00A140AA" w:rsidRDefault="00275B23" w:rsidP="007478D7">
      <w:pPr>
        <w:rPr>
          <w:b/>
          <w:sz w:val="26"/>
          <w:szCs w:val="26"/>
        </w:rPr>
      </w:pPr>
      <w:r w:rsidRPr="00A140AA">
        <w:rPr>
          <w:b/>
          <w:sz w:val="26"/>
          <w:szCs w:val="26"/>
        </w:rPr>
        <w:t>Hình dạng của orbital s và p</w:t>
      </w:r>
    </w:p>
    <w:p w14:paraId="4D513D09" w14:textId="41055350" w:rsidR="00275B23" w:rsidRPr="00A140AA" w:rsidRDefault="00275B23" w:rsidP="007478D7">
      <w:pPr>
        <w:rPr>
          <w:b/>
          <w:sz w:val="26"/>
          <w:szCs w:val="26"/>
        </w:rPr>
      </w:pPr>
      <w:r w:rsidRPr="00A140AA">
        <w:rPr>
          <w:noProof/>
          <w:sz w:val="26"/>
          <w:szCs w:val="26"/>
        </w:rPr>
        <mc:AlternateContent>
          <mc:Choice Requires="wps">
            <w:drawing>
              <wp:anchor distT="0" distB="0" distL="114300" distR="114300" simplePos="0" relativeHeight="251531776" behindDoc="0" locked="0" layoutInCell="1" allowOverlap="1" wp14:anchorId="744D7EC0" wp14:editId="3DEF2E9E">
                <wp:simplePos x="0" y="0"/>
                <wp:positionH relativeFrom="column">
                  <wp:posOffset>4396740</wp:posOffset>
                </wp:positionH>
                <wp:positionV relativeFrom="paragraph">
                  <wp:posOffset>140970</wp:posOffset>
                </wp:positionV>
                <wp:extent cx="361950" cy="295275"/>
                <wp:effectExtent l="0" t="0" r="19050" b="28575"/>
                <wp:wrapNone/>
                <wp:docPr id="9"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A48BCBE" id="Rectangle 223" o:spid="_x0000_s1026" style="position:absolute;margin-left:346.2pt;margin-top:11.1pt;width:28.5pt;height:23.2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" fillcolor="window" strokecolor="windowText">
                <v:path arrowok="t"/>
              </v:rect>
            </w:pict>
          </mc:Fallback>
        </mc:AlternateContent>
      </w:r>
      <w:r w:rsidRPr="00A140AA">
        <w:rPr>
          <w:b/>
          <w:sz w:val="26"/>
          <w:szCs w:val="26"/>
        </w:rPr>
        <w:t xml:space="preserve">14. Ô orbital </w:t>
      </w:r>
    </w:p>
    <w:p w14:paraId="409F683F" w14:textId="7FC6CC0D"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32800" behindDoc="0" locked="0" layoutInCell="1" allowOverlap="1" wp14:anchorId="5C0480B6" wp14:editId="1BDC26E9">
                <wp:simplePos x="0" y="0"/>
                <wp:positionH relativeFrom="column">
                  <wp:posOffset>2500630</wp:posOffset>
                </wp:positionH>
                <wp:positionV relativeFrom="paragraph">
                  <wp:posOffset>196850</wp:posOffset>
                </wp:positionV>
                <wp:extent cx="409575" cy="295275"/>
                <wp:effectExtent l="0" t="0" r="28575" b="28575"/>
                <wp:wrapNone/>
                <wp:docPr id="10"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95275"/>
                        </a:xfrm>
                        <a:prstGeom prst="rect">
                          <a:avLst/>
                        </a:prstGeom>
                        <a:solidFill>
                          <a:sysClr val="window" lastClr="FFFFFF"/>
                        </a:solidFill>
                        <a:ln w="9525" cap="flat" cmpd="sng" algn="ctr">
                          <a:solidFill>
                            <a:sysClr val="windowText" lastClr="000000"/>
                          </a:solidFill>
                          <a:prstDash val="solid"/>
                        </a:ln>
                        <a:effectLst/>
                      </wps:spPr>
                      <wps:txbx>
                        <w:txbxContent>
                          <w:p w14:paraId="0BE0F4EE" w14:textId="77777777" w:rsidR="00275B23" w:rsidRPr="00B311C4" w:rsidRDefault="00275B23" w:rsidP="00275B23">
                            <w:pPr>
                              <w:rPr>
                                <w:szCs w:val="26"/>
                              </w:rPr>
                            </w:pPr>
                            <w:r w:rsidRPr="00B311C4">
                              <w:rPr>
                                <w:szCs w:val="26"/>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480B6" id="Rectangle 222" o:spid="_x0000_s1029" style="position:absolute;margin-left:196.9pt;margin-top:15.5pt;width:32.25pt;height:23.2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" fillcolor="window" strokecolor="windowText">
                <v:path arrowok="t"/>
                <v:textbox>
                  <w:txbxContent>
                    <w:p w14:paraId="0BE0F4EE" w14:textId="77777777" w:rsidR="00275B23" w:rsidRPr="00B311C4" w:rsidRDefault="00275B23" w:rsidP="00275B23">
                      <w:pPr>
                        <w:rPr>
                          <w:szCs w:val="26"/>
                        </w:rPr>
                      </w:pPr>
                      <w:r w:rsidRPr="00B311C4">
                        <w:rPr>
                          <w:szCs w:val="26"/>
                        </w:rPr>
                        <w:t>↑ ↓</w:t>
                      </w:r>
                    </w:p>
                  </w:txbxContent>
                </v:textbox>
              </v:rect>
            </w:pict>
          </mc:Fallback>
        </mc:AlternateContent>
      </w:r>
      <w:r w:rsidRPr="00A140AA">
        <w:rPr>
          <w:sz w:val="26"/>
          <w:szCs w:val="26"/>
        </w:rPr>
        <w:tab/>
        <w:t xml:space="preserve">Một AO được biểu diễn bằng một ô vuông, gọi là ô orbital </w:t>
      </w:r>
    </w:p>
    <w:p w14:paraId="3E6F1AE5" w14:textId="77777777" w:rsidR="00275B23" w:rsidRPr="00A140AA" w:rsidRDefault="00275B23" w:rsidP="007478D7">
      <w:pPr>
        <w:rPr>
          <w:sz w:val="26"/>
          <w:szCs w:val="26"/>
        </w:rPr>
      </w:pPr>
      <w:r w:rsidRPr="00A140AA">
        <w:rPr>
          <w:sz w:val="26"/>
          <w:szCs w:val="26"/>
        </w:rPr>
        <w:tab/>
        <w:t>Một AO chứa tối đa 2 electron                 =&gt; 2 electron  này gọi là cặp electron ghép đôi.</w:t>
      </w:r>
    </w:p>
    <w:p w14:paraId="47678D25" w14:textId="21C3A252" w:rsidR="00275B23" w:rsidRPr="00A140AA" w:rsidRDefault="004D1403" w:rsidP="007478D7">
      <w:pPr>
        <w:rPr>
          <w:sz w:val="26"/>
          <w:szCs w:val="26"/>
        </w:rPr>
      </w:pPr>
      <w:r w:rsidRPr="00A140AA">
        <w:rPr>
          <w:noProof/>
          <w:sz w:val="26"/>
          <w:szCs w:val="26"/>
        </w:rPr>
        <mc:AlternateContent>
          <mc:Choice Requires="wps">
            <w:drawing>
              <wp:anchor distT="0" distB="0" distL="114300" distR="114300" simplePos="0" relativeHeight="251561472" behindDoc="0" locked="0" layoutInCell="1" allowOverlap="1" wp14:anchorId="33CAB4CA" wp14:editId="412B0866">
                <wp:simplePos x="0" y="0"/>
                <wp:positionH relativeFrom="column">
                  <wp:posOffset>2174875</wp:posOffset>
                </wp:positionH>
                <wp:positionV relativeFrom="paragraph">
                  <wp:posOffset>213995</wp:posOffset>
                </wp:positionV>
                <wp:extent cx="409575" cy="295275"/>
                <wp:effectExtent l="0" t="0" r="28575" b="28575"/>
                <wp:wrapNone/>
                <wp:docPr id="693130197"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95275"/>
                        </a:xfrm>
                        <a:prstGeom prst="rect">
                          <a:avLst/>
                        </a:prstGeom>
                        <a:solidFill>
                          <a:sysClr val="window" lastClr="FFFFFF"/>
                        </a:solidFill>
                        <a:ln w="9525" cap="flat" cmpd="sng" algn="ctr">
                          <a:solidFill>
                            <a:sysClr val="windowText" lastClr="000000"/>
                          </a:solidFill>
                          <a:prstDash val="solid"/>
                        </a:ln>
                        <a:effectLst/>
                      </wps:spPr>
                      <wps:txbx>
                        <w:txbxContent>
                          <w:p w14:paraId="1D3A4707" w14:textId="77777777" w:rsidR="00275B23" w:rsidRPr="00B311C4" w:rsidRDefault="00275B23" w:rsidP="00275B23">
                            <w:pPr>
                              <w:rPr>
                                <w:szCs w:val="26"/>
                              </w:rPr>
                            </w:pPr>
                            <w:r>
                              <w:rPr>
                                <w:szCs w:val="26"/>
                              </w:rPr>
                              <w:t xml:space="preserve"> </w:t>
                            </w:r>
                            <w:r w:rsidRPr="00B311C4">
                              <w:rPr>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AB4CA" id="Rectangle 220" o:spid="_x0000_s1030" style="position:absolute;margin-left:171.25pt;margin-top:16.85pt;width:32.25pt;height:23.2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" fillcolor="window" strokecolor="windowText">
                <v:path arrowok="t"/>
                <v:textbox>
                  <w:txbxContent>
                    <w:p w14:paraId="1D3A4707" w14:textId="77777777" w:rsidR="00275B23" w:rsidRPr="00B311C4" w:rsidRDefault="00275B23" w:rsidP="00275B23">
                      <w:pPr>
                        <w:rPr>
                          <w:szCs w:val="26"/>
                        </w:rPr>
                      </w:pPr>
                      <w:r>
                        <w:rPr>
                          <w:szCs w:val="26"/>
                        </w:rPr>
                        <w:t xml:space="preserve"> </w:t>
                      </w:r>
                      <w:r w:rsidRPr="00B311C4">
                        <w:rPr>
                          <w:szCs w:val="26"/>
                        </w:rPr>
                        <w:t xml:space="preserve">↑ </w:t>
                      </w:r>
                    </w:p>
                  </w:txbxContent>
                </v:textbox>
              </v:rect>
            </w:pict>
          </mc:Fallback>
        </mc:AlternateContent>
      </w:r>
    </w:p>
    <w:p w14:paraId="6A9EA8FE" w14:textId="78F31D9A" w:rsidR="00275B23" w:rsidRPr="00A140AA" w:rsidRDefault="00275B23" w:rsidP="007478D7">
      <w:pPr>
        <w:rPr>
          <w:sz w:val="26"/>
          <w:szCs w:val="26"/>
        </w:rPr>
      </w:pPr>
      <w:r w:rsidRPr="00A140AA">
        <w:rPr>
          <w:sz w:val="26"/>
          <w:szCs w:val="26"/>
        </w:rPr>
        <w:tab/>
        <w:t>Nếu  AO chứa 1 electron                =&gt; 1 electron này gọi là electron độc thân.</w:t>
      </w:r>
    </w:p>
    <w:p w14:paraId="63C60F55" w14:textId="52CC3826"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33824" behindDoc="0" locked="0" layoutInCell="1" allowOverlap="1" wp14:anchorId="028667BA" wp14:editId="67CD855E">
                <wp:simplePos x="0" y="0"/>
                <wp:positionH relativeFrom="column">
                  <wp:posOffset>2655570</wp:posOffset>
                </wp:positionH>
                <wp:positionV relativeFrom="paragraph">
                  <wp:posOffset>198120</wp:posOffset>
                </wp:positionV>
                <wp:extent cx="361950" cy="295275"/>
                <wp:effectExtent l="0" t="0" r="19050" b="28575"/>
                <wp:wrapNone/>
                <wp:docPr id="12"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6152E22" id="Rectangle 219" o:spid="_x0000_s1026" style="position:absolute;margin-left:209.1pt;margin-top:15.6pt;width:28.5pt;height:23.2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" fillcolor="window" strokecolor="windowText">
                <v:path arrowok="t"/>
              </v:rect>
            </w:pict>
          </mc:Fallback>
        </mc:AlternateContent>
      </w:r>
      <w:r w:rsidRPr="00A140AA">
        <w:rPr>
          <w:sz w:val="26"/>
          <w:szCs w:val="26"/>
        </w:rPr>
        <w:tab/>
      </w:r>
    </w:p>
    <w:p w14:paraId="404721C5" w14:textId="77777777" w:rsidR="00275B23" w:rsidRPr="00A140AA" w:rsidRDefault="00275B23" w:rsidP="007478D7">
      <w:pPr>
        <w:rPr>
          <w:sz w:val="26"/>
          <w:szCs w:val="26"/>
        </w:rPr>
      </w:pPr>
      <w:r w:rsidRPr="00A140AA">
        <w:rPr>
          <w:sz w:val="26"/>
          <w:szCs w:val="26"/>
        </w:rPr>
        <w:t xml:space="preserve">         Nếu AO không chứa electron nào              =&gt; gọi là AO trống.</w:t>
      </w:r>
    </w:p>
    <w:p w14:paraId="03E76002" w14:textId="77777777" w:rsidR="00275B23" w:rsidRPr="00A140AA" w:rsidRDefault="00275B23" w:rsidP="007478D7">
      <w:pPr>
        <w:rPr>
          <w:sz w:val="26"/>
          <w:szCs w:val="26"/>
        </w:rPr>
      </w:pPr>
      <w:r w:rsidRPr="00A140AA">
        <w:rPr>
          <w:sz w:val="26"/>
          <w:szCs w:val="26"/>
        </w:rPr>
        <w:t>15. Các electron ở lớp vỏ được sắp xếp thành từng và phân lớp có năng lượng từ thấp đến cao.</w:t>
      </w:r>
    </w:p>
    <w:p w14:paraId="5E5ACD3E" w14:textId="77777777" w:rsidR="00275B23" w:rsidRPr="00A140AA" w:rsidRDefault="00275B23" w:rsidP="007478D7">
      <w:pPr>
        <w:rPr>
          <w:b/>
          <w:sz w:val="26"/>
          <w:szCs w:val="26"/>
          <w:lang w:val="pt-BR"/>
        </w:rPr>
      </w:pPr>
      <w:r w:rsidRPr="00A140AA">
        <w:rPr>
          <w:sz w:val="26"/>
          <w:szCs w:val="26"/>
        </w:rPr>
        <w:t xml:space="preserve">16. Lớp electron: </w:t>
      </w:r>
      <w:r w:rsidRPr="00A140AA">
        <w:rPr>
          <w:sz w:val="26"/>
          <w:szCs w:val="26"/>
          <w:lang w:val="pt-BR"/>
        </w:rPr>
        <w:t xml:space="preserve">Các electron trên cùng một lớp có </w:t>
      </w:r>
      <w:r w:rsidRPr="00A140AA">
        <w:rPr>
          <w:i/>
          <w:sz w:val="26"/>
          <w:szCs w:val="26"/>
          <w:lang w:val="pt-BR"/>
        </w:rPr>
        <w:t>năng lượng gần bằng nhau.</w:t>
      </w:r>
    </w:p>
    <w:p w14:paraId="5C80BD48" w14:textId="77777777" w:rsidR="00275B23" w:rsidRPr="00A140AA" w:rsidRDefault="00275B23" w:rsidP="007478D7">
      <w:pPr>
        <w:rPr>
          <w:sz w:val="26"/>
          <w:szCs w:val="26"/>
          <w:lang w:val="pt-BR"/>
        </w:rPr>
      </w:pPr>
      <w:r w:rsidRPr="00A140AA">
        <w:rPr>
          <w:sz w:val="26"/>
          <w:szCs w:val="26"/>
          <w:lang w:val="pt-BR"/>
        </w:rPr>
        <w:t xml:space="preserve">17. Kể từ phía hạt nhân ra có các lớp e sau:  </w:t>
      </w:r>
    </w:p>
    <w:p w14:paraId="51EA535D" w14:textId="77777777" w:rsidR="00275B23" w:rsidRPr="00A140AA" w:rsidRDefault="00275B23" w:rsidP="007478D7">
      <w:pPr>
        <w:rPr>
          <w:sz w:val="26"/>
          <w:szCs w:val="26"/>
          <w:lang w:val="pt-BR"/>
        </w:rPr>
      </w:pPr>
      <w:r w:rsidRPr="00A140AA">
        <w:rPr>
          <w:sz w:val="26"/>
          <w:szCs w:val="26"/>
          <w:lang w:val="pt-BR"/>
        </w:rPr>
        <w:lastRenderedPageBreak/>
        <w:t xml:space="preserve">                 K(n=1), L(n=2), M(n=3), N(n=4), O(n=5), P(n=6), Q(n=7),...</w:t>
      </w:r>
    </w:p>
    <w:p w14:paraId="258CF951" w14:textId="77777777" w:rsidR="00275B23" w:rsidRPr="00A140AA" w:rsidRDefault="00275B23" w:rsidP="007478D7">
      <w:pPr>
        <w:rPr>
          <w:sz w:val="26"/>
          <w:szCs w:val="26"/>
          <w:lang w:val="pt-BR"/>
        </w:rPr>
      </w:pPr>
      <w:r w:rsidRPr="00A140AA">
        <w:rPr>
          <w:sz w:val="26"/>
          <w:szCs w:val="26"/>
          <w:lang w:val="pt-BR"/>
        </w:rPr>
        <w:t>=&gt;Lớp e càng gần hạt nhân có năng lượng càng thấp =&gt; lớp K có năng lượng thấp nhất (e ở lớp này bị giữ chặt nhất).</w:t>
      </w:r>
    </w:p>
    <w:p w14:paraId="2C456CCC" w14:textId="77777777" w:rsidR="00275B23" w:rsidRPr="00A140AA" w:rsidRDefault="00275B23" w:rsidP="007478D7">
      <w:pPr>
        <w:rPr>
          <w:sz w:val="26"/>
          <w:szCs w:val="26"/>
        </w:rPr>
      </w:pPr>
      <w:r w:rsidRPr="00A140AA">
        <w:rPr>
          <w:sz w:val="26"/>
          <w:szCs w:val="26"/>
        </w:rPr>
        <w:t xml:space="preserve">18. Phân lớp electron: </w:t>
      </w:r>
      <w:r w:rsidRPr="00A140AA">
        <w:rPr>
          <w:sz w:val="26"/>
          <w:szCs w:val="26"/>
          <w:lang w:val="pt-BR"/>
        </w:rPr>
        <w:t>Trên mỗi lớp e lại được chia thành các phân lớp: các e trên cùng phân lớp có năng lượng bằng nhau.</w:t>
      </w:r>
    </w:p>
    <w:p w14:paraId="7E6B95D0" w14:textId="77777777" w:rsidR="00275B23" w:rsidRPr="00A140AA" w:rsidRDefault="00275B23" w:rsidP="007478D7">
      <w:pPr>
        <w:rPr>
          <w:b/>
          <w:sz w:val="26"/>
          <w:szCs w:val="26"/>
          <w:lang w:val="pt-BR"/>
        </w:rPr>
      </w:pPr>
      <w:r w:rsidRPr="00A140AA">
        <w:rPr>
          <w:sz w:val="26"/>
          <w:szCs w:val="26"/>
          <w:lang w:val="pt-BR"/>
        </w:rPr>
        <w:t xml:space="preserve">19. Các phân lớp được kí hiệu bằng chữ cái thường: </w:t>
      </w:r>
      <w:r w:rsidRPr="00A140AA">
        <w:rPr>
          <w:b/>
          <w:sz w:val="26"/>
          <w:szCs w:val="26"/>
          <w:lang w:val="pt-BR"/>
        </w:rPr>
        <w:t xml:space="preserve">s, p, d, f </w:t>
      </w:r>
      <w:r w:rsidRPr="00A140AA">
        <w:rPr>
          <w:sz w:val="26"/>
          <w:szCs w:val="26"/>
          <w:lang w:val="pt-BR"/>
        </w:rPr>
        <w:t>(theo tứ tự năng lượng: s&lt;p&lt;d&lt;f)</w:t>
      </w:r>
      <w:r w:rsidRPr="00A140AA">
        <w:rPr>
          <w:b/>
          <w:sz w:val="26"/>
          <w:szCs w:val="26"/>
          <w:lang w:val="pt-BR"/>
        </w:rPr>
        <w:t>.</w:t>
      </w:r>
    </w:p>
    <w:p w14:paraId="005F4640" w14:textId="77777777" w:rsidR="00275B23" w:rsidRPr="00A140AA" w:rsidRDefault="00275B23" w:rsidP="007478D7">
      <w:pPr>
        <w:rPr>
          <w:sz w:val="26"/>
          <w:szCs w:val="26"/>
          <w:lang w:val="pt-BR"/>
        </w:rPr>
      </w:pPr>
      <w:r w:rsidRPr="00A140AA">
        <w:rPr>
          <w:sz w:val="26"/>
          <w:szCs w:val="26"/>
          <w:lang w:val="pt-BR"/>
        </w:rPr>
        <w:t>20.</w:t>
      </w:r>
      <w:r w:rsidRPr="00A140AA">
        <w:rPr>
          <w:b/>
          <w:sz w:val="26"/>
          <w:szCs w:val="26"/>
          <w:lang w:val="pt-BR"/>
        </w:rPr>
        <w:t xml:space="preserve"> </w:t>
      </w:r>
      <w:r w:rsidRPr="00A140AA">
        <w:rPr>
          <w:sz w:val="26"/>
          <w:szCs w:val="26"/>
          <w:lang w:val="pt-BR"/>
        </w:rPr>
        <w:t>Số e tối đa trên mỗi phân lớp: s</w:t>
      </w:r>
      <w:r w:rsidRPr="00A140AA">
        <w:rPr>
          <w:sz w:val="26"/>
          <w:szCs w:val="26"/>
          <w:vertAlign w:val="superscript"/>
          <w:lang w:val="pt-BR"/>
        </w:rPr>
        <w:t>2</w:t>
      </w:r>
      <w:r w:rsidRPr="00A140AA">
        <w:rPr>
          <w:sz w:val="26"/>
          <w:szCs w:val="26"/>
          <w:lang w:val="pt-BR"/>
        </w:rPr>
        <w:t>, p</w:t>
      </w:r>
      <w:r w:rsidRPr="00A140AA">
        <w:rPr>
          <w:sz w:val="26"/>
          <w:szCs w:val="26"/>
          <w:vertAlign w:val="superscript"/>
          <w:lang w:val="pt-BR"/>
        </w:rPr>
        <w:t>6</w:t>
      </w:r>
      <w:r w:rsidRPr="00A140AA">
        <w:rPr>
          <w:sz w:val="26"/>
          <w:szCs w:val="26"/>
          <w:lang w:val="pt-BR"/>
        </w:rPr>
        <w:t>,d</w:t>
      </w:r>
      <w:r w:rsidRPr="00A140AA">
        <w:rPr>
          <w:sz w:val="26"/>
          <w:szCs w:val="26"/>
          <w:vertAlign w:val="superscript"/>
          <w:lang w:val="pt-BR"/>
        </w:rPr>
        <w:t>10</w:t>
      </w:r>
      <w:r w:rsidRPr="00A140AA">
        <w:rPr>
          <w:sz w:val="26"/>
          <w:szCs w:val="26"/>
          <w:lang w:val="pt-BR"/>
        </w:rPr>
        <w:t>, f</w:t>
      </w:r>
      <w:r w:rsidRPr="00A140AA">
        <w:rPr>
          <w:sz w:val="26"/>
          <w:szCs w:val="26"/>
          <w:vertAlign w:val="superscript"/>
          <w:lang w:val="pt-BR"/>
        </w:rPr>
        <w:t>14</w:t>
      </w:r>
      <w:r w:rsidRPr="00A140AA">
        <w:rPr>
          <w:sz w:val="26"/>
          <w:szCs w:val="26"/>
          <w:lang w:val="pt-BR"/>
        </w:rPr>
        <w:t xml:space="preserve"> =&gt; phân lớp bão hòa.</w:t>
      </w:r>
    </w:p>
    <w:p w14:paraId="6216B820" w14:textId="77777777" w:rsidR="00275B23" w:rsidRPr="00A140AA" w:rsidRDefault="00275B23" w:rsidP="007478D7">
      <w:pPr>
        <w:rPr>
          <w:sz w:val="26"/>
          <w:szCs w:val="26"/>
          <w:lang w:val="pt-BR"/>
        </w:rPr>
      </w:pPr>
      <w:r w:rsidRPr="00A140AA">
        <w:rPr>
          <w:sz w:val="26"/>
          <w:szCs w:val="26"/>
          <w:lang w:val="pt-BR"/>
        </w:rPr>
        <w:t xml:space="preserve">  * Phân lớp chứa một nửa số electron tối đa: s</w:t>
      </w:r>
      <w:r w:rsidRPr="00A140AA">
        <w:rPr>
          <w:sz w:val="26"/>
          <w:szCs w:val="26"/>
          <w:vertAlign w:val="superscript"/>
          <w:lang w:val="pt-BR"/>
        </w:rPr>
        <w:t>1</w:t>
      </w:r>
      <w:r w:rsidRPr="00A140AA">
        <w:rPr>
          <w:sz w:val="26"/>
          <w:szCs w:val="26"/>
          <w:lang w:val="pt-BR"/>
        </w:rPr>
        <w:t>, p</w:t>
      </w:r>
      <w:r w:rsidRPr="00A140AA">
        <w:rPr>
          <w:sz w:val="26"/>
          <w:szCs w:val="26"/>
          <w:vertAlign w:val="superscript"/>
          <w:lang w:val="pt-BR"/>
        </w:rPr>
        <w:t>3</w:t>
      </w:r>
      <w:r w:rsidRPr="00A140AA">
        <w:rPr>
          <w:sz w:val="26"/>
          <w:szCs w:val="26"/>
          <w:lang w:val="pt-BR"/>
        </w:rPr>
        <w:t>,d</w:t>
      </w:r>
      <w:r w:rsidRPr="00A140AA">
        <w:rPr>
          <w:sz w:val="26"/>
          <w:szCs w:val="26"/>
          <w:vertAlign w:val="superscript"/>
          <w:lang w:val="pt-BR"/>
        </w:rPr>
        <w:t>5</w:t>
      </w:r>
      <w:r w:rsidRPr="00A140AA">
        <w:rPr>
          <w:sz w:val="26"/>
          <w:szCs w:val="26"/>
          <w:lang w:val="pt-BR"/>
        </w:rPr>
        <w:t>, f</w:t>
      </w:r>
      <w:r w:rsidRPr="00A140AA">
        <w:rPr>
          <w:sz w:val="26"/>
          <w:szCs w:val="26"/>
          <w:vertAlign w:val="superscript"/>
          <w:lang w:val="pt-BR"/>
        </w:rPr>
        <w:t>7</w:t>
      </w:r>
      <w:r w:rsidRPr="00A140AA">
        <w:rPr>
          <w:sz w:val="26"/>
          <w:szCs w:val="26"/>
          <w:lang w:val="pt-BR"/>
        </w:rPr>
        <w:t xml:space="preserve"> =&gt; phân lớp bán bão hòa.</w:t>
      </w:r>
    </w:p>
    <w:p w14:paraId="1CA28A48" w14:textId="77777777" w:rsidR="00275B23" w:rsidRPr="00A140AA" w:rsidRDefault="00275B23" w:rsidP="007478D7">
      <w:pPr>
        <w:rPr>
          <w:sz w:val="26"/>
          <w:szCs w:val="26"/>
          <w:lang w:val="pt-BR"/>
        </w:rPr>
      </w:pPr>
      <w:r w:rsidRPr="00A140AA">
        <w:rPr>
          <w:sz w:val="26"/>
          <w:szCs w:val="26"/>
          <w:lang w:val="pt-BR"/>
        </w:rPr>
        <w:t xml:space="preserve">  * Phân lớp chứa chưa đủ số electron tối đa: p</w:t>
      </w:r>
      <w:r w:rsidRPr="00A140AA">
        <w:rPr>
          <w:sz w:val="26"/>
          <w:szCs w:val="26"/>
          <w:vertAlign w:val="superscript"/>
          <w:lang w:val="pt-BR"/>
        </w:rPr>
        <w:t>4</w:t>
      </w:r>
      <w:r w:rsidRPr="00A140AA">
        <w:rPr>
          <w:sz w:val="26"/>
          <w:szCs w:val="26"/>
          <w:lang w:val="pt-BR"/>
        </w:rPr>
        <w:t>,d</w:t>
      </w:r>
      <w:r w:rsidRPr="00A140AA">
        <w:rPr>
          <w:sz w:val="26"/>
          <w:szCs w:val="26"/>
          <w:vertAlign w:val="superscript"/>
          <w:lang w:val="pt-BR"/>
        </w:rPr>
        <w:t>7</w:t>
      </w:r>
      <w:r w:rsidRPr="00A140AA">
        <w:rPr>
          <w:sz w:val="26"/>
          <w:szCs w:val="26"/>
          <w:lang w:val="pt-BR"/>
        </w:rPr>
        <w:t>, f</w:t>
      </w:r>
      <w:r w:rsidRPr="00A140AA">
        <w:rPr>
          <w:sz w:val="26"/>
          <w:szCs w:val="26"/>
          <w:vertAlign w:val="superscript"/>
          <w:lang w:val="pt-BR"/>
        </w:rPr>
        <w:t>10</w:t>
      </w:r>
      <w:r w:rsidRPr="00A140AA">
        <w:rPr>
          <w:sz w:val="26"/>
          <w:szCs w:val="26"/>
          <w:lang w:val="pt-BR"/>
        </w:rPr>
        <w:t>....=&gt; phân lớp chưa bão hòa.</w:t>
      </w:r>
    </w:p>
    <w:p w14:paraId="229FA82D" w14:textId="59F284B7" w:rsidR="00275B23" w:rsidRPr="00A140AA" w:rsidRDefault="00275B23" w:rsidP="007478D7">
      <w:pPr>
        <w:rPr>
          <w:sz w:val="26"/>
          <w:szCs w:val="26"/>
          <w:lang w:val="pt-BR"/>
        </w:rPr>
      </w:pPr>
      <w:r w:rsidRPr="00A140AA">
        <w:rPr>
          <w:noProof/>
          <w:sz w:val="26"/>
          <w:szCs w:val="26"/>
        </w:rPr>
        <mc:AlternateContent>
          <mc:Choice Requires="wpg">
            <w:drawing>
              <wp:anchor distT="0" distB="0" distL="114300" distR="114300" simplePos="0" relativeHeight="251577856" behindDoc="0" locked="0" layoutInCell="1" allowOverlap="1" wp14:anchorId="794602D7" wp14:editId="7BC062CA">
                <wp:simplePos x="0" y="0"/>
                <wp:positionH relativeFrom="column">
                  <wp:posOffset>4619625</wp:posOffset>
                </wp:positionH>
                <wp:positionV relativeFrom="paragraph">
                  <wp:posOffset>112395</wp:posOffset>
                </wp:positionV>
                <wp:extent cx="1085850" cy="295275"/>
                <wp:effectExtent l="10795" t="12065" r="8255" b="6985"/>
                <wp:wrapNone/>
                <wp:docPr id="536231684"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493996204" name="Rectangle 156"/>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6B76F376" w14:textId="77777777" w:rsidR="00275B23" w:rsidRDefault="00275B23" w:rsidP="00275B23">
                              <w:pPr>
                                <w:jc w:val="center"/>
                              </w:pPr>
                              <w:r>
                                <w:t>↑↓</w:t>
                              </w:r>
                            </w:p>
                          </w:txbxContent>
                        </wps:txbx>
                        <wps:bodyPr rot="0" vert="horz" wrap="square" lIns="91440" tIns="45720" rIns="91440" bIns="45720" anchor="ctr" anchorCtr="0" upright="1">
                          <a:noAutofit/>
                        </wps:bodyPr>
                      </wps:wsp>
                      <wps:wsp>
                        <wps:cNvPr id="1891859310" name="Rectangle 157"/>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7EDEA62E" w14:textId="77777777" w:rsidR="00275B23" w:rsidRDefault="00275B23" w:rsidP="00275B23">
                              <w:pPr>
                                <w:jc w:val="center"/>
                              </w:pPr>
                              <w:r>
                                <w:t>↑</w:t>
                              </w:r>
                            </w:p>
                            <w:p w14:paraId="3E9A3709" w14:textId="77777777" w:rsidR="00275B23" w:rsidRDefault="00275B23" w:rsidP="00275B23">
                              <w:pPr>
                                <w:jc w:val="center"/>
                              </w:pPr>
                            </w:p>
                          </w:txbxContent>
                        </wps:txbx>
                        <wps:bodyPr rot="0" vert="horz" wrap="square" lIns="91440" tIns="45720" rIns="91440" bIns="45720" anchor="ctr" anchorCtr="0" upright="1">
                          <a:noAutofit/>
                        </wps:bodyPr>
                      </wps:wsp>
                      <wps:wsp>
                        <wps:cNvPr id="1648897168" name="Rectangle 158"/>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1439C855" w14:textId="77777777" w:rsidR="00275B23" w:rsidRDefault="00275B23" w:rsidP="00275B23">
                              <w:pPr>
                                <w:jc w:val="center"/>
                              </w:pPr>
                              <w:r>
                                <w:t>↑</w:t>
                              </w:r>
                            </w:p>
                            <w:p w14:paraId="07C7191C"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4602D7" id="Group 217" o:spid="_x0000_s1031" style="position:absolute;margin-left:363.75pt;margin-top:8.85pt;width:85.5pt;height:23.25pt;z-index:251577856"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">
                <v:rect id="Rectangle 156" o:spid="_x0000_s1032"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">
                  <v:textbox>
                    <w:txbxContent>
                      <w:p w14:paraId="6B76F376" w14:textId="77777777" w:rsidR="00275B23" w:rsidRDefault="00275B23" w:rsidP="00275B23">
                        <w:pPr>
                          <w:jc w:val="center"/>
                        </w:pPr>
                        <w:r>
                          <w:t>↑↓</w:t>
                        </w:r>
                      </w:p>
                    </w:txbxContent>
                  </v:textbox>
                </v:rect>
                <v:rect id="Rectangle 157" o:spid="_x0000_s1033"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">
                  <v:textbox>
                    <w:txbxContent>
                      <w:p w14:paraId="7EDEA62E" w14:textId="77777777" w:rsidR="00275B23" w:rsidRDefault="00275B23" w:rsidP="00275B23">
                        <w:pPr>
                          <w:jc w:val="center"/>
                        </w:pPr>
                        <w:r>
                          <w:t>↑</w:t>
                        </w:r>
                      </w:p>
                      <w:p w14:paraId="3E9A3709" w14:textId="77777777" w:rsidR="00275B23" w:rsidRDefault="00275B23" w:rsidP="00275B23">
                        <w:pPr>
                          <w:jc w:val="center"/>
                        </w:pPr>
                      </w:p>
                    </w:txbxContent>
                  </v:textbox>
                </v:rect>
                <v:rect id="_x0000_s1034"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">
                  <v:textbox>
                    <w:txbxContent>
                      <w:p w14:paraId="1439C855" w14:textId="77777777" w:rsidR="00275B23" w:rsidRDefault="00275B23" w:rsidP="00275B23">
                        <w:pPr>
                          <w:jc w:val="center"/>
                        </w:pPr>
                        <w:r>
                          <w:t>↑</w:t>
                        </w:r>
                      </w:p>
                      <w:p w14:paraId="07C7191C" w14:textId="77777777" w:rsidR="00275B23" w:rsidRDefault="00275B23" w:rsidP="00275B23">
                        <w:pPr>
                          <w:jc w:val="center"/>
                        </w:pPr>
                      </w:p>
                    </w:txbxContent>
                  </v:textbox>
                </v:rect>
              </v:group>
            </w:pict>
          </mc:Fallback>
        </mc:AlternateContent>
      </w:r>
      <w:r w:rsidRPr="00A140AA">
        <w:rPr>
          <w:noProof/>
          <w:sz w:val="26"/>
          <w:szCs w:val="26"/>
        </w:rPr>
        <mc:AlternateContent>
          <mc:Choice Requires="wpg">
            <w:drawing>
              <wp:anchor distT="0" distB="0" distL="114300" distR="114300" simplePos="0" relativeHeight="251575808" behindDoc="0" locked="0" layoutInCell="1" allowOverlap="1" wp14:anchorId="0DE7DBC3" wp14:editId="5B51BF9F">
                <wp:simplePos x="0" y="0"/>
                <wp:positionH relativeFrom="column">
                  <wp:posOffset>695325</wp:posOffset>
                </wp:positionH>
                <wp:positionV relativeFrom="paragraph">
                  <wp:posOffset>131445</wp:posOffset>
                </wp:positionV>
                <wp:extent cx="1085850" cy="295275"/>
                <wp:effectExtent l="10795" t="12065" r="8255" b="6985"/>
                <wp:wrapNone/>
                <wp:docPr id="447697832"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511547112" name="Rectangle 148"/>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2FC6FE3B" w14:textId="77777777" w:rsidR="00275B23" w:rsidRDefault="00275B23" w:rsidP="00275B23">
                              <w:pPr>
                                <w:jc w:val="center"/>
                              </w:pPr>
                              <w:r>
                                <w:t>↑↓</w:t>
                              </w:r>
                            </w:p>
                          </w:txbxContent>
                        </wps:txbx>
                        <wps:bodyPr rot="0" vert="horz" wrap="square" lIns="91440" tIns="45720" rIns="91440" bIns="45720" anchor="ctr" anchorCtr="0" upright="1">
                          <a:noAutofit/>
                        </wps:bodyPr>
                      </wps:wsp>
                      <wps:wsp>
                        <wps:cNvPr id="895420735" name="Rectangle 149"/>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17D7178E" w14:textId="77777777" w:rsidR="00275B23" w:rsidRDefault="00275B23" w:rsidP="00275B23">
                              <w:pPr>
                                <w:jc w:val="center"/>
                              </w:pPr>
                              <w:r>
                                <w:t>↑↓</w:t>
                              </w:r>
                            </w:p>
                            <w:p w14:paraId="31AF5C35" w14:textId="77777777" w:rsidR="00275B23" w:rsidRDefault="00275B23" w:rsidP="00275B23">
                              <w:pPr>
                                <w:jc w:val="center"/>
                              </w:pPr>
                            </w:p>
                          </w:txbxContent>
                        </wps:txbx>
                        <wps:bodyPr rot="0" vert="horz" wrap="square" lIns="91440" tIns="45720" rIns="91440" bIns="45720" anchor="ctr" anchorCtr="0" upright="1">
                          <a:noAutofit/>
                        </wps:bodyPr>
                      </wps:wsp>
                      <wps:wsp>
                        <wps:cNvPr id="1251208161" name="Rectangle 150"/>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2592BAE2" w14:textId="77777777" w:rsidR="00275B23" w:rsidRDefault="00275B23" w:rsidP="00275B23">
                              <w:pPr>
                                <w:jc w:val="center"/>
                              </w:pPr>
                              <w:r>
                                <w:t>↑↓</w:t>
                              </w:r>
                            </w:p>
                            <w:p w14:paraId="09184526"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7DBC3" id="Group 216" o:spid="_x0000_s1035" style="position:absolute;margin-left:54.75pt;margin-top:10.35pt;width:85.5pt;height:23.25pt;z-index:251575808"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">
                <v:rect id="Rectangle 148" o:spid="_x0000_s1036"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">
                  <v:textbox>
                    <w:txbxContent>
                      <w:p w14:paraId="2FC6FE3B" w14:textId="77777777" w:rsidR="00275B23" w:rsidRDefault="00275B23" w:rsidP="00275B23">
                        <w:pPr>
                          <w:jc w:val="center"/>
                        </w:pPr>
                        <w:r>
                          <w:t>↑↓</w:t>
                        </w:r>
                      </w:p>
                    </w:txbxContent>
                  </v:textbox>
                </v:rect>
                <v:rect id="Rectangle 149" o:spid="_x0000_s1037"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">
                  <v:textbox>
                    <w:txbxContent>
                      <w:p w14:paraId="17D7178E" w14:textId="77777777" w:rsidR="00275B23" w:rsidRDefault="00275B23" w:rsidP="00275B23">
                        <w:pPr>
                          <w:jc w:val="center"/>
                        </w:pPr>
                        <w:r>
                          <w:t>↑↓</w:t>
                        </w:r>
                      </w:p>
                      <w:p w14:paraId="31AF5C35" w14:textId="77777777" w:rsidR="00275B23" w:rsidRDefault="00275B23" w:rsidP="00275B23">
                        <w:pPr>
                          <w:jc w:val="center"/>
                        </w:pPr>
                      </w:p>
                    </w:txbxContent>
                  </v:textbox>
                </v:rect>
                <v:rect id="Rectangle 150" o:spid="_x0000_s1038"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">
                  <v:textbox>
                    <w:txbxContent>
                      <w:p w14:paraId="2592BAE2" w14:textId="77777777" w:rsidR="00275B23" w:rsidRDefault="00275B23" w:rsidP="00275B23">
                        <w:pPr>
                          <w:jc w:val="center"/>
                        </w:pPr>
                        <w:r>
                          <w:t>↑↓</w:t>
                        </w:r>
                      </w:p>
                      <w:p w14:paraId="09184526" w14:textId="77777777" w:rsidR="00275B23" w:rsidRDefault="00275B23" w:rsidP="00275B23">
                        <w:pPr>
                          <w:jc w:val="center"/>
                        </w:pPr>
                      </w:p>
                    </w:txbxContent>
                  </v:textbox>
                </v:rect>
              </v:group>
            </w:pict>
          </mc:Fallback>
        </mc:AlternateContent>
      </w:r>
      <w:r w:rsidRPr="00A140AA">
        <w:rPr>
          <w:noProof/>
          <w:sz w:val="26"/>
          <w:szCs w:val="26"/>
        </w:rPr>
        <mc:AlternateContent>
          <mc:Choice Requires="wpg">
            <w:drawing>
              <wp:anchor distT="0" distB="0" distL="114300" distR="114300" simplePos="0" relativeHeight="251576832" behindDoc="0" locked="0" layoutInCell="1" allowOverlap="1" wp14:anchorId="12E67061" wp14:editId="6A312E0C">
                <wp:simplePos x="0" y="0"/>
                <wp:positionH relativeFrom="column">
                  <wp:posOffset>2484120</wp:posOffset>
                </wp:positionH>
                <wp:positionV relativeFrom="paragraph">
                  <wp:posOffset>131445</wp:posOffset>
                </wp:positionV>
                <wp:extent cx="1085850" cy="295275"/>
                <wp:effectExtent l="8890" t="12065" r="10160" b="6985"/>
                <wp:wrapNone/>
                <wp:docPr id="599765319"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371913240" name="Rectangle 152"/>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36B20F18" w14:textId="77777777" w:rsidR="00275B23" w:rsidRDefault="00275B23" w:rsidP="00275B23">
                              <w:pPr>
                                <w:jc w:val="center"/>
                              </w:pPr>
                              <w:r>
                                <w:t>↑</w:t>
                              </w:r>
                            </w:p>
                          </w:txbxContent>
                        </wps:txbx>
                        <wps:bodyPr rot="0" vert="horz" wrap="square" lIns="91440" tIns="45720" rIns="91440" bIns="45720" anchor="ctr" anchorCtr="0" upright="1">
                          <a:noAutofit/>
                        </wps:bodyPr>
                      </wps:wsp>
                      <wps:wsp>
                        <wps:cNvPr id="1686159919" name="Rectangle 153"/>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7952E2D6" w14:textId="77777777" w:rsidR="00275B23" w:rsidRDefault="00275B23" w:rsidP="00275B23">
                              <w:pPr>
                                <w:jc w:val="center"/>
                              </w:pPr>
                              <w:r>
                                <w:t>↑</w:t>
                              </w:r>
                            </w:p>
                            <w:p w14:paraId="7BD52366" w14:textId="77777777" w:rsidR="00275B23" w:rsidRDefault="00275B23" w:rsidP="00275B23">
                              <w:pPr>
                                <w:jc w:val="center"/>
                              </w:pPr>
                            </w:p>
                          </w:txbxContent>
                        </wps:txbx>
                        <wps:bodyPr rot="0" vert="horz" wrap="square" lIns="91440" tIns="45720" rIns="91440" bIns="45720" anchor="ctr" anchorCtr="0" upright="1">
                          <a:noAutofit/>
                        </wps:bodyPr>
                      </wps:wsp>
                      <wps:wsp>
                        <wps:cNvPr id="923282785" name="Rectangle 154"/>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59DB704A" w14:textId="77777777" w:rsidR="00275B23" w:rsidRDefault="00275B23" w:rsidP="00275B23">
                              <w:pPr>
                                <w:jc w:val="center"/>
                              </w:pPr>
                              <w:r>
                                <w:t>↑</w:t>
                              </w:r>
                            </w:p>
                            <w:p w14:paraId="526FB9F9"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E67061" id="Group 215" o:spid="_x0000_s1039" style="position:absolute;margin-left:195.6pt;margin-top:10.35pt;width:85.5pt;height:23.25pt;z-index:251576832"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">
                <v:rect id="Rectangle 152" o:spid="_x0000_s1040"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">
                  <v:textbox>
                    <w:txbxContent>
                      <w:p w14:paraId="36B20F18" w14:textId="77777777" w:rsidR="00275B23" w:rsidRDefault="00275B23" w:rsidP="00275B23">
                        <w:pPr>
                          <w:jc w:val="center"/>
                        </w:pPr>
                        <w:r>
                          <w:t>↑</w:t>
                        </w:r>
                      </w:p>
                    </w:txbxContent>
                  </v:textbox>
                </v:rect>
                <v:rect id="_x0000_s1041"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">
                  <v:textbox>
                    <w:txbxContent>
                      <w:p w14:paraId="7952E2D6" w14:textId="77777777" w:rsidR="00275B23" w:rsidRDefault="00275B23" w:rsidP="00275B23">
                        <w:pPr>
                          <w:jc w:val="center"/>
                        </w:pPr>
                        <w:r>
                          <w:t>↑</w:t>
                        </w:r>
                      </w:p>
                      <w:p w14:paraId="7BD52366" w14:textId="77777777" w:rsidR="00275B23" w:rsidRDefault="00275B23" w:rsidP="00275B23">
                        <w:pPr>
                          <w:jc w:val="center"/>
                        </w:pPr>
                      </w:p>
                    </w:txbxContent>
                  </v:textbox>
                </v:rect>
                <v:rect id="Rectangle 154" o:spid="_x0000_s1042"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">
                  <v:textbox>
                    <w:txbxContent>
                      <w:p w14:paraId="59DB704A" w14:textId="77777777" w:rsidR="00275B23" w:rsidRDefault="00275B23" w:rsidP="00275B23">
                        <w:pPr>
                          <w:jc w:val="center"/>
                        </w:pPr>
                        <w:r>
                          <w:t>↑</w:t>
                        </w:r>
                      </w:p>
                      <w:p w14:paraId="526FB9F9" w14:textId="77777777" w:rsidR="00275B23" w:rsidRDefault="00275B23" w:rsidP="00275B23">
                        <w:pPr>
                          <w:jc w:val="center"/>
                        </w:pPr>
                      </w:p>
                    </w:txbxContent>
                  </v:textbox>
                </v:rect>
              </v:group>
            </w:pict>
          </mc:Fallback>
        </mc:AlternateContent>
      </w:r>
    </w:p>
    <w:p w14:paraId="62038CC7" w14:textId="77777777" w:rsidR="00275B23" w:rsidRPr="00A140AA" w:rsidRDefault="00275B23" w:rsidP="007478D7">
      <w:pPr>
        <w:rPr>
          <w:sz w:val="26"/>
          <w:szCs w:val="26"/>
          <w:lang w:val="pt-BR"/>
        </w:rPr>
      </w:pPr>
    </w:p>
    <w:p w14:paraId="3D3CA49B" w14:textId="77777777" w:rsidR="00275B23" w:rsidRPr="00A140AA" w:rsidRDefault="00275B23" w:rsidP="007478D7">
      <w:pPr>
        <w:rPr>
          <w:b/>
          <w:sz w:val="26"/>
          <w:szCs w:val="26"/>
          <w:lang w:val="pt-BR"/>
        </w:rPr>
      </w:pPr>
      <w:r w:rsidRPr="00A140AA">
        <w:rPr>
          <w:b/>
          <w:sz w:val="26"/>
          <w:szCs w:val="26"/>
          <w:lang w:val="pt-BR"/>
        </w:rPr>
        <w:t xml:space="preserve">   Phân lớp bão hòa            Phân lớp bán bão hòa              Phân lớp chưa bão hòa        </w:t>
      </w:r>
    </w:p>
    <w:p w14:paraId="5A83A0E1" w14:textId="77777777" w:rsidR="00275B23" w:rsidRPr="00A140AA" w:rsidRDefault="00275B23" w:rsidP="007478D7">
      <w:pPr>
        <w:rPr>
          <w:b/>
          <w:sz w:val="26"/>
          <w:szCs w:val="26"/>
          <w:lang w:val="pt-BR"/>
        </w:rPr>
      </w:pPr>
      <w:r w:rsidRPr="00A140AA">
        <w:rPr>
          <w:sz w:val="26"/>
          <w:szCs w:val="26"/>
          <w:lang w:val="pt-BR"/>
        </w:rPr>
        <w:t>21.Số AO ở các phân lớp</w:t>
      </w:r>
    </w:p>
    <w:p w14:paraId="06BFB806" w14:textId="626F9855" w:rsidR="00275B23" w:rsidRPr="00A140AA" w:rsidRDefault="00275B23" w:rsidP="007478D7">
      <w:pPr>
        <w:rPr>
          <w:sz w:val="26"/>
          <w:szCs w:val="26"/>
          <w:lang w:val="pt-BR"/>
        </w:rPr>
      </w:pPr>
      <w:r w:rsidRPr="00A140AA">
        <w:rPr>
          <w:noProof/>
          <w:sz w:val="26"/>
          <w:szCs w:val="26"/>
        </w:rPr>
        <mc:AlternateContent>
          <mc:Choice Requires="wps">
            <w:drawing>
              <wp:anchor distT="0" distB="0" distL="114300" distR="114300" simplePos="0" relativeHeight="251534848" behindDoc="0" locked="0" layoutInCell="1" allowOverlap="1" wp14:anchorId="2D71F6FB" wp14:editId="5282675A">
                <wp:simplePos x="0" y="0"/>
                <wp:positionH relativeFrom="column">
                  <wp:posOffset>2962275</wp:posOffset>
                </wp:positionH>
                <wp:positionV relativeFrom="paragraph">
                  <wp:posOffset>30480</wp:posOffset>
                </wp:positionV>
                <wp:extent cx="361950" cy="295275"/>
                <wp:effectExtent l="0" t="0" r="19050" b="28575"/>
                <wp:wrapNone/>
                <wp:docPr id="14"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83B179C" id="Rectangle 214" o:spid="_x0000_s1026" style="position:absolute;margin-left:233.25pt;margin-top:2.4pt;width:28.5pt;height:23.2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" fillcolor="window" strokecolor="windowText">
                <v:path arrowok="t"/>
              </v:rect>
            </w:pict>
          </mc:Fallback>
        </mc:AlternateContent>
      </w:r>
      <w:r w:rsidRPr="00A140AA">
        <w:rPr>
          <w:sz w:val="26"/>
          <w:szCs w:val="26"/>
          <w:lang w:val="pt-BR"/>
        </w:rPr>
        <w:t xml:space="preserve">          - Phân lớp s có 1 AO : </w:t>
      </w:r>
    </w:p>
    <w:p w14:paraId="04038152" w14:textId="0FC5F88C" w:rsidR="00275B23" w:rsidRPr="00A140AA" w:rsidRDefault="00275B23" w:rsidP="007478D7">
      <w:pPr>
        <w:rPr>
          <w:sz w:val="26"/>
          <w:szCs w:val="26"/>
          <w:lang w:val="pt-BR"/>
        </w:rPr>
      </w:pPr>
      <w:r w:rsidRPr="00A140AA">
        <w:rPr>
          <w:noProof/>
          <w:sz w:val="26"/>
          <w:szCs w:val="26"/>
        </w:rPr>
        <mc:AlternateContent>
          <mc:Choice Requires="wpg">
            <w:drawing>
              <wp:anchor distT="0" distB="0" distL="114300" distR="114300" simplePos="0" relativeHeight="251535872" behindDoc="0" locked="0" layoutInCell="1" allowOverlap="1" wp14:anchorId="081CC870" wp14:editId="6FC3B95D">
                <wp:simplePos x="0" y="0"/>
                <wp:positionH relativeFrom="column">
                  <wp:posOffset>2647950</wp:posOffset>
                </wp:positionH>
                <wp:positionV relativeFrom="paragraph">
                  <wp:posOffset>278765</wp:posOffset>
                </wp:positionV>
                <wp:extent cx="1085850" cy="295275"/>
                <wp:effectExtent l="0" t="0" r="19050" b="28575"/>
                <wp:wrapNone/>
                <wp:docPr id="335898508"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295275"/>
                          <a:chOff x="0" y="0"/>
                          <a:chExt cx="1085850" cy="295275"/>
                        </a:xfrm>
                      </wpg:grpSpPr>
                      <wps:wsp>
                        <wps:cNvPr id="521870554" name="Rectangle 521870554"/>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826022" name="Rectangle 152826022"/>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3456199" name="Rectangle 933456199"/>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779700D" id="Group 212" o:spid="_x0000_s1026" style="position:absolute;margin-left:208.5pt;margin-top:21.95pt;width:85.5pt;height:23.25pt;z-index:251535872"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">
                <v:rect id="Rectangle 521870554" o:spid="_x0000_s102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" fillcolor="window" strokecolor="windowText"/>
                <v:rect id="Rectangle 152826022" o:spid="_x0000_s102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" fillcolor="window" strokecolor="windowText"/>
                <v:rect id="Rectangle 933456199" o:spid="_x0000_s102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" fillcolor="window" strokecolor="windowText"/>
              </v:group>
            </w:pict>
          </mc:Fallback>
        </mc:AlternateContent>
      </w:r>
    </w:p>
    <w:p w14:paraId="1584D0AD" w14:textId="77777777" w:rsidR="00275B23" w:rsidRPr="00A140AA" w:rsidRDefault="00275B23" w:rsidP="007478D7">
      <w:pPr>
        <w:rPr>
          <w:sz w:val="26"/>
          <w:szCs w:val="26"/>
          <w:lang w:val="pt-BR"/>
        </w:rPr>
      </w:pPr>
      <w:r w:rsidRPr="00A140AA">
        <w:rPr>
          <w:sz w:val="26"/>
          <w:szCs w:val="26"/>
          <w:lang w:val="pt-BR"/>
        </w:rPr>
        <w:tab/>
        <w:t xml:space="preserve">- Phân lớp p có 3AO : </w:t>
      </w:r>
    </w:p>
    <w:p w14:paraId="234644EE" w14:textId="3EBB7F73" w:rsidR="00275B23" w:rsidRPr="00A140AA" w:rsidRDefault="00275B23" w:rsidP="007478D7">
      <w:pPr>
        <w:rPr>
          <w:sz w:val="26"/>
          <w:szCs w:val="26"/>
          <w:lang w:val="pt-BR"/>
        </w:rPr>
      </w:pPr>
      <w:r w:rsidRPr="00A140AA">
        <w:rPr>
          <w:noProof/>
          <w:sz w:val="26"/>
          <w:szCs w:val="26"/>
        </w:rPr>
        <mc:AlternateContent>
          <mc:Choice Requires="wpg">
            <w:drawing>
              <wp:anchor distT="0" distB="0" distL="114300" distR="114300" simplePos="0" relativeHeight="251536896" behindDoc="0" locked="0" layoutInCell="1" allowOverlap="1" wp14:anchorId="53422E94" wp14:editId="42AB248A">
                <wp:simplePos x="0" y="0"/>
                <wp:positionH relativeFrom="column">
                  <wp:posOffset>2295525</wp:posOffset>
                </wp:positionH>
                <wp:positionV relativeFrom="paragraph">
                  <wp:posOffset>222885</wp:posOffset>
                </wp:positionV>
                <wp:extent cx="1809750" cy="295275"/>
                <wp:effectExtent l="0" t="0" r="19050" b="28575"/>
                <wp:wrapNone/>
                <wp:docPr id="28"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750" cy="295275"/>
                          <a:chOff x="0" y="0"/>
                          <a:chExt cx="1809750" cy="295275"/>
                        </a:xfrm>
                      </wpg:grpSpPr>
                      <wps:wsp>
                        <wps:cNvPr id="23" name="Rectangle 23"/>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10858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14478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8F6E267" id="Group 209" o:spid="_x0000_s1026" style="position:absolute;margin-left:180.75pt;margin-top:17.55pt;width:142.5pt;height:23.25pt;z-index:251536896" coordsize="18097,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">
                <v:rect id="Rectangle 23" o:spid="_x0000_s102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" fillcolor="window" strokecolor="windowText"/>
                <v:rect id="Rectangle 24" o:spid="_x0000_s102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" fillcolor="window" strokecolor="windowText"/>
                <v:rect id="Rectangle 25" o:spid="_x0000_s102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" fillcolor="window" strokecolor="windowText"/>
                <v:rect id="Rectangle 26" o:spid="_x0000_s1030"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" fillcolor="window" strokecolor="windowText"/>
                <v:rect id="Rectangle 27" o:spid="_x0000_s1031" style="position:absolute;left:14478;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" fillcolor="window" strokecolor="windowText"/>
              </v:group>
            </w:pict>
          </mc:Fallback>
        </mc:AlternateContent>
      </w:r>
    </w:p>
    <w:p w14:paraId="59CF2E42" w14:textId="77777777" w:rsidR="00275B23" w:rsidRPr="00A140AA" w:rsidRDefault="00275B23" w:rsidP="007478D7">
      <w:pPr>
        <w:rPr>
          <w:sz w:val="26"/>
          <w:szCs w:val="26"/>
          <w:lang w:val="pt-BR"/>
        </w:rPr>
      </w:pPr>
      <w:r w:rsidRPr="00A140AA">
        <w:rPr>
          <w:sz w:val="26"/>
          <w:szCs w:val="26"/>
          <w:lang w:val="pt-BR"/>
        </w:rPr>
        <w:t>- Phân lớp d  có 5AO</w:t>
      </w:r>
    </w:p>
    <w:p w14:paraId="7C2E84F9" w14:textId="579C2D07" w:rsidR="00275B23" w:rsidRPr="00A140AA" w:rsidRDefault="00275B23" w:rsidP="007478D7">
      <w:pPr>
        <w:rPr>
          <w:sz w:val="26"/>
          <w:szCs w:val="26"/>
          <w:lang w:val="pt-BR"/>
        </w:rPr>
      </w:pPr>
      <w:r w:rsidRPr="00A140AA">
        <w:rPr>
          <w:noProof/>
          <w:sz w:val="26"/>
          <w:szCs w:val="26"/>
        </w:rPr>
        <mc:AlternateContent>
          <mc:Choice Requires="wpg">
            <w:drawing>
              <wp:anchor distT="0" distB="0" distL="114300" distR="114300" simplePos="0" relativeHeight="251537920" behindDoc="0" locked="0" layoutInCell="1" allowOverlap="1" wp14:anchorId="2D01BEF4" wp14:editId="3AA5906F">
                <wp:simplePos x="0" y="0"/>
                <wp:positionH relativeFrom="column">
                  <wp:posOffset>1933575</wp:posOffset>
                </wp:positionH>
                <wp:positionV relativeFrom="paragraph">
                  <wp:posOffset>205105</wp:posOffset>
                </wp:positionV>
                <wp:extent cx="2533650" cy="295275"/>
                <wp:effectExtent l="0" t="0" r="19050" b="28575"/>
                <wp:wrapNone/>
                <wp:docPr id="37"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650" cy="295275"/>
                          <a:chOff x="0" y="0"/>
                          <a:chExt cx="2533650" cy="295276"/>
                        </a:xfrm>
                      </wpg:grpSpPr>
                      <wps:wsp>
                        <wps:cNvPr id="29" name="Rectangle 29"/>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108585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144780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180975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217170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579008E" id="Group 203" o:spid="_x0000_s1026" style="position:absolute;margin-left:152.25pt;margin-top:16.15pt;width:199.5pt;height:23.25pt;z-index:251537920" coordsize="25336,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">
                <v:rect id="Rectangle 29" o:spid="_x0000_s102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" fillcolor="window" strokecolor="windowText"/>
                <v:rect id="Rectangle 30" o:spid="_x0000_s102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" fillcolor="window" strokecolor="windowText"/>
                <v:rect id="Rectangle 31" o:spid="_x0000_s102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" fillcolor="window" strokecolor="windowText"/>
                <v:rect id="Rectangle 32" o:spid="_x0000_s1030"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" fillcolor="window" strokecolor="windowText"/>
                <v:rect id="Rectangle 33" o:spid="_x0000_s1031" style="position:absolute;left:14478;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" fillcolor="window" strokecolor="windowText"/>
                <v:rect id="Rectangle 34" o:spid="_x0000_s1032" style="position:absolute;left:18097;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" fillcolor="window" strokecolor="windowText"/>
                <v:rect id="Rectangle 36" o:spid="_x0000_s1033" style="position:absolute;left:21717;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" fillcolor="window" strokecolor="windowText"/>
              </v:group>
            </w:pict>
          </mc:Fallback>
        </mc:AlternateContent>
      </w:r>
    </w:p>
    <w:p w14:paraId="1FB02CFC" w14:textId="77777777" w:rsidR="00275B23" w:rsidRPr="00A140AA" w:rsidRDefault="00275B23" w:rsidP="007478D7">
      <w:pPr>
        <w:rPr>
          <w:sz w:val="26"/>
          <w:szCs w:val="26"/>
          <w:lang w:val="pt-BR"/>
        </w:rPr>
      </w:pPr>
      <w:r w:rsidRPr="00A140AA">
        <w:rPr>
          <w:sz w:val="26"/>
          <w:szCs w:val="26"/>
          <w:lang w:val="pt-BR"/>
        </w:rPr>
        <w:t>- Phân lớp f  có 7AO</w:t>
      </w:r>
    </w:p>
    <w:p w14:paraId="4E256AEE" w14:textId="77777777" w:rsidR="007473D6" w:rsidRDefault="007473D6" w:rsidP="007478D7">
      <w:pPr>
        <w:rPr>
          <w:sz w:val="26"/>
          <w:szCs w:val="26"/>
          <w:lang w:val="pt-BR"/>
        </w:rPr>
      </w:pPr>
    </w:p>
    <w:p w14:paraId="44BA8202" w14:textId="50D31DA7" w:rsidR="00275B23" w:rsidRPr="00A140AA" w:rsidRDefault="00275B23" w:rsidP="007478D7">
      <w:pPr>
        <w:rPr>
          <w:sz w:val="26"/>
          <w:szCs w:val="26"/>
          <w:lang w:val="pt-BR"/>
        </w:rPr>
      </w:pPr>
      <w:r w:rsidRPr="00A140AA">
        <w:rPr>
          <w:sz w:val="26"/>
          <w:szCs w:val="26"/>
          <w:lang w:val="pt-BR"/>
        </w:rPr>
        <w:t>22. Tổng kết số AO, số e tối đa trên lớp và phân lớp:</w:t>
      </w:r>
    </w:p>
    <w:tbl>
      <w:tblPr>
        <w:tblpPr w:leftFromText="180" w:rightFromText="180" w:vertAnchor="text" w:horzAnchor="margin" w:tblpXSpec="center" w:tblpY="1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8"/>
        <w:gridCol w:w="1442"/>
        <w:gridCol w:w="1442"/>
        <w:gridCol w:w="1442"/>
        <w:gridCol w:w="1487"/>
      </w:tblGrid>
      <w:tr w:rsidR="00275B23" w:rsidRPr="00A140AA" w14:paraId="11D14E31" w14:textId="77777777" w:rsidTr="0026370B">
        <w:trPr>
          <w:trHeight w:val="354"/>
        </w:trPr>
        <w:tc>
          <w:tcPr>
            <w:tcW w:w="2748" w:type="dxa"/>
            <w:tcBorders>
              <w:top w:val="single" w:sz="4" w:space="0" w:color="auto"/>
              <w:left w:val="single" w:sz="4" w:space="0" w:color="auto"/>
              <w:bottom w:val="single" w:sz="4" w:space="0" w:color="auto"/>
              <w:right w:val="single" w:sz="4" w:space="0" w:color="auto"/>
            </w:tcBorders>
            <w:hideMark/>
          </w:tcPr>
          <w:p w14:paraId="421A64FD" w14:textId="77777777" w:rsidR="00275B23" w:rsidRPr="00A140AA" w:rsidRDefault="00275B23" w:rsidP="007478D7">
            <w:pPr>
              <w:rPr>
                <w:b/>
                <w:sz w:val="26"/>
                <w:szCs w:val="26"/>
              </w:rPr>
            </w:pPr>
            <w:r w:rsidRPr="00A140AA">
              <w:rPr>
                <w:b/>
                <w:sz w:val="26"/>
                <w:szCs w:val="26"/>
              </w:rPr>
              <w:t>Lớp (n)</w:t>
            </w:r>
          </w:p>
        </w:tc>
        <w:tc>
          <w:tcPr>
            <w:tcW w:w="1442" w:type="dxa"/>
            <w:tcBorders>
              <w:top w:val="single" w:sz="4" w:space="0" w:color="auto"/>
              <w:left w:val="single" w:sz="4" w:space="0" w:color="auto"/>
              <w:bottom w:val="single" w:sz="4" w:space="0" w:color="auto"/>
              <w:right w:val="single" w:sz="4" w:space="0" w:color="auto"/>
            </w:tcBorders>
            <w:hideMark/>
          </w:tcPr>
          <w:p w14:paraId="09A104B9" w14:textId="77777777" w:rsidR="00275B23" w:rsidRPr="00A140AA" w:rsidRDefault="00275B23" w:rsidP="007478D7">
            <w:pPr>
              <w:rPr>
                <w:b/>
                <w:sz w:val="26"/>
                <w:szCs w:val="26"/>
              </w:rPr>
            </w:pPr>
            <w:r w:rsidRPr="00A140AA">
              <w:rPr>
                <w:b/>
                <w:sz w:val="26"/>
                <w:szCs w:val="26"/>
              </w:rPr>
              <w:t>K(n=1)</w:t>
            </w:r>
          </w:p>
        </w:tc>
        <w:tc>
          <w:tcPr>
            <w:tcW w:w="1442" w:type="dxa"/>
            <w:tcBorders>
              <w:top w:val="single" w:sz="4" w:space="0" w:color="auto"/>
              <w:left w:val="single" w:sz="4" w:space="0" w:color="auto"/>
              <w:bottom w:val="single" w:sz="4" w:space="0" w:color="auto"/>
              <w:right w:val="single" w:sz="4" w:space="0" w:color="auto"/>
            </w:tcBorders>
            <w:hideMark/>
          </w:tcPr>
          <w:p w14:paraId="013ED346" w14:textId="77777777" w:rsidR="00275B23" w:rsidRPr="00A140AA" w:rsidRDefault="00275B23" w:rsidP="007478D7">
            <w:pPr>
              <w:rPr>
                <w:b/>
                <w:sz w:val="26"/>
                <w:szCs w:val="26"/>
              </w:rPr>
            </w:pPr>
            <w:r w:rsidRPr="00A140AA">
              <w:rPr>
                <w:b/>
                <w:sz w:val="26"/>
                <w:szCs w:val="26"/>
              </w:rPr>
              <w:t>L (n=2)</w:t>
            </w:r>
          </w:p>
        </w:tc>
        <w:tc>
          <w:tcPr>
            <w:tcW w:w="1442" w:type="dxa"/>
            <w:tcBorders>
              <w:top w:val="single" w:sz="4" w:space="0" w:color="auto"/>
              <w:left w:val="single" w:sz="4" w:space="0" w:color="auto"/>
              <w:bottom w:val="single" w:sz="4" w:space="0" w:color="auto"/>
              <w:right w:val="single" w:sz="4" w:space="0" w:color="auto"/>
            </w:tcBorders>
            <w:hideMark/>
          </w:tcPr>
          <w:p w14:paraId="623BE265" w14:textId="77777777" w:rsidR="00275B23" w:rsidRPr="00A140AA" w:rsidRDefault="00275B23" w:rsidP="007478D7">
            <w:pPr>
              <w:rPr>
                <w:b/>
                <w:sz w:val="26"/>
                <w:szCs w:val="26"/>
              </w:rPr>
            </w:pPr>
            <w:r w:rsidRPr="00A140AA">
              <w:rPr>
                <w:b/>
                <w:sz w:val="26"/>
                <w:szCs w:val="26"/>
              </w:rPr>
              <w:t>M(n=3)</w:t>
            </w:r>
          </w:p>
        </w:tc>
        <w:tc>
          <w:tcPr>
            <w:tcW w:w="1487" w:type="dxa"/>
            <w:tcBorders>
              <w:top w:val="single" w:sz="4" w:space="0" w:color="auto"/>
              <w:left w:val="single" w:sz="4" w:space="0" w:color="auto"/>
              <w:bottom w:val="single" w:sz="4" w:space="0" w:color="auto"/>
              <w:right w:val="single" w:sz="4" w:space="0" w:color="auto"/>
            </w:tcBorders>
            <w:hideMark/>
          </w:tcPr>
          <w:p w14:paraId="2E691EDA" w14:textId="77777777" w:rsidR="00275B23" w:rsidRPr="00A140AA" w:rsidRDefault="00275B23" w:rsidP="007478D7">
            <w:pPr>
              <w:rPr>
                <w:b/>
                <w:sz w:val="26"/>
                <w:szCs w:val="26"/>
              </w:rPr>
            </w:pPr>
            <w:r w:rsidRPr="00A140AA">
              <w:rPr>
                <w:b/>
                <w:sz w:val="26"/>
                <w:szCs w:val="26"/>
              </w:rPr>
              <w:t>N(n=4)</w:t>
            </w:r>
          </w:p>
        </w:tc>
      </w:tr>
      <w:tr w:rsidR="00275B23" w:rsidRPr="00A140AA" w14:paraId="3DBB9066" w14:textId="77777777" w:rsidTr="0026370B">
        <w:trPr>
          <w:trHeight w:val="335"/>
        </w:trPr>
        <w:tc>
          <w:tcPr>
            <w:tcW w:w="2748" w:type="dxa"/>
            <w:tcBorders>
              <w:top w:val="single" w:sz="4" w:space="0" w:color="auto"/>
              <w:left w:val="single" w:sz="4" w:space="0" w:color="auto"/>
              <w:bottom w:val="single" w:sz="4" w:space="0" w:color="auto"/>
              <w:right w:val="single" w:sz="4" w:space="0" w:color="auto"/>
            </w:tcBorders>
            <w:hideMark/>
          </w:tcPr>
          <w:p w14:paraId="25B15BBC" w14:textId="77777777" w:rsidR="00275B23" w:rsidRPr="00A140AA" w:rsidRDefault="00275B23" w:rsidP="007478D7">
            <w:pPr>
              <w:rPr>
                <w:sz w:val="26"/>
                <w:szCs w:val="26"/>
              </w:rPr>
            </w:pPr>
            <w:r w:rsidRPr="00A140AA">
              <w:rPr>
                <w:sz w:val="26"/>
                <w:szCs w:val="26"/>
              </w:rPr>
              <w:t>Số phân lớp</w:t>
            </w:r>
          </w:p>
        </w:tc>
        <w:tc>
          <w:tcPr>
            <w:tcW w:w="1442" w:type="dxa"/>
            <w:tcBorders>
              <w:top w:val="single" w:sz="4" w:space="0" w:color="auto"/>
              <w:left w:val="single" w:sz="4" w:space="0" w:color="auto"/>
              <w:bottom w:val="single" w:sz="4" w:space="0" w:color="auto"/>
              <w:right w:val="single" w:sz="4" w:space="0" w:color="auto"/>
            </w:tcBorders>
            <w:hideMark/>
          </w:tcPr>
          <w:p w14:paraId="2018FC0A" w14:textId="77777777" w:rsidR="00275B23" w:rsidRPr="00A140AA" w:rsidRDefault="00275B23" w:rsidP="007478D7">
            <w:pPr>
              <w:rPr>
                <w:sz w:val="26"/>
                <w:szCs w:val="26"/>
              </w:rPr>
            </w:pPr>
            <w:r w:rsidRPr="00A140AA">
              <w:rPr>
                <w:b/>
                <w:sz w:val="26"/>
                <w:szCs w:val="26"/>
              </w:rPr>
              <w:t>1</w:t>
            </w:r>
            <w:r w:rsidRPr="00A140AA">
              <w:rPr>
                <w:sz w:val="26"/>
                <w:szCs w:val="26"/>
              </w:rPr>
              <w:t>( 1s)</w:t>
            </w:r>
          </w:p>
        </w:tc>
        <w:tc>
          <w:tcPr>
            <w:tcW w:w="1442" w:type="dxa"/>
            <w:tcBorders>
              <w:top w:val="single" w:sz="4" w:space="0" w:color="auto"/>
              <w:left w:val="single" w:sz="4" w:space="0" w:color="auto"/>
              <w:bottom w:val="single" w:sz="4" w:space="0" w:color="auto"/>
              <w:right w:val="single" w:sz="4" w:space="0" w:color="auto"/>
            </w:tcBorders>
            <w:hideMark/>
          </w:tcPr>
          <w:p w14:paraId="7989BCB5" w14:textId="77777777" w:rsidR="00275B23" w:rsidRPr="00A140AA" w:rsidRDefault="00275B23" w:rsidP="007478D7">
            <w:pPr>
              <w:rPr>
                <w:sz w:val="26"/>
                <w:szCs w:val="26"/>
              </w:rPr>
            </w:pPr>
            <w:r w:rsidRPr="00A140AA">
              <w:rPr>
                <w:b/>
                <w:sz w:val="26"/>
                <w:szCs w:val="26"/>
              </w:rPr>
              <w:t>2</w:t>
            </w:r>
            <w:r w:rsidRPr="00A140AA">
              <w:rPr>
                <w:sz w:val="26"/>
                <w:szCs w:val="26"/>
              </w:rPr>
              <w:t>(2s2p)</w:t>
            </w:r>
          </w:p>
        </w:tc>
        <w:tc>
          <w:tcPr>
            <w:tcW w:w="1442" w:type="dxa"/>
            <w:tcBorders>
              <w:top w:val="single" w:sz="4" w:space="0" w:color="auto"/>
              <w:left w:val="single" w:sz="4" w:space="0" w:color="auto"/>
              <w:bottom w:val="single" w:sz="4" w:space="0" w:color="auto"/>
              <w:right w:val="single" w:sz="4" w:space="0" w:color="auto"/>
            </w:tcBorders>
            <w:hideMark/>
          </w:tcPr>
          <w:p w14:paraId="34196AFC" w14:textId="77777777" w:rsidR="00275B23" w:rsidRPr="00A140AA" w:rsidRDefault="00275B23" w:rsidP="007478D7">
            <w:pPr>
              <w:rPr>
                <w:sz w:val="26"/>
                <w:szCs w:val="26"/>
              </w:rPr>
            </w:pPr>
            <w:r w:rsidRPr="00A140AA">
              <w:rPr>
                <w:b/>
                <w:sz w:val="26"/>
                <w:szCs w:val="26"/>
              </w:rPr>
              <w:t>3</w:t>
            </w:r>
            <w:r w:rsidRPr="00A140AA">
              <w:rPr>
                <w:sz w:val="26"/>
                <w:szCs w:val="26"/>
              </w:rPr>
              <w:t>(3s3p3d)</w:t>
            </w:r>
          </w:p>
        </w:tc>
        <w:tc>
          <w:tcPr>
            <w:tcW w:w="1487" w:type="dxa"/>
            <w:tcBorders>
              <w:top w:val="single" w:sz="4" w:space="0" w:color="auto"/>
              <w:left w:val="single" w:sz="4" w:space="0" w:color="auto"/>
              <w:bottom w:val="single" w:sz="4" w:space="0" w:color="auto"/>
              <w:right w:val="single" w:sz="4" w:space="0" w:color="auto"/>
            </w:tcBorders>
            <w:hideMark/>
          </w:tcPr>
          <w:p w14:paraId="4E2A0982" w14:textId="77777777" w:rsidR="00275B23" w:rsidRPr="00A140AA" w:rsidRDefault="00275B23" w:rsidP="007478D7">
            <w:pPr>
              <w:rPr>
                <w:sz w:val="26"/>
                <w:szCs w:val="26"/>
              </w:rPr>
            </w:pPr>
            <w:r w:rsidRPr="00A140AA">
              <w:rPr>
                <w:b/>
                <w:sz w:val="26"/>
                <w:szCs w:val="26"/>
              </w:rPr>
              <w:t>4</w:t>
            </w:r>
            <w:r w:rsidRPr="00A140AA">
              <w:rPr>
                <w:sz w:val="26"/>
                <w:szCs w:val="26"/>
              </w:rPr>
              <w:t>(4s4p4d4f)</w:t>
            </w:r>
          </w:p>
        </w:tc>
      </w:tr>
      <w:tr w:rsidR="00275B23" w:rsidRPr="00A140AA" w14:paraId="31B30FFB" w14:textId="77777777" w:rsidTr="0026370B">
        <w:trPr>
          <w:trHeight w:val="371"/>
        </w:trPr>
        <w:tc>
          <w:tcPr>
            <w:tcW w:w="2748" w:type="dxa"/>
            <w:tcBorders>
              <w:top w:val="single" w:sz="4" w:space="0" w:color="auto"/>
              <w:left w:val="single" w:sz="4" w:space="0" w:color="auto"/>
              <w:bottom w:val="single" w:sz="4" w:space="0" w:color="auto"/>
              <w:right w:val="single" w:sz="4" w:space="0" w:color="auto"/>
            </w:tcBorders>
          </w:tcPr>
          <w:p w14:paraId="5F9F8087" w14:textId="77777777" w:rsidR="00275B23" w:rsidRPr="00A140AA" w:rsidRDefault="00275B23" w:rsidP="007478D7">
            <w:pPr>
              <w:rPr>
                <w:sz w:val="26"/>
                <w:szCs w:val="26"/>
              </w:rPr>
            </w:pPr>
            <w:r w:rsidRPr="00A140AA">
              <w:rPr>
                <w:sz w:val="26"/>
                <w:szCs w:val="26"/>
              </w:rPr>
              <w:t>Số AO = n</w:t>
            </w:r>
            <w:r w:rsidRPr="00A140AA">
              <w:rPr>
                <w:sz w:val="26"/>
                <w:szCs w:val="26"/>
                <w:vertAlign w:val="superscript"/>
              </w:rPr>
              <w:t>2</w:t>
            </w:r>
            <w:r w:rsidRPr="00A140AA">
              <w:rPr>
                <w:sz w:val="26"/>
                <w:szCs w:val="26"/>
              </w:rPr>
              <w:t xml:space="preserve"> (n</w:t>
            </w:r>
            <w:r w:rsidRPr="00A140AA">
              <w:rPr>
                <w:position w:val="-4"/>
                <w:sz w:val="26"/>
                <w:szCs w:val="26"/>
              </w:rPr>
              <w:object w:dxaOrig="200" w:dyaOrig="240" w14:anchorId="153FF888">
                <v:shape id="_x0000_i1098" type="#_x0000_t75" style="width:10.5pt;height:12pt" o:ole="">
                  <v:imagedata r:id="rId139" o:title=""/>
                </v:shape>
                <o:OLEObject Type="Embed" ProgID="Equation.DSMT4" ShapeID="_x0000_i1098" DrawAspect="Content" ObjectID="_1803216384" r:id="rId140"/>
              </w:object>
            </w:r>
            <w:r w:rsidRPr="00A140AA">
              <w:rPr>
                <w:sz w:val="26"/>
                <w:szCs w:val="26"/>
              </w:rPr>
              <w:t xml:space="preserve"> 4)</w:t>
            </w:r>
          </w:p>
        </w:tc>
        <w:tc>
          <w:tcPr>
            <w:tcW w:w="1442" w:type="dxa"/>
            <w:tcBorders>
              <w:top w:val="single" w:sz="4" w:space="0" w:color="auto"/>
              <w:left w:val="single" w:sz="4" w:space="0" w:color="auto"/>
              <w:bottom w:val="single" w:sz="4" w:space="0" w:color="auto"/>
              <w:right w:val="single" w:sz="4" w:space="0" w:color="auto"/>
            </w:tcBorders>
          </w:tcPr>
          <w:p w14:paraId="0512B554" w14:textId="77777777" w:rsidR="00275B23" w:rsidRPr="00A140AA" w:rsidRDefault="00275B23" w:rsidP="007478D7">
            <w:pPr>
              <w:rPr>
                <w:sz w:val="26"/>
                <w:szCs w:val="26"/>
              </w:rPr>
            </w:pPr>
            <w:r w:rsidRPr="00A140AA">
              <w:rPr>
                <w:sz w:val="26"/>
                <w:szCs w:val="26"/>
              </w:rPr>
              <w:t>1</w:t>
            </w:r>
          </w:p>
        </w:tc>
        <w:tc>
          <w:tcPr>
            <w:tcW w:w="1442" w:type="dxa"/>
            <w:tcBorders>
              <w:top w:val="single" w:sz="4" w:space="0" w:color="auto"/>
              <w:left w:val="single" w:sz="4" w:space="0" w:color="auto"/>
              <w:bottom w:val="single" w:sz="4" w:space="0" w:color="auto"/>
              <w:right w:val="single" w:sz="4" w:space="0" w:color="auto"/>
            </w:tcBorders>
          </w:tcPr>
          <w:p w14:paraId="39C31BC7" w14:textId="77777777" w:rsidR="00275B23" w:rsidRPr="00A140AA" w:rsidRDefault="00275B23" w:rsidP="007478D7">
            <w:pPr>
              <w:rPr>
                <w:sz w:val="26"/>
                <w:szCs w:val="26"/>
              </w:rPr>
            </w:pPr>
            <w:r w:rsidRPr="00A140AA">
              <w:rPr>
                <w:sz w:val="26"/>
                <w:szCs w:val="26"/>
              </w:rPr>
              <w:t>4</w:t>
            </w:r>
          </w:p>
        </w:tc>
        <w:tc>
          <w:tcPr>
            <w:tcW w:w="1442" w:type="dxa"/>
            <w:tcBorders>
              <w:top w:val="single" w:sz="4" w:space="0" w:color="auto"/>
              <w:left w:val="single" w:sz="4" w:space="0" w:color="auto"/>
              <w:bottom w:val="single" w:sz="4" w:space="0" w:color="auto"/>
              <w:right w:val="single" w:sz="4" w:space="0" w:color="auto"/>
            </w:tcBorders>
          </w:tcPr>
          <w:p w14:paraId="0D0D66FB" w14:textId="77777777" w:rsidR="00275B23" w:rsidRPr="00A140AA" w:rsidRDefault="00275B23" w:rsidP="007478D7">
            <w:pPr>
              <w:rPr>
                <w:sz w:val="26"/>
                <w:szCs w:val="26"/>
              </w:rPr>
            </w:pPr>
            <w:r w:rsidRPr="00A140AA">
              <w:rPr>
                <w:sz w:val="26"/>
                <w:szCs w:val="26"/>
              </w:rPr>
              <w:t>9</w:t>
            </w:r>
          </w:p>
        </w:tc>
        <w:tc>
          <w:tcPr>
            <w:tcW w:w="1487" w:type="dxa"/>
            <w:tcBorders>
              <w:top w:val="single" w:sz="4" w:space="0" w:color="auto"/>
              <w:left w:val="single" w:sz="4" w:space="0" w:color="auto"/>
              <w:bottom w:val="single" w:sz="4" w:space="0" w:color="auto"/>
              <w:right w:val="single" w:sz="4" w:space="0" w:color="auto"/>
            </w:tcBorders>
          </w:tcPr>
          <w:p w14:paraId="56345BD0" w14:textId="77777777" w:rsidR="00275B23" w:rsidRPr="00A140AA" w:rsidRDefault="00275B23" w:rsidP="007478D7">
            <w:pPr>
              <w:rPr>
                <w:sz w:val="26"/>
                <w:szCs w:val="26"/>
              </w:rPr>
            </w:pPr>
            <w:r w:rsidRPr="00A140AA">
              <w:rPr>
                <w:sz w:val="26"/>
                <w:szCs w:val="26"/>
              </w:rPr>
              <w:t>16</w:t>
            </w:r>
          </w:p>
        </w:tc>
      </w:tr>
      <w:tr w:rsidR="00275B23" w:rsidRPr="00A140AA" w14:paraId="569E6D31" w14:textId="77777777" w:rsidTr="0026370B">
        <w:trPr>
          <w:trHeight w:val="371"/>
        </w:trPr>
        <w:tc>
          <w:tcPr>
            <w:tcW w:w="2748" w:type="dxa"/>
            <w:tcBorders>
              <w:top w:val="single" w:sz="4" w:space="0" w:color="auto"/>
              <w:left w:val="single" w:sz="4" w:space="0" w:color="auto"/>
              <w:bottom w:val="single" w:sz="4" w:space="0" w:color="auto"/>
              <w:right w:val="single" w:sz="4" w:space="0" w:color="auto"/>
            </w:tcBorders>
          </w:tcPr>
          <w:p w14:paraId="3D78ECB8" w14:textId="77777777" w:rsidR="00275B23" w:rsidRPr="00A140AA" w:rsidRDefault="00275B23" w:rsidP="007478D7">
            <w:pPr>
              <w:rPr>
                <w:sz w:val="26"/>
                <w:szCs w:val="26"/>
                <w:vertAlign w:val="subscript"/>
              </w:rPr>
            </w:pPr>
            <w:r w:rsidRPr="00A140AA">
              <w:rPr>
                <w:sz w:val="26"/>
                <w:szCs w:val="26"/>
              </w:rPr>
              <w:t>Số e tối đa = 2n</w:t>
            </w:r>
            <w:r w:rsidRPr="00A140AA">
              <w:rPr>
                <w:sz w:val="26"/>
                <w:szCs w:val="26"/>
                <w:vertAlign w:val="superscript"/>
              </w:rPr>
              <w:t>2</w:t>
            </w:r>
            <w:r w:rsidRPr="00A140AA">
              <w:rPr>
                <w:sz w:val="26"/>
                <w:szCs w:val="26"/>
              </w:rPr>
              <w:t>(n</w:t>
            </w:r>
            <w:r w:rsidRPr="00A140AA">
              <w:rPr>
                <w:position w:val="-4"/>
                <w:sz w:val="26"/>
                <w:szCs w:val="26"/>
              </w:rPr>
              <w:object w:dxaOrig="200" w:dyaOrig="240" w14:anchorId="522E465B">
                <v:shape id="_x0000_i1099" type="#_x0000_t75" style="width:10.5pt;height:12pt" o:ole="">
                  <v:imagedata r:id="rId139" o:title=""/>
                </v:shape>
                <o:OLEObject Type="Embed" ProgID="Equation.DSMT4" ShapeID="_x0000_i1099" DrawAspect="Content" ObjectID="_1803216385" r:id="rId141"/>
              </w:object>
            </w:r>
            <w:r w:rsidRPr="00A140AA">
              <w:rPr>
                <w:sz w:val="26"/>
                <w:szCs w:val="26"/>
              </w:rPr>
              <w:t xml:space="preserve"> 4)</w:t>
            </w:r>
          </w:p>
        </w:tc>
        <w:tc>
          <w:tcPr>
            <w:tcW w:w="1442" w:type="dxa"/>
            <w:tcBorders>
              <w:top w:val="single" w:sz="4" w:space="0" w:color="auto"/>
              <w:left w:val="single" w:sz="4" w:space="0" w:color="auto"/>
              <w:bottom w:val="single" w:sz="4" w:space="0" w:color="auto"/>
              <w:right w:val="single" w:sz="4" w:space="0" w:color="auto"/>
            </w:tcBorders>
          </w:tcPr>
          <w:p w14:paraId="631E3532" w14:textId="77777777" w:rsidR="00275B23" w:rsidRPr="00A140AA" w:rsidRDefault="00275B23" w:rsidP="007478D7">
            <w:pPr>
              <w:rPr>
                <w:sz w:val="26"/>
                <w:szCs w:val="26"/>
              </w:rPr>
            </w:pPr>
            <w:r w:rsidRPr="00A140AA">
              <w:rPr>
                <w:sz w:val="26"/>
                <w:szCs w:val="26"/>
              </w:rPr>
              <w:t>2</w:t>
            </w:r>
          </w:p>
        </w:tc>
        <w:tc>
          <w:tcPr>
            <w:tcW w:w="1442" w:type="dxa"/>
            <w:tcBorders>
              <w:top w:val="single" w:sz="4" w:space="0" w:color="auto"/>
              <w:left w:val="single" w:sz="4" w:space="0" w:color="auto"/>
              <w:bottom w:val="single" w:sz="4" w:space="0" w:color="auto"/>
              <w:right w:val="single" w:sz="4" w:space="0" w:color="auto"/>
            </w:tcBorders>
          </w:tcPr>
          <w:p w14:paraId="18EB9DA7" w14:textId="77777777" w:rsidR="00275B23" w:rsidRPr="00A140AA" w:rsidRDefault="00275B23" w:rsidP="007478D7">
            <w:pPr>
              <w:rPr>
                <w:sz w:val="26"/>
                <w:szCs w:val="26"/>
              </w:rPr>
            </w:pPr>
            <w:r w:rsidRPr="00A140AA">
              <w:rPr>
                <w:sz w:val="26"/>
                <w:szCs w:val="26"/>
              </w:rPr>
              <w:t>8</w:t>
            </w:r>
          </w:p>
        </w:tc>
        <w:tc>
          <w:tcPr>
            <w:tcW w:w="1442" w:type="dxa"/>
            <w:tcBorders>
              <w:top w:val="single" w:sz="4" w:space="0" w:color="auto"/>
              <w:left w:val="single" w:sz="4" w:space="0" w:color="auto"/>
              <w:bottom w:val="single" w:sz="4" w:space="0" w:color="auto"/>
              <w:right w:val="single" w:sz="4" w:space="0" w:color="auto"/>
            </w:tcBorders>
          </w:tcPr>
          <w:p w14:paraId="220BC505" w14:textId="77777777" w:rsidR="00275B23" w:rsidRPr="00A140AA" w:rsidRDefault="00275B23" w:rsidP="007478D7">
            <w:pPr>
              <w:rPr>
                <w:sz w:val="26"/>
                <w:szCs w:val="26"/>
              </w:rPr>
            </w:pPr>
            <w:r w:rsidRPr="00A140AA">
              <w:rPr>
                <w:sz w:val="26"/>
                <w:szCs w:val="26"/>
              </w:rPr>
              <w:t>18</w:t>
            </w:r>
          </w:p>
        </w:tc>
        <w:tc>
          <w:tcPr>
            <w:tcW w:w="1487" w:type="dxa"/>
            <w:tcBorders>
              <w:top w:val="single" w:sz="4" w:space="0" w:color="auto"/>
              <w:left w:val="single" w:sz="4" w:space="0" w:color="auto"/>
              <w:bottom w:val="single" w:sz="4" w:space="0" w:color="auto"/>
              <w:right w:val="single" w:sz="4" w:space="0" w:color="auto"/>
            </w:tcBorders>
          </w:tcPr>
          <w:p w14:paraId="389210E2" w14:textId="77777777" w:rsidR="00275B23" w:rsidRPr="00A140AA" w:rsidRDefault="00275B23" w:rsidP="007478D7">
            <w:pPr>
              <w:rPr>
                <w:sz w:val="26"/>
                <w:szCs w:val="26"/>
              </w:rPr>
            </w:pPr>
            <w:r w:rsidRPr="00A140AA">
              <w:rPr>
                <w:sz w:val="26"/>
                <w:szCs w:val="26"/>
              </w:rPr>
              <w:t>32</w:t>
            </w:r>
          </w:p>
        </w:tc>
      </w:tr>
    </w:tbl>
    <w:p w14:paraId="16CFC865" w14:textId="77777777" w:rsidR="00275B23" w:rsidRPr="00A140AA" w:rsidRDefault="00275B23" w:rsidP="007478D7">
      <w:pPr>
        <w:rPr>
          <w:b/>
          <w:sz w:val="26"/>
          <w:szCs w:val="26"/>
          <w:lang w:val="pt-BR"/>
        </w:rPr>
      </w:pPr>
    </w:p>
    <w:p w14:paraId="3C478B21" w14:textId="77777777" w:rsidR="00275B23" w:rsidRPr="00A140AA" w:rsidRDefault="00275B23" w:rsidP="007478D7">
      <w:pPr>
        <w:rPr>
          <w:sz w:val="26"/>
          <w:szCs w:val="26"/>
        </w:rPr>
      </w:pPr>
    </w:p>
    <w:p w14:paraId="1FB152EC" w14:textId="77777777" w:rsidR="00275B23" w:rsidRPr="00A140AA" w:rsidRDefault="00275B23" w:rsidP="007478D7">
      <w:pPr>
        <w:rPr>
          <w:b/>
          <w:sz w:val="26"/>
          <w:szCs w:val="26"/>
        </w:rPr>
      </w:pPr>
    </w:p>
    <w:p w14:paraId="70C6EAB8" w14:textId="77777777" w:rsidR="00275B23" w:rsidRPr="00A140AA" w:rsidRDefault="00275B23" w:rsidP="007478D7">
      <w:pPr>
        <w:rPr>
          <w:b/>
          <w:sz w:val="26"/>
          <w:szCs w:val="26"/>
        </w:rPr>
      </w:pPr>
    </w:p>
    <w:p w14:paraId="1A277D85" w14:textId="77777777" w:rsidR="00275B23" w:rsidRPr="00A140AA" w:rsidRDefault="00275B23" w:rsidP="007478D7">
      <w:pPr>
        <w:rPr>
          <w:b/>
          <w:sz w:val="26"/>
          <w:szCs w:val="26"/>
        </w:rPr>
      </w:pPr>
    </w:p>
    <w:p w14:paraId="780727B6" w14:textId="77777777" w:rsidR="00275B23" w:rsidRPr="00A140AA" w:rsidRDefault="00275B23" w:rsidP="007478D7">
      <w:pPr>
        <w:rPr>
          <w:sz w:val="26"/>
          <w:szCs w:val="26"/>
        </w:rPr>
      </w:pPr>
      <w:r w:rsidRPr="00A140AA">
        <w:rPr>
          <w:b/>
          <w:sz w:val="26"/>
          <w:szCs w:val="26"/>
        </w:rPr>
        <w:t>23. Thứ tự mức năng lượng (nguyên lí vững bền: Klechkovski)</w:t>
      </w:r>
    </w:p>
    <w:p w14:paraId="2FF6D016" w14:textId="1982BBD8" w:rsidR="00275B23" w:rsidRPr="007473D6" w:rsidRDefault="00275B23" w:rsidP="007478D7">
      <w:pPr>
        <w:rPr>
          <w:sz w:val="26"/>
          <w:szCs w:val="26"/>
        </w:rPr>
      </w:pPr>
      <w:r w:rsidRPr="00A140AA">
        <w:rPr>
          <w:sz w:val="26"/>
          <w:szCs w:val="26"/>
        </w:rPr>
        <w:t xml:space="preserve">                        1s2s2p3s3p</w:t>
      </w:r>
      <w:r w:rsidRPr="00A140AA">
        <w:rPr>
          <w:b/>
          <w:sz w:val="26"/>
          <w:szCs w:val="26"/>
        </w:rPr>
        <w:t>4s3d</w:t>
      </w:r>
      <w:r w:rsidRPr="00A140AA">
        <w:rPr>
          <w:sz w:val="26"/>
          <w:szCs w:val="26"/>
        </w:rPr>
        <w:t>4p5s4d5p6s4f….</w:t>
      </w:r>
    </w:p>
    <w:p w14:paraId="2A999AB5" w14:textId="77777777" w:rsidR="00275B23" w:rsidRPr="00A140AA" w:rsidRDefault="00275B23" w:rsidP="007478D7">
      <w:pPr>
        <w:rPr>
          <w:sz w:val="26"/>
          <w:szCs w:val="26"/>
        </w:rPr>
      </w:pPr>
      <w:r w:rsidRPr="00A140AA">
        <w:rPr>
          <w:b/>
          <w:sz w:val="26"/>
          <w:szCs w:val="26"/>
        </w:rPr>
        <w:t>24. Cách viết cấu hình electron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6"/>
        <w:gridCol w:w="5669"/>
      </w:tblGrid>
      <w:tr w:rsidR="00275B23" w:rsidRPr="00A140AA" w14:paraId="271BD5B2" w14:textId="77777777" w:rsidTr="0026370B">
        <w:tc>
          <w:tcPr>
            <w:tcW w:w="10245" w:type="dxa"/>
            <w:gridSpan w:val="2"/>
            <w:shd w:val="clear" w:color="auto" w:fill="auto"/>
          </w:tcPr>
          <w:p w14:paraId="61D0ECDD" w14:textId="77777777" w:rsidR="00275B23" w:rsidRPr="00A140AA" w:rsidRDefault="00275B23" w:rsidP="007478D7">
            <w:pPr>
              <w:rPr>
                <w:sz w:val="26"/>
                <w:szCs w:val="26"/>
                <w:lang w:val="pt-BR"/>
              </w:rPr>
            </w:pPr>
            <w:r w:rsidRPr="00A140AA">
              <w:rPr>
                <w:sz w:val="26"/>
                <w:szCs w:val="26"/>
                <w:lang w:val="pt-BR"/>
              </w:rPr>
              <w:t>Trước tiên xác định số e (Z) cần viết</w:t>
            </w:r>
          </w:p>
        </w:tc>
      </w:tr>
      <w:tr w:rsidR="00275B23" w:rsidRPr="00A140AA" w14:paraId="5A779C74" w14:textId="77777777" w:rsidTr="0026370B">
        <w:tc>
          <w:tcPr>
            <w:tcW w:w="4477" w:type="dxa"/>
            <w:shd w:val="clear" w:color="auto" w:fill="auto"/>
          </w:tcPr>
          <w:p w14:paraId="71E1C75B" w14:textId="77777777" w:rsidR="00275B23" w:rsidRPr="00A140AA" w:rsidRDefault="00275B23" w:rsidP="007478D7">
            <w:pPr>
              <w:rPr>
                <w:sz w:val="26"/>
                <w:szCs w:val="26"/>
                <w:lang w:val="pt-BR"/>
              </w:rPr>
            </w:pPr>
            <w:r w:rsidRPr="00A140AA">
              <w:rPr>
                <w:b/>
                <w:sz w:val="26"/>
                <w:szCs w:val="26"/>
                <w:lang w:val="pt-BR"/>
              </w:rPr>
              <w:t>*Z ≤ 20 :</w:t>
            </w:r>
            <w:r w:rsidRPr="00A140AA">
              <w:rPr>
                <w:sz w:val="26"/>
                <w:szCs w:val="26"/>
                <w:lang w:val="pt-BR"/>
              </w:rPr>
              <w:t xml:space="preserve"> </w:t>
            </w:r>
            <w:r w:rsidRPr="00A140AA">
              <w:rPr>
                <w:b/>
                <w:sz w:val="26"/>
                <w:szCs w:val="26"/>
                <w:lang w:val="pt-BR"/>
              </w:rPr>
              <w:t>viết 1 dòng</w:t>
            </w:r>
          </w:p>
          <w:p w14:paraId="7DA9E903" w14:textId="77777777" w:rsidR="00275B23" w:rsidRPr="00A140AA" w:rsidRDefault="00275B23" w:rsidP="007478D7">
            <w:pPr>
              <w:rPr>
                <w:sz w:val="26"/>
                <w:szCs w:val="26"/>
                <w:lang w:val="pt-BR"/>
              </w:rPr>
            </w:pPr>
            <w:r w:rsidRPr="00A140AA">
              <w:rPr>
                <w:sz w:val="26"/>
                <w:szCs w:val="26"/>
                <w:lang w:val="pt-BR"/>
              </w:rPr>
              <w:t>Điền các e theo thứ tự: 1s2s2p3s3p4s ( trước phân lớp cuối thì điền s</w:t>
            </w:r>
            <w:r w:rsidRPr="00A140AA">
              <w:rPr>
                <w:sz w:val="26"/>
                <w:szCs w:val="26"/>
                <w:vertAlign w:val="superscript"/>
                <w:lang w:val="pt-BR"/>
              </w:rPr>
              <w:t>2</w:t>
            </w:r>
            <w:r w:rsidRPr="00A140AA">
              <w:rPr>
                <w:sz w:val="26"/>
                <w:szCs w:val="26"/>
                <w:lang w:val="pt-BR"/>
              </w:rPr>
              <w:t>, p</w:t>
            </w:r>
            <w:r w:rsidRPr="00A140AA">
              <w:rPr>
                <w:sz w:val="26"/>
                <w:szCs w:val="26"/>
                <w:vertAlign w:val="superscript"/>
                <w:lang w:val="pt-BR"/>
              </w:rPr>
              <w:t>6</w:t>
            </w:r>
            <w:r w:rsidRPr="00A140AA">
              <w:rPr>
                <w:sz w:val="26"/>
                <w:szCs w:val="26"/>
                <w:lang w:val="pt-BR"/>
              </w:rPr>
              <w:t xml:space="preserve"> , phân lớp cuối còn lại bao nhiêu e thì điền bấy nhiêu e).</w:t>
            </w:r>
          </w:p>
        </w:tc>
        <w:tc>
          <w:tcPr>
            <w:tcW w:w="5768" w:type="dxa"/>
            <w:shd w:val="clear" w:color="auto" w:fill="auto"/>
          </w:tcPr>
          <w:p w14:paraId="7A5D1B23" w14:textId="77777777" w:rsidR="00275B23" w:rsidRPr="00A140AA" w:rsidRDefault="00275B23" w:rsidP="007478D7">
            <w:pPr>
              <w:rPr>
                <w:b/>
                <w:sz w:val="26"/>
                <w:szCs w:val="26"/>
                <w:lang w:val="pt-BR"/>
              </w:rPr>
            </w:pPr>
            <w:r w:rsidRPr="00A140AA">
              <w:rPr>
                <w:b/>
                <w:sz w:val="26"/>
                <w:szCs w:val="26"/>
                <w:lang w:val="pt-BR"/>
              </w:rPr>
              <w:t>*Z  &gt; 20 : viết 2 dòng</w:t>
            </w:r>
          </w:p>
          <w:p w14:paraId="60E70214" w14:textId="77777777" w:rsidR="00275B23" w:rsidRPr="00A140AA" w:rsidRDefault="00275B23" w:rsidP="007478D7">
            <w:pPr>
              <w:rPr>
                <w:sz w:val="26"/>
                <w:szCs w:val="26"/>
                <w:lang w:val="pt-BR"/>
              </w:rPr>
            </w:pPr>
            <w:r w:rsidRPr="00A140AA">
              <w:rPr>
                <w:sz w:val="26"/>
                <w:szCs w:val="26"/>
                <w:lang w:val="pt-BR"/>
              </w:rPr>
              <w:t xml:space="preserve"> Năng lượng: 1s2s2p3s3p</w:t>
            </w:r>
            <w:r w:rsidRPr="00A140AA">
              <w:rPr>
                <w:b/>
                <w:sz w:val="26"/>
                <w:szCs w:val="26"/>
                <w:lang w:val="pt-BR"/>
              </w:rPr>
              <w:t>4s3d</w:t>
            </w:r>
            <w:r w:rsidRPr="00A140AA">
              <w:rPr>
                <w:sz w:val="26"/>
                <w:szCs w:val="26"/>
                <w:lang w:val="pt-BR"/>
              </w:rPr>
              <w:t xml:space="preserve">4p5s....   </w:t>
            </w:r>
          </w:p>
          <w:p w14:paraId="1947968E" w14:textId="77777777" w:rsidR="00275B23" w:rsidRPr="00A140AA" w:rsidRDefault="00275B23" w:rsidP="007478D7">
            <w:pPr>
              <w:rPr>
                <w:sz w:val="26"/>
                <w:szCs w:val="26"/>
                <w:lang w:val="pt-BR"/>
              </w:rPr>
            </w:pPr>
            <w:r w:rsidRPr="00A140AA">
              <w:rPr>
                <w:sz w:val="26"/>
                <w:szCs w:val="26"/>
                <w:lang w:val="pt-BR"/>
              </w:rPr>
              <w:t>Cấu hình e: 1s2s2p3s3p</w:t>
            </w:r>
            <w:r w:rsidRPr="00A140AA">
              <w:rPr>
                <w:b/>
                <w:sz w:val="26"/>
                <w:szCs w:val="26"/>
                <w:lang w:val="pt-BR"/>
              </w:rPr>
              <w:t>3d4s</w:t>
            </w:r>
            <w:r w:rsidRPr="00A140AA">
              <w:rPr>
                <w:sz w:val="26"/>
                <w:szCs w:val="26"/>
                <w:lang w:val="pt-BR"/>
              </w:rPr>
              <w:t xml:space="preserve">4p5s....  </w:t>
            </w:r>
          </w:p>
          <w:p w14:paraId="6A677E87" w14:textId="77777777" w:rsidR="00275B23" w:rsidRPr="00A140AA" w:rsidRDefault="00275B23" w:rsidP="007478D7">
            <w:pPr>
              <w:rPr>
                <w:sz w:val="26"/>
                <w:szCs w:val="26"/>
                <w:lang w:val="pt-BR"/>
              </w:rPr>
            </w:pPr>
            <w:r w:rsidRPr="00A140AA">
              <w:rPr>
                <w:b/>
                <w:sz w:val="26"/>
                <w:szCs w:val="26"/>
                <w:lang w:val="pt-BR"/>
              </w:rPr>
              <w:t>Lưu ý</w:t>
            </w:r>
            <w:r w:rsidRPr="00A140AA">
              <w:rPr>
                <w:sz w:val="26"/>
                <w:szCs w:val="26"/>
                <w:lang w:val="pt-BR"/>
              </w:rPr>
              <w:t>:  - d</w:t>
            </w:r>
            <w:r w:rsidRPr="00A140AA">
              <w:rPr>
                <w:sz w:val="26"/>
                <w:szCs w:val="26"/>
                <w:vertAlign w:val="superscript"/>
                <w:lang w:val="pt-BR"/>
              </w:rPr>
              <w:t>4</w:t>
            </w:r>
            <w:r w:rsidRPr="00A140AA">
              <w:rPr>
                <w:sz w:val="26"/>
                <w:szCs w:val="26"/>
                <w:lang w:val="pt-BR"/>
              </w:rPr>
              <w:t xml:space="preserve">  </w:t>
            </w:r>
            <w:r w:rsidRPr="00A140AA">
              <w:rPr>
                <w:sz w:val="26"/>
                <w:szCs w:val="26"/>
                <w:lang w:val="pt-BR"/>
              </w:rPr>
              <w:sym w:font="Wingdings" w:char="F0E0"/>
            </w:r>
            <w:r w:rsidRPr="00A140AA">
              <w:rPr>
                <w:sz w:val="26"/>
                <w:szCs w:val="26"/>
                <w:lang w:val="pt-BR"/>
              </w:rPr>
              <w:t>d</w:t>
            </w:r>
            <w:r w:rsidRPr="00A140AA">
              <w:rPr>
                <w:sz w:val="26"/>
                <w:szCs w:val="26"/>
                <w:vertAlign w:val="superscript"/>
                <w:lang w:val="pt-BR"/>
              </w:rPr>
              <w:t>5</w:t>
            </w:r>
            <w:r w:rsidRPr="00A140AA">
              <w:rPr>
                <w:sz w:val="26"/>
                <w:szCs w:val="26"/>
                <w:lang w:val="pt-BR"/>
              </w:rPr>
              <w:t xml:space="preserve"> (bán bão hòa sớm) lấy 1e của 4s</w:t>
            </w:r>
          </w:p>
          <w:p w14:paraId="1F6E030C" w14:textId="77777777" w:rsidR="00275B23" w:rsidRPr="00A140AA" w:rsidRDefault="00275B23" w:rsidP="007478D7">
            <w:pPr>
              <w:rPr>
                <w:sz w:val="26"/>
                <w:szCs w:val="26"/>
                <w:lang w:val="pt-BR"/>
              </w:rPr>
            </w:pPr>
            <w:r w:rsidRPr="00A140AA">
              <w:rPr>
                <w:sz w:val="26"/>
                <w:szCs w:val="26"/>
                <w:lang w:val="pt-BR"/>
              </w:rPr>
              <w:t xml:space="preserve">             - d</w:t>
            </w:r>
            <w:r w:rsidRPr="00A140AA">
              <w:rPr>
                <w:sz w:val="26"/>
                <w:szCs w:val="26"/>
                <w:vertAlign w:val="superscript"/>
                <w:lang w:val="pt-BR"/>
              </w:rPr>
              <w:t>9</w:t>
            </w:r>
            <w:r w:rsidRPr="00A140AA">
              <w:rPr>
                <w:sz w:val="26"/>
                <w:szCs w:val="26"/>
                <w:lang w:val="pt-BR"/>
              </w:rPr>
              <w:t xml:space="preserve">  </w:t>
            </w:r>
            <w:r w:rsidRPr="00A140AA">
              <w:rPr>
                <w:sz w:val="26"/>
                <w:szCs w:val="26"/>
                <w:lang w:val="pt-BR"/>
              </w:rPr>
              <w:sym w:font="Wingdings" w:char="F0E0"/>
            </w:r>
            <w:r w:rsidRPr="00A140AA">
              <w:rPr>
                <w:sz w:val="26"/>
                <w:szCs w:val="26"/>
                <w:lang w:val="pt-BR"/>
              </w:rPr>
              <w:t>d</w:t>
            </w:r>
            <w:r w:rsidRPr="00A140AA">
              <w:rPr>
                <w:sz w:val="26"/>
                <w:szCs w:val="26"/>
                <w:vertAlign w:val="superscript"/>
                <w:lang w:val="pt-BR"/>
              </w:rPr>
              <w:t>10</w:t>
            </w:r>
            <w:r w:rsidRPr="00A140AA">
              <w:rPr>
                <w:sz w:val="26"/>
                <w:szCs w:val="26"/>
                <w:lang w:val="pt-BR"/>
              </w:rPr>
              <w:t xml:space="preserve"> ( bão hòa sớm) lấy 1e của 4s                                                      </w:t>
            </w:r>
          </w:p>
        </w:tc>
      </w:tr>
    </w:tbl>
    <w:p w14:paraId="39B9F7B7" w14:textId="77777777" w:rsidR="00275B23" w:rsidRPr="00A140AA" w:rsidRDefault="00275B23" w:rsidP="007478D7">
      <w:pPr>
        <w:rPr>
          <w:b/>
          <w:sz w:val="26"/>
          <w:szCs w:val="26"/>
          <w:lang w:val="pt-BR"/>
        </w:rPr>
      </w:pPr>
      <w:r w:rsidRPr="00A140AA">
        <w:rPr>
          <w:b/>
          <w:sz w:val="26"/>
          <w:szCs w:val="26"/>
          <w:lang w:val="pt-BR"/>
        </w:rPr>
        <w:t xml:space="preserve">25. Biểu diễn cấu hình electron theo ô orbital =&gt; </w:t>
      </w:r>
      <w:r w:rsidRPr="00A140AA">
        <w:rPr>
          <w:sz w:val="26"/>
          <w:szCs w:val="26"/>
          <w:lang w:val="pt-BR"/>
        </w:rPr>
        <w:t>Biết được số e độc thân.</w:t>
      </w:r>
    </w:p>
    <w:p w14:paraId="2E60FEB3" w14:textId="77777777" w:rsidR="00275B23" w:rsidRPr="00A140AA" w:rsidRDefault="00275B23" w:rsidP="007478D7">
      <w:pPr>
        <w:rPr>
          <w:sz w:val="26"/>
          <w:szCs w:val="26"/>
          <w:lang w:val="pt-BR"/>
        </w:rPr>
      </w:pPr>
      <w:r w:rsidRPr="00A140AA">
        <w:rPr>
          <w:sz w:val="26"/>
          <w:szCs w:val="26"/>
          <w:lang w:val="pt-BR"/>
        </w:rPr>
        <w:t>Viết cấu hình electron nguyên tử.</w:t>
      </w:r>
    </w:p>
    <w:p w14:paraId="5A17DCFC" w14:textId="77777777" w:rsidR="00275B23" w:rsidRPr="00A140AA" w:rsidRDefault="00275B23" w:rsidP="007478D7">
      <w:pPr>
        <w:rPr>
          <w:sz w:val="26"/>
          <w:szCs w:val="26"/>
          <w:lang w:val="pt-BR"/>
        </w:rPr>
      </w:pPr>
      <w:r w:rsidRPr="00A140AA">
        <w:rPr>
          <w:sz w:val="26"/>
          <w:szCs w:val="26"/>
          <w:lang w:val="pt-BR"/>
        </w:rPr>
        <w:t>Biểu diễn mỗi AO là một ô vuông, các AO cùng một phân lớp viết liền nhau, các AO khác phân lớp viết tách nhau.</w:t>
      </w:r>
    </w:p>
    <w:p w14:paraId="6085A615" w14:textId="34F9B704" w:rsidR="00275B23" w:rsidRPr="00A140AA" w:rsidRDefault="00275B23" w:rsidP="007478D7">
      <w:pPr>
        <w:rPr>
          <w:sz w:val="26"/>
          <w:szCs w:val="26"/>
          <w:lang w:val="pt-BR"/>
        </w:rPr>
      </w:pPr>
      <w:r w:rsidRPr="00A140AA">
        <w:rPr>
          <w:noProof/>
          <w:sz w:val="26"/>
          <w:szCs w:val="26"/>
        </w:rPr>
        <mc:AlternateContent>
          <mc:Choice Requires="wpg">
            <w:drawing>
              <wp:anchor distT="0" distB="0" distL="114300" distR="114300" simplePos="0" relativeHeight="251543040" behindDoc="0" locked="0" layoutInCell="1" allowOverlap="1" wp14:anchorId="1394AD5C" wp14:editId="643860D2">
                <wp:simplePos x="0" y="0"/>
                <wp:positionH relativeFrom="column">
                  <wp:posOffset>3619500</wp:posOffset>
                </wp:positionH>
                <wp:positionV relativeFrom="paragraph">
                  <wp:posOffset>161925</wp:posOffset>
                </wp:positionV>
                <wp:extent cx="1085850" cy="295275"/>
                <wp:effectExtent l="0" t="0" r="19050" b="28575"/>
                <wp:wrapNone/>
                <wp:docPr id="59"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295275"/>
                          <a:chOff x="0" y="0"/>
                          <a:chExt cx="1085850" cy="295275"/>
                        </a:xfrm>
                      </wpg:grpSpPr>
                      <wps:wsp>
                        <wps:cNvPr id="60" name="Rectangle 60"/>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6C9677A" id="Group 175" o:spid="_x0000_s1026" style="position:absolute;margin-left:285pt;margin-top:12.75pt;width:85.5pt;height:23.25pt;z-index:251543040"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">
                <v:rect id="Rectangle 60" o:spid="_x0000_s102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" fillcolor="window" strokecolor="windowText"/>
                <v:rect id="Rectangle 61" o:spid="_x0000_s102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" fillcolor="window" strokecolor="windowText"/>
                <v:rect id="Rectangle 62" o:spid="_x0000_s102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" fillcolor="window" strokecolor="windowText"/>
              </v:group>
            </w:pict>
          </mc:Fallback>
        </mc:AlternateContent>
      </w:r>
      <w:r w:rsidRPr="00A140AA">
        <w:rPr>
          <w:noProof/>
          <w:sz w:val="26"/>
          <w:szCs w:val="26"/>
        </w:rPr>
        <mc:AlternateContent>
          <mc:Choice Requires="wps">
            <w:drawing>
              <wp:anchor distT="0" distB="0" distL="114300" distR="114300" simplePos="0" relativeHeight="251544064" behindDoc="0" locked="0" layoutInCell="1" allowOverlap="1" wp14:anchorId="49CB4C88" wp14:editId="61E74C0D">
                <wp:simplePos x="0" y="0"/>
                <wp:positionH relativeFrom="column">
                  <wp:posOffset>3009900</wp:posOffset>
                </wp:positionH>
                <wp:positionV relativeFrom="paragraph">
                  <wp:posOffset>161925</wp:posOffset>
                </wp:positionV>
                <wp:extent cx="361950" cy="295275"/>
                <wp:effectExtent l="0" t="0" r="19050" b="28575"/>
                <wp:wrapNone/>
                <wp:docPr id="63"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F0B29C1" id="Rectangle 171" o:spid="_x0000_s1026" style="position:absolute;margin-left:237pt;margin-top:12.75pt;width:28.5pt;height:23.2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" fillcolor="window" strokecolor="windowText">
                <v:path arrowok="t"/>
              </v:rect>
            </w:pict>
          </mc:Fallback>
        </mc:AlternateContent>
      </w:r>
      <w:r w:rsidRPr="00A140AA">
        <w:rPr>
          <w:noProof/>
          <w:sz w:val="26"/>
          <w:szCs w:val="26"/>
        </w:rPr>
        <mc:AlternateContent>
          <mc:Choice Requires="wpg">
            <w:drawing>
              <wp:anchor distT="0" distB="0" distL="114300" distR="114300" simplePos="0" relativeHeight="251539968" behindDoc="0" locked="0" layoutInCell="1" allowOverlap="1" wp14:anchorId="1743DA65" wp14:editId="0B6E2538">
                <wp:simplePos x="0" y="0"/>
                <wp:positionH relativeFrom="column">
                  <wp:posOffset>1685925</wp:posOffset>
                </wp:positionH>
                <wp:positionV relativeFrom="paragraph">
                  <wp:posOffset>161925</wp:posOffset>
                </wp:positionV>
                <wp:extent cx="1085850" cy="295275"/>
                <wp:effectExtent l="0" t="0" r="19050" b="28575"/>
                <wp:wrapNone/>
                <wp:docPr id="4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295275"/>
                          <a:chOff x="0" y="0"/>
                          <a:chExt cx="1085850" cy="295275"/>
                        </a:xfrm>
                      </wpg:grpSpPr>
                      <wps:wsp>
                        <wps:cNvPr id="50" name="Rectangle 50"/>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221814F" id="Group 169" o:spid="_x0000_s1026" style="position:absolute;margin-left:132.75pt;margin-top:12.75pt;width:85.5pt;height:23.25pt;z-index:251539968"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">
                <v:rect id="Rectangle 50" o:spid="_x0000_s102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" fillcolor="window" strokecolor="windowText"/>
                <v:rect id="Rectangle 51" o:spid="_x0000_s102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" fillcolor="window" strokecolor="windowText"/>
                <v:rect id="Rectangle 52" o:spid="_x0000_s102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" fillcolor="window" strokecolor="windowText"/>
              </v:group>
            </w:pict>
          </mc:Fallback>
        </mc:AlternateContent>
      </w:r>
      <w:r w:rsidRPr="00A140AA">
        <w:rPr>
          <w:noProof/>
          <w:sz w:val="26"/>
          <w:szCs w:val="26"/>
        </w:rPr>
        <mc:AlternateContent>
          <mc:Choice Requires="wps">
            <w:drawing>
              <wp:anchor distT="0" distB="0" distL="114300" distR="114300" simplePos="0" relativeHeight="251542016" behindDoc="0" locked="0" layoutInCell="1" allowOverlap="1" wp14:anchorId="211E1821" wp14:editId="7A2B2506">
                <wp:simplePos x="0" y="0"/>
                <wp:positionH relativeFrom="column">
                  <wp:posOffset>1076325</wp:posOffset>
                </wp:positionH>
                <wp:positionV relativeFrom="paragraph">
                  <wp:posOffset>161925</wp:posOffset>
                </wp:positionV>
                <wp:extent cx="361950" cy="295275"/>
                <wp:effectExtent l="0" t="0" r="19050" b="28575"/>
                <wp:wrapNone/>
                <wp:docPr id="58"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3518D6C" id="Rectangle 165" o:spid="_x0000_s1026" style="position:absolute;margin-left:84.75pt;margin-top:12.75pt;width:28.5pt;height:23.2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" fillcolor="window" strokecolor="windowText">
                <v:path arrowok="t"/>
              </v:rect>
            </w:pict>
          </mc:Fallback>
        </mc:AlternateContent>
      </w:r>
      <w:r w:rsidRPr="00A140AA">
        <w:rPr>
          <w:noProof/>
          <w:sz w:val="26"/>
          <w:szCs w:val="26"/>
        </w:rPr>
        <mc:AlternateContent>
          <mc:Choice Requires="wps">
            <w:drawing>
              <wp:anchor distT="0" distB="0" distL="114300" distR="114300" simplePos="0" relativeHeight="251538944" behindDoc="0" locked="0" layoutInCell="1" allowOverlap="1" wp14:anchorId="1A906FC0" wp14:editId="7CA2C50B">
                <wp:simplePos x="0" y="0"/>
                <wp:positionH relativeFrom="column">
                  <wp:posOffset>476250</wp:posOffset>
                </wp:positionH>
                <wp:positionV relativeFrom="paragraph">
                  <wp:posOffset>161925</wp:posOffset>
                </wp:positionV>
                <wp:extent cx="361950" cy="295275"/>
                <wp:effectExtent l="0" t="0" r="19050" b="28575"/>
                <wp:wrapNone/>
                <wp:docPr id="48"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DBC1F62" id="Rectangle 163" o:spid="_x0000_s1026" style="position:absolute;margin-left:37.5pt;margin-top:12.75pt;width:28.5pt;height:23.2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" fillcolor="window" strokecolor="windowText">
                <v:path arrowok="t"/>
              </v:rect>
            </w:pict>
          </mc:Fallback>
        </mc:AlternateContent>
      </w:r>
    </w:p>
    <w:p w14:paraId="02415B1C" w14:textId="77777777" w:rsidR="00275B23" w:rsidRPr="00A140AA" w:rsidRDefault="00275B23" w:rsidP="007478D7">
      <w:pPr>
        <w:rPr>
          <w:sz w:val="26"/>
          <w:szCs w:val="26"/>
        </w:rPr>
      </w:pPr>
    </w:p>
    <w:p w14:paraId="2050EEBB" w14:textId="77777777" w:rsidR="00275B23" w:rsidRPr="00A140AA" w:rsidRDefault="00275B23" w:rsidP="007478D7">
      <w:pPr>
        <w:rPr>
          <w:sz w:val="26"/>
          <w:szCs w:val="26"/>
        </w:rPr>
      </w:pPr>
      <w:r w:rsidRPr="00A140AA">
        <w:rPr>
          <w:sz w:val="26"/>
          <w:szCs w:val="26"/>
        </w:rPr>
        <w:t xml:space="preserve">   1s           2s                   2p                     3s                   3p</w:t>
      </w:r>
    </w:p>
    <w:p w14:paraId="5BE34032" w14:textId="77777777" w:rsidR="00275B23" w:rsidRPr="00A140AA" w:rsidRDefault="00275B23" w:rsidP="007478D7">
      <w:pPr>
        <w:rPr>
          <w:sz w:val="26"/>
          <w:szCs w:val="26"/>
          <w:lang w:val="pt-BR"/>
        </w:rPr>
      </w:pPr>
      <w:r w:rsidRPr="00A140AA">
        <w:rPr>
          <w:sz w:val="26"/>
          <w:szCs w:val="26"/>
          <w:lang w:val="pt-BR"/>
        </w:rPr>
        <w:lastRenderedPageBreak/>
        <w:t xml:space="preserve">Mỗi một e biểu diễn bằng một mũi tên và điền từ trái sang phải và theo yêu cầu: </w:t>
      </w:r>
    </w:p>
    <w:p w14:paraId="38229ADA" w14:textId="77777777" w:rsidR="00275B23" w:rsidRPr="00A140AA" w:rsidRDefault="00275B23" w:rsidP="007478D7">
      <w:pPr>
        <w:rPr>
          <w:sz w:val="26"/>
          <w:szCs w:val="26"/>
          <w:lang w:val="pt-BR"/>
        </w:rPr>
      </w:pPr>
      <w:r w:rsidRPr="00A140AA">
        <w:rPr>
          <w:sz w:val="26"/>
          <w:szCs w:val="26"/>
          <w:lang w:val="pt-BR"/>
        </w:rPr>
        <w:t>- Trong 1AO e đầu tiên biểu diễn bằng mũi tên quay lên.</w:t>
      </w:r>
    </w:p>
    <w:p w14:paraId="229B6B1F" w14:textId="77777777" w:rsidR="00275B23" w:rsidRPr="00A140AA" w:rsidRDefault="00275B23" w:rsidP="007478D7">
      <w:pPr>
        <w:rPr>
          <w:sz w:val="26"/>
          <w:szCs w:val="26"/>
          <w:lang w:val="pt-BR"/>
        </w:rPr>
      </w:pPr>
      <w:r w:rsidRPr="00A140AA">
        <w:rPr>
          <w:sz w:val="26"/>
          <w:szCs w:val="26"/>
          <w:lang w:val="pt-BR"/>
        </w:rPr>
        <w:t xml:space="preserve">- 1 AO chứa tối đa 2 electron có chiều ngược nhau </w:t>
      </w:r>
      <w:r w:rsidRPr="00A140AA">
        <w:rPr>
          <w:b/>
          <w:sz w:val="26"/>
          <w:szCs w:val="26"/>
          <w:lang w:val="pt-BR"/>
        </w:rPr>
        <w:t>(Nguyên lí Pauli).</w:t>
      </w:r>
    </w:p>
    <w:p w14:paraId="3F695A81" w14:textId="77777777" w:rsidR="00275B23" w:rsidRPr="00A140AA" w:rsidRDefault="00275B23" w:rsidP="007478D7">
      <w:pPr>
        <w:rPr>
          <w:sz w:val="26"/>
          <w:szCs w:val="26"/>
          <w:lang w:val="pt-BR"/>
        </w:rPr>
      </w:pPr>
      <w:r w:rsidRPr="00A140AA">
        <w:rPr>
          <w:sz w:val="26"/>
          <w:szCs w:val="26"/>
          <w:lang w:val="pt-BR"/>
        </w:rPr>
        <w:t xml:space="preserve">- Trong mỗi phân lớp e được phân bố sao cho số e độc thân là tối đa và cùng chiều nhau </w:t>
      </w:r>
      <w:r w:rsidRPr="00A140AA">
        <w:rPr>
          <w:b/>
          <w:sz w:val="26"/>
          <w:szCs w:val="26"/>
          <w:lang w:val="pt-BR"/>
        </w:rPr>
        <w:t>(Quy tắc Hund).</w:t>
      </w:r>
    </w:p>
    <w:p w14:paraId="47C1E353" w14:textId="77777777" w:rsidR="00275B23" w:rsidRPr="00A140AA" w:rsidRDefault="00275B23" w:rsidP="007478D7">
      <w:pPr>
        <w:rPr>
          <w:b/>
          <w:sz w:val="26"/>
          <w:szCs w:val="26"/>
        </w:rPr>
      </w:pPr>
      <w:r w:rsidRPr="00A140AA">
        <w:rPr>
          <w:b/>
          <w:sz w:val="26"/>
          <w:szCs w:val="26"/>
          <w:u w:val="single"/>
        </w:rPr>
        <w:t>Ví dụ:</w:t>
      </w:r>
      <w:r w:rsidRPr="00A140AA">
        <w:rPr>
          <w:b/>
          <w:sz w:val="26"/>
          <w:szCs w:val="26"/>
        </w:rPr>
        <w:t xml:space="preserve"> Cho các nguyên tố Sulfur (S) (Z=16); Iron (Fe) (Z=26); Chromium (Cr) (Z=24); Copper (Cu) (Z=29).Viết cấu hình electron nguyên tử của các nguyên tố trên? Biểu diễn cấu hình elctron theo ô orbital ? Xác định số electron độc thân?</w:t>
      </w:r>
    </w:p>
    <w:p w14:paraId="743AC688" w14:textId="77777777" w:rsidR="00275B23" w:rsidRPr="00A140AA" w:rsidRDefault="00275B23" w:rsidP="007478D7">
      <w:pPr>
        <w:rPr>
          <w:b/>
          <w:sz w:val="26"/>
          <w:szCs w:val="26"/>
        </w:rPr>
      </w:pPr>
      <w:r w:rsidRPr="00A140AA">
        <w:rPr>
          <w:b/>
          <w:sz w:val="26"/>
          <w:szCs w:val="26"/>
        </w:rPr>
        <w:t>Giải</w:t>
      </w:r>
    </w:p>
    <w:p w14:paraId="0DDF5861" w14:textId="77777777" w:rsidR="00275B23" w:rsidRPr="00A140AA" w:rsidRDefault="00275B23" w:rsidP="007478D7">
      <w:pPr>
        <w:rPr>
          <w:b/>
          <w:sz w:val="26"/>
          <w:szCs w:val="26"/>
        </w:rPr>
      </w:pPr>
      <w:r w:rsidRPr="00A140AA">
        <w:rPr>
          <w:b/>
          <w:sz w:val="26"/>
          <w:szCs w:val="26"/>
        </w:rPr>
        <w:t>*S (Z=16) :</w:t>
      </w:r>
    </w:p>
    <w:p w14:paraId="4C4E3636" w14:textId="77777777" w:rsidR="00275B23" w:rsidRPr="00A140AA" w:rsidRDefault="00275B23" w:rsidP="007478D7">
      <w:pPr>
        <w:rPr>
          <w:b/>
          <w:sz w:val="26"/>
          <w:szCs w:val="26"/>
        </w:rPr>
      </w:pPr>
      <w:r w:rsidRPr="00A140AA">
        <w:rPr>
          <w:sz w:val="26"/>
          <w:szCs w:val="26"/>
        </w:rPr>
        <w:t>- Cấu hình electron:</w:t>
      </w:r>
      <w:r w:rsidRPr="00A140AA">
        <w:rPr>
          <w:sz w:val="26"/>
          <w:szCs w:val="26"/>
          <w:lang w:val="pt-BR"/>
        </w:rPr>
        <w:t xml:space="preserve"> 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4</w:t>
      </w:r>
      <w:r w:rsidRPr="00A140AA">
        <w:rPr>
          <w:b/>
          <w:sz w:val="26"/>
          <w:szCs w:val="26"/>
        </w:rPr>
        <w:t xml:space="preserve"> </w:t>
      </w:r>
      <w:r w:rsidRPr="00A140AA">
        <w:rPr>
          <w:sz w:val="26"/>
          <w:szCs w:val="26"/>
        </w:rPr>
        <w:t>hoặc [Ne]</w:t>
      </w:r>
      <w:r w:rsidRPr="00A140AA">
        <w:rPr>
          <w:sz w:val="26"/>
          <w:szCs w:val="26"/>
          <w:lang w:val="pt-BR"/>
        </w:rPr>
        <w:t xml:space="preserve"> 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4</w:t>
      </w:r>
    </w:p>
    <w:p w14:paraId="6F829F90" w14:textId="77777777" w:rsidR="00275B23" w:rsidRPr="00A140AA" w:rsidRDefault="00275B23" w:rsidP="007478D7">
      <w:pPr>
        <w:rPr>
          <w:sz w:val="26"/>
          <w:szCs w:val="26"/>
          <w:lang w:val="pt-BR"/>
        </w:rPr>
      </w:pPr>
      <w:r w:rsidRPr="00A140AA">
        <w:rPr>
          <w:i/>
          <w:sz w:val="26"/>
          <w:szCs w:val="26"/>
          <w:lang w:val="pt-BR"/>
        </w:rPr>
        <w:t xml:space="preserve"> </w:t>
      </w:r>
      <w:r w:rsidRPr="00A140AA">
        <w:rPr>
          <w:sz w:val="26"/>
          <w:szCs w:val="26"/>
          <w:lang w:val="pt-BR"/>
        </w:rPr>
        <w:t xml:space="preserve">          - Biểu diễn theo ô AO:</w:t>
      </w:r>
    </w:p>
    <w:p w14:paraId="01305160" w14:textId="048984C3" w:rsidR="00275B23" w:rsidRPr="00A140AA" w:rsidRDefault="00275B23" w:rsidP="007478D7">
      <w:pPr>
        <w:rPr>
          <w:b/>
          <w:sz w:val="26"/>
          <w:szCs w:val="26"/>
          <w:lang w:val="pt-BR"/>
        </w:rPr>
      </w:pPr>
      <w:r w:rsidRPr="00A140AA">
        <w:rPr>
          <w:noProof/>
          <w:sz w:val="26"/>
          <w:szCs w:val="26"/>
        </w:rPr>
        <mc:AlternateContent>
          <mc:Choice Requires="wps">
            <w:drawing>
              <wp:anchor distT="0" distB="0" distL="114300" distR="114300" simplePos="0" relativeHeight="251545088" behindDoc="0" locked="0" layoutInCell="1" allowOverlap="1" wp14:anchorId="321BD059" wp14:editId="015D80EB">
                <wp:simplePos x="0" y="0"/>
                <wp:positionH relativeFrom="column">
                  <wp:posOffset>561975</wp:posOffset>
                </wp:positionH>
                <wp:positionV relativeFrom="paragraph">
                  <wp:posOffset>27940</wp:posOffset>
                </wp:positionV>
                <wp:extent cx="361950" cy="295275"/>
                <wp:effectExtent l="0" t="0" r="19050" b="28575"/>
                <wp:wrapNone/>
                <wp:docPr id="64"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2ADAB848" w14:textId="77777777" w:rsidR="00275B23" w:rsidRDefault="00275B23" w:rsidP="00275B2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BD059" id="Rectangle 161" o:spid="_x0000_s1043" style="position:absolute;margin-left:44.25pt;margin-top:2.2pt;width:28.5pt;height:23.2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" fillcolor="window" strokecolor="windowText">
                <v:path arrowok="t"/>
                <v:textbox>
                  <w:txbxContent>
                    <w:p w14:paraId="2ADAB848" w14:textId="77777777" w:rsidR="00275B23" w:rsidRDefault="00275B23" w:rsidP="00275B23">
                      <w:pPr>
                        <w:jc w:val="center"/>
                      </w:pPr>
                      <w:r>
                        <w:t>↑↓</w:t>
                      </w:r>
                    </w:p>
                  </w:txbxContent>
                </v:textbox>
              </v:rect>
            </w:pict>
          </mc:Fallback>
        </mc:AlternateContent>
      </w:r>
      <w:r w:rsidRPr="00A140AA">
        <w:rPr>
          <w:noProof/>
          <w:sz w:val="26"/>
          <w:szCs w:val="26"/>
        </w:rPr>
        <mc:AlternateContent>
          <mc:Choice Requires="wpg">
            <w:drawing>
              <wp:anchor distT="0" distB="0" distL="114300" distR="114300" simplePos="0" relativeHeight="251546112" behindDoc="0" locked="0" layoutInCell="1" allowOverlap="1" wp14:anchorId="7014B7A0" wp14:editId="7B2763F3">
                <wp:simplePos x="0" y="0"/>
                <wp:positionH relativeFrom="column">
                  <wp:posOffset>1771650</wp:posOffset>
                </wp:positionH>
                <wp:positionV relativeFrom="paragraph">
                  <wp:posOffset>27940</wp:posOffset>
                </wp:positionV>
                <wp:extent cx="1085850" cy="295275"/>
                <wp:effectExtent l="10795" t="12700" r="8255" b="6350"/>
                <wp:wrapNone/>
                <wp:docPr id="477330762"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281281846" name="Rectangle 66"/>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5C7C7815" w14:textId="77777777" w:rsidR="00275B23" w:rsidRDefault="00275B23" w:rsidP="00275B23">
                              <w:pPr>
                                <w:jc w:val="center"/>
                              </w:pPr>
                              <w:r>
                                <w:t>↑↓</w:t>
                              </w:r>
                            </w:p>
                            <w:p w14:paraId="2E17AFBF" w14:textId="77777777" w:rsidR="00275B23" w:rsidRDefault="00275B23" w:rsidP="00275B23">
                              <w:pPr>
                                <w:jc w:val="center"/>
                              </w:pPr>
                            </w:p>
                          </w:txbxContent>
                        </wps:txbx>
                        <wps:bodyPr rot="0" vert="horz" wrap="square" lIns="91440" tIns="45720" rIns="91440" bIns="45720" anchor="ctr" anchorCtr="0" upright="1">
                          <a:noAutofit/>
                        </wps:bodyPr>
                      </wps:wsp>
                      <wps:wsp>
                        <wps:cNvPr id="126763777" name="Rectangle 67"/>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5CD416AA" w14:textId="77777777" w:rsidR="00275B23" w:rsidRDefault="00275B23" w:rsidP="00275B23">
                              <w:pPr>
                                <w:jc w:val="center"/>
                              </w:pPr>
                              <w:r>
                                <w:t>↑↓</w:t>
                              </w:r>
                            </w:p>
                            <w:p w14:paraId="4F7672A4" w14:textId="77777777" w:rsidR="00275B23" w:rsidRDefault="00275B23" w:rsidP="00275B23">
                              <w:pPr>
                                <w:jc w:val="center"/>
                              </w:pPr>
                            </w:p>
                          </w:txbxContent>
                        </wps:txbx>
                        <wps:bodyPr rot="0" vert="horz" wrap="square" lIns="91440" tIns="45720" rIns="91440" bIns="45720" anchor="ctr" anchorCtr="0" upright="1">
                          <a:noAutofit/>
                        </wps:bodyPr>
                      </wps:wsp>
                      <wps:wsp>
                        <wps:cNvPr id="215980390" name="Rectangle 68"/>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696BFCC8" w14:textId="77777777" w:rsidR="00275B23" w:rsidRDefault="00275B23" w:rsidP="00275B23">
                              <w:pPr>
                                <w:jc w:val="center"/>
                              </w:pPr>
                              <w:r>
                                <w:t>↑↓</w:t>
                              </w:r>
                            </w:p>
                            <w:p w14:paraId="6ECD8502"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4B7A0" id="Group 159" o:spid="_x0000_s1044" style="position:absolute;margin-left:139.5pt;margin-top:2.2pt;width:85.5pt;height:23.25pt;z-index:251546112"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">
                <v:rect id="Rectangle 66" o:spid="_x0000_s1045"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">
                  <v:textbox>
                    <w:txbxContent>
                      <w:p w14:paraId="5C7C7815" w14:textId="77777777" w:rsidR="00275B23" w:rsidRDefault="00275B23" w:rsidP="00275B23">
                        <w:pPr>
                          <w:jc w:val="center"/>
                        </w:pPr>
                        <w:r>
                          <w:t>↑↓</w:t>
                        </w:r>
                      </w:p>
                      <w:p w14:paraId="2E17AFBF" w14:textId="77777777" w:rsidR="00275B23" w:rsidRDefault="00275B23" w:rsidP="00275B23">
                        <w:pPr>
                          <w:jc w:val="center"/>
                        </w:pPr>
                      </w:p>
                    </w:txbxContent>
                  </v:textbox>
                </v:rect>
                <v:rect id="Rectangle 67" o:spid="_x0000_s1046"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">
                  <v:textbox>
                    <w:txbxContent>
                      <w:p w14:paraId="5CD416AA" w14:textId="77777777" w:rsidR="00275B23" w:rsidRDefault="00275B23" w:rsidP="00275B23">
                        <w:pPr>
                          <w:jc w:val="center"/>
                        </w:pPr>
                        <w:r>
                          <w:t>↑↓</w:t>
                        </w:r>
                      </w:p>
                      <w:p w14:paraId="4F7672A4" w14:textId="77777777" w:rsidR="00275B23" w:rsidRDefault="00275B23" w:rsidP="00275B23">
                        <w:pPr>
                          <w:jc w:val="center"/>
                        </w:pPr>
                      </w:p>
                    </w:txbxContent>
                  </v:textbox>
                </v:rect>
                <v:rect id="Rectangle 68" o:spid="_x0000_s1047"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">
                  <v:textbox>
                    <w:txbxContent>
                      <w:p w14:paraId="696BFCC8" w14:textId="77777777" w:rsidR="00275B23" w:rsidRDefault="00275B23" w:rsidP="00275B23">
                        <w:pPr>
                          <w:jc w:val="center"/>
                        </w:pPr>
                        <w:r>
                          <w:t>↑↓</w:t>
                        </w:r>
                      </w:p>
                      <w:p w14:paraId="6ECD8502" w14:textId="77777777" w:rsidR="00275B23" w:rsidRDefault="00275B23" w:rsidP="00275B23">
                        <w:pPr>
                          <w:jc w:val="center"/>
                        </w:pPr>
                      </w:p>
                    </w:txbxContent>
                  </v:textbox>
                </v:rect>
              </v:group>
            </w:pict>
          </mc:Fallback>
        </mc:AlternateContent>
      </w:r>
      <w:r w:rsidRPr="00A140AA">
        <w:rPr>
          <w:noProof/>
          <w:sz w:val="26"/>
          <w:szCs w:val="26"/>
        </w:rPr>
        <mc:AlternateContent>
          <mc:Choice Requires="wps">
            <w:drawing>
              <wp:anchor distT="0" distB="0" distL="114300" distR="114300" simplePos="0" relativeHeight="251547136" behindDoc="0" locked="0" layoutInCell="1" allowOverlap="1" wp14:anchorId="65D57866" wp14:editId="31326467">
                <wp:simplePos x="0" y="0"/>
                <wp:positionH relativeFrom="column">
                  <wp:posOffset>1162050</wp:posOffset>
                </wp:positionH>
                <wp:positionV relativeFrom="paragraph">
                  <wp:posOffset>27940</wp:posOffset>
                </wp:positionV>
                <wp:extent cx="361950" cy="295275"/>
                <wp:effectExtent l="0" t="0" r="19050" b="28575"/>
                <wp:wrapNone/>
                <wp:docPr id="69"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8F91D63" w14:textId="77777777" w:rsidR="00275B23" w:rsidRDefault="00275B23" w:rsidP="00275B23">
                            <w:pPr>
                              <w:jc w:val="center"/>
                            </w:pPr>
                            <w:r>
                              <w:t>↑↓</w:t>
                            </w:r>
                          </w:p>
                          <w:p w14:paraId="67E9544D"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57866" id="Rectangle 158" o:spid="_x0000_s1048" style="position:absolute;margin-left:91.5pt;margin-top:2.2pt;width:28.5pt;height:23.2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" fillcolor="window" strokecolor="windowText">
                <v:path arrowok="t"/>
                <v:textbox>
                  <w:txbxContent>
                    <w:p w14:paraId="58F91D63" w14:textId="77777777" w:rsidR="00275B23" w:rsidRDefault="00275B23" w:rsidP="00275B23">
                      <w:pPr>
                        <w:jc w:val="center"/>
                      </w:pPr>
                      <w:r>
                        <w:t>↑↓</w:t>
                      </w:r>
                    </w:p>
                    <w:p w14:paraId="67E9544D" w14:textId="77777777" w:rsidR="00275B23" w:rsidRDefault="00275B23" w:rsidP="00275B23">
                      <w:pPr>
                        <w:jc w:val="center"/>
                      </w:pPr>
                    </w:p>
                  </w:txbxContent>
                </v:textbox>
              </v:rect>
            </w:pict>
          </mc:Fallback>
        </mc:AlternateContent>
      </w:r>
      <w:r w:rsidRPr="00A140AA">
        <w:rPr>
          <w:noProof/>
          <w:sz w:val="26"/>
          <w:szCs w:val="26"/>
        </w:rPr>
        <mc:AlternateContent>
          <mc:Choice Requires="wpg">
            <w:drawing>
              <wp:anchor distT="0" distB="0" distL="114300" distR="114300" simplePos="0" relativeHeight="251548160" behindDoc="0" locked="0" layoutInCell="1" allowOverlap="1" wp14:anchorId="4978C3E3" wp14:editId="7542A3D9">
                <wp:simplePos x="0" y="0"/>
                <wp:positionH relativeFrom="column">
                  <wp:posOffset>3705225</wp:posOffset>
                </wp:positionH>
                <wp:positionV relativeFrom="paragraph">
                  <wp:posOffset>27940</wp:posOffset>
                </wp:positionV>
                <wp:extent cx="1085850" cy="295275"/>
                <wp:effectExtent l="10795" t="12700" r="8255" b="6350"/>
                <wp:wrapNone/>
                <wp:docPr id="470225839"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9867462" name="Rectangle 71"/>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19860A7E" w14:textId="77777777" w:rsidR="00275B23" w:rsidRDefault="00275B23" w:rsidP="00275B23">
                              <w:pPr>
                                <w:jc w:val="center"/>
                              </w:pPr>
                              <w:r>
                                <w:t>↑↓</w:t>
                              </w:r>
                            </w:p>
                            <w:p w14:paraId="464D420A" w14:textId="77777777" w:rsidR="00275B23" w:rsidRDefault="00275B23" w:rsidP="00275B23">
                              <w:pPr>
                                <w:jc w:val="center"/>
                              </w:pPr>
                            </w:p>
                          </w:txbxContent>
                        </wps:txbx>
                        <wps:bodyPr rot="0" vert="horz" wrap="square" lIns="91440" tIns="45720" rIns="91440" bIns="45720" anchor="ctr" anchorCtr="0" upright="1">
                          <a:noAutofit/>
                        </wps:bodyPr>
                      </wps:wsp>
                      <wps:wsp>
                        <wps:cNvPr id="179024669" name="Rectangle 72"/>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0A9ABE62" w14:textId="77777777" w:rsidR="00275B23" w:rsidRDefault="00275B23" w:rsidP="00275B23">
                              <w:pPr>
                                <w:jc w:val="center"/>
                              </w:pPr>
                              <w:r>
                                <w:t>↑</w:t>
                              </w:r>
                            </w:p>
                          </w:txbxContent>
                        </wps:txbx>
                        <wps:bodyPr rot="0" vert="horz" wrap="square" lIns="91440" tIns="45720" rIns="91440" bIns="45720" anchor="ctr" anchorCtr="0" upright="1">
                          <a:noAutofit/>
                        </wps:bodyPr>
                      </wps:wsp>
                      <wps:wsp>
                        <wps:cNvPr id="1388421560" name="Rectangle 73"/>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59124F15" w14:textId="77777777" w:rsidR="00275B23" w:rsidRDefault="00275B23" w:rsidP="00275B23">
                              <w:pPr>
                                <w:jc w:val="center"/>
                              </w:pPr>
                              <w:r>
                                <w:t>↑</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78C3E3" id="Group 156" o:spid="_x0000_s1049" style="position:absolute;margin-left:291.75pt;margin-top:2.2pt;width:85.5pt;height:23.25pt;z-index:251548160"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">
                <v:rect id="Rectangle 71" o:spid="_x0000_s1050"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">
                  <v:textbox>
                    <w:txbxContent>
                      <w:p w14:paraId="19860A7E" w14:textId="77777777" w:rsidR="00275B23" w:rsidRDefault="00275B23" w:rsidP="00275B23">
                        <w:pPr>
                          <w:jc w:val="center"/>
                        </w:pPr>
                        <w:r>
                          <w:t>↑↓</w:t>
                        </w:r>
                      </w:p>
                      <w:p w14:paraId="464D420A" w14:textId="77777777" w:rsidR="00275B23" w:rsidRDefault="00275B23" w:rsidP="00275B23">
                        <w:pPr>
                          <w:jc w:val="center"/>
                        </w:pPr>
                      </w:p>
                    </w:txbxContent>
                  </v:textbox>
                </v:rect>
                <v:rect id="Rectangle 72" o:spid="_x0000_s1051"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">
                  <v:textbox>
                    <w:txbxContent>
                      <w:p w14:paraId="0A9ABE62" w14:textId="77777777" w:rsidR="00275B23" w:rsidRDefault="00275B23" w:rsidP="00275B23">
                        <w:pPr>
                          <w:jc w:val="center"/>
                        </w:pPr>
                        <w:r>
                          <w:t>↑</w:t>
                        </w:r>
                      </w:p>
                    </w:txbxContent>
                  </v:textbox>
                </v:rect>
                <v:rect id="Rectangle 73" o:spid="_x0000_s1052"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">
                  <v:textbox>
                    <w:txbxContent>
                      <w:p w14:paraId="59124F15" w14:textId="77777777" w:rsidR="00275B23" w:rsidRDefault="00275B23" w:rsidP="00275B23">
                        <w:pPr>
                          <w:jc w:val="center"/>
                        </w:pPr>
                        <w:r>
                          <w:t>↑</w:t>
                        </w:r>
                      </w:p>
                    </w:txbxContent>
                  </v:textbox>
                </v:rect>
              </v:group>
            </w:pict>
          </mc:Fallback>
        </mc:AlternateContent>
      </w:r>
      <w:r w:rsidRPr="00A140AA">
        <w:rPr>
          <w:noProof/>
          <w:sz w:val="26"/>
          <w:szCs w:val="26"/>
        </w:rPr>
        <mc:AlternateContent>
          <mc:Choice Requires="wps">
            <w:drawing>
              <wp:anchor distT="0" distB="0" distL="114300" distR="114300" simplePos="0" relativeHeight="251549184" behindDoc="0" locked="0" layoutInCell="1" allowOverlap="1" wp14:anchorId="38FFA558" wp14:editId="1894B345">
                <wp:simplePos x="0" y="0"/>
                <wp:positionH relativeFrom="column">
                  <wp:posOffset>3095625</wp:posOffset>
                </wp:positionH>
                <wp:positionV relativeFrom="paragraph">
                  <wp:posOffset>27940</wp:posOffset>
                </wp:positionV>
                <wp:extent cx="361950" cy="295275"/>
                <wp:effectExtent l="0" t="0" r="19050" b="28575"/>
                <wp:wrapNone/>
                <wp:docPr id="74"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3630639C" w14:textId="77777777" w:rsidR="00275B23" w:rsidRDefault="00275B23" w:rsidP="00275B23">
                            <w:pPr>
                              <w:jc w:val="center"/>
                            </w:pPr>
                            <w:r>
                              <w:t>↑↓</w:t>
                            </w:r>
                          </w:p>
                          <w:p w14:paraId="796A2478"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FA558" id="Rectangle 155" o:spid="_x0000_s1053" style="position:absolute;margin-left:243.75pt;margin-top:2.2pt;width:28.5pt;height:23.2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" fillcolor="window" strokecolor="windowText">
                <v:path arrowok="t"/>
                <v:textbox>
                  <w:txbxContent>
                    <w:p w14:paraId="3630639C" w14:textId="77777777" w:rsidR="00275B23" w:rsidRDefault="00275B23" w:rsidP="00275B23">
                      <w:pPr>
                        <w:jc w:val="center"/>
                      </w:pPr>
                      <w:r>
                        <w:t>↑↓</w:t>
                      </w:r>
                    </w:p>
                    <w:p w14:paraId="796A2478" w14:textId="77777777" w:rsidR="00275B23" w:rsidRDefault="00275B23" w:rsidP="00275B23">
                      <w:pPr>
                        <w:jc w:val="center"/>
                      </w:pPr>
                    </w:p>
                  </w:txbxContent>
                </v:textbox>
              </v:rect>
            </w:pict>
          </mc:Fallback>
        </mc:AlternateContent>
      </w:r>
    </w:p>
    <w:p w14:paraId="35AE7F4E" w14:textId="77777777" w:rsidR="00275B23" w:rsidRPr="00A140AA" w:rsidRDefault="00275B23" w:rsidP="007478D7">
      <w:pPr>
        <w:rPr>
          <w:b/>
          <w:sz w:val="26"/>
          <w:szCs w:val="26"/>
          <w:lang w:val="pt-BR"/>
        </w:rPr>
      </w:pPr>
      <w:r w:rsidRPr="00A140AA">
        <w:rPr>
          <w:b/>
          <w:sz w:val="26"/>
          <w:szCs w:val="26"/>
          <w:lang w:val="pt-BR"/>
        </w:rPr>
        <w:t xml:space="preserve">   </w:t>
      </w:r>
      <w:r w:rsidRPr="00A140AA">
        <w:rPr>
          <w:b/>
          <w:sz w:val="26"/>
          <w:szCs w:val="26"/>
          <w:lang w:val="pt-BR"/>
        </w:rPr>
        <w:tab/>
      </w:r>
    </w:p>
    <w:p w14:paraId="0256AC5B" w14:textId="77777777" w:rsidR="00275B23" w:rsidRPr="00A140AA" w:rsidRDefault="00275B23" w:rsidP="007478D7">
      <w:pPr>
        <w:rPr>
          <w:sz w:val="26"/>
          <w:szCs w:val="26"/>
        </w:rPr>
      </w:pPr>
      <w:r w:rsidRPr="00A140AA">
        <w:rPr>
          <w:sz w:val="26"/>
          <w:szCs w:val="26"/>
        </w:rPr>
        <w:t xml:space="preserve">      1s</w:t>
      </w:r>
      <w:r w:rsidRPr="00A140AA">
        <w:rPr>
          <w:sz w:val="26"/>
          <w:szCs w:val="26"/>
          <w:vertAlign w:val="superscript"/>
        </w:rPr>
        <w:t>2</w:t>
      </w:r>
      <w:r w:rsidRPr="00A140AA">
        <w:rPr>
          <w:sz w:val="26"/>
          <w:szCs w:val="26"/>
        </w:rPr>
        <w:t xml:space="preserve">        2s</w:t>
      </w:r>
      <w:r w:rsidRPr="00A140AA">
        <w:rPr>
          <w:sz w:val="26"/>
          <w:szCs w:val="26"/>
          <w:vertAlign w:val="superscript"/>
        </w:rPr>
        <w:t>2</w:t>
      </w:r>
      <w:r w:rsidRPr="00A140AA">
        <w:rPr>
          <w:sz w:val="26"/>
          <w:szCs w:val="26"/>
        </w:rPr>
        <w:t xml:space="preserve">                   2p</w:t>
      </w:r>
      <w:r w:rsidRPr="00A140AA">
        <w:rPr>
          <w:sz w:val="26"/>
          <w:szCs w:val="26"/>
          <w:vertAlign w:val="superscript"/>
        </w:rPr>
        <w:t>6</w:t>
      </w:r>
      <w:r w:rsidRPr="00A140AA">
        <w:rPr>
          <w:sz w:val="26"/>
          <w:szCs w:val="26"/>
        </w:rPr>
        <w:t xml:space="preserve">                  3s</w:t>
      </w:r>
      <w:r w:rsidRPr="00A140AA">
        <w:rPr>
          <w:sz w:val="26"/>
          <w:szCs w:val="26"/>
          <w:vertAlign w:val="superscript"/>
        </w:rPr>
        <w:t>2</w:t>
      </w:r>
      <w:r w:rsidRPr="00A140AA">
        <w:rPr>
          <w:sz w:val="26"/>
          <w:szCs w:val="26"/>
        </w:rPr>
        <w:t xml:space="preserve">                   3p</w:t>
      </w:r>
      <w:r w:rsidRPr="00A140AA">
        <w:rPr>
          <w:sz w:val="26"/>
          <w:szCs w:val="26"/>
          <w:vertAlign w:val="superscript"/>
        </w:rPr>
        <w:t>4</w:t>
      </w:r>
    </w:p>
    <w:p w14:paraId="521ED5E8" w14:textId="77777777" w:rsidR="00275B23" w:rsidRPr="00A140AA" w:rsidRDefault="00275B23" w:rsidP="007478D7">
      <w:pPr>
        <w:rPr>
          <w:sz w:val="26"/>
          <w:szCs w:val="26"/>
          <w:lang w:val="pt-BR"/>
        </w:rPr>
      </w:pPr>
      <w:r w:rsidRPr="00A140AA">
        <w:rPr>
          <w:b/>
          <w:sz w:val="26"/>
          <w:szCs w:val="26"/>
          <w:lang w:val="pt-BR"/>
        </w:rPr>
        <w:t xml:space="preserve">=&gt; </w:t>
      </w:r>
      <w:r w:rsidRPr="00A140AA">
        <w:rPr>
          <w:sz w:val="26"/>
          <w:szCs w:val="26"/>
          <w:lang w:val="pt-BR"/>
        </w:rPr>
        <w:t>có 2 e độc thân.</w:t>
      </w:r>
    </w:p>
    <w:p w14:paraId="0400FDA1" w14:textId="77777777" w:rsidR="00275B23" w:rsidRPr="00A140AA" w:rsidRDefault="00275B23" w:rsidP="007478D7">
      <w:pPr>
        <w:rPr>
          <w:b/>
          <w:sz w:val="26"/>
          <w:szCs w:val="26"/>
        </w:rPr>
      </w:pPr>
      <w:r w:rsidRPr="00A140AA">
        <w:rPr>
          <w:b/>
          <w:sz w:val="26"/>
          <w:szCs w:val="26"/>
          <w:lang w:val="pt-BR"/>
        </w:rPr>
        <w:t>*Fe (Z=26):</w:t>
      </w:r>
    </w:p>
    <w:p w14:paraId="350EB386" w14:textId="77777777" w:rsidR="00275B23" w:rsidRPr="00A140AA" w:rsidRDefault="00275B23" w:rsidP="007478D7">
      <w:pPr>
        <w:rPr>
          <w:sz w:val="26"/>
          <w:szCs w:val="26"/>
          <w:lang w:val="pt-BR"/>
        </w:rPr>
      </w:pPr>
      <w:r w:rsidRPr="00A140AA">
        <w:rPr>
          <w:sz w:val="26"/>
          <w:szCs w:val="26"/>
          <w:lang w:val="pt-BR"/>
        </w:rPr>
        <w:t xml:space="preserve">           - </w:t>
      </w:r>
      <w:r w:rsidRPr="00A140AA">
        <w:rPr>
          <w:sz w:val="26"/>
          <w:szCs w:val="26"/>
        </w:rPr>
        <w:t>Cấu hình electron:</w:t>
      </w:r>
      <w:r w:rsidRPr="00A140AA">
        <w:rPr>
          <w:sz w:val="26"/>
          <w:szCs w:val="26"/>
          <w:lang w:val="pt-BR"/>
        </w:rPr>
        <w:t xml:space="preserve"> Năng lượng: 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6</w:t>
      </w:r>
      <w:r w:rsidRPr="00A140AA">
        <w:rPr>
          <w:sz w:val="26"/>
          <w:szCs w:val="26"/>
          <w:lang w:val="pt-BR"/>
        </w:rPr>
        <w:t>4s</w:t>
      </w:r>
      <w:r w:rsidRPr="00A140AA">
        <w:rPr>
          <w:sz w:val="26"/>
          <w:szCs w:val="26"/>
          <w:vertAlign w:val="superscript"/>
          <w:lang w:val="pt-BR"/>
        </w:rPr>
        <w:t>2</w:t>
      </w:r>
      <w:r w:rsidRPr="00A140AA">
        <w:rPr>
          <w:sz w:val="26"/>
          <w:szCs w:val="26"/>
          <w:lang w:val="pt-BR"/>
        </w:rPr>
        <w:t>3d</w:t>
      </w:r>
      <w:r w:rsidRPr="00A140AA">
        <w:rPr>
          <w:sz w:val="26"/>
          <w:szCs w:val="26"/>
          <w:vertAlign w:val="superscript"/>
          <w:lang w:val="pt-BR"/>
        </w:rPr>
        <w:t>6</w:t>
      </w:r>
      <w:r w:rsidRPr="00A140AA">
        <w:rPr>
          <w:sz w:val="26"/>
          <w:szCs w:val="26"/>
          <w:lang w:val="pt-BR"/>
        </w:rPr>
        <w:t xml:space="preserve"> hoặc [Ar]4s</w:t>
      </w:r>
      <w:r w:rsidRPr="00A140AA">
        <w:rPr>
          <w:sz w:val="26"/>
          <w:szCs w:val="26"/>
          <w:vertAlign w:val="superscript"/>
          <w:lang w:val="pt-BR"/>
        </w:rPr>
        <w:t>2</w:t>
      </w:r>
      <w:r w:rsidRPr="00A140AA">
        <w:rPr>
          <w:sz w:val="26"/>
          <w:szCs w:val="26"/>
          <w:lang w:val="pt-BR"/>
        </w:rPr>
        <w:t>3d</w:t>
      </w:r>
      <w:r w:rsidRPr="00A140AA">
        <w:rPr>
          <w:sz w:val="26"/>
          <w:szCs w:val="26"/>
          <w:vertAlign w:val="superscript"/>
          <w:lang w:val="pt-BR"/>
        </w:rPr>
        <w:t>6</w:t>
      </w:r>
    </w:p>
    <w:p w14:paraId="1009F1B3" w14:textId="77777777" w:rsidR="00275B23" w:rsidRPr="00A140AA" w:rsidRDefault="00275B23" w:rsidP="007478D7">
      <w:pPr>
        <w:rPr>
          <w:sz w:val="26"/>
          <w:szCs w:val="26"/>
          <w:lang w:val="pt-BR"/>
        </w:rPr>
      </w:pPr>
      <w:r w:rsidRPr="00A140AA">
        <w:rPr>
          <w:sz w:val="26"/>
          <w:szCs w:val="26"/>
          <w:lang w:val="pt-BR"/>
        </w:rPr>
        <w:t xml:space="preserve">                                            Cấu hình  e:1s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6</w:t>
      </w:r>
      <w:r w:rsidRPr="00A140AA">
        <w:rPr>
          <w:sz w:val="26"/>
          <w:szCs w:val="26"/>
          <w:lang w:val="pt-BR"/>
        </w:rPr>
        <w:t>3d</w:t>
      </w:r>
      <w:r w:rsidRPr="00A140AA">
        <w:rPr>
          <w:sz w:val="26"/>
          <w:szCs w:val="26"/>
          <w:vertAlign w:val="superscript"/>
          <w:lang w:val="pt-BR"/>
        </w:rPr>
        <w:t>6</w:t>
      </w:r>
      <w:r w:rsidRPr="00A140AA">
        <w:rPr>
          <w:sz w:val="26"/>
          <w:szCs w:val="26"/>
          <w:lang w:val="pt-BR"/>
        </w:rPr>
        <w:t>4s</w:t>
      </w:r>
      <w:r w:rsidRPr="00A140AA">
        <w:rPr>
          <w:sz w:val="26"/>
          <w:szCs w:val="26"/>
          <w:vertAlign w:val="superscript"/>
          <w:lang w:val="pt-BR"/>
        </w:rPr>
        <w:t>2</w:t>
      </w:r>
      <w:r w:rsidRPr="00A140AA">
        <w:rPr>
          <w:sz w:val="26"/>
          <w:szCs w:val="26"/>
          <w:lang w:val="pt-BR"/>
        </w:rPr>
        <w:t xml:space="preserve"> hoặc [Ar]3d</w:t>
      </w:r>
      <w:r w:rsidRPr="00A140AA">
        <w:rPr>
          <w:sz w:val="26"/>
          <w:szCs w:val="26"/>
          <w:vertAlign w:val="superscript"/>
          <w:lang w:val="pt-BR"/>
        </w:rPr>
        <w:t>6</w:t>
      </w:r>
      <w:r w:rsidRPr="00A140AA">
        <w:rPr>
          <w:sz w:val="26"/>
          <w:szCs w:val="26"/>
          <w:lang w:val="pt-BR"/>
        </w:rPr>
        <w:t>4s</w:t>
      </w:r>
      <w:r w:rsidRPr="00A140AA">
        <w:rPr>
          <w:sz w:val="26"/>
          <w:szCs w:val="26"/>
          <w:vertAlign w:val="superscript"/>
          <w:lang w:val="pt-BR"/>
        </w:rPr>
        <w:t>2</w:t>
      </w:r>
      <w:r w:rsidRPr="00A140AA">
        <w:rPr>
          <w:sz w:val="26"/>
          <w:szCs w:val="26"/>
          <w:lang w:val="pt-BR"/>
        </w:rPr>
        <w:t xml:space="preserve">                                          </w:t>
      </w:r>
    </w:p>
    <w:p w14:paraId="688A2795" w14:textId="77777777" w:rsidR="00275B23" w:rsidRPr="00A140AA" w:rsidRDefault="00275B23" w:rsidP="007478D7">
      <w:pPr>
        <w:rPr>
          <w:sz w:val="26"/>
          <w:szCs w:val="26"/>
          <w:lang w:val="pt-BR"/>
        </w:rPr>
      </w:pPr>
      <w:r w:rsidRPr="00A140AA">
        <w:rPr>
          <w:sz w:val="26"/>
          <w:szCs w:val="26"/>
          <w:lang w:val="pt-BR"/>
        </w:rPr>
        <w:t>- Biểu diễn theo ô AO:</w:t>
      </w:r>
    </w:p>
    <w:p w14:paraId="171D6AE1" w14:textId="020D8F14" w:rsidR="00275B23" w:rsidRPr="00A140AA" w:rsidRDefault="00275B23" w:rsidP="007478D7">
      <w:pPr>
        <w:rPr>
          <w:b/>
          <w:sz w:val="26"/>
          <w:szCs w:val="26"/>
          <w:lang w:val="pt-BR"/>
        </w:rPr>
      </w:pPr>
      <w:r w:rsidRPr="00A140AA">
        <w:rPr>
          <w:noProof/>
          <w:sz w:val="26"/>
          <w:szCs w:val="26"/>
        </w:rPr>
        <mc:AlternateContent>
          <mc:Choice Requires="wps">
            <w:drawing>
              <wp:anchor distT="0" distB="0" distL="114300" distR="114300" simplePos="0" relativeHeight="251565568" behindDoc="0" locked="0" layoutInCell="1" allowOverlap="1" wp14:anchorId="4276FE8E" wp14:editId="575D6164">
                <wp:simplePos x="0" y="0"/>
                <wp:positionH relativeFrom="column">
                  <wp:posOffset>5514975</wp:posOffset>
                </wp:positionH>
                <wp:positionV relativeFrom="paragraph">
                  <wp:posOffset>27940</wp:posOffset>
                </wp:positionV>
                <wp:extent cx="361950" cy="295275"/>
                <wp:effectExtent l="0" t="0" r="19050" b="28575"/>
                <wp:wrapNone/>
                <wp:docPr id="111"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1CA42AC2" w14:textId="77777777" w:rsidR="00275B23" w:rsidRDefault="00275B23" w:rsidP="00275B23">
                            <w:pPr>
                              <w:jc w:val="center"/>
                            </w:pPr>
                            <w:r>
                              <w:t>↑</w:t>
                            </w:r>
                          </w:p>
                          <w:p w14:paraId="610907F3"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6FE8E" id="Rectangle 153" o:spid="_x0000_s1054" style="position:absolute;margin-left:434.25pt;margin-top:2.2pt;width:28.5pt;height:23.2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" fillcolor="window" strokecolor="windowText">
                <v:path arrowok="t"/>
                <v:textbox>
                  <w:txbxContent>
                    <w:p w14:paraId="1CA42AC2" w14:textId="77777777" w:rsidR="00275B23" w:rsidRDefault="00275B23" w:rsidP="00275B23">
                      <w:pPr>
                        <w:jc w:val="center"/>
                      </w:pPr>
                      <w:r>
                        <w:t>↑</w:t>
                      </w:r>
                    </w:p>
                    <w:p w14:paraId="610907F3" w14:textId="77777777" w:rsidR="00275B23" w:rsidRDefault="00275B23" w:rsidP="00275B23">
                      <w:pPr>
                        <w:jc w:val="center"/>
                      </w:pPr>
                    </w:p>
                  </w:txbxContent>
                </v:textbox>
              </v:rect>
            </w:pict>
          </mc:Fallback>
        </mc:AlternateContent>
      </w:r>
      <w:r w:rsidRPr="00A140AA">
        <w:rPr>
          <w:noProof/>
          <w:sz w:val="26"/>
          <w:szCs w:val="26"/>
        </w:rPr>
        <mc:AlternateContent>
          <mc:Choice Requires="wps">
            <w:drawing>
              <wp:anchor distT="0" distB="0" distL="114300" distR="114300" simplePos="0" relativeHeight="251566592" behindDoc="0" locked="0" layoutInCell="1" allowOverlap="1" wp14:anchorId="6A106267" wp14:editId="346E162A">
                <wp:simplePos x="0" y="0"/>
                <wp:positionH relativeFrom="column">
                  <wp:posOffset>5972175</wp:posOffset>
                </wp:positionH>
                <wp:positionV relativeFrom="paragraph">
                  <wp:posOffset>27940</wp:posOffset>
                </wp:positionV>
                <wp:extent cx="361950" cy="295275"/>
                <wp:effectExtent l="0" t="0" r="19050" b="28575"/>
                <wp:wrapNone/>
                <wp:docPr id="110"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63D6EF73" w14:textId="77777777" w:rsidR="00275B23" w:rsidRDefault="00275B23" w:rsidP="00275B23">
                            <w:pPr>
                              <w:jc w:val="center"/>
                            </w:pPr>
                            <w:r>
                              <w:t>↑↓</w:t>
                            </w:r>
                          </w:p>
                          <w:p w14:paraId="47AD035E"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06267" id="Rectangle 151" o:spid="_x0000_s1055" style="position:absolute;margin-left:470.25pt;margin-top:2.2pt;width:28.5pt;height:23.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" fillcolor="window" strokecolor="windowText">
                <v:path arrowok="t"/>
                <v:textbox>
                  <w:txbxContent>
                    <w:p w14:paraId="63D6EF73" w14:textId="77777777" w:rsidR="00275B23" w:rsidRDefault="00275B23" w:rsidP="00275B23">
                      <w:pPr>
                        <w:jc w:val="center"/>
                      </w:pPr>
                      <w:r>
                        <w:t>↑↓</w:t>
                      </w:r>
                    </w:p>
                    <w:p w14:paraId="47AD035E" w14:textId="77777777" w:rsidR="00275B23" w:rsidRDefault="00275B23" w:rsidP="00275B23">
                      <w:pPr>
                        <w:jc w:val="center"/>
                      </w:pPr>
                    </w:p>
                  </w:txbxContent>
                </v:textbox>
              </v:rect>
            </w:pict>
          </mc:Fallback>
        </mc:AlternateContent>
      </w:r>
      <w:r w:rsidRPr="00A140AA">
        <w:rPr>
          <w:noProof/>
          <w:sz w:val="26"/>
          <w:szCs w:val="26"/>
        </w:rPr>
        <mc:AlternateContent>
          <mc:Choice Requires="wpg">
            <w:drawing>
              <wp:anchor distT="0" distB="0" distL="114300" distR="114300" simplePos="0" relativeHeight="251564544" behindDoc="0" locked="0" layoutInCell="1" allowOverlap="1" wp14:anchorId="119BFAF0" wp14:editId="6C42BD19">
                <wp:simplePos x="0" y="0"/>
                <wp:positionH relativeFrom="column">
                  <wp:posOffset>4067175</wp:posOffset>
                </wp:positionH>
                <wp:positionV relativeFrom="paragraph">
                  <wp:posOffset>31750</wp:posOffset>
                </wp:positionV>
                <wp:extent cx="1447800" cy="295275"/>
                <wp:effectExtent l="10795" t="8890" r="8255" b="10160"/>
                <wp:wrapNone/>
                <wp:docPr id="18929634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295275"/>
                          <a:chOff x="0" y="0"/>
                          <a:chExt cx="1447800" cy="295275"/>
                        </a:xfrm>
                      </wpg:grpSpPr>
                      <wps:wsp>
                        <wps:cNvPr id="1228435661" name="Rectangle 113"/>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306781E6" w14:textId="77777777" w:rsidR="00275B23" w:rsidRDefault="00275B23" w:rsidP="00275B23">
                              <w:pPr>
                                <w:jc w:val="center"/>
                              </w:pPr>
                              <w:r>
                                <w:t>↑↓</w:t>
                              </w:r>
                            </w:p>
                            <w:p w14:paraId="0DEF0F14" w14:textId="77777777" w:rsidR="00275B23" w:rsidRDefault="00275B23" w:rsidP="00275B23">
                              <w:pPr>
                                <w:jc w:val="center"/>
                              </w:pPr>
                            </w:p>
                          </w:txbxContent>
                        </wps:txbx>
                        <wps:bodyPr rot="0" vert="horz" wrap="square" lIns="91440" tIns="45720" rIns="91440" bIns="45720" anchor="ctr" anchorCtr="0" upright="1">
                          <a:noAutofit/>
                        </wps:bodyPr>
                      </wps:wsp>
                      <wps:wsp>
                        <wps:cNvPr id="87784428" name="Rectangle 114"/>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6342A4E0" w14:textId="77777777" w:rsidR="00275B23" w:rsidRDefault="00275B23" w:rsidP="00275B23">
                              <w:pPr>
                                <w:jc w:val="center"/>
                              </w:pPr>
                              <w:r>
                                <w:t>↑</w:t>
                              </w:r>
                            </w:p>
                            <w:p w14:paraId="0EBC16D2" w14:textId="77777777" w:rsidR="00275B23" w:rsidRDefault="00275B23" w:rsidP="00275B23">
                              <w:pPr>
                                <w:jc w:val="center"/>
                              </w:pPr>
                            </w:p>
                          </w:txbxContent>
                        </wps:txbx>
                        <wps:bodyPr rot="0" vert="horz" wrap="square" lIns="91440" tIns="45720" rIns="91440" bIns="45720" anchor="ctr" anchorCtr="0" upright="1">
                          <a:noAutofit/>
                        </wps:bodyPr>
                      </wps:wsp>
                      <wps:wsp>
                        <wps:cNvPr id="246514042" name="Rectangle 115"/>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6088D59D" w14:textId="77777777" w:rsidR="00275B23" w:rsidRDefault="00275B23" w:rsidP="00275B23">
                              <w:pPr>
                                <w:jc w:val="center"/>
                              </w:pPr>
                              <w:r>
                                <w:t>↑</w:t>
                              </w:r>
                            </w:p>
                            <w:p w14:paraId="7C77DF8B" w14:textId="77777777" w:rsidR="00275B23" w:rsidRDefault="00275B23" w:rsidP="00275B23">
                              <w:pPr>
                                <w:jc w:val="center"/>
                              </w:pPr>
                            </w:p>
                          </w:txbxContent>
                        </wps:txbx>
                        <wps:bodyPr rot="0" vert="horz" wrap="square" lIns="91440" tIns="45720" rIns="91440" bIns="45720" anchor="ctr" anchorCtr="0" upright="1">
                          <a:noAutofit/>
                        </wps:bodyPr>
                      </wps:wsp>
                      <wps:wsp>
                        <wps:cNvPr id="955905862" name="Rectangle 116"/>
                        <wps:cNvSpPr>
                          <a:spLocks noChangeArrowheads="1"/>
                        </wps:cNvSpPr>
                        <wps:spPr bwMode="auto">
                          <a:xfrm>
                            <a:off x="1085850" y="0"/>
                            <a:ext cx="361950" cy="295275"/>
                          </a:xfrm>
                          <a:prstGeom prst="rect">
                            <a:avLst/>
                          </a:prstGeom>
                          <a:solidFill>
                            <a:srgbClr val="FFFFFF"/>
                          </a:solidFill>
                          <a:ln w="9525" algn="ctr">
                            <a:solidFill>
                              <a:srgbClr val="000000"/>
                            </a:solidFill>
                            <a:miter lim="800000"/>
                            <a:headEnd/>
                            <a:tailEnd/>
                          </a:ln>
                        </wps:spPr>
                        <wps:txbx>
                          <w:txbxContent>
                            <w:p w14:paraId="1509F29B" w14:textId="77777777" w:rsidR="00275B23" w:rsidRDefault="00275B23" w:rsidP="00275B23">
                              <w:pPr>
                                <w:jc w:val="center"/>
                              </w:pPr>
                              <w:r>
                                <w:t>↑</w:t>
                              </w:r>
                            </w:p>
                            <w:p w14:paraId="39ACD503"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9BFAF0" id="Group 149" o:spid="_x0000_s1056" style="position:absolute;margin-left:320.25pt;margin-top:2.5pt;width:114pt;height:23.25pt;z-index:251564544" coordsize="1447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">
                <v:rect id="Rectangle 113" o:spid="_x0000_s105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">
                  <v:textbox>
                    <w:txbxContent>
                      <w:p w14:paraId="306781E6" w14:textId="77777777" w:rsidR="00275B23" w:rsidRDefault="00275B23" w:rsidP="00275B23">
                        <w:pPr>
                          <w:jc w:val="center"/>
                        </w:pPr>
                        <w:r>
                          <w:t>↑↓</w:t>
                        </w:r>
                      </w:p>
                      <w:p w14:paraId="0DEF0F14" w14:textId="77777777" w:rsidR="00275B23" w:rsidRDefault="00275B23" w:rsidP="00275B23">
                        <w:pPr>
                          <w:jc w:val="center"/>
                        </w:pPr>
                      </w:p>
                    </w:txbxContent>
                  </v:textbox>
                </v:rect>
                <v:rect id="Rectangle 114" o:spid="_x0000_s105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">
                  <v:textbox>
                    <w:txbxContent>
                      <w:p w14:paraId="6342A4E0" w14:textId="77777777" w:rsidR="00275B23" w:rsidRDefault="00275B23" w:rsidP="00275B23">
                        <w:pPr>
                          <w:jc w:val="center"/>
                        </w:pPr>
                        <w:r>
                          <w:t>↑</w:t>
                        </w:r>
                      </w:p>
                      <w:p w14:paraId="0EBC16D2" w14:textId="77777777" w:rsidR="00275B23" w:rsidRDefault="00275B23" w:rsidP="00275B23">
                        <w:pPr>
                          <w:jc w:val="center"/>
                        </w:pPr>
                      </w:p>
                    </w:txbxContent>
                  </v:textbox>
                </v:rect>
                <v:rect id="Rectangle 115" o:spid="_x0000_s105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">
                  <v:textbox>
                    <w:txbxContent>
                      <w:p w14:paraId="6088D59D" w14:textId="77777777" w:rsidR="00275B23" w:rsidRDefault="00275B23" w:rsidP="00275B23">
                        <w:pPr>
                          <w:jc w:val="center"/>
                        </w:pPr>
                        <w:r>
                          <w:t>↑</w:t>
                        </w:r>
                      </w:p>
                      <w:p w14:paraId="7C77DF8B" w14:textId="77777777" w:rsidR="00275B23" w:rsidRDefault="00275B23" w:rsidP="00275B23">
                        <w:pPr>
                          <w:jc w:val="center"/>
                        </w:pPr>
                      </w:p>
                    </w:txbxContent>
                  </v:textbox>
                </v:rect>
                <v:rect id="_x0000_s1060"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">
                  <v:textbox>
                    <w:txbxContent>
                      <w:p w14:paraId="1509F29B" w14:textId="77777777" w:rsidR="00275B23" w:rsidRDefault="00275B23" w:rsidP="00275B23">
                        <w:pPr>
                          <w:jc w:val="center"/>
                        </w:pPr>
                        <w:r>
                          <w:t>↑</w:t>
                        </w:r>
                      </w:p>
                      <w:p w14:paraId="39ACD503" w14:textId="77777777" w:rsidR="00275B23" w:rsidRDefault="00275B23" w:rsidP="00275B23">
                        <w:pPr>
                          <w:jc w:val="center"/>
                        </w:pPr>
                      </w:p>
                    </w:txbxContent>
                  </v:textbox>
                </v:rect>
              </v:group>
            </w:pict>
          </mc:Fallback>
        </mc:AlternateContent>
      </w:r>
      <w:r w:rsidRPr="00A140AA">
        <w:rPr>
          <w:noProof/>
          <w:sz w:val="26"/>
          <w:szCs w:val="26"/>
        </w:rPr>
        <mc:AlternateContent>
          <mc:Choice Requires="wpg">
            <w:drawing>
              <wp:anchor distT="0" distB="0" distL="114300" distR="114300" simplePos="0" relativeHeight="251562496" behindDoc="0" locked="0" layoutInCell="1" allowOverlap="1" wp14:anchorId="27F683C9" wp14:editId="2AEE1383">
                <wp:simplePos x="0" y="0"/>
                <wp:positionH relativeFrom="column">
                  <wp:posOffset>2790825</wp:posOffset>
                </wp:positionH>
                <wp:positionV relativeFrom="paragraph">
                  <wp:posOffset>37465</wp:posOffset>
                </wp:positionV>
                <wp:extent cx="1085850" cy="295275"/>
                <wp:effectExtent l="10795" t="5080" r="8255" b="13970"/>
                <wp:wrapNone/>
                <wp:docPr id="1415793809"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581355017" name="Rectangle 118"/>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35A310BD" w14:textId="77777777" w:rsidR="00275B23" w:rsidRDefault="00275B23" w:rsidP="00275B23">
                              <w:pPr>
                                <w:jc w:val="center"/>
                              </w:pPr>
                              <w:r>
                                <w:t>↑↓</w:t>
                              </w:r>
                            </w:p>
                            <w:p w14:paraId="4BC5E306" w14:textId="77777777" w:rsidR="00275B23" w:rsidRDefault="00275B23" w:rsidP="00275B23">
                              <w:pPr>
                                <w:jc w:val="center"/>
                              </w:pPr>
                            </w:p>
                          </w:txbxContent>
                        </wps:txbx>
                        <wps:bodyPr rot="0" vert="horz" wrap="square" lIns="91440" tIns="45720" rIns="91440" bIns="45720" anchor="ctr" anchorCtr="0" upright="1">
                          <a:noAutofit/>
                        </wps:bodyPr>
                      </wps:wsp>
                      <wps:wsp>
                        <wps:cNvPr id="596062896" name="Rectangle 119"/>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6DADAA8C" w14:textId="77777777" w:rsidR="00275B23" w:rsidRDefault="00275B23" w:rsidP="00275B23">
                              <w:pPr>
                                <w:jc w:val="center"/>
                              </w:pPr>
                              <w:r>
                                <w:t>↑↓</w:t>
                              </w:r>
                            </w:p>
                            <w:p w14:paraId="3A74A529" w14:textId="77777777" w:rsidR="00275B23" w:rsidRDefault="00275B23" w:rsidP="00275B23">
                              <w:pPr>
                                <w:jc w:val="center"/>
                              </w:pPr>
                            </w:p>
                          </w:txbxContent>
                        </wps:txbx>
                        <wps:bodyPr rot="0" vert="horz" wrap="square" lIns="91440" tIns="45720" rIns="91440" bIns="45720" anchor="ctr" anchorCtr="0" upright="1">
                          <a:noAutofit/>
                        </wps:bodyPr>
                      </wps:wsp>
                      <wps:wsp>
                        <wps:cNvPr id="335924324" name="Rectangle 120"/>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61FE8766" w14:textId="77777777" w:rsidR="00275B23" w:rsidRDefault="00275B23" w:rsidP="00275B23">
                              <w:pPr>
                                <w:jc w:val="center"/>
                              </w:pPr>
                              <w:r>
                                <w:t>↑↓</w:t>
                              </w:r>
                            </w:p>
                            <w:p w14:paraId="7C9D2F64"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F683C9" id="Group 148" o:spid="_x0000_s1061" style="position:absolute;margin-left:219.75pt;margin-top:2.95pt;width:85.5pt;height:23.25pt;z-index:251562496"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">
                <v:rect id="_x0000_s1062"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">
                  <v:textbox>
                    <w:txbxContent>
                      <w:p w14:paraId="35A310BD" w14:textId="77777777" w:rsidR="00275B23" w:rsidRDefault="00275B23" w:rsidP="00275B23">
                        <w:pPr>
                          <w:jc w:val="center"/>
                        </w:pPr>
                        <w:r>
                          <w:t>↑↓</w:t>
                        </w:r>
                      </w:p>
                      <w:p w14:paraId="4BC5E306" w14:textId="77777777" w:rsidR="00275B23" w:rsidRDefault="00275B23" w:rsidP="00275B23">
                        <w:pPr>
                          <w:jc w:val="center"/>
                        </w:pPr>
                      </w:p>
                    </w:txbxContent>
                  </v:textbox>
                </v:rect>
                <v:rect id="Rectangle 119" o:spid="_x0000_s1063"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">
                  <v:textbox>
                    <w:txbxContent>
                      <w:p w14:paraId="6DADAA8C" w14:textId="77777777" w:rsidR="00275B23" w:rsidRDefault="00275B23" w:rsidP="00275B23">
                        <w:pPr>
                          <w:jc w:val="center"/>
                        </w:pPr>
                        <w:r>
                          <w:t>↑↓</w:t>
                        </w:r>
                      </w:p>
                      <w:p w14:paraId="3A74A529" w14:textId="77777777" w:rsidR="00275B23" w:rsidRDefault="00275B23" w:rsidP="00275B23">
                        <w:pPr>
                          <w:jc w:val="center"/>
                        </w:pPr>
                      </w:p>
                    </w:txbxContent>
                  </v:textbox>
                </v:rect>
                <v:rect id="Rectangle 120" o:spid="_x0000_s1064"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">
                  <v:textbox>
                    <w:txbxContent>
                      <w:p w14:paraId="61FE8766" w14:textId="77777777" w:rsidR="00275B23" w:rsidRDefault="00275B23" w:rsidP="00275B23">
                        <w:pPr>
                          <w:jc w:val="center"/>
                        </w:pPr>
                        <w:r>
                          <w:t>↑↓</w:t>
                        </w:r>
                      </w:p>
                      <w:p w14:paraId="7C9D2F64" w14:textId="77777777" w:rsidR="00275B23" w:rsidRDefault="00275B23" w:rsidP="00275B23">
                        <w:pPr>
                          <w:jc w:val="center"/>
                        </w:pPr>
                      </w:p>
                    </w:txbxContent>
                  </v:textbox>
                </v:rect>
              </v:group>
            </w:pict>
          </mc:Fallback>
        </mc:AlternateContent>
      </w:r>
      <w:r w:rsidRPr="00A140AA">
        <w:rPr>
          <w:noProof/>
          <w:sz w:val="26"/>
          <w:szCs w:val="26"/>
        </w:rPr>
        <mc:AlternateContent>
          <mc:Choice Requires="wps">
            <w:drawing>
              <wp:anchor distT="0" distB="0" distL="114300" distR="114300" simplePos="0" relativeHeight="251563520" behindDoc="0" locked="0" layoutInCell="1" allowOverlap="1" wp14:anchorId="372A6B25" wp14:editId="0A6F55FF">
                <wp:simplePos x="0" y="0"/>
                <wp:positionH relativeFrom="column">
                  <wp:posOffset>2286000</wp:posOffset>
                </wp:positionH>
                <wp:positionV relativeFrom="paragraph">
                  <wp:posOffset>27940</wp:posOffset>
                </wp:positionV>
                <wp:extent cx="361950" cy="295275"/>
                <wp:effectExtent l="0" t="0" r="19050" b="28575"/>
                <wp:wrapNone/>
                <wp:docPr id="121"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0C7AECA4" w14:textId="77777777" w:rsidR="00275B23" w:rsidRDefault="00275B23" w:rsidP="00275B23">
                            <w:pPr>
                              <w:jc w:val="center"/>
                            </w:pPr>
                            <w:r>
                              <w:t>↑↓</w:t>
                            </w:r>
                          </w:p>
                          <w:p w14:paraId="62D50CDE"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A6B25" id="Rectangle 147" o:spid="_x0000_s1065" style="position:absolute;margin-left:180pt;margin-top:2.2pt;width:28.5pt;height:23.2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" fillcolor="window" strokecolor="windowText">
                <v:path arrowok="t"/>
                <v:textbox>
                  <w:txbxContent>
                    <w:p w14:paraId="0C7AECA4" w14:textId="77777777" w:rsidR="00275B23" w:rsidRDefault="00275B23" w:rsidP="00275B23">
                      <w:pPr>
                        <w:jc w:val="center"/>
                      </w:pPr>
                      <w:r>
                        <w:t>↑↓</w:t>
                      </w:r>
                    </w:p>
                    <w:p w14:paraId="62D50CDE" w14:textId="77777777" w:rsidR="00275B23" w:rsidRDefault="00275B23" w:rsidP="00275B23">
                      <w:pPr>
                        <w:jc w:val="center"/>
                      </w:pPr>
                    </w:p>
                  </w:txbxContent>
                </v:textbox>
              </v:rect>
            </w:pict>
          </mc:Fallback>
        </mc:AlternateContent>
      </w:r>
      <w:r w:rsidRPr="00A140AA">
        <w:rPr>
          <w:noProof/>
          <w:sz w:val="26"/>
          <w:szCs w:val="26"/>
        </w:rPr>
        <mc:AlternateContent>
          <mc:Choice Requires="wpg">
            <w:drawing>
              <wp:anchor distT="0" distB="0" distL="114300" distR="114300" simplePos="0" relativeHeight="251559424" behindDoc="0" locked="0" layoutInCell="1" allowOverlap="1" wp14:anchorId="715D3BF6" wp14:editId="645B1D09">
                <wp:simplePos x="0" y="0"/>
                <wp:positionH relativeFrom="column">
                  <wp:posOffset>1095375</wp:posOffset>
                </wp:positionH>
                <wp:positionV relativeFrom="paragraph">
                  <wp:posOffset>27940</wp:posOffset>
                </wp:positionV>
                <wp:extent cx="1085850" cy="295275"/>
                <wp:effectExtent l="10795" t="5080" r="8255" b="13970"/>
                <wp:wrapNone/>
                <wp:docPr id="1014216018"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2055271951" name="Rectangle 123"/>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2DCF788B" w14:textId="77777777" w:rsidR="00275B23" w:rsidRDefault="00275B23" w:rsidP="00275B23">
                              <w:pPr>
                                <w:jc w:val="center"/>
                              </w:pPr>
                              <w:r>
                                <w:t>↑↓</w:t>
                              </w:r>
                            </w:p>
                            <w:p w14:paraId="0B504571" w14:textId="77777777" w:rsidR="00275B23" w:rsidRDefault="00275B23" w:rsidP="00275B23">
                              <w:pPr>
                                <w:jc w:val="center"/>
                              </w:pPr>
                            </w:p>
                          </w:txbxContent>
                        </wps:txbx>
                        <wps:bodyPr rot="0" vert="horz" wrap="square" lIns="91440" tIns="45720" rIns="91440" bIns="45720" anchor="ctr" anchorCtr="0" upright="1">
                          <a:noAutofit/>
                        </wps:bodyPr>
                      </wps:wsp>
                      <wps:wsp>
                        <wps:cNvPr id="1894182436" name="Rectangle 124"/>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78A64DB5" w14:textId="77777777" w:rsidR="00275B23" w:rsidRDefault="00275B23" w:rsidP="00275B23">
                              <w:pPr>
                                <w:jc w:val="center"/>
                              </w:pPr>
                              <w:r>
                                <w:t>↑↓</w:t>
                              </w:r>
                            </w:p>
                            <w:p w14:paraId="1F0008D9" w14:textId="77777777" w:rsidR="00275B23" w:rsidRDefault="00275B23" w:rsidP="00275B23">
                              <w:pPr>
                                <w:jc w:val="center"/>
                              </w:pPr>
                            </w:p>
                          </w:txbxContent>
                        </wps:txbx>
                        <wps:bodyPr rot="0" vert="horz" wrap="square" lIns="91440" tIns="45720" rIns="91440" bIns="45720" anchor="ctr" anchorCtr="0" upright="1">
                          <a:noAutofit/>
                        </wps:bodyPr>
                      </wps:wsp>
                      <wps:wsp>
                        <wps:cNvPr id="1819297639" name="Rectangle 125"/>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09FD17C0" w14:textId="77777777" w:rsidR="00275B23" w:rsidRDefault="00275B23" w:rsidP="00275B23">
                              <w:pPr>
                                <w:jc w:val="center"/>
                              </w:pPr>
                              <w:r>
                                <w:t>↑↓</w:t>
                              </w:r>
                            </w:p>
                            <w:p w14:paraId="4D84C4CA"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D3BF6" id="Group 145" o:spid="_x0000_s1066" style="position:absolute;margin-left:86.25pt;margin-top:2.2pt;width:85.5pt;height:23.25pt;z-index:251559424"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">
                <v:rect id="Rectangle 123" o:spid="_x0000_s106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">
                  <v:textbox>
                    <w:txbxContent>
                      <w:p w14:paraId="2DCF788B" w14:textId="77777777" w:rsidR="00275B23" w:rsidRDefault="00275B23" w:rsidP="00275B23">
                        <w:pPr>
                          <w:jc w:val="center"/>
                        </w:pPr>
                        <w:r>
                          <w:t>↑↓</w:t>
                        </w:r>
                      </w:p>
                      <w:p w14:paraId="0B504571" w14:textId="77777777" w:rsidR="00275B23" w:rsidRDefault="00275B23" w:rsidP="00275B23">
                        <w:pPr>
                          <w:jc w:val="center"/>
                        </w:pPr>
                      </w:p>
                    </w:txbxContent>
                  </v:textbox>
                </v:rect>
                <v:rect id="Rectangle 124" o:spid="_x0000_s106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">
                  <v:textbox>
                    <w:txbxContent>
                      <w:p w14:paraId="78A64DB5" w14:textId="77777777" w:rsidR="00275B23" w:rsidRDefault="00275B23" w:rsidP="00275B23">
                        <w:pPr>
                          <w:jc w:val="center"/>
                        </w:pPr>
                        <w:r>
                          <w:t>↑↓</w:t>
                        </w:r>
                      </w:p>
                      <w:p w14:paraId="1F0008D9" w14:textId="77777777" w:rsidR="00275B23" w:rsidRDefault="00275B23" w:rsidP="00275B23">
                        <w:pPr>
                          <w:jc w:val="center"/>
                        </w:pPr>
                      </w:p>
                    </w:txbxContent>
                  </v:textbox>
                </v:rect>
                <v:rect id="_x0000_s106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">
                  <v:textbox>
                    <w:txbxContent>
                      <w:p w14:paraId="09FD17C0" w14:textId="77777777" w:rsidR="00275B23" w:rsidRDefault="00275B23" w:rsidP="00275B23">
                        <w:pPr>
                          <w:jc w:val="center"/>
                        </w:pPr>
                        <w:r>
                          <w:t>↑↓</w:t>
                        </w:r>
                      </w:p>
                      <w:p w14:paraId="4D84C4CA" w14:textId="77777777" w:rsidR="00275B23" w:rsidRDefault="00275B23" w:rsidP="00275B23">
                        <w:pPr>
                          <w:jc w:val="center"/>
                        </w:pPr>
                      </w:p>
                    </w:txbxContent>
                  </v:textbox>
                </v:rect>
              </v:group>
            </w:pict>
          </mc:Fallback>
        </mc:AlternateContent>
      </w:r>
      <w:r w:rsidRPr="00A140AA">
        <w:rPr>
          <w:noProof/>
          <w:sz w:val="26"/>
          <w:szCs w:val="26"/>
        </w:rPr>
        <mc:AlternateContent>
          <mc:Choice Requires="wps">
            <w:drawing>
              <wp:anchor distT="0" distB="0" distL="114300" distR="114300" simplePos="0" relativeHeight="251560448" behindDoc="0" locked="0" layoutInCell="1" allowOverlap="1" wp14:anchorId="20D23E2F" wp14:editId="1675D2F7">
                <wp:simplePos x="0" y="0"/>
                <wp:positionH relativeFrom="column">
                  <wp:posOffset>600075</wp:posOffset>
                </wp:positionH>
                <wp:positionV relativeFrom="paragraph">
                  <wp:posOffset>27940</wp:posOffset>
                </wp:positionV>
                <wp:extent cx="361950" cy="295275"/>
                <wp:effectExtent l="0" t="0" r="19050" b="28575"/>
                <wp:wrapNone/>
                <wp:docPr id="126"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006ACAF1" w14:textId="77777777" w:rsidR="00275B23" w:rsidRDefault="00275B23" w:rsidP="00275B23">
                            <w:pPr>
                              <w:jc w:val="center"/>
                            </w:pPr>
                            <w:r>
                              <w:t>↑↓</w:t>
                            </w:r>
                          </w:p>
                          <w:p w14:paraId="1BF8270A"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23E2F" id="Rectangle 144" o:spid="_x0000_s1070" style="position:absolute;margin-left:47.25pt;margin-top:2.2pt;width:28.5pt;height:23.2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" fillcolor="window" strokecolor="windowText">
                <v:path arrowok="t"/>
                <v:textbox>
                  <w:txbxContent>
                    <w:p w14:paraId="006ACAF1" w14:textId="77777777" w:rsidR="00275B23" w:rsidRDefault="00275B23" w:rsidP="00275B23">
                      <w:pPr>
                        <w:jc w:val="center"/>
                      </w:pPr>
                      <w:r>
                        <w:t>↑↓</w:t>
                      </w:r>
                    </w:p>
                    <w:p w14:paraId="1BF8270A" w14:textId="77777777" w:rsidR="00275B23" w:rsidRDefault="00275B23" w:rsidP="00275B23">
                      <w:pPr>
                        <w:jc w:val="center"/>
                      </w:pPr>
                    </w:p>
                  </w:txbxContent>
                </v:textbox>
              </v:rect>
            </w:pict>
          </mc:Fallback>
        </mc:AlternateContent>
      </w:r>
      <w:r w:rsidRPr="00A140AA">
        <w:rPr>
          <w:noProof/>
          <w:sz w:val="26"/>
          <w:szCs w:val="26"/>
        </w:rPr>
        <mc:AlternateContent>
          <mc:Choice Requires="wps">
            <w:drawing>
              <wp:anchor distT="0" distB="0" distL="114300" distR="114300" simplePos="0" relativeHeight="251558400" behindDoc="0" locked="0" layoutInCell="1" allowOverlap="1" wp14:anchorId="3CA8679E" wp14:editId="5AAE1B53">
                <wp:simplePos x="0" y="0"/>
                <wp:positionH relativeFrom="column">
                  <wp:posOffset>123825</wp:posOffset>
                </wp:positionH>
                <wp:positionV relativeFrom="paragraph">
                  <wp:posOffset>27940</wp:posOffset>
                </wp:positionV>
                <wp:extent cx="361950" cy="295275"/>
                <wp:effectExtent l="0" t="0" r="19050" b="28575"/>
                <wp:wrapNone/>
                <wp:docPr id="127"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297A55D" w14:textId="77777777" w:rsidR="00275B23" w:rsidRDefault="00275B23" w:rsidP="00275B2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8679E" id="Rectangle 142" o:spid="_x0000_s1071" style="position:absolute;margin-left:9.75pt;margin-top:2.2pt;width:28.5pt;height:23.2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" fillcolor="window" strokecolor="windowText">
                <v:path arrowok="t"/>
                <v:textbox>
                  <w:txbxContent>
                    <w:p w14:paraId="5297A55D" w14:textId="77777777" w:rsidR="00275B23" w:rsidRDefault="00275B23" w:rsidP="00275B23">
                      <w:pPr>
                        <w:jc w:val="center"/>
                      </w:pPr>
                      <w:r>
                        <w:t>↑↓</w:t>
                      </w:r>
                    </w:p>
                  </w:txbxContent>
                </v:textbox>
              </v:rect>
            </w:pict>
          </mc:Fallback>
        </mc:AlternateContent>
      </w:r>
    </w:p>
    <w:p w14:paraId="5E99F4DB" w14:textId="77777777" w:rsidR="00275B23" w:rsidRPr="00A140AA" w:rsidRDefault="00275B23" w:rsidP="007478D7">
      <w:pPr>
        <w:rPr>
          <w:b/>
          <w:sz w:val="26"/>
          <w:szCs w:val="26"/>
          <w:lang w:val="pt-BR"/>
        </w:rPr>
      </w:pPr>
      <w:r w:rsidRPr="00A140AA">
        <w:rPr>
          <w:b/>
          <w:sz w:val="26"/>
          <w:szCs w:val="26"/>
          <w:lang w:val="pt-BR"/>
        </w:rPr>
        <w:t xml:space="preserve">      </w:t>
      </w:r>
    </w:p>
    <w:p w14:paraId="53535B76" w14:textId="77777777" w:rsidR="00275B23" w:rsidRPr="00A140AA" w:rsidRDefault="00275B23" w:rsidP="007478D7">
      <w:pPr>
        <w:rPr>
          <w:b/>
          <w:sz w:val="26"/>
          <w:szCs w:val="26"/>
          <w:lang w:val="pt-BR"/>
        </w:rPr>
      </w:pPr>
      <w:r w:rsidRPr="00A140AA">
        <w:rPr>
          <w:b/>
          <w:sz w:val="26"/>
          <w:szCs w:val="26"/>
          <w:lang w:val="pt-BR"/>
        </w:rPr>
        <w:t xml:space="preserve">     </w:t>
      </w:r>
      <w:r w:rsidRPr="00A140AA">
        <w:rPr>
          <w:sz w:val="26"/>
          <w:szCs w:val="26"/>
        </w:rPr>
        <w:t>1s</w:t>
      </w:r>
      <w:r w:rsidRPr="00A140AA">
        <w:rPr>
          <w:sz w:val="26"/>
          <w:szCs w:val="26"/>
          <w:vertAlign w:val="superscript"/>
        </w:rPr>
        <w:t>2</w:t>
      </w:r>
      <w:r w:rsidRPr="00A140AA">
        <w:rPr>
          <w:sz w:val="26"/>
          <w:szCs w:val="26"/>
        </w:rPr>
        <w:t xml:space="preserve">       2s</w:t>
      </w:r>
      <w:r w:rsidRPr="00A140AA">
        <w:rPr>
          <w:sz w:val="26"/>
          <w:szCs w:val="26"/>
          <w:vertAlign w:val="superscript"/>
        </w:rPr>
        <w:t>2</w:t>
      </w:r>
      <w:r w:rsidRPr="00A140AA">
        <w:rPr>
          <w:sz w:val="26"/>
          <w:szCs w:val="26"/>
        </w:rPr>
        <w:t xml:space="preserve">             2p</w:t>
      </w:r>
      <w:r w:rsidRPr="00A140AA">
        <w:rPr>
          <w:sz w:val="26"/>
          <w:szCs w:val="26"/>
          <w:vertAlign w:val="superscript"/>
        </w:rPr>
        <w:t>6</w:t>
      </w:r>
      <w:r w:rsidRPr="00A140AA">
        <w:rPr>
          <w:sz w:val="26"/>
          <w:szCs w:val="26"/>
        </w:rPr>
        <w:t xml:space="preserve">                3s</w:t>
      </w:r>
      <w:r w:rsidRPr="00A140AA">
        <w:rPr>
          <w:sz w:val="26"/>
          <w:szCs w:val="26"/>
          <w:vertAlign w:val="superscript"/>
        </w:rPr>
        <w:t>2</w:t>
      </w:r>
      <w:r w:rsidRPr="00A140AA">
        <w:rPr>
          <w:sz w:val="26"/>
          <w:szCs w:val="26"/>
        </w:rPr>
        <w:t xml:space="preserve">                3p</w:t>
      </w:r>
      <w:r w:rsidRPr="00A140AA">
        <w:rPr>
          <w:sz w:val="26"/>
          <w:szCs w:val="26"/>
          <w:vertAlign w:val="superscript"/>
        </w:rPr>
        <w:t xml:space="preserve">6                                                       </w:t>
      </w:r>
      <w:r w:rsidRPr="00A140AA">
        <w:rPr>
          <w:sz w:val="26"/>
          <w:szCs w:val="26"/>
        </w:rPr>
        <w:t>3d</w:t>
      </w:r>
      <w:r w:rsidRPr="00A140AA">
        <w:rPr>
          <w:sz w:val="26"/>
          <w:szCs w:val="26"/>
          <w:vertAlign w:val="superscript"/>
        </w:rPr>
        <w:t>6</w:t>
      </w:r>
      <w:r w:rsidRPr="00A140AA">
        <w:rPr>
          <w:sz w:val="26"/>
          <w:szCs w:val="26"/>
          <w:vertAlign w:val="subscript"/>
        </w:rPr>
        <w:t xml:space="preserve">   </w:t>
      </w:r>
      <w:r w:rsidRPr="00A140AA">
        <w:rPr>
          <w:sz w:val="26"/>
          <w:szCs w:val="26"/>
        </w:rPr>
        <w:t xml:space="preserve">                     4s</w:t>
      </w:r>
      <w:r w:rsidRPr="00A140AA">
        <w:rPr>
          <w:sz w:val="26"/>
          <w:szCs w:val="26"/>
          <w:vertAlign w:val="superscript"/>
        </w:rPr>
        <w:t>2</w:t>
      </w:r>
    </w:p>
    <w:p w14:paraId="3FE898E8" w14:textId="77777777" w:rsidR="00275B23" w:rsidRPr="00A140AA" w:rsidRDefault="00275B23" w:rsidP="007478D7">
      <w:pPr>
        <w:rPr>
          <w:sz w:val="26"/>
          <w:szCs w:val="26"/>
          <w:lang w:val="pt-BR"/>
        </w:rPr>
      </w:pPr>
      <w:r w:rsidRPr="00A140AA">
        <w:rPr>
          <w:b/>
          <w:sz w:val="26"/>
          <w:szCs w:val="26"/>
          <w:lang w:val="pt-BR"/>
        </w:rPr>
        <w:t xml:space="preserve">=&gt; </w:t>
      </w:r>
      <w:r w:rsidRPr="00A140AA">
        <w:rPr>
          <w:sz w:val="26"/>
          <w:szCs w:val="26"/>
          <w:lang w:val="pt-BR"/>
        </w:rPr>
        <w:t>có 4 e độc thân.</w:t>
      </w:r>
      <w:r w:rsidRPr="00A140AA">
        <w:rPr>
          <w:b/>
          <w:sz w:val="26"/>
          <w:szCs w:val="26"/>
          <w:lang w:val="pt-BR"/>
        </w:rPr>
        <w:br/>
        <w:t>*Cr (Z=24):</w:t>
      </w:r>
    </w:p>
    <w:p w14:paraId="593ECA5B" w14:textId="77777777" w:rsidR="00275B23" w:rsidRPr="00A140AA" w:rsidRDefault="00275B23" w:rsidP="007478D7">
      <w:pPr>
        <w:rPr>
          <w:sz w:val="26"/>
          <w:szCs w:val="26"/>
          <w:lang w:val="pt-BR"/>
        </w:rPr>
      </w:pPr>
      <w:r w:rsidRPr="00A140AA">
        <w:rPr>
          <w:sz w:val="26"/>
          <w:szCs w:val="26"/>
          <w:lang w:val="pt-BR"/>
        </w:rPr>
        <w:t xml:space="preserve">           -</w:t>
      </w:r>
      <w:r w:rsidRPr="00A140AA">
        <w:rPr>
          <w:sz w:val="26"/>
          <w:szCs w:val="26"/>
        </w:rPr>
        <w:t>Cấu hình electron:</w:t>
      </w:r>
      <w:r w:rsidRPr="00A140AA">
        <w:rPr>
          <w:sz w:val="26"/>
          <w:szCs w:val="26"/>
          <w:lang w:val="pt-BR"/>
        </w:rPr>
        <w:t xml:space="preserve"> Năng lượng: 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6</w:t>
      </w:r>
      <w:r w:rsidRPr="00A140AA">
        <w:rPr>
          <w:b/>
          <w:sz w:val="26"/>
          <w:szCs w:val="26"/>
          <w:lang w:val="pt-BR"/>
        </w:rPr>
        <w:t>4s</w:t>
      </w:r>
      <w:r w:rsidRPr="00A140AA">
        <w:rPr>
          <w:b/>
          <w:sz w:val="26"/>
          <w:szCs w:val="26"/>
          <w:vertAlign w:val="superscript"/>
          <w:lang w:val="pt-BR"/>
        </w:rPr>
        <w:t>2</w:t>
      </w:r>
      <w:r w:rsidRPr="00A140AA">
        <w:rPr>
          <w:b/>
          <w:sz w:val="26"/>
          <w:szCs w:val="26"/>
          <w:lang w:val="pt-BR"/>
        </w:rPr>
        <w:t>3d</w:t>
      </w:r>
      <w:r w:rsidRPr="00A140AA">
        <w:rPr>
          <w:b/>
          <w:sz w:val="26"/>
          <w:szCs w:val="26"/>
          <w:vertAlign w:val="superscript"/>
          <w:lang w:val="pt-BR"/>
        </w:rPr>
        <w:t>4</w:t>
      </w:r>
      <w:r w:rsidRPr="00A140AA">
        <w:rPr>
          <w:sz w:val="26"/>
          <w:szCs w:val="26"/>
          <w:lang w:val="pt-BR"/>
        </w:rPr>
        <w:t xml:space="preserve"> hoặc [Ar] </w:t>
      </w:r>
      <w:r w:rsidRPr="00A140AA">
        <w:rPr>
          <w:b/>
          <w:sz w:val="26"/>
          <w:szCs w:val="26"/>
          <w:lang w:val="pt-BR"/>
        </w:rPr>
        <w:t>4s</w:t>
      </w:r>
      <w:r w:rsidRPr="00A140AA">
        <w:rPr>
          <w:b/>
          <w:sz w:val="26"/>
          <w:szCs w:val="26"/>
          <w:vertAlign w:val="superscript"/>
          <w:lang w:val="pt-BR"/>
        </w:rPr>
        <w:t>2</w:t>
      </w:r>
      <w:r w:rsidRPr="00A140AA">
        <w:rPr>
          <w:b/>
          <w:sz w:val="26"/>
          <w:szCs w:val="26"/>
          <w:lang w:val="pt-BR"/>
        </w:rPr>
        <w:t>3d</w:t>
      </w:r>
      <w:r w:rsidRPr="00A140AA">
        <w:rPr>
          <w:b/>
          <w:sz w:val="26"/>
          <w:szCs w:val="26"/>
          <w:vertAlign w:val="superscript"/>
          <w:lang w:val="pt-BR"/>
        </w:rPr>
        <w:t>4</w:t>
      </w:r>
    </w:p>
    <w:p w14:paraId="58E5E93D" w14:textId="77777777" w:rsidR="00275B23" w:rsidRPr="00A140AA" w:rsidRDefault="00275B23" w:rsidP="007478D7">
      <w:pPr>
        <w:rPr>
          <w:sz w:val="26"/>
          <w:szCs w:val="26"/>
          <w:lang w:val="pt-BR"/>
        </w:rPr>
      </w:pPr>
      <w:r w:rsidRPr="00A140AA">
        <w:rPr>
          <w:sz w:val="26"/>
          <w:szCs w:val="26"/>
          <w:lang w:val="pt-BR"/>
        </w:rPr>
        <w:t xml:space="preserve">                                            Cấu hình  e:1s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6</w:t>
      </w:r>
      <w:r w:rsidRPr="00A140AA">
        <w:rPr>
          <w:b/>
          <w:sz w:val="26"/>
          <w:szCs w:val="26"/>
          <w:lang w:val="pt-BR"/>
        </w:rPr>
        <w:t>3d</w:t>
      </w:r>
      <w:r w:rsidRPr="00A140AA">
        <w:rPr>
          <w:b/>
          <w:sz w:val="26"/>
          <w:szCs w:val="26"/>
          <w:vertAlign w:val="superscript"/>
          <w:lang w:val="pt-BR"/>
        </w:rPr>
        <w:t>5</w:t>
      </w:r>
      <w:r w:rsidRPr="00A140AA">
        <w:rPr>
          <w:b/>
          <w:sz w:val="26"/>
          <w:szCs w:val="26"/>
          <w:lang w:val="pt-BR"/>
        </w:rPr>
        <w:t>4s</w:t>
      </w:r>
      <w:r w:rsidRPr="00A140AA">
        <w:rPr>
          <w:b/>
          <w:sz w:val="26"/>
          <w:szCs w:val="26"/>
          <w:vertAlign w:val="superscript"/>
          <w:lang w:val="pt-BR"/>
        </w:rPr>
        <w:t>1</w:t>
      </w:r>
      <w:r w:rsidRPr="00A140AA">
        <w:rPr>
          <w:sz w:val="26"/>
          <w:szCs w:val="26"/>
          <w:lang w:val="pt-BR"/>
        </w:rPr>
        <w:t>(bán bão hòa sớm) =&gt; bền.</w:t>
      </w:r>
    </w:p>
    <w:p w14:paraId="07319D62" w14:textId="77777777" w:rsidR="00275B23" w:rsidRPr="00A140AA" w:rsidRDefault="00275B23" w:rsidP="007478D7">
      <w:pPr>
        <w:rPr>
          <w:sz w:val="26"/>
          <w:szCs w:val="26"/>
          <w:lang w:val="pt-BR"/>
        </w:rPr>
      </w:pPr>
      <w:r w:rsidRPr="00A140AA">
        <w:rPr>
          <w:sz w:val="26"/>
          <w:szCs w:val="26"/>
          <w:lang w:val="pt-BR"/>
        </w:rPr>
        <w:t xml:space="preserve">                                                                    Hoặc [Ar]</w:t>
      </w:r>
      <w:r w:rsidRPr="00A140AA">
        <w:rPr>
          <w:b/>
          <w:sz w:val="26"/>
          <w:szCs w:val="26"/>
          <w:lang w:val="pt-BR"/>
        </w:rPr>
        <w:t>3d</w:t>
      </w:r>
      <w:r w:rsidRPr="00A140AA">
        <w:rPr>
          <w:b/>
          <w:sz w:val="26"/>
          <w:szCs w:val="26"/>
          <w:vertAlign w:val="superscript"/>
          <w:lang w:val="pt-BR"/>
        </w:rPr>
        <w:t>5</w:t>
      </w:r>
      <w:r w:rsidRPr="00A140AA">
        <w:rPr>
          <w:b/>
          <w:sz w:val="26"/>
          <w:szCs w:val="26"/>
          <w:lang w:val="pt-BR"/>
        </w:rPr>
        <w:t>4s</w:t>
      </w:r>
      <w:r w:rsidRPr="00A140AA">
        <w:rPr>
          <w:b/>
          <w:sz w:val="26"/>
          <w:szCs w:val="26"/>
          <w:vertAlign w:val="superscript"/>
          <w:lang w:val="pt-BR"/>
        </w:rPr>
        <w:t>1</w:t>
      </w:r>
    </w:p>
    <w:p w14:paraId="156F7260" w14:textId="77777777" w:rsidR="00275B23" w:rsidRPr="00A140AA" w:rsidRDefault="00275B23" w:rsidP="007478D7">
      <w:pPr>
        <w:rPr>
          <w:sz w:val="26"/>
          <w:szCs w:val="26"/>
          <w:lang w:val="pt-BR"/>
        </w:rPr>
      </w:pPr>
      <w:r w:rsidRPr="00A140AA">
        <w:rPr>
          <w:sz w:val="26"/>
          <w:szCs w:val="26"/>
          <w:lang w:val="pt-BR"/>
        </w:rPr>
        <w:t>- Biểu diễn theo ô AO:</w:t>
      </w:r>
    </w:p>
    <w:p w14:paraId="6F838212" w14:textId="4F7EE095" w:rsidR="00275B23" w:rsidRPr="00A140AA" w:rsidRDefault="00275B23" w:rsidP="007478D7">
      <w:pPr>
        <w:rPr>
          <w:b/>
          <w:sz w:val="26"/>
          <w:szCs w:val="26"/>
          <w:lang w:val="pt-BR"/>
        </w:rPr>
      </w:pPr>
      <w:r w:rsidRPr="00A140AA">
        <w:rPr>
          <w:noProof/>
          <w:sz w:val="26"/>
          <w:szCs w:val="26"/>
        </w:rPr>
        <mc:AlternateContent>
          <mc:Choice Requires="wps">
            <w:drawing>
              <wp:anchor distT="0" distB="0" distL="114300" distR="114300" simplePos="0" relativeHeight="251556352" behindDoc="0" locked="0" layoutInCell="1" allowOverlap="1" wp14:anchorId="239BEA5F" wp14:editId="201AD5E3">
                <wp:simplePos x="0" y="0"/>
                <wp:positionH relativeFrom="column">
                  <wp:posOffset>5514975</wp:posOffset>
                </wp:positionH>
                <wp:positionV relativeFrom="paragraph">
                  <wp:posOffset>27940</wp:posOffset>
                </wp:positionV>
                <wp:extent cx="361950" cy="295275"/>
                <wp:effectExtent l="0" t="0" r="19050" b="28575"/>
                <wp:wrapNone/>
                <wp:docPr id="9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98FAB8D" w14:textId="77777777" w:rsidR="00275B23" w:rsidRDefault="00275B23" w:rsidP="00275B23">
                            <w:pPr>
                              <w:jc w:val="center"/>
                            </w:pPr>
                            <w:r>
                              <w:t>↑</w:t>
                            </w:r>
                          </w:p>
                          <w:p w14:paraId="77B52CA4"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BEA5F" id="Rectangle 140" o:spid="_x0000_s1072" style="position:absolute;margin-left:434.25pt;margin-top:2.2pt;width:28.5pt;height:23.2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" fillcolor="window" strokecolor="windowText">
                <v:path arrowok="t"/>
                <v:textbox>
                  <w:txbxContent>
                    <w:p w14:paraId="598FAB8D" w14:textId="77777777" w:rsidR="00275B23" w:rsidRDefault="00275B23" w:rsidP="00275B23">
                      <w:pPr>
                        <w:jc w:val="center"/>
                      </w:pPr>
                      <w:r>
                        <w:t>↑</w:t>
                      </w:r>
                    </w:p>
                    <w:p w14:paraId="77B52CA4" w14:textId="77777777" w:rsidR="00275B23" w:rsidRDefault="00275B23" w:rsidP="00275B23">
                      <w:pPr>
                        <w:jc w:val="center"/>
                      </w:pPr>
                    </w:p>
                  </w:txbxContent>
                </v:textbox>
              </v:rect>
            </w:pict>
          </mc:Fallback>
        </mc:AlternateContent>
      </w:r>
      <w:r w:rsidRPr="00A140AA">
        <w:rPr>
          <w:noProof/>
          <w:sz w:val="26"/>
          <w:szCs w:val="26"/>
        </w:rPr>
        <mc:AlternateContent>
          <mc:Choice Requires="wps">
            <w:drawing>
              <wp:anchor distT="0" distB="0" distL="114300" distR="114300" simplePos="0" relativeHeight="251557376" behindDoc="0" locked="0" layoutInCell="1" allowOverlap="1" wp14:anchorId="2F7B0D6A" wp14:editId="408C1FD6">
                <wp:simplePos x="0" y="0"/>
                <wp:positionH relativeFrom="column">
                  <wp:posOffset>5972175</wp:posOffset>
                </wp:positionH>
                <wp:positionV relativeFrom="paragraph">
                  <wp:posOffset>27940</wp:posOffset>
                </wp:positionV>
                <wp:extent cx="361950" cy="295275"/>
                <wp:effectExtent l="0" t="0" r="19050" b="28575"/>
                <wp:wrapNone/>
                <wp:docPr id="109"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1D6A6879" w14:textId="77777777" w:rsidR="00275B23" w:rsidRDefault="00275B23" w:rsidP="00275B23">
                            <w:pPr>
                              <w:jc w:val="center"/>
                            </w:pPr>
                            <w:r>
                              <w:t>↑</w:t>
                            </w:r>
                          </w:p>
                          <w:p w14:paraId="1636B005"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B0D6A" id="Rectangle 138" o:spid="_x0000_s1073" style="position:absolute;margin-left:470.25pt;margin-top:2.2pt;width:28.5pt;height:23.2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" fillcolor="window" strokecolor="windowText">
                <v:path arrowok="t"/>
                <v:textbox>
                  <w:txbxContent>
                    <w:p w14:paraId="1D6A6879" w14:textId="77777777" w:rsidR="00275B23" w:rsidRDefault="00275B23" w:rsidP="00275B23">
                      <w:pPr>
                        <w:jc w:val="center"/>
                      </w:pPr>
                      <w:r>
                        <w:t>↑</w:t>
                      </w:r>
                    </w:p>
                    <w:p w14:paraId="1636B005" w14:textId="77777777" w:rsidR="00275B23" w:rsidRDefault="00275B23" w:rsidP="00275B23">
                      <w:pPr>
                        <w:jc w:val="center"/>
                      </w:pPr>
                    </w:p>
                  </w:txbxContent>
                </v:textbox>
              </v:rect>
            </w:pict>
          </mc:Fallback>
        </mc:AlternateContent>
      </w:r>
      <w:r w:rsidRPr="00A140AA">
        <w:rPr>
          <w:noProof/>
          <w:sz w:val="26"/>
          <w:szCs w:val="26"/>
        </w:rPr>
        <mc:AlternateContent>
          <mc:Choice Requires="wpg">
            <w:drawing>
              <wp:anchor distT="0" distB="0" distL="114300" distR="114300" simplePos="0" relativeHeight="251555328" behindDoc="0" locked="0" layoutInCell="1" allowOverlap="1" wp14:anchorId="1EBE5940" wp14:editId="1B90E12A">
                <wp:simplePos x="0" y="0"/>
                <wp:positionH relativeFrom="column">
                  <wp:posOffset>4067175</wp:posOffset>
                </wp:positionH>
                <wp:positionV relativeFrom="paragraph">
                  <wp:posOffset>31750</wp:posOffset>
                </wp:positionV>
                <wp:extent cx="1447800" cy="295275"/>
                <wp:effectExtent l="10795" t="9525" r="8255" b="9525"/>
                <wp:wrapNone/>
                <wp:docPr id="323326801"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295275"/>
                          <a:chOff x="0" y="0"/>
                          <a:chExt cx="1447800" cy="295275"/>
                        </a:xfrm>
                      </wpg:grpSpPr>
                      <wps:wsp>
                        <wps:cNvPr id="98639503" name="Rectangle 86"/>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0DF8B0EA" w14:textId="77777777" w:rsidR="00275B23" w:rsidRDefault="00275B23" w:rsidP="00275B23">
                              <w:pPr>
                                <w:jc w:val="center"/>
                              </w:pPr>
                              <w:r>
                                <w:t>↑</w:t>
                              </w:r>
                            </w:p>
                            <w:p w14:paraId="18A7B90F" w14:textId="77777777" w:rsidR="00275B23" w:rsidRDefault="00275B23" w:rsidP="00275B23">
                              <w:pPr>
                                <w:jc w:val="center"/>
                              </w:pPr>
                            </w:p>
                          </w:txbxContent>
                        </wps:txbx>
                        <wps:bodyPr rot="0" vert="horz" wrap="square" lIns="91440" tIns="45720" rIns="91440" bIns="45720" anchor="ctr" anchorCtr="0" upright="1">
                          <a:noAutofit/>
                        </wps:bodyPr>
                      </wps:wsp>
                      <wps:wsp>
                        <wps:cNvPr id="1647308979" name="Rectangle 87"/>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5D0C0990" w14:textId="77777777" w:rsidR="00275B23" w:rsidRDefault="00275B23" w:rsidP="00275B23">
                              <w:pPr>
                                <w:jc w:val="center"/>
                              </w:pPr>
                              <w:r>
                                <w:t>↑</w:t>
                              </w:r>
                            </w:p>
                            <w:p w14:paraId="31D7BE8B" w14:textId="77777777" w:rsidR="00275B23" w:rsidRDefault="00275B23" w:rsidP="00275B23">
                              <w:pPr>
                                <w:jc w:val="center"/>
                              </w:pPr>
                            </w:p>
                          </w:txbxContent>
                        </wps:txbx>
                        <wps:bodyPr rot="0" vert="horz" wrap="square" lIns="91440" tIns="45720" rIns="91440" bIns="45720" anchor="ctr" anchorCtr="0" upright="1">
                          <a:noAutofit/>
                        </wps:bodyPr>
                      </wps:wsp>
                      <wps:wsp>
                        <wps:cNvPr id="1724437900" name="Rectangle 88"/>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1E5BE0E1" w14:textId="77777777" w:rsidR="00275B23" w:rsidRDefault="00275B23" w:rsidP="00275B23">
                              <w:pPr>
                                <w:jc w:val="center"/>
                              </w:pPr>
                              <w:r>
                                <w:t>↑</w:t>
                              </w:r>
                            </w:p>
                            <w:p w14:paraId="45CED22F" w14:textId="77777777" w:rsidR="00275B23" w:rsidRDefault="00275B23" w:rsidP="00275B23">
                              <w:pPr>
                                <w:jc w:val="center"/>
                              </w:pPr>
                            </w:p>
                          </w:txbxContent>
                        </wps:txbx>
                        <wps:bodyPr rot="0" vert="horz" wrap="square" lIns="91440" tIns="45720" rIns="91440" bIns="45720" anchor="ctr" anchorCtr="0" upright="1">
                          <a:noAutofit/>
                        </wps:bodyPr>
                      </wps:wsp>
                      <wps:wsp>
                        <wps:cNvPr id="2048530888" name="Rectangle 89"/>
                        <wps:cNvSpPr>
                          <a:spLocks noChangeArrowheads="1"/>
                        </wps:cNvSpPr>
                        <wps:spPr bwMode="auto">
                          <a:xfrm>
                            <a:off x="1085850" y="0"/>
                            <a:ext cx="361950" cy="295275"/>
                          </a:xfrm>
                          <a:prstGeom prst="rect">
                            <a:avLst/>
                          </a:prstGeom>
                          <a:solidFill>
                            <a:srgbClr val="FFFFFF"/>
                          </a:solidFill>
                          <a:ln w="9525" algn="ctr">
                            <a:solidFill>
                              <a:srgbClr val="000000"/>
                            </a:solidFill>
                            <a:miter lim="800000"/>
                            <a:headEnd/>
                            <a:tailEnd/>
                          </a:ln>
                        </wps:spPr>
                        <wps:txbx>
                          <w:txbxContent>
                            <w:p w14:paraId="11D72DE4" w14:textId="77777777" w:rsidR="00275B23" w:rsidRDefault="00275B23" w:rsidP="00275B23">
                              <w:pPr>
                                <w:jc w:val="center"/>
                              </w:pPr>
                              <w:r>
                                <w:t>↑</w:t>
                              </w:r>
                            </w:p>
                            <w:p w14:paraId="07084E89"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E5940" id="Group 136" o:spid="_x0000_s1074" style="position:absolute;margin-left:320.25pt;margin-top:2.5pt;width:114pt;height:23.25pt;z-index:251555328" coordsize="1447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">
                <v:rect id="Rectangle 86" o:spid="_x0000_s1075"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">
                  <v:textbox>
                    <w:txbxContent>
                      <w:p w14:paraId="0DF8B0EA" w14:textId="77777777" w:rsidR="00275B23" w:rsidRDefault="00275B23" w:rsidP="00275B23">
                        <w:pPr>
                          <w:jc w:val="center"/>
                        </w:pPr>
                        <w:r>
                          <w:t>↑</w:t>
                        </w:r>
                      </w:p>
                      <w:p w14:paraId="18A7B90F" w14:textId="77777777" w:rsidR="00275B23" w:rsidRDefault="00275B23" w:rsidP="00275B23">
                        <w:pPr>
                          <w:jc w:val="center"/>
                        </w:pPr>
                      </w:p>
                    </w:txbxContent>
                  </v:textbox>
                </v:rect>
                <v:rect id="Rectangle 87" o:spid="_x0000_s1076"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">
                  <v:textbox>
                    <w:txbxContent>
                      <w:p w14:paraId="5D0C0990" w14:textId="77777777" w:rsidR="00275B23" w:rsidRDefault="00275B23" w:rsidP="00275B23">
                        <w:pPr>
                          <w:jc w:val="center"/>
                        </w:pPr>
                        <w:r>
                          <w:t>↑</w:t>
                        </w:r>
                      </w:p>
                      <w:p w14:paraId="31D7BE8B" w14:textId="77777777" w:rsidR="00275B23" w:rsidRDefault="00275B23" w:rsidP="00275B23">
                        <w:pPr>
                          <w:jc w:val="center"/>
                        </w:pPr>
                      </w:p>
                    </w:txbxContent>
                  </v:textbox>
                </v:rect>
                <v:rect id="Rectangle 88" o:spid="_x0000_s1077"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">
                  <v:textbox>
                    <w:txbxContent>
                      <w:p w14:paraId="1E5BE0E1" w14:textId="77777777" w:rsidR="00275B23" w:rsidRDefault="00275B23" w:rsidP="00275B23">
                        <w:pPr>
                          <w:jc w:val="center"/>
                        </w:pPr>
                        <w:r>
                          <w:t>↑</w:t>
                        </w:r>
                      </w:p>
                      <w:p w14:paraId="45CED22F" w14:textId="77777777" w:rsidR="00275B23" w:rsidRDefault="00275B23" w:rsidP="00275B23">
                        <w:pPr>
                          <w:jc w:val="center"/>
                        </w:pPr>
                      </w:p>
                    </w:txbxContent>
                  </v:textbox>
                </v:rect>
                <v:rect id="Rectangle 89" o:spid="_x0000_s1078"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">
                  <v:textbox>
                    <w:txbxContent>
                      <w:p w14:paraId="11D72DE4" w14:textId="77777777" w:rsidR="00275B23" w:rsidRDefault="00275B23" w:rsidP="00275B23">
                        <w:pPr>
                          <w:jc w:val="center"/>
                        </w:pPr>
                        <w:r>
                          <w:t>↑</w:t>
                        </w:r>
                      </w:p>
                      <w:p w14:paraId="07084E89" w14:textId="77777777" w:rsidR="00275B23" w:rsidRDefault="00275B23" w:rsidP="00275B23">
                        <w:pPr>
                          <w:jc w:val="center"/>
                        </w:pPr>
                      </w:p>
                    </w:txbxContent>
                  </v:textbox>
                </v:rect>
              </v:group>
            </w:pict>
          </mc:Fallback>
        </mc:AlternateContent>
      </w:r>
      <w:r w:rsidRPr="00A140AA">
        <w:rPr>
          <w:noProof/>
          <w:sz w:val="26"/>
          <w:szCs w:val="26"/>
        </w:rPr>
        <mc:AlternateContent>
          <mc:Choice Requires="wpg">
            <w:drawing>
              <wp:anchor distT="0" distB="0" distL="114300" distR="114300" simplePos="0" relativeHeight="251553280" behindDoc="0" locked="0" layoutInCell="1" allowOverlap="1" wp14:anchorId="0772B981" wp14:editId="661FA347">
                <wp:simplePos x="0" y="0"/>
                <wp:positionH relativeFrom="column">
                  <wp:posOffset>2790825</wp:posOffset>
                </wp:positionH>
                <wp:positionV relativeFrom="paragraph">
                  <wp:posOffset>37465</wp:posOffset>
                </wp:positionV>
                <wp:extent cx="1085850" cy="295275"/>
                <wp:effectExtent l="10795" t="5715" r="8255" b="13335"/>
                <wp:wrapNone/>
                <wp:docPr id="726628128"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359614196" name="Rectangle 82"/>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3E92C939" w14:textId="77777777" w:rsidR="00275B23" w:rsidRDefault="00275B23" w:rsidP="00275B23">
                              <w:pPr>
                                <w:jc w:val="center"/>
                              </w:pPr>
                              <w:r>
                                <w:t>↑↓</w:t>
                              </w:r>
                            </w:p>
                            <w:p w14:paraId="203E5EFC" w14:textId="77777777" w:rsidR="00275B23" w:rsidRDefault="00275B23" w:rsidP="00275B23">
                              <w:pPr>
                                <w:jc w:val="center"/>
                              </w:pPr>
                            </w:p>
                          </w:txbxContent>
                        </wps:txbx>
                        <wps:bodyPr rot="0" vert="horz" wrap="square" lIns="91440" tIns="45720" rIns="91440" bIns="45720" anchor="ctr" anchorCtr="0" upright="1">
                          <a:noAutofit/>
                        </wps:bodyPr>
                      </wps:wsp>
                      <wps:wsp>
                        <wps:cNvPr id="1048302982" name="Rectangle 83"/>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796D7536" w14:textId="77777777" w:rsidR="00275B23" w:rsidRDefault="00275B23" w:rsidP="00275B23">
                              <w:pPr>
                                <w:jc w:val="center"/>
                              </w:pPr>
                              <w:r>
                                <w:t>↑↓</w:t>
                              </w:r>
                            </w:p>
                            <w:p w14:paraId="77367EBE" w14:textId="77777777" w:rsidR="00275B23" w:rsidRDefault="00275B23" w:rsidP="00275B23">
                              <w:pPr>
                                <w:jc w:val="center"/>
                              </w:pPr>
                            </w:p>
                          </w:txbxContent>
                        </wps:txbx>
                        <wps:bodyPr rot="0" vert="horz" wrap="square" lIns="91440" tIns="45720" rIns="91440" bIns="45720" anchor="ctr" anchorCtr="0" upright="1">
                          <a:noAutofit/>
                        </wps:bodyPr>
                      </wps:wsp>
                      <wps:wsp>
                        <wps:cNvPr id="1865724354" name="Rectangle 84"/>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757E81C0" w14:textId="77777777" w:rsidR="00275B23" w:rsidRDefault="00275B23" w:rsidP="00275B23">
                              <w:pPr>
                                <w:jc w:val="center"/>
                              </w:pPr>
                              <w:r>
                                <w:t>↑↓</w:t>
                              </w:r>
                            </w:p>
                            <w:p w14:paraId="11448AE8"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72B981" id="Group 135" o:spid="_x0000_s1079" style="position:absolute;margin-left:219.75pt;margin-top:2.95pt;width:85.5pt;height:23.25pt;z-index:251553280"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">
                <v:rect id="Rectangle 82" o:spid="_x0000_s1080"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">
                  <v:textbox>
                    <w:txbxContent>
                      <w:p w14:paraId="3E92C939" w14:textId="77777777" w:rsidR="00275B23" w:rsidRDefault="00275B23" w:rsidP="00275B23">
                        <w:pPr>
                          <w:jc w:val="center"/>
                        </w:pPr>
                        <w:r>
                          <w:t>↑↓</w:t>
                        </w:r>
                      </w:p>
                      <w:p w14:paraId="203E5EFC" w14:textId="77777777" w:rsidR="00275B23" w:rsidRDefault="00275B23" w:rsidP="00275B23">
                        <w:pPr>
                          <w:jc w:val="center"/>
                        </w:pPr>
                      </w:p>
                    </w:txbxContent>
                  </v:textbox>
                </v:rect>
                <v:rect id="Rectangle 83" o:spid="_x0000_s1081"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">
                  <v:textbox>
                    <w:txbxContent>
                      <w:p w14:paraId="796D7536" w14:textId="77777777" w:rsidR="00275B23" w:rsidRDefault="00275B23" w:rsidP="00275B23">
                        <w:pPr>
                          <w:jc w:val="center"/>
                        </w:pPr>
                        <w:r>
                          <w:t>↑↓</w:t>
                        </w:r>
                      </w:p>
                      <w:p w14:paraId="77367EBE" w14:textId="77777777" w:rsidR="00275B23" w:rsidRDefault="00275B23" w:rsidP="00275B23">
                        <w:pPr>
                          <w:jc w:val="center"/>
                        </w:pPr>
                      </w:p>
                    </w:txbxContent>
                  </v:textbox>
                </v:rect>
                <v:rect id="Rectangle 84" o:spid="_x0000_s1082"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">
                  <v:textbox>
                    <w:txbxContent>
                      <w:p w14:paraId="757E81C0" w14:textId="77777777" w:rsidR="00275B23" w:rsidRDefault="00275B23" w:rsidP="00275B23">
                        <w:pPr>
                          <w:jc w:val="center"/>
                        </w:pPr>
                        <w:r>
                          <w:t>↑↓</w:t>
                        </w:r>
                      </w:p>
                      <w:p w14:paraId="11448AE8" w14:textId="77777777" w:rsidR="00275B23" w:rsidRDefault="00275B23" w:rsidP="00275B23">
                        <w:pPr>
                          <w:jc w:val="center"/>
                        </w:pPr>
                      </w:p>
                    </w:txbxContent>
                  </v:textbox>
                </v:rect>
              </v:group>
            </w:pict>
          </mc:Fallback>
        </mc:AlternateContent>
      </w:r>
      <w:r w:rsidRPr="00A140AA">
        <w:rPr>
          <w:noProof/>
          <w:sz w:val="26"/>
          <w:szCs w:val="26"/>
        </w:rPr>
        <mc:AlternateContent>
          <mc:Choice Requires="wps">
            <w:drawing>
              <wp:anchor distT="0" distB="0" distL="114300" distR="114300" simplePos="0" relativeHeight="251554304" behindDoc="0" locked="0" layoutInCell="1" allowOverlap="1" wp14:anchorId="574347C1" wp14:editId="66C7D706">
                <wp:simplePos x="0" y="0"/>
                <wp:positionH relativeFrom="column">
                  <wp:posOffset>2286000</wp:posOffset>
                </wp:positionH>
                <wp:positionV relativeFrom="paragraph">
                  <wp:posOffset>27940</wp:posOffset>
                </wp:positionV>
                <wp:extent cx="361950" cy="295275"/>
                <wp:effectExtent l="0" t="0" r="19050" b="28575"/>
                <wp:wrapNone/>
                <wp:docPr id="85"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248287A3" w14:textId="77777777" w:rsidR="00275B23" w:rsidRDefault="00275B23" w:rsidP="00275B23">
                            <w:pPr>
                              <w:jc w:val="center"/>
                            </w:pPr>
                            <w:r>
                              <w:t>↑↓</w:t>
                            </w:r>
                          </w:p>
                          <w:p w14:paraId="3E9A2C71"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347C1" id="Rectangle 134" o:spid="_x0000_s1083" style="position:absolute;margin-left:180pt;margin-top:2.2pt;width:28.5pt;height:23.2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" fillcolor="window" strokecolor="windowText">
                <v:path arrowok="t"/>
                <v:textbox>
                  <w:txbxContent>
                    <w:p w14:paraId="248287A3" w14:textId="77777777" w:rsidR="00275B23" w:rsidRDefault="00275B23" w:rsidP="00275B23">
                      <w:pPr>
                        <w:jc w:val="center"/>
                      </w:pPr>
                      <w:r>
                        <w:t>↑↓</w:t>
                      </w:r>
                    </w:p>
                    <w:p w14:paraId="3E9A2C71" w14:textId="77777777" w:rsidR="00275B23" w:rsidRDefault="00275B23" w:rsidP="00275B23">
                      <w:pPr>
                        <w:jc w:val="center"/>
                      </w:pPr>
                    </w:p>
                  </w:txbxContent>
                </v:textbox>
              </v:rect>
            </w:pict>
          </mc:Fallback>
        </mc:AlternateContent>
      </w:r>
      <w:r w:rsidRPr="00A140AA">
        <w:rPr>
          <w:noProof/>
          <w:sz w:val="26"/>
          <w:szCs w:val="26"/>
        </w:rPr>
        <mc:AlternateContent>
          <mc:Choice Requires="wpg">
            <w:drawing>
              <wp:anchor distT="0" distB="0" distL="114300" distR="114300" simplePos="0" relativeHeight="251551232" behindDoc="0" locked="0" layoutInCell="1" allowOverlap="1" wp14:anchorId="4B24924D" wp14:editId="02FD2F7A">
                <wp:simplePos x="0" y="0"/>
                <wp:positionH relativeFrom="column">
                  <wp:posOffset>1095375</wp:posOffset>
                </wp:positionH>
                <wp:positionV relativeFrom="paragraph">
                  <wp:posOffset>27940</wp:posOffset>
                </wp:positionV>
                <wp:extent cx="1085850" cy="295275"/>
                <wp:effectExtent l="10795" t="5715" r="8255" b="13335"/>
                <wp:wrapNone/>
                <wp:docPr id="1646292537"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412596264" name="Rectangle 77"/>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2BF1AAC1" w14:textId="77777777" w:rsidR="00275B23" w:rsidRDefault="00275B23" w:rsidP="00275B23">
                              <w:pPr>
                                <w:jc w:val="center"/>
                              </w:pPr>
                              <w:r>
                                <w:t>↑↓</w:t>
                              </w:r>
                            </w:p>
                            <w:p w14:paraId="71308015" w14:textId="77777777" w:rsidR="00275B23" w:rsidRDefault="00275B23" w:rsidP="00275B23">
                              <w:pPr>
                                <w:jc w:val="center"/>
                              </w:pPr>
                            </w:p>
                          </w:txbxContent>
                        </wps:txbx>
                        <wps:bodyPr rot="0" vert="horz" wrap="square" lIns="91440" tIns="45720" rIns="91440" bIns="45720" anchor="ctr" anchorCtr="0" upright="1">
                          <a:noAutofit/>
                        </wps:bodyPr>
                      </wps:wsp>
                      <wps:wsp>
                        <wps:cNvPr id="635970596" name="Rectangle 78"/>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01790103" w14:textId="77777777" w:rsidR="00275B23" w:rsidRDefault="00275B23" w:rsidP="00275B23">
                              <w:pPr>
                                <w:jc w:val="center"/>
                              </w:pPr>
                              <w:r>
                                <w:t>↑↓</w:t>
                              </w:r>
                            </w:p>
                            <w:p w14:paraId="1A287E06" w14:textId="77777777" w:rsidR="00275B23" w:rsidRDefault="00275B23" w:rsidP="00275B23">
                              <w:pPr>
                                <w:jc w:val="center"/>
                              </w:pPr>
                            </w:p>
                          </w:txbxContent>
                        </wps:txbx>
                        <wps:bodyPr rot="0" vert="horz" wrap="square" lIns="91440" tIns="45720" rIns="91440" bIns="45720" anchor="ctr" anchorCtr="0" upright="1">
                          <a:noAutofit/>
                        </wps:bodyPr>
                      </wps:wsp>
                      <wps:wsp>
                        <wps:cNvPr id="986839210" name="Rectangle 79"/>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669A5650" w14:textId="77777777" w:rsidR="00275B23" w:rsidRDefault="00275B23" w:rsidP="00275B23">
                              <w:pPr>
                                <w:jc w:val="center"/>
                              </w:pPr>
                              <w:r>
                                <w:t>↑↓</w:t>
                              </w:r>
                            </w:p>
                            <w:p w14:paraId="49EE2293"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4924D" id="Group 132" o:spid="_x0000_s1084" style="position:absolute;margin-left:86.25pt;margin-top:2.2pt;width:85.5pt;height:23.25pt;z-index:251551232"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">
                <v:rect id="Rectangle 77" o:spid="_x0000_s1085"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">
                  <v:textbox>
                    <w:txbxContent>
                      <w:p w14:paraId="2BF1AAC1" w14:textId="77777777" w:rsidR="00275B23" w:rsidRDefault="00275B23" w:rsidP="00275B23">
                        <w:pPr>
                          <w:jc w:val="center"/>
                        </w:pPr>
                        <w:r>
                          <w:t>↑↓</w:t>
                        </w:r>
                      </w:p>
                      <w:p w14:paraId="71308015" w14:textId="77777777" w:rsidR="00275B23" w:rsidRDefault="00275B23" w:rsidP="00275B23">
                        <w:pPr>
                          <w:jc w:val="center"/>
                        </w:pPr>
                      </w:p>
                    </w:txbxContent>
                  </v:textbox>
                </v:rect>
                <v:rect id="Rectangle 78" o:spid="_x0000_s1086"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">
                  <v:textbox>
                    <w:txbxContent>
                      <w:p w14:paraId="01790103" w14:textId="77777777" w:rsidR="00275B23" w:rsidRDefault="00275B23" w:rsidP="00275B23">
                        <w:pPr>
                          <w:jc w:val="center"/>
                        </w:pPr>
                        <w:r>
                          <w:t>↑↓</w:t>
                        </w:r>
                      </w:p>
                      <w:p w14:paraId="1A287E06" w14:textId="77777777" w:rsidR="00275B23" w:rsidRDefault="00275B23" w:rsidP="00275B23">
                        <w:pPr>
                          <w:jc w:val="center"/>
                        </w:pPr>
                      </w:p>
                    </w:txbxContent>
                  </v:textbox>
                </v:rect>
                <v:rect id="Rectangle 79" o:spid="_x0000_s1087"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">
                  <v:textbox>
                    <w:txbxContent>
                      <w:p w14:paraId="669A5650" w14:textId="77777777" w:rsidR="00275B23" w:rsidRDefault="00275B23" w:rsidP="00275B23">
                        <w:pPr>
                          <w:jc w:val="center"/>
                        </w:pPr>
                        <w:r>
                          <w:t>↑↓</w:t>
                        </w:r>
                      </w:p>
                      <w:p w14:paraId="49EE2293" w14:textId="77777777" w:rsidR="00275B23" w:rsidRDefault="00275B23" w:rsidP="00275B23">
                        <w:pPr>
                          <w:jc w:val="center"/>
                        </w:pPr>
                      </w:p>
                    </w:txbxContent>
                  </v:textbox>
                </v:rect>
              </v:group>
            </w:pict>
          </mc:Fallback>
        </mc:AlternateContent>
      </w:r>
      <w:r w:rsidRPr="00A140AA">
        <w:rPr>
          <w:noProof/>
          <w:sz w:val="26"/>
          <w:szCs w:val="26"/>
        </w:rPr>
        <mc:AlternateContent>
          <mc:Choice Requires="wps">
            <w:drawing>
              <wp:anchor distT="0" distB="0" distL="114300" distR="114300" simplePos="0" relativeHeight="251552256" behindDoc="0" locked="0" layoutInCell="1" allowOverlap="1" wp14:anchorId="550D6FFC" wp14:editId="46131BD5">
                <wp:simplePos x="0" y="0"/>
                <wp:positionH relativeFrom="column">
                  <wp:posOffset>600075</wp:posOffset>
                </wp:positionH>
                <wp:positionV relativeFrom="paragraph">
                  <wp:posOffset>27940</wp:posOffset>
                </wp:positionV>
                <wp:extent cx="361950" cy="295275"/>
                <wp:effectExtent l="0" t="0" r="19050" b="28575"/>
                <wp:wrapNone/>
                <wp:docPr id="80"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FBB8E5B" w14:textId="77777777" w:rsidR="00275B23" w:rsidRDefault="00275B23" w:rsidP="00275B23">
                            <w:pPr>
                              <w:jc w:val="center"/>
                            </w:pPr>
                            <w:r>
                              <w:t>↑↓</w:t>
                            </w:r>
                          </w:p>
                          <w:p w14:paraId="3951142C"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D6FFC" id="Rectangle 131" o:spid="_x0000_s1088" style="position:absolute;margin-left:47.25pt;margin-top:2.2pt;width:28.5pt;height:23.2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" fillcolor="window" strokecolor="windowText">
                <v:path arrowok="t"/>
                <v:textbox>
                  <w:txbxContent>
                    <w:p w14:paraId="5FBB8E5B" w14:textId="77777777" w:rsidR="00275B23" w:rsidRDefault="00275B23" w:rsidP="00275B23">
                      <w:pPr>
                        <w:jc w:val="center"/>
                      </w:pPr>
                      <w:r>
                        <w:t>↑↓</w:t>
                      </w:r>
                    </w:p>
                    <w:p w14:paraId="3951142C" w14:textId="77777777" w:rsidR="00275B23" w:rsidRDefault="00275B23" w:rsidP="00275B23">
                      <w:pPr>
                        <w:jc w:val="center"/>
                      </w:pPr>
                    </w:p>
                  </w:txbxContent>
                </v:textbox>
              </v:rect>
            </w:pict>
          </mc:Fallback>
        </mc:AlternateContent>
      </w:r>
      <w:r w:rsidRPr="00A140AA">
        <w:rPr>
          <w:noProof/>
          <w:sz w:val="26"/>
          <w:szCs w:val="26"/>
        </w:rPr>
        <mc:AlternateContent>
          <mc:Choice Requires="wps">
            <w:drawing>
              <wp:anchor distT="0" distB="0" distL="114300" distR="114300" simplePos="0" relativeHeight="251550208" behindDoc="0" locked="0" layoutInCell="1" allowOverlap="1" wp14:anchorId="7F8DF27B" wp14:editId="1BAE263A">
                <wp:simplePos x="0" y="0"/>
                <wp:positionH relativeFrom="column">
                  <wp:posOffset>123825</wp:posOffset>
                </wp:positionH>
                <wp:positionV relativeFrom="paragraph">
                  <wp:posOffset>27940</wp:posOffset>
                </wp:positionV>
                <wp:extent cx="361950" cy="295275"/>
                <wp:effectExtent l="0" t="0" r="19050" b="28575"/>
                <wp:wrapNone/>
                <wp:docPr id="75"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1BB7399B" w14:textId="77777777" w:rsidR="00275B23" w:rsidRDefault="00275B23" w:rsidP="00275B2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DF27B" id="Rectangle 129" o:spid="_x0000_s1089" style="position:absolute;margin-left:9.75pt;margin-top:2.2pt;width:28.5pt;height:23.2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" fillcolor="window" strokecolor="windowText">
                <v:path arrowok="t"/>
                <v:textbox>
                  <w:txbxContent>
                    <w:p w14:paraId="1BB7399B" w14:textId="77777777" w:rsidR="00275B23" w:rsidRDefault="00275B23" w:rsidP="00275B23">
                      <w:pPr>
                        <w:jc w:val="center"/>
                      </w:pPr>
                      <w:r>
                        <w:t>↑↓</w:t>
                      </w:r>
                    </w:p>
                  </w:txbxContent>
                </v:textbox>
              </v:rect>
            </w:pict>
          </mc:Fallback>
        </mc:AlternateContent>
      </w:r>
    </w:p>
    <w:p w14:paraId="2321EB65" w14:textId="77777777" w:rsidR="00275B23" w:rsidRPr="00A140AA" w:rsidRDefault="00275B23" w:rsidP="007478D7">
      <w:pPr>
        <w:rPr>
          <w:b/>
          <w:sz w:val="26"/>
          <w:szCs w:val="26"/>
          <w:lang w:val="pt-BR"/>
        </w:rPr>
      </w:pPr>
      <w:r w:rsidRPr="00A140AA">
        <w:rPr>
          <w:b/>
          <w:sz w:val="26"/>
          <w:szCs w:val="26"/>
          <w:lang w:val="pt-BR"/>
        </w:rPr>
        <w:t xml:space="preserve">   </w:t>
      </w:r>
      <w:r w:rsidRPr="00A140AA">
        <w:rPr>
          <w:b/>
          <w:sz w:val="26"/>
          <w:szCs w:val="26"/>
          <w:lang w:val="pt-BR"/>
        </w:rPr>
        <w:tab/>
      </w:r>
    </w:p>
    <w:p w14:paraId="67504919" w14:textId="77777777" w:rsidR="00275B23" w:rsidRPr="00A140AA" w:rsidRDefault="00275B23" w:rsidP="007478D7">
      <w:pPr>
        <w:rPr>
          <w:b/>
          <w:sz w:val="26"/>
          <w:szCs w:val="26"/>
          <w:lang w:val="pt-BR"/>
        </w:rPr>
      </w:pPr>
      <w:r w:rsidRPr="00A140AA">
        <w:rPr>
          <w:b/>
          <w:sz w:val="26"/>
          <w:szCs w:val="26"/>
          <w:lang w:val="pt-BR"/>
        </w:rPr>
        <w:t xml:space="preserve">      </w:t>
      </w:r>
      <w:r w:rsidRPr="00A140AA">
        <w:rPr>
          <w:sz w:val="26"/>
          <w:szCs w:val="26"/>
        </w:rPr>
        <w:t>1s</w:t>
      </w:r>
      <w:r w:rsidRPr="00A140AA">
        <w:rPr>
          <w:sz w:val="26"/>
          <w:szCs w:val="26"/>
          <w:vertAlign w:val="superscript"/>
        </w:rPr>
        <w:t>2</w:t>
      </w:r>
      <w:r w:rsidRPr="00A140AA">
        <w:rPr>
          <w:sz w:val="26"/>
          <w:szCs w:val="26"/>
        </w:rPr>
        <w:t xml:space="preserve">       2s</w:t>
      </w:r>
      <w:r w:rsidRPr="00A140AA">
        <w:rPr>
          <w:sz w:val="26"/>
          <w:szCs w:val="26"/>
          <w:vertAlign w:val="superscript"/>
        </w:rPr>
        <w:t>2</w:t>
      </w:r>
      <w:r w:rsidRPr="00A140AA">
        <w:rPr>
          <w:sz w:val="26"/>
          <w:szCs w:val="26"/>
        </w:rPr>
        <w:t xml:space="preserve">             2p</w:t>
      </w:r>
      <w:r w:rsidRPr="00A140AA">
        <w:rPr>
          <w:sz w:val="26"/>
          <w:szCs w:val="26"/>
          <w:vertAlign w:val="superscript"/>
        </w:rPr>
        <w:t>6</w:t>
      </w:r>
      <w:r w:rsidRPr="00A140AA">
        <w:rPr>
          <w:sz w:val="26"/>
          <w:szCs w:val="26"/>
        </w:rPr>
        <w:t xml:space="preserve">                3s</w:t>
      </w:r>
      <w:r w:rsidRPr="00A140AA">
        <w:rPr>
          <w:sz w:val="26"/>
          <w:szCs w:val="26"/>
          <w:vertAlign w:val="superscript"/>
        </w:rPr>
        <w:t>2</w:t>
      </w:r>
      <w:r w:rsidRPr="00A140AA">
        <w:rPr>
          <w:sz w:val="26"/>
          <w:szCs w:val="26"/>
        </w:rPr>
        <w:t xml:space="preserve">                3p</w:t>
      </w:r>
      <w:r w:rsidRPr="00A140AA">
        <w:rPr>
          <w:sz w:val="26"/>
          <w:szCs w:val="26"/>
          <w:vertAlign w:val="superscript"/>
        </w:rPr>
        <w:t xml:space="preserve">6                                                       </w:t>
      </w:r>
      <w:r w:rsidRPr="00A140AA">
        <w:rPr>
          <w:sz w:val="26"/>
          <w:szCs w:val="26"/>
        </w:rPr>
        <w:t>3d</w:t>
      </w:r>
      <w:r w:rsidRPr="00A140AA">
        <w:rPr>
          <w:sz w:val="26"/>
          <w:szCs w:val="26"/>
          <w:vertAlign w:val="superscript"/>
        </w:rPr>
        <w:t>5</w:t>
      </w:r>
      <w:r w:rsidRPr="00A140AA">
        <w:rPr>
          <w:sz w:val="26"/>
          <w:szCs w:val="26"/>
          <w:vertAlign w:val="subscript"/>
        </w:rPr>
        <w:t xml:space="preserve">   </w:t>
      </w:r>
      <w:r w:rsidRPr="00A140AA">
        <w:rPr>
          <w:sz w:val="26"/>
          <w:szCs w:val="26"/>
        </w:rPr>
        <w:t xml:space="preserve">                     4s</w:t>
      </w:r>
      <w:r w:rsidRPr="00A140AA">
        <w:rPr>
          <w:sz w:val="26"/>
          <w:szCs w:val="26"/>
          <w:vertAlign w:val="superscript"/>
        </w:rPr>
        <w:t>1</w:t>
      </w:r>
    </w:p>
    <w:p w14:paraId="0E1121E5" w14:textId="77777777" w:rsidR="00275B23" w:rsidRPr="00A140AA" w:rsidRDefault="00275B23" w:rsidP="007478D7">
      <w:pPr>
        <w:rPr>
          <w:sz w:val="26"/>
          <w:szCs w:val="26"/>
          <w:lang w:val="pt-BR"/>
        </w:rPr>
      </w:pPr>
      <w:r w:rsidRPr="00A140AA">
        <w:rPr>
          <w:b/>
          <w:sz w:val="26"/>
          <w:szCs w:val="26"/>
          <w:lang w:val="pt-BR"/>
        </w:rPr>
        <w:t xml:space="preserve">=&gt; </w:t>
      </w:r>
      <w:r w:rsidRPr="00A140AA">
        <w:rPr>
          <w:sz w:val="26"/>
          <w:szCs w:val="26"/>
          <w:lang w:val="pt-BR"/>
        </w:rPr>
        <w:t>có 6 e độc thân.</w:t>
      </w:r>
    </w:p>
    <w:p w14:paraId="424E118D" w14:textId="77777777" w:rsidR="00275B23" w:rsidRPr="00A140AA" w:rsidRDefault="00275B23" w:rsidP="007478D7">
      <w:pPr>
        <w:rPr>
          <w:b/>
          <w:sz w:val="26"/>
          <w:szCs w:val="26"/>
          <w:lang w:val="pt-BR"/>
        </w:rPr>
      </w:pPr>
      <w:r w:rsidRPr="00A140AA">
        <w:rPr>
          <w:b/>
          <w:sz w:val="26"/>
          <w:szCs w:val="26"/>
          <w:lang w:val="pt-BR"/>
        </w:rPr>
        <w:t>* Cu(Z=29):</w:t>
      </w:r>
    </w:p>
    <w:p w14:paraId="48043360" w14:textId="77777777" w:rsidR="00275B23" w:rsidRPr="00A140AA" w:rsidRDefault="00275B23" w:rsidP="007478D7">
      <w:pPr>
        <w:rPr>
          <w:b/>
          <w:sz w:val="26"/>
          <w:szCs w:val="26"/>
          <w:lang w:val="pt-BR"/>
        </w:rPr>
      </w:pPr>
      <w:r w:rsidRPr="00A140AA">
        <w:rPr>
          <w:sz w:val="26"/>
          <w:szCs w:val="26"/>
          <w:lang w:val="pt-BR"/>
        </w:rPr>
        <w:t xml:space="preserve">- </w:t>
      </w:r>
      <w:r w:rsidRPr="00A140AA">
        <w:rPr>
          <w:sz w:val="26"/>
          <w:szCs w:val="26"/>
        </w:rPr>
        <w:t>Cấu hình electron:</w:t>
      </w:r>
      <w:r w:rsidRPr="00A140AA">
        <w:rPr>
          <w:sz w:val="26"/>
          <w:szCs w:val="26"/>
          <w:lang w:val="pt-BR"/>
        </w:rPr>
        <w:t xml:space="preserve"> Năng lượng: 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6</w:t>
      </w:r>
      <w:r w:rsidRPr="00A140AA">
        <w:rPr>
          <w:b/>
          <w:sz w:val="26"/>
          <w:szCs w:val="26"/>
          <w:lang w:val="pt-BR"/>
        </w:rPr>
        <w:t>4s</w:t>
      </w:r>
      <w:r w:rsidRPr="00A140AA">
        <w:rPr>
          <w:b/>
          <w:sz w:val="26"/>
          <w:szCs w:val="26"/>
          <w:vertAlign w:val="superscript"/>
          <w:lang w:val="pt-BR"/>
        </w:rPr>
        <w:t>2</w:t>
      </w:r>
      <w:r w:rsidRPr="00A140AA">
        <w:rPr>
          <w:b/>
          <w:sz w:val="26"/>
          <w:szCs w:val="26"/>
          <w:lang w:val="pt-BR"/>
        </w:rPr>
        <w:t>3d</w:t>
      </w:r>
      <w:r w:rsidRPr="00A140AA">
        <w:rPr>
          <w:b/>
          <w:sz w:val="26"/>
          <w:szCs w:val="26"/>
          <w:vertAlign w:val="superscript"/>
          <w:lang w:val="pt-BR"/>
        </w:rPr>
        <w:t>9</w:t>
      </w:r>
      <w:r w:rsidRPr="00A140AA">
        <w:rPr>
          <w:sz w:val="26"/>
          <w:szCs w:val="26"/>
          <w:lang w:val="pt-BR"/>
        </w:rPr>
        <w:t xml:space="preserve"> hoặc [Ar] </w:t>
      </w:r>
      <w:r w:rsidRPr="00A140AA">
        <w:rPr>
          <w:b/>
          <w:sz w:val="26"/>
          <w:szCs w:val="26"/>
          <w:lang w:val="pt-BR"/>
        </w:rPr>
        <w:t>4s</w:t>
      </w:r>
      <w:r w:rsidRPr="00A140AA">
        <w:rPr>
          <w:b/>
          <w:sz w:val="26"/>
          <w:szCs w:val="26"/>
          <w:vertAlign w:val="superscript"/>
          <w:lang w:val="pt-BR"/>
        </w:rPr>
        <w:t>2</w:t>
      </w:r>
      <w:r w:rsidRPr="00A140AA">
        <w:rPr>
          <w:b/>
          <w:sz w:val="26"/>
          <w:szCs w:val="26"/>
          <w:lang w:val="pt-BR"/>
        </w:rPr>
        <w:t>3d</w:t>
      </w:r>
      <w:r w:rsidRPr="00A140AA">
        <w:rPr>
          <w:b/>
          <w:sz w:val="26"/>
          <w:szCs w:val="26"/>
          <w:vertAlign w:val="superscript"/>
          <w:lang w:val="pt-BR"/>
        </w:rPr>
        <w:t>9</w:t>
      </w:r>
    </w:p>
    <w:p w14:paraId="6433CBF4" w14:textId="77777777" w:rsidR="00275B23" w:rsidRPr="00A140AA" w:rsidRDefault="00275B23" w:rsidP="007478D7">
      <w:pPr>
        <w:rPr>
          <w:sz w:val="26"/>
          <w:szCs w:val="26"/>
          <w:lang w:val="pt-BR"/>
        </w:rPr>
      </w:pPr>
      <w:r w:rsidRPr="00A140AA">
        <w:rPr>
          <w:sz w:val="26"/>
          <w:szCs w:val="26"/>
          <w:lang w:val="pt-BR"/>
        </w:rPr>
        <w:t xml:space="preserve">                                Cấu hình  e:  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6</w:t>
      </w:r>
      <w:r w:rsidRPr="00A140AA">
        <w:rPr>
          <w:b/>
          <w:sz w:val="26"/>
          <w:szCs w:val="26"/>
          <w:lang w:val="pt-BR"/>
        </w:rPr>
        <w:t>3d</w:t>
      </w:r>
      <w:r w:rsidRPr="00A140AA">
        <w:rPr>
          <w:b/>
          <w:sz w:val="26"/>
          <w:szCs w:val="26"/>
          <w:vertAlign w:val="superscript"/>
          <w:lang w:val="pt-BR"/>
        </w:rPr>
        <w:t>10</w:t>
      </w:r>
      <w:r w:rsidRPr="00A140AA">
        <w:rPr>
          <w:b/>
          <w:sz w:val="26"/>
          <w:szCs w:val="26"/>
          <w:lang w:val="pt-BR"/>
        </w:rPr>
        <w:t>4s</w:t>
      </w:r>
      <w:r w:rsidRPr="00A140AA">
        <w:rPr>
          <w:b/>
          <w:sz w:val="26"/>
          <w:szCs w:val="26"/>
          <w:vertAlign w:val="superscript"/>
          <w:lang w:val="pt-BR"/>
        </w:rPr>
        <w:t>1</w:t>
      </w:r>
      <w:r w:rsidRPr="00A140AA">
        <w:rPr>
          <w:sz w:val="26"/>
          <w:szCs w:val="26"/>
          <w:lang w:val="pt-BR"/>
        </w:rPr>
        <w:t>(bão hòa sớm) =&gt; bền.</w:t>
      </w:r>
    </w:p>
    <w:p w14:paraId="322446ED" w14:textId="77777777" w:rsidR="00275B23" w:rsidRPr="00A140AA" w:rsidRDefault="00275B23" w:rsidP="007478D7">
      <w:pPr>
        <w:rPr>
          <w:sz w:val="26"/>
          <w:szCs w:val="26"/>
          <w:lang w:val="pt-BR"/>
        </w:rPr>
      </w:pPr>
      <w:r w:rsidRPr="00A140AA">
        <w:rPr>
          <w:sz w:val="26"/>
          <w:szCs w:val="26"/>
          <w:lang w:val="pt-BR"/>
        </w:rPr>
        <w:t xml:space="preserve">                                                                    Hoặc [Ar]</w:t>
      </w:r>
      <w:r w:rsidRPr="00A140AA">
        <w:rPr>
          <w:b/>
          <w:sz w:val="26"/>
          <w:szCs w:val="26"/>
          <w:lang w:val="pt-BR"/>
        </w:rPr>
        <w:t>3d</w:t>
      </w:r>
      <w:r w:rsidRPr="00A140AA">
        <w:rPr>
          <w:b/>
          <w:sz w:val="26"/>
          <w:szCs w:val="26"/>
          <w:vertAlign w:val="superscript"/>
          <w:lang w:val="pt-BR"/>
        </w:rPr>
        <w:t>10</w:t>
      </w:r>
      <w:r w:rsidRPr="00A140AA">
        <w:rPr>
          <w:b/>
          <w:sz w:val="26"/>
          <w:szCs w:val="26"/>
          <w:lang w:val="pt-BR"/>
        </w:rPr>
        <w:t>4s</w:t>
      </w:r>
      <w:r w:rsidRPr="00A140AA">
        <w:rPr>
          <w:b/>
          <w:sz w:val="26"/>
          <w:szCs w:val="26"/>
          <w:vertAlign w:val="superscript"/>
          <w:lang w:val="pt-BR"/>
        </w:rPr>
        <w:t>1</w:t>
      </w:r>
    </w:p>
    <w:p w14:paraId="34C1D288" w14:textId="77777777" w:rsidR="00275B23" w:rsidRPr="00A140AA" w:rsidRDefault="00275B23" w:rsidP="007478D7">
      <w:pPr>
        <w:rPr>
          <w:sz w:val="26"/>
          <w:szCs w:val="26"/>
          <w:lang w:val="pt-BR"/>
        </w:rPr>
      </w:pPr>
      <w:r w:rsidRPr="00A140AA">
        <w:rPr>
          <w:sz w:val="26"/>
          <w:szCs w:val="26"/>
          <w:lang w:val="pt-BR"/>
        </w:rPr>
        <w:t>- Biểu diễn theo ô AO:</w:t>
      </w:r>
    </w:p>
    <w:p w14:paraId="0AB67C7B" w14:textId="67814A8F" w:rsidR="00275B23" w:rsidRPr="00A140AA" w:rsidRDefault="00275B23" w:rsidP="007478D7">
      <w:pPr>
        <w:rPr>
          <w:b/>
          <w:sz w:val="26"/>
          <w:szCs w:val="26"/>
          <w:lang w:val="pt-BR"/>
        </w:rPr>
      </w:pPr>
      <w:r w:rsidRPr="00A140AA">
        <w:rPr>
          <w:noProof/>
          <w:sz w:val="26"/>
          <w:szCs w:val="26"/>
        </w:rPr>
        <mc:AlternateContent>
          <mc:Choice Requires="wps">
            <w:drawing>
              <wp:anchor distT="0" distB="0" distL="114300" distR="114300" simplePos="0" relativeHeight="251573760" behindDoc="0" locked="0" layoutInCell="1" allowOverlap="1" wp14:anchorId="039C5405" wp14:editId="5875E160">
                <wp:simplePos x="0" y="0"/>
                <wp:positionH relativeFrom="column">
                  <wp:posOffset>5514975</wp:posOffset>
                </wp:positionH>
                <wp:positionV relativeFrom="paragraph">
                  <wp:posOffset>37465</wp:posOffset>
                </wp:positionV>
                <wp:extent cx="361950" cy="295275"/>
                <wp:effectExtent l="0" t="0" r="19050" b="28575"/>
                <wp:wrapNone/>
                <wp:docPr id="129"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A93537C" w14:textId="77777777" w:rsidR="00275B23" w:rsidRDefault="00275B23" w:rsidP="00275B23">
                            <w:pPr>
                              <w:jc w:val="center"/>
                            </w:pPr>
                            <w:r>
                              <w:t>↑↓</w:t>
                            </w:r>
                          </w:p>
                          <w:p w14:paraId="60F6A120"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C5405" id="Rectangle 127" o:spid="_x0000_s1090" style="position:absolute;margin-left:434.25pt;margin-top:2.95pt;width:28.5pt;height:23.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" fillcolor="window" strokecolor="windowText">
                <v:path arrowok="t"/>
                <v:textbox>
                  <w:txbxContent>
                    <w:p w14:paraId="5A93537C" w14:textId="77777777" w:rsidR="00275B23" w:rsidRDefault="00275B23" w:rsidP="00275B23">
                      <w:pPr>
                        <w:jc w:val="center"/>
                      </w:pPr>
                      <w:r>
                        <w:t>↑↓</w:t>
                      </w:r>
                    </w:p>
                    <w:p w14:paraId="60F6A120" w14:textId="77777777" w:rsidR="00275B23" w:rsidRDefault="00275B23" w:rsidP="00275B23">
                      <w:pPr>
                        <w:jc w:val="center"/>
                      </w:pPr>
                    </w:p>
                  </w:txbxContent>
                </v:textbox>
              </v:rect>
            </w:pict>
          </mc:Fallback>
        </mc:AlternateContent>
      </w:r>
      <w:r w:rsidRPr="00A140AA">
        <w:rPr>
          <w:noProof/>
          <w:sz w:val="26"/>
          <w:szCs w:val="26"/>
        </w:rPr>
        <mc:AlternateContent>
          <mc:Choice Requires="wps">
            <w:drawing>
              <wp:anchor distT="0" distB="0" distL="114300" distR="114300" simplePos="0" relativeHeight="251574784" behindDoc="0" locked="0" layoutInCell="1" allowOverlap="1" wp14:anchorId="1F4FF6B2" wp14:editId="3D540507">
                <wp:simplePos x="0" y="0"/>
                <wp:positionH relativeFrom="column">
                  <wp:posOffset>5972175</wp:posOffset>
                </wp:positionH>
                <wp:positionV relativeFrom="paragraph">
                  <wp:posOffset>27940</wp:posOffset>
                </wp:positionV>
                <wp:extent cx="361950" cy="295275"/>
                <wp:effectExtent l="0" t="0" r="19050" b="28575"/>
                <wp:wrapNone/>
                <wp:docPr id="128"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64B7DEB4" w14:textId="77777777" w:rsidR="00275B23" w:rsidRDefault="00275B23" w:rsidP="00275B23">
                            <w:pPr>
                              <w:jc w:val="center"/>
                            </w:pPr>
                            <w:r>
                              <w:t>↑</w:t>
                            </w:r>
                          </w:p>
                          <w:p w14:paraId="7CE77F85"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F6B2" id="Rectangle 125" o:spid="_x0000_s1091" style="position:absolute;margin-left:470.25pt;margin-top:2.2pt;width:28.5pt;height:23.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" fillcolor="window" strokecolor="windowText">
                <v:path arrowok="t"/>
                <v:textbox>
                  <w:txbxContent>
                    <w:p w14:paraId="64B7DEB4" w14:textId="77777777" w:rsidR="00275B23" w:rsidRDefault="00275B23" w:rsidP="00275B23">
                      <w:pPr>
                        <w:jc w:val="center"/>
                      </w:pPr>
                      <w:r>
                        <w:t>↑</w:t>
                      </w:r>
                    </w:p>
                    <w:p w14:paraId="7CE77F85" w14:textId="77777777" w:rsidR="00275B23" w:rsidRDefault="00275B23" w:rsidP="00275B23">
                      <w:pPr>
                        <w:jc w:val="center"/>
                      </w:pPr>
                    </w:p>
                  </w:txbxContent>
                </v:textbox>
              </v:rect>
            </w:pict>
          </mc:Fallback>
        </mc:AlternateContent>
      </w:r>
      <w:r w:rsidRPr="00A140AA">
        <w:rPr>
          <w:noProof/>
          <w:sz w:val="26"/>
          <w:szCs w:val="26"/>
        </w:rPr>
        <mc:AlternateContent>
          <mc:Choice Requires="wpg">
            <w:drawing>
              <wp:anchor distT="0" distB="0" distL="114300" distR="114300" simplePos="0" relativeHeight="251572736" behindDoc="0" locked="0" layoutInCell="1" allowOverlap="1" wp14:anchorId="59B7CAF4" wp14:editId="32072DD4">
                <wp:simplePos x="0" y="0"/>
                <wp:positionH relativeFrom="column">
                  <wp:posOffset>4067175</wp:posOffset>
                </wp:positionH>
                <wp:positionV relativeFrom="paragraph">
                  <wp:posOffset>31750</wp:posOffset>
                </wp:positionV>
                <wp:extent cx="1447800" cy="295275"/>
                <wp:effectExtent l="10795" t="10160" r="8255" b="8890"/>
                <wp:wrapNone/>
                <wp:docPr id="1629237222"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295275"/>
                          <a:chOff x="0" y="0"/>
                          <a:chExt cx="1447800" cy="295275"/>
                        </a:xfrm>
                      </wpg:grpSpPr>
                      <wps:wsp>
                        <wps:cNvPr id="1401358438" name="Rectangle 131"/>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15330A2B" w14:textId="77777777" w:rsidR="00275B23" w:rsidRDefault="00275B23" w:rsidP="00275B23">
                              <w:pPr>
                                <w:jc w:val="center"/>
                              </w:pPr>
                              <w:r>
                                <w:t>↑↓</w:t>
                              </w:r>
                            </w:p>
                            <w:p w14:paraId="6219C286" w14:textId="77777777" w:rsidR="00275B23" w:rsidRDefault="00275B23" w:rsidP="00275B23">
                              <w:pPr>
                                <w:jc w:val="center"/>
                              </w:pPr>
                            </w:p>
                          </w:txbxContent>
                        </wps:txbx>
                        <wps:bodyPr rot="0" vert="horz" wrap="square" lIns="91440" tIns="45720" rIns="91440" bIns="45720" anchor="ctr" anchorCtr="0" upright="1">
                          <a:noAutofit/>
                        </wps:bodyPr>
                      </wps:wsp>
                      <wps:wsp>
                        <wps:cNvPr id="1890544230" name="Rectangle 132"/>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25EF192D" w14:textId="77777777" w:rsidR="00275B23" w:rsidRDefault="00275B23" w:rsidP="00275B23">
                              <w:pPr>
                                <w:jc w:val="center"/>
                              </w:pPr>
                              <w:r>
                                <w:t>↑↓</w:t>
                              </w:r>
                            </w:p>
                            <w:p w14:paraId="60A58AB8" w14:textId="77777777" w:rsidR="00275B23" w:rsidRDefault="00275B23" w:rsidP="00275B23">
                              <w:pPr>
                                <w:jc w:val="center"/>
                              </w:pPr>
                            </w:p>
                          </w:txbxContent>
                        </wps:txbx>
                        <wps:bodyPr rot="0" vert="horz" wrap="square" lIns="91440" tIns="45720" rIns="91440" bIns="45720" anchor="ctr" anchorCtr="0" upright="1">
                          <a:noAutofit/>
                        </wps:bodyPr>
                      </wps:wsp>
                      <wps:wsp>
                        <wps:cNvPr id="791973789" name="Rectangle 133"/>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090FB1DC" w14:textId="77777777" w:rsidR="00275B23" w:rsidRDefault="00275B23" w:rsidP="00275B23">
                              <w:pPr>
                                <w:jc w:val="center"/>
                              </w:pPr>
                              <w:r>
                                <w:t>↑↓</w:t>
                              </w:r>
                            </w:p>
                            <w:p w14:paraId="3A270044" w14:textId="77777777" w:rsidR="00275B23" w:rsidRDefault="00275B23" w:rsidP="00275B23">
                              <w:pPr>
                                <w:jc w:val="center"/>
                              </w:pPr>
                            </w:p>
                          </w:txbxContent>
                        </wps:txbx>
                        <wps:bodyPr rot="0" vert="horz" wrap="square" lIns="91440" tIns="45720" rIns="91440" bIns="45720" anchor="ctr" anchorCtr="0" upright="1">
                          <a:noAutofit/>
                        </wps:bodyPr>
                      </wps:wsp>
                      <wps:wsp>
                        <wps:cNvPr id="1459280918" name="Rectangle 134"/>
                        <wps:cNvSpPr>
                          <a:spLocks noChangeArrowheads="1"/>
                        </wps:cNvSpPr>
                        <wps:spPr bwMode="auto">
                          <a:xfrm>
                            <a:off x="1085850" y="0"/>
                            <a:ext cx="361950" cy="295275"/>
                          </a:xfrm>
                          <a:prstGeom prst="rect">
                            <a:avLst/>
                          </a:prstGeom>
                          <a:solidFill>
                            <a:srgbClr val="FFFFFF"/>
                          </a:solidFill>
                          <a:ln w="9525" algn="ctr">
                            <a:solidFill>
                              <a:srgbClr val="000000"/>
                            </a:solidFill>
                            <a:miter lim="800000"/>
                            <a:headEnd/>
                            <a:tailEnd/>
                          </a:ln>
                        </wps:spPr>
                        <wps:txbx>
                          <w:txbxContent>
                            <w:p w14:paraId="50CC517B" w14:textId="77777777" w:rsidR="00275B23" w:rsidRDefault="00275B23" w:rsidP="00275B23">
                              <w:pPr>
                                <w:jc w:val="center"/>
                              </w:pPr>
                              <w:r>
                                <w:t>↑↓</w:t>
                              </w:r>
                            </w:p>
                            <w:p w14:paraId="495EAAE2"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B7CAF4" id="Group 123" o:spid="_x0000_s1092" style="position:absolute;margin-left:320.25pt;margin-top:2.5pt;width:114pt;height:23.25pt;z-index:251572736" coordsize="1447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">
                <v:rect id="_x0000_s1093"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">
                  <v:textbox>
                    <w:txbxContent>
                      <w:p w14:paraId="15330A2B" w14:textId="77777777" w:rsidR="00275B23" w:rsidRDefault="00275B23" w:rsidP="00275B23">
                        <w:pPr>
                          <w:jc w:val="center"/>
                        </w:pPr>
                        <w:r>
                          <w:t>↑↓</w:t>
                        </w:r>
                      </w:p>
                      <w:p w14:paraId="6219C286" w14:textId="77777777" w:rsidR="00275B23" w:rsidRDefault="00275B23" w:rsidP="00275B23">
                        <w:pPr>
                          <w:jc w:val="center"/>
                        </w:pPr>
                      </w:p>
                    </w:txbxContent>
                  </v:textbox>
                </v:rect>
                <v:rect id="Rectangle 132" o:spid="_x0000_s1094"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">
                  <v:textbox>
                    <w:txbxContent>
                      <w:p w14:paraId="25EF192D" w14:textId="77777777" w:rsidR="00275B23" w:rsidRDefault="00275B23" w:rsidP="00275B23">
                        <w:pPr>
                          <w:jc w:val="center"/>
                        </w:pPr>
                        <w:r>
                          <w:t>↑↓</w:t>
                        </w:r>
                      </w:p>
                      <w:p w14:paraId="60A58AB8" w14:textId="77777777" w:rsidR="00275B23" w:rsidRDefault="00275B23" w:rsidP="00275B23">
                        <w:pPr>
                          <w:jc w:val="center"/>
                        </w:pPr>
                      </w:p>
                    </w:txbxContent>
                  </v:textbox>
                </v:rect>
                <v:rect id="Rectangle 133" o:spid="_x0000_s1095"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">
                  <v:textbox>
                    <w:txbxContent>
                      <w:p w14:paraId="090FB1DC" w14:textId="77777777" w:rsidR="00275B23" w:rsidRDefault="00275B23" w:rsidP="00275B23">
                        <w:pPr>
                          <w:jc w:val="center"/>
                        </w:pPr>
                        <w:r>
                          <w:t>↑↓</w:t>
                        </w:r>
                      </w:p>
                      <w:p w14:paraId="3A270044" w14:textId="77777777" w:rsidR="00275B23" w:rsidRDefault="00275B23" w:rsidP="00275B23">
                        <w:pPr>
                          <w:jc w:val="center"/>
                        </w:pPr>
                      </w:p>
                    </w:txbxContent>
                  </v:textbox>
                </v:rect>
                <v:rect id="_x0000_s1096"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">
                  <v:textbox>
                    <w:txbxContent>
                      <w:p w14:paraId="50CC517B" w14:textId="77777777" w:rsidR="00275B23" w:rsidRDefault="00275B23" w:rsidP="00275B23">
                        <w:pPr>
                          <w:jc w:val="center"/>
                        </w:pPr>
                        <w:r>
                          <w:t>↑↓</w:t>
                        </w:r>
                      </w:p>
                      <w:p w14:paraId="495EAAE2" w14:textId="77777777" w:rsidR="00275B23" w:rsidRDefault="00275B23" w:rsidP="00275B23">
                        <w:pPr>
                          <w:jc w:val="center"/>
                        </w:pPr>
                      </w:p>
                    </w:txbxContent>
                  </v:textbox>
                </v:rect>
              </v:group>
            </w:pict>
          </mc:Fallback>
        </mc:AlternateContent>
      </w:r>
      <w:r w:rsidRPr="00A140AA">
        <w:rPr>
          <w:noProof/>
          <w:sz w:val="26"/>
          <w:szCs w:val="26"/>
        </w:rPr>
        <mc:AlternateContent>
          <mc:Choice Requires="wpg">
            <w:drawing>
              <wp:anchor distT="0" distB="0" distL="114300" distR="114300" simplePos="0" relativeHeight="251570688" behindDoc="0" locked="0" layoutInCell="1" allowOverlap="1" wp14:anchorId="7AF1C6A2" wp14:editId="43ECC86F">
                <wp:simplePos x="0" y="0"/>
                <wp:positionH relativeFrom="column">
                  <wp:posOffset>2790825</wp:posOffset>
                </wp:positionH>
                <wp:positionV relativeFrom="paragraph">
                  <wp:posOffset>37465</wp:posOffset>
                </wp:positionV>
                <wp:extent cx="1085850" cy="295275"/>
                <wp:effectExtent l="10795" t="6350" r="8255" b="12700"/>
                <wp:wrapNone/>
                <wp:docPr id="1443451230"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2077721684" name="Rectangle 136"/>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3F20449C" w14:textId="77777777" w:rsidR="00275B23" w:rsidRDefault="00275B23" w:rsidP="00275B23">
                              <w:pPr>
                                <w:jc w:val="center"/>
                              </w:pPr>
                              <w:r>
                                <w:t>↑↓</w:t>
                              </w:r>
                            </w:p>
                            <w:p w14:paraId="53F4FA6C" w14:textId="77777777" w:rsidR="00275B23" w:rsidRDefault="00275B23" w:rsidP="00275B23">
                              <w:pPr>
                                <w:jc w:val="center"/>
                              </w:pPr>
                            </w:p>
                          </w:txbxContent>
                        </wps:txbx>
                        <wps:bodyPr rot="0" vert="horz" wrap="square" lIns="91440" tIns="45720" rIns="91440" bIns="45720" anchor="ctr" anchorCtr="0" upright="1">
                          <a:noAutofit/>
                        </wps:bodyPr>
                      </wps:wsp>
                      <wps:wsp>
                        <wps:cNvPr id="910023494" name="Rectangle 137"/>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15B34D59" w14:textId="77777777" w:rsidR="00275B23" w:rsidRDefault="00275B23" w:rsidP="00275B23">
                              <w:pPr>
                                <w:jc w:val="center"/>
                              </w:pPr>
                              <w:r>
                                <w:t>↑↓</w:t>
                              </w:r>
                            </w:p>
                            <w:p w14:paraId="1AAB0C67" w14:textId="77777777" w:rsidR="00275B23" w:rsidRDefault="00275B23" w:rsidP="00275B23">
                              <w:pPr>
                                <w:jc w:val="center"/>
                              </w:pPr>
                            </w:p>
                          </w:txbxContent>
                        </wps:txbx>
                        <wps:bodyPr rot="0" vert="horz" wrap="square" lIns="91440" tIns="45720" rIns="91440" bIns="45720" anchor="ctr" anchorCtr="0" upright="1">
                          <a:noAutofit/>
                        </wps:bodyPr>
                      </wps:wsp>
                      <wps:wsp>
                        <wps:cNvPr id="1761710057" name="Rectangle 138"/>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4DD28668" w14:textId="77777777" w:rsidR="00275B23" w:rsidRDefault="00275B23" w:rsidP="00275B23">
                              <w:pPr>
                                <w:jc w:val="center"/>
                              </w:pPr>
                              <w:r>
                                <w:t>↑↓</w:t>
                              </w:r>
                            </w:p>
                            <w:p w14:paraId="207B1B99"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F1C6A2" id="Group 122" o:spid="_x0000_s1097" style="position:absolute;margin-left:219.75pt;margin-top:2.95pt;width:85.5pt;height:23.25pt;z-index:251570688"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">
                <v:rect id="Rectangle 136" o:spid="_x0000_s1098"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">
                  <v:textbox>
                    <w:txbxContent>
                      <w:p w14:paraId="3F20449C" w14:textId="77777777" w:rsidR="00275B23" w:rsidRDefault="00275B23" w:rsidP="00275B23">
                        <w:pPr>
                          <w:jc w:val="center"/>
                        </w:pPr>
                        <w:r>
                          <w:t>↑↓</w:t>
                        </w:r>
                      </w:p>
                      <w:p w14:paraId="53F4FA6C" w14:textId="77777777" w:rsidR="00275B23" w:rsidRDefault="00275B23" w:rsidP="00275B23">
                        <w:pPr>
                          <w:jc w:val="center"/>
                        </w:pPr>
                      </w:p>
                    </w:txbxContent>
                  </v:textbox>
                </v:rect>
                <v:rect id="Rectangle 137" o:spid="_x0000_s1099"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">
                  <v:textbox>
                    <w:txbxContent>
                      <w:p w14:paraId="15B34D59" w14:textId="77777777" w:rsidR="00275B23" w:rsidRDefault="00275B23" w:rsidP="00275B23">
                        <w:pPr>
                          <w:jc w:val="center"/>
                        </w:pPr>
                        <w:r>
                          <w:t>↑↓</w:t>
                        </w:r>
                      </w:p>
                      <w:p w14:paraId="1AAB0C67" w14:textId="77777777" w:rsidR="00275B23" w:rsidRDefault="00275B23" w:rsidP="00275B23">
                        <w:pPr>
                          <w:jc w:val="center"/>
                        </w:pPr>
                      </w:p>
                    </w:txbxContent>
                  </v:textbox>
                </v:rect>
                <v:rect id="_x0000_s1100"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">
                  <v:textbox>
                    <w:txbxContent>
                      <w:p w14:paraId="4DD28668" w14:textId="77777777" w:rsidR="00275B23" w:rsidRDefault="00275B23" w:rsidP="00275B23">
                        <w:pPr>
                          <w:jc w:val="center"/>
                        </w:pPr>
                        <w:r>
                          <w:t>↑↓</w:t>
                        </w:r>
                      </w:p>
                      <w:p w14:paraId="207B1B99" w14:textId="77777777" w:rsidR="00275B23" w:rsidRDefault="00275B23" w:rsidP="00275B23">
                        <w:pPr>
                          <w:jc w:val="center"/>
                        </w:pPr>
                      </w:p>
                    </w:txbxContent>
                  </v:textbox>
                </v:rect>
              </v:group>
            </w:pict>
          </mc:Fallback>
        </mc:AlternateContent>
      </w:r>
      <w:r w:rsidRPr="00A140AA">
        <w:rPr>
          <w:noProof/>
          <w:sz w:val="26"/>
          <w:szCs w:val="26"/>
        </w:rPr>
        <mc:AlternateContent>
          <mc:Choice Requires="wps">
            <w:drawing>
              <wp:anchor distT="0" distB="0" distL="114300" distR="114300" simplePos="0" relativeHeight="251571712" behindDoc="0" locked="0" layoutInCell="1" allowOverlap="1" wp14:anchorId="285E2672" wp14:editId="6DD225F6">
                <wp:simplePos x="0" y="0"/>
                <wp:positionH relativeFrom="column">
                  <wp:posOffset>2286000</wp:posOffset>
                </wp:positionH>
                <wp:positionV relativeFrom="paragraph">
                  <wp:posOffset>27940</wp:posOffset>
                </wp:positionV>
                <wp:extent cx="361950" cy="295275"/>
                <wp:effectExtent l="0" t="0" r="19050" b="28575"/>
                <wp:wrapNone/>
                <wp:docPr id="139"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4E9106AA" w14:textId="77777777" w:rsidR="00275B23" w:rsidRDefault="00275B23" w:rsidP="00275B23">
                            <w:pPr>
                              <w:jc w:val="center"/>
                            </w:pPr>
                            <w:r>
                              <w:t>↑↓</w:t>
                            </w:r>
                          </w:p>
                          <w:p w14:paraId="2CB9923B"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E2672" id="Rectangle 121" o:spid="_x0000_s1101" style="position:absolute;margin-left:180pt;margin-top:2.2pt;width:28.5pt;height:23.2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" fillcolor="window" strokecolor="windowText">
                <v:path arrowok="t"/>
                <v:textbox>
                  <w:txbxContent>
                    <w:p w14:paraId="4E9106AA" w14:textId="77777777" w:rsidR="00275B23" w:rsidRDefault="00275B23" w:rsidP="00275B23">
                      <w:pPr>
                        <w:jc w:val="center"/>
                      </w:pPr>
                      <w:r>
                        <w:t>↑↓</w:t>
                      </w:r>
                    </w:p>
                    <w:p w14:paraId="2CB9923B" w14:textId="77777777" w:rsidR="00275B23" w:rsidRDefault="00275B23" w:rsidP="00275B23">
                      <w:pPr>
                        <w:jc w:val="center"/>
                      </w:pPr>
                    </w:p>
                  </w:txbxContent>
                </v:textbox>
              </v:rect>
            </w:pict>
          </mc:Fallback>
        </mc:AlternateContent>
      </w:r>
      <w:r w:rsidRPr="00A140AA">
        <w:rPr>
          <w:noProof/>
          <w:sz w:val="26"/>
          <w:szCs w:val="26"/>
        </w:rPr>
        <mc:AlternateContent>
          <mc:Choice Requires="wpg">
            <w:drawing>
              <wp:anchor distT="0" distB="0" distL="114300" distR="114300" simplePos="0" relativeHeight="251568640" behindDoc="0" locked="0" layoutInCell="1" allowOverlap="1" wp14:anchorId="3EF5A4FA" wp14:editId="237DE444">
                <wp:simplePos x="0" y="0"/>
                <wp:positionH relativeFrom="column">
                  <wp:posOffset>1095375</wp:posOffset>
                </wp:positionH>
                <wp:positionV relativeFrom="paragraph">
                  <wp:posOffset>27940</wp:posOffset>
                </wp:positionV>
                <wp:extent cx="1085850" cy="295275"/>
                <wp:effectExtent l="10795" t="6350" r="8255" b="12700"/>
                <wp:wrapNone/>
                <wp:docPr id="307619624"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60547852" name="Rectangle 141"/>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376016BB" w14:textId="77777777" w:rsidR="00275B23" w:rsidRDefault="00275B23" w:rsidP="00275B23">
                              <w:pPr>
                                <w:jc w:val="center"/>
                              </w:pPr>
                              <w:r>
                                <w:t>↑↓</w:t>
                              </w:r>
                            </w:p>
                            <w:p w14:paraId="7C54D899" w14:textId="77777777" w:rsidR="00275B23" w:rsidRDefault="00275B23" w:rsidP="00275B23">
                              <w:pPr>
                                <w:jc w:val="center"/>
                              </w:pPr>
                            </w:p>
                          </w:txbxContent>
                        </wps:txbx>
                        <wps:bodyPr rot="0" vert="horz" wrap="square" lIns="91440" tIns="45720" rIns="91440" bIns="45720" anchor="ctr" anchorCtr="0" upright="1">
                          <a:noAutofit/>
                        </wps:bodyPr>
                      </wps:wsp>
                      <wps:wsp>
                        <wps:cNvPr id="463745067" name="Rectangle 142"/>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37F150F4" w14:textId="77777777" w:rsidR="00275B23" w:rsidRDefault="00275B23" w:rsidP="00275B23">
                              <w:pPr>
                                <w:jc w:val="center"/>
                              </w:pPr>
                              <w:r>
                                <w:t>↑↓</w:t>
                              </w:r>
                            </w:p>
                            <w:p w14:paraId="3FBB8259" w14:textId="77777777" w:rsidR="00275B23" w:rsidRDefault="00275B23" w:rsidP="00275B23">
                              <w:pPr>
                                <w:jc w:val="center"/>
                              </w:pPr>
                            </w:p>
                          </w:txbxContent>
                        </wps:txbx>
                        <wps:bodyPr rot="0" vert="horz" wrap="square" lIns="91440" tIns="45720" rIns="91440" bIns="45720" anchor="ctr" anchorCtr="0" upright="1">
                          <a:noAutofit/>
                        </wps:bodyPr>
                      </wps:wsp>
                      <wps:wsp>
                        <wps:cNvPr id="630766949" name="Rectangle 143"/>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4D1AF4F8" w14:textId="77777777" w:rsidR="00275B23" w:rsidRDefault="00275B23" w:rsidP="00275B23">
                              <w:pPr>
                                <w:jc w:val="center"/>
                              </w:pPr>
                              <w:r>
                                <w:t>↑↓</w:t>
                              </w:r>
                            </w:p>
                            <w:p w14:paraId="1E349D4C" w14:textId="77777777" w:rsidR="00275B23" w:rsidRDefault="00275B23" w:rsidP="00275B23">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F5A4FA" id="Group 119" o:spid="_x0000_s1102" style="position:absolute;margin-left:86.25pt;margin-top:2.2pt;width:85.5pt;height:23.25pt;z-index:251568640"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">
                <v:rect id="Rectangle 141" o:spid="_x0000_s1103"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">
                  <v:textbox>
                    <w:txbxContent>
                      <w:p w14:paraId="376016BB" w14:textId="77777777" w:rsidR="00275B23" w:rsidRDefault="00275B23" w:rsidP="00275B23">
                        <w:pPr>
                          <w:jc w:val="center"/>
                        </w:pPr>
                        <w:r>
                          <w:t>↑↓</w:t>
                        </w:r>
                      </w:p>
                      <w:p w14:paraId="7C54D899" w14:textId="77777777" w:rsidR="00275B23" w:rsidRDefault="00275B23" w:rsidP="00275B23">
                        <w:pPr>
                          <w:jc w:val="center"/>
                        </w:pPr>
                      </w:p>
                    </w:txbxContent>
                  </v:textbox>
                </v:rect>
                <v:rect id="_x0000_s1104"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">
                  <v:textbox>
                    <w:txbxContent>
                      <w:p w14:paraId="37F150F4" w14:textId="77777777" w:rsidR="00275B23" w:rsidRDefault="00275B23" w:rsidP="00275B23">
                        <w:pPr>
                          <w:jc w:val="center"/>
                        </w:pPr>
                        <w:r>
                          <w:t>↑↓</w:t>
                        </w:r>
                      </w:p>
                      <w:p w14:paraId="3FBB8259" w14:textId="77777777" w:rsidR="00275B23" w:rsidRDefault="00275B23" w:rsidP="00275B23">
                        <w:pPr>
                          <w:jc w:val="center"/>
                        </w:pPr>
                      </w:p>
                    </w:txbxContent>
                  </v:textbox>
                </v:rect>
                <v:rect id="Rectangle 143" o:spid="_x0000_s1105"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">
                  <v:textbox>
                    <w:txbxContent>
                      <w:p w14:paraId="4D1AF4F8" w14:textId="77777777" w:rsidR="00275B23" w:rsidRDefault="00275B23" w:rsidP="00275B23">
                        <w:pPr>
                          <w:jc w:val="center"/>
                        </w:pPr>
                        <w:r>
                          <w:t>↑↓</w:t>
                        </w:r>
                      </w:p>
                      <w:p w14:paraId="1E349D4C" w14:textId="77777777" w:rsidR="00275B23" w:rsidRDefault="00275B23" w:rsidP="00275B23">
                        <w:pPr>
                          <w:jc w:val="center"/>
                        </w:pPr>
                      </w:p>
                    </w:txbxContent>
                  </v:textbox>
                </v:rect>
              </v:group>
            </w:pict>
          </mc:Fallback>
        </mc:AlternateContent>
      </w:r>
      <w:r w:rsidRPr="00A140AA">
        <w:rPr>
          <w:noProof/>
          <w:sz w:val="26"/>
          <w:szCs w:val="26"/>
        </w:rPr>
        <mc:AlternateContent>
          <mc:Choice Requires="wps">
            <w:drawing>
              <wp:anchor distT="0" distB="0" distL="114300" distR="114300" simplePos="0" relativeHeight="251569664" behindDoc="0" locked="0" layoutInCell="1" allowOverlap="1" wp14:anchorId="70C6E22F" wp14:editId="2FAABBA0">
                <wp:simplePos x="0" y="0"/>
                <wp:positionH relativeFrom="column">
                  <wp:posOffset>600075</wp:posOffset>
                </wp:positionH>
                <wp:positionV relativeFrom="paragraph">
                  <wp:posOffset>27940</wp:posOffset>
                </wp:positionV>
                <wp:extent cx="361950" cy="295275"/>
                <wp:effectExtent l="0" t="0" r="19050" b="28575"/>
                <wp:wrapNone/>
                <wp:docPr id="144"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386A1E0E" w14:textId="77777777" w:rsidR="00275B23" w:rsidRDefault="00275B23" w:rsidP="00275B23">
                            <w:pPr>
                              <w:jc w:val="center"/>
                            </w:pPr>
                            <w:r>
                              <w:t>↑↓</w:t>
                            </w:r>
                          </w:p>
                          <w:p w14:paraId="5A0FBE79" w14:textId="77777777" w:rsidR="00275B23" w:rsidRDefault="00275B23" w:rsidP="00275B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6E22F" id="Rectangle 118" o:spid="_x0000_s1106" style="position:absolute;margin-left:47.25pt;margin-top:2.2pt;width:28.5pt;height:23.2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" fillcolor="window" strokecolor="windowText">
                <v:path arrowok="t"/>
                <v:textbox>
                  <w:txbxContent>
                    <w:p w14:paraId="386A1E0E" w14:textId="77777777" w:rsidR="00275B23" w:rsidRDefault="00275B23" w:rsidP="00275B23">
                      <w:pPr>
                        <w:jc w:val="center"/>
                      </w:pPr>
                      <w:r>
                        <w:t>↑↓</w:t>
                      </w:r>
                    </w:p>
                    <w:p w14:paraId="5A0FBE79" w14:textId="77777777" w:rsidR="00275B23" w:rsidRDefault="00275B23" w:rsidP="00275B23">
                      <w:pPr>
                        <w:jc w:val="center"/>
                      </w:pPr>
                    </w:p>
                  </w:txbxContent>
                </v:textbox>
              </v:rect>
            </w:pict>
          </mc:Fallback>
        </mc:AlternateContent>
      </w:r>
      <w:r w:rsidRPr="00A140AA">
        <w:rPr>
          <w:noProof/>
          <w:sz w:val="26"/>
          <w:szCs w:val="26"/>
        </w:rPr>
        <mc:AlternateContent>
          <mc:Choice Requires="wps">
            <w:drawing>
              <wp:anchor distT="0" distB="0" distL="114300" distR="114300" simplePos="0" relativeHeight="251567616" behindDoc="0" locked="0" layoutInCell="1" allowOverlap="1" wp14:anchorId="18E01D56" wp14:editId="7E55251E">
                <wp:simplePos x="0" y="0"/>
                <wp:positionH relativeFrom="column">
                  <wp:posOffset>123825</wp:posOffset>
                </wp:positionH>
                <wp:positionV relativeFrom="paragraph">
                  <wp:posOffset>27940</wp:posOffset>
                </wp:positionV>
                <wp:extent cx="361950" cy="295275"/>
                <wp:effectExtent l="0" t="0" r="19050" b="28575"/>
                <wp:wrapNone/>
                <wp:docPr id="145"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2A27D48E" w14:textId="77777777" w:rsidR="00275B23" w:rsidRDefault="00275B23" w:rsidP="00275B2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01D56" id="Rectangle 116" o:spid="_x0000_s1107" style="position:absolute;margin-left:9.75pt;margin-top:2.2pt;width:28.5pt;height:23.2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" fillcolor="window" strokecolor="windowText">
                <v:path arrowok="t"/>
                <v:textbox>
                  <w:txbxContent>
                    <w:p w14:paraId="2A27D48E" w14:textId="77777777" w:rsidR="00275B23" w:rsidRDefault="00275B23" w:rsidP="00275B23">
                      <w:pPr>
                        <w:jc w:val="center"/>
                      </w:pPr>
                      <w:r>
                        <w:t>↑↓</w:t>
                      </w:r>
                    </w:p>
                  </w:txbxContent>
                </v:textbox>
              </v:rect>
            </w:pict>
          </mc:Fallback>
        </mc:AlternateContent>
      </w:r>
    </w:p>
    <w:p w14:paraId="15D242B1" w14:textId="77777777" w:rsidR="00275B23" w:rsidRPr="00A140AA" w:rsidRDefault="00275B23" w:rsidP="007478D7">
      <w:pPr>
        <w:rPr>
          <w:b/>
          <w:sz w:val="26"/>
          <w:szCs w:val="26"/>
          <w:lang w:val="pt-BR"/>
        </w:rPr>
      </w:pPr>
    </w:p>
    <w:p w14:paraId="3E554922" w14:textId="77777777" w:rsidR="00275B23" w:rsidRPr="00A140AA" w:rsidRDefault="00275B23" w:rsidP="007478D7">
      <w:pPr>
        <w:rPr>
          <w:sz w:val="26"/>
          <w:szCs w:val="26"/>
          <w:lang w:val="pt-BR"/>
        </w:rPr>
      </w:pPr>
      <w:r w:rsidRPr="00A140AA">
        <w:rPr>
          <w:b/>
          <w:sz w:val="26"/>
          <w:szCs w:val="26"/>
          <w:lang w:val="pt-BR"/>
        </w:rPr>
        <w:t xml:space="preserve">      </w:t>
      </w:r>
      <w:r w:rsidRPr="00A140AA">
        <w:rPr>
          <w:sz w:val="26"/>
          <w:szCs w:val="26"/>
        </w:rPr>
        <w:t>1s</w:t>
      </w:r>
      <w:r w:rsidRPr="00A140AA">
        <w:rPr>
          <w:sz w:val="26"/>
          <w:szCs w:val="26"/>
          <w:vertAlign w:val="superscript"/>
        </w:rPr>
        <w:t>2</w:t>
      </w:r>
      <w:r w:rsidRPr="00A140AA">
        <w:rPr>
          <w:sz w:val="26"/>
          <w:szCs w:val="26"/>
        </w:rPr>
        <w:t xml:space="preserve">       2s</w:t>
      </w:r>
      <w:r w:rsidRPr="00A140AA">
        <w:rPr>
          <w:sz w:val="26"/>
          <w:szCs w:val="26"/>
          <w:vertAlign w:val="superscript"/>
        </w:rPr>
        <w:t>2</w:t>
      </w:r>
      <w:r w:rsidRPr="00A140AA">
        <w:rPr>
          <w:sz w:val="26"/>
          <w:szCs w:val="26"/>
        </w:rPr>
        <w:t xml:space="preserve">             2p</w:t>
      </w:r>
      <w:r w:rsidRPr="00A140AA">
        <w:rPr>
          <w:sz w:val="26"/>
          <w:szCs w:val="26"/>
          <w:vertAlign w:val="superscript"/>
        </w:rPr>
        <w:t>6</w:t>
      </w:r>
      <w:r w:rsidRPr="00A140AA">
        <w:rPr>
          <w:sz w:val="26"/>
          <w:szCs w:val="26"/>
        </w:rPr>
        <w:t xml:space="preserve">                3s</w:t>
      </w:r>
      <w:r w:rsidRPr="00A140AA">
        <w:rPr>
          <w:sz w:val="26"/>
          <w:szCs w:val="26"/>
          <w:vertAlign w:val="superscript"/>
        </w:rPr>
        <w:t>2</w:t>
      </w:r>
      <w:r w:rsidRPr="00A140AA">
        <w:rPr>
          <w:sz w:val="26"/>
          <w:szCs w:val="26"/>
        </w:rPr>
        <w:t xml:space="preserve">                3p</w:t>
      </w:r>
      <w:r w:rsidRPr="00A140AA">
        <w:rPr>
          <w:sz w:val="26"/>
          <w:szCs w:val="26"/>
          <w:vertAlign w:val="superscript"/>
        </w:rPr>
        <w:t xml:space="preserve">6                                                       </w:t>
      </w:r>
      <w:r w:rsidRPr="00A140AA">
        <w:rPr>
          <w:sz w:val="26"/>
          <w:szCs w:val="26"/>
        </w:rPr>
        <w:t>3d</w:t>
      </w:r>
      <w:r w:rsidRPr="00A140AA">
        <w:rPr>
          <w:sz w:val="26"/>
          <w:szCs w:val="26"/>
          <w:vertAlign w:val="superscript"/>
        </w:rPr>
        <w:t>10</w:t>
      </w:r>
      <w:r w:rsidRPr="00A140AA">
        <w:rPr>
          <w:sz w:val="26"/>
          <w:szCs w:val="26"/>
          <w:vertAlign w:val="subscript"/>
        </w:rPr>
        <w:t xml:space="preserve">   </w:t>
      </w:r>
      <w:r w:rsidRPr="00A140AA">
        <w:rPr>
          <w:sz w:val="26"/>
          <w:szCs w:val="26"/>
        </w:rPr>
        <w:t xml:space="preserve">                    4s</w:t>
      </w:r>
      <w:r w:rsidRPr="00A140AA">
        <w:rPr>
          <w:sz w:val="26"/>
          <w:szCs w:val="26"/>
          <w:vertAlign w:val="superscript"/>
        </w:rPr>
        <w:t>1</w:t>
      </w:r>
      <w:r w:rsidRPr="00A140AA">
        <w:rPr>
          <w:sz w:val="26"/>
          <w:szCs w:val="26"/>
          <w:lang w:val="pt-BR"/>
        </w:rPr>
        <w:t xml:space="preserve"> </w:t>
      </w:r>
    </w:p>
    <w:p w14:paraId="68E3661B" w14:textId="77777777" w:rsidR="00275B23" w:rsidRPr="00A140AA" w:rsidRDefault="00275B23" w:rsidP="007478D7">
      <w:pPr>
        <w:rPr>
          <w:sz w:val="26"/>
          <w:szCs w:val="26"/>
          <w:lang w:val="pt-BR"/>
        </w:rPr>
      </w:pPr>
      <w:r w:rsidRPr="00A140AA">
        <w:rPr>
          <w:b/>
          <w:sz w:val="26"/>
          <w:szCs w:val="26"/>
          <w:lang w:val="pt-BR"/>
        </w:rPr>
        <w:t xml:space="preserve">=&gt; </w:t>
      </w:r>
      <w:r w:rsidRPr="00A140AA">
        <w:rPr>
          <w:sz w:val="26"/>
          <w:szCs w:val="26"/>
          <w:lang w:val="pt-BR"/>
        </w:rPr>
        <w:t>có 1 e độc thân.</w:t>
      </w:r>
    </w:p>
    <w:p w14:paraId="76D101F5" w14:textId="77777777" w:rsidR="00275B23" w:rsidRDefault="00275B23" w:rsidP="007478D7">
      <w:pPr>
        <w:rPr>
          <w:b/>
          <w:sz w:val="26"/>
          <w:szCs w:val="26"/>
          <w:lang w:val="pt-BR"/>
        </w:rPr>
      </w:pPr>
      <w:r w:rsidRPr="00A140AA">
        <w:rPr>
          <w:b/>
          <w:sz w:val="26"/>
          <w:szCs w:val="26"/>
          <w:lang w:val="pt-BR"/>
        </w:rPr>
        <w:t>26. Đặc điểm lớp e ngoài cùng</w:t>
      </w:r>
      <w:r w:rsidRPr="00A140AA">
        <w:rPr>
          <w:sz w:val="26"/>
          <w:szCs w:val="26"/>
          <w:lang w:val="pt-BR"/>
        </w:rPr>
        <w:t xml:space="preserve"> </w:t>
      </w:r>
      <w:r w:rsidRPr="00A140AA">
        <w:rPr>
          <w:b/>
          <w:sz w:val="26"/>
          <w:szCs w:val="26"/>
          <w:lang w:val="pt-BR"/>
        </w:rPr>
        <w:t>(theo cấu hình e): có thể chứa tối đa 8 e.</w:t>
      </w:r>
    </w:p>
    <w:p w14:paraId="4B450046" w14:textId="77777777" w:rsidR="00275B23" w:rsidRPr="00A140AA" w:rsidRDefault="00275B23" w:rsidP="007478D7">
      <w:pPr>
        <w:rPr>
          <w:b/>
          <w:sz w:val="26"/>
          <w:szCs w:val="26"/>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5"/>
        <w:gridCol w:w="1976"/>
        <w:gridCol w:w="1800"/>
        <w:gridCol w:w="1745"/>
        <w:gridCol w:w="2179"/>
      </w:tblGrid>
      <w:tr w:rsidR="00275B23" w:rsidRPr="00A140AA" w14:paraId="34A5F501" w14:textId="77777777" w:rsidTr="0026370B">
        <w:trPr>
          <w:trHeight w:val="605"/>
        </w:trPr>
        <w:tc>
          <w:tcPr>
            <w:tcW w:w="2417" w:type="dxa"/>
            <w:shd w:val="clear" w:color="auto" w:fill="auto"/>
            <w:vAlign w:val="center"/>
          </w:tcPr>
          <w:p w14:paraId="31286967" w14:textId="77777777" w:rsidR="00275B23" w:rsidRPr="00A140AA" w:rsidRDefault="00275B23" w:rsidP="007478D7">
            <w:pPr>
              <w:rPr>
                <w:b/>
                <w:sz w:val="26"/>
                <w:szCs w:val="26"/>
                <w:lang w:val="pt-BR"/>
              </w:rPr>
            </w:pPr>
            <w:r w:rsidRPr="00A140AA">
              <w:rPr>
                <w:b/>
                <w:sz w:val="26"/>
                <w:szCs w:val="26"/>
                <w:lang w:val="pt-BR"/>
              </w:rPr>
              <w:t>Số e lớp ngoài cùng</w:t>
            </w:r>
          </w:p>
        </w:tc>
        <w:tc>
          <w:tcPr>
            <w:tcW w:w="2034" w:type="dxa"/>
            <w:shd w:val="clear" w:color="auto" w:fill="auto"/>
            <w:vAlign w:val="center"/>
          </w:tcPr>
          <w:p w14:paraId="76606470" w14:textId="77777777" w:rsidR="00275B23" w:rsidRPr="00A140AA" w:rsidRDefault="00275B23" w:rsidP="007478D7">
            <w:pPr>
              <w:rPr>
                <w:sz w:val="26"/>
                <w:szCs w:val="26"/>
                <w:lang w:val="pt-BR"/>
              </w:rPr>
            </w:pPr>
            <w:r w:rsidRPr="00A140AA">
              <w:rPr>
                <w:sz w:val="26"/>
                <w:szCs w:val="26"/>
                <w:lang w:val="pt-BR"/>
              </w:rPr>
              <w:t>1,2,3 e</w:t>
            </w:r>
          </w:p>
        </w:tc>
        <w:tc>
          <w:tcPr>
            <w:tcW w:w="1851" w:type="dxa"/>
            <w:shd w:val="clear" w:color="auto" w:fill="auto"/>
            <w:vAlign w:val="center"/>
          </w:tcPr>
          <w:p w14:paraId="6AFA1C96" w14:textId="77777777" w:rsidR="00275B23" w:rsidRPr="00A140AA" w:rsidRDefault="00275B23" w:rsidP="007478D7">
            <w:pPr>
              <w:rPr>
                <w:sz w:val="26"/>
                <w:szCs w:val="26"/>
                <w:lang w:val="pt-BR"/>
              </w:rPr>
            </w:pPr>
            <w:r w:rsidRPr="00A140AA">
              <w:rPr>
                <w:sz w:val="26"/>
                <w:szCs w:val="26"/>
                <w:lang w:val="pt-BR"/>
              </w:rPr>
              <w:t>4e</w:t>
            </w:r>
          </w:p>
        </w:tc>
        <w:tc>
          <w:tcPr>
            <w:tcW w:w="1792" w:type="dxa"/>
            <w:shd w:val="clear" w:color="auto" w:fill="auto"/>
            <w:vAlign w:val="center"/>
          </w:tcPr>
          <w:p w14:paraId="1827A918" w14:textId="77777777" w:rsidR="00275B23" w:rsidRPr="00A140AA" w:rsidRDefault="00275B23" w:rsidP="007478D7">
            <w:pPr>
              <w:rPr>
                <w:sz w:val="26"/>
                <w:szCs w:val="26"/>
                <w:lang w:val="pt-BR"/>
              </w:rPr>
            </w:pPr>
            <w:r w:rsidRPr="00A140AA">
              <w:rPr>
                <w:sz w:val="26"/>
                <w:szCs w:val="26"/>
                <w:lang w:val="pt-BR"/>
              </w:rPr>
              <w:t>5,6,7 e</w:t>
            </w:r>
          </w:p>
        </w:tc>
        <w:tc>
          <w:tcPr>
            <w:tcW w:w="2247" w:type="dxa"/>
            <w:shd w:val="clear" w:color="auto" w:fill="auto"/>
            <w:vAlign w:val="center"/>
          </w:tcPr>
          <w:p w14:paraId="448EC846" w14:textId="77777777" w:rsidR="00275B23" w:rsidRPr="00A140AA" w:rsidRDefault="00275B23" w:rsidP="007478D7">
            <w:pPr>
              <w:rPr>
                <w:sz w:val="26"/>
                <w:szCs w:val="26"/>
                <w:lang w:val="pt-BR"/>
              </w:rPr>
            </w:pPr>
            <w:r w:rsidRPr="00A140AA">
              <w:rPr>
                <w:sz w:val="26"/>
                <w:szCs w:val="26"/>
                <w:lang w:val="pt-BR"/>
              </w:rPr>
              <w:t>8e (He 2e)</w:t>
            </w:r>
          </w:p>
        </w:tc>
      </w:tr>
      <w:tr w:rsidR="00275B23" w:rsidRPr="00A140AA" w14:paraId="6C34F090" w14:textId="77777777" w:rsidTr="0026370B">
        <w:trPr>
          <w:trHeight w:val="605"/>
        </w:trPr>
        <w:tc>
          <w:tcPr>
            <w:tcW w:w="2417" w:type="dxa"/>
            <w:shd w:val="clear" w:color="auto" w:fill="auto"/>
            <w:vAlign w:val="center"/>
          </w:tcPr>
          <w:p w14:paraId="5DB4FD74" w14:textId="77777777" w:rsidR="00275B23" w:rsidRPr="00A140AA" w:rsidRDefault="00275B23" w:rsidP="007478D7">
            <w:pPr>
              <w:rPr>
                <w:b/>
                <w:sz w:val="26"/>
                <w:szCs w:val="26"/>
                <w:lang w:val="pt-BR"/>
              </w:rPr>
            </w:pPr>
            <w:r w:rsidRPr="00A140AA">
              <w:rPr>
                <w:b/>
                <w:sz w:val="26"/>
                <w:szCs w:val="26"/>
                <w:lang w:val="pt-BR"/>
              </w:rPr>
              <w:t>Loại nguyên tố</w:t>
            </w:r>
          </w:p>
        </w:tc>
        <w:tc>
          <w:tcPr>
            <w:tcW w:w="2034" w:type="dxa"/>
            <w:shd w:val="clear" w:color="auto" w:fill="auto"/>
            <w:vAlign w:val="center"/>
          </w:tcPr>
          <w:p w14:paraId="036C4008" w14:textId="77777777" w:rsidR="00275B23" w:rsidRPr="00A140AA" w:rsidRDefault="00275B23" w:rsidP="007478D7">
            <w:pPr>
              <w:rPr>
                <w:sz w:val="26"/>
                <w:szCs w:val="26"/>
                <w:lang w:val="pt-BR"/>
              </w:rPr>
            </w:pPr>
            <w:r w:rsidRPr="00A140AA">
              <w:rPr>
                <w:sz w:val="26"/>
                <w:szCs w:val="26"/>
                <w:lang w:val="pt-BR"/>
              </w:rPr>
              <w:t>KL(-H, He, B).</w:t>
            </w:r>
          </w:p>
        </w:tc>
        <w:tc>
          <w:tcPr>
            <w:tcW w:w="1851" w:type="dxa"/>
            <w:shd w:val="clear" w:color="auto" w:fill="auto"/>
            <w:vAlign w:val="center"/>
          </w:tcPr>
          <w:p w14:paraId="6AE1342B" w14:textId="77777777" w:rsidR="00275B23" w:rsidRPr="00A140AA" w:rsidRDefault="00275B23" w:rsidP="007478D7">
            <w:pPr>
              <w:rPr>
                <w:sz w:val="26"/>
                <w:szCs w:val="26"/>
                <w:lang w:val="pt-BR"/>
              </w:rPr>
            </w:pPr>
            <w:r w:rsidRPr="00A140AA">
              <w:rPr>
                <w:sz w:val="26"/>
                <w:szCs w:val="26"/>
                <w:lang w:val="pt-BR"/>
              </w:rPr>
              <w:t>KL hoặc PK</w:t>
            </w:r>
          </w:p>
        </w:tc>
        <w:tc>
          <w:tcPr>
            <w:tcW w:w="1792" w:type="dxa"/>
            <w:shd w:val="clear" w:color="auto" w:fill="auto"/>
            <w:vAlign w:val="center"/>
          </w:tcPr>
          <w:p w14:paraId="5C9B377A" w14:textId="77777777" w:rsidR="00275B23" w:rsidRPr="00A140AA" w:rsidRDefault="00275B23" w:rsidP="007478D7">
            <w:pPr>
              <w:rPr>
                <w:sz w:val="26"/>
                <w:szCs w:val="26"/>
                <w:lang w:val="pt-BR"/>
              </w:rPr>
            </w:pPr>
            <w:r w:rsidRPr="00A140AA">
              <w:rPr>
                <w:sz w:val="26"/>
                <w:szCs w:val="26"/>
                <w:lang w:val="pt-BR"/>
              </w:rPr>
              <w:t>PK</w:t>
            </w:r>
          </w:p>
        </w:tc>
        <w:tc>
          <w:tcPr>
            <w:tcW w:w="2247" w:type="dxa"/>
            <w:shd w:val="clear" w:color="auto" w:fill="auto"/>
            <w:vAlign w:val="center"/>
          </w:tcPr>
          <w:p w14:paraId="49AC25DA" w14:textId="77777777" w:rsidR="00275B23" w:rsidRPr="00A140AA" w:rsidRDefault="00275B23" w:rsidP="007478D7">
            <w:pPr>
              <w:rPr>
                <w:sz w:val="26"/>
                <w:szCs w:val="26"/>
                <w:lang w:val="pt-BR"/>
              </w:rPr>
            </w:pPr>
            <w:r w:rsidRPr="00A140AA">
              <w:rPr>
                <w:sz w:val="26"/>
                <w:szCs w:val="26"/>
                <w:lang w:val="pt-BR"/>
              </w:rPr>
              <w:t>Khí hiếm</w:t>
            </w:r>
          </w:p>
        </w:tc>
      </w:tr>
    </w:tbl>
    <w:p w14:paraId="45FDB262" w14:textId="77777777" w:rsidR="00275B23" w:rsidRPr="00A140AA" w:rsidRDefault="00275B23" w:rsidP="007478D7">
      <w:pPr>
        <w:rPr>
          <w:rFonts w:cs="Times New Roman"/>
          <w:b/>
          <w:sz w:val="26"/>
          <w:szCs w:val="26"/>
        </w:rPr>
      </w:pPr>
    </w:p>
    <w:p w14:paraId="30B12CFF" w14:textId="77777777" w:rsidR="00275B23" w:rsidRPr="00A140AA" w:rsidRDefault="00275B23" w:rsidP="007478D7">
      <w:pPr>
        <w:rPr>
          <w:sz w:val="26"/>
          <w:szCs w:val="26"/>
        </w:rPr>
      </w:pPr>
      <w:r w:rsidRPr="00A140AA">
        <w:rPr>
          <w:sz w:val="26"/>
          <w:szCs w:val="26"/>
        </w:rPr>
        <w:t>27. Nguyên tố s,p,d,f là nguyên tố mà nguyên tử có electron cuối cùng điền vào phân lớp s,p,d,f.</w:t>
      </w:r>
    </w:p>
    <w:p w14:paraId="181812D9" w14:textId="77777777" w:rsidR="00275B23" w:rsidRPr="00A140AA" w:rsidRDefault="00275B23" w:rsidP="007478D7">
      <w:pPr>
        <w:rPr>
          <w:sz w:val="26"/>
          <w:szCs w:val="26"/>
        </w:rPr>
      </w:pPr>
      <w:r w:rsidRPr="00A140AA">
        <w:rPr>
          <w:sz w:val="26"/>
          <w:szCs w:val="26"/>
        </w:rPr>
        <w:t>28. Xác định số e lớp ngoài cùng để xác định KL, PK, khí hiếm thì dựa vào cấu hình e.</w:t>
      </w:r>
    </w:p>
    <w:p w14:paraId="6E97CAFF" w14:textId="77777777" w:rsidR="00275B23" w:rsidRPr="00A140AA" w:rsidRDefault="00275B23" w:rsidP="007478D7">
      <w:pPr>
        <w:rPr>
          <w:sz w:val="26"/>
          <w:szCs w:val="26"/>
        </w:rPr>
      </w:pPr>
      <w:r w:rsidRPr="00A140AA">
        <w:rPr>
          <w:sz w:val="26"/>
          <w:szCs w:val="26"/>
        </w:rPr>
        <w:t>29. Xác định nguyên tố s,p,d,f là dựa vào mức năng lượng.</w:t>
      </w:r>
    </w:p>
    <w:p w14:paraId="5053935E" w14:textId="77777777" w:rsidR="00275B23" w:rsidRPr="00E22CE1" w:rsidRDefault="00275B23" w:rsidP="007478D7">
      <w:pPr>
        <w:rPr>
          <w:sz w:val="26"/>
          <w:szCs w:val="26"/>
        </w:rPr>
      </w:pPr>
      <w:r w:rsidRPr="00A140AA">
        <w:rPr>
          <w:sz w:val="26"/>
          <w:szCs w:val="26"/>
        </w:rPr>
        <w:t>30. Đối với các nguyên tố có Z ≤ 20 thì mức năng lượng và cấu hình electron là một.</w:t>
      </w:r>
    </w:p>
    <w:p w14:paraId="31496B5F" w14:textId="77777777" w:rsidR="00275B23" w:rsidRPr="00DC3A5A" w:rsidRDefault="00275B23" w:rsidP="00DC3A5A">
      <w:pPr>
        <w:pStyle w:val="u2"/>
        <w:rPr>
          <w:rFonts w:cs="Times New Roman"/>
          <w:b w:val="0"/>
          <w:i w:val="0"/>
          <w:iCs w:val="0"/>
        </w:rPr>
      </w:pPr>
      <w:bookmarkStart w:id="14" w:name="_Toc182492761"/>
      <w:bookmarkStart w:id="15" w:name="_Toc182493506"/>
      <w:r w:rsidRPr="00DC3A5A">
        <w:rPr>
          <w:rFonts w:cs="Times New Roman"/>
          <w:i w:val="0"/>
          <w:iCs w:val="0"/>
        </w:rPr>
        <w:t>CHƯƠNG 2: BẢNG TUẦN HOÀN CÁC NGUYÊN TỐ HÓA HỌC</w:t>
      </w:r>
      <w:bookmarkEnd w:id="14"/>
      <w:bookmarkEnd w:id="15"/>
    </w:p>
    <w:p w14:paraId="68A8D667" w14:textId="77777777" w:rsidR="00275B23" w:rsidRPr="00A140AA" w:rsidRDefault="00275B23" w:rsidP="007478D7">
      <w:pPr>
        <w:rPr>
          <w:b/>
          <w:sz w:val="26"/>
          <w:szCs w:val="26"/>
        </w:rPr>
      </w:pPr>
      <w:r w:rsidRPr="00A140AA">
        <w:rPr>
          <w:b/>
          <w:sz w:val="26"/>
          <w:szCs w:val="26"/>
        </w:rPr>
        <w:t>CẤU TẠO BẢNG TUẦN HOÀN CÁC NGUYÊN TỐ HÓA HỌC</w:t>
      </w:r>
    </w:p>
    <w:p w14:paraId="303624C8" w14:textId="77777777" w:rsidR="00275B23" w:rsidRPr="00A140AA" w:rsidRDefault="00275B23" w:rsidP="007478D7">
      <w:pPr>
        <w:rPr>
          <w:sz w:val="26"/>
          <w:szCs w:val="26"/>
        </w:rPr>
      </w:pPr>
      <w:r w:rsidRPr="00A140AA">
        <w:rPr>
          <w:sz w:val="26"/>
          <w:szCs w:val="26"/>
        </w:rPr>
        <w:t xml:space="preserve">1. Nguyên tắc sắp xếp </w:t>
      </w:r>
    </w:p>
    <w:p w14:paraId="282DCDB2" w14:textId="77777777" w:rsidR="00275B23" w:rsidRPr="00A140AA" w:rsidRDefault="00275B23" w:rsidP="007478D7">
      <w:pPr>
        <w:rPr>
          <w:sz w:val="26"/>
          <w:szCs w:val="26"/>
        </w:rPr>
      </w:pPr>
      <w:r w:rsidRPr="00A140AA">
        <w:rPr>
          <w:sz w:val="26"/>
          <w:szCs w:val="26"/>
        </w:rPr>
        <w:t>Theo chiều tăng dần điện tích hạt nhân nguyên tử.</w:t>
      </w:r>
    </w:p>
    <w:p w14:paraId="0038F29F" w14:textId="77777777" w:rsidR="00275B23" w:rsidRPr="00A140AA" w:rsidRDefault="00275B23" w:rsidP="007478D7">
      <w:pPr>
        <w:rPr>
          <w:sz w:val="26"/>
          <w:szCs w:val="26"/>
        </w:rPr>
      </w:pPr>
      <w:r w:rsidRPr="00A140AA">
        <w:rPr>
          <w:sz w:val="26"/>
          <w:szCs w:val="26"/>
        </w:rPr>
        <w:t>Cùng số lớp electron =&gt; xếp thành một hàng (chu kì).</w:t>
      </w:r>
    </w:p>
    <w:p w14:paraId="23C05FC8" w14:textId="77777777" w:rsidR="00275B23" w:rsidRPr="00A140AA" w:rsidRDefault="00275B23" w:rsidP="007478D7">
      <w:pPr>
        <w:rPr>
          <w:sz w:val="26"/>
          <w:szCs w:val="26"/>
        </w:rPr>
      </w:pPr>
      <w:r w:rsidRPr="00A140AA">
        <w:rPr>
          <w:sz w:val="26"/>
          <w:szCs w:val="26"/>
        </w:rPr>
        <w:t>Cùng số e</w:t>
      </w:r>
      <w:r w:rsidRPr="00A140AA">
        <w:rPr>
          <w:sz w:val="26"/>
          <w:szCs w:val="26"/>
          <w:vertAlign w:val="subscript"/>
        </w:rPr>
        <w:t>hoá trị</w:t>
      </w:r>
      <w:r w:rsidRPr="00A140AA">
        <w:rPr>
          <w:sz w:val="26"/>
          <w:szCs w:val="26"/>
        </w:rPr>
        <w:t xml:space="preserve"> =&gt; xếp thành một cột (nhóm) (trừ nhóm VIIIB).</w:t>
      </w:r>
    </w:p>
    <w:p w14:paraId="262740F8" w14:textId="77777777" w:rsidR="00275B23" w:rsidRPr="00A140AA" w:rsidRDefault="00275B23" w:rsidP="007478D7">
      <w:pPr>
        <w:rPr>
          <w:sz w:val="26"/>
          <w:szCs w:val="26"/>
        </w:rPr>
      </w:pPr>
      <w:r w:rsidRPr="00A140AA">
        <w:rPr>
          <w:sz w:val="26"/>
          <w:szCs w:val="26"/>
        </w:rPr>
        <w:t>2.</w:t>
      </w:r>
      <w:r w:rsidRPr="00A140AA">
        <w:rPr>
          <w:b/>
          <w:sz w:val="26"/>
          <w:szCs w:val="26"/>
        </w:rPr>
        <w:t xml:space="preserve"> </w:t>
      </w:r>
      <w:r w:rsidRPr="00A140AA">
        <w:rPr>
          <w:sz w:val="26"/>
          <w:szCs w:val="26"/>
        </w:rPr>
        <w:t>Bảng tuần hoàn có 7 chu kì và 16 nhóm nhưng có 18 cột do nhóm VIIIB có 3 cột.</w:t>
      </w:r>
    </w:p>
    <w:p w14:paraId="4AF42CA1" w14:textId="77777777" w:rsidR="00275B23" w:rsidRPr="00A140AA" w:rsidRDefault="00275B23" w:rsidP="007478D7">
      <w:pPr>
        <w:rPr>
          <w:sz w:val="26"/>
          <w:szCs w:val="26"/>
        </w:rPr>
      </w:pPr>
      <w:r w:rsidRPr="00A140AA">
        <w:rPr>
          <w:sz w:val="26"/>
          <w:szCs w:val="26"/>
        </w:rPr>
        <w:t xml:space="preserve">3. Ô nguyên tố:       </w:t>
      </w:r>
    </w:p>
    <w:p w14:paraId="146101B8" w14:textId="77777777" w:rsidR="00275B23" w:rsidRPr="00A140AA" w:rsidRDefault="00275B23" w:rsidP="007478D7">
      <w:pPr>
        <w:rPr>
          <w:sz w:val="26"/>
          <w:szCs w:val="26"/>
        </w:rPr>
      </w:pPr>
      <w:r w:rsidRPr="00A140AA">
        <w:rPr>
          <w:sz w:val="26"/>
          <w:szCs w:val="26"/>
          <w:bdr w:val="single" w:sz="4" w:space="0" w:color="auto" w:frame="1"/>
        </w:rPr>
        <w:t>STT ô = Z=số p = số e = số đơn vị ĐTHN</w:t>
      </w:r>
    </w:p>
    <w:p w14:paraId="688BB287" w14:textId="77777777" w:rsidR="00275B23" w:rsidRPr="00A140AA" w:rsidRDefault="00275B23" w:rsidP="007478D7">
      <w:pPr>
        <w:rPr>
          <w:sz w:val="26"/>
          <w:szCs w:val="26"/>
        </w:rPr>
      </w:pPr>
      <w:r w:rsidRPr="00A140AA">
        <w:rPr>
          <w:sz w:val="26"/>
          <w:szCs w:val="26"/>
        </w:rPr>
        <w:t>4. Chu kì: là dãy các nguyên tố mà nguyên tử của chúng có cùng số lớp e, được xếp theo chiều ĐTHN tăng dần.</w:t>
      </w:r>
    </w:p>
    <w:p w14:paraId="524CD835" w14:textId="77777777" w:rsidR="00275B23" w:rsidRPr="00A140AA" w:rsidRDefault="00275B23" w:rsidP="007478D7">
      <w:pPr>
        <w:rPr>
          <w:b/>
          <w:sz w:val="26"/>
          <w:szCs w:val="26"/>
        </w:rPr>
      </w:pPr>
      <w:r w:rsidRPr="00A140AA">
        <w:rPr>
          <w:sz w:val="26"/>
          <w:szCs w:val="26"/>
        </w:rPr>
        <w:t xml:space="preserve"> </w:t>
      </w:r>
      <w:r w:rsidRPr="00A140AA">
        <w:rPr>
          <w:b/>
          <w:sz w:val="26"/>
          <w:szCs w:val="26"/>
          <w:bdr w:val="single" w:sz="4" w:space="0" w:color="auto" w:frame="1"/>
        </w:rPr>
        <w:t xml:space="preserve">STT chu kì = số lớp e      </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8"/>
        <w:gridCol w:w="1350"/>
        <w:gridCol w:w="1170"/>
        <w:gridCol w:w="1350"/>
        <w:gridCol w:w="1170"/>
        <w:gridCol w:w="1080"/>
        <w:gridCol w:w="990"/>
        <w:gridCol w:w="1080"/>
      </w:tblGrid>
      <w:tr w:rsidR="00275B23" w:rsidRPr="00A140AA" w14:paraId="6F656DEC" w14:textId="77777777" w:rsidTr="0026370B">
        <w:tc>
          <w:tcPr>
            <w:tcW w:w="1818" w:type="dxa"/>
            <w:tcBorders>
              <w:top w:val="single" w:sz="4" w:space="0" w:color="auto"/>
              <w:left w:val="single" w:sz="4" w:space="0" w:color="auto"/>
              <w:bottom w:val="single" w:sz="4" w:space="0" w:color="auto"/>
              <w:right w:val="single" w:sz="4" w:space="0" w:color="auto"/>
            </w:tcBorders>
            <w:shd w:val="clear" w:color="auto" w:fill="auto"/>
          </w:tcPr>
          <w:p w14:paraId="690F4A0F" w14:textId="77777777" w:rsidR="00275B23" w:rsidRPr="00A140AA" w:rsidRDefault="00275B23" w:rsidP="007478D7">
            <w:pPr>
              <w:rPr>
                <w:sz w:val="26"/>
                <w:szCs w:val="26"/>
              </w:rPr>
            </w:pPr>
            <w:r w:rsidRPr="00A140AA">
              <w:rPr>
                <w:sz w:val="26"/>
                <w:szCs w:val="26"/>
              </w:rPr>
              <w:t>Loại chu kì</w:t>
            </w:r>
          </w:p>
        </w:tc>
        <w:tc>
          <w:tcPr>
            <w:tcW w:w="387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99155E" w14:textId="77777777" w:rsidR="00275B23" w:rsidRPr="00A140AA" w:rsidRDefault="00275B23" w:rsidP="007478D7">
            <w:pPr>
              <w:rPr>
                <w:sz w:val="26"/>
                <w:szCs w:val="26"/>
              </w:rPr>
            </w:pPr>
            <w:r w:rsidRPr="00A140AA">
              <w:rPr>
                <w:sz w:val="26"/>
                <w:szCs w:val="26"/>
              </w:rPr>
              <w:t>Chu kì nhỏ</w:t>
            </w:r>
          </w:p>
        </w:tc>
        <w:tc>
          <w:tcPr>
            <w:tcW w:w="43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DD56A8D" w14:textId="77777777" w:rsidR="00275B23" w:rsidRPr="00A140AA" w:rsidRDefault="00275B23" w:rsidP="007478D7">
            <w:pPr>
              <w:rPr>
                <w:sz w:val="26"/>
                <w:szCs w:val="26"/>
              </w:rPr>
            </w:pPr>
            <w:r w:rsidRPr="00A140AA">
              <w:rPr>
                <w:sz w:val="26"/>
                <w:szCs w:val="26"/>
              </w:rPr>
              <w:t>Chu kì lớn</w:t>
            </w:r>
          </w:p>
        </w:tc>
      </w:tr>
      <w:tr w:rsidR="00275B23" w:rsidRPr="00A140AA" w14:paraId="3374F759" w14:textId="77777777" w:rsidTr="0026370B">
        <w:tc>
          <w:tcPr>
            <w:tcW w:w="1818" w:type="dxa"/>
            <w:tcBorders>
              <w:top w:val="single" w:sz="4" w:space="0" w:color="auto"/>
              <w:left w:val="single" w:sz="4" w:space="0" w:color="auto"/>
              <w:bottom w:val="single" w:sz="4" w:space="0" w:color="auto"/>
              <w:right w:val="single" w:sz="4" w:space="0" w:color="auto"/>
            </w:tcBorders>
            <w:shd w:val="clear" w:color="auto" w:fill="auto"/>
            <w:hideMark/>
          </w:tcPr>
          <w:p w14:paraId="2136FA9C" w14:textId="77777777" w:rsidR="00275B23" w:rsidRPr="00A140AA" w:rsidRDefault="00275B23" w:rsidP="007478D7">
            <w:pPr>
              <w:rPr>
                <w:sz w:val="26"/>
                <w:szCs w:val="26"/>
              </w:rPr>
            </w:pPr>
            <w:r w:rsidRPr="00A140AA">
              <w:rPr>
                <w:sz w:val="26"/>
                <w:szCs w:val="26"/>
              </w:rPr>
              <w:t xml:space="preserve">Chu kì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90085" w14:textId="77777777" w:rsidR="00275B23" w:rsidRPr="00A140AA" w:rsidRDefault="00275B23" w:rsidP="007478D7">
            <w:pPr>
              <w:rPr>
                <w:b/>
                <w:sz w:val="26"/>
                <w:szCs w:val="26"/>
              </w:rPr>
            </w:pPr>
            <w:r w:rsidRPr="00A140AA">
              <w:rPr>
                <w:b/>
                <w:sz w:val="26"/>
                <w:szCs w:val="26"/>
              </w:rPr>
              <w:t>1</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5E3F5" w14:textId="77777777" w:rsidR="00275B23" w:rsidRPr="00A140AA" w:rsidRDefault="00275B23" w:rsidP="007478D7">
            <w:pPr>
              <w:rPr>
                <w:b/>
                <w:sz w:val="26"/>
                <w:szCs w:val="26"/>
              </w:rPr>
            </w:pPr>
            <w:r w:rsidRPr="00A140AA">
              <w:rPr>
                <w:b/>
                <w:sz w:val="26"/>
                <w:szCs w:val="26"/>
              </w:rPr>
              <w:t>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6E839" w14:textId="77777777" w:rsidR="00275B23" w:rsidRPr="00A140AA" w:rsidRDefault="00275B23" w:rsidP="007478D7">
            <w:pPr>
              <w:rPr>
                <w:b/>
                <w:sz w:val="26"/>
                <w:szCs w:val="26"/>
              </w:rPr>
            </w:pPr>
            <w:r w:rsidRPr="00A140AA">
              <w:rPr>
                <w:b/>
                <w:sz w:val="26"/>
                <w:szCs w:val="26"/>
              </w:rPr>
              <w:t>3</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7B1B7" w14:textId="77777777" w:rsidR="00275B23" w:rsidRPr="00A140AA" w:rsidRDefault="00275B23" w:rsidP="007478D7">
            <w:pPr>
              <w:rPr>
                <w:sz w:val="26"/>
                <w:szCs w:val="26"/>
              </w:rPr>
            </w:pPr>
            <w:r w:rsidRPr="00A140AA">
              <w:rPr>
                <w:sz w:val="26"/>
                <w:szCs w:val="26"/>
              </w:rPr>
              <w:t>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99F9C" w14:textId="77777777" w:rsidR="00275B23" w:rsidRPr="00A140AA" w:rsidRDefault="00275B23" w:rsidP="007478D7">
            <w:pPr>
              <w:rPr>
                <w:sz w:val="26"/>
                <w:szCs w:val="26"/>
              </w:rPr>
            </w:pPr>
            <w:r w:rsidRPr="00A140AA">
              <w:rPr>
                <w:sz w:val="26"/>
                <w:szCs w:val="26"/>
              </w:rPr>
              <w:t>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CED54" w14:textId="77777777" w:rsidR="00275B23" w:rsidRPr="00A140AA" w:rsidRDefault="00275B23" w:rsidP="007478D7">
            <w:pPr>
              <w:rPr>
                <w:sz w:val="26"/>
                <w:szCs w:val="26"/>
              </w:rPr>
            </w:pPr>
            <w:r w:rsidRPr="00A140AA">
              <w:rPr>
                <w:sz w:val="26"/>
                <w:szCs w:val="26"/>
              </w:rPr>
              <w:t>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97832" w14:textId="77777777" w:rsidR="00275B23" w:rsidRPr="00A140AA" w:rsidRDefault="00275B23" w:rsidP="007478D7">
            <w:pPr>
              <w:rPr>
                <w:sz w:val="26"/>
                <w:szCs w:val="26"/>
              </w:rPr>
            </w:pPr>
            <w:r w:rsidRPr="00A140AA">
              <w:rPr>
                <w:sz w:val="26"/>
                <w:szCs w:val="26"/>
              </w:rPr>
              <w:t>7</w:t>
            </w:r>
          </w:p>
        </w:tc>
      </w:tr>
      <w:tr w:rsidR="00275B23" w:rsidRPr="00A140AA" w14:paraId="6EEDCDA4" w14:textId="77777777" w:rsidTr="0026370B">
        <w:tc>
          <w:tcPr>
            <w:tcW w:w="1818" w:type="dxa"/>
            <w:tcBorders>
              <w:top w:val="single" w:sz="4" w:space="0" w:color="auto"/>
              <w:left w:val="single" w:sz="4" w:space="0" w:color="auto"/>
              <w:bottom w:val="single" w:sz="4" w:space="0" w:color="auto"/>
              <w:right w:val="single" w:sz="4" w:space="0" w:color="auto"/>
            </w:tcBorders>
            <w:shd w:val="clear" w:color="auto" w:fill="auto"/>
            <w:hideMark/>
          </w:tcPr>
          <w:p w14:paraId="2941DB5D" w14:textId="77777777" w:rsidR="00275B23" w:rsidRPr="00A140AA" w:rsidRDefault="00275B23" w:rsidP="007478D7">
            <w:pPr>
              <w:rPr>
                <w:sz w:val="26"/>
                <w:szCs w:val="26"/>
              </w:rPr>
            </w:pPr>
            <w:r w:rsidRPr="00A140AA">
              <w:rPr>
                <w:sz w:val="26"/>
                <w:szCs w:val="26"/>
              </w:rPr>
              <w:t>Số nguyên tố</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943F1" w14:textId="77777777" w:rsidR="00275B23" w:rsidRPr="00A140AA" w:rsidRDefault="00275B23" w:rsidP="007478D7">
            <w:pPr>
              <w:rPr>
                <w:b/>
                <w:sz w:val="26"/>
                <w:szCs w:val="26"/>
              </w:rPr>
            </w:pPr>
            <w:r w:rsidRPr="00A140AA">
              <w:rPr>
                <w:b/>
                <w:sz w:val="26"/>
                <w:szCs w:val="26"/>
              </w:rPr>
              <w:t>2</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0677D" w14:textId="77777777" w:rsidR="00275B23" w:rsidRPr="00A140AA" w:rsidRDefault="00275B23" w:rsidP="007478D7">
            <w:pPr>
              <w:rPr>
                <w:b/>
                <w:sz w:val="26"/>
                <w:szCs w:val="26"/>
              </w:rPr>
            </w:pPr>
            <w:r w:rsidRPr="00A140AA">
              <w:rPr>
                <w:b/>
                <w:sz w:val="26"/>
                <w:szCs w:val="26"/>
              </w:rPr>
              <w:t>8</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F18AD" w14:textId="77777777" w:rsidR="00275B23" w:rsidRPr="00A140AA" w:rsidRDefault="00275B23" w:rsidP="007478D7">
            <w:pPr>
              <w:rPr>
                <w:b/>
                <w:sz w:val="26"/>
                <w:szCs w:val="26"/>
              </w:rPr>
            </w:pPr>
            <w:r w:rsidRPr="00A140AA">
              <w:rPr>
                <w:b/>
                <w:sz w:val="26"/>
                <w:szCs w:val="26"/>
              </w:rPr>
              <w:t>8</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27EC2" w14:textId="77777777" w:rsidR="00275B23" w:rsidRPr="00A140AA" w:rsidRDefault="00275B23" w:rsidP="007478D7">
            <w:pPr>
              <w:rPr>
                <w:sz w:val="26"/>
                <w:szCs w:val="26"/>
              </w:rPr>
            </w:pPr>
            <w:r w:rsidRPr="00A140AA">
              <w:rPr>
                <w:sz w:val="26"/>
                <w:szCs w:val="26"/>
              </w:rPr>
              <w:t>18</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5D77B" w14:textId="77777777" w:rsidR="00275B23" w:rsidRPr="00A140AA" w:rsidRDefault="00275B23" w:rsidP="007478D7">
            <w:pPr>
              <w:rPr>
                <w:sz w:val="26"/>
                <w:szCs w:val="26"/>
              </w:rPr>
            </w:pPr>
            <w:r w:rsidRPr="00A140AA">
              <w:rPr>
                <w:sz w:val="26"/>
                <w:szCs w:val="26"/>
              </w:rPr>
              <w:t>18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85F08" w14:textId="77777777" w:rsidR="00275B23" w:rsidRPr="00A140AA" w:rsidRDefault="00275B23" w:rsidP="007478D7">
            <w:pPr>
              <w:rPr>
                <w:sz w:val="26"/>
                <w:szCs w:val="26"/>
              </w:rPr>
            </w:pPr>
            <w:r w:rsidRPr="00A140AA">
              <w:rPr>
                <w:sz w:val="26"/>
                <w:szCs w:val="26"/>
              </w:rPr>
              <w:t>32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2651C" w14:textId="77777777" w:rsidR="00275B23" w:rsidRPr="00A140AA" w:rsidRDefault="00275B23" w:rsidP="007478D7">
            <w:pPr>
              <w:rPr>
                <w:sz w:val="26"/>
                <w:szCs w:val="26"/>
              </w:rPr>
            </w:pPr>
            <w:r w:rsidRPr="00A140AA">
              <w:rPr>
                <w:sz w:val="26"/>
                <w:szCs w:val="26"/>
              </w:rPr>
              <w:t>32</w:t>
            </w:r>
          </w:p>
        </w:tc>
      </w:tr>
    </w:tbl>
    <w:p w14:paraId="33F7110D" w14:textId="77777777" w:rsidR="00275B23" w:rsidRPr="00A140AA" w:rsidRDefault="00275B23" w:rsidP="007478D7">
      <w:pPr>
        <w:rPr>
          <w:sz w:val="26"/>
          <w:szCs w:val="26"/>
        </w:rPr>
      </w:pPr>
    </w:p>
    <w:p w14:paraId="2855FEF5" w14:textId="77777777" w:rsidR="00275B23" w:rsidRPr="00A140AA" w:rsidRDefault="00275B23" w:rsidP="007478D7">
      <w:pPr>
        <w:rPr>
          <w:sz w:val="26"/>
          <w:szCs w:val="26"/>
        </w:rPr>
      </w:pPr>
      <w:r w:rsidRPr="00A140AA">
        <w:rPr>
          <w:sz w:val="26"/>
          <w:szCs w:val="26"/>
        </w:rPr>
        <w:t>Bảng tuần hoàn có 118 nguyên tố gồm 90 nguyên tố kim loại, 20 nguyên tố phi kim, 8 nguyên tố khí hiếm.</w:t>
      </w:r>
    </w:p>
    <w:p w14:paraId="0622D1AD" w14:textId="77777777" w:rsidR="00275B23" w:rsidRPr="00A140AA" w:rsidRDefault="00275B23" w:rsidP="007478D7">
      <w:pPr>
        <w:rPr>
          <w:b/>
          <w:sz w:val="26"/>
          <w:szCs w:val="26"/>
        </w:rPr>
      </w:pPr>
      <w:r w:rsidRPr="00A140AA">
        <w:rPr>
          <w:b/>
          <w:sz w:val="26"/>
          <w:szCs w:val="26"/>
        </w:rPr>
        <w:t>5. Nhóm nguyên tố:</w:t>
      </w:r>
    </w:p>
    <w:p w14:paraId="00D29711" w14:textId="77777777" w:rsidR="00275B23" w:rsidRPr="00A140AA" w:rsidRDefault="00275B23" w:rsidP="007478D7">
      <w:pPr>
        <w:rPr>
          <w:sz w:val="26"/>
          <w:szCs w:val="26"/>
        </w:rPr>
      </w:pPr>
      <w:r w:rsidRPr="00A140AA">
        <w:rPr>
          <w:sz w:val="26"/>
          <w:szCs w:val="26"/>
        </w:rPr>
        <w:t>- Nhóm nguyên tố là tập hợp các nguyên tố mà nguyên tử có cấu hình electron tương tự nhau, do đó có tính chất hóa học gần giống nhau và được xếp thành một cột.</w:t>
      </w:r>
    </w:p>
    <w:p w14:paraId="29FA2A03" w14:textId="77777777" w:rsidR="00275B23" w:rsidRPr="00A140AA" w:rsidRDefault="00275B23" w:rsidP="007478D7">
      <w:pPr>
        <w:rPr>
          <w:sz w:val="26"/>
          <w:szCs w:val="26"/>
          <w:lang w:val="pt-BR"/>
        </w:rPr>
      </w:pPr>
      <w:r w:rsidRPr="00A140AA">
        <w:rPr>
          <w:i/>
          <w:sz w:val="26"/>
          <w:szCs w:val="26"/>
          <w:lang w:val="pt-BR"/>
        </w:rPr>
        <w:t xml:space="preserve">- </w:t>
      </w:r>
      <w:r w:rsidRPr="00A140AA">
        <w:rPr>
          <w:sz w:val="26"/>
          <w:szCs w:val="26"/>
          <w:lang w:val="pt-BR"/>
        </w:rPr>
        <w:t>Gồm 8 nhóm A được đánh số từ IA đến VIIIA.</w:t>
      </w:r>
    </w:p>
    <w:p w14:paraId="7D2A8FD3" w14:textId="77777777" w:rsidR="00275B23" w:rsidRPr="00A140AA" w:rsidRDefault="00275B23" w:rsidP="007478D7">
      <w:pPr>
        <w:rPr>
          <w:sz w:val="26"/>
          <w:szCs w:val="26"/>
          <w:lang w:val="pt-BR"/>
        </w:rPr>
      </w:pPr>
      <w:r w:rsidRPr="00A140AA">
        <w:rPr>
          <w:sz w:val="26"/>
          <w:szCs w:val="26"/>
          <w:lang w:val="pt-BR"/>
        </w:rPr>
        <w:t>- Gồm 8 nhóm B được đánh số từ IIIB đến VIIIB, IB, IIB.</w:t>
      </w:r>
    </w:p>
    <w:p w14:paraId="64DC9C15" w14:textId="77777777" w:rsidR="00275B23" w:rsidRPr="00A140AA" w:rsidRDefault="00275B23" w:rsidP="007478D7">
      <w:pPr>
        <w:rPr>
          <w:sz w:val="26"/>
          <w:szCs w:val="26"/>
          <w:lang w:val="pt-BR"/>
        </w:rPr>
      </w:pPr>
      <w:r w:rsidRPr="00A140AA">
        <w:rPr>
          <w:sz w:val="26"/>
          <w:szCs w:val="26"/>
          <w:lang w:val="pt-BR"/>
        </w:rPr>
        <w:t>- Mỗi một cột là một nhóm, riêng nhóm VIIIB có 3 cột =&gt;Bảng tuần hoàn gồm 16 nhóm nhưng có 18 cột .</w:t>
      </w:r>
    </w:p>
    <w:p w14:paraId="7E5CAE9D" w14:textId="77777777" w:rsidR="00275B23" w:rsidRPr="00A140AA" w:rsidRDefault="00275B23" w:rsidP="007478D7">
      <w:pPr>
        <w:rPr>
          <w:b/>
          <w:sz w:val="26"/>
          <w:szCs w:val="26"/>
          <w:lang w:val="pt-BR"/>
        </w:rPr>
      </w:pPr>
      <w:r w:rsidRPr="00A140AA">
        <w:rPr>
          <w:b/>
          <w:sz w:val="26"/>
          <w:szCs w:val="26"/>
          <w:lang w:val="pt-BR"/>
        </w:rPr>
        <w:t>6. Xác định số thứ tự nhóm:</w:t>
      </w:r>
    </w:p>
    <w:p w14:paraId="44A3A6D5" w14:textId="4D16CB03" w:rsidR="00275B23" w:rsidRPr="00A140AA" w:rsidRDefault="00275B23" w:rsidP="007478D7">
      <w:pPr>
        <w:rPr>
          <w:b/>
          <w:sz w:val="26"/>
          <w:szCs w:val="26"/>
          <w:lang w:val="pt-BR"/>
        </w:rPr>
      </w:pPr>
      <w:r w:rsidRPr="00A140AA">
        <w:rPr>
          <w:noProof/>
          <w:sz w:val="26"/>
          <w:szCs w:val="26"/>
        </w:rPr>
        <mc:AlternateContent>
          <mc:Choice Requires="wps">
            <w:drawing>
              <wp:anchor distT="0" distB="0" distL="114300" distR="114300" simplePos="0" relativeHeight="251578880" behindDoc="0" locked="0" layoutInCell="1" allowOverlap="1" wp14:anchorId="68D2343F" wp14:editId="1E9AD6D2">
                <wp:simplePos x="0" y="0"/>
                <wp:positionH relativeFrom="column">
                  <wp:posOffset>914400</wp:posOffset>
                </wp:positionH>
                <wp:positionV relativeFrom="paragraph">
                  <wp:posOffset>234950</wp:posOffset>
                </wp:positionV>
                <wp:extent cx="3317240" cy="339090"/>
                <wp:effectExtent l="0" t="0" r="17145" b="22860"/>
                <wp:wrapSquare wrapText="bothSides"/>
                <wp:docPr id="4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240" cy="339090"/>
                        </a:xfrm>
                        <a:prstGeom prst="rect">
                          <a:avLst/>
                        </a:prstGeom>
                        <a:solidFill>
                          <a:srgbClr val="FFFFFF"/>
                        </a:solidFill>
                        <a:ln w="9525">
                          <a:solidFill>
                            <a:srgbClr val="000000"/>
                          </a:solidFill>
                          <a:miter lim="800000"/>
                          <a:headEnd/>
                          <a:tailEnd/>
                        </a:ln>
                      </wps:spPr>
                      <wps:txbx>
                        <w:txbxContent>
                          <w:p w14:paraId="2FE2C9EF" w14:textId="77777777" w:rsidR="00275B23" w:rsidRDefault="00275B23" w:rsidP="00275B23">
                            <w:pPr>
                              <w:rPr>
                                <w:szCs w:val="26"/>
                              </w:rPr>
                            </w:pPr>
                            <w:r>
                              <w:rPr>
                                <w:b/>
                                <w:szCs w:val="26"/>
                              </w:rPr>
                              <w:t xml:space="preserve">STT nhóm A = số e hóa trị = số e lớp ngoài cùng </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2343F" id="Text Box 114" o:spid="_x0000_s1108" type="#_x0000_t202" style="position:absolute;margin-left:1in;margin-top:18.5pt;width:261.2pt;height:26.7pt;z-index:251578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">
                <v:textbox>
                  <w:txbxContent>
                    <w:p w14:paraId="2FE2C9EF" w14:textId="77777777" w:rsidR="00275B23" w:rsidRDefault="00275B23" w:rsidP="00275B23">
                      <w:pPr>
                        <w:rPr>
                          <w:szCs w:val="26"/>
                        </w:rPr>
                      </w:pPr>
                      <w:r>
                        <w:rPr>
                          <w:b/>
                          <w:szCs w:val="26"/>
                        </w:rPr>
                        <w:t xml:space="preserve">STT nhóm A = số e hóa trị = số e lớp ngoài cùng </w:t>
                      </w:r>
                    </w:p>
                  </w:txbxContent>
                </v:textbox>
                <w10:wrap type="square"/>
              </v:shape>
            </w:pict>
          </mc:Fallback>
        </mc:AlternateContent>
      </w:r>
    </w:p>
    <w:p w14:paraId="55442580" w14:textId="77777777" w:rsidR="00275B23" w:rsidRPr="00A140AA" w:rsidRDefault="00275B23" w:rsidP="007478D7">
      <w:pPr>
        <w:rPr>
          <w:sz w:val="26"/>
          <w:szCs w:val="26"/>
          <w:lang w:val="pt-BR"/>
        </w:rPr>
      </w:pPr>
      <w:r w:rsidRPr="00A140AA">
        <w:rPr>
          <w:b/>
          <w:sz w:val="26"/>
          <w:szCs w:val="26"/>
          <w:lang w:val="pt-BR"/>
        </w:rPr>
        <w:t xml:space="preserve">* Nhóm A: </w:t>
      </w:r>
      <w:r w:rsidRPr="00A140AA">
        <w:rPr>
          <w:sz w:val="26"/>
          <w:szCs w:val="26"/>
          <w:lang w:val="pt-BR"/>
        </w:rPr>
        <w:tab/>
      </w:r>
    </w:p>
    <w:p w14:paraId="325F7D76" w14:textId="77777777" w:rsidR="00275B23" w:rsidRPr="00A140AA" w:rsidRDefault="00275B23" w:rsidP="007478D7">
      <w:pPr>
        <w:rPr>
          <w:b/>
          <w:sz w:val="26"/>
          <w:szCs w:val="26"/>
          <w:lang w:val="pt-BR"/>
        </w:rPr>
      </w:pPr>
    </w:p>
    <w:p w14:paraId="145CE92B" w14:textId="77777777" w:rsidR="00275B23" w:rsidRPr="00A140AA" w:rsidRDefault="00275B23" w:rsidP="007478D7">
      <w:pPr>
        <w:rPr>
          <w:sz w:val="26"/>
          <w:szCs w:val="26"/>
          <w:lang w:val="pt-BR"/>
        </w:rPr>
      </w:pPr>
      <w:r w:rsidRPr="00A140AA">
        <w:rPr>
          <w:b/>
          <w:sz w:val="26"/>
          <w:szCs w:val="26"/>
          <w:lang w:val="pt-BR"/>
        </w:rPr>
        <w:t xml:space="preserve">Ví dụ: </w:t>
      </w:r>
      <w:r w:rsidRPr="00A140AA">
        <w:rPr>
          <w:sz w:val="26"/>
          <w:szCs w:val="26"/>
          <w:vertAlign w:val="subscript"/>
          <w:lang w:val="pt-BR"/>
        </w:rPr>
        <w:t>17</w:t>
      </w:r>
      <w:r w:rsidRPr="00A140AA">
        <w:rPr>
          <w:sz w:val="26"/>
          <w:szCs w:val="26"/>
          <w:lang w:val="pt-BR"/>
        </w:rPr>
        <w:t>Cl : [Ne]3s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5</w:t>
      </w:r>
      <w:r w:rsidRPr="00A140AA">
        <w:rPr>
          <w:sz w:val="26"/>
          <w:szCs w:val="26"/>
          <w:lang w:val="pt-BR"/>
        </w:rPr>
        <w:t xml:space="preserve"> =&gt; Cl có e cuối cùng thuộc phân lớp p =&gt;Cl thuộc nhóm A</w:t>
      </w:r>
    </w:p>
    <w:p w14:paraId="4B69CD2B" w14:textId="77777777" w:rsidR="00275B23" w:rsidRPr="00E22CE1" w:rsidRDefault="00275B23" w:rsidP="007478D7">
      <w:pPr>
        <w:rPr>
          <w:sz w:val="26"/>
          <w:szCs w:val="26"/>
          <w:lang w:val="pt-BR"/>
        </w:rPr>
      </w:pPr>
      <w:r w:rsidRPr="00A140AA">
        <w:rPr>
          <w:sz w:val="26"/>
          <w:szCs w:val="26"/>
          <w:lang w:val="pt-BR"/>
        </w:rPr>
        <w:t xml:space="preserve">               Cl có 3 e lớp ngoài cùng =&gt; Cl thuộc nhóm VIIA</w:t>
      </w:r>
    </w:p>
    <w:p w14:paraId="02FBF7F9" w14:textId="5523AB8C" w:rsidR="007473D6" w:rsidRDefault="00275B23" w:rsidP="007478D7">
      <w:pPr>
        <w:rPr>
          <w:b/>
          <w:sz w:val="26"/>
          <w:szCs w:val="26"/>
          <w:lang w:val="pt-BR"/>
        </w:rPr>
      </w:pPr>
      <w:r w:rsidRPr="00A140AA">
        <w:rPr>
          <w:b/>
          <w:sz w:val="26"/>
          <w:szCs w:val="26"/>
          <w:lang w:val="pt-BR"/>
        </w:rPr>
        <w:t>* Nhóm B:</w:t>
      </w:r>
    </w:p>
    <w:p w14:paraId="1DF4B737" w14:textId="77777777" w:rsidR="007473D6" w:rsidRDefault="007473D6" w:rsidP="007478D7">
      <w:pPr>
        <w:rPr>
          <w:b/>
          <w:sz w:val="26"/>
          <w:szCs w:val="26"/>
          <w:lang w:val="pt-BR"/>
        </w:rPr>
      </w:pPr>
    </w:p>
    <w:tbl>
      <w:tblPr>
        <w:tblpPr w:leftFromText="180" w:rightFromText="180" w:vertAnchor="text" w:horzAnchor="margin" w:tblpXSpec="center" w:tblpY="8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9"/>
        <w:gridCol w:w="2962"/>
        <w:gridCol w:w="2962"/>
      </w:tblGrid>
      <w:tr w:rsidR="00275B23" w:rsidRPr="00A140AA" w14:paraId="3AF58E67" w14:textId="77777777" w:rsidTr="0026370B">
        <w:tc>
          <w:tcPr>
            <w:tcW w:w="8943" w:type="dxa"/>
            <w:gridSpan w:val="3"/>
            <w:shd w:val="clear" w:color="auto" w:fill="auto"/>
          </w:tcPr>
          <w:p w14:paraId="1506A506" w14:textId="1B5CA80B" w:rsidR="00275B23" w:rsidRPr="00A140AA" w:rsidRDefault="00275B23" w:rsidP="007478D7">
            <w:pPr>
              <w:rPr>
                <w:sz w:val="26"/>
                <w:szCs w:val="26"/>
                <w:lang w:val="pt-BR"/>
              </w:rPr>
            </w:pPr>
            <w:r w:rsidRPr="00A140AA">
              <w:rPr>
                <w:b/>
                <w:sz w:val="26"/>
                <w:szCs w:val="26"/>
                <w:lang w:val="pt-BR"/>
              </w:rPr>
              <w:t xml:space="preserve">* </w:t>
            </w:r>
            <w:r w:rsidRPr="00A140AA">
              <w:rPr>
                <w:b/>
                <w:sz w:val="26"/>
                <w:szCs w:val="26"/>
                <w:u w:val="single"/>
                <w:lang w:val="pt-BR"/>
              </w:rPr>
              <w:t>Đặc biệt:</w:t>
            </w:r>
            <w:r w:rsidRPr="00A140AA">
              <w:rPr>
                <w:b/>
                <w:i/>
                <w:sz w:val="26"/>
                <w:szCs w:val="26"/>
                <w:lang w:val="pt-BR"/>
              </w:rPr>
              <w:t xml:space="preserve"> </w:t>
            </w:r>
            <w:r w:rsidRPr="00A140AA">
              <w:rPr>
                <w:b/>
                <w:sz w:val="26"/>
                <w:szCs w:val="26"/>
                <w:lang w:val="pt-BR"/>
              </w:rPr>
              <w:t>số e hóa trị = 8, 9, 10 = nhómVIIIB</w:t>
            </w:r>
          </w:p>
        </w:tc>
      </w:tr>
      <w:tr w:rsidR="00275B23" w:rsidRPr="00A140AA" w14:paraId="42010A2D" w14:textId="77777777" w:rsidTr="0026370B">
        <w:tc>
          <w:tcPr>
            <w:tcW w:w="3019" w:type="dxa"/>
            <w:shd w:val="clear" w:color="auto" w:fill="auto"/>
          </w:tcPr>
          <w:p w14:paraId="7964DA3C" w14:textId="77777777" w:rsidR="00275B23" w:rsidRPr="00A140AA" w:rsidRDefault="00275B23" w:rsidP="007478D7">
            <w:pPr>
              <w:rPr>
                <w:sz w:val="26"/>
                <w:szCs w:val="26"/>
                <w:lang w:val="pt-BR"/>
              </w:rPr>
            </w:pPr>
            <w:r w:rsidRPr="00A140AA">
              <w:rPr>
                <w:sz w:val="26"/>
                <w:szCs w:val="26"/>
                <w:lang w:val="pt-BR"/>
              </w:rPr>
              <w:t>8 e hóa trị</w:t>
            </w:r>
          </w:p>
        </w:tc>
        <w:tc>
          <w:tcPr>
            <w:tcW w:w="2962" w:type="dxa"/>
            <w:shd w:val="clear" w:color="auto" w:fill="auto"/>
          </w:tcPr>
          <w:p w14:paraId="2D152151" w14:textId="77777777" w:rsidR="00275B23" w:rsidRPr="00A140AA" w:rsidRDefault="00275B23" w:rsidP="007478D7">
            <w:pPr>
              <w:rPr>
                <w:sz w:val="26"/>
                <w:szCs w:val="26"/>
                <w:lang w:val="pt-BR"/>
              </w:rPr>
            </w:pPr>
            <w:r w:rsidRPr="00A140AA">
              <w:rPr>
                <w:sz w:val="26"/>
                <w:szCs w:val="26"/>
                <w:lang w:val="pt-BR"/>
              </w:rPr>
              <w:t>9 e hóa trị</w:t>
            </w:r>
          </w:p>
        </w:tc>
        <w:tc>
          <w:tcPr>
            <w:tcW w:w="2962" w:type="dxa"/>
            <w:shd w:val="clear" w:color="auto" w:fill="auto"/>
          </w:tcPr>
          <w:p w14:paraId="1EABDB19" w14:textId="77777777" w:rsidR="00275B23" w:rsidRPr="00A140AA" w:rsidRDefault="00275B23" w:rsidP="007478D7">
            <w:pPr>
              <w:rPr>
                <w:sz w:val="26"/>
                <w:szCs w:val="26"/>
                <w:lang w:val="pt-BR"/>
              </w:rPr>
            </w:pPr>
            <w:r w:rsidRPr="00A140AA">
              <w:rPr>
                <w:sz w:val="26"/>
                <w:szCs w:val="26"/>
                <w:lang w:val="pt-BR"/>
              </w:rPr>
              <w:t>10 e hóa trị</w:t>
            </w:r>
          </w:p>
        </w:tc>
      </w:tr>
      <w:tr w:rsidR="00275B23" w:rsidRPr="00A140AA" w14:paraId="4667DCE1" w14:textId="77777777" w:rsidTr="0026370B">
        <w:tc>
          <w:tcPr>
            <w:tcW w:w="3019" w:type="dxa"/>
            <w:shd w:val="clear" w:color="auto" w:fill="auto"/>
          </w:tcPr>
          <w:p w14:paraId="3CF02DC0" w14:textId="51B28B42" w:rsidR="00275B23" w:rsidRPr="00A140AA" w:rsidRDefault="00275B23" w:rsidP="007478D7">
            <w:pPr>
              <w:rPr>
                <w:sz w:val="26"/>
                <w:szCs w:val="26"/>
                <w:lang w:val="pt-BR"/>
              </w:rPr>
            </w:pPr>
            <w:r w:rsidRPr="00A140AA">
              <w:rPr>
                <w:sz w:val="26"/>
                <w:szCs w:val="26"/>
                <w:lang w:val="pt-BR"/>
              </w:rPr>
              <w:t>Cột thứ nhất nhóm VIIIB</w:t>
            </w:r>
          </w:p>
        </w:tc>
        <w:tc>
          <w:tcPr>
            <w:tcW w:w="2962" w:type="dxa"/>
            <w:shd w:val="clear" w:color="auto" w:fill="auto"/>
          </w:tcPr>
          <w:p w14:paraId="6517EA93" w14:textId="77777777" w:rsidR="00275B23" w:rsidRPr="00A140AA" w:rsidRDefault="00275B23" w:rsidP="007478D7">
            <w:pPr>
              <w:rPr>
                <w:sz w:val="26"/>
                <w:szCs w:val="26"/>
                <w:lang w:val="pt-BR"/>
              </w:rPr>
            </w:pPr>
            <w:r w:rsidRPr="00A140AA">
              <w:rPr>
                <w:sz w:val="26"/>
                <w:szCs w:val="26"/>
                <w:lang w:val="pt-BR"/>
              </w:rPr>
              <w:t>Cột thứ hai nhóm VIIIB</w:t>
            </w:r>
          </w:p>
        </w:tc>
        <w:tc>
          <w:tcPr>
            <w:tcW w:w="2962" w:type="dxa"/>
            <w:shd w:val="clear" w:color="auto" w:fill="auto"/>
          </w:tcPr>
          <w:p w14:paraId="618F02B6" w14:textId="77777777" w:rsidR="00275B23" w:rsidRPr="00A140AA" w:rsidRDefault="00275B23" w:rsidP="007478D7">
            <w:pPr>
              <w:rPr>
                <w:sz w:val="26"/>
                <w:szCs w:val="26"/>
                <w:lang w:val="pt-BR"/>
              </w:rPr>
            </w:pPr>
            <w:r w:rsidRPr="00A140AA">
              <w:rPr>
                <w:sz w:val="26"/>
                <w:szCs w:val="26"/>
                <w:lang w:val="pt-BR"/>
              </w:rPr>
              <w:t>Cột thứ ba nhóm VIIIB</w:t>
            </w:r>
          </w:p>
        </w:tc>
      </w:tr>
    </w:tbl>
    <w:p w14:paraId="199178A2" w14:textId="3C2F3C07" w:rsidR="00275B23" w:rsidRPr="00A140AA" w:rsidRDefault="007473D6" w:rsidP="007478D7">
      <w:pPr>
        <w:rPr>
          <w:sz w:val="26"/>
          <w:szCs w:val="26"/>
          <w:lang w:val="pt-BR"/>
        </w:rPr>
      </w:pPr>
      <w:r w:rsidRPr="00A140AA">
        <w:rPr>
          <w:noProof/>
          <w:sz w:val="26"/>
          <w:szCs w:val="26"/>
        </w:rPr>
        <mc:AlternateContent>
          <mc:Choice Requires="wps">
            <w:drawing>
              <wp:anchor distT="0" distB="0" distL="114300" distR="114300" simplePos="0" relativeHeight="251540992" behindDoc="0" locked="0" layoutInCell="1" allowOverlap="1" wp14:anchorId="632B4414" wp14:editId="1B969051">
                <wp:simplePos x="0" y="0"/>
                <wp:positionH relativeFrom="column">
                  <wp:posOffset>240030</wp:posOffset>
                </wp:positionH>
                <wp:positionV relativeFrom="paragraph">
                  <wp:posOffset>-85090</wp:posOffset>
                </wp:positionV>
                <wp:extent cx="6271260" cy="283845"/>
                <wp:effectExtent l="0" t="0" r="15240" b="20955"/>
                <wp:wrapSquare wrapText="bothSides"/>
                <wp:docPr id="5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1260" cy="283845"/>
                        </a:xfrm>
                        <a:prstGeom prst="rect">
                          <a:avLst/>
                        </a:prstGeom>
                        <a:solidFill>
                          <a:srgbClr val="FFFFFF"/>
                        </a:solidFill>
                        <a:ln w="9525">
                          <a:solidFill>
                            <a:srgbClr val="000000"/>
                          </a:solidFill>
                          <a:miter lim="800000"/>
                          <a:headEnd/>
                          <a:tailEnd/>
                        </a:ln>
                      </wps:spPr>
                      <wps:txbx>
                        <w:txbxContent>
                          <w:p w14:paraId="2F23D0DE" w14:textId="77777777" w:rsidR="00275B23" w:rsidRPr="00EB129B" w:rsidRDefault="00275B23" w:rsidP="00275B23">
                            <w:pPr>
                              <w:spacing w:line="360" w:lineRule="auto"/>
                            </w:pPr>
                            <w:r w:rsidRPr="00EB129B">
                              <w:t>STT nhóm B = số e hóa trị =</w:t>
                            </w:r>
                            <w:r w:rsidRPr="00EB129B">
                              <w:rPr>
                                <w:i/>
                              </w:rPr>
                              <w:t xml:space="preserve"> số e lớp ngoài cùng+(số </w:t>
                            </w:r>
                            <w:r w:rsidRPr="00EB129B">
                              <w:rPr>
                                <w:b/>
                                <w:i/>
                              </w:rPr>
                              <w:t>e</w:t>
                            </w:r>
                            <w:r w:rsidRPr="00EB129B">
                              <w:rPr>
                                <w:i/>
                              </w:rPr>
                              <w:t xml:space="preserve"> </w:t>
                            </w:r>
                            <w:r w:rsidRPr="00EB129B">
                              <w:rPr>
                                <w:b/>
                                <w:i/>
                              </w:rPr>
                              <w:t>lớp d</w:t>
                            </w:r>
                            <w:r w:rsidRPr="00EB129B">
                              <w:rPr>
                                <w:i/>
                              </w:rPr>
                              <w:t xml:space="preserve"> sát ngoài cùng </w:t>
                            </w:r>
                            <w:r w:rsidRPr="00EB129B">
                              <w:rPr>
                                <w:b/>
                                <w:i/>
                              </w:rPr>
                              <w:t>chưa bão hòa</w:t>
                            </w:r>
                            <w:r w:rsidRPr="00EB129B">
                              <w:rPr>
                                <w:i/>
                              </w:rPr>
                              <w:t xml:space="preserve"> nếu có)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B4414" id="Text Box 112" o:spid="_x0000_s1109" type="#_x0000_t202" style="position:absolute;margin-left:18.9pt;margin-top:-6.7pt;width:493.8pt;height:22.3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">
                <v:textbox>
                  <w:txbxContent>
                    <w:p w14:paraId="2F23D0DE" w14:textId="77777777" w:rsidR="00275B23" w:rsidRPr="00EB129B" w:rsidRDefault="00275B23" w:rsidP="00275B23">
                      <w:pPr>
                        <w:spacing w:line="360" w:lineRule="auto"/>
                      </w:pPr>
                      <w:r w:rsidRPr="00EB129B">
                        <w:t>STT nhóm B = số e hóa trị =</w:t>
                      </w:r>
                      <w:r w:rsidRPr="00EB129B">
                        <w:rPr>
                          <w:i/>
                        </w:rPr>
                        <w:t xml:space="preserve"> số e lớp ngoài cùng+(số </w:t>
                      </w:r>
                      <w:r w:rsidRPr="00EB129B">
                        <w:rPr>
                          <w:b/>
                          <w:i/>
                        </w:rPr>
                        <w:t>e</w:t>
                      </w:r>
                      <w:r w:rsidRPr="00EB129B">
                        <w:rPr>
                          <w:i/>
                        </w:rPr>
                        <w:t xml:space="preserve"> </w:t>
                      </w:r>
                      <w:r w:rsidRPr="00EB129B">
                        <w:rPr>
                          <w:b/>
                          <w:i/>
                        </w:rPr>
                        <w:t>lớp d</w:t>
                      </w:r>
                      <w:r w:rsidRPr="00EB129B">
                        <w:rPr>
                          <w:i/>
                        </w:rPr>
                        <w:t xml:space="preserve"> sát ngoài cùng </w:t>
                      </w:r>
                      <w:r w:rsidRPr="00EB129B">
                        <w:rPr>
                          <w:b/>
                          <w:i/>
                        </w:rPr>
                        <w:t>chưa bão hòa</w:t>
                      </w:r>
                      <w:r w:rsidRPr="00EB129B">
                        <w:rPr>
                          <w:i/>
                        </w:rPr>
                        <w:t xml:space="preserve"> nếu có)</w:t>
                      </w:r>
                    </w:p>
                  </w:txbxContent>
                </v:textbox>
                <w10:wrap type="square"/>
              </v:shape>
            </w:pict>
          </mc:Fallback>
        </mc:AlternateContent>
      </w:r>
    </w:p>
    <w:p w14:paraId="7CCDB0F8" w14:textId="77A2D0C0" w:rsidR="00275B23" w:rsidRPr="00A140AA" w:rsidRDefault="00275B23" w:rsidP="007478D7">
      <w:pPr>
        <w:rPr>
          <w:b/>
          <w:sz w:val="26"/>
          <w:szCs w:val="26"/>
          <w:lang w:val="pt-BR"/>
        </w:rPr>
      </w:pPr>
    </w:p>
    <w:p w14:paraId="176FA230" w14:textId="77777777" w:rsidR="00275B23" w:rsidRPr="00A140AA" w:rsidRDefault="00275B23" w:rsidP="007478D7">
      <w:pPr>
        <w:rPr>
          <w:b/>
          <w:sz w:val="26"/>
          <w:szCs w:val="26"/>
          <w:lang w:val="pt-BR"/>
        </w:rPr>
      </w:pPr>
    </w:p>
    <w:p w14:paraId="6357EF27" w14:textId="77777777" w:rsidR="007473D6" w:rsidRDefault="007473D6" w:rsidP="007478D7">
      <w:pPr>
        <w:rPr>
          <w:b/>
          <w:sz w:val="26"/>
          <w:szCs w:val="26"/>
          <w:lang w:val="pt-BR"/>
        </w:rPr>
      </w:pPr>
    </w:p>
    <w:p w14:paraId="74F7E16E" w14:textId="77777777" w:rsidR="007473D6" w:rsidRDefault="007473D6" w:rsidP="007478D7">
      <w:pPr>
        <w:rPr>
          <w:b/>
          <w:sz w:val="26"/>
          <w:szCs w:val="26"/>
          <w:lang w:val="pt-BR"/>
        </w:rPr>
      </w:pPr>
    </w:p>
    <w:p w14:paraId="30ADBA1E" w14:textId="3F7E8D19" w:rsidR="00275B23" w:rsidRPr="00A140AA" w:rsidRDefault="00275B23" w:rsidP="007478D7">
      <w:pPr>
        <w:rPr>
          <w:sz w:val="26"/>
          <w:szCs w:val="26"/>
          <w:lang w:val="pt-BR"/>
        </w:rPr>
      </w:pPr>
      <w:r w:rsidRPr="00A140AA">
        <w:rPr>
          <w:b/>
          <w:sz w:val="26"/>
          <w:szCs w:val="26"/>
          <w:lang w:val="pt-BR"/>
        </w:rPr>
        <w:t xml:space="preserve">Ví dụ: </w:t>
      </w:r>
      <w:r w:rsidRPr="00A140AA">
        <w:rPr>
          <w:sz w:val="26"/>
          <w:szCs w:val="26"/>
          <w:lang w:val="pt-BR"/>
        </w:rPr>
        <w:t xml:space="preserve">Theo năng lượng </w:t>
      </w:r>
      <w:r w:rsidRPr="00A140AA">
        <w:rPr>
          <w:sz w:val="26"/>
          <w:szCs w:val="26"/>
          <w:vertAlign w:val="subscript"/>
          <w:lang w:val="pt-BR"/>
        </w:rPr>
        <w:t>26</w:t>
      </w:r>
      <w:r>
        <w:rPr>
          <w:sz w:val="26"/>
          <w:szCs w:val="26"/>
          <w:lang w:val="pt-BR"/>
        </w:rPr>
        <w:t>Fe</w:t>
      </w:r>
      <w:r w:rsidRPr="00A140AA">
        <w:rPr>
          <w:sz w:val="26"/>
          <w:szCs w:val="26"/>
          <w:lang w:val="pt-BR"/>
        </w:rPr>
        <w:t>: [Ar]3s</w:t>
      </w:r>
      <w:r w:rsidRPr="00A140AA">
        <w:rPr>
          <w:sz w:val="26"/>
          <w:szCs w:val="26"/>
          <w:vertAlign w:val="superscript"/>
          <w:lang w:val="pt-BR"/>
        </w:rPr>
        <w:t>2</w:t>
      </w:r>
      <w:r w:rsidRPr="00A140AA">
        <w:rPr>
          <w:sz w:val="26"/>
          <w:szCs w:val="26"/>
          <w:lang w:val="pt-BR"/>
        </w:rPr>
        <w:t>3d</w:t>
      </w:r>
      <w:r w:rsidRPr="00A140AA">
        <w:rPr>
          <w:sz w:val="26"/>
          <w:szCs w:val="26"/>
          <w:vertAlign w:val="superscript"/>
          <w:lang w:val="pt-BR"/>
        </w:rPr>
        <w:t>6</w:t>
      </w:r>
      <w:r w:rsidRPr="00A140AA">
        <w:rPr>
          <w:sz w:val="26"/>
          <w:szCs w:val="26"/>
          <w:lang w:val="pt-BR"/>
        </w:rPr>
        <w:t xml:space="preserve"> =&gt; Fe có e cuối cùng thuộc phân lớp d =&gt;Fe thuộc nhóm B</w:t>
      </w:r>
    </w:p>
    <w:p w14:paraId="13C9F0F6" w14:textId="77777777" w:rsidR="00275B23" w:rsidRPr="00A140AA" w:rsidRDefault="00275B23" w:rsidP="007478D7">
      <w:pPr>
        <w:rPr>
          <w:sz w:val="26"/>
          <w:szCs w:val="26"/>
          <w:lang w:val="pt-BR"/>
        </w:rPr>
      </w:pPr>
      <w:r w:rsidRPr="00A140AA">
        <w:rPr>
          <w:sz w:val="26"/>
          <w:szCs w:val="26"/>
          <w:vertAlign w:val="subscript"/>
          <w:lang w:val="pt-BR"/>
        </w:rPr>
        <w:t xml:space="preserve">                   </w:t>
      </w:r>
      <w:r w:rsidRPr="00A140AA">
        <w:rPr>
          <w:sz w:val="26"/>
          <w:szCs w:val="26"/>
          <w:lang w:val="pt-BR"/>
        </w:rPr>
        <w:t xml:space="preserve">Cấu hình e: </w:t>
      </w:r>
      <w:r w:rsidRPr="00A140AA">
        <w:rPr>
          <w:sz w:val="26"/>
          <w:szCs w:val="26"/>
          <w:vertAlign w:val="subscript"/>
          <w:lang w:val="pt-BR"/>
        </w:rPr>
        <w:t>26</w:t>
      </w:r>
      <w:r w:rsidRPr="00A140AA">
        <w:rPr>
          <w:sz w:val="26"/>
          <w:szCs w:val="26"/>
          <w:lang w:val="pt-BR"/>
        </w:rPr>
        <w:t>Fe : [Ar]3d</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 xml:space="preserve">  =&gt; Fe có 8 e hóa trị =&gt; Fe thuộc nhóm VIIIB (cột thứ nhất).</w:t>
      </w:r>
    </w:p>
    <w:p w14:paraId="452DBB99" w14:textId="77777777" w:rsidR="00275B23" w:rsidRPr="00A140AA" w:rsidRDefault="00275B23" w:rsidP="007478D7">
      <w:pPr>
        <w:rPr>
          <w:b/>
          <w:sz w:val="26"/>
          <w:szCs w:val="26"/>
          <w:lang w:val="pt-BR"/>
        </w:rPr>
      </w:pPr>
      <w:r w:rsidRPr="00A140AA">
        <w:rPr>
          <w:b/>
          <w:sz w:val="26"/>
          <w:szCs w:val="26"/>
          <w:lang w:val="pt-BR"/>
        </w:rPr>
        <w:t>7. Phân loại nguyên tố</w:t>
      </w:r>
    </w:p>
    <w:p w14:paraId="0682B932" w14:textId="77777777" w:rsidR="00275B23" w:rsidRPr="00A140AA" w:rsidRDefault="00275B23" w:rsidP="007478D7">
      <w:pPr>
        <w:rPr>
          <w:sz w:val="26"/>
          <w:szCs w:val="26"/>
          <w:lang w:val="pt-BR"/>
        </w:rPr>
      </w:pPr>
      <w:r w:rsidRPr="00A140AA">
        <w:rPr>
          <w:b/>
          <w:i/>
          <w:sz w:val="26"/>
          <w:szCs w:val="26"/>
          <w:lang w:val="pt-BR"/>
        </w:rPr>
        <w:t>a)Theo cấu hình electron:</w:t>
      </w:r>
      <w:r w:rsidRPr="00A140AA">
        <w:rPr>
          <w:sz w:val="26"/>
          <w:szCs w:val="26"/>
          <w:lang w:val="pt-BR"/>
        </w:rPr>
        <w:t xml:space="preserve"> </w:t>
      </w:r>
    </w:p>
    <w:p w14:paraId="60077A1F" w14:textId="77777777" w:rsidR="00275B23" w:rsidRPr="00A140AA" w:rsidRDefault="00275B23" w:rsidP="007478D7">
      <w:pPr>
        <w:rPr>
          <w:sz w:val="26"/>
          <w:szCs w:val="26"/>
        </w:rPr>
      </w:pPr>
      <w:r w:rsidRPr="00A140AA">
        <w:rPr>
          <w:sz w:val="26"/>
          <w:szCs w:val="26"/>
          <w:lang w:val="pt-BR"/>
        </w:rPr>
        <w:t xml:space="preserve">Các nguyên tố s, p, d, f là những nguyên tố mà nguyên tử có electron cuối cùng điền vào phân lớp s, p, d, f tương ứng </w:t>
      </w:r>
      <w:r w:rsidRPr="00A140AA">
        <w:rPr>
          <w:b/>
          <w:sz w:val="26"/>
          <w:szCs w:val="26"/>
          <w:lang w:val="pt-BR"/>
        </w:rPr>
        <w:t>(theo năng lượng).</w:t>
      </w:r>
    </w:p>
    <w:p w14:paraId="19E4D1A1" w14:textId="77777777" w:rsidR="00275B23" w:rsidRPr="00A140AA" w:rsidRDefault="00275B23" w:rsidP="007478D7">
      <w:pPr>
        <w:rPr>
          <w:sz w:val="26"/>
          <w:szCs w:val="26"/>
          <w:lang w:val="pt-BR"/>
        </w:rPr>
      </w:pPr>
      <w:r w:rsidRPr="00A140AA">
        <w:rPr>
          <w:sz w:val="26"/>
          <w:szCs w:val="26"/>
          <w:lang w:val="pt-BR"/>
        </w:rPr>
        <w:tab/>
        <w:t>- Khối các nguyên tố s : nhóm IA = Kim loại kiềm và  Nhóm IIA = kim loại kiềm thổ.</w:t>
      </w:r>
    </w:p>
    <w:p w14:paraId="7A4AC335" w14:textId="77777777" w:rsidR="00275B23" w:rsidRPr="00A140AA" w:rsidRDefault="00275B23" w:rsidP="007478D7">
      <w:pPr>
        <w:rPr>
          <w:sz w:val="26"/>
          <w:szCs w:val="26"/>
          <w:lang w:val="pt-BR"/>
        </w:rPr>
      </w:pPr>
      <w:r w:rsidRPr="00A140AA">
        <w:rPr>
          <w:sz w:val="26"/>
          <w:szCs w:val="26"/>
          <w:lang w:val="pt-BR"/>
        </w:rPr>
        <w:tab/>
        <w:t>- Khối các nguyên tố p =&gt; từ nhóm IIIA đến VIIIA (trừ He).</w:t>
      </w:r>
    </w:p>
    <w:p w14:paraId="212FD186" w14:textId="77777777" w:rsidR="00275B23" w:rsidRPr="00A140AA" w:rsidRDefault="00275B23" w:rsidP="007478D7">
      <w:pPr>
        <w:rPr>
          <w:b/>
          <w:sz w:val="26"/>
          <w:szCs w:val="26"/>
          <w:lang w:val="pt-BR"/>
        </w:rPr>
      </w:pPr>
      <w:r w:rsidRPr="00A140AA">
        <w:rPr>
          <w:sz w:val="26"/>
          <w:szCs w:val="26"/>
          <w:lang w:val="pt-BR"/>
        </w:rPr>
        <w:t xml:space="preserve">=&gt; </w:t>
      </w:r>
      <w:r w:rsidRPr="00A140AA">
        <w:rPr>
          <w:b/>
          <w:sz w:val="26"/>
          <w:szCs w:val="26"/>
          <w:lang w:val="pt-BR"/>
        </w:rPr>
        <w:t>Nhóm A gồm các nguyên tố : s và p.</w:t>
      </w:r>
    </w:p>
    <w:p w14:paraId="4285D287" w14:textId="77777777" w:rsidR="00275B23" w:rsidRPr="00A140AA" w:rsidRDefault="00275B23" w:rsidP="007478D7">
      <w:pPr>
        <w:rPr>
          <w:b/>
          <w:sz w:val="26"/>
          <w:szCs w:val="26"/>
          <w:vertAlign w:val="superscript"/>
          <w:lang w:val="pt-BR"/>
        </w:rPr>
      </w:pPr>
      <w:r w:rsidRPr="00A140AA">
        <w:rPr>
          <w:b/>
          <w:sz w:val="26"/>
          <w:szCs w:val="26"/>
          <w:lang w:val="pt-BR"/>
        </w:rPr>
        <w:tab/>
        <w:t xml:space="preserve">- </w:t>
      </w:r>
      <w:r w:rsidRPr="00A140AA">
        <w:rPr>
          <w:sz w:val="26"/>
          <w:szCs w:val="26"/>
          <w:lang w:val="pt-BR"/>
        </w:rPr>
        <w:t xml:space="preserve">Khối các nguyên tố d=&gt; </w:t>
      </w:r>
      <w:r w:rsidRPr="00A140AA">
        <w:rPr>
          <w:b/>
          <w:sz w:val="26"/>
          <w:szCs w:val="26"/>
          <w:vertAlign w:val="superscript"/>
          <w:lang w:val="pt-BR"/>
        </w:rPr>
        <w:t xml:space="preserve"> </w:t>
      </w:r>
      <w:r w:rsidRPr="00A140AA">
        <w:rPr>
          <w:sz w:val="26"/>
          <w:szCs w:val="26"/>
          <w:lang w:val="pt-BR"/>
        </w:rPr>
        <w:t>gồm các nguyên tố thuộc nhóm B.</w:t>
      </w:r>
    </w:p>
    <w:p w14:paraId="22EA5E82" w14:textId="77777777" w:rsidR="00275B23" w:rsidRPr="00A140AA" w:rsidRDefault="00275B23" w:rsidP="007478D7">
      <w:pPr>
        <w:rPr>
          <w:sz w:val="26"/>
          <w:szCs w:val="26"/>
          <w:lang w:val="pt-BR"/>
        </w:rPr>
      </w:pPr>
      <w:r w:rsidRPr="00A140AA">
        <w:rPr>
          <w:sz w:val="26"/>
          <w:szCs w:val="26"/>
          <w:lang w:val="pt-BR"/>
        </w:rPr>
        <w:tab/>
        <w:t>- Khối các nguyên tố f =&gt; gồm họ Lanthanides  và họ Actinides</w:t>
      </w:r>
    </w:p>
    <w:p w14:paraId="1438766C" w14:textId="77777777" w:rsidR="00275B23" w:rsidRPr="00A140AA" w:rsidRDefault="00275B23" w:rsidP="007478D7">
      <w:pPr>
        <w:rPr>
          <w:sz w:val="26"/>
          <w:szCs w:val="26"/>
          <w:lang w:val="pt-BR"/>
        </w:rPr>
      </w:pPr>
      <w:r w:rsidRPr="00A140AA">
        <w:rPr>
          <w:sz w:val="26"/>
          <w:szCs w:val="26"/>
          <w:lang w:val="pt-BR"/>
        </w:rPr>
        <w:t xml:space="preserve">=&gt;  </w:t>
      </w:r>
      <w:r w:rsidRPr="00A140AA">
        <w:rPr>
          <w:b/>
          <w:sz w:val="26"/>
          <w:szCs w:val="26"/>
          <w:lang w:val="pt-BR"/>
        </w:rPr>
        <w:t>Nnhóm B gồm các nguyên tố: d và f (kim loại chuyển tiếp).</w:t>
      </w:r>
    </w:p>
    <w:p w14:paraId="5523D4DD" w14:textId="77777777" w:rsidR="00275B23" w:rsidRPr="00A140AA" w:rsidRDefault="00275B23" w:rsidP="007478D7">
      <w:pPr>
        <w:rPr>
          <w:sz w:val="26"/>
          <w:szCs w:val="26"/>
          <w:lang w:val="pt-BR"/>
        </w:rPr>
      </w:pPr>
      <w:r w:rsidRPr="00A140AA">
        <w:rPr>
          <w:b/>
          <w:i/>
          <w:sz w:val="26"/>
          <w:szCs w:val="26"/>
          <w:lang w:val="pt-BR"/>
        </w:rPr>
        <w:t>b)Theo tính chất hóa học</w:t>
      </w:r>
    </w:p>
    <w:tbl>
      <w:tblPr>
        <w:tblW w:w="10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1530"/>
        <w:gridCol w:w="1620"/>
        <w:gridCol w:w="1733"/>
        <w:gridCol w:w="2227"/>
        <w:gridCol w:w="1980"/>
      </w:tblGrid>
      <w:tr w:rsidR="00275B23" w:rsidRPr="00A140AA" w14:paraId="10ADF08B" w14:textId="77777777" w:rsidTr="0026370B">
        <w:trPr>
          <w:trHeight w:val="605"/>
        </w:trPr>
        <w:tc>
          <w:tcPr>
            <w:tcW w:w="1368" w:type="dxa"/>
            <w:shd w:val="clear" w:color="auto" w:fill="auto"/>
            <w:vAlign w:val="center"/>
          </w:tcPr>
          <w:p w14:paraId="5AAA1500" w14:textId="77777777" w:rsidR="00275B23" w:rsidRPr="00A140AA" w:rsidRDefault="00275B23" w:rsidP="007478D7">
            <w:pPr>
              <w:rPr>
                <w:b/>
                <w:sz w:val="26"/>
                <w:szCs w:val="26"/>
                <w:lang w:val="pt-BR"/>
              </w:rPr>
            </w:pPr>
            <w:r w:rsidRPr="00A140AA">
              <w:rPr>
                <w:b/>
                <w:sz w:val="26"/>
                <w:szCs w:val="26"/>
                <w:lang w:val="pt-BR"/>
              </w:rPr>
              <w:t xml:space="preserve">Nhóm </w:t>
            </w:r>
          </w:p>
        </w:tc>
        <w:tc>
          <w:tcPr>
            <w:tcW w:w="1530" w:type="dxa"/>
            <w:shd w:val="clear" w:color="auto" w:fill="auto"/>
            <w:vAlign w:val="center"/>
          </w:tcPr>
          <w:p w14:paraId="49F47E5C" w14:textId="77777777" w:rsidR="00275B23" w:rsidRPr="00A140AA" w:rsidRDefault="00275B23" w:rsidP="007478D7">
            <w:pPr>
              <w:rPr>
                <w:sz w:val="26"/>
                <w:szCs w:val="26"/>
                <w:lang w:val="pt-BR"/>
              </w:rPr>
            </w:pPr>
            <w:r w:rsidRPr="00A140AA">
              <w:rPr>
                <w:sz w:val="26"/>
                <w:szCs w:val="26"/>
                <w:lang w:val="pt-BR"/>
              </w:rPr>
              <w:t xml:space="preserve">IA, IIA,IIIA </w:t>
            </w:r>
          </w:p>
          <w:p w14:paraId="43A075B3" w14:textId="77777777" w:rsidR="00275B23" w:rsidRPr="00A140AA" w:rsidRDefault="00275B23" w:rsidP="007478D7">
            <w:pPr>
              <w:rPr>
                <w:sz w:val="26"/>
                <w:szCs w:val="26"/>
                <w:lang w:val="pt-BR"/>
              </w:rPr>
            </w:pPr>
            <w:r w:rsidRPr="00A140AA">
              <w:rPr>
                <w:sz w:val="26"/>
                <w:szCs w:val="26"/>
                <w:lang w:val="pt-BR"/>
              </w:rPr>
              <w:t>Nguyên tố s</w:t>
            </w:r>
          </w:p>
        </w:tc>
        <w:tc>
          <w:tcPr>
            <w:tcW w:w="1620" w:type="dxa"/>
            <w:shd w:val="clear" w:color="auto" w:fill="auto"/>
            <w:vAlign w:val="center"/>
          </w:tcPr>
          <w:p w14:paraId="7DD02B8A" w14:textId="77777777" w:rsidR="00275B23" w:rsidRPr="00A140AA" w:rsidRDefault="00275B23" w:rsidP="007478D7">
            <w:pPr>
              <w:rPr>
                <w:sz w:val="26"/>
                <w:szCs w:val="26"/>
                <w:lang w:val="pt-BR"/>
              </w:rPr>
            </w:pPr>
            <w:r w:rsidRPr="00A140AA">
              <w:rPr>
                <w:sz w:val="26"/>
                <w:szCs w:val="26"/>
                <w:lang w:val="pt-BR"/>
              </w:rPr>
              <w:t>IVA</w:t>
            </w:r>
          </w:p>
          <w:p w14:paraId="36235355" w14:textId="77777777" w:rsidR="00275B23" w:rsidRPr="00A140AA" w:rsidRDefault="00275B23" w:rsidP="007478D7">
            <w:pPr>
              <w:rPr>
                <w:sz w:val="26"/>
                <w:szCs w:val="26"/>
                <w:lang w:val="pt-BR"/>
              </w:rPr>
            </w:pPr>
            <w:r w:rsidRPr="00A140AA">
              <w:rPr>
                <w:sz w:val="26"/>
                <w:szCs w:val="26"/>
                <w:lang w:val="pt-BR"/>
              </w:rPr>
              <w:t>Nguyên tố p</w:t>
            </w:r>
          </w:p>
        </w:tc>
        <w:tc>
          <w:tcPr>
            <w:tcW w:w="1733" w:type="dxa"/>
            <w:shd w:val="clear" w:color="auto" w:fill="auto"/>
            <w:vAlign w:val="center"/>
          </w:tcPr>
          <w:p w14:paraId="0440A3A6" w14:textId="77777777" w:rsidR="00275B23" w:rsidRPr="00A140AA" w:rsidRDefault="00275B23" w:rsidP="007478D7">
            <w:pPr>
              <w:rPr>
                <w:sz w:val="26"/>
                <w:szCs w:val="26"/>
                <w:lang w:val="pt-BR"/>
              </w:rPr>
            </w:pPr>
            <w:r w:rsidRPr="00A140AA">
              <w:rPr>
                <w:sz w:val="26"/>
                <w:szCs w:val="26"/>
                <w:lang w:val="pt-BR"/>
              </w:rPr>
              <w:t>VA,VIA,VIIA</w:t>
            </w:r>
          </w:p>
          <w:p w14:paraId="3ED2BA85" w14:textId="77777777" w:rsidR="00275B23" w:rsidRPr="00A140AA" w:rsidRDefault="00275B23" w:rsidP="007478D7">
            <w:pPr>
              <w:rPr>
                <w:sz w:val="26"/>
                <w:szCs w:val="26"/>
                <w:lang w:val="pt-BR"/>
              </w:rPr>
            </w:pPr>
            <w:r w:rsidRPr="00A140AA">
              <w:rPr>
                <w:sz w:val="26"/>
                <w:szCs w:val="26"/>
                <w:lang w:val="pt-BR"/>
              </w:rPr>
              <w:t>Nguyên tố p</w:t>
            </w:r>
          </w:p>
        </w:tc>
        <w:tc>
          <w:tcPr>
            <w:tcW w:w="2227" w:type="dxa"/>
            <w:shd w:val="clear" w:color="auto" w:fill="auto"/>
            <w:vAlign w:val="center"/>
          </w:tcPr>
          <w:p w14:paraId="354A6865" w14:textId="77777777" w:rsidR="00275B23" w:rsidRPr="00A140AA" w:rsidRDefault="00275B23" w:rsidP="007478D7">
            <w:pPr>
              <w:rPr>
                <w:sz w:val="26"/>
                <w:szCs w:val="26"/>
                <w:lang w:val="pt-BR"/>
              </w:rPr>
            </w:pPr>
            <w:r w:rsidRPr="00A140AA">
              <w:rPr>
                <w:sz w:val="26"/>
                <w:szCs w:val="26"/>
                <w:lang w:val="pt-BR"/>
              </w:rPr>
              <w:t>VIIIA</w:t>
            </w:r>
          </w:p>
          <w:p w14:paraId="0293A9A3" w14:textId="77777777" w:rsidR="00275B23" w:rsidRPr="00A140AA" w:rsidRDefault="00275B23" w:rsidP="007478D7">
            <w:pPr>
              <w:rPr>
                <w:sz w:val="26"/>
                <w:szCs w:val="26"/>
                <w:lang w:val="pt-BR"/>
              </w:rPr>
            </w:pPr>
            <w:r w:rsidRPr="00A140AA">
              <w:rPr>
                <w:sz w:val="26"/>
                <w:szCs w:val="26"/>
                <w:lang w:val="pt-BR"/>
              </w:rPr>
              <w:t>Nguyên tố p (- He)</w:t>
            </w:r>
          </w:p>
        </w:tc>
        <w:tc>
          <w:tcPr>
            <w:tcW w:w="1980" w:type="dxa"/>
            <w:shd w:val="clear" w:color="auto" w:fill="auto"/>
          </w:tcPr>
          <w:p w14:paraId="75DF7581" w14:textId="77777777" w:rsidR="00275B23" w:rsidRPr="00A140AA" w:rsidRDefault="00275B23" w:rsidP="007478D7">
            <w:pPr>
              <w:rPr>
                <w:sz w:val="26"/>
                <w:szCs w:val="26"/>
                <w:lang w:val="pt-BR"/>
              </w:rPr>
            </w:pPr>
            <w:r w:rsidRPr="00A140AA">
              <w:rPr>
                <w:sz w:val="26"/>
                <w:szCs w:val="26"/>
                <w:lang w:val="pt-BR"/>
              </w:rPr>
              <w:t>Nhóm B</w:t>
            </w:r>
          </w:p>
          <w:p w14:paraId="18ABC4E9" w14:textId="77777777" w:rsidR="00275B23" w:rsidRPr="00A140AA" w:rsidRDefault="00275B23" w:rsidP="007478D7">
            <w:pPr>
              <w:rPr>
                <w:sz w:val="26"/>
                <w:szCs w:val="26"/>
                <w:lang w:val="pt-BR"/>
              </w:rPr>
            </w:pPr>
            <w:r w:rsidRPr="00A140AA">
              <w:rPr>
                <w:sz w:val="26"/>
                <w:szCs w:val="26"/>
                <w:lang w:val="pt-BR"/>
              </w:rPr>
              <w:t>Nguyên tố d &amp; f</w:t>
            </w:r>
          </w:p>
        </w:tc>
      </w:tr>
      <w:tr w:rsidR="00275B23" w:rsidRPr="00A140AA" w14:paraId="7409F0F7" w14:textId="77777777" w:rsidTr="0026370B">
        <w:trPr>
          <w:trHeight w:val="605"/>
        </w:trPr>
        <w:tc>
          <w:tcPr>
            <w:tcW w:w="1368" w:type="dxa"/>
            <w:shd w:val="clear" w:color="auto" w:fill="auto"/>
            <w:vAlign w:val="center"/>
          </w:tcPr>
          <w:p w14:paraId="7BF1CC6D" w14:textId="77777777" w:rsidR="00275B23" w:rsidRPr="00A140AA" w:rsidRDefault="00275B23" w:rsidP="007478D7">
            <w:pPr>
              <w:rPr>
                <w:b/>
                <w:sz w:val="26"/>
                <w:szCs w:val="26"/>
                <w:lang w:val="pt-BR"/>
              </w:rPr>
            </w:pPr>
            <w:r w:rsidRPr="00A140AA">
              <w:rPr>
                <w:b/>
                <w:sz w:val="26"/>
                <w:szCs w:val="26"/>
                <w:lang w:val="pt-BR"/>
              </w:rPr>
              <w:t>Loại nguyên tố</w:t>
            </w:r>
          </w:p>
        </w:tc>
        <w:tc>
          <w:tcPr>
            <w:tcW w:w="1530" w:type="dxa"/>
            <w:shd w:val="clear" w:color="auto" w:fill="auto"/>
            <w:vAlign w:val="center"/>
          </w:tcPr>
          <w:p w14:paraId="063C59D4" w14:textId="77777777" w:rsidR="00275B23" w:rsidRPr="00A140AA" w:rsidRDefault="00275B23" w:rsidP="007478D7">
            <w:pPr>
              <w:rPr>
                <w:sz w:val="26"/>
                <w:szCs w:val="26"/>
                <w:lang w:val="pt-BR"/>
              </w:rPr>
            </w:pPr>
            <w:r w:rsidRPr="00A140AA">
              <w:rPr>
                <w:sz w:val="26"/>
                <w:szCs w:val="26"/>
                <w:lang w:val="pt-BR"/>
              </w:rPr>
              <w:t>KL(-H,-B)</w:t>
            </w:r>
          </w:p>
        </w:tc>
        <w:tc>
          <w:tcPr>
            <w:tcW w:w="1620" w:type="dxa"/>
            <w:shd w:val="clear" w:color="auto" w:fill="auto"/>
            <w:vAlign w:val="center"/>
          </w:tcPr>
          <w:p w14:paraId="544EC09A" w14:textId="77777777" w:rsidR="00275B23" w:rsidRPr="00A140AA" w:rsidRDefault="00275B23" w:rsidP="007478D7">
            <w:pPr>
              <w:rPr>
                <w:sz w:val="26"/>
                <w:szCs w:val="26"/>
                <w:lang w:val="pt-BR"/>
              </w:rPr>
            </w:pPr>
            <w:r w:rsidRPr="00A140AA">
              <w:rPr>
                <w:sz w:val="26"/>
                <w:szCs w:val="26"/>
                <w:lang w:val="pt-BR"/>
              </w:rPr>
              <w:t>KL hoặc PK</w:t>
            </w:r>
          </w:p>
        </w:tc>
        <w:tc>
          <w:tcPr>
            <w:tcW w:w="1733" w:type="dxa"/>
            <w:shd w:val="clear" w:color="auto" w:fill="auto"/>
            <w:vAlign w:val="center"/>
          </w:tcPr>
          <w:p w14:paraId="6C3FC2B0" w14:textId="77777777" w:rsidR="00275B23" w:rsidRPr="00A140AA" w:rsidRDefault="00275B23" w:rsidP="007478D7">
            <w:pPr>
              <w:rPr>
                <w:sz w:val="26"/>
                <w:szCs w:val="26"/>
                <w:lang w:val="pt-BR"/>
              </w:rPr>
            </w:pPr>
            <w:r w:rsidRPr="00A140AA">
              <w:rPr>
                <w:sz w:val="26"/>
                <w:szCs w:val="26"/>
                <w:lang w:val="pt-BR"/>
              </w:rPr>
              <w:t>Thường PK</w:t>
            </w:r>
          </w:p>
        </w:tc>
        <w:tc>
          <w:tcPr>
            <w:tcW w:w="2227" w:type="dxa"/>
            <w:shd w:val="clear" w:color="auto" w:fill="auto"/>
            <w:vAlign w:val="center"/>
          </w:tcPr>
          <w:p w14:paraId="651CC59C" w14:textId="77777777" w:rsidR="00275B23" w:rsidRPr="00A140AA" w:rsidRDefault="00275B23" w:rsidP="007478D7">
            <w:pPr>
              <w:rPr>
                <w:sz w:val="26"/>
                <w:szCs w:val="26"/>
                <w:lang w:val="pt-BR"/>
              </w:rPr>
            </w:pPr>
            <w:r w:rsidRPr="00A140AA">
              <w:rPr>
                <w:sz w:val="26"/>
                <w:szCs w:val="26"/>
                <w:lang w:val="pt-BR"/>
              </w:rPr>
              <w:t>Khí hiếm</w:t>
            </w:r>
          </w:p>
        </w:tc>
        <w:tc>
          <w:tcPr>
            <w:tcW w:w="1980" w:type="dxa"/>
            <w:shd w:val="clear" w:color="auto" w:fill="auto"/>
            <w:vAlign w:val="center"/>
          </w:tcPr>
          <w:p w14:paraId="1BD5CC43" w14:textId="77777777" w:rsidR="00275B23" w:rsidRPr="00A140AA" w:rsidRDefault="00275B23" w:rsidP="007478D7">
            <w:pPr>
              <w:rPr>
                <w:sz w:val="26"/>
                <w:szCs w:val="26"/>
                <w:lang w:val="pt-BR"/>
              </w:rPr>
            </w:pPr>
            <w:r w:rsidRPr="00A140AA">
              <w:rPr>
                <w:sz w:val="26"/>
                <w:szCs w:val="26"/>
                <w:lang w:val="pt-BR"/>
              </w:rPr>
              <w:t>Kim loại</w:t>
            </w:r>
          </w:p>
        </w:tc>
      </w:tr>
    </w:tbl>
    <w:p w14:paraId="3C6E30A3" w14:textId="77777777" w:rsidR="00275B23" w:rsidRPr="00A140AA" w:rsidRDefault="00275B23" w:rsidP="007478D7">
      <w:pPr>
        <w:rPr>
          <w:b/>
          <w:sz w:val="26"/>
          <w:szCs w:val="26"/>
          <w:lang w:val="pt-BR"/>
        </w:rPr>
      </w:pPr>
    </w:p>
    <w:p w14:paraId="6A4CAF42" w14:textId="77777777" w:rsidR="00275B23" w:rsidRPr="00A140AA" w:rsidRDefault="00275B23" w:rsidP="007478D7">
      <w:pPr>
        <w:rPr>
          <w:b/>
          <w:sz w:val="26"/>
          <w:szCs w:val="26"/>
          <w:lang w:val="pt-BR"/>
        </w:rPr>
      </w:pPr>
      <w:r w:rsidRPr="00A140AA">
        <w:rPr>
          <w:b/>
          <w:sz w:val="26"/>
          <w:szCs w:val="26"/>
          <w:lang w:val="pt-BR"/>
        </w:rPr>
        <w:t>XU HƯỚNG BIẾN ĐỔI MỘT SỐ TÍNH CHẤT CỦA NGUYÊN TỬ CÁC NGUYÊN TỐ TRONG MỘT CHU KÌ VÀ TRONG MỘT NHÓM</w:t>
      </w:r>
    </w:p>
    <w:p w14:paraId="1AEC7336" w14:textId="77777777" w:rsidR="00275B23" w:rsidRPr="00A140AA" w:rsidRDefault="00275B23" w:rsidP="00B53EC7">
      <w:pPr>
        <w:jc w:val="both"/>
        <w:rPr>
          <w:sz w:val="26"/>
          <w:szCs w:val="26"/>
          <w:lang w:val="pt-BR"/>
        </w:rPr>
      </w:pPr>
      <w:r w:rsidRPr="00A140AA">
        <w:rPr>
          <w:b/>
          <w:sz w:val="26"/>
          <w:szCs w:val="26"/>
          <w:lang w:val="pt-BR"/>
        </w:rPr>
        <w:t xml:space="preserve">8. </w:t>
      </w:r>
      <w:r w:rsidRPr="00A140AA">
        <w:rPr>
          <w:sz w:val="26"/>
          <w:szCs w:val="26"/>
          <w:lang w:val="pt-BR"/>
        </w:rPr>
        <w:t>Đầu mỗi chu kì là nguyên tố có cấu hình electron lớp ngoài cùng là ns</w:t>
      </w:r>
      <w:r w:rsidRPr="00A140AA">
        <w:rPr>
          <w:sz w:val="26"/>
          <w:szCs w:val="26"/>
          <w:vertAlign w:val="superscript"/>
          <w:lang w:val="pt-BR"/>
        </w:rPr>
        <w:t>1</w:t>
      </w:r>
      <w:r w:rsidRPr="00A140AA">
        <w:rPr>
          <w:sz w:val="26"/>
          <w:szCs w:val="26"/>
          <w:lang w:val="pt-BR"/>
        </w:rPr>
        <w:t>. Kết thúc chu kì là nguyên tố có cấu hình electron lớp ngoài cùng là ns</w:t>
      </w:r>
      <w:r w:rsidRPr="00A140AA">
        <w:rPr>
          <w:sz w:val="26"/>
          <w:szCs w:val="26"/>
          <w:vertAlign w:val="superscript"/>
          <w:lang w:val="pt-BR"/>
        </w:rPr>
        <w:t>2</w:t>
      </w:r>
      <w:r w:rsidRPr="00A140AA">
        <w:rPr>
          <w:sz w:val="26"/>
          <w:szCs w:val="26"/>
          <w:lang w:val="pt-BR"/>
        </w:rPr>
        <w:t>np</w:t>
      </w:r>
      <w:r w:rsidRPr="00A140AA">
        <w:rPr>
          <w:sz w:val="26"/>
          <w:szCs w:val="26"/>
          <w:vertAlign w:val="superscript"/>
          <w:lang w:val="pt-BR"/>
        </w:rPr>
        <w:t>6</w:t>
      </w:r>
      <w:r w:rsidRPr="00A140AA">
        <w:rPr>
          <w:sz w:val="26"/>
          <w:szCs w:val="26"/>
          <w:lang w:val="pt-BR"/>
        </w:rPr>
        <w:t xml:space="preserve"> (trừ chu kì 1).</w:t>
      </w:r>
    </w:p>
    <w:p w14:paraId="7C0C983C" w14:textId="77777777" w:rsidR="00275B23" w:rsidRPr="00A140AA" w:rsidRDefault="00275B23" w:rsidP="007478D7">
      <w:pPr>
        <w:rPr>
          <w:sz w:val="26"/>
          <w:szCs w:val="26"/>
          <w:lang w:val="pt-BR"/>
        </w:rPr>
      </w:pPr>
      <w:r w:rsidRPr="00A140AA">
        <w:rPr>
          <w:sz w:val="26"/>
          <w:szCs w:val="26"/>
          <w:lang w:val="pt-BR"/>
        </w:rPr>
        <w:t>=&gt; Cấu hình electron lớp ngoài cùng của nguyên tử các nguyên tố nhóm A lặp đi lặp lại sau mỗi chu kì =&gt; cấu hình electron lớp ngoài cùng biến đổi tuần hoàn =&gt; đây chính là nguyên nhân của sự biến đổi tuần hoàn tính chất của các nguyên tố, cũng như hợp chất của chúng.</w:t>
      </w:r>
    </w:p>
    <w:p w14:paraId="0A3929CA" w14:textId="77777777" w:rsidR="00275B23" w:rsidRPr="00A140AA" w:rsidRDefault="00275B23" w:rsidP="007478D7">
      <w:pPr>
        <w:rPr>
          <w:b/>
          <w:sz w:val="26"/>
          <w:szCs w:val="26"/>
          <w:lang w:val="it-IT"/>
        </w:rPr>
      </w:pPr>
      <w:r w:rsidRPr="00A140AA">
        <w:rPr>
          <w:b/>
          <w:sz w:val="26"/>
          <w:szCs w:val="26"/>
          <w:lang w:val="it-IT"/>
        </w:rPr>
        <w:t>9. Tính kim loại (KL), tính phi kim (PK)</w:t>
      </w:r>
    </w:p>
    <w:p w14:paraId="4E04E4C0" w14:textId="77777777" w:rsidR="00275B23" w:rsidRPr="00A140AA" w:rsidRDefault="00275B23" w:rsidP="007478D7">
      <w:pPr>
        <w:rPr>
          <w:sz w:val="26"/>
          <w:szCs w:val="26"/>
        </w:rPr>
      </w:pPr>
      <w:r w:rsidRPr="00A140AA">
        <w:rPr>
          <w:sz w:val="26"/>
          <w:szCs w:val="26"/>
        </w:rPr>
        <w:t>- Kim loại dễ nhường e =&gt; ion dương (cation)</w:t>
      </w:r>
    </w:p>
    <w:p w14:paraId="2CC886B2" w14:textId="77777777" w:rsidR="00275B23" w:rsidRPr="00A140AA" w:rsidRDefault="00275B23" w:rsidP="007478D7">
      <w:pPr>
        <w:rPr>
          <w:b/>
          <w:sz w:val="26"/>
          <w:szCs w:val="26"/>
        </w:rPr>
      </w:pPr>
      <w:r w:rsidRPr="00A140AA">
        <w:rPr>
          <w:b/>
          <w:sz w:val="26"/>
          <w:szCs w:val="26"/>
        </w:rPr>
        <w:t xml:space="preserve">            M </w:t>
      </w:r>
      <w:r w:rsidRPr="00A140AA">
        <w:rPr>
          <w:b/>
          <w:position w:val="-6"/>
          <w:sz w:val="26"/>
          <w:szCs w:val="26"/>
        </w:rPr>
        <w:object w:dxaOrig="300" w:dyaOrig="220" w14:anchorId="544DFFCD">
          <v:shape id="_x0000_i1100" type="#_x0000_t75" style="width:15.75pt;height:10.5pt" o:ole="">
            <v:imagedata r:id="rId142" o:title=""/>
          </v:shape>
          <o:OLEObject Type="Embed" ProgID="Equation.DSMT4" ShapeID="_x0000_i1100" DrawAspect="Content" ObjectID="_1803216386" r:id="rId143"/>
        </w:object>
      </w:r>
      <w:r w:rsidRPr="00A140AA">
        <w:rPr>
          <w:b/>
          <w:sz w:val="26"/>
          <w:szCs w:val="26"/>
        </w:rPr>
        <w:t xml:space="preserve"> M</w:t>
      </w:r>
      <w:r w:rsidRPr="00A140AA">
        <w:rPr>
          <w:b/>
          <w:sz w:val="26"/>
          <w:szCs w:val="26"/>
          <w:vertAlign w:val="superscript"/>
        </w:rPr>
        <w:t>n+</w:t>
      </w:r>
      <w:r w:rsidRPr="00A140AA">
        <w:rPr>
          <w:b/>
          <w:sz w:val="26"/>
          <w:szCs w:val="26"/>
        </w:rPr>
        <w:t xml:space="preserve">   + ne   (n =1,2,3) </w:t>
      </w:r>
    </w:p>
    <w:p w14:paraId="23E4388D" w14:textId="77777777" w:rsidR="00275B23" w:rsidRPr="00A140AA" w:rsidRDefault="00275B23" w:rsidP="007478D7">
      <w:pPr>
        <w:rPr>
          <w:b/>
          <w:sz w:val="26"/>
          <w:szCs w:val="26"/>
          <w:lang w:val="it-IT"/>
        </w:rPr>
      </w:pPr>
      <w:r w:rsidRPr="00A140AA">
        <w:rPr>
          <w:sz w:val="26"/>
          <w:szCs w:val="26"/>
          <w:lang w:val="it-IT"/>
        </w:rPr>
        <w:t>=&gt; càng dễ</w:t>
      </w:r>
      <w:r w:rsidRPr="00A140AA">
        <w:rPr>
          <w:b/>
          <w:i/>
          <w:sz w:val="26"/>
          <w:szCs w:val="26"/>
          <w:lang w:val="it-IT"/>
        </w:rPr>
        <w:t xml:space="preserve"> nhường electron</w:t>
      </w:r>
      <w:r w:rsidRPr="00A140AA">
        <w:rPr>
          <w:sz w:val="26"/>
          <w:szCs w:val="26"/>
          <w:lang w:val="it-IT"/>
        </w:rPr>
        <w:t xml:space="preserve"> thì tính kim loại càng mạnh (Cs là KL mạnh nhất).</w:t>
      </w:r>
    </w:p>
    <w:p w14:paraId="055A438E" w14:textId="77777777" w:rsidR="00275B23" w:rsidRPr="00A140AA" w:rsidRDefault="00275B23" w:rsidP="007478D7">
      <w:pPr>
        <w:rPr>
          <w:sz w:val="26"/>
          <w:szCs w:val="26"/>
        </w:rPr>
      </w:pPr>
      <w:r w:rsidRPr="00A140AA">
        <w:rPr>
          <w:sz w:val="26"/>
          <w:szCs w:val="26"/>
        </w:rPr>
        <w:t>Phi kim dễ nhận e =&gt; ion âm (anion)</w:t>
      </w:r>
    </w:p>
    <w:p w14:paraId="72DE5941" w14:textId="77777777" w:rsidR="00275B23" w:rsidRPr="00A140AA" w:rsidRDefault="00275B23" w:rsidP="007478D7">
      <w:pPr>
        <w:rPr>
          <w:b/>
          <w:sz w:val="26"/>
          <w:szCs w:val="26"/>
        </w:rPr>
      </w:pPr>
      <w:r w:rsidRPr="00A140AA">
        <w:rPr>
          <w:b/>
          <w:sz w:val="26"/>
          <w:szCs w:val="26"/>
        </w:rPr>
        <w:t xml:space="preserve">            X + me   </w:t>
      </w:r>
      <w:r w:rsidRPr="00A140AA">
        <w:rPr>
          <w:b/>
          <w:position w:val="-6"/>
          <w:sz w:val="26"/>
          <w:szCs w:val="26"/>
        </w:rPr>
        <w:object w:dxaOrig="300" w:dyaOrig="220" w14:anchorId="4F5B4725">
          <v:shape id="_x0000_i1101" type="#_x0000_t75" style="width:15.75pt;height:10.5pt" o:ole="">
            <v:imagedata r:id="rId142" o:title=""/>
          </v:shape>
          <o:OLEObject Type="Embed" ProgID="Equation.DSMT4" ShapeID="_x0000_i1101" DrawAspect="Content" ObjectID="_1803216387" r:id="rId144"/>
        </w:object>
      </w:r>
      <w:r w:rsidRPr="00A140AA">
        <w:rPr>
          <w:b/>
          <w:sz w:val="26"/>
          <w:szCs w:val="26"/>
        </w:rPr>
        <w:t xml:space="preserve"> X</w:t>
      </w:r>
      <w:r w:rsidRPr="00A140AA">
        <w:rPr>
          <w:b/>
          <w:sz w:val="26"/>
          <w:szCs w:val="26"/>
          <w:vertAlign w:val="superscript"/>
        </w:rPr>
        <w:t>m-</w:t>
      </w:r>
      <w:r w:rsidRPr="00A140AA">
        <w:rPr>
          <w:b/>
          <w:sz w:val="26"/>
          <w:szCs w:val="26"/>
        </w:rPr>
        <w:t xml:space="preserve">   ( m =1,2,3) </w:t>
      </w:r>
    </w:p>
    <w:p w14:paraId="5712F511" w14:textId="77777777" w:rsidR="00275B23" w:rsidRPr="00A140AA" w:rsidRDefault="00275B23" w:rsidP="007478D7">
      <w:pPr>
        <w:rPr>
          <w:sz w:val="26"/>
          <w:szCs w:val="26"/>
          <w:lang w:val="it-IT"/>
        </w:rPr>
      </w:pPr>
      <w:r w:rsidRPr="00A140AA">
        <w:rPr>
          <w:sz w:val="26"/>
          <w:szCs w:val="26"/>
          <w:lang w:val="it-IT"/>
        </w:rPr>
        <w:t xml:space="preserve">=&gt; càng dễ </w:t>
      </w:r>
      <w:r w:rsidRPr="00A140AA">
        <w:rPr>
          <w:sz w:val="26"/>
          <w:szCs w:val="26"/>
          <w:u w:val="single"/>
          <w:lang w:val="it-IT"/>
        </w:rPr>
        <w:t>nhận electron</w:t>
      </w:r>
      <w:r w:rsidRPr="00A140AA">
        <w:rPr>
          <w:sz w:val="26"/>
          <w:szCs w:val="26"/>
          <w:lang w:val="it-IT"/>
        </w:rPr>
        <w:t xml:space="preserve"> thì tính phi kim càng mạnh ( Flo là PK mạnh nhất).</w:t>
      </w:r>
    </w:p>
    <w:p w14:paraId="0D508118" w14:textId="77777777" w:rsidR="00275B23" w:rsidRPr="00A140AA" w:rsidRDefault="00275B23" w:rsidP="007478D7">
      <w:pPr>
        <w:rPr>
          <w:b/>
          <w:sz w:val="26"/>
          <w:szCs w:val="26"/>
        </w:rPr>
      </w:pPr>
      <w:r w:rsidRPr="00A140AA">
        <w:rPr>
          <w:b/>
          <w:sz w:val="26"/>
          <w:szCs w:val="26"/>
        </w:rPr>
        <w:t>10. Độ âm điện (</w:t>
      </w:r>
      <w:r w:rsidRPr="00A140AA">
        <w:rPr>
          <w:b/>
          <w:position w:val="-10"/>
          <w:sz w:val="26"/>
          <w:szCs w:val="26"/>
        </w:rPr>
        <w:object w:dxaOrig="240" w:dyaOrig="260" w14:anchorId="7BC530F4">
          <v:shape id="_x0000_i1102" type="#_x0000_t75" style="width:12pt;height:12.75pt" o:ole="">
            <v:imagedata r:id="rId145" o:title=""/>
          </v:shape>
          <o:OLEObject Type="Embed" ProgID="Equation.DSMT4" ShapeID="_x0000_i1102" DrawAspect="Content" ObjectID="_1803216388" r:id="rId146"/>
        </w:object>
      </w:r>
      <w:r w:rsidRPr="00A140AA">
        <w:rPr>
          <w:b/>
          <w:sz w:val="26"/>
          <w:szCs w:val="26"/>
        </w:rPr>
        <w:t xml:space="preserve"> )</w:t>
      </w:r>
    </w:p>
    <w:p w14:paraId="6475291E" w14:textId="77777777" w:rsidR="00275B23" w:rsidRPr="00A140AA" w:rsidRDefault="00275B23" w:rsidP="007478D7">
      <w:pPr>
        <w:rPr>
          <w:sz w:val="26"/>
          <w:szCs w:val="26"/>
          <w:lang w:val="it-IT"/>
        </w:rPr>
      </w:pPr>
      <w:r w:rsidRPr="00A140AA">
        <w:rPr>
          <w:b/>
          <w:sz w:val="26"/>
          <w:szCs w:val="26"/>
          <w:lang w:val="it-IT"/>
        </w:rPr>
        <w:lastRenderedPageBreak/>
        <w:tab/>
      </w:r>
      <w:r w:rsidRPr="00A140AA">
        <w:rPr>
          <w:sz w:val="26"/>
          <w:szCs w:val="26"/>
          <w:lang w:val="it-IT"/>
        </w:rPr>
        <w:t>Độ âm điện của một nguyên tử đặc trưng cho khả năng hút electron của nguyên tử đó khi hình thành liên kết hóa học.</w:t>
      </w:r>
    </w:p>
    <w:p w14:paraId="7DB754F6" w14:textId="77777777" w:rsidR="00275B23" w:rsidRPr="00A140AA" w:rsidRDefault="00275B23" w:rsidP="007478D7">
      <w:pPr>
        <w:rPr>
          <w:b/>
          <w:sz w:val="26"/>
          <w:szCs w:val="26"/>
          <w:lang w:val="pt-BR"/>
        </w:rPr>
      </w:pPr>
      <w:r w:rsidRPr="00A140AA">
        <w:rPr>
          <w:b/>
          <w:sz w:val="26"/>
          <w:szCs w:val="26"/>
          <w:lang w:val="pt-BR"/>
        </w:rPr>
        <w:t>XU HƯỚNG BIẾN ĐỔI THÀNH PHẦN VÀ MỘT SÓ TÍNH CHẤT CỦA HỢP CHẤT TRONG MỘT CHU KÌ</w:t>
      </w:r>
    </w:p>
    <w:p w14:paraId="7D43653D" w14:textId="77777777" w:rsidR="00275B23" w:rsidRPr="00A140AA" w:rsidRDefault="00275B23" w:rsidP="007478D7">
      <w:pPr>
        <w:rPr>
          <w:b/>
          <w:sz w:val="26"/>
          <w:szCs w:val="26"/>
          <w:lang w:val="pt-BR"/>
        </w:rPr>
      </w:pPr>
      <w:r w:rsidRPr="00A140AA">
        <w:rPr>
          <w:b/>
          <w:sz w:val="26"/>
          <w:szCs w:val="26"/>
          <w:lang w:val="pt-BR"/>
        </w:rPr>
        <w:t>11. Oxide cao nhất – hợp chất khí với hydrogen (áp dụng cho chu kì 3)</w:t>
      </w:r>
    </w:p>
    <w:tbl>
      <w:tblPr>
        <w:tblpPr w:leftFromText="180" w:rightFromText="180" w:vertAnchor="text" w:horzAnchor="margin" w:tblpXSpec="center" w:tblpY="88"/>
        <w:tblW w:w="10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706"/>
        <w:gridCol w:w="690"/>
        <w:gridCol w:w="666"/>
        <w:gridCol w:w="822"/>
        <w:gridCol w:w="761"/>
        <w:gridCol w:w="822"/>
        <w:gridCol w:w="761"/>
        <w:gridCol w:w="873"/>
      </w:tblGrid>
      <w:tr w:rsidR="00275B23" w:rsidRPr="00A140AA" w14:paraId="62DB792E" w14:textId="77777777" w:rsidTr="0026370B">
        <w:trPr>
          <w:trHeight w:val="350"/>
        </w:trPr>
        <w:tc>
          <w:tcPr>
            <w:tcW w:w="4705" w:type="dxa"/>
            <w:tcMar>
              <w:top w:w="0" w:type="dxa"/>
              <w:left w:w="105" w:type="dxa"/>
              <w:bottom w:w="0" w:type="dxa"/>
              <w:right w:w="105" w:type="dxa"/>
            </w:tcMar>
          </w:tcPr>
          <w:p w14:paraId="1D8FC960" w14:textId="77777777" w:rsidR="00275B23" w:rsidRPr="00A140AA" w:rsidRDefault="00275B23" w:rsidP="007478D7">
            <w:pPr>
              <w:rPr>
                <w:b/>
                <w:sz w:val="26"/>
                <w:szCs w:val="26"/>
              </w:rPr>
            </w:pPr>
            <w:r w:rsidRPr="00A140AA">
              <w:rPr>
                <w:b/>
                <w:sz w:val="26"/>
                <w:szCs w:val="26"/>
              </w:rPr>
              <w:t>Nhóm</w:t>
            </w:r>
          </w:p>
        </w:tc>
        <w:tc>
          <w:tcPr>
            <w:tcW w:w="690" w:type="dxa"/>
            <w:tcMar>
              <w:top w:w="0" w:type="dxa"/>
              <w:left w:w="105" w:type="dxa"/>
              <w:bottom w:w="0" w:type="dxa"/>
              <w:right w:w="105" w:type="dxa"/>
            </w:tcMar>
          </w:tcPr>
          <w:p w14:paraId="302D373A" w14:textId="77777777" w:rsidR="00275B23" w:rsidRPr="00A140AA" w:rsidRDefault="00275B23" w:rsidP="007478D7">
            <w:pPr>
              <w:rPr>
                <w:b/>
                <w:sz w:val="26"/>
                <w:szCs w:val="26"/>
              </w:rPr>
            </w:pPr>
            <w:r w:rsidRPr="00A140AA">
              <w:rPr>
                <w:b/>
                <w:sz w:val="26"/>
                <w:szCs w:val="26"/>
              </w:rPr>
              <w:t>IA</w:t>
            </w:r>
          </w:p>
        </w:tc>
        <w:tc>
          <w:tcPr>
            <w:tcW w:w="0" w:type="auto"/>
            <w:tcMar>
              <w:top w:w="0" w:type="dxa"/>
              <w:left w:w="105" w:type="dxa"/>
              <w:bottom w:w="0" w:type="dxa"/>
              <w:right w:w="105" w:type="dxa"/>
            </w:tcMar>
          </w:tcPr>
          <w:p w14:paraId="51AC6D42" w14:textId="77777777" w:rsidR="00275B23" w:rsidRPr="00A140AA" w:rsidRDefault="00275B23" w:rsidP="007478D7">
            <w:pPr>
              <w:rPr>
                <w:b/>
                <w:sz w:val="26"/>
                <w:szCs w:val="26"/>
              </w:rPr>
            </w:pPr>
            <w:r w:rsidRPr="00A140AA">
              <w:rPr>
                <w:b/>
                <w:sz w:val="26"/>
                <w:szCs w:val="26"/>
              </w:rPr>
              <w:t>IIA</w:t>
            </w:r>
          </w:p>
        </w:tc>
        <w:tc>
          <w:tcPr>
            <w:tcW w:w="0" w:type="auto"/>
            <w:tcMar>
              <w:top w:w="0" w:type="dxa"/>
              <w:left w:w="105" w:type="dxa"/>
              <w:bottom w:w="0" w:type="dxa"/>
              <w:right w:w="105" w:type="dxa"/>
            </w:tcMar>
          </w:tcPr>
          <w:p w14:paraId="5EE857DD" w14:textId="77777777" w:rsidR="00275B23" w:rsidRPr="00A140AA" w:rsidRDefault="00275B23" w:rsidP="007478D7">
            <w:pPr>
              <w:rPr>
                <w:b/>
                <w:sz w:val="26"/>
                <w:szCs w:val="26"/>
              </w:rPr>
            </w:pPr>
            <w:r w:rsidRPr="00A140AA">
              <w:rPr>
                <w:b/>
                <w:sz w:val="26"/>
                <w:szCs w:val="26"/>
              </w:rPr>
              <w:t>IIIA</w:t>
            </w:r>
          </w:p>
        </w:tc>
        <w:tc>
          <w:tcPr>
            <w:tcW w:w="0" w:type="auto"/>
            <w:tcMar>
              <w:top w:w="0" w:type="dxa"/>
              <w:left w:w="105" w:type="dxa"/>
              <w:bottom w:w="0" w:type="dxa"/>
              <w:right w:w="105" w:type="dxa"/>
            </w:tcMar>
          </w:tcPr>
          <w:p w14:paraId="127F9FCA" w14:textId="77777777" w:rsidR="00275B23" w:rsidRPr="00A140AA" w:rsidRDefault="00275B23" w:rsidP="007478D7">
            <w:pPr>
              <w:rPr>
                <w:b/>
                <w:sz w:val="26"/>
                <w:szCs w:val="26"/>
              </w:rPr>
            </w:pPr>
            <w:r w:rsidRPr="00A140AA">
              <w:rPr>
                <w:b/>
                <w:sz w:val="26"/>
                <w:szCs w:val="26"/>
              </w:rPr>
              <w:t>IVA</w:t>
            </w:r>
          </w:p>
        </w:tc>
        <w:tc>
          <w:tcPr>
            <w:tcW w:w="0" w:type="auto"/>
            <w:tcMar>
              <w:top w:w="0" w:type="dxa"/>
              <w:left w:w="105" w:type="dxa"/>
              <w:bottom w:w="0" w:type="dxa"/>
              <w:right w:w="105" w:type="dxa"/>
            </w:tcMar>
          </w:tcPr>
          <w:p w14:paraId="4521CE71" w14:textId="77777777" w:rsidR="00275B23" w:rsidRPr="00A140AA" w:rsidRDefault="00275B23" w:rsidP="007478D7">
            <w:pPr>
              <w:rPr>
                <w:b/>
                <w:sz w:val="26"/>
                <w:szCs w:val="26"/>
              </w:rPr>
            </w:pPr>
            <w:r w:rsidRPr="00A140AA">
              <w:rPr>
                <w:b/>
                <w:sz w:val="26"/>
                <w:szCs w:val="26"/>
              </w:rPr>
              <w:t>VA</w:t>
            </w:r>
          </w:p>
        </w:tc>
        <w:tc>
          <w:tcPr>
            <w:tcW w:w="0" w:type="auto"/>
            <w:tcMar>
              <w:top w:w="0" w:type="dxa"/>
              <w:left w:w="105" w:type="dxa"/>
              <w:bottom w:w="0" w:type="dxa"/>
              <w:right w:w="105" w:type="dxa"/>
            </w:tcMar>
          </w:tcPr>
          <w:p w14:paraId="3CF99885" w14:textId="77777777" w:rsidR="00275B23" w:rsidRPr="00A140AA" w:rsidRDefault="00275B23" w:rsidP="007478D7">
            <w:pPr>
              <w:rPr>
                <w:b/>
                <w:sz w:val="26"/>
                <w:szCs w:val="26"/>
              </w:rPr>
            </w:pPr>
            <w:r w:rsidRPr="00A140AA">
              <w:rPr>
                <w:b/>
                <w:sz w:val="26"/>
                <w:szCs w:val="26"/>
              </w:rPr>
              <w:t>VIA</w:t>
            </w:r>
          </w:p>
        </w:tc>
        <w:tc>
          <w:tcPr>
            <w:tcW w:w="0" w:type="auto"/>
            <w:tcMar>
              <w:top w:w="0" w:type="dxa"/>
              <w:left w:w="105" w:type="dxa"/>
              <w:bottom w:w="0" w:type="dxa"/>
              <w:right w:w="105" w:type="dxa"/>
            </w:tcMar>
          </w:tcPr>
          <w:p w14:paraId="4E5D0D7E" w14:textId="77777777" w:rsidR="00275B23" w:rsidRPr="00A140AA" w:rsidRDefault="00275B23" w:rsidP="007478D7">
            <w:pPr>
              <w:rPr>
                <w:b/>
                <w:sz w:val="26"/>
                <w:szCs w:val="26"/>
              </w:rPr>
            </w:pPr>
            <w:r w:rsidRPr="00A140AA">
              <w:rPr>
                <w:b/>
                <w:sz w:val="26"/>
                <w:szCs w:val="26"/>
              </w:rPr>
              <w:t>VIIA</w:t>
            </w:r>
          </w:p>
        </w:tc>
      </w:tr>
      <w:tr w:rsidR="00275B23" w:rsidRPr="00A140AA" w14:paraId="15EF0A1F" w14:textId="77777777" w:rsidTr="0026370B">
        <w:trPr>
          <w:trHeight w:val="380"/>
        </w:trPr>
        <w:tc>
          <w:tcPr>
            <w:tcW w:w="4705" w:type="dxa"/>
            <w:tcMar>
              <w:top w:w="0" w:type="dxa"/>
              <w:left w:w="105" w:type="dxa"/>
              <w:bottom w:w="0" w:type="dxa"/>
              <w:right w:w="105" w:type="dxa"/>
            </w:tcMar>
          </w:tcPr>
          <w:p w14:paraId="18C4D4D2" w14:textId="77777777" w:rsidR="00275B23" w:rsidRPr="00A140AA" w:rsidRDefault="00275B23" w:rsidP="007478D7">
            <w:pPr>
              <w:rPr>
                <w:sz w:val="26"/>
                <w:szCs w:val="26"/>
              </w:rPr>
            </w:pPr>
            <w:r w:rsidRPr="00A140AA">
              <w:rPr>
                <w:sz w:val="26"/>
                <w:szCs w:val="26"/>
              </w:rPr>
              <w:t>Hóa trị cao nhất với oxygen = TT nhóm A</w:t>
            </w:r>
          </w:p>
        </w:tc>
        <w:tc>
          <w:tcPr>
            <w:tcW w:w="690" w:type="dxa"/>
            <w:tcMar>
              <w:top w:w="0" w:type="dxa"/>
              <w:left w:w="105" w:type="dxa"/>
              <w:bottom w:w="0" w:type="dxa"/>
              <w:right w:w="105" w:type="dxa"/>
            </w:tcMar>
          </w:tcPr>
          <w:p w14:paraId="52254079" w14:textId="77777777" w:rsidR="00275B23" w:rsidRPr="00A140AA" w:rsidRDefault="00275B23" w:rsidP="007478D7">
            <w:pPr>
              <w:rPr>
                <w:sz w:val="26"/>
                <w:szCs w:val="26"/>
              </w:rPr>
            </w:pPr>
            <w:r w:rsidRPr="00A140AA">
              <w:rPr>
                <w:sz w:val="26"/>
                <w:szCs w:val="26"/>
              </w:rPr>
              <w:t>1</w:t>
            </w:r>
          </w:p>
        </w:tc>
        <w:tc>
          <w:tcPr>
            <w:tcW w:w="0" w:type="auto"/>
            <w:tcMar>
              <w:top w:w="0" w:type="dxa"/>
              <w:left w:w="105" w:type="dxa"/>
              <w:bottom w:w="0" w:type="dxa"/>
              <w:right w:w="105" w:type="dxa"/>
            </w:tcMar>
          </w:tcPr>
          <w:p w14:paraId="7A274708" w14:textId="77777777" w:rsidR="00275B23" w:rsidRPr="00A140AA" w:rsidRDefault="00275B23" w:rsidP="007478D7">
            <w:pPr>
              <w:rPr>
                <w:sz w:val="26"/>
                <w:szCs w:val="26"/>
              </w:rPr>
            </w:pPr>
            <w:r w:rsidRPr="00A140AA">
              <w:rPr>
                <w:sz w:val="26"/>
                <w:szCs w:val="26"/>
              </w:rPr>
              <w:t>2</w:t>
            </w:r>
          </w:p>
        </w:tc>
        <w:tc>
          <w:tcPr>
            <w:tcW w:w="0" w:type="auto"/>
            <w:tcMar>
              <w:top w:w="0" w:type="dxa"/>
              <w:left w:w="105" w:type="dxa"/>
              <w:bottom w:w="0" w:type="dxa"/>
              <w:right w:w="105" w:type="dxa"/>
            </w:tcMar>
          </w:tcPr>
          <w:p w14:paraId="4FDCFF62" w14:textId="77777777" w:rsidR="00275B23" w:rsidRPr="00A140AA" w:rsidRDefault="00275B23" w:rsidP="007478D7">
            <w:pPr>
              <w:rPr>
                <w:sz w:val="26"/>
                <w:szCs w:val="26"/>
              </w:rPr>
            </w:pPr>
            <w:r w:rsidRPr="00A140AA">
              <w:rPr>
                <w:sz w:val="26"/>
                <w:szCs w:val="26"/>
              </w:rPr>
              <w:t>3</w:t>
            </w:r>
          </w:p>
        </w:tc>
        <w:tc>
          <w:tcPr>
            <w:tcW w:w="0" w:type="auto"/>
            <w:tcMar>
              <w:top w:w="0" w:type="dxa"/>
              <w:left w:w="105" w:type="dxa"/>
              <w:bottom w:w="0" w:type="dxa"/>
              <w:right w:w="105" w:type="dxa"/>
            </w:tcMar>
          </w:tcPr>
          <w:p w14:paraId="6C3E27A5" w14:textId="77777777" w:rsidR="00275B23" w:rsidRPr="00A140AA" w:rsidRDefault="00275B23" w:rsidP="007478D7">
            <w:pPr>
              <w:rPr>
                <w:sz w:val="26"/>
                <w:szCs w:val="26"/>
              </w:rPr>
            </w:pPr>
            <w:r w:rsidRPr="00A140AA">
              <w:rPr>
                <w:sz w:val="26"/>
                <w:szCs w:val="26"/>
              </w:rPr>
              <w:t>4</w:t>
            </w:r>
          </w:p>
        </w:tc>
        <w:tc>
          <w:tcPr>
            <w:tcW w:w="0" w:type="auto"/>
            <w:tcMar>
              <w:top w:w="0" w:type="dxa"/>
              <w:left w:w="105" w:type="dxa"/>
              <w:bottom w:w="0" w:type="dxa"/>
              <w:right w:w="105" w:type="dxa"/>
            </w:tcMar>
          </w:tcPr>
          <w:p w14:paraId="2783C500" w14:textId="77777777" w:rsidR="00275B23" w:rsidRPr="00A140AA" w:rsidRDefault="00275B23" w:rsidP="007478D7">
            <w:pPr>
              <w:rPr>
                <w:sz w:val="26"/>
                <w:szCs w:val="26"/>
              </w:rPr>
            </w:pPr>
            <w:r w:rsidRPr="00A140AA">
              <w:rPr>
                <w:sz w:val="26"/>
                <w:szCs w:val="26"/>
              </w:rPr>
              <w:t>5</w:t>
            </w:r>
          </w:p>
        </w:tc>
        <w:tc>
          <w:tcPr>
            <w:tcW w:w="0" w:type="auto"/>
            <w:tcMar>
              <w:top w:w="0" w:type="dxa"/>
              <w:left w:w="105" w:type="dxa"/>
              <w:bottom w:w="0" w:type="dxa"/>
              <w:right w:w="105" w:type="dxa"/>
            </w:tcMar>
          </w:tcPr>
          <w:p w14:paraId="052965BF" w14:textId="77777777" w:rsidR="00275B23" w:rsidRPr="00A140AA" w:rsidRDefault="00275B23" w:rsidP="007478D7">
            <w:pPr>
              <w:rPr>
                <w:sz w:val="26"/>
                <w:szCs w:val="26"/>
              </w:rPr>
            </w:pPr>
            <w:r w:rsidRPr="00A140AA">
              <w:rPr>
                <w:sz w:val="26"/>
                <w:szCs w:val="26"/>
              </w:rPr>
              <w:t>6</w:t>
            </w:r>
          </w:p>
        </w:tc>
        <w:tc>
          <w:tcPr>
            <w:tcW w:w="0" w:type="auto"/>
            <w:tcMar>
              <w:top w:w="0" w:type="dxa"/>
              <w:left w:w="105" w:type="dxa"/>
              <w:bottom w:w="0" w:type="dxa"/>
              <w:right w:w="105" w:type="dxa"/>
            </w:tcMar>
          </w:tcPr>
          <w:p w14:paraId="20311493" w14:textId="77777777" w:rsidR="00275B23" w:rsidRPr="00A140AA" w:rsidRDefault="00275B23" w:rsidP="007478D7">
            <w:pPr>
              <w:rPr>
                <w:sz w:val="26"/>
                <w:szCs w:val="26"/>
              </w:rPr>
            </w:pPr>
            <w:r w:rsidRPr="00A140AA">
              <w:rPr>
                <w:sz w:val="26"/>
                <w:szCs w:val="26"/>
              </w:rPr>
              <w:t>7</w:t>
            </w:r>
          </w:p>
        </w:tc>
      </w:tr>
      <w:tr w:rsidR="00275B23" w:rsidRPr="00A140AA" w14:paraId="5F93DF3F" w14:textId="77777777" w:rsidTr="0026370B">
        <w:trPr>
          <w:trHeight w:val="380"/>
        </w:trPr>
        <w:tc>
          <w:tcPr>
            <w:tcW w:w="4705" w:type="dxa"/>
            <w:tcMar>
              <w:top w:w="0" w:type="dxa"/>
              <w:left w:w="105" w:type="dxa"/>
              <w:bottom w:w="0" w:type="dxa"/>
              <w:right w:w="105" w:type="dxa"/>
            </w:tcMar>
          </w:tcPr>
          <w:p w14:paraId="0E63FC04" w14:textId="77777777" w:rsidR="00275B23" w:rsidRPr="00A140AA" w:rsidRDefault="00275B23" w:rsidP="007478D7">
            <w:pPr>
              <w:rPr>
                <w:sz w:val="26"/>
                <w:szCs w:val="26"/>
              </w:rPr>
            </w:pPr>
            <w:r w:rsidRPr="00A140AA">
              <w:rPr>
                <w:sz w:val="26"/>
                <w:szCs w:val="26"/>
              </w:rPr>
              <w:t xml:space="preserve">Hóa trị trong hc khí với hydrogen </w:t>
            </w:r>
          </w:p>
          <w:p w14:paraId="2CC7D423" w14:textId="77777777" w:rsidR="00275B23" w:rsidRPr="00A140AA" w:rsidRDefault="00275B23" w:rsidP="007478D7">
            <w:pPr>
              <w:rPr>
                <w:sz w:val="26"/>
                <w:szCs w:val="26"/>
              </w:rPr>
            </w:pPr>
            <w:r w:rsidRPr="00A140AA">
              <w:rPr>
                <w:sz w:val="26"/>
                <w:szCs w:val="26"/>
              </w:rPr>
              <w:t xml:space="preserve"> = 8 - Hóa trị cao nhất với oxygen  </w:t>
            </w:r>
          </w:p>
        </w:tc>
        <w:tc>
          <w:tcPr>
            <w:tcW w:w="690" w:type="dxa"/>
            <w:shd w:val="clear" w:color="auto" w:fill="auto"/>
            <w:tcMar>
              <w:top w:w="0" w:type="dxa"/>
              <w:left w:w="105" w:type="dxa"/>
              <w:bottom w:w="0" w:type="dxa"/>
              <w:right w:w="105" w:type="dxa"/>
            </w:tcMar>
          </w:tcPr>
          <w:p w14:paraId="0921FC6A" w14:textId="77777777" w:rsidR="00275B23" w:rsidRPr="00A140AA" w:rsidRDefault="00275B23" w:rsidP="007478D7">
            <w:pPr>
              <w:rPr>
                <w:sz w:val="26"/>
                <w:szCs w:val="26"/>
              </w:rPr>
            </w:pPr>
            <w:r w:rsidRPr="00A140AA">
              <w:rPr>
                <w:sz w:val="26"/>
                <w:szCs w:val="26"/>
              </w:rPr>
              <w:t>ko</w:t>
            </w:r>
          </w:p>
        </w:tc>
        <w:tc>
          <w:tcPr>
            <w:tcW w:w="0" w:type="auto"/>
            <w:shd w:val="clear" w:color="auto" w:fill="auto"/>
            <w:tcMar>
              <w:top w:w="0" w:type="dxa"/>
              <w:left w:w="105" w:type="dxa"/>
              <w:bottom w:w="0" w:type="dxa"/>
              <w:right w:w="105" w:type="dxa"/>
            </w:tcMar>
          </w:tcPr>
          <w:p w14:paraId="77DD1CBC" w14:textId="77777777" w:rsidR="00275B23" w:rsidRPr="00A140AA" w:rsidRDefault="00275B23" w:rsidP="007478D7">
            <w:pPr>
              <w:rPr>
                <w:sz w:val="26"/>
                <w:szCs w:val="26"/>
              </w:rPr>
            </w:pPr>
            <w:r w:rsidRPr="00A140AA">
              <w:rPr>
                <w:sz w:val="26"/>
                <w:szCs w:val="26"/>
              </w:rPr>
              <w:t>ko</w:t>
            </w:r>
          </w:p>
        </w:tc>
        <w:tc>
          <w:tcPr>
            <w:tcW w:w="0" w:type="auto"/>
            <w:shd w:val="clear" w:color="auto" w:fill="auto"/>
            <w:tcMar>
              <w:top w:w="0" w:type="dxa"/>
              <w:left w:w="105" w:type="dxa"/>
              <w:bottom w:w="0" w:type="dxa"/>
              <w:right w:w="105" w:type="dxa"/>
            </w:tcMar>
          </w:tcPr>
          <w:p w14:paraId="78A45B45" w14:textId="77777777" w:rsidR="00275B23" w:rsidRPr="00A140AA" w:rsidRDefault="00275B23" w:rsidP="007478D7">
            <w:pPr>
              <w:rPr>
                <w:sz w:val="26"/>
                <w:szCs w:val="26"/>
              </w:rPr>
            </w:pPr>
            <w:r w:rsidRPr="00A140AA">
              <w:rPr>
                <w:sz w:val="26"/>
                <w:szCs w:val="26"/>
              </w:rPr>
              <w:t>ko</w:t>
            </w:r>
          </w:p>
        </w:tc>
        <w:tc>
          <w:tcPr>
            <w:tcW w:w="0" w:type="auto"/>
            <w:tcMar>
              <w:top w:w="0" w:type="dxa"/>
              <w:left w:w="105" w:type="dxa"/>
              <w:bottom w:w="0" w:type="dxa"/>
              <w:right w:w="105" w:type="dxa"/>
            </w:tcMar>
          </w:tcPr>
          <w:p w14:paraId="544E5363" w14:textId="77777777" w:rsidR="00275B23" w:rsidRPr="00A140AA" w:rsidRDefault="00275B23" w:rsidP="007478D7">
            <w:pPr>
              <w:rPr>
                <w:sz w:val="26"/>
                <w:szCs w:val="26"/>
              </w:rPr>
            </w:pPr>
            <w:r w:rsidRPr="00A140AA">
              <w:rPr>
                <w:sz w:val="26"/>
                <w:szCs w:val="26"/>
              </w:rPr>
              <w:t>4</w:t>
            </w:r>
          </w:p>
        </w:tc>
        <w:tc>
          <w:tcPr>
            <w:tcW w:w="0" w:type="auto"/>
            <w:tcMar>
              <w:top w:w="0" w:type="dxa"/>
              <w:left w:w="105" w:type="dxa"/>
              <w:bottom w:w="0" w:type="dxa"/>
              <w:right w:w="105" w:type="dxa"/>
            </w:tcMar>
          </w:tcPr>
          <w:p w14:paraId="5BE1D767" w14:textId="77777777" w:rsidR="00275B23" w:rsidRPr="00A140AA" w:rsidRDefault="00275B23" w:rsidP="007478D7">
            <w:pPr>
              <w:rPr>
                <w:sz w:val="26"/>
                <w:szCs w:val="26"/>
              </w:rPr>
            </w:pPr>
            <w:r w:rsidRPr="00A140AA">
              <w:rPr>
                <w:sz w:val="26"/>
                <w:szCs w:val="26"/>
              </w:rPr>
              <w:t>3</w:t>
            </w:r>
          </w:p>
        </w:tc>
        <w:tc>
          <w:tcPr>
            <w:tcW w:w="0" w:type="auto"/>
            <w:tcMar>
              <w:top w:w="0" w:type="dxa"/>
              <w:left w:w="105" w:type="dxa"/>
              <w:bottom w:w="0" w:type="dxa"/>
              <w:right w:w="105" w:type="dxa"/>
            </w:tcMar>
          </w:tcPr>
          <w:p w14:paraId="02116D7A" w14:textId="77777777" w:rsidR="00275B23" w:rsidRPr="00A140AA" w:rsidRDefault="00275B23" w:rsidP="007478D7">
            <w:pPr>
              <w:rPr>
                <w:sz w:val="26"/>
                <w:szCs w:val="26"/>
              </w:rPr>
            </w:pPr>
            <w:r w:rsidRPr="00A140AA">
              <w:rPr>
                <w:sz w:val="26"/>
                <w:szCs w:val="26"/>
              </w:rPr>
              <w:t>2</w:t>
            </w:r>
          </w:p>
        </w:tc>
        <w:tc>
          <w:tcPr>
            <w:tcW w:w="0" w:type="auto"/>
            <w:tcMar>
              <w:top w:w="0" w:type="dxa"/>
              <w:left w:w="105" w:type="dxa"/>
              <w:bottom w:w="0" w:type="dxa"/>
              <w:right w:w="105" w:type="dxa"/>
            </w:tcMar>
          </w:tcPr>
          <w:p w14:paraId="71A199BD" w14:textId="77777777" w:rsidR="00275B23" w:rsidRPr="00A140AA" w:rsidRDefault="00275B23" w:rsidP="007478D7">
            <w:pPr>
              <w:rPr>
                <w:sz w:val="26"/>
                <w:szCs w:val="26"/>
              </w:rPr>
            </w:pPr>
            <w:r w:rsidRPr="00A140AA">
              <w:rPr>
                <w:sz w:val="26"/>
                <w:szCs w:val="26"/>
              </w:rPr>
              <w:t>1</w:t>
            </w:r>
          </w:p>
        </w:tc>
      </w:tr>
      <w:tr w:rsidR="00275B23" w:rsidRPr="00A140AA" w14:paraId="704862A4" w14:textId="77777777" w:rsidTr="0026370B">
        <w:trPr>
          <w:trHeight w:val="380"/>
        </w:trPr>
        <w:tc>
          <w:tcPr>
            <w:tcW w:w="4705" w:type="dxa"/>
            <w:tcMar>
              <w:top w:w="0" w:type="dxa"/>
              <w:left w:w="105" w:type="dxa"/>
              <w:bottom w:w="0" w:type="dxa"/>
              <w:right w:w="105" w:type="dxa"/>
            </w:tcMar>
          </w:tcPr>
          <w:p w14:paraId="46E860E8" w14:textId="77777777" w:rsidR="00275B23" w:rsidRPr="00A140AA" w:rsidRDefault="00275B23" w:rsidP="007478D7">
            <w:pPr>
              <w:rPr>
                <w:sz w:val="26"/>
                <w:szCs w:val="26"/>
              </w:rPr>
            </w:pPr>
            <w:r w:rsidRPr="00A140AA">
              <w:rPr>
                <w:sz w:val="26"/>
                <w:szCs w:val="26"/>
              </w:rPr>
              <w:t>Oxide cao nhất</w:t>
            </w:r>
          </w:p>
        </w:tc>
        <w:tc>
          <w:tcPr>
            <w:tcW w:w="690" w:type="dxa"/>
            <w:shd w:val="clear" w:color="auto" w:fill="auto"/>
            <w:tcMar>
              <w:top w:w="0" w:type="dxa"/>
              <w:left w:w="105" w:type="dxa"/>
              <w:bottom w:w="0" w:type="dxa"/>
              <w:right w:w="105" w:type="dxa"/>
            </w:tcMar>
          </w:tcPr>
          <w:p w14:paraId="5BDA8922" w14:textId="77777777" w:rsidR="00275B23" w:rsidRPr="00A140AA" w:rsidRDefault="00275B23" w:rsidP="007478D7">
            <w:pPr>
              <w:rPr>
                <w:sz w:val="26"/>
                <w:szCs w:val="26"/>
              </w:rPr>
            </w:pPr>
            <w:r w:rsidRPr="00A140AA">
              <w:rPr>
                <w:sz w:val="26"/>
                <w:szCs w:val="26"/>
              </w:rPr>
              <w:t>R</w:t>
            </w:r>
            <w:r w:rsidRPr="00A140AA">
              <w:rPr>
                <w:sz w:val="26"/>
                <w:szCs w:val="26"/>
                <w:vertAlign w:val="subscript"/>
              </w:rPr>
              <w:t>2</w:t>
            </w:r>
            <w:r w:rsidRPr="00A140AA">
              <w:rPr>
                <w:sz w:val="26"/>
                <w:szCs w:val="26"/>
              </w:rPr>
              <w:t>O</w:t>
            </w:r>
          </w:p>
        </w:tc>
        <w:tc>
          <w:tcPr>
            <w:tcW w:w="0" w:type="auto"/>
            <w:shd w:val="clear" w:color="auto" w:fill="auto"/>
            <w:tcMar>
              <w:top w:w="0" w:type="dxa"/>
              <w:left w:w="105" w:type="dxa"/>
              <w:bottom w:w="0" w:type="dxa"/>
              <w:right w:w="105" w:type="dxa"/>
            </w:tcMar>
          </w:tcPr>
          <w:p w14:paraId="69CBC9EC" w14:textId="77777777" w:rsidR="00275B23" w:rsidRPr="00A140AA" w:rsidRDefault="00275B23" w:rsidP="007478D7">
            <w:pPr>
              <w:rPr>
                <w:sz w:val="26"/>
                <w:szCs w:val="26"/>
              </w:rPr>
            </w:pPr>
            <w:r w:rsidRPr="00A140AA">
              <w:rPr>
                <w:sz w:val="26"/>
                <w:szCs w:val="26"/>
              </w:rPr>
              <w:t>RO</w:t>
            </w:r>
          </w:p>
        </w:tc>
        <w:tc>
          <w:tcPr>
            <w:tcW w:w="0" w:type="auto"/>
            <w:shd w:val="clear" w:color="auto" w:fill="auto"/>
            <w:tcMar>
              <w:top w:w="0" w:type="dxa"/>
              <w:left w:w="105" w:type="dxa"/>
              <w:bottom w:w="0" w:type="dxa"/>
              <w:right w:w="105" w:type="dxa"/>
            </w:tcMar>
          </w:tcPr>
          <w:p w14:paraId="4A0E4424" w14:textId="77777777" w:rsidR="00275B23" w:rsidRPr="00A140AA" w:rsidRDefault="00275B23" w:rsidP="007478D7">
            <w:pPr>
              <w:rPr>
                <w:sz w:val="26"/>
                <w:szCs w:val="26"/>
              </w:rPr>
            </w:pPr>
            <w:r w:rsidRPr="00A140AA">
              <w:rPr>
                <w:sz w:val="26"/>
                <w:szCs w:val="26"/>
              </w:rPr>
              <w:t>R</w:t>
            </w:r>
            <w:r w:rsidRPr="00A140AA">
              <w:rPr>
                <w:sz w:val="26"/>
                <w:szCs w:val="26"/>
                <w:vertAlign w:val="subscript"/>
              </w:rPr>
              <w:t>2</w:t>
            </w:r>
            <w:r w:rsidRPr="00A140AA">
              <w:rPr>
                <w:sz w:val="26"/>
                <w:szCs w:val="26"/>
              </w:rPr>
              <w:t>O</w:t>
            </w:r>
            <w:r w:rsidRPr="00A140AA">
              <w:rPr>
                <w:sz w:val="26"/>
                <w:szCs w:val="26"/>
                <w:vertAlign w:val="subscript"/>
              </w:rPr>
              <w:t>3</w:t>
            </w:r>
          </w:p>
        </w:tc>
        <w:tc>
          <w:tcPr>
            <w:tcW w:w="0" w:type="auto"/>
            <w:tcMar>
              <w:top w:w="0" w:type="dxa"/>
              <w:left w:w="105" w:type="dxa"/>
              <w:bottom w:w="0" w:type="dxa"/>
              <w:right w:w="105" w:type="dxa"/>
            </w:tcMar>
          </w:tcPr>
          <w:p w14:paraId="2058F804" w14:textId="77777777" w:rsidR="00275B23" w:rsidRPr="00A140AA" w:rsidRDefault="00275B23" w:rsidP="007478D7">
            <w:pPr>
              <w:rPr>
                <w:sz w:val="26"/>
                <w:szCs w:val="26"/>
              </w:rPr>
            </w:pPr>
            <w:r w:rsidRPr="00A140AA">
              <w:rPr>
                <w:sz w:val="26"/>
                <w:szCs w:val="26"/>
              </w:rPr>
              <w:t>RO</w:t>
            </w:r>
            <w:r w:rsidRPr="00A140AA">
              <w:rPr>
                <w:sz w:val="26"/>
                <w:szCs w:val="26"/>
                <w:vertAlign w:val="subscript"/>
              </w:rPr>
              <w:t>2</w:t>
            </w:r>
          </w:p>
        </w:tc>
        <w:tc>
          <w:tcPr>
            <w:tcW w:w="0" w:type="auto"/>
            <w:tcMar>
              <w:top w:w="0" w:type="dxa"/>
              <w:left w:w="105" w:type="dxa"/>
              <w:bottom w:w="0" w:type="dxa"/>
              <w:right w:w="105" w:type="dxa"/>
            </w:tcMar>
          </w:tcPr>
          <w:p w14:paraId="102F6A41" w14:textId="77777777" w:rsidR="00275B23" w:rsidRPr="00A140AA" w:rsidRDefault="00275B23" w:rsidP="007478D7">
            <w:pPr>
              <w:rPr>
                <w:sz w:val="26"/>
                <w:szCs w:val="26"/>
              </w:rPr>
            </w:pPr>
            <w:r w:rsidRPr="00A140AA">
              <w:rPr>
                <w:sz w:val="26"/>
                <w:szCs w:val="26"/>
              </w:rPr>
              <w:t>R</w:t>
            </w:r>
            <w:r w:rsidRPr="00A140AA">
              <w:rPr>
                <w:sz w:val="26"/>
                <w:szCs w:val="26"/>
                <w:vertAlign w:val="subscript"/>
              </w:rPr>
              <w:t>2</w:t>
            </w:r>
            <w:r w:rsidRPr="00A140AA">
              <w:rPr>
                <w:sz w:val="26"/>
                <w:szCs w:val="26"/>
              </w:rPr>
              <w:t>O</w:t>
            </w:r>
            <w:r w:rsidRPr="00A140AA">
              <w:rPr>
                <w:sz w:val="26"/>
                <w:szCs w:val="26"/>
                <w:vertAlign w:val="subscript"/>
              </w:rPr>
              <w:t>5</w:t>
            </w:r>
          </w:p>
        </w:tc>
        <w:tc>
          <w:tcPr>
            <w:tcW w:w="0" w:type="auto"/>
            <w:tcMar>
              <w:top w:w="0" w:type="dxa"/>
              <w:left w:w="105" w:type="dxa"/>
              <w:bottom w:w="0" w:type="dxa"/>
              <w:right w:w="105" w:type="dxa"/>
            </w:tcMar>
          </w:tcPr>
          <w:p w14:paraId="060BE6F4" w14:textId="77777777" w:rsidR="00275B23" w:rsidRPr="00A140AA" w:rsidRDefault="00275B23" w:rsidP="007478D7">
            <w:pPr>
              <w:rPr>
                <w:sz w:val="26"/>
                <w:szCs w:val="26"/>
              </w:rPr>
            </w:pPr>
            <w:r w:rsidRPr="00A140AA">
              <w:rPr>
                <w:sz w:val="26"/>
                <w:szCs w:val="26"/>
              </w:rPr>
              <w:t>RO</w:t>
            </w:r>
            <w:r w:rsidRPr="00A140AA">
              <w:rPr>
                <w:sz w:val="26"/>
                <w:szCs w:val="26"/>
                <w:vertAlign w:val="subscript"/>
              </w:rPr>
              <w:t>3</w:t>
            </w:r>
          </w:p>
        </w:tc>
        <w:tc>
          <w:tcPr>
            <w:tcW w:w="0" w:type="auto"/>
            <w:tcMar>
              <w:top w:w="0" w:type="dxa"/>
              <w:left w:w="105" w:type="dxa"/>
              <w:bottom w:w="0" w:type="dxa"/>
              <w:right w:w="105" w:type="dxa"/>
            </w:tcMar>
          </w:tcPr>
          <w:p w14:paraId="11A7DFFB" w14:textId="77777777" w:rsidR="00275B23" w:rsidRPr="00A140AA" w:rsidRDefault="00275B23" w:rsidP="007478D7">
            <w:pPr>
              <w:rPr>
                <w:sz w:val="26"/>
                <w:szCs w:val="26"/>
              </w:rPr>
            </w:pPr>
            <w:r w:rsidRPr="00A140AA">
              <w:rPr>
                <w:sz w:val="26"/>
                <w:szCs w:val="26"/>
              </w:rPr>
              <w:t>R</w:t>
            </w:r>
            <w:r w:rsidRPr="00A140AA">
              <w:rPr>
                <w:sz w:val="26"/>
                <w:szCs w:val="26"/>
                <w:vertAlign w:val="subscript"/>
              </w:rPr>
              <w:t>2</w:t>
            </w:r>
            <w:r w:rsidRPr="00A140AA">
              <w:rPr>
                <w:sz w:val="26"/>
                <w:szCs w:val="26"/>
              </w:rPr>
              <w:t>O</w:t>
            </w:r>
            <w:r w:rsidRPr="00A140AA">
              <w:rPr>
                <w:sz w:val="26"/>
                <w:szCs w:val="26"/>
                <w:vertAlign w:val="subscript"/>
              </w:rPr>
              <w:t>7</w:t>
            </w:r>
          </w:p>
        </w:tc>
      </w:tr>
      <w:tr w:rsidR="00275B23" w:rsidRPr="00A140AA" w14:paraId="0B96767F" w14:textId="77777777" w:rsidTr="0026370B">
        <w:trPr>
          <w:trHeight w:val="380"/>
        </w:trPr>
        <w:tc>
          <w:tcPr>
            <w:tcW w:w="4705" w:type="dxa"/>
            <w:tcMar>
              <w:top w:w="0" w:type="dxa"/>
              <w:left w:w="105" w:type="dxa"/>
              <w:bottom w:w="0" w:type="dxa"/>
              <w:right w:w="105" w:type="dxa"/>
            </w:tcMar>
          </w:tcPr>
          <w:p w14:paraId="23FD3234" w14:textId="77777777" w:rsidR="00275B23" w:rsidRPr="00A140AA" w:rsidRDefault="00275B23" w:rsidP="007478D7">
            <w:pPr>
              <w:rPr>
                <w:sz w:val="26"/>
                <w:szCs w:val="26"/>
              </w:rPr>
            </w:pPr>
            <w:r w:rsidRPr="00A140AA">
              <w:rPr>
                <w:sz w:val="26"/>
                <w:szCs w:val="26"/>
              </w:rPr>
              <w:t>Hc khí với  hydrogen</w:t>
            </w:r>
          </w:p>
        </w:tc>
        <w:tc>
          <w:tcPr>
            <w:tcW w:w="690" w:type="dxa"/>
            <w:shd w:val="clear" w:color="auto" w:fill="auto"/>
            <w:tcMar>
              <w:top w:w="0" w:type="dxa"/>
              <w:left w:w="105" w:type="dxa"/>
              <w:bottom w:w="0" w:type="dxa"/>
              <w:right w:w="105" w:type="dxa"/>
            </w:tcMar>
          </w:tcPr>
          <w:p w14:paraId="437BBBD9" w14:textId="77777777" w:rsidR="00275B23" w:rsidRPr="00A140AA" w:rsidRDefault="00275B23" w:rsidP="007478D7">
            <w:pPr>
              <w:rPr>
                <w:sz w:val="26"/>
                <w:szCs w:val="26"/>
              </w:rPr>
            </w:pPr>
            <w:r w:rsidRPr="00A140AA">
              <w:rPr>
                <w:sz w:val="26"/>
                <w:szCs w:val="26"/>
              </w:rPr>
              <w:t>ko</w:t>
            </w:r>
          </w:p>
        </w:tc>
        <w:tc>
          <w:tcPr>
            <w:tcW w:w="0" w:type="auto"/>
            <w:shd w:val="clear" w:color="auto" w:fill="auto"/>
            <w:tcMar>
              <w:top w:w="0" w:type="dxa"/>
              <w:left w:w="105" w:type="dxa"/>
              <w:bottom w:w="0" w:type="dxa"/>
              <w:right w:w="105" w:type="dxa"/>
            </w:tcMar>
          </w:tcPr>
          <w:p w14:paraId="7CE24E31" w14:textId="77777777" w:rsidR="00275B23" w:rsidRPr="00A140AA" w:rsidRDefault="00275B23" w:rsidP="007478D7">
            <w:pPr>
              <w:rPr>
                <w:sz w:val="26"/>
                <w:szCs w:val="26"/>
              </w:rPr>
            </w:pPr>
            <w:r w:rsidRPr="00A140AA">
              <w:rPr>
                <w:sz w:val="26"/>
                <w:szCs w:val="26"/>
              </w:rPr>
              <w:t>ko</w:t>
            </w:r>
          </w:p>
        </w:tc>
        <w:tc>
          <w:tcPr>
            <w:tcW w:w="0" w:type="auto"/>
            <w:shd w:val="clear" w:color="auto" w:fill="auto"/>
            <w:tcMar>
              <w:top w:w="0" w:type="dxa"/>
              <w:left w:w="105" w:type="dxa"/>
              <w:bottom w:w="0" w:type="dxa"/>
              <w:right w:w="105" w:type="dxa"/>
            </w:tcMar>
          </w:tcPr>
          <w:p w14:paraId="10DEB041" w14:textId="77777777" w:rsidR="00275B23" w:rsidRPr="00A140AA" w:rsidRDefault="00275B23" w:rsidP="007478D7">
            <w:pPr>
              <w:rPr>
                <w:sz w:val="26"/>
                <w:szCs w:val="26"/>
              </w:rPr>
            </w:pPr>
            <w:r w:rsidRPr="00A140AA">
              <w:rPr>
                <w:sz w:val="26"/>
                <w:szCs w:val="26"/>
              </w:rPr>
              <w:t>ko</w:t>
            </w:r>
          </w:p>
        </w:tc>
        <w:tc>
          <w:tcPr>
            <w:tcW w:w="0" w:type="auto"/>
            <w:tcMar>
              <w:top w:w="0" w:type="dxa"/>
              <w:left w:w="105" w:type="dxa"/>
              <w:bottom w:w="0" w:type="dxa"/>
              <w:right w:w="105" w:type="dxa"/>
            </w:tcMar>
          </w:tcPr>
          <w:p w14:paraId="4A1C6A3B" w14:textId="77777777" w:rsidR="00275B23" w:rsidRPr="00A140AA" w:rsidRDefault="00275B23" w:rsidP="007478D7">
            <w:pPr>
              <w:rPr>
                <w:sz w:val="26"/>
                <w:szCs w:val="26"/>
              </w:rPr>
            </w:pPr>
            <w:r w:rsidRPr="00A140AA">
              <w:rPr>
                <w:sz w:val="26"/>
                <w:szCs w:val="26"/>
              </w:rPr>
              <w:t>RH</w:t>
            </w:r>
            <w:r w:rsidRPr="00A140AA">
              <w:rPr>
                <w:sz w:val="26"/>
                <w:szCs w:val="26"/>
                <w:vertAlign w:val="subscript"/>
              </w:rPr>
              <w:t>4</w:t>
            </w:r>
          </w:p>
        </w:tc>
        <w:tc>
          <w:tcPr>
            <w:tcW w:w="0" w:type="auto"/>
            <w:tcMar>
              <w:top w:w="0" w:type="dxa"/>
              <w:left w:w="105" w:type="dxa"/>
              <w:bottom w:w="0" w:type="dxa"/>
              <w:right w:w="105" w:type="dxa"/>
            </w:tcMar>
          </w:tcPr>
          <w:p w14:paraId="3F243140" w14:textId="77777777" w:rsidR="00275B23" w:rsidRPr="00A140AA" w:rsidRDefault="00275B23" w:rsidP="007478D7">
            <w:pPr>
              <w:rPr>
                <w:sz w:val="26"/>
                <w:szCs w:val="26"/>
              </w:rPr>
            </w:pPr>
            <w:r w:rsidRPr="00A140AA">
              <w:rPr>
                <w:sz w:val="26"/>
                <w:szCs w:val="26"/>
              </w:rPr>
              <w:t>RH</w:t>
            </w:r>
            <w:r w:rsidRPr="00A140AA">
              <w:rPr>
                <w:sz w:val="26"/>
                <w:szCs w:val="26"/>
                <w:vertAlign w:val="subscript"/>
              </w:rPr>
              <w:t>3</w:t>
            </w:r>
          </w:p>
        </w:tc>
        <w:tc>
          <w:tcPr>
            <w:tcW w:w="0" w:type="auto"/>
            <w:tcMar>
              <w:top w:w="0" w:type="dxa"/>
              <w:left w:w="105" w:type="dxa"/>
              <w:bottom w:w="0" w:type="dxa"/>
              <w:right w:w="105" w:type="dxa"/>
            </w:tcMar>
          </w:tcPr>
          <w:p w14:paraId="6A823997" w14:textId="77777777" w:rsidR="00275B23" w:rsidRPr="00A140AA" w:rsidRDefault="00275B23" w:rsidP="007478D7">
            <w:pPr>
              <w:rPr>
                <w:sz w:val="26"/>
                <w:szCs w:val="26"/>
              </w:rPr>
            </w:pPr>
            <w:r w:rsidRPr="00A140AA">
              <w:rPr>
                <w:sz w:val="26"/>
                <w:szCs w:val="26"/>
              </w:rPr>
              <w:t>RH</w:t>
            </w:r>
            <w:r w:rsidRPr="00A140AA">
              <w:rPr>
                <w:sz w:val="26"/>
                <w:szCs w:val="26"/>
                <w:vertAlign w:val="subscript"/>
              </w:rPr>
              <w:t>2</w:t>
            </w:r>
          </w:p>
        </w:tc>
        <w:tc>
          <w:tcPr>
            <w:tcW w:w="0" w:type="auto"/>
            <w:tcMar>
              <w:top w:w="0" w:type="dxa"/>
              <w:left w:w="105" w:type="dxa"/>
              <w:bottom w:w="0" w:type="dxa"/>
              <w:right w:w="105" w:type="dxa"/>
            </w:tcMar>
          </w:tcPr>
          <w:p w14:paraId="20E851CA" w14:textId="77777777" w:rsidR="00275B23" w:rsidRPr="00A140AA" w:rsidRDefault="00275B23" w:rsidP="007478D7">
            <w:pPr>
              <w:rPr>
                <w:sz w:val="26"/>
                <w:szCs w:val="26"/>
              </w:rPr>
            </w:pPr>
            <w:r w:rsidRPr="00A140AA">
              <w:rPr>
                <w:sz w:val="26"/>
                <w:szCs w:val="26"/>
              </w:rPr>
              <w:t>RH</w:t>
            </w:r>
          </w:p>
        </w:tc>
      </w:tr>
    </w:tbl>
    <w:p w14:paraId="264C9DE3" w14:textId="77777777" w:rsidR="00275B23" w:rsidRPr="00A140AA" w:rsidRDefault="00275B23" w:rsidP="007478D7">
      <w:pPr>
        <w:rPr>
          <w:b/>
          <w:sz w:val="26"/>
          <w:szCs w:val="26"/>
        </w:rPr>
      </w:pPr>
      <w:r w:rsidRPr="00A140AA">
        <w:rPr>
          <w:b/>
          <w:sz w:val="26"/>
          <w:szCs w:val="26"/>
        </w:rPr>
        <w:t xml:space="preserve">12. Sự biến đổi tính chất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3234"/>
        <w:gridCol w:w="3406"/>
      </w:tblGrid>
      <w:tr w:rsidR="00275B23" w:rsidRPr="00A140AA" w14:paraId="784D6161" w14:textId="77777777" w:rsidTr="0026370B">
        <w:tc>
          <w:tcPr>
            <w:tcW w:w="3445" w:type="dxa"/>
            <w:shd w:val="clear" w:color="auto" w:fill="auto"/>
            <w:vAlign w:val="center"/>
          </w:tcPr>
          <w:p w14:paraId="6451C655" w14:textId="77777777" w:rsidR="00275B23" w:rsidRPr="00A140AA" w:rsidRDefault="00275B23" w:rsidP="007478D7">
            <w:pPr>
              <w:rPr>
                <w:b/>
                <w:sz w:val="26"/>
                <w:szCs w:val="26"/>
              </w:rPr>
            </w:pPr>
            <w:r w:rsidRPr="00A140AA">
              <w:rPr>
                <w:b/>
                <w:sz w:val="26"/>
                <w:szCs w:val="26"/>
              </w:rPr>
              <w:t>TÍNH CHẤT</w:t>
            </w:r>
          </w:p>
        </w:tc>
        <w:tc>
          <w:tcPr>
            <w:tcW w:w="3259" w:type="dxa"/>
            <w:shd w:val="clear" w:color="auto" w:fill="auto"/>
            <w:vAlign w:val="center"/>
          </w:tcPr>
          <w:p w14:paraId="3032A5EA" w14:textId="77777777" w:rsidR="00275B23" w:rsidRPr="00A140AA" w:rsidRDefault="00275B23" w:rsidP="007478D7">
            <w:pPr>
              <w:rPr>
                <w:b/>
                <w:sz w:val="26"/>
                <w:szCs w:val="26"/>
              </w:rPr>
            </w:pPr>
            <w:r w:rsidRPr="00A140AA">
              <w:rPr>
                <w:b/>
                <w:sz w:val="26"/>
                <w:szCs w:val="26"/>
              </w:rPr>
              <w:t>TRONG MỘT CHU KÌ</w:t>
            </w:r>
          </w:p>
          <w:p w14:paraId="2213BF3A" w14:textId="77777777" w:rsidR="00275B23" w:rsidRPr="00A140AA" w:rsidRDefault="00275B23" w:rsidP="007478D7">
            <w:pPr>
              <w:rPr>
                <w:b/>
                <w:sz w:val="26"/>
                <w:szCs w:val="26"/>
              </w:rPr>
            </w:pPr>
            <w:r w:rsidRPr="00A140AA">
              <w:rPr>
                <w:b/>
                <w:sz w:val="26"/>
                <w:szCs w:val="26"/>
              </w:rPr>
              <w:t>(theo Z tăng)</w:t>
            </w:r>
          </w:p>
        </w:tc>
        <w:tc>
          <w:tcPr>
            <w:tcW w:w="3434" w:type="dxa"/>
            <w:shd w:val="clear" w:color="auto" w:fill="auto"/>
            <w:vAlign w:val="center"/>
          </w:tcPr>
          <w:p w14:paraId="6A9BD6E7" w14:textId="77777777" w:rsidR="00275B23" w:rsidRPr="00A140AA" w:rsidRDefault="00275B23" w:rsidP="007478D7">
            <w:pPr>
              <w:rPr>
                <w:b/>
                <w:sz w:val="26"/>
                <w:szCs w:val="26"/>
              </w:rPr>
            </w:pPr>
            <w:r w:rsidRPr="00A140AA">
              <w:rPr>
                <w:b/>
                <w:sz w:val="26"/>
                <w:szCs w:val="26"/>
              </w:rPr>
              <w:t>TRONG MỘT NHÓM A</w:t>
            </w:r>
          </w:p>
          <w:p w14:paraId="77905D04" w14:textId="77777777" w:rsidR="00275B23" w:rsidRPr="00A140AA" w:rsidRDefault="00275B23" w:rsidP="007478D7">
            <w:pPr>
              <w:rPr>
                <w:b/>
                <w:sz w:val="26"/>
                <w:szCs w:val="26"/>
              </w:rPr>
            </w:pPr>
            <w:r w:rsidRPr="00A140AA">
              <w:rPr>
                <w:b/>
                <w:sz w:val="26"/>
                <w:szCs w:val="26"/>
              </w:rPr>
              <w:t>(theo Z tăng)</w:t>
            </w:r>
          </w:p>
        </w:tc>
      </w:tr>
      <w:tr w:rsidR="00275B23" w:rsidRPr="00A140AA" w14:paraId="0D1F6F02" w14:textId="77777777" w:rsidTr="0026370B">
        <w:tc>
          <w:tcPr>
            <w:tcW w:w="3445" w:type="dxa"/>
            <w:shd w:val="clear" w:color="auto" w:fill="auto"/>
            <w:vAlign w:val="center"/>
          </w:tcPr>
          <w:p w14:paraId="4B9DBB0D" w14:textId="77777777" w:rsidR="00275B23" w:rsidRPr="00A140AA" w:rsidRDefault="00275B23" w:rsidP="007478D7">
            <w:pPr>
              <w:rPr>
                <w:sz w:val="26"/>
                <w:szCs w:val="26"/>
                <w:lang w:val="pt-BR"/>
              </w:rPr>
            </w:pPr>
          </w:p>
          <w:p w14:paraId="7D1DC274" w14:textId="77777777" w:rsidR="00275B23" w:rsidRPr="00A140AA" w:rsidRDefault="00275B23" w:rsidP="007478D7">
            <w:pPr>
              <w:rPr>
                <w:sz w:val="26"/>
                <w:szCs w:val="26"/>
                <w:lang w:val="pt-BR"/>
              </w:rPr>
            </w:pPr>
            <w:r w:rsidRPr="00A140AA">
              <w:rPr>
                <w:sz w:val="26"/>
                <w:szCs w:val="26"/>
                <w:lang w:val="pt-BR"/>
              </w:rPr>
              <w:t>Tính KL = BKNT = tính base</w:t>
            </w:r>
          </w:p>
        </w:tc>
        <w:tc>
          <w:tcPr>
            <w:tcW w:w="3259" w:type="dxa"/>
            <w:shd w:val="clear" w:color="auto" w:fill="auto"/>
          </w:tcPr>
          <w:p w14:paraId="79B9C915" w14:textId="281EB934"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94240" behindDoc="0" locked="0" layoutInCell="1" allowOverlap="1" wp14:anchorId="0DDFA263" wp14:editId="21D2904C">
                      <wp:simplePos x="0" y="0"/>
                      <wp:positionH relativeFrom="column">
                        <wp:posOffset>-11430</wp:posOffset>
                      </wp:positionH>
                      <wp:positionV relativeFrom="paragraph">
                        <wp:posOffset>39370</wp:posOffset>
                      </wp:positionV>
                      <wp:extent cx="1965325" cy="432435"/>
                      <wp:effectExtent l="5715" t="12700" r="29210" b="59690"/>
                      <wp:wrapNone/>
                      <wp:docPr id="1709815910" name="Straight Arrow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5325" cy="432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5D46E9F" id="_x0000_t32" coordsize="21600,21600" o:spt="32" o:oned="t" path="m,l21600,21600e" filled="f">
                      <v:path arrowok="t" fillok="f" o:connecttype="none"/>
                      <o:lock v:ext="edit" shapetype="t"/>
                    </v:shapetype>
                    <v:shape id="Straight Arrow Connector 110" o:spid="_x0000_s1026" type="#_x0000_t32" style="position:absolute;margin-left:-.9pt;margin-top:3.1pt;width:154.75pt;height:34.0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">
                      <v:stroke endarrow="block"/>
                    </v:shape>
                  </w:pict>
                </mc:Fallback>
              </mc:AlternateContent>
            </w:r>
          </w:p>
          <w:p w14:paraId="67642F06" w14:textId="77777777" w:rsidR="00275B23" w:rsidRPr="00A140AA" w:rsidRDefault="00275B23" w:rsidP="007478D7">
            <w:pPr>
              <w:rPr>
                <w:b/>
                <w:sz w:val="26"/>
                <w:szCs w:val="26"/>
              </w:rPr>
            </w:pPr>
            <w:r w:rsidRPr="00A140AA">
              <w:rPr>
                <w:b/>
                <w:sz w:val="26"/>
                <w:szCs w:val="26"/>
              </w:rPr>
              <w:t>giảm dần</w:t>
            </w:r>
          </w:p>
        </w:tc>
        <w:tc>
          <w:tcPr>
            <w:tcW w:w="3434" w:type="dxa"/>
            <w:shd w:val="clear" w:color="auto" w:fill="auto"/>
          </w:tcPr>
          <w:p w14:paraId="096CF7E3" w14:textId="17B78F5F"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95264" behindDoc="0" locked="0" layoutInCell="1" allowOverlap="1" wp14:anchorId="576571C0" wp14:editId="25F67673">
                      <wp:simplePos x="0" y="0"/>
                      <wp:positionH relativeFrom="column">
                        <wp:posOffset>21590</wp:posOffset>
                      </wp:positionH>
                      <wp:positionV relativeFrom="paragraph">
                        <wp:posOffset>39370</wp:posOffset>
                      </wp:positionV>
                      <wp:extent cx="1965325" cy="425450"/>
                      <wp:effectExtent l="12700" t="60325" r="31750" b="9525"/>
                      <wp:wrapNone/>
                      <wp:docPr id="1442886210" name="Straight Arrow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5325" cy="425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5B5ACB9" id="Straight Arrow Connector 109" o:spid="_x0000_s1026" type="#_x0000_t32" style="position:absolute;margin-left:1.7pt;margin-top:3.1pt;width:154.75pt;height:33.5pt;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">
                      <v:stroke endarrow="block"/>
                    </v:shape>
                  </w:pict>
                </mc:Fallback>
              </mc:AlternateContent>
            </w:r>
          </w:p>
          <w:p w14:paraId="346E78DC" w14:textId="77777777" w:rsidR="00275B23" w:rsidRPr="00A140AA" w:rsidRDefault="00275B23" w:rsidP="007478D7">
            <w:pPr>
              <w:rPr>
                <w:sz w:val="26"/>
                <w:szCs w:val="26"/>
              </w:rPr>
            </w:pPr>
            <w:r w:rsidRPr="00A140AA">
              <w:rPr>
                <w:b/>
                <w:sz w:val="26"/>
                <w:szCs w:val="26"/>
              </w:rPr>
              <w:t xml:space="preserve">          tăng dần</w:t>
            </w:r>
          </w:p>
        </w:tc>
      </w:tr>
      <w:tr w:rsidR="00275B23" w:rsidRPr="00A140AA" w14:paraId="77CE5719" w14:textId="77777777" w:rsidTr="0026370B">
        <w:trPr>
          <w:trHeight w:val="957"/>
        </w:trPr>
        <w:tc>
          <w:tcPr>
            <w:tcW w:w="3445" w:type="dxa"/>
            <w:shd w:val="clear" w:color="auto" w:fill="auto"/>
            <w:vAlign w:val="center"/>
          </w:tcPr>
          <w:p w14:paraId="09F26676" w14:textId="77777777" w:rsidR="00275B23" w:rsidRPr="00A140AA" w:rsidRDefault="00275B23" w:rsidP="007478D7">
            <w:pPr>
              <w:rPr>
                <w:sz w:val="26"/>
                <w:szCs w:val="26"/>
                <w:lang w:val="pt-BR"/>
              </w:rPr>
            </w:pPr>
            <w:r w:rsidRPr="00A140AA">
              <w:rPr>
                <w:sz w:val="26"/>
                <w:szCs w:val="26"/>
                <w:lang w:val="pt-BR"/>
              </w:rPr>
              <w:t>Tính PK = ĐÂĐ  = tính acid</w:t>
            </w:r>
          </w:p>
        </w:tc>
        <w:tc>
          <w:tcPr>
            <w:tcW w:w="3259" w:type="dxa"/>
            <w:shd w:val="clear" w:color="auto" w:fill="auto"/>
          </w:tcPr>
          <w:p w14:paraId="33518254" w14:textId="315FE38B"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97312" behindDoc="0" locked="0" layoutInCell="1" allowOverlap="1" wp14:anchorId="69C9BF05" wp14:editId="343386BC">
                      <wp:simplePos x="0" y="0"/>
                      <wp:positionH relativeFrom="column">
                        <wp:posOffset>-11430</wp:posOffset>
                      </wp:positionH>
                      <wp:positionV relativeFrom="paragraph">
                        <wp:posOffset>53340</wp:posOffset>
                      </wp:positionV>
                      <wp:extent cx="1943100" cy="486410"/>
                      <wp:effectExtent l="5715" t="59690" r="32385" b="6350"/>
                      <wp:wrapNone/>
                      <wp:docPr id="236012986" name="Straight Arrow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43100" cy="4864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9697E39" id="Straight Arrow Connector 108" o:spid="_x0000_s1026" type="#_x0000_t32" style="position:absolute;margin-left:-.9pt;margin-top:4.2pt;width:153pt;height:38.3pt;flip:y;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">
                      <v:stroke endarrow="block"/>
                    </v:shape>
                  </w:pict>
                </mc:Fallback>
              </mc:AlternateContent>
            </w:r>
          </w:p>
          <w:p w14:paraId="5901929A" w14:textId="77777777" w:rsidR="00275B23" w:rsidRPr="00A140AA" w:rsidRDefault="00275B23" w:rsidP="007478D7">
            <w:pPr>
              <w:rPr>
                <w:b/>
                <w:sz w:val="26"/>
                <w:szCs w:val="26"/>
              </w:rPr>
            </w:pPr>
            <w:r w:rsidRPr="00A140AA">
              <w:rPr>
                <w:b/>
                <w:sz w:val="26"/>
                <w:szCs w:val="26"/>
              </w:rPr>
              <w:t xml:space="preserve">                       tăng dần</w:t>
            </w:r>
          </w:p>
        </w:tc>
        <w:tc>
          <w:tcPr>
            <w:tcW w:w="3434" w:type="dxa"/>
            <w:shd w:val="clear" w:color="auto" w:fill="auto"/>
          </w:tcPr>
          <w:p w14:paraId="2C61FFBA" w14:textId="03CD2833" w:rsidR="00275B23" w:rsidRPr="00A140AA" w:rsidRDefault="00275B23" w:rsidP="007478D7">
            <w:pPr>
              <w:rPr>
                <w:b/>
                <w:sz w:val="26"/>
                <w:szCs w:val="26"/>
              </w:rPr>
            </w:pPr>
            <w:r w:rsidRPr="00A140AA">
              <w:rPr>
                <w:noProof/>
                <w:sz w:val="26"/>
                <w:szCs w:val="26"/>
              </w:rPr>
              <mc:AlternateContent>
                <mc:Choice Requires="wps">
                  <w:drawing>
                    <wp:anchor distT="0" distB="0" distL="114300" distR="114300" simplePos="0" relativeHeight="251596288" behindDoc="0" locked="0" layoutInCell="1" allowOverlap="1" wp14:anchorId="7BB20EB6" wp14:editId="7B2ACE26">
                      <wp:simplePos x="0" y="0"/>
                      <wp:positionH relativeFrom="column">
                        <wp:posOffset>21590</wp:posOffset>
                      </wp:positionH>
                      <wp:positionV relativeFrom="paragraph">
                        <wp:posOffset>53340</wp:posOffset>
                      </wp:positionV>
                      <wp:extent cx="1965325" cy="486410"/>
                      <wp:effectExtent l="12700" t="12065" r="31750" b="53975"/>
                      <wp:wrapNone/>
                      <wp:docPr id="1388474199" name="Straight Arrow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5325" cy="4864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9600B42" id="Straight Arrow Connector 107" o:spid="_x0000_s1026" type="#_x0000_t32" style="position:absolute;margin-left:1.7pt;margin-top:4.2pt;width:154.75pt;height:38.3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">
                      <v:stroke endarrow="block"/>
                    </v:shape>
                  </w:pict>
                </mc:Fallback>
              </mc:AlternateContent>
            </w:r>
          </w:p>
          <w:p w14:paraId="469C5DFC" w14:textId="77777777" w:rsidR="00275B23" w:rsidRPr="00A140AA" w:rsidRDefault="00275B23" w:rsidP="007478D7">
            <w:pPr>
              <w:rPr>
                <w:sz w:val="26"/>
                <w:szCs w:val="26"/>
                <w:lang w:val="pt-BR"/>
              </w:rPr>
            </w:pPr>
            <w:r w:rsidRPr="00A140AA">
              <w:rPr>
                <w:b/>
                <w:sz w:val="26"/>
                <w:szCs w:val="26"/>
              </w:rPr>
              <w:t>giảm dần</w:t>
            </w:r>
          </w:p>
        </w:tc>
      </w:tr>
      <w:tr w:rsidR="00275B23" w:rsidRPr="00A140AA" w14:paraId="6A06C225" w14:textId="77777777" w:rsidTr="0026370B">
        <w:tc>
          <w:tcPr>
            <w:tcW w:w="3445" w:type="dxa"/>
            <w:shd w:val="clear" w:color="auto" w:fill="auto"/>
            <w:vAlign w:val="center"/>
          </w:tcPr>
          <w:p w14:paraId="41F05005" w14:textId="77777777" w:rsidR="00275B23" w:rsidRPr="00A140AA" w:rsidRDefault="00275B23" w:rsidP="007478D7">
            <w:pPr>
              <w:rPr>
                <w:sz w:val="26"/>
                <w:szCs w:val="26"/>
                <w:lang w:val="pt-BR"/>
              </w:rPr>
            </w:pPr>
            <w:r w:rsidRPr="00A140AA">
              <w:rPr>
                <w:sz w:val="26"/>
                <w:szCs w:val="26"/>
                <w:lang w:val="pt-BR"/>
              </w:rPr>
              <w:t>Hóa trị cao nhất với oxygen</w:t>
            </w:r>
          </w:p>
        </w:tc>
        <w:tc>
          <w:tcPr>
            <w:tcW w:w="3259" w:type="dxa"/>
            <w:shd w:val="clear" w:color="auto" w:fill="auto"/>
          </w:tcPr>
          <w:p w14:paraId="3B3AA60F" w14:textId="77777777" w:rsidR="00275B23" w:rsidRPr="00A140AA" w:rsidRDefault="00275B23" w:rsidP="007478D7">
            <w:pPr>
              <w:rPr>
                <w:sz w:val="26"/>
                <w:szCs w:val="26"/>
                <w:lang w:val="pt-BR"/>
              </w:rPr>
            </w:pPr>
            <w:r w:rsidRPr="00A140AA">
              <w:rPr>
                <w:sz w:val="26"/>
                <w:szCs w:val="26"/>
                <w:lang w:val="pt-BR"/>
              </w:rPr>
              <w:t xml:space="preserve">Tăng dần từ 1 – 7 </w:t>
            </w:r>
          </w:p>
          <w:p w14:paraId="540169E9" w14:textId="77777777" w:rsidR="00275B23" w:rsidRPr="00A140AA" w:rsidRDefault="00275B23" w:rsidP="007478D7">
            <w:pPr>
              <w:rPr>
                <w:sz w:val="26"/>
                <w:szCs w:val="26"/>
                <w:lang w:val="pt-BR"/>
              </w:rPr>
            </w:pPr>
            <w:r w:rsidRPr="00A140AA">
              <w:rPr>
                <w:sz w:val="26"/>
                <w:szCs w:val="26"/>
                <w:lang w:val="pt-BR"/>
              </w:rPr>
              <w:t>(trừ chu kì 1 và flourine)</w:t>
            </w:r>
          </w:p>
        </w:tc>
        <w:tc>
          <w:tcPr>
            <w:tcW w:w="3434" w:type="dxa"/>
            <w:shd w:val="clear" w:color="auto" w:fill="auto"/>
          </w:tcPr>
          <w:p w14:paraId="5548EF07" w14:textId="77777777" w:rsidR="00275B23" w:rsidRPr="00A140AA" w:rsidRDefault="00275B23" w:rsidP="007478D7">
            <w:pPr>
              <w:rPr>
                <w:sz w:val="26"/>
                <w:szCs w:val="26"/>
                <w:lang w:val="pt-BR"/>
              </w:rPr>
            </w:pPr>
          </w:p>
        </w:tc>
      </w:tr>
    </w:tbl>
    <w:p w14:paraId="20530725" w14:textId="77777777" w:rsidR="00275B23" w:rsidRPr="00A140AA" w:rsidRDefault="00275B23" w:rsidP="007478D7">
      <w:pPr>
        <w:rPr>
          <w:sz w:val="26"/>
          <w:szCs w:val="26"/>
        </w:rPr>
      </w:pPr>
    </w:p>
    <w:p w14:paraId="2C45DA07" w14:textId="77777777" w:rsidR="00275B23" w:rsidRPr="00A140AA" w:rsidRDefault="00275B23" w:rsidP="007478D7">
      <w:pPr>
        <w:rPr>
          <w:sz w:val="26"/>
          <w:szCs w:val="26"/>
        </w:rPr>
      </w:pPr>
      <w:r w:rsidRPr="00A140AA">
        <w:rPr>
          <w:b/>
          <w:sz w:val="26"/>
          <w:szCs w:val="26"/>
        </w:rPr>
        <w:t xml:space="preserve"> 13. TÍNH ACID  - BASE CỦA OXIDE &amp; HYDROXIDE CÙNG CHU KÌ (CHU KÌ 2 &amp; 3)</w:t>
      </w:r>
    </w:p>
    <w:p w14:paraId="0ECA123E" w14:textId="11FE4754" w:rsidR="00275B23" w:rsidRPr="00A140AA" w:rsidRDefault="00275B23" w:rsidP="007478D7">
      <w:pPr>
        <w:rPr>
          <w:noProof/>
          <w:sz w:val="26"/>
          <w:szCs w:val="26"/>
        </w:rPr>
      </w:pPr>
      <w:r w:rsidRPr="00A140AA">
        <w:rPr>
          <w:noProof/>
          <w:sz w:val="26"/>
          <w:szCs w:val="26"/>
        </w:rPr>
        <w:drawing>
          <wp:inline distT="0" distB="0" distL="0" distR="0" wp14:anchorId="56F3EAAA" wp14:editId="680B3BB4">
            <wp:extent cx="6391275" cy="3169285"/>
            <wp:effectExtent l="0" t="0" r="9525" b="0"/>
            <wp:docPr id="123809651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91275" cy="3169285"/>
                    </a:xfrm>
                    <a:prstGeom prst="rect">
                      <a:avLst/>
                    </a:prstGeom>
                    <a:noFill/>
                    <a:ln>
                      <a:noFill/>
                    </a:ln>
                  </pic:spPr>
                </pic:pic>
              </a:graphicData>
            </a:graphic>
          </wp:inline>
        </w:drawing>
      </w:r>
    </w:p>
    <w:p w14:paraId="792A83E0" w14:textId="77777777" w:rsidR="00275B23" w:rsidRPr="00A140AA" w:rsidRDefault="00275B23" w:rsidP="007478D7">
      <w:pPr>
        <w:rPr>
          <w:b/>
          <w:sz w:val="26"/>
          <w:szCs w:val="26"/>
        </w:rPr>
      </w:pPr>
      <w:r w:rsidRPr="00A140AA">
        <w:rPr>
          <w:b/>
          <w:sz w:val="26"/>
          <w:szCs w:val="26"/>
        </w:rPr>
        <w:t>14. Các tính chất biến đổi tuần hoàn:</w:t>
      </w:r>
    </w:p>
    <w:p w14:paraId="6F1220C8" w14:textId="77777777" w:rsidR="00275B23" w:rsidRPr="00A140AA" w:rsidRDefault="00275B23" w:rsidP="007478D7">
      <w:pPr>
        <w:rPr>
          <w:sz w:val="26"/>
          <w:szCs w:val="26"/>
        </w:rPr>
      </w:pPr>
      <w:r w:rsidRPr="00A140AA">
        <w:rPr>
          <w:b/>
          <w:sz w:val="26"/>
          <w:szCs w:val="26"/>
        </w:rPr>
        <w:t xml:space="preserve">- </w:t>
      </w:r>
      <w:r w:rsidRPr="00A140AA">
        <w:rPr>
          <w:sz w:val="26"/>
          <w:szCs w:val="26"/>
        </w:rPr>
        <w:t>Cấu hình electron lớp ngoài cùng.</w:t>
      </w:r>
    </w:p>
    <w:p w14:paraId="258094F7" w14:textId="77777777" w:rsidR="00275B23" w:rsidRPr="00A140AA" w:rsidRDefault="00275B23" w:rsidP="007478D7">
      <w:pPr>
        <w:rPr>
          <w:sz w:val="26"/>
          <w:szCs w:val="26"/>
        </w:rPr>
      </w:pPr>
      <w:r w:rsidRPr="00A140AA">
        <w:rPr>
          <w:b/>
          <w:sz w:val="26"/>
          <w:szCs w:val="26"/>
        </w:rPr>
        <w:t xml:space="preserve">- </w:t>
      </w:r>
      <w:r w:rsidRPr="00A140AA">
        <w:rPr>
          <w:sz w:val="26"/>
          <w:szCs w:val="26"/>
        </w:rPr>
        <w:t>Tính kim loại</w:t>
      </w:r>
    </w:p>
    <w:p w14:paraId="50DF8865" w14:textId="77777777" w:rsidR="00275B23" w:rsidRPr="00A140AA" w:rsidRDefault="00275B23" w:rsidP="007478D7">
      <w:pPr>
        <w:rPr>
          <w:sz w:val="26"/>
          <w:szCs w:val="26"/>
        </w:rPr>
      </w:pPr>
      <w:r w:rsidRPr="00A140AA">
        <w:rPr>
          <w:sz w:val="26"/>
          <w:szCs w:val="26"/>
        </w:rPr>
        <w:t>- Tính phi kim</w:t>
      </w:r>
    </w:p>
    <w:p w14:paraId="2A805B2B" w14:textId="77777777" w:rsidR="00275B23" w:rsidRPr="00A140AA" w:rsidRDefault="00275B23" w:rsidP="007478D7">
      <w:pPr>
        <w:rPr>
          <w:sz w:val="26"/>
          <w:szCs w:val="26"/>
        </w:rPr>
      </w:pPr>
      <w:r w:rsidRPr="00A140AA">
        <w:rPr>
          <w:sz w:val="26"/>
          <w:szCs w:val="26"/>
        </w:rPr>
        <w:t>- Bán kính nguyên tử.</w:t>
      </w:r>
    </w:p>
    <w:p w14:paraId="1936373F" w14:textId="77777777" w:rsidR="00275B23" w:rsidRPr="00A140AA" w:rsidRDefault="00275B23" w:rsidP="007478D7">
      <w:pPr>
        <w:rPr>
          <w:sz w:val="26"/>
          <w:szCs w:val="26"/>
        </w:rPr>
      </w:pPr>
      <w:r w:rsidRPr="00A140AA">
        <w:rPr>
          <w:sz w:val="26"/>
          <w:szCs w:val="26"/>
        </w:rPr>
        <w:lastRenderedPageBreak/>
        <w:t>- Độ âm điện.</w:t>
      </w:r>
    </w:p>
    <w:p w14:paraId="4FF22F52" w14:textId="77777777" w:rsidR="00275B23" w:rsidRPr="00A140AA" w:rsidRDefault="00275B23" w:rsidP="007478D7">
      <w:pPr>
        <w:rPr>
          <w:b/>
          <w:sz w:val="26"/>
          <w:szCs w:val="26"/>
        </w:rPr>
      </w:pPr>
      <w:r w:rsidRPr="00A140AA">
        <w:rPr>
          <w:sz w:val="26"/>
          <w:szCs w:val="26"/>
        </w:rPr>
        <w:t xml:space="preserve">- Tính acid, base oxide và hydroxide. </w:t>
      </w:r>
    </w:p>
    <w:p w14:paraId="190E48EA" w14:textId="77777777" w:rsidR="00275B23" w:rsidRPr="00A140AA" w:rsidRDefault="00275B23" w:rsidP="007478D7">
      <w:pPr>
        <w:rPr>
          <w:sz w:val="26"/>
          <w:szCs w:val="26"/>
        </w:rPr>
      </w:pPr>
      <w:r w:rsidRPr="00A140AA">
        <w:rPr>
          <w:b/>
          <w:sz w:val="26"/>
          <w:szCs w:val="26"/>
        </w:rPr>
        <w:t xml:space="preserve">- </w:t>
      </w:r>
      <w:r w:rsidRPr="00A140AA">
        <w:rPr>
          <w:sz w:val="26"/>
          <w:szCs w:val="26"/>
        </w:rPr>
        <w:t>Hóa trị cao nhất với oxygen và hóa trị trong hợp chất  khí với hydrogen.</w:t>
      </w:r>
    </w:p>
    <w:p w14:paraId="540FF09B" w14:textId="77777777" w:rsidR="00275B23" w:rsidRPr="00A140AA" w:rsidRDefault="00275B23" w:rsidP="007478D7">
      <w:pPr>
        <w:rPr>
          <w:b/>
          <w:sz w:val="26"/>
          <w:szCs w:val="26"/>
        </w:rPr>
      </w:pPr>
      <w:r w:rsidRPr="00A140AA">
        <w:rPr>
          <w:b/>
          <w:sz w:val="26"/>
          <w:szCs w:val="26"/>
        </w:rPr>
        <w:t>ĐỊNH LUẬT TUẦN HOÀN-Ý NGHĨA CỦA BẢNG TUẦN HOÀN CÁC NGUYÊN TỐ HÓA HỌC</w:t>
      </w:r>
    </w:p>
    <w:p w14:paraId="028E3B9C" w14:textId="4AF88C96" w:rsidR="00275B23" w:rsidRPr="00A140AA" w:rsidRDefault="00275B23" w:rsidP="007478D7">
      <w:pPr>
        <w:rPr>
          <w:b/>
          <w:sz w:val="26"/>
          <w:szCs w:val="26"/>
        </w:rPr>
      </w:pPr>
      <w:r w:rsidRPr="00A140AA">
        <w:rPr>
          <w:noProof/>
          <w:sz w:val="26"/>
          <w:szCs w:val="26"/>
        </w:rPr>
        <mc:AlternateContent>
          <mc:Choice Requires="wps">
            <w:drawing>
              <wp:anchor distT="0" distB="0" distL="114300" distR="114300" simplePos="0" relativeHeight="251589120" behindDoc="0" locked="0" layoutInCell="1" allowOverlap="1" wp14:anchorId="78EB4B88" wp14:editId="399356E4">
                <wp:simplePos x="0" y="0"/>
                <wp:positionH relativeFrom="column">
                  <wp:posOffset>704850</wp:posOffset>
                </wp:positionH>
                <wp:positionV relativeFrom="paragraph">
                  <wp:posOffset>46355</wp:posOffset>
                </wp:positionV>
                <wp:extent cx="752475" cy="90805"/>
                <wp:effectExtent l="38100" t="19050" r="9525" b="42545"/>
                <wp:wrapNone/>
                <wp:docPr id="102" name="Arrow: Left-Right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90805"/>
                        </a:xfrm>
                        <a:prstGeom prst="leftRightArrow">
                          <a:avLst>
                            <a:gd name="adj1" fmla="val 50000"/>
                            <a:gd name="adj2" fmla="val 16573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6E6E80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106" o:spid="_x0000_s1026" type="#_x0000_t69" style="position:absolute;margin-left:55.5pt;margin-top:3.65pt;width:59.25pt;height:7.1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"/>
            </w:pict>
          </mc:Fallback>
        </mc:AlternateContent>
      </w:r>
      <w:r w:rsidRPr="00A140AA">
        <w:rPr>
          <w:b/>
          <w:sz w:val="26"/>
          <w:szCs w:val="26"/>
        </w:rPr>
        <w:t>15. Vị trí                         cấu tạo nguyên tử</w:t>
      </w:r>
    </w:p>
    <w:p w14:paraId="25918639" w14:textId="59C56EC5" w:rsidR="00275B23" w:rsidRPr="00A140AA" w:rsidRDefault="00275B23" w:rsidP="007478D7">
      <w:pPr>
        <w:rPr>
          <w:b/>
          <w:sz w:val="26"/>
          <w:szCs w:val="26"/>
        </w:rPr>
      </w:pPr>
      <w:r w:rsidRPr="00A140AA">
        <w:rPr>
          <w:noProof/>
          <w:sz w:val="26"/>
          <w:szCs w:val="26"/>
        </w:rPr>
        <mc:AlternateContent>
          <mc:Choice Requires="wps">
            <w:drawing>
              <wp:anchor distT="0" distB="0" distL="114300" distR="114300" simplePos="0" relativeHeight="251584000" behindDoc="0" locked="0" layoutInCell="1" allowOverlap="1" wp14:anchorId="75BDA480" wp14:editId="7368358E">
                <wp:simplePos x="0" y="0"/>
                <wp:positionH relativeFrom="column">
                  <wp:posOffset>1600200</wp:posOffset>
                </wp:positionH>
                <wp:positionV relativeFrom="paragraph">
                  <wp:posOffset>189230</wp:posOffset>
                </wp:positionV>
                <wp:extent cx="428625" cy="9525"/>
                <wp:effectExtent l="38100" t="76200" r="47625" b="85725"/>
                <wp:wrapNone/>
                <wp:docPr id="105" name="Straight Arrow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95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0C93E0E" id="Straight Arrow Connector 105" o:spid="_x0000_s1026" type="#_x0000_t32" style="position:absolute;margin-left:126pt;margin-top:14.9pt;width:33.75pt;height:.7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">
                <v:stroke startarrow="block" endarrow="block"/>
              </v:shape>
            </w:pict>
          </mc:Fallback>
        </mc:AlternateContent>
      </w:r>
      <w:r w:rsidRPr="00A140AA">
        <w:rPr>
          <w:noProof/>
          <w:sz w:val="26"/>
          <w:szCs w:val="26"/>
        </w:rPr>
        <mc:AlternateContent>
          <mc:Choice Requires="wps">
            <w:drawing>
              <wp:anchor distT="0" distB="0" distL="114300" distR="114300" simplePos="0" relativeHeight="251581952" behindDoc="0" locked="0" layoutInCell="1" allowOverlap="1" wp14:anchorId="075CCBB3" wp14:editId="192EF597">
                <wp:simplePos x="0" y="0"/>
                <wp:positionH relativeFrom="column">
                  <wp:posOffset>114300</wp:posOffset>
                </wp:positionH>
                <wp:positionV relativeFrom="paragraph">
                  <wp:posOffset>43815</wp:posOffset>
                </wp:positionV>
                <wp:extent cx="4095750" cy="685800"/>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64AD7" w14:textId="77777777" w:rsidR="00275B23" w:rsidRDefault="00275B23" w:rsidP="00275B23">
                            <w:pPr>
                              <w:rPr>
                                <w:b/>
                                <w:i/>
                                <w:szCs w:val="26"/>
                              </w:rPr>
                            </w:pPr>
                            <w:r>
                              <w:rPr>
                                <w:b/>
                                <w:szCs w:val="26"/>
                              </w:rPr>
                              <w:t xml:space="preserve">  </w:t>
                            </w:r>
                            <w:r>
                              <w:rPr>
                                <w:b/>
                                <w:i/>
                                <w:szCs w:val="26"/>
                              </w:rPr>
                              <w:t xml:space="preserve">- Số TT nguyên tố </w:t>
                            </w:r>
                            <w:r>
                              <w:rPr>
                                <w:b/>
                                <w:i/>
                                <w:szCs w:val="26"/>
                              </w:rPr>
                              <w:tab/>
                            </w:r>
                            <w:r>
                              <w:rPr>
                                <w:b/>
                                <w:i/>
                                <w:szCs w:val="26"/>
                              </w:rPr>
                              <w:tab/>
                              <w:t xml:space="preserve">   - số p = số e</w:t>
                            </w:r>
                          </w:p>
                          <w:p w14:paraId="67820494" w14:textId="77777777" w:rsidR="00275B23" w:rsidRDefault="00275B23" w:rsidP="00275B23">
                            <w:pPr>
                              <w:rPr>
                                <w:szCs w:val="26"/>
                              </w:rPr>
                            </w:pPr>
                            <w:r>
                              <w:rPr>
                                <w:szCs w:val="26"/>
                              </w:rPr>
                              <w:t xml:space="preserve">  - Số TT CK</w:t>
                            </w:r>
                            <w:r>
                              <w:rPr>
                                <w:szCs w:val="26"/>
                              </w:rPr>
                              <w:tab/>
                            </w:r>
                            <w:r>
                              <w:rPr>
                                <w:szCs w:val="26"/>
                              </w:rPr>
                              <w:tab/>
                            </w:r>
                            <w:r>
                              <w:rPr>
                                <w:szCs w:val="26"/>
                              </w:rPr>
                              <w:tab/>
                              <w:t xml:space="preserve">   - số lớp e</w:t>
                            </w:r>
                          </w:p>
                          <w:p w14:paraId="01F67FF4" w14:textId="62EA61D1" w:rsidR="00275B23" w:rsidRDefault="00275B23" w:rsidP="00275B23">
                            <w:pPr>
                              <w:rPr>
                                <w:i/>
                                <w:szCs w:val="26"/>
                              </w:rPr>
                            </w:pPr>
                            <w:r>
                              <w:rPr>
                                <w:szCs w:val="26"/>
                              </w:rPr>
                              <w:t xml:space="preserve">  </w:t>
                            </w:r>
                            <w:r>
                              <w:rPr>
                                <w:i/>
                                <w:szCs w:val="26"/>
                              </w:rPr>
                              <w:t>- Số TT nhóm A</w:t>
                            </w:r>
                            <w:r>
                              <w:rPr>
                                <w:i/>
                                <w:szCs w:val="26"/>
                              </w:rPr>
                              <w:tab/>
                            </w:r>
                            <w:r>
                              <w:rPr>
                                <w:i/>
                                <w:szCs w:val="26"/>
                              </w:rPr>
                              <w:tab/>
                              <w:t xml:space="preserve">   - số e lớp ngoài cùng</w:t>
                            </w:r>
                          </w:p>
                          <w:p w14:paraId="6897737A" w14:textId="77777777" w:rsidR="00275B23" w:rsidRDefault="00275B23" w:rsidP="00275B23">
                            <w:pPr>
                              <w:rPr>
                                <w:i/>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CCBB3" id="Text Box 104" o:spid="_x0000_s1110" type="#_x0000_t202" style="position:absolute;margin-left:9pt;margin-top:3.45pt;width:322.5pt;height:54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" stroked="f">
                <v:textbox>
                  <w:txbxContent>
                    <w:p w14:paraId="76564AD7" w14:textId="77777777" w:rsidR="00275B23" w:rsidRDefault="00275B23" w:rsidP="00275B23">
                      <w:pPr>
                        <w:rPr>
                          <w:b/>
                          <w:i/>
                          <w:szCs w:val="26"/>
                        </w:rPr>
                      </w:pPr>
                      <w:r>
                        <w:rPr>
                          <w:b/>
                          <w:szCs w:val="26"/>
                        </w:rPr>
                        <w:t xml:space="preserve">  </w:t>
                      </w:r>
                      <w:r>
                        <w:rPr>
                          <w:b/>
                          <w:i/>
                          <w:szCs w:val="26"/>
                        </w:rPr>
                        <w:t xml:space="preserve">- Số TT nguyên tố </w:t>
                      </w:r>
                      <w:r>
                        <w:rPr>
                          <w:b/>
                          <w:i/>
                          <w:szCs w:val="26"/>
                        </w:rPr>
                        <w:tab/>
                      </w:r>
                      <w:r>
                        <w:rPr>
                          <w:b/>
                          <w:i/>
                          <w:szCs w:val="26"/>
                        </w:rPr>
                        <w:tab/>
                        <w:t xml:space="preserve">   - số p = số e</w:t>
                      </w:r>
                    </w:p>
                    <w:p w14:paraId="67820494" w14:textId="77777777" w:rsidR="00275B23" w:rsidRDefault="00275B23" w:rsidP="00275B23">
                      <w:pPr>
                        <w:rPr>
                          <w:szCs w:val="26"/>
                        </w:rPr>
                      </w:pPr>
                      <w:r>
                        <w:rPr>
                          <w:szCs w:val="26"/>
                        </w:rPr>
                        <w:t xml:space="preserve">  - Số TT CK</w:t>
                      </w:r>
                      <w:r>
                        <w:rPr>
                          <w:szCs w:val="26"/>
                        </w:rPr>
                        <w:tab/>
                      </w:r>
                      <w:r>
                        <w:rPr>
                          <w:szCs w:val="26"/>
                        </w:rPr>
                        <w:tab/>
                      </w:r>
                      <w:r>
                        <w:rPr>
                          <w:szCs w:val="26"/>
                        </w:rPr>
                        <w:tab/>
                        <w:t xml:space="preserve">   - số lớp e</w:t>
                      </w:r>
                    </w:p>
                    <w:p w14:paraId="01F67FF4" w14:textId="62EA61D1" w:rsidR="00275B23" w:rsidRDefault="00275B23" w:rsidP="00275B23">
                      <w:pPr>
                        <w:rPr>
                          <w:i/>
                          <w:szCs w:val="26"/>
                        </w:rPr>
                      </w:pPr>
                      <w:r>
                        <w:rPr>
                          <w:szCs w:val="26"/>
                        </w:rPr>
                        <w:t xml:space="preserve">  </w:t>
                      </w:r>
                      <w:r>
                        <w:rPr>
                          <w:i/>
                          <w:szCs w:val="26"/>
                        </w:rPr>
                        <w:t>- Số TT nhóm A</w:t>
                      </w:r>
                      <w:r>
                        <w:rPr>
                          <w:i/>
                          <w:szCs w:val="26"/>
                        </w:rPr>
                        <w:tab/>
                      </w:r>
                      <w:r>
                        <w:rPr>
                          <w:i/>
                          <w:szCs w:val="26"/>
                        </w:rPr>
                        <w:tab/>
                        <w:t xml:space="preserve">   - số e lớp ngoài cùng</w:t>
                      </w:r>
                    </w:p>
                    <w:p w14:paraId="6897737A" w14:textId="77777777" w:rsidR="00275B23" w:rsidRDefault="00275B23" w:rsidP="00275B23">
                      <w:pPr>
                        <w:rPr>
                          <w:i/>
                          <w:szCs w:val="26"/>
                        </w:rPr>
                      </w:pPr>
                    </w:p>
                  </w:txbxContent>
                </v:textbox>
              </v:shape>
            </w:pict>
          </mc:Fallback>
        </mc:AlternateContent>
      </w:r>
      <w:r w:rsidRPr="00A140AA">
        <w:rPr>
          <w:noProof/>
          <w:sz w:val="26"/>
          <w:szCs w:val="26"/>
        </w:rPr>
        <mc:AlternateContent>
          <mc:Choice Requires="wps">
            <w:drawing>
              <wp:anchor distT="0" distB="0" distL="114300" distR="114300" simplePos="0" relativeHeight="251579904" behindDoc="0" locked="0" layoutInCell="1" allowOverlap="1" wp14:anchorId="0DFF359F" wp14:editId="352FFE72">
                <wp:simplePos x="0" y="0"/>
                <wp:positionH relativeFrom="column">
                  <wp:posOffset>1676400</wp:posOffset>
                </wp:positionH>
                <wp:positionV relativeFrom="paragraph">
                  <wp:posOffset>242570</wp:posOffset>
                </wp:positionV>
                <wp:extent cx="952500" cy="90805"/>
                <wp:effectExtent l="38100" t="19050" r="0" b="42545"/>
                <wp:wrapNone/>
                <wp:docPr id="103" name="Arrow: Left-Right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90805"/>
                        </a:xfrm>
                        <a:prstGeom prst="leftRightArrow">
                          <a:avLst>
                            <a:gd name="adj1" fmla="val 50000"/>
                            <a:gd name="adj2" fmla="val 20979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7EE3647" id="Arrow: Left-Right 103" o:spid="_x0000_s1026" type="#_x0000_t69" style="position:absolute;margin-left:132pt;margin-top:19.1pt;width:75pt;height:7.1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"/>
            </w:pict>
          </mc:Fallback>
        </mc:AlternateContent>
      </w:r>
    </w:p>
    <w:p w14:paraId="5AD6F52D" w14:textId="7BCAF443" w:rsidR="00275B23" w:rsidRPr="00A140AA" w:rsidRDefault="00275B23" w:rsidP="007478D7">
      <w:pPr>
        <w:rPr>
          <w:sz w:val="26"/>
          <w:szCs w:val="26"/>
        </w:rPr>
      </w:pPr>
      <w:r w:rsidRPr="00A140AA">
        <w:rPr>
          <w:noProof/>
          <w:sz w:val="26"/>
          <w:szCs w:val="26"/>
        </w:rPr>
        <mc:AlternateContent>
          <mc:Choice Requires="wps">
            <w:drawing>
              <wp:anchor distT="0" distB="0" distL="114300" distR="114300" simplePos="0" relativeHeight="251586048" behindDoc="0" locked="0" layoutInCell="1" allowOverlap="1" wp14:anchorId="5781AB56" wp14:editId="20A3472B">
                <wp:simplePos x="0" y="0"/>
                <wp:positionH relativeFrom="column">
                  <wp:posOffset>1604645</wp:posOffset>
                </wp:positionH>
                <wp:positionV relativeFrom="paragraph">
                  <wp:posOffset>160020</wp:posOffset>
                </wp:positionV>
                <wp:extent cx="428625" cy="9525"/>
                <wp:effectExtent l="38100" t="76200" r="47625" b="85725"/>
                <wp:wrapNone/>
                <wp:docPr id="106" name="Straight Arrow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95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37CE3D8" id="Straight Arrow Connector 99" o:spid="_x0000_s1026" type="#_x0000_t32" style="position:absolute;margin-left:126.35pt;margin-top:12.6pt;width:33.75pt;height:.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">
                <v:stroke startarrow="block" endarrow="block"/>
              </v:shape>
            </w:pict>
          </mc:Fallback>
        </mc:AlternateContent>
      </w:r>
    </w:p>
    <w:p w14:paraId="08673A9E" w14:textId="3409B0A4" w:rsidR="007473D6" w:rsidRDefault="00DC3A5A" w:rsidP="007478D7">
      <w:pPr>
        <w:rPr>
          <w:sz w:val="26"/>
          <w:szCs w:val="26"/>
        </w:rPr>
      </w:pPr>
      <w:r w:rsidRPr="00A140AA">
        <w:rPr>
          <w:noProof/>
          <w:sz w:val="26"/>
          <w:szCs w:val="26"/>
        </w:rPr>
        <mc:AlternateContent>
          <mc:Choice Requires="wps">
            <w:drawing>
              <wp:anchor distT="0" distB="0" distL="114300" distR="114300" simplePos="0" relativeHeight="251587072" behindDoc="0" locked="0" layoutInCell="1" allowOverlap="1" wp14:anchorId="12B8D2F5" wp14:editId="32EE0514">
                <wp:simplePos x="0" y="0"/>
                <wp:positionH relativeFrom="column">
                  <wp:posOffset>1600200</wp:posOffset>
                </wp:positionH>
                <wp:positionV relativeFrom="paragraph">
                  <wp:posOffset>143510</wp:posOffset>
                </wp:positionV>
                <wp:extent cx="428625" cy="9525"/>
                <wp:effectExtent l="38100" t="76200" r="47625" b="85725"/>
                <wp:wrapNone/>
                <wp:docPr id="107" name="Straight Arrow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95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2952CDC" id="Straight Arrow Connector 101" o:spid="_x0000_s1026" type="#_x0000_t32" style="position:absolute;margin-left:126pt;margin-top:11.3pt;width:33.75pt;height:.7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">
                <v:stroke startarrow="block" endarrow="block"/>
              </v:shape>
            </w:pict>
          </mc:Fallback>
        </mc:AlternateContent>
      </w:r>
    </w:p>
    <w:p w14:paraId="1B221474" w14:textId="77777777" w:rsidR="00DC3A5A" w:rsidRDefault="00DC3A5A" w:rsidP="007478D7">
      <w:pPr>
        <w:rPr>
          <w:b/>
          <w:sz w:val="26"/>
          <w:szCs w:val="26"/>
          <w:lang w:val="pt-BR"/>
        </w:rPr>
      </w:pPr>
    </w:p>
    <w:p w14:paraId="2B77CBF4" w14:textId="649021A2" w:rsidR="00275B23" w:rsidRPr="00A140AA" w:rsidRDefault="00275B23" w:rsidP="007478D7">
      <w:pPr>
        <w:rPr>
          <w:b/>
          <w:sz w:val="26"/>
          <w:szCs w:val="26"/>
          <w:lang w:val="pt-BR"/>
        </w:rPr>
      </w:pPr>
      <w:r w:rsidRPr="00A140AA">
        <w:rPr>
          <w:b/>
          <w:sz w:val="26"/>
          <w:szCs w:val="26"/>
          <w:lang w:val="pt-BR"/>
        </w:rPr>
        <w:t>Ví dụ 1: Từ cấu tạo nguyên tử (cấu hình e) =&gt; Vị trí</w:t>
      </w:r>
      <w:r w:rsidRPr="00A140AA">
        <w:rPr>
          <w:sz w:val="26"/>
          <w:szCs w:val="26"/>
        </w:rPr>
        <w:t xml:space="preserve"> </w:t>
      </w:r>
      <w:r w:rsidRPr="00A140AA">
        <w:rPr>
          <w:b/>
          <w:sz w:val="26"/>
          <w:szCs w:val="26"/>
        </w:rPr>
        <w:t>nguyên tố trong bảng tuần hoàn.</w:t>
      </w:r>
    </w:p>
    <w:p w14:paraId="2DD82549" w14:textId="77777777" w:rsidR="00275B23" w:rsidRPr="00A140AA" w:rsidRDefault="00275B23" w:rsidP="007478D7">
      <w:pPr>
        <w:rPr>
          <w:sz w:val="26"/>
          <w:szCs w:val="26"/>
          <w:lang w:val="pt-BR"/>
        </w:rPr>
      </w:pPr>
      <w:r w:rsidRPr="00A140AA">
        <w:rPr>
          <w:sz w:val="26"/>
          <w:szCs w:val="26"/>
          <w:lang w:val="pt-BR"/>
        </w:rPr>
        <w:t>Cho nguyên tố chlorine Cl (Z=17) có cấu hình electron : 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5</w:t>
      </w:r>
    </w:p>
    <w:p w14:paraId="581B2C99" w14:textId="77777777" w:rsidR="00275B23" w:rsidRPr="00A140AA" w:rsidRDefault="00275B23" w:rsidP="007478D7">
      <w:pPr>
        <w:rPr>
          <w:b/>
          <w:sz w:val="26"/>
          <w:szCs w:val="26"/>
          <w:lang w:val="pt-BR"/>
        </w:rPr>
      </w:pPr>
      <w:r w:rsidRPr="00A140AA">
        <w:rPr>
          <w:b/>
          <w:sz w:val="26"/>
          <w:szCs w:val="26"/>
          <w:lang w:val="pt-BR"/>
        </w:rPr>
        <w:t>Giải</w:t>
      </w:r>
    </w:p>
    <w:p w14:paraId="258AC393" w14:textId="77777777" w:rsidR="00275B23" w:rsidRPr="00A140AA" w:rsidRDefault="00275B23" w:rsidP="007478D7">
      <w:pPr>
        <w:rPr>
          <w:sz w:val="26"/>
          <w:szCs w:val="26"/>
          <w:lang w:val="pt-BR"/>
        </w:rPr>
      </w:pPr>
      <w:r w:rsidRPr="00A140AA">
        <w:rPr>
          <w:sz w:val="26"/>
          <w:szCs w:val="26"/>
          <w:lang w:val="pt-BR"/>
        </w:rPr>
        <w:t>Vị trí của nguyên tố chlorine trong bảng tuần hoàn:</w:t>
      </w:r>
    </w:p>
    <w:p w14:paraId="577D97A5" w14:textId="77777777" w:rsidR="00275B23" w:rsidRPr="00A140AA" w:rsidRDefault="00275B23" w:rsidP="007478D7">
      <w:pPr>
        <w:rPr>
          <w:sz w:val="26"/>
          <w:szCs w:val="26"/>
          <w:lang w:val="pt-BR"/>
        </w:rPr>
      </w:pPr>
      <w:r w:rsidRPr="00A140AA">
        <w:rPr>
          <w:sz w:val="26"/>
          <w:szCs w:val="26"/>
          <w:lang w:val="pt-BR"/>
        </w:rPr>
        <w:t>- Ô thứ 17 vì có Z =17 hay có 17e.</w:t>
      </w:r>
    </w:p>
    <w:p w14:paraId="082F8C75" w14:textId="77777777" w:rsidR="00275B23" w:rsidRPr="00A140AA" w:rsidRDefault="00275B23" w:rsidP="007478D7">
      <w:pPr>
        <w:rPr>
          <w:sz w:val="26"/>
          <w:szCs w:val="26"/>
          <w:lang w:val="pt-BR"/>
        </w:rPr>
      </w:pPr>
      <w:r w:rsidRPr="00A140AA">
        <w:rPr>
          <w:sz w:val="26"/>
          <w:szCs w:val="26"/>
          <w:lang w:val="pt-BR"/>
        </w:rPr>
        <w:t>- Chu kì 3 vì có 3 lớp electron.</w:t>
      </w:r>
    </w:p>
    <w:p w14:paraId="232C0D1E" w14:textId="77777777" w:rsidR="00275B23" w:rsidRPr="00A140AA" w:rsidRDefault="00275B23" w:rsidP="007478D7">
      <w:pPr>
        <w:rPr>
          <w:sz w:val="26"/>
          <w:szCs w:val="26"/>
          <w:lang w:val="pt-BR"/>
        </w:rPr>
      </w:pPr>
      <w:r w:rsidRPr="00A140AA">
        <w:rPr>
          <w:sz w:val="26"/>
          <w:szCs w:val="26"/>
          <w:lang w:val="pt-BR"/>
        </w:rPr>
        <w:t>- Nhóm A vì có e cuối cùng thuộc phân lớp p.</w:t>
      </w:r>
    </w:p>
    <w:p w14:paraId="6BFFFC9B" w14:textId="77777777" w:rsidR="00275B23" w:rsidRPr="00A140AA" w:rsidRDefault="00275B23" w:rsidP="007478D7">
      <w:pPr>
        <w:rPr>
          <w:sz w:val="26"/>
          <w:szCs w:val="26"/>
          <w:lang w:val="pt-BR"/>
        </w:rPr>
      </w:pPr>
      <w:r w:rsidRPr="00A140AA">
        <w:rPr>
          <w:sz w:val="26"/>
          <w:szCs w:val="26"/>
          <w:lang w:val="pt-BR"/>
        </w:rPr>
        <w:t>- Nhóm VIIA vì có 7 e lớp ngoài cùng.</w:t>
      </w:r>
    </w:p>
    <w:p w14:paraId="568AB5CD" w14:textId="77777777" w:rsidR="00275B23" w:rsidRPr="00A140AA" w:rsidRDefault="00275B23" w:rsidP="007478D7">
      <w:pPr>
        <w:rPr>
          <w:b/>
          <w:sz w:val="26"/>
          <w:szCs w:val="26"/>
          <w:lang w:val="pt-BR"/>
        </w:rPr>
      </w:pPr>
      <w:r w:rsidRPr="00A140AA">
        <w:rPr>
          <w:b/>
          <w:sz w:val="26"/>
          <w:szCs w:val="26"/>
          <w:lang w:val="pt-BR"/>
        </w:rPr>
        <w:t>Ví dụ 2: Từ vị trí</w:t>
      </w:r>
      <w:r w:rsidRPr="00A140AA">
        <w:rPr>
          <w:b/>
          <w:sz w:val="26"/>
          <w:szCs w:val="26"/>
        </w:rPr>
        <w:t xml:space="preserve"> nguyên tố trong bảng tuần hoàn</w:t>
      </w:r>
      <w:r w:rsidRPr="00A140AA">
        <w:rPr>
          <w:b/>
          <w:sz w:val="26"/>
          <w:szCs w:val="26"/>
          <w:lang w:val="pt-BR"/>
        </w:rPr>
        <w:t xml:space="preserve"> =&gt; cấu tạo nguyên tử (cấu hình electron).</w:t>
      </w:r>
    </w:p>
    <w:p w14:paraId="226D5E1A" w14:textId="77777777" w:rsidR="00275B23" w:rsidRPr="00A140AA" w:rsidRDefault="00275B23" w:rsidP="007478D7">
      <w:pPr>
        <w:rPr>
          <w:bCs/>
          <w:sz w:val="26"/>
          <w:szCs w:val="26"/>
          <w:lang w:val="pt-BR"/>
        </w:rPr>
      </w:pPr>
      <w:r w:rsidRPr="00A140AA">
        <w:rPr>
          <w:sz w:val="26"/>
          <w:szCs w:val="26"/>
          <w:lang w:val="pt-BR"/>
        </w:rPr>
        <w:t xml:space="preserve">Cho biết </w:t>
      </w:r>
      <w:r w:rsidRPr="00A140AA">
        <w:rPr>
          <w:sz w:val="26"/>
          <w:szCs w:val="26"/>
        </w:rPr>
        <w:t>nguyên tố sulfur (S) ở ô số 16, nhóm VIA, chu kì 3.</w:t>
      </w:r>
      <w:r w:rsidRPr="00A140AA">
        <w:rPr>
          <w:sz w:val="26"/>
          <w:szCs w:val="26"/>
          <w:lang w:val="pt-BR"/>
        </w:rPr>
        <w:t xml:space="preserve"> Hãy lí luận để viết cấu hình electron nguyên tử của nguyên tố S và cho biết cấu tạo nguyên tử S ? </w:t>
      </w:r>
    </w:p>
    <w:p w14:paraId="58BFE31C" w14:textId="77777777" w:rsidR="00275B23" w:rsidRPr="00A140AA" w:rsidRDefault="00275B23" w:rsidP="007478D7">
      <w:pPr>
        <w:rPr>
          <w:b/>
          <w:sz w:val="26"/>
          <w:szCs w:val="26"/>
          <w:lang w:val="pt-BR"/>
        </w:rPr>
      </w:pPr>
      <w:r w:rsidRPr="00A140AA">
        <w:rPr>
          <w:b/>
          <w:sz w:val="26"/>
          <w:szCs w:val="26"/>
          <w:lang w:val="pt-BR"/>
        </w:rPr>
        <w:t>Giải</w:t>
      </w:r>
    </w:p>
    <w:p w14:paraId="547896F1" w14:textId="77777777" w:rsidR="00275B23" w:rsidRPr="00A140AA" w:rsidRDefault="00275B23" w:rsidP="007478D7">
      <w:pPr>
        <w:rPr>
          <w:rFonts w:cs="Times New Roman"/>
          <w:b/>
          <w:i/>
          <w:sz w:val="26"/>
          <w:szCs w:val="26"/>
        </w:rPr>
      </w:pPr>
      <w:r w:rsidRPr="00A140AA">
        <w:rPr>
          <w:rFonts w:cs="Times New Roman"/>
          <w:b/>
          <w:i/>
          <w:sz w:val="26"/>
          <w:szCs w:val="26"/>
        </w:rPr>
        <w:t>* Lí luận tìm cấu hình electron của S:</w:t>
      </w:r>
    </w:p>
    <w:p w14:paraId="3143795D" w14:textId="77777777" w:rsidR="00275B23" w:rsidRPr="00A140AA" w:rsidRDefault="00275B23" w:rsidP="007478D7">
      <w:pPr>
        <w:rPr>
          <w:sz w:val="26"/>
          <w:szCs w:val="26"/>
          <w:lang w:val="pt-BR"/>
        </w:rPr>
      </w:pPr>
      <w:r w:rsidRPr="00A140AA">
        <w:rPr>
          <w:sz w:val="26"/>
          <w:szCs w:val="26"/>
          <w:lang w:val="pt-BR"/>
        </w:rPr>
        <w:t xml:space="preserve">  </w:t>
      </w:r>
      <w:r w:rsidRPr="00A140AA">
        <w:rPr>
          <w:sz w:val="26"/>
          <w:szCs w:val="26"/>
          <w:lang w:val="pt-BR"/>
        </w:rPr>
        <w:tab/>
        <w:t>- S ở chu kì 3 =&gt; S có 3 lớp electron.</w:t>
      </w:r>
    </w:p>
    <w:p w14:paraId="0493A826" w14:textId="77777777" w:rsidR="00275B23" w:rsidRPr="00A140AA" w:rsidRDefault="00275B23" w:rsidP="007478D7">
      <w:pPr>
        <w:rPr>
          <w:sz w:val="26"/>
          <w:szCs w:val="26"/>
          <w:lang w:val="pt-BR"/>
        </w:rPr>
      </w:pPr>
      <w:r w:rsidRPr="00A140AA">
        <w:rPr>
          <w:sz w:val="26"/>
          <w:szCs w:val="26"/>
          <w:lang w:val="pt-BR"/>
        </w:rPr>
        <w:t xml:space="preserve">  </w:t>
      </w:r>
      <w:r w:rsidRPr="00A140AA">
        <w:rPr>
          <w:sz w:val="26"/>
          <w:szCs w:val="26"/>
          <w:lang w:val="pt-BR"/>
        </w:rPr>
        <w:tab/>
        <w:t>- S thuộc nhóm A =&gt; S có e cuối cùng thuộc phân lớp s hoặc p.</w:t>
      </w:r>
    </w:p>
    <w:p w14:paraId="2FA67899" w14:textId="77777777" w:rsidR="00275B23" w:rsidRPr="00A140AA" w:rsidRDefault="00275B23" w:rsidP="007478D7">
      <w:pPr>
        <w:rPr>
          <w:sz w:val="26"/>
          <w:szCs w:val="26"/>
          <w:lang w:val="pt-BR"/>
        </w:rPr>
      </w:pPr>
      <w:r w:rsidRPr="00A140AA">
        <w:rPr>
          <w:sz w:val="26"/>
          <w:szCs w:val="26"/>
          <w:lang w:val="pt-BR"/>
        </w:rPr>
        <w:t xml:space="preserve">  </w:t>
      </w:r>
      <w:r w:rsidRPr="00A140AA">
        <w:rPr>
          <w:sz w:val="26"/>
          <w:szCs w:val="26"/>
          <w:lang w:val="pt-BR"/>
        </w:rPr>
        <w:tab/>
        <w:t>- S thuộc nhóm VIA =&gt; S có 6e hóa trị.</w:t>
      </w:r>
    </w:p>
    <w:p w14:paraId="206D414D" w14:textId="77777777" w:rsidR="00275B23" w:rsidRPr="00A140AA" w:rsidRDefault="00275B23" w:rsidP="007478D7">
      <w:pPr>
        <w:rPr>
          <w:sz w:val="26"/>
          <w:szCs w:val="26"/>
          <w:lang w:val="pt-BR"/>
        </w:rPr>
      </w:pPr>
      <w:r w:rsidRPr="00A140AA">
        <w:rPr>
          <w:sz w:val="26"/>
          <w:szCs w:val="26"/>
          <w:lang w:val="pt-BR"/>
        </w:rPr>
        <w:t xml:space="preserve"> </w:t>
      </w:r>
      <w:r w:rsidRPr="00A140AA">
        <w:rPr>
          <w:sz w:val="26"/>
          <w:szCs w:val="26"/>
          <w:lang w:val="pt-BR"/>
        </w:rPr>
        <w:tab/>
        <w:t>- Cấu hình e: 1s</w:t>
      </w:r>
      <w:r w:rsidRPr="00A140AA">
        <w:rPr>
          <w:sz w:val="26"/>
          <w:szCs w:val="26"/>
          <w:vertAlign w:val="superscript"/>
          <w:lang w:val="pt-BR"/>
        </w:rPr>
        <w:t>2</w:t>
      </w:r>
      <w:r w:rsidRPr="00A140AA">
        <w:rPr>
          <w:sz w:val="26"/>
          <w:szCs w:val="26"/>
          <w:lang w:val="pt-BR"/>
        </w:rPr>
        <w:t>2s</w:t>
      </w:r>
      <w:r w:rsidRPr="00A140AA">
        <w:rPr>
          <w:sz w:val="26"/>
          <w:szCs w:val="26"/>
          <w:vertAlign w:val="superscript"/>
          <w:lang w:val="pt-BR"/>
        </w:rPr>
        <w:t>2</w:t>
      </w:r>
      <w:r w:rsidRPr="00A140AA">
        <w:rPr>
          <w:sz w:val="26"/>
          <w:szCs w:val="26"/>
          <w:lang w:val="pt-BR"/>
        </w:rPr>
        <w:t>2p</w:t>
      </w:r>
      <w:r w:rsidRPr="00A140AA">
        <w:rPr>
          <w:sz w:val="26"/>
          <w:szCs w:val="26"/>
          <w:vertAlign w:val="superscript"/>
          <w:lang w:val="pt-BR"/>
        </w:rPr>
        <w:t>6</w:t>
      </w:r>
      <w:r w:rsidRPr="00A140AA">
        <w:rPr>
          <w:sz w:val="26"/>
          <w:szCs w:val="26"/>
          <w:lang w:val="pt-BR"/>
        </w:rPr>
        <w:t>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4</w:t>
      </w:r>
    </w:p>
    <w:p w14:paraId="1A6EF7E6" w14:textId="77777777" w:rsidR="00275B23" w:rsidRPr="00A140AA" w:rsidRDefault="00275B23" w:rsidP="007478D7">
      <w:pPr>
        <w:rPr>
          <w:rFonts w:cs="Times New Roman"/>
          <w:b/>
          <w:i/>
          <w:sz w:val="26"/>
          <w:szCs w:val="26"/>
        </w:rPr>
      </w:pPr>
      <w:r w:rsidRPr="00A140AA">
        <w:rPr>
          <w:rFonts w:cs="Times New Roman"/>
          <w:b/>
          <w:i/>
          <w:sz w:val="26"/>
          <w:szCs w:val="26"/>
        </w:rPr>
        <w:t>* Cấu tạo nguyên tử S có:</w:t>
      </w:r>
    </w:p>
    <w:p w14:paraId="2E28ECA0" w14:textId="77777777" w:rsidR="00275B23" w:rsidRPr="00A140AA" w:rsidRDefault="00275B23" w:rsidP="007478D7">
      <w:pPr>
        <w:rPr>
          <w:rFonts w:cs="Times New Roman"/>
          <w:sz w:val="26"/>
          <w:szCs w:val="26"/>
        </w:rPr>
      </w:pPr>
      <w:r w:rsidRPr="00A140AA">
        <w:rPr>
          <w:rFonts w:cs="Times New Roman"/>
          <w:sz w:val="26"/>
          <w:szCs w:val="26"/>
        </w:rPr>
        <w:t>+ 16 proton, 16 electron (do số proton = số electron = Z).</w:t>
      </w:r>
    </w:p>
    <w:p w14:paraId="730A8732" w14:textId="77777777" w:rsidR="00275B23" w:rsidRPr="00A140AA" w:rsidRDefault="00275B23" w:rsidP="007478D7">
      <w:pPr>
        <w:rPr>
          <w:rFonts w:cs="Times New Roman"/>
          <w:sz w:val="26"/>
          <w:szCs w:val="26"/>
        </w:rPr>
      </w:pPr>
      <w:r w:rsidRPr="00A140AA">
        <w:rPr>
          <w:rFonts w:cs="Times New Roman"/>
          <w:sz w:val="26"/>
          <w:szCs w:val="26"/>
        </w:rPr>
        <w:t>+ 3 lớp electron (do số lớp electron bằng số thứ tự chu kì).</w:t>
      </w:r>
    </w:p>
    <w:p w14:paraId="75F17788" w14:textId="77777777" w:rsidR="00275B23" w:rsidRPr="00A140AA" w:rsidRDefault="00275B23" w:rsidP="007478D7">
      <w:pPr>
        <w:rPr>
          <w:sz w:val="26"/>
          <w:szCs w:val="26"/>
        </w:rPr>
      </w:pPr>
      <w:r w:rsidRPr="00A140AA">
        <w:rPr>
          <w:sz w:val="26"/>
          <w:szCs w:val="26"/>
        </w:rPr>
        <w:t>+ 6 electron lớp ngoài cùng (do số electron lớp ngoài cùng bằng số thứ tự nhóm A).</w:t>
      </w:r>
    </w:p>
    <w:p w14:paraId="4B838BAD" w14:textId="5343442A" w:rsidR="00275B23" w:rsidRPr="00A140AA" w:rsidRDefault="00275B23" w:rsidP="007478D7">
      <w:pPr>
        <w:rPr>
          <w:b/>
          <w:sz w:val="26"/>
          <w:szCs w:val="26"/>
        </w:rPr>
      </w:pPr>
      <w:r w:rsidRPr="00A140AA">
        <w:rPr>
          <w:noProof/>
          <w:sz w:val="26"/>
          <w:szCs w:val="26"/>
        </w:rPr>
        <mc:AlternateContent>
          <mc:Choice Requires="wps">
            <w:drawing>
              <wp:anchor distT="0" distB="0" distL="114300" distR="114300" simplePos="0" relativeHeight="251588096" behindDoc="0" locked="0" layoutInCell="1" allowOverlap="1" wp14:anchorId="2496F423" wp14:editId="70459C8A">
                <wp:simplePos x="0" y="0"/>
                <wp:positionH relativeFrom="column">
                  <wp:posOffset>704850</wp:posOffset>
                </wp:positionH>
                <wp:positionV relativeFrom="paragraph">
                  <wp:posOffset>47625</wp:posOffset>
                </wp:positionV>
                <wp:extent cx="704850" cy="90805"/>
                <wp:effectExtent l="0" t="19050" r="38100" b="42545"/>
                <wp:wrapNone/>
                <wp:docPr id="108" name="Arrow: Right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90805"/>
                        </a:xfrm>
                        <a:prstGeom prst="rightArrow">
                          <a:avLst>
                            <a:gd name="adj1" fmla="val 50000"/>
                            <a:gd name="adj2" fmla="val 19405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794081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7" o:spid="_x0000_s1026" type="#_x0000_t13" style="position:absolute;margin-left:55.5pt;margin-top:3.75pt;width:55.5pt;height:7.1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"/>
            </w:pict>
          </mc:Fallback>
        </mc:AlternateContent>
      </w:r>
      <w:r w:rsidRPr="00A140AA">
        <w:rPr>
          <w:b/>
          <w:sz w:val="26"/>
          <w:szCs w:val="26"/>
        </w:rPr>
        <w:t>16. Vị trí                         tính chất cơ bản của nguyên tố</w:t>
      </w:r>
    </w:p>
    <w:p w14:paraId="10923BA6" w14:textId="77777777" w:rsidR="00275B23" w:rsidRPr="00A140AA" w:rsidRDefault="00275B23" w:rsidP="007478D7">
      <w:pPr>
        <w:rPr>
          <w:b/>
          <w:sz w:val="26"/>
          <w:szCs w:val="26"/>
        </w:rPr>
      </w:pPr>
      <w:r w:rsidRPr="00A140AA">
        <w:rPr>
          <w:sz w:val="26"/>
          <w:szCs w:val="26"/>
        </w:rPr>
        <w:t xml:space="preserve">         (Khi biết Z=&gt; cấu hình electron =&gt; tính chất cơ bản của nguyên tố)</w:t>
      </w:r>
    </w:p>
    <w:p w14:paraId="550713F0" w14:textId="77777777" w:rsidR="00275B23" w:rsidRPr="00A140AA" w:rsidRDefault="00275B23" w:rsidP="007478D7">
      <w:pPr>
        <w:rPr>
          <w:sz w:val="26"/>
          <w:szCs w:val="26"/>
        </w:rPr>
      </w:pPr>
      <w:r w:rsidRPr="00A140AA">
        <w:rPr>
          <w:sz w:val="26"/>
          <w:szCs w:val="26"/>
        </w:rPr>
        <w:t>- Tính kim loại, phi kim</w:t>
      </w:r>
    </w:p>
    <w:p w14:paraId="0B94C6B7" w14:textId="77777777" w:rsidR="00275B23" w:rsidRPr="00A140AA" w:rsidRDefault="00275B23" w:rsidP="007478D7">
      <w:pPr>
        <w:rPr>
          <w:sz w:val="26"/>
          <w:szCs w:val="26"/>
        </w:rPr>
      </w:pPr>
      <w:r w:rsidRPr="00A140AA">
        <w:rPr>
          <w:sz w:val="26"/>
          <w:szCs w:val="26"/>
        </w:rPr>
        <w:t xml:space="preserve">- Hóa trị cao nhất đối với oxygen </w:t>
      </w:r>
    </w:p>
    <w:p w14:paraId="65981CDD" w14:textId="77777777" w:rsidR="00275B23" w:rsidRPr="00A140AA" w:rsidRDefault="00275B23" w:rsidP="007478D7">
      <w:pPr>
        <w:rPr>
          <w:sz w:val="26"/>
          <w:szCs w:val="26"/>
        </w:rPr>
      </w:pPr>
      <w:r w:rsidRPr="00A140AA">
        <w:rPr>
          <w:sz w:val="26"/>
          <w:szCs w:val="26"/>
        </w:rPr>
        <w:t>- Công thức oxide cao nhất.</w:t>
      </w:r>
    </w:p>
    <w:p w14:paraId="179847F1" w14:textId="77777777" w:rsidR="00275B23" w:rsidRPr="00A140AA" w:rsidRDefault="00275B23" w:rsidP="007478D7">
      <w:pPr>
        <w:rPr>
          <w:sz w:val="26"/>
          <w:szCs w:val="26"/>
        </w:rPr>
      </w:pPr>
      <w:r w:rsidRPr="00A140AA">
        <w:rPr>
          <w:sz w:val="26"/>
          <w:szCs w:val="26"/>
        </w:rPr>
        <w:t>- Tính chất của oxide cao nhất</w:t>
      </w:r>
    </w:p>
    <w:p w14:paraId="480CB37B" w14:textId="77777777" w:rsidR="00275B23" w:rsidRPr="00A140AA" w:rsidRDefault="00275B23" w:rsidP="007478D7">
      <w:pPr>
        <w:rPr>
          <w:sz w:val="26"/>
          <w:szCs w:val="26"/>
        </w:rPr>
      </w:pPr>
      <w:r w:rsidRPr="00A140AA">
        <w:rPr>
          <w:sz w:val="26"/>
          <w:szCs w:val="26"/>
        </w:rPr>
        <w:t xml:space="preserve">- Công thức hydroxide tương ứng </w:t>
      </w:r>
    </w:p>
    <w:p w14:paraId="2A4E41BD" w14:textId="77777777" w:rsidR="00275B23" w:rsidRPr="00A140AA" w:rsidRDefault="00275B23" w:rsidP="007478D7">
      <w:pPr>
        <w:rPr>
          <w:sz w:val="26"/>
          <w:szCs w:val="26"/>
        </w:rPr>
      </w:pPr>
      <w:r w:rsidRPr="00A140AA">
        <w:rPr>
          <w:sz w:val="26"/>
          <w:szCs w:val="26"/>
        </w:rPr>
        <w:t xml:space="preserve">- Tính chất hydroxide tương ứng </w:t>
      </w:r>
    </w:p>
    <w:p w14:paraId="173CB126" w14:textId="77777777" w:rsidR="00275B23" w:rsidRPr="00A140AA" w:rsidRDefault="00275B23" w:rsidP="007478D7">
      <w:pPr>
        <w:rPr>
          <w:sz w:val="26"/>
          <w:szCs w:val="26"/>
        </w:rPr>
      </w:pPr>
      <w:r w:rsidRPr="00A140AA">
        <w:rPr>
          <w:b/>
          <w:sz w:val="26"/>
          <w:szCs w:val="26"/>
        </w:rPr>
        <w:t>Ví dụ 1(sách KNTT + CTST):</w:t>
      </w:r>
      <w:r w:rsidRPr="00A140AA">
        <w:rPr>
          <w:sz w:val="26"/>
          <w:szCs w:val="26"/>
          <w:lang w:val="pt-BR"/>
        </w:rPr>
        <w:t xml:space="preserve"> Cho biết </w:t>
      </w:r>
      <w:r w:rsidRPr="00A140AA">
        <w:rPr>
          <w:sz w:val="26"/>
          <w:szCs w:val="26"/>
        </w:rPr>
        <w:t>nguyên tố sulfur (S) ở ô số 16, nhóm VIA, chu kì 3. Hãy cho biết tính chất của tố sulfur (S)</w:t>
      </w:r>
    </w:p>
    <w:p w14:paraId="0E64CF35" w14:textId="77777777" w:rsidR="00275B23" w:rsidRPr="00A140AA" w:rsidRDefault="00275B23" w:rsidP="007478D7">
      <w:pPr>
        <w:rPr>
          <w:b/>
          <w:sz w:val="26"/>
          <w:szCs w:val="26"/>
          <w:lang w:val="pt-BR"/>
        </w:rPr>
      </w:pPr>
      <w:r w:rsidRPr="00A140AA">
        <w:rPr>
          <w:b/>
          <w:sz w:val="26"/>
          <w:szCs w:val="26"/>
          <w:lang w:val="pt-BR"/>
        </w:rPr>
        <w:t>Giải</w:t>
      </w:r>
    </w:p>
    <w:p w14:paraId="4C6DD3E8" w14:textId="77777777" w:rsidR="00275B23" w:rsidRPr="00A140AA" w:rsidRDefault="00275B23" w:rsidP="007478D7">
      <w:pPr>
        <w:rPr>
          <w:sz w:val="26"/>
          <w:szCs w:val="26"/>
        </w:rPr>
      </w:pPr>
      <w:r w:rsidRPr="00A140AA">
        <w:rPr>
          <w:sz w:val="26"/>
          <w:szCs w:val="26"/>
        </w:rPr>
        <w:lastRenderedPageBreak/>
        <w:t>- S là phi kim (vì ở nhóm VIA)</w:t>
      </w:r>
    </w:p>
    <w:p w14:paraId="2C675934" w14:textId="77777777" w:rsidR="00275B23" w:rsidRPr="00A140AA" w:rsidRDefault="00275B23" w:rsidP="007478D7">
      <w:pPr>
        <w:rPr>
          <w:sz w:val="26"/>
          <w:szCs w:val="26"/>
        </w:rPr>
      </w:pPr>
      <w:r w:rsidRPr="00A140AA">
        <w:rPr>
          <w:sz w:val="26"/>
          <w:szCs w:val="26"/>
        </w:rPr>
        <w:t>- Hóa trị cao nhất đối với oxygen: 6</w:t>
      </w:r>
    </w:p>
    <w:p w14:paraId="13D5E547" w14:textId="77777777" w:rsidR="00275B23" w:rsidRPr="00A140AA" w:rsidRDefault="00275B23" w:rsidP="007478D7">
      <w:pPr>
        <w:rPr>
          <w:sz w:val="26"/>
          <w:szCs w:val="26"/>
        </w:rPr>
      </w:pPr>
      <w:r w:rsidRPr="00A140AA">
        <w:rPr>
          <w:sz w:val="26"/>
          <w:szCs w:val="26"/>
        </w:rPr>
        <w:t>- Công thức oxide cao nhất: SO</w:t>
      </w:r>
      <w:r w:rsidRPr="00A140AA">
        <w:rPr>
          <w:sz w:val="26"/>
          <w:szCs w:val="26"/>
          <w:vertAlign w:val="subscript"/>
        </w:rPr>
        <w:t>3</w:t>
      </w:r>
    </w:p>
    <w:p w14:paraId="0FC98FEA" w14:textId="0231032E" w:rsidR="00275B23" w:rsidRPr="00A140AA" w:rsidRDefault="00275B23" w:rsidP="007478D7">
      <w:pPr>
        <w:rPr>
          <w:sz w:val="26"/>
          <w:szCs w:val="26"/>
        </w:rPr>
      </w:pPr>
      <w:r w:rsidRPr="00A140AA">
        <w:rPr>
          <w:sz w:val="26"/>
          <w:szCs w:val="26"/>
        </w:rPr>
        <w:t xml:space="preserve">- Tính chất của oxide cao nhất: </w:t>
      </w:r>
      <w:r w:rsidR="00F031DD">
        <w:rPr>
          <w:sz w:val="26"/>
          <w:szCs w:val="26"/>
        </w:rPr>
        <w:t>oxide acid</w:t>
      </w:r>
    </w:p>
    <w:p w14:paraId="42A2C38C" w14:textId="77777777" w:rsidR="00275B23" w:rsidRPr="00A140AA" w:rsidRDefault="00275B23" w:rsidP="007478D7">
      <w:pPr>
        <w:rPr>
          <w:sz w:val="26"/>
          <w:szCs w:val="26"/>
        </w:rPr>
      </w:pPr>
      <w:r w:rsidRPr="00A140AA">
        <w:rPr>
          <w:sz w:val="26"/>
          <w:szCs w:val="26"/>
        </w:rPr>
        <w:t>- Công thức hydroxide tương ứng: H</w:t>
      </w:r>
      <w:r w:rsidRPr="00A140AA">
        <w:rPr>
          <w:sz w:val="26"/>
          <w:szCs w:val="26"/>
          <w:vertAlign w:val="subscript"/>
        </w:rPr>
        <w:t>2</w:t>
      </w:r>
      <w:r w:rsidRPr="00A140AA">
        <w:rPr>
          <w:sz w:val="26"/>
          <w:szCs w:val="26"/>
        </w:rPr>
        <w:t>SO</w:t>
      </w:r>
      <w:r w:rsidRPr="00A140AA">
        <w:rPr>
          <w:sz w:val="26"/>
          <w:szCs w:val="26"/>
          <w:vertAlign w:val="subscript"/>
        </w:rPr>
        <w:t>4</w:t>
      </w:r>
    </w:p>
    <w:p w14:paraId="7934ACE5" w14:textId="73F32DF3" w:rsidR="00275B23" w:rsidRPr="00A140AA" w:rsidRDefault="00275B23" w:rsidP="007478D7">
      <w:pPr>
        <w:rPr>
          <w:sz w:val="26"/>
          <w:szCs w:val="26"/>
        </w:rPr>
      </w:pPr>
      <w:r w:rsidRPr="00A140AA">
        <w:rPr>
          <w:sz w:val="26"/>
          <w:szCs w:val="26"/>
        </w:rPr>
        <w:t>- Tính chất hydroxide tương ứng: a</w:t>
      </w:r>
      <w:r w:rsidR="00F031DD">
        <w:rPr>
          <w:sz w:val="26"/>
          <w:szCs w:val="26"/>
        </w:rPr>
        <w:t>cid</w:t>
      </w:r>
      <w:r w:rsidRPr="00A140AA">
        <w:rPr>
          <w:sz w:val="26"/>
          <w:szCs w:val="26"/>
        </w:rPr>
        <w:t xml:space="preserve"> mạnh.</w:t>
      </w:r>
    </w:p>
    <w:p w14:paraId="74D9C1A1" w14:textId="77777777" w:rsidR="00275B23" w:rsidRPr="00A140AA" w:rsidRDefault="00275B23" w:rsidP="007478D7">
      <w:pPr>
        <w:rPr>
          <w:b/>
          <w:sz w:val="26"/>
          <w:szCs w:val="26"/>
        </w:rPr>
      </w:pPr>
      <w:r w:rsidRPr="00A140AA">
        <w:rPr>
          <w:b/>
          <w:sz w:val="26"/>
          <w:szCs w:val="26"/>
        </w:rPr>
        <w:t>17. So sánh tính chất của một nguyên tố với các nguyên tố lân cận</w:t>
      </w:r>
    </w:p>
    <w:p w14:paraId="60E621D1" w14:textId="77777777" w:rsidR="00275B23" w:rsidRPr="00A140AA" w:rsidRDefault="00275B23" w:rsidP="007478D7">
      <w:pPr>
        <w:rPr>
          <w:sz w:val="26"/>
          <w:szCs w:val="26"/>
          <w:lang w:val="pt-BR"/>
        </w:rPr>
      </w:pPr>
      <w:r w:rsidRPr="00A140AA">
        <w:rPr>
          <w:sz w:val="26"/>
          <w:szCs w:val="26"/>
          <w:lang w:val="pt-BR"/>
        </w:rPr>
        <w:t>*Làm tự luận thì viết cấu hình electron để xác định các nguyên tố đang xét thuộc cùng một chu kì hay một nhóm =&gt; Áp dụng quy luật biến đổi tính chất trong một chu kì và nhóm.</w:t>
      </w:r>
    </w:p>
    <w:p w14:paraId="77AC3127" w14:textId="77777777" w:rsidR="00275B23" w:rsidRPr="00A140AA" w:rsidRDefault="00275B23" w:rsidP="007478D7">
      <w:pPr>
        <w:rPr>
          <w:sz w:val="26"/>
          <w:szCs w:val="26"/>
          <w:lang w:val="pt-BR"/>
        </w:rPr>
      </w:pPr>
      <w:r w:rsidRPr="00A140AA">
        <w:rPr>
          <w:sz w:val="26"/>
          <w:szCs w:val="26"/>
          <w:lang w:val="pt-BR"/>
        </w:rPr>
        <w:t>* Làm trắc nghiệm thì học thuộc các nguyên tố ở cùng 1 chu kì 2,3 và 8 nhóm A.</w:t>
      </w:r>
    </w:p>
    <w:p w14:paraId="23E6AA64" w14:textId="77777777" w:rsidR="00275B23" w:rsidRPr="00A140AA" w:rsidRDefault="00275B23" w:rsidP="007478D7">
      <w:pPr>
        <w:rPr>
          <w:b/>
          <w:sz w:val="26"/>
          <w:szCs w:val="26"/>
          <w:lang w:val="pt-BR"/>
        </w:rPr>
      </w:pPr>
      <w:r w:rsidRPr="00A140AA">
        <w:rPr>
          <w:b/>
          <w:sz w:val="26"/>
          <w:szCs w:val="26"/>
          <w:lang w:val="pt-BR"/>
        </w:rPr>
        <w:t xml:space="preserve"> * Cách nhớ các nguyên tố</w:t>
      </w:r>
    </w:p>
    <w:p w14:paraId="632396AB" w14:textId="77777777" w:rsidR="00275B23" w:rsidRPr="00A140AA" w:rsidRDefault="00275B23" w:rsidP="007478D7">
      <w:pPr>
        <w:rPr>
          <w:b/>
          <w:sz w:val="26"/>
          <w:szCs w:val="26"/>
          <w:lang w:val="pt-BR"/>
        </w:rPr>
      </w:pPr>
      <w:r w:rsidRPr="00A140AA">
        <w:rPr>
          <w:b/>
          <w:sz w:val="26"/>
          <w:szCs w:val="26"/>
          <w:lang w:val="pt-BR"/>
        </w:rPr>
        <w:t>- Nhớ 20 nguyên tố đầu tiên</w:t>
      </w:r>
    </w:p>
    <w:tbl>
      <w:tblPr>
        <w:tblW w:w="9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789"/>
        <w:gridCol w:w="934"/>
        <w:gridCol w:w="933"/>
        <w:gridCol w:w="933"/>
        <w:gridCol w:w="933"/>
        <w:gridCol w:w="933"/>
        <w:gridCol w:w="759"/>
        <w:gridCol w:w="1106"/>
        <w:gridCol w:w="933"/>
      </w:tblGrid>
      <w:tr w:rsidR="00275B23" w:rsidRPr="00A140AA" w14:paraId="73ADAEB0" w14:textId="77777777" w:rsidTr="0026370B">
        <w:trPr>
          <w:trHeight w:val="362"/>
        </w:trPr>
        <w:tc>
          <w:tcPr>
            <w:tcW w:w="1078" w:type="dxa"/>
            <w:tcBorders>
              <w:top w:val="single" w:sz="4" w:space="0" w:color="auto"/>
              <w:left w:val="single" w:sz="4" w:space="0" w:color="auto"/>
              <w:bottom w:val="single" w:sz="4" w:space="0" w:color="auto"/>
              <w:right w:val="single" w:sz="4" w:space="0" w:color="auto"/>
            </w:tcBorders>
            <w:shd w:val="clear" w:color="auto" w:fill="auto"/>
            <w:hideMark/>
          </w:tcPr>
          <w:p w14:paraId="6757FDE1" w14:textId="77777777" w:rsidR="00275B23" w:rsidRPr="00A140AA" w:rsidRDefault="00275B23" w:rsidP="007478D7">
            <w:pPr>
              <w:rPr>
                <w:b/>
                <w:sz w:val="26"/>
                <w:szCs w:val="26"/>
              </w:rPr>
            </w:pPr>
            <w:r w:rsidRPr="00A140AA">
              <w:rPr>
                <w:b/>
                <w:sz w:val="26"/>
                <w:szCs w:val="26"/>
                <w:vertAlign w:val="subscript"/>
              </w:rPr>
              <w:t>1</w:t>
            </w:r>
            <w:r w:rsidRPr="00A140AA">
              <w:rPr>
                <w:b/>
                <w:sz w:val="26"/>
                <w:szCs w:val="26"/>
              </w:rPr>
              <w:t>H</w:t>
            </w:r>
          </w:p>
        </w:tc>
        <w:tc>
          <w:tcPr>
            <w:tcW w:w="789" w:type="dxa"/>
            <w:tcBorders>
              <w:top w:val="single" w:sz="4" w:space="0" w:color="auto"/>
              <w:left w:val="single" w:sz="4" w:space="0" w:color="auto"/>
              <w:bottom w:val="single" w:sz="4" w:space="0" w:color="auto"/>
              <w:right w:val="single" w:sz="4" w:space="0" w:color="auto"/>
            </w:tcBorders>
            <w:shd w:val="clear" w:color="auto" w:fill="auto"/>
            <w:hideMark/>
          </w:tcPr>
          <w:p w14:paraId="35B37FD3" w14:textId="77777777" w:rsidR="00275B23" w:rsidRPr="00A140AA" w:rsidRDefault="00275B23" w:rsidP="007478D7">
            <w:pPr>
              <w:rPr>
                <w:b/>
                <w:sz w:val="26"/>
                <w:szCs w:val="26"/>
              </w:rPr>
            </w:pPr>
            <w:r w:rsidRPr="00A140AA">
              <w:rPr>
                <w:b/>
                <w:sz w:val="26"/>
                <w:szCs w:val="26"/>
                <w:vertAlign w:val="subscript"/>
              </w:rPr>
              <w:t>2</w:t>
            </w:r>
            <w:r w:rsidRPr="00A140AA">
              <w:rPr>
                <w:b/>
                <w:sz w:val="26"/>
                <w:szCs w:val="26"/>
              </w:rPr>
              <w:t>He</w:t>
            </w:r>
          </w:p>
        </w:tc>
        <w:tc>
          <w:tcPr>
            <w:tcW w:w="934" w:type="dxa"/>
            <w:tcBorders>
              <w:top w:val="single" w:sz="4" w:space="0" w:color="auto"/>
              <w:left w:val="single" w:sz="4" w:space="0" w:color="auto"/>
              <w:bottom w:val="single" w:sz="4" w:space="0" w:color="auto"/>
              <w:right w:val="single" w:sz="4" w:space="0" w:color="auto"/>
            </w:tcBorders>
            <w:shd w:val="clear" w:color="auto" w:fill="auto"/>
            <w:hideMark/>
          </w:tcPr>
          <w:p w14:paraId="423B8863" w14:textId="77777777" w:rsidR="00275B23" w:rsidRPr="00A140AA" w:rsidRDefault="00275B23" w:rsidP="007478D7">
            <w:pPr>
              <w:rPr>
                <w:b/>
                <w:sz w:val="26"/>
                <w:szCs w:val="26"/>
              </w:rPr>
            </w:pPr>
            <w:r w:rsidRPr="00A140AA">
              <w:rPr>
                <w:b/>
                <w:sz w:val="26"/>
                <w:szCs w:val="26"/>
                <w:vertAlign w:val="subscript"/>
              </w:rPr>
              <w:t>3</w:t>
            </w:r>
            <w:r w:rsidRPr="00A140AA">
              <w:rPr>
                <w:b/>
                <w:sz w:val="26"/>
                <w:szCs w:val="26"/>
              </w:rPr>
              <w:t>Li</w:t>
            </w:r>
          </w:p>
        </w:tc>
        <w:tc>
          <w:tcPr>
            <w:tcW w:w="933" w:type="dxa"/>
            <w:tcBorders>
              <w:top w:val="single" w:sz="4" w:space="0" w:color="auto"/>
              <w:left w:val="single" w:sz="4" w:space="0" w:color="auto"/>
              <w:bottom w:val="single" w:sz="4" w:space="0" w:color="auto"/>
              <w:right w:val="single" w:sz="4" w:space="0" w:color="auto"/>
            </w:tcBorders>
            <w:shd w:val="clear" w:color="auto" w:fill="auto"/>
            <w:hideMark/>
          </w:tcPr>
          <w:p w14:paraId="00EC036D" w14:textId="77777777" w:rsidR="00275B23" w:rsidRPr="00A140AA" w:rsidRDefault="00275B23" w:rsidP="007478D7">
            <w:pPr>
              <w:rPr>
                <w:b/>
                <w:sz w:val="26"/>
                <w:szCs w:val="26"/>
              </w:rPr>
            </w:pPr>
            <w:r w:rsidRPr="00A140AA">
              <w:rPr>
                <w:b/>
                <w:sz w:val="26"/>
                <w:szCs w:val="26"/>
                <w:vertAlign w:val="subscript"/>
              </w:rPr>
              <w:t>4</w:t>
            </w:r>
            <w:r w:rsidRPr="00A140AA">
              <w:rPr>
                <w:b/>
                <w:sz w:val="26"/>
                <w:szCs w:val="26"/>
              </w:rPr>
              <w:t>Be</w:t>
            </w:r>
          </w:p>
        </w:tc>
        <w:tc>
          <w:tcPr>
            <w:tcW w:w="933" w:type="dxa"/>
            <w:tcBorders>
              <w:top w:val="single" w:sz="4" w:space="0" w:color="auto"/>
              <w:left w:val="single" w:sz="4" w:space="0" w:color="auto"/>
              <w:bottom w:val="single" w:sz="4" w:space="0" w:color="auto"/>
              <w:right w:val="single" w:sz="4" w:space="0" w:color="auto"/>
            </w:tcBorders>
            <w:shd w:val="clear" w:color="auto" w:fill="auto"/>
            <w:hideMark/>
          </w:tcPr>
          <w:p w14:paraId="794C2EAE" w14:textId="77777777" w:rsidR="00275B23" w:rsidRPr="00A140AA" w:rsidRDefault="00275B23" w:rsidP="007478D7">
            <w:pPr>
              <w:rPr>
                <w:b/>
                <w:sz w:val="26"/>
                <w:szCs w:val="26"/>
              </w:rPr>
            </w:pPr>
            <w:r w:rsidRPr="00A140AA">
              <w:rPr>
                <w:b/>
                <w:sz w:val="26"/>
                <w:szCs w:val="26"/>
                <w:vertAlign w:val="subscript"/>
              </w:rPr>
              <w:t>5</w:t>
            </w:r>
            <w:r w:rsidRPr="00A140AA">
              <w:rPr>
                <w:b/>
                <w:sz w:val="26"/>
                <w:szCs w:val="26"/>
              </w:rPr>
              <w:t>B</w:t>
            </w:r>
          </w:p>
        </w:tc>
        <w:tc>
          <w:tcPr>
            <w:tcW w:w="933" w:type="dxa"/>
            <w:tcBorders>
              <w:top w:val="single" w:sz="4" w:space="0" w:color="auto"/>
              <w:left w:val="single" w:sz="4" w:space="0" w:color="auto"/>
              <w:bottom w:val="single" w:sz="4" w:space="0" w:color="auto"/>
              <w:right w:val="single" w:sz="4" w:space="0" w:color="auto"/>
            </w:tcBorders>
            <w:shd w:val="clear" w:color="auto" w:fill="auto"/>
            <w:hideMark/>
          </w:tcPr>
          <w:p w14:paraId="7AA7D15B" w14:textId="77777777" w:rsidR="00275B23" w:rsidRPr="00A140AA" w:rsidRDefault="00275B23" w:rsidP="007478D7">
            <w:pPr>
              <w:rPr>
                <w:b/>
                <w:sz w:val="26"/>
                <w:szCs w:val="26"/>
              </w:rPr>
            </w:pPr>
            <w:r w:rsidRPr="00A140AA">
              <w:rPr>
                <w:b/>
                <w:sz w:val="26"/>
                <w:szCs w:val="26"/>
                <w:vertAlign w:val="subscript"/>
              </w:rPr>
              <w:t>6</w:t>
            </w:r>
            <w:r w:rsidRPr="00A140AA">
              <w:rPr>
                <w:b/>
                <w:sz w:val="26"/>
                <w:szCs w:val="26"/>
              </w:rPr>
              <w:t>C</w:t>
            </w:r>
          </w:p>
        </w:tc>
        <w:tc>
          <w:tcPr>
            <w:tcW w:w="933" w:type="dxa"/>
            <w:tcBorders>
              <w:top w:val="single" w:sz="4" w:space="0" w:color="auto"/>
              <w:left w:val="single" w:sz="4" w:space="0" w:color="auto"/>
              <w:bottom w:val="single" w:sz="4" w:space="0" w:color="auto"/>
              <w:right w:val="single" w:sz="4" w:space="0" w:color="auto"/>
            </w:tcBorders>
            <w:shd w:val="clear" w:color="auto" w:fill="auto"/>
            <w:hideMark/>
          </w:tcPr>
          <w:p w14:paraId="13177717" w14:textId="77777777" w:rsidR="00275B23" w:rsidRPr="00A140AA" w:rsidRDefault="00275B23" w:rsidP="007478D7">
            <w:pPr>
              <w:rPr>
                <w:b/>
                <w:sz w:val="26"/>
                <w:szCs w:val="26"/>
              </w:rPr>
            </w:pPr>
            <w:r w:rsidRPr="00A140AA">
              <w:rPr>
                <w:b/>
                <w:sz w:val="26"/>
                <w:szCs w:val="26"/>
                <w:vertAlign w:val="subscript"/>
              </w:rPr>
              <w:t>7</w:t>
            </w:r>
            <w:r w:rsidRPr="00A140AA">
              <w:rPr>
                <w:b/>
                <w:sz w:val="26"/>
                <w:szCs w:val="26"/>
              </w:rPr>
              <w:t>N</w:t>
            </w:r>
          </w:p>
        </w:tc>
        <w:tc>
          <w:tcPr>
            <w:tcW w:w="759" w:type="dxa"/>
            <w:tcBorders>
              <w:top w:val="single" w:sz="4" w:space="0" w:color="auto"/>
              <w:left w:val="single" w:sz="4" w:space="0" w:color="auto"/>
              <w:bottom w:val="single" w:sz="4" w:space="0" w:color="auto"/>
              <w:right w:val="single" w:sz="4" w:space="0" w:color="auto"/>
            </w:tcBorders>
            <w:shd w:val="clear" w:color="auto" w:fill="auto"/>
            <w:hideMark/>
          </w:tcPr>
          <w:p w14:paraId="0640578B" w14:textId="77777777" w:rsidR="00275B23" w:rsidRPr="00A140AA" w:rsidRDefault="00275B23" w:rsidP="007478D7">
            <w:pPr>
              <w:rPr>
                <w:b/>
                <w:sz w:val="26"/>
                <w:szCs w:val="26"/>
              </w:rPr>
            </w:pPr>
            <w:r w:rsidRPr="00A140AA">
              <w:rPr>
                <w:b/>
                <w:sz w:val="26"/>
                <w:szCs w:val="26"/>
                <w:vertAlign w:val="subscript"/>
              </w:rPr>
              <w:t>8</w:t>
            </w:r>
            <w:r w:rsidRPr="00A140AA">
              <w:rPr>
                <w:b/>
                <w:sz w:val="26"/>
                <w:szCs w:val="26"/>
              </w:rPr>
              <w:t>O</w:t>
            </w:r>
          </w:p>
        </w:tc>
        <w:tc>
          <w:tcPr>
            <w:tcW w:w="1106" w:type="dxa"/>
            <w:tcBorders>
              <w:top w:val="single" w:sz="4" w:space="0" w:color="auto"/>
              <w:left w:val="single" w:sz="4" w:space="0" w:color="auto"/>
              <w:bottom w:val="single" w:sz="4" w:space="0" w:color="auto"/>
              <w:right w:val="single" w:sz="4" w:space="0" w:color="auto"/>
            </w:tcBorders>
            <w:shd w:val="clear" w:color="auto" w:fill="auto"/>
            <w:hideMark/>
          </w:tcPr>
          <w:p w14:paraId="6D6B2D16" w14:textId="77777777" w:rsidR="00275B23" w:rsidRPr="00A140AA" w:rsidRDefault="00275B23" w:rsidP="007478D7">
            <w:pPr>
              <w:rPr>
                <w:b/>
                <w:sz w:val="26"/>
                <w:szCs w:val="26"/>
              </w:rPr>
            </w:pPr>
            <w:r w:rsidRPr="00A140AA">
              <w:rPr>
                <w:b/>
                <w:sz w:val="26"/>
                <w:szCs w:val="26"/>
                <w:vertAlign w:val="subscript"/>
              </w:rPr>
              <w:t>9</w:t>
            </w:r>
            <w:r w:rsidRPr="00A140AA">
              <w:rPr>
                <w:b/>
                <w:sz w:val="26"/>
                <w:szCs w:val="26"/>
              </w:rPr>
              <w:t>F</w:t>
            </w:r>
          </w:p>
        </w:tc>
        <w:tc>
          <w:tcPr>
            <w:tcW w:w="933" w:type="dxa"/>
            <w:tcBorders>
              <w:top w:val="single" w:sz="4" w:space="0" w:color="auto"/>
              <w:left w:val="single" w:sz="4" w:space="0" w:color="auto"/>
              <w:bottom w:val="single" w:sz="4" w:space="0" w:color="auto"/>
              <w:right w:val="single" w:sz="4" w:space="0" w:color="auto"/>
            </w:tcBorders>
            <w:shd w:val="clear" w:color="auto" w:fill="auto"/>
            <w:hideMark/>
          </w:tcPr>
          <w:p w14:paraId="43AD8AAC" w14:textId="77777777" w:rsidR="00275B23" w:rsidRPr="00A140AA" w:rsidRDefault="00275B23" w:rsidP="007478D7">
            <w:pPr>
              <w:rPr>
                <w:b/>
                <w:sz w:val="26"/>
                <w:szCs w:val="26"/>
              </w:rPr>
            </w:pPr>
            <w:r w:rsidRPr="00A140AA">
              <w:rPr>
                <w:b/>
                <w:sz w:val="26"/>
                <w:szCs w:val="26"/>
                <w:vertAlign w:val="subscript"/>
              </w:rPr>
              <w:t>10</w:t>
            </w:r>
            <w:r w:rsidRPr="00A140AA">
              <w:rPr>
                <w:b/>
                <w:sz w:val="26"/>
                <w:szCs w:val="26"/>
              </w:rPr>
              <w:t>Ne</w:t>
            </w:r>
          </w:p>
        </w:tc>
      </w:tr>
      <w:tr w:rsidR="00275B23" w:rsidRPr="00A140AA" w14:paraId="65D22938" w14:textId="77777777" w:rsidTr="0026370B">
        <w:trPr>
          <w:trHeight w:val="362"/>
        </w:trPr>
        <w:tc>
          <w:tcPr>
            <w:tcW w:w="1078" w:type="dxa"/>
            <w:tcBorders>
              <w:top w:val="single" w:sz="4" w:space="0" w:color="auto"/>
              <w:left w:val="single" w:sz="4" w:space="0" w:color="auto"/>
              <w:bottom w:val="single" w:sz="4" w:space="0" w:color="auto"/>
              <w:right w:val="single" w:sz="4" w:space="0" w:color="auto"/>
            </w:tcBorders>
            <w:shd w:val="clear" w:color="auto" w:fill="auto"/>
          </w:tcPr>
          <w:p w14:paraId="69139DB5" w14:textId="77777777" w:rsidR="00275B23" w:rsidRPr="00A140AA" w:rsidRDefault="00275B23" w:rsidP="007478D7">
            <w:pPr>
              <w:rPr>
                <w:sz w:val="26"/>
                <w:szCs w:val="26"/>
              </w:rPr>
            </w:pPr>
            <w:r w:rsidRPr="00A140AA">
              <w:rPr>
                <w:sz w:val="26"/>
                <w:szCs w:val="26"/>
              </w:rPr>
              <w:t xml:space="preserve">Hoàng </w:t>
            </w: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309607B0" w14:textId="77777777" w:rsidR="00275B23" w:rsidRPr="00A140AA" w:rsidRDefault="00275B23" w:rsidP="007478D7">
            <w:pPr>
              <w:rPr>
                <w:sz w:val="26"/>
                <w:szCs w:val="26"/>
              </w:rPr>
            </w:pPr>
            <w:r w:rsidRPr="00A140AA">
              <w:rPr>
                <w:sz w:val="26"/>
                <w:szCs w:val="26"/>
              </w:rPr>
              <w:t>Hôn</w:t>
            </w:r>
          </w:p>
        </w:tc>
        <w:tc>
          <w:tcPr>
            <w:tcW w:w="934" w:type="dxa"/>
            <w:tcBorders>
              <w:top w:val="single" w:sz="4" w:space="0" w:color="auto"/>
              <w:left w:val="single" w:sz="4" w:space="0" w:color="auto"/>
              <w:bottom w:val="single" w:sz="4" w:space="0" w:color="auto"/>
              <w:right w:val="single" w:sz="4" w:space="0" w:color="auto"/>
            </w:tcBorders>
            <w:shd w:val="clear" w:color="auto" w:fill="auto"/>
          </w:tcPr>
          <w:p w14:paraId="06B1CA1A" w14:textId="77777777" w:rsidR="00275B23" w:rsidRPr="00A140AA" w:rsidRDefault="00275B23" w:rsidP="007478D7">
            <w:pPr>
              <w:rPr>
                <w:sz w:val="26"/>
                <w:szCs w:val="26"/>
              </w:rPr>
            </w:pPr>
            <w:r w:rsidRPr="00A140AA">
              <w:rPr>
                <w:sz w:val="26"/>
                <w:szCs w:val="26"/>
              </w:rPr>
              <w:t>Lặng</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6DA2EEC8" w14:textId="77777777" w:rsidR="00275B23" w:rsidRPr="00A140AA" w:rsidRDefault="00275B23" w:rsidP="007478D7">
            <w:pPr>
              <w:rPr>
                <w:sz w:val="26"/>
                <w:szCs w:val="26"/>
              </w:rPr>
            </w:pPr>
            <w:r w:rsidRPr="00A140AA">
              <w:rPr>
                <w:sz w:val="26"/>
                <w:szCs w:val="26"/>
              </w:rPr>
              <w:t xml:space="preserve">Bờ </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1EAF565C" w14:textId="77777777" w:rsidR="00275B23" w:rsidRPr="00A140AA" w:rsidRDefault="00275B23" w:rsidP="007478D7">
            <w:pPr>
              <w:rPr>
                <w:sz w:val="26"/>
                <w:szCs w:val="26"/>
              </w:rPr>
            </w:pPr>
            <w:r w:rsidRPr="00A140AA">
              <w:rPr>
                <w:sz w:val="26"/>
                <w:szCs w:val="26"/>
              </w:rPr>
              <w:t>Bắc</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4790C9E2" w14:textId="77777777" w:rsidR="00275B23" w:rsidRPr="00A140AA" w:rsidRDefault="00275B23" w:rsidP="007478D7">
            <w:pPr>
              <w:rPr>
                <w:sz w:val="26"/>
                <w:szCs w:val="26"/>
              </w:rPr>
            </w:pPr>
            <w:r w:rsidRPr="00A140AA">
              <w:rPr>
                <w:sz w:val="26"/>
                <w:szCs w:val="26"/>
              </w:rPr>
              <w:t>Chợt</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189DC15D" w14:textId="77777777" w:rsidR="00275B23" w:rsidRPr="00A140AA" w:rsidRDefault="00275B23" w:rsidP="007478D7">
            <w:pPr>
              <w:rPr>
                <w:sz w:val="26"/>
                <w:szCs w:val="26"/>
              </w:rPr>
            </w:pPr>
            <w:r w:rsidRPr="00A140AA">
              <w:rPr>
                <w:sz w:val="26"/>
                <w:szCs w:val="26"/>
              </w:rPr>
              <w:t>Nhớ</w:t>
            </w:r>
          </w:p>
        </w:tc>
        <w:tc>
          <w:tcPr>
            <w:tcW w:w="759" w:type="dxa"/>
            <w:tcBorders>
              <w:top w:val="single" w:sz="4" w:space="0" w:color="auto"/>
              <w:left w:val="single" w:sz="4" w:space="0" w:color="auto"/>
              <w:bottom w:val="single" w:sz="4" w:space="0" w:color="auto"/>
              <w:right w:val="single" w:sz="4" w:space="0" w:color="auto"/>
            </w:tcBorders>
            <w:shd w:val="clear" w:color="auto" w:fill="auto"/>
          </w:tcPr>
          <w:p w14:paraId="770FD397" w14:textId="77777777" w:rsidR="00275B23" w:rsidRPr="00A140AA" w:rsidRDefault="00275B23" w:rsidP="007478D7">
            <w:pPr>
              <w:rPr>
                <w:sz w:val="26"/>
                <w:szCs w:val="26"/>
              </w:rPr>
            </w:pPr>
            <w:r w:rsidRPr="00A140AA">
              <w:rPr>
                <w:sz w:val="26"/>
                <w:szCs w:val="26"/>
              </w:rPr>
              <w:t>Ở</w:t>
            </w:r>
          </w:p>
        </w:tc>
        <w:tc>
          <w:tcPr>
            <w:tcW w:w="1106" w:type="dxa"/>
            <w:tcBorders>
              <w:top w:val="single" w:sz="4" w:space="0" w:color="auto"/>
              <w:left w:val="single" w:sz="4" w:space="0" w:color="auto"/>
              <w:bottom w:val="single" w:sz="4" w:space="0" w:color="auto"/>
              <w:right w:val="single" w:sz="4" w:space="0" w:color="auto"/>
            </w:tcBorders>
            <w:shd w:val="clear" w:color="auto" w:fill="auto"/>
          </w:tcPr>
          <w:p w14:paraId="35353AA6" w14:textId="77777777" w:rsidR="00275B23" w:rsidRPr="00A140AA" w:rsidRDefault="00275B23" w:rsidP="007478D7">
            <w:pPr>
              <w:rPr>
                <w:sz w:val="26"/>
                <w:szCs w:val="26"/>
              </w:rPr>
            </w:pPr>
            <w:r w:rsidRPr="00A140AA">
              <w:rPr>
                <w:sz w:val="26"/>
                <w:szCs w:val="26"/>
              </w:rPr>
              <w:t>Phương</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5617B045" w14:textId="77777777" w:rsidR="00275B23" w:rsidRPr="00A140AA" w:rsidRDefault="00275B23" w:rsidP="007478D7">
            <w:pPr>
              <w:rPr>
                <w:sz w:val="26"/>
                <w:szCs w:val="26"/>
              </w:rPr>
            </w:pPr>
            <w:r w:rsidRPr="00A140AA">
              <w:rPr>
                <w:sz w:val="26"/>
                <w:szCs w:val="26"/>
              </w:rPr>
              <w:t>Nam</w:t>
            </w:r>
          </w:p>
        </w:tc>
      </w:tr>
      <w:tr w:rsidR="00275B23" w:rsidRPr="00A140AA" w14:paraId="0B049215" w14:textId="77777777" w:rsidTr="0026370B">
        <w:trPr>
          <w:trHeight w:val="362"/>
        </w:trPr>
        <w:tc>
          <w:tcPr>
            <w:tcW w:w="1078" w:type="dxa"/>
            <w:tcBorders>
              <w:top w:val="single" w:sz="4" w:space="0" w:color="auto"/>
              <w:left w:val="single" w:sz="4" w:space="0" w:color="auto"/>
              <w:bottom w:val="single" w:sz="4" w:space="0" w:color="auto"/>
              <w:right w:val="single" w:sz="4" w:space="0" w:color="auto"/>
            </w:tcBorders>
            <w:shd w:val="clear" w:color="auto" w:fill="auto"/>
          </w:tcPr>
          <w:p w14:paraId="4A844799" w14:textId="77777777" w:rsidR="00275B23" w:rsidRPr="00A140AA" w:rsidRDefault="00275B23" w:rsidP="007478D7">
            <w:pPr>
              <w:rPr>
                <w:sz w:val="26"/>
                <w:szCs w:val="26"/>
              </w:rPr>
            </w:pPr>
            <w:r w:rsidRPr="00A140AA">
              <w:rPr>
                <w:sz w:val="26"/>
                <w:szCs w:val="26"/>
              </w:rPr>
              <w:t xml:space="preserve">Hội </w:t>
            </w:r>
          </w:p>
        </w:tc>
        <w:tc>
          <w:tcPr>
            <w:tcW w:w="789" w:type="dxa"/>
            <w:tcBorders>
              <w:top w:val="single" w:sz="4" w:space="0" w:color="auto"/>
              <w:left w:val="single" w:sz="4" w:space="0" w:color="auto"/>
              <w:bottom w:val="single" w:sz="4" w:space="0" w:color="auto"/>
              <w:right w:val="single" w:sz="4" w:space="0" w:color="auto"/>
            </w:tcBorders>
            <w:shd w:val="clear" w:color="auto" w:fill="auto"/>
          </w:tcPr>
          <w:p w14:paraId="4FBB94E5" w14:textId="77777777" w:rsidR="00275B23" w:rsidRPr="00A140AA" w:rsidRDefault="00275B23" w:rsidP="007478D7">
            <w:pPr>
              <w:rPr>
                <w:sz w:val="26"/>
                <w:szCs w:val="26"/>
              </w:rPr>
            </w:pPr>
            <w:r w:rsidRPr="00A140AA">
              <w:rPr>
                <w:sz w:val="26"/>
                <w:szCs w:val="26"/>
              </w:rPr>
              <w:t xml:space="preserve">Hè </w:t>
            </w:r>
          </w:p>
        </w:tc>
        <w:tc>
          <w:tcPr>
            <w:tcW w:w="934" w:type="dxa"/>
            <w:tcBorders>
              <w:top w:val="single" w:sz="4" w:space="0" w:color="auto"/>
              <w:left w:val="single" w:sz="4" w:space="0" w:color="auto"/>
              <w:bottom w:val="single" w:sz="4" w:space="0" w:color="auto"/>
              <w:right w:val="single" w:sz="4" w:space="0" w:color="auto"/>
            </w:tcBorders>
            <w:shd w:val="clear" w:color="auto" w:fill="auto"/>
          </w:tcPr>
          <w:p w14:paraId="6A4BE6A3" w14:textId="77777777" w:rsidR="00275B23" w:rsidRPr="00A140AA" w:rsidRDefault="00275B23" w:rsidP="007478D7">
            <w:pPr>
              <w:rPr>
                <w:sz w:val="26"/>
                <w:szCs w:val="26"/>
              </w:rPr>
            </w:pPr>
            <w:r w:rsidRPr="00A140AA">
              <w:rPr>
                <w:sz w:val="26"/>
                <w:szCs w:val="26"/>
              </w:rPr>
              <w:t xml:space="preserve">Lí </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7CDBE60F" w14:textId="77777777" w:rsidR="00275B23" w:rsidRPr="00A140AA" w:rsidRDefault="00275B23" w:rsidP="007478D7">
            <w:pPr>
              <w:rPr>
                <w:sz w:val="26"/>
                <w:szCs w:val="26"/>
              </w:rPr>
            </w:pPr>
            <w:r w:rsidRPr="00A140AA">
              <w:rPr>
                <w:sz w:val="26"/>
                <w:szCs w:val="26"/>
              </w:rPr>
              <w:t xml:space="preserve">Bé </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1B15CE67" w14:textId="77777777" w:rsidR="00275B23" w:rsidRPr="00A140AA" w:rsidRDefault="00275B23" w:rsidP="007478D7">
            <w:pPr>
              <w:rPr>
                <w:sz w:val="26"/>
                <w:szCs w:val="26"/>
              </w:rPr>
            </w:pPr>
            <w:r w:rsidRPr="00A140AA">
              <w:rPr>
                <w:sz w:val="26"/>
                <w:szCs w:val="26"/>
              </w:rPr>
              <w:t>Bực</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2E9C101F" w14:textId="77777777" w:rsidR="00275B23" w:rsidRPr="00A140AA" w:rsidRDefault="00275B23" w:rsidP="007478D7">
            <w:pPr>
              <w:rPr>
                <w:sz w:val="26"/>
                <w:szCs w:val="26"/>
              </w:rPr>
            </w:pPr>
            <w:r w:rsidRPr="00A140AA">
              <w:rPr>
                <w:sz w:val="26"/>
                <w:szCs w:val="26"/>
              </w:rPr>
              <w:t>Cự</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342352C6" w14:textId="77777777" w:rsidR="00275B23" w:rsidRPr="00A140AA" w:rsidRDefault="00275B23" w:rsidP="007478D7">
            <w:pPr>
              <w:rPr>
                <w:sz w:val="26"/>
                <w:szCs w:val="26"/>
              </w:rPr>
            </w:pPr>
            <w:r w:rsidRPr="00A140AA">
              <w:rPr>
                <w:sz w:val="26"/>
                <w:szCs w:val="26"/>
              </w:rPr>
              <w:t>Nự</w:t>
            </w:r>
          </w:p>
        </w:tc>
        <w:tc>
          <w:tcPr>
            <w:tcW w:w="759" w:type="dxa"/>
            <w:tcBorders>
              <w:top w:val="single" w:sz="4" w:space="0" w:color="auto"/>
              <w:left w:val="single" w:sz="4" w:space="0" w:color="auto"/>
              <w:bottom w:val="single" w:sz="4" w:space="0" w:color="auto"/>
              <w:right w:val="single" w:sz="4" w:space="0" w:color="auto"/>
            </w:tcBorders>
            <w:shd w:val="clear" w:color="auto" w:fill="auto"/>
          </w:tcPr>
          <w:p w14:paraId="4A2B43C8" w14:textId="77777777" w:rsidR="00275B23" w:rsidRPr="00A140AA" w:rsidRDefault="00275B23" w:rsidP="007478D7">
            <w:pPr>
              <w:rPr>
                <w:sz w:val="26"/>
                <w:szCs w:val="26"/>
              </w:rPr>
            </w:pPr>
            <w:r w:rsidRPr="00A140AA">
              <w:rPr>
                <w:sz w:val="26"/>
                <w:szCs w:val="26"/>
              </w:rPr>
              <w:t>Ông</w:t>
            </w:r>
          </w:p>
        </w:tc>
        <w:tc>
          <w:tcPr>
            <w:tcW w:w="1106" w:type="dxa"/>
            <w:tcBorders>
              <w:top w:val="single" w:sz="4" w:space="0" w:color="auto"/>
              <w:left w:val="single" w:sz="4" w:space="0" w:color="auto"/>
              <w:bottom w:val="single" w:sz="4" w:space="0" w:color="auto"/>
              <w:right w:val="single" w:sz="4" w:space="0" w:color="auto"/>
            </w:tcBorders>
            <w:shd w:val="clear" w:color="auto" w:fill="auto"/>
          </w:tcPr>
          <w:p w14:paraId="78D41EED" w14:textId="77777777" w:rsidR="00275B23" w:rsidRPr="00A140AA" w:rsidRDefault="00275B23" w:rsidP="007478D7">
            <w:pPr>
              <w:rPr>
                <w:sz w:val="26"/>
                <w:szCs w:val="26"/>
              </w:rPr>
            </w:pPr>
            <w:r w:rsidRPr="00A140AA">
              <w:rPr>
                <w:sz w:val="26"/>
                <w:szCs w:val="26"/>
              </w:rPr>
              <w:t>Fương</w:t>
            </w:r>
          </w:p>
        </w:tc>
        <w:tc>
          <w:tcPr>
            <w:tcW w:w="933" w:type="dxa"/>
            <w:tcBorders>
              <w:top w:val="single" w:sz="4" w:space="0" w:color="auto"/>
              <w:left w:val="single" w:sz="4" w:space="0" w:color="auto"/>
              <w:bottom w:val="single" w:sz="4" w:space="0" w:color="auto"/>
              <w:right w:val="single" w:sz="4" w:space="0" w:color="auto"/>
            </w:tcBorders>
            <w:shd w:val="clear" w:color="auto" w:fill="auto"/>
          </w:tcPr>
          <w:p w14:paraId="7CB3710A" w14:textId="77777777" w:rsidR="00275B23" w:rsidRPr="00A140AA" w:rsidRDefault="00275B23" w:rsidP="007478D7">
            <w:pPr>
              <w:rPr>
                <w:sz w:val="26"/>
                <w:szCs w:val="26"/>
              </w:rPr>
            </w:pPr>
            <w:r w:rsidRPr="00A140AA">
              <w:rPr>
                <w:sz w:val="26"/>
                <w:szCs w:val="26"/>
              </w:rPr>
              <w:t>Nè</w:t>
            </w:r>
          </w:p>
        </w:tc>
      </w:tr>
    </w:tbl>
    <w:p w14:paraId="4964F670" w14:textId="77777777" w:rsidR="00275B23" w:rsidRPr="00A140AA" w:rsidRDefault="00275B23" w:rsidP="007478D7">
      <w:pPr>
        <w:rPr>
          <w:b/>
          <w:sz w:val="26"/>
          <w:szCs w:val="26"/>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2"/>
        <w:gridCol w:w="958"/>
        <w:gridCol w:w="866"/>
        <w:gridCol w:w="1078"/>
        <w:gridCol w:w="881"/>
        <w:gridCol w:w="900"/>
        <w:gridCol w:w="958"/>
        <w:gridCol w:w="839"/>
        <w:gridCol w:w="1198"/>
        <w:gridCol w:w="840"/>
      </w:tblGrid>
      <w:tr w:rsidR="00275B23" w:rsidRPr="00A140AA" w14:paraId="0BCB6B1D" w14:textId="77777777" w:rsidTr="0026370B">
        <w:trPr>
          <w:trHeight w:val="341"/>
        </w:trPr>
        <w:tc>
          <w:tcPr>
            <w:tcW w:w="982" w:type="dxa"/>
            <w:tcBorders>
              <w:top w:val="single" w:sz="4" w:space="0" w:color="auto"/>
              <w:left w:val="single" w:sz="4" w:space="0" w:color="auto"/>
              <w:bottom w:val="single" w:sz="4" w:space="0" w:color="auto"/>
              <w:right w:val="single" w:sz="4" w:space="0" w:color="auto"/>
            </w:tcBorders>
            <w:shd w:val="clear" w:color="auto" w:fill="auto"/>
            <w:hideMark/>
          </w:tcPr>
          <w:p w14:paraId="414EF31D" w14:textId="77777777" w:rsidR="00275B23" w:rsidRPr="00A140AA" w:rsidRDefault="00275B23" w:rsidP="007478D7">
            <w:pPr>
              <w:rPr>
                <w:b/>
                <w:sz w:val="26"/>
                <w:szCs w:val="26"/>
              </w:rPr>
            </w:pPr>
            <w:r w:rsidRPr="00A140AA">
              <w:rPr>
                <w:b/>
                <w:sz w:val="26"/>
                <w:szCs w:val="26"/>
                <w:vertAlign w:val="subscript"/>
              </w:rPr>
              <w:t>11</w:t>
            </w:r>
            <w:r w:rsidRPr="00A140AA">
              <w:rPr>
                <w:b/>
                <w:sz w:val="26"/>
                <w:szCs w:val="26"/>
              </w:rPr>
              <w:t>Na</w:t>
            </w:r>
          </w:p>
        </w:tc>
        <w:tc>
          <w:tcPr>
            <w:tcW w:w="958" w:type="dxa"/>
            <w:tcBorders>
              <w:top w:val="single" w:sz="4" w:space="0" w:color="auto"/>
              <w:left w:val="single" w:sz="4" w:space="0" w:color="auto"/>
              <w:bottom w:val="single" w:sz="4" w:space="0" w:color="auto"/>
              <w:right w:val="single" w:sz="4" w:space="0" w:color="auto"/>
            </w:tcBorders>
            <w:shd w:val="clear" w:color="auto" w:fill="auto"/>
            <w:hideMark/>
          </w:tcPr>
          <w:p w14:paraId="0CD183DE" w14:textId="77777777" w:rsidR="00275B23" w:rsidRPr="00A140AA" w:rsidRDefault="00275B23" w:rsidP="007478D7">
            <w:pPr>
              <w:rPr>
                <w:b/>
                <w:sz w:val="26"/>
                <w:szCs w:val="26"/>
              </w:rPr>
            </w:pPr>
            <w:r w:rsidRPr="00A140AA">
              <w:rPr>
                <w:b/>
                <w:sz w:val="26"/>
                <w:szCs w:val="26"/>
                <w:vertAlign w:val="subscript"/>
              </w:rPr>
              <w:t>12</w:t>
            </w:r>
            <w:r w:rsidRPr="00A140AA">
              <w:rPr>
                <w:b/>
                <w:sz w:val="26"/>
                <w:szCs w:val="26"/>
              </w:rPr>
              <w:t>Mg</w:t>
            </w:r>
          </w:p>
        </w:tc>
        <w:tc>
          <w:tcPr>
            <w:tcW w:w="839" w:type="dxa"/>
            <w:tcBorders>
              <w:top w:val="single" w:sz="4" w:space="0" w:color="auto"/>
              <w:left w:val="single" w:sz="4" w:space="0" w:color="auto"/>
              <w:bottom w:val="single" w:sz="4" w:space="0" w:color="auto"/>
              <w:right w:val="single" w:sz="4" w:space="0" w:color="auto"/>
            </w:tcBorders>
            <w:shd w:val="clear" w:color="auto" w:fill="auto"/>
            <w:hideMark/>
          </w:tcPr>
          <w:p w14:paraId="5CBC9771" w14:textId="77777777" w:rsidR="00275B23" w:rsidRPr="00A140AA" w:rsidRDefault="00275B23" w:rsidP="007478D7">
            <w:pPr>
              <w:rPr>
                <w:b/>
                <w:sz w:val="26"/>
                <w:szCs w:val="26"/>
              </w:rPr>
            </w:pPr>
            <w:r w:rsidRPr="00A140AA">
              <w:rPr>
                <w:b/>
                <w:sz w:val="26"/>
                <w:szCs w:val="26"/>
                <w:vertAlign w:val="subscript"/>
              </w:rPr>
              <w:t>13</w:t>
            </w:r>
            <w:r w:rsidRPr="00A140AA">
              <w:rPr>
                <w:b/>
                <w:sz w:val="26"/>
                <w:szCs w:val="26"/>
              </w:rPr>
              <w:t>Al</w:t>
            </w:r>
          </w:p>
        </w:tc>
        <w:tc>
          <w:tcPr>
            <w:tcW w:w="1078" w:type="dxa"/>
            <w:tcBorders>
              <w:top w:val="single" w:sz="4" w:space="0" w:color="auto"/>
              <w:left w:val="single" w:sz="4" w:space="0" w:color="auto"/>
              <w:bottom w:val="single" w:sz="4" w:space="0" w:color="auto"/>
              <w:right w:val="single" w:sz="4" w:space="0" w:color="auto"/>
            </w:tcBorders>
            <w:shd w:val="clear" w:color="auto" w:fill="auto"/>
            <w:hideMark/>
          </w:tcPr>
          <w:p w14:paraId="4A0AA1F1" w14:textId="77777777" w:rsidR="00275B23" w:rsidRPr="00A140AA" w:rsidRDefault="00275B23" w:rsidP="007478D7">
            <w:pPr>
              <w:rPr>
                <w:b/>
                <w:sz w:val="26"/>
                <w:szCs w:val="26"/>
              </w:rPr>
            </w:pPr>
            <w:r w:rsidRPr="00A140AA">
              <w:rPr>
                <w:b/>
                <w:sz w:val="26"/>
                <w:szCs w:val="26"/>
                <w:vertAlign w:val="subscript"/>
              </w:rPr>
              <w:t>14</w:t>
            </w:r>
            <w:r w:rsidRPr="00A140AA">
              <w:rPr>
                <w:b/>
                <w:sz w:val="26"/>
                <w:szCs w:val="26"/>
              </w:rPr>
              <w:t>Si</w:t>
            </w:r>
          </w:p>
        </w:tc>
        <w:tc>
          <w:tcPr>
            <w:tcW w:w="839" w:type="dxa"/>
            <w:tcBorders>
              <w:top w:val="single" w:sz="4" w:space="0" w:color="auto"/>
              <w:left w:val="single" w:sz="4" w:space="0" w:color="auto"/>
              <w:bottom w:val="single" w:sz="4" w:space="0" w:color="auto"/>
              <w:right w:val="single" w:sz="4" w:space="0" w:color="auto"/>
            </w:tcBorders>
            <w:shd w:val="clear" w:color="auto" w:fill="auto"/>
            <w:hideMark/>
          </w:tcPr>
          <w:p w14:paraId="14F376DE" w14:textId="77777777" w:rsidR="00275B23" w:rsidRPr="00A140AA" w:rsidRDefault="00275B23" w:rsidP="007478D7">
            <w:pPr>
              <w:rPr>
                <w:b/>
                <w:sz w:val="26"/>
                <w:szCs w:val="26"/>
              </w:rPr>
            </w:pPr>
            <w:r w:rsidRPr="00A140AA">
              <w:rPr>
                <w:b/>
                <w:sz w:val="26"/>
                <w:szCs w:val="26"/>
                <w:vertAlign w:val="subscript"/>
              </w:rPr>
              <w:t>15</w:t>
            </w:r>
            <w:r w:rsidRPr="00A140AA">
              <w:rPr>
                <w:b/>
                <w:sz w:val="26"/>
                <w:szCs w:val="26"/>
              </w:rPr>
              <w:t>P</w:t>
            </w:r>
          </w:p>
        </w:tc>
        <w:tc>
          <w:tcPr>
            <w:tcW w:w="839" w:type="dxa"/>
            <w:tcBorders>
              <w:top w:val="single" w:sz="4" w:space="0" w:color="auto"/>
              <w:left w:val="single" w:sz="4" w:space="0" w:color="auto"/>
              <w:bottom w:val="single" w:sz="4" w:space="0" w:color="auto"/>
              <w:right w:val="single" w:sz="4" w:space="0" w:color="auto"/>
            </w:tcBorders>
            <w:shd w:val="clear" w:color="auto" w:fill="auto"/>
            <w:hideMark/>
          </w:tcPr>
          <w:p w14:paraId="5B23CDBB" w14:textId="77777777" w:rsidR="00275B23" w:rsidRPr="00A140AA" w:rsidRDefault="00275B23" w:rsidP="007478D7">
            <w:pPr>
              <w:rPr>
                <w:b/>
                <w:sz w:val="26"/>
                <w:szCs w:val="26"/>
              </w:rPr>
            </w:pPr>
            <w:r w:rsidRPr="00A140AA">
              <w:rPr>
                <w:b/>
                <w:sz w:val="26"/>
                <w:szCs w:val="26"/>
                <w:vertAlign w:val="subscript"/>
              </w:rPr>
              <w:t>16</w:t>
            </w:r>
            <w:r w:rsidRPr="00A140AA">
              <w:rPr>
                <w:b/>
                <w:sz w:val="26"/>
                <w:szCs w:val="26"/>
              </w:rPr>
              <w:t>S</w:t>
            </w:r>
          </w:p>
        </w:tc>
        <w:tc>
          <w:tcPr>
            <w:tcW w:w="958" w:type="dxa"/>
            <w:tcBorders>
              <w:top w:val="single" w:sz="4" w:space="0" w:color="auto"/>
              <w:left w:val="single" w:sz="4" w:space="0" w:color="auto"/>
              <w:bottom w:val="single" w:sz="4" w:space="0" w:color="auto"/>
              <w:right w:val="single" w:sz="4" w:space="0" w:color="auto"/>
            </w:tcBorders>
            <w:shd w:val="clear" w:color="auto" w:fill="auto"/>
            <w:hideMark/>
          </w:tcPr>
          <w:p w14:paraId="079869C9" w14:textId="77777777" w:rsidR="00275B23" w:rsidRPr="00A140AA" w:rsidRDefault="00275B23" w:rsidP="007478D7">
            <w:pPr>
              <w:rPr>
                <w:b/>
                <w:sz w:val="26"/>
                <w:szCs w:val="26"/>
              </w:rPr>
            </w:pPr>
            <w:r w:rsidRPr="00A140AA">
              <w:rPr>
                <w:b/>
                <w:sz w:val="26"/>
                <w:szCs w:val="26"/>
                <w:vertAlign w:val="subscript"/>
              </w:rPr>
              <w:t>17</w:t>
            </w:r>
            <w:r w:rsidRPr="00A140AA">
              <w:rPr>
                <w:b/>
                <w:sz w:val="26"/>
                <w:szCs w:val="26"/>
              </w:rPr>
              <w:t>Cl</w:t>
            </w:r>
          </w:p>
        </w:tc>
        <w:tc>
          <w:tcPr>
            <w:tcW w:w="839" w:type="dxa"/>
            <w:tcBorders>
              <w:top w:val="single" w:sz="4" w:space="0" w:color="auto"/>
              <w:left w:val="single" w:sz="4" w:space="0" w:color="auto"/>
              <w:bottom w:val="single" w:sz="4" w:space="0" w:color="auto"/>
              <w:right w:val="single" w:sz="4" w:space="0" w:color="auto"/>
            </w:tcBorders>
            <w:shd w:val="clear" w:color="auto" w:fill="auto"/>
            <w:hideMark/>
          </w:tcPr>
          <w:p w14:paraId="7D1EF83E" w14:textId="77777777" w:rsidR="00275B23" w:rsidRPr="00A140AA" w:rsidRDefault="00275B23" w:rsidP="007478D7">
            <w:pPr>
              <w:rPr>
                <w:b/>
                <w:sz w:val="26"/>
                <w:szCs w:val="26"/>
              </w:rPr>
            </w:pPr>
            <w:r w:rsidRPr="00A140AA">
              <w:rPr>
                <w:b/>
                <w:sz w:val="26"/>
                <w:szCs w:val="26"/>
                <w:vertAlign w:val="subscript"/>
              </w:rPr>
              <w:t>18</w:t>
            </w:r>
            <w:r w:rsidRPr="00A140AA">
              <w:rPr>
                <w:b/>
                <w:sz w:val="26"/>
                <w:szCs w:val="26"/>
              </w:rPr>
              <w:t>Ar</w:t>
            </w:r>
          </w:p>
        </w:tc>
        <w:tc>
          <w:tcPr>
            <w:tcW w:w="1198" w:type="dxa"/>
            <w:tcBorders>
              <w:top w:val="single" w:sz="4" w:space="0" w:color="auto"/>
              <w:left w:val="single" w:sz="4" w:space="0" w:color="auto"/>
              <w:bottom w:val="single" w:sz="4" w:space="0" w:color="auto"/>
              <w:right w:val="single" w:sz="4" w:space="0" w:color="auto"/>
            </w:tcBorders>
            <w:shd w:val="clear" w:color="auto" w:fill="auto"/>
            <w:hideMark/>
          </w:tcPr>
          <w:p w14:paraId="28265384" w14:textId="77777777" w:rsidR="00275B23" w:rsidRPr="00A140AA" w:rsidRDefault="00275B23" w:rsidP="007478D7">
            <w:pPr>
              <w:rPr>
                <w:b/>
                <w:sz w:val="26"/>
                <w:szCs w:val="26"/>
              </w:rPr>
            </w:pPr>
            <w:r w:rsidRPr="00A140AA">
              <w:rPr>
                <w:b/>
                <w:sz w:val="26"/>
                <w:szCs w:val="26"/>
                <w:vertAlign w:val="subscript"/>
              </w:rPr>
              <w:t>19</w:t>
            </w:r>
            <w:r w:rsidRPr="00A140AA">
              <w:rPr>
                <w:b/>
                <w:sz w:val="26"/>
                <w:szCs w:val="26"/>
              </w:rPr>
              <w:t>K</w:t>
            </w:r>
          </w:p>
        </w:tc>
        <w:tc>
          <w:tcPr>
            <w:tcW w:w="840" w:type="dxa"/>
            <w:tcBorders>
              <w:top w:val="single" w:sz="4" w:space="0" w:color="auto"/>
              <w:left w:val="single" w:sz="4" w:space="0" w:color="auto"/>
              <w:bottom w:val="single" w:sz="4" w:space="0" w:color="auto"/>
              <w:right w:val="single" w:sz="4" w:space="0" w:color="auto"/>
            </w:tcBorders>
            <w:shd w:val="clear" w:color="auto" w:fill="auto"/>
            <w:hideMark/>
          </w:tcPr>
          <w:p w14:paraId="615EC57E" w14:textId="77777777" w:rsidR="00275B23" w:rsidRPr="00A140AA" w:rsidRDefault="00275B23" w:rsidP="007478D7">
            <w:pPr>
              <w:rPr>
                <w:b/>
                <w:sz w:val="26"/>
                <w:szCs w:val="26"/>
              </w:rPr>
            </w:pPr>
            <w:r w:rsidRPr="00A140AA">
              <w:rPr>
                <w:b/>
                <w:sz w:val="26"/>
                <w:szCs w:val="26"/>
                <w:vertAlign w:val="subscript"/>
              </w:rPr>
              <w:t>20</w:t>
            </w:r>
            <w:r w:rsidRPr="00A140AA">
              <w:rPr>
                <w:b/>
                <w:sz w:val="26"/>
                <w:szCs w:val="26"/>
              </w:rPr>
              <w:t>Ca</w:t>
            </w:r>
          </w:p>
        </w:tc>
      </w:tr>
      <w:tr w:rsidR="00275B23" w:rsidRPr="00A140AA" w14:paraId="0D2EC52C" w14:textId="77777777" w:rsidTr="0026370B">
        <w:trPr>
          <w:trHeight w:val="341"/>
        </w:trPr>
        <w:tc>
          <w:tcPr>
            <w:tcW w:w="982" w:type="dxa"/>
            <w:tcBorders>
              <w:top w:val="single" w:sz="4" w:space="0" w:color="auto"/>
              <w:left w:val="single" w:sz="4" w:space="0" w:color="auto"/>
              <w:bottom w:val="single" w:sz="4" w:space="0" w:color="auto"/>
              <w:right w:val="single" w:sz="4" w:space="0" w:color="auto"/>
            </w:tcBorders>
            <w:shd w:val="clear" w:color="auto" w:fill="auto"/>
          </w:tcPr>
          <w:p w14:paraId="15D8E013" w14:textId="77777777" w:rsidR="00275B23" w:rsidRPr="00A140AA" w:rsidRDefault="00275B23" w:rsidP="007478D7">
            <w:pPr>
              <w:rPr>
                <w:sz w:val="26"/>
                <w:szCs w:val="26"/>
              </w:rPr>
            </w:pPr>
            <w:r w:rsidRPr="00A140AA">
              <w:rPr>
                <w:sz w:val="26"/>
                <w:szCs w:val="26"/>
              </w:rPr>
              <w:t>Nắng</w:t>
            </w:r>
          </w:p>
        </w:tc>
        <w:tc>
          <w:tcPr>
            <w:tcW w:w="958" w:type="dxa"/>
            <w:tcBorders>
              <w:top w:val="single" w:sz="4" w:space="0" w:color="auto"/>
              <w:left w:val="single" w:sz="4" w:space="0" w:color="auto"/>
              <w:bottom w:val="single" w:sz="4" w:space="0" w:color="auto"/>
              <w:right w:val="single" w:sz="4" w:space="0" w:color="auto"/>
            </w:tcBorders>
            <w:shd w:val="clear" w:color="auto" w:fill="auto"/>
          </w:tcPr>
          <w:p w14:paraId="3C18F6A5" w14:textId="77777777" w:rsidR="00275B23" w:rsidRPr="00A140AA" w:rsidRDefault="00275B23" w:rsidP="007478D7">
            <w:pPr>
              <w:rPr>
                <w:sz w:val="26"/>
                <w:szCs w:val="26"/>
              </w:rPr>
            </w:pPr>
            <w:r w:rsidRPr="00A140AA">
              <w:rPr>
                <w:sz w:val="26"/>
                <w:szCs w:val="26"/>
              </w:rPr>
              <w:t>Mai</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24BAE532" w14:textId="77777777" w:rsidR="00275B23" w:rsidRPr="00A140AA" w:rsidRDefault="00275B23" w:rsidP="007478D7">
            <w:pPr>
              <w:rPr>
                <w:sz w:val="26"/>
                <w:szCs w:val="26"/>
              </w:rPr>
            </w:pPr>
            <w:r w:rsidRPr="00A140AA">
              <w:rPr>
                <w:sz w:val="26"/>
                <w:szCs w:val="26"/>
              </w:rPr>
              <w:t>Ánh</w:t>
            </w:r>
          </w:p>
        </w:tc>
        <w:tc>
          <w:tcPr>
            <w:tcW w:w="1078" w:type="dxa"/>
            <w:tcBorders>
              <w:top w:val="single" w:sz="4" w:space="0" w:color="auto"/>
              <w:left w:val="single" w:sz="4" w:space="0" w:color="auto"/>
              <w:bottom w:val="single" w:sz="4" w:space="0" w:color="auto"/>
              <w:right w:val="single" w:sz="4" w:space="0" w:color="auto"/>
            </w:tcBorders>
            <w:shd w:val="clear" w:color="auto" w:fill="auto"/>
          </w:tcPr>
          <w:p w14:paraId="30F76D0E" w14:textId="77777777" w:rsidR="00275B23" w:rsidRPr="00A140AA" w:rsidRDefault="00275B23" w:rsidP="007478D7">
            <w:pPr>
              <w:rPr>
                <w:sz w:val="26"/>
                <w:szCs w:val="26"/>
              </w:rPr>
            </w:pPr>
            <w:r w:rsidRPr="00A140AA">
              <w:rPr>
                <w:sz w:val="26"/>
                <w:szCs w:val="26"/>
              </w:rPr>
              <w:t>Sương</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1F1F8D47" w14:textId="77777777" w:rsidR="00275B23" w:rsidRPr="00A140AA" w:rsidRDefault="00275B23" w:rsidP="007478D7">
            <w:pPr>
              <w:rPr>
                <w:sz w:val="26"/>
                <w:szCs w:val="26"/>
              </w:rPr>
            </w:pPr>
            <w:r w:rsidRPr="00A140AA">
              <w:rPr>
                <w:sz w:val="26"/>
                <w:szCs w:val="26"/>
              </w:rPr>
              <w:t>Phủ</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187B9272" w14:textId="77777777" w:rsidR="00275B23" w:rsidRPr="00A140AA" w:rsidRDefault="00275B23" w:rsidP="007478D7">
            <w:pPr>
              <w:rPr>
                <w:sz w:val="26"/>
                <w:szCs w:val="26"/>
              </w:rPr>
            </w:pPr>
            <w:r w:rsidRPr="00A140AA">
              <w:rPr>
                <w:sz w:val="26"/>
                <w:szCs w:val="26"/>
              </w:rPr>
              <w:t>Sao</w:t>
            </w:r>
          </w:p>
        </w:tc>
        <w:tc>
          <w:tcPr>
            <w:tcW w:w="958" w:type="dxa"/>
            <w:tcBorders>
              <w:top w:val="single" w:sz="4" w:space="0" w:color="auto"/>
              <w:left w:val="single" w:sz="4" w:space="0" w:color="auto"/>
              <w:bottom w:val="single" w:sz="4" w:space="0" w:color="auto"/>
              <w:right w:val="single" w:sz="4" w:space="0" w:color="auto"/>
            </w:tcBorders>
            <w:shd w:val="clear" w:color="auto" w:fill="auto"/>
          </w:tcPr>
          <w:p w14:paraId="57ADD4FD" w14:textId="77777777" w:rsidR="00275B23" w:rsidRPr="00A140AA" w:rsidRDefault="00275B23" w:rsidP="007478D7">
            <w:pPr>
              <w:rPr>
                <w:sz w:val="26"/>
                <w:szCs w:val="26"/>
              </w:rPr>
            </w:pPr>
            <w:r w:rsidRPr="00A140AA">
              <w:rPr>
                <w:sz w:val="26"/>
                <w:szCs w:val="26"/>
              </w:rPr>
              <w:t>Cửa</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42D0C2E1" w14:textId="77777777" w:rsidR="00275B23" w:rsidRPr="00A140AA" w:rsidRDefault="00275B23" w:rsidP="007478D7">
            <w:pPr>
              <w:rPr>
                <w:sz w:val="26"/>
                <w:szCs w:val="26"/>
              </w:rPr>
            </w:pPr>
            <w:r w:rsidRPr="00A140AA">
              <w:rPr>
                <w:sz w:val="26"/>
                <w:szCs w:val="26"/>
              </w:rPr>
              <w:t>Anh</w:t>
            </w:r>
          </w:p>
        </w:tc>
        <w:tc>
          <w:tcPr>
            <w:tcW w:w="1198" w:type="dxa"/>
            <w:tcBorders>
              <w:top w:val="single" w:sz="4" w:space="0" w:color="auto"/>
              <w:left w:val="single" w:sz="4" w:space="0" w:color="auto"/>
              <w:bottom w:val="single" w:sz="4" w:space="0" w:color="auto"/>
              <w:right w:val="single" w:sz="4" w:space="0" w:color="auto"/>
            </w:tcBorders>
            <w:shd w:val="clear" w:color="auto" w:fill="auto"/>
          </w:tcPr>
          <w:p w14:paraId="5DD10AD4" w14:textId="77777777" w:rsidR="00275B23" w:rsidRPr="00A140AA" w:rsidRDefault="00275B23" w:rsidP="007478D7">
            <w:pPr>
              <w:rPr>
                <w:sz w:val="26"/>
                <w:szCs w:val="26"/>
              </w:rPr>
            </w:pPr>
            <w:r w:rsidRPr="00A140AA">
              <w:rPr>
                <w:sz w:val="26"/>
                <w:szCs w:val="26"/>
              </w:rPr>
              <w:t>Không</w:t>
            </w:r>
          </w:p>
        </w:tc>
        <w:tc>
          <w:tcPr>
            <w:tcW w:w="840" w:type="dxa"/>
            <w:tcBorders>
              <w:top w:val="single" w:sz="4" w:space="0" w:color="auto"/>
              <w:left w:val="single" w:sz="4" w:space="0" w:color="auto"/>
              <w:bottom w:val="single" w:sz="4" w:space="0" w:color="auto"/>
              <w:right w:val="single" w:sz="4" w:space="0" w:color="auto"/>
            </w:tcBorders>
            <w:shd w:val="clear" w:color="auto" w:fill="auto"/>
          </w:tcPr>
          <w:p w14:paraId="37993FBB" w14:textId="77777777" w:rsidR="00275B23" w:rsidRPr="00A140AA" w:rsidRDefault="00275B23" w:rsidP="007478D7">
            <w:pPr>
              <w:rPr>
                <w:sz w:val="26"/>
                <w:szCs w:val="26"/>
              </w:rPr>
            </w:pPr>
            <w:r w:rsidRPr="00A140AA">
              <w:rPr>
                <w:sz w:val="26"/>
                <w:szCs w:val="26"/>
              </w:rPr>
              <w:t>Cài</w:t>
            </w:r>
          </w:p>
        </w:tc>
      </w:tr>
      <w:tr w:rsidR="00275B23" w:rsidRPr="00A140AA" w14:paraId="113756CF" w14:textId="77777777" w:rsidTr="0026370B">
        <w:trPr>
          <w:trHeight w:val="341"/>
        </w:trPr>
        <w:tc>
          <w:tcPr>
            <w:tcW w:w="982" w:type="dxa"/>
            <w:tcBorders>
              <w:top w:val="single" w:sz="4" w:space="0" w:color="auto"/>
              <w:left w:val="single" w:sz="4" w:space="0" w:color="auto"/>
              <w:bottom w:val="single" w:sz="4" w:space="0" w:color="auto"/>
              <w:right w:val="single" w:sz="4" w:space="0" w:color="auto"/>
            </w:tcBorders>
            <w:shd w:val="clear" w:color="auto" w:fill="auto"/>
          </w:tcPr>
          <w:p w14:paraId="564EF376" w14:textId="77777777" w:rsidR="00275B23" w:rsidRPr="00A140AA" w:rsidRDefault="00275B23" w:rsidP="007478D7">
            <w:pPr>
              <w:rPr>
                <w:sz w:val="26"/>
                <w:szCs w:val="26"/>
              </w:rPr>
            </w:pPr>
            <w:r w:rsidRPr="00A140AA">
              <w:rPr>
                <w:sz w:val="26"/>
                <w:szCs w:val="26"/>
              </w:rPr>
              <w:t>Nàng</w:t>
            </w:r>
          </w:p>
        </w:tc>
        <w:tc>
          <w:tcPr>
            <w:tcW w:w="958" w:type="dxa"/>
            <w:tcBorders>
              <w:top w:val="single" w:sz="4" w:space="0" w:color="auto"/>
              <w:left w:val="single" w:sz="4" w:space="0" w:color="auto"/>
              <w:bottom w:val="single" w:sz="4" w:space="0" w:color="auto"/>
              <w:right w:val="single" w:sz="4" w:space="0" w:color="auto"/>
            </w:tcBorders>
            <w:shd w:val="clear" w:color="auto" w:fill="auto"/>
          </w:tcPr>
          <w:p w14:paraId="2DDEE4D6" w14:textId="77777777" w:rsidR="00275B23" w:rsidRPr="00A140AA" w:rsidRDefault="00275B23" w:rsidP="007478D7">
            <w:pPr>
              <w:rPr>
                <w:sz w:val="26"/>
                <w:szCs w:val="26"/>
              </w:rPr>
            </w:pPr>
            <w:r w:rsidRPr="00A140AA">
              <w:rPr>
                <w:sz w:val="26"/>
                <w:szCs w:val="26"/>
              </w:rPr>
              <w:t>Mang</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5AFDBFF4" w14:textId="77777777" w:rsidR="00275B23" w:rsidRPr="00A140AA" w:rsidRDefault="00275B23" w:rsidP="007478D7">
            <w:pPr>
              <w:rPr>
                <w:sz w:val="26"/>
                <w:szCs w:val="26"/>
              </w:rPr>
            </w:pPr>
            <w:r w:rsidRPr="00A140AA">
              <w:rPr>
                <w:sz w:val="26"/>
                <w:szCs w:val="26"/>
              </w:rPr>
              <w:t>Nhôm</w:t>
            </w:r>
          </w:p>
        </w:tc>
        <w:tc>
          <w:tcPr>
            <w:tcW w:w="1078" w:type="dxa"/>
            <w:tcBorders>
              <w:top w:val="single" w:sz="4" w:space="0" w:color="auto"/>
              <w:left w:val="single" w:sz="4" w:space="0" w:color="auto"/>
              <w:bottom w:val="single" w:sz="4" w:space="0" w:color="auto"/>
              <w:right w:val="single" w:sz="4" w:space="0" w:color="auto"/>
            </w:tcBorders>
            <w:shd w:val="clear" w:color="auto" w:fill="auto"/>
          </w:tcPr>
          <w:p w14:paraId="53B9E827" w14:textId="77777777" w:rsidR="00275B23" w:rsidRPr="00A140AA" w:rsidRDefault="00275B23" w:rsidP="007478D7">
            <w:pPr>
              <w:rPr>
                <w:sz w:val="26"/>
                <w:szCs w:val="26"/>
              </w:rPr>
            </w:pPr>
            <w:r w:rsidRPr="00A140AA">
              <w:rPr>
                <w:sz w:val="26"/>
                <w:szCs w:val="26"/>
              </w:rPr>
              <w:t xml:space="preserve">   Sỉ</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1E0C0B51" w14:textId="77777777" w:rsidR="00275B23" w:rsidRPr="00A140AA" w:rsidRDefault="00275B23" w:rsidP="007478D7">
            <w:pPr>
              <w:rPr>
                <w:sz w:val="26"/>
                <w:szCs w:val="26"/>
              </w:rPr>
            </w:pPr>
            <w:r w:rsidRPr="00A140AA">
              <w:rPr>
                <w:sz w:val="26"/>
                <w:szCs w:val="26"/>
              </w:rPr>
              <w:t>Phong</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4F1AF286" w14:textId="77777777" w:rsidR="00275B23" w:rsidRPr="00A140AA" w:rsidRDefault="00275B23" w:rsidP="007478D7">
            <w:pPr>
              <w:rPr>
                <w:sz w:val="26"/>
                <w:szCs w:val="26"/>
              </w:rPr>
            </w:pPr>
            <w:r w:rsidRPr="00A140AA">
              <w:rPr>
                <w:sz w:val="26"/>
                <w:szCs w:val="26"/>
              </w:rPr>
              <w:t>Sương</w:t>
            </w:r>
          </w:p>
        </w:tc>
        <w:tc>
          <w:tcPr>
            <w:tcW w:w="958" w:type="dxa"/>
            <w:tcBorders>
              <w:top w:val="single" w:sz="4" w:space="0" w:color="auto"/>
              <w:left w:val="single" w:sz="4" w:space="0" w:color="auto"/>
              <w:bottom w:val="single" w:sz="4" w:space="0" w:color="auto"/>
              <w:right w:val="single" w:sz="4" w:space="0" w:color="auto"/>
            </w:tcBorders>
            <w:shd w:val="clear" w:color="auto" w:fill="auto"/>
          </w:tcPr>
          <w:p w14:paraId="57D6DF30" w14:textId="77777777" w:rsidR="00275B23" w:rsidRPr="00A140AA" w:rsidRDefault="00275B23" w:rsidP="007478D7">
            <w:pPr>
              <w:rPr>
                <w:sz w:val="26"/>
                <w:szCs w:val="26"/>
              </w:rPr>
            </w:pPr>
            <w:r w:rsidRPr="00A140AA">
              <w:rPr>
                <w:sz w:val="26"/>
                <w:szCs w:val="26"/>
              </w:rPr>
              <w:t>Chẳng</w:t>
            </w:r>
          </w:p>
          <w:p w14:paraId="693D0C7A" w14:textId="77777777" w:rsidR="00275B23" w:rsidRPr="00A140AA" w:rsidRDefault="00275B23" w:rsidP="007478D7">
            <w:pPr>
              <w:rPr>
                <w:sz w:val="26"/>
                <w:szCs w:val="26"/>
              </w:rPr>
            </w:pPr>
            <w:r w:rsidRPr="00A140AA">
              <w:rPr>
                <w:sz w:val="26"/>
                <w:szCs w:val="26"/>
              </w:rPr>
              <w:t xml:space="preserve"> lời</w:t>
            </w:r>
          </w:p>
        </w:tc>
        <w:tc>
          <w:tcPr>
            <w:tcW w:w="839" w:type="dxa"/>
            <w:tcBorders>
              <w:top w:val="single" w:sz="4" w:space="0" w:color="auto"/>
              <w:left w:val="single" w:sz="4" w:space="0" w:color="auto"/>
              <w:bottom w:val="single" w:sz="4" w:space="0" w:color="auto"/>
              <w:right w:val="single" w:sz="4" w:space="0" w:color="auto"/>
            </w:tcBorders>
            <w:shd w:val="clear" w:color="auto" w:fill="auto"/>
          </w:tcPr>
          <w:p w14:paraId="66148E91" w14:textId="77777777" w:rsidR="00275B23" w:rsidRPr="00A140AA" w:rsidRDefault="00275B23" w:rsidP="007478D7">
            <w:pPr>
              <w:rPr>
                <w:sz w:val="26"/>
                <w:szCs w:val="26"/>
              </w:rPr>
            </w:pPr>
          </w:p>
        </w:tc>
        <w:tc>
          <w:tcPr>
            <w:tcW w:w="1198" w:type="dxa"/>
            <w:tcBorders>
              <w:top w:val="single" w:sz="4" w:space="0" w:color="auto"/>
              <w:left w:val="single" w:sz="4" w:space="0" w:color="auto"/>
              <w:bottom w:val="single" w:sz="4" w:space="0" w:color="auto"/>
              <w:right w:val="single" w:sz="4" w:space="0" w:color="auto"/>
            </w:tcBorders>
            <w:shd w:val="clear" w:color="auto" w:fill="auto"/>
          </w:tcPr>
          <w:p w14:paraId="3DAE403F" w14:textId="77777777" w:rsidR="00275B23" w:rsidRPr="00A140AA" w:rsidRDefault="00275B23" w:rsidP="007478D7">
            <w:pPr>
              <w:rPr>
                <w:sz w:val="26"/>
                <w:szCs w:val="26"/>
              </w:rPr>
            </w:pPr>
          </w:p>
        </w:tc>
        <w:tc>
          <w:tcPr>
            <w:tcW w:w="840" w:type="dxa"/>
            <w:tcBorders>
              <w:top w:val="single" w:sz="4" w:space="0" w:color="auto"/>
              <w:left w:val="single" w:sz="4" w:space="0" w:color="auto"/>
              <w:bottom w:val="single" w:sz="4" w:space="0" w:color="auto"/>
              <w:right w:val="single" w:sz="4" w:space="0" w:color="auto"/>
            </w:tcBorders>
            <w:shd w:val="clear" w:color="auto" w:fill="auto"/>
          </w:tcPr>
          <w:p w14:paraId="60E3761E" w14:textId="77777777" w:rsidR="00275B23" w:rsidRPr="00A140AA" w:rsidRDefault="00275B23" w:rsidP="007478D7">
            <w:pPr>
              <w:rPr>
                <w:sz w:val="26"/>
                <w:szCs w:val="26"/>
              </w:rPr>
            </w:pPr>
          </w:p>
        </w:tc>
      </w:tr>
    </w:tbl>
    <w:p w14:paraId="130A0AFC" w14:textId="77777777" w:rsidR="00275B23" w:rsidRPr="00A140AA" w:rsidRDefault="00275B23" w:rsidP="007478D7">
      <w:pPr>
        <w:rPr>
          <w:b/>
          <w:sz w:val="26"/>
          <w:szCs w:val="26"/>
          <w:lang w:val="pt-BR"/>
        </w:rPr>
      </w:pPr>
      <w:r w:rsidRPr="00A140AA">
        <w:rPr>
          <w:b/>
          <w:sz w:val="26"/>
          <w:szCs w:val="26"/>
          <w:lang w:val="pt-BR"/>
        </w:rPr>
        <w:t xml:space="preserve"> - Nhớ các nguyên tố nhóm A</w:t>
      </w:r>
    </w:p>
    <w:tbl>
      <w:tblPr>
        <w:tblW w:w="9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
        <w:gridCol w:w="1232"/>
        <w:gridCol w:w="1097"/>
        <w:gridCol w:w="1136"/>
        <w:gridCol w:w="981"/>
        <w:gridCol w:w="1151"/>
        <w:gridCol w:w="960"/>
        <w:gridCol w:w="1080"/>
        <w:gridCol w:w="1080"/>
      </w:tblGrid>
      <w:tr w:rsidR="00275B23" w:rsidRPr="00A140AA" w14:paraId="5BD836BF" w14:textId="77777777" w:rsidTr="0026370B">
        <w:trPr>
          <w:trHeight w:val="275"/>
        </w:trPr>
        <w:tc>
          <w:tcPr>
            <w:tcW w:w="907" w:type="dxa"/>
            <w:shd w:val="clear" w:color="auto" w:fill="auto"/>
          </w:tcPr>
          <w:p w14:paraId="0354197A" w14:textId="77777777" w:rsidR="00275B23" w:rsidRPr="00A140AA" w:rsidRDefault="00275B23" w:rsidP="007478D7">
            <w:pPr>
              <w:rPr>
                <w:b/>
                <w:sz w:val="26"/>
                <w:szCs w:val="26"/>
                <w:lang w:val="pt-BR"/>
              </w:rPr>
            </w:pPr>
          </w:p>
        </w:tc>
        <w:tc>
          <w:tcPr>
            <w:tcW w:w="1232" w:type="dxa"/>
            <w:shd w:val="clear" w:color="auto" w:fill="auto"/>
          </w:tcPr>
          <w:p w14:paraId="4C620C13" w14:textId="77777777" w:rsidR="00275B23" w:rsidRPr="00A140AA" w:rsidRDefault="00275B23" w:rsidP="007478D7">
            <w:pPr>
              <w:rPr>
                <w:b/>
                <w:sz w:val="26"/>
                <w:szCs w:val="26"/>
                <w:lang w:val="pt-BR"/>
              </w:rPr>
            </w:pPr>
            <w:r w:rsidRPr="00A140AA">
              <w:rPr>
                <w:b/>
                <w:sz w:val="26"/>
                <w:szCs w:val="26"/>
                <w:lang w:val="pt-BR"/>
              </w:rPr>
              <w:t>IA</w:t>
            </w:r>
          </w:p>
        </w:tc>
        <w:tc>
          <w:tcPr>
            <w:tcW w:w="1097" w:type="dxa"/>
            <w:shd w:val="clear" w:color="auto" w:fill="auto"/>
          </w:tcPr>
          <w:p w14:paraId="68761BEE" w14:textId="77777777" w:rsidR="00275B23" w:rsidRPr="00A140AA" w:rsidRDefault="00275B23" w:rsidP="007478D7">
            <w:pPr>
              <w:rPr>
                <w:b/>
                <w:sz w:val="26"/>
                <w:szCs w:val="26"/>
                <w:lang w:val="pt-BR"/>
              </w:rPr>
            </w:pPr>
            <w:r w:rsidRPr="00A140AA">
              <w:rPr>
                <w:b/>
                <w:sz w:val="26"/>
                <w:szCs w:val="26"/>
                <w:lang w:val="pt-BR"/>
              </w:rPr>
              <w:t>IIA</w:t>
            </w:r>
          </w:p>
        </w:tc>
        <w:tc>
          <w:tcPr>
            <w:tcW w:w="1136" w:type="dxa"/>
            <w:shd w:val="clear" w:color="auto" w:fill="auto"/>
          </w:tcPr>
          <w:p w14:paraId="161A60F1" w14:textId="77777777" w:rsidR="00275B23" w:rsidRPr="00A140AA" w:rsidRDefault="00275B23" w:rsidP="007478D7">
            <w:pPr>
              <w:rPr>
                <w:b/>
                <w:sz w:val="26"/>
                <w:szCs w:val="26"/>
                <w:lang w:val="pt-BR"/>
              </w:rPr>
            </w:pPr>
            <w:r w:rsidRPr="00A140AA">
              <w:rPr>
                <w:b/>
                <w:sz w:val="26"/>
                <w:szCs w:val="26"/>
                <w:lang w:val="pt-BR"/>
              </w:rPr>
              <w:t>IIIA</w:t>
            </w:r>
          </w:p>
        </w:tc>
        <w:tc>
          <w:tcPr>
            <w:tcW w:w="981" w:type="dxa"/>
            <w:shd w:val="clear" w:color="auto" w:fill="auto"/>
          </w:tcPr>
          <w:p w14:paraId="0D05AB1C" w14:textId="77777777" w:rsidR="00275B23" w:rsidRPr="00A140AA" w:rsidRDefault="00275B23" w:rsidP="007478D7">
            <w:pPr>
              <w:rPr>
                <w:b/>
                <w:sz w:val="26"/>
                <w:szCs w:val="26"/>
                <w:lang w:val="pt-BR"/>
              </w:rPr>
            </w:pPr>
            <w:r w:rsidRPr="00A140AA">
              <w:rPr>
                <w:b/>
                <w:sz w:val="26"/>
                <w:szCs w:val="26"/>
                <w:lang w:val="pt-BR"/>
              </w:rPr>
              <w:t>IVA</w:t>
            </w:r>
          </w:p>
        </w:tc>
        <w:tc>
          <w:tcPr>
            <w:tcW w:w="1151" w:type="dxa"/>
            <w:shd w:val="clear" w:color="auto" w:fill="auto"/>
          </w:tcPr>
          <w:p w14:paraId="2D82156F" w14:textId="77777777" w:rsidR="00275B23" w:rsidRPr="00A140AA" w:rsidRDefault="00275B23" w:rsidP="007478D7">
            <w:pPr>
              <w:rPr>
                <w:b/>
                <w:sz w:val="26"/>
                <w:szCs w:val="26"/>
                <w:lang w:val="pt-BR"/>
              </w:rPr>
            </w:pPr>
            <w:r w:rsidRPr="00A140AA">
              <w:rPr>
                <w:b/>
                <w:sz w:val="26"/>
                <w:szCs w:val="26"/>
                <w:lang w:val="pt-BR"/>
              </w:rPr>
              <w:t>VA</w:t>
            </w:r>
          </w:p>
        </w:tc>
        <w:tc>
          <w:tcPr>
            <w:tcW w:w="960" w:type="dxa"/>
            <w:shd w:val="clear" w:color="auto" w:fill="auto"/>
          </w:tcPr>
          <w:p w14:paraId="727D0901" w14:textId="77777777" w:rsidR="00275B23" w:rsidRPr="00A140AA" w:rsidRDefault="00275B23" w:rsidP="007478D7">
            <w:pPr>
              <w:rPr>
                <w:b/>
                <w:sz w:val="26"/>
                <w:szCs w:val="26"/>
                <w:lang w:val="pt-BR"/>
              </w:rPr>
            </w:pPr>
            <w:r w:rsidRPr="00A140AA">
              <w:rPr>
                <w:b/>
                <w:sz w:val="26"/>
                <w:szCs w:val="26"/>
                <w:lang w:val="pt-BR"/>
              </w:rPr>
              <w:t>VIA</w:t>
            </w:r>
          </w:p>
        </w:tc>
        <w:tc>
          <w:tcPr>
            <w:tcW w:w="1080" w:type="dxa"/>
            <w:shd w:val="clear" w:color="auto" w:fill="auto"/>
          </w:tcPr>
          <w:p w14:paraId="41CF68B8" w14:textId="77777777" w:rsidR="00275B23" w:rsidRPr="00A140AA" w:rsidRDefault="00275B23" w:rsidP="007478D7">
            <w:pPr>
              <w:rPr>
                <w:b/>
                <w:sz w:val="26"/>
                <w:szCs w:val="26"/>
                <w:lang w:val="pt-BR"/>
              </w:rPr>
            </w:pPr>
            <w:r w:rsidRPr="00A140AA">
              <w:rPr>
                <w:b/>
                <w:sz w:val="26"/>
                <w:szCs w:val="26"/>
                <w:lang w:val="pt-BR"/>
              </w:rPr>
              <w:t>VIIA</w:t>
            </w:r>
          </w:p>
        </w:tc>
        <w:tc>
          <w:tcPr>
            <w:tcW w:w="1080" w:type="dxa"/>
            <w:shd w:val="clear" w:color="auto" w:fill="auto"/>
          </w:tcPr>
          <w:p w14:paraId="4CF13056" w14:textId="77777777" w:rsidR="00275B23" w:rsidRPr="00A140AA" w:rsidRDefault="00275B23" w:rsidP="007478D7">
            <w:pPr>
              <w:rPr>
                <w:b/>
                <w:sz w:val="26"/>
                <w:szCs w:val="26"/>
                <w:lang w:val="pt-BR"/>
              </w:rPr>
            </w:pPr>
            <w:r w:rsidRPr="00A140AA">
              <w:rPr>
                <w:b/>
                <w:sz w:val="26"/>
                <w:szCs w:val="26"/>
                <w:lang w:val="pt-BR"/>
              </w:rPr>
              <w:t>VIIIA</w:t>
            </w:r>
          </w:p>
        </w:tc>
      </w:tr>
      <w:tr w:rsidR="00275B23" w:rsidRPr="00A140AA" w14:paraId="58414152" w14:textId="77777777" w:rsidTr="0026370B">
        <w:trPr>
          <w:trHeight w:val="566"/>
        </w:trPr>
        <w:tc>
          <w:tcPr>
            <w:tcW w:w="907" w:type="dxa"/>
            <w:shd w:val="clear" w:color="auto" w:fill="auto"/>
          </w:tcPr>
          <w:p w14:paraId="10B91F9F" w14:textId="77777777" w:rsidR="00275B23" w:rsidRPr="00A140AA" w:rsidRDefault="00275B23" w:rsidP="007478D7">
            <w:pPr>
              <w:rPr>
                <w:b/>
                <w:sz w:val="26"/>
                <w:szCs w:val="26"/>
                <w:lang w:val="pt-BR"/>
              </w:rPr>
            </w:pPr>
            <w:r w:rsidRPr="00A140AA">
              <w:rPr>
                <w:b/>
                <w:sz w:val="26"/>
                <w:szCs w:val="26"/>
                <w:lang w:val="pt-BR"/>
              </w:rPr>
              <w:t>Ck2</w:t>
            </w:r>
          </w:p>
        </w:tc>
        <w:tc>
          <w:tcPr>
            <w:tcW w:w="1232" w:type="dxa"/>
            <w:shd w:val="clear" w:color="auto" w:fill="auto"/>
          </w:tcPr>
          <w:p w14:paraId="28FECF42" w14:textId="77777777" w:rsidR="00275B23" w:rsidRPr="00A140AA" w:rsidRDefault="00275B23" w:rsidP="007478D7">
            <w:pPr>
              <w:rPr>
                <w:b/>
                <w:sz w:val="26"/>
                <w:szCs w:val="26"/>
                <w:lang w:val="pt-BR"/>
              </w:rPr>
            </w:pPr>
            <w:r w:rsidRPr="00A140AA">
              <w:rPr>
                <w:b/>
                <w:sz w:val="26"/>
                <w:szCs w:val="26"/>
                <w:lang w:val="pt-BR"/>
              </w:rPr>
              <w:t>Li</w:t>
            </w:r>
          </w:p>
          <w:p w14:paraId="5261EF2B" w14:textId="77777777" w:rsidR="00275B23" w:rsidRPr="00A140AA" w:rsidRDefault="00275B23" w:rsidP="007478D7">
            <w:pPr>
              <w:rPr>
                <w:sz w:val="26"/>
                <w:szCs w:val="26"/>
                <w:lang w:val="pt-BR"/>
              </w:rPr>
            </w:pPr>
            <w:r w:rsidRPr="00A140AA">
              <w:rPr>
                <w:sz w:val="26"/>
                <w:szCs w:val="26"/>
                <w:lang w:val="pt-BR"/>
              </w:rPr>
              <w:t>Li</w:t>
            </w:r>
          </w:p>
        </w:tc>
        <w:tc>
          <w:tcPr>
            <w:tcW w:w="1097" w:type="dxa"/>
            <w:shd w:val="clear" w:color="auto" w:fill="auto"/>
          </w:tcPr>
          <w:p w14:paraId="12211672" w14:textId="77777777" w:rsidR="00275B23" w:rsidRPr="00A140AA" w:rsidRDefault="00275B23" w:rsidP="007478D7">
            <w:pPr>
              <w:rPr>
                <w:b/>
                <w:sz w:val="26"/>
                <w:szCs w:val="26"/>
                <w:lang w:val="pt-BR"/>
              </w:rPr>
            </w:pPr>
            <w:r w:rsidRPr="00A140AA">
              <w:rPr>
                <w:b/>
                <w:sz w:val="26"/>
                <w:szCs w:val="26"/>
                <w:lang w:val="pt-BR"/>
              </w:rPr>
              <w:t>Be</w:t>
            </w:r>
          </w:p>
          <w:p w14:paraId="1A66D461" w14:textId="77777777" w:rsidR="00275B23" w:rsidRPr="00A140AA" w:rsidRDefault="00275B23" w:rsidP="007478D7">
            <w:pPr>
              <w:rPr>
                <w:sz w:val="26"/>
                <w:szCs w:val="26"/>
                <w:lang w:val="pt-BR"/>
              </w:rPr>
            </w:pPr>
            <w:r w:rsidRPr="00A140AA">
              <w:rPr>
                <w:sz w:val="26"/>
                <w:szCs w:val="26"/>
                <w:lang w:val="pt-BR"/>
              </w:rPr>
              <w:t>Bẻ</w:t>
            </w:r>
          </w:p>
        </w:tc>
        <w:tc>
          <w:tcPr>
            <w:tcW w:w="1136" w:type="dxa"/>
            <w:shd w:val="clear" w:color="auto" w:fill="auto"/>
          </w:tcPr>
          <w:p w14:paraId="75EE5338" w14:textId="77777777" w:rsidR="00275B23" w:rsidRPr="00A140AA" w:rsidRDefault="00275B23" w:rsidP="007478D7">
            <w:pPr>
              <w:rPr>
                <w:b/>
                <w:sz w:val="26"/>
                <w:szCs w:val="26"/>
                <w:lang w:val="pt-BR"/>
              </w:rPr>
            </w:pPr>
            <w:r w:rsidRPr="00A140AA">
              <w:rPr>
                <w:b/>
                <w:sz w:val="26"/>
                <w:szCs w:val="26"/>
                <w:lang w:val="pt-BR"/>
              </w:rPr>
              <w:t>B</w:t>
            </w:r>
          </w:p>
          <w:p w14:paraId="52FB7E35" w14:textId="77777777" w:rsidR="00275B23" w:rsidRPr="00A140AA" w:rsidRDefault="00275B23" w:rsidP="007478D7">
            <w:pPr>
              <w:rPr>
                <w:sz w:val="26"/>
                <w:szCs w:val="26"/>
                <w:lang w:val="pt-BR"/>
              </w:rPr>
            </w:pPr>
            <w:r w:rsidRPr="00A140AA">
              <w:rPr>
                <w:sz w:val="26"/>
                <w:szCs w:val="26"/>
                <w:lang w:val="pt-BR"/>
              </w:rPr>
              <w:t>Biết</w:t>
            </w:r>
          </w:p>
        </w:tc>
        <w:tc>
          <w:tcPr>
            <w:tcW w:w="981" w:type="dxa"/>
            <w:shd w:val="clear" w:color="auto" w:fill="auto"/>
          </w:tcPr>
          <w:p w14:paraId="1525A2A1" w14:textId="77777777" w:rsidR="00275B23" w:rsidRPr="00A140AA" w:rsidRDefault="00275B23" w:rsidP="007478D7">
            <w:pPr>
              <w:rPr>
                <w:b/>
                <w:sz w:val="26"/>
                <w:szCs w:val="26"/>
                <w:lang w:val="pt-BR"/>
              </w:rPr>
            </w:pPr>
            <w:r w:rsidRPr="00A140AA">
              <w:rPr>
                <w:b/>
                <w:sz w:val="26"/>
                <w:szCs w:val="26"/>
                <w:lang w:val="pt-BR"/>
              </w:rPr>
              <w:t>C</w:t>
            </w:r>
          </w:p>
          <w:p w14:paraId="5FDCB920" w14:textId="77777777" w:rsidR="00275B23" w:rsidRPr="00A140AA" w:rsidRDefault="00275B23" w:rsidP="007478D7">
            <w:pPr>
              <w:rPr>
                <w:sz w:val="26"/>
                <w:szCs w:val="26"/>
                <w:lang w:val="pt-BR"/>
              </w:rPr>
            </w:pPr>
            <w:r w:rsidRPr="00A140AA">
              <w:rPr>
                <w:sz w:val="26"/>
                <w:szCs w:val="26"/>
                <w:lang w:val="pt-BR"/>
              </w:rPr>
              <w:t>Chú</w:t>
            </w:r>
          </w:p>
        </w:tc>
        <w:tc>
          <w:tcPr>
            <w:tcW w:w="1151" w:type="dxa"/>
            <w:shd w:val="clear" w:color="auto" w:fill="auto"/>
          </w:tcPr>
          <w:p w14:paraId="31B6FB22" w14:textId="77777777" w:rsidR="00275B23" w:rsidRPr="00A140AA" w:rsidRDefault="00275B23" w:rsidP="007478D7">
            <w:pPr>
              <w:rPr>
                <w:b/>
                <w:sz w:val="26"/>
                <w:szCs w:val="26"/>
                <w:lang w:val="pt-BR"/>
              </w:rPr>
            </w:pPr>
            <w:r w:rsidRPr="00A140AA">
              <w:rPr>
                <w:b/>
                <w:sz w:val="26"/>
                <w:szCs w:val="26"/>
                <w:lang w:val="pt-BR"/>
              </w:rPr>
              <w:t>N</w:t>
            </w:r>
          </w:p>
          <w:p w14:paraId="53CD2084" w14:textId="77777777" w:rsidR="00275B23" w:rsidRPr="00A140AA" w:rsidRDefault="00275B23" w:rsidP="007478D7">
            <w:pPr>
              <w:rPr>
                <w:sz w:val="26"/>
                <w:szCs w:val="26"/>
                <w:lang w:val="pt-BR"/>
              </w:rPr>
            </w:pPr>
            <w:r w:rsidRPr="00A140AA">
              <w:rPr>
                <w:sz w:val="26"/>
                <w:szCs w:val="26"/>
                <w:lang w:val="pt-BR"/>
              </w:rPr>
              <w:t>Người</w:t>
            </w:r>
          </w:p>
        </w:tc>
        <w:tc>
          <w:tcPr>
            <w:tcW w:w="960" w:type="dxa"/>
            <w:shd w:val="clear" w:color="auto" w:fill="auto"/>
          </w:tcPr>
          <w:p w14:paraId="7F6547A2" w14:textId="77777777" w:rsidR="00275B23" w:rsidRPr="00A140AA" w:rsidRDefault="00275B23" w:rsidP="007478D7">
            <w:pPr>
              <w:rPr>
                <w:b/>
                <w:sz w:val="26"/>
                <w:szCs w:val="26"/>
                <w:lang w:val="pt-BR"/>
              </w:rPr>
            </w:pPr>
            <w:r w:rsidRPr="00A140AA">
              <w:rPr>
                <w:b/>
                <w:sz w:val="26"/>
                <w:szCs w:val="26"/>
                <w:lang w:val="pt-BR"/>
              </w:rPr>
              <w:t>O</w:t>
            </w:r>
          </w:p>
          <w:p w14:paraId="6B7A1054" w14:textId="77777777" w:rsidR="00275B23" w:rsidRPr="00A140AA" w:rsidRDefault="00275B23" w:rsidP="007478D7">
            <w:pPr>
              <w:rPr>
                <w:sz w:val="26"/>
                <w:szCs w:val="26"/>
                <w:lang w:val="pt-BR"/>
              </w:rPr>
            </w:pPr>
            <w:r w:rsidRPr="00A140AA">
              <w:rPr>
                <w:sz w:val="26"/>
                <w:szCs w:val="26"/>
                <w:lang w:val="pt-BR"/>
              </w:rPr>
              <w:t xml:space="preserve">Ông </w:t>
            </w:r>
          </w:p>
        </w:tc>
        <w:tc>
          <w:tcPr>
            <w:tcW w:w="1080" w:type="dxa"/>
            <w:shd w:val="clear" w:color="auto" w:fill="auto"/>
          </w:tcPr>
          <w:p w14:paraId="44D157BB" w14:textId="77777777" w:rsidR="00275B23" w:rsidRPr="00A140AA" w:rsidRDefault="00275B23" w:rsidP="007478D7">
            <w:pPr>
              <w:rPr>
                <w:b/>
                <w:sz w:val="26"/>
                <w:szCs w:val="26"/>
                <w:lang w:val="pt-BR"/>
              </w:rPr>
            </w:pPr>
            <w:r w:rsidRPr="00A140AA">
              <w:rPr>
                <w:b/>
                <w:sz w:val="26"/>
                <w:szCs w:val="26"/>
                <w:lang w:val="pt-BR"/>
              </w:rPr>
              <w:t>F</w:t>
            </w:r>
          </w:p>
          <w:p w14:paraId="2E1F8C75" w14:textId="77777777" w:rsidR="00275B23" w:rsidRPr="00A140AA" w:rsidRDefault="00275B23" w:rsidP="007478D7">
            <w:pPr>
              <w:rPr>
                <w:sz w:val="26"/>
                <w:szCs w:val="26"/>
                <w:lang w:val="pt-BR"/>
              </w:rPr>
            </w:pPr>
            <w:r w:rsidRPr="00A140AA">
              <w:rPr>
                <w:sz w:val="26"/>
                <w:szCs w:val="26"/>
                <w:lang w:val="pt-BR"/>
              </w:rPr>
              <w:t>Phải</w:t>
            </w:r>
          </w:p>
        </w:tc>
        <w:tc>
          <w:tcPr>
            <w:tcW w:w="1080" w:type="dxa"/>
            <w:shd w:val="clear" w:color="auto" w:fill="auto"/>
          </w:tcPr>
          <w:p w14:paraId="0B5C3116" w14:textId="77777777" w:rsidR="00275B23" w:rsidRPr="00A140AA" w:rsidRDefault="00275B23" w:rsidP="007478D7">
            <w:pPr>
              <w:rPr>
                <w:b/>
                <w:sz w:val="26"/>
                <w:szCs w:val="26"/>
                <w:lang w:val="pt-BR"/>
              </w:rPr>
            </w:pPr>
            <w:r w:rsidRPr="00A140AA">
              <w:rPr>
                <w:b/>
                <w:sz w:val="26"/>
                <w:szCs w:val="26"/>
                <w:lang w:val="pt-BR"/>
              </w:rPr>
              <w:t>He</w:t>
            </w:r>
          </w:p>
          <w:p w14:paraId="6AD3BE87" w14:textId="77777777" w:rsidR="00275B23" w:rsidRPr="00A140AA" w:rsidRDefault="00275B23" w:rsidP="007478D7">
            <w:pPr>
              <w:rPr>
                <w:sz w:val="26"/>
                <w:szCs w:val="26"/>
                <w:lang w:val="pt-BR"/>
              </w:rPr>
            </w:pPr>
            <w:r w:rsidRPr="00A140AA">
              <w:rPr>
                <w:sz w:val="26"/>
                <w:szCs w:val="26"/>
                <w:lang w:val="pt-BR"/>
              </w:rPr>
              <w:t>Hằng</w:t>
            </w:r>
          </w:p>
        </w:tc>
      </w:tr>
      <w:tr w:rsidR="00275B23" w:rsidRPr="00A140AA" w14:paraId="235DBD2C" w14:textId="77777777" w:rsidTr="0026370B">
        <w:trPr>
          <w:trHeight w:val="550"/>
        </w:trPr>
        <w:tc>
          <w:tcPr>
            <w:tcW w:w="907" w:type="dxa"/>
            <w:shd w:val="clear" w:color="auto" w:fill="auto"/>
          </w:tcPr>
          <w:p w14:paraId="5A73BF6E" w14:textId="77777777" w:rsidR="00275B23" w:rsidRPr="00A140AA" w:rsidRDefault="00275B23" w:rsidP="007478D7">
            <w:pPr>
              <w:rPr>
                <w:b/>
                <w:sz w:val="26"/>
                <w:szCs w:val="26"/>
                <w:lang w:val="pt-BR"/>
              </w:rPr>
            </w:pPr>
            <w:r w:rsidRPr="00A140AA">
              <w:rPr>
                <w:b/>
                <w:sz w:val="26"/>
                <w:szCs w:val="26"/>
                <w:lang w:val="pt-BR"/>
              </w:rPr>
              <w:t>Ck3</w:t>
            </w:r>
          </w:p>
        </w:tc>
        <w:tc>
          <w:tcPr>
            <w:tcW w:w="1232" w:type="dxa"/>
            <w:shd w:val="clear" w:color="auto" w:fill="auto"/>
          </w:tcPr>
          <w:p w14:paraId="2583B43B" w14:textId="77777777" w:rsidR="00275B23" w:rsidRPr="00A140AA" w:rsidRDefault="00275B23" w:rsidP="007478D7">
            <w:pPr>
              <w:rPr>
                <w:b/>
                <w:sz w:val="26"/>
                <w:szCs w:val="26"/>
                <w:lang w:val="pt-BR"/>
              </w:rPr>
            </w:pPr>
            <w:r w:rsidRPr="00A140AA">
              <w:rPr>
                <w:b/>
                <w:sz w:val="26"/>
                <w:szCs w:val="26"/>
                <w:lang w:val="pt-BR"/>
              </w:rPr>
              <w:t>Na</w:t>
            </w:r>
          </w:p>
          <w:p w14:paraId="48A60A08" w14:textId="77777777" w:rsidR="00275B23" w:rsidRPr="00A140AA" w:rsidRDefault="00275B23" w:rsidP="007478D7">
            <w:pPr>
              <w:rPr>
                <w:sz w:val="26"/>
                <w:szCs w:val="26"/>
                <w:lang w:val="pt-BR"/>
              </w:rPr>
            </w:pPr>
            <w:r w:rsidRPr="00A140AA">
              <w:rPr>
                <w:sz w:val="26"/>
                <w:szCs w:val="26"/>
                <w:lang w:val="pt-BR"/>
              </w:rPr>
              <w:t>Na</w:t>
            </w:r>
          </w:p>
        </w:tc>
        <w:tc>
          <w:tcPr>
            <w:tcW w:w="1097" w:type="dxa"/>
            <w:shd w:val="clear" w:color="auto" w:fill="auto"/>
          </w:tcPr>
          <w:p w14:paraId="24DBC381" w14:textId="77777777" w:rsidR="00275B23" w:rsidRPr="00A140AA" w:rsidRDefault="00275B23" w:rsidP="007478D7">
            <w:pPr>
              <w:rPr>
                <w:b/>
                <w:sz w:val="26"/>
                <w:szCs w:val="26"/>
                <w:lang w:val="pt-BR"/>
              </w:rPr>
            </w:pPr>
            <w:r w:rsidRPr="00A140AA">
              <w:rPr>
                <w:b/>
                <w:sz w:val="26"/>
                <w:szCs w:val="26"/>
                <w:lang w:val="pt-BR"/>
              </w:rPr>
              <w:t>Mg</w:t>
            </w:r>
          </w:p>
          <w:p w14:paraId="1DE7E33D" w14:textId="77777777" w:rsidR="00275B23" w:rsidRPr="00A140AA" w:rsidRDefault="00275B23" w:rsidP="007478D7">
            <w:pPr>
              <w:rPr>
                <w:sz w:val="26"/>
                <w:szCs w:val="26"/>
                <w:lang w:val="pt-BR"/>
              </w:rPr>
            </w:pPr>
            <w:r w:rsidRPr="00A140AA">
              <w:rPr>
                <w:sz w:val="26"/>
                <w:szCs w:val="26"/>
                <w:lang w:val="pt-BR"/>
              </w:rPr>
              <w:t>Mãng</w:t>
            </w:r>
          </w:p>
        </w:tc>
        <w:tc>
          <w:tcPr>
            <w:tcW w:w="1136" w:type="dxa"/>
            <w:shd w:val="clear" w:color="auto" w:fill="auto"/>
          </w:tcPr>
          <w:p w14:paraId="6405578D" w14:textId="77777777" w:rsidR="00275B23" w:rsidRPr="00A140AA" w:rsidRDefault="00275B23" w:rsidP="007478D7">
            <w:pPr>
              <w:rPr>
                <w:b/>
                <w:sz w:val="26"/>
                <w:szCs w:val="26"/>
                <w:lang w:val="pt-BR"/>
              </w:rPr>
            </w:pPr>
            <w:r w:rsidRPr="00A140AA">
              <w:rPr>
                <w:b/>
                <w:sz w:val="26"/>
                <w:szCs w:val="26"/>
                <w:lang w:val="pt-BR"/>
              </w:rPr>
              <w:t>Al</w:t>
            </w:r>
          </w:p>
          <w:p w14:paraId="3BFCA57F" w14:textId="77777777" w:rsidR="00275B23" w:rsidRPr="00A140AA" w:rsidRDefault="00275B23" w:rsidP="007478D7">
            <w:pPr>
              <w:rPr>
                <w:sz w:val="26"/>
                <w:szCs w:val="26"/>
                <w:lang w:val="pt-BR"/>
              </w:rPr>
            </w:pPr>
            <w:r w:rsidRPr="00A140AA">
              <w:rPr>
                <w:sz w:val="26"/>
                <w:szCs w:val="26"/>
                <w:lang w:val="pt-BR"/>
              </w:rPr>
              <w:t>Ai lấy</w:t>
            </w:r>
          </w:p>
        </w:tc>
        <w:tc>
          <w:tcPr>
            <w:tcW w:w="981" w:type="dxa"/>
            <w:shd w:val="clear" w:color="auto" w:fill="auto"/>
          </w:tcPr>
          <w:p w14:paraId="6665DAD7" w14:textId="77777777" w:rsidR="00275B23" w:rsidRPr="00A140AA" w:rsidRDefault="00275B23" w:rsidP="007478D7">
            <w:pPr>
              <w:rPr>
                <w:b/>
                <w:sz w:val="26"/>
                <w:szCs w:val="26"/>
                <w:lang w:val="pt-BR"/>
              </w:rPr>
            </w:pPr>
            <w:r w:rsidRPr="00A140AA">
              <w:rPr>
                <w:b/>
                <w:sz w:val="26"/>
                <w:szCs w:val="26"/>
                <w:lang w:val="pt-BR"/>
              </w:rPr>
              <w:t>Si</w:t>
            </w:r>
          </w:p>
          <w:p w14:paraId="6C8964E9" w14:textId="77777777" w:rsidR="00275B23" w:rsidRPr="00A140AA" w:rsidRDefault="00275B23" w:rsidP="007478D7">
            <w:pPr>
              <w:rPr>
                <w:sz w:val="26"/>
                <w:szCs w:val="26"/>
                <w:lang w:val="pt-BR"/>
              </w:rPr>
            </w:pPr>
            <w:r w:rsidRPr="00A140AA">
              <w:rPr>
                <w:sz w:val="26"/>
                <w:szCs w:val="26"/>
                <w:lang w:val="pt-BR"/>
              </w:rPr>
              <w:t>Sỉ</w:t>
            </w:r>
          </w:p>
        </w:tc>
        <w:tc>
          <w:tcPr>
            <w:tcW w:w="1151" w:type="dxa"/>
            <w:shd w:val="clear" w:color="auto" w:fill="auto"/>
          </w:tcPr>
          <w:p w14:paraId="6DF133AE" w14:textId="77777777" w:rsidR="00275B23" w:rsidRPr="00A140AA" w:rsidRDefault="00275B23" w:rsidP="007478D7">
            <w:pPr>
              <w:rPr>
                <w:b/>
                <w:sz w:val="26"/>
                <w:szCs w:val="26"/>
                <w:lang w:val="pt-BR"/>
              </w:rPr>
            </w:pPr>
            <w:r w:rsidRPr="00A140AA">
              <w:rPr>
                <w:b/>
                <w:sz w:val="26"/>
                <w:szCs w:val="26"/>
                <w:lang w:val="pt-BR"/>
              </w:rPr>
              <w:t>P</w:t>
            </w:r>
          </w:p>
          <w:p w14:paraId="59588FEC" w14:textId="77777777" w:rsidR="00275B23" w:rsidRPr="00A140AA" w:rsidRDefault="00275B23" w:rsidP="007478D7">
            <w:pPr>
              <w:rPr>
                <w:sz w:val="26"/>
                <w:szCs w:val="26"/>
                <w:lang w:val="pt-BR"/>
              </w:rPr>
            </w:pPr>
            <w:r w:rsidRPr="00A140AA">
              <w:rPr>
                <w:sz w:val="26"/>
                <w:szCs w:val="26"/>
                <w:lang w:val="pt-BR"/>
              </w:rPr>
              <w:t>Phàm</w:t>
            </w:r>
          </w:p>
        </w:tc>
        <w:tc>
          <w:tcPr>
            <w:tcW w:w="960" w:type="dxa"/>
            <w:shd w:val="clear" w:color="auto" w:fill="auto"/>
          </w:tcPr>
          <w:p w14:paraId="3596385C" w14:textId="77777777" w:rsidR="00275B23" w:rsidRPr="00A140AA" w:rsidRDefault="00275B23" w:rsidP="007478D7">
            <w:pPr>
              <w:rPr>
                <w:b/>
                <w:sz w:val="26"/>
                <w:szCs w:val="26"/>
                <w:lang w:val="pt-BR"/>
              </w:rPr>
            </w:pPr>
            <w:r w:rsidRPr="00A140AA">
              <w:rPr>
                <w:b/>
                <w:sz w:val="26"/>
                <w:szCs w:val="26"/>
                <w:lang w:val="pt-BR"/>
              </w:rPr>
              <w:t>S</w:t>
            </w:r>
          </w:p>
          <w:p w14:paraId="5EFD0347" w14:textId="77777777" w:rsidR="00275B23" w:rsidRPr="00A140AA" w:rsidRDefault="00275B23" w:rsidP="007478D7">
            <w:pPr>
              <w:rPr>
                <w:sz w:val="26"/>
                <w:szCs w:val="26"/>
                <w:lang w:val="pt-BR"/>
              </w:rPr>
            </w:pPr>
            <w:r w:rsidRPr="00A140AA">
              <w:rPr>
                <w:sz w:val="26"/>
                <w:szCs w:val="26"/>
                <w:lang w:val="pt-BR"/>
              </w:rPr>
              <w:t>Sáu</w:t>
            </w:r>
          </w:p>
        </w:tc>
        <w:tc>
          <w:tcPr>
            <w:tcW w:w="1080" w:type="dxa"/>
            <w:shd w:val="clear" w:color="auto" w:fill="auto"/>
          </w:tcPr>
          <w:p w14:paraId="2B739D2D" w14:textId="77777777" w:rsidR="00275B23" w:rsidRPr="00A140AA" w:rsidRDefault="00275B23" w:rsidP="007478D7">
            <w:pPr>
              <w:rPr>
                <w:b/>
                <w:sz w:val="26"/>
                <w:szCs w:val="26"/>
                <w:lang w:val="pt-BR"/>
              </w:rPr>
            </w:pPr>
            <w:r w:rsidRPr="00A140AA">
              <w:rPr>
                <w:b/>
                <w:sz w:val="26"/>
                <w:szCs w:val="26"/>
                <w:lang w:val="pt-BR"/>
              </w:rPr>
              <w:t>Cl</w:t>
            </w:r>
          </w:p>
          <w:p w14:paraId="0D618DC9" w14:textId="77777777" w:rsidR="00275B23" w:rsidRPr="00A140AA" w:rsidRDefault="00275B23" w:rsidP="007478D7">
            <w:pPr>
              <w:rPr>
                <w:sz w:val="26"/>
                <w:szCs w:val="26"/>
                <w:lang w:val="pt-BR"/>
              </w:rPr>
            </w:pPr>
            <w:r w:rsidRPr="00A140AA">
              <w:rPr>
                <w:sz w:val="26"/>
                <w:szCs w:val="26"/>
                <w:lang w:val="pt-BR"/>
              </w:rPr>
              <w:t>Chi</w:t>
            </w:r>
          </w:p>
        </w:tc>
        <w:tc>
          <w:tcPr>
            <w:tcW w:w="1080" w:type="dxa"/>
            <w:shd w:val="clear" w:color="auto" w:fill="auto"/>
          </w:tcPr>
          <w:p w14:paraId="7289019A" w14:textId="77777777" w:rsidR="00275B23" w:rsidRPr="00A140AA" w:rsidRDefault="00275B23" w:rsidP="007478D7">
            <w:pPr>
              <w:rPr>
                <w:b/>
                <w:sz w:val="26"/>
                <w:szCs w:val="26"/>
                <w:lang w:val="pt-BR"/>
              </w:rPr>
            </w:pPr>
            <w:r w:rsidRPr="00A140AA">
              <w:rPr>
                <w:b/>
                <w:sz w:val="26"/>
                <w:szCs w:val="26"/>
                <w:lang w:val="pt-BR"/>
              </w:rPr>
              <w:t>Ne</w:t>
            </w:r>
          </w:p>
          <w:p w14:paraId="0D0F69E2" w14:textId="77777777" w:rsidR="00275B23" w:rsidRPr="00A140AA" w:rsidRDefault="00275B23" w:rsidP="007478D7">
            <w:pPr>
              <w:rPr>
                <w:sz w:val="26"/>
                <w:szCs w:val="26"/>
                <w:lang w:val="pt-BR"/>
              </w:rPr>
            </w:pPr>
            <w:r w:rsidRPr="00A140AA">
              <w:rPr>
                <w:sz w:val="26"/>
                <w:szCs w:val="26"/>
                <w:lang w:val="pt-BR"/>
              </w:rPr>
              <w:t>Nga</w:t>
            </w:r>
          </w:p>
        </w:tc>
      </w:tr>
      <w:tr w:rsidR="00275B23" w:rsidRPr="00A140AA" w14:paraId="0415ED59" w14:textId="77777777" w:rsidTr="0026370B">
        <w:trPr>
          <w:trHeight w:val="841"/>
        </w:trPr>
        <w:tc>
          <w:tcPr>
            <w:tcW w:w="907" w:type="dxa"/>
            <w:shd w:val="clear" w:color="auto" w:fill="auto"/>
          </w:tcPr>
          <w:p w14:paraId="5E2F120E" w14:textId="77777777" w:rsidR="00275B23" w:rsidRPr="00A140AA" w:rsidRDefault="00275B23" w:rsidP="007478D7">
            <w:pPr>
              <w:rPr>
                <w:b/>
                <w:sz w:val="26"/>
                <w:szCs w:val="26"/>
                <w:lang w:val="pt-BR"/>
              </w:rPr>
            </w:pPr>
            <w:r w:rsidRPr="00A140AA">
              <w:rPr>
                <w:b/>
                <w:sz w:val="26"/>
                <w:szCs w:val="26"/>
                <w:lang w:val="pt-BR"/>
              </w:rPr>
              <w:t>Ck4</w:t>
            </w:r>
          </w:p>
        </w:tc>
        <w:tc>
          <w:tcPr>
            <w:tcW w:w="1232" w:type="dxa"/>
            <w:shd w:val="clear" w:color="auto" w:fill="auto"/>
          </w:tcPr>
          <w:p w14:paraId="4ED49174" w14:textId="77777777" w:rsidR="00275B23" w:rsidRPr="00A140AA" w:rsidRDefault="00275B23" w:rsidP="007478D7">
            <w:pPr>
              <w:rPr>
                <w:b/>
                <w:sz w:val="26"/>
                <w:szCs w:val="26"/>
                <w:lang w:val="pt-BR"/>
              </w:rPr>
            </w:pPr>
            <w:r w:rsidRPr="00A140AA">
              <w:rPr>
                <w:b/>
                <w:sz w:val="26"/>
                <w:szCs w:val="26"/>
                <w:lang w:val="pt-BR"/>
              </w:rPr>
              <w:t>K</w:t>
            </w:r>
          </w:p>
          <w:p w14:paraId="4BDCFE55" w14:textId="77777777" w:rsidR="00275B23" w:rsidRPr="00A140AA" w:rsidRDefault="00275B23" w:rsidP="007478D7">
            <w:pPr>
              <w:rPr>
                <w:sz w:val="26"/>
                <w:szCs w:val="26"/>
                <w:lang w:val="pt-BR"/>
              </w:rPr>
            </w:pPr>
            <w:r w:rsidRPr="00A140AA">
              <w:rPr>
                <w:sz w:val="26"/>
                <w:szCs w:val="26"/>
                <w:lang w:val="pt-BR"/>
              </w:rPr>
              <w:t>Không</w:t>
            </w:r>
          </w:p>
        </w:tc>
        <w:tc>
          <w:tcPr>
            <w:tcW w:w="1097" w:type="dxa"/>
            <w:shd w:val="clear" w:color="auto" w:fill="auto"/>
          </w:tcPr>
          <w:p w14:paraId="7815F1FF" w14:textId="77777777" w:rsidR="00275B23" w:rsidRPr="00A140AA" w:rsidRDefault="00275B23" w:rsidP="007478D7">
            <w:pPr>
              <w:rPr>
                <w:b/>
                <w:sz w:val="26"/>
                <w:szCs w:val="26"/>
                <w:lang w:val="pt-BR"/>
              </w:rPr>
            </w:pPr>
            <w:r w:rsidRPr="00A140AA">
              <w:rPr>
                <w:b/>
                <w:sz w:val="26"/>
                <w:szCs w:val="26"/>
                <w:lang w:val="pt-BR"/>
              </w:rPr>
              <w:t>Ca</w:t>
            </w:r>
          </w:p>
          <w:p w14:paraId="7CF1ABC9" w14:textId="77777777" w:rsidR="00275B23" w:rsidRPr="00A140AA" w:rsidRDefault="00275B23" w:rsidP="007478D7">
            <w:pPr>
              <w:rPr>
                <w:sz w:val="26"/>
                <w:szCs w:val="26"/>
                <w:lang w:val="pt-BR"/>
              </w:rPr>
            </w:pPr>
            <w:r w:rsidRPr="00A140AA">
              <w:rPr>
                <w:sz w:val="26"/>
                <w:szCs w:val="26"/>
                <w:lang w:val="pt-BR"/>
              </w:rPr>
              <w:t>Cầu</w:t>
            </w:r>
          </w:p>
        </w:tc>
        <w:tc>
          <w:tcPr>
            <w:tcW w:w="1136" w:type="dxa"/>
            <w:shd w:val="clear" w:color="auto" w:fill="auto"/>
          </w:tcPr>
          <w:p w14:paraId="5E582A70" w14:textId="77777777" w:rsidR="00275B23" w:rsidRPr="00A140AA" w:rsidRDefault="00275B23" w:rsidP="007478D7">
            <w:pPr>
              <w:rPr>
                <w:b/>
                <w:sz w:val="26"/>
                <w:szCs w:val="26"/>
                <w:lang w:val="pt-BR"/>
              </w:rPr>
            </w:pPr>
            <w:r w:rsidRPr="00A140AA">
              <w:rPr>
                <w:b/>
                <w:sz w:val="26"/>
                <w:szCs w:val="26"/>
                <w:lang w:val="pt-BR"/>
              </w:rPr>
              <w:t>Ga</w:t>
            </w:r>
          </w:p>
          <w:p w14:paraId="77610498" w14:textId="77777777" w:rsidR="00275B23" w:rsidRPr="00A140AA" w:rsidRDefault="00275B23" w:rsidP="007478D7">
            <w:pPr>
              <w:rPr>
                <w:sz w:val="26"/>
                <w:szCs w:val="26"/>
                <w:lang w:val="pt-BR"/>
              </w:rPr>
            </w:pPr>
            <w:r w:rsidRPr="00A140AA">
              <w:rPr>
                <w:sz w:val="26"/>
                <w:szCs w:val="26"/>
                <w:lang w:val="pt-BR"/>
              </w:rPr>
              <w:t>Gà</w:t>
            </w:r>
          </w:p>
        </w:tc>
        <w:tc>
          <w:tcPr>
            <w:tcW w:w="981" w:type="dxa"/>
            <w:shd w:val="clear" w:color="auto" w:fill="auto"/>
          </w:tcPr>
          <w:p w14:paraId="5FFA295D" w14:textId="77777777" w:rsidR="00275B23" w:rsidRPr="00A140AA" w:rsidRDefault="00275B23" w:rsidP="007478D7">
            <w:pPr>
              <w:rPr>
                <w:b/>
                <w:sz w:val="26"/>
                <w:szCs w:val="26"/>
                <w:lang w:val="pt-BR"/>
              </w:rPr>
            </w:pPr>
            <w:r w:rsidRPr="00A140AA">
              <w:rPr>
                <w:b/>
                <w:sz w:val="26"/>
                <w:szCs w:val="26"/>
                <w:lang w:val="pt-BR"/>
              </w:rPr>
              <w:t>Ge</w:t>
            </w:r>
          </w:p>
          <w:p w14:paraId="1B11AF3A" w14:textId="77777777" w:rsidR="00275B23" w:rsidRPr="00A140AA" w:rsidRDefault="00275B23" w:rsidP="007478D7">
            <w:pPr>
              <w:rPr>
                <w:sz w:val="26"/>
                <w:szCs w:val="26"/>
                <w:lang w:val="pt-BR"/>
              </w:rPr>
            </w:pPr>
            <w:r w:rsidRPr="00A140AA">
              <w:rPr>
                <w:sz w:val="26"/>
                <w:szCs w:val="26"/>
                <w:lang w:val="pt-BR"/>
              </w:rPr>
              <w:t>Gọi em</w:t>
            </w:r>
          </w:p>
        </w:tc>
        <w:tc>
          <w:tcPr>
            <w:tcW w:w="1151" w:type="dxa"/>
            <w:shd w:val="clear" w:color="auto" w:fill="auto"/>
          </w:tcPr>
          <w:p w14:paraId="107C00C4" w14:textId="77777777" w:rsidR="00275B23" w:rsidRPr="00A140AA" w:rsidRDefault="00275B23" w:rsidP="007478D7">
            <w:pPr>
              <w:rPr>
                <w:b/>
                <w:sz w:val="26"/>
                <w:szCs w:val="26"/>
                <w:lang w:val="pt-BR"/>
              </w:rPr>
            </w:pPr>
            <w:r w:rsidRPr="00A140AA">
              <w:rPr>
                <w:b/>
                <w:sz w:val="26"/>
                <w:szCs w:val="26"/>
                <w:lang w:val="pt-BR"/>
              </w:rPr>
              <w:t>As</w:t>
            </w:r>
          </w:p>
          <w:p w14:paraId="003617A1" w14:textId="77777777" w:rsidR="00275B23" w:rsidRPr="00A140AA" w:rsidRDefault="00275B23" w:rsidP="007478D7">
            <w:pPr>
              <w:rPr>
                <w:sz w:val="26"/>
                <w:szCs w:val="26"/>
                <w:lang w:val="pt-BR"/>
              </w:rPr>
            </w:pPr>
            <w:r w:rsidRPr="00A140AA">
              <w:rPr>
                <w:sz w:val="26"/>
                <w:szCs w:val="26"/>
                <w:lang w:val="pt-BR"/>
              </w:rPr>
              <w:t>Ai sẽ</w:t>
            </w:r>
          </w:p>
        </w:tc>
        <w:tc>
          <w:tcPr>
            <w:tcW w:w="960" w:type="dxa"/>
            <w:shd w:val="clear" w:color="auto" w:fill="auto"/>
          </w:tcPr>
          <w:p w14:paraId="36352659" w14:textId="77777777" w:rsidR="00275B23" w:rsidRPr="00A140AA" w:rsidRDefault="00275B23" w:rsidP="007478D7">
            <w:pPr>
              <w:rPr>
                <w:b/>
                <w:sz w:val="26"/>
                <w:szCs w:val="26"/>
                <w:lang w:val="pt-BR"/>
              </w:rPr>
            </w:pPr>
            <w:r w:rsidRPr="00A140AA">
              <w:rPr>
                <w:b/>
                <w:sz w:val="26"/>
                <w:szCs w:val="26"/>
                <w:lang w:val="pt-BR"/>
              </w:rPr>
              <w:t>Se</w:t>
            </w:r>
          </w:p>
          <w:p w14:paraId="300CFA47" w14:textId="77777777" w:rsidR="00275B23" w:rsidRPr="00A140AA" w:rsidRDefault="00275B23" w:rsidP="007478D7">
            <w:pPr>
              <w:rPr>
                <w:sz w:val="26"/>
                <w:szCs w:val="26"/>
                <w:lang w:val="pt-BR"/>
              </w:rPr>
            </w:pPr>
            <w:r w:rsidRPr="00A140AA">
              <w:rPr>
                <w:sz w:val="26"/>
                <w:szCs w:val="26"/>
                <w:lang w:val="pt-BR"/>
              </w:rPr>
              <w:t>Sợ</w:t>
            </w:r>
          </w:p>
        </w:tc>
        <w:tc>
          <w:tcPr>
            <w:tcW w:w="1080" w:type="dxa"/>
            <w:shd w:val="clear" w:color="auto" w:fill="auto"/>
          </w:tcPr>
          <w:p w14:paraId="7CEA44C4" w14:textId="77777777" w:rsidR="00275B23" w:rsidRPr="00A140AA" w:rsidRDefault="00275B23" w:rsidP="007478D7">
            <w:pPr>
              <w:rPr>
                <w:b/>
                <w:sz w:val="26"/>
                <w:szCs w:val="26"/>
                <w:lang w:val="pt-BR"/>
              </w:rPr>
            </w:pPr>
            <w:r w:rsidRPr="00A140AA">
              <w:rPr>
                <w:b/>
                <w:sz w:val="26"/>
                <w:szCs w:val="26"/>
                <w:lang w:val="pt-BR"/>
              </w:rPr>
              <w:t>Br</w:t>
            </w:r>
          </w:p>
          <w:p w14:paraId="425CFE47" w14:textId="77777777" w:rsidR="00275B23" w:rsidRPr="00A140AA" w:rsidRDefault="00275B23" w:rsidP="007478D7">
            <w:pPr>
              <w:rPr>
                <w:sz w:val="26"/>
                <w:szCs w:val="26"/>
                <w:lang w:val="pt-BR"/>
              </w:rPr>
            </w:pPr>
            <w:r w:rsidRPr="00A140AA">
              <w:rPr>
                <w:sz w:val="26"/>
                <w:szCs w:val="26"/>
                <w:lang w:val="pt-BR"/>
              </w:rPr>
              <w:t>Bé</w:t>
            </w:r>
          </w:p>
        </w:tc>
        <w:tc>
          <w:tcPr>
            <w:tcW w:w="1080" w:type="dxa"/>
            <w:shd w:val="clear" w:color="auto" w:fill="auto"/>
          </w:tcPr>
          <w:p w14:paraId="0493B300" w14:textId="77777777" w:rsidR="00275B23" w:rsidRPr="00A140AA" w:rsidRDefault="00275B23" w:rsidP="007478D7">
            <w:pPr>
              <w:rPr>
                <w:b/>
                <w:sz w:val="26"/>
                <w:szCs w:val="26"/>
                <w:lang w:val="pt-BR"/>
              </w:rPr>
            </w:pPr>
            <w:r w:rsidRPr="00A140AA">
              <w:rPr>
                <w:b/>
                <w:sz w:val="26"/>
                <w:szCs w:val="26"/>
                <w:lang w:val="pt-BR"/>
              </w:rPr>
              <w:t>Ar</w:t>
            </w:r>
          </w:p>
          <w:p w14:paraId="3146CC3C" w14:textId="77777777" w:rsidR="00275B23" w:rsidRPr="00A140AA" w:rsidRDefault="00275B23" w:rsidP="007478D7">
            <w:pPr>
              <w:rPr>
                <w:sz w:val="26"/>
                <w:szCs w:val="26"/>
                <w:lang w:val="pt-BR"/>
              </w:rPr>
            </w:pPr>
            <w:r w:rsidRPr="00A140AA">
              <w:rPr>
                <w:sz w:val="26"/>
                <w:szCs w:val="26"/>
                <w:lang w:val="pt-BR"/>
              </w:rPr>
              <w:t>Ăn</w:t>
            </w:r>
          </w:p>
        </w:tc>
      </w:tr>
      <w:tr w:rsidR="00275B23" w:rsidRPr="00A140AA" w14:paraId="1C913576" w14:textId="77777777" w:rsidTr="0026370B">
        <w:trPr>
          <w:trHeight w:val="841"/>
        </w:trPr>
        <w:tc>
          <w:tcPr>
            <w:tcW w:w="907" w:type="dxa"/>
            <w:shd w:val="clear" w:color="auto" w:fill="auto"/>
          </w:tcPr>
          <w:p w14:paraId="583F10C0" w14:textId="77777777" w:rsidR="00275B23" w:rsidRPr="00A140AA" w:rsidRDefault="00275B23" w:rsidP="007478D7">
            <w:pPr>
              <w:rPr>
                <w:b/>
                <w:sz w:val="26"/>
                <w:szCs w:val="26"/>
                <w:lang w:val="pt-BR"/>
              </w:rPr>
            </w:pPr>
            <w:r w:rsidRPr="00A140AA">
              <w:rPr>
                <w:b/>
                <w:sz w:val="26"/>
                <w:szCs w:val="26"/>
                <w:lang w:val="pt-BR"/>
              </w:rPr>
              <w:t>Ck5</w:t>
            </w:r>
          </w:p>
        </w:tc>
        <w:tc>
          <w:tcPr>
            <w:tcW w:w="1232" w:type="dxa"/>
            <w:shd w:val="clear" w:color="auto" w:fill="auto"/>
          </w:tcPr>
          <w:p w14:paraId="0672700B" w14:textId="77777777" w:rsidR="00275B23" w:rsidRPr="00A140AA" w:rsidRDefault="00275B23" w:rsidP="007478D7">
            <w:pPr>
              <w:rPr>
                <w:b/>
                <w:sz w:val="26"/>
                <w:szCs w:val="26"/>
                <w:lang w:val="pt-BR"/>
              </w:rPr>
            </w:pPr>
            <w:r w:rsidRPr="00A140AA">
              <w:rPr>
                <w:b/>
                <w:sz w:val="26"/>
                <w:szCs w:val="26"/>
                <w:lang w:val="pt-BR"/>
              </w:rPr>
              <w:t>Rb</w:t>
            </w:r>
          </w:p>
          <w:p w14:paraId="6F4104C0" w14:textId="77777777" w:rsidR="00275B23" w:rsidRPr="00A140AA" w:rsidRDefault="00275B23" w:rsidP="007478D7">
            <w:pPr>
              <w:rPr>
                <w:sz w:val="26"/>
                <w:szCs w:val="26"/>
                <w:lang w:val="pt-BR"/>
              </w:rPr>
            </w:pPr>
            <w:r w:rsidRPr="00A140AA">
              <w:rPr>
                <w:sz w:val="26"/>
                <w:szCs w:val="26"/>
                <w:lang w:val="pt-BR"/>
              </w:rPr>
              <w:t>Rời bỏ</w:t>
            </w:r>
          </w:p>
        </w:tc>
        <w:tc>
          <w:tcPr>
            <w:tcW w:w="1097" w:type="dxa"/>
            <w:shd w:val="clear" w:color="auto" w:fill="auto"/>
          </w:tcPr>
          <w:p w14:paraId="2C6020C7" w14:textId="77777777" w:rsidR="00275B23" w:rsidRPr="00A140AA" w:rsidRDefault="00275B23" w:rsidP="007478D7">
            <w:pPr>
              <w:rPr>
                <w:b/>
                <w:sz w:val="26"/>
                <w:szCs w:val="26"/>
                <w:lang w:val="pt-BR"/>
              </w:rPr>
            </w:pPr>
            <w:r w:rsidRPr="00A140AA">
              <w:rPr>
                <w:b/>
                <w:sz w:val="26"/>
                <w:szCs w:val="26"/>
                <w:lang w:val="pt-BR"/>
              </w:rPr>
              <w:t>Sr</w:t>
            </w:r>
          </w:p>
          <w:p w14:paraId="7ED642D6" w14:textId="77777777" w:rsidR="00275B23" w:rsidRPr="00A140AA" w:rsidRDefault="00275B23" w:rsidP="007478D7">
            <w:pPr>
              <w:rPr>
                <w:sz w:val="26"/>
                <w:szCs w:val="26"/>
                <w:lang w:val="pt-BR"/>
              </w:rPr>
            </w:pPr>
            <w:r w:rsidRPr="00A140AA">
              <w:rPr>
                <w:sz w:val="26"/>
                <w:szCs w:val="26"/>
                <w:lang w:val="pt-BR"/>
              </w:rPr>
              <w:t>Sợ</w:t>
            </w:r>
          </w:p>
        </w:tc>
        <w:tc>
          <w:tcPr>
            <w:tcW w:w="1136" w:type="dxa"/>
            <w:shd w:val="clear" w:color="auto" w:fill="auto"/>
          </w:tcPr>
          <w:p w14:paraId="7CCF160E" w14:textId="77777777" w:rsidR="00275B23" w:rsidRPr="00A140AA" w:rsidRDefault="00275B23" w:rsidP="007478D7">
            <w:pPr>
              <w:rPr>
                <w:b/>
                <w:sz w:val="26"/>
                <w:szCs w:val="26"/>
                <w:lang w:val="pt-BR"/>
              </w:rPr>
            </w:pPr>
            <w:r w:rsidRPr="00A140AA">
              <w:rPr>
                <w:b/>
                <w:sz w:val="26"/>
                <w:szCs w:val="26"/>
                <w:lang w:val="pt-BR"/>
              </w:rPr>
              <w:t>In</w:t>
            </w:r>
          </w:p>
          <w:p w14:paraId="2F8E2347" w14:textId="77777777" w:rsidR="00275B23" w:rsidRPr="00A140AA" w:rsidRDefault="00275B23" w:rsidP="007478D7">
            <w:pPr>
              <w:rPr>
                <w:sz w:val="26"/>
                <w:szCs w:val="26"/>
                <w:lang w:val="pt-BR"/>
              </w:rPr>
            </w:pPr>
            <w:r w:rsidRPr="00A140AA">
              <w:rPr>
                <w:sz w:val="26"/>
                <w:szCs w:val="26"/>
                <w:lang w:val="pt-BR"/>
              </w:rPr>
              <w:t>Trong</w:t>
            </w:r>
          </w:p>
        </w:tc>
        <w:tc>
          <w:tcPr>
            <w:tcW w:w="981" w:type="dxa"/>
            <w:shd w:val="clear" w:color="auto" w:fill="auto"/>
          </w:tcPr>
          <w:p w14:paraId="7AEC2EEF" w14:textId="77777777" w:rsidR="00275B23" w:rsidRPr="00A140AA" w:rsidRDefault="00275B23" w:rsidP="007478D7">
            <w:pPr>
              <w:rPr>
                <w:b/>
                <w:sz w:val="26"/>
                <w:szCs w:val="26"/>
                <w:lang w:val="pt-BR"/>
              </w:rPr>
            </w:pPr>
            <w:r w:rsidRPr="00A140AA">
              <w:rPr>
                <w:b/>
                <w:sz w:val="26"/>
                <w:szCs w:val="26"/>
                <w:lang w:val="pt-BR"/>
              </w:rPr>
              <w:t>Sn</w:t>
            </w:r>
          </w:p>
          <w:p w14:paraId="51D1865A" w14:textId="77777777" w:rsidR="00275B23" w:rsidRPr="00A140AA" w:rsidRDefault="00275B23" w:rsidP="007478D7">
            <w:pPr>
              <w:rPr>
                <w:sz w:val="26"/>
                <w:szCs w:val="26"/>
                <w:lang w:val="pt-BR"/>
              </w:rPr>
            </w:pPr>
            <w:r w:rsidRPr="00A140AA">
              <w:rPr>
                <w:sz w:val="26"/>
                <w:szCs w:val="26"/>
                <w:lang w:val="pt-BR"/>
              </w:rPr>
              <w:t>Sang nhậu</w:t>
            </w:r>
          </w:p>
        </w:tc>
        <w:tc>
          <w:tcPr>
            <w:tcW w:w="1151" w:type="dxa"/>
            <w:shd w:val="clear" w:color="auto" w:fill="auto"/>
          </w:tcPr>
          <w:p w14:paraId="6E1C0A87" w14:textId="77777777" w:rsidR="00275B23" w:rsidRPr="00A140AA" w:rsidRDefault="00275B23" w:rsidP="007478D7">
            <w:pPr>
              <w:rPr>
                <w:b/>
                <w:sz w:val="26"/>
                <w:szCs w:val="26"/>
                <w:lang w:val="pt-BR"/>
              </w:rPr>
            </w:pPr>
            <w:r w:rsidRPr="00A140AA">
              <w:rPr>
                <w:b/>
                <w:sz w:val="26"/>
                <w:szCs w:val="26"/>
                <w:lang w:val="pt-BR"/>
              </w:rPr>
              <w:t>Sb</w:t>
            </w:r>
          </w:p>
          <w:p w14:paraId="44CCC318" w14:textId="77777777" w:rsidR="00275B23" w:rsidRPr="00A140AA" w:rsidRDefault="00275B23" w:rsidP="007478D7">
            <w:pPr>
              <w:rPr>
                <w:sz w:val="26"/>
                <w:szCs w:val="26"/>
                <w:lang w:val="pt-BR"/>
              </w:rPr>
            </w:pPr>
            <w:r w:rsidRPr="00A140AA">
              <w:rPr>
                <w:sz w:val="26"/>
                <w:szCs w:val="26"/>
                <w:lang w:val="pt-BR"/>
              </w:rPr>
              <w:t>Sống bền</w:t>
            </w:r>
          </w:p>
        </w:tc>
        <w:tc>
          <w:tcPr>
            <w:tcW w:w="960" w:type="dxa"/>
            <w:shd w:val="clear" w:color="auto" w:fill="auto"/>
          </w:tcPr>
          <w:p w14:paraId="7E6558D7" w14:textId="77777777" w:rsidR="00275B23" w:rsidRPr="00A140AA" w:rsidRDefault="00275B23" w:rsidP="007478D7">
            <w:pPr>
              <w:rPr>
                <w:b/>
                <w:sz w:val="26"/>
                <w:szCs w:val="26"/>
                <w:lang w:val="pt-BR"/>
              </w:rPr>
            </w:pPr>
            <w:r w:rsidRPr="00A140AA">
              <w:rPr>
                <w:b/>
                <w:sz w:val="26"/>
                <w:szCs w:val="26"/>
                <w:lang w:val="pt-BR"/>
              </w:rPr>
              <w:t>Te</w:t>
            </w:r>
          </w:p>
          <w:p w14:paraId="110E2A3E" w14:textId="77777777" w:rsidR="00275B23" w:rsidRPr="00A140AA" w:rsidRDefault="00275B23" w:rsidP="007478D7">
            <w:pPr>
              <w:rPr>
                <w:sz w:val="26"/>
                <w:szCs w:val="26"/>
                <w:lang w:val="pt-BR"/>
              </w:rPr>
            </w:pPr>
            <w:r w:rsidRPr="00A140AA">
              <w:rPr>
                <w:sz w:val="26"/>
                <w:szCs w:val="26"/>
                <w:lang w:val="pt-BR"/>
              </w:rPr>
              <w:t>Tại em</w:t>
            </w:r>
          </w:p>
        </w:tc>
        <w:tc>
          <w:tcPr>
            <w:tcW w:w="1080" w:type="dxa"/>
            <w:shd w:val="clear" w:color="auto" w:fill="auto"/>
          </w:tcPr>
          <w:p w14:paraId="677742FF" w14:textId="77777777" w:rsidR="00275B23" w:rsidRPr="00A140AA" w:rsidRDefault="00275B23" w:rsidP="007478D7">
            <w:pPr>
              <w:rPr>
                <w:b/>
                <w:sz w:val="26"/>
                <w:szCs w:val="26"/>
                <w:lang w:val="pt-BR"/>
              </w:rPr>
            </w:pPr>
            <w:r w:rsidRPr="00A140AA">
              <w:rPr>
                <w:b/>
                <w:sz w:val="26"/>
                <w:szCs w:val="26"/>
                <w:lang w:val="pt-BR"/>
              </w:rPr>
              <w:t>I</w:t>
            </w:r>
          </w:p>
          <w:p w14:paraId="65520C7F" w14:textId="77777777" w:rsidR="00275B23" w:rsidRPr="00A140AA" w:rsidRDefault="00275B23" w:rsidP="007478D7">
            <w:pPr>
              <w:rPr>
                <w:sz w:val="26"/>
                <w:szCs w:val="26"/>
                <w:lang w:val="pt-BR"/>
              </w:rPr>
            </w:pPr>
            <w:r w:rsidRPr="00A140AA">
              <w:rPr>
                <w:sz w:val="26"/>
                <w:szCs w:val="26"/>
                <w:lang w:val="pt-BR"/>
              </w:rPr>
              <w:tab/>
              <w:t>Yêu</w:t>
            </w:r>
          </w:p>
        </w:tc>
        <w:tc>
          <w:tcPr>
            <w:tcW w:w="1080" w:type="dxa"/>
            <w:shd w:val="clear" w:color="auto" w:fill="auto"/>
          </w:tcPr>
          <w:p w14:paraId="17B65881" w14:textId="77777777" w:rsidR="00275B23" w:rsidRPr="00A140AA" w:rsidRDefault="00275B23" w:rsidP="007478D7">
            <w:pPr>
              <w:rPr>
                <w:b/>
                <w:sz w:val="26"/>
                <w:szCs w:val="26"/>
                <w:lang w:val="pt-BR"/>
              </w:rPr>
            </w:pPr>
            <w:r w:rsidRPr="00A140AA">
              <w:rPr>
                <w:b/>
                <w:sz w:val="26"/>
                <w:szCs w:val="26"/>
                <w:lang w:val="pt-BR"/>
              </w:rPr>
              <w:t>Kr</w:t>
            </w:r>
          </w:p>
          <w:p w14:paraId="496E03B6" w14:textId="77777777" w:rsidR="00275B23" w:rsidRPr="00A140AA" w:rsidRDefault="00275B23" w:rsidP="007478D7">
            <w:pPr>
              <w:rPr>
                <w:sz w:val="26"/>
                <w:szCs w:val="26"/>
                <w:lang w:val="pt-BR"/>
              </w:rPr>
            </w:pPr>
            <w:r w:rsidRPr="00A140AA">
              <w:rPr>
                <w:sz w:val="26"/>
                <w:szCs w:val="26"/>
                <w:lang w:val="pt-BR"/>
              </w:rPr>
              <w:t>Khúc</w:t>
            </w:r>
          </w:p>
        </w:tc>
      </w:tr>
      <w:tr w:rsidR="00275B23" w:rsidRPr="00A140AA" w14:paraId="387C4A8F" w14:textId="77777777" w:rsidTr="0026370B">
        <w:trPr>
          <w:trHeight w:val="856"/>
        </w:trPr>
        <w:tc>
          <w:tcPr>
            <w:tcW w:w="907" w:type="dxa"/>
            <w:shd w:val="clear" w:color="auto" w:fill="auto"/>
          </w:tcPr>
          <w:p w14:paraId="09BCA944" w14:textId="77777777" w:rsidR="00275B23" w:rsidRPr="00A140AA" w:rsidRDefault="00275B23" w:rsidP="007478D7">
            <w:pPr>
              <w:rPr>
                <w:b/>
                <w:sz w:val="26"/>
                <w:szCs w:val="26"/>
                <w:lang w:val="pt-BR"/>
              </w:rPr>
            </w:pPr>
            <w:r w:rsidRPr="00A140AA">
              <w:rPr>
                <w:b/>
                <w:sz w:val="26"/>
                <w:szCs w:val="26"/>
                <w:lang w:val="pt-BR"/>
              </w:rPr>
              <w:t>Ck6</w:t>
            </w:r>
          </w:p>
        </w:tc>
        <w:tc>
          <w:tcPr>
            <w:tcW w:w="1232" w:type="dxa"/>
            <w:shd w:val="clear" w:color="auto" w:fill="auto"/>
          </w:tcPr>
          <w:p w14:paraId="25B64E6D" w14:textId="77777777" w:rsidR="00275B23" w:rsidRPr="00A140AA" w:rsidRDefault="00275B23" w:rsidP="007478D7">
            <w:pPr>
              <w:rPr>
                <w:b/>
                <w:sz w:val="26"/>
                <w:szCs w:val="26"/>
                <w:lang w:val="pt-BR"/>
              </w:rPr>
            </w:pPr>
            <w:r w:rsidRPr="00A140AA">
              <w:rPr>
                <w:b/>
                <w:sz w:val="26"/>
                <w:szCs w:val="26"/>
                <w:lang w:val="pt-BR"/>
              </w:rPr>
              <w:t>Cs</w:t>
            </w:r>
          </w:p>
          <w:p w14:paraId="5DEB7254" w14:textId="77777777" w:rsidR="00275B23" w:rsidRPr="00A140AA" w:rsidRDefault="00275B23" w:rsidP="007478D7">
            <w:pPr>
              <w:rPr>
                <w:sz w:val="26"/>
                <w:szCs w:val="26"/>
                <w:lang w:val="pt-BR"/>
              </w:rPr>
            </w:pPr>
            <w:r w:rsidRPr="00A140AA">
              <w:rPr>
                <w:sz w:val="26"/>
                <w:szCs w:val="26"/>
                <w:lang w:val="pt-BR"/>
              </w:rPr>
              <w:t>Cộng sản</w:t>
            </w:r>
          </w:p>
        </w:tc>
        <w:tc>
          <w:tcPr>
            <w:tcW w:w="1097" w:type="dxa"/>
            <w:shd w:val="clear" w:color="auto" w:fill="auto"/>
          </w:tcPr>
          <w:p w14:paraId="2C8DEC57" w14:textId="77777777" w:rsidR="00275B23" w:rsidRPr="00A140AA" w:rsidRDefault="00275B23" w:rsidP="007478D7">
            <w:pPr>
              <w:rPr>
                <w:b/>
                <w:sz w:val="26"/>
                <w:szCs w:val="26"/>
                <w:lang w:val="pt-BR"/>
              </w:rPr>
            </w:pPr>
            <w:r w:rsidRPr="00A140AA">
              <w:rPr>
                <w:b/>
                <w:sz w:val="26"/>
                <w:szCs w:val="26"/>
                <w:lang w:val="pt-BR"/>
              </w:rPr>
              <w:t>Ba</w:t>
            </w:r>
          </w:p>
          <w:p w14:paraId="5BB087B1" w14:textId="77777777" w:rsidR="00275B23" w:rsidRPr="00A140AA" w:rsidRDefault="00275B23" w:rsidP="007478D7">
            <w:pPr>
              <w:rPr>
                <w:sz w:val="26"/>
                <w:szCs w:val="26"/>
                <w:lang w:val="pt-BR"/>
              </w:rPr>
            </w:pPr>
            <w:r w:rsidRPr="00A140AA">
              <w:rPr>
                <w:sz w:val="26"/>
                <w:szCs w:val="26"/>
                <w:lang w:val="pt-BR"/>
              </w:rPr>
              <w:t>Bà</w:t>
            </w:r>
          </w:p>
        </w:tc>
        <w:tc>
          <w:tcPr>
            <w:tcW w:w="1136" w:type="dxa"/>
            <w:shd w:val="clear" w:color="auto" w:fill="auto"/>
          </w:tcPr>
          <w:p w14:paraId="1E527316" w14:textId="77777777" w:rsidR="00275B23" w:rsidRPr="00A140AA" w:rsidRDefault="00275B23" w:rsidP="007478D7">
            <w:pPr>
              <w:rPr>
                <w:b/>
                <w:sz w:val="26"/>
                <w:szCs w:val="26"/>
                <w:lang w:val="pt-BR"/>
              </w:rPr>
            </w:pPr>
            <w:r w:rsidRPr="00A140AA">
              <w:rPr>
                <w:b/>
                <w:sz w:val="26"/>
                <w:szCs w:val="26"/>
                <w:lang w:val="pt-BR"/>
              </w:rPr>
              <w:t>Tl</w:t>
            </w:r>
          </w:p>
          <w:p w14:paraId="5C15C80A" w14:textId="77777777" w:rsidR="00275B23" w:rsidRPr="00A140AA" w:rsidRDefault="00275B23" w:rsidP="007478D7">
            <w:pPr>
              <w:rPr>
                <w:sz w:val="26"/>
                <w:szCs w:val="26"/>
                <w:lang w:val="pt-BR"/>
              </w:rPr>
            </w:pPr>
            <w:r w:rsidRPr="00A140AA">
              <w:rPr>
                <w:sz w:val="26"/>
                <w:szCs w:val="26"/>
                <w:lang w:val="pt-BR"/>
              </w:rPr>
              <w:t>Tủ</w:t>
            </w:r>
          </w:p>
          <w:p w14:paraId="4AA8188D" w14:textId="77777777" w:rsidR="00275B23" w:rsidRPr="00A140AA" w:rsidRDefault="00275B23" w:rsidP="007478D7">
            <w:pPr>
              <w:rPr>
                <w:b/>
                <w:sz w:val="26"/>
                <w:szCs w:val="26"/>
                <w:lang w:val="pt-BR"/>
              </w:rPr>
            </w:pPr>
            <w:r w:rsidRPr="00A140AA">
              <w:rPr>
                <w:sz w:val="26"/>
                <w:szCs w:val="26"/>
                <w:lang w:val="pt-BR"/>
              </w:rPr>
              <w:t>Lạnh</w:t>
            </w:r>
          </w:p>
        </w:tc>
        <w:tc>
          <w:tcPr>
            <w:tcW w:w="981" w:type="dxa"/>
            <w:shd w:val="clear" w:color="auto" w:fill="auto"/>
          </w:tcPr>
          <w:p w14:paraId="2DC2A8CC" w14:textId="77777777" w:rsidR="00275B23" w:rsidRPr="00A140AA" w:rsidRDefault="00275B23" w:rsidP="007478D7">
            <w:pPr>
              <w:rPr>
                <w:b/>
                <w:sz w:val="26"/>
                <w:szCs w:val="26"/>
                <w:lang w:val="pt-BR"/>
              </w:rPr>
            </w:pPr>
            <w:r w:rsidRPr="00A140AA">
              <w:rPr>
                <w:b/>
                <w:sz w:val="26"/>
                <w:szCs w:val="26"/>
                <w:lang w:val="pt-BR"/>
              </w:rPr>
              <w:t>Pb</w:t>
            </w:r>
          </w:p>
          <w:p w14:paraId="1FD27034" w14:textId="77777777" w:rsidR="00275B23" w:rsidRPr="00A140AA" w:rsidRDefault="00275B23" w:rsidP="007478D7">
            <w:pPr>
              <w:rPr>
                <w:b/>
                <w:sz w:val="26"/>
                <w:szCs w:val="26"/>
                <w:lang w:val="pt-BR"/>
              </w:rPr>
            </w:pPr>
            <w:r w:rsidRPr="00A140AA">
              <w:rPr>
                <w:b/>
                <w:sz w:val="26"/>
                <w:szCs w:val="26"/>
                <w:lang w:val="pt-BR"/>
              </w:rPr>
              <w:t>Phở bò</w:t>
            </w:r>
          </w:p>
        </w:tc>
        <w:tc>
          <w:tcPr>
            <w:tcW w:w="1151" w:type="dxa"/>
            <w:shd w:val="clear" w:color="auto" w:fill="auto"/>
          </w:tcPr>
          <w:p w14:paraId="6727496A" w14:textId="77777777" w:rsidR="00275B23" w:rsidRPr="00A140AA" w:rsidRDefault="00275B23" w:rsidP="007478D7">
            <w:pPr>
              <w:rPr>
                <w:b/>
                <w:sz w:val="26"/>
                <w:szCs w:val="26"/>
                <w:lang w:val="pt-BR"/>
              </w:rPr>
            </w:pPr>
            <w:r w:rsidRPr="00A140AA">
              <w:rPr>
                <w:b/>
                <w:sz w:val="26"/>
                <w:szCs w:val="26"/>
                <w:lang w:val="pt-BR"/>
              </w:rPr>
              <w:t>Bi</w:t>
            </w:r>
          </w:p>
          <w:p w14:paraId="69384F22" w14:textId="77777777" w:rsidR="00275B23" w:rsidRPr="00A140AA" w:rsidRDefault="00275B23" w:rsidP="007478D7">
            <w:pPr>
              <w:rPr>
                <w:sz w:val="26"/>
                <w:szCs w:val="26"/>
                <w:lang w:val="pt-BR"/>
              </w:rPr>
            </w:pPr>
            <w:r w:rsidRPr="00A140AA">
              <w:rPr>
                <w:sz w:val="26"/>
                <w:szCs w:val="26"/>
                <w:lang w:val="pt-BR"/>
              </w:rPr>
              <w:t xml:space="preserve"> Bỉ</w:t>
            </w:r>
          </w:p>
        </w:tc>
        <w:tc>
          <w:tcPr>
            <w:tcW w:w="960" w:type="dxa"/>
            <w:shd w:val="clear" w:color="auto" w:fill="auto"/>
          </w:tcPr>
          <w:p w14:paraId="3040AD36" w14:textId="77777777" w:rsidR="00275B23" w:rsidRPr="00A140AA" w:rsidRDefault="00275B23" w:rsidP="007478D7">
            <w:pPr>
              <w:rPr>
                <w:b/>
                <w:sz w:val="26"/>
                <w:szCs w:val="26"/>
                <w:lang w:val="pt-BR"/>
              </w:rPr>
            </w:pPr>
            <w:r w:rsidRPr="00A140AA">
              <w:rPr>
                <w:b/>
                <w:sz w:val="26"/>
                <w:szCs w:val="26"/>
                <w:lang w:val="pt-BR"/>
              </w:rPr>
              <w:t>Po</w:t>
            </w:r>
          </w:p>
          <w:p w14:paraId="3C41ACA3" w14:textId="77777777" w:rsidR="00275B23" w:rsidRPr="00A140AA" w:rsidRDefault="00275B23" w:rsidP="007478D7">
            <w:pPr>
              <w:rPr>
                <w:sz w:val="26"/>
                <w:szCs w:val="26"/>
                <w:lang w:val="pt-BR"/>
              </w:rPr>
            </w:pPr>
            <w:r w:rsidRPr="00A140AA">
              <w:rPr>
                <w:sz w:val="26"/>
                <w:szCs w:val="26"/>
                <w:lang w:val="pt-BR"/>
              </w:rPr>
              <w:t>Phá ổng</w:t>
            </w:r>
          </w:p>
        </w:tc>
        <w:tc>
          <w:tcPr>
            <w:tcW w:w="1080" w:type="dxa"/>
            <w:shd w:val="clear" w:color="auto" w:fill="auto"/>
          </w:tcPr>
          <w:p w14:paraId="3E88AFA6" w14:textId="77777777" w:rsidR="00275B23" w:rsidRPr="00A140AA" w:rsidRDefault="00275B23" w:rsidP="007478D7">
            <w:pPr>
              <w:rPr>
                <w:b/>
                <w:sz w:val="26"/>
                <w:szCs w:val="26"/>
                <w:lang w:val="pt-BR"/>
              </w:rPr>
            </w:pPr>
            <w:r w:rsidRPr="00A140AA">
              <w:rPr>
                <w:b/>
                <w:sz w:val="26"/>
                <w:szCs w:val="26"/>
                <w:lang w:val="pt-BR"/>
              </w:rPr>
              <w:t>At</w:t>
            </w:r>
          </w:p>
          <w:p w14:paraId="1CC74341" w14:textId="77777777" w:rsidR="00275B23" w:rsidRPr="00A140AA" w:rsidRDefault="00275B23" w:rsidP="007478D7">
            <w:pPr>
              <w:rPr>
                <w:sz w:val="26"/>
                <w:szCs w:val="26"/>
                <w:lang w:val="pt-BR"/>
              </w:rPr>
            </w:pPr>
            <w:r w:rsidRPr="00A140AA">
              <w:rPr>
                <w:sz w:val="26"/>
                <w:szCs w:val="26"/>
                <w:lang w:val="pt-BR"/>
              </w:rPr>
              <w:t>Anh</w:t>
            </w:r>
          </w:p>
        </w:tc>
        <w:tc>
          <w:tcPr>
            <w:tcW w:w="1080" w:type="dxa"/>
            <w:shd w:val="clear" w:color="auto" w:fill="auto"/>
          </w:tcPr>
          <w:p w14:paraId="236BE730" w14:textId="77777777" w:rsidR="00275B23" w:rsidRPr="00A140AA" w:rsidRDefault="00275B23" w:rsidP="007478D7">
            <w:pPr>
              <w:rPr>
                <w:b/>
                <w:sz w:val="26"/>
                <w:szCs w:val="26"/>
                <w:lang w:val="pt-BR"/>
              </w:rPr>
            </w:pPr>
            <w:r w:rsidRPr="00A140AA">
              <w:rPr>
                <w:b/>
                <w:sz w:val="26"/>
                <w:szCs w:val="26"/>
                <w:lang w:val="pt-BR"/>
              </w:rPr>
              <w:t>Xe</w:t>
            </w:r>
          </w:p>
          <w:p w14:paraId="7D90D65B" w14:textId="77777777" w:rsidR="00275B23" w:rsidRPr="00A140AA" w:rsidRDefault="00275B23" w:rsidP="007478D7">
            <w:pPr>
              <w:rPr>
                <w:sz w:val="26"/>
                <w:szCs w:val="26"/>
                <w:lang w:val="pt-BR"/>
              </w:rPr>
            </w:pPr>
            <w:r w:rsidRPr="00A140AA">
              <w:rPr>
                <w:sz w:val="26"/>
                <w:szCs w:val="26"/>
                <w:lang w:val="pt-BR"/>
              </w:rPr>
              <w:t>Xương</w:t>
            </w:r>
          </w:p>
        </w:tc>
      </w:tr>
    </w:tbl>
    <w:p w14:paraId="13452033" w14:textId="77777777" w:rsidR="00275B23" w:rsidRPr="00A140AA" w:rsidRDefault="00275B23" w:rsidP="007478D7">
      <w:pPr>
        <w:rPr>
          <w:b/>
          <w:sz w:val="26"/>
          <w:szCs w:val="26"/>
          <w:lang w:val="pt-BR"/>
        </w:rPr>
      </w:pPr>
    </w:p>
    <w:p w14:paraId="5DF10C9B" w14:textId="77777777" w:rsidR="00275B23" w:rsidRPr="00A140AA" w:rsidRDefault="00275B23" w:rsidP="007478D7">
      <w:pPr>
        <w:rPr>
          <w:rFonts w:cs="Times New Roman"/>
          <w:sz w:val="26"/>
          <w:szCs w:val="26"/>
        </w:rPr>
      </w:pPr>
      <w:r w:rsidRPr="00A140AA">
        <w:rPr>
          <w:rFonts w:cs="Times New Roman"/>
          <w:sz w:val="26"/>
          <w:szCs w:val="26"/>
        </w:rPr>
        <w:t>Ví dụ : So sánh tính phi kim của P (Z = 15) với N (Z = 7) và S (Z = 16).</w:t>
      </w:r>
    </w:p>
    <w:p w14:paraId="037D8C79" w14:textId="77777777" w:rsidR="00275B23" w:rsidRPr="00A140AA" w:rsidRDefault="00275B23" w:rsidP="007478D7">
      <w:pPr>
        <w:rPr>
          <w:rFonts w:cs="Times New Roman"/>
          <w:sz w:val="26"/>
          <w:szCs w:val="26"/>
        </w:rPr>
      </w:pPr>
      <w:r w:rsidRPr="00A140AA">
        <w:rPr>
          <w:rFonts w:cs="Times New Roman"/>
          <w:sz w:val="26"/>
          <w:szCs w:val="26"/>
        </w:rPr>
        <w:t>Nguyên tố P và N cùng nhóm VA nên N tính phi kim : N &gt; P</w:t>
      </w:r>
    </w:p>
    <w:p w14:paraId="0282C298" w14:textId="77777777" w:rsidR="00275B23" w:rsidRPr="00A140AA" w:rsidRDefault="00275B23" w:rsidP="007478D7">
      <w:pPr>
        <w:rPr>
          <w:rFonts w:cs="Times New Roman"/>
          <w:sz w:val="26"/>
          <w:szCs w:val="26"/>
        </w:rPr>
      </w:pPr>
      <w:r w:rsidRPr="00A140AA">
        <w:rPr>
          <w:rFonts w:cs="Times New Roman"/>
          <w:sz w:val="26"/>
          <w:szCs w:val="26"/>
        </w:rPr>
        <w:t xml:space="preserve">                  P và S cùng chu kì nên P nên tính phi kim: P &lt; S</w:t>
      </w:r>
    </w:p>
    <w:p w14:paraId="6D700361" w14:textId="77777777" w:rsidR="00275B23" w:rsidRPr="00A140AA" w:rsidRDefault="00275B23" w:rsidP="007478D7">
      <w:pPr>
        <w:rPr>
          <w:b/>
          <w:sz w:val="26"/>
          <w:szCs w:val="26"/>
        </w:rPr>
      </w:pPr>
      <w:r w:rsidRPr="00A140AA">
        <w:rPr>
          <w:b/>
          <w:sz w:val="26"/>
          <w:szCs w:val="26"/>
        </w:rPr>
        <w:t>18. Nguyên tắc so sánh bán kính của nguyên tử và ion:</w:t>
      </w:r>
    </w:p>
    <w:p w14:paraId="7D3E88FD" w14:textId="77777777" w:rsidR="00275B23" w:rsidRPr="00A140AA" w:rsidRDefault="00275B23" w:rsidP="007478D7">
      <w:pPr>
        <w:rPr>
          <w:sz w:val="26"/>
          <w:szCs w:val="26"/>
        </w:rPr>
      </w:pPr>
      <w:r w:rsidRPr="00A140AA">
        <w:rPr>
          <w:sz w:val="26"/>
          <w:szCs w:val="26"/>
        </w:rPr>
        <w:t xml:space="preserve">+ Nếu khác số lớp e </w:t>
      </w:r>
      <w:r w:rsidRPr="00A140AA">
        <w:rPr>
          <w:rFonts w:ascii="Cambria Math" w:hAnsi="Cambria Math" w:cs="Cambria Math"/>
          <w:sz w:val="26"/>
          <w:szCs w:val="26"/>
        </w:rPr>
        <w:t>thì</w:t>
      </w:r>
      <w:r w:rsidRPr="00A140AA">
        <w:rPr>
          <w:sz w:val="26"/>
          <w:szCs w:val="26"/>
        </w:rPr>
        <w:t xml:space="preserve"> số lớp e càng nhiều thì bán kính càng lớn.</w:t>
      </w:r>
    </w:p>
    <w:p w14:paraId="631A4047" w14:textId="77777777" w:rsidR="00275B23" w:rsidRPr="00A140AA" w:rsidRDefault="00275B23" w:rsidP="007478D7">
      <w:pPr>
        <w:rPr>
          <w:sz w:val="26"/>
          <w:szCs w:val="26"/>
        </w:rPr>
      </w:pPr>
      <w:r w:rsidRPr="00A140AA">
        <w:rPr>
          <w:sz w:val="26"/>
          <w:szCs w:val="26"/>
        </w:rPr>
        <w:t xml:space="preserve">+ Nếu cùng số lớp e </w:t>
      </w:r>
      <w:r w:rsidRPr="00A140AA">
        <w:rPr>
          <w:rFonts w:ascii="Cambria Math" w:hAnsi="Cambria Math" w:cs="Cambria Math"/>
          <w:sz w:val="26"/>
          <w:szCs w:val="26"/>
        </w:rPr>
        <w:t>⇒</w:t>
      </w:r>
      <w:r w:rsidRPr="00A140AA">
        <w:rPr>
          <w:sz w:val="26"/>
          <w:szCs w:val="26"/>
        </w:rPr>
        <w:t xml:space="preserve"> Điện tích hạt nhân (Z+) càng nhỏ thì bán kính càng lớn và ngược lại.</w:t>
      </w:r>
    </w:p>
    <w:p w14:paraId="5703B5B3" w14:textId="2D539C9B" w:rsidR="00275B23" w:rsidRPr="00F031DD" w:rsidRDefault="00275B23" w:rsidP="007478D7">
      <w:pPr>
        <w:rPr>
          <w:sz w:val="26"/>
          <w:szCs w:val="26"/>
        </w:rPr>
      </w:pPr>
      <w:r w:rsidRPr="00A140AA">
        <w:rPr>
          <w:sz w:val="26"/>
          <w:szCs w:val="26"/>
        </w:rPr>
        <w:lastRenderedPageBreak/>
        <w:t xml:space="preserve">            R</w:t>
      </w:r>
      <w:r w:rsidRPr="00A140AA">
        <w:rPr>
          <w:sz w:val="26"/>
          <w:szCs w:val="26"/>
          <w:vertAlign w:val="subscript"/>
        </w:rPr>
        <w:t>ion (+)</w:t>
      </w:r>
      <w:r w:rsidRPr="00A140AA">
        <w:rPr>
          <w:sz w:val="26"/>
          <w:szCs w:val="26"/>
        </w:rPr>
        <w:t xml:space="preserve"> &lt; R</w:t>
      </w:r>
      <w:r w:rsidRPr="00A140AA">
        <w:rPr>
          <w:sz w:val="26"/>
          <w:szCs w:val="26"/>
          <w:vertAlign w:val="subscript"/>
        </w:rPr>
        <w:t>nguyên tử</w:t>
      </w:r>
      <w:r w:rsidRPr="00A140AA">
        <w:rPr>
          <w:sz w:val="26"/>
          <w:szCs w:val="26"/>
        </w:rPr>
        <w:t xml:space="preserve"> &lt; R</w:t>
      </w:r>
      <w:r w:rsidRPr="00A140AA">
        <w:rPr>
          <w:sz w:val="26"/>
          <w:szCs w:val="26"/>
          <w:vertAlign w:val="subscript"/>
        </w:rPr>
        <w:t>ion (-)</w:t>
      </w:r>
    </w:p>
    <w:p w14:paraId="445E847F" w14:textId="77777777" w:rsidR="00275B23" w:rsidRPr="00DC3A5A" w:rsidRDefault="00275B23" w:rsidP="00DC3A5A">
      <w:pPr>
        <w:pStyle w:val="u2"/>
        <w:rPr>
          <w:b w:val="0"/>
          <w:i w:val="0"/>
          <w:iCs w:val="0"/>
        </w:rPr>
      </w:pPr>
      <w:bookmarkStart w:id="16" w:name="_Toc182492762"/>
      <w:bookmarkStart w:id="17" w:name="_Toc182493507"/>
      <w:r w:rsidRPr="00DC3A5A">
        <w:rPr>
          <w:i w:val="0"/>
          <w:iCs w:val="0"/>
        </w:rPr>
        <w:t>CHƯƠNG 3: LIÊN KẾT HÓA HỌC</w:t>
      </w:r>
      <w:bookmarkEnd w:id="16"/>
      <w:bookmarkEnd w:id="17"/>
    </w:p>
    <w:p w14:paraId="790DC843" w14:textId="77777777" w:rsidR="00275B23" w:rsidRPr="00A140AA" w:rsidRDefault="00275B23" w:rsidP="007478D7">
      <w:pPr>
        <w:rPr>
          <w:rFonts w:cs="Times New Roman"/>
          <w:b/>
          <w:sz w:val="26"/>
          <w:szCs w:val="26"/>
        </w:rPr>
      </w:pPr>
      <w:r w:rsidRPr="00A140AA">
        <w:rPr>
          <w:rFonts w:cs="Times New Roman"/>
          <w:b/>
          <w:sz w:val="26"/>
          <w:szCs w:val="26"/>
        </w:rPr>
        <w:t>QUY TẮC OCTET</w:t>
      </w:r>
    </w:p>
    <w:p w14:paraId="20C8A129" w14:textId="77777777" w:rsidR="00275B23" w:rsidRPr="00A140AA" w:rsidRDefault="00275B23" w:rsidP="007478D7">
      <w:pPr>
        <w:rPr>
          <w:rFonts w:cs="Times New Roman"/>
          <w:sz w:val="26"/>
          <w:szCs w:val="26"/>
        </w:rPr>
      </w:pPr>
      <w:r w:rsidRPr="00A140AA">
        <w:rPr>
          <w:rFonts w:cs="Times New Roman"/>
          <w:b/>
          <w:sz w:val="26"/>
          <w:szCs w:val="26"/>
        </w:rPr>
        <w:t>1. Các electron hoá trị</w:t>
      </w:r>
      <w:r w:rsidRPr="00A140AA">
        <w:rPr>
          <w:rFonts w:cs="Times New Roman"/>
          <w:sz w:val="26"/>
          <w:szCs w:val="26"/>
        </w:rPr>
        <w:t xml:space="preserve"> của nguyên tử một nguyên tố được quy ước biểu diễn bằng các dấu chấm đặt xung quanh kí hiệu nguyên tố.</w:t>
      </w:r>
    </w:p>
    <w:p w14:paraId="4BDB6E3F" w14:textId="05A0445A" w:rsidR="00275B23" w:rsidRPr="00A140AA" w:rsidRDefault="00275B23" w:rsidP="007478D7">
      <w:pPr>
        <w:rPr>
          <w:b/>
          <w:sz w:val="26"/>
          <w:szCs w:val="26"/>
        </w:rPr>
      </w:pPr>
      <w:r w:rsidRPr="00A140AA">
        <w:rPr>
          <w:noProof/>
          <w:sz w:val="26"/>
          <w:szCs w:val="26"/>
        </w:rPr>
        <w:drawing>
          <wp:inline distT="0" distB="0" distL="0" distR="0" wp14:anchorId="667E567E" wp14:editId="0842CC32">
            <wp:extent cx="6088380" cy="1897380"/>
            <wp:effectExtent l="0" t="0" r="7620" b="7620"/>
            <wp:docPr id="1355003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88380" cy="1897380"/>
                    </a:xfrm>
                    <a:prstGeom prst="rect">
                      <a:avLst/>
                    </a:prstGeom>
                    <a:noFill/>
                    <a:ln>
                      <a:noFill/>
                    </a:ln>
                  </pic:spPr>
                </pic:pic>
              </a:graphicData>
            </a:graphic>
          </wp:inline>
        </w:drawing>
      </w:r>
    </w:p>
    <w:p w14:paraId="3C21443F" w14:textId="77777777" w:rsidR="00275B23" w:rsidRPr="00A140AA" w:rsidRDefault="00275B23" w:rsidP="007478D7">
      <w:pPr>
        <w:rPr>
          <w:rFonts w:cs="Times New Roman"/>
          <w:iCs/>
          <w:sz w:val="26"/>
          <w:szCs w:val="26"/>
        </w:rPr>
      </w:pPr>
      <w:r w:rsidRPr="00A140AA">
        <w:rPr>
          <w:rFonts w:cs="Times New Roman"/>
          <w:b/>
          <w:iCs/>
          <w:sz w:val="26"/>
          <w:szCs w:val="26"/>
        </w:rPr>
        <w:t>2.Quy tắc octet:</w:t>
      </w:r>
      <w:r w:rsidRPr="00A140AA">
        <w:rPr>
          <w:rFonts w:cs="Times New Roman"/>
          <w:iCs/>
          <w:sz w:val="26"/>
          <w:szCs w:val="26"/>
        </w:rPr>
        <w:t xml:space="preserve"> Khi hình thành liên kết hoá học, các nguyên tử có xu hướng nhường, nhận hoặc góp chung electron để đạt tới cấu hình electron bền vững của nguyên tử khí hiếm. </w:t>
      </w:r>
    </w:p>
    <w:p w14:paraId="63440B29" w14:textId="77777777" w:rsidR="00275B23" w:rsidRPr="00A140AA" w:rsidRDefault="00275B23" w:rsidP="007478D7">
      <w:pPr>
        <w:rPr>
          <w:rFonts w:cs="Times New Roman"/>
          <w:b/>
          <w:sz w:val="26"/>
          <w:szCs w:val="26"/>
        </w:rPr>
      </w:pPr>
      <w:r w:rsidRPr="00A140AA">
        <w:rPr>
          <w:rFonts w:cs="Times New Roman"/>
          <w:b/>
          <w:sz w:val="26"/>
          <w:szCs w:val="26"/>
        </w:rPr>
        <w:t>3. Hạn chế quy tắc octet</w:t>
      </w:r>
      <w:r w:rsidRPr="00A140AA">
        <w:rPr>
          <w:rFonts w:cs="Times New Roman"/>
          <w:sz w:val="26"/>
          <w:szCs w:val="26"/>
        </w:rPr>
        <w:t xml:space="preserve"> chỉ đúng cho sự tạo thành liên kết hoá học giữa các nguyên tử của các nguyên tố thuộc chu kì 2 của bảng tuần hoàn và một số nguyên tử của các nguyên tố có tính kim loại, phi kim điển hình. Ngoài ra có các ngoại lệ.</w:t>
      </w:r>
    </w:p>
    <w:p w14:paraId="446D21C6" w14:textId="77777777" w:rsidR="00275B23" w:rsidRPr="00A140AA" w:rsidRDefault="00275B23" w:rsidP="007478D7">
      <w:pPr>
        <w:rPr>
          <w:rFonts w:cs="Times New Roman"/>
          <w:sz w:val="26"/>
          <w:szCs w:val="26"/>
        </w:rPr>
      </w:pPr>
      <w:r w:rsidRPr="00A140AA">
        <w:rPr>
          <w:rFonts w:cs="Times New Roman"/>
          <w:sz w:val="26"/>
          <w:szCs w:val="26"/>
        </w:rPr>
        <w:t>Ví dụ: Trong phân tử PCl</w:t>
      </w:r>
      <w:r w:rsidRPr="00A140AA">
        <w:rPr>
          <w:rFonts w:cs="Times New Roman"/>
          <w:sz w:val="26"/>
          <w:szCs w:val="26"/>
          <w:vertAlign w:val="subscript"/>
        </w:rPr>
        <w:t>5</w:t>
      </w:r>
      <w:r w:rsidRPr="00A140AA">
        <w:rPr>
          <w:rFonts w:cs="Times New Roman"/>
          <w:sz w:val="26"/>
          <w:szCs w:val="26"/>
        </w:rPr>
        <w:t>, lớp ngoài cùng của P có 10 electron.</w:t>
      </w:r>
    </w:p>
    <w:p w14:paraId="29B588C4" w14:textId="6FE649E4" w:rsidR="00275B23" w:rsidRPr="00A140AA" w:rsidRDefault="00275B23" w:rsidP="00341E84">
      <w:pPr>
        <w:jc w:val="center"/>
        <w:rPr>
          <w:b/>
          <w:sz w:val="26"/>
          <w:szCs w:val="26"/>
        </w:rPr>
      </w:pPr>
      <w:r w:rsidRPr="00A140AA">
        <w:rPr>
          <w:noProof/>
          <w:sz w:val="26"/>
          <w:szCs w:val="26"/>
        </w:rPr>
        <w:drawing>
          <wp:inline distT="0" distB="0" distL="0" distR="0" wp14:anchorId="17C91EB4" wp14:editId="159755DB">
            <wp:extent cx="1123227" cy="1043940"/>
            <wp:effectExtent l="0" t="0" r="1270" b="3810"/>
            <wp:docPr id="183794140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24917" cy="1045511"/>
                    </a:xfrm>
                    <a:prstGeom prst="rect">
                      <a:avLst/>
                    </a:prstGeom>
                    <a:noFill/>
                    <a:ln>
                      <a:noFill/>
                    </a:ln>
                  </pic:spPr>
                </pic:pic>
              </a:graphicData>
            </a:graphic>
          </wp:inline>
        </w:drawing>
      </w:r>
    </w:p>
    <w:p w14:paraId="344C86E5" w14:textId="77777777" w:rsidR="00275B23" w:rsidRPr="00A140AA" w:rsidRDefault="00275B23" w:rsidP="007478D7">
      <w:pPr>
        <w:rPr>
          <w:rFonts w:cs="Times New Roman"/>
          <w:b/>
          <w:iCs/>
          <w:sz w:val="26"/>
          <w:szCs w:val="26"/>
        </w:rPr>
      </w:pPr>
      <w:r w:rsidRPr="00A140AA">
        <w:rPr>
          <w:rFonts w:cs="Times New Roman"/>
          <w:b/>
          <w:iCs/>
          <w:sz w:val="26"/>
          <w:szCs w:val="26"/>
        </w:rPr>
        <w:t>LIÊN KẾT HÓA HỌC - LIÊN KẾT ION</w:t>
      </w:r>
    </w:p>
    <w:p w14:paraId="76DFC1CD" w14:textId="77777777" w:rsidR="00275B23" w:rsidRPr="00A140AA" w:rsidRDefault="00275B23" w:rsidP="007478D7">
      <w:pPr>
        <w:rPr>
          <w:rFonts w:cs="Times New Roman"/>
          <w:iCs/>
          <w:sz w:val="26"/>
          <w:szCs w:val="26"/>
        </w:rPr>
      </w:pPr>
      <w:r w:rsidRPr="00A140AA">
        <w:rPr>
          <w:rFonts w:cs="Times New Roman"/>
          <w:iCs/>
          <w:sz w:val="26"/>
          <w:szCs w:val="26"/>
        </w:rPr>
        <w:t>4. Liên kết hoá học là sự kết hợp giữa các nguyên tử tạo thành phân tử hay tinh thể bền vững hơn.</w:t>
      </w:r>
    </w:p>
    <w:p w14:paraId="011AC1AC" w14:textId="77777777" w:rsidR="00275B23" w:rsidRPr="00A140AA" w:rsidRDefault="00275B23" w:rsidP="007478D7">
      <w:pPr>
        <w:rPr>
          <w:rFonts w:cs="Times New Roman"/>
          <w:iCs/>
          <w:sz w:val="26"/>
          <w:szCs w:val="26"/>
        </w:rPr>
      </w:pPr>
      <w:r w:rsidRPr="00A140AA">
        <w:rPr>
          <w:rFonts w:cs="Times New Roman"/>
          <w:b/>
          <w:sz w:val="26"/>
          <w:szCs w:val="26"/>
        </w:rPr>
        <w:t>5. Một số khái niệm</w:t>
      </w:r>
    </w:p>
    <w:p w14:paraId="7A84A20C" w14:textId="77777777" w:rsidR="00275B23" w:rsidRPr="00A140AA" w:rsidRDefault="00275B23" w:rsidP="007478D7">
      <w:pPr>
        <w:rPr>
          <w:rFonts w:cs="Times New Roman"/>
          <w:sz w:val="26"/>
          <w:szCs w:val="26"/>
        </w:rPr>
      </w:pPr>
      <w:r w:rsidRPr="00A140AA">
        <w:rPr>
          <w:rFonts w:cs="Times New Roman"/>
          <w:b/>
          <w:sz w:val="26"/>
          <w:szCs w:val="26"/>
        </w:rPr>
        <w:t xml:space="preserve">- </w:t>
      </w:r>
      <w:r w:rsidRPr="00A140AA">
        <w:rPr>
          <w:rFonts w:cs="Times New Roman"/>
          <w:sz w:val="26"/>
          <w:szCs w:val="26"/>
        </w:rPr>
        <w:t xml:space="preserve">Ion dương (cation): Khi nguyên tử nhường electron thì trở thành ion dương. </w:t>
      </w:r>
    </w:p>
    <w:p w14:paraId="4D4999E6" w14:textId="77777777" w:rsidR="00275B23" w:rsidRPr="00A140AA" w:rsidRDefault="00275B23" w:rsidP="007478D7">
      <w:pPr>
        <w:rPr>
          <w:sz w:val="26"/>
          <w:szCs w:val="26"/>
        </w:rPr>
      </w:pPr>
      <w:r w:rsidRPr="00A140AA">
        <w:rPr>
          <w:sz w:val="26"/>
          <w:szCs w:val="26"/>
        </w:rPr>
        <w:t xml:space="preserve">                    Na    </w:t>
      </w:r>
      <w:r w:rsidRPr="00A140AA">
        <w:rPr>
          <w:position w:val="-6"/>
          <w:sz w:val="26"/>
          <w:szCs w:val="26"/>
        </w:rPr>
        <w:object w:dxaOrig="1080" w:dyaOrig="340" w14:anchorId="19ABADB1">
          <v:shape id="_x0000_i1103" type="#_x0000_t75" style="width:72.75pt;height:23.25pt" o:ole="">
            <v:imagedata r:id="rId150" o:title=""/>
          </v:shape>
          <o:OLEObject Type="Embed" ProgID="Equation.DSMT4" ShapeID="_x0000_i1103" DrawAspect="Content" ObjectID="_1803216389" r:id="rId151"/>
        </w:object>
      </w:r>
      <w:r w:rsidRPr="00A140AA">
        <w:rPr>
          <w:sz w:val="26"/>
          <w:szCs w:val="26"/>
        </w:rPr>
        <w:t xml:space="preserve">           Na</w:t>
      </w:r>
      <w:r w:rsidRPr="00A140AA">
        <w:rPr>
          <w:sz w:val="26"/>
          <w:szCs w:val="26"/>
          <w:vertAlign w:val="superscript"/>
        </w:rPr>
        <w:t xml:space="preserve">+             </w:t>
      </w:r>
      <w:r w:rsidRPr="00A140AA">
        <w:rPr>
          <w:sz w:val="26"/>
          <w:szCs w:val="26"/>
        </w:rPr>
        <w:t xml:space="preserve"> +      1e</w:t>
      </w:r>
    </w:p>
    <w:p w14:paraId="1BA1F562" w14:textId="77777777" w:rsidR="00275B23" w:rsidRPr="00A140AA" w:rsidRDefault="00275B23" w:rsidP="007478D7">
      <w:pPr>
        <w:rPr>
          <w:rFonts w:cs="Times New Roman"/>
          <w:sz w:val="26"/>
          <w:szCs w:val="26"/>
        </w:rPr>
      </w:pPr>
      <w:r w:rsidRPr="00A140AA">
        <w:rPr>
          <w:rFonts w:cs="Times New Roman"/>
          <w:sz w:val="26"/>
          <w:szCs w:val="26"/>
        </w:rPr>
        <w:t xml:space="preserve">            1s</w:t>
      </w:r>
      <w:r w:rsidRPr="00A140AA">
        <w:rPr>
          <w:rFonts w:cs="Times New Roman"/>
          <w:sz w:val="26"/>
          <w:szCs w:val="26"/>
          <w:vertAlign w:val="superscript"/>
        </w:rPr>
        <w:t>2</w:t>
      </w:r>
      <w:r w:rsidRPr="00A140AA">
        <w:rPr>
          <w:rFonts w:cs="Times New Roman"/>
          <w:sz w:val="26"/>
          <w:szCs w:val="26"/>
        </w:rPr>
        <w:t>2s</w:t>
      </w:r>
      <w:r w:rsidRPr="00A140AA">
        <w:rPr>
          <w:rFonts w:cs="Times New Roman"/>
          <w:sz w:val="26"/>
          <w:szCs w:val="26"/>
          <w:vertAlign w:val="superscript"/>
        </w:rPr>
        <w:t>2</w:t>
      </w:r>
      <w:r w:rsidRPr="00A140AA">
        <w:rPr>
          <w:rFonts w:cs="Times New Roman"/>
          <w:sz w:val="26"/>
          <w:szCs w:val="26"/>
        </w:rPr>
        <w:t>2p</w:t>
      </w:r>
      <w:r w:rsidRPr="00A140AA">
        <w:rPr>
          <w:rFonts w:cs="Times New Roman"/>
          <w:sz w:val="26"/>
          <w:szCs w:val="26"/>
          <w:vertAlign w:val="superscript"/>
        </w:rPr>
        <w:t>6</w:t>
      </w:r>
      <w:r w:rsidRPr="00A140AA">
        <w:rPr>
          <w:rFonts w:cs="Times New Roman"/>
          <w:sz w:val="26"/>
          <w:szCs w:val="26"/>
        </w:rPr>
        <w:t>3s</w:t>
      </w:r>
      <w:r w:rsidRPr="00A140AA">
        <w:rPr>
          <w:rFonts w:cs="Times New Roman"/>
          <w:sz w:val="26"/>
          <w:szCs w:val="26"/>
          <w:vertAlign w:val="superscript"/>
        </w:rPr>
        <w:t>1</w:t>
      </w:r>
      <w:r w:rsidRPr="00A140AA">
        <w:rPr>
          <w:rFonts w:cs="Times New Roman"/>
          <w:sz w:val="26"/>
          <w:szCs w:val="26"/>
        </w:rPr>
        <w:t xml:space="preserve">                          1s</w:t>
      </w:r>
      <w:r w:rsidRPr="00A140AA">
        <w:rPr>
          <w:rFonts w:cs="Times New Roman"/>
          <w:sz w:val="26"/>
          <w:szCs w:val="26"/>
          <w:vertAlign w:val="superscript"/>
        </w:rPr>
        <w:t>2</w:t>
      </w:r>
      <w:r w:rsidRPr="00A140AA">
        <w:rPr>
          <w:rFonts w:cs="Times New Roman"/>
          <w:sz w:val="26"/>
          <w:szCs w:val="26"/>
        </w:rPr>
        <w:t>2s</w:t>
      </w:r>
      <w:r w:rsidRPr="00A140AA">
        <w:rPr>
          <w:rFonts w:cs="Times New Roman"/>
          <w:sz w:val="26"/>
          <w:szCs w:val="26"/>
          <w:vertAlign w:val="superscript"/>
        </w:rPr>
        <w:t>2</w:t>
      </w:r>
      <w:r w:rsidRPr="00A140AA">
        <w:rPr>
          <w:rFonts w:cs="Times New Roman"/>
          <w:sz w:val="26"/>
          <w:szCs w:val="26"/>
        </w:rPr>
        <w:t>2p</w:t>
      </w:r>
      <w:r w:rsidRPr="00A140AA">
        <w:rPr>
          <w:rFonts w:cs="Times New Roman"/>
          <w:sz w:val="26"/>
          <w:szCs w:val="26"/>
          <w:vertAlign w:val="superscript"/>
        </w:rPr>
        <w:t>6</w:t>
      </w:r>
    </w:p>
    <w:p w14:paraId="2F4F6880" w14:textId="77777777" w:rsidR="00275B23" w:rsidRPr="00A140AA" w:rsidRDefault="00275B23" w:rsidP="007478D7">
      <w:pPr>
        <w:rPr>
          <w:rFonts w:cs="Times New Roman"/>
          <w:sz w:val="26"/>
          <w:szCs w:val="26"/>
        </w:rPr>
      </w:pPr>
      <w:r w:rsidRPr="00A140AA">
        <w:rPr>
          <w:rFonts w:cs="Times New Roman"/>
          <w:sz w:val="26"/>
          <w:szCs w:val="26"/>
        </w:rPr>
        <w:t xml:space="preserve">    Nguyên tử sodium                    cation sodium</w:t>
      </w:r>
    </w:p>
    <w:p w14:paraId="1468BD4F" w14:textId="77777777" w:rsidR="00275B23" w:rsidRPr="00A140AA" w:rsidRDefault="00275B23" w:rsidP="007478D7">
      <w:pPr>
        <w:rPr>
          <w:rFonts w:cs="Times New Roman"/>
          <w:sz w:val="26"/>
          <w:szCs w:val="26"/>
        </w:rPr>
      </w:pPr>
      <w:r w:rsidRPr="00A140AA">
        <w:rPr>
          <w:rFonts w:cs="Times New Roman"/>
          <w:b/>
          <w:sz w:val="26"/>
          <w:szCs w:val="26"/>
        </w:rPr>
        <w:t xml:space="preserve">- </w:t>
      </w:r>
      <w:r w:rsidRPr="00A140AA">
        <w:rPr>
          <w:rFonts w:cs="Times New Roman"/>
          <w:sz w:val="26"/>
          <w:szCs w:val="26"/>
        </w:rPr>
        <w:t>Ion âm (anion): Khi nguyên tử nhận electron thì trở thành ion âm.</w:t>
      </w:r>
    </w:p>
    <w:p w14:paraId="11334C21" w14:textId="77777777" w:rsidR="00275B23" w:rsidRPr="00A140AA" w:rsidRDefault="00275B23" w:rsidP="007478D7">
      <w:pPr>
        <w:rPr>
          <w:sz w:val="26"/>
          <w:szCs w:val="26"/>
        </w:rPr>
      </w:pPr>
      <w:r w:rsidRPr="00A140AA">
        <w:rPr>
          <w:sz w:val="26"/>
          <w:szCs w:val="26"/>
        </w:rPr>
        <w:t xml:space="preserve">                    Cl  +    1e  </w:t>
      </w:r>
      <w:r w:rsidRPr="00A140AA">
        <w:rPr>
          <w:position w:val="-6"/>
          <w:sz w:val="26"/>
          <w:szCs w:val="26"/>
        </w:rPr>
        <w:object w:dxaOrig="960" w:dyaOrig="340" w14:anchorId="6A333205">
          <v:shape id="_x0000_i1104" type="#_x0000_t75" style="width:64.5pt;height:23.25pt" o:ole="">
            <v:imagedata r:id="rId152" o:title=""/>
          </v:shape>
          <o:OLEObject Type="Embed" ProgID="Equation.DSMT4" ShapeID="_x0000_i1104" DrawAspect="Content" ObjectID="_1803216390" r:id="rId153"/>
        </w:object>
      </w:r>
      <w:r w:rsidRPr="00A140AA">
        <w:rPr>
          <w:sz w:val="26"/>
          <w:szCs w:val="26"/>
        </w:rPr>
        <w:t xml:space="preserve">           Cl</w:t>
      </w:r>
      <w:r w:rsidRPr="00A140AA">
        <w:rPr>
          <w:sz w:val="26"/>
          <w:szCs w:val="26"/>
          <w:vertAlign w:val="superscript"/>
        </w:rPr>
        <w:t xml:space="preserve">-             </w:t>
      </w:r>
      <w:r w:rsidRPr="00A140AA">
        <w:rPr>
          <w:sz w:val="26"/>
          <w:szCs w:val="26"/>
        </w:rPr>
        <w:t xml:space="preserve"> </w:t>
      </w:r>
    </w:p>
    <w:p w14:paraId="77FC4BF3" w14:textId="77777777" w:rsidR="00275B23" w:rsidRPr="00A140AA" w:rsidRDefault="00275B23" w:rsidP="007478D7">
      <w:pPr>
        <w:rPr>
          <w:rFonts w:cs="Times New Roman"/>
          <w:sz w:val="26"/>
          <w:szCs w:val="26"/>
        </w:rPr>
      </w:pPr>
      <w:r w:rsidRPr="00A140AA">
        <w:rPr>
          <w:rFonts w:cs="Times New Roman"/>
          <w:sz w:val="26"/>
          <w:szCs w:val="26"/>
        </w:rPr>
        <w:t xml:space="preserve">            1s</w:t>
      </w:r>
      <w:r w:rsidRPr="00A140AA">
        <w:rPr>
          <w:rFonts w:cs="Times New Roman"/>
          <w:sz w:val="26"/>
          <w:szCs w:val="26"/>
          <w:vertAlign w:val="superscript"/>
        </w:rPr>
        <w:t>2</w:t>
      </w:r>
      <w:r w:rsidRPr="00A140AA">
        <w:rPr>
          <w:rFonts w:cs="Times New Roman"/>
          <w:sz w:val="26"/>
          <w:szCs w:val="26"/>
        </w:rPr>
        <w:t>2s</w:t>
      </w:r>
      <w:r w:rsidRPr="00A140AA">
        <w:rPr>
          <w:rFonts w:cs="Times New Roman"/>
          <w:sz w:val="26"/>
          <w:szCs w:val="26"/>
          <w:vertAlign w:val="superscript"/>
        </w:rPr>
        <w:t>2</w:t>
      </w:r>
      <w:r w:rsidRPr="00A140AA">
        <w:rPr>
          <w:rFonts w:cs="Times New Roman"/>
          <w:sz w:val="26"/>
          <w:szCs w:val="26"/>
        </w:rPr>
        <w:t>2p</w:t>
      </w:r>
      <w:r w:rsidRPr="00A140AA">
        <w:rPr>
          <w:rFonts w:cs="Times New Roman"/>
          <w:sz w:val="26"/>
          <w:szCs w:val="26"/>
          <w:vertAlign w:val="superscript"/>
        </w:rPr>
        <w:t>6</w:t>
      </w:r>
      <w:r w:rsidRPr="00A140AA">
        <w:rPr>
          <w:rFonts w:cs="Times New Roman"/>
          <w:sz w:val="26"/>
          <w:szCs w:val="26"/>
        </w:rPr>
        <w:t>3s</w:t>
      </w:r>
      <w:r w:rsidRPr="00A140AA">
        <w:rPr>
          <w:rFonts w:cs="Times New Roman"/>
          <w:sz w:val="26"/>
          <w:szCs w:val="26"/>
          <w:vertAlign w:val="superscript"/>
        </w:rPr>
        <w:t>2</w:t>
      </w:r>
      <w:r w:rsidRPr="00A140AA">
        <w:rPr>
          <w:rFonts w:cs="Times New Roman"/>
          <w:sz w:val="26"/>
          <w:szCs w:val="26"/>
        </w:rPr>
        <w:t>3p</w:t>
      </w:r>
      <w:r w:rsidRPr="00A140AA">
        <w:rPr>
          <w:rFonts w:cs="Times New Roman"/>
          <w:sz w:val="26"/>
          <w:szCs w:val="26"/>
          <w:vertAlign w:val="superscript"/>
        </w:rPr>
        <w:t>5</w:t>
      </w:r>
      <w:r w:rsidRPr="00A140AA">
        <w:rPr>
          <w:rFonts w:cs="Times New Roman"/>
          <w:sz w:val="26"/>
          <w:szCs w:val="26"/>
        </w:rPr>
        <w:t xml:space="preserve">                          1s</w:t>
      </w:r>
      <w:r w:rsidRPr="00A140AA">
        <w:rPr>
          <w:rFonts w:cs="Times New Roman"/>
          <w:sz w:val="26"/>
          <w:szCs w:val="26"/>
          <w:vertAlign w:val="superscript"/>
        </w:rPr>
        <w:t>2</w:t>
      </w:r>
      <w:r w:rsidRPr="00A140AA">
        <w:rPr>
          <w:rFonts w:cs="Times New Roman"/>
          <w:sz w:val="26"/>
          <w:szCs w:val="26"/>
        </w:rPr>
        <w:t>2s</w:t>
      </w:r>
      <w:r w:rsidRPr="00A140AA">
        <w:rPr>
          <w:rFonts w:cs="Times New Roman"/>
          <w:sz w:val="26"/>
          <w:szCs w:val="26"/>
          <w:vertAlign w:val="superscript"/>
        </w:rPr>
        <w:t>2</w:t>
      </w:r>
      <w:r w:rsidRPr="00A140AA">
        <w:rPr>
          <w:rFonts w:cs="Times New Roman"/>
          <w:sz w:val="26"/>
          <w:szCs w:val="26"/>
        </w:rPr>
        <w:t>2p</w:t>
      </w:r>
      <w:r w:rsidRPr="00A140AA">
        <w:rPr>
          <w:rFonts w:cs="Times New Roman"/>
          <w:sz w:val="26"/>
          <w:szCs w:val="26"/>
          <w:vertAlign w:val="superscript"/>
        </w:rPr>
        <w:t>6</w:t>
      </w:r>
      <w:r w:rsidRPr="00A140AA">
        <w:rPr>
          <w:rFonts w:cs="Times New Roman"/>
          <w:sz w:val="26"/>
          <w:szCs w:val="26"/>
        </w:rPr>
        <w:t>3s</w:t>
      </w:r>
      <w:r w:rsidRPr="00A140AA">
        <w:rPr>
          <w:rFonts w:cs="Times New Roman"/>
          <w:sz w:val="26"/>
          <w:szCs w:val="26"/>
          <w:vertAlign w:val="superscript"/>
        </w:rPr>
        <w:t>2</w:t>
      </w:r>
      <w:r w:rsidRPr="00A140AA">
        <w:rPr>
          <w:rFonts w:cs="Times New Roman"/>
          <w:sz w:val="26"/>
          <w:szCs w:val="26"/>
        </w:rPr>
        <w:t>3p</w:t>
      </w:r>
      <w:r w:rsidRPr="00A140AA">
        <w:rPr>
          <w:rFonts w:cs="Times New Roman"/>
          <w:sz w:val="26"/>
          <w:szCs w:val="26"/>
          <w:vertAlign w:val="superscript"/>
        </w:rPr>
        <w:t>6</w:t>
      </w:r>
      <w:r w:rsidRPr="00A140AA">
        <w:rPr>
          <w:rFonts w:cs="Times New Roman"/>
          <w:sz w:val="26"/>
          <w:szCs w:val="26"/>
        </w:rPr>
        <w:t xml:space="preserve">     </w:t>
      </w:r>
    </w:p>
    <w:p w14:paraId="24FAB1CC" w14:textId="77777777" w:rsidR="00275B23" w:rsidRPr="00A140AA" w:rsidRDefault="00275B23" w:rsidP="007478D7">
      <w:pPr>
        <w:rPr>
          <w:rFonts w:cs="Times New Roman"/>
          <w:sz w:val="26"/>
          <w:szCs w:val="26"/>
        </w:rPr>
      </w:pPr>
      <w:r w:rsidRPr="00A140AA">
        <w:rPr>
          <w:rFonts w:cs="Times New Roman"/>
          <w:sz w:val="26"/>
          <w:szCs w:val="26"/>
        </w:rPr>
        <w:t xml:space="preserve">         Nguyên tử chlorine                        anion chloride</w:t>
      </w:r>
    </w:p>
    <w:p w14:paraId="4083B727" w14:textId="77777777" w:rsidR="00275B23" w:rsidRPr="00A140AA" w:rsidRDefault="00275B23" w:rsidP="007478D7">
      <w:pPr>
        <w:rPr>
          <w:sz w:val="26"/>
          <w:szCs w:val="26"/>
          <w:lang w:val="it-IT"/>
        </w:rPr>
      </w:pPr>
      <w:r w:rsidRPr="00A140AA">
        <w:rPr>
          <w:sz w:val="26"/>
          <w:szCs w:val="26"/>
          <w:lang w:val="it-IT"/>
        </w:rPr>
        <w:t>- Ion đơn nguyên tử là ion chỉ có một nguyên tử (Cl</w:t>
      </w:r>
      <w:r w:rsidRPr="00A140AA">
        <w:rPr>
          <w:sz w:val="26"/>
          <w:szCs w:val="26"/>
          <w:vertAlign w:val="superscript"/>
          <w:lang w:val="it-IT"/>
        </w:rPr>
        <w:t>-</w:t>
      </w:r>
      <w:r w:rsidRPr="00A140AA">
        <w:rPr>
          <w:sz w:val="26"/>
          <w:szCs w:val="26"/>
          <w:lang w:val="it-IT"/>
        </w:rPr>
        <w:t>, Na</w:t>
      </w:r>
      <w:r w:rsidRPr="00A140AA">
        <w:rPr>
          <w:sz w:val="26"/>
          <w:szCs w:val="26"/>
          <w:vertAlign w:val="superscript"/>
          <w:lang w:val="it-IT"/>
        </w:rPr>
        <w:t>+</w:t>
      </w:r>
      <w:r w:rsidRPr="00A140AA">
        <w:rPr>
          <w:sz w:val="26"/>
          <w:szCs w:val="26"/>
          <w:lang w:val="it-IT"/>
        </w:rPr>
        <w:t xml:space="preserve">,…) </w:t>
      </w:r>
    </w:p>
    <w:p w14:paraId="1816170E" w14:textId="77777777" w:rsidR="00275B23" w:rsidRPr="00A140AA" w:rsidRDefault="00275B23" w:rsidP="007478D7">
      <w:pPr>
        <w:rPr>
          <w:sz w:val="26"/>
          <w:szCs w:val="26"/>
          <w:lang w:val="it-IT"/>
        </w:rPr>
      </w:pPr>
      <w:r w:rsidRPr="00A140AA">
        <w:rPr>
          <w:sz w:val="26"/>
          <w:szCs w:val="26"/>
          <w:lang w:val="it-IT"/>
        </w:rPr>
        <w:t>- Ion đa nguyên tử là ion có từ 2 nguyên tử trở lên (</w:t>
      </w:r>
      <w:r w:rsidRPr="00A140AA">
        <w:rPr>
          <w:position w:val="-12"/>
          <w:sz w:val="26"/>
          <w:szCs w:val="26"/>
        </w:rPr>
        <w:object w:dxaOrig="1140" w:dyaOrig="405" w14:anchorId="4912D809">
          <v:shape id="_x0000_i1105" type="#_x0000_t75" style="width:57.75pt;height:20.25pt" o:ole="">
            <v:imagedata r:id="rId154" o:title=""/>
          </v:shape>
          <o:OLEObject Type="Embed" ProgID="Equation.DSMT4" ShapeID="_x0000_i1105" DrawAspect="Content" ObjectID="_1803216391" r:id="rId155"/>
        </w:object>
      </w:r>
      <w:r w:rsidRPr="00A140AA">
        <w:rPr>
          <w:sz w:val="26"/>
          <w:szCs w:val="26"/>
          <w:lang w:val="it-IT"/>
        </w:rPr>
        <w:t>,…)</w:t>
      </w:r>
    </w:p>
    <w:p w14:paraId="227F3D4B" w14:textId="77777777" w:rsidR="00275B23" w:rsidRPr="00A140AA" w:rsidRDefault="00275B23" w:rsidP="007478D7">
      <w:pPr>
        <w:rPr>
          <w:sz w:val="26"/>
          <w:szCs w:val="26"/>
          <w:lang w:val="it-IT"/>
        </w:rPr>
      </w:pPr>
      <w:r w:rsidRPr="00A140AA">
        <w:rPr>
          <w:b/>
          <w:i/>
          <w:sz w:val="26"/>
          <w:szCs w:val="26"/>
          <w:lang w:val="it-IT"/>
        </w:rPr>
        <w:t>- Liên kết ion</w:t>
      </w:r>
      <w:r w:rsidRPr="00A140AA">
        <w:rPr>
          <w:sz w:val="26"/>
          <w:szCs w:val="26"/>
          <w:lang w:val="it-IT"/>
        </w:rPr>
        <w:t xml:space="preserve"> là liên kết được hình thành bởi </w:t>
      </w:r>
      <w:r w:rsidRPr="00A140AA">
        <w:rPr>
          <w:b/>
          <w:i/>
          <w:sz w:val="26"/>
          <w:szCs w:val="26"/>
          <w:lang w:val="it-IT"/>
        </w:rPr>
        <w:t>lực hút tĩnh điện</w:t>
      </w:r>
      <w:r w:rsidRPr="00A140AA">
        <w:rPr>
          <w:sz w:val="26"/>
          <w:szCs w:val="26"/>
          <w:lang w:val="it-IT"/>
        </w:rPr>
        <w:t xml:space="preserve"> giữa các ion mang điện tích trái dấu.</w:t>
      </w:r>
    </w:p>
    <w:p w14:paraId="065F2B7C" w14:textId="77777777" w:rsidR="00275B23" w:rsidRPr="00A140AA" w:rsidRDefault="00275B23" w:rsidP="007478D7">
      <w:pPr>
        <w:rPr>
          <w:rFonts w:cs="Times New Roman"/>
          <w:b/>
          <w:sz w:val="26"/>
          <w:szCs w:val="26"/>
        </w:rPr>
      </w:pPr>
      <w:r w:rsidRPr="00A140AA">
        <w:rPr>
          <w:rFonts w:cs="Times New Roman"/>
          <w:b/>
          <w:sz w:val="26"/>
          <w:szCs w:val="26"/>
        </w:rPr>
        <w:lastRenderedPageBreak/>
        <w:t>6. Sự hình thành liên kết ion</w:t>
      </w:r>
    </w:p>
    <w:p w14:paraId="0C13E13B" w14:textId="77777777" w:rsidR="00275B23" w:rsidRPr="00A140AA" w:rsidRDefault="00275B23" w:rsidP="007478D7">
      <w:pPr>
        <w:rPr>
          <w:sz w:val="26"/>
          <w:szCs w:val="26"/>
          <w:lang w:val="pt-BR"/>
        </w:rPr>
      </w:pPr>
      <w:r w:rsidRPr="00A140AA">
        <w:rPr>
          <w:b/>
          <w:sz w:val="26"/>
          <w:szCs w:val="26"/>
          <w:lang w:val="pt-BR"/>
        </w:rPr>
        <w:t>Ví dụ 1:</w:t>
      </w:r>
      <w:r w:rsidRPr="00A140AA">
        <w:rPr>
          <w:sz w:val="26"/>
          <w:szCs w:val="26"/>
          <w:lang w:val="pt-BR"/>
        </w:rPr>
        <w:t xml:space="preserve"> Giải thích sự tạo thành liên kết ion trong hợp chất sodium chloride (NaCl)</w:t>
      </w:r>
    </w:p>
    <w:p w14:paraId="71B45C36" w14:textId="77777777" w:rsidR="00275B23" w:rsidRPr="00A140AA" w:rsidRDefault="00275B23" w:rsidP="007478D7">
      <w:pPr>
        <w:rPr>
          <w:sz w:val="26"/>
          <w:szCs w:val="26"/>
          <w:vertAlign w:val="superscript"/>
          <w:lang w:val="pt-BR"/>
        </w:rPr>
      </w:pPr>
      <w:r w:rsidRPr="00A140AA">
        <w:rPr>
          <w:sz w:val="26"/>
          <w:szCs w:val="26"/>
          <w:lang w:val="pt-BR"/>
        </w:rPr>
        <w:t>Na</w:t>
      </w:r>
      <w:r w:rsidRPr="00A140AA">
        <w:rPr>
          <w:sz w:val="26"/>
          <w:szCs w:val="26"/>
          <w:lang w:val="pt-BR"/>
        </w:rPr>
        <w:tab/>
        <w:t>+</w:t>
      </w:r>
      <w:r w:rsidRPr="00A140AA">
        <w:rPr>
          <w:sz w:val="26"/>
          <w:szCs w:val="26"/>
          <w:lang w:val="pt-BR"/>
        </w:rPr>
        <w:tab/>
        <w:t xml:space="preserve">Cl         </w:t>
      </w:r>
      <w:r w:rsidRPr="00A140AA">
        <w:rPr>
          <w:position w:val="-6"/>
          <w:sz w:val="26"/>
          <w:szCs w:val="26"/>
          <w:lang w:val="pt-BR"/>
        </w:rPr>
        <w:object w:dxaOrig="639" w:dyaOrig="340" w14:anchorId="72F6B286">
          <v:shape id="_x0000_i1106" type="#_x0000_t75" style="width:32.25pt;height:17.25pt" o:ole="">
            <v:imagedata r:id="rId156" o:title=""/>
          </v:shape>
          <o:OLEObject Type="Embed" ProgID="Equation.DSMT4" ShapeID="_x0000_i1106" DrawAspect="Content" ObjectID="_1803216392" r:id="rId157"/>
        </w:object>
      </w:r>
      <w:r w:rsidRPr="00A140AA">
        <w:rPr>
          <w:sz w:val="26"/>
          <w:szCs w:val="26"/>
          <w:lang w:val="pt-BR"/>
        </w:rPr>
        <w:t xml:space="preserve">  Na</w:t>
      </w:r>
      <w:r w:rsidRPr="00A140AA">
        <w:rPr>
          <w:sz w:val="26"/>
          <w:szCs w:val="26"/>
          <w:vertAlign w:val="superscript"/>
          <w:lang w:val="pt-BR"/>
        </w:rPr>
        <w:t>+</w:t>
      </w:r>
      <w:r w:rsidRPr="00A140AA">
        <w:rPr>
          <w:sz w:val="26"/>
          <w:szCs w:val="26"/>
          <w:lang w:val="pt-BR"/>
        </w:rPr>
        <w:tab/>
        <w:t xml:space="preserve">  +</w:t>
      </w:r>
      <w:r w:rsidRPr="00A140AA">
        <w:rPr>
          <w:sz w:val="26"/>
          <w:szCs w:val="26"/>
          <w:lang w:val="pt-BR"/>
        </w:rPr>
        <w:tab/>
        <w:t xml:space="preserve"> Cl</w:t>
      </w:r>
      <w:r w:rsidRPr="00A140AA">
        <w:rPr>
          <w:sz w:val="26"/>
          <w:szCs w:val="26"/>
          <w:vertAlign w:val="superscript"/>
          <w:lang w:val="pt-BR"/>
        </w:rPr>
        <w:t>-</w:t>
      </w:r>
    </w:p>
    <w:p w14:paraId="2F428445" w14:textId="77777777" w:rsidR="00275B23" w:rsidRPr="00A140AA" w:rsidRDefault="00275B23" w:rsidP="007478D7">
      <w:pPr>
        <w:rPr>
          <w:sz w:val="26"/>
          <w:szCs w:val="26"/>
          <w:vertAlign w:val="superscript"/>
          <w:lang w:val="pt-BR"/>
        </w:rPr>
      </w:pPr>
      <w:r w:rsidRPr="00A140AA">
        <w:rPr>
          <w:sz w:val="26"/>
          <w:szCs w:val="26"/>
          <w:lang w:val="pt-BR"/>
        </w:rPr>
        <w:t>[Ne]3s</w:t>
      </w:r>
      <w:r w:rsidRPr="00A140AA">
        <w:rPr>
          <w:sz w:val="26"/>
          <w:szCs w:val="26"/>
          <w:vertAlign w:val="superscript"/>
          <w:lang w:val="pt-BR"/>
        </w:rPr>
        <w:t xml:space="preserve">1            </w:t>
      </w:r>
      <w:r w:rsidRPr="00A140AA">
        <w:rPr>
          <w:sz w:val="26"/>
          <w:szCs w:val="26"/>
          <w:lang w:val="pt-BR"/>
        </w:rPr>
        <w:t>[Ne]3s</w:t>
      </w:r>
      <w:r w:rsidRPr="00A140AA">
        <w:rPr>
          <w:sz w:val="26"/>
          <w:szCs w:val="26"/>
          <w:vertAlign w:val="superscript"/>
          <w:lang w:val="pt-BR"/>
        </w:rPr>
        <w:t>2</w:t>
      </w:r>
      <w:r w:rsidRPr="00A140AA">
        <w:rPr>
          <w:sz w:val="26"/>
          <w:szCs w:val="26"/>
          <w:lang w:val="pt-BR"/>
        </w:rPr>
        <w:t>3p</w:t>
      </w:r>
      <w:r w:rsidRPr="00A140AA">
        <w:rPr>
          <w:sz w:val="26"/>
          <w:szCs w:val="26"/>
          <w:vertAlign w:val="superscript"/>
          <w:lang w:val="pt-BR"/>
        </w:rPr>
        <w:t>5</w:t>
      </w:r>
      <w:r w:rsidRPr="00A140AA">
        <w:rPr>
          <w:sz w:val="26"/>
          <w:szCs w:val="26"/>
          <w:vertAlign w:val="superscript"/>
          <w:lang w:val="pt-BR"/>
        </w:rPr>
        <w:tab/>
      </w:r>
      <w:r w:rsidRPr="00A140AA">
        <w:rPr>
          <w:sz w:val="26"/>
          <w:szCs w:val="26"/>
          <w:lang w:val="pt-BR"/>
        </w:rPr>
        <w:t>[Ne]</w:t>
      </w:r>
      <w:r w:rsidRPr="00A140AA">
        <w:rPr>
          <w:sz w:val="26"/>
          <w:szCs w:val="26"/>
          <w:lang w:val="pt-BR"/>
        </w:rPr>
        <w:tab/>
        <w:t>[Ar]</w:t>
      </w:r>
    </w:p>
    <w:p w14:paraId="25D92043" w14:textId="77777777" w:rsidR="00275B23" w:rsidRPr="00A140AA" w:rsidRDefault="00275B23" w:rsidP="007478D7">
      <w:pPr>
        <w:rPr>
          <w:sz w:val="26"/>
          <w:szCs w:val="26"/>
          <w:lang w:val="pt-BR"/>
        </w:rPr>
      </w:pPr>
      <w:r w:rsidRPr="00A140AA">
        <w:rPr>
          <w:sz w:val="26"/>
          <w:szCs w:val="26"/>
          <w:lang w:val="pt-BR"/>
        </w:rPr>
        <w:t>Na</w:t>
      </w:r>
      <w:r w:rsidRPr="00A140AA">
        <w:rPr>
          <w:sz w:val="26"/>
          <w:szCs w:val="26"/>
          <w:vertAlign w:val="superscript"/>
          <w:lang w:val="pt-BR"/>
        </w:rPr>
        <w:t>+</w:t>
      </w:r>
      <w:r w:rsidRPr="00A140AA">
        <w:rPr>
          <w:sz w:val="26"/>
          <w:szCs w:val="26"/>
          <w:lang w:val="pt-BR"/>
        </w:rPr>
        <w:tab/>
        <w:t>+</w:t>
      </w:r>
      <w:r w:rsidRPr="00A140AA">
        <w:rPr>
          <w:sz w:val="26"/>
          <w:szCs w:val="26"/>
          <w:lang w:val="pt-BR"/>
        </w:rPr>
        <w:tab/>
        <w:t>Cl</w:t>
      </w:r>
      <w:r w:rsidRPr="00A140AA">
        <w:rPr>
          <w:sz w:val="26"/>
          <w:szCs w:val="26"/>
          <w:vertAlign w:val="superscript"/>
          <w:lang w:val="pt-BR"/>
        </w:rPr>
        <w:t xml:space="preserve">-       </w:t>
      </w:r>
      <w:r w:rsidRPr="00A140AA">
        <w:rPr>
          <w:position w:val="-6"/>
          <w:sz w:val="26"/>
          <w:szCs w:val="26"/>
          <w:lang w:val="pt-BR"/>
        </w:rPr>
        <w:object w:dxaOrig="639" w:dyaOrig="340" w14:anchorId="7D2BB609">
          <v:shape id="_x0000_i1107" type="#_x0000_t75" style="width:32.25pt;height:17.25pt" o:ole="">
            <v:imagedata r:id="rId156" o:title=""/>
          </v:shape>
          <o:OLEObject Type="Embed" ProgID="Equation.DSMT4" ShapeID="_x0000_i1107" DrawAspect="Content" ObjectID="_1803216393" r:id="rId158"/>
        </w:object>
      </w:r>
      <w:r w:rsidRPr="00A140AA">
        <w:rPr>
          <w:sz w:val="26"/>
          <w:szCs w:val="26"/>
          <w:lang w:val="pt-BR"/>
        </w:rPr>
        <w:tab/>
        <w:t>NaCl</w:t>
      </w:r>
    </w:p>
    <w:p w14:paraId="15B771F9" w14:textId="11588736" w:rsidR="00275B23" w:rsidRPr="00A140AA" w:rsidRDefault="00275B23" w:rsidP="007478D7">
      <w:pPr>
        <w:rPr>
          <w:rFonts w:cs="Times New Roman"/>
          <w:sz w:val="26"/>
          <w:szCs w:val="26"/>
        </w:rPr>
      </w:pPr>
      <w:r w:rsidRPr="00A140AA">
        <w:rPr>
          <w:rFonts w:cs="Times New Roman"/>
          <w:sz w:val="26"/>
          <w:szCs w:val="26"/>
        </w:rPr>
        <w:t xml:space="preserve">     Hoặc        </w:t>
      </w:r>
      <w:r w:rsidRPr="00A140AA">
        <w:rPr>
          <w:rFonts w:cs="Times New Roman"/>
          <w:noProof/>
          <w:sz w:val="26"/>
          <w:szCs w:val="26"/>
        </w:rPr>
        <w:drawing>
          <wp:inline distT="0" distB="0" distL="0" distR="0" wp14:anchorId="10F3851D" wp14:editId="5C4D0227">
            <wp:extent cx="3276600" cy="373380"/>
            <wp:effectExtent l="0" t="0" r="0" b="7620"/>
            <wp:docPr id="19898290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76600" cy="373380"/>
                    </a:xfrm>
                    <a:prstGeom prst="rect">
                      <a:avLst/>
                    </a:prstGeom>
                    <a:noFill/>
                    <a:ln>
                      <a:noFill/>
                    </a:ln>
                  </pic:spPr>
                </pic:pic>
              </a:graphicData>
            </a:graphic>
          </wp:inline>
        </w:drawing>
      </w:r>
    </w:p>
    <w:p w14:paraId="399C29CF" w14:textId="77777777" w:rsidR="00275B23" w:rsidRPr="00A140AA" w:rsidRDefault="00275B23" w:rsidP="007478D7">
      <w:pPr>
        <w:rPr>
          <w:sz w:val="26"/>
          <w:szCs w:val="26"/>
          <w:lang w:val="pt-BR"/>
        </w:rPr>
      </w:pPr>
      <w:r w:rsidRPr="00A140AA">
        <w:rPr>
          <w:sz w:val="26"/>
          <w:szCs w:val="26"/>
          <w:lang w:val="pt-BR"/>
        </w:rPr>
        <w:t xml:space="preserve">PTHH có sự di chuyển e: </w:t>
      </w:r>
    </w:p>
    <w:p w14:paraId="36FCC790" w14:textId="77777777" w:rsidR="00275B23" w:rsidRPr="00A140AA" w:rsidRDefault="00275B23" w:rsidP="007478D7">
      <w:pPr>
        <w:rPr>
          <w:sz w:val="26"/>
          <w:szCs w:val="26"/>
          <w:lang w:val="pt-BR"/>
        </w:rPr>
      </w:pPr>
      <w:r w:rsidRPr="00A140AA">
        <w:rPr>
          <w:sz w:val="26"/>
          <w:szCs w:val="26"/>
          <w:lang w:val="pt-BR"/>
        </w:rPr>
        <w:t xml:space="preserve">                                     2x1e</w:t>
      </w:r>
    </w:p>
    <w:p w14:paraId="1A809F3B" w14:textId="6FF820F1" w:rsidR="00275B23" w:rsidRPr="00A140AA" w:rsidRDefault="00275B23" w:rsidP="007478D7">
      <w:pPr>
        <w:rPr>
          <w:sz w:val="26"/>
          <w:szCs w:val="26"/>
          <w:lang w:val="pt-BR"/>
        </w:rPr>
      </w:pPr>
      <w:r w:rsidRPr="00A140AA">
        <w:rPr>
          <w:noProof/>
          <w:sz w:val="26"/>
          <w:szCs w:val="26"/>
        </w:rPr>
        <mc:AlternateContent>
          <mc:Choice Requires="wpg">
            <w:drawing>
              <wp:anchor distT="0" distB="0" distL="114300" distR="114300" simplePos="0" relativeHeight="251590144" behindDoc="0" locked="0" layoutInCell="1" allowOverlap="1" wp14:anchorId="4E2099C9" wp14:editId="64792CF0">
                <wp:simplePos x="0" y="0"/>
                <wp:positionH relativeFrom="column">
                  <wp:posOffset>1297940</wp:posOffset>
                </wp:positionH>
                <wp:positionV relativeFrom="paragraph">
                  <wp:posOffset>77470</wp:posOffset>
                </wp:positionV>
                <wp:extent cx="808990" cy="165735"/>
                <wp:effectExtent l="0" t="0" r="86360" b="62865"/>
                <wp:wrapNone/>
                <wp:docPr id="180"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8990" cy="165735"/>
                          <a:chOff x="0" y="0"/>
                          <a:chExt cx="808892" cy="165798"/>
                        </a:xfrm>
                      </wpg:grpSpPr>
                      <wps:wsp>
                        <wps:cNvPr id="181" name="Straight Connector 181"/>
                        <wps:cNvCnPr/>
                        <wps:spPr>
                          <a:xfrm flipV="1">
                            <a:off x="0" y="0"/>
                            <a:ext cx="5024" cy="165798"/>
                          </a:xfrm>
                          <a:prstGeom prst="line">
                            <a:avLst/>
                          </a:prstGeom>
                          <a:noFill/>
                          <a:ln w="9525" cap="flat" cmpd="sng" algn="ctr">
                            <a:solidFill>
                              <a:srgbClr val="4F81BD">
                                <a:shade val="95000"/>
                                <a:satMod val="105000"/>
                              </a:srgbClr>
                            </a:solidFill>
                            <a:prstDash val="solid"/>
                          </a:ln>
                          <a:effectLst/>
                        </wps:spPr>
                        <wps:bodyPr/>
                      </wps:wsp>
                      <wps:wsp>
                        <wps:cNvPr id="182" name="Straight Connector 182"/>
                        <wps:cNvCnPr/>
                        <wps:spPr>
                          <a:xfrm>
                            <a:off x="5024" y="0"/>
                            <a:ext cx="803868" cy="0"/>
                          </a:xfrm>
                          <a:prstGeom prst="line">
                            <a:avLst/>
                          </a:prstGeom>
                          <a:noFill/>
                          <a:ln w="9525" cap="flat" cmpd="sng" algn="ctr">
                            <a:solidFill>
                              <a:srgbClr val="4F81BD">
                                <a:shade val="95000"/>
                                <a:satMod val="105000"/>
                              </a:srgbClr>
                            </a:solidFill>
                            <a:prstDash val="solid"/>
                          </a:ln>
                          <a:effectLst/>
                        </wps:spPr>
                        <wps:bodyPr/>
                      </wps:wsp>
                      <wps:wsp>
                        <wps:cNvPr id="183" name="Straight Arrow Connector 183"/>
                        <wps:cNvCnPr/>
                        <wps:spPr>
                          <a:xfrm>
                            <a:off x="808892" y="0"/>
                            <a:ext cx="0" cy="16573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94A118D" id="Group 95" o:spid="_x0000_s1026" style="position:absolute;margin-left:102.2pt;margin-top:6.1pt;width:63.7pt;height:13.05pt;z-index:251590144" coordsize="8088,1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">
                <v:line id="Straight Connector 181" o:spid="_x0000_s1027" style="position:absolute;flip:y;visibility:visible;mso-wrap-style:square" from="0,0" to="50,1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" strokecolor="#4a7ebb"/>
                <v:line id="Straight Connector 182" o:spid="_x0000_s1028" style="position:absolute;visibility:visible;mso-wrap-style:square" from="50,0" to="80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" strokecolor="#4a7ebb"/>
                <v:shape id="Straight Arrow Connector 183" o:spid="_x0000_s1029" type="#_x0000_t32" style="position:absolute;left:8088;width:0;height:1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" strokecolor="#4a7ebb">
                  <v:stroke endarrow="open"/>
                </v:shape>
              </v:group>
            </w:pict>
          </mc:Fallback>
        </mc:AlternateContent>
      </w:r>
    </w:p>
    <w:p w14:paraId="53694B96" w14:textId="77777777" w:rsidR="00275B23" w:rsidRPr="00A140AA" w:rsidRDefault="00275B23" w:rsidP="007478D7">
      <w:pPr>
        <w:rPr>
          <w:sz w:val="26"/>
          <w:szCs w:val="26"/>
          <w:lang w:val="pt-BR"/>
        </w:rPr>
      </w:pPr>
      <w:r w:rsidRPr="00A140AA">
        <w:rPr>
          <w:b/>
          <w:sz w:val="26"/>
          <w:szCs w:val="26"/>
          <w:lang w:val="pt-BR"/>
        </w:rPr>
        <w:t xml:space="preserve">                           2 Na          +  Cl</w:t>
      </w:r>
      <w:r w:rsidRPr="00A140AA">
        <w:rPr>
          <w:b/>
          <w:sz w:val="26"/>
          <w:szCs w:val="26"/>
          <w:vertAlign w:val="subscript"/>
          <w:lang w:val="pt-BR"/>
        </w:rPr>
        <w:t>2</w:t>
      </w:r>
      <w:r w:rsidRPr="00A140AA">
        <w:rPr>
          <w:b/>
          <w:sz w:val="26"/>
          <w:szCs w:val="26"/>
          <w:lang w:val="pt-BR"/>
        </w:rPr>
        <w:t xml:space="preserve">         </w:t>
      </w:r>
      <w:r w:rsidRPr="00A140AA">
        <w:rPr>
          <w:b/>
          <w:position w:val="-6"/>
          <w:sz w:val="26"/>
          <w:szCs w:val="26"/>
          <w:lang w:val="pt-BR"/>
        </w:rPr>
        <w:object w:dxaOrig="639" w:dyaOrig="340" w14:anchorId="6946572A">
          <v:shape id="_x0000_i1108" type="#_x0000_t75" style="width:32.25pt;height:17.25pt" o:ole="">
            <v:imagedata r:id="rId160" o:title=""/>
          </v:shape>
          <o:OLEObject Type="Embed" ProgID="Equation.DSMT4" ShapeID="_x0000_i1108" DrawAspect="Content" ObjectID="_1803216394" r:id="rId161"/>
        </w:object>
      </w:r>
      <w:r w:rsidRPr="00A140AA">
        <w:rPr>
          <w:b/>
          <w:sz w:val="26"/>
          <w:szCs w:val="26"/>
          <w:lang w:val="pt-BR"/>
        </w:rPr>
        <w:t>2NaCl</w:t>
      </w:r>
    </w:p>
    <w:p w14:paraId="09859954" w14:textId="77777777" w:rsidR="00275B23" w:rsidRPr="00A140AA" w:rsidRDefault="00275B23" w:rsidP="007478D7">
      <w:pPr>
        <w:rPr>
          <w:rFonts w:cs="Times New Roman"/>
          <w:b/>
          <w:bCs/>
          <w:sz w:val="26"/>
          <w:szCs w:val="26"/>
          <w:lang w:val="pt-BR"/>
        </w:rPr>
      </w:pPr>
      <w:r w:rsidRPr="00A140AA">
        <w:rPr>
          <w:rFonts w:cs="Times New Roman"/>
          <w:b/>
          <w:bCs/>
          <w:sz w:val="26"/>
          <w:szCs w:val="26"/>
          <w:lang w:val="pt-BR"/>
        </w:rPr>
        <w:t>7. Tinh thể ion</w:t>
      </w:r>
    </w:p>
    <w:p w14:paraId="6557EB34" w14:textId="77777777" w:rsidR="00275B23" w:rsidRPr="00A140AA" w:rsidRDefault="00275B23" w:rsidP="007478D7">
      <w:pPr>
        <w:rPr>
          <w:rFonts w:cs="Times New Roman"/>
          <w:b/>
          <w:i/>
          <w:sz w:val="26"/>
          <w:szCs w:val="26"/>
        </w:rPr>
      </w:pPr>
      <w:r w:rsidRPr="00A140AA">
        <w:rPr>
          <w:rFonts w:cs="Times New Roman"/>
          <w:b/>
          <w:i/>
          <w:sz w:val="26"/>
          <w:szCs w:val="26"/>
        </w:rPr>
        <w:t>a) Cấu trúc tinh thể ion</w:t>
      </w:r>
    </w:p>
    <w:p w14:paraId="78E712DD" w14:textId="77777777" w:rsidR="00275B23" w:rsidRPr="00EB0F9E" w:rsidRDefault="00275B23" w:rsidP="007478D7">
      <w:pPr>
        <w:rPr>
          <w:rFonts w:cs="Times New Roman"/>
          <w:sz w:val="26"/>
          <w:szCs w:val="26"/>
        </w:rPr>
      </w:pPr>
      <w:r w:rsidRPr="00A140AA">
        <w:rPr>
          <w:rFonts w:cs="Times New Roman"/>
          <w:sz w:val="26"/>
          <w:szCs w:val="26"/>
        </w:rPr>
        <w:t>Các ion được sắp xếp theo một trật tự nhất định trong không gian theo kiểu mạng lưới, trong đó ở các nút của mạng lưới là những ion dương và ion âm được sắp xếp luân phiên, liên kết chặt chẽ với nhau do sự cân bằng giữa lực hút (các ion trái dấu hút nhau) và lực đẩy (các ion cùng dấu đẩy nhau), tạo thành mạng tinh thể ion.</w:t>
      </w:r>
      <w:r>
        <w:rPr>
          <w:rFonts w:cs="Times New Roman"/>
          <w:b/>
          <w:bCs/>
          <w:i/>
          <w:iCs/>
          <w:sz w:val="26"/>
          <w:szCs w:val="26"/>
        </w:rPr>
        <w:t xml:space="preserve">       </w:t>
      </w:r>
    </w:p>
    <w:tbl>
      <w:tblPr>
        <w:tblW w:w="0" w:type="auto"/>
        <w:tblInd w:w="558" w:type="dxa"/>
        <w:tblLook w:val="04A0" w:firstRow="1" w:lastRow="0" w:firstColumn="1" w:lastColumn="0" w:noHBand="0" w:noVBand="1"/>
      </w:tblPr>
      <w:tblGrid>
        <w:gridCol w:w="4320"/>
        <w:gridCol w:w="4616"/>
      </w:tblGrid>
      <w:tr w:rsidR="00275B23" w:rsidRPr="00A140AA" w14:paraId="1EF2AF37" w14:textId="77777777" w:rsidTr="0026370B">
        <w:trPr>
          <w:trHeight w:val="2330"/>
        </w:trPr>
        <w:tc>
          <w:tcPr>
            <w:tcW w:w="4320" w:type="dxa"/>
            <w:shd w:val="clear" w:color="auto" w:fill="auto"/>
          </w:tcPr>
          <w:p w14:paraId="53CB947B" w14:textId="5264C9CB" w:rsidR="00275B23" w:rsidRPr="00A140AA" w:rsidRDefault="00275B23" w:rsidP="007478D7">
            <w:pPr>
              <w:rPr>
                <w:rFonts w:cs="Times New Roman"/>
                <w:b/>
                <w:bCs/>
                <w:i/>
                <w:iCs/>
                <w:sz w:val="26"/>
                <w:szCs w:val="26"/>
              </w:rPr>
            </w:pPr>
            <w:r w:rsidRPr="00A140AA">
              <w:rPr>
                <w:rFonts w:cs="Times New Roman"/>
                <w:noProof/>
                <w:sz w:val="26"/>
                <w:szCs w:val="26"/>
              </w:rPr>
              <w:drawing>
                <wp:anchor distT="0" distB="0" distL="0" distR="0" simplePos="0" relativeHeight="251592192" behindDoc="0" locked="0" layoutInCell="1" allowOverlap="1" wp14:anchorId="53B8A144" wp14:editId="68132FD7">
                  <wp:simplePos x="0" y="0"/>
                  <wp:positionH relativeFrom="page">
                    <wp:posOffset>171450</wp:posOffset>
                  </wp:positionH>
                  <wp:positionV relativeFrom="paragraph">
                    <wp:posOffset>140335</wp:posOffset>
                  </wp:positionV>
                  <wp:extent cx="2409825" cy="1381125"/>
                  <wp:effectExtent l="0" t="0" r="9525" b="9525"/>
                  <wp:wrapTopAndBottom/>
                  <wp:docPr id="211220063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45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0982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16" w:type="dxa"/>
            <w:shd w:val="clear" w:color="auto" w:fill="auto"/>
          </w:tcPr>
          <w:p w14:paraId="440C179D" w14:textId="16488AF7" w:rsidR="00275B23" w:rsidRPr="00A140AA" w:rsidRDefault="00275B23" w:rsidP="007478D7">
            <w:pPr>
              <w:rPr>
                <w:rFonts w:cs="Times New Roman"/>
                <w:b/>
                <w:bCs/>
                <w:i/>
                <w:iCs/>
                <w:sz w:val="26"/>
                <w:szCs w:val="26"/>
              </w:rPr>
            </w:pPr>
            <w:r w:rsidRPr="00A140AA">
              <w:rPr>
                <w:rFonts w:cs="Times New Roman"/>
                <w:bCs/>
                <w:i/>
                <w:iCs/>
                <w:sz w:val="26"/>
                <w:szCs w:val="26"/>
              </w:rPr>
              <w:t xml:space="preserve">                             b)</w:t>
            </w:r>
            <w:r w:rsidRPr="00A140AA">
              <w:rPr>
                <w:rFonts w:cs="Times New Roman"/>
                <w:noProof/>
                <w:sz w:val="26"/>
                <w:szCs w:val="26"/>
              </w:rPr>
              <w:drawing>
                <wp:anchor distT="237490" distB="131445" distL="0" distR="0" simplePos="0" relativeHeight="251593216" behindDoc="0" locked="0" layoutInCell="1" allowOverlap="1" wp14:anchorId="6D0F8119" wp14:editId="431F4623">
                  <wp:simplePos x="0" y="0"/>
                  <wp:positionH relativeFrom="page">
                    <wp:posOffset>744855</wp:posOffset>
                  </wp:positionH>
                  <wp:positionV relativeFrom="paragraph">
                    <wp:posOffset>136525</wp:posOffset>
                  </wp:positionV>
                  <wp:extent cx="1276350" cy="1200150"/>
                  <wp:effectExtent l="0" t="0" r="0" b="0"/>
                  <wp:wrapTopAndBottom/>
                  <wp:docPr id="105491003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46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76350"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F3887E7" w14:textId="77777777" w:rsidR="00275B23" w:rsidRPr="00A140AA" w:rsidRDefault="00275B23" w:rsidP="007478D7">
      <w:pPr>
        <w:rPr>
          <w:rFonts w:cs="Times New Roman"/>
          <w:sz w:val="26"/>
          <w:szCs w:val="26"/>
        </w:rPr>
      </w:pPr>
      <w:r w:rsidRPr="00A140AA">
        <w:rPr>
          <w:rFonts w:cs="Times New Roman"/>
          <w:i/>
          <w:iCs/>
          <w:sz w:val="26"/>
          <w:szCs w:val="26"/>
        </w:rPr>
        <w:t>Sự sắp xếp của các ion trong tinh thể sodium chloride:</w:t>
      </w:r>
    </w:p>
    <w:p w14:paraId="16C2883B" w14:textId="77777777" w:rsidR="00275B23" w:rsidRPr="00A140AA" w:rsidRDefault="00275B23" w:rsidP="007478D7">
      <w:pPr>
        <w:rPr>
          <w:rFonts w:cs="Times New Roman"/>
          <w:sz w:val="26"/>
          <w:szCs w:val="26"/>
        </w:rPr>
      </w:pPr>
      <w:r w:rsidRPr="00A140AA">
        <w:rPr>
          <w:rFonts w:cs="Times New Roman"/>
          <w:i/>
          <w:iCs/>
          <w:sz w:val="26"/>
          <w:szCs w:val="26"/>
        </w:rPr>
        <w:t>a) Mô hình đặc b) Mô hình rỗng</w:t>
      </w:r>
    </w:p>
    <w:p w14:paraId="3FF0F4B5" w14:textId="77777777" w:rsidR="00275B23" w:rsidRPr="00A140AA" w:rsidRDefault="00275B23" w:rsidP="007478D7">
      <w:pPr>
        <w:rPr>
          <w:rFonts w:cs="Times New Roman"/>
          <w:sz w:val="26"/>
          <w:szCs w:val="26"/>
        </w:rPr>
      </w:pPr>
      <w:r w:rsidRPr="00A140AA">
        <w:rPr>
          <w:rFonts w:cs="Times New Roman"/>
          <w:sz w:val="26"/>
          <w:szCs w:val="26"/>
        </w:rPr>
        <w:t>Trong tinh thể sodium chloride, mỗi ion sodium được bao quanh bởi 6 ion chloride gần nhất và mỗi ion chloride cũng được bao quanh bởi 6 ion sodium gần nhất.</w:t>
      </w:r>
    </w:p>
    <w:p w14:paraId="19E8A337" w14:textId="77777777" w:rsidR="00275B23" w:rsidRPr="00A140AA" w:rsidRDefault="00275B23" w:rsidP="007478D7">
      <w:pPr>
        <w:rPr>
          <w:rFonts w:cs="Times New Roman"/>
          <w:sz w:val="26"/>
          <w:szCs w:val="26"/>
        </w:rPr>
      </w:pPr>
      <w:r w:rsidRPr="00A140AA">
        <w:rPr>
          <w:rFonts w:cs="Times New Roman"/>
          <w:sz w:val="26"/>
          <w:szCs w:val="26"/>
        </w:rPr>
        <w:t>Trong tinh thể ion, số ion cùng dấu bao quanh một ion trái dấu phụ thuộc vào kiểu mạng lưới tinh thể, số điện tích và kích thước của ion.</w:t>
      </w:r>
    </w:p>
    <w:p w14:paraId="0CCA3832" w14:textId="77777777" w:rsidR="00275B23" w:rsidRPr="00A140AA" w:rsidRDefault="00275B23" w:rsidP="007478D7">
      <w:pPr>
        <w:rPr>
          <w:rFonts w:cs="Times New Roman"/>
          <w:sz w:val="26"/>
          <w:szCs w:val="26"/>
        </w:rPr>
      </w:pPr>
      <w:r w:rsidRPr="00A140AA">
        <w:rPr>
          <w:rFonts w:cs="Times New Roman"/>
          <w:sz w:val="26"/>
          <w:szCs w:val="26"/>
        </w:rPr>
        <w:t>Do lực hút giữa các cation và anion không có tính bão hoà và tính định hướng nên chúng có xu hướng hút lẫn nhau, tạo ra mạng lưới các ion trong không gian ba chiều.</w:t>
      </w:r>
    </w:p>
    <w:p w14:paraId="44DA8704" w14:textId="77777777" w:rsidR="00275B23" w:rsidRPr="00A140AA" w:rsidRDefault="00275B23" w:rsidP="007478D7">
      <w:pPr>
        <w:rPr>
          <w:rFonts w:cs="Times New Roman"/>
          <w:i/>
          <w:sz w:val="26"/>
          <w:szCs w:val="26"/>
        </w:rPr>
      </w:pPr>
      <w:bookmarkStart w:id="18" w:name="bookmark653"/>
      <w:bookmarkStart w:id="19" w:name="bookmark654"/>
      <w:bookmarkStart w:id="20" w:name="bookmark656"/>
      <w:bookmarkStart w:id="21" w:name="_Toc182349156"/>
      <w:r w:rsidRPr="00A140AA">
        <w:rPr>
          <w:rFonts w:cs="Times New Roman"/>
          <w:i/>
          <w:sz w:val="26"/>
          <w:szCs w:val="26"/>
        </w:rPr>
        <w:t>b) Độ bền và tính chất của hợp chất ion</w:t>
      </w:r>
      <w:bookmarkEnd w:id="18"/>
      <w:bookmarkEnd w:id="19"/>
      <w:bookmarkEnd w:id="20"/>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4"/>
        <w:gridCol w:w="5031"/>
      </w:tblGrid>
      <w:tr w:rsidR="00275B23" w:rsidRPr="00A140AA" w14:paraId="18B714B6" w14:textId="77777777" w:rsidTr="0026370B">
        <w:tc>
          <w:tcPr>
            <w:tcW w:w="5140" w:type="dxa"/>
            <w:shd w:val="clear" w:color="auto" w:fill="auto"/>
          </w:tcPr>
          <w:p w14:paraId="0E7A8EC8" w14:textId="77777777" w:rsidR="00275B23" w:rsidRPr="00A140AA" w:rsidRDefault="00275B23" w:rsidP="007478D7">
            <w:pPr>
              <w:rPr>
                <w:rFonts w:cs="Times New Roman"/>
                <w:b/>
                <w:sz w:val="26"/>
                <w:szCs w:val="26"/>
              </w:rPr>
            </w:pPr>
            <w:r w:rsidRPr="00A140AA">
              <w:rPr>
                <w:rFonts w:cs="Times New Roman"/>
                <w:b/>
                <w:sz w:val="26"/>
                <w:szCs w:val="26"/>
              </w:rPr>
              <w:t>Tính chất</w:t>
            </w:r>
          </w:p>
        </w:tc>
        <w:tc>
          <w:tcPr>
            <w:tcW w:w="5141" w:type="dxa"/>
            <w:shd w:val="clear" w:color="auto" w:fill="auto"/>
          </w:tcPr>
          <w:p w14:paraId="0EC43878" w14:textId="77777777" w:rsidR="00275B23" w:rsidRPr="00A140AA" w:rsidRDefault="00275B23" w:rsidP="007478D7">
            <w:pPr>
              <w:rPr>
                <w:rFonts w:cs="Times New Roman"/>
                <w:b/>
                <w:sz w:val="26"/>
                <w:szCs w:val="26"/>
              </w:rPr>
            </w:pPr>
            <w:r w:rsidRPr="00A140AA">
              <w:rPr>
                <w:rFonts w:cs="Times New Roman"/>
                <w:b/>
                <w:sz w:val="26"/>
                <w:szCs w:val="26"/>
              </w:rPr>
              <w:t>Nguyên nhân</w:t>
            </w:r>
          </w:p>
        </w:tc>
      </w:tr>
      <w:tr w:rsidR="00275B23" w:rsidRPr="00A140AA" w14:paraId="535D73DB" w14:textId="77777777" w:rsidTr="0026370B">
        <w:tc>
          <w:tcPr>
            <w:tcW w:w="5140" w:type="dxa"/>
            <w:shd w:val="clear" w:color="auto" w:fill="auto"/>
          </w:tcPr>
          <w:p w14:paraId="42A237AC" w14:textId="77777777" w:rsidR="00275B23" w:rsidRPr="00A140AA" w:rsidRDefault="00275B23" w:rsidP="007478D7">
            <w:pPr>
              <w:rPr>
                <w:rFonts w:cs="Times New Roman"/>
                <w:sz w:val="26"/>
                <w:szCs w:val="26"/>
              </w:rPr>
            </w:pPr>
            <w:r w:rsidRPr="00A140AA">
              <w:rPr>
                <w:rFonts w:cs="Times New Roman"/>
                <w:sz w:val="26"/>
                <w:szCs w:val="26"/>
              </w:rPr>
              <w:t>- Chất rắn, giòn, khó nóng chảy, khó bay hơi.</w:t>
            </w:r>
          </w:p>
        </w:tc>
        <w:tc>
          <w:tcPr>
            <w:tcW w:w="5141" w:type="dxa"/>
            <w:shd w:val="clear" w:color="auto" w:fill="auto"/>
          </w:tcPr>
          <w:p w14:paraId="643EAC1B" w14:textId="77777777" w:rsidR="00275B23" w:rsidRPr="00A140AA" w:rsidRDefault="00275B23" w:rsidP="007478D7">
            <w:pPr>
              <w:rPr>
                <w:rFonts w:cs="Times New Roman"/>
                <w:sz w:val="26"/>
                <w:szCs w:val="26"/>
              </w:rPr>
            </w:pPr>
            <w:r w:rsidRPr="00A140AA">
              <w:rPr>
                <w:rFonts w:cs="Times New Roman"/>
                <w:sz w:val="26"/>
                <w:szCs w:val="26"/>
              </w:rPr>
              <w:t xml:space="preserve">Giữa các ion có lực hút tĩnh điện rất mạnh </w:t>
            </w:r>
          </w:p>
        </w:tc>
      </w:tr>
      <w:tr w:rsidR="00275B23" w:rsidRPr="00A140AA" w14:paraId="508BF51D" w14:textId="77777777" w:rsidTr="0026370B">
        <w:tc>
          <w:tcPr>
            <w:tcW w:w="5140" w:type="dxa"/>
            <w:shd w:val="clear" w:color="auto" w:fill="auto"/>
          </w:tcPr>
          <w:p w14:paraId="43326F8D" w14:textId="77777777" w:rsidR="00275B23" w:rsidRPr="00A140AA" w:rsidRDefault="00275B23" w:rsidP="007478D7">
            <w:pPr>
              <w:rPr>
                <w:rFonts w:cs="Times New Roman"/>
                <w:sz w:val="26"/>
                <w:szCs w:val="26"/>
              </w:rPr>
            </w:pPr>
            <w:r w:rsidRPr="00A140AA">
              <w:rPr>
                <w:rFonts w:cs="Times New Roman"/>
                <w:sz w:val="26"/>
                <w:szCs w:val="26"/>
              </w:rPr>
              <w:t>-Dạng rắn không dẫn điện</w:t>
            </w:r>
          </w:p>
        </w:tc>
        <w:tc>
          <w:tcPr>
            <w:tcW w:w="5141" w:type="dxa"/>
            <w:shd w:val="clear" w:color="auto" w:fill="auto"/>
          </w:tcPr>
          <w:p w14:paraId="00EE49A5" w14:textId="77777777" w:rsidR="00275B23" w:rsidRPr="00A140AA" w:rsidRDefault="00275B23" w:rsidP="007478D7">
            <w:pPr>
              <w:rPr>
                <w:rFonts w:cs="Times New Roman"/>
                <w:sz w:val="26"/>
                <w:szCs w:val="26"/>
              </w:rPr>
            </w:pPr>
            <w:r w:rsidRPr="00A140AA">
              <w:rPr>
                <w:rFonts w:cs="Times New Roman"/>
                <w:sz w:val="26"/>
                <w:szCs w:val="26"/>
              </w:rPr>
              <w:t>Các ion không di chuyển tự do được</w:t>
            </w:r>
          </w:p>
        </w:tc>
      </w:tr>
      <w:tr w:rsidR="00275B23" w:rsidRPr="00A140AA" w14:paraId="08F0A335" w14:textId="77777777" w:rsidTr="0026370B">
        <w:tc>
          <w:tcPr>
            <w:tcW w:w="5140" w:type="dxa"/>
            <w:shd w:val="clear" w:color="auto" w:fill="auto"/>
          </w:tcPr>
          <w:p w14:paraId="24473FE4" w14:textId="77777777" w:rsidR="00275B23" w:rsidRPr="00A140AA" w:rsidRDefault="00275B23" w:rsidP="007478D7">
            <w:pPr>
              <w:rPr>
                <w:rFonts w:cs="Times New Roman"/>
                <w:sz w:val="26"/>
                <w:szCs w:val="26"/>
              </w:rPr>
            </w:pPr>
            <w:r w:rsidRPr="00A140AA">
              <w:rPr>
                <w:rFonts w:cs="Times New Roman"/>
                <w:sz w:val="26"/>
                <w:szCs w:val="26"/>
              </w:rPr>
              <w:t>- Dễ tan trong nước và tạo dung dịch dẫn điện</w:t>
            </w:r>
          </w:p>
        </w:tc>
        <w:tc>
          <w:tcPr>
            <w:tcW w:w="5141" w:type="dxa"/>
            <w:shd w:val="clear" w:color="auto" w:fill="auto"/>
          </w:tcPr>
          <w:p w14:paraId="5C6AD169" w14:textId="77777777" w:rsidR="00275B23" w:rsidRPr="00A140AA" w:rsidRDefault="00275B23" w:rsidP="007478D7">
            <w:pPr>
              <w:rPr>
                <w:rFonts w:cs="Times New Roman"/>
                <w:sz w:val="26"/>
                <w:szCs w:val="26"/>
              </w:rPr>
            </w:pPr>
            <w:r w:rsidRPr="00A140AA">
              <w:rPr>
                <w:rFonts w:cs="Times New Roman"/>
                <w:sz w:val="26"/>
                <w:szCs w:val="26"/>
              </w:rPr>
              <w:t>Các ion bị tách khỏi mạng lưới tinh thể, chuyển động khá tự do.</w:t>
            </w:r>
          </w:p>
        </w:tc>
      </w:tr>
    </w:tbl>
    <w:p w14:paraId="4BA94DB8" w14:textId="77777777" w:rsidR="00275B23" w:rsidRPr="00A140AA" w:rsidRDefault="00275B23" w:rsidP="007478D7">
      <w:pPr>
        <w:rPr>
          <w:rFonts w:cs="Times New Roman"/>
          <w:b/>
          <w:iCs/>
          <w:sz w:val="26"/>
          <w:szCs w:val="26"/>
        </w:rPr>
      </w:pPr>
      <w:r w:rsidRPr="00A140AA">
        <w:rPr>
          <w:rFonts w:cs="Times New Roman"/>
          <w:b/>
          <w:iCs/>
          <w:sz w:val="26"/>
          <w:szCs w:val="26"/>
        </w:rPr>
        <w:t>LIÊN KẾT HÓA HỌC - LIÊN KẾT CỘNG HÓA TRỊ</w:t>
      </w:r>
    </w:p>
    <w:p w14:paraId="391761B6" w14:textId="77777777" w:rsidR="00275B23" w:rsidRPr="00A140AA" w:rsidRDefault="00275B23" w:rsidP="007478D7">
      <w:pPr>
        <w:rPr>
          <w:b/>
          <w:sz w:val="26"/>
          <w:szCs w:val="26"/>
        </w:rPr>
      </w:pPr>
      <w:r w:rsidRPr="00A140AA">
        <w:rPr>
          <w:b/>
          <w:sz w:val="26"/>
          <w:szCs w:val="26"/>
        </w:rPr>
        <w:t>8. Sự hình thành liên kết cộng cộng hóa trị</w:t>
      </w:r>
    </w:p>
    <w:p w14:paraId="510C631A" w14:textId="77777777" w:rsidR="00275B23" w:rsidRPr="00A140AA" w:rsidRDefault="00275B23" w:rsidP="007478D7">
      <w:pPr>
        <w:rPr>
          <w:sz w:val="26"/>
          <w:szCs w:val="26"/>
          <w:lang w:val="pt-BR"/>
        </w:rPr>
      </w:pPr>
      <w:r w:rsidRPr="00A140AA">
        <w:rPr>
          <w:b/>
          <w:i/>
          <w:sz w:val="26"/>
          <w:szCs w:val="26"/>
          <w:lang w:val="pt-BR"/>
        </w:rPr>
        <w:t>a) Khái niệm:</w:t>
      </w:r>
      <w:r w:rsidRPr="00A140AA">
        <w:rPr>
          <w:sz w:val="26"/>
          <w:szCs w:val="26"/>
          <w:lang w:val="pt-BR"/>
        </w:rPr>
        <w:t xml:space="preserve"> </w:t>
      </w:r>
    </w:p>
    <w:p w14:paraId="6342AA12" w14:textId="77777777" w:rsidR="00275B23" w:rsidRPr="00A140AA" w:rsidRDefault="00275B23" w:rsidP="007478D7">
      <w:pPr>
        <w:rPr>
          <w:sz w:val="26"/>
          <w:szCs w:val="26"/>
          <w:lang w:val="pt-BR"/>
        </w:rPr>
      </w:pPr>
      <w:r w:rsidRPr="00A140AA">
        <w:rPr>
          <w:sz w:val="26"/>
          <w:szCs w:val="26"/>
          <w:lang w:val="pt-BR"/>
        </w:rPr>
        <w:lastRenderedPageBreak/>
        <w:t>- Liên kết cộng hóa trị (LKCHT) là liên kết được tạo nên giữa 2 nguyên tử bằng một hay nhiều cặp electron chung.</w:t>
      </w:r>
    </w:p>
    <w:p w14:paraId="0F835546" w14:textId="77777777" w:rsidR="00275B23" w:rsidRPr="00A140AA" w:rsidRDefault="00275B23" w:rsidP="007478D7">
      <w:pPr>
        <w:rPr>
          <w:b/>
          <w:i/>
          <w:sz w:val="26"/>
          <w:szCs w:val="26"/>
          <w:lang w:val="pt-BR"/>
        </w:rPr>
      </w:pPr>
      <w:r w:rsidRPr="00A140AA">
        <w:rPr>
          <w:sz w:val="26"/>
          <w:szCs w:val="26"/>
          <w:lang w:val="pt-BR"/>
        </w:rPr>
        <w:t xml:space="preserve">=&gt; Liên kết cộng hóa trị mà cặp electron dùng chung chỉ do một nguyên đóng góp gọi là </w:t>
      </w:r>
      <w:r w:rsidRPr="00A140AA">
        <w:rPr>
          <w:b/>
          <w:i/>
          <w:sz w:val="26"/>
          <w:szCs w:val="26"/>
          <w:lang w:val="pt-BR"/>
        </w:rPr>
        <w:t>liên kết cho - nhận</w:t>
      </w:r>
      <w:r w:rsidRPr="00A140AA">
        <w:rPr>
          <w:sz w:val="26"/>
          <w:szCs w:val="26"/>
          <w:lang w:val="pt-BR"/>
        </w:rPr>
        <w:t>. Liên kết này được biểu diễn bằng mũi tên (→) từ nguyên tử cho sang nguyên tử nhận.</w:t>
      </w:r>
    </w:p>
    <w:p w14:paraId="3C6B2503" w14:textId="77777777" w:rsidR="00275B23" w:rsidRPr="00A140AA" w:rsidRDefault="00275B23" w:rsidP="007478D7">
      <w:pPr>
        <w:rPr>
          <w:sz w:val="26"/>
          <w:szCs w:val="26"/>
        </w:rPr>
      </w:pPr>
      <w:r w:rsidRPr="00A140AA">
        <w:rPr>
          <w:sz w:val="26"/>
          <w:szCs w:val="26"/>
        </w:rPr>
        <w:t>- Các loại công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2781"/>
        <w:gridCol w:w="3137"/>
        <w:gridCol w:w="2209"/>
      </w:tblGrid>
      <w:tr w:rsidR="00275B23" w:rsidRPr="00A140AA" w14:paraId="1F2E8DEE" w14:textId="77777777" w:rsidTr="0026370B">
        <w:tc>
          <w:tcPr>
            <w:tcW w:w="1998" w:type="dxa"/>
            <w:shd w:val="clear" w:color="auto" w:fill="auto"/>
          </w:tcPr>
          <w:p w14:paraId="7577C1F9" w14:textId="77777777" w:rsidR="00275B23" w:rsidRPr="00A140AA" w:rsidRDefault="00275B23" w:rsidP="007478D7">
            <w:pPr>
              <w:rPr>
                <w:b/>
                <w:sz w:val="26"/>
                <w:szCs w:val="26"/>
              </w:rPr>
            </w:pPr>
            <w:r w:rsidRPr="00A140AA">
              <w:rPr>
                <w:b/>
                <w:sz w:val="26"/>
                <w:szCs w:val="26"/>
              </w:rPr>
              <w:t>Loại công thức</w:t>
            </w:r>
          </w:p>
        </w:tc>
        <w:tc>
          <w:tcPr>
            <w:tcW w:w="2880" w:type="dxa"/>
            <w:shd w:val="clear" w:color="auto" w:fill="auto"/>
          </w:tcPr>
          <w:p w14:paraId="0E595E27" w14:textId="77777777" w:rsidR="00275B23" w:rsidRPr="00A140AA" w:rsidRDefault="00275B23" w:rsidP="007478D7">
            <w:pPr>
              <w:rPr>
                <w:b/>
                <w:sz w:val="26"/>
                <w:szCs w:val="26"/>
              </w:rPr>
            </w:pPr>
            <w:r w:rsidRPr="00A140AA">
              <w:rPr>
                <w:b/>
                <w:sz w:val="26"/>
                <w:szCs w:val="26"/>
              </w:rPr>
              <w:t>Công thức electron</w:t>
            </w:r>
          </w:p>
        </w:tc>
        <w:tc>
          <w:tcPr>
            <w:tcW w:w="3240" w:type="dxa"/>
            <w:shd w:val="clear" w:color="auto" w:fill="auto"/>
          </w:tcPr>
          <w:p w14:paraId="157DB8D7" w14:textId="77777777" w:rsidR="00275B23" w:rsidRPr="00A140AA" w:rsidRDefault="00275B23" w:rsidP="007478D7">
            <w:pPr>
              <w:rPr>
                <w:b/>
                <w:sz w:val="26"/>
                <w:szCs w:val="26"/>
              </w:rPr>
            </w:pPr>
            <w:r w:rsidRPr="00A140AA">
              <w:rPr>
                <w:b/>
                <w:sz w:val="26"/>
                <w:szCs w:val="26"/>
              </w:rPr>
              <w:t>Công Lewis</w:t>
            </w:r>
          </w:p>
        </w:tc>
        <w:tc>
          <w:tcPr>
            <w:tcW w:w="2265" w:type="dxa"/>
            <w:shd w:val="clear" w:color="auto" w:fill="auto"/>
          </w:tcPr>
          <w:p w14:paraId="1328CC33" w14:textId="77777777" w:rsidR="00275B23" w:rsidRPr="00A140AA" w:rsidRDefault="00275B23" w:rsidP="007478D7">
            <w:pPr>
              <w:rPr>
                <w:b/>
                <w:sz w:val="26"/>
                <w:szCs w:val="26"/>
              </w:rPr>
            </w:pPr>
            <w:r w:rsidRPr="00A140AA">
              <w:rPr>
                <w:b/>
                <w:sz w:val="26"/>
                <w:szCs w:val="26"/>
              </w:rPr>
              <w:t>Công thức cấu tạo</w:t>
            </w:r>
          </w:p>
        </w:tc>
      </w:tr>
      <w:tr w:rsidR="00275B23" w:rsidRPr="00A140AA" w14:paraId="4C72838F" w14:textId="77777777" w:rsidTr="0026370B">
        <w:tc>
          <w:tcPr>
            <w:tcW w:w="1998" w:type="dxa"/>
            <w:shd w:val="clear" w:color="auto" w:fill="auto"/>
            <w:vAlign w:val="center"/>
          </w:tcPr>
          <w:p w14:paraId="5807AF4A" w14:textId="77777777" w:rsidR="00275B23" w:rsidRPr="00A140AA" w:rsidRDefault="00275B23" w:rsidP="007478D7">
            <w:pPr>
              <w:rPr>
                <w:b/>
                <w:sz w:val="26"/>
                <w:szCs w:val="26"/>
              </w:rPr>
            </w:pPr>
            <w:r w:rsidRPr="00A140AA">
              <w:rPr>
                <w:b/>
                <w:sz w:val="26"/>
                <w:szCs w:val="26"/>
              </w:rPr>
              <w:t>Cách biểu diễn</w:t>
            </w:r>
          </w:p>
        </w:tc>
        <w:tc>
          <w:tcPr>
            <w:tcW w:w="2880" w:type="dxa"/>
            <w:shd w:val="clear" w:color="auto" w:fill="auto"/>
          </w:tcPr>
          <w:p w14:paraId="39DC7CD4" w14:textId="77777777" w:rsidR="00275B23" w:rsidRPr="00A140AA" w:rsidRDefault="00275B23" w:rsidP="007478D7">
            <w:pPr>
              <w:rPr>
                <w:sz w:val="26"/>
                <w:szCs w:val="26"/>
              </w:rPr>
            </w:pPr>
            <w:r w:rsidRPr="00A140AA">
              <w:rPr>
                <w:sz w:val="26"/>
                <w:szCs w:val="26"/>
              </w:rPr>
              <w:t>Biểu diễn tất cả các electron dùng chung và riêng của mỗi nguyên tử theo quy tắc Octet.</w:t>
            </w:r>
          </w:p>
        </w:tc>
        <w:tc>
          <w:tcPr>
            <w:tcW w:w="3240" w:type="dxa"/>
            <w:shd w:val="clear" w:color="auto" w:fill="auto"/>
          </w:tcPr>
          <w:p w14:paraId="5AADADC7" w14:textId="77777777" w:rsidR="00275B23" w:rsidRPr="00A140AA" w:rsidRDefault="00275B23" w:rsidP="007478D7">
            <w:pPr>
              <w:rPr>
                <w:sz w:val="26"/>
                <w:szCs w:val="26"/>
              </w:rPr>
            </w:pPr>
            <w:r w:rsidRPr="00A140AA">
              <w:rPr>
                <w:sz w:val="26"/>
                <w:szCs w:val="26"/>
              </w:rPr>
              <w:t xml:space="preserve">Từ công thức electron thay cặp electron dùng chung bằng 1 gạch ngang </w:t>
            </w:r>
            <w:r w:rsidRPr="00A140AA">
              <w:rPr>
                <w:sz w:val="26"/>
                <w:szCs w:val="26"/>
                <w:lang w:val="pt-BR"/>
              </w:rPr>
              <w:t>(–). Giữ nguyên các electron riêng.</w:t>
            </w:r>
          </w:p>
        </w:tc>
        <w:tc>
          <w:tcPr>
            <w:tcW w:w="2265" w:type="dxa"/>
            <w:shd w:val="clear" w:color="auto" w:fill="auto"/>
          </w:tcPr>
          <w:p w14:paraId="53F08030" w14:textId="77777777" w:rsidR="00275B23" w:rsidRPr="00A140AA" w:rsidRDefault="00275B23" w:rsidP="007478D7">
            <w:pPr>
              <w:rPr>
                <w:sz w:val="26"/>
                <w:szCs w:val="26"/>
              </w:rPr>
            </w:pPr>
            <w:r w:rsidRPr="00A140AA">
              <w:rPr>
                <w:sz w:val="26"/>
                <w:szCs w:val="26"/>
              </w:rPr>
              <w:t>Từ công thức Lewis bỏ các</w:t>
            </w:r>
            <w:r w:rsidRPr="00A140AA">
              <w:rPr>
                <w:sz w:val="26"/>
                <w:szCs w:val="26"/>
                <w:lang w:val="pt-BR"/>
              </w:rPr>
              <w:t xml:space="preserve"> electron riêng.</w:t>
            </w:r>
            <w:r w:rsidRPr="00A140AA">
              <w:rPr>
                <w:sz w:val="26"/>
                <w:szCs w:val="26"/>
              </w:rPr>
              <w:t xml:space="preserve"> </w:t>
            </w:r>
          </w:p>
        </w:tc>
      </w:tr>
      <w:tr w:rsidR="00275B23" w:rsidRPr="00A140AA" w14:paraId="51CC1E5F" w14:textId="77777777" w:rsidTr="0026370B">
        <w:tc>
          <w:tcPr>
            <w:tcW w:w="1998" w:type="dxa"/>
            <w:shd w:val="clear" w:color="auto" w:fill="auto"/>
            <w:vAlign w:val="center"/>
          </w:tcPr>
          <w:p w14:paraId="602DE1C9" w14:textId="77777777" w:rsidR="00275B23" w:rsidRPr="00A140AA" w:rsidRDefault="00275B23" w:rsidP="007478D7">
            <w:pPr>
              <w:rPr>
                <w:b/>
                <w:sz w:val="26"/>
                <w:szCs w:val="26"/>
              </w:rPr>
            </w:pPr>
            <w:r w:rsidRPr="00A140AA">
              <w:rPr>
                <w:b/>
                <w:sz w:val="26"/>
                <w:szCs w:val="26"/>
              </w:rPr>
              <w:t>Ví dụ: phân tử Cl</w:t>
            </w:r>
            <w:r w:rsidRPr="00A140AA">
              <w:rPr>
                <w:b/>
                <w:sz w:val="26"/>
                <w:szCs w:val="26"/>
                <w:vertAlign w:val="subscript"/>
              </w:rPr>
              <w:t>2</w:t>
            </w:r>
          </w:p>
        </w:tc>
        <w:tc>
          <w:tcPr>
            <w:tcW w:w="2880" w:type="dxa"/>
            <w:shd w:val="clear" w:color="auto" w:fill="auto"/>
          </w:tcPr>
          <w:p w14:paraId="5B3BB7E1" w14:textId="4E1E5E4B" w:rsidR="00275B23" w:rsidRPr="00A140AA" w:rsidRDefault="00275B23" w:rsidP="007478D7">
            <w:pPr>
              <w:rPr>
                <w:sz w:val="26"/>
                <w:szCs w:val="26"/>
              </w:rPr>
            </w:pPr>
            <w:r w:rsidRPr="00A140AA">
              <w:rPr>
                <w:noProof/>
                <w:sz w:val="26"/>
                <w:szCs w:val="26"/>
              </w:rPr>
              <w:drawing>
                <wp:inline distT="0" distB="0" distL="0" distR="0" wp14:anchorId="4A8AD7D9" wp14:editId="4410A889">
                  <wp:extent cx="617220" cy="327660"/>
                  <wp:effectExtent l="0" t="0" r="0" b="0"/>
                  <wp:docPr id="100734953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7220" cy="327660"/>
                          </a:xfrm>
                          <a:prstGeom prst="rect">
                            <a:avLst/>
                          </a:prstGeom>
                          <a:noFill/>
                          <a:ln>
                            <a:noFill/>
                          </a:ln>
                        </pic:spPr>
                      </pic:pic>
                    </a:graphicData>
                  </a:graphic>
                </wp:inline>
              </w:drawing>
            </w:r>
          </w:p>
        </w:tc>
        <w:tc>
          <w:tcPr>
            <w:tcW w:w="3240" w:type="dxa"/>
            <w:shd w:val="clear" w:color="auto" w:fill="auto"/>
          </w:tcPr>
          <w:p w14:paraId="1D0A271B" w14:textId="3C0D205A" w:rsidR="00275B23" w:rsidRPr="00A140AA" w:rsidRDefault="00275B23" w:rsidP="007478D7">
            <w:pPr>
              <w:rPr>
                <w:sz w:val="26"/>
                <w:szCs w:val="26"/>
              </w:rPr>
            </w:pPr>
            <w:r w:rsidRPr="00A140AA">
              <w:rPr>
                <w:noProof/>
                <w:sz w:val="26"/>
                <w:szCs w:val="26"/>
              </w:rPr>
              <w:drawing>
                <wp:inline distT="0" distB="0" distL="0" distR="0" wp14:anchorId="4B8787C2" wp14:editId="1F91EBBB">
                  <wp:extent cx="792480" cy="388620"/>
                  <wp:effectExtent l="0" t="0" r="7620" b="0"/>
                  <wp:docPr id="124090008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92480" cy="388620"/>
                          </a:xfrm>
                          <a:prstGeom prst="rect">
                            <a:avLst/>
                          </a:prstGeom>
                          <a:noFill/>
                          <a:ln>
                            <a:noFill/>
                          </a:ln>
                        </pic:spPr>
                      </pic:pic>
                    </a:graphicData>
                  </a:graphic>
                </wp:inline>
              </w:drawing>
            </w:r>
          </w:p>
        </w:tc>
        <w:tc>
          <w:tcPr>
            <w:tcW w:w="2265" w:type="dxa"/>
            <w:shd w:val="clear" w:color="auto" w:fill="auto"/>
          </w:tcPr>
          <w:p w14:paraId="298AEDA8" w14:textId="5CDB8D0F" w:rsidR="00275B23" w:rsidRPr="00A140AA" w:rsidRDefault="00275B23" w:rsidP="007478D7">
            <w:pPr>
              <w:rPr>
                <w:sz w:val="26"/>
                <w:szCs w:val="26"/>
              </w:rPr>
            </w:pPr>
            <w:r w:rsidRPr="00A140AA">
              <w:rPr>
                <w:noProof/>
                <w:sz w:val="26"/>
                <w:szCs w:val="26"/>
              </w:rPr>
              <w:drawing>
                <wp:inline distT="0" distB="0" distL="0" distR="0" wp14:anchorId="296FF4D8" wp14:editId="7DFC8DDF">
                  <wp:extent cx="678180" cy="274320"/>
                  <wp:effectExtent l="0" t="0" r="7620" b="0"/>
                  <wp:docPr id="13566622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78180" cy="274320"/>
                          </a:xfrm>
                          <a:prstGeom prst="rect">
                            <a:avLst/>
                          </a:prstGeom>
                          <a:noFill/>
                          <a:ln>
                            <a:noFill/>
                          </a:ln>
                        </pic:spPr>
                      </pic:pic>
                    </a:graphicData>
                  </a:graphic>
                </wp:inline>
              </w:drawing>
            </w:r>
          </w:p>
        </w:tc>
      </w:tr>
    </w:tbl>
    <w:p w14:paraId="1EB60246" w14:textId="77777777" w:rsidR="00275B23" w:rsidRPr="00A140AA" w:rsidRDefault="00275B23" w:rsidP="007478D7">
      <w:pPr>
        <w:rPr>
          <w:b/>
          <w:i/>
          <w:sz w:val="26"/>
          <w:szCs w:val="26"/>
        </w:rPr>
      </w:pPr>
      <w:r w:rsidRPr="00A140AA">
        <w:rPr>
          <w:b/>
          <w:i/>
          <w:sz w:val="26"/>
          <w:szCs w:val="26"/>
        </w:rPr>
        <w:t>b)</w:t>
      </w:r>
      <w:r w:rsidRPr="00A140AA">
        <w:rPr>
          <w:i/>
          <w:sz w:val="26"/>
          <w:szCs w:val="26"/>
        </w:rPr>
        <w:t xml:space="preserve"> </w:t>
      </w:r>
      <w:r w:rsidRPr="00A140AA">
        <w:rPr>
          <w:b/>
          <w:i/>
          <w:sz w:val="26"/>
          <w:szCs w:val="26"/>
        </w:rPr>
        <w:t>Sự tạo thành các loại liên kết đơn, liên kết đôi, liên kết ba.</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552"/>
        <w:gridCol w:w="1134"/>
        <w:gridCol w:w="992"/>
        <w:gridCol w:w="1134"/>
        <w:gridCol w:w="1418"/>
        <w:gridCol w:w="1275"/>
        <w:gridCol w:w="1276"/>
      </w:tblGrid>
      <w:tr w:rsidR="00275B23" w:rsidRPr="00A140AA" w14:paraId="7102162D" w14:textId="77777777" w:rsidTr="0026370B">
        <w:trPr>
          <w:trHeight w:val="1197"/>
        </w:trPr>
        <w:tc>
          <w:tcPr>
            <w:tcW w:w="675" w:type="dxa"/>
            <w:shd w:val="clear" w:color="auto" w:fill="auto"/>
            <w:vAlign w:val="center"/>
          </w:tcPr>
          <w:p w14:paraId="4781F026" w14:textId="77777777" w:rsidR="00275B23" w:rsidRPr="00A140AA" w:rsidRDefault="00275B23" w:rsidP="007478D7">
            <w:pPr>
              <w:rPr>
                <w:sz w:val="26"/>
                <w:szCs w:val="26"/>
              </w:rPr>
            </w:pPr>
            <w:r w:rsidRPr="00A140AA">
              <w:rPr>
                <w:sz w:val="26"/>
                <w:szCs w:val="26"/>
              </w:rPr>
              <w:t>Phân tử/ ion</w:t>
            </w:r>
          </w:p>
        </w:tc>
        <w:tc>
          <w:tcPr>
            <w:tcW w:w="2552" w:type="dxa"/>
            <w:shd w:val="clear" w:color="auto" w:fill="auto"/>
            <w:vAlign w:val="center"/>
          </w:tcPr>
          <w:p w14:paraId="5EE6CEE6" w14:textId="77777777" w:rsidR="00275B23" w:rsidRPr="00A140AA" w:rsidRDefault="00275B23" w:rsidP="007478D7">
            <w:pPr>
              <w:rPr>
                <w:sz w:val="26"/>
                <w:szCs w:val="26"/>
              </w:rPr>
            </w:pPr>
            <w:r w:rsidRPr="00A140AA">
              <w:rPr>
                <w:sz w:val="26"/>
                <w:szCs w:val="26"/>
              </w:rPr>
              <w:t>Sự hình thành</w:t>
            </w:r>
          </w:p>
        </w:tc>
        <w:tc>
          <w:tcPr>
            <w:tcW w:w="1134" w:type="dxa"/>
            <w:shd w:val="clear" w:color="auto" w:fill="auto"/>
            <w:vAlign w:val="center"/>
          </w:tcPr>
          <w:p w14:paraId="579C3960" w14:textId="77777777" w:rsidR="00275B23" w:rsidRPr="00A140AA" w:rsidRDefault="00275B23" w:rsidP="007478D7">
            <w:pPr>
              <w:rPr>
                <w:sz w:val="26"/>
                <w:szCs w:val="26"/>
              </w:rPr>
            </w:pPr>
            <w:r w:rsidRPr="00A140AA">
              <w:rPr>
                <w:sz w:val="26"/>
                <w:szCs w:val="26"/>
              </w:rPr>
              <w:t>công thức Lewis</w:t>
            </w:r>
          </w:p>
        </w:tc>
        <w:tc>
          <w:tcPr>
            <w:tcW w:w="992" w:type="dxa"/>
            <w:shd w:val="clear" w:color="auto" w:fill="auto"/>
            <w:vAlign w:val="center"/>
          </w:tcPr>
          <w:p w14:paraId="1F520054" w14:textId="77777777" w:rsidR="00275B23" w:rsidRPr="00A140AA" w:rsidRDefault="00275B23" w:rsidP="007478D7">
            <w:pPr>
              <w:rPr>
                <w:sz w:val="26"/>
                <w:szCs w:val="26"/>
              </w:rPr>
            </w:pPr>
            <w:r w:rsidRPr="00A140AA">
              <w:rPr>
                <w:sz w:val="26"/>
                <w:szCs w:val="26"/>
              </w:rPr>
              <w:t>Công thức cấu tạo</w:t>
            </w:r>
          </w:p>
        </w:tc>
        <w:tc>
          <w:tcPr>
            <w:tcW w:w="1134" w:type="dxa"/>
            <w:shd w:val="clear" w:color="auto" w:fill="auto"/>
            <w:vAlign w:val="center"/>
          </w:tcPr>
          <w:p w14:paraId="27E351F0" w14:textId="77777777" w:rsidR="00275B23" w:rsidRPr="00A140AA" w:rsidRDefault="00275B23" w:rsidP="007478D7">
            <w:pPr>
              <w:rPr>
                <w:sz w:val="26"/>
                <w:szCs w:val="26"/>
              </w:rPr>
            </w:pPr>
            <w:r w:rsidRPr="00A140AA">
              <w:rPr>
                <w:sz w:val="26"/>
                <w:szCs w:val="26"/>
              </w:rPr>
              <w:t>Loại liên kết</w:t>
            </w:r>
          </w:p>
        </w:tc>
        <w:tc>
          <w:tcPr>
            <w:tcW w:w="1418" w:type="dxa"/>
            <w:shd w:val="clear" w:color="auto" w:fill="auto"/>
            <w:vAlign w:val="center"/>
          </w:tcPr>
          <w:p w14:paraId="56CB193C" w14:textId="77777777" w:rsidR="00275B23" w:rsidRPr="00A140AA" w:rsidRDefault="00275B23" w:rsidP="007478D7">
            <w:pPr>
              <w:rPr>
                <w:sz w:val="26"/>
                <w:szCs w:val="26"/>
              </w:rPr>
            </w:pPr>
            <w:r w:rsidRPr="00A140AA">
              <w:rPr>
                <w:sz w:val="26"/>
                <w:szCs w:val="26"/>
              </w:rPr>
              <w:t>LK đơn, đôi, ba (số cặp e chung)</w:t>
            </w:r>
          </w:p>
        </w:tc>
        <w:tc>
          <w:tcPr>
            <w:tcW w:w="1275" w:type="dxa"/>
            <w:shd w:val="clear" w:color="auto" w:fill="auto"/>
            <w:vAlign w:val="center"/>
          </w:tcPr>
          <w:p w14:paraId="489403B7" w14:textId="77777777" w:rsidR="00275B23" w:rsidRPr="00A140AA" w:rsidRDefault="00275B23" w:rsidP="007478D7">
            <w:pPr>
              <w:rPr>
                <w:sz w:val="26"/>
                <w:szCs w:val="26"/>
              </w:rPr>
            </w:pPr>
            <w:r w:rsidRPr="00A140AA">
              <w:rPr>
                <w:sz w:val="26"/>
                <w:szCs w:val="26"/>
              </w:rPr>
              <w:t>Độ phân cực của LK</w:t>
            </w:r>
          </w:p>
        </w:tc>
        <w:tc>
          <w:tcPr>
            <w:tcW w:w="1276" w:type="dxa"/>
            <w:shd w:val="clear" w:color="auto" w:fill="auto"/>
            <w:vAlign w:val="center"/>
          </w:tcPr>
          <w:p w14:paraId="715F530D" w14:textId="77777777" w:rsidR="00275B23" w:rsidRPr="00A140AA" w:rsidRDefault="00275B23" w:rsidP="007478D7">
            <w:pPr>
              <w:rPr>
                <w:sz w:val="26"/>
                <w:szCs w:val="26"/>
              </w:rPr>
            </w:pPr>
            <w:r w:rsidRPr="00A140AA">
              <w:rPr>
                <w:sz w:val="26"/>
                <w:szCs w:val="26"/>
              </w:rPr>
              <w:t>Độ phân cực phân tử</w:t>
            </w:r>
          </w:p>
        </w:tc>
      </w:tr>
      <w:tr w:rsidR="00275B23" w:rsidRPr="00A140AA" w14:paraId="4D0C1881" w14:textId="77777777" w:rsidTr="0026370B">
        <w:trPr>
          <w:trHeight w:val="566"/>
        </w:trPr>
        <w:tc>
          <w:tcPr>
            <w:tcW w:w="675" w:type="dxa"/>
            <w:shd w:val="clear" w:color="auto" w:fill="auto"/>
            <w:vAlign w:val="center"/>
          </w:tcPr>
          <w:p w14:paraId="7819B14F" w14:textId="77777777" w:rsidR="00275B23" w:rsidRPr="00A140AA" w:rsidRDefault="00275B23" w:rsidP="007478D7">
            <w:pPr>
              <w:rPr>
                <w:sz w:val="26"/>
                <w:szCs w:val="26"/>
                <w:vertAlign w:val="subscript"/>
              </w:rPr>
            </w:pPr>
            <w:r w:rsidRPr="00A140AA">
              <w:rPr>
                <w:sz w:val="26"/>
                <w:szCs w:val="26"/>
              </w:rPr>
              <w:t>Cl</w:t>
            </w:r>
            <w:r w:rsidRPr="00A140AA">
              <w:rPr>
                <w:sz w:val="26"/>
                <w:szCs w:val="26"/>
                <w:vertAlign w:val="subscript"/>
              </w:rPr>
              <w:t>2</w:t>
            </w:r>
          </w:p>
        </w:tc>
        <w:tc>
          <w:tcPr>
            <w:tcW w:w="2552" w:type="dxa"/>
            <w:shd w:val="clear" w:color="auto" w:fill="auto"/>
            <w:vAlign w:val="center"/>
          </w:tcPr>
          <w:p w14:paraId="0CB4125F" w14:textId="057986F4" w:rsidR="00275B23" w:rsidRPr="00A140AA" w:rsidRDefault="00275B23" w:rsidP="007478D7">
            <w:pPr>
              <w:rPr>
                <w:sz w:val="26"/>
                <w:szCs w:val="26"/>
              </w:rPr>
            </w:pPr>
            <w:r w:rsidRPr="00A140AA">
              <w:rPr>
                <w:noProof/>
                <w:sz w:val="26"/>
                <w:szCs w:val="26"/>
              </w:rPr>
              <w:drawing>
                <wp:inline distT="0" distB="0" distL="0" distR="0" wp14:anchorId="4710D45E" wp14:editId="3C32D747">
                  <wp:extent cx="1531620" cy="335280"/>
                  <wp:effectExtent l="0" t="0" r="0" b="7620"/>
                  <wp:docPr id="212733876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31620" cy="335280"/>
                          </a:xfrm>
                          <a:prstGeom prst="rect">
                            <a:avLst/>
                          </a:prstGeom>
                          <a:noFill/>
                          <a:ln>
                            <a:noFill/>
                          </a:ln>
                        </pic:spPr>
                      </pic:pic>
                    </a:graphicData>
                  </a:graphic>
                </wp:inline>
              </w:drawing>
            </w:r>
          </w:p>
        </w:tc>
        <w:tc>
          <w:tcPr>
            <w:tcW w:w="1134" w:type="dxa"/>
            <w:shd w:val="clear" w:color="auto" w:fill="auto"/>
            <w:vAlign w:val="center"/>
          </w:tcPr>
          <w:p w14:paraId="733184ED" w14:textId="64828132" w:rsidR="00275B23" w:rsidRPr="00A140AA" w:rsidRDefault="00275B23" w:rsidP="007478D7">
            <w:pPr>
              <w:rPr>
                <w:sz w:val="26"/>
                <w:szCs w:val="26"/>
              </w:rPr>
            </w:pPr>
            <w:r w:rsidRPr="00A140AA">
              <w:rPr>
                <w:noProof/>
                <w:sz w:val="26"/>
                <w:szCs w:val="26"/>
              </w:rPr>
              <w:drawing>
                <wp:inline distT="0" distB="0" distL="0" distR="0" wp14:anchorId="6BAFE214" wp14:editId="4850F2E1">
                  <wp:extent cx="502920" cy="281940"/>
                  <wp:effectExtent l="0" t="0" r="0" b="3810"/>
                  <wp:docPr id="1594586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2920" cy="281940"/>
                          </a:xfrm>
                          <a:prstGeom prst="rect">
                            <a:avLst/>
                          </a:prstGeom>
                          <a:noFill/>
                          <a:ln>
                            <a:noFill/>
                          </a:ln>
                        </pic:spPr>
                      </pic:pic>
                    </a:graphicData>
                  </a:graphic>
                </wp:inline>
              </w:drawing>
            </w:r>
          </w:p>
        </w:tc>
        <w:tc>
          <w:tcPr>
            <w:tcW w:w="992" w:type="dxa"/>
            <w:shd w:val="clear" w:color="auto" w:fill="auto"/>
            <w:vAlign w:val="center"/>
          </w:tcPr>
          <w:p w14:paraId="4DC55DB3" w14:textId="77777777" w:rsidR="00275B23" w:rsidRPr="00A140AA" w:rsidRDefault="00275B23" w:rsidP="007478D7">
            <w:pPr>
              <w:rPr>
                <w:sz w:val="26"/>
                <w:szCs w:val="26"/>
              </w:rPr>
            </w:pPr>
            <w:r w:rsidRPr="00A140AA">
              <w:rPr>
                <w:sz w:val="26"/>
                <w:szCs w:val="26"/>
              </w:rPr>
              <w:t>Cl - Cl</w:t>
            </w:r>
          </w:p>
        </w:tc>
        <w:tc>
          <w:tcPr>
            <w:tcW w:w="1134" w:type="dxa"/>
            <w:shd w:val="clear" w:color="auto" w:fill="auto"/>
            <w:vAlign w:val="center"/>
          </w:tcPr>
          <w:p w14:paraId="27A8818F" w14:textId="77777777" w:rsidR="00275B23" w:rsidRPr="00A140AA" w:rsidRDefault="00275B23" w:rsidP="007478D7">
            <w:pPr>
              <w:rPr>
                <w:sz w:val="26"/>
                <w:szCs w:val="26"/>
              </w:rPr>
            </w:pPr>
            <w:r w:rsidRPr="00A140AA">
              <w:rPr>
                <w:sz w:val="26"/>
                <w:szCs w:val="26"/>
              </w:rPr>
              <w:t>CHT KC</w:t>
            </w:r>
          </w:p>
        </w:tc>
        <w:tc>
          <w:tcPr>
            <w:tcW w:w="1418" w:type="dxa"/>
            <w:shd w:val="clear" w:color="auto" w:fill="auto"/>
            <w:vAlign w:val="center"/>
          </w:tcPr>
          <w:p w14:paraId="067F0326" w14:textId="77777777" w:rsidR="00275B23" w:rsidRPr="00A140AA" w:rsidRDefault="00275B23" w:rsidP="007478D7">
            <w:pPr>
              <w:rPr>
                <w:sz w:val="26"/>
                <w:szCs w:val="26"/>
              </w:rPr>
            </w:pPr>
            <w:r w:rsidRPr="00A140AA">
              <w:rPr>
                <w:sz w:val="26"/>
                <w:szCs w:val="26"/>
              </w:rPr>
              <w:t>đơn (1 cặp)</w:t>
            </w:r>
          </w:p>
        </w:tc>
        <w:tc>
          <w:tcPr>
            <w:tcW w:w="1275" w:type="dxa"/>
            <w:shd w:val="clear" w:color="auto" w:fill="auto"/>
            <w:vAlign w:val="center"/>
          </w:tcPr>
          <w:p w14:paraId="51A8851F" w14:textId="77777777" w:rsidR="00275B23" w:rsidRPr="00A140AA" w:rsidRDefault="00275B23" w:rsidP="007478D7">
            <w:pPr>
              <w:rPr>
                <w:sz w:val="26"/>
                <w:szCs w:val="26"/>
              </w:rPr>
            </w:pPr>
            <w:r w:rsidRPr="00A140AA">
              <w:rPr>
                <w:sz w:val="26"/>
                <w:szCs w:val="26"/>
              </w:rPr>
              <w:t>k.phân cực</w:t>
            </w:r>
          </w:p>
        </w:tc>
        <w:tc>
          <w:tcPr>
            <w:tcW w:w="1276" w:type="dxa"/>
            <w:shd w:val="clear" w:color="auto" w:fill="auto"/>
            <w:vAlign w:val="center"/>
          </w:tcPr>
          <w:p w14:paraId="4907D891" w14:textId="77777777" w:rsidR="00275B23" w:rsidRPr="00A140AA" w:rsidRDefault="00275B23" w:rsidP="007478D7">
            <w:pPr>
              <w:rPr>
                <w:sz w:val="26"/>
                <w:szCs w:val="26"/>
              </w:rPr>
            </w:pPr>
            <w:r w:rsidRPr="00A140AA">
              <w:rPr>
                <w:sz w:val="26"/>
                <w:szCs w:val="26"/>
              </w:rPr>
              <w:t>k.phân cực</w:t>
            </w:r>
          </w:p>
        </w:tc>
      </w:tr>
      <w:tr w:rsidR="00275B23" w:rsidRPr="00A140AA" w14:paraId="2E7A9D32" w14:textId="77777777" w:rsidTr="0026370B">
        <w:trPr>
          <w:trHeight w:val="1128"/>
        </w:trPr>
        <w:tc>
          <w:tcPr>
            <w:tcW w:w="675" w:type="dxa"/>
            <w:shd w:val="clear" w:color="auto" w:fill="auto"/>
            <w:vAlign w:val="center"/>
          </w:tcPr>
          <w:p w14:paraId="6414E0EE" w14:textId="77777777" w:rsidR="00275B23" w:rsidRPr="00A140AA" w:rsidRDefault="00275B23" w:rsidP="007478D7">
            <w:pPr>
              <w:rPr>
                <w:sz w:val="26"/>
                <w:szCs w:val="26"/>
              </w:rPr>
            </w:pPr>
            <w:r w:rsidRPr="00A140AA">
              <w:rPr>
                <w:sz w:val="26"/>
                <w:szCs w:val="26"/>
              </w:rPr>
              <w:t>HCl</w:t>
            </w:r>
          </w:p>
        </w:tc>
        <w:tc>
          <w:tcPr>
            <w:tcW w:w="2552" w:type="dxa"/>
            <w:shd w:val="clear" w:color="auto" w:fill="auto"/>
            <w:vAlign w:val="center"/>
          </w:tcPr>
          <w:p w14:paraId="10060306" w14:textId="645BAA08" w:rsidR="00275B23" w:rsidRPr="00A140AA" w:rsidRDefault="00275B23" w:rsidP="007478D7">
            <w:pPr>
              <w:rPr>
                <w:noProof/>
                <w:sz w:val="26"/>
                <w:szCs w:val="26"/>
              </w:rPr>
            </w:pPr>
            <w:r w:rsidRPr="00A140AA">
              <w:rPr>
                <w:noProof/>
                <w:sz w:val="26"/>
                <w:szCs w:val="26"/>
              </w:rPr>
              <w:drawing>
                <wp:inline distT="0" distB="0" distL="0" distR="0" wp14:anchorId="5581017D" wp14:editId="2645F1D8">
                  <wp:extent cx="1303020" cy="388620"/>
                  <wp:effectExtent l="0" t="0" r="0" b="0"/>
                  <wp:docPr id="7105262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303020" cy="388620"/>
                          </a:xfrm>
                          <a:prstGeom prst="rect">
                            <a:avLst/>
                          </a:prstGeom>
                          <a:noFill/>
                          <a:ln>
                            <a:noFill/>
                          </a:ln>
                        </pic:spPr>
                      </pic:pic>
                    </a:graphicData>
                  </a:graphic>
                </wp:inline>
              </w:drawing>
            </w:r>
          </w:p>
        </w:tc>
        <w:tc>
          <w:tcPr>
            <w:tcW w:w="1134" w:type="dxa"/>
            <w:shd w:val="clear" w:color="auto" w:fill="auto"/>
            <w:vAlign w:val="center"/>
          </w:tcPr>
          <w:p w14:paraId="51AEBA9F" w14:textId="48734632" w:rsidR="00275B23" w:rsidRPr="00A140AA" w:rsidRDefault="00275B23" w:rsidP="007478D7">
            <w:pPr>
              <w:rPr>
                <w:sz w:val="26"/>
                <w:szCs w:val="26"/>
              </w:rPr>
            </w:pPr>
            <w:r w:rsidRPr="00A140AA">
              <w:rPr>
                <w:noProof/>
                <w:sz w:val="26"/>
                <w:szCs w:val="26"/>
              </w:rPr>
              <w:drawing>
                <wp:inline distT="0" distB="0" distL="0" distR="0" wp14:anchorId="51230BB9" wp14:editId="6E583196">
                  <wp:extent cx="533400" cy="281940"/>
                  <wp:effectExtent l="0" t="0" r="0" b="3810"/>
                  <wp:docPr id="5451514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3400" cy="281940"/>
                          </a:xfrm>
                          <a:prstGeom prst="rect">
                            <a:avLst/>
                          </a:prstGeom>
                          <a:noFill/>
                          <a:ln>
                            <a:noFill/>
                          </a:ln>
                        </pic:spPr>
                      </pic:pic>
                    </a:graphicData>
                  </a:graphic>
                </wp:inline>
              </w:drawing>
            </w:r>
          </w:p>
        </w:tc>
        <w:tc>
          <w:tcPr>
            <w:tcW w:w="992" w:type="dxa"/>
            <w:shd w:val="clear" w:color="auto" w:fill="auto"/>
            <w:vAlign w:val="center"/>
          </w:tcPr>
          <w:p w14:paraId="373A3D81" w14:textId="77777777" w:rsidR="00275B23" w:rsidRPr="00A140AA" w:rsidRDefault="00275B23" w:rsidP="007478D7">
            <w:pPr>
              <w:rPr>
                <w:sz w:val="26"/>
                <w:szCs w:val="26"/>
              </w:rPr>
            </w:pPr>
            <w:r w:rsidRPr="00A140AA">
              <w:rPr>
                <w:noProof/>
                <w:sz w:val="26"/>
                <w:szCs w:val="26"/>
              </w:rPr>
              <w:t>H - Cl</w:t>
            </w:r>
          </w:p>
        </w:tc>
        <w:tc>
          <w:tcPr>
            <w:tcW w:w="1134" w:type="dxa"/>
            <w:shd w:val="clear" w:color="auto" w:fill="auto"/>
            <w:vAlign w:val="center"/>
          </w:tcPr>
          <w:p w14:paraId="50564C3D" w14:textId="77777777" w:rsidR="00275B23" w:rsidRPr="00A140AA" w:rsidRDefault="00275B23" w:rsidP="007478D7">
            <w:pPr>
              <w:rPr>
                <w:sz w:val="26"/>
                <w:szCs w:val="26"/>
              </w:rPr>
            </w:pPr>
            <w:r w:rsidRPr="00A140AA">
              <w:rPr>
                <w:sz w:val="26"/>
                <w:szCs w:val="26"/>
              </w:rPr>
              <w:t>CHT CC</w:t>
            </w:r>
          </w:p>
        </w:tc>
        <w:tc>
          <w:tcPr>
            <w:tcW w:w="1418" w:type="dxa"/>
            <w:shd w:val="clear" w:color="auto" w:fill="auto"/>
            <w:vAlign w:val="center"/>
          </w:tcPr>
          <w:p w14:paraId="19B799DA" w14:textId="77777777" w:rsidR="00275B23" w:rsidRPr="00A140AA" w:rsidRDefault="00275B23" w:rsidP="007478D7">
            <w:pPr>
              <w:rPr>
                <w:sz w:val="26"/>
                <w:szCs w:val="26"/>
              </w:rPr>
            </w:pPr>
            <w:r w:rsidRPr="00A140AA">
              <w:rPr>
                <w:sz w:val="26"/>
                <w:szCs w:val="26"/>
              </w:rPr>
              <w:t>đơn (1 cặp)</w:t>
            </w:r>
          </w:p>
        </w:tc>
        <w:tc>
          <w:tcPr>
            <w:tcW w:w="1275" w:type="dxa"/>
            <w:shd w:val="clear" w:color="auto" w:fill="auto"/>
            <w:vAlign w:val="center"/>
          </w:tcPr>
          <w:p w14:paraId="339603EE" w14:textId="77777777" w:rsidR="00275B23" w:rsidRPr="00A140AA" w:rsidRDefault="00275B23" w:rsidP="007478D7">
            <w:pPr>
              <w:rPr>
                <w:sz w:val="26"/>
                <w:szCs w:val="26"/>
              </w:rPr>
            </w:pPr>
            <w:r w:rsidRPr="00A140AA">
              <w:rPr>
                <w:sz w:val="26"/>
                <w:szCs w:val="26"/>
              </w:rPr>
              <w:t>phân cực</w:t>
            </w:r>
          </w:p>
        </w:tc>
        <w:tc>
          <w:tcPr>
            <w:tcW w:w="1276" w:type="dxa"/>
            <w:shd w:val="clear" w:color="auto" w:fill="auto"/>
            <w:vAlign w:val="center"/>
          </w:tcPr>
          <w:p w14:paraId="1D21A318" w14:textId="77777777" w:rsidR="00275B23" w:rsidRPr="00A140AA" w:rsidRDefault="00275B23" w:rsidP="007478D7">
            <w:pPr>
              <w:rPr>
                <w:sz w:val="26"/>
                <w:szCs w:val="26"/>
              </w:rPr>
            </w:pPr>
            <w:r w:rsidRPr="00A140AA">
              <w:rPr>
                <w:sz w:val="26"/>
                <w:szCs w:val="26"/>
              </w:rPr>
              <w:t>phân cực</w:t>
            </w:r>
          </w:p>
        </w:tc>
      </w:tr>
      <w:tr w:rsidR="00275B23" w:rsidRPr="00A140AA" w14:paraId="2BD158AC" w14:textId="77777777" w:rsidTr="0026370B">
        <w:trPr>
          <w:trHeight w:val="1128"/>
        </w:trPr>
        <w:tc>
          <w:tcPr>
            <w:tcW w:w="675" w:type="dxa"/>
            <w:shd w:val="clear" w:color="auto" w:fill="auto"/>
            <w:vAlign w:val="center"/>
          </w:tcPr>
          <w:p w14:paraId="30ED59F6" w14:textId="77777777" w:rsidR="00275B23" w:rsidRPr="00A140AA" w:rsidRDefault="00275B23" w:rsidP="007478D7">
            <w:pPr>
              <w:rPr>
                <w:sz w:val="26"/>
                <w:szCs w:val="26"/>
                <w:vertAlign w:val="superscript"/>
              </w:rPr>
            </w:pPr>
            <w:r w:rsidRPr="00A140AA">
              <w:rPr>
                <w:position w:val="-12"/>
                <w:sz w:val="26"/>
                <w:szCs w:val="26"/>
              </w:rPr>
              <w:object w:dxaOrig="520" w:dyaOrig="400" w14:anchorId="4885A6F3">
                <v:shape id="_x0000_i1109" type="#_x0000_t75" style="width:26.25pt;height:20.25pt" o:ole="">
                  <v:imagedata r:id="rId171" o:title=""/>
                </v:shape>
                <o:OLEObject Type="Embed" ProgID="Equation.DSMT4" ShapeID="_x0000_i1109" DrawAspect="Content" ObjectID="_1803216395" r:id="rId172"/>
              </w:object>
            </w:r>
          </w:p>
        </w:tc>
        <w:tc>
          <w:tcPr>
            <w:tcW w:w="2552" w:type="dxa"/>
            <w:shd w:val="clear" w:color="auto" w:fill="auto"/>
            <w:vAlign w:val="center"/>
          </w:tcPr>
          <w:p w14:paraId="1CA10132" w14:textId="2508234F" w:rsidR="00275B23" w:rsidRPr="00A140AA" w:rsidRDefault="00275B23" w:rsidP="007478D7">
            <w:pPr>
              <w:rPr>
                <w:noProof/>
                <w:sz w:val="26"/>
                <w:szCs w:val="26"/>
              </w:rPr>
            </w:pPr>
            <w:r w:rsidRPr="00A140AA">
              <w:rPr>
                <w:noProof/>
                <w:sz w:val="26"/>
                <w:szCs w:val="26"/>
              </w:rPr>
              <w:drawing>
                <wp:inline distT="0" distB="0" distL="0" distR="0" wp14:anchorId="4A62A3F3" wp14:editId="76BF540B">
                  <wp:extent cx="1478280" cy="487680"/>
                  <wp:effectExtent l="0" t="0" r="7620" b="7620"/>
                  <wp:docPr id="15766750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78280" cy="487680"/>
                          </a:xfrm>
                          <a:prstGeom prst="rect">
                            <a:avLst/>
                          </a:prstGeom>
                          <a:noFill/>
                          <a:ln>
                            <a:noFill/>
                          </a:ln>
                        </pic:spPr>
                      </pic:pic>
                    </a:graphicData>
                  </a:graphic>
                </wp:inline>
              </w:drawing>
            </w:r>
          </w:p>
        </w:tc>
        <w:tc>
          <w:tcPr>
            <w:tcW w:w="1134" w:type="dxa"/>
            <w:shd w:val="clear" w:color="auto" w:fill="auto"/>
            <w:vAlign w:val="center"/>
          </w:tcPr>
          <w:p w14:paraId="67B791EF" w14:textId="61E645F7" w:rsidR="00275B23" w:rsidRPr="00A140AA" w:rsidRDefault="00275B23" w:rsidP="007478D7">
            <w:pPr>
              <w:rPr>
                <w:noProof/>
                <w:sz w:val="26"/>
                <w:szCs w:val="26"/>
              </w:rPr>
            </w:pPr>
            <w:r w:rsidRPr="00A140AA">
              <w:rPr>
                <w:noProof/>
                <w:sz w:val="26"/>
                <w:szCs w:val="26"/>
              </w:rPr>
              <w:drawing>
                <wp:inline distT="0" distB="0" distL="0" distR="0" wp14:anchorId="45387BCA" wp14:editId="77E9DD93">
                  <wp:extent cx="640080" cy="472440"/>
                  <wp:effectExtent l="0" t="0" r="7620" b="3810"/>
                  <wp:docPr id="7059915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0080" cy="472440"/>
                          </a:xfrm>
                          <a:prstGeom prst="rect">
                            <a:avLst/>
                          </a:prstGeom>
                          <a:noFill/>
                          <a:ln>
                            <a:noFill/>
                          </a:ln>
                        </pic:spPr>
                      </pic:pic>
                    </a:graphicData>
                  </a:graphic>
                </wp:inline>
              </w:drawing>
            </w:r>
          </w:p>
        </w:tc>
        <w:tc>
          <w:tcPr>
            <w:tcW w:w="992" w:type="dxa"/>
            <w:shd w:val="clear" w:color="auto" w:fill="auto"/>
            <w:vAlign w:val="center"/>
          </w:tcPr>
          <w:p w14:paraId="08667590" w14:textId="5D0E5162" w:rsidR="00275B23" w:rsidRPr="00A140AA" w:rsidRDefault="00275B23" w:rsidP="007478D7">
            <w:pPr>
              <w:rPr>
                <w:noProof/>
                <w:sz w:val="26"/>
                <w:szCs w:val="26"/>
              </w:rPr>
            </w:pPr>
            <w:r w:rsidRPr="00A140AA">
              <w:rPr>
                <w:noProof/>
                <w:sz w:val="26"/>
                <w:szCs w:val="26"/>
              </w:rPr>
              <w:drawing>
                <wp:inline distT="0" distB="0" distL="0" distR="0" wp14:anchorId="22F1DE69" wp14:editId="5660DD15">
                  <wp:extent cx="571500" cy="419100"/>
                  <wp:effectExtent l="0" t="0" r="0" b="0"/>
                  <wp:docPr id="79579689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 cy="419100"/>
                          </a:xfrm>
                          <a:prstGeom prst="rect">
                            <a:avLst/>
                          </a:prstGeom>
                          <a:noFill/>
                          <a:ln>
                            <a:noFill/>
                          </a:ln>
                        </pic:spPr>
                      </pic:pic>
                    </a:graphicData>
                  </a:graphic>
                </wp:inline>
              </w:drawing>
            </w:r>
          </w:p>
        </w:tc>
        <w:tc>
          <w:tcPr>
            <w:tcW w:w="1134" w:type="dxa"/>
            <w:shd w:val="clear" w:color="auto" w:fill="auto"/>
            <w:vAlign w:val="center"/>
          </w:tcPr>
          <w:p w14:paraId="5DB8D2D4" w14:textId="77777777" w:rsidR="00275B23" w:rsidRPr="00A140AA" w:rsidRDefault="00275B23" w:rsidP="007478D7">
            <w:pPr>
              <w:rPr>
                <w:sz w:val="26"/>
                <w:szCs w:val="26"/>
              </w:rPr>
            </w:pPr>
            <w:r w:rsidRPr="00A140AA">
              <w:rPr>
                <w:sz w:val="26"/>
                <w:szCs w:val="26"/>
              </w:rPr>
              <w:t>-CHT CC</w:t>
            </w:r>
          </w:p>
          <w:p w14:paraId="167CEDBA" w14:textId="77777777" w:rsidR="00275B23" w:rsidRPr="00A140AA" w:rsidRDefault="00275B23" w:rsidP="007478D7">
            <w:pPr>
              <w:rPr>
                <w:sz w:val="26"/>
                <w:szCs w:val="26"/>
              </w:rPr>
            </w:pPr>
            <w:r w:rsidRPr="00A140AA">
              <w:rPr>
                <w:sz w:val="26"/>
                <w:szCs w:val="26"/>
              </w:rPr>
              <w:t>-LK cho nhận.</w:t>
            </w:r>
          </w:p>
        </w:tc>
        <w:tc>
          <w:tcPr>
            <w:tcW w:w="1418" w:type="dxa"/>
            <w:shd w:val="clear" w:color="auto" w:fill="auto"/>
            <w:vAlign w:val="center"/>
          </w:tcPr>
          <w:p w14:paraId="51B8C2D3" w14:textId="77777777" w:rsidR="00275B23" w:rsidRPr="00A140AA" w:rsidRDefault="00275B23" w:rsidP="007478D7">
            <w:pPr>
              <w:rPr>
                <w:sz w:val="26"/>
                <w:szCs w:val="26"/>
              </w:rPr>
            </w:pPr>
            <w:r w:rsidRPr="00A140AA">
              <w:rPr>
                <w:sz w:val="26"/>
                <w:szCs w:val="26"/>
              </w:rPr>
              <w:t>đơn (1 cặp)</w:t>
            </w:r>
          </w:p>
          <w:p w14:paraId="3816F2B8" w14:textId="77777777" w:rsidR="00275B23" w:rsidRPr="00A140AA" w:rsidRDefault="00275B23" w:rsidP="007478D7">
            <w:pPr>
              <w:rPr>
                <w:sz w:val="26"/>
                <w:szCs w:val="26"/>
              </w:rPr>
            </w:pPr>
          </w:p>
        </w:tc>
        <w:tc>
          <w:tcPr>
            <w:tcW w:w="1275" w:type="dxa"/>
            <w:shd w:val="clear" w:color="auto" w:fill="auto"/>
            <w:vAlign w:val="center"/>
          </w:tcPr>
          <w:p w14:paraId="636A3D0E" w14:textId="77777777" w:rsidR="00275B23" w:rsidRPr="00A140AA" w:rsidRDefault="00275B23" w:rsidP="007478D7">
            <w:pPr>
              <w:rPr>
                <w:sz w:val="26"/>
                <w:szCs w:val="26"/>
              </w:rPr>
            </w:pPr>
            <w:r w:rsidRPr="00A140AA">
              <w:rPr>
                <w:sz w:val="26"/>
                <w:szCs w:val="26"/>
              </w:rPr>
              <w:t>phân cực</w:t>
            </w:r>
          </w:p>
        </w:tc>
        <w:tc>
          <w:tcPr>
            <w:tcW w:w="1276" w:type="dxa"/>
            <w:shd w:val="clear" w:color="auto" w:fill="auto"/>
            <w:vAlign w:val="center"/>
          </w:tcPr>
          <w:p w14:paraId="7DB53579" w14:textId="77777777" w:rsidR="00275B23" w:rsidRPr="00A140AA" w:rsidRDefault="00275B23" w:rsidP="007478D7">
            <w:pPr>
              <w:rPr>
                <w:sz w:val="26"/>
                <w:szCs w:val="26"/>
              </w:rPr>
            </w:pPr>
            <w:r w:rsidRPr="00A140AA">
              <w:rPr>
                <w:sz w:val="26"/>
                <w:szCs w:val="26"/>
              </w:rPr>
              <w:t>phân cực</w:t>
            </w:r>
          </w:p>
        </w:tc>
      </w:tr>
      <w:tr w:rsidR="00275B23" w:rsidRPr="00A140AA" w14:paraId="0174FEB9" w14:textId="77777777" w:rsidTr="0026370B">
        <w:trPr>
          <w:trHeight w:val="1128"/>
        </w:trPr>
        <w:tc>
          <w:tcPr>
            <w:tcW w:w="675" w:type="dxa"/>
            <w:shd w:val="clear" w:color="auto" w:fill="auto"/>
            <w:vAlign w:val="center"/>
          </w:tcPr>
          <w:p w14:paraId="19437FC0" w14:textId="77777777" w:rsidR="00275B23" w:rsidRPr="00A140AA" w:rsidRDefault="00275B23" w:rsidP="007478D7">
            <w:pPr>
              <w:rPr>
                <w:position w:val="-12"/>
                <w:sz w:val="26"/>
                <w:szCs w:val="26"/>
              </w:rPr>
            </w:pPr>
            <w:r w:rsidRPr="00A140AA">
              <w:rPr>
                <w:position w:val="-12"/>
                <w:sz w:val="26"/>
                <w:szCs w:val="26"/>
              </w:rPr>
              <w:t>O</w:t>
            </w:r>
            <w:r w:rsidRPr="00A140AA">
              <w:rPr>
                <w:position w:val="-12"/>
                <w:sz w:val="26"/>
                <w:szCs w:val="26"/>
                <w:vertAlign w:val="subscript"/>
              </w:rPr>
              <w:t>2</w:t>
            </w:r>
          </w:p>
        </w:tc>
        <w:tc>
          <w:tcPr>
            <w:tcW w:w="2552" w:type="dxa"/>
            <w:shd w:val="clear" w:color="auto" w:fill="auto"/>
            <w:vAlign w:val="center"/>
          </w:tcPr>
          <w:p w14:paraId="4D88A43E" w14:textId="39461A15" w:rsidR="00275B23" w:rsidRPr="00A140AA" w:rsidRDefault="00275B23" w:rsidP="007478D7">
            <w:pPr>
              <w:rPr>
                <w:noProof/>
                <w:sz w:val="26"/>
                <w:szCs w:val="26"/>
              </w:rPr>
            </w:pPr>
            <w:r w:rsidRPr="00A140AA">
              <w:rPr>
                <w:noProof/>
                <w:sz w:val="26"/>
                <w:szCs w:val="26"/>
              </w:rPr>
              <w:drawing>
                <wp:inline distT="0" distB="0" distL="0" distR="0" wp14:anchorId="33EE1672" wp14:editId="59053EC6">
                  <wp:extent cx="1424940" cy="320040"/>
                  <wp:effectExtent l="0" t="0" r="3810" b="3810"/>
                  <wp:docPr id="13692346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24940" cy="320040"/>
                          </a:xfrm>
                          <a:prstGeom prst="rect">
                            <a:avLst/>
                          </a:prstGeom>
                          <a:noFill/>
                          <a:ln>
                            <a:noFill/>
                          </a:ln>
                        </pic:spPr>
                      </pic:pic>
                    </a:graphicData>
                  </a:graphic>
                </wp:inline>
              </w:drawing>
            </w:r>
          </w:p>
        </w:tc>
        <w:tc>
          <w:tcPr>
            <w:tcW w:w="1134" w:type="dxa"/>
            <w:shd w:val="clear" w:color="auto" w:fill="auto"/>
            <w:vAlign w:val="center"/>
          </w:tcPr>
          <w:p w14:paraId="0E11C0E8" w14:textId="15CB6644" w:rsidR="00275B23" w:rsidRPr="00A140AA" w:rsidRDefault="00275B23" w:rsidP="007478D7">
            <w:pPr>
              <w:rPr>
                <w:noProof/>
                <w:sz w:val="26"/>
                <w:szCs w:val="26"/>
              </w:rPr>
            </w:pPr>
            <w:r w:rsidRPr="00A140AA">
              <w:rPr>
                <w:noProof/>
                <w:sz w:val="26"/>
                <w:szCs w:val="26"/>
              </w:rPr>
              <w:drawing>
                <wp:inline distT="0" distB="0" distL="0" distR="0" wp14:anchorId="4FDFE503" wp14:editId="4D3217E4">
                  <wp:extent cx="426720" cy="259080"/>
                  <wp:effectExtent l="0" t="0" r="0" b="7620"/>
                  <wp:docPr id="12344584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6720" cy="259080"/>
                          </a:xfrm>
                          <a:prstGeom prst="rect">
                            <a:avLst/>
                          </a:prstGeom>
                          <a:noFill/>
                          <a:ln>
                            <a:noFill/>
                          </a:ln>
                        </pic:spPr>
                      </pic:pic>
                    </a:graphicData>
                  </a:graphic>
                </wp:inline>
              </w:drawing>
            </w:r>
          </w:p>
        </w:tc>
        <w:tc>
          <w:tcPr>
            <w:tcW w:w="992" w:type="dxa"/>
            <w:shd w:val="clear" w:color="auto" w:fill="auto"/>
            <w:vAlign w:val="center"/>
          </w:tcPr>
          <w:p w14:paraId="5A224AB6" w14:textId="77777777" w:rsidR="00275B23" w:rsidRPr="00A140AA" w:rsidRDefault="00275B23" w:rsidP="007478D7">
            <w:pPr>
              <w:rPr>
                <w:noProof/>
                <w:sz w:val="26"/>
                <w:szCs w:val="26"/>
              </w:rPr>
            </w:pPr>
            <w:r w:rsidRPr="00A140AA">
              <w:rPr>
                <w:noProof/>
                <w:sz w:val="26"/>
                <w:szCs w:val="26"/>
              </w:rPr>
              <w:t>O = O</w:t>
            </w:r>
          </w:p>
        </w:tc>
        <w:tc>
          <w:tcPr>
            <w:tcW w:w="1134" w:type="dxa"/>
            <w:shd w:val="clear" w:color="auto" w:fill="auto"/>
            <w:vAlign w:val="center"/>
          </w:tcPr>
          <w:p w14:paraId="70991E6D" w14:textId="77777777" w:rsidR="00275B23" w:rsidRPr="00A140AA" w:rsidRDefault="00275B23" w:rsidP="007478D7">
            <w:pPr>
              <w:rPr>
                <w:sz w:val="26"/>
                <w:szCs w:val="26"/>
              </w:rPr>
            </w:pPr>
            <w:r w:rsidRPr="00A140AA">
              <w:rPr>
                <w:sz w:val="26"/>
                <w:szCs w:val="26"/>
              </w:rPr>
              <w:t>CHT KC</w:t>
            </w:r>
          </w:p>
        </w:tc>
        <w:tc>
          <w:tcPr>
            <w:tcW w:w="1418" w:type="dxa"/>
            <w:shd w:val="clear" w:color="auto" w:fill="auto"/>
            <w:vAlign w:val="center"/>
          </w:tcPr>
          <w:p w14:paraId="3D313488" w14:textId="77777777" w:rsidR="00275B23" w:rsidRPr="00A140AA" w:rsidRDefault="00275B23" w:rsidP="007478D7">
            <w:pPr>
              <w:rPr>
                <w:sz w:val="26"/>
                <w:szCs w:val="26"/>
              </w:rPr>
            </w:pPr>
            <w:r w:rsidRPr="00A140AA">
              <w:rPr>
                <w:sz w:val="26"/>
                <w:szCs w:val="26"/>
              </w:rPr>
              <w:t>Đôi (2 cặp)</w:t>
            </w:r>
          </w:p>
        </w:tc>
        <w:tc>
          <w:tcPr>
            <w:tcW w:w="1275" w:type="dxa"/>
            <w:shd w:val="clear" w:color="auto" w:fill="auto"/>
            <w:vAlign w:val="center"/>
          </w:tcPr>
          <w:p w14:paraId="23B925D7" w14:textId="77777777" w:rsidR="00275B23" w:rsidRPr="00A140AA" w:rsidRDefault="00275B23" w:rsidP="007478D7">
            <w:pPr>
              <w:rPr>
                <w:sz w:val="26"/>
                <w:szCs w:val="26"/>
              </w:rPr>
            </w:pPr>
            <w:r w:rsidRPr="00A140AA">
              <w:rPr>
                <w:sz w:val="26"/>
                <w:szCs w:val="26"/>
              </w:rPr>
              <w:t>k.phân cực</w:t>
            </w:r>
          </w:p>
        </w:tc>
        <w:tc>
          <w:tcPr>
            <w:tcW w:w="1276" w:type="dxa"/>
            <w:shd w:val="clear" w:color="auto" w:fill="auto"/>
            <w:vAlign w:val="center"/>
          </w:tcPr>
          <w:p w14:paraId="10ED7A2E" w14:textId="77777777" w:rsidR="00275B23" w:rsidRPr="00A140AA" w:rsidRDefault="00275B23" w:rsidP="007478D7">
            <w:pPr>
              <w:rPr>
                <w:sz w:val="26"/>
                <w:szCs w:val="26"/>
              </w:rPr>
            </w:pPr>
            <w:r w:rsidRPr="00A140AA">
              <w:rPr>
                <w:sz w:val="26"/>
                <w:szCs w:val="26"/>
              </w:rPr>
              <w:t>k.phân cực</w:t>
            </w:r>
          </w:p>
        </w:tc>
      </w:tr>
      <w:tr w:rsidR="00275B23" w:rsidRPr="00A140AA" w14:paraId="4B7993CE" w14:textId="77777777" w:rsidTr="0026370B">
        <w:trPr>
          <w:trHeight w:val="1128"/>
        </w:trPr>
        <w:tc>
          <w:tcPr>
            <w:tcW w:w="675" w:type="dxa"/>
            <w:shd w:val="clear" w:color="auto" w:fill="auto"/>
            <w:vAlign w:val="center"/>
          </w:tcPr>
          <w:p w14:paraId="005CA1AE" w14:textId="77777777" w:rsidR="00275B23" w:rsidRPr="00A140AA" w:rsidRDefault="00275B23" w:rsidP="007478D7">
            <w:pPr>
              <w:rPr>
                <w:position w:val="-12"/>
                <w:sz w:val="26"/>
                <w:szCs w:val="26"/>
              </w:rPr>
            </w:pPr>
            <w:r w:rsidRPr="00A140AA">
              <w:rPr>
                <w:position w:val="-12"/>
                <w:sz w:val="26"/>
                <w:szCs w:val="26"/>
              </w:rPr>
              <w:t>CO</w:t>
            </w:r>
            <w:r w:rsidRPr="00A140AA">
              <w:rPr>
                <w:position w:val="-12"/>
                <w:sz w:val="26"/>
                <w:szCs w:val="26"/>
                <w:vertAlign w:val="subscript"/>
              </w:rPr>
              <w:t>2</w:t>
            </w:r>
          </w:p>
        </w:tc>
        <w:tc>
          <w:tcPr>
            <w:tcW w:w="2552" w:type="dxa"/>
            <w:shd w:val="clear" w:color="auto" w:fill="auto"/>
            <w:vAlign w:val="center"/>
          </w:tcPr>
          <w:p w14:paraId="7CB3329A" w14:textId="04B9482C" w:rsidR="00275B23" w:rsidRPr="00A140AA" w:rsidRDefault="00275B23" w:rsidP="007478D7">
            <w:pPr>
              <w:rPr>
                <w:noProof/>
                <w:sz w:val="26"/>
                <w:szCs w:val="26"/>
              </w:rPr>
            </w:pPr>
            <w:r w:rsidRPr="00A140AA">
              <w:rPr>
                <w:noProof/>
                <w:sz w:val="26"/>
                <w:szCs w:val="26"/>
              </w:rPr>
              <w:drawing>
                <wp:inline distT="0" distB="0" distL="0" distR="0" wp14:anchorId="5B617682" wp14:editId="48AF360C">
                  <wp:extent cx="1554480" cy="213360"/>
                  <wp:effectExtent l="0" t="0" r="7620" b="0"/>
                  <wp:docPr id="128791134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54480" cy="213360"/>
                          </a:xfrm>
                          <a:prstGeom prst="rect">
                            <a:avLst/>
                          </a:prstGeom>
                          <a:noFill/>
                          <a:ln>
                            <a:noFill/>
                          </a:ln>
                        </pic:spPr>
                      </pic:pic>
                    </a:graphicData>
                  </a:graphic>
                </wp:inline>
              </w:drawing>
            </w:r>
          </w:p>
        </w:tc>
        <w:tc>
          <w:tcPr>
            <w:tcW w:w="1134" w:type="dxa"/>
            <w:shd w:val="clear" w:color="auto" w:fill="auto"/>
            <w:vAlign w:val="center"/>
          </w:tcPr>
          <w:p w14:paraId="01A93199" w14:textId="6B1CFBC6" w:rsidR="00275B23" w:rsidRPr="00A140AA" w:rsidRDefault="00275B23" w:rsidP="007478D7">
            <w:pPr>
              <w:rPr>
                <w:noProof/>
                <w:sz w:val="26"/>
                <w:szCs w:val="26"/>
              </w:rPr>
            </w:pPr>
            <w:r w:rsidRPr="00A140AA">
              <w:rPr>
                <w:noProof/>
                <w:sz w:val="26"/>
                <w:szCs w:val="26"/>
              </w:rPr>
              <w:drawing>
                <wp:inline distT="0" distB="0" distL="0" distR="0" wp14:anchorId="450C51F0" wp14:editId="07FF6045">
                  <wp:extent cx="571500" cy="198120"/>
                  <wp:effectExtent l="0" t="0" r="0" b="0"/>
                  <wp:docPr id="3105309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 cy="198120"/>
                          </a:xfrm>
                          <a:prstGeom prst="rect">
                            <a:avLst/>
                          </a:prstGeom>
                          <a:noFill/>
                          <a:ln>
                            <a:noFill/>
                          </a:ln>
                        </pic:spPr>
                      </pic:pic>
                    </a:graphicData>
                  </a:graphic>
                </wp:inline>
              </w:drawing>
            </w:r>
          </w:p>
        </w:tc>
        <w:tc>
          <w:tcPr>
            <w:tcW w:w="992" w:type="dxa"/>
            <w:shd w:val="clear" w:color="auto" w:fill="auto"/>
            <w:vAlign w:val="center"/>
          </w:tcPr>
          <w:p w14:paraId="52E07B18" w14:textId="77777777" w:rsidR="00275B23" w:rsidRPr="00A140AA" w:rsidRDefault="00275B23" w:rsidP="007478D7">
            <w:pPr>
              <w:rPr>
                <w:noProof/>
                <w:sz w:val="26"/>
                <w:szCs w:val="26"/>
              </w:rPr>
            </w:pPr>
            <w:r w:rsidRPr="00A140AA">
              <w:rPr>
                <w:noProof/>
                <w:sz w:val="26"/>
                <w:szCs w:val="26"/>
              </w:rPr>
              <w:t>O=C=O</w:t>
            </w:r>
          </w:p>
        </w:tc>
        <w:tc>
          <w:tcPr>
            <w:tcW w:w="1134" w:type="dxa"/>
            <w:shd w:val="clear" w:color="auto" w:fill="auto"/>
            <w:vAlign w:val="center"/>
          </w:tcPr>
          <w:p w14:paraId="08DF30A0" w14:textId="77777777" w:rsidR="00275B23" w:rsidRPr="00A140AA" w:rsidRDefault="00275B23" w:rsidP="007478D7">
            <w:pPr>
              <w:rPr>
                <w:sz w:val="26"/>
                <w:szCs w:val="26"/>
              </w:rPr>
            </w:pPr>
            <w:r w:rsidRPr="00A140AA">
              <w:rPr>
                <w:sz w:val="26"/>
                <w:szCs w:val="26"/>
              </w:rPr>
              <w:t>CHT CC</w:t>
            </w:r>
          </w:p>
        </w:tc>
        <w:tc>
          <w:tcPr>
            <w:tcW w:w="1418" w:type="dxa"/>
            <w:shd w:val="clear" w:color="auto" w:fill="auto"/>
            <w:vAlign w:val="center"/>
          </w:tcPr>
          <w:p w14:paraId="75590E16" w14:textId="77777777" w:rsidR="00275B23" w:rsidRPr="00A140AA" w:rsidRDefault="00275B23" w:rsidP="007478D7">
            <w:pPr>
              <w:rPr>
                <w:sz w:val="26"/>
                <w:szCs w:val="26"/>
              </w:rPr>
            </w:pPr>
            <w:r w:rsidRPr="00A140AA">
              <w:rPr>
                <w:sz w:val="26"/>
                <w:szCs w:val="26"/>
              </w:rPr>
              <w:t>đôi (2 cặp)</w:t>
            </w:r>
          </w:p>
          <w:p w14:paraId="747E6962" w14:textId="77777777" w:rsidR="00275B23" w:rsidRPr="00A140AA" w:rsidRDefault="00275B23" w:rsidP="007478D7">
            <w:pPr>
              <w:rPr>
                <w:sz w:val="26"/>
                <w:szCs w:val="26"/>
              </w:rPr>
            </w:pPr>
            <w:r w:rsidRPr="00A140AA">
              <w:rPr>
                <w:sz w:val="26"/>
                <w:szCs w:val="26"/>
              </w:rPr>
              <w:t>(2LK đôi)</w:t>
            </w:r>
          </w:p>
        </w:tc>
        <w:tc>
          <w:tcPr>
            <w:tcW w:w="1275" w:type="dxa"/>
            <w:shd w:val="clear" w:color="auto" w:fill="auto"/>
            <w:vAlign w:val="center"/>
          </w:tcPr>
          <w:p w14:paraId="309DDD7F" w14:textId="77777777" w:rsidR="00275B23" w:rsidRPr="00A140AA" w:rsidRDefault="00275B23" w:rsidP="007478D7">
            <w:pPr>
              <w:rPr>
                <w:sz w:val="26"/>
                <w:szCs w:val="26"/>
              </w:rPr>
            </w:pPr>
            <w:r w:rsidRPr="00A140AA">
              <w:rPr>
                <w:sz w:val="26"/>
                <w:szCs w:val="26"/>
              </w:rPr>
              <w:t>phân cực</w:t>
            </w:r>
          </w:p>
        </w:tc>
        <w:tc>
          <w:tcPr>
            <w:tcW w:w="1276" w:type="dxa"/>
            <w:shd w:val="clear" w:color="auto" w:fill="auto"/>
            <w:vAlign w:val="center"/>
          </w:tcPr>
          <w:p w14:paraId="33472595" w14:textId="77777777" w:rsidR="00275B23" w:rsidRPr="00A140AA" w:rsidRDefault="00275B23" w:rsidP="007478D7">
            <w:pPr>
              <w:rPr>
                <w:sz w:val="26"/>
                <w:szCs w:val="26"/>
              </w:rPr>
            </w:pPr>
            <w:r w:rsidRPr="00A140AA">
              <w:rPr>
                <w:sz w:val="26"/>
                <w:szCs w:val="26"/>
              </w:rPr>
              <w:t>k.phân cực</w:t>
            </w:r>
          </w:p>
        </w:tc>
      </w:tr>
      <w:tr w:rsidR="00275B23" w:rsidRPr="00A140AA" w14:paraId="1833CAE6" w14:textId="77777777" w:rsidTr="0026370B">
        <w:trPr>
          <w:trHeight w:val="1128"/>
        </w:trPr>
        <w:tc>
          <w:tcPr>
            <w:tcW w:w="675" w:type="dxa"/>
            <w:shd w:val="clear" w:color="auto" w:fill="auto"/>
            <w:vAlign w:val="center"/>
          </w:tcPr>
          <w:p w14:paraId="1228150A" w14:textId="77777777" w:rsidR="00275B23" w:rsidRPr="00A140AA" w:rsidRDefault="00275B23" w:rsidP="007478D7">
            <w:pPr>
              <w:rPr>
                <w:position w:val="-12"/>
                <w:sz w:val="26"/>
                <w:szCs w:val="26"/>
              </w:rPr>
            </w:pPr>
            <w:r w:rsidRPr="00A140AA">
              <w:rPr>
                <w:position w:val="-12"/>
                <w:sz w:val="26"/>
                <w:szCs w:val="26"/>
              </w:rPr>
              <w:t>N</w:t>
            </w:r>
            <w:r w:rsidRPr="00A140AA">
              <w:rPr>
                <w:position w:val="-12"/>
                <w:sz w:val="26"/>
                <w:szCs w:val="26"/>
                <w:vertAlign w:val="subscript"/>
              </w:rPr>
              <w:t>2</w:t>
            </w:r>
          </w:p>
        </w:tc>
        <w:tc>
          <w:tcPr>
            <w:tcW w:w="2552" w:type="dxa"/>
            <w:shd w:val="clear" w:color="auto" w:fill="auto"/>
            <w:vAlign w:val="center"/>
          </w:tcPr>
          <w:p w14:paraId="26BBD3E3" w14:textId="22526E11" w:rsidR="00275B23" w:rsidRPr="00A140AA" w:rsidRDefault="00275B23" w:rsidP="007478D7">
            <w:pPr>
              <w:rPr>
                <w:noProof/>
                <w:sz w:val="26"/>
                <w:szCs w:val="26"/>
              </w:rPr>
            </w:pPr>
            <w:r w:rsidRPr="00A140AA">
              <w:rPr>
                <w:noProof/>
                <w:sz w:val="26"/>
                <w:szCs w:val="26"/>
              </w:rPr>
              <w:drawing>
                <wp:inline distT="0" distB="0" distL="0" distR="0" wp14:anchorId="04B02F92" wp14:editId="06D4872D">
                  <wp:extent cx="1508760" cy="251460"/>
                  <wp:effectExtent l="0" t="0" r="0" b="0"/>
                  <wp:docPr id="6918543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08760" cy="251460"/>
                          </a:xfrm>
                          <a:prstGeom prst="rect">
                            <a:avLst/>
                          </a:prstGeom>
                          <a:noFill/>
                          <a:ln>
                            <a:noFill/>
                          </a:ln>
                        </pic:spPr>
                      </pic:pic>
                    </a:graphicData>
                  </a:graphic>
                </wp:inline>
              </w:drawing>
            </w:r>
          </w:p>
        </w:tc>
        <w:tc>
          <w:tcPr>
            <w:tcW w:w="1134" w:type="dxa"/>
            <w:shd w:val="clear" w:color="auto" w:fill="auto"/>
            <w:vAlign w:val="center"/>
          </w:tcPr>
          <w:p w14:paraId="0EBC683C" w14:textId="3CCE0442" w:rsidR="00275B23" w:rsidRPr="00A140AA" w:rsidRDefault="00275B23" w:rsidP="007478D7">
            <w:pPr>
              <w:rPr>
                <w:noProof/>
                <w:sz w:val="26"/>
                <w:szCs w:val="26"/>
              </w:rPr>
            </w:pPr>
            <w:r w:rsidRPr="00A140AA">
              <w:rPr>
                <w:noProof/>
                <w:sz w:val="26"/>
                <w:szCs w:val="26"/>
              </w:rPr>
              <w:drawing>
                <wp:inline distT="0" distB="0" distL="0" distR="0" wp14:anchorId="761D9D2C" wp14:editId="18137075">
                  <wp:extent cx="556260" cy="175260"/>
                  <wp:effectExtent l="0" t="0" r="0" b="0"/>
                  <wp:docPr id="166970620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6260" cy="175260"/>
                          </a:xfrm>
                          <a:prstGeom prst="rect">
                            <a:avLst/>
                          </a:prstGeom>
                          <a:noFill/>
                          <a:ln>
                            <a:noFill/>
                          </a:ln>
                        </pic:spPr>
                      </pic:pic>
                    </a:graphicData>
                  </a:graphic>
                </wp:inline>
              </w:drawing>
            </w:r>
          </w:p>
        </w:tc>
        <w:tc>
          <w:tcPr>
            <w:tcW w:w="992" w:type="dxa"/>
            <w:shd w:val="clear" w:color="auto" w:fill="auto"/>
            <w:vAlign w:val="center"/>
          </w:tcPr>
          <w:p w14:paraId="6CF7852F" w14:textId="47085328" w:rsidR="00275B23" w:rsidRPr="00A140AA" w:rsidRDefault="00275B23" w:rsidP="007478D7">
            <w:pPr>
              <w:rPr>
                <w:noProof/>
                <w:sz w:val="26"/>
                <w:szCs w:val="26"/>
              </w:rPr>
            </w:pPr>
            <w:r w:rsidRPr="00A140AA">
              <w:rPr>
                <w:noProof/>
                <w:sz w:val="26"/>
                <w:szCs w:val="26"/>
              </w:rPr>
              <w:drawing>
                <wp:inline distT="0" distB="0" distL="0" distR="0" wp14:anchorId="69239678" wp14:editId="0B729D47">
                  <wp:extent cx="434340" cy="175260"/>
                  <wp:effectExtent l="0" t="0" r="3810" b="0"/>
                  <wp:docPr id="17689078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4340" cy="175260"/>
                          </a:xfrm>
                          <a:prstGeom prst="rect">
                            <a:avLst/>
                          </a:prstGeom>
                          <a:noFill/>
                          <a:ln>
                            <a:noFill/>
                          </a:ln>
                        </pic:spPr>
                      </pic:pic>
                    </a:graphicData>
                  </a:graphic>
                </wp:inline>
              </w:drawing>
            </w:r>
          </w:p>
        </w:tc>
        <w:tc>
          <w:tcPr>
            <w:tcW w:w="1134" w:type="dxa"/>
            <w:shd w:val="clear" w:color="auto" w:fill="auto"/>
            <w:vAlign w:val="center"/>
          </w:tcPr>
          <w:p w14:paraId="6EBD4F89" w14:textId="77777777" w:rsidR="00275B23" w:rsidRPr="00A140AA" w:rsidRDefault="00275B23" w:rsidP="007478D7">
            <w:pPr>
              <w:rPr>
                <w:sz w:val="26"/>
                <w:szCs w:val="26"/>
              </w:rPr>
            </w:pPr>
            <w:r w:rsidRPr="00A140AA">
              <w:rPr>
                <w:sz w:val="26"/>
                <w:szCs w:val="26"/>
              </w:rPr>
              <w:t>CHT KC</w:t>
            </w:r>
          </w:p>
        </w:tc>
        <w:tc>
          <w:tcPr>
            <w:tcW w:w="1418" w:type="dxa"/>
            <w:shd w:val="clear" w:color="auto" w:fill="auto"/>
            <w:vAlign w:val="center"/>
          </w:tcPr>
          <w:p w14:paraId="6FA13786" w14:textId="77777777" w:rsidR="00275B23" w:rsidRPr="00A140AA" w:rsidRDefault="00275B23" w:rsidP="007478D7">
            <w:pPr>
              <w:rPr>
                <w:sz w:val="26"/>
                <w:szCs w:val="26"/>
              </w:rPr>
            </w:pPr>
            <w:r w:rsidRPr="00A140AA">
              <w:rPr>
                <w:sz w:val="26"/>
                <w:szCs w:val="26"/>
              </w:rPr>
              <w:t>Ba (3 cặp)</w:t>
            </w:r>
          </w:p>
        </w:tc>
        <w:tc>
          <w:tcPr>
            <w:tcW w:w="1275" w:type="dxa"/>
            <w:shd w:val="clear" w:color="auto" w:fill="auto"/>
            <w:vAlign w:val="center"/>
          </w:tcPr>
          <w:p w14:paraId="16DBFA28" w14:textId="77777777" w:rsidR="00275B23" w:rsidRPr="00A140AA" w:rsidRDefault="00275B23" w:rsidP="007478D7">
            <w:pPr>
              <w:rPr>
                <w:sz w:val="26"/>
                <w:szCs w:val="26"/>
              </w:rPr>
            </w:pPr>
            <w:r w:rsidRPr="00A140AA">
              <w:rPr>
                <w:sz w:val="26"/>
                <w:szCs w:val="26"/>
              </w:rPr>
              <w:t>k.phân cực</w:t>
            </w:r>
          </w:p>
        </w:tc>
        <w:tc>
          <w:tcPr>
            <w:tcW w:w="1276" w:type="dxa"/>
            <w:shd w:val="clear" w:color="auto" w:fill="auto"/>
            <w:vAlign w:val="center"/>
          </w:tcPr>
          <w:p w14:paraId="1018885B" w14:textId="77777777" w:rsidR="00275B23" w:rsidRPr="00A140AA" w:rsidRDefault="00275B23" w:rsidP="007478D7">
            <w:pPr>
              <w:rPr>
                <w:sz w:val="26"/>
                <w:szCs w:val="26"/>
              </w:rPr>
            </w:pPr>
            <w:r w:rsidRPr="00A140AA">
              <w:rPr>
                <w:sz w:val="26"/>
                <w:szCs w:val="26"/>
              </w:rPr>
              <w:t>k.phân cực</w:t>
            </w:r>
          </w:p>
        </w:tc>
      </w:tr>
    </w:tbl>
    <w:p w14:paraId="15FBAA1B" w14:textId="77777777" w:rsidR="00275B23" w:rsidRPr="00A140AA" w:rsidRDefault="00275B23" w:rsidP="007478D7">
      <w:pPr>
        <w:rPr>
          <w:b/>
          <w:sz w:val="26"/>
          <w:szCs w:val="26"/>
        </w:rPr>
      </w:pPr>
      <w:r w:rsidRPr="00A140AA">
        <w:rPr>
          <w:b/>
          <w:sz w:val="26"/>
          <w:szCs w:val="26"/>
        </w:rPr>
        <w:t>9. Hiệu độ âm điện và liên kết hóa học</w:t>
      </w:r>
    </w:p>
    <w:tbl>
      <w:tblPr>
        <w:tblpPr w:leftFromText="180" w:rightFromText="180" w:vertAnchor="page" w:horzAnchor="margin" w:tblpY="1705"/>
        <w:tblW w:w="10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3081"/>
        <w:gridCol w:w="2552"/>
        <w:gridCol w:w="3001"/>
      </w:tblGrid>
      <w:tr w:rsidR="00F031DD" w:rsidRPr="00A140AA" w14:paraId="2B9143C9" w14:textId="77777777" w:rsidTr="00F031DD">
        <w:trPr>
          <w:trHeight w:val="340"/>
        </w:trPr>
        <w:tc>
          <w:tcPr>
            <w:tcW w:w="1705" w:type="dxa"/>
            <w:shd w:val="clear" w:color="auto" w:fill="auto"/>
          </w:tcPr>
          <w:p w14:paraId="2AC298A5" w14:textId="77777777" w:rsidR="00F031DD" w:rsidRPr="00A140AA" w:rsidRDefault="00F031DD" w:rsidP="00F031DD">
            <w:pPr>
              <w:rPr>
                <w:b/>
                <w:sz w:val="26"/>
                <w:szCs w:val="26"/>
              </w:rPr>
            </w:pPr>
          </w:p>
        </w:tc>
        <w:tc>
          <w:tcPr>
            <w:tcW w:w="8634" w:type="dxa"/>
            <w:gridSpan w:val="3"/>
            <w:shd w:val="clear" w:color="auto" w:fill="auto"/>
          </w:tcPr>
          <w:p w14:paraId="0666A9EB" w14:textId="77777777" w:rsidR="00F031DD" w:rsidRPr="00A140AA" w:rsidRDefault="00F031DD" w:rsidP="00F031DD">
            <w:pPr>
              <w:rPr>
                <w:b/>
                <w:sz w:val="26"/>
                <w:szCs w:val="26"/>
              </w:rPr>
            </w:pPr>
            <w:r w:rsidRPr="00A140AA">
              <w:rPr>
                <w:b/>
                <w:sz w:val="26"/>
                <w:szCs w:val="26"/>
              </w:rPr>
              <w:t>LIÊN KẾT HÓA HỌC</w:t>
            </w:r>
          </w:p>
        </w:tc>
      </w:tr>
      <w:tr w:rsidR="00F031DD" w:rsidRPr="00A140AA" w14:paraId="3D8F5B73" w14:textId="77777777" w:rsidTr="00F031DD">
        <w:trPr>
          <w:trHeight w:val="324"/>
        </w:trPr>
        <w:tc>
          <w:tcPr>
            <w:tcW w:w="1705" w:type="dxa"/>
            <w:shd w:val="clear" w:color="auto" w:fill="auto"/>
          </w:tcPr>
          <w:p w14:paraId="7EE23E52" w14:textId="77777777" w:rsidR="00F031DD" w:rsidRPr="00A140AA" w:rsidRDefault="00F031DD" w:rsidP="00F031DD">
            <w:pPr>
              <w:rPr>
                <w:b/>
                <w:sz w:val="26"/>
                <w:szCs w:val="26"/>
              </w:rPr>
            </w:pPr>
          </w:p>
        </w:tc>
        <w:tc>
          <w:tcPr>
            <w:tcW w:w="3081" w:type="dxa"/>
            <w:shd w:val="clear" w:color="auto" w:fill="auto"/>
          </w:tcPr>
          <w:p w14:paraId="487DDADB" w14:textId="77777777" w:rsidR="00F031DD" w:rsidRPr="00A140AA" w:rsidRDefault="00F031DD" w:rsidP="00F031DD">
            <w:pPr>
              <w:rPr>
                <w:b/>
                <w:sz w:val="26"/>
                <w:szCs w:val="26"/>
              </w:rPr>
            </w:pPr>
            <w:r w:rsidRPr="00A140AA">
              <w:rPr>
                <w:b/>
                <w:sz w:val="26"/>
                <w:szCs w:val="26"/>
              </w:rPr>
              <w:t>Liên kết ion</w:t>
            </w:r>
          </w:p>
        </w:tc>
        <w:tc>
          <w:tcPr>
            <w:tcW w:w="5553" w:type="dxa"/>
            <w:gridSpan w:val="2"/>
            <w:shd w:val="clear" w:color="auto" w:fill="auto"/>
          </w:tcPr>
          <w:p w14:paraId="1F41E232" w14:textId="77777777" w:rsidR="00F031DD" w:rsidRPr="00A140AA" w:rsidRDefault="00F031DD" w:rsidP="00F031DD">
            <w:pPr>
              <w:rPr>
                <w:b/>
                <w:sz w:val="26"/>
                <w:szCs w:val="26"/>
              </w:rPr>
            </w:pPr>
            <w:r w:rsidRPr="00A140AA">
              <w:rPr>
                <w:b/>
                <w:sz w:val="26"/>
                <w:szCs w:val="26"/>
              </w:rPr>
              <w:t>Liên kết cộng hóa trị</w:t>
            </w:r>
          </w:p>
        </w:tc>
      </w:tr>
      <w:tr w:rsidR="00F031DD" w:rsidRPr="00A140AA" w14:paraId="26D18E86" w14:textId="77777777" w:rsidTr="00F031DD">
        <w:trPr>
          <w:trHeight w:val="681"/>
        </w:trPr>
        <w:tc>
          <w:tcPr>
            <w:tcW w:w="1705" w:type="dxa"/>
            <w:shd w:val="clear" w:color="auto" w:fill="auto"/>
          </w:tcPr>
          <w:p w14:paraId="3FB428F6" w14:textId="77777777" w:rsidR="00F031DD" w:rsidRPr="00A140AA" w:rsidRDefault="00F031DD" w:rsidP="00F031DD">
            <w:pPr>
              <w:rPr>
                <w:b/>
                <w:sz w:val="26"/>
                <w:szCs w:val="26"/>
              </w:rPr>
            </w:pPr>
            <w:r w:rsidRPr="00A140AA">
              <w:rPr>
                <w:b/>
                <w:sz w:val="26"/>
                <w:szCs w:val="26"/>
              </w:rPr>
              <w:t>Khái niệm</w:t>
            </w:r>
          </w:p>
        </w:tc>
        <w:tc>
          <w:tcPr>
            <w:tcW w:w="3081" w:type="dxa"/>
            <w:shd w:val="clear" w:color="auto" w:fill="auto"/>
          </w:tcPr>
          <w:p w14:paraId="7D944B91" w14:textId="77777777" w:rsidR="00F031DD" w:rsidRPr="00A140AA" w:rsidRDefault="00F031DD" w:rsidP="00F031DD">
            <w:pPr>
              <w:rPr>
                <w:sz w:val="26"/>
                <w:szCs w:val="26"/>
              </w:rPr>
            </w:pPr>
            <w:r w:rsidRPr="00A140AA">
              <w:rPr>
                <w:sz w:val="26"/>
                <w:szCs w:val="26"/>
              </w:rPr>
              <w:t>Lực hút tĩnh điện giữa 2 ion trái dấu.</w:t>
            </w:r>
          </w:p>
        </w:tc>
        <w:tc>
          <w:tcPr>
            <w:tcW w:w="5553" w:type="dxa"/>
            <w:gridSpan w:val="2"/>
            <w:shd w:val="clear" w:color="auto" w:fill="auto"/>
          </w:tcPr>
          <w:p w14:paraId="3D23F096" w14:textId="77777777" w:rsidR="00F031DD" w:rsidRPr="00A140AA" w:rsidRDefault="00F031DD" w:rsidP="00F031DD">
            <w:pPr>
              <w:rPr>
                <w:sz w:val="26"/>
                <w:szCs w:val="26"/>
              </w:rPr>
            </w:pPr>
            <w:r w:rsidRPr="00A140AA">
              <w:rPr>
                <w:sz w:val="26"/>
                <w:szCs w:val="26"/>
              </w:rPr>
              <w:t>Sự góp chung 1 hay nhiều cặp e hóa trị giữa 2 nguyên tử.</w:t>
            </w:r>
          </w:p>
        </w:tc>
      </w:tr>
      <w:tr w:rsidR="00F031DD" w:rsidRPr="00A140AA" w14:paraId="58CA20EB" w14:textId="77777777" w:rsidTr="00F031DD">
        <w:trPr>
          <w:trHeight w:val="963"/>
        </w:trPr>
        <w:tc>
          <w:tcPr>
            <w:tcW w:w="1705" w:type="dxa"/>
            <w:shd w:val="clear" w:color="auto" w:fill="auto"/>
          </w:tcPr>
          <w:p w14:paraId="505570F6" w14:textId="77777777" w:rsidR="00F031DD" w:rsidRPr="00A140AA" w:rsidRDefault="00F031DD" w:rsidP="00F031DD">
            <w:pPr>
              <w:rPr>
                <w:b/>
                <w:sz w:val="26"/>
                <w:szCs w:val="26"/>
              </w:rPr>
            </w:pPr>
            <w:r w:rsidRPr="00A140AA">
              <w:rPr>
                <w:b/>
                <w:sz w:val="26"/>
                <w:szCs w:val="26"/>
              </w:rPr>
              <w:t>Đặc điểm</w:t>
            </w:r>
          </w:p>
        </w:tc>
        <w:tc>
          <w:tcPr>
            <w:tcW w:w="3081" w:type="dxa"/>
            <w:shd w:val="clear" w:color="auto" w:fill="auto"/>
          </w:tcPr>
          <w:p w14:paraId="78DB75BD" w14:textId="77777777" w:rsidR="00F031DD" w:rsidRPr="00A140AA" w:rsidRDefault="00F031DD" w:rsidP="00F031DD">
            <w:pPr>
              <w:rPr>
                <w:b/>
                <w:sz w:val="26"/>
                <w:szCs w:val="26"/>
              </w:rPr>
            </w:pPr>
            <w:r w:rsidRPr="00A140AA">
              <w:rPr>
                <w:sz w:val="26"/>
                <w:szCs w:val="26"/>
              </w:rPr>
              <w:t xml:space="preserve">Cặp e liên kết </w:t>
            </w:r>
            <w:r w:rsidRPr="00A140AA">
              <w:rPr>
                <w:b/>
                <w:i/>
                <w:sz w:val="26"/>
                <w:szCs w:val="26"/>
              </w:rPr>
              <w:t>chuyển hẳn</w:t>
            </w:r>
            <w:r w:rsidRPr="00A140AA">
              <w:rPr>
                <w:sz w:val="26"/>
                <w:szCs w:val="26"/>
              </w:rPr>
              <w:t xml:space="preserve"> từ nguyên từ này sang nguyên tử khác.</w:t>
            </w:r>
          </w:p>
        </w:tc>
        <w:tc>
          <w:tcPr>
            <w:tcW w:w="2552" w:type="dxa"/>
            <w:shd w:val="clear" w:color="auto" w:fill="auto"/>
          </w:tcPr>
          <w:p w14:paraId="1640D4D7" w14:textId="77777777" w:rsidR="00F031DD" w:rsidRPr="00A140AA" w:rsidRDefault="00F031DD" w:rsidP="00F031DD">
            <w:pPr>
              <w:rPr>
                <w:b/>
                <w:sz w:val="26"/>
                <w:szCs w:val="26"/>
              </w:rPr>
            </w:pPr>
            <w:r w:rsidRPr="00A140AA">
              <w:rPr>
                <w:b/>
                <w:sz w:val="26"/>
                <w:szCs w:val="26"/>
              </w:rPr>
              <w:t>LKCHT KC</w:t>
            </w:r>
          </w:p>
          <w:p w14:paraId="5031F546" w14:textId="77777777" w:rsidR="00F031DD" w:rsidRPr="00A140AA" w:rsidRDefault="00F031DD" w:rsidP="00F031DD">
            <w:pPr>
              <w:rPr>
                <w:sz w:val="26"/>
                <w:szCs w:val="26"/>
              </w:rPr>
            </w:pPr>
            <w:r w:rsidRPr="00A140AA">
              <w:rPr>
                <w:sz w:val="26"/>
                <w:szCs w:val="26"/>
              </w:rPr>
              <w:t xml:space="preserve">Cặp e chung ở giữa hai nguyên tử. </w:t>
            </w:r>
          </w:p>
        </w:tc>
        <w:tc>
          <w:tcPr>
            <w:tcW w:w="3001" w:type="dxa"/>
            <w:shd w:val="clear" w:color="auto" w:fill="auto"/>
          </w:tcPr>
          <w:p w14:paraId="279B6EF9" w14:textId="77777777" w:rsidR="00F031DD" w:rsidRPr="00A140AA" w:rsidRDefault="00F031DD" w:rsidP="00F031DD">
            <w:pPr>
              <w:rPr>
                <w:b/>
                <w:sz w:val="26"/>
                <w:szCs w:val="26"/>
              </w:rPr>
            </w:pPr>
            <w:r w:rsidRPr="00A140AA">
              <w:rPr>
                <w:b/>
                <w:sz w:val="26"/>
                <w:szCs w:val="26"/>
              </w:rPr>
              <w:t>LKCHT có cực</w:t>
            </w:r>
          </w:p>
          <w:p w14:paraId="10FD198E" w14:textId="77777777" w:rsidR="00F031DD" w:rsidRPr="00A140AA" w:rsidRDefault="00F031DD" w:rsidP="00F031DD">
            <w:pPr>
              <w:rPr>
                <w:sz w:val="26"/>
                <w:szCs w:val="26"/>
              </w:rPr>
            </w:pPr>
            <w:r w:rsidRPr="00A140AA">
              <w:rPr>
                <w:sz w:val="26"/>
                <w:szCs w:val="26"/>
              </w:rPr>
              <w:t>Cặp e chung lệch về nguyên tử có ĐÂĐ lớn hơn.</w:t>
            </w:r>
          </w:p>
        </w:tc>
      </w:tr>
      <w:tr w:rsidR="00F031DD" w:rsidRPr="00A140AA" w14:paraId="7D790BEF" w14:textId="77777777" w:rsidTr="00F031DD">
        <w:trPr>
          <w:trHeight w:val="1022"/>
        </w:trPr>
        <w:tc>
          <w:tcPr>
            <w:tcW w:w="1705" w:type="dxa"/>
            <w:shd w:val="clear" w:color="auto" w:fill="auto"/>
          </w:tcPr>
          <w:p w14:paraId="5D5DCA62" w14:textId="77777777" w:rsidR="00F031DD" w:rsidRPr="00A140AA" w:rsidRDefault="00F031DD" w:rsidP="00F031DD">
            <w:pPr>
              <w:rPr>
                <w:b/>
                <w:sz w:val="26"/>
                <w:szCs w:val="26"/>
              </w:rPr>
            </w:pPr>
            <w:r w:rsidRPr="00A140AA">
              <w:rPr>
                <w:b/>
                <w:sz w:val="26"/>
                <w:szCs w:val="26"/>
              </w:rPr>
              <w:t>Nhận biết</w:t>
            </w:r>
          </w:p>
        </w:tc>
        <w:tc>
          <w:tcPr>
            <w:tcW w:w="3081" w:type="dxa"/>
            <w:shd w:val="clear" w:color="auto" w:fill="auto"/>
          </w:tcPr>
          <w:p w14:paraId="722A0AD5" w14:textId="77777777" w:rsidR="00F031DD" w:rsidRPr="00A140AA" w:rsidRDefault="00F031DD" w:rsidP="00F031DD">
            <w:pPr>
              <w:rPr>
                <w:sz w:val="26"/>
                <w:szCs w:val="26"/>
              </w:rPr>
            </w:pPr>
            <w:r w:rsidRPr="00A140AA">
              <w:rPr>
                <w:sz w:val="26"/>
                <w:szCs w:val="26"/>
              </w:rPr>
              <w:t>KL</w:t>
            </w:r>
            <w:r w:rsidRPr="00A140AA">
              <w:rPr>
                <w:sz w:val="26"/>
                <w:szCs w:val="26"/>
                <w:vertAlign w:val="subscript"/>
              </w:rPr>
              <w:t>điển hình</w:t>
            </w:r>
            <w:r w:rsidRPr="00A140AA">
              <w:rPr>
                <w:sz w:val="26"/>
                <w:szCs w:val="26"/>
              </w:rPr>
              <w:t>–PK</w:t>
            </w:r>
            <w:r w:rsidRPr="00A140AA">
              <w:rPr>
                <w:sz w:val="26"/>
                <w:szCs w:val="26"/>
                <w:vertAlign w:val="subscript"/>
              </w:rPr>
              <w:t xml:space="preserve"> điển hình</w:t>
            </w:r>
            <w:r w:rsidRPr="00A140AA">
              <w:rPr>
                <w:sz w:val="26"/>
                <w:szCs w:val="26"/>
              </w:rPr>
              <w:t xml:space="preserve"> </w:t>
            </w:r>
          </w:p>
          <w:p w14:paraId="51EE8989" w14:textId="77777777" w:rsidR="00F031DD" w:rsidRPr="00A140AA" w:rsidRDefault="00F031DD" w:rsidP="00F031DD">
            <w:pPr>
              <w:rPr>
                <w:sz w:val="26"/>
                <w:szCs w:val="26"/>
              </w:rPr>
            </w:pPr>
            <w:r w:rsidRPr="00A140AA">
              <w:rPr>
                <w:sz w:val="26"/>
                <w:szCs w:val="26"/>
              </w:rPr>
              <w:t>Vd: NaCl, KF,…</w:t>
            </w:r>
          </w:p>
        </w:tc>
        <w:tc>
          <w:tcPr>
            <w:tcW w:w="2552" w:type="dxa"/>
            <w:shd w:val="clear" w:color="auto" w:fill="auto"/>
          </w:tcPr>
          <w:p w14:paraId="471F25DC" w14:textId="77777777" w:rsidR="00F031DD" w:rsidRPr="00A140AA" w:rsidRDefault="00F031DD" w:rsidP="00F031DD">
            <w:pPr>
              <w:rPr>
                <w:sz w:val="26"/>
                <w:szCs w:val="26"/>
              </w:rPr>
            </w:pPr>
            <w:r w:rsidRPr="00A140AA">
              <w:rPr>
                <w:sz w:val="26"/>
                <w:szCs w:val="26"/>
              </w:rPr>
              <w:t xml:space="preserve">PK –PK </w:t>
            </w:r>
          </w:p>
          <w:p w14:paraId="10FC41A4" w14:textId="77777777" w:rsidR="00F031DD" w:rsidRPr="00A140AA" w:rsidRDefault="00F031DD" w:rsidP="00F031DD">
            <w:pPr>
              <w:rPr>
                <w:sz w:val="26"/>
                <w:szCs w:val="26"/>
              </w:rPr>
            </w:pPr>
            <w:r w:rsidRPr="00A140AA">
              <w:rPr>
                <w:sz w:val="26"/>
                <w:szCs w:val="26"/>
              </w:rPr>
              <w:t>(2PK giống)</w:t>
            </w:r>
          </w:p>
          <w:p w14:paraId="386EE674" w14:textId="77777777" w:rsidR="00F031DD" w:rsidRPr="00A140AA" w:rsidRDefault="00F031DD" w:rsidP="00F031DD">
            <w:pPr>
              <w:rPr>
                <w:sz w:val="26"/>
                <w:szCs w:val="26"/>
              </w:rPr>
            </w:pPr>
            <w:r w:rsidRPr="00A140AA">
              <w:rPr>
                <w:sz w:val="26"/>
                <w:szCs w:val="26"/>
              </w:rPr>
              <w:t>Vd: H</w:t>
            </w:r>
            <w:r w:rsidRPr="00A140AA">
              <w:rPr>
                <w:sz w:val="26"/>
                <w:szCs w:val="26"/>
                <w:vertAlign w:val="subscript"/>
              </w:rPr>
              <w:t>2</w:t>
            </w:r>
            <w:r w:rsidRPr="00A140AA">
              <w:rPr>
                <w:sz w:val="26"/>
                <w:szCs w:val="26"/>
              </w:rPr>
              <w:t>, O</w:t>
            </w:r>
            <w:r w:rsidRPr="00A140AA">
              <w:rPr>
                <w:sz w:val="26"/>
                <w:szCs w:val="26"/>
                <w:vertAlign w:val="subscript"/>
              </w:rPr>
              <w:t>2</w:t>
            </w:r>
            <w:r w:rsidRPr="00A140AA">
              <w:rPr>
                <w:sz w:val="26"/>
                <w:szCs w:val="26"/>
              </w:rPr>
              <w:t>,...</w:t>
            </w:r>
          </w:p>
        </w:tc>
        <w:tc>
          <w:tcPr>
            <w:tcW w:w="3001" w:type="dxa"/>
            <w:shd w:val="clear" w:color="auto" w:fill="auto"/>
          </w:tcPr>
          <w:p w14:paraId="118BBA9F" w14:textId="77777777" w:rsidR="00F031DD" w:rsidRPr="00A140AA" w:rsidRDefault="00F031DD" w:rsidP="00F031DD">
            <w:pPr>
              <w:rPr>
                <w:sz w:val="26"/>
                <w:szCs w:val="26"/>
              </w:rPr>
            </w:pPr>
            <w:r w:rsidRPr="00A140AA">
              <w:rPr>
                <w:sz w:val="26"/>
                <w:szCs w:val="26"/>
              </w:rPr>
              <w:t xml:space="preserve">PK –PK or H-PK </w:t>
            </w:r>
          </w:p>
          <w:p w14:paraId="38832E5E" w14:textId="77777777" w:rsidR="00F031DD" w:rsidRPr="00A140AA" w:rsidRDefault="00F031DD" w:rsidP="00F031DD">
            <w:pPr>
              <w:rPr>
                <w:sz w:val="26"/>
                <w:szCs w:val="26"/>
              </w:rPr>
            </w:pPr>
            <w:r w:rsidRPr="00A140AA">
              <w:rPr>
                <w:sz w:val="26"/>
                <w:szCs w:val="26"/>
              </w:rPr>
              <w:t>(2PK khác nhau)</w:t>
            </w:r>
          </w:p>
          <w:p w14:paraId="1B96A65D" w14:textId="77777777" w:rsidR="00F031DD" w:rsidRPr="00A140AA" w:rsidRDefault="00F031DD" w:rsidP="00F031DD">
            <w:pPr>
              <w:rPr>
                <w:sz w:val="26"/>
                <w:szCs w:val="26"/>
              </w:rPr>
            </w:pPr>
            <w:r w:rsidRPr="00A140AA">
              <w:rPr>
                <w:sz w:val="26"/>
                <w:szCs w:val="26"/>
              </w:rPr>
              <w:t>Vd: HCl, NO</w:t>
            </w:r>
            <w:r w:rsidRPr="00A140AA">
              <w:rPr>
                <w:sz w:val="26"/>
                <w:szCs w:val="26"/>
                <w:vertAlign w:val="subscript"/>
              </w:rPr>
              <w:t>2</w:t>
            </w:r>
            <w:r w:rsidRPr="00A140AA">
              <w:rPr>
                <w:sz w:val="26"/>
                <w:szCs w:val="26"/>
              </w:rPr>
              <w:t>,…</w:t>
            </w:r>
          </w:p>
        </w:tc>
      </w:tr>
      <w:tr w:rsidR="00F031DD" w:rsidRPr="00A140AA" w14:paraId="0AD82F22" w14:textId="77777777" w:rsidTr="00F031DD">
        <w:trPr>
          <w:trHeight w:val="607"/>
        </w:trPr>
        <w:tc>
          <w:tcPr>
            <w:tcW w:w="1705" w:type="dxa"/>
            <w:shd w:val="clear" w:color="auto" w:fill="auto"/>
            <w:vAlign w:val="center"/>
          </w:tcPr>
          <w:p w14:paraId="27CBBAF9" w14:textId="77777777" w:rsidR="00F031DD" w:rsidRPr="00A140AA" w:rsidRDefault="00F031DD" w:rsidP="00F031DD">
            <w:pPr>
              <w:rPr>
                <w:b/>
                <w:sz w:val="26"/>
                <w:szCs w:val="26"/>
              </w:rPr>
            </w:pPr>
            <w:r w:rsidRPr="00A140AA">
              <w:rPr>
                <w:b/>
                <w:sz w:val="26"/>
                <w:szCs w:val="26"/>
              </w:rPr>
              <w:t xml:space="preserve">Hiệu ĐÂĐ </w:t>
            </w:r>
            <w:r w:rsidRPr="00A140AA">
              <w:rPr>
                <w:position w:val="-16"/>
                <w:sz w:val="26"/>
                <w:szCs w:val="26"/>
              </w:rPr>
              <w:object w:dxaOrig="400" w:dyaOrig="400" w14:anchorId="0A507E7C">
                <v:shape id="_x0000_i1110" type="#_x0000_t75" style="width:18pt;height:18pt" o:ole="">
                  <v:imagedata r:id="rId182" o:title=""/>
                </v:shape>
                <o:OLEObject Type="Embed" ProgID="Equation.DSMT4" ShapeID="_x0000_i1110" DrawAspect="Content" ObjectID="_1803216396" r:id="rId183"/>
              </w:object>
            </w:r>
          </w:p>
        </w:tc>
        <w:tc>
          <w:tcPr>
            <w:tcW w:w="3081" w:type="dxa"/>
            <w:shd w:val="clear" w:color="auto" w:fill="auto"/>
            <w:vAlign w:val="center"/>
          </w:tcPr>
          <w:p w14:paraId="4DD0B2B4" w14:textId="77777777" w:rsidR="00F031DD" w:rsidRPr="00A140AA" w:rsidRDefault="00F031DD" w:rsidP="00F031DD">
            <w:pPr>
              <w:rPr>
                <w:b/>
                <w:sz w:val="26"/>
                <w:szCs w:val="26"/>
              </w:rPr>
            </w:pPr>
            <w:r w:rsidRPr="00A140AA">
              <w:rPr>
                <w:position w:val="-16"/>
                <w:sz w:val="26"/>
                <w:szCs w:val="26"/>
              </w:rPr>
              <w:object w:dxaOrig="400" w:dyaOrig="400" w14:anchorId="4D110455">
                <v:shape id="_x0000_i1111" type="#_x0000_t75" style="width:18pt;height:18pt" o:ole="">
                  <v:imagedata r:id="rId182" o:title=""/>
                </v:shape>
                <o:OLEObject Type="Embed" ProgID="Equation.DSMT4" ShapeID="_x0000_i1111" DrawAspect="Content" ObjectID="_1803216397" r:id="rId184"/>
              </w:object>
            </w:r>
            <w:r w:rsidRPr="00A140AA">
              <w:rPr>
                <w:sz w:val="26"/>
                <w:szCs w:val="26"/>
              </w:rPr>
              <w:t>≥1,7</w:t>
            </w:r>
          </w:p>
        </w:tc>
        <w:tc>
          <w:tcPr>
            <w:tcW w:w="2552" w:type="dxa"/>
            <w:shd w:val="clear" w:color="auto" w:fill="auto"/>
            <w:vAlign w:val="center"/>
          </w:tcPr>
          <w:p w14:paraId="5A6491D5" w14:textId="77777777" w:rsidR="00F031DD" w:rsidRPr="00A140AA" w:rsidRDefault="00F031DD" w:rsidP="00F031DD">
            <w:pPr>
              <w:rPr>
                <w:b/>
                <w:sz w:val="26"/>
                <w:szCs w:val="26"/>
              </w:rPr>
            </w:pPr>
            <w:r w:rsidRPr="00A140AA">
              <w:rPr>
                <w:sz w:val="26"/>
                <w:szCs w:val="26"/>
              </w:rPr>
              <w:t>0≤</w:t>
            </w:r>
            <w:r w:rsidRPr="00A140AA">
              <w:rPr>
                <w:position w:val="-16"/>
                <w:sz w:val="26"/>
                <w:szCs w:val="26"/>
              </w:rPr>
              <w:object w:dxaOrig="400" w:dyaOrig="400" w14:anchorId="20E00DF1">
                <v:shape id="_x0000_i1112" type="#_x0000_t75" style="width:18pt;height:18pt" o:ole="">
                  <v:imagedata r:id="rId182" o:title=""/>
                </v:shape>
                <o:OLEObject Type="Embed" ProgID="Equation.DSMT4" ShapeID="_x0000_i1112" DrawAspect="Content" ObjectID="_1803216398" r:id="rId185"/>
              </w:object>
            </w:r>
            <w:r w:rsidRPr="00A140AA">
              <w:rPr>
                <w:sz w:val="26"/>
                <w:szCs w:val="26"/>
              </w:rPr>
              <w:t>&lt;0,4</w:t>
            </w:r>
          </w:p>
        </w:tc>
        <w:tc>
          <w:tcPr>
            <w:tcW w:w="3001" w:type="dxa"/>
            <w:shd w:val="clear" w:color="auto" w:fill="auto"/>
            <w:vAlign w:val="center"/>
          </w:tcPr>
          <w:p w14:paraId="5F3B8E8A" w14:textId="77777777" w:rsidR="00F031DD" w:rsidRPr="00A140AA" w:rsidRDefault="00F031DD" w:rsidP="00F031DD">
            <w:pPr>
              <w:rPr>
                <w:b/>
                <w:sz w:val="26"/>
                <w:szCs w:val="26"/>
              </w:rPr>
            </w:pPr>
            <w:r w:rsidRPr="00A140AA">
              <w:rPr>
                <w:sz w:val="26"/>
                <w:szCs w:val="26"/>
              </w:rPr>
              <w:t>0,4≤</w:t>
            </w:r>
            <w:r w:rsidRPr="00A140AA">
              <w:rPr>
                <w:position w:val="-16"/>
                <w:sz w:val="26"/>
                <w:szCs w:val="26"/>
              </w:rPr>
              <w:object w:dxaOrig="400" w:dyaOrig="400" w14:anchorId="4E83A0F4">
                <v:shape id="_x0000_i1113" type="#_x0000_t75" style="width:18pt;height:18pt" o:ole="">
                  <v:imagedata r:id="rId182" o:title=""/>
                </v:shape>
                <o:OLEObject Type="Embed" ProgID="Equation.DSMT4" ShapeID="_x0000_i1113" DrawAspect="Content" ObjectID="_1803216399" r:id="rId186"/>
              </w:object>
            </w:r>
            <w:r w:rsidRPr="00A140AA">
              <w:rPr>
                <w:sz w:val="26"/>
                <w:szCs w:val="26"/>
              </w:rPr>
              <w:t>&lt;1,7</w:t>
            </w:r>
          </w:p>
        </w:tc>
      </w:tr>
    </w:tbl>
    <w:p w14:paraId="5167F552" w14:textId="77777777" w:rsidR="00275B23" w:rsidRPr="00A140AA" w:rsidRDefault="00275B23" w:rsidP="007478D7">
      <w:pPr>
        <w:rPr>
          <w:sz w:val="26"/>
          <w:szCs w:val="26"/>
        </w:rPr>
      </w:pPr>
    </w:p>
    <w:p w14:paraId="1C3B2DEC" w14:textId="77777777" w:rsidR="00275B23" w:rsidRPr="00A140AA" w:rsidRDefault="00275B23" w:rsidP="007478D7">
      <w:pPr>
        <w:rPr>
          <w:rFonts w:cs="Times New Roman"/>
          <w:sz w:val="26"/>
          <w:szCs w:val="26"/>
        </w:rPr>
      </w:pPr>
      <w:r w:rsidRPr="00A140AA">
        <w:rPr>
          <w:rFonts w:cs="Times New Roman"/>
          <w:b/>
          <w:bCs/>
          <w:sz w:val="26"/>
          <w:szCs w:val="26"/>
        </w:rPr>
        <w:t>10. Tính chất của các chất có liên kết cộng hoá trị</w:t>
      </w:r>
    </w:p>
    <w:p w14:paraId="255D7620" w14:textId="77777777" w:rsidR="00275B23" w:rsidRPr="00A140AA" w:rsidRDefault="00275B23" w:rsidP="007478D7">
      <w:pPr>
        <w:rPr>
          <w:rFonts w:cs="Times New Roman"/>
          <w:sz w:val="26"/>
          <w:szCs w:val="26"/>
        </w:rPr>
      </w:pPr>
      <w:r w:rsidRPr="00A140AA">
        <w:rPr>
          <w:rFonts w:cs="Times New Roman"/>
          <w:sz w:val="26"/>
          <w:szCs w:val="26"/>
        </w:rPr>
        <w:t xml:space="preserve">Tương tác giữa các phân tử có liên kết hoá trị yếu hơn nhiều so với các phân tử có liên kết ion. </w:t>
      </w:r>
    </w:p>
    <w:p w14:paraId="0D8976BB" w14:textId="77777777" w:rsidR="00275B23" w:rsidRPr="00A140AA" w:rsidRDefault="00275B23" w:rsidP="007478D7">
      <w:pPr>
        <w:rPr>
          <w:rFonts w:cs="Times New Roman"/>
          <w:sz w:val="26"/>
          <w:szCs w:val="26"/>
        </w:rPr>
      </w:pPr>
      <w:r w:rsidRPr="00A140AA">
        <w:rPr>
          <w:rFonts w:cs="Times New Roman"/>
          <w:i/>
          <w:iCs/>
          <w:sz w:val="26"/>
          <w:szCs w:val="26"/>
        </w:rPr>
        <w:t>Trạng thái:</w:t>
      </w:r>
      <w:r w:rsidRPr="00A140AA">
        <w:rPr>
          <w:rFonts w:cs="Times New Roman"/>
          <w:sz w:val="26"/>
          <w:szCs w:val="26"/>
        </w:rPr>
        <w:t xml:space="preserve"> Các chất có liên kết cộng hoá trị có thể tồn tại ở các trạng thái rắn, lỏng và khí.</w:t>
      </w:r>
    </w:p>
    <w:p w14:paraId="6D9C93E3" w14:textId="77777777" w:rsidR="00275B23" w:rsidRPr="00A140AA" w:rsidRDefault="00275B23" w:rsidP="007478D7">
      <w:pPr>
        <w:rPr>
          <w:rFonts w:cs="Times New Roman"/>
          <w:sz w:val="26"/>
          <w:szCs w:val="26"/>
        </w:rPr>
      </w:pPr>
      <w:bookmarkStart w:id="22" w:name="bookmark721"/>
      <w:bookmarkEnd w:id="22"/>
      <w:r w:rsidRPr="00A140AA">
        <w:rPr>
          <w:rFonts w:cs="Times New Roman"/>
          <w:sz w:val="26"/>
          <w:szCs w:val="26"/>
        </w:rPr>
        <w:t>Khí: hydrogen, fluorine, carbon dioxide, chlorine,...</w:t>
      </w:r>
    </w:p>
    <w:p w14:paraId="2AE24EE5" w14:textId="77777777" w:rsidR="00275B23" w:rsidRPr="00A140AA" w:rsidRDefault="00275B23" w:rsidP="007478D7">
      <w:pPr>
        <w:rPr>
          <w:rFonts w:cs="Times New Roman"/>
          <w:sz w:val="26"/>
          <w:szCs w:val="26"/>
        </w:rPr>
      </w:pPr>
      <w:bookmarkStart w:id="23" w:name="bookmark722"/>
      <w:bookmarkEnd w:id="23"/>
      <w:r w:rsidRPr="00A140AA">
        <w:rPr>
          <w:rFonts w:cs="Times New Roman"/>
          <w:sz w:val="26"/>
          <w:szCs w:val="26"/>
        </w:rPr>
        <w:t>Lỏng: bromine, nước, alcohol,...</w:t>
      </w:r>
    </w:p>
    <w:p w14:paraId="46F98287" w14:textId="77777777" w:rsidR="00275B23" w:rsidRPr="00A140AA" w:rsidRDefault="00275B23" w:rsidP="007478D7">
      <w:pPr>
        <w:rPr>
          <w:rFonts w:cs="Times New Roman"/>
          <w:sz w:val="26"/>
          <w:szCs w:val="26"/>
        </w:rPr>
      </w:pPr>
      <w:bookmarkStart w:id="24" w:name="bookmark723"/>
      <w:bookmarkEnd w:id="24"/>
      <w:r w:rsidRPr="00A140AA">
        <w:rPr>
          <w:rFonts w:cs="Times New Roman"/>
          <w:sz w:val="26"/>
          <w:szCs w:val="26"/>
        </w:rPr>
        <w:t>Rắn: sulfur, iodine, đường glucose, sucrose,...</w:t>
      </w:r>
    </w:p>
    <w:p w14:paraId="6D115EFD" w14:textId="77777777" w:rsidR="00275B23" w:rsidRPr="00A140AA" w:rsidRDefault="00275B23" w:rsidP="007478D7">
      <w:pPr>
        <w:rPr>
          <w:rFonts w:cs="Times New Roman"/>
          <w:sz w:val="26"/>
          <w:szCs w:val="26"/>
        </w:rPr>
      </w:pPr>
      <w:r w:rsidRPr="00A140AA">
        <w:rPr>
          <w:rFonts w:cs="Times New Roman"/>
          <w:i/>
          <w:iCs/>
          <w:sz w:val="26"/>
          <w:szCs w:val="26"/>
        </w:rPr>
        <w:t>Tỉnh tan:</w:t>
      </w:r>
      <w:r w:rsidRPr="00A140AA">
        <w:rPr>
          <w:rFonts w:cs="Times New Roman"/>
          <w:sz w:val="26"/>
          <w:szCs w:val="26"/>
        </w:rPr>
        <w:t xml:space="preserve"> Các chất có liên kết cộng hoá trị phân cực như ethanol, đường,... tan nhiều trong nước,... Các chất có liên kết cộng hoá trị không phân cực như iodine, hydrocarbon ít tan trong nước, tan trong benzene, carbon tetrachloride,...</w:t>
      </w:r>
    </w:p>
    <w:p w14:paraId="4E7609F8" w14:textId="77777777" w:rsidR="00275B23" w:rsidRPr="00A140AA" w:rsidRDefault="00275B23" w:rsidP="007478D7">
      <w:pPr>
        <w:rPr>
          <w:rFonts w:cs="Times New Roman"/>
          <w:sz w:val="26"/>
          <w:szCs w:val="26"/>
        </w:rPr>
      </w:pPr>
      <w:r w:rsidRPr="00A140AA">
        <w:rPr>
          <w:rFonts w:cs="Times New Roman"/>
          <w:i/>
          <w:iCs/>
          <w:sz w:val="26"/>
          <w:szCs w:val="26"/>
        </w:rPr>
        <w:t>Nhiệt độ nóng chảy:</w:t>
      </w:r>
      <w:r w:rsidRPr="00A140AA">
        <w:rPr>
          <w:rFonts w:cs="Times New Roman"/>
          <w:sz w:val="26"/>
          <w:szCs w:val="26"/>
        </w:rPr>
        <w:t xml:space="preserve"> Hơp chất cộng hoá trị không có lực hút tĩnh điện mạnh như hợp chất ion nên chúng có nhiệt độ nóng chảy và nhiệt độ sôi thấp.</w:t>
      </w:r>
    </w:p>
    <w:p w14:paraId="216944E4" w14:textId="77777777" w:rsidR="00275B23" w:rsidRPr="00A140AA" w:rsidRDefault="00275B23" w:rsidP="007478D7">
      <w:pPr>
        <w:rPr>
          <w:rFonts w:cs="Times New Roman"/>
          <w:sz w:val="26"/>
          <w:szCs w:val="26"/>
        </w:rPr>
      </w:pPr>
      <w:r w:rsidRPr="00A140AA">
        <w:rPr>
          <w:rFonts w:cs="Times New Roman"/>
          <w:i/>
          <w:iCs/>
          <w:sz w:val="26"/>
          <w:szCs w:val="26"/>
        </w:rPr>
        <w:t>Khả năng dẫn điện:</w:t>
      </w:r>
      <w:r w:rsidRPr="00A140AA">
        <w:rPr>
          <w:rFonts w:cs="Times New Roman"/>
          <w:sz w:val="26"/>
          <w:szCs w:val="26"/>
        </w:rPr>
        <w:t xml:space="preserve"> Các chất </w:t>
      </w:r>
      <w:r w:rsidRPr="00A140AA">
        <w:rPr>
          <w:rFonts w:cs="Times New Roman"/>
          <w:i/>
          <w:iCs/>
          <w:sz w:val="26"/>
          <w:szCs w:val="26"/>
        </w:rPr>
        <w:t>có</w:t>
      </w:r>
      <w:r w:rsidRPr="00A140AA">
        <w:rPr>
          <w:rFonts w:cs="Times New Roman"/>
          <w:sz w:val="26"/>
          <w:szCs w:val="26"/>
        </w:rPr>
        <w:t xml:space="preserve"> liên kết công hoá trị không phân cực không dẫn điện ở mọi trạng thái, còn các chất có liên kết cộng hoá trị phân cực mạnh có thể dẫn điện.</w:t>
      </w:r>
    </w:p>
    <w:p w14:paraId="5E84917A" w14:textId="77777777" w:rsidR="00275B23" w:rsidRPr="00A140AA" w:rsidRDefault="00275B23" w:rsidP="007478D7">
      <w:pPr>
        <w:rPr>
          <w:rFonts w:cs="Times New Roman"/>
          <w:sz w:val="26"/>
          <w:szCs w:val="26"/>
        </w:rPr>
      </w:pPr>
      <w:r w:rsidRPr="00A140AA">
        <w:rPr>
          <w:rFonts w:cs="Times New Roman"/>
          <w:b/>
          <w:bCs/>
          <w:sz w:val="26"/>
          <w:szCs w:val="26"/>
        </w:rPr>
        <w:t>11. Mô tả sự tạo thành liên kết cộng hoá trị bằng sự xen phủ các orbital nguyên tử</w:t>
      </w:r>
    </w:p>
    <w:p w14:paraId="1ECDED6F" w14:textId="77777777" w:rsidR="00275B23" w:rsidRPr="00A140AA" w:rsidRDefault="00275B23" w:rsidP="007478D7">
      <w:pPr>
        <w:rPr>
          <w:rFonts w:cs="Times New Roman"/>
          <w:sz w:val="26"/>
          <w:szCs w:val="26"/>
        </w:rPr>
      </w:pPr>
      <w:bookmarkStart w:id="25" w:name="bookmark727"/>
      <w:bookmarkStart w:id="26" w:name="bookmark728"/>
      <w:bookmarkStart w:id="27" w:name="bookmark730"/>
      <w:bookmarkStart w:id="28" w:name="_Toc182349157"/>
      <w:r w:rsidRPr="00A140AA">
        <w:rPr>
          <w:rFonts w:cs="Times New Roman"/>
          <w:sz w:val="26"/>
          <w:szCs w:val="26"/>
        </w:rPr>
        <w:t xml:space="preserve">a) Sự xen phủ các orbital nguyên tử tạo liên kết </w:t>
      </w:r>
      <w:r w:rsidRPr="00A140AA">
        <w:rPr>
          <w:rFonts w:cs="Times New Roman"/>
          <w:position w:val="-6"/>
          <w:sz w:val="26"/>
          <w:szCs w:val="26"/>
        </w:rPr>
        <w:object w:dxaOrig="220" w:dyaOrig="220" w14:anchorId="2B380ED3">
          <v:shape id="_x0000_i1114" type="#_x0000_t75" style="width:12pt;height:12pt" o:ole="">
            <v:imagedata r:id="rId187" o:title=""/>
          </v:shape>
          <o:OLEObject Type="Embed" ProgID="Equation.DSMT4" ShapeID="_x0000_i1114" DrawAspect="Content" ObjectID="_1803216400" r:id="rId188"/>
        </w:object>
      </w:r>
      <w:r w:rsidRPr="00A140AA">
        <w:rPr>
          <w:rFonts w:cs="Times New Roman"/>
          <w:sz w:val="26"/>
          <w:szCs w:val="26"/>
        </w:rPr>
        <w:t>(sigma)</w:t>
      </w:r>
      <w:bookmarkEnd w:id="25"/>
      <w:bookmarkEnd w:id="26"/>
      <w:bookmarkEnd w:id="27"/>
      <w:r w:rsidRPr="00A140AA">
        <w:rPr>
          <w:rFonts w:cs="Times New Roman"/>
          <w:sz w:val="26"/>
          <w:szCs w:val="26"/>
        </w:rPr>
        <w:t xml:space="preserve"> do sự xen phủ trục của 2 AO</w:t>
      </w:r>
      <w:bookmarkEnd w:id="28"/>
    </w:p>
    <w:p w14:paraId="5D1A7551" w14:textId="77777777" w:rsidR="00275B23" w:rsidRPr="00A140AA" w:rsidRDefault="00275B23" w:rsidP="007478D7">
      <w:pPr>
        <w:rPr>
          <w:rFonts w:cs="Times New Roman"/>
          <w:sz w:val="26"/>
          <w:szCs w:val="26"/>
        </w:rPr>
      </w:pPr>
      <w:r w:rsidRPr="00A140AA">
        <w:rPr>
          <w:rFonts w:cs="Times New Roman"/>
          <w:sz w:val="26"/>
          <w:szCs w:val="26"/>
        </w:rPr>
        <w:t xml:space="preserve">• </w:t>
      </w:r>
      <w:r w:rsidRPr="00A140AA">
        <w:rPr>
          <w:rFonts w:cs="Times New Roman"/>
          <w:b/>
          <w:i/>
          <w:sz w:val="26"/>
          <w:szCs w:val="26"/>
        </w:rPr>
        <w:t>Sự xen phủ s - s</w:t>
      </w:r>
    </w:p>
    <w:p w14:paraId="5B1394E4" w14:textId="77777777" w:rsidR="00275B23" w:rsidRPr="00A140AA" w:rsidRDefault="00275B23" w:rsidP="007478D7">
      <w:pPr>
        <w:rPr>
          <w:rFonts w:cs="Times New Roman"/>
          <w:sz w:val="26"/>
          <w:szCs w:val="26"/>
        </w:rPr>
      </w:pPr>
      <w:r w:rsidRPr="00A140AA">
        <w:rPr>
          <w:rFonts w:cs="Times New Roman"/>
          <w:sz w:val="26"/>
          <w:szCs w:val="26"/>
        </w:rPr>
        <w:t>Phân tử H</w:t>
      </w:r>
      <w:r w:rsidRPr="00A140AA">
        <w:rPr>
          <w:rFonts w:cs="Times New Roman"/>
          <w:sz w:val="26"/>
          <w:szCs w:val="26"/>
          <w:vertAlign w:val="subscript"/>
        </w:rPr>
        <w:t>2</w:t>
      </w:r>
      <w:r w:rsidRPr="00A140AA">
        <w:rPr>
          <w:rFonts w:cs="Times New Roman"/>
          <w:sz w:val="26"/>
          <w:szCs w:val="26"/>
        </w:rPr>
        <w:t xml:space="preserve"> tạo thành từ 2 nguyên tử H (1s</w:t>
      </w:r>
      <w:r w:rsidRPr="00A140AA">
        <w:rPr>
          <w:rFonts w:cs="Times New Roman"/>
          <w:sz w:val="26"/>
          <w:szCs w:val="26"/>
          <w:vertAlign w:val="superscript"/>
        </w:rPr>
        <w:t>1</w:t>
      </w:r>
      <w:r w:rsidRPr="00A140AA">
        <w:rPr>
          <w:rFonts w:cs="Times New Roman"/>
          <w:sz w:val="26"/>
          <w:szCs w:val="26"/>
        </w:rPr>
        <w:t>). Khi 2 nguyên tử H tiến lại gần nhau, hạt nhân của nguyên tử này hút đám mây electron của nguyên tử kia, hai orbital nguyên tử xen phủ vào nhau một phần. Vùng xen phủ có mật độ điện tích âm lớn, làm tăng lực hút của mỗi hạt nhân với vùng này và làm cân bằng lực đẩy giữa hai hạt nhân, để hai nguyên tử liên kết với nhau.</w:t>
      </w:r>
    </w:p>
    <w:p w14:paraId="1943E152" w14:textId="53679DB9" w:rsidR="00275B23" w:rsidRPr="00A140AA" w:rsidRDefault="00275B23" w:rsidP="007478D7">
      <w:pPr>
        <w:rPr>
          <w:sz w:val="26"/>
          <w:szCs w:val="26"/>
        </w:rPr>
      </w:pPr>
      <w:r w:rsidRPr="006F6980">
        <w:rPr>
          <w:rFonts w:ascii="Cambria" w:hAnsi="Cambria" w:cs="Cambria"/>
          <w:noProof/>
          <w:sz w:val="26"/>
          <w:szCs w:val="26"/>
        </w:rPr>
        <w:drawing>
          <wp:inline distT="0" distB="0" distL="0" distR="0" wp14:anchorId="209D6FD9" wp14:editId="33FEDCC1">
            <wp:extent cx="2644140" cy="838200"/>
            <wp:effectExtent l="0" t="0" r="3810" b="0"/>
            <wp:docPr id="523518411" name="Picture 28" descr="Description: 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A picture containing text, clock&#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t="7944" b="6075"/>
                    <a:stretch>
                      <a:fillRect/>
                    </a:stretch>
                  </pic:blipFill>
                  <pic:spPr bwMode="auto">
                    <a:xfrm>
                      <a:off x="0" y="0"/>
                      <a:ext cx="2644140" cy="838200"/>
                    </a:xfrm>
                    <a:prstGeom prst="rect">
                      <a:avLst/>
                    </a:prstGeom>
                    <a:noFill/>
                    <a:ln>
                      <a:noFill/>
                    </a:ln>
                  </pic:spPr>
                </pic:pic>
              </a:graphicData>
            </a:graphic>
          </wp:inline>
        </w:drawing>
      </w:r>
    </w:p>
    <w:p w14:paraId="5C27CF3E" w14:textId="77777777" w:rsidR="00275B23" w:rsidRPr="00A140AA" w:rsidRDefault="00275B23" w:rsidP="007478D7">
      <w:pPr>
        <w:rPr>
          <w:rFonts w:cs="Times New Roman"/>
          <w:sz w:val="26"/>
          <w:szCs w:val="26"/>
        </w:rPr>
      </w:pPr>
      <w:r w:rsidRPr="00A140AA">
        <w:rPr>
          <w:rFonts w:cs="Times New Roman"/>
          <w:b/>
          <w:bCs/>
          <w:sz w:val="26"/>
          <w:szCs w:val="26"/>
        </w:rPr>
        <w:t>Sơ đồ sự xen phủ giữa hai orbital 1s cùa hai nguyên tử hydrogen</w:t>
      </w:r>
      <w:r w:rsidRPr="00A140AA">
        <w:rPr>
          <w:rFonts w:cs="Times New Roman"/>
          <w:sz w:val="26"/>
          <w:szCs w:val="26"/>
        </w:rPr>
        <w:t xml:space="preserve"> </w:t>
      </w:r>
      <w:r w:rsidRPr="00A140AA">
        <w:rPr>
          <w:rFonts w:cs="Times New Roman"/>
          <w:b/>
          <w:bCs/>
          <w:sz w:val="26"/>
          <w:szCs w:val="26"/>
        </w:rPr>
        <w:t xml:space="preserve">hình thành liên kết  </w:t>
      </w:r>
      <w:r w:rsidRPr="00A140AA">
        <w:rPr>
          <w:rFonts w:cs="Times New Roman"/>
          <w:position w:val="-6"/>
          <w:sz w:val="26"/>
          <w:szCs w:val="26"/>
        </w:rPr>
        <w:object w:dxaOrig="220" w:dyaOrig="220" w14:anchorId="52D89E57">
          <v:shape id="_x0000_i1115" type="#_x0000_t75" style="width:12pt;height:12pt" o:ole="">
            <v:imagedata r:id="rId187" o:title=""/>
          </v:shape>
          <o:OLEObject Type="Embed" ProgID="Equation.DSMT4" ShapeID="_x0000_i1115" DrawAspect="Content" ObjectID="_1803216401" r:id="rId190"/>
        </w:object>
      </w:r>
      <w:r w:rsidRPr="00A140AA">
        <w:rPr>
          <w:rFonts w:cs="Times New Roman"/>
          <w:b/>
          <w:bCs/>
          <w:sz w:val="26"/>
          <w:szCs w:val="26"/>
        </w:rPr>
        <w:t>trong phân tử hydrogen</w:t>
      </w:r>
    </w:p>
    <w:p w14:paraId="7E467029" w14:textId="77777777" w:rsidR="00275B23" w:rsidRPr="00A140AA" w:rsidRDefault="00275B23" w:rsidP="007478D7">
      <w:pPr>
        <w:rPr>
          <w:rFonts w:cs="Times New Roman"/>
          <w:sz w:val="26"/>
          <w:szCs w:val="26"/>
        </w:rPr>
      </w:pPr>
      <w:r w:rsidRPr="00A140AA">
        <w:rPr>
          <w:rFonts w:cs="Times New Roman"/>
          <w:sz w:val="26"/>
          <w:szCs w:val="26"/>
        </w:rPr>
        <w:lastRenderedPageBreak/>
        <w:t>Trong phân tử H</w:t>
      </w:r>
      <w:r w:rsidRPr="00A140AA">
        <w:rPr>
          <w:rFonts w:cs="Times New Roman"/>
          <w:sz w:val="26"/>
          <w:szCs w:val="26"/>
          <w:vertAlign w:val="subscript"/>
        </w:rPr>
        <w:t>2</w:t>
      </w:r>
      <w:r w:rsidRPr="00A140AA">
        <w:rPr>
          <w:rFonts w:cs="Times New Roman"/>
          <w:sz w:val="26"/>
          <w:szCs w:val="26"/>
        </w:rPr>
        <w:t>, khoảng cách giữa tâm của hai hạt nhân nguyên tử H (độ dài liên kết H—H) là 74 pm, ngắn hơn tổng bán kính của hai nguyên tử H (106 pm). Phân tử H</w:t>
      </w:r>
      <w:r w:rsidRPr="00A140AA">
        <w:rPr>
          <w:rFonts w:cs="Times New Roman"/>
          <w:sz w:val="26"/>
          <w:szCs w:val="26"/>
          <w:vertAlign w:val="subscript"/>
        </w:rPr>
        <w:t>2</w:t>
      </w:r>
      <w:r w:rsidRPr="00A140AA">
        <w:rPr>
          <w:rFonts w:cs="Times New Roman"/>
          <w:sz w:val="26"/>
          <w:szCs w:val="26"/>
        </w:rPr>
        <w:t xml:space="preserve"> bền hơn và có năng lượng thấp hơn tổng năng lượng của hai nguyên tử H riêng rẽ.</w:t>
      </w:r>
    </w:p>
    <w:p w14:paraId="6F49D1A6" w14:textId="77777777" w:rsidR="00275B23" w:rsidRPr="00A140AA" w:rsidRDefault="00275B23" w:rsidP="007478D7">
      <w:pPr>
        <w:rPr>
          <w:rFonts w:cs="Times New Roman"/>
          <w:b/>
          <w:i/>
          <w:sz w:val="26"/>
          <w:szCs w:val="26"/>
        </w:rPr>
      </w:pPr>
      <w:r w:rsidRPr="00A140AA">
        <w:rPr>
          <w:rFonts w:cs="Times New Roman"/>
          <w:b/>
          <w:i/>
          <w:sz w:val="26"/>
          <w:szCs w:val="26"/>
        </w:rPr>
        <w:t>• Sự xen phủ s - p</w:t>
      </w:r>
    </w:p>
    <w:p w14:paraId="7DFCB7C6" w14:textId="3B4F76C7" w:rsidR="00275B23" w:rsidRPr="00A140AA" w:rsidRDefault="00275B23" w:rsidP="007478D7">
      <w:pPr>
        <w:rPr>
          <w:sz w:val="26"/>
          <w:szCs w:val="26"/>
        </w:rPr>
      </w:pPr>
      <w:r w:rsidRPr="00A140AA">
        <w:rPr>
          <w:sz w:val="26"/>
          <w:szCs w:val="26"/>
        </w:rPr>
        <w:t>Phân tử HF tạo thành khi orbital 1s của nguyên tử H (1s</w:t>
      </w:r>
      <w:r w:rsidRPr="00A140AA">
        <w:rPr>
          <w:sz w:val="26"/>
          <w:szCs w:val="26"/>
          <w:vertAlign w:val="superscript"/>
        </w:rPr>
        <w:t>1</w:t>
      </w:r>
      <w:r w:rsidRPr="00A140AA">
        <w:rPr>
          <w:sz w:val="26"/>
          <w:szCs w:val="26"/>
        </w:rPr>
        <w:t>) xen phủ với orbital 2p của nguyên tử F (2s</w:t>
      </w:r>
      <w:r w:rsidRPr="00A140AA">
        <w:rPr>
          <w:sz w:val="26"/>
          <w:szCs w:val="26"/>
          <w:vertAlign w:val="superscript"/>
        </w:rPr>
        <w:t>2</w:t>
      </w:r>
      <w:r w:rsidRPr="00A140AA">
        <w:rPr>
          <w:sz w:val="26"/>
          <w:szCs w:val="26"/>
        </w:rPr>
        <w:t>2p</w:t>
      </w:r>
      <w:r w:rsidRPr="00A140AA">
        <w:rPr>
          <w:sz w:val="26"/>
          <w:szCs w:val="26"/>
          <w:vertAlign w:val="superscript"/>
        </w:rPr>
        <w:t>5</w:t>
      </w:r>
      <w:r w:rsidRPr="00A140AA">
        <w:rPr>
          <w:sz w:val="26"/>
          <w:szCs w:val="26"/>
        </w:rPr>
        <w:t>) theo trục liên kết, tạo liên kết cộng hoá trị giữa H và F, vùng xen phủ càng lớn thì liên kết càng bền.</w:t>
      </w:r>
      <w:r w:rsidRPr="00A140AA">
        <w:rPr>
          <w:sz w:val="26"/>
          <w:szCs w:val="26"/>
        </w:rPr>
        <w:tab/>
      </w:r>
      <w:r w:rsidRPr="00A140AA">
        <w:rPr>
          <w:noProof/>
          <w:sz w:val="26"/>
          <w:szCs w:val="26"/>
        </w:rPr>
        <w:drawing>
          <wp:inline distT="0" distB="0" distL="0" distR="0" wp14:anchorId="5B3F4685" wp14:editId="6EFEAD69">
            <wp:extent cx="3261360" cy="952500"/>
            <wp:effectExtent l="0" t="0" r="0" b="0"/>
            <wp:docPr id="19238709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1360" cy="952500"/>
                    </a:xfrm>
                    <a:prstGeom prst="rect">
                      <a:avLst/>
                    </a:prstGeom>
                    <a:noFill/>
                    <a:ln>
                      <a:noFill/>
                    </a:ln>
                  </pic:spPr>
                </pic:pic>
              </a:graphicData>
            </a:graphic>
          </wp:inline>
        </w:drawing>
      </w:r>
    </w:p>
    <w:p w14:paraId="63232B7A" w14:textId="77777777" w:rsidR="00275B23" w:rsidRPr="00A140AA" w:rsidRDefault="00275B23" w:rsidP="007478D7">
      <w:pPr>
        <w:rPr>
          <w:sz w:val="26"/>
          <w:szCs w:val="26"/>
        </w:rPr>
      </w:pPr>
      <w:r w:rsidRPr="00A140AA">
        <w:rPr>
          <w:b/>
          <w:bCs/>
          <w:sz w:val="26"/>
          <w:szCs w:val="26"/>
        </w:rPr>
        <w:t>Sự xen phủ giữa orbital 1s cùa nguyên tử hydrogen và orbital 2p cùa nguyên tử fluorine hình thành liên kết</w:t>
      </w:r>
      <w:r w:rsidRPr="00A140AA">
        <w:rPr>
          <w:position w:val="-6"/>
          <w:sz w:val="26"/>
          <w:szCs w:val="26"/>
        </w:rPr>
        <w:object w:dxaOrig="220" w:dyaOrig="220" w14:anchorId="25815122">
          <v:shape id="_x0000_i1116" type="#_x0000_t75" style="width:12pt;height:12pt" o:ole="">
            <v:imagedata r:id="rId187" o:title=""/>
          </v:shape>
          <o:OLEObject Type="Embed" ProgID="Equation.DSMT4" ShapeID="_x0000_i1116" DrawAspect="Content" ObjectID="_1803216402" r:id="rId192"/>
        </w:object>
      </w:r>
      <w:r w:rsidRPr="00A140AA">
        <w:rPr>
          <w:b/>
          <w:bCs/>
          <w:sz w:val="26"/>
          <w:szCs w:val="26"/>
        </w:rPr>
        <w:t>trong phân tử hydrogen fluoride</w:t>
      </w:r>
    </w:p>
    <w:p w14:paraId="5747CD99" w14:textId="77777777" w:rsidR="00275B23" w:rsidRPr="00A140AA" w:rsidRDefault="00275B23" w:rsidP="007478D7">
      <w:pPr>
        <w:rPr>
          <w:rFonts w:cs="Times New Roman"/>
          <w:b/>
          <w:i/>
          <w:sz w:val="26"/>
          <w:szCs w:val="26"/>
        </w:rPr>
      </w:pPr>
      <w:r w:rsidRPr="00A140AA">
        <w:rPr>
          <w:rFonts w:cs="Times New Roman"/>
          <w:b/>
          <w:i/>
          <w:sz w:val="26"/>
          <w:szCs w:val="26"/>
        </w:rPr>
        <w:t>• Sự xen phủ p - p.</w:t>
      </w:r>
    </w:p>
    <w:p w14:paraId="78A73E18" w14:textId="77777777" w:rsidR="00275B23" w:rsidRPr="00A140AA" w:rsidRDefault="00275B23" w:rsidP="007478D7">
      <w:pPr>
        <w:rPr>
          <w:rFonts w:cs="Times New Roman"/>
          <w:sz w:val="26"/>
          <w:szCs w:val="26"/>
        </w:rPr>
      </w:pPr>
      <w:r w:rsidRPr="00A140AA">
        <w:rPr>
          <w:rFonts w:cs="Times New Roman"/>
          <w:sz w:val="26"/>
          <w:szCs w:val="26"/>
        </w:rPr>
        <w:t>Phân tử Cl</w:t>
      </w:r>
      <w:r w:rsidRPr="00A140AA">
        <w:rPr>
          <w:rFonts w:cs="Times New Roman"/>
          <w:sz w:val="26"/>
          <w:szCs w:val="26"/>
          <w:vertAlign w:val="subscript"/>
        </w:rPr>
        <w:t>2</w:t>
      </w:r>
      <w:r w:rsidRPr="00A140AA">
        <w:rPr>
          <w:rFonts w:cs="Times New Roman"/>
          <w:sz w:val="26"/>
          <w:szCs w:val="26"/>
        </w:rPr>
        <w:t xml:space="preserve"> tạo thành khi hai orbital 3p của hai nguyên tử Cl (3s</w:t>
      </w:r>
      <w:r w:rsidRPr="00A140AA">
        <w:rPr>
          <w:rFonts w:cs="Times New Roman"/>
          <w:sz w:val="26"/>
          <w:szCs w:val="26"/>
          <w:vertAlign w:val="superscript"/>
        </w:rPr>
        <w:t>2</w:t>
      </w:r>
      <w:r w:rsidRPr="00A140AA">
        <w:rPr>
          <w:rFonts w:cs="Times New Roman"/>
          <w:sz w:val="26"/>
          <w:szCs w:val="26"/>
        </w:rPr>
        <w:t>3p</w:t>
      </w:r>
      <w:r w:rsidRPr="00A140AA">
        <w:rPr>
          <w:rFonts w:cs="Times New Roman"/>
          <w:sz w:val="26"/>
          <w:szCs w:val="26"/>
          <w:vertAlign w:val="superscript"/>
        </w:rPr>
        <w:t>5</w:t>
      </w:r>
      <w:r w:rsidRPr="00A140AA">
        <w:rPr>
          <w:rFonts w:cs="Times New Roman"/>
          <w:sz w:val="26"/>
          <w:szCs w:val="26"/>
        </w:rPr>
        <w:t>) xen phủ theo trục liên kết của hai nguyên tử Cl.</w:t>
      </w:r>
    </w:p>
    <w:p w14:paraId="430624EA" w14:textId="00B41467" w:rsidR="00275B23" w:rsidRPr="00A140AA" w:rsidRDefault="00275B23" w:rsidP="007478D7">
      <w:pPr>
        <w:rPr>
          <w:sz w:val="26"/>
          <w:szCs w:val="26"/>
        </w:rPr>
      </w:pPr>
      <w:r w:rsidRPr="00A140AA">
        <w:rPr>
          <w:noProof/>
          <w:sz w:val="26"/>
          <w:szCs w:val="26"/>
        </w:rPr>
        <w:drawing>
          <wp:anchor distT="161925" distB="814070" distL="0" distR="0" simplePos="0" relativeHeight="251591168" behindDoc="0" locked="0" layoutInCell="1" allowOverlap="1" wp14:anchorId="06D87C4B" wp14:editId="17BDD14D">
            <wp:simplePos x="0" y="0"/>
            <wp:positionH relativeFrom="page">
              <wp:posOffset>1828800</wp:posOffset>
            </wp:positionH>
            <wp:positionV relativeFrom="paragraph">
              <wp:posOffset>174625</wp:posOffset>
            </wp:positionV>
            <wp:extent cx="4962525" cy="331470"/>
            <wp:effectExtent l="0" t="0" r="9525" b="0"/>
            <wp:wrapTight wrapText="bothSides">
              <wp:wrapPolygon edited="0">
                <wp:start x="0" y="0"/>
                <wp:lineTo x="0" y="19862"/>
                <wp:lineTo x="21559" y="19862"/>
                <wp:lineTo x="21559" y="0"/>
                <wp:lineTo x="0" y="0"/>
              </wp:wrapPolygon>
            </wp:wrapTight>
            <wp:docPr id="109024361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91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62525" cy="331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C30B22" w14:textId="77777777" w:rsidR="00275B23" w:rsidRPr="00A140AA" w:rsidRDefault="00275B23" w:rsidP="007478D7">
      <w:pPr>
        <w:rPr>
          <w:sz w:val="26"/>
          <w:szCs w:val="26"/>
        </w:rPr>
      </w:pPr>
    </w:p>
    <w:p w14:paraId="1E8F074C" w14:textId="77777777" w:rsidR="00275B23" w:rsidRPr="00A140AA" w:rsidRDefault="00275B23" w:rsidP="007478D7">
      <w:pPr>
        <w:rPr>
          <w:sz w:val="26"/>
          <w:szCs w:val="26"/>
        </w:rPr>
      </w:pPr>
    </w:p>
    <w:p w14:paraId="7017B052" w14:textId="77777777" w:rsidR="00275B23" w:rsidRPr="00A140AA" w:rsidRDefault="00275B23" w:rsidP="007478D7">
      <w:pPr>
        <w:rPr>
          <w:sz w:val="26"/>
          <w:szCs w:val="26"/>
        </w:rPr>
      </w:pPr>
      <w:r w:rsidRPr="00A140AA">
        <w:rPr>
          <w:b/>
          <w:bCs/>
          <w:sz w:val="26"/>
          <w:szCs w:val="26"/>
        </w:rPr>
        <w:t xml:space="preserve">Sự xen phủ giữa hai orbital 2p cùa hai nguyên tử fluorine hình thành liên kết </w:t>
      </w:r>
      <w:r w:rsidRPr="00A140AA">
        <w:rPr>
          <w:position w:val="-6"/>
          <w:sz w:val="26"/>
          <w:szCs w:val="26"/>
        </w:rPr>
        <w:object w:dxaOrig="220" w:dyaOrig="220" w14:anchorId="6D123FA5">
          <v:shape id="_x0000_i1117" type="#_x0000_t75" style="width:12pt;height:12pt" o:ole="">
            <v:imagedata r:id="rId187" o:title=""/>
          </v:shape>
          <o:OLEObject Type="Embed" ProgID="Equation.DSMT4" ShapeID="_x0000_i1117" DrawAspect="Content" ObjectID="_1803216403" r:id="rId194"/>
        </w:object>
      </w:r>
      <w:r w:rsidRPr="00A140AA">
        <w:rPr>
          <w:b/>
          <w:bCs/>
          <w:sz w:val="26"/>
          <w:szCs w:val="26"/>
        </w:rPr>
        <w:t>trong phân tử fluorine</w:t>
      </w:r>
    </w:p>
    <w:p w14:paraId="57D41F17" w14:textId="77777777" w:rsidR="00275B23" w:rsidRPr="00A140AA" w:rsidRDefault="00275B23" w:rsidP="007478D7">
      <w:pPr>
        <w:rPr>
          <w:rFonts w:cs="Times New Roman"/>
          <w:sz w:val="26"/>
          <w:szCs w:val="26"/>
        </w:rPr>
      </w:pPr>
      <w:r w:rsidRPr="00A140AA">
        <w:rPr>
          <w:rFonts w:cs="Times New Roman"/>
          <w:sz w:val="26"/>
          <w:szCs w:val="26"/>
        </w:rPr>
        <w:t>Trong các trường hợp xen phủ trên, để vùng xen phủ cực đại, các orbital sẽ xen phủ với nhau theo trục liên kết. Sự xen phủ như thế gọi là xen phủ trục, tạo ra liên kết</w:t>
      </w:r>
      <w:r w:rsidRPr="00A140AA">
        <w:rPr>
          <w:rFonts w:cs="Times New Roman"/>
          <w:position w:val="-6"/>
          <w:sz w:val="26"/>
          <w:szCs w:val="26"/>
        </w:rPr>
        <w:object w:dxaOrig="220" w:dyaOrig="220" w14:anchorId="702082EB">
          <v:shape id="_x0000_i1118" type="#_x0000_t75" style="width:12pt;height:12pt" o:ole="">
            <v:imagedata r:id="rId187" o:title=""/>
          </v:shape>
          <o:OLEObject Type="Embed" ProgID="Equation.DSMT4" ShapeID="_x0000_i1118" DrawAspect="Content" ObjectID="_1803216404" r:id="rId195"/>
        </w:object>
      </w:r>
      <w:r w:rsidRPr="00A140AA">
        <w:rPr>
          <w:rFonts w:cs="Times New Roman"/>
          <w:sz w:val="26"/>
          <w:szCs w:val="26"/>
        </w:rPr>
        <w:t xml:space="preserve">. Các liên kết cộng hoá trị đơn đều là liên kết </w:t>
      </w:r>
      <w:r w:rsidRPr="00A140AA">
        <w:rPr>
          <w:rFonts w:cs="Times New Roman"/>
          <w:position w:val="-6"/>
          <w:sz w:val="26"/>
          <w:szCs w:val="26"/>
        </w:rPr>
        <w:object w:dxaOrig="220" w:dyaOrig="220" w14:anchorId="2A4B5374">
          <v:shape id="_x0000_i1119" type="#_x0000_t75" style="width:12pt;height:12pt" o:ole="">
            <v:imagedata r:id="rId187" o:title=""/>
          </v:shape>
          <o:OLEObject Type="Embed" ProgID="Equation.DSMT4" ShapeID="_x0000_i1119" DrawAspect="Content" ObjectID="_1803216405" r:id="rId196"/>
        </w:object>
      </w:r>
      <w:r w:rsidRPr="00A140AA">
        <w:rPr>
          <w:rFonts w:cs="Times New Roman"/>
          <w:sz w:val="26"/>
          <w:szCs w:val="26"/>
        </w:rPr>
        <w:t xml:space="preserve">. Trong liên kết </w:t>
      </w:r>
      <w:r w:rsidRPr="00A140AA">
        <w:rPr>
          <w:rFonts w:cs="Times New Roman"/>
          <w:position w:val="-6"/>
          <w:sz w:val="26"/>
          <w:szCs w:val="26"/>
        </w:rPr>
        <w:object w:dxaOrig="220" w:dyaOrig="220" w14:anchorId="26CD5A24">
          <v:shape id="_x0000_i1120" type="#_x0000_t75" style="width:12pt;height:12pt" o:ole="">
            <v:imagedata r:id="rId187" o:title=""/>
          </v:shape>
          <o:OLEObject Type="Embed" ProgID="Equation.DSMT4" ShapeID="_x0000_i1120" DrawAspect="Content" ObjectID="_1803216406" r:id="rId197"/>
        </w:object>
      </w:r>
      <w:r w:rsidRPr="00A140AA">
        <w:rPr>
          <w:rFonts w:cs="Times New Roman"/>
          <w:sz w:val="26"/>
          <w:szCs w:val="26"/>
        </w:rPr>
        <w:t>, mật độ xác suất tìm thấy electron lớn nhất dọc theo trục liên kết.</w:t>
      </w:r>
    </w:p>
    <w:p w14:paraId="7FB9A55F" w14:textId="77777777" w:rsidR="00275B23" w:rsidRPr="00A140AA" w:rsidRDefault="00275B23" w:rsidP="007478D7">
      <w:pPr>
        <w:rPr>
          <w:rFonts w:cs="Times New Roman"/>
          <w:sz w:val="26"/>
          <w:szCs w:val="26"/>
        </w:rPr>
      </w:pPr>
      <w:bookmarkStart w:id="29" w:name="bookmark708"/>
      <w:bookmarkStart w:id="30" w:name="bookmark709"/>
      <w:bookmarkStart w:id="31" w:name="bookmark710"/>
      <w:bookmarkStart w:id="32" w:name="_Toc182349158"/>
      <w:r w:rsidRPr="00A140AA">
        <w:rPr>
          <w:rFonts w:cs="Times New Roman"/>
          <w:sz w:val="26"/>
          <w:szCs w:val="26"/>
        </w:rPr>
        <w:t xml:space="preserve">b. Sự xen phủ các orbital nguyên tử tạo liên kết </w:t>
      </w:r>
      <w:r w:rsidRPr="00A140AA">
        <w:rPr>
          <w:rFonts w:cs="Times New Roman"/>
          <w:i/>
          <w:iCs/>
          <w:position w:val="-6"/>
          <w:sz w:val="26"/>
          <w:szCs w:val="26"/>
        </w:rPr>
        <w:object w:dxaOrig="200" w:dyaOrig="220" w14:anchorId="2F07D81E">
          <v:shape id="_x0000_i1121" type="#_x0000_t75" style="width:12pt;height:18pt" o:ole="">
            <v:imagedata r:id="rId198" o:title=""/>
          </v:shape>
          <o:OLEObject Type="Embed" ProgID="Equation.DSMT4" ShapeID="_x0000_i1121" DrawAspect="Content" ObjectID="_1803216407" r:id="rId199"/>
        </w:object>
      </w:r>
      <w:r w:rsidRPr="00A140AA">
        <w:rPr>
          <w:rFonts w:cs="Times New Roman"/>
          <w:i/>
          <w:iCs/>
          <w:sz w:val="26"/>
          <w:szCs w:val="26"/>
        </w:rPr>
        <w:t xml:space="preserve"> </w:t>
      </w:r>
      <w:r w:rsidRPr="00A140AA">
        <w:rPr>
          <w:rFonts w:cs="Times New Roman"/>
          <w:sz w:val="26"/>
          <w:szCs w:val="26"/>
        </w:rPr>
        <w:t>(pi)</w:t>
      </w:r>
      <w:bookmarkEnd w:id="29"/>
      <w:bookmarkEnd w:id="30"/>
      <w:bookmarkEnd w:id="31"/>
      <w:r w:rsidRPr="00A140AA">
        <w:rPr>
          <w:rFonts w:cs="Times New Roman"/>
          <w:sz w:val="26"/>
          <w:szCs w:val="26"/>
        </w:rPr>
        <w:t>: do sự xen phủ bên của 2 AO</w:t>
      </w:r>
      <w:bookmarkEnd w:id="32"/>
    </w:p>
    <w:p w14:paraId="100A1C8F" w14:textId="77777777" w:rsidR="00275B23" w:rsidRPr="00A140AA" w:rsidRDefault="00275B23" w:rsidP="007478D7">
      <w:pPr>
        <w:rPr>
          <w:rFonts w:cs="Times New Roman"/>
          <w:sz w:val="26"/>
          <w:szCs w:val="26"/>
        </w:rPr>
      </w:pPr>
      <w:r w:rsidRPr="00A140AA">
        <w:rPr>
          <w:rFonts w:cs="Times New Roman"/>
          <w:sz w:val="26"/>
          <w:szCs w:val="26"/>
        </w:rPr>
        <w:t xml:space="preserve">Sự xen phủ, trong đó trục của các orbital tham gia liên kết song song với nhau và vuông góc với đường nối tâm của hai nguyên tử liên kết, được gọi là xen phủ bên. Sự xen phủ bên tạo ra liên kết </w:t>
      </w:r>
      <w:r w:rsidRPr="00A140AA">
        <w:rPr>
          <w:rFonts w:cs="Times New Roman"/>
          <w:i/>
          <w:iCs/>
          <w:position w:val="-6"/>
          <w:sz w:val="26"/>
          <w:szCs w:val="26"/>
        </w:rPr>
        <w:object w:dxaOrig="200" w:dyaOrig="220" w14:anchorId="5AFAC3D9">
          <v:shape id="_x0000_i1122" type="#_x0000_t75" style="width:12pt;height:18pt" o:ole="">
            <v:imagedata r:id="rId198" o:title=""/>
          </v:shape>
          <o:OLEObject Type="Embed" ProgID="Equation.DSMT4" ShapeID="_x0000_i1122" DrawAspect="Content" ObjectID="_1803216408" r:id="rId200"/>
        </w:object>
      </w:r>
      <w:r w:rsidRPr="00A140AA">
        <w:rPr>
          <w:rFonts w:cs="Times New Roman"/>
          <w:sz w:val="26"/>
          <w:szCs w:val="26"/>
        </w:rPr>
        <w:t xml:space="preserve"> (pi) </w:t>
      </w:r>
    </w:p>
    <w:p w14:paraId="6EF654EA" w14:textId="45C8162A" w:rsidR="00275B23" w:rsidRPr="00A140AA" w:rsidRDefault="00275B23" w:rsidP="007478D7">
      <w:pPr>
        <w:rPr>
          <w:rFonts w:cs="Times New Roman"/>
          <w:sz w:val="26"/>
          <w:szCs w:val="26"/>
        </w:rPr>
      </w:pPr>
      <w:r w:rsidRPr="006F6980">
        <w:rPr>
          <w:rFonts w:ascii="Cambria" w:hAnsi="Cambria" w:cs="Cambria"/>
          <w:noProof/>
          <w:sz w:val="26"/>
          <w:szCs w:val="26"/>
        </w:rPr>
        <w:drawing>
          <wp:inline distT="0" distB="0" distL="0" distR="0" wp14:anchorId="61384A93" wp14:editId="7352AD1D">
            <wp:extent cx="5745480" cy="1920240"/>
            <wp:effectExtent l="0" t="0" r="7620" b="3810"/>
            <wp:docPr id="903102054" name="Picture 26" descr="Descriptio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45480" cy="1920240"/>
                    </a:xfrm>
                    <a:prstGeom prst="rect">
                      <a:avLst/>
                    </a:prstGeom>
                    <a:noFill/>
                    <a:ln>
                      <a:noFill/>
                    </a:ln>
                  </pic:spPr>
                </pic:pic>
              </a:graphicData>
            </a:graphic>
          </wp:inline>
        </w:drawing>
      </w:r>
    </w:p>
    <w:p w14:paraId="7B249355" w14:textId="77777777" w:rsidR="00275B23" w:rsidRPr="00A140AA" w:rsidRDefault="00275B23" w:rsidP="007478D7">
      <w:pPr>
        <w:rPr>
          <w:b/>
          <w:sz w:val="26"/>
          <w:szCs w:val="26"/>
        </w:rPr>
      </w:pPr>
      <w:r w:rsidRPr="00A140AA">
        <w:rPr>
          <w:b/>
          <w:bCs/>
          <w:sz w:val="26"/>
          <w:szCs w:val="26"/>
        </w:rPr>
        <w:t>Sự xen phủ các AO hình thành liên kết</w:t>
      </w:r>
      <w:r w:rsidRPr="00A140AA">
        <w:rPr>
          <w:b/>
          <w:position w:val="-6"/>
          <w:sz w:val="26"/>
          <w:szCs w:val="26"/>
        </w:rPr>
        <w:object w:dxaOrig="220" w:dyaOrig="220" w14:anchorId="4791D513">
          <v:shape id="_x0000_i1123" type="#_x0000_t75" style="width:12pt;height:12pt" o:ole="">
            <v:imagedata r:id="rId187" o:title=""/>
          </v:shape>
          <o:OLEObject Type="Embed" ProgID="Equation.DSMT4" ShapeID="_x0000_i1123" DrawAspect="Content" ObjectID="_1803216409" r:id="rId202"/>
        </w:object>
      </w:r>
      <w:r w:rsidRPr="00A140AA">
        <w:rPr>
          <w:b/>
          <w:sz w:val="26"/>
          <w:szCs w:val="26"/>
        </w:rPr>
        <w:t xml:space="preserve">và liên kết </w:t>
      </w:r>
      <w:r w:rsidRPr="00A140AA">
        <w:rPr>
          <w:b/>
          <w:i/>
          <w:iCs/>
          <w:position w:val="-6"/>
          <w:sz w:val="26"/>
          <w:szCs w:val="26"/>
        </w:rPr>
        <w:object w:dxaOrig="200" w:dyaOrig="220" w14:anchorId="40A8146A">
          <v:shape id="_x0000_i1124" type="#_x0000_t75" style="width:12pt;height:18pt" o:ole="">
            <v:imagedata r:id="rId198" o:title=""/>
          </v:shape>
          <o:OLEObject Type="Embed" ProgID="Equation.DSMT4" ShapeID="_x0000_i1124" DrawAspect="Content" ObjectID="_1803216410" r:id="rId203"/>
        </w:object>
      </w:r>
      <w:r w:rsidRPr="00A140AA">
        <w:rPr>
          <w:b/>
          <w:bCs/>
          <w:sz w:val="26"/>
          <w:szCs w:val="26"/>
        </w:rPr>
        <w:t xml:space="preserve"> trong phân tử  oxygen</w:t>
      </w:r>
    </w:p>
    <w:p w14:paraId="45352DAC" w14:textId="77777777" w:rsidR="00275B23" w:rsidRPr="00A140AA" w:rsidRDefault="00275B23" w:rsidP="007478D7">
      <w:pPr>
        <w:rPr>
          <w:rFonts w:cs="Times New Roman"/>
          <w:sz w:val="26"/>
          <w:szCs w:val="26"/>
        </w:rPr>
      </w:pPr>
      <w:r w:rsidRPr="00A140AA">
        <w:rPr>
          <w:rFonts w:cs="Times New Roman"/>
          <w:sz w:val="26"/>
          <w:szCs w:val="26"/>
        </w:rPr>
        <w:t>Ở những liên kết đôi và ba (như trong phân tử N</w:t>
      </w:r>
      <w:r w:rsidRPr="00A140AA">
        <w:rPr>
          <w:rFonts w:cs="Times New Roman"/>
          <w:sz w:val="26"/>
          <w:szCs w:val="26"/>
          <w:vertAlign w:val="subscript"/>
        </w:rPr>
        <w:t>2</w:t>
      </w:r>
      <w:r w:rsidRPr="00A140AA">
        <w:rPr>
          <w:rFonts w:cs="Times New Roman"/>
          <w:sz w:val="26"/>
          <w:szCs w:val="26"/>
        </w:rPr>
        <w:t>, C</w:t>
      </w:r>
      <w:r w:rsidRPr="00A140AA">
        <w:rPr>
          <w:rFonts w:cs="Times New Roman"/>
          <w:sz w:val="26"/>
          <w:szCs w:val="26"/>
          <w:vertAlign w:val="subscript"/>
        </w:rPr>
        <w:t>2</w:t>
      </w:r>
      <w:r w:rsidRPr="00A140AA">
        <w:rPr>
          <w:rFonts w:cs="Times New Roman"/>
          <w:sz w:val="26"/>
          <w:szCs w:val="26"/>
        </w:rPr>
        <w:t>H</w:t>
      </w:r>
      <w:r w:rsidRPr="00A140AA">
        <w:rPr>
          <w:rFonts w:cs="Times New Roman"/>
          <w:sz w:val="26"/>
          <w:szCs w:val="26"/>
          <w:vertAlign w:val="subscript"/>
        </w:rPr>
        <w:t>4</w:t>
      </w:r>
      <w:r w:rsidRPr="00A140AA">
        <w:rPr>
          <w:rFonts w:cs="Times New Roman"/>
          <w:sz w:val="26"/>
          <w:szCs w:val="26"/>
        </w:rPr>
        <w:t xml:space="preserve">,...), ngoài liên kết </w:t>
      </w:r>
      <w:r w:rsidRPr="00A140AA">
        <w:rPr>
          <w:rFonts w:cs="Times New Roman"/>
          <w:b/>
          <w:position w:val="-6"/>
          <w:sz w:val="26"/>
          <w:szCs w:val="26"/>
        </w:rPr>
        <w:object w:dxaOrig="220" w:dyaOrig="220" w14:anchorId="0B241089">
          <v:shape id="_x0000_i1125" type="#_x0000_t75" style="width:12pt;height:12pt" o:ole="">
            <v:imagedata r:id="rId187" o:title=""/>
          </v:shape>
          <o:OLEObject Type="Embed" ProgID="Equation.DSMT4" ShapeID="_x0000_i1125" DrawAspect="Content" ObjectID="_1803216411" r:id="rId204"/>
        </w:object>
      </w:r>
      <w:r w:rsidRPr="00A140AA">
        <w:rPr>
          <w:rFonts w:cs="Times New Roman"/>
          <w:sz w:val="26"/>
          <w:szCs w:val="26"/>
        </w:rPr>
        <w:t xml:space="preserve">còn có liên kết </w:t>
      </w:r>
      <w:r w:rsidRPr="00A140AA">
        <w:rPr>
          <w:rFonts w:cs="Times New Roman"/>
          <w:i/>
          <w:iCs/>
          <w:position w:val="-6"/>
          <w:sz w:val="26"/>
          <w:szCs w:val="26"/>
        </w:rPr>
        <w:object w:dxaOrig="200" w:dyaOrig="220" w14:anchorId="019B0C13">
          <v:shape id="_x0000_i1126" type="#_x0000_t75" style="width:12pt;height:18pt" o:ole="">
            <v:imagedata r:id="rId198" o:title=""/>
          </v:shape>
          <o:OLEObject Type="Embed" ProgID="Equation.DSMT4" ShapeID="_x0000_i1126" DrawAspect="Content" ObjectID="_1803216412" r:id="rId205"/>
        </w:object>
      </w:r>
    </w:p>
    <w:p w14:paraId="2425FAD3" w14:textId="77777777" w:rsidR="00275B23" w:rsidRPr="00A140AA" w:rsidRDefault="00275B23" w:rsidP="007478D7">
      <w:pPr>
        <w:rPr>
          <w:rFonts w:cs="Times New Roman"/>
          <w:sz w:val="26"/>
          <w:szCs w:val="26"/>
        </w:rPr>
      </w:pPr>
      <w:r w:rsidRPr="00A140AA">
        <w:rPr>
          <w:rFonts w:cs="Times New Roman"/>
          <w:sz w:val="26"/>
          <w:szCs w:val="26"/>
        </w:rPr>
        <w:lastRenderedPageBreak/>
        <w:t xml:space="preserve">- Liên kết đôi gồm một liên kết </w:t>
      </w:r>
      <w:r w:rsidRPr="00A140AA">
        <w:rPr>
          <w:rFonts w:cs="Times New Roman"/>
          <w:b/>
          <w:position w:val="-6"/>
          <w:sz w:val="26"/>
          <w:szCs w:val="26"/>
        </w:rPr>
        <w:object w:dxaOrig="220" w:dyaOrig="220" w14:anchorId="342AE023">
          <v:shape id="_x0000_i1127" type="#_x0000_t75" style="width:12pt;height:12pt" o:ole="">
            <v:imagedata r:id="rId187" o:title=""/>
          </v:shape>
          <o:OLEObject Type="Embed" ProgID="Equation.DSMT4" ShapeID="_x0000_i1127" DrawAspect="Content" ObjectID="_1803216413" r:id="rId206"/>
        </w:object>
      </w:r>
      <w:r w:rsidRPr="00A140AA">
        <w:rPr>
          <w:rFonts w:cs="Times New Roman"/>
          <w:sz w:val="26"/>
          <w:szCs w:val="26"/>
        </w:rPr>
        <w:t xml:space="preserve"> và một liên kết </w:t>
      </w:r>
      <w:r w:rsidRPr="00A140AA">
        <w:rPr>
          <w:rFonts w:cs="Times New Roman"/>
          <w:i/>
          <w:iCs/>
          <w:position w:val="-6"/>
          <w:sz w:val="26"/>
          <w:szCs w:val="26"/>
        </w:rPr>
        <w:object w:dxaOrig="200" w:dyaOrig="220" w14:anchorId="6BE57123">
          <v:shape id="_x0000_i1128" type="#_x0000_t75" style="width:12pt;height:18pt" o:ole="">
            <v:imagedata r:id="rId198" o:title=""/>
          </v:shape>
          <o:OLEObject Type="Embed" ProgID="Equation.DSMT4" ShapeID="_x0000_i1128" DrawAspect="Content" ObjectID="_1803216414" r:id="rId207"/>
        </w:object>
      </w:r>
      <w:r w:rsidRPr="00A140AA">
        <w:rPr>
          <w:rFonts w:cs="Times New Roman"/>
          <w:sz w:val="26"/>
          <w:szCs w:val="26"/>
        </w:rPr>
        <w:t xml:space="preserve">. </w:t>
      </w:r>
    </w:p>
    <w:p w14:paraId="6014343C" w14:textId="77777777" w:rsidR="00275B23" w:rsidRPr="00A140AA" w:rsidRDefault="00275B23" w:rsidP="007478D7">
      <w:pPr>
        <w:rPr>
          <w:rFonts w:cs="Times New Roman"/>
          <w:sz w:val="26"/>
          <w:szCs w:val="26"/>
        </w:rPr>
      </w:pPr>
      <w:r w:rsidRPr="00A140AA">
        <w:rPr>
          <w:rFonts w:cs="Times New Roman"/>
          <w:sz w:val="26"/>
          <w:szCs w:val="26"/>
        </w:rPr>
        <w:t xml:space="preserve">- Liên kết ba gồm một liên kết </w:t>
      </w:r>
      <w:r w:rsidRPr="00A140AA">
        <w:rPr>
          <w:rFonts w:cs="Times New Roman"/>
          <w:b/>
          <w:position w:val="-6"/>
          <w:sz w:val="26"/>
          <w:szCs w:val="26"/>
        </w:rPr>
        <w:object w:dxaOrig="220" w:dyaOrig="220" w14:anchorId="5C322990">
          <v:shape id="_x0000_i1129" type="#_x0000_t75" style="width:12pt;height:12pt" o:ole="">
            <v:imagedata r:id="rId187" o:title=""/>
          </v:shape>
          <o:OLEObject Type="Embed" ProgID="Equation.DSMT4" ShapeID="_x0000_i1129" DrawAspect="Content" ObjectID="_1803216415" r:id="rId208"/>
        </w:object>
      </w:r>
      <w:r w:rsidRPr="00A140AA">
        <w:rPr>
          <w:rFonts w:cs="Times New Roman"/>
          <w:sz w:val="26"/>
          <w:szCs w:val="26"/>
        </w:rPr>
        <w:t xml:space="preserve"> và hai liên kết </w:t>
      </w:r>
      <w:r w:rsidRPr="00A140AA">
        <w:rPr>
          <w:rFonts w:cs="Times New Roman"/>
          <w:i/>
          <w:iCs/>
          <w:position w:val="-6"/>
          <w:sz w:val="26"/>
          <w:szCs w:val="26"/>
        </w:rPr>
        <w:object w:dxaOrig="200" w:dyaOrig="220" w14:anchorId="0B715374">
          <v:shape id="_x0000_i1130" type="#_x0000_t75" style="width:12pt;height:18pt" o:ole="">
            <v:imagedata r:id="rId198" o:title=""/>
          </v:shape>
          <o:OLEObject Type="Embed" ProgID="Equation.DSMT4" ShapeID="_x0000_i1130" DrawAspect="Content" ObjectID="_1803216416" r:id="rId209"/>
        </w:object>
      </w:r>
      <w:r w:rsidRPr="00A140AA">
        <w:rPr>
          <w:rFonts w:cs="Times New Roman"/>
          <w:sz w:val="26"/>
          <w:szCs w:val="26"/>
        </w:rPr>
        <w:t>.</w:t>
      </w:r>
    </w:p>
    <w:p w14:paraId="0224DBDC" w14:textId="77777777" w:rsidR="00275B23" w:rsidRPr="00A140AA" w:rsidRDefault="00275B23" w:rsidP="007478D7">
      <w:pPr>
        <w:rPr>
          <w:b/>
          <w:sz w:val="26"/>
          <w:szCs w:val="26"/>
        </w:rPr>
      </w:pPr>
      <w:r w:rsidRPr="00A140AA">
        <w:rPr>
          <w:b/>
          <w:sz w:val="26"/>
          <w:szCs w:val="26"/>
        </w:rPr>
        <w:t>12. Năng lượng liên kết cộng hóa trị</w:t>
      </w:r>
    </w:p>
    <w:p w14:paraId="5B133646" w14:textId="77777777" w:rsidR="00275B23" w:rsidRPr="008E53FF" w:rsidRDefault="00275B23" w:rsidP="00F031DD">
      <w:pPr>
        <w:jc w:val="both"/>
        <w:rPr>
          <w:sz w:val="26"/>
          <w:szCs w:val="26"/>
        </w:rPr>
      </w:pPr>
      <w:r w:rsidRPr="00A140AA">
        <w:rPr>
          <w:sz w:val="26"/>
          <w:szCs w:val="26"/>
        </w:rPr>
        <w:tab/>
      </w:r>
      <w:r w:rsidRPr="00A140AA">
        <w:rPr>
          <w:i/>
          <w:sz w:val="26"/>
          <w:szCs w:val="26"/>
        </w:rPr>
        <w:t>Năng lượng liên kết hóa học là năng lượng cần thiết để phá vỡ một liên kết hóa học trong một mol phân tử thể khí thành các nguyên tử ở thể khí (ở 25</w:t>
      </w:r>
      <w:r w:rsidRPr="00A140AA">
        <w:rPr>
          <w:i/>
          <w:sz w:val="26"/>
          <w:szCs w:val="26"/>
          <w:vertAlign w:val="superscript"/>
        </w:rPr>
        <w:t>0</w:t>
      </w:r>
      <w:r w:rsidRPr="00A140AA">
        <w:rPr>
          <w:i/>
          <w:sz w:val="26"/>
          <w:szCs w:val="26"/>
        </w:rPr>
        <w:t>C và 1 bar). Năng lượng liên kết thường có đơn vị là kJ/mol (kJ.mol</w:t>
      </w:r>
      <w:r w:rsidRPr="00A140AA">
        <w:rPr>
          <w:i/>
          <w:sz w:val="26"/>
          <w:szCs w:val="26"/>
          <w:vertAlign w:val="superscript"/>
        </w:rPr>
        <w:t>-1</w:t>
      </w:r>
      <w:r w:rsidRPr="00A140AA">
        <w:rPr>
          <w:i/>
          <w:sz w:val="26"/>
          <w:szCs w:val="26"/>
        </w:rPr>
        <w:t>).</w:t>
      </w:r>
      <w:r w:rsidRPr="00A140AA">
        <w:rPr>
          <w:b/>
          <w:i/>
          <w:sz w:val="26"/>
          <w:szCs w:val="26"/>
        </w:rPr>
        <w:t xml:space="preserve"> </w:t>
      </w:r>
      <w:r w:rsidRPr="00A140AA">
        <w:rPr>
          <w:sz w:val="26"/>
          <w:szCs w:val="26"/>
        </w:rPr>
        <w:t>Năng lượng liên kết càng lớn thì liên kết càng bền.</w:t>
      </w:r>
    </w:p>
    <w:p w14:paraId="0B1613D8" w14:textId="77777777" w:rsidR="00275B23" w:rsidRPr="00F031DD" w:rsidRDefault="00275B23" w:rsidP="007478D7">
      <w:pPr>
        <w:rPr>
          <w:b/>
          <w:bCs/>
          <w:sz w:val="26"/>
        </w:rPr>
      </w:pPr>
      <w:r w:rsidRPr="00F031DD">
        <w:rPr>
          <w:b/>
          <w:bCs/>
          <w:sz w:val="26"/>
        </w:rPr>
        <w:t>LIÊN KẾT HYDROGEN</w:t>
      </w:r>
    </w:p>
    <w:p w14:paraId="69040BF9" w14:textId="77777777" w:rsidR="00275B23" w:rsidRPr="00A140AA" w:rsidRDefault="00275B23" w:rsidP="007478D7">
      <w:pPr>
        <w:rPr>
          <w:b/>
          <w:sz w:val="26"/>
        </w:rPr>
      </w:pPr>
      <w:r w:rsidRPr="00A140AA">
        <w:rPr>
          <w:sz w:val="26"/>
        </w:rPr>
        <w:t>13. Liên kết hydrogen</w:t>
      </w:r>
    </w:p>
    <w:p w14:paraId="5B4C4CBC" w14:textId="77777777" w:rsidR="00275B23" w:rsidRPr="00A140AA" w:rsidRDefault="00275B23" w:rsidP="007478D7">
      <w:pPr>
        <w:rPr>
          <w:b/>
          <w:i/>
          <w:sz w:val="26"/>
          <w:szCs w:val="26"/>
        </w:rPr>
      </w:pPr>
      <w:r w:rsidRPr="00A140AA">
        <w:rPr>
          <w:b/>
          <w:i/>
          <w:sz w:val="26"/>
          <w:szCs w:val="26"/>
        </w:rPr>
        <w:t>a) Khái niệm</w:t>
      </w:r>
    </w:p>
    <w:p w14:paraId="1928BD1D" w14:textId="77777777" w:rsidR="00275B23" w:rsidRPr="00106DE5" w:rsidRDefault="00275B23" w:rsidP="00F031DD">
      <w:pPr>
        <w:ind w:firstLine="720"/>
        <w:jc w:val="both"/>
        <w:rPr>
          <w:sz w:val="26"/>
          <w:szCs w:val="26"/>
        </w:rPr>
      </w:pPr>
      <w:r w:rsidRPr="00106DE5">
        <w:rPr>
          <w:iCs/>
          <w:sz w:val="26"/>
          <w:szCs w:val="26"/>
        </w:rPr>
        <w:t>Liên kết hydrogen là một loại liên kết yế</w:t>
      </w:r>
      <w:r>
        <w:rPr>
          <w:iCs/>
          <w:sz w:val="26"/>
          <w:szCs w:val="26"/>
        </w:rPr>
        <w:t>u được hình thành giữa nguyên tử</w:t>
      </w:r>
      <w:r w:rsidRPr="00106DE5">
        <w:rPr>
          <w:iCs/>
          <w:sz w:val="26"/>
          <w:szCs w:val="26"/>
        </w:rPr>
        <w:t xml:space="preserve"> H (đã liên kết với một nguyên tử có độ âm điện lớn) với một nguyên tử khác (có độ âm điện lớn) còn cặp electron riêng chưa tham gia liên kết. Các nguyên tử có độ âm điện lớn thường gặ</w:t>
      </w:r>
      <w:r>
        <w:rPr>
          <w:iCs/>
          <w:sz w:val="26"/>
          <w:szCs w:val="26"/>
        </w:rPr>
        <w:t>p trong liên  kết hydrogen là N, O,</w:t>
      </w:r>
      <w:r w:rsidRPr="00106DE5">
        <w:rPr>
          <w:iCs/>
          <w:sz w:val="26"/>
          <w:szCs w:val="26"/>
        </w:rPr>
        <w:t xml:space="preserve"> F.</w:t>
      </w:r>
    </w:p>
    <w:p w14:paraId="4AEBBBD4" w14:textId="77777777" w:rsidR="00275B23" w:rsidRPr="00A140AA" w:rsidRDefault="00275B23" w:rsidP="00F031DD">
      <w:pPr>
        <w:jc w:val="both"/>
        <w:rPr>
          <w:sz w:val="26"/>
          <w:szCs w:val="26"/>
        </w:rPr>
      </w:pPr>
      <w:r w:rsidRPr="00A140AA">
        <w:rPr>
          <w:sz w:val="26"/>
          <w:szCs w:val="26"/>
        </w:rPr>
        <w:tab/>
        <w:t>Bản chất của liên kết hydrogen là lực hút tĩnh điện giữa nguyên tử H linh động mang điện tích dương với một nguyên tử có độ âm điện lớn mang điện tích âm.</w:t>
      </w:r>
    </w:p>
    <w:p w14:paraId="509199FE" w14:textId="77777777" w:rsidR="00275B23" w:rsidRPr="00A140AA" w:rsidRDefault="00275B23" w:rsidP="00F031DD">
      <w:pPr>
        <w:ind w:firstLine="720"/>
        <w:jc w:val="both"/>
        <w:rPr>
          <w:sz w:val="26"/>
          <w:szCs w:val="26"/>
        </w:rPr>
      </w:pPr>
      <w:r w:rsidRPr="00A140AA">
        <w:rPr>
          <w:sz w:val="26"/>
          <w:szCs w:val="26"/>
        </w:rPr>
        <w:t>Liên kết hydrogen thường được kí hiệu bằng dấu ba chấm (</w:t>
      </w:r>
      <w:r w:rsidRPr="00A140AA">
        <w:rPr>
          <w:sz w:val="26"/>
          <w:szCs w:val="26"/>
          <w:vertAlign w:val="superscript"/>
        </w:rPr>
        <w:t>…</w:t>
      </w:r>
      <w:r w:rsidRPr="00A140AA">
        <w:rPr>
          <w:sz w:val="26"/>
          <w:szCs w:val="26"/>
        </w:rPr>
        <w:t>) rải đều từ nguyên tử H đến nguyên tử tạo liên kết hydrogen với nó.</w:t>
      </w:r>
    </w:p>
    <w:p w14:paraId="7CCD8747" w14:textId="77777777" w:rsidR="00275B23" w:rsidRPr="00A140AA" w:rsidRDefault="00275B23" w:rsidP="007478D7">
      <w:pPr>
        <w:rPr>
          <w:sz w:val="26"/>
          <w:szCs w:val="26"/>
        </w:rPr>
      </w:pPr>
      <w:r w:rsidRPr="00A140AA">
        <w:rPr>
          <w:position w:val="-4"/>
          <w:sz w:val="26"/>
          <w:szCs w:val="26"/>
        </w:rPr>
        <w:object w:dxaOrig="1420" w:dyaOrig="340" w14:anchorId="159B5053">
          <v:shape id="_x0000_i1131" type="#_x0000_t75" style="width:84pt;height:18pt" o:ole="">
            <v:imagedata r:id="rId210" o:title=""/>
          </v:shape>
          <o:OLEObject Type="Embed" ProgID="Equation.DSMT4" ShapeID="_x0000_i1131" DrawAspect="Content" ObjectID="_1803216417" r:id="rId211"/>
        </w:object>
      </w:r>
      <w:r w:rsidRPr="00A140AA">
        <w:rPr>
          <w:sz w:val="26"/>
          <w:szCs w:val="26"/>
        </w:rPr>
        <w:t xml:space="preserve"> </w:t>
      </w:r>
    </w:p>
    <w:p w14:paraId="73CB9F1C" w14:textId="77777777" w:rsidR="00275B23" w:rsidRPr="00A140AA" w:rsidRDefault="00275B23" w:rsidP="007478D7">
      <w:pPr>
        <w:rPr>
          <w:b/>
          <w:i/>
          <w:sz w:val="26"/>
          <w:szCs w:val="26"/>
        </w:rPr>
      </w:pPr>
      <w:r w:rsidRPr="00A140AA">
        <w:rPr>
          <w:b/>
          <w:i/>
          <w:sz w:val="26"/>
          <w:szCs w:val="26"/>
        </w:rPr>
        <w:t>b) Một số kiểu liên kết hydrogen</w:t>
      </w:r>
    </w:p>
    <w:tbl>
      <w:tblPr>
        <w:tblW w:w="8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0"/>
        <w:gridCol w:w="3888"/>
        <w:gridCol w:w="3642"/>
      </w:tblGrid>
      <w:tr w:rsidR="00F031DD" w:rsidRPr="00A140AA" w14:paraId="6AFFFA7C" w14:textId="77777777" w:rsidTr="00F031DD">
        <w:trPr>
          <w:trHeight w:val="376"/>
        </w:trPr>
        <w:tc>
          <w:tcPr>
            <w:tcW w:w="1460" w:type="dxa"/>
            <w:tcBorders>
              <w:top w:val="single" w:sz="4" w:space="0" w:color="auto"/>
              <w:left w:val="single" w:sz="4" w:space="0" w:color="auto"/>
              <w:bottom w:val="single" w:sz="4" w:space="0" w:color="auto"/>
              <w:right w:val="single" w:sz="4" w:space="0" w:color="auto"/>
            </w:tcBorders>
            <w:shd w:val="clear" w:color="auto" w:fill="auto"/>
          </w:tcPr>
          <w:p w14:paraId="65A3D9CC" w14:textId="77777777" w:rsidR="00F031DD" w:rsidRPr="00A140AA" w:rsidRDefault="00F031DD" w:rsidP="007478D7">
            <w:pPr>
              <w:rPr>
                <w:b/>
                <w:sz w:val="26"/>
                <w:szCs w:val="26"/>
              </w:rPr>
            </w:pPr>
            <w:bookmarkStart w:id="33" w:name="_Hlk182490839"/>
            <w:r w:rsidRPr="00A140AA">
              <w:rPr>
                <w:b/>
                <w:sz w:val="26"/>
                <w:szCs w:val="26"/>
              </w:rPr>
              <w:t>Phân loại</w:t>
            </w:r>
          </w:p>
        </w:tc>
        <w:tc>
          <w:tcPr>
            <w:tcW w:w="3888" w:type="dxa"/>
            <w:tcBorders>
              <w:top w:val="single" w:sz="4" w:space="0" w:color="auto"/>
              <w:left w:val="single" w:sz="4" w:space="0" w:color="auto"/>
              <w:bottom w:val="single" w:sz="4" w:space="0" w:color="auto"/>
              <w:right w:val="single" w:sz="4" w:space="0" w:color="auto"/>
            </w:tcBorders>
            <w:shd w:val="clear" w:color="auto" w:fill="auto"/>
          </w:tcPr>
          <w:p w14:paraId="59E76536" w14:textId="77777777" w:rsidR="00F031DD" w:rsidRPr="00A140AA" w:rsidRDefault="00F031DD" w:rsidP="007478D7">
            <w:pPr>
              <w:rPr>
                <w:b/>
                <w:sz w:val="26"/>
                <w:szCs w:val="26"/>
              </w:rPr>
            </w:pPr>
            <w:r w:rsidRPr="00A140AA">
              <w:rPr>
                <w:b/>
                <w:sz w:val="26"/>
                <w:szCs w:val="26"/>
              </w:rPr>
              <w:t>Giữa các phân tử cùng loại</w:t>
            </w:r>
          </w:p>
        </w:tc>
        <w:tc>
          <w:tcPr>
            <w:tcW w:w="3642" w:type="dxa"/>
            <w:tcBorders>
              <w:top w:val="single" w:sz="4" w:space="0" w:color="auto"/>
              <w:left w:val="single" w:sz="4" w:space="0" w:color="auto"/>
              <w:bottom w:val="single" w:sz="4" w:space="0" w:color="auto"/>
              <w:right w:val="single" w:sz="4" w:space="0" w:color="auto"/>
            </w:tcBorders>
            <w:shd w:val="clear" w:color="auto" w:fill="auto"/>
          </w:tcPr>
          <w:p w14:paraId="1D22BD5C" w14:textId="77777777" w:rsidR="00F031DD" w:rsidRPr="00A140AA" w:rsidRDefault="00F031DD" w:rsidP="007478D7">
            <w:pPr>
              <w:rPr>
                <w:b/>
                <w:sz w:val="26"/>
                <w:szCs w:val="26"/>
              </w:rPr>
            </w:pPr>
            <w:r w:rsidRPr="00A140AA">
              <w:rPr>
                <w:b/>
                <w:sz w:val="26"/>
                <w:szCs w:val="26"/>
              </w:rPr>
              <w:t>Giữa các phân tử khác loại.</w:t>
            </w:r>
          </w:p>
        </w:tc>
      </w:tr>
      <w:tr w:rsidR="00F031DD" w:rsidRPr="00A140AA" w14:paraId="4D13CC89" w14:textId="77777777" w:rsidTr="00F031DD">
        <w:trPr>
          <w:trHeight w:val="1655"/>
        </w:trPr>
        <w:tc>
          <w:tcPr>
            <w:tcW w:w="1460" w:type="dxa"/>
            <w:tcBorders>
              <w:top w:val="single" w:sz="4" w:space="0" w:color="auto"/>
              <w:left w:val="single" w:sz="4" w:space="0" w:color="auto"/>
              <w:bottom w:val="single" w:sz="4" w:space="0" w:color="auto"/>
              <w:right w:val="single" w:sz="4" w:space="0" w:color="auto"/>
            </w:tcBorders>
            <w:shd w:val="clear" w:color="auto" w:fill="auto"/>
          </w:tcPr>
          <w:p w14:paraId="793948AD" w14:textId="77777777" w:rsidR="00F031DD" w:rsidRPr="00A140AA" w:rsidRDefault="00F031DD" w:rsidP="007478D7">
            <w:pPr>
              <w:rPr>
                <w:b/>
                <w:sz w:val="26"/>
                <w:szCs w:val="26"/>
              </w:rPr>
            </w:pPr>
            <w:r w:rsidRPr="00A140AA">
              <w:rPr>
                <w:b/>
                <w:sz w:val="26"/>
                <w:szCs w:val="26"/>
              </w:rPr>
              <w:t>Ví dụ</w:t>
            </w:r>
          </w:p>
        </w:tc>
        <w:tc>
          <w:tcPr>
            <w:tcW w:w="3888" w:type="dxa"/>
            <w:tcBorders>
              <w:top w:val="single" w:sz="4" w:space="0" w:color="auto"/>
              <w:left w:val="single" w:sz="4" w:space="0" w:color="auto"/>
              <w:bottom w:val="single" w:sz="4" w:space="0" w:color="auto"/>
              <w:right w:val="single" w:sz="4" w:space="0" w:color="auto"/>
            </w:tcBorders>
            <w:shd w:val="clear" w:color="auto" w:fill="auto"/>
            <w:hideMark/>
          </w:tcPr>
          <w:p w14:paraId="25A608C3" w14:textId="77777777" w:rsidR="00F031DD" w:rsidRPr="00A140AA" w:rsidRDefault="00F031DD" w:rsidP="007478D7">
            <w:pPr>
              <w:rPr>
                <w:b/>
                <w:sz w:val="26"/>
                <w:szCs w:val="26"/>
              </w:rPr>
            </w:pPr>
            <w:r w:rsidRPr="00A140AA">
              <w:rPr>
                <w:sz w:val="26"/>
                <w:szCs w:val="26"/>
              </w:rPr>
              <w:t xml:space="preserve">Liên kết </w:t>
            </w:r>
            <w:r w:rsidRPr="00A140AA">
              <w:rPr>
                <w:sz w:val="26"/>
                <w:szCs w:val="26"/>
                <w:lang w:val="pt-BR"/>
              </w:rPr>
              <w:t>hydrogen</w:t>
            </w:r>
            <w:r w:rsidRPr="00A140AA">
              <w:rPr>
                <w:sz w:val="26"/>
                <w:szCs w:val="26"/>
              </w:rPr>
              <w:t xml:space="preserve"> được hình thành giữa các phân tử </w:t>
            </w:r>
            <w:r w:rsidRPr="00A140AA">
              <w:rPr>
                <w:b/>
                <w:sz w:val="26"/>
                <w:szCs w:val="26"/>
              </w:rPr>
              <w:t>cùng loại.</w:t>
            </w:r>
          </w:p>
          <w:p w14:paraId="6DAAFAAD" w14:textId="3642232E" w:rsidR="00F031DD" w:rsidRPr="00A140AA" w:rsidRDefault="00F031DD" w:rsidP="007478D7">
            <w:pPr>
              <w:rPr>
                <w:sz w:val="26"/>
                <w:szCs w:val="26"/>
              </w:rPr>
            </w:pPr>
            <w:r w:rsidRPr="00A140AA">
              <w:rPr>
                <w:sz w:val="26"/>
                <w:szCs w:val="26"/>
              </w:rPr>
              <w:t>Vd: giữa các phân tử H</w:t>
            </w:r>
            <w:r w:rsidRPr="00A140AA">
              <w:rPr>
                <w:sz w:val="26"/>
                <w:szCs w:val="26"/>
                <w:vertAlign w:val="subscript"/>
              </w:rPr>
              <w:t>2</w:t>
            </w:r>
            <w:r w:rsidRPr="00A140AA">
              <w:rPr>
                <w:sz w:val="26"/>
                <w:szCs w:val="26"/>
              </w:rPr>
              <w:t>O, HF, a</w:t>
            </w:r>
            <w:r>
              <w:rPr>
                <w:sz w:val="26"/>
                <w:szCs w:val="26"/>
              </w:rPr>
              <w:t>l</w:t>
            </w:r>
            <w:r w:rsidRPr="00A140AA">
              <w:rPr>
                <w:sz w:val="26"/>
                <w:szCs w:val="26"/>
              </w:rPr>
              <w:t>co</w:t>
            </w:r>
            <w:r>
              <w:rPr>
                <w:sz w:val="26"/>
                <w:szCs w:val="26"/>
              </w:rPr>
              <w:t>ho</w:t>
            </w:r>
            <w:r w:rsidRPr="00A140AA">
              <w:rPr>
                <w:sz w:val="26"/>
                <w:szCs w:val="26"/>
              </w:rPr>
              <w:t>l</w:t>
            </w:r>
            <w:r>
              <w:rPr>
                <w:sz w:val="26"/>
                <w:szCs w:val="26"/>
              </w:rPr>
              <w:t>, acid,...</w:t>
            </w:r>
          </w:p>
        </w:tc>
        <w:tc>
          <w:tcPr>
            <w:tcW w:w="3642" w:type="dxa"/>
            <w:tcBorders>
              <w:top w:val="single" w:sz="4" w:space="0" w:color="auto"/>
              <w:left w:val="single" w:sz="4" w:space="0" w:color="auto"/>
              <w:bottom w:val="single" w:sz="4" w:space="0" w:color="auto"/>
              <w:right w:val="single" w:sz="4" w:space="0" w:color="auto"/>
            </w:tcBorders>
            <w:shd w:val="clear" w:color="auto" w:fill="auto"/>
            <w:hideMark/>
          </w:tcPr>
          <w:p w14:paraId="535FB6E2" w14:textId="77777777" w:rsidR="00F031DD" w:rsidRPr="00A140AA" w:rsidRDefault="00F031DD" w:rsidP="00F031DD">
            <w:pPr>
              <w:jc w:val="both"/>
              <w:rPr>
                <w:sz w:val="26"/>
                <w:szCs w:val="26"/>
              </w:rPr>
            </w:pPr>
            <w:r w:rsidRPr="00A140AA">
              <w:rPr>
                <w:sz w:val="26"/>
                <w:szCs w:val="26"/>
              </w:rPr>
              <w:t xml:space="preserve">Liên kết </w:t>
            </w:r>
            <w:r w:rsidRPr="00A140AA">
              <w:rPr>
                <w:sz w:val="26"/>
                <w:szCs w:val="26"/>
                <w:lang w:val="pt-BR"/>
              </w:rPr>
              <w:t>hydrogen</w:t>
            </w:r>
            <w:r w:rsidRPr="00A140AA">
              <w:rPr>
                <w:sz w:val="26"/>
                <w:szCs w:val="26"/>
              </w:rPr>
              <w:t xml:space="preserve"> được hình thành giữa các phân tử</w:t>
            </w:r>
            <w:r w:rsidRPr="00A140AA">
              <w:rPr>
                <w:b/>
                <w:sz w:val="26"/>
                <w:szCs w:val="26"/>
              </w:rPr>
              <w:t xml:space="preserve"> khác loại.</w:t>
            </w:r>
          </w:p>
          <w:p w14:paraId="19F7D5A5" w14:textId="4A5B730F" w:rsidR="00F031DD" w:rsidRPr="00A140AA" w:rsidRDefault="00F031DD" w:rsidP="007478D7">
            <w:pPr>
              <w:rPr>
                <w:sz w:val="26"/>
                <w:szCs w:val="26"/>
              </w:rPr>
            </w:pPr>
            <w:r w:rsidRPr="00A140AA">
              <w:rPr>
                <w:sz w:val="26"/>
                <w:szCs w:val="26"/>
              </w:rPr>
              <w:t>Vd: giữa các phân tử a</w:t>
            </w:r>
            <w:r>
              <w:rPr>
                <w:sz w:val="26"/>
                <w:szCs w:val="26"/>
              </w:rPr>
              <w:t>l</w:t>
            </w:r>
            <w:r w:rsidRPr="00A140AA">
              <w:rPr>
                <w:sz w:val="26"/>
                <w:szCs w:val="26"/>
              </w:rPr>
              <w:t>co</w:t>
            </w:r>
            <w:r>
              <w:rPr>
                <w:sz w:val="26"/>
                <w:szCs w:val="26"/>
              </w:rPr>
              <w:t>ho</w:t>
            </w:r>
            <w:r w:rsidRPr="00A140AA">
              <w:rPr>
                <w:sz w:val="26"/>
                <w:szCs w:val="26"/>
              </w:rPr>
              <w:t>l hay a</w:t>
            </w:r>
            <w:r>
              <w:rPr>
                <w:sz w:val="26"/>
                <w:szCs w:val="26"/>
              </w:rPr>
              <w:t xml:space="preserve">cid </w:t>
            </w:r>
            <w:r w:rsidRPr="00A140AA">
              <w:rPr>
                <w:sz w:val="26"/>
                <w:szCs w:val="26"/>
              </w:rPr>
              <w:t>với H</w:t>
            </w:r>
            <w:r w:rsidRPr="00A140AA">
              <w:rPr>
                <w:sz w:val="26"/>
                <w:szCs w:val="26"/>
                <w:vertAlign w:val="subscript"/>
              </w:rPr>
              <w:t>2</w:t>
            </w:r>
            <w:r w:rsidRPr="00A140AA">
              <w:rPr>
                <w:sz w:val="26"/>
                <w:szCs w:val="26"/>
              </w:rPr>
              <w:t>O</w:t>
            </w:r>
          </w:p>
        </w:tc>
      </w:tr>
      <w:tr w:rsidR="00F031DD" w:rsidRPr="00A140AA" w14:paraId="42D4B173" w14:textId="77777777" w:rsidTr="00F031DD">
        <w:trPr>
          <w:trHeight w:val="1586"/>
        </w:trPr>
        <w:tc>
          <w:tcPr>
            <w:tcW w:w="1460" w:type="dxa"/>
            <w:tcBorders>
              <w:top w:val="single" w:sz="4" w:space="0" w:color="auto"/>
              <w:left w:val="single" w:sz="4" w:space="0" w:color="auto"/>
              <w:bottom w:val="single" w:sz="4" w:space="0" w:color="auto"/>
              <w:right w:val="single" w:sz="4" w:space="0" w:color="auto"/>
            </w:tcBorders>
            <w:shd w:val="clear" w:color="auto" w:fill="auto"/>
          </w:tcPr>
          <w:p w14:paraId="0B9A7080" w14:textId="77777777" w:rsidR="00F031DD" w:rsidRPr="00A140AA" w:rsidRDefault="00F031DD" w:rsidP="007478D7">
            <w:pPr>
              <w:rPr>
                <w:b/>
                <w:sz w:val="26"/>
                <w:szCs w:val="26"/>
              </w:rPr>
            </w:pPr>
            <w:r w:rsidRPr="00A140AA">
              <w:rPr>
                <w:b/>
                <w:sz w:val="26"/>
                <w:szCs w:val="26"/>
              </w:rPr>
              <w:t>Biểu diễn</w:t>
            </w:r>
          </w:p>
        </w:tc>
        <w:tc>
          <w:tcPr>
            <w:tcW w:w="3888" w:type="dxa"/>
            <w:tcBorders>
              <w:top w:val="single" w:sz="4" w:space="0" w:color="auto"/>
              <w:left w:val="single" w:sz="4" w:space="0" w:color="auto"/>
              <w:bottom w:val="single" w:sz="4" w:space="0" w:color="auto"/>
              <w:right w:val="single" w:sz="4" w:space="0" w:color="auto"/>
            </w:tcBorders>
            <w:shd w:val="clear" w:color="auto" w:fill="auto"/>
            <w:hideMark/>
          </w:tcPr>
          <w:p w14:paraId="3EDA91FA" w14:textId="77777777" w:rsidR="00F031DD" w:rsidRPr="00A140AA" w:rsidRDefault="00F031DD" w:rsidP="007478D7">
            <w:pPr>
              <w:rPr>
                <w:sz w:val="26"/>
                <w:szCs w:val="26"/>
              </w:rPr>
            </w:pPr>
            <w:r w:rsidRPr="00A140AA">
              <w:rPr>
                <w:sz w:val="26"/>
                <w:szCs w:val="26"/>
              </w:rPr>
              <w:object w:dxaOrig="2310" w:dyaOrig="915" w14:anchorId="02654910">
                <v:shape id="_x0000_i1132" type="#_x0000_t75" style="width:114pt;height:48pt" o:ole="">
                  <v:imagedata r:id="rId212" o:title=""/>
                </v:shape>
                <o:OLEObject Type="Embed" ProgID="ChemWindow.Document" ShapeID="_x0000_i1132" DrawAspect="Content" ObjectID="_1803216418" r:id="rId213"/>
              </w:object>
            </w:r>
          </w:p>
          <w:p w14:paraId="621EF57E" w14:textId="77777777" w:rsidR="00F031DD" w:rsidRPr="00A140AA" w:rsidRDefault="00F031DD" w:rsidP="007478D7">
            <w:pPr>
              <w:rPr>
                <w:sz w:val="26"/>
                <w:szCs w:val="26"/>
                <w:lang w:val="pt-BR"/>
              </w:rPr>
            </w:pPr>
            <w:r w:rsidRPr="00A140AA">
              <w:rPr>
                <w:sz w:val="26"/>
                <w:szCs w:val="26"/>
                <w:lang w:val="pt-BR"/>
              </w:rPr>
              <w:t>Liên kết hydrogen giữa H</w:t>
            </w:r>
            <w:r w:rsidRPr="00A140AA">
              <w:rPr>
                <w:sz w:val="26"/>
                <w:szCs w:val="26"/>
                <w:vertAlign w:val="subscript"/>
                <w:lang w:val="pt-BR"/>
              </w:rPr>
              <w:t>2</w:t>
            </w:r>
            <w:r w:rsidRPr="00A140AA">
              <w:rPr>
                <w:sz w:val="26"/>
                <w:szCs w:val="26"/>
                <w:lang w:val="pt-BR"/>
              </w:rPr>
              <w:t>O-H</w:t>
            </w:r>
            <w:r w:rsidRPr="00A140AA">
              <w:rPr>
                <w:sz w:val="26"/>
                <w:szCs w:val="26"/>
                <w:vertAlign w:val="subscript"/>
                <w:lang w:val="pt-BR"/>
              </w:rPr>
              <w:t>2</w:t>
            </w:r>
            <w:r w:rsidRPr="00A140AA">
              <w:rPr>
                <w:sz w:val="26"/>
                <w:szCs w:val="26"/>
                <w:lang w:val="pt-BR"/>
              </w:rPr>
              <w:t xml:space="preserve">O </w:t>
            </w:r>
          </w:p>
        </w:tc>
        <w:tc>
          <w:tcPr>
            <w:tcW w:w="3642" w:type="dxa"/>
            <w:tcBorders>
              <w:top w:val="single" w:sz="4" w:space="0" w:color="auto"/>
              <w:left w:val="single" w:sz="4" w:space="0" w:color="auto"/>
              <w:bottom w:val="single" w:sz="4" w:space="0" w:color="auto"/>
              <w:right w:val="single" w:sz="4" w:space="0" w:color="auto"/>
            </w:tcBorders>
            <w:shd w:val="clear" w:color="auto" w:fill="auto"/>
            <w:hideMark/>
          </w:tcPr>
          <w:p w14:paraId="58BCBC29" w14:textId="77777777" w:rsidR="00F031DD" w:rsidRPr="00A140AA" w:rsidRDefault="00F031DD" w:rsidP="007478D7">
            <w:pPr>
              <w:rPr>
                <w:sz w:val="26"/>
                <w:szCs w:val="26"/>
              </w:rPr>
            </w:pPr>
            <w:r w:rsidRPr="00A140AA">
              <w:rPr>
                <w:sz w:val="26"/>
                <w:szCs w:val="26"/>
              </w:rPr>
              <w:object w:dxaOrig="3705" w:dyaOrig="930" w14:anchorId="02B0942D">
                <v:shape id="_x0000_i1133" type="#_x0000_t75" style="width:174pt;height:48pt" o:ole="">
                  <v:imagedata r:id="rId214" o:title=""/>
                </v:shape>
                <o:OLEObject Type="Embed" ProgID="ChemWindow.Document" ShapeID="_x0000_i1133" DrawAspect="Content" ObjectID="_1803216419" r:id="rId215"/>
              </w:object>
            </w:r>
            <w:r w:rsidRPr="00A140AA">
              <w:rPr>
                <w:sz w:val="26"/>
                <w:szCs w:val="26"/>
              </w:rPr>
              <w:t xml:space="preserve">Liên kết </w:t>
            </w:r>
            <w:r w:rsidRPr="00A140AA">
              <w:rPr>
                <w:sz w:val="26"/>
                <w:szCs w:val="26"/>
                <w:lang w:val="pt-BR"/>
              </w:rPr>
              <w:t>hydrogen</w:t>
            </w:r>
            <w:r w:rsidRPr="00A140AA">
              <w:rPr>
                <w:sz w:val="26"/>
                <w:szCs w:val="26"/>
              </w:rPr>
              <w:t xml:space="preserve"> giữa ancol – H</w:t>
            </w:r>
            <w:r w:rsidRPr="00A140AA">
              <w:rPr>
                <w:sz w:val="26"/>
                <w:szCs w:val="26"/>
                <w:vertAlign w:val="subscript"/>
              </w:rPr>
              <w:t>2</w:t>
            </w:r>
            <w:r w:rsidRPr="00A140AA">
              <w:rPr>
                <w:sz w:val="26"/>
                <w:szCs w:val="26"/>
              </w:rPr>
              <w:t>O</w:t>
            </w:r>
          </w:p>
        </w:tc>
      </w:tr>
      <w:tr w:rsidR="00F031DD" w:rsidRPr="00A140AA" w14:paraId="7F4C583E" w14:textId="77777777" w:rsidTr="00F031DD">
        <w:trPr>
          <w:trHeight w:val="984"/>
        </w:trPr>
        <w:tc>
          <w:tcPr>
            <w:tcW w:w="1460" w:type="dxa"/>
            <w:tcBorders>
              <w:top w:val="single" w:sz="4" w:space="0" w:color="auto"/>
              <w:left w:val="single" w:sz="4" w:space="0" w:color="auto"/>
              <w:bottom w:val="single" w:sz="4" w:space="0" w:color="auto"/>
              <w:right w:val="single" w:sz="4" w:space="0" w:color="auto"/>
            </w:tcBorders>
            <w:shd w:val="clear" w:color="auto" w:fill="auto"/>
          </w:tcPr>
          <w:p w14:paraId="74A869A8" w14:textId="77777777" w:rsidR="00F031DD" w:rsidRPr="00A140AA" w:rsidRDefault="00F031DD" w:rsidP="007478D7">
            <w:pPr>
              <w:rPr>
                <w:b/>
                <w:sz w:val="26"/>
                <w:szCs w:val="26"/>
              </w:rPr>
            </w:pPr>
            <w:r w:rsidRPr="00A140AA">
              <w:rPr>
                <w:b/>
                <w:sz w:val="26"/>
                <w:szCs w:val="26"/>
              </w:rPr>
              <w:t>Ảnh hưởng</w:t>
            </w:r>
          </w:p>
        </w:tc>
        <w:tc>
          <w:tcPr>
            <w:tcW w:w="3888" w:type="dxa"/>
            <w:tcBorders>
              <w:top w:val="single" w:sz="4" w:space="0" w:color="auto"/>
              <w:left w:val="single" w:sz="4" w:space="0" w:color="auto"/>
              <w:bottom w:val="single" w:sz="4" w:space="0" w:color="auto"/>
              <w:right w:val="single" w:sz="4" w:space="0" w:color="auto"/>
            </w:tcBorders>
            <w:shd w:val="clear" w:color="auto" w:fill="auto"/>
            <w:hideMark/>
          </w:tcPr>
          <w:p w14:paraId="7BEA4CE9" w14:textId="77777777" w:rsidR="00F031DD" w:rsidRPr="00A140AA" w:rsidRDefault="00F031DD" w:rsidP="007478D7">
            <w:pPr>
              <w:rPr>
                <w:sz w:val="26"/>
                <w:szCs w:val="26"/>
              </w:rPr>
            </w:pPr>
            <w:r w:rsidRPr="00A140AA">
              <w:rPr>
                <w:sz w:val="26"/>
                <w:szCs w:val="26"/>
              </w:rPr>
              <w:t>Làm cho nhiệt độ sôi cao</w:t>
            </w:r>
          </w:p>
        </w:tc>
        <w:tc>
          <w:tcPr>
            <w:tcW w:w="3642" w:type="dxa"/>
            <w:tcBorders>
              <w:top w:val="single" w:sz="4" w:space="0" w:color="auto"/>
              <w:left w:val="single" w:sz="4" w:space="0" w:color="auto"/>
              <w:bottom w:val="single" w:sz="4" w:space="0" w:color="auto"/>
              <w:right w:val="single" w:sz="4" w:space="0" w:color="auto"/>
            </w:tcBorders>
            <w:shd w:val="clear" w:color="auto" w:fill="auto"/>
            <w:hideMark/>
          </w:tcPr>
          <w:p w14:paraId="669582A6" w14:textId="3E6D2DA3" w:rsidR="00F031DD" w:rsidRPr="00A140AA" w:rsidRDefault="00F031DD" w:rsidP="007478D7">
            <w:pPr>
              <w:rPr>
                <w:sz w:val="26"/>
                <w:szCs w:val="26"/>
              </w:rPr>
            </w:pPr>
            <w:r w:rsidRPr="00A140AA">
              <w:rPr>
                <w:sz w:val="26"/>
                <w:szCs w:val="26"/>
              </w:rPr>
              <w:t>Làm cho tan nhiều trong nước: et</w:t>
            </w:r>
            <w:r>
              <w:rPr>
                <w:sz w:val="26"/>
                <w:szCs w:val="26"/>
              </w:rPr>
              <w:t>h</w:t>
            </w:r>
            <w:r w:rsidRPr="00A140AA">
              <w:rPr>
                <w:sz w:val="26"/>
                <w:szCs w:val="26"/>
              </w:rPr>
              <w:t>anol tan vô hạn trong nước.</w:t>
            </w:r>
          </w:p>
        </w:tc>
      </w:tr>
      <w:bookmarkEnd w:id="33"/>
    </w:tbl>
    <w:p w14:paraId="2EE24460" w14:textId="77777777" w:rsidR="00275B23" w:rsidRPr="00A140AA" w:rsidRDefault="00275B23" w:rsidP="007478D7">
      <w:pPr>
        <w:rPr>
          <w:b/>
          <w:i/>
          <w:sz w:val="26"/>
          <w:szCs w:val="26"/>
        </w:rPr>
      </w:pPr>
    </w:p>
    <w:p w14:paraId="3965E879" w14:textId="77777777" w:rsidR="00275B23" w:rsidRPr="00A140AA" w:rsidRDefault="00275B23" w:rsidP="007478D7">
      <w:pPr>
        <w:rPr>
          <w:b/>
          <w:i/>
          <w:sz w:val="26"/>
          <w:szCs w:val="26"/>
        </w:rPr>
      </w:pPr>
      <w:r w:rsidRPr="00A140AA">
        <w:rPr>
          <w:b/>
          <w:i/>
          <w:sz w:val="26"/>
          <w:szCs w:val="26"/>
        </w:rPr>
        <w:t>c) Vai trò và ảnh hưởng của liên kết hydrogen tới tính chất vật lí của nước</w:t>
      </w:r>
    </w:p>
    <w:p w14:paraId="15943C62" w14:textId="0CD23F01" w:rsidR="00275B23" w:rsidRPr="00A50BC5" w:rsidRDefault="00275B23">
      <w:pPr>
        <w:pStyle w:val="oancuaDanhsach"/>
        <w:numPr>
          <w:ilvl w:val="0"/>
          <w:numId w:val="38"/>
        </w:numPr>
        <w:rPr>
          <w:rFonts w:ascii="Times New Roman" w:hAnsi="Times New Roman"/>
          <w:b/>
          <w:sz w:val="26"/>
          <w:szCs w:val="26"/>
        </w:rPr>
      </w:pPr>
      <w:r w:rsidRPr="00A50BC5">
        <w:rPr>
          <w:rFonts w:ascii="Times New Roman" w:hAnsi="Times New Roman"/>
          <w:b/>
          <w:sz w:val="26"/>
          <w:szCs w:val="26"/>
        </w:rPr>
        <w:t>Đặc điểm tập hợp</w:t>
      </w:r>
    </w:p>
    <w:p w14:paraId="72DD2795" w14:textId="77777777" w:rsidR="00275B23" w:rsidRPr="00A50BC5" w:rsidRDefault="00275B23" w:rsidP="00F031DD">
      <w:pPr>
        <w:jc w:val="both"/>
        <w:rPr>
          <w:rFonts w:cs="Times New Roman"/>
          <w:sz w:val="26"/>
          <w:szCs w:val="26"/>
        </w:rPr>
      </w:pPr>
      <w:r w:rsidRPr="00A50BC5">
        <w:rPr>
          <w:rFonts w:cs="Times New Roman"/>
          <w:sz w:val="26"/>
          <w:szCs w:val="26"/>
        </w:rPr>
        <w:t xml:space="preserve">Nhờ liên kết hydrogen, các phân tử nước có thể tập hợp với nhau, ngay cả ở thể hơi, thành một cụm phân tử. Kích </w:t>
      </w:r>
      <w:hyperlink r:id="rId216" w:history="1">
        <w:r w:rsidRPr="00A50BC5">
          <w:rPr>
            <w:rFonts w:cs="Times New Roman"/>
            <w:sz w:val="26"/>
            <w:szCs w:val="26"/>
          </w:rPr>
          <w:t xml:space="preserve">thước các cụm phân từ này thay đổi tuy </w:t>
        </w:r>
      </w:hyperlink>
      <w:r w:rsidRPr="00A50BC5">
        <w:rPr>
          <w:rFonts w:cs="Times New Roman"/>
          <w:sz w:val="26"/>
          <w:szCs w:val="26"/>
        </w:rPr>
        <w:t>theo điều kiện nhiệt độ, áp suất. Đặc điểm này khác hẳn so với hầu hết các chất khác.</w:t>
      </w:r>
    </w:p>
    <w:p w14:paraId="294470DF" w14:textId="77777777" w:rsidR="00275B23" w:rsidRPr="00A50BC5" w:rsidRDefault="00275B23">
      <w:pPr>
        <w:pStyle w:val="oancuaDanhsach"/>
        <w:numPr>
          <w:ilvl w:val="0"/>
          <w:numId w:val="38"/>
        </w:numPr>
        <w:rPr>
          <w:rFonts w:ascii="Times New Roman" w:hAnsi="Times New Roman"/>
          <w:b/>
          <w:sz w:val="26"/>
          <w:szCs w:val="26"/>
        </w:rPr>
      </w:pPr>
      <w:r w:rsidRPr="00A50BC5">
        <w:rPr>
          <w:rFonts w:ascii="Times New Roman" w:hAnsi="Times New Roman"/>
          <w:b/>
          <w:sz w:val="26"/>
          <w:szCs w:val="26"/>
        </w:rPr>
        <w:t>Nhiệt độ nóng chảy, nhiệt độ sôi</w:t>
      </w:r>
    </w:p>
    <w:p w14:paraId="41AAEAA9" w14:textId="77777777" w:rsidR="00275B23" w:rsidRPr="00A50BC5" w:rsidRDefault="00275B23" w:rsidP="007478D7">
      <w:pPr>
        <w:rPr>
          <w:rFonts w:cs="Times New Roman"/>
          <w:sz w:val="26"/>
          <w:szCs w:val="26"/>
        </w:rPr>
      </w:pPr>
      <w:r w:rsidRPr="00A50BC5">
        <w:rPr>
          <w:rFonts w:cs="Times New Roman"/>
          <w:sz w:val="26"/>
          <w:szCs w:val="26"/>
        </w:rPr>
        <w:t>Liên kết hydrogen làm tăng nhiệt độ nóng chảy, nhiệt độ sôi của nước.</w:t>
      </w:r>
    </w:p>
    <w:tbl>
      <w:tblPr>
        <w:tblW w:w="0" w:type="auto"/>
        <w:tblInd w:w="1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8"/>
        <w:gridCol w:w="1080"/>
        <w:gridCol w:w="1080"/>
        <w:gridCol w:w="1080"/>
      </w:tblGrid>
      <w:tr w:rsidR="00275B23" w:rsidRPr="00A50BC5" w14:paraId="04492FA1" w14:textId="77777777" w:rsidTr="0026370B">
        <w:trPr>
          <w:trHeight w:val="152"/>
        </w:trPr>
        <w:tc>
          <w:tcPr>
            <w:tcW w:w="3438" w:type="dxa"/>
            <w:shd w:val="clear" w:color="auto" w:fill="auto"/>
          </w:tcPr>
          <w:p w14:paraId="54F93274" w14:textId="77777777" w:rsidR="00275B23" w:rsidRPr="00A50BC5" w:rsidRDefault="00275B23" w:rsidP="007478D7">
            <w:pPr>
              <w:rPr>
                <w:rFonts w:cs="Times New Roman"/>
                <w:sz w:val="26"/>
                <w:szCs w:val="26"/>
              </w:rPr>
            </w:pPr>
          </w:p>
        </w:tc>
        <w:tc>
          <w:tcPr>
            <w:tcW w:w="1080" w:type="dxa"/>
            <w:shd w:val="clear" w:color="auto" w:fill="auto"/>
            <w:vAlign w:val="center"/>
          </w:tcPr>
          <w:p w14:paraId="77117CE8" w14:textId="77777777" w:rsidR="00275B23" w:rsidRPr="00A50BC5" w:rsidRDefault="00275B23" w:rsidP="007478D7">
            <w:pPr>
              <w:rPr>
                <w:rFonts w:cs="Times New Roman"/>
                <w:sz w:val="26"/>
                <w:szCs w:val="26"/>
              </w:rPr>
            </w:pPr>
            <w:r w:rsidRPr="00A50BC5">
              <w:rPr>
                <w:rFonts w:cs="Times New Roman"/>
                <w:sz w:val="26"/>
                <w:szCs w:val="26"/>
              </w:rPr>
              <w:t>H</w:t>
            </w:r>
            <w:r w:rsidRPr="00A50BC5">
              <w:rPr>
                <w:rFonts w:cs="Times New Roman"/>
                <w:sz w:val="26"/>
                <w:szCs w:val="26"/>
                <w:vertAlign w:val="subscript"/>
              </w:rPr>
              <w:t>2</w:t>
            </w:r>
            <w:r w:rsidRPr="00A50BC5">
              <w:rPr>
                <w:rFonts w:cs="Times New Roman"/>
                <w:sz w:val="26"/>
                <w:szCs w:val="26"/>
              </w:rPr>
              <w:t>O</w:t>
            </w:r>
          </w:p>
        </w:tc>
        <w:tc>
          <w:tcPr>
            <w:tcW w:w="1080" w:type="dxa"/>
            <w:shd w:val="clear" w:color="auto" w:fill="auto"/>
            <w:vAlign w:val="center"/>
          </w:tcPr>
          <w:p w14:paraId="74F1B847" w14:textId="77777777" w:rsidR="00275B23" w:rsidRPr="00A50BC5" w:rsidRDefault="00275B23" w:rsidP="007478D7">
            <w:pPr>
              <w:rPr>
                <w:rFonts w:cs="Times New Roman"/>
                <w:sz w:val="26"/>
                <w:szCs w:val="26"/>
              </w:rPr>
            </w:pPr>
            <w:r w:rsidRPr="00A50BC5">
              <w:rPr>
                <w:rFonts w:cs="Times New Roman"/>
                <w:sz w:val="26"/>
                <w:szCs w:val="26"/>
              </w:rPr>
              <w:t>H</w:t>
            </w:r>
            <w:r w:rsidRPr="00A50BC5">
              <w:rPr>
                <w:rFonts w:cs="Times New Roman"/>
                <w:sz w:val="26"/>
                <w:szCs w:val="26"/>
                <w:vertAlign w:val="subscript"/>
              </w:rPr>
              <w:t>2</w:t>
            </w:r>
            <w:r w:rsidRPr="00A50BC5">
              <w:rPr>
                <w:rFonts w:cs="Times New Roman"/>
                <w:sz w:val="26"/>
                <w:szCs w:val="26"/>
              </w:rPr>
              <w:t>S</w:t>
            </w:r>
          </w:p>
        </w:tc>
        <w:tc>
          <w:tcPr>
            <w:tcW w:w="1080" w:type="dxa"/>
            <w:shd w:val="clear" w:color="auto" w:fill="auto"/>
            <w:vAlign w:val="center"/>
          </w:tcPr>
          <w:p w14:paraId="7837807D" w14:textId="77777777" w:rsidR="00275B23" w:rsidRPr="00A50BC5" w:rsidRDefault="00275B23" w:rsidP="007478D7">
            <w:pPr>
              <w:rPr>
                <w:rFonts w:cs="Times New Roman"/>
                <w:sz w:val="26"/>
                <w:szCs w:val="26"/>
              </w:rPr>
            </w:pPr>
            <w:r w:rsidRPr="00A50BC5">
              <w:rPr>
                <w:rFonts w:cs="Times New Roman"/>
                <w:sz w:val="26"/>
                <w:szCs w:val="26"/>
              </w:rPr>
              <w:t>CH</w:t>
            </w:r>
            <w:r w:rsidRPr="00A50BC5">
              <w:rPr>
                <w:rFonts w:cs="Times New Roman"/>
                <w:sz w:val="26"/>
                <w:szCs w:val="26"/>
                <w:vertAlign w:val="subscript"/>
              </w:rPr>
              <w:t>4</w:t>
            </w:r>
          </w:p>
        </w:tc>
      </w:tr>
      <w:tr w:rsidR="00275B23" w:rsidRPr="00A50BC5" w14:paraId="455C77B1" w14:textId="77777777" w:rsidTr="0026370B">
        <w:tc>
          <w:tcPr>
            <w:tcW w:w="3438" w:type="dxa"/>
            <w:shd w:val="clear" w:color="auto" w:fill="auto"/>
          </w:tcPr>
          <w:p w14:paraId="06B4DC7A" w14:textId="77777777" w:rsidR="00275B23" w:rsidRPr="00A50BC5" w:rsidRDefault="00275B23" w:rsidP="007478D7">
            <w:pPr>
              <w:rPr>
                <w:rFonts w:cs="Times New Roman"/>
                <w:sz w:val="26"/>
                <w:szCs w:val="26"/>
              </w:rPr>
            </w:pPr>
            <w:r w:rsidRPr="00A50BC5">
              <w:rPr>
                <w:rFonts w:cs="Times New Roman"/>
                <w:sz w:val="26"/>
                <w:szCs w:val="26"/>
              </w:rPr>
              <w:t>Nhiệt độ nóng chảy (</w:t>
            </w:r>
            <w:r w:rsidRPr="00A50BC5">
              <w:rPr>
                <w:rFonts w:cs="Times New Roman"/>
                <w:sz w:val="26"/>
                <w:szCs w:val="26"/>
                <w:vertAlign w:val="superscript"/>
              </w:rPr>
              <w:t>0</w:t>
            </w:r>
            <w:r w:rsidRPr="00A50BC5">
              <w:rPr>
                <w:rFonts w:cs="Times New Roman"/>
                <w:sz w:val="26"/>
                <w:szCs w:val="26"/>
              </w:rPr>
              <w:t>C)</w:t>
            </w:r>
          </w:p>
        </w:tc>
        <w:tc>
          <w:tcPr>
            <w:tcW w:w="1080" w:type="dxa"/>
            <w:shd w:val="clear" w:color="auto" w:fill="auto"/>
          </w:tcPr>
          <w:p w14:paraId="637AF582" w14:textId="77777777" w:rsidR="00275B23" w:rsidRPr="00A50BC5" w:rsidRDefault="00275B23" w:rsidP="007478D7">
            <w:pPr>
              <w:rPr>
                <w:rFonts w:cs="Times New Roman"/>
                <w:sz w:val="26"/>
                <w:szCs w:val="26"/>
              </w:rPr>
            </w:pPr>
            <w:r w:rsidRPr="00A50BC5">
              <w:rPr>
                <w:rFonts w:cs="Times New Roman"/>
                <w:sz w:val="26"/>
                <w:szCs w:val="26"/>
              </w:rPr>
              <w:t>0</w:t>
            </w:r>
          </w:p>
        </w:tc>
        <w:tc>
          <w:tcPr>
            <w:tcW w:w="1080" w:type="dxa"/>
            <w:shd w:val="clear" w:color="auto" w:fill="auto"/>
          </w:tcPr>
          <w:p w14:paraId="7F29571C" w14:textId="77777777" w:rsidR="00275B23" w:rsidRPr="00A50BC5" w:rsidRDefault="00275B23" w:rsidP="007478D7">
            <w:pPr>
              <w:rPr>
                <w:rFonts w:cs="Times New Roman"/>
                <w:sz w:val="26"/>
                <w:szCs w:val="26"/>
              </w:rPr>
            </w:pPr>
            <w:r w:rsidRPr="00A50BC5">
              <w:rPr>
                <w:rFonts w:cs="Times New Roman"/>
                <w:sz w:val="26"/>
                <w:szCs w:val="26"/>
              </w:rPr>
              <w:t>-85,6</w:t>
            </w:r>
          </w:p>
        </w:tc>
        <w:tc>
          <w:tcPr>
            <w:tcW w:w="1080" w:type="dxa"/>
            <w:shd w:val="clear" w:color="auto" w:fill="auto"/>
          </w:tcPr>
          <w:p w14:paraId="6FFFDA09" w14:textId="77777777" w:rsidR="00275B23" w:rsidRPr="00A50BC5" w:rsidRDefault="00275B23" w:rsidP="007478D7">
            <w:pPr>
              <w:rPr>
                <w:rFonts w:cs="Times New Roman"/>
                <w:sz w:val="26"/>
                <w:szCs w:val="26"/>
              </w:rPr>
            </w:pPr>
            <w:r w:rsidRPr="00A50BC5">
              <w:rPr>
                <w:rFonts w:cs="Times New Roman"/>
                <w:sz w:val="26"/>
                <w:szCs w:val="26"/>
              </w:rPr>
              <w:t>-182,5</w:t>
            </w:r>
          </w:p>
        </w:tc>
      </w:tr>
      <w:tr w:rsidR="00275B23" w:rsidRPr="00A50BC5" w14:paraId="6CDFC817" w14:textId="77777777" w:rsidTr="0026370B">
        <w:tc>
          <w:tcPr>
            <w:tcW w:w="3438" w:type="dxa"/>
            <w:shd w:val="clear" w:color="auto" w:fill="auto"/>
          </w:tcPr>
          <w:p w14:paraId="076894D9" w14:textId="77777777" w:rsidR="00275B23" w:rsidRPr="00A50BC5" w:rsidRDefault="00275B23" w:rsidP="007478D7">
            <w:pPr>
              <w:rPr>
                <w:rFonts w:cs="Times New Roman"/>
                <w:sz w:val="26"/>
                <w:szCs w:val="26"/>
              </w:rPr>
            </w:pPr>
            <w:r w:rsidRPr="00A50BC5">
              <w:rPr>
                <w:rFonts w:cs="Times New Roman"/>
                <w:sz w:val="26"/>
                <w:szCs w:val="26"/>
              </w:rPr>
              <w:t>Nhiệt độ sôi (</w:t>
            </w:r>
            <w:r w:rsidRPr="00A50BC5">
              <w:rPr>
                <w:rFonts w:cs="Times New Roman"/>
                <w:sz w:val="26"/>
                <w:szCs w:val="26"/>
                <w:vertAlign w:val="superscript"/>
              </w:rPr>
              <w:t>0</w:t>
            </w:r>
            <w:r w:rsidRPr="00A50BC5">
              <w:rPr>
                <w:rFonts w:cs="Times New Roman"/>
                <w:sz w:val="26"/>
                <w:szCs w:val="26"/>
              </w:rPr>
              <w:t>C)</w:t>
            </w:r>
          </w:p>
        </w:tc>
        <w:tc>
          <w:tcPr>
            <w:tcW w:w="1080" w:type="dxa"/>
            <w:shd w:val="clear" w:color="auto" w:fill="auto"/>
          </w:tcPr>
          <w:p w14:paraId="5223109D" w14:textId="77777777" w:rsidR="00275B23" w:rsidRPr="00A50BC5" w:rsidRDefault="00275B23" w:rsidP="007478D7">
            <w:pPr>
              <w:rPr>
                <w:rFonts w:cs="Times New Roman"/>
                <w:sz w:val="26"/>
                <w:szCs w:val="26"/>
              </w:rPr>
            </w:pPr>
            <w:r w:rsidRPr="00A50BC5">
              <w:rPr>
                <w:rFonts w:cs="Times New Roman"/>
                <w:sz w:val="26"/>
                <w:szCs w:val="26"/>
              </w:rPr>
              <w:t>100</w:t>
            </w:r>
          </w:p>
        </w:tc>
        <w:tc>
          <w:tcPr>
            <w:tcW w:w="1080" w:type="dxa"/>
            <w:shd w:val="clear" w:color="auto" w:fill="auto"/>
          </w:tcPr>
          <w:p w14:paraId="26413153" w14:textId="77777777" w:rsidR="00275B23" w:rsidRPr="00A50BC5" w:rsidRDefault="00275B23" w:rsidP="007478D7">
            <w:pPr>
              <w:rPr>
                <w:rFonts w:cs="Times New Roman"/>
                <w:sz w:val="26"/>
                <w:szCs w:val="26"/>
              </w:rPr>
            </w:pPr>
            <w:r w:rsidRPr="00A50BC5">
              <w:rPr>
                <w:rFonts w:cs="Times New Roman"/>
                <w:sz w:val="26"/>
                <w:szCs w:val="26"/>
              </w:rPr>
              <w:t>-60,75</w:t>
            </w:r>
          </w:p>
        </w:tc>
        <w:tc>
          <w:tcPr>
            <w:tcW w:w="1080" w:type="dxa"/>
            <w:shd w:val="clear" w:color="auto" w:fill="auto"/>
          </w:tcPr>
          <w:p w14:paraId="2E0E1246" w14:textId="77777777" w:rsidR="00275B23" w:rsidRPr="00A50BC5" w:rsidRDefault="00275B23" w:rsidP="007478D7">
            <w:pPr>
              <w:rPr>
                <w:rFonts w:cs="Times New Roman"/>
                <w:sz w:val="26"/>
                <w:szCs w:val="26"/>
              </w:rPr>
            </w:pPr>
            <w:r w:rsidRPr="00A50BC5">
              <w:rPr>
                <w:rFonts w:cs="Times New Roman"/>
                <w:sz w:val="26"/>
                <w:szCs w:val="26"/>
              </w:rPr>
              <w:t>-161,58</w:t>
            </w:r>
          </w:p>
        </w:tc>
      </w:tr>
    </w:tbl>
    <w:p w14:paraId="600C1131" w14:textId="77777777" w:rsidR="00275B23" w:rsidRPr="00A50BC5" w:rsidRDefault="00275B23">
      <w:pPr>
        <w:pStyle w:val="oancuaDanhsach"/>
        <w:numPr>
          <w:ilvl w:val="0"/>
          <w:numId w:val="38"/>
        </w:numPr>
        <w:rPr>
          <w:rFonts w:ascii="Times New Roman" w:hAnsi="Times New Roman"/>
          <w:b/>
          <w:sz w:val="26"/>
          <w:szCs w:val="26"/>
        </w:rPr>
      </w:pPr>
      <w:r w:rsidRPr="00A50BC5">
        <w:rPr>
          <w:rFonts w:ascii="Times New Roman" w:hAnsi="Times New Roman"/>
          <w:b/>
          <w:sz w:val="26"/>
          <w:szCs w:val="26"/>
        </w:rPr>
        <w:t>Tính chất vật lí nước đá</w:t>
      </w:r>
    </w:p>
    <w:p w14:paraId="49FC61F0" w14:textId="77777777" w:rsidR="00275B23" w:rsidRPr="00A50BC5" w:rsidRDefault="00275B23" w:rsidP="007478D7">
      <w:pPr>
        <w:rPr>
          <w:rFonts w:cs="Times New Roman"/>
          <w:sz w:val="26"/>
          <w:szCs w:val="26"/>
        </w:rPr>
      </w:pPr>
      <w:r w:rsidRPr="00A50BC5">
        <w:rPr>
          <w:rFonts w:cs="Times New Roman"/>
          <w:sz w:val="26"/>
          <w:szCs w:val="26"/>
        </w:rPr>
        <w:t xml:space="preserve">Liên kết hydrogen ảnh hưởng đến tính chất của nước đá. Nguyên tử O có 2 cặp electron chưa liên kết nên có thể tạo 2 liên kết hydrogen với 2 nguyên tử H của các phân tử nước khác, 2 nguyên tử H của phân tử nước đủ điều kiện để tạo liên kết hydrogen với 2 nguyên tử O của các phân tử nước khác. Như vậy, một phân tử nước có thể tạo ra 4 liên kết hydrogen với các phân tử nước khác xung quanh tạo thành cấu trúc tứ diện </w:t>
      </w:r>
    </w:p>
    <w:p w14:paraId="7246058F" w14:textId="29A84F60" w:rsidR="00275B23" w:rsidRPr="00A50BC5" w:rsidRDefault="00275B23" w:rsidP="00A50BC5">
      <w:pPr>
        <w:jc w:val="center"/>
        <w:rPr>
          <w:rFonts w:cs="Times New Roman"/>
          <w:sz w:val="26"/>
          <w:szCs w:val="26"/>
        </w:rPr>
      </w:pPr>
      <w:r w:rsidRPr="00A50BC5">
        <w:rPr>
          <w:rFonts w:cs="Times New Roman"/>
          <w:noProof/>
          <w:color w:val="000000"/>
          <w:sz w:val="26"/>
          <w:szCs w:val="26"/>
        </w:rPr>
        <w:drawing>
          <wp:inline distT="0" distB="0" distL="0" distR="0" wp14:anchorId="3B71B6BC" wp14:editId="245E50A9">
            <wp:extent cx="3246120" cy="1943100"/>
            <wp:effectExtent l="0" t="0" r="0" b="0"/>
            <wp:docPr id="1949458113" name="Picture 25" descr="Description: 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cription: Chart, radar chart&#10;&#10;Description automatically generated"/>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246120" cy="1943100"/>
                    </a:xfrm>
                    <a:prstGeom prst="rect">
                      <a:avLst/>
                    </a:prstGeom>
                    <a:noFill/>
                    <a:ln>
                      <a:noFill/>
                    </a:ln>
                  </pic:spPr>
                </pic:pic>
              </a:graphicData>
            </a:graphic>
          </wp:inline>
        </w:drawing>
      </w:r>
    </w:p>
    <w:p w14:paraId="035022D5" w14:textId="77777777" w:rsidR="00275B23" w:rsidRPr="00A50BC5" w:rsidRDefault="00275B23" w:rsidP="007478D7">
      <w:pPr>
        <w:rPr>
          <w:rFonts w:cs="Times New Roman"/>
          <w:sz w:val="26"/>
          <w:szCs w:val="26"/>
        </w:rPr>
      </w:pPr>
      <w:r w:rsidRPr="00A50BC5">
        <w:rPr>
          <w:rFonts w:cs="Times New Roman"/>
          <w:sz w:val="26"/>
          <w:szCs w:val="26"/>
        </w:rPr>
        <w:t>Mạng tinh thể nước đá có vô số cấu trúc như vậy. Cấu trúc này khá “rỗng” nên nước đá nhẹ hơn nước lỏng và có thể nổi một phần trên bề mặt nước lỏng.</w:t>
      </w:r>
    </w:p>
    <w:p w14:paraId="3454FDCD" w14:textId="77777777" w:rsidR="00275B23" w:rsidRPr="00A50BC5" w:rsidRDefault="00275B23" w:rsidP="007478D7">
      <w:pPr>
        <w:rPr>
          <w:rFonts w:cs="Times New Roman"/>
          <w:sz w:val="26"/>
          <w:szCs w:val="26"/>
        </w:rPr>
      </w:pPr>
      <w:r w:rsidRPr="00A50BC5">
        <w:rPr>
          <w:rFonts w:cs="Times New Roman"/>
          <w:sz w:val="26"/>
          <w:szCs w:val="26"/>
        </w:rPr>
        <w:t>Khi nhiệt độ tăng từ 0</w:t>
      </w:r>
      <w:r w:rsidRPr="00A50BC5">
        <w:rPr>
          <w:rFonts w:cs="Times New Roman"/>
          <w:sz w:val="26"/>
          <w:szCs w:val="26"/>
          <w:vertAlign w:val="superscript"/>
        </w:rPr>
        <w:t>0</w:t>
      </w:r>
      <w:r w:rsidRPr="00A50BC5">
        <w:rPr>
          <w:rFonts w:cs="Times New Roman"/>
          <w:sz w:val="26"/>
          <w:szCs w:val="26"/>
        </w:rPr>
        <w:t>C đến  4</w:t>
      </w:r>
      <w:r w:rsidRPr="00A50BC5">
        <w:rPr>
          <w:rFonts w:cs="Times New Roman"/>
          <w:sz w:val="26"/>
          <w:szCs w:val="26"/>
          <w:vertAlign w:val="superscript"/>
        </w:rPr>
        <w:t>0</w:t>
      </w:r>
      <w:r w:rsidRPr="00A50BC5">
        <w:rPr>
          <w:rFonts w:cs="Times New Roman"/>
          <w:sz w:val="26"/>
          <w:szCs w:val="26"/>
        </w:rPr>
        <w:t>C, các cấu trúc tứ diện trong nước đá bị phá vỡ một phần và các phân tử nước được sắp xếp lại gần nhau hơn, làm cho khối lượng riêng của nước tăng dần. Khi nhiệt độ tiếp tục tăng lên, khoảng cách giữa các phân tử nước tăng, làm khối lượng riêng của nước giảm. Các phân tử nước đóng vai trò điều hoà nhiệt độ trên Trái Đất.</w:t>
      </w:r>
    </w:p>
    <w:p w14:paraId="3B9972B3" w14:textId="77777777" w:rsidR="00275B23" w:rsidRPr="00A50BC5" w:rsidRDefault="00275B23">
      <w:pPr>
        <w:pStyle w:val="oancuaDanhsach"/>
        <w:numPr>
          <w:ilvl w:val="0"/>
          <w:numId w:val="38"/>
        </w:numPr>
        <w:rPr>
          <w:rFonts w:ascii="Times New Roman" w:hAnsi="Times New Roman"/>
          <w:b/>
          <w:sz w:val="26"/>
          <w:szCs w:val="26"/>
        </w:rPr>
      </w:pPr>
      <w:r w:rsidRPr="00A50BC5">
        <w:rPr>
          <w:rFonts w:ascii="Times New Roman" w:hAnsi="Times New Roman"/>
          <w:b/>
          <w:sz w:val="26"/>
          <w:szCs w:val="26"/>
        </w:rPr>
        <w:t>Trong thực vật và động vật</w:t>
      </w:r>
    </w:p>
    <w:p w14:paraId="08D2039D" w14:textId="77777777" w:rsidR="00275B23" w:rsidRPr="00A50BC5" w:rsidRDefault="00275B23" w:rsidP="007478D7">
      <w:pPr>
        <w:rPr>
          <w:rFonts w:cs="Times New Roman"/>
          <w:sz w:val="26"/>
          <w:szCs w:val="26"/>
        </w:rPr>
      </w:pPr>
      <w:r w:rsidRPr="00A50BC5">
        <w:rPr>
          <w:rFonts w:cs="Times New Roman"/>
          <w:sz w:val="26"/>
          <w:szCs w:val="26"/>
        </w:rPr>
        <w:t>Do có liên kết hydrogen mà nước dễ dàng dâng lên trong mao quản của rễ cây để vận chuyển lên thân và lá cây.</w:t>
      </w:r>
    </w:p>
    <w:p w14:paraId="7BE1558E" w14:textId="77777777" w:rsidR="00275B23" w:rsidRPr="00A50BC5" w:rsidRDefault="00275B23" w:rsidP="007478D7">
      <w:pPr>
        <w:rPr>
          <w:rFonts w:cs="Times New Roman"/>
          <w:sz w:val="26"/>
          <w:szCs w:val="26"/>
        </w:rPr>
      </w:pPr>
      <w:r w:rsidRPr="00A50BC5">
        <w:rPr>
          <w:rFonts w:cs="Times New Roman"/>
          <w:sz w:val="26"/>
          <w:szCs w:val="26"/>
        </w:rPr>
        <w:t>Liên kết hydrogen còn tạo nên cấu trúc xoắn của các protein, carbohydrate và nucleic acid, đảm bào chức năng đặc biệt của chúng đối với cơ thể sống.</w:t>
      </w:r>
    </w:p>
    <w:p w14:paraId="0E9C1948" w14:textId="77777777" w:rsidR="00275B23" w:rsidRPr="00A50BC5" w:rsidRDefault="00275B23" w:rsidP="007478D7">
      <w:pPr>
        <w:rPr>
          <w:rFonts w:cs="Times New Roman"/>
          <w:b/>
          <w:bCs/>
          <w:sz w:val="26"/>
          <w:szCs w:val="26"/>
        </w:rPr>
      </w:pPr>
      <w:bookmarkStart w:id="34" w:name="_Toc182349159"/>
      <w:bookmarkStart w:id="35" w:name="bookmark784"/>
      <w:bookmarkStart w:id="36" w:name="bookmark785"/>
      <w:bookmarkStart w:id="37" w:name="bookmark787"/>
      <w:r w:rsidRPr="00A50BC5">
        <w:rPr>
          <w:rFonts w:cs="Times New Roman"/>
          <w:b/>
          <w:bCs/>
          <w:sz w:val="26"/>
          <w:szCs w:val="26"/>
        </w:rPr>
        <w:t>TƯƠNG TÁC VAN DER WAALS</w:t>
      </w:r>
      <w:bookmarkEnd w:id="34"/>
    </w:p>
    <w:p w14:paraId="158299D4" w14:textId="77777777" w:rsidR="00275B23" w:rsidRPr="00A50BC5" w:rsidRDefault="00275B23" w:rsidP="007478D7">
      <w:pPr>
        <w:rPr>
          <w:rFonts w:cs="Times New Roman"/>
          <w:sz w:val="26"/>
          <w:szCs w:val="26"/>
        </w:rPr>
      </w:pPr>
      <w:bookmarkStart w:id="38" w:name="_Toc182349160"/>
      <w:r w:rsidRPr="00A50BC5">
        <w:rPr>
          <w:rFonts w:cs="Times New Roman"/>
          <w:sz w:val="26"/>
          <w:szCs w:val="26"/>
        </w:rPr>
        <w:t>14. Khái niệm tương tác van der Waals</w:t>
      </w:r>
      <w:bookmarkEnd w:id="35"/>
      <w:bookmarkEnd w:id="36"/>
      <w:bookmarkEnd w:id="37"/>
      <w:bookmarkEnd w:id="38"/>
    </w:p>
    <w:p w14:paraId="4E54161C" w14:textId="77777777" w:rsidR="00275B23" w:rsidRPr="00A50BC5" w:rsidRDefault="00275B23" w:rsidP="007478D7">
      <w:pPr>
        <w:rPr>
          <w:rFonts w:cs="Times New Roman"/>
          <w:i/>
          <w:sz w:val="26"/>
          <w:szCs w:val="26"/>
        </w:rPr>
      </w:pPr>
      <w:r w:rsidRPr="00A50BC5">
        <w:rPr>
          <w:rFonts w:cs="Times New Roman"/>
          <w:i/>
          <w:sz w:val="26"/>
          <w:szCs w:val="26"/>
        </w:rPr>
        <w:t>Tương tác van der Waals là một loại liên kết rất yếu, hình thành do lực hút tĩnh điện giữa các cực trái dấu của các nguyên tử hay phân tử.</w:t>
      </w:r>
    </w:p>
    <w:p w14:paraId="0AE0FD94" w14:textId="34C89BC1" w:rsidR="00275B23" w:rsidRPr="00A50BC5" w:rsidRDefault="00275B23" w:rsidP="00A50BC5">
      <w:pPr>
        <w:jc w:val="center"/>
        <w:rPr>
          <w:rFonts w:cs="Times New Roman"/>
          <w:sz w:val="26"/>
          <w:szCs w:val="26"/>
        </w:rPr>
      </w:pPr>
      <w:r w:rsidRPr="00A50BC5">
        <w:rPr>
          <w:rFonts w:cs="Times New Roman"/>
          <w:noProof/>
          <w:sz w:val="26"/>
          <w:szCs w:val="26"/>
        </w:rPr>
        <w:drawing>
          <wp:inline distT="0" distB="0" distL="0" distR="0" wp14:anchorId="147C21F7" wp14:editId="29FEF34D">
            <wp:extent cx="3749040" cy="1203960"/>
            <wp:effectExtent l="0" t="0" r="3810" b="0"/>
            <wp:docPr id="19656970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49040" cy="1203960"/>
                    </a:xfrm>
                    <a:prstGeom prst="rect">
                      <a:avLst/>
                    </a:prstGeom>
                    <a:noFill/>
                    <a:ln>
                      <a:noFill/>
                    </a:ln>
                  </pic:spPr>
                </pic:pic>
              </a:graphicData>
            </a:graphic>
          </wp:inline>
        </w:drawing>
      </w:r>
    </w:p>
    <w:p w14:paraId="746CBC3A" w14:textId="288B7446" w:rsidR="00275B23" w:rsidRPr="00A50BC5" w:rsidRDefault="00275B23" w:rsidP="00A50BC5">
      <w:pPr>
        <w:jc w:val="center"/>
        <w:rPr>
          <w:rFonts w:cs="Times New Roman"/>
          <w:sz w:val="26"/>
          <w:szCs w:val="26"/>
        </w:rPr>
      </w:pPr>
    </w:p>
    <w:p w14:paraId="0A7DF662" w14:textId="77777777" w:rsidR="00275B23" w:rsidRPr="00A50BC5" w:rsidRDefault="00275B23" w:rsidP="007478D7">
      <w:pPr>
        <w:rPr>
          <w:rFonts w:cs="Times New Roman"/>
          <w:b/>
          <w:sz w:val="26"/>
          <w:szCs w:val="26"/>
        </w:rPr>
      </w:pPr>
      <w:r w:rsidRPr="00A50BC5">
        <w:rPr>
          <w:rFonts w:cs="Times New Roman"/>
          <w:b/>
          <w:sz w:val="26"/>
          <w:szCs w:val="26"/>
        </w:rPr>
        <w:t>Sơ đồ mô tả sự hình thành liên kết Van der Waals</w:t>
      </w:r>
    </w:p>
    <w:p w14:paraId="1D61C414" w14:textId="1DD15E3A" w:rsidR="00275B23" w:rsidRPr="00A50BC5" w:rsidRDefault="00333FE6" w:rsidP="007478D7">
      <w:pPr>
        <w:rPr>
          <w:rFonts w:cs="Times New Roman"/>
          <w:b/>
          <w:sz w:val="26"/>
          <w:szCs w:val="26"/>
        </w:rPr>
      </w:pPr>
      <w:hyperlink r:id="rId219" w:history="1">
        <w:r w:rsidR="00275B23" w:rsidRPr="00A50BC5">
          <w:rPr>
            <w:rFonts w:cs="Times New Roman"/>
            <w:b/>
            <w:sz w:val="26"/>
            <w:szCs w:val="26"/>
          </w:rPr>
          <w:t>15. Ảnh hưởng của tương tác van der Waal</w:t>
        </w:r>
      </w:hyperlink>
      <w:r w:rsidR="00275B23" w:rsidRPr="00A50BC5">
        <w:rPr>
          <w:rFonts w:cs="Times New Roman"/>
          <w:b/>
          <w:sz w:val="26"/>
          <w:szCs w:val="26"/>
        </w:rPr>
        <w:t>s tới tính chất vật lí c</w:t>
      </w:r>
      <w:r w:rsidR="00F031DD" w:rsidRPr="00A50BC5">
        <w:rPr>
          <w:rFonts w:cs="Times New Roman"/>
          <w:b/>
          <w:sz w:val="26"/>
          <w:szCs w:val="26"/>
        </w:rPr>
        <w:t>ủ</w:t>
      </w:r>
      <w:r w:rsidR="00275B23" w:rsidRPr="00A50BC5">
        <w:rPr>
          <w:rFonts w:cs="Times New Roman"/>
          <w:b/>
          <w:sz w:val="26"/>
          <w:szCs w:val="26"/>
        </w:rPr>
        <w:t>a các chất</w:t>
      </w:r>
    </w:p>
    <w:p w14:paraId="4AABE8C4" w14:textId="77777777" w:rsidR="00275B23" w:rsidRPr="00A140AA" w:rsidRDefault="00275B23" w:rsidP="00F031DD">
      <w:pPr>
        <w:ind w:firstLine="720"/>
        <w:jc w:val="both"/>
        <w:rPr>
          <w:rFonts w:cs="Times New Roman"/>
          <w:sz w:val="26"/>
          <w:szCs w:val="26"/>
        </w:rPr>
      </w:pPr>
      <w:r w:rsidRPr="00A50BC5">
        <w:rPr>
          <w:rFonts w:cs="Times New Roman"/>
          <w:sz w:val="26"/>
          <w:szCs w:val="26"/>
        </w:rPr>
        <w:lastRenderedPageBreak/>
        <w:t>Tương tự liên kết hydrogen, tương tác van der Waals làm tăng nhiệt độ nóng chảy và nhiệt độ sôi các chất, nhưng ở mức độ ảnh hưởng yếu hơn</w:t>
      </w:r>
      <w:r w:rsidRPr="00A140AA">
        <w:rPr>
          <w:rFonts w:cs="Times New Roman"/>
          <w:sz w:val="26"/>
          <w:szCs w:val="26"/>
        </w:rPr>
        <w:t xml:space="preserve"> so với liên kết hydrogen.</w:t>
      </w:r>
    </w:p>
    <w:p w14:paraId="400D7534" w14:textId="77777777" w:rsidR="00275B23" w:rsidRPr="00A140AA" w:rsidRDefault="00275B23" w:rsidP="00F031DD">
      <w:pPr>
        <w:jc w:val="both"/>
        <w:rPr>
          <w:sz w:val="26"/>
          <w:szCs w:val="26"/>
        </w:rPr>
      </w:pPr>
      <w:r w:rsidRPr="00A140AA">
        <w:rPr>
          <w:b/>
          <w:sz w:val="26"/>
          <w:szCs w:val="26"/>
        </w:rPr>
        <w:t>Ví dụ 1:</w:t>
      </w:r>
      <w:r w:rsidRPr="00A140AA">
        <w:rPr>
          <w:sz w:val="26"/>
          <w:szCs w:val="26"/>
        </w:rPr>
        <w:t xml:space="preserve"> Trong dãy halogen, tương tác van der Waals tăng theo sự tăng của số electron (và proton) trong phân tử, làm tăng nhiệt độ nóng chảy, nhiệt độ sôi của các chất</w:t>
      </w:r>
    </w:p>
    <w:p w14:paraId="5F56291A" w14:textId="003F865B" w:rsidR="00275B23" w:rsidRPr="00A140AA" w:rsidRDefault="00275B23" w:rsidP="007478D7">
      <w:pPr>
        <w:rPr>
          <w:b/>
          <w:bCs/>
          <w:i/>
          <w:iCs/>
          <w:sz w:val="26"/>
          <w:szCs w:val="26"/>
        </w:rPr>
      </w:pPr>
      <w:r w:rsidRPr="00A140AA">
        <w:rPr>
          <w:i/>
          <w:iCs/>
          <w:sz w:val="26"/>
          <w:szCs w:val="26"/>
        </w:rPr>
        <w:t xml:space="preserve">                   Nhiệt độ nóng ch</w:t>
      </w:r>
      <w:r w:rsidR="00DC3A5A">
        <w:rPr>
          <w:i/>
          <w:iCs/>
          <w:sz w:val="26"/>
          <w:szCs w:val="26"/>
        </w:rPr>
        <w:t>ả</w:t>
      </w:r>
      <w:r w:rsidRPr="00A140AA">
        <w:rPr>
          <w:i/>
          <w:iCs/>
          <w:sz w:val="26"/>
          <w:szCs w:val="26"/>
        </w:rPr>
        <w:t>y và nhiệt độ sôi tăng khi tương tác van der Waals tăng</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621"/>
        <w:gridCol w:w="1426"/>
        <w:gridCol w:w="1416"/>
        <w:gridCol w:w="1416"/>
        <w:gridCol w:w="1426"/>
      </w:tblGrid>
      <w:tr w:rsidR="00275B23" w:rsidRPr="00A140AA" w14:paraId="28FAB839" w14:textId="77777777" w:rsidTr="0026370B">
        <w:trPr>
          <w:trHeight w:hRule="exact" w:val="389"/>
          <w:jc w:val="center"/>
        </w:trPr>
        <w:tc>
          <w:tcPr>
            <w:tcW w:w="2621" w:type="dxa"/>
            <w:shd w:val="clear" w:color="auto" w:fill="auto"/>
            <w:vAlign w:val="bottom"/>
          </w:tcPr>
          <w:p w14:paraId="0773A2CA" w14:textId="77777777" w:rsidR="00275B23" w:rsidRPr="00A140AA" w:rsidRDefault="00275B23" w:rsidP="007478D7">
            <w:pPr>
              <w:rPr>
                <w:rFonts w:cs="Times New Roman"/>
                <w:b/>
                <w:sz w:val="26"/>
                <w:szCs w:val="26"/>
              </w:rPr>
            </w:pPr>
            <w:r w:rsidRPr="00A140AA">
              <w:rPr>
                <w:rFonts w:cs="Times New Roman"/>
                <w:b/>
                <w:sz w:val="26"/>
                <w:szCs w:val="26"/>
              </w:rPr>
              <w:t>Halogen</w:t>
            </w:r>
          </w:p>
        </w:tc>
        <w:tc>
          <w:tcPr>
            <w:tcW w:w="1426" w:type="dxa"/>
            <w:shd w:val="clear" w:color="auto" w:fill="auto"/>
            <w:vAlign w:val="bottom"/>
          </w:tcPr>
          <w:p w14:paraId="7A38D8C6" w14:textId="77777777" w:rsidR="00275B23" w:rsidRPr="00A140AA" w:rsidRDefault="00275B23" w:rsidP="007478D7">
            <w:pPr>
              <w:rPr>
                <w:rFonts w:cs="Times New Roman"/>
                <w:b/>
                <w:sz w:val="26"/>
                <w:szCs w:val="26"/>
              </w:rPr>
            </w:pPr>
            <w:r w:rsidRPr="00A140AA">
              <w:rPr>
                <w:rFonts w:cs="Times New Roman"/>
                <w:b/>
                <w:smallCaps/>
                <w:sz w:val="26"/>
                <w:szCs w:val="26"/>
              </w:rPr>
              <w:t>f</w:t>
            </w:r>
            <w:r w:rsidRPr="00A140AA">
              <w:rPr>
                <w:rFonts w:cs="Times New Roman"/>
                <w:b/>
                <w:smallCaps/>
                <w:sz w:val="26"/>
                <w:szCs w:val="26"/>
                <w:vertAlign w:val="subscript"/>
              </w:rPr>
              <w:t>2</w:t>
            </w:r>
          </w:p>
        </w:tc>
        <w:tc>
          <w:tcPr>
            <w:tcW w:w="1416" w:type="dxa"/>
            <w:shd w:val="clear" w:color="auto" w:fill="auto"/>
            <w:vAlign w:val="bottom"/>
          </w:tcPr>
          <w:p w14:paraId="71E12960" w14:textId="77777777" w:rsidR="00275B23" w:rsidRPr="00A140AA" w:rsidRDefault="00275B23" w:rsidP="007478D7">
            <w:pPr>
              <w:rPr>
                <w:rFonts w:cs="Times New Roman"/>
                <w:b/>
                <w:sz w:val="26"/>
                <w:szCs w:val="26"/>
              </w:rPr>
            </w:pPr>
            <w:r w:rsidRPr="00A140AA">
              <w:rPr>
                <w:rFonts w:cs="Times New Roman"/>
                <w:b/>
                <w:sz w:val="26"/>
                <w:szCs w:val="26"/>
              </w:rPr>
              <w:t>Cl</w:t>
            </w:r>
            <w:r w:rsidRPr="00A140AA">
              <w:rPr>
                <w:rFonts w:cs="Times New Roman"/>
                <w:b/>
                <w:sz w:val="26"/>
                <w:szCs w:val="26"/>
                <w:vertAlign w:val="subscript"/>
              </w:rPr>
              <w:t>2</w:t>
            </w:r>
          </w:p>
        </w:tc>
        <w:tc>
          <w:tcPr>
            <w:tcW w:w="1416" w:type="dxa"/>
            <w:shd w:val="clear" w:color="auto" w:fill="auto"/>
            <w:vAlign w:val="bottom"/>
          </w:tcPr>
          <w:p w14:paraId="65FD350B" w14:textId="77777777" w:rsidR="00275B23" w:rsidRPr="00A140AA" w:rsidRDefault="00275B23" w:rsidP="007478D7">
            <w:pPr>
              <w:rPr>
                <w:rFonts w:cs="Times New Roman"/>
                <w:b/>
                <w:sz w:val="26"/>
                <w:szCs w:val="26"/>
              </w:rPr>
            </w:pPr>
            <w:r w:rsidRPr="00A140AA">
              <w:rPr>
                <w:rFonts w:cs="Times New Roman"/>
                <w:b/>
                <w:sz w:val="26"/>
                <w:szCs w:val="26"/>
              </w:rPr>
              <w:t>Br</w:t>
            </w:r>
            <w:r w:rsidRPr="00A140AA">
              <w:rPr>
                <w:rFonts w:cs="Times New Roman"/>
                <w:b/>
                <w:sz w:val="26"/>
                <w:szCs w:val="26"/>
                <w:vertAlign w:val="subscript"/>
              </w:rPr>
              <w:t>2</w:t>
            </w:r>
          </w:p>
        </w:tc>
        <w:tc>
          <w:tcPr>
            <w:tcW w:w="1426" w:type="dxa"/>
            <w:shd w:val="clear" w:color="auto" w:fill="auto"/>
            <w:vAlign w:val="bottom"/>
          </w:tcPr>
          <w:p w14:paraId="3DE8D9DD" w14:textId="77777777" w:rsidR="00275B23" w:rsidRPr="00A140AA" w:rsidRDefault="00275B23" w:rsidP="007478D7">
            <w:pPr>
              <w:rPr>
                <w:rFonts w:cs="Times New Roman"/>
                <w:b/>
                <w:sz w:val="26"/>
                <w:szCs w:val="26"/>
              </w:rPr>
            </w:pPr>
            <w:r w:rsidRPr="00A140AA">
              <w:rPr>
                <w:rFonts w:cs="Times New Roman"/>
                <w:b/>
                <w:sz w:val="26"/>
                <w:szCs w:val="26"/>
              </w:rPr>
              <w:t>I</w:t>
            </w:r>
            <w:r w:rsidRPr="00A140AA">
              <w:rPr>
                <w:rFonts w:cs="Times New Roman"/>
                <w:b/>
                <w:sz w:val="26"/>
                <w:szCs w:val="26"/>
                <w:vertAlign w:val="subscript"/>
              </w:rPr>
              <w:t>2</w:t>
            </w:r>
          </w:p>
        </w:tc>
      </w:tr>
      <w:tr w:rsidR="00275B23" w:rsidRPr="00A140AA" w14:paraId="60FDA55A" w14:textId="77777777" w:rsidTr="0026370B">
        <w:trPr>
          <w:trHeight w:hRule="exact" w:val="398"/>
          <w:jc w:val="center"/>
        </w:trPr>
        <w:tc>
          <w:tcPr>
            <w:tcW w:w="2621" w:type="dxa"/>
            <w:shd w:val="clear" w:color="auto" w:fill="auto"/>
            <w:vAlign w:val="bottom"/>
          </w:tcPr>
          <w:p w14:paraId="357A1A61" w14:textId="77777777" w:rsidR="00275B23" w:rsidRPr="00A140AA" w:rsidRDefault="00275B23" w:rsidP="007478D7">
            <w:pPr>
              <w:rPr>
                <w:rFonts w:cs="Times New Roman"/>
                <w:sz w:val="26"/>
                <w:szCs w:val="26"/>
              </w:rPr>
            </w:pPr>
            <w:r w:rsidRPr="00A140AA">
              <w:rPr>
                <w:rFonts w:cs="Times New Roman"/>
                <w:sz w:val="26"/>
                <w:szCs w:val="26"/>
              </w:rPr>
              <w:t>Khối lượng mol (g/mol)</w:t>
            </w:r>
          </w:p>
        </w:tc>
        <w:tc>
          <w:tcPr>
            <w:tcW w:w="1426" w:type="dxa"/>
            <w:shd w:val="clear" w:color="auto" w:fill="auto"/>
            <w:vAlign w:val="bottom"/>
          </w:tcPr>
          <w:p w14:paraId="2852D381" w14:textId="77777777" w:rsidR="00275B23" w:rsidRPr="00A140AA" w:rsidRDefault="00275B23" w:rsidP="007478D7">
            <w:pPr>
              <w:rPr>
                <w:rFonts w:cs="Times New Roman"/>
                <w:sz w:val="26"/>
                <w:szCs w:val="26"/>
              </w:rPr>
            </w:pPr>
            <w:r w:rsidRPr="00A140AA">
              <w:rPr>
                <w:rFonts w:cs="Times New Roman"/>
                <w:sz w:val="26"/>
                <w:szCs w:val="26"/>
              </w:rPr>
              <w:t>38,0</w:t>
            </w:r>
          </w:p>
        </w:tc>
        <w:tc>
          <w:tcPr>
            <w:tcW w:w="1416" w:type="dxa"/>
            <w:shd w:val="clear" w:color="auto" w:fill="auto"/>
            <w:vAlign w:val="bottom"/>
          </w:tcPr>
          <w:p w14:paraId="0C88D4A8" w14:textId="77777777" w:rsidR="00275B23" w:rsidRPr="00A140AA" w:rsidRDefault="00275B23" w:rsidP="007478D7">
            <w:pPr>
              <w:rPr>
                <w:rFonts w:cs="Times New Roman"/>
                <w:sz w:val="26"/>
                <w:szCs w:val="26"/>
              </w:rPr>
            </w:pPr>
            <w:r w:rsidRPr="00A140AA">
              <w:rPr>
                <w:rFonts w:cs="Times New Roman"/>
                <w:sz w:val="26"/>
                <w:szCs w:val="26"/>
              </w:rPr>
              <w:t>70,9</w:t>
            </w:r>
          </w:p>
        </w:tc>
        <w:tc>
          <w:tcPr>
            <w:tcW w:w="1416" w:type="dxa"/>
            <w:shd w:val="clear" w:color="auto" w:fill="auto"/>
            <w:vAlign w:val="bottom"/>
          </w:tcPr>
          <w:p w14:paraId="7852EDDF" w14:textId="77777777" w:rsidR="00275B23" w:rsidRPr="00A140AA" w:rsidRDefault="00275B23" w:rsidP="007478D7">
            <w:pPr>
              <w:rPr>
                <w:rFonts w:cs="Times New Roman"/>
                <w:sz w:val="26"/>
                <w:szCs w:val="26"/>
              </w:rPr>
            </w:pPr>
            <w:r w:rsidRPr="00A140AA">
              <w:rPr>
                <w:rFonts w:cs="Times New Roman"/>
                <w:sz w:val="26"/>
                <w:szCs w:val="26"/>
              </w:rPr>
              <w:t>159,8</w:t>
            </w:r>
          </w:p>
        </w:tc>
        <w:tc>
          <w:tcPr>
            <w:tcW w:w="1426" w:type="dxa"/>
            <w:shd w:val="clear" w:color="auto" w:fill="auto"/>
            <w:vAlign w:val="bottom"/>
          </w:tcPr>
          <w:p w14:paraId="207C70BC" w14:textId="77777777" w:rsidR="00275B23" w:rsidRPr="00A140AA" w:rsidRDefault="00275B23" w:rsidP="007478D7">
            <w:pPr>
              <w:rPr>
                <w:rFonts w:cs="Times New Roman"/>
                <w:sz w:val="26"/>
                <w:szCs w:val="26"/>
              </w:rPr>
            </w:pPr>
            <w:r w:rsidRPr="00A140AA">
              <w:rPr>
                <w:rFonts w:cs="Times New Roman"/>
                <w:sz w:val="26"/>
                <w:szCs w:val="26"/>
              </w:rPr>
              <w:t>253,8</w:t>
            </w:r>
          </w:p>
        </w:tc>
      </w:tr>
      <w:tr w:rsidR="00275B23" w:rsidRPr="00A140AA" w14:paraId="1DE96F45" w14:textId="77777777" w:rsidTr="0026370B">
        <w:trPr>
          <w:trHeight w:hRule="exact" w:val="389"/>
          <w:jc w:val="center"/>
        </w:trPr>
        <w:tc>
          <w:tcPr>
            <w:tcW w:w="2621" w:type="dxa"/>
            <w:shd w:val="clear" w:color="auto" w:fill="auto"/>
            <w:vAlign w:val="center"/>
          </w:tcPr>
          <w:p w14:paraId="7DBD4B5A" w14:textId="77777777" w:rsidR="00275B23" w:rsidRPr="00A140AA" w:rsidRDefault="00275B23" w:rsidP="007478D7">
            <w:pPr>
              <w:rPr>
                <w:rFonts w:cs="Times New Roman"/>
                <w:sz w:val="26"/>
                <w:szCs w:val="26"/>
              </w:rPr>
            </w:pPr>
            <w:r w:rsidRPr="00A140AA">
              <w:rPr>
                <w:rFonts w:cs="Times New Roman"/>
                <w:sz w:val="26"/>
                <w:szCs w:val="26"/>
              </w:rPr>
              <w:t>Tổng số electron</w:t>
            </w:r>
          </w:p>
        </w:tc>
        <w:tc>
          <w:tcPr>
            <w:tcW w:w="1426" w:type="dxa"/>
            <w:shd w:val="clear" w:color="auto" w:fill="auto"/>
            <w:vAlign w:val="center"/>
          </w:tcPr>
          <w:p w14:paraId="6200BDD8" w14:textId="77777777" w:rsidR="00275B23" w:rsidRPr="00A140AA" w:rsidRDefault="00275B23" w:rsidP="007478D7">
            <w:pPr>
              <w:rPr>
                <w:rFonts w:cs="Times New Roman"/>
                <w:sz w:val="26"/>
                <w:szCs w:val="26"/>
              </w:rPr>
            </w:pPr>
            <w:r w:rsidRPr="00A140AA">
              <w:rPr>
                <w:rFonts w:cs="Times New Roman"/>
                <w:sz w:val="26"/>
                <w:szCs w:val="26"/>
              </w:rPr>
              <w:t>18</w:t>
            </w:r>
          </w:p>
        </w:tc>
        <w:tc>
          <w:tcPr>
            <w:tcW w:w="1416" w:type="dxa"/>
            <w:shd w:val="clear" w:color="auto" w:fill="auto"/>
            <w:vAlign w:val="center"/>
          </w:tcPr>
          <w:p w14:paraId="517FF4F0" w14:textId="77777777" w:rsidR="00275B23" w:rsidRPr="00A140AA" w:rsidRDefault="00275B23" w:rsidP="007478D7">
            <w:pPr>
              <w:rPr>
                <w:rFonts w:cs="Times New Roman"/>
                <w:sz w:val="26"/>
                <w:szCs w:val="26"/>
              </w:rPr>
            </w:pPr>
            <w:r w:rsidRPr="00A140AA">
              <w:rPr>
                <w:rFonts w:cs="Times New Roman"/>
                <w:sz w:val="26"/>
                <w:szCs w:val="26"/>
              </w:rPr>
              <w:t>34</w:t>
            </w:r>
          </w:p>
        </w:tc>
        <w:tc>
          <w:tcPr>
            <w:tcW w:w="1416" w:type="dxa"/>
            <w:shd w:val="clear" w:color="auto" w:fill="auto"/>
            <w:vAlign w:val="center"/>
          </w:tcPr>
          <w:p w14:paraId="34E4837D" w14:textId="77777777" w:rsidR="00275B23" w:rsidRPr="00A140AA" w:rsidRDefault="00275B23" w:rsidP="007478D7">
            <w:pPr>
              <w:rPr>
                <w:rFonts w:cs="Times New Roman"/>
                <w:sz w:val="26"/>
                <w:szCs w:val="26"/>
              </w:rPr>
            </w:pPr>
            <w:r w:rsidRPr="00A140AA">
              <w:rPr>
                <w:rFonts w:cs="Times New Roman"/>
                <w:sz w:val="26"/>
                <w:szCs w:val="26"/>
              </w:rPr>
              <w:t>70</w:t>
            </w:r>
          </w:p>
        </w:tc>
        <w:tc>
          <w:tcPr>
            <w:tcW w:w="1426" w:type="dxa"/>
            <w:shd w:val="clear" w:color="auto" w:fill="auto"/>
            <w:vAlign w:val="center"/>
          </w:tcPr>
          <w:p w14:paraId="3D952641" w14:textId="77777777" w:rsidR="00275B23" w:rsidRPr="00A140AA" w:rsidRDefault="00275B23" w:rsidP="007478D7">
            <w:pPr>
              <w:rPr>
                <w:rFonts w:cs="Times New Roman"/>
                <w:sz w:val="26"/>
                <w:szCs w:val="26"/>
              </w:rPr>
            </w:pPr>
            <w:r w:rsidRPr="00A140AA">
              <w:rPr>
                <w:rFonts w:cs="Times New Roman"/>
                <w:sz w:val="26"/>
                <w:szCs w:val="26"/>
              </w:rPr>
              <w:t>106</w:t>
            </w:r>
          </w:p>
        </w:tc>
      </w:tr>
      <w:tr w:rsidR="00275B23" w:rsidRPr="00A140AA" w14:paraId="5AEE904F" w14:textId="77777777" w:rsidTr="0026370B">
        <w:trPr>
          <w:trHeight w:hRule="exact" w:val="394"/>
          <w:jc w:val="center"/>
        </w:trPr>
        <w:tc>
          <w:tcPr>
            <w:tcW w:w="2621" w:type="dxa"/>
            <w:shd w:val="clear" w:color="auto" w:fill="auto"/>
            <w:vAlign w:val="bottom"/>
          </w:tcPr>
          <w:p w14:paraId="1F5E73E0" w14:textId="77777777" w:rsidR="00275B23" w:rsidRPr="00A140AA" w:rsidRDefault="00275B23" w:rsidP="007478D7">
            <w:pPr>
              <w:rPr>
                <w:rFonts w:cs="Times New Roman"/>
                <w:sz w:val="26"/>
                <w:szCs w:val="26"/>
              </w:rPr>
            </w:pPr>
            <w:r w:rsidRPr="00A140AA">
              <w:rPr>
                <w:rFonts w:cs="Times New Roman"/>
                <w:sz w:val="26"/>
                <w:szCs w:val="26"/>
              </w:rPr>
              <w:t>Nhiệt độ sôi (°C)</w:t>
            </w:r>
          </w:p>
        </w:tc>
        <w:tc>
          <w:tcPr>
            <w:tcW w:w="1426" w:type="dxa"/>
            <w:shd w:val="clear" w:color="auto" w:fill="auto"/>
            <w:vAlign w:val="bottom"/>
          </w:tcPr>
          <w:p w14:paraId="059008A2" w14:textId="77777777" w:rsidR="00275B23" w:rsidRPr="00A140AA" w:rsidRDefault="00275B23" w:rsidP="007478D7">
            <w:pPr>
              <w:rPr>
                <w:rFonts w:cs="Times New Roman"/>
                <w:sz w:val="26"/>
                <w:szCs w:val="26"/>
              </w:rPr>
            </w:pPr>
            <w:r w:rsidRPr="00A140AA">
              <w:rPr>
                <w:rFonts w:cs="Times New Roman"/>
                <w:sz w:val="26"/>
                <w:szCs w:val="26"/>
              </w:rPr>
              <w:t>-188,1</w:t>
            </w:r>
          </w:p>
        </w:tc>
        <w:tc>
          <w:tcPr>
            <w:tcW w:w="1416" w:type="dxa"/>
            <w:shd w:val="clear" w:color="auto" w:fill="auto"/>
            <w:vAlign w:val="bottom"/>
          </w:tcPr>
          <w:p w14:paraId="01A7E16F" w14:textId="77777777" w:rsidR="00275B23" w:rsidRPr="00A140AA" w:rsidRDefault="00275B23" w:rsidP="007478D7">
            <w:pPr>
              <w:rPr>
                <w:rFonts w:cs="Times New Roman"/>
                <w:sz w:val="26"/>
                <w:szCs w:val="26"/>
              </w:rPr>
            </w:pPr>
            <w:r w:rsidRPr="00A140AA">
              <w:rPr>
                <w:rFonts w:cs="Times New Roman"/>
                <w:sz w:val="26"/>
                <w:szCs w:val="26"/>
              </w:rPr>
              <w:t>-34,1</w:t>
            </w:r>
          </w:p>
        </w:tc>
        <w:tc>
          <w:tcPr>
            <w:tcW w:w="1416" w:type="dxa"/>
            <w:shd w:val="clear" w:color="auto" w:fill="auto"/>
            <w:vAlign w:val="bottom"/>
          </w:tcPr>
          <w:p w14:paraId="208003BE" w14:textId="77777777" w:rsidR="00275B23" w:rsidRPr="00A140AA" w:rsidRDefault="00275B23" w:rsidP="007478D7">
            <w:pPr>
              <w:rPr>
                <w:rFonts w:cs="Times New Roman"/>
                <w:sz w:val="26"/>
                <w:szCs w:val="26"/>
              </w:rPr>
            </w:pPr>
            <w:r w:rsidRPr="00A140AA">
              <w:rPr>
                <w:rFonts w:cs="Times New Roman"/>
                <w:sz w:val="26"/>
                <w:szCs w:val="26"/>
              </w:rPr>
              <w:t>59,2</w:t>
            </w:r>
          </w:p>
        </w:tc>
        <w:tc>
          <w:tcPr>
            <w:tcW w:w="1426" w:type="dxa"/>
            <w:shd w:val="clear" w:color="auto" w:fill="auto"/>
            <w:vAlign w:val="bottom"/>
          </w:tcPr>
          <w:p w14:paraId="6A1C4E23" w14:textId="77777777" w:rsidR="00275B23" w:rsidRPr="00A140AA" w:rsidRDefault="00275B23" w:rsidP="007478D7">
            <w:pPr>
              <w:rPr>
                <w:rFonts w:cs="Times New Roman"/>
                <w:sz w:val="26"/>
                <w:szCs w:val="26"/>
              </w:rPr>
            </w:pPr>
            <w:r w:rsidRPr="00A140AA">
              <w:rPr>
                <w:rFonts w:cs="Times New Roman"/>
                <w:sz w:val="26"/>
                <w:szCs w:val="26"/>
              </w:rPr>
              <w:t>185,5</w:t>
            </w:r>
          </w:p>
        </w:tc>
      </w:tr>
      <w:tr w:rsidR="00275B23" w:rsidRPr="00A140AA" w14:paraId="528643BE" w14:textId="77777777" w:rsidTr="0026370B">
        <w:trPr>
          <w:trHeight w:hRule="exact" w:val="398"/>
          <w:jc w:val="center"/>
        </w:trPr>
        <w:tc>
          <w:tcPr>
            <w:tcW w:w="2621" w:type="dxa"/>
            <w:shd w:val="clear" w:color="auto" w:fill="auto"/>
            <w:vAlign w:val="bottom"/>
          </w:tcPr>
          <w:p w14:paraId="0D2304F6" w14:textId="77777777" w:rsidR="00275B23" w:rsidRPr="00A140AA" w:rsidRDefault="00275B23" w:rsidP="007478D7">
            <w:pPr>
              <w:rPr>
                <w:rFonts w:cs="Times New Roman"/>
                <w:sz w:val="26"/>
                <w:szCs w:val="26"/>
              </w:rPr>
            </w:pPr>
            <w:r w:rsidRPr="00A140AA">
              <w:rPr>
                <w:rFonts w:cs="Times New Roman"/>
                <w:sz w:val="26"/>
                <w:szCs w:val="26"/>
              </w:rPr>
              <w:t>Nhiệt độ nóng chảy (°C)</w:t>
            </w:r>
          </w:p>
        </w:tc>
        <w:tc>
          <w:tcPr>
            <w:tcW w:w="1426" w:type="dxa"/>
            <w:shd w:val="clear" w:color="auto" w:fill="auto"/>
            <w:vAlign w:val="bottom"/>
          </w:tcPr>
          <w:p w14:paraId="1382182D" w14:textId="77777777" w:rsidR="00275B23" w:rsidRPr="00A140AA" w:rsidRDefault="00275B23" w:rsidP="007478D7">
            <w:pPr>
              <w:rPr>
                <w:rFonts w:cs="Times New Roman"/>
                <w:sz w:val="26"/>
                <w:szCs w:val="26"/>
              </w:rPr>
            </w:pPr>
            <w:r w:rsidRPr="00A140AA">
              <w:rPr>
                <w:rFonts w:cs="Times New Roman"/>
                <w:sz w:val="26"/>
                <w:szCs w:val="26"/>
              </w:rPr>
              <w:t>-219,6</w:t>
            </w:r>
          </w:p>
        </w:tc>
        <w:tc>
          <w:tcPr>
            <w:tcW w:w="1416" w:type="dxa"/>
            <w:shd w:val="clear" w:color="auto" w:fill="auto"/>
            <w:vAlign w:val="bottom"/>
          </w:tcPr>
          <w:p w14:paraId="00E642C7" w14:textId="77777777" w:rsidR="00275B23" w:rsidRPr="00A140AA" w:rsidRDefault="00275B23" w:rsidP="007478D7">
            <w:pPr>
              <w:rPr>
                <w:rFonts w:cs="Times New Roman"/>
                <w:sz w:val="26"/>
                <w:szCs w:val="26"/>
              </w:rPr>
            </w:pPr>
            <w:r w:rsidRPr="00A140AA">
              <w:rPr>
                <w:rFonts w:cs="Times New Roman"/>
                <w:sz w:val="26"/>
                <w:szCs w:val="26"/>
              </w:rPr>
              <w:t>-101,0</w:t>
            </w:r>
          </w:p>
        </w:tc>
        <w:tc>
          <w:tcPr>
            <w:tcW w:w="1416" w:type="dxa"/>
            <w:shd w:val="clear" w:color="auto" w:fill="auto"/>
            <w:vAlign w:val="bottom"/>
          </w:tcPr>
          <w:p w14:paraId="1C9C8A43" w14:textId="77777777" w:rsidR="00275B23" w:rsidRPr="00A140AA" w:rsidRDefault="00275B23" w:rsidP="007478D7">
            <w:pPr>
              <w:rPr>
                <w:rFonts w:cs="Times New Roman"/>
                <w:sz w:val="26"/>
                <w:szCs w:val="26"/>
              </w:rPr>
            </w:pPr>
            <w:r w:rsidRPr="00A140AA">
              <w:rPr>
                <w:rFonts w:cs="Times New Roman"/>
                <w:sz w:val="26"/>
                <w:szCs w:val="26"/>
              </w:rPr>
              <w:t>-7,3</w:t>
            </w:r>
          </w:p>
        </w:tc>
        <w:tc>
          <w:tcPr>
            <w:tcW w:w="1426" w:type="dxa"/>
            <w:shd w:val="clear" w:color="auto" w:fill="auto"/>
            <w:vAlign w:val="bottom"/>
          </w:tcPr>
          <w:p w14:paraId="3C70E822" w14:textId="77777777" w:rsidR="00275B23" w:rsidRPr="00A140AA" w:rsidRDefault="00275B23" w:rsidP="007478D7">
            <w:pPr>
              <w:rPr>
                <w:rFonts w:cs="Times New Roman"/>
                <w:sz w:val="26"/>
                <w:szCs w:val="26"/>
              </w:rPr>
            </w:pPr>
            <w:r w:rsidRPr="00A140AA">
              <w:rPr>
                <w:rFonts w:cs="Times New Roman"/>
                <w:sz w:val="26"/>
                <w:szCs w:val="26"/>
              </w:rPr>
              <w:t>113,6</w:t>
            </w:r>
          </w:p>
        </w:tc>
      </w:tr>
    </w:tbl>
    <w:p w14:paraId="03E1BB06" w14:textId="77777777" w:rsidR="00275B23" w:rsidRPr="00A140AA" w:rsidRDefault="00275B23" w:rsidP="007478D7">
      <w:pPr>
        <w:rPr>
          <w:sz w:val="26"/>
          <w:szCs w:val="26"/>
        </w:rPr>
      </w:pPr>
    </w:p>
    <w:p w14:paraId="05D09758" w14:textId="77777777" w:rsidR="00275B23" w:rsidRPr="00A140AA" w:rsidRDefault="00275B23" w:rsidP="00F031DD">
      <w:pPr>
        <w:jc w:val="both"/>
        <w:rPr>
          <w:sz w:val="26"/>
          <w:szCs w:val="26"/>
        </w:rPr>
      </w:pPr>
      <w:r w:rsidRPr="00A140AA">
        <w:rPr>
          <w:b/>
          <w:sz w:val="26"/>
          <w:szCs w:val="26"/>
        </w:rPr>
        <w:t>Ví dụ 2:</w:t>
      </w:r>
      <w:r w:rsidRPr="00A140AA">
        <w:rPr>
          <w:sz w:val="26"/>
          <w:szCs w:val="26"/>
        </w:rPr>
        <w:t xml:space="preserve"> Pentane là hydrocarbon no có công thức C</w:t>
      </w:r>
      <w:r w:rsidRPr="00A140AA">
        <w:rPr>
          <w:sz w:val="26"/>
          <w:szCs w:val="26"/>
          <w:vertAlign w:val="subscript"/>
        </w:rPr>
        <w:t>5</w:t>
      </w:r>
      <w:r w:rsidRPr="00A140AA">
        <w:rPr>
          <w:sz w:val="26"/>
          <w:szCs w:val="26"/>
        </w:rPr>
        <w:t>H</w:t>
      </w:r>
      <w:r w:rsidRPr="00A140AA">
        <w:rPr>
          <w:sz w:val="26"/>
          <w:szCs w:val="26"/>
          <w:vertAlign w:val="subscript"/>
        </w:rPr>
        <w:t>12</w:t>
      </w:r>
      <w:r w:rsidRPr="00A140AA">
        <w:rPr>
          <w:sz w:val="26"/>
          <w:szCs w:val="26"/>
        </w:rPr>
        <w:t>. Đồng phân mạch không phân nhánh pentane có nhiệt độ sôi (36 °C) cao hơn so với đồng phân mạch nhánh neopentane (9,5 °C) do diện tích tiếp xúc giữa các phân tử với neopentane</w:t>
      </w:r>
    </w:p>
    <w:p w14:paraId="2E4ACD5B" w14:textId="6DC6D91C" w:rsidR="00275B23" w:rsidRPr="006F6980" w:rsidRDefault="00275B23" w:rsidP="00F031DD">
      <w:pPr>
        <w:jc w:val="center"/>
        <w:rPr>
          <w:noProof/>
        </w:rPr>
      </w:pPr>
      <w:r w:rsidRPr="006F6980">
        <w:rPr>
          <w:noProof/>
        </w:rPr>
        <w:drawing>
          <wp:inline distT="0" distB="0" distL="0" distR="0" wp14:anchorId="391DC487" wp14:editId="7FC96F7C">
            <wp:extent cx="4518660" cy="1150620"/>
            <wp:effectExtent l="0" t="0" r="0" b="0"/>
            <wp:docPr id="10392869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18660" cy="1150620"/>
                    </a:xfrm>
                    <a:prstGeom prst="rect">
                      <a:avLst/>
                    </a:prstGeom>
                    <a:noFill/>
                    <a:ln>
                      <a:noFill/>
                    </a:ln>
                  </pic:spPr>
                </pic:pic>
              </a:graphicData>
            </a:graphic>
          </wp:inline>
        </w:drawing>
      </w:r>
    </w:p>
    <w:p w14:paraId="06B4F35B" w14:textId="04188A1A" w:rsidR="00275B23" w:rsidRPr="008E53FF" w:rsidRDefault="00275B23" w:rsidP="00F031DD">
      <w:pPr>
        <w:jc w:val="center"/>
        <w:rPr>
          <w:b/>
        </w:rPr>
      </w:pPr>
      <w:r w:rsidRPr="006F6980">
        <w:rPr>
          <w:b/>
          <w:noProof/>
        </w:rPr>
        <w:t>pentane                                                           neopentane</w:t>
      </w:r>
    </w:p>
    <w:p w14:paraId="66E88E9F" w14:textId="77777777" w:rsidR="00275B23" w:rsidRPr="00A140AA" w:rsidRDefault="00275B23" w:rsidP="007478D7">
      <w:pPr>
        <w:rPr>
          <w:rFonts w:cs="Times New Roman"/>
          <w:sz w:val="26"/>
          <w:szCs w:val="26"/>
        </w:rPr>
      </w:pPr>
      <w:r w:rsidRPr="00A140AA">
        <w:rPr>
          <w:rFonts w:cs="Times New Roman"/>
          <w:i/>
          <w:iCs/>
          <w:sz w:val="26"/>
          <w:szCs w:val="26"/>
        </w:rPr>
        <w:t>Tương tác van der Waals giữa các phân tử pentane và neopentane</w:t>
      </w:r>
    </w:p>
    <w:p w14:paraId="02B45C2E" w14:textId="77777777" w:rsidR="00275B23" w:rsidRPr="00A140AA" w:rsidRDefault="00275B23" w:rsidP="007478D7">
      <w:pPr>
        <w:rPr>
          <w:rFonts w:cs="Times New Roman"/>
          <w:sz w:val="26"/>
          <w:szCs w:val="26"/>
        </w:rPr>
      </w:pPr>
      <w:r w:rsidRPr="00A140AA">
        <w:rPr>
          <w:rFonts w:cs="Times New Roman"/>
          <w:sz w:val="26"/>
          <w:szCs w:val="26"/>
        </w:rPr>
        <w:t>=&gt; cho thấy để phá vỡ lực liên phân tử giữa các phân tử pentane cần nhiều năng lượng hơn so với neopentane, nên nhiệt độ sôi cao hơn nhiều.</w:t>
      </w:r>
    </w:p>
    <w:p w14:paraId="5C411232" w14:textId="7C06A703" w:rsidR="00275B23" w:rsidRPr="00F04433" w:rsidRDefault="00275B23" w:rsidP="00DC3A5A">
      <w:pPr>
        <w:pStyle w:val="u2"/>
        <w:rPr>
          <w:b w:val="0"/>
          <w:i w:val="0"/>
          <w:iCs w:val="0"/>
        </w:rPr>
      </w:pPr>
      <w:bookmarkStart w:id="39" w:name="_Toc182492763"/>
      <w:bookmarkStart w:id="40" w:name="_Toc182493508"/>
      <w:r w:rsidRPr="00F04433">
        <w:rPr>
          <w:i w:val="0"/>
          <w:iCs w:val="0"/>
        </w:rPr>
        <w:t>CHƯƠNG 4: PHẢN ỨNG OXI HÓA – KHỬ</w:t>
      </w:r>
      <w:bookmarkEnd w:id="39"/>
      <w:bookmarkEnd w:id="40"/>
    </w:p>
    <w:p w14:paraId="4763FEED" w14:textId="77777777" w:rsidR="00275B23" w:rsidRPr="00A140AA" w:rsidRDefault="00275B23" w:rsidP="007478D7">
      <w:pPr>
        <w:rPr>
          <w:b/>
          <w:sz w:val="26"/>
          <w:szCs w:val="26"/>
        </w:rPr>
      </w:pPr>
      <w:r w:rsidRPr="00A140AA">
        <w:rPr>
          <w:b/>
          <w:sz w:val="26"/>
          <w:szCs w:val="26"/>
        </w:rPr>
        <w:t>I. SỐ OXI HÓA</w:t>
      </w:r>
    </w:p>
    <w:p w14:paraId="6237B71E" w14:textId="77777777" w:rsidR="00275B23" w:rsidRPr="00A140AA" w:rsidRDefault="00275B23" w:rsidP="007478D7">
      <w:pPr>
        <w:rPr>
          <w:rFonts w:cs="Times New Roman"/>
          <w:sz w:val="26"/>
          <w:szCs w:val="26"/>
        </w:rPr>
      </w:pPr>
      <w:r w:rsidRPr="00A140AA">
        <w:rPr>
          <w:rFonts w:cs="Times New Roman"/>
          <w:b/>
          <w:sz w:val="26"/>
          <w:szCs w:val="26"/>
        </w:rPr>
        <w:t>1.</w:t>
      </w:r>
      <w:r w:rsidRPr="00A140AA">
        <w:rPr>
          <w:rFonts w:cs="Times New Roman"/>
          <w:b/>
          <w:bCs/>
          <w:sz w:val="26"/>
          <w:szCs w:val="26"/>
        </w:rPr>
        <w:t xml:space="preserve"> Khái niệm</w:t>
      </w:r>
    </w:p>
    <w:p w14:paraId="0E78DEC1" w14:textId="77777777" w:rsidR="00275B23" w:rsidRPr="00A140AA" w:rsidRDefault="00275B23" w:rsidP="00F031DD">
      <w:pPr>
        <w:ind w:firstLine="720"/>
        <w:rPr>
          <w:rFonts w:cs="Times New Roman"/>
          <w:sz w:val="26"/>
          <w:szCs w:val="26"/>
        </w:rPr>
      </w:pPr>
      <w:r w:rsidRPr="00A140AA">
        <w:rPr>
          <w:rFonts w:cs="Times New Roman"/>
          <w:sz w:val="26"/>
          <w:szCs w:val="26"/>
        </w:rPr>
        <w:t>Số oxi hoá là điện tích quy ước của nguyên tử trong phân tử khi coi tất cả các electron liên kết đều chuyển hoàn toàn về nguyên tử có độ âm điện lớn hơn (xem như hợp chất có liên kết ion).</w:t>
      </w:r>
    </w:p>
    <w:p w14:paraId="4E065852" w14:textId="77777777" w:rsidR="00275B23" w:rsidRPr="00A140AA" w:rsidRDefault="00275B23" w:rsidP="007478D7">
      <w:pPr>
        <w:rPr>
          <w:rFonts w:cs="Times New Roman"/>
          <w:sz w:val="26"/>
          <w:szCs w:val="26"/>
        </w:rPr>
      </w:pPr>
      <w:r w:rsidRPr="00A140AA">
        <w:rPr>
          <w:rFonts w:cs="Times New Roman"/>
          <w:sz w:val="26"/>
          <w:szCs w:val="26"/>
        </w:rPr>
        <w:t xml:space="preserve">Số oxi hoá được viết ở dạng số đại số, dấu viết trước, số viết sau và viết ở phía trên, chính giữa kí hiệu nguyên tố. </w:t>
      </w:r>
    </w:p>
    <w:p w14:paraId="64772332" w14:textId="77777777" w:rsidR="00275B23" w:rsidRPr="00A140AA" w:rsidRDefault="00275B23" w:rsidP="007478D7">
      <w:pPr>
        <w:rPr>
          <w:rFonts w:cs="Times New Roman"/>
          <w:sz w:val="26"/>
          <w:szCs w:val="26"/>
        </w:rPr>
      </w:pPr>
      <w:r w:rsidRPr="00A140AA">
        <w:rPr>
          <w:rFonts w:cs="Times New Roman"/>
          <w:sz w:val="26"/>
          <w:szCs w:val="26"/>
        </w:rPr>
        <w:t xml:space="preserve">Ví dụ: </w:t>
      </w:r>
      <w:r w:rsidRPr="00A140AA">
        <w:rPr>
          <w:rFonts w:cs="Times New Roman"/>
          <w:position w:val="-10"/>
          <w:sz w:val="26"/>
          <w:szCs w:val="26"/>
        </w:rPr>
        <w:object w:dxaOrig="1620" w:dyaOrig="520" w14:anchorId="46093267">
          <v:shape id="_x0000_i1134" type="#_x0000_t75" style="width:84pt;height:30pt" o:ole="">
            <v:imagedata r:id="rId221" o:title=""/>
          </v:shape>
          <o:OLEObject Type="Embed" ProgID="Equation.DSMT4" ShapeID="_x0000_i1134" DrawAspect="Content" ObjectID="_1803216420" r:id="rId222"/>
        </w:object>
      </w:r>
      <w:r w:rsidRPr="00A140AA">
        <w:rPr>
          <w:rFonts w:cs="Times New Roman"/>
          <w:sz w:val="26"/>
          <w:szCs w:val="26"/>
        </w:rPr>
        <w:t xml:space="preserve"> </w:t>
      </w:r>
    </w:p>
    <w:p w14:paraId="498E1419" w14:textId="77777777" w:rsidR="00275B23" w:rsidRPr="00A140AA" w:rsidRDefault="00275B23" w:rsidP="007478D7">
      <w:pPr>
        <w:rPr>
          <w:rFonts w:cs="Times New Roman"/>
          <w:b/>
          <w:bCs/>
          <w:sz w:val="26"/>
          <w:szCs w:val="26"/>
        </w:rPr>
      </w:pPr>
      <w:r w:rsidRPr="00A140AA">
        <w:rPr>
          <w:rFonts w:cs="Times New Roman"/>
          <w:b/>
          <w:sz w:val="26"/>
          <w:szCs w:val="26"/>
        </w:rPr>
        <w:t>2.</w:t>
      </w:r>
      <w:r w:rsidRPr="00A140AA">
        <w:rPr>
          <w:rFonts w:cs="Times New Roman"/>
          <w:b/>
          <w:bCs/>
          <w:sz w:val="26"/>
          <w:szCs w:val="26"/>
        </w:rPr>
        <w:t xml:space="preserve"> Quy tắc xác định số oxi hóa</w:t>
      </w:r>
    </w:p>
    <w:p w14:paraId="6AA5E23D" w14:textId="77777777" w:rsidR="00275B23" w:rsidRPr="00A140AA" w:rsidRDefault="00275B23" w:rsidP="007478D7">
      <w:pPr>
        <w:rPr>
          <w:rFonts w:cs="Times New Roman"/>
          <w:sz w:val="26"/>
          <w:szCs w:val="26"/>
        </w:rPr>
      </w:pPr>
      <w:r w:rsidRPr="00A140AA">
        <w:rPr>
          <w:rFonts w:cs="Times New Roman"/>
          <w:bCs/>
          <w:sz w:val="26"/>
          <w:szCs w:val="26"/>
        </w:rPr>
        <w:tab/>
        <w:t>Số oxi hóa của nguyên tử một nguyên tố là một số đại số được gán cho nguyên tử của nguyên tố đó theo các quy tắc sau:</w:t>
      </w:r>
    </w:p>
    <w:p w14:paraId="78E53239" w14:textId="77777777" w:rsidR="00275B23" w:rsidRPr="00A140AA" w:rsidRDefault="00275B23" w:rsidP="007478D7">
      <w:pPr>
        <w:rPr>
          <w:sz w:val="26"/>
          <w:szCs w:val="26"/>
          <w:lang w:val="pt-BR"/>
        </w:rPr>
      </w:pPr>
      <w:r w:rsidRPr="00A140AA">
        <w:rPr>
          <w:b/>
          <w:sz w:val="26"/>
          <w:szCs w:val="26"/>
          <w:lang w:val="pt-BR"/>
        </w:rPr>
        <w:t>- Quy tắc 1:</w:t>
      </w:r>
      <w:r w:rsidRPr="00A140AA">
        <w:rPr>
          <w:sz w:val="26"/>
          <w:szCs w:val="26"/>
          <w:lang w:val="pt-BR"/>
        </w:rPr>
        <w:t xml:space="preserve"> Trong đơn chất số oxi hóa của nguyên tử bằng 0.</w:t>
      </w:r>
    </w:p>
    <w:p w14:paraId="0BC49C69" w14:textId="77777777" w:rsidR="00275B23" w:rsidRPr="00A140AA" w:rsidRDefault="00275B23" w:rsidP="007478D7">
      <w:pPr>
        <w:rPr>
          <w:sz w:val="26"/>
          <w:szCs w:val="26"/>
          <w:lang w:val="pt-BR"/>
        </w:rPr>
      </w:pPr>
      <w:r w:rsidRPr="00A140AA">
        <w:rPr>
          <w:sz w:val="26"/>
          <w:szCs w:val="26"/>
          <w:lang w:val="pt-BR"/>
        </w:rPr>
        <w:t xml:space="preserve">Ví dụ: </w:t>
      </w:r>
      <w:r w:rsidRPr="00A140AA">
        <w:rPr>
          <w:position w:val="-12"/>
          <w:sz w:val="26"/>
          <w:szCs w:val="26"/>
          <w:lang w:val="pt-BR"/>
        </w:rPr>
        <w:object w:dxaOrig="400" w:dyaOrig="540" w14:anchorId="69DF7E92">
          <v:shape id="_x0000_i1135" type="#_x0000_t75" style="width:18pt;height:30pt" o:ole="">
            <v:imagedata r:id="rId223" o:title=""/>
          </v:shape>
          <o:OLEObject Type="Embed" ProgID="Equation.DSMT4" ShapeID="_x0000_i1135" DrawAspect="Content" ObjectID="_1803216421" r:id="rId224"/>
        </w:object>
      </w:r>
      <w:r w:rsidRPr="00A140AA">
        <w:rPr>
          <w:sz w:val="26"/>
          <w:szCs w:val="26"/>
          <w:lang w:val="pt-BR"/>
        </w:rPr>
        <w:t>,</w:t>
      </w:r>
      <w:r w:rsidRPr="00A140AA">
        <w:rPr>
          <w:position w:val="-12"/>
          <w:sz w:val="26"/>
          <w:szCs w:val="26"/>
          <w:lang w:val="pt-BR"/>
        </w:rPr>
        <w:object w:dxaOrig="340" w:dyaOrig="540" w14:anchorId="3E07891F">
          <v:shape id="_x0000_i1136" type="#_x0000_t75" style="width:18pt;height:30pt" o:ole="">
            <v:imagedata r:id="rId225" o:title=""/>
          </v:shape>
          <o:OLEObject Type="Embed" ProgID="Equation.DSMT4" ShapeID="_x0000_i1136" DrawAspect="Content" ObjectID="_1803216422" r:id="rId226"/>
        </w:object>
      </w:r>
      <w:r w:rsidRPr="00A140AA">
        <w:rPr>
          <w:sz w:val="26"/>
          <w:szCs w:val="26"/>
          <w:lang w:val="pt-BR"/>
        </w:rPr>
        <w:t xml:space="preserve">, </w:t>
      </w:r>
      <w:r w:rsidRPr="00A140AA">
        <w:rPr>
          <w:position w:val="-4"/>
          <w:sz w:val="26"/>
          <w:szCs w:val="26"/>
          <w:lang w:val="pt-BR"/>
        </w:rPr>
        <w:object w:dxaOrig="400" w:dyaOrig="460" w14:anchorId="42243B2F">
          <v:shape id="_x0000_i1137" type="#_x0000_t75" style="width:18pt;height:24pt" o:ole="">
            <v:imagedata r:id="rId227" o:title=""/>
          </v:shape>
          <o:OLEObject Type="Embed" ProgID="Equation.DSMT4" ShapeID="_x0000_i1137" DrawAspect="Content" ObjectID="_1803216423" r:id="rId228"/>
        </w:object>
      </w:r>
      <w:r w:rsidRPr="00A140AA">
        <w:rPr>
          <w:sz w:val="26"/>
          <w:szCs w:val="26"/>
          <w:lang w:val="pt-BR"/>
        </w:rPr>
        <w:t>,</w:t>
      </w:r>
      <w:r w:rsidRPr="00A140AA">
        <w:rPr>
          <w:position w:val="-4"/>
          <w:sz w:val="26"/>
          <w:szCs w:val="26"/>
          <w:lang w:val="pt-BR"/>
        </w:rPr>
        <w:object w:dxaOrig="400" w:dyaOrig="460" w14:anchorId="02FF5A83">
          <v:shape id="_x0000_i1138" type="#_x0000_t75" style="width:18pt;height:24pt" o:ole="">
            <v:imagedata r:id="rId229" o:title=""/>
          </v:shape>
          <o:OLEObject Type="Embed" ProgID="Equation.DSMT4" ShapeID="_x0000_i1138" DrawAspect="Content" ObjectID="_1803216424" r:id="rId230"/>
        </w:object>
      </w:r>
      <w:r w:rsidRPr="00A140AA">
        <w:rPr>
          <w:sz w:val="26"/>
          <w:szCs w:val="26"/>
          <w:lang w:val="pt-BR"/>
        </w:rPr>
        <w:t>,....</w:t>
      </w:r>
    </w:p>
    <w:p w14:paraId="10B12A9C" w14:textId="77777777" w:rsidR="00275B23" w:rsidRPr="00A140AA" w:rsidRDefault="00275B23" w:rsidP="007478D7">
      <w:pPr>
        <w:rPr>
          <w:b/>
          <w:sz w:val="26"/>
          <w:szCs w:val="26"/>
          <w:lang w:val="pt-BR"/>
        </w:rPr>
      </w:pPr>
      <w:r w:rsidRPr="00A140AA">
        <w:rPr>
          <w:b/>
          <w:sz w:val="26"/>
          <w:szCs w:val="26"/>
          <w:lang w:val="pt-BR"/>
        </w:rPr>
        <w:t xml:space="preserve">- Quy tắc 2: </w:t>
      </w:r>
    </w:p>
    <w:p w14:paraId="77BC5A91" w14:textId="77777777" w:rsidR="00275B23" w:rsidRDefault="00275B23" w:rsidP="007478D7">
      <w:pPr>
        <w:rPr>
          <w:rFonts w:cs="Times New Roman"/>
          <w:sz w:val="26"/>
          <w:szCs w:val="26"/>
        </w:rPr>
      </w:pPr>
      <w:r w:rsidRPr="00A140AA">
        <w:rPr>
          <w:rFonts w:cs="Times New Roman"/>
          <w:sz w:val="26"/>
          <w:szCs w:val="26"/>
        </w:rPr>
        <w:lastRenderedPageBreak/>
        <w:t>Trong phân tử các hợp chất, thông thường số oxi hoá của hydrogen là +1, của oxygen là -2, các kim loại điển hình có số oxi hoá dương bằng số electron hoá trị.</w:t>
      </w:r>
    </w:p>
    <w:p w14:paraId="3AA750E7" w14:textId="77777777" w:rsidR="00A50BC5" w:rsidRDefault="00A50BC5" w:rsidP="007478D7">
      <w:pPr>
        <w:rPr>
          <w:rFonts w:cs="Times New Roman"/>
          <w:sz w:val="26"/>
          <w:szCs w:val="26"/>
        </w:rPr>
      </w:pPr>
    </w:p>
    <w:p w14:paraId="47721253" w14:textId="77777777" w:rsidR="00A50BC5" w:rsidRPr="00A140AA" w:rsidRDefault="00A50BC5" w:rsidP="007478D7">
      <w:pPr>
        <w:rPr>
          <w:rFonts w:cs="Times New Roman"/>
          <w:sz w:val="26"/>
          <w:szCs w:val="26"/>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8"/>
        <w:gridCol w:w="1520"/>
        <w:gridCol w:w="1659"/>
        <w:gridCol w:w="1761"/>
        <w:gridCol w:w="1800"/>
        <w:gridCol w:w="1530"/>
      </w:tblGrid>
      <w:tr w:rsidR="00275B23" w:rsidRPr="00A140AA" w14:paraId="08FC15F9" w14:textId="77777777" w:rsidTr="0026370B">
        <w:tc>
          <w:tcPr>
            <w:tcW w:w="1378" w:type="dxa"/>
            <w:shd w:val="clear" w:color="auto" w:fill="auto"/>
          </w:tcPr>
          <w:p w14:paraId="0FEB59D9" w14:textId="77777777" w:rsidR="00275B23" w:rsidRPr="00A140AA" w:rsidRDefault="00275B23" w:rsidP="007478D7">
            <w:pPr>
              <w:rPr>
                <w:b/>
                <w:sz w:val="26"/>
                <w:szCs w:val="26"/>
                <w:lang w:val="pt-BR"/>
              </w:rPr>
            </w:pPr>
            <w:r w:rsidRPr="00A140AA">
              <w:rPr>
                <w:b/>
                <w:sz w:val="26"/>
                <w:szCs w:val="26"/>
                <w:lang w:val="pt-BR"/>
              </w:rPr>
              <w:t>Nguyên tử</w:t>
            </w:r>
          </w:p>
        </w:tc>
        <w:tc>
          <w:tcPr>
            <w:tcW w:w="1520" w:type="dxa"/>
            <w:shd w:val="clear" w:color="auto" w:fill="auto"/>
          </w:tcPr>
          <w:p w14:paraId="52E2A655" w14:textId="77777777" w:rsidR="00275B23" w:rsidRPr="00A140AA" w:rsidRDefault="00275B23" w:rsidP="007478D7">
            <w:pPr>
              <w:rPr>
                <w:sz w:val="26"/>
                <w:szCs w:val="26"/>
                <w:lang w:val="pt-BR"/>
              </w:rPr>
            </w:pPr>
            <w:r w:rsidRPr="00A140AA">
              <w:rPr>
                <w:sz w:val="26"/>
                <w:szCs w:val="26"/>
                <w:lang w:val="pt-BR"/>
              </w:rPr>
              <w:t>Hydrogen</w:t>
            </w:r>
          </w:p>
        </w:tc>
        <w:tc>
          <w:tcPr>
            <w:tcW w:w="1659" w:type="dxa"/>
            <w:shd w:val="clear" w:color="auto" w:fill="auto"/>
          </w:tcPr>
          <w:p w14:paraId="5C13F62D" w14:textId="77777777" w:rsidR="00275B23" w:rsidRPr="00A140AA" w:rsidRDefault="00275B23" w:rsidP="007478D7">
            <w:pPr>
              <w:rPr>
                <w:sz w:val="26"/>
                <w:szCs w:val="26"/>
                <w:lang w:val="pt-BR"/>
              </w:rPr>
            </w:pPr>
            <w:r w:rsidRPr="00A140AA">
              <w:rPr>
                <w:sz w:val="26"/>
                <w:szCs w:val="26"/>
                <w:lang w:val="pt-BR"/>
              </w:rPr>
              <w:t xml:space="preserve">Oxygen </w:t>
            </w:r>
          </w:p>
        </w:tc>
        <w:tc>
          <w:tcPr>
            <w:tcW w:w="1761" w:type="dxa"/>
            <w:shd w:val="clear" w:color="auto" w:fill="auto"/>
          </w:tcPr>
          <w:p w14:paraId="04D7FA63" w14:textId="77777777" w:rsidR="00275B23" w:rsidRPr="00A140AA" w:rsidRDefault="00275B23" w:rsidP="007478D7">
            <w:pPr>
              <w:rPr>
                <w:sz w:val="26"/>
                <w:szCs w:val="26"/>
                <w:lang w:val="pt-BR"/>
              </w:rPr>
            </w:pPr>
            <w:r w:rsidRPr="00A140AA">
              <w:rPr>
                <w:sz w:val="26"/>
                <w:szCs w:val="26"/>
                <w:lang w:val="pt-BR"/>
              </w:rPr>
              <w:t>Kim loại kiềm (IA)</w:t>
            </w:r>
          </w:p>
        </w:tc>
        <w:tc>
          <w:tcPr>
            <w:tcW w:w="1800" w:type="dxa"/>
            <w:shd w:val="clear" w:color="auto" w:fill="auto"/>
          </w:tcPr>
          <w:p w14:paraId="6CAD59DD" w14:textId="77777777" w:rsidR="00275B23" w:rsidRPr="00A140AA" w:rsidRDefault="00275B23" w:rsidP="007478D7">
            <w:pPr>
              <w:rPr>
                <w:sz w:val="26"/>
                <w:szCs w:val="26"/>
                <w:lang w:val="pt-BR"/>
              </w:rPr>
            </w:pPr>
            <w:r w:rsidRPr="00A140AA">
              <w:rPr>
                <w:sz w:val="26"/>
                <w:szCs w:val="26"/>
                <w:lang w:val="pt-BR"/>
              </w:rPr>
              <w:t>Kim loại kiềm thổ (IIA)</w:t>
            </w:r>
          </w:p>
        </w:tc>
        <w:tc>
          <w:tcPr>
            <w:tcW w:w="1530" w:type="dxa"/>
            <w:shd w:val="clear" w:color="auto" w:fill="auto"/>
          </w:tcPr>
          <w:p w14:paraId="515D7270" w14:textId="77777777" w:rsidR="00275B23" w:rsidRPr="00A140AA" w:rsidRDefault="00275B23" w:rsidP="007478D7">
            <w:pPr>
              <w:rPr>
                <w:sz w:val="26"/>
                <w:szCs w:val="26"/>
                <w:lang w:val="pt-BR"/>
              </w:rPr>
            </w:pPr>
            <w:r w:rsidRPr="00A140AA">
              <w:rPr>
                <w:sz w:val="26"/>
                <w:szCs w:val="26"/>
                <w:lang w:val="pt-BR"/>
              </w:rPr>
              <w:t xml:space="preserve">Aluminium </w:t>
            </w:r>
          </w:p>
        </w:tc>
      </w:tr>
      <w:tr w:rsidR="00275B23" w:rsidRPr="00A140AA" w14:paraId="32B1F9CB" w14:textId="77777777" w:rsidTr="0026370B">
        <w:tc>
          <w:tcPr>
            <w:tcW w:w="1378" w:type="dxa"/>
            <w:shd w:val="clear" w:color="auto" w:fill="auto"/>
          </w:tcPr>
          <w:p w14:paraId="49E3986B" w14:textId="77777777" w:rsidR="00275B23" w:rsidRPr="00A140AA" w:rsidRDefault="00275B23" w:rsidP="007478D7">
            <w:pPr>
              <w:rPr>
                <w:b/>
                <w:sz w:val="26"/>
                <w:szCs w:val="26"/>
                <w:lang w:val="pt-BR"/>
              </w:rPr>
            </w:pPr>
            <w:r w:rsidRPr="00A140AA">
              <w:rPr>
                <w:b/>
                <w:sz w:val="26"/>
                <w:szCs w:val="26"/>
                <w:lang w:val="pt-BR"/>
              </w:rPr>
              <w:t>Số oxi hóa</w:t>
            </w:r>
          </w:p>
        </w:tc>
        <w:tc>
          <w:tcPr>
            <w:tcW w:w="1520" w:type="dxa"/>
            <w:shd w:val="clear" w:color="auto" w:fill="auto"/>
          </w:tcPr>
          <w:p w14:paraId="3B5B2C18" w14:textId="77777777" w:rsidR="00275B23" w:rsidRPr="00A140AA" w:rsidRDefault="00275B23" w:rsidP="007478D7">
            <w:pPr>
              <w:rPr>
                <w:sz w:val="26"/>
                <w:szCs w:val="26"/>
                <w:lang w:val="pt-BR"/>
              </w:rPr>
            </w:pPr>
            <w:r w:rsidRPr="00A140AA">
              <w:rPr>
                <w:sz w:val="26"/>
                <w:szCs w:val="26"/>
                <w:lang w:val="pt-BR"/>
              </w:rPr>
              <w:t>+1</w:t>
            </w:r>
          </w:p>
        </w:tc>
        <w:tc>
          <w:tcPr>
            <w:tcW w:w="1659" w:type="dxa"/>
            <w:shd w:val="clear" w:color="auto" w:fill="auto"/>
          </w:tcPr>
          <w:p w14:paraId="33B76BC9" w14:textId="77777777" w:rsidR="00275B23" w:rsidRPr="00A140AA" w:rsidRDefault="00275B23" w:rsidP="007478D7">
            <w:pPr>
              <w:rPr>
                <w:sz w:val="26"/>
                <w:szCs w:val="26"/>
                <w:lang w:val="pt-BR"/>
              </w:rPr>
            </w:pPr>
            <w:r w:rsidRPr="00A140AA">
              <w:rPr>
                <w:sz w:val="26"/>
                <w:szCs w:val="26"/>
                <w:lang w:val="pt-BR"/>
              </w:rPr>
              <w:t>-2</w:t>
            </w:r>
          </w:p>
        </w:tc>
        <w:tc>
          <w:tcPr>
            <w:tcW w:w="1761" w:type="dxa"/>
            <w:shd w:val="clear" w:color="auto" w:fill="auto"/>
          </w:tcPr>
          <w:p w14:paraId="1EAEDA69" w14:textId="77777777" w:rsidR="00275B23" w:rsidRPr="00A140AA" w:rsidRDefault="00275B23" w:rsidP="007478D7">
            <w:pPr>
              <w:rPr>
                <w:sz w:val="26"/>
                <w:szCs w:val="26"/>
                <w:lang w:val="pt-BR"/>
              </w:rPr>
            </w:pPr>
            <w:r w:rsidRPr="00A140AA">
              <w:rPr>
                <w:sz w:val="26"/>
                <w:szCs w:val="26"/>
                <w:lang w:val="pt-BR"/>
              </w:rPr>
              <w:t>+1</w:t>
            </w:r>
          </w:p>
        </w:tc>
        <w:tc>
          <w:tcPr>
            <w:tcW w:w="1800" w:type="dxa"/>
            <w:shd w:val="clear" w:color="auto" w:fill="auto"/>
          </w:tcPr>
          <w:p w14:paraId="34FDA033" w14:textId="77777777" w:rsidR="00275B23" w:rsidRPr="00A140AA" w:rsidRDefault="00275B23" w:rsidP="007478D7">
            <w:pPr>
              <w:rPr>
                <w:sz w:val="26"/>
                <w:szCs w:val="26"/>
                <w:lang w:val="pt-BR"/>
              </w:rPr>
            </w:pPr>
            <w:r w:rsidRPr="00A140AA">
              <w:rPr>
                <w:sz w:val="26"/>
                <w:szCs w:val="26"/>
                <w:lang w:val="pt-BR"/>
              </w:rPr>
              <w:t>+2</w:t>
            </w:r>
          </w:p>
        </w:tc>
        <w:tc>
          <w:tcPr>
            <w:tcW w:w="1530" w:type="dxa"/>
            <w:shd w:val="clear" w:color="auto" w:fill="auto"/>
          </w:tcPr>
          <w:p w14:paraId="00F784E5" w14:textId="77777777" w:rsidR="00275B23" w:rsidRPr="00A140AA" w:rsidRDefault="00275B23" w:rsidP="007478D7">
            <w:pPr>
              <w:rPr>
                <w:sz w:val="26"/>
                <w:szCs w:val="26"/>
                <w:lang w:val="pt-BR"/>
              </w:rPr>
            </w:pPr>
            <w:r w:rsidRPr="00A140AA">
              <w:rPr>
                <w:sz w:val="26"/>
                <w:szCs w:val="26"/>
                <w:lang w:val="pt-BR"/>
              </w:rPr>
              <w:t>+3</w:t>
            </w:r>
          </w:p>
        </w:tc>
      </w:tr>
      <w:tr w:rsidR="00275B23" w:rsidRPr="00A140AA" w14:paraId="7953041A" w14:textId="77777777" w:rsidTr="0026370B">
        <w:tc>
          <w:tcPr>
            <w:tcW w:w="1378" w:type="dxa"/>
            <w:shd w:val="clear" w:color="auto" w:fill="auto"/>
          </w:tcPr>
          <w:p w14:paraId="70C8A7DA" w14:textId="77777777" w:rsidR="00275B23" w:rsidRPr="00A140AA" w:rsidRDefault="00275B23" w:rsidP="007478D7">
            <w:pPr>
              <w:rPr>
                <w:b/>
                <w:sz w:val="26"/>
                <w:szCs w:val="26"/>
                <w:lang w:val="pt-BR"/>
              </w:rPr>
            </w:pPr>
            <w:r w:rsidRPr="00A140AA">
              <w:rPr>
                <w:b/>
                <w:sz w:val="26"/>
                <w:szCs w:val="26"/>
                <w:lang w:val="pt-BR"/>
              </w:rPr>
              <w:t>Ngoại lệ</w:t>
            </w:r>
          </w:p>
        </w:tc>
        <w:tc>
          <w:tcPr>
            <w:tcW w:w="1520" w:type="dxa"/>
            <w:shd w:val="clear" w:color="auto" w:fill="auto"/>
          </w:tcPr>
          <w:p w14:paraId="5CDC49FF" w14:textId="77777777" w:rsidR="00275B23" w:rsidRPr="00A140AA" w:rsidRDefault="00275B23" w:rsidP="007478D7">
            <w:pPr>
              <w:rPr>
                <w:sz w:val="26"/>
                <w:szCs w:val="26"/>
                <w:lang w:val="pt-BR"/>
              </w:rPr>
            </w:pPr>
            <w:r w:rsidRPr="00A140AA">
              <w:rPr>
                <w:position w:val="-12"/>
                <w:sz w:val="26"/>
                <w:szCs w:val="26"/>
              </w:rPr>
              <w:object w:dxaOrig="1540" w:dyaOrig="499" w14:anchorId="193FFE4D">
                <v:shape id="_x0000_i1139" type="#_x0000_t75" style="width:78pt;height:24pt" o:ole="">
                  <v:imagedata r:id="rId231" o:title=""/>
                </v:shape>
                <o:OLEObject Type="Embed" ProgID="Equation.DSMT4" ShapeID="_x0000_i1139" DrawAspect="Content" ObjectID="_1803216425" r:id="rId232"/>
              </w:object>
            </w:r>
          </w:p>
        </w:tc>
        <w:tc>
          <w:tcPr>
            <w:tcW w:w="1659" w:type="dxa"/>
            <w:shd w:val="clear" w:color="auto" w:fill="auto"/>
          </w:tcPr>
          <w:p w14:paraId="0A0F9E2C" w14:textId="77777777" w:rsidR="00275B23" w:rsidRPr="00A140AA" w:rsidRDefault="00275B23" w:rsidP="007478D7">
            <w:pPr>
              <w:rPr>
                <w:sz w:val="26"/>
                <w:szCs w:val="26"/>
                <w:lang w:val="pt-BR"/>
              </w:rPr>
            </w:pPr>
            <w:r w:rsidRPr="00A140AA">
              <w:rPr>
                <w:position w:val="-12"/>
                <w:sz w:val="26"/>
                <w:szCs w:val="26"/>
              </w:rPr>
              <w:object w:dxaOrig="1400" w:dyaOrig="499" w14:anchorId="470B97FB">
                <v:shape id="_x0000_i1140" type="#_x0000_t75" style="width:1in;height:24pt" o:ole="">
                  <v:imagedata r:id="rId233" o:title=""/>
                </v:shape>
                <o:OLEObject Type="Embed" ProgID="Equation.DSMT4" ShapeID="_x0000_i1140" DrawAspect="Content" ObjectID="_1803216426" r:id="rId234"/>
              </w:object>
            </w:r>
          </w:p>
        </w:tc>
        <w:tc>
          <w:tcPr>
            <w:tcW w:w="1761" w:type="dxa"/>
            <w:shd w:val="clear" w:color="auto" w:fill="auto"/>
          </w:tcPr>
          <w:p w14:paraId="1433ABFE" w14:textId="77777777" w:rsidR="00275B23" w:rsidRPr="00A140AA" w:rsidRDefault="00275B23" w:rsidP="007478D7">
            <w:pPr>
              <w:rPr>
                <w:sz w:val="26"/>
                <w:szCs w:val="26"/>
                <w:lang w:val="pt-BR"/>
              </w:rPr>
            </w:pPr>
          </w:p>
        </w:tc>
        <w:tc>
          <w:tcPr>
            <w:tcW w:w="1800" w:type="dxa"/>
            <w:shd w:val="clear" w:color="auto" w:fill="auto"/>
          </w:tcPr>
          <w:p w14:paraId="1D59F6FB" w14:textId="77777777" w:rsidR="00275B23" w:rsidRPr="00A140AA" w:rsidRDefault="00275B23" w:rsidP="007478D7">
            <w:pPr>
              <w:rPr>
                <w:sz w:val="26"/>
                <w:szCs w:val="26"/>
                <w:lang w:val="pt-BR"/>
              </w:rPr>
            </w:pPr>
          </w:p>
        </w:tc>
        <w:tc>
          <w:tcPr>
            <w:tcW w:w="1530" w:type="dxa"/>
            <w:shd w:val="clear" w:color="auto" w:fill="auto"/>
          </w:tcPr>
          <w:p w14:paraId="1F64CE82" w14:textId="77777777" w:rsidR="00275B23" w:rsidRPr="00A140AA" w:rsidRDefault="00275B23" w:rsidP="007478D7">
            <w:pPr>
              <w:rPr>
                <w:sz w:val="26"/>
                <w:szCs w:val="26"/>
                <w:lang w:val="pt-BR"/>
              </w:rPr>
            </w:pPr>
          </w:p>
        </w:tc>
      </w:tr>
    </w:tbl>
    <w:p w14:paraId="00D1401A" w14:textId="77777777" w:rsidR="00275B23" w:rsidRPr="00A140AA" w:rsidRDefault="00275B23" w:rsidP="007478D7">
      <w:pPr>
        <w:rPr>
          <w:sz w:val="26"/>
          <w:szCs w:val="26"/>
          <w:lang w:val="it-IT"/>
        </w:rPr>
      </w:pPr>
      <w:r w:rsidRPr="00A140AA">
        <w:rPr>
          <w:b/>
          <w:sz w:val="26"/>
          <w:szCs w:val="26"/>
          <w:lang w:val="pt-BR"/>
        </w:rPr>
        <w:t>*</w:t>
      </w:r>
      <w:r w:rsidRPr="00A140AA">
        <w:rPr>
          <w:sz w:val="26"/>
          <w:szCs w:val="26"/>
          <w:lang w:val="it-IT"/>
        </w:rPr>
        <w:t xml:space="preserve"> Nhóm nguyên tử :</w:t>
      </w:r>
    </w:p>
    <w:p w14:paraId="7694D339" w14:textId="77777777" w:rsidR="00275B23" w:rsidRPr="00A140AA" w:rsidRDefault="00275B23" w:rsidP="007478D7">
      <w:pPr>
        <w:rPr>
          <w:sz w:val="26"/>
          <w:szCs w:val="26"/>
          <w:lang w:val="it-IT"/>
        </w:rPr>
      </w:pPr>
      <w:r w:rsidRPr="00A140AA">
        <w:rPr>
          <w:sz w:val="26"/>
          <w:szCs w:val="26"/>
          <w:lang w:val="it-IT"/>
        </w:rPr>
        <w:t>SO</w:t>
      </w:r>
      <w:r w:rsidRPr="00A140AA">
        <w:rPr>
          <w:sz w:val="26"/>
          <w:szCs w:val="26"/>
          <w:vertAlign w:val="subscript"/>
          <w:lang w:val="it-IT"/>
        </w:rPr>
        <w:t>4</w:t>
      </w:r>
      <w:r w:rsidRPr="00A140AA">
        <w:rPr>
          <w:sz w:val="26"/>
          <w:szCs w:val="26"/>
          <w:lang w:val="it-IT"/>
        </w:rPr>
        <w:t>= -2 ; NO</w:t>
      </w:r>
      <w:r w:rsidRPr="00A140AA">
        <w:rPr>
          <w:sz w:val="26"/>
          <w:szCs w:val="26"/>
          <w:vertAlign w:val="subscript"/>
          <w:lang w:val="it-IT"/>
        </w:rPr>
        <w:t>3</w:t>
      </w:r>
      <w:r w:rsidRPr="00A140AA">
        <w:rPr>
          <w:sz w:val="26"/>
          <w:szCs w:val="26"/>
          <w:lang w:val="it-IT"/>
        </w:rPr>
        <w:t xml:space="preserve"> = -1; PO</w:t>
      </w:r>
      <w:r w:rsidRPr="00A140AA">
        <w:rPr>
          <w:sz w:val="26"/>
          <w:szCs w:val="26"/>
          <w:vertAlign w:val="subscript"/>
          <w:lang w:val="it-IT"/>
        </w:rPr>
        <w:t>4</w:t>
      </w:r>
      <w:r w:rsidRPr="00A140AA">
        <w:rPr>
          <w:sz w:val="26"/>
          <w:szCs w:val="26"/>
          <w:lang w:val="it-IT"/>
        </w:rPr>
        <w:t xml:space="preserve"> = -3; SO</w:t>
      </w:r>
      <w:r w:rsidRPr="00A140AA">
        <w:rPr>
          <w:sz w:val="26"/>
          <w:szCs w:val="26"/>
          <w:vertAlign w:val="subscript"/>
          <w:lang w:val="it-IT"/>
        </w:rPr>
        <w:t>3</w:t>
      </w:r>
      <w:r w:rsidRPr="00A140AA">
        <w:rPr>
          <w:sz w:val="26"/>
          <w:szCs w:val="26"/>
          <w:lang w:val="it-IT"/>
        </w:rPr>
        <w:t xml:space="preserve"> = -2 ; </w:t>
      </w:r>
      <w:r w:rsidRPr="00A140AA">
        <w:rPr>
          <w:sz w:val="26"/>
          <w:szCs w:val="26"/>
          <w:lang w:val="pt-BR"/>
        </w:rPr>
        <w:t>OH = -1; AlO</w:t>
      </w:r>
      <w:r w:rsidRPr="00A140AA">
        <w:rPr>
          <w:sz w:val="26"/>
          <w:szCs w:val="26"/>
          <w:vertAlign w:val="subscript"/>
          <w:lang w:val="pt-BR"/>
        </w:rPr>
        <w:t>2</w:t>
      </w:r>
      <w:r w:rsidRPr="00A140AA">
        <w:rPr>
          <w:sz w:val="26"/>
          <w:szCs w:val="26"/>
          <w:lang w:val="pt-BR"/>
        </w:rPr>
        <w:t xml:space="preserve"> = -1; ZnO</w:t>
      </w:r>
      <w:r w:rsidRPr="00A140AA">
        <w:rPr>
          <w:sz w:val="26"/>
          <w:szCs w:val="26"/>
          <w:vertAlign w:val="subscript"/>
          <w:lang w:val="pt-BR"/>
        </w:rPr>
        <w:t>2</w:t>
      </w:r>
      <w:r w:rsidRPr="00A140AA">
        <w:rPr>
          <w:sz w:val="26"/>
          <w:szCs w:val="26"/>
          <w:lang w:val="pt-BR"/>
        </w:rPr>
        <w:t xml:space="preserve"> = -2</w:t>
      </w:r>
    </w:p>
    <w:p w14:paraId="4678313C" w14:textId="77777777" w:rsidR="00275B23" w:rsidRPr="00A140AA" w:rsidRDefault="00275B23" w:rsidP="007478D7">
      <w:pPr>
        <w:rPr>
          <w:i/>
          <w:sz w:val="26"/>
          <w:szCs w:val="26"/>
          <w:lang w:val="pt-BR"/>
        </w:rPr>
      </w:pPr>
      <w:r w:rsidRPr="00A140AA">
        <w:rPr>
          <w:b/>
          <w:sz w:val="26"/>
          <w:szCs w:val="26"/>
          <w:lang w:val="pt-BR"/>
        </w:rPr>
        <w:t xml:space="preserve">- Quy tắc 3: Trong hợp chất </w:t>
      </w:r>
      <w:r w:rsidRPr="00A140AA">
        <w:rPr>
          <w:sz w:val="26"/>
          <w:szCs w:val="26"/>
          <w:lang w:val="pt-BR"/>
        </w:rPr>
        <w:t>tổng số oxi hóa của các nguyên tố nhân với số nguyên tử của từng nguyên tố bằng 0.</w:t>
      </w:r>
    </w:p>
    <w:p w14:paraId="0C05B606" w14:textId="77777777" w:rsidR="00275B23" w:rsidRPr="00A140AA" w:rsidRDefault="00275B23" w:rsidP="007478D7">
      <w:pPr>
        <w:rPr>
          <w:sz w:val="26"/>
          <w:szCs w:val="26"/>
          <w:lang w:val="pt-BR"/>
        </w:rPr>
      </w:pPr>
      <w:r w:rsidRPr="00A140AA">
        <w:rPr>
          <w:sz w:val="26"/>
          <w:szCs w:val="26"/>
          <w:lang w:val="pt-BR"/>
        </w:rPr>
        <w:t xml:space="preserve">Ví dụ: </w:t>
      </w:r>
      <w:r w:rsidRPr="00A140AA">
        <w:rPr>
          <w:position w:val="-12"/>
          <w:sz w:val="26"/>
          <w:szCs w:val="26"/>
          <w:lang w:val="pt-BR"/>
        </w:rPr>
        <w:object w:dxaOrig="560" w:dyaOrig="540" w14:anchorId="22D25805">
          <v:shape id="_x0000_i1141" type="#_x0000_t75" style="width:30pt;height:30pt" o:ole="">
            <v:imagedata r:id="rId235" o:title=""/>
          </v:shape>
          <o:OLEObject Type="Embed" ProgID="Equation.DSMT4" ShapeID="_x0000_i1141" DrawAspect="Content" ObjectID="_1803216427" r:id="rId236"/>
        </w:object>
      </w:r>
      <w:r w:rsidRPr="00A140AA">
        <w:rPr>
          <w:sz w:val="26"/>
          <w:szCs w:val="26"/>
          <w:lang w:val="pt-BR"/>
        </w:rPr>
        <w:t xml:space="preserve">=&gt; 1.3 +x =0 =&gt; x = -3 =&gt;  </w:t>
      </w:r>
      <w:r w:rsidRPr="00A140AA">
        <w:rPr>
          <w:position w:val="-12"/>
          <w:sz w:val="26"/>
          <w:szCs w:val="26"/>
          <w:lang w:val="pt-BR"/>
        </w:rPr>
        <w:object w:dxaOrig="560" w:dyaOrig="540" w14:anchorId="7A877781">
          <v:shape id="_x0000_i1142" type="#_x0000_t75" style="width:30pt;height:30pt" o:ole="">
            <v:imagedata r:id="rId237" o:title=""/>
          </v:shape>
          <o:OLEObject Type="Embed" ProgID="Equation.DSMT4" ShapeID="_x0000_i1142" DrawAspect="Content" ObjectID="_1803216428" r:id="rId238"/>
        </w:object>
      </w:r>
    </w:p>
    <w:p w14:paraId="5224B4E2" w14:textId="77777777" w:rsidR="00275B23" w:rsidRPr="00A140AA" w:rsidRDefault="00275B23" w:rsidP="007478D7">
      <w:pPr>
        <w:rPr>
          <w:b/>
          <w:sz w:val="26"/>
          <w:szCs w:val="26"/>
          <w:lang w:val="pt-BR"/>
        </w:rPr>
      </w:pPr>
      <w:r w:rsidRPr="00A140AA">
        <w:rPr>
          <w:b/>
          <w:sz w:val="26"/>
          <w:szCs w:val="26"/>
          <w:lang w:val="pt-BR"/>
        </w:rPr>
        <w:t>- Quy tắc 4</w:t>
      </w:r>
    </w:p>
    <w:p w14:paraId="653C1E7C" w14:textId="77777777" w:rsidR="00275B23" w:rsidRPr="00A140AA" w:rsidRDefault="00275B23" w:rsidP="007478D7">
      <w:pPr>
        <w:rPr>
          <w:sz w:val="26"/>
          <w:szCs w:val="26"/>
          <w:lang w:val="pt-BR"/>
        </w:rPr>
      </w:pPr>
      <w:r w:rsidRPr="00A140AA">
        <w:rPr>
          <w:b/>
          <w:sz w:val="26"/>
          <w:szCs w:val="26"/>
          <w:lang w:val="pt-BR"/>
        </w:rPr>
        <w:t xml:space="preserve">* Trong ion đơn nguyên tử: </w:t>
      </w:r>
      <w:r w:rsidRPr="00A140AA">
        <w:rPr>
          <w:sz w:val="26"/>
          <w:szCs w:val="26"/>
          <w:lang w:val="pt-BR"/>
        </w:rPr>
        <w:t xml:space="preserve">số oxi hóa của ion đơn nguyên tử bằng điện tích của ion. </w:t>
      </w:r>
    </w:p>
    <w:p w14:paraId="4E6A79D3" w14:textId="77777777" w:rsidR="00275B23" w:rsidRPr="00A140AA" w:rsidRDefault="00275B23" w:rsidP="007478D7">
      <w:pPr>
        <w:rPr>
          <w:sz w:val="26"/>
          <w:szCs w:val="26"/>
          <w:vertAlign w:val="superscript"/>
          <w:lang w:val="pt-BR"/>
        </w:rPr>
      </w:pPr>
      <w:r w:rsidRPr="00A140AA">
        <w:rPr>
          <w:sz w:val="26"/>
          <w:szCs w:val="26"/>
          <w:lang w:val="pt-BR"/>
        </w:rPr>
        <w:t xml:space="preserve">VD : </w:t>
      </w:r>
      <w:r w:rsidRPr="00A140AA">
        <w:rPr>
          <w:position w:val="-4"/>
          <w:sz w:val="26"/>
          <w:szCs w:val="26"/>
        </w:rPr>
        <w:object w:dxaOrig="520" w:dyaOrig="480" w14:anchorId="3A0078D7">
          <v:shape id="_x0000_i1143" type="#_x0000_t75" style="width:24pt;height:18pt" o:ole="">
            <v:imagedata r:id="rId239" o:title=""/>
          </v:shape>
          <o:OLEObject Type="Embed" ProgID="Equation.DSMT4" ShapeID="_x0000_i1143" DrawAspect="Content" ObjectID="_1803216429" r:id="rId240"/>
        </w:object>
      </w:r>
      <w:r w:rsidRPr="00A140AA">
        <w:rPr>
          <w:sz w:val="26"/>
          <w:szCs w:val="26"/>
        </w:rPr>
        <w:t>,…</w:t>
      </w:r>
    </w:p>
    <w:p w14:paraId="65D07A61" w14:textId="77777777" w:rsidR="00275B23" w:rsidRPr="00A140AA" w:rsidRDefault="00275B23" w:rsidP="007478D7">
      <w:pPr>
        <w:rPr>
          <w:i/>
          <w:sz w:val="26"/>
          <w:szCs w:val="26"/>
          <w:lang w:val="pt-BR"/>
        </w:rPr>
      </w:pPr>
      <w:r w:rsidRPr="00A140AA">
        <w:rPr>
          <w:sz w:val="26"/>
          <w:szCs w:val="26"/>
          <w:lang w:val="pt-BR"/>
        </w:rPr>
        <w:t xml:space="preserve"> *  </w:t>
      </w:r>
      <w:r w:rsidRPr="00A140AA">
        <w:rPr>
          <w:b/>
          <w:sz w:val="26"/>
          <w:szCs w:val="26"/>
          <w:lang w:val="pt-BR"/>
        </w:rPr>
        <w:t>Trong ion đa nguyên tử:</w:t>
      </w:r>
      <w:r w:rsidRPr="00A140AA">
        <w:rPr>
          <w:sz w:val="26"/>
          <w:szCs w:val="26"/>
          <w:lang w:val="pt-BR"/>
        </w:rPr>
        <w:t xml:space="preserve"> tổng số oxi hóa của các nguyên tố nhân với số nguyên tử của từng nguyên tố bằng điện tích của ion.</w:t>
      </w:r>
    </w:p>
    <w:p w14:paraId="09F3B634" w14:textId="77777777" w:rsidR="00275B23" w:rsidRPr="00A140AA" w:rsidRDefault="00275B23" w:rsidP="007478D7">
      <w:pPr>
        <w:rPr>
          <w:sz w:val="26"/>
          <w:szCs w:val="26"/>
          <w:lang w:val="pt-BR"/>
        </w:rPr>
      </w:pPr>
      <w:r w:rsidRPr="00A140AA">
        <w:rPr>
          <w:sz w:val="26"/>
          <w:szCs w:val="26"/>
          <w:lang w:val="pt-BR"/>
        </w:rPr>
        <w:t xml:space="preserve">Ví dụ: </w:t>
      </w:r>
      <w:r w:rsidRPr="00A140AA">
        <w:rPr>
          <w:position w:val="-12"/>
          <w:sz w:val="26"/>
          <w:szCs w:val="26"/>
          <w:lang w:val="pt-BR"/>
        </w:rPr>
        <w:object w:dxaOrig="580" w:dyaOrig="560" w14:anchorId="3F289604">
          <v:shape id="_x0000_i1144" type="#_x0000_t75" style="width:30pt;height:30pt" o:ole="">
            <v:imagedata r:id="rId241" o:title=""/>
          </v:shape>
          <o:OLEObject Type="Embed" ProgID="Equation.DSMT4" ShapeID="_x0000_i1144" DrawAspect="Content" ObjectID="_1803216430" r:id="rId242"/>
        </w:object>
      </w:r>
      <w:r w:rsidRPr="00A140AA">
        <w:rPr>
          <w:sz w:val="26"/>
          <w:szCs w:val="26"/>
          <w:lang w:val="pt-BR"/>
        </w:rPr>
        <w:t xml:space="preserve"> =&gt; </w:t>
      </w:r>
      <w:r w:rsidRPr="00A140AA">
        <w:rPr>
          <w:b/>
          <w:sz w:val="26"/>
          <w:szCs w:val="26"/>
          <w:lang w:val="pt-BR"/>
        </w:rPr>
        <w:t xml:space="preserve">1.4 + x = +1 =&gt; x = -3 =&gt;  </w:t>
      </w:r>
      <w:r w:rsidRPr="00A140AA">
        <w:rPr>
          <w:position w:val="-12"/>
          <w:sz w:val="26"/>
          <w:szCs w:val="26"/>
          <w:lang w:val="pt-BR"/>
        </w:rPr>
        <w:object w:dxaOrig="580" w:dyaOrig="560" w14:anchorId="130FDCFD">
          <v:shape id="_x0000_i1145" type="#_x0000_t75" style="width:30pt;height:30pt" o:ole="">
            <v:imagedata r:id="rId243" o:title=""/>
          </v:shape>
          <o:OLEObject Type="Embed" ProgID="Equation.DSMT4" ShapeID="_x0000_i1145" DrawAspect="Content" ObjectID="_1803216431" r:id="rId244"/>
        </w:object>
      </w:r>
    </w:p>
    <w:p w14:paraId="65A1AFFF" w14:textId="77777777" w:rsidR="00275B23" w:rsidRPr="00A140AA" w:rsidRDefault="00275B23" w:rsidP="007478D7">
      <w:pPr>
        <w:rPr>
          <w:sz w:val="26"/>
          <w:szCs w:val="26"/>
        </w:rPr>
      </w:pPr>
      <w:r w:rsidRPr="00A140AA">
        <w:rPr>
          <w:sz w:val="26"/>
          <w:szCs w:val="26"/>
        </w:rPr>
        <w:t>NO</w:t>
      </w:r>
      <w:r w:rsidRPr="00A140AA">
        <w:rPr>
          <w:sz w:val="26"/>
          <w:szCs w:val="26"/>
          <w:vertAlign w:val="subscript"/>
        </w:rPr>
        <w:t>3</w:t>
      </w:r>
      <w:r w:rsidRPr="00A140AA">
        <w:rPr>
          <w:position w:val="13"/>
          <w:sz w:val="26"/>
          <w:szCs w:val="26"/>
        </w:rPr>
        <w:t xml:space="preserve">- </w:t>
      </w:r>
      <w:r w:rsidRPr="00A140AA">
        <w:rPr>
          <w:sz w:val="26"/>
          <w:szCs w:val="26"/>
        </w:rPr>
        <w:t>:  x + 3(-2) = -1</w:t>
      </w:r>
    </w:p>
    <w:p w14:paraId="06E9B1F1" w14:textId="77777777" w:rsidR="00275B23" w:rsidRPr="00A140AA" w:rsidRDefault="00275B23" w:rsidP="007478D7">
      <w:pPr>
        <w:rPr>
          <w:sz w:val="26"/>
          <w:szCs w:val="26"/>
          <w:lang w:val="vi-VN"/>
        </w:rPr>
      </w:pPr>
      <w:r w:rsidRPr="00A140AA">
        <w:rPr>
          <w:sz w:val="26"/>
          <w:szCs w:val="26"/>
          <w:lang w:val="vi-VN"/>
        </w:rPr>
        <w:t xml:space="preserve">                       =&gt; x = +5               Cách viết số oxi hóa: </w:t>
      </w:r>
      <w:r w:rsidRPr="00A140AA">
        <w:rPr>
          <w:position w:val="-12"/>
          <w:sz w:val="26"/>
          <w:szCs w:val="26"/>
        </w:rPr>
        <w:object w:dxaOrig="555" w:dyaOrig="540" w14:anchorId="629D9EF7">
          <v:shape id="_x0000_i1146" type="#_x0000_t75" style="width:30pt;height:30pt" o:ole="">
            <v:imagedata r:id="rId245" o:title=""/>
          </v:shape>
          <o:OLEObject Type="Embed" ProgID="Equation.DSMT4" ShapeID="_x0000_i1146" DrawAspect="Content" ObjectID="_1803216432" r:id="rId246"/>
        </w:object>
      </w:r>
      <w:r w:rsidRPr="00A140AA">
        <w:rPr>
          <w:sz w:val="26"/>
          <w:szCs w:val="26"/>
          <w:lang w:val="vi-VN"/>
        </w:rPr>
        <w:t>;</w:t>
      </w:r>
      <w:r w:rsidRPr="00A140AA">
        <w:rPr>
          <w:position w:val="-12"/>
          <w:sz w:val="26"/>
          <w:szCs w:val="26"/>
        </w:rPr>
        <w:object w:dxaOrig="760" w:dyaOrig="540" w14:anchorId="53E84764">
          <v:shape id="_x0000_i1147" type="#_x0000_t75" style="width:36pt;height:30pt" o:ole="">
            <v:imagedata r:id="rId247" o:title=""/>
          </v:shape>
          <o:OLEObject Type="Embed" ProgID="Equation.DSMT4" ShapeID="_x0000_i1147" DrawAspect="Content" ObjectID="_1803216433" r:id="rId248"/>
        </w:object>
      </w:r>
      <w:r w:rsidRPr="00A140AA">
        <w:rPr>
          <w:sz w:val="26"/>
          <w:szCs w:val="26"/>
          <w:lang w:val="vi-VN"/>
        </w:rPr>
        <w:t>;</w:t>
      </w:r>
      <w:r w:rsidRPr="00A140AA">
        <w:rPr>
          <w:position w:val="-12"/>
          <w:sz w:val="26"/>
          <w:szCs w:val="26"/>
        </w:rPr>
        <w:object w:dxaOrig="760" w:dyaOrig="540" w14:anchorId="1107A31E">
          <v:shape id="_x0000_i1148" type="#_x0000_t75" style="width:36pt;height:30pt" o:ole="">
            <v:imagedata r:id="rId249" o:title=""/>
          </v:shape>
          <o:OLEObject Type="Embed" ProgID="Equation.DSMT4" ShapeID="_x0000_i1148" DrawAspect="Content" ObjectID="_1803216434" r:id="rId250"/>
        </w:object>
      </w:r>
    </w:p>
    <w:p w14:paraId="4E5C1808" w14:textId="77777777" w:rsidR="00275B23" w:rsidRPr="00F031DD" w:rsidRDefault="00275B23" w:rsidP="007478D7">
      <w:pPr>
        <w:rPr>
          <w:rFonts w:cs="Times New Roman"/>
          <w:b/>
          <w:bCs/>
          <w:sz w:val="26"/>
          <w:szCs w:val="26"/>
        </w:rPr>
      </w:pPr>
      <w:bookmarkStart w:id="41" w:name="bookmark837"/>
      <w:bookmarkStart w:id="42" w:name="bookmark838"/>
      <w:bookmarkStart w:id="43" w:name="bookmark839"/>
      <w:bookmarkStart w:id="44" w:name="_Toc182349161"/>
      <w:r w:rsidRPr="00F031DD">
        <w:rPr>
          <w:rFonts w:cs="Times New Roman"/>
          <w:b/>
          <w:bCs/>
          <w:sz w:val="26"/>
          <w:szCs w:val="26"/>
        </w:rPr>
        <w:t>II. CHẤT OXI HOÁ, CHẤT KHỬ, PHẢN ỨNG OXI HOÁ - KHỬ</w:t>
      </w:r>
      <w:bookmarkEnd w:id="41"/>
      <w:bookmarkEnd w:id="42"/>
      <w:bookmarkEnd w:id="43"/>
      <w:bookmarkEnd w:id="44"/>
    </w:p>
    <w:p w14:paraId="3E12CE90" w14:textId="77777777" w:rsidR="00275B23" w:rsidRPr="00A140AA" w:rsidRDefault="00275B23" w:rsidP="007478D7">
      <w:pPr>
        <w:rPr>
          <w:b/>
          <w:sz w:val="26"/>
          <w:szCs w:val="26"/>
          <w:lang w:val="pt-BR"/>
        </w:rPr>
      </w:pPr>
      <w:r w:rsidRPr="00A140AA">
        <w:rPr>
          <w:b/>
          <w:sz w:val="26"/>
          <w:szCs w:val="26"/>
          <w:lang w:val="pt-BR"/>
        </w:rPr>
        <w:t>1. Các khái niệm</w:t>
      </w:r>
      <w:r w:rsidRPr="00A140AA">
        <w:rPr>
          <w:b/>
          <w:sz w:val="26"/>
          <w:szCs w:val="26"/>
          <w:lang w:val="pt-BR"/>
        </w:rPr>
        <w:tab/>
      </w:r>
    </w:p>
    <w:p w14:paraId="728B341D" w14:textId="77777777" w:rsidR="00275B23" w:rsidRPr="00A140AA" w:rsidRDefault="00275B23" w:rsidP="007478D7">
      <w:pPr>
        <w:rPr>
          <w:sz w:val="26"/>
          <w:szCs w:val="26"/>
          <w:lang w:val="pt-BR"/>
        </w:rPr>
      </w:pPr>
      <w:r w:rsidRPr="00A140AA">
        <w:rPr>
          <w:b/>
          <w:sz w:val="26"/>
          <w:szCs w:val="26"/>
          <w:lang w:val="pt-BR"/>
        </w:rPr>
        <w:t xml:space="preserve">- </w:t>
      </w:r>
      <w:r w:rsidRPr="00A140AA">
        <w:rPr>
          <w:sz w:val="26"/>
          <w:szCs w:val="26"/>
          <w:lang w:val="pt-BR"/>
        </w:rPr>
        <w:t>Chất khử là chất nhường e (</w:t>
      </w:r>
      <w:r w:rsidRPr="00A140AA">
        <w:rPr>
          <w:b/>
          <w:i/>
          <w:sz w:val="26"/>
          <w:szCs w:val="26"/>
          <w:lang w:val="pt-BR"/>
        </w:rPr>
        <w:t>số oxi hóa</w:t>
      </w:r>
      <w:r w:rsidRPr="00A140AA">
        <w:rPr>
          <w:sz w:val="26"/>
          <w:szCs w:val="26"/>
          <w:lang w:val="pt-BR"/>
        </w:rPr>
        <w:t xml:space="preserve"> </w:t>
      </w:r>
      <w:r w:rsidRPr="00A140AA">
        <w:rPr>
          <w:b/>
          <w:i/>
          <w:sz w:val="26"/>
          <w:szCs w:val="26"/>
          <w:lang w:val="pt-BR"/>
        </w:rPr>
        <w:t>tăng</w:t>
      </w:r>
      <w:r w:rsidRPr="00A140AA">
        <w:rPr>
          <w:sz w:val="26"/>
          <w:szCs w:val="26"/>
          <w:lang w:val="pt-BR"/>
        </w:rPr>
        <w:t xml:space="preserve"> sau phản ứng).</w:t>
      </w:r>
    </w:p>
    <w:p w14:paraId="615B3984" w14:textId="77777777" w:rsidR="00275B23" w:rsidRPr="00A140AA" w:rsidRDefault="00275B23" w:rsidP="007478D7">
      <w:pPr>
        <w:rPr>
          <w:sz w:val="26"/>
          <w:szCs w:val="26"/>
          <w:lang w:val="pt-BR"/>
        </w:rPr>
      </w:pPr>
      <w:r w:rsidRPr="00A140AA">
        <w:rPr>
          <w:b/>
          <w:sz w:val="26"/>
          <w:szCs w:val="26"/>
          <w:lang w:val="pt-BR"/>
        </w:rPr>
        <w:t>-</w:t>
      </w:r>
      <w:r w:rsidRPr="00A140AA">
        <w:rPr>
          <w:sz w:val="26"/>
          <w:szCs w:val="26"/>
          <w:lang w:val="pt-BR"/>
        </w:rPr>
        <w:t xml:space="preserve"> Chất oxi hóa là chất nhận e (</w:t>
      </w:r>
      <w:r w:rsidRPr="00A140AA">
        <w:rPr>
          <w:b/>
          <w:i/>
          <w:sz w:val="26"/>
          <w:szCs w:val="26"/>
          <w:lang w:val="pt-BR"/>
        </w:rPr>
        <w:t>số oxi hóa</w:t>
      </w:r>
      <w:r w:rsidRPr="00A140AA">
        <w:rPr>
          <w:sz w:val="26"/>
          <w:szCs w:val="26"/>
          <w:lang w:val="pt-BR"/>
        </w:rPr>
        <w:t xml:space="preserve"> </w:t>
      </w:r>
      <w:r w:rsidRPr="00A140AA">
        <w:rPr>
          <w:b/>
          <w:i/>
          <w:sz w:val="26"/>
          <w:szCs w:val="26"/>
          <w:lang w:val="pt-BR"/>
        </w:rPr>
        <w:t>giảm</w:t>
      </w:r>
      <w:r w:rsidRPr="00A140AA">
        <w:rPr>
          <w:sz w:val="26"/>
          <w:szCs w:val="26"/>
          <w:lang w:val="pt-BR"/>
        </w:rPr>
        <w:t xml:space="preserve"> sau phản ứng).</w:t>
      </w:r>
    </w:p>
    <w:p w14:paraId="03BA55E6" w14:textId="77777777" w:rsidR="00275B23" w:rsidRPr="00A140AA" w:rsidRDefault="00275B23" w:rsidP="007478D7">
      <w:pPr>
        <w:rPr>
          <w:sz w:val="26"/>
          <w:szCs w:val="26"/>
          <w:lang w:val="pt-BR"/>
        </w:rPr>
      </w:pPr>
      <w:r w:rsidRPr="00A140AA">
        <w:rPr>
          <w:b/>
          <w:sz w:val="26"/>
          <w:szCs w:val="26"/>
          <w:lang w:val="pt-BR"/>
        </w:rPr>
        <w:t>-</w:t>
      </w:r>
      <w:r w:rsidRPr="00A140AA">
        <w:rPr>
          <w:sz w:val="26"/>
          <w:szCs w:val="26"/>
          <w:lang w:val="pt-BR"/>
        </w:rPr>
        <w:t xml:space="preserve"> Quá trình </w:t>
      </w:r>
      <w:r w:rsidRPr="00A140AA">
        <w:rPr>
          <w:i/>
          <w:sz w:val="26"/>
          <w:szCs w:val="26"/>
          <w:lang w:val="pt-BR"/>
        </w:rPr>
        <w:t>nhường e</w:t>
      </w:r>
      <w:r w:rsidRPr="00A140AA">
        <w:rPr>
          <w:sz w:val="26"/>
          <w:szCs w:val="26"/>
          <w:lang w:val="pt-BR"/>
        </w:rPr>
        <w:t xml:space="preserve"> là </w:t>
      </w:r>
      <w:r w:rsidRPr="00A140AA">
        <w:rPr>
          <w:i/>
          <w:sz w:val="26"/>
          <w:szCs w:val="26"/>
          <w:lang w:val="pt-BR"/>
        </w:rPr>
        <w:t>quá trình oxh = sự oxi hóa</w:t>
      </w:r>
    </w:p>
    <w:p w14:paraId="1E7DFCF9" w14:textId="77777777" w:rsidR="00275B23" w:rsidRPr="00A140AA" w:rsidRDefault="00275B23" w:rsidP="007478D7">
      <w:pPr>
        <w:rPr>
          <w:i/>
          <w:sz w:val="26"/>
          <w:szCs w:val="26"/>
          <w:lang w:val="pt-BR"/>
        </w:rPr>
      </w:pPr>
      <w:r w:rsidRPr="00A140AA">
        <w:rPr>
          <w:b/>
          <w:sz w:val="26"/>
          <w:szCs w:val="26"/>
          <w:lang w:val="pt-BR"/>
        </w:rPr>
        <w:t xml:space="preserve">- </w:t>
      </w:r>
      <w:r w:rsidRPr="00A140AA">
        <w:rPr>
          <w:sz w:val="26"/>
          <w:szCs w:val="26"/>
          <w:lang w:val="pt-BR"/>
        </w:rPr>
        <w:t xml:space="preserve">Quá trình </w:t>
      </w:r>
      <w:r w:rsidRPr="00A140AA">
        <w:rPr>
          <w:i/>
          <w:sz w:val="26"/>
          <w:szCs w:val="26"/>
          <w:lang w:val="pt-BR"/>
        </w:rPr>
        <w:t>nhận e</w:t>
      </w:r>
      <w:r w:rsidRPr="00A140AA">
        <w:rPr>
          <w:sz w:val="26"/>
          <w:szCs w:val="26"/>
          <w:lang w:val="pt-BR"/>
        </w:rPr>
        <w:t xml:space="preserve"> là </w:t>
      </w:r>
      <w:r w:rsidRPr="00A140AA">
        <w:rPr>
          <w:i/>
          <w:sz w:val="26"/>
          <w:szCs w:val="26"/>
          <w:lang w:val="pt-BR"/>
        </w:rPr>
        <w:t>quá trình khử =sự khử</w:t>
      </w:r>
    </w:p>
    <w:p w14:paraId="625E9A92" w14:textId="77777777" w:rsidR="00275B23" w:rsidRPr="00A140AA" w:rsidRDefault="00275B23" w:rsidP="00F91890">
      <w:pPr>
        <w:jc w:val="both"/>
        <w:rPr>
          <w:b/>
          <w:sz w:val="26"/>
          <w:szCs w:val="26"/>
          <w:lang w:val="pt-BR"/>
        </w:rPr>
      </w:pPr>
      <w:r w:rsidRPr="00A140AA">
        <w:rPr>
          <w:i/>
          <w:sz w:val="26"/>
          <w:szCs w:val="26"/>
          <w:lang w:val="pt-BR"/>
        </w:rPr>
        <w:t>-</w:t>
      </w:r>
      <w:r w:rsidRPr="00A140AA">
        <w:rPr>
          <w:b/>
          <w:sz w:val="26"/>
          <w:szCs w:val="26"/>
          <w:lang w:val="pt-BR"/>
        </w:rPr>
        <w:t xml:space="preserve"> Phản ứng oxi hóa – khử</w:t>
      </w:r>
      <w:r w:rsidRPr="00A140AA">
        <w:rPr>
          <w:sz w:val="26"/>
          <w:szCs w:val="26"/>
          <w:lang w:val="pt-BR"/>
        </w:rPr>
        <w:t xml:space="preserve"> là phản ứng có sự </w:t>
      </w:r>
      <w:r w:rsidRPr="00A140AA">
        <w:rPr>
          <w:b/>
          <w:sz w:val="26"/>
          <w:szCs w:val="26"/>
          <w:lang w:val="pt-BR"/>
        </w:rPr>
        <w:t>nhường và nhận e = có sự chuyển dịch e giữa các chất phản ứng.</w:t>
      </w:r>
    </w:p>
    <w:p w14:paraId="625CC321" w14:textId="77777777" w:rsidR="00275B23" w:rsidRPr="00A140AA" w:rsidRDefault="00275B23" w:rsidP="007478D7">
      <w:pPr>
        <w:rPr>
          <w:b/>
          <w:i/>
          <w:sz w:val="26"/>
          <w:szCs w:val="26"/>
          <w:lang w:val="pt-BR"/>
        </w:rPr>
      </w:pPr>
      <w:r w:rsidRPr="00A140AA">
        <w:rPr>
          <w:b/>
          <w:sz w:val="26"/>
          <w:szCs w:val="26"/>
          <w:lang w:val="pt-BR"/>
        </w:rPr>
        <w:t>*</w:t>
      </w:r>
      <w:r w:rsidRPr="00A140AA">
        <w:rPr>
          <w:b/>
          <w:i/>
          <w:sz w:val="26"/>
          <w:szCs w:val="26"/>
          <w:lang w:val="pt-BR"/>
        </w:rPr>
        <w:t xml:space="preserve"> Cách nhận biết pứ oxi hóa – khử: </w:t>
      </w:r>
    </w:p>
    <w:p w14:paraId="1BB6BF01" w14:textId="77777777" w:rsidR="00275B23" w:rsidRPr="00A140AA" w:rsidRDefault="00275B23" w:rsidP="007478D7">
      <w:pPr>
        <w:rPr>
          <w:sz w:val="26"/>
          <w:szCs w:val="26"/>
          <w:lang w:val="pt-BR"/>
        </w:rPr>
      </w:pPr>
      <w:r w:rsidRPr="00A140AA">
        <w:rPr>
          <w:sz w:val="26"/>
          <w:szCs w:val="26"/>
          <w:lang w:val="pt-BR"/>
        </w:rPr>
        <w:t xml:space="preserve"> - Phải có sự thay đổi số oxh của 1 hay một số nguyên tố trước và sau phản ứng.</w:t>
      </w:r>
    </w:p>
    <w:p w14:paraId="4CCA400F" w14:textId="77777777" w:rsidR="00275B23" w:rsidRPr="00A140AA" w:rsidRDefault="00275B23" w:rsidP="007478D7">
      <w:pPr>
        <w:rPr>
          <w:sz w:val="26"/>
          <w:szCs w:val="26"/>
          <w:lang w:val="pt-BR"/>
        </w:rPr>
      </w:pPr>
      <w:r w:rsidRPr="00A140AA">
        <w:rPr>
          <w:sz w:val="26"/>
          <w:szCs w:val="26"/>
          <w:lang w:val="pt-BR"/>
        </w:rPr>
        <w:t xml:space="preserve">- </w:t>
      </w:r>
      <w:r w:rsidRPr="00A140AA">
        <w:rPr>
          <w:b/>
          <w:sz w:val="26"/>
          <w:szCs w:val="26"/>
          <w:u w:val="single"/>
          <w:lang w:val="pt-BR"/>
        </w:rPr>
        <w:t>Có mặt đơn chất trong phản ứng</w:t>
      </w:r>
      <w:r w:rsidRPr="00A140AA">
        <w:rPr>
          <w:sz w:val="26"/>
          <w:szCs w:val="26"/>
          <w:lang w:val="pt-BR"/>
        </w:rPr>
        <w:t xml:space="preserve"> =&gt; </w:t>
      </w:r>
      <w:r w:rsidRPr="00A140AA">
        <w:rPr>
          <w:b/>
          <w:sz w:val="26"/>
          <w:szCs w:val="26"/>
          <w:u w:val="single"/>
          <w:lang w:val="pt-BR"/>
        </w:rPr>
        <w:t>phản ứng oxi hóa  -  khử</w:t>
      </w:r>
      <w:r w:rsidRPr="00A140AA">
        <w:rPr>
          <w:sz w:val="26"/>
          <w:szCs w:val="26"/>
          <w:lang w:val="pt-BR"/>
        </w:rPr>
        <w:t xml:space="preserve"> </w:t>
      </w:r>
    </w:p>
    <w:p w14:paraId="06087038" w14:textId="77777777" w:rsidR="00275B23" w:rsidRPr="00A140AA" w:rsidRDefault="00275B23" w:rsidP="007478D7">
      <w:pPr>
        <w:rPr>
          <w:b/>
          <w:sz w:val="26"/>
          <w:szCs w:val="26"/>
        </w:rPr>
      </w:pPr>
      <w:r w:rsidRPr="00A140AA">
        <w:rPr>
          <w:b/>
          <w:sz w:val="26"/>
          <w:szCs w:val="26"/>
        </w:rPr>
        <w:t xml:space="preserve">III. CÂN BẰNG THEO PHƯƠNG PHÁP THĂNG BẰNG ELECTRON  </w:t>
      </w:r>
      <w:r w:rsidRPr="00A140AA">
        <w:rPr>
          <w:b/>
          <w:sz w:val="26"/>
          <w:szCs w:val="26"/>
          <w:u w:val="single"/>
        </w:rPr>
        <w:t>(NÂNG CAO)</w:t>
      </w:r>
    </w:p>
    <w:p w14:paraId="1656E7F9" w14:textId="77777777" w:rsidR="003A5C65" w:rsidRPr="00F91890" w:rsidRDefault="003A5C65" w:rsidP="003A5C65">
      <w:pPr>
        <w:tabs>
          <w:tab w:val="left" w:pos="284"/>
          <w:tab w:val="left" w:pos="2835"/>
          <w:tab w:val="left" w:pos="5387"/>
          <w:tab w:val="left" w:pos="7938"/>
        </w:tabs>
        <w:rPr>
          <w:b/>
          <w:sz w:val="26"/>
          <w:szCs w:val="24"/>
        </w:rPr>
      </w:pPr>
      <w:r w:rsidRPr="00F91890">
        <w:rPr>
          <w:b/>
          <w:sz w:val="26"/>
          <w:szCs w:val="24"/>
        </w:rPr>
        <w:t>1. Nguyên tắc cân bằng</w:t>
      </w:r>
    </w:p>
    <w:p w14:paraId="1F0DEAE4" w14:textId="77777777" w:rsidR="003A5C65" w:rsidRPr="00F91890" w:rsidRDefault="003A5C65" w:rsidP="003A5C65">
      <w:pPr>
        <w:tabs>
          <w:tab w:val="left" w:pos="284"/>
          <w:tab w:val="left" w:pos="2835"/>
          <w:tab w:val="left" w:pos="5387"/>
          <w:tab w:val="left" w:pos="7938"/>
        </w:tabs>
        <w:ind w:firstLine="720"/>
        <w:rPr>
          <w:b/>
          <w:sz w:val="26"/>
          <w:szCs w:val="24"/>
        </w:rPr>
      </w:pPr>
      <w:r w:rsidRPr="00F91890">
        <w:rPr>
          <w:sz w:val="26"/>
          <w:szCs w:val="24"/>
        </w:rPr>
        <w:t xml:space="preserve">Phương pháp này dựa vào sự bảo toàn e : </w:t>
      </w:r>
      <w:r w:rsidRPr="00F91890">
        <w:rPr>
          <w:b/>
          <w:sz w:val="26"/>
          <w:szCs w:val="24"/>
        </w:rPr>
        <w:t>∑e nhường = ∑e nhận.</w:t>
      </w:r>
    </w:p>
    <w:p w14:paraId="73F8DF7A" w14:textId="77777777" w:rsidR="003A5C65" w:rsidRPr="00F91890" w:rsidRDefault="003A5C65" w:rsidP="003A5C65">
      <w:pPr>
        <w:tabs>
          <w:tab w:val="left" w:pos="284"/>
          <w:tab w:val="left" w:pos="2835"/>
          <w:tab w:val="left" w:pos="5387"/>
          <w:tab w:val="left" w:pos="7938"/>
        </w:tabs>
        <w:rPr>
          <w:b/>
          <w:sz w:val="26"/>
          <w:szCs w:val="24"/>
        </w:rPr>
      </w:pPr>
      <w:r w:rsidRPr="00F91890">
        <w:rPr>
          <w:b/>
          <w:sz w:val="26"/>
          <w:szCs w:val="24"/>
        </w:rPr>
        <w:t>Các bước thực hiện:</w:t>
      </w:r>
    </w:p>
    <w:p w14:paraId="2DA2436F" w14:textId="77777777" w:rsidR="003A5C65" w:rsidRPr="00F91890" w:rsidRDefault="003A5C65" w:rsidP="003A5C65">
      <w:pPr>
        <w:tabs>
          <w:tab w:val="left" w:pos="284"/>
          <w:tab w:val="left" w:pos="2835"/>
          <w:tab w:val="left" w:pos="5387"/>
          <w:tab w:val="left" w:pos="7938"/>
        </w:tabs>
        <w:rPr>
          <w:sz w:val="26"/>
          <w:szCs w:val="24"/>
        </w:rPr>
      </w:pPr>
      <w:r w:rsidRPr="00F91890">
        <w:rPr>
          <w:b/>
          <w:sz w:val="26"/>
          <w:szCs w:val="24"/>
        </w:rPr>
        <w:t xml:space="preserve">Bước 1: </w:t>
      </w:r>
      <w:r w:rsidRPr="00F91890">
        <w:rPr>
          <w:sz w:val="26"/>
          <w:szCs w:val="24"/>
        </w:rPr>
        <w:t>Xác định số oxi hóa các nguyên tố có số oxi hóa thay đổi.</w:t>
      </w:r>
    </w:p>
    <w:p w14:paraId="4501B365" w14:textId="77777777" w:rsidR="003A5C65" w:rsidRPr="00F91890" w:rsidRDefault="003A5C65" w:rsidP="003A5C65">
      <w:pPr>
        <w:tabs>
          <w:tab w:val="left" w:pos="284"/>
          <w:tab w:val="left" w:pos="2835"/>
          <w:tab w:val="left" w:pos="5387"/>
          <w:tab w:val="left" w:pos="7938"/>
        </w:tabs>
        <w:jc w:val="both"/>
        <w:rPr>
          <w:b/>
          <w:sz w:val="26"/>
          <w:szCs w:val="24"/>
        </w:rPr>
      </w:pPr>
      <w:r w:rsidRPr="00F91890">
        <w:rPr>
          <w:b/>
          <w:sz w:val="26"/>
          <w:szCs w:val="24"/>
        </w:rPr>
        <w:t xml:space="preserve">Bước 2: </w:t>
      </w:r>
      <w:r w:rsidRPr="00F91890">
        <w:rPr>
          <w:sz w:val="26"/>
          <w:szCs w:val="24"/>
        </w:rPr>
        <w:t>Viết các quá trình oxi hóa, quá trình khử (cân bằng mỗi quá trình)</w:t>
      </w:r>
      <w:r w:rsidRPr="00F91890">
        <w:rPr>
          <w:position w:val="-6"/>
          <w:sz w:val="26"/>
          <w:szCs w:val="24"/>
        </w:rPr>
        <w:object w:dxaOrig="300" w:dyaOrig="220" w14:anchorId="141AB783">
          <v:shape id="_x0000_i1149" type="#_x0000_t75" style="width:18pt;height:12pt" o:ole="">
            <v:imagedata r:id="rId251" o:title=""/>
          </v:shape>
          <o:OLEObject Type="Embed" ProgID="Equation.DSMT4" ShapeID="_x0000_i1149" DrawAspect="Content" ObjectID="_1803216435" r:id="rId252"/>
        </w:object>
      </w:r>
      <w:r w:rsidRPr="00F91890">
        <w:rPr>
          <w:sz w:val="26"/>
          <w:szCs w:val="24"/>
        </w:rPr>
        <w:t xml:space="preserve"> tìm hệ số cho mỗi quá trình sao cho </w:t>
      </w:r>
      <w:r w:rsidRPr="00F91890">
        <w:rPr>
          <w:b/>
          <w:sz w:val="26"/>
          <w:szCs w:val="24"/>
        </w:rPr>
        <w:t>∑e nhường = ∑e nhận.</w:t>
      </w:r>
    </w:p>
    <w:p w14:paraId="6D4BFAC3" w14:textId="77777777" w:rsidR="003A5C65" w:rsidRPr="00F91890" w:rsidRDefault="003A5C65" w:rsidP="003A5C65">
      <w:pPr>
        <w:tabs>
          <w:tab w:val="left" w:pos="284"/>
          <w:tab w:val="left" w:pos="2835"/>
          <w:tab w:val="left" w:pos="5387"/>
          <w:tab w:val="left" w:pos="7938"/>
        </w:tabs>
        <w:jc w:val="both"/>
        <w:rPr>
          <w:sz w:val="26"/>
          <w:szCs w:val="24"/>
        </w:rPr>
      </w:pPr>
      <w:r w:rsidRPr="00F91890">
        <w:rPr>
          <w:b/>
          <w:sz w:val="26"/>
          <w:szCs w:val="24"/>
        </w:rPr>
        <w:lastRenderedPageBreak/>
        <w:t xml:space="preserve">Bước 3: </w:t>
      </w:r>
      <w:r w:rsidRPr="00F91890">
        <w:rPr>
          <w:sz w:val="26"/>
          <w:szCs w:val="24"/>
        </w:rPr>
        <w:t>Xác định hệ số các chất có chứa số oxi hóa thay đổi</w:t>
      </w:r>
      <w:r w:rsidRPr="00F91890">
        <w:rPr>
          <w:position w:val="-6"/>
          <w:sz w:val="26"/>
          <w:szCs w:val="24"/>
        </w:rPr>
        <w:object w:dxaOrig="300" w:dyaOrig="220" w14:anchorId="5FFEE92A">
          <v:shape id="_x0000_i1150" type="#_x0000_t75" style="width:18pt;height:12pt" o:ole="">
            <v:imagedata r:id="rId251" o:title=""/>
          </v:shape>
          <o:OLEObject Type="Embed" ProgID="Equation.DSMT4" ShapeID="_x0000_i1150" DrawAspect="Content" ObjectID="_1803216436" r:id="rId253"/>
        </w:object>
      </w:r>
      <w:r w:rsidRPr="00F91890">
        <w:rPr>
          <w:sz w:val="26"/>
          <w:szCs w:val="24"/>
        </w:rPr>
        <w:t xml:space="preserve">hoàn chỉnh các hệ số các nguyên tố còn lại dựa trên các định luật bảo toàn (bảo toàn nguyên tố) và theo trình tự sau: Kim loại (ion dương) </w:t>
      </w:r>
      <w:r w:rsidRPr="00F91890">
        <w:rPr>
          <w:position w:val="-6"/>
          <w:sz w:val="26"/>
          <w:szCs w:val="24"/>
        </w:rPr>
        <w:object w:dxaOrig="300" w:dyaOrig="220" w14:anchorId="5143E286">
          <v:shape id="_x0000_i1151" type="#_x0000_t75" style="width:18pt;height:12pt" o:ole="">
            <v:imagedata r:id="rId251" o:title=""/>
          </v:shape>
          <o:OLEObject Type="Embed" ProgID="Equation.DSMT4" ShapeID="_x0000_i1151" DrawAspect="Content" ObjectID="_1803216437" r:id="rId254"/>
        </w:object>
      </w:r>
      <w:r w:rsidRPr="00F91890">
        <w:rPr>
          <w:sz w:val="26"/>
          <w:szCs w:val="24"/>
        </w:rPr>
        <w:t xml:space="preserve">gốc acid (ion âm) </w:t>
      </w:r>
      <w:r w:rsidRPr="00F91890">
        <w:rPr>
          <w:position w:val="-6"/>
          <w:sz w:val="26"/>
          <w:szCs w:val="24"/>
        </w:rPr>
        <w:object w:dxaOrig="300" w:dyaOrig="220" w14:anchorId="34560898">
          <v:shape id="_x0000_i1152" type="#_x0000_t75" style="width:18pt;height:12pt" o:ole="">
            <v:imagedata r:id="rId251" o:title=""/>
          </v:shape>
          <o:OLEObject Type="Embed" ProgID="Equation.DSMT4" ShapeID="_x0000_i1152" DrawAspect="Content" ObjectID="_1803216438" r:id="rId255"/>
        </w:object>
      </w:r>
      <w:r w:rsidRPr="00F91890">
        <w:rPr>
          <w:sz w:val="26"/>
          <w:szCs w:val="24"/>
        </w:rPr>
        <w:t xml:space="preserve"> môi trường (acid, base) </w:t>
      </w:r>
      <w:r w:rsidRPr="00F91890">
        <w:rPr>
          <w:position w:val="-6"/>
          <w:sz w:val="26"/>
          <w:szCs w:val="24"/>
        </w:rPr>
        <w:object w:dxaOrig="300" w:dyaOrig="220" w14:anchorId="639487DB">
          <v:shape id="_x0000_i1153" type="#_x0000_t75" style="width:18pt;height:12pt" o:ole="">
            <v:imagedata r:id="rId251" o:title=""/>
          </v:shape>
          <o:OLEObject Type="Embed" ProgID="Equation.DSMT4" ShapeID="_x0000_i1153" DrawAspect="Content" ObjectID="_1803216439" r:id="rId256"/>
        </w:object>
      </w:r>
      <w:r w:rsidRPr="00F91890">
        <w:rPr>
          <w:sz w:val="26"/>
          <w:szCs w:val="24"/>
        </w:rPr>
        <w:t xml:space="preserve">nước (cân bằng hydrogen). </w:t>
      </w:r>
    </w:p>
    <w:p w14:paraId="16DFF936" w14:textId="77777777" w:rsidR="003A5C65" w:rsidRPr="00F91890" w:rsidRDefault="003A5C65" w:rsidP="003A5C65">
      <w:pPr>
        <w:tabs>
          <w:tab w:val="left" w:pos="284"/>
          <w:tab w:val="left" w:pos="2835"/>
          <w:tab w:val="left" w:pos="5387"/>
          <w:tab w:val="left" w:pos="7938"/>
        </w:tabs>
        <w:rPr>
          <w:b/>
          <w:sz w:val="26"/>
          <w:szCs w:val="24"/>
        </w:rPr>
      </w:pPr>
      <w:r w:rsidRPr="00F91890">
        <w:rPr>
          <w:b/>
          <w:sz w:val="26"/>
          <w:szCs w:val="24"/>
        </w:rPr>
        <w:t>2. Một số thí dụ:</w:t>
      </w:r>
    </w:p>
    <w:p w14:paraId="29685586" w14:textId="77777777" w:rsidR="003A5C65" w:rsidRPr="00F91890" w:rsidRDefault="003A5C65" w:rsidP="003A5C65">
      <w:pPr>
        <w:tabs>
          <w:tab w:val="left" w:pos="284"/>
          <w:tab w:val="left" w:pos="2835"/>
          <w:tab w:val="left" w:pos="5387"/>
          <w:tab w:val="left" w:pos="7938"/>
        </w:tabs>
        <w:rPr>
          <w:b/>
          <w:position w:val="-12"/>
          <w:sz w:val="26"/>
          <w:szCs w:val="24"/>
        </w:rPr>
      </w:pPr>
      <w:r w:rsidRPr="00F91890">
        <w:rPr>
          <w:b/>
          <w:sz w:val="26"/>
          <w:szCs w:val="24"/>
        </w:rPr>
        <w:t xml:space="preserve">Thí dụ 1: </w:t>
      </w:r>
      <w:r w:rsidRPr="00F91890">
        <w:rPr>
          <w:b/>
          <w:position w:val="-12"/>
          <w:sz w:val="26"/>
          <w:szCs w:val="24"/>
        </w:rPr>
        <w:object w:dxaOrig="3945" w:dyaOrig="495" w14:anchorId="542CD830">
          <v:shape id="_x0000_i1154" type="#_x0000_t75" style="width:198pt;height:24pt" o:ole="">
            <v:imagedata r:id="rId257" o:title=""/>
          </v:shape>
          <o:OLEObject Type="Embed" ProgID="Equation.DSMT4" ShapeID="_x0000_i1154" DrawAspect="Content" ObjectID="_1803216440" r:id="rId258"/>
        </w:object>
      </w:r>
    </w:p>
    <w:p w14:paraId="22A5C568" w14:textId="133ED2F4" w:rsidR="003A5C65" w:rsidRPr="00F91890" w:rsidRDefault="005162F4" w:rsidP="003A5C65">
      <w:pPr>
        <w:tabs>
          <w:tab w:val="left" w:pos="284"/>
          <w:tab w:val="left" w:pos="2835"/>
          <w:tab w:val="left" w:pos="5387"/>
          <w:tab w:val="left" w:pos="7938"/>
        </w:tabs>
        <w:rPr>
          <w:b/>
          <w:sz w:val="26"/>
          <w:szCs w:val="24"/>
        </w:rPr>
      </w:pPr>
      <w:r>
        <w:rPr>
          <w:noProof/>
          <w:sz w:val="26"/>
          <w:szCs w:val="24"/>
        </w:rPr>
        <mc:AlternateContent>
          <mc:Choice Requires="wps">
            <w:drawing>
              <wp:anchor distT="0" distB="0" distL="114300" distR="114300" simplePos="0" relativeHeight="251766272" behindDoc="0" locked="0" layoutInCell="1" allowOverlap="1" wp14:anchorId="63D01676" wp14:editId="4C3E75ED">
                <wp:simplePos x="0" y="0"/>
                <wp:positionH relativeFrom="column">
                  <wp:posOffset>2986405</wp:posOffset>
                </wp:positionH>
                <wp:positionV relativeFrom="paragraph">
                  <wp:posOffset>160020</wp:posOffset>
                </wp:positionV>
                <wp:extent cx="3370580" cy="527050"/>
                <wp:effectExtent l="0" t="0" r="1270" b="6350"/>
                <wp:wrapNone/>
                <wp:docPr id="9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80" cy="527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506481" w14:textId="77777777" w:rsidR="003A5C65" w:rsidRDefault="003A5C65" w:rsidP="003A5C65">
                            <w:r>
                              <w:sym w:font="Wingdings" w:char="F0E0"/>
                            </w:r>
                            <w:r>
                              <w:t xml:space="preserve"> ghi hệ số sơ khởi ở chất có chứa </w:t>
                            </w:r>
                            <w:r w:rsidRPr="00174A38">
                              <w:rPr>
                                <w:position w:val="-4"/>
                              </w:rPr>
                              <w:object w:dxaOrig="260" w:dyaOrig="460" w14:anchorId="014B001F">
                                <v:shape id="_x0000_i1156" type="#_x0000_t75" style="width:12pt;height:24pt" o:ole="">
                                  <v:imagedata r:id="rId259" o:title=""/>
                                </v:shape>
                                <o:OLEObject Type="Embed" ProgID="Equation.DSMT4" ShapeID="_x0000_i1156" DrawAspect="Content" ObjectID="_1803217389" r:id="rId260"/>
                              </w:object>
                            </w:r>
                            <w:r>
                              <w:t xml:space="preserve"> </w:t>
                            </w:r>
                            <w:r>
                              <w:rPr>
                                <w:b/>
                                <w:i/>
                              </w:rPr>
                              <w:t>(thay đổi).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01676" id="Text Box 304" o:spid="_x0000_s1111" type="#_x0000_t202" style="position:absolute;margin-left:235.15pt;margin-top:12.6pt;width:265.4pt;height:41.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" stroked="f">
                <v:textbox>
                  <w:txbxContent>
                    <w:p w14:paraId="35506481" w14:textId="77777777" w:rsidR="003A5C65" w:rsidRDefault="003A5C65" w:rsidP="003A5C65">
                      <w:r>
                        <w:sym w:font="Wingdings" w:char="F0E0"/>
                      </w:r>
                      <w:r>
                        <w:t xml:space="preserve"> ghi hệ số sơ khởi ở chất có chứa </w:t>
                      </w:r>
                      <w:r w:rsidRPr="00174A38">
                        <w:rPr>
                          <w:position w:val="-4"/>
                        </w:rPr>
                        <w:object w:dxaOrig="260" w:dyaOrig="460" w14:anchorId="014B001F">
                          <v:shape id="_x0000_i1156" type="#_x0000_t75" style="width:12pt;height:24pt" o:ole="">
                            <v:imagedata r:id="rId259" o:title=""/>
                          </v:shape>
                          <o:OLEObject Type="Embed" ProgID="Equation.DSMT4" ShapeID="_x0000_i1156" DrawAspect="Content" ObjectID="_1803217389" r:id="rId261"/>
                        </w:object>
                      </w:r>
                      <w:r>
                        <w:t xml:space="preserve"> </w:t>
                      </w:r>
                      <w:r>
                        <w:rPr>
                          <w:b/>
                          <w:i/>
                        </w:rPr>
                        <w:t>(thay đổi).</w:t>
                      </w:r>
                    </w:p>
                  </w:txbxContent>
                </v:textbox>
              </v:shape>
            </w:pict>
          </mc:Fallback>
        </mc:AlternateContent>
      </w:r>
      <w:r>
        <w:rPr>
          <w:noProof/>
          <w:sz w:val="26"/>
          <w:szCs w:val="24"/>
        </w:rPr>
        <mc:AlternateContent>
          <mc:Choice Requires="wps">
            <w:drawing>
              <wp:anchor distT="0" distB="0" distL="114300" distR="114300" simplePos="0" relativeHeight="251761152" behindDoc="0" locked="0" layoutInCell="1" allowOverlap="1" wp14:anchorId="40FA9BC3" wp14:editId="15E327AB">
                <wp:simplePos x="0" y="0"/>
                <wp:positionH relativeFrom="column">
                  <wp:posOffset>1938655</wp:posOffset>
                </wp:positionH>
                <wp:positionV relativeFrom="paragraph">
                  <wp:posOffset>47625</wp:posOffset>
                </wp:positionV>
                <wp:extent cx="914400" cy="495300"/>
                <wp:effectExtent l="0" t="0" r="0" b="0"/>
                <wp:wrapNone/>
                <wp:docPr id="9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2C6807" w14:textId="77777777" w:rsidR="003A5C65" w:rsidRDefault="003A5C65" w:rsidP="003A5C65">
                            <w:r>
                              <w:t>: Không đổi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A9BC3" id="Text Box 302" o:spid="_x0000_s1112" type="#_x0000_t202" style="position:absolute;margin-left:152.65pt;margin-top:3.75pt;width:1in;height:39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" stroked="f">
                <v:textbox>
                  <w:txbxContent>
                    <w:p w14:paraId="682C6807" w14:textId="77777777" w:rsidR="003A5C65" w:rsidRDefault="003A5C65" w:rsidP="003A5C65">
                      <w:r>
                        <w:t>: Không đổi</w:t>
                      </w:r>
                    </w:p>
                  </w:txbxContent>
                </v:textbox>
              </v:shape>
            </w:pict>
          </mc:Fallback>
        </mc:AlternateContent>
      </w:r>
      <w:r>
        <w:rPr>
          <w:noProof/>
          <w:sz w:val="26"/>
          <w:szCs w:val="24"/>
        </w:rPr>
        <mc:AlternateContent>
          <mc:Choice Requires="wps">
            <w:drawing>
              <wp:anchor distT="0" distB="0" distL="114300" distR="114300" simplePos="0" relativeHeight="251765248" behindDoc="0" locked="0" layoutInCell="1" allowOverlap="1" wp14:anchorId="69365B15" wp14:editId="6ED8B414">
                <wp:simplePos x="0" y="0"/>
                <wp:positionH relativeFrom="column">
                  <wp:posOffset>2839085</wp:posOffset>
                </wp:positionH>
                <wp:positionV relativeFrom="paragraph">
                  <wp:posOffset>160020</wp:posOffset>
                </wp:positionV>
                <wp:extent cx="113665" cy="609600"/>
                <wp:effectExtent l="0" t="0" r="19685" b="19050"/>
                <wp:wrapNone/>
                <wp:docPr id="897" name="Right Brace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665" cy="609600"/>
                        </a:xfrm>
                        <a:prstGeom prst="rightBrace">
                          <a:avLst>
                            <a:gd name="adj1" fmla="val 4469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7C37EC5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00" o:spid="_x0000_s1026" type="#_x0000_t88" style="position:absolute;margin-left:223.55pt;margin-top:12.6pt;width:8.95pt;height:48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"/>
            </w:pict>
          </mc:Fallback>
        </mc:AlternateContent>
      </w:r>
      <w:r>
        <w:rPr>
          <w:noProof/>
          <w:sz w:val="26"/>
          <w:szCs w:val="24"/>
        </w:rPr>
        <mc:AlternateContent>
          <mc:Choice Requires="wps">
            <w:drawing>
              <wp:anchor distT="0" distB="0" distL="114300" distR="114300" simplePos="0" relativeHeight="251760128" behindDoc="0" locked="0" layoutInCell="1" allowOverlap="1" wp14:anchorId="65512D43" wp14:editId="1DB0B95C">
                <wp:simplePos x="0" y="0"/>
                <wp:positionH relativeFrom="column">
                  <wp:posOffset>1257300</wp:posOffset>
                </wp:positionH>
                <wp:positionV relativeFrom="paragraph">
                  <wp:posOffset>160020</wp:posOffset>
                </wp:positionV>
                <wp:extent cx="457200" cy="228600"/>
                <wp:effectExtent l="0" t="38100" r="57150" b="19050"/>
                <wp:wrapNone/>
                <wp:docPr id="903" name="Straight Connector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CAC37F0" id="Straight Connector 298" o:spid="_x0000_s1026" style="position:absolute;flip:y;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2.6pt" to="13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">
                <v:stroke endarrow="block"/>
              </v:line>
            </w:pict>
          </mc:Fallback>
        </mc:AlternateContent>
      </w:r>
      <w:r w:rsidR="00333FE6">
        <w:rPr>
          <w:sz w:val="26"/>
          <w:szCs w:val="24"/>
        </w:rPr>
        <w:object w:dxaOrig="1440" w:dyaOrig="1440" w14:anchorId="76424E1C">
          <v:shape id="_x0000_s2515" type="#_x0000_t75" style="position:absolute;margin-left:135pt;margin-top:3.6pt;width:12.75pt;height:21.75pt;z-index:251757056;mso-position-horizontal-relative:text;mso-position-vertical-relative:text">
            <v:imagedata r:id="rId262" o:title=""/>
            <w10:wrap type="square"/>
          </v:shape>
          <o:OLEObject Type="Embed" ProgID="Equation.DSMT4" ShapeID="_x0000_s2515" DrawAspect="Content" ObjectID="_1803217351" r:id="rId263"/>
        </w:object>
      </w:r>
      <w:r w:rsidR="003A5C65" w:rsidRPr="00F91890">
        <w:rPr>
          <w:b/>
          <w:sz w:val="26"/>
          <w:szCs w:val="24"/>
        </w:rPr>
        <w:t xml:space="preserve">                                                                                               </w:t>
      </w:r>
    </w:p>
    <w:p w14:paraId="4C92E472" w14:textId="68CCDDDE" w:rsidR="003A5C65" w:rsidRPr="00F91890" w:rsidRDefault="005162F4" w:rsidP="003A5C65">
      <w:pPr>
        <w:tabs>
          <w:tab w:val="left" w:pos="284"/>
          <w:tab w:val="left" w:pos="2835"/>
          <w:tab w:val="left" w:pos="5387"/>
          <w:tab w:val="left" w:pos="7938"/>
        </w:tabs>
        <w:rPr>
          <w:sz w:val="26"/>
          <w:szCs w:val="24"/>
        </w:rPr>
      </w:pPr>
      <w:r>
        <w:rPr>
          <w:noProof/>
          <w:sz w:val="26"/>
          <w:szCs w:val="24"/>
        </w:rPr>
        <mc:AlternateContent>
          <mc:Choice Requires="wps">
            <w:drawing>
              <wp:anchor distT="0" distB="0" distL="114300" distR="114300" simplePos="0" relativeHeight="251762176" behindDoc="0" locked="0" layoutInCell="1" allowOverlap="1" wp14:anchorId="68BB8227" wp14:editId="331286DF">
                <wp:simplePos x="0" y="0"/>
                <wp:positionH relativeFrom="column">
                  <wp:posOffset>1943100</wp:posOffset>
                </wp:positionH>
                <wp:positionV relativeFrom="paragraph">
                  <wp:posOffset>282575</wp:posOffset>
                </wp:positionV>
                <wp:extent cx="895350" cy="342900"/>
                <wp:effectExtent l="0" t="0" r="0" b="0"/>
                <wp:wrapNone/>
                <wp:docPr id="90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9BEF36" w14:textId="77777777" w:rsidR="003A5C65" w:rsidRDefault="003A5C65" w:rsidP="003A5C65">
                            <w:r>
                              <w:t xml:space="preserve">: Thay đổi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B8227" id="Text Box 296" o:spid="_x0000_s1113" type="#_x0000_t202" style="position:absolute;margin-left:153pt;margin-top:22.25pt;width:70.5pt;height:27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" stroked="f">
                <v:textbox>
                  <w:txbxContent>
                    <w:p w14:paraId="589BEF36" w14:textId="77777777" w:rsidR="003A5C65" w:rsidRDefault="003A5C65" w:rsidP="003A5C65">
                      <w:r>
                        <w:t xml:space="preserve">: Thay đổi </w:t>
                      </w:r>
                    </w:p>
                  </w:txbxContent>
                </v:textbox>
              </v:shape>
            </w:pict>
          </mc:Fallback>
        </mc:AlternateContent>
      </w:r>
      <w:r>
        <w:rPr>
          <w:noProof/>
          <w:sz w:val="26"/>
          <w:szCs w:val="24"/>
        </w:rPr>
        <mc:AlternateContent>
          <mc:Choice Requires="wps">
            <w:drawing>
              <wp:anchor distT="0" distB="0" distL="114300" distR="114300" simplePos="0" relativeHeight="251759104" behindDoc="0" locked="0" layoutInCell="1" allowOverlap="1" wp14:anchorId="7C7D0747" wp14:editId="760272FF">
                <wp:simplePos x="0" y="0"/>
                <wp:positionH relativeFrom="column">
                  <wp:posOffset>1257300</wp:posOffset>
                </wp:positionH>
                <wp:positionV relativeFrom="paragraph">
                  <wp:posOffset>280035</wp:posOffset>
                </wp:positionV>
                <wp:extent cx="457200" cy="228600"/>
                <wp:effectExtent l="0" t="0" r="76200" b="57150"/>
                <wp:wrapNone/>
                <wp:docPr id="905" name="Straight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673227D" id="Straight Connector 294" o:spid="_x0000_s1026"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22.05pt" to="13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">
                <v:stroke endarrow="block"/>
              </v:line>
            </w:pict>
          </mc:Fallback>
        </mc:AlternateContent>
      </w:r>
      <w:r w:rsidR="00333FE6">
        <w:rPr>
          <w:sz w:val="26"/>
          <w:szCs w:val="24"/>
        </w:rPr>
        <w:object w:dxaOrig="1440" w:dyaOrig="1440" w14:anchorId="638D2B52">
          <v:shape id="_x0000_s2516" type="#_x0000_t75" style="position:absolute;margin-left:81pt;margin-top:7.8pt;width:12.75pt;height:21.75pt;z-index:251758080;mso-position-horizontal-relative:text;mso-position-vertical-relative:text">
            <v:imagedata r:id="rId264" o:title=""/>
            <w10:wrap type="square"/>
          </v:shape>
          <o:OLEObject Type="Embed" ProgID="Equation.DSMT4" ShapeID="_x0000_s2516" DrawAspect="Content" ObjectID="_1803217352" r:id="rId265"/>
        </w:object>
      </w:r>
      <w:r w:rsidR="00333FE6">
        <w:rPr>
          <w:sz w:val="26"/>
          <w:szCs w:val="24"/>
        </w:rPr>
        <w:object w:dxaOrig="1440" w:dyaOrig="1440" w14:anchorId="39C3E4CC">
          <v:shape id="_x0000_s2514" type="#_x0000_t75" style="position:absolute;margin-left:135pt;margin-top:25.8pt;width:12.75pt;height:21.75pt;z-index:251756032;mso-position-horizontal-relative:text;mso-position-vertical-relative:text">
            <v:imagedata r:id="rId266" o:title=""/>
            <w10:wrap type="square"/>
          </v:shape>
          <o:OLEObject Type="Embed" ProgID="Equation.DSMT4" ShapeID="_x0000_s2514" DrawAspect="Content" ObjectID="_1803217353" r:id="rId267"/>
        </w:object>
      </w:r>
      <w:r w:rsidR="003A5C65" w:rsidRPr="00F91890">
        <w:rPr>
          <w:b/>
          <w:sz w:val="26"/>
          <w:szCs w:val="24"/>
        </w:rPr>
        <w:t>Nhận xét:</w:t>
      </w:r>
    </w:p>
    <w:p w14:paraId="3A52D610" w14:textId="77777777" w:rsidR="003A5C65" w:rsidRPr="00F91890" w:rsidRDefault="003A5C65" w:rsidP="003A5C65">
      <w:pPr>
        <w:tabs>
          <w:tab w:val="left" w:pos="284"/>
          <w:tab w:val="left" w:pos="2700"/>
          <w:tab w:val="left" w:pos="2835"/>
          <w:tab w:val="left" w:pos="5387"/>
          <w:tab w:val="left" w:pos="7938"/>
        </w:tabs>
        <w:rPr>
          <w:b/>
          <w:i/>
          <w:sz w:val="26"/>
          <w:szCs w:val="24"/>
        </w:rPr>
      </w:pPr>
    </w:p>
    <w:p w14:paraId="16EAE5D4" w14:textId="77777777" w:rsidR="003A5C65" w:rsidRPr="00F91890" w:rsidRDefault="003A5C65" w:rsidP="003A5C65">
      <w:pPr>
        <w:tabs>
          <w:tab w:val="left" w:pos="284"/>
          <w:tab w:val="left" w:pos="2700"/>
          <w:tab w:val="left" w:pos="2835"/>
          <w:tab w:val="left" w:pos="5387"/>
          <w:tab w:val="left" w:pos="7938"/>
        </w:tabs>
        <w:rPr>
          <w:b/>
          <w:i/>
          <w:sz w:val="26"/>
          <w:szCs w:val="24"/>
        </w:rPr>
      </w:pPr>
    </w:p>
    <w:p w14:paraId="4C7FAA77" w14:textId="77777777" w:rsidR="003A5C65" w:rsidRPr="00F91890" w:rsidRDefault="003A5C65" w:rsidP="003A5C65">
      <w:pPr>
        <w:tabs>
          <w:tab w:val="left" w:pos="284"/>
          <w:tab w:val="left" w:pos="2700"/>
          <w:tab w:val="left" w:pos="2835"/>
          <w:tab w:val="left" w:pos="5387"/>
          <w:tab w:val="left" w:pos="7938"/>
        </w:tabs>
        <w:rPr>
          <w:b/>
          <w:i/>
          <w:sz w:val="26"/>
          <w:szCs w:val="24"/>
        </w:rPr>
      </w:pPr>
      <w:r w:rsidRPr="00F91890">
        <w:rPr>
          <w:b/>
          <w:i/>
          <w:sz w:val="26"/>
          <w:szCs w:val="24"/>
        </w:rPr>
        <w:t>Áp dụng quy tắc trên cho những trường hợp tương tự</w:t>
      </w:r>
    </w:p>
    <w:p w14:paraId="58BB76C3" w14:textId="77777777" w:rsidR="003A5C65" w:rsidRPr="00F91890" w:rsidRDefault="003A5C65" w:rsidP="00F91890">
      <w:pPr>
        <w:tabs>
          <w:tab w:val="left" w:pos="284"/>
          <w:tab w:val="left" w:pos="2700"/>
          <w:tab w:val="left" w:pos="2835"/>
          <w:tab w:val="left" w:pos="5387"/>
          <w:tab w:val="left" w:pos="7938"/>
        </w:tabs>
        <w:jc w:val="both"/>
        <w:rPr>
          <w:b/>
          <w:i/>
          <w:sz w:val="26"/>
          <w:szCs w:val="24"/>
        </w:rPr>
      </w:pPr>
      <w:r w:rsidRPr="00F91890">
        <w:rPr>
          <w:b/>
          <w:i/>
          <w:sz w:val="26"/>
          <w:szCs w:val="24"/>
        </w:rPr>
        <w:t>Cách nhớ để viết quá trình oxi hóa và quá trình khử: Tăng nhường giảm nhận hoặc viết cộng e bên số oxi hóa lớn.</w:t>
      </w:r>
    </w:p>
    <w:p w14:paraId="2AC80762" w14:textId="77777777" w:rsidR="003A5C65" w:rsidRPr="00F91890" w:rsidRDefault="00333FE6" w:rsidP="003A5C65">
      <w:pPr>
        <w:tabs>
          <w:tab w:val="left" w:pos="284"/>
          <w:tab w:val="left" w:pos="2835"/>
          <w:tab w:val="left" w:pos="5387"/>
          <w:tab w:val="left" w:pos="7938"/>
        </w:tabs>
        <w:rPr>
          <w:sz w:val="26"/>
          <w:szCs w:val="24"/>
        </w:rPr>
      </w:pPr>
      <w:r>
        <w:rPr>
          <w:sz w:val="26"/>
          <w:szCs w:val="24"/>
        </w:rPr>
        <w:object w:dxaOrig="1440" w:dyaOrig="1440" w14:anchorId="2B2D3130">
          <v:shape id="_x0000_s2513" type="#_x0000_t75" style="position:absolute;margin-left:135pt;margin-top:1.35pt;width:91pt;height:49.95pt;z-index:251755008">
            <v:imagedata r:id="rId268" o:title=""/>
            <w10:wrap type="square"/>
          </v:shape>
          <o:OLEObject Type="Embed" ProgID="Equation.DSMT4" ShapeID="_x0000_s2513" DrawAspect="Content" ObjectID="_1803217354" r:id="rId269"/>
        </w:object>
      </w:r>
      <w:r w:rsidR="003A5C65" w:rsidRPr="00F91890">
        <w:rPr>
          <w:sz w:val="26"/>
          <w:szCs w:val="24"/>
        </w:rPr>
        <w:t xml:space="preserve">            </w:t>
      </w:r>
    </w:p>
    <w:p w14:paraId="56D00DB2" w14:textId="77777777" w:rsidR="003A5C65" w:rsidRPr="00F91890" w:rsidRDefault="003A5C65" w:rsidP="003A5C65">
      <w:pPr>
        <w:tabs>
          <w:tab w:val="left" w:pos="284"/>
          <w:tab w:val="left" w:pos="2835"/>
          <w:tab w:val="left" w:pos="5387"/>
          <w:tab w:val="left" w:pos="7938"/>
        </w:tabs>
        <w:rPr>
          <w:sz w:val="26"/>
          <w:szCs w:val="24"/>
        </w:rPr>
      </w:pPr>
    </w:p>
    <w:p w14:paraId="358B6AB9" w14:textId="4935C997" w:rsidR="00F91890" w:rsidRPr="00F91890" w:rsidRDefault="00F91890" w:rsidP="003A5C65">
      <w:pPr>
        <w:tabs>
          <w:tab w:val="left" w:pos="284"/>
          <w:tab w:val="left" w:pos="2835"/>
          <w:tab w:val="left" w:pos="5387"/>
          <w:tab w:val="left" w:pos="7938"/>
        </w:tabs>
        <w:rPr>
          <w:b/>
          <w:sz w:val="26"/>
          <w:szCs w:val="24"/>
        </w:rPr>
      </w:pPr>
    </w:p>
    <w:p w14:paraId="16BB8D8D" w14:textId="77777777" w:rsidR="00F91890" w:rsidRPr="00F91890" w:rsidRDefault="00F91890" w:rsidP="003A5C65">
      <w:pPr>
        <w:tabs>
          <w:tab w:val="left" w:pos="284"/>
          <w:tab w:val="left" w:pos="2835"/>
          <w:tab w:val="left" w:pos="5387"/>
          <w:tab w:val="left" w:pos="7938"/>
        </w:tabs>
        <w:rPr>
          <w:b/>
          <w:sz w:val="26"/>
          <w:szCs w:val="24"/>
        </w:rPr>
      </w:pPr>
    </w:p>
    <w:p w14:paraId="785EFB20" w14:textId="79D41A7D" w:rsidR="00F91890" w:rsidRPr="00F91890" w:rsidRDefault="00F91890" w:rsidP="003A5C65">
      <w:pPr>
        <w:tabs>
          <w:tab w:val="left" w:pos="284"/>
          <w:tab w:val="left" w:pos="2835"/>
          <w:tab w:val="left" w:pos="5387"/>
          <w:tab w:val="left" w:pos="7938"/>
        </w:tabs>
        <w:rPr>
          <w:b/>
          <w:sz w:val="26"/>
          <w:szCs w:val="24"/>
        </w:rPr>
      </w:pPr>
      <w:r w:rsidRPr="00F91890">
        <w:rPr>
          <w:position w:val="-12"/>
          <w:sz w:val="26"/>
          <w:szCs w:val="24"/>
        </w:rPr>
        <w:object w:dxaOrig="4520" w:dyaOrig="499" w14:anchorId="150B9C0B">
          <v:shape id="_x0000_i1161" type="#_x0000_t75" style="width:228pt;height:24pt" o:ole="" o:allowoverlap="f">
            <v:imagedata r:id="rId270" o:title=""/>
          </v:shape>
          <o:OLEObject Type="Embed" ProgID="Equation.DSMT4" ShapeID="_x0000_i1161" DrawAspect="Content" ObjectID="_1803216441" r:id="rId271"/>
        </w:object>
      </w:r>
    </w:p>
    <w:p w14:paraId="1C2A4962" w14:textId="4F3D291C" w:rsidR="003A5C65" w:rsidRPr="00F91890" w:rsidRDefault="00333FE6" w:rsidP="003A5C65">
      <w:pPr>
        <w:tabs>
          <w:tab w:val="left" w:pos="284"/>
          <w:tab w:val="left" w:pos="2835"/>
          <w:tab w:val="left" w:pos="5387"/>
          <w:tab w:val="left" w:pos="7938"/>
        </w:tabs>
        <w:rPr>
          <w:b/>
          <w:sz w:val="26"/>
          <w:szCs w:val="24"/>
        </w:rPr>
      </w:pPr>
      <w:r>
        <w:rPr>
          <w:sz w:val="26"/>
          <w:szCs w:val="24"/>
        </w:rPr>
        <w:object w:dxaOrig="1440" w:dyaOrig="1440" w14:anchorId="7FC4D86C">
          <v:shape id="_x0000_s2521" type="#_x0000_t75" style="position:absolute;margin-left:70.05pt;margin-top:1.6pt;width:199pt;height:24.95pt;z-index:251763200">
            <v:imagedata r:id="rId272" o:title=""/>
            <w10:wrap type="square"/>
          </v:shape>
          <o:OLEObject Type="Embed" ProgID="Equation.DSMT4" ShapeID="_x0000_s2521" DrawAspect="Content" ObjectID="_1803217355" r:id="rId273"/>
        </w:object>
      </w:r>
    </w:p>
    <w:p w14:paraId="1D4DEE99" w14:textId="77777777" w:rsidR="003A5C65" w:rsidRPr="00F91890" w:rsidRDefault="003A5C65" w:rsidP="003A5C65">
      <w:pPr>
        <w:tabs>
          <w:tab w:val="left" w:pos="284"/>
          <w:tab w:val="left" w:pos="2835"/>
          <w:tab w:val="left" w:pos="5387"/>
          <w:tab w:val="left" w:pos="7938"/>
        </w:tabs>
        <w:rPr>
          <w:b/>
          <w:sz w:val="26"/>
          <w:szCs w:val="24"/>
        </w:rPr>
      </w:pPr>
      <w:r w:rsidRPr="00F91890">
        <w:rPr>
          <w:b/>
          <w:sz w:val="26"/>
          <w:szCs w:val="24"/>
        </w:rPr>
        <w:t xml:space="preserve">Thí dụ 2: </w:t>
      </w:r>
    </w:p>
    <w:p w14:paraId="51C72DAF" w14:textId="77777777" w:rsidR="003A5C65" w:rsidRPr="00F91890" w:rsidRDefault="00333FE6" w:rsidP="003A5C65">
      <w:pPr>
        <w:tabs>
          <w:tab w:val="left" w:pos="284"/>
          <w:tab w:val="left" w:pos="2835"/>
          <w:tab w:val="left" w:pos="5387"/>
          <w:tab w:val="left" w:pos="7938"/>
        </w:tabs>
        <w:rPr>
          <w:sz w:val="26"/>
          <w:szCs w:val="24"/>
        </w:rPr>
      </w:pPr>
      <w:r>
        <w:rPr>
          <w:sz w:val="26"/>
          <w:szCs w:val="24"/>
        </w:rPr>
        <w:object w:dxaOrig="1440" w:dyaOrig="1440" w14:anchorId="3DAFAD35">
          <v:shape id="_x0000_s2522" type="#_x0000_t75" style="position:absolute;margin-left:108pt;margin-top:4.4pt;width:106pt;height:49.95pt;z-index:251764224">
            <v:imagedata r:id="rId274" o:title=""/>
            <w10:wrap type="square"/>
          </v:shape>
          <o:OLEObject Type="Embed" ProgID="Equation.DSMT4" ShapeID="_x0000_s2522" DrawAspect="Content" ObjectID="_1803217356" r:id="rId275"/>
        </w:object>
      </w:r>
    </w:p>
    <w:p w14:paraId="61308510" w14:textId="77777777" w:rsidR="003A5C65" w:rsidRPr="00F91890" w:rsidRDefault="003A5C65" w:rsidP="003A5C65">
      <w:pPr>
        <w:tabs>
          <w:tab w:val="left" w:pos="284"/>
          <w:tab w:val="left" w:pos="2835"/>
          <w:tab w:val="left" w:pos="5387"/>
          <w:tab w:val="left" w:pos="7938"/>
        </w:tabs>
        <w:rPr>
          <w:sz w:val="26"/>
          <w:szCs w:val="24"/>
        </w:rPr>
      </w:pPr>
    </w:p>
    <w:p w14:paraId="1D6DA5A2" w14:textId="77777777" w:rsidR="003A5C65" w:rsidRPr="00F91890" w:rsidRDefault="003A5C65" w:rsidP="003A5C65">
      <w:pPr>
        <w:tabs>
          <w:tab w:val="left" w:pos="284"/>
          <w:tab w:val="left" w:pos="2835"/>
          <w:tab w:val="left" w:pos="5387"/>
          <w:tab w:val="left" w:pos="7938"/>
        </w:tabs>
        <w:rPr>
          <w:sz w:val="26"/>
          <w:szCs w:val="24"/>
        </w:rPr>
      </w:pPr>
    </w:p>
    <w:p w14:paraId="4FDCF525" w14:textId="77777777" w:rsidR="00F91890" w:rsidRPr="00F91890" w:rsidRDefault="00F91890" w:rsidP="003A5C65">
      <w:pPr>
        <w:tabs>
          <w:tab w:val="left" w:pos="284"/>
          <w:tab w:val="left" w:pos="2835"/>
          <w:tab w:val="left" w:pos="5387"/>
          <w:tab w:val="left" w:pos="7938"/>
        </w:tabs>
        <w:rPr>
          <w:b/>
          <w:sz w:val="26"/>
          <w:szCs w:val="24"/>
        </w:rPr>
      </w:pPr>
    </w:p>
    <w:p w14:paraId="124E8728" w14:textId="1F559AA0" w:rsidR="00F91890" w:rsidRPr="00F91890" w:rsidRDefault="00F91890" w:rsidP="003A5C65">
      <w:pPr>
        <w:tabs>
          <w:tab w:val="left" w:pos="284"/>
          <w:tab w:val="left" w:pos="2835"/>
          <w:tab w:val="left" w:pos="5387"/>
          <w:tab w:val="left" w:pos="7938"/>
        </w:tabs>
        <w:rPr>
          <w:b/>
          <w:sz w:val="26"/>
          <w:szCs w:val="24"/>
        </w:rPr>
      </w:pPr>
      <w:r w:rsidRPr="00F91890">
        <w:rPr>
          <w:position w:val="-12"/>
          <w:sz w:val="26"/>
          <w:szCs w:val="24"/>
        </w:rPr>
        <w:object w:dxaOrig="5040" w:dyaOrig="499" w14:anchorId="1B10FB41">
          <v:shape id="_x0000_i1164" type="#_x0000_t75" style="width:252pt;height:24pt" o:ole="" o:allowoverlap="f">
            <v:imagedata r:id="rId276" o:title=""/>
          </v:shape>
          <o:OLEObject Type="Embed" ProgID="Equation.DSMT4" ShapeID="_x0000_i1164" DrawAspect="Content" ObjectID="_1803216442" r:id="rId277"/>
        </w:object>
      </w:r>
    </w:p>
    <w:p w14:paraId="7A60B169" w14:textId="1343277C" w:rsidR="003A5C65" w:rsidRPr="00F91890" w:rsidRDefault="003A5C65" w:rsidP="003A5C65">
      <w:pPr>
        <w:tabs>
          <w:tab w:val="left" w:pos="284"/>
          <w:tab w:val="left" w:pos="2835"/>
          <w:tab w:val="left" w:pos="5387"/>
          <w:tab w:val="left" w:pos="7938"/>
        </w:tabs>
        <w:rPr>
          <w:b/>
          <w:sz w:val="26"/>
          <w:szCs w:val="24"/>
        </w:rPr>
      </w:pPr>
      <w:r w:rsidRPr="00F91890">
        <w:rPr>
          <w:b/>
          <w:sz w:val="26"/>
          <w:szCs w:val="24"/>
        </w:rPr>
        <w:t>Thí dụ 3:</w:t>
      </w:r>
      <w:r w:rsidRPr="00F91890">
        <w:rPr>
          <w:sz w:val="26"/>
          <w:szCs w:val="24"/>
        </w:rPr>
        <w:t xml:space="preserve"> </w:t>
      </w:r>
      <w:r w:rsidRPr="00F91890">
        <w:rPr>
          <w:b/>
          <w:sz w:val="26"/>
          <w:szCs w:val="24"/>
        </w:rPr>
        <w:t xml:space="preserve">      </w:t>
      </w:r>
      <w:r w:rsidRPr="00F91890">
        <w:rPr>
          <w:position w:val="-12"/>
          <w:sz w:val="26"/>
          <w:szCs w:val="24"/>
        </w:rPr>
        <w:object w:dxaOrig="5360" w:dyaOrig="499" w14:anchorId="0C2F983E">
          <v:shape id="_x0000_i1165" type="#_x0000_t75" style="width:270pt;height:24pt" o:ole="" o:allowoverlap="f">
            <v:imagedata r:id="rId278" o:title=""/>
          </v:shape>
          <o:OLEObject Type="Embed" ProgID="Equation.DSMT4" ShapeID="_x0000_i1165" DrawAspect="Content" ObjectID="_1803216443" r:id="rId279"/>
        </w:object>
      </w:r>
    </w:p>
    <w:p w14:paraId="6A8303CD" w14:textId="77777777" w:rsidR="003A5C65" w:rsidRPr="00F91890" w:rsidRDefault="003A5C65" w:rsidP="003A5C65">
      <w:pPr>
        <w:tabs>
          <w:tab w:val="left" w:pos="284"/>
          <w:tab w:val="left" w:pos="2835"/>
          <w:tab w:val="left" w:pos="5387"/>
          <w:tab w:val="left" w:pos="7938"/>
        </w:tabs>
        <w:rPr>
          <w:b/>
          <w:sz w:val="26"/>
          <w:szCs w:val="24"/>
        </w:rPr>
      </w:pPr>
      <w:r w:rsidRPr="00F91890">
        <w:rPr>
          <w:b/>
          <w:sz w:val="26"/>
          <w:szCs w:val="24"/>
        </w:rPr>
        <w:t>Nhận xét:</w:t>
      </w:r>
    </w:p>
    <w:p w14:paraId="3F35B6A6" w14:textId="77777777" w:rsidR="003A5C65" w:rsidRPr="00F91890" w:rsidRDefault="00333FE6" w:rsidP="003A5C65">
      <w:pPr>
        <w:tabs>
          <w:tab w:val="left" w:pos="284"/>
          <w:tab w:val="left" w:pos="2835"/>
          <w:tab w:val="left" w:pos="5387"/>
          <w:tab w:val="left" w:pos="7938"/>
        </w:tabs>
        <w:rPr>
          <w:b/>
          <w:sz w:val="26"/>
          <w:szCs w:val="24"/>
        </w:rPr>
      </w:pPr>
      <w:r>
        <w:rPr>
          <w:b/>
          <w:i/>
          <w:noProof/>
          <w:sz w:val="26"/>
          <w:szCs w:val="24"/>
        </w:rPr>
        <w:object w:dxaOrig="1440" w:dyaOrig="1440" w14:anchorId="17949B67">
          <v:group id="_x0000_s2538" style="position:absolute;margin-left:-.55pt;margin-top:9.2pt;width:459.25pt;height:105.4pt;z-index:251780608" coordorigin="885,7598" coordsize="8850,2108">
            <v:shape id="_x0000_s2539" type="#_x0000_t202" style="position:absolute;left:2677;top:8386;width:1736;height:660" stroked="f">
              <v:textbox style="mso-next-textbox:#_x0000_s2539">
                <w:txbxContent>
                  <w:p w14:paraId="6519E628" w14:textId="77777777" w:rsidR="003A5C65" w:rsidRDefault="003A5C65" w:rsidP="003A5C65">
                    <w:r>
                      <w:t xml:space="preserve">: Thay đổi </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2540" type="#_x0000_t88" style="position:absolute;left:4321;top:7946;width:388;height:1540"/>
            <v:shape id="_x0000_s2541" type="#_x0000_t202" style="position:absolute;left:4877;top:7959;width:4858;height:1423" stroked="f">
              <v:textbox style="mso-next-textbox:#_x0000_s2541">
                <w:txbxContent>
                  <w:p w14:paraId="58C7E96E" w14:textId="77777777" w:rsidR="003A5C65" w:rsidRPr="00F91890" w:rsidRDefault="003A5C65" w:rsidP="003A5C65">
                    <w:pPr>
                      <w:ind w:right="-30"/>
                      <w:rPr>
                        <w:sz w:val="26"/>
                        <w:szCs w:val="26"/>
                      </w:rPr>
                    </w:pPr>
                    <w:r w:rsidRPr="00F91890">
                      <w:rPr>
                        <w:sz w:val="26"/>
                        <w:szCs w:val="26"/>
                      </w:rPr>
                      <w:sym w:font="Wingdings" w:char="F0E0"/>
                    </w:r>
                    <w:r w:rsidRPr="00F91890">
                      <w:rPr>
                        <w:sz w:val="26"/>
                        <w:szCs w:val="26"/>
                      </w:rPr>
                      <w:t xml:space="preserve">cả 3 đều thay đổi </w:t>
                    </w:r>
                    <w:r w:rsidRPr="00F91890">
                      <w:rPr>
                        <w:sz w:val="26"/>
                        <w:szCs w:val="26"/>
                      </w:rPr>
                      <w:sym w:font="Wingdings" w:char="F0E0"/>
                    </w:r>
                    <w:r w:rsidRPr="00F91890">
                      <w:rPr>
                        <w:sz w:val="26"/>
                        <w:szCs w:val="26"/>
                      </w:rPr>
                      <w:t xml:space="preserve"> ghi hệ số sơ khởi ở chất có chứa </w:t>
                    </w:r>
                    <w:r w:rsidRPr="00F91890">
                      <w:rPr>
                        <w:position w:val="-4"/>
                        <w:sz w:val="26"/>
                        <w:szCs w:val="26"/>
                      </w:rPr>
                      <w:object w:dxaOrig="220" w:dyaOrig="460" w14:anchorId="2D9F713C">
                        <v:shape id="_x0000_i1167" type="#_x0000_t75" style="width:12pt;height:24pt" o:ole="">
                          <v:imagedata r:id="rId280" o:title=""/>
                        </v:shape>
                        <o:OLEObject Type="Embed" ProgID="Equation.DSMT4" ShapeID="_x0000_i1167" DrawAspect="Content" ObjectID="_1803217357" r:id="rId281"/>
                      </w:object>
                    </w:r>
                    <w:r w:rsidRPr="00F91890">
                      <w:rPr>
                        <w:sz w:val="26"/>
                        <w:szCs w:val="26"/>
                      </w:rPr>
                      <w:t xml:space="preserve"> </w:t>
                    </w:r>
                    <w:r w:rsidRPr="00F91890">
                      <w:rPr>
                        <w:b/>
                        <w:i/>
                        <w:sz w:val="26"/>
                        <w:szCs w:val="26"/>
                      </w:rPr>
                      <w:t>(bên chất phản ứng</w:t>
                    </w:r>
                    <w:r w:rsidRPr="00F91890">
                      <w:rPr>
                        <w:sz w:val="26"/>
                        <w:szCs w:val="26"/>
                      </w:rPr>
                      <w:t>)</w:t>
                    </w:r>
                  </w:p>
                </w:txbxContent>
              </v:textbox>
            </v:shape>
            <v:shape id="_x0000_s2542" type="#_x0000_t75" style="position:absolute;left:885;top:8258;width:266;height:531">
              <v:imagedata r:id="rId282" o:title=""/>
            </v:shape>
            <v:line id="_x0000_s2543" style="position:absolute" from="1347,8661" to="2234,9101">
              <v:stroke endarrow="block"/>
            </v:line>
            <v:line id="_x0000_s2544" style="position:absolute" from="1328,8551" to="2363,8574">
              <v:stroke endarrow="block"/>
            </v:line>
            <v:shape id="_x0000_s2545" type="#_x0000_t75" style="position:absolute;left:2363;top:7598;width:266;height:532">
              <v:imagedata r:id="rId283" o:title=""/>
            </v:shape>
            <v:shape id="_x0000_s2546" type="#_x0000_t75" style="position:absolute;left:2363;top:8221;width:271;height:538">
              <v:imagedata r:id="rId284" o:title=""/>
            </v:shape>
            <v:shape id="_x0000_s2547" type="#_x0000_t75" style="position:absolute;left:2363;top:8844;width:271;height:538">
              <v:imagedata r:id="rId285" o:title=""/>
            </v:shape>
            <v:shape id="_x0000_s2548" type="#_x0000_t202" style="position:absolute;left:2585;top:7726;width:1736;height:660" stroked="f">
              <v:textbox style="mso-next-textbox:#_x0000_s2548">
                <w:txbxContent>
                  <w:p w14:paraId="46ADDEB2" w14:textId="77777777" w:rsidR="003A5C65" w:rsidRDefault="003A5C65" w:rsidP="003A5C65">
                    <w:r>
                      <w:t xml:space="preserve">: Thay đổi </w:t>
                    </w:r>
                  </w:p>
                </w:txbxContent>
              </v:textbox>
            </v:shape>
            <v:shape id="_x0000_s2549" type="#_x0000_t202" style="position:absolute;left:2622;top:9046;width:1736;height:660" stroked="f">
              <v:textbox style="mso-next-textbox:#_x0000_s2549">
                <w:txbxContent>
                  <w:p w14:paraId="17452217" w14:textId="77777777" w:rsidR="003A5C65" w:rsidRDefault="003A5C65" w:rsidP="003A5C65">
                    <w:r>
                      <w:t xml:space="preserve">: Thay đổi </w:t>
                    </w:r>
                  </w:p>
                </w:txbxContent>
              </v:textbox>
            </v:shape>
            <v:line id="_x0000_s2550" style="position:absolute;flip:y" from="1328,8006" to="2215,8446">
              <v:stroke endarrow="block"/>
            </v:line>
          </v:group>
          <o:OLEObject Type="Embed" ProgID="Equation.DSMT4" ShapeID="_x0000_s2542" DrawAspect="Content" ObjectID="_1803217358" r:id="rId286"/>
          <o:OLEObject Type="Embed" ProgID="Equation.DSMT4" ShapeID="_x0000_s2545" DrawAspect="Content" ObjectID="_1803217359" r:id="rId287"/>
          <o:OLEObject Type="Embed" ProgID="Equation.DSMT4" ShapeID="_x0000_s2546" DrawAspect="Content" ObjectID="_1803217360" r:id="rId288"/>
          <o:OLEObject Type="Embed" ProgID="Equation.DSMT4" ShapeID="_x0000_s2547" DrawAspect="Content" ObjectID="_1803217361" r:id="rId289"/>
        </w:object>
      </w:r>
    </w:p>
    <w:p w14:paraId="0AACDCB8" w14:textId="77777777" w:rsidR="003A5C65" w:rsidRPr="00F91890" w:rsidRDefault="003A5C65" w:rsidP="003A5C65">
      <w:pPr>
        <w:tabs>
          <w:tab w:val="left" w:pos="284"/>
          <w:tab w:val="left" w:pos="2835"/>
          <w:tab w:val="left" w:pos="5387"/>
          <w:tab w:val="left" w:pos="7938"/>
        </w:tabs>
        <w:rPr>
          <w:sz w:val="26"/>
          <w:szCs w:val="24"/>
        </w:rPr>
      </w:pPr>
    </w:p>
    <w:p w14:paraId="249C2D3A" w14:textId="77777777" w:rsidR="003A5C65" w:rsidRPr="00F91890" w:rsidRDefault="003A5C65" w:rsidP="003A5C65">
      <w:pPr>
        <w:tabs>
          <w:tab w:val="left" w:pos="284"/>
          <w:tab w:val="left" w:pos="2835"/>
          <w:tab w:val="left" w:pos="5387"/>
          <w:tab w:val="left" w:pos="7938"/>
        </w:tabs>
        <w:rPr>
          <w:sz w:val="26"/>
          <w:szCs w:val="24"/>
        </w:rPr>
      </w:pPr>
    </w:p>
    <w:p w14:paraId="167FCE42" w14:textId="77777777" w:rsidR="003A5C65" w:rsidRPr="00F91890" w:rsidRDefault="003A5C65" w:rsidP="003A5C65">
      <w:pPr>
        <w:tabs>
          <w:tab w:val="left" w:pos="284"/>
          <w:tab w:val="left" w:pos="2835"/>
          <w:tab w:val="left" w:pos="5387"/>
          <w:tab w:val="left" w:pos="7938"/>
        </w:tabs>
        <w:rPr>
          <w:b/>
          <w:i/>
          <w:sz w:val="26"/>
          <w:szCs w:val="24"/>
        </w:rPr>
      </w:pPr>
    </w:p>
    <w:p w14:paraId="401878B1" w14:textId="77777777" w:rsidR="003A5C65" w:rsidRPr="00F91890" w:rsidRDefault="003A5C65" w:rsidP="003A5C65">
      <w:pPr>
        <w:tabs>
          <w:tab w:val="left" w:pos="284"/>
          <w:tab w:val="left" w:pos="2835"/>
          <w:tab w:val="left" w:pos="5387"/>
          <w:tab w:val="left" w:pos="7938"/>
        </w:tabs>
        <w:rPr>
          <w:b/>
          <w:i/>
          <w:sz w:val="26"/>
          <w:szCs w:val="24"/>
        </w:rPr>
      </w:pPr>
    </w:p>
    <w:p w14:paraId="05DAF96B" w14:textId="77777777" w:rsidR="003A5C65" w:rsidRPr="00F91890" w:rsidRDefault="003A5C65" w:rsidP="003A5C65">
      <w:pPr>
        <w:tabs>
          <w:tab w:val="left" w:pos="284"/>
          <w:tab w:val="left" w:pos="2835"/>
          <w:tab w:val="left" w:pos="5387"/>
          <w:tab w:val="left" w:pos="7938"/>
        </w:tabs>
        <w:rPr>
          <w:b/>
          <w:i/>
          <w:sz w:val="26"/>
          <w:szCs w:val="24"/>
        </w:rPr>
      </w:pPr>
    </w:p>
    <w:p w14:paraId="4F511CAB" w14:textId="77777777" w:rsidR="00F91890" w:rsidRPr="00F91890" w:rsidRDefault="00F91890" w:rsidP="003A5C65">
      <w:pPr>
        <w:tabs>
          <w:tab w:val="left" w:pos="284"/>
          <w:tab w:val="left" w:pos="2835"/>
          <w:tab w:val="left" w:pos="5387"/>
          <w:tab w:val="left" w:pos="7938"/>
        </w:tabs>
        <w:rPr>
          <w:b/>
          <w:i/>
          <w:sz w:val="26"/>
          <w:szCs w:val="24"/>
        </w:rPr>
      </w:pPr>
    </w:p>
    <w:p w14:paraId="730D87BF" w14:textId="2A887083" w:rsidR="003A5C65" w:rsidRPr="00F91890" w:rsidRDefault="003A5C65" w:rsidP="003A5C65">
      <w:pPr>
        <w:tabs>
          <w:tab w:val="left" w:pos="284"/>
          <w:tab w:val="left" w:pos="2835"/>
          <w:tab w:val="left" w:pos="5387"/>
          <w:tab w:val="left" w:pos="7938"/>
        </w:tabs>
        <w:rPr>
          <w:sz w:val="26"/>
          <w:szCs w:val="24"/>
        </w:rPr>
      </w:pPr>
      <w:r w:rsidRPr="00F91890">
        <w:rPr>
          <w:b/>
          <w:i/>
          <w:sz w:val="26"/>
          <w:szCs w:val="24"/>
        </w:rPr>
        <w:t>Áp dụng quy tắc trên cho những trường hợp tương tự</w:t>
      </w:r>
    </w:p>
    <w:p w14:paraId="691DAD5C" w14:textId="77777777" w:rsidR="003A5C65" w:rsidRPr="00F91890" w:rsidRDefault="00333FE6" w:rsidP="003A5C65">
      <w:pPr>
        <w:tabs>
          <w:tab w:val="left" w:pos="284"/>
          <w:tab w:val="left" w:pos="2835"/>
          <w:tab w:val="left" w:pos="5387"/>
          <w:tab w:val="left" w:pos="7938"/>
        </w:tabs>
        <w:rPr>
          <w:sz w:val="26"/>
          <w:szCs w:val="24"/>
        </w:rPr>
      </w:pPr>
      <w:r>
        <w:rPr>
          <w:sz w:val="26"/>
          <w:szCs w:val="24"/>
        </w:rPr>
        <w:object w:dxaOrig="1440" w:dyaOrig="1440" w14:anchorId="3B1A8D65">
          <v:shape id="_x0000_s2525" type="#_x0000_t75" style="position:absolute;margin-left:162pt;margin-top:5.2pt;width:91pt;height:49.95pt;z-index:251767296">
            <v:imagedata r:id="rId290" o:title=""/>
            <w10:wrap type="square"/>
          </v:shape>
          <o:OLEObject Type="Embed" ProgID="Equation.DSMT4" ShapeID="_x0000_s2525" DrawAspect="Content" ObjectID="_1803217362" r:id="rId291"/>
        </w:object>
      </w:r>
    </w:p>
    <w:p w14:paraId="32908FBE" w14:textId="77777777" w:rsidR="003A5C65" w:rsidRPr="00F91890" w:rsidRDefault="003A5C65" w:rsidP="003A5C65">
      <w:pPr>
        <w:tabs>
          <w:tab w:val="left" w:pos="284"/>
          <w:tab w:val="left" w:pos="2835"/>
          <w:tab w:val="left" w:pos="5387"/>
          <w:tab w:val="left" w:pos="7938"/>
        </w:tabs>
        <w:rPr>
          <w:sz w:val="26"/>
          <w:szCs w:val="24"/>
        </w:rPr>
      </w:pPr>
      <w:r w:rsidRPr="00F91890">
        <w:rPr>
          <w:sz w:val="26"/>
          <w:szCs w:val="24"/>
        </w:rPr>
        <w:t xml:space="preserve">   </w:t>
      </w:r>
    </w:p>
    <w:p w14:paraId="6EE74662" w14:textId="77777777" w:rsidR="003A5C65" w:rsidRPr="00F91890" w:rsidRDefault="003A5C65" w:rsidP="003A5C65">
      <w:pPr>
        <w:tabs>
          <w:tab w:val="left" w:pos="284"/>
          <w:tab w:val="left" w:pos="2835"/>
          <w:tab w:val="left" w:pos="5387"/>
          <w:tab w:val="left" w:pos="7938"/>
        </w:tabs>
        <w:rPr>
          <w:sz w:val="26"/>
          <w:szCs w:val="24"/>
        </w:rPr>
      </w:pPr>
    </w:p>
    <w:p w14:paraId="5F37C78F" w14:textId="055EEAB0" w:rsidR="00F91890" w:rsidRPr="00F91890" w:rsidRDefault="00F91890" w:rsidP="003A5C65">
      <w:pPr>
        <w:tabs>
          <w:tab w:val="left" w:pos="284"/>
          <w:tab w:val="left" w:pos="2835"/>
          <w:tab w:val="left" w:pos="5387"/>
          <w:tab w:val="left" w:pos="7938"/>
        </w:tabs>
        <w:rPr>
          <w:b/>
          <w:sz w:val="26"/>
          <w:szCs w:val="24"/>
        </w:rPr>
      </w:pPr>
      <w:r w:rsidRPr="00F91890">
        <w:rPr>
          <w:position w:val="-12"/>
          <w:sz w:val="26"/>
          <w:szCs w:val="24"/>
        </w:rPr>
        <w:object w:dxaOrig="5940" w:dyaOrig="499" w14:anchorId="30EEFD0C">
          <v:shape id="_x0000_i1173" type="#_x0000_t75" style="width:300pt;height:24pt" o:ole="" o:allowoverlap="f">
            <v:imagedata r:id="rId292" o:title=""/>
          </v:shape>
          <o:OLEObject Type="Embed" ProgID="Equation.DSMT4" ShapeID="_x0000_i1173" DrawAspect="Content" ObjectID="_1803216444" r:id="rId293"/>
        </w:object>
      </w:r>
    </w:p>
    <w:p w14:paraId="78141326" w14:textId="23787546" w:rsidR="003A5C65" w:rsidRPr="00F91890" w:rsidRDefault="003A5C65" w:rsidP="003A5C65">
      <w:pPr>
        <w:tabs>
          <w:tab w:val="left" w:pos="284"/>
          <w:tab w:val="left" w:pos="2835"/>
          <w:tab w:val="left" w:pos="5387"/>
          <w:tab w:val="left" w:pos="7938"/>
        </w:tabs>
        <w:rPr>
          <w:b/>
          <w:sz w:val="26"/>
          <w:szCs w:val="24"/>
        </w:rPr>
      </w:pPr>
      <w:r w:rsidRPr="00F91890">
        <w:rPr>
          <w:b/>
          <w:sz w:val="26"/>
          <w:szCs w:val="24"/>
        </w:rPr>
        <w:t>Thí dụ 4: Phản ứng có từ 3 trường hợp thay đổi số oxi hóa trở lên</w:t>
      </w:r>
    </w:p>
    <w:p w14:paraId="352F8347" w14:textId="77777777" w:rsidR="003A5C65" w:rsidRPr="00F91890" w:rsidRDefault="003A5C65" w:rsidP="003A5C65">
      <w:pPr>
        <w:tabs>
          <w:tab w:val="left" w:pos="284"/>
          <w:tab w:val="left" w:pos="1155"/>
          <w:tab w:val="left" w:pos="2835"/>
          <w:tab w:val="left" w:pos="5387"/>
          <w:tab w:val="left" w:pos="7938"/>
        </w:tabs>
        <w:rPr>
          <w:i/>
          <w:sz w:val="26"/>
          <w:szCs w:val="24"/>
        </w:rPr>
      </w:pPr>
      <w:r w:rsidRPr="00F91890">
        <w:rPr>
          <w:i/>
          <w:sz w:val="26"/>
          <w:szCs w:val="24"/>
        </w:rPr>
        <w:t xml:space="preserve">Cách giải quyết: </w:t>
      </w:r>
    </w:p>
    <w:p w14:paraId="7ACC18F9" w14:textId="77777777" w:rsidR="003A5C65" w:rsidRPr="00F91890" w:rsidRDefault="003A5C65">
      <w:pPr>
        <w:numPr>
          <w:ilvl w:val="0"/>
          <w:numId w:val="39"/>
        </w:numPr>
        <w:tabs>
          <w:tab w:val="left" w:pos="284"/>
          <w:tab w:val="left" w:pos="1155"/>
          <w:tab w:val="left" w:pos="2835"/>
          <w:tab w:val="left" w:pos="5387"/>
          <w:tab w:val="left" w:pos="7938"/>
        </w:tabs>
        <w:jc w:val="both"/>
        <w:rPr>
          <w:sz w:val="26"/>
          <w:szCs w:val="24"/>
        </w:rPr>
      </w:pPr>
      <w:r w:rsidRPr="00F91890">
        <w:rPr>
          <w:sz w:val="26"/>
          <w:szCs w:val="24"/>
        </w:rPr>
        <w:lastRenderedPageBreak/>
        <w:t>Cách 1: Viết mọi phương trình biểu diễn sự thay đổi số oxi hóa, chú ý sự ràng buộc hệ số ở 2 vế của phản ứng và hệ số trong cùng phân tử.</w:t>
      </w:r>
    </w:p>
    <w:p w14:paraId="02E71507" w14:textId="77777777" w:rsidR="003A5C65" w:rsidRPr="00F91890" w:rsidRDefault="003A5C65">
      <w:pPr>
        <w:numPr>
          <w:ilvl w:val="0"/>
          <w:numId w:val="39"/>
        </w:numPr>
        <w:tabs>
          <w:tab w:val="left" w:pos="284"/>
          <w:tab w:val="left" w:pos="1155"/>
          <w:tab w:val="left" w:pos="2835"/>
          <w:tab w:val="left" w:pos="5387"/>
          <w:tab w:val="left" w:pos="7938"/>
        </w:tabs>
        <w:jc w:val="both"/>
        <w:rPr>
          <w:sz w:val="26"/>
          <w:szCs w:val="24"/>
        </w:rPr>
      </w:pPr>
      <w:r w:rsidRPr="00F91890">
        <w:rPr>
          <w:sz w:val="26"/>
          <w:szCs w:val="24"/>
        </w:rPr>
        <w:t>Cách 2: Nếu một phân tử có nhiều nguyên tố thay đổi số oxi hóa, có thể xét chung cả nhóm hoặc toàn bộ phân tử, đồng thời chú ý sự ràng buộc hệ số ở phía sau.</w:t>
      </w:r>
    </w:p>
    <w:p w14:paraId="761E57BA" w14:textId="77777777" w:rsidR="003A5C65" w:rsidRPr="00F91890" w:rsidRDefault="00333FE6" w:rsidP="003A5C65">
      <w:pPr>
        <w:tabs>
          <w:tab w:val="left" w:pos="284"/>
          <w:tab w:val="left" w:pos="2835"/>
          <w:tab w:val="left" w:pos="5387"/>
          <w:tab w:val="left" w:pos="7938"/>
        </w:tabs>
        <w:rPr>
          <w:i/>
          <w:sz w:val="26"/>
          <w:szCs w:val="24"/>
        </w:rPr>
      </w:pPr>
      <w:r>
        <w:rPr>
          <w:noProof/>
          <w:sz w:val="26"/>
          <w:szCs w:val="24"/>
        </w:rPr>
        <w:object w:dxaOrig="1440" w:dyaOrig="1440" w14:anchorId="04AF2068">
          <v:shape id="_x0000_s2534" type="#_x0000_t75" style="position:absolute;margin-left:147.75pt;margin-top:12.4pt;width:150.5pt;height:27.1pt;z-index:251776512">
            <v:imagedata r:id="rId294" o:title=""/>
            <w10:wrap type="square"/>
          </v:shape>
          <o:OLEObject Type="Embed" ProgID="Equation.DSMT4" ShapeID="_x0000_s2534" DrawAspect="Content" ObjectID="_1803217363" r:id="rId295"/>
        </w:object>
      </w:r>
      <w:r w:rsidR="003A5C65" w:rsidRPr="00F91890">
        <w:rPr>
          <w:i/>
          <w:sz w:val="26"/>
          <w:szCs w:val="24"/>
        </w:rPr>
        <w:t>Áp dụng:</w:t>
      </w:r>
    </w:p>
    <w:p w14:paraId="05185E88" w14:textId="77777777" w:rsidR="003A5C65" w:rsidRPr="00F91890" w:rsidRDefault="003A5C65" w:rsidP="003A5C65">
      <w:pPr>
        <w:tabs>
          <w:tab w:val="left" w:pos="284"/>
          <w:tab w:val="left" w:pos="2835"/>
          <w:tab w:val="left" w:pos="5387"/>
          <w:tab w:val="left" w:pos="7938"/>
        </w:tabs>
        <w:rPr>
          <w:sz w:val="26"/>
          <w:szCs w:val="24"/>
        </w:rPr>
      </w:pPr>
    </w:p>
    <w:p w14:paraId="12EF3770" w14:textId="6A1C7483" w:rsidR="003A5C65" w:rsidRPr="00F91890" w:rsidRDefault="005162F4" w:rsidP="003A5C65">
      <w:pPr>
        <w:tabs>
          <w:tab w:val="left" w:pos="284"/>
          <w:tab w:val="left" w:pos="960"/>
          <w:tab w:val="left" w:pos="2835"/>
          <w:tab w:val="left" w:pos="5387"/>
          <w:tab w:val="left" w:pos="7938"/>
        </w:tabs>
        <w:rPr>
          <w:sz w:val="26"/>
          <w:szCs w:val="24"/>
        </w:rPr>
      </w:pPr>
      <w:r>
        <w:rPr>
          <w:noProof/>
          <w:sz w:val="26"/>
          <w:szCs w:val="24"/>
        </w:rPr>
        <mc:AlternateContent>
          <mc:Choice Requires="wps">
            <w:drawing>
              <wp:anchor distT="0" distB="0" distL="114300" distR="114300" simplePos="0" relativeHeight="251771392" behindDoc="0" locked="0" layoutInCell="1" allowOverlap="1" wp14:anchorId="4D7AD88C" wp14:editId="4A564185">
                <wp:simplePos x="0" y="0"/>
                <wp:positionH relativeFrom="column">
                  <wp:posOffset>3209925</wp:posOffset>
                </wp:positionH>
                <wp:positionV relativeFrom="paragraph">
                  <wp:posOffset>146685</wp:posOffset>
                </wp:positionV>
                <wp:extent cx="800100" cy="342900"/>
                <wp:effectExtent l="0" t="0" r="0" b="0"/>
                <wp:wrapNone/>
                <wp:docPr id="907"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3C906F" w14:textId="77777777" w:rsidR="003A5C65" w:rsidRDefault="003A5C65" w:rsidP="003A5C65">
                            <w:pPr>
                              <w:tabs>
                                <w:tab w:val="left" w:pos="960"/>
                              </w:tabs>
                              <w:rPr>
                                <w:b/>
                              </w:rPr>
                            </w:pPr>
                            <w:r>
                              <w:rPr>
                                <w:b/>
                              </w:rPr>
                              <w:t>Cách 2:</w:t>
                            </w:r>
                          </w:p>
                          <w:p w14:paraId="3C7DDB60" w14:textId="77777777" w:rsidR="003A5C65" w:rsidRDefault="003A5C65" w:rsidP="003A5C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AD88C" id="Text Box 292" o:spid="_x0000_s1114" type="#_x0000_t202" style="position:absolute;margin-left:252.75pt;margin-top:11.55pt;width:63pt;height:2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" stroked="f">
                <v:textbox>
                  <w:txbxContent>
                    <w:p w14:paraId="663C906F" w14:textId="77777777" w:rsidR="003A5C65" w:rsidRDefault="003A5C65" w:rsidP="003A5C65">
                      <w:pPr>
                        <w:tabs>
                          <w:tab w:val="left" w:pos="960"/>
                        </w:tabs>
                        <w:rPr>
                          <w:b/>
                        </w:rPr>
                      </w:pPr>
                      <w:r>
                        <w:rPr>
                          <w:b/>
                        </w:rPr>
                        <w:t>Cách 2:</w:t>
                      </w:r>
                    </w:p>
                    <w:p w14:paraId="3C7DDB60" w14:textId="77777777" w:rsidR="003A5C65" w:rsidRDefault="003A5C65" w:rsidP="003A5C65"/>
                  </w:txbxContent>
                </v:textbox>
              </v:shape>
            </w:pict>
          </mc:Fallback>
        </mc:AlternateContent>
      </w:r>
      <w:r w:rsidR="003A5C65" w:rsidRPr="00F91890">
        <w:rPr>
          <w:sz w:val="26"/>
          <w:szCs w:val="24"/>
        </w:rPr>
        <w:t xml:space="preserve">    </w:t>
      </w:r>
    </w:p>
    <w:p w14:paraId="7E2E87B8" w14:textId="1E6F730B" w:rsidR="003A5C65" w:rsidRPr="00F91890" w:rsidRDefault="00333FE6" w:rsidP="003A5C65">
      <w:pPr>
        <w:tabs>
          <w:tab w:val="left" w:pos="284"/>
          <w:tab w:val="left" w:pos="960"/>
          <w:tab w:val="left" w:pos="2835"/>
          <w:tab w:val="left" w:pos="5387"/>
          <w:tab w:val="left" w:pos="7938"/>
        </w:tabs>
        <w:rPr>
          <w:b/>
          <w:sz w:val="26"/>
          <w:szCs w:val="24"/>
        </w:rPr>
      </w:pPr>
      <w:r>
        <w:rPr>
          <w:noProof/>
          <w:sz w:val="26"/>
          <w:szCs w:val="24"/>
        </w:rPr>
        <w:object w:dxaOrig="1440" w:dyaOrig="1440" w14:anchorId="7CD2577C">
          <v:shape id="_x0000_s2535" type="#_x0000_t75" style="position:absolute;margin-left:261pt;margin-top:99pt;width:165.15pt;height:24.7pt;z-index:251777536">
            <v:imagedata r:id="rId296" o:title=""/>
            <w10:wrap type="square"/>
          </v:shape>
          <o:OLEObject Type="Embed" ProgID="Equation.DSMT4" ShapeID="_x0000_s2535" DrawAspect="Content" ObjectID="_1803217364" r:id="rId297"/>
        </w:object>
      </w:r>
      <w:r w:rsidR="003A5C65" w:rsidRPr="00F91890">
        <w:rPr>
          <w:sz w:val="26"/>
          <w:szCs w:val="24"/>
        </w:rPr>
        <w:t xml:space="preserve"> </w:t>
      </w:r>
      <w:r w:rsidR="003A5C65" w:rsidRPr="00F91890">
        <w:rPr>
          <w:b/>
          <w:sz w:val="26"/>
          <w:szCs w:val="24"/>
        </w:rPr>
        <w:t xml:space="preserve">Cách 1:                                                </w:t>
      </w:r>
      <w:r w:rsidR="005162F4">
        <w:rPr>
          <w:noProof/>
          <w:sz w:val="26"/>
          <w:szCs w:val="24"/>
        </w:rPr>
        <mc:AlternateContent>
          <mc:Choice Requires="wps">
            <w:drawing>
              <wp:anchor distT="0" distB="0" distL="114299" distR="114299" simplePos="0" relativeHeight="251770368" behindDoc="0" locked="0" layoutInCell="1" allowOverlap="1" wp14:anchorId="2C732E14" wp14:editId="57A2DFC5">
                <wp:simplePos x="0" y="0"/>
                <wp:positionH relativeFrom="column">
                  <wp:posOffset>3086099</wp:posOffset>
                </wp:positionH>
                <wp:positionV relativeFrom="paragraph">
                  <wp:posOffset>123825</wp:posOffset>
                </wp:positionV>
                <wp:extent cx="0" cy="1455420"/>
                <wp:effectExtent l="0" t="0" r="38100" b="30480"/>
                <wp:wrapNone/>
                <wp:docPr id="908" name="Straight Connector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554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49A2ED2" id="Straight Connector 290" o:spid="_x0000_s1026" style="position:absolute;z-index:251770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3pt,9.75pt" to="243pt,1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"/>
            </w:pict>
          </mc:Fallback>
        </mc:AlternateContent>
      </w:r>
      <w:r>
        <w:rPr>
          <w:sz w:val="26"/>
          <w:szCs w:val="24"/>
        </w:rPr>
        <w:object w:dxaOrig="1440" w:dyaOrig="1440" w14:anchorId="59BB7CD2">
          <v:shape id="_x0000_s2526" type="#_x0000_t75" style="position:absolute;margin-left:1in;margin-top:10.35pt;width:98pt;height:84pt;z-index:251768320;mso-position-horizontal-relative:text;mso-position-vertical-relative:text">
            <v:imagedata r:id="rId298" o:title=""/>
            <w10:wrap type="square"/>
          </v:shape>
          <o:OLEObject Type="Embed" ProgID="Equation.DSMT4" ShapeID="_x0000_s2526" DrawAspect="Content" ObjectID="_1803217365" r:id="rId299"/>
        </w:object>
      </w:r>
      <w:r>
        <w:rPr>
          <w:sz w:val="26"/>
          <w:szCs w:val="24"/>
        </w:rPr>
        <w:object w:dxaOrig="1440" w:dyaOrig="1440" w14:anchorId="08B0700A">
          <v:shape id="_x0000_s2527" type="#_x0000_t75" style="position:absolute;margin-left:54pt;margin-top:99pt;width:165.15pt;height:24.7pt;z-index:251769344;mso-position-horizontal-relative:text;mso-position-vertical-relative:text">
            <v:imagedata r:id="rId296" o:title=""/>
            <w10:wrap type="square"/>
          </v:shape>
          <o:OLEObject Type="Embed" ProgID="Equation.DSMT4" ShapeID="_x0000_s2527" DrawAspect="Content" ObjectID="_1803217366" r:id="rId300"/>
        </w:object>
      </w:r>
    </w:p>
    <w:p w14:paraId="5A199B59" w14:textId="77777777" w:rsidR="003A5C65" w:rsidRPr="00F91890" w:rsidRDefault="00333FE6" w:rsidP="003A5C65">
      <w:pPr>
        <w:tabs>
          <w:tab w:val="left" w:pos="284"/>
          <w:tab w:val="left" w:pos="2835"/>
          <w:tab w:val="left" w:pos="5387"/>
          <w:tab w:val="left" w:pos="7938"/>
        </w:tabs>
        <w:rPr>
          <w:sz w:val="26"/>
          <w:szCs w:val="24"/>
        </w:rPr>
      </w:pPr>
      <w:r>
        <w:rPr>
          <w:noProof/>
          <w:sz w:val="26"/>
          <w:szCs w:val="24"/>
        </w:rPr>
        <w:object w:dxaOrig="1440" w:dyaOrig="1440" w14:anchorId="73C6EAC0">
          <v:shape id="_x0000_s2536" type="#_x0000_t75" style="position:absolute;margin-left:265.3pt;margin-top:9.1pt;width:157.95pt;height:80pt;z-index:251778560">
            <v:imagedata r:id="rId301" o:title=""/>
            <w10:wrap type="square"/>
          </v:shape>
          <o:OLEObject Type="Embed" ProgID="Equation.DSMT4" ShapeID="_x0000_s2536" DrawAspect="Content" ObjectID="_1803217367" r:id="rId302"/>
        </w:object>
      </w:r>
    </w:p>
    <w:p w14:paraId="236988C4" w14:textId="77777777" w:rsidR="003A5C65" w:rsidRPr="00F91890" w:rsidRDefault="003A5C65" w:rsidP="003A5C65">
      <w:pPr>
        <w:tabs>
          <w:tab w:val="left" w:pos="284"/>
          <w:tab w:val="left" w:pos="2835"/>
          <w:tab w:val="left" w:pos="5387"/>
          <w:tab w:val="left" w:pos="7938"/>
        </w:tabs>
        <w:rPr>
          <w:sz w:val="26"/>
          <w:szCs w:val="24"/>
        </w:rPr>
      </w:pPr>
    </w:p>
    <w:p w14:paraId="22B07C1B" w14:textId="77777777" w:rsidR="003A5C65" w:rsidRPr="00F91890" w:rsidRDefault="003A5C65" w:rsidP="003A5C65">
      <w:pPr>
        <w:tabs>
          <w:tab w:val="left" w:pos="284"/>
          <w:tab w:val="left" w:pos="2835"/>
          <w:tab w:val="left" w:pos="5387"/>
          <w:tab w:val="left" w:pos="7938"/>
        </w:tabs>
        <w:rPr>
          <w:sz w:val="26"/>
          <w:szCs w:val="24"/>
        </w:rPr>
      </w:pPr>
    </w:p>
    <w:p w14:paraId="6795D46C" w14:textId="77777777" w:rsidR="003A5C65" w:rsidRPr="00F91890" w:rsidRDefault="003A5C65" w:rsidP="003A5C65">
      <w:pPr>
        <w:tabs>
          <w:tab w:val="left" w:pos="284"/>
          <w:tab w:val="left" w:pos="2835"/>
          <w:tab w:val="left" w:pos="5387"/>
          <w:tab w:val="left" w:pos="7938"/>
        </w:tabs>
        <w:rPr>
          <w:sz w:val="26"/>
          <w:szCs w:val="24"/>
        </w:rPr>
      </w:pPr>
    </w:p>
    <w:p w14:paraId="7A033169" w14:textId="77777777" w:rsidR="003A5C65" w:rsidRPr="00F91890" w:rsidRDefault="003A5C65" w:rsidP="003A5C65">
      <w:pPr>
        <w:tabs>
          <w:tab w:val="left" w:pos="284"/>
          <w:tab w:val="left" w:pos="2835"/>
          <w:tab w:val="left" w:pos="5387"/>
          <w:tab w:val="left" w:pos="7938"/>
        </w:tabs>
        <w:rPr>
          <w:sz w:val="26"/>
          <w:szCs w:val="24"/>
        </w:rPr>
      </w:pPr>
    </w:p>
    <w:p w14:paraId="678B84D9" w14:textId="77777777" w:rsidR="003A5C65" w:rsidRPr="00F91890" w:rsidRDefault="003A5C65" w:rsidP="003A5C65">
      <w:pPr>
        <w:tabs>
          <w:tab w:val="left" w:pos="284"/>
          <w:tab w:val="left" w:pos="2835"/>
          <w:tab w:val="left" w:pos="5387"/>
          <w:tab w:val="left" w:pos="7938"/>
        </w:tabs>
        <w:rPr>
          <w:b/>
          <w:sz w:val="26"/>
          <w:szCs w:val="24"/>
        </w:rPr>
      </w:pPr>
    </w:p>
    <w:p w14:paraId="6E7474D6" w14:textId="77777777" w:rsidR="003A5C65" w:rsidRPr="00F91890" w:rsidRDefault="003A5C65" w:rsidP="003A5C65">
      <w:pPr>
        <w:tabs>
          <w:tab w:val="left" w:pos="284"/>
          <w:tab w:val="left" w:pos="2835"/>
          <w:tab w:val="left" w:pos="5387"/>
          <w:tab w:val="left" w:pos="7938"/>
        </w:tabs>
        <w:rPr>
          <w:b/>
          <w:sz w:val="26"/>
          <w:szCs w:val="24"/>
        </w:rPr>
      </w:pPr>
    </w:p>
    <w:p w14:paraId="04B32730" w14:textId="77777777" w:rsidR="003A5C65" w:rsidRPr="00F91890" w:rsidRDefault="003A5C65" w:rsidP="003A5C65">
      <w:pPr>
        <w:tabs>
          <w:tab w:val="left" w:pos="284"/>
          <w:tab w:val="left" w:pos="2835"/>
          <w:tab w:val="left" w:pos="5387"/>
          <w:tab w:val="left" w:pos="7938"/>
        </w:tabs>
        <w:rPr>
          <w:b/>
          <w:sz w:val="26"/>
          <w:szCs w:val="24"/>
        </w:rPr>
      </w:pPr>
      <w:r w:rsidRPr="00F91890">
        <w:rPr>
          <w:b/>
          <w:sz w:val="26"/>
          <w:szCs w:val="24"/>
        </w:rPr>
        <w:t>Thí dụ 5: Phản ứng không xác định rõ môi trường</w:t>
      </w:r>
    </w:p>
    <w:p w14:paraId="67F31036" w14:textId="77777777" w:rsidR="003A5C65" w:rsidRPr="00F91890" w:rsidRDefault="003A5C65">
      <w:pPr>
        <w:numPr>
          <w:ilvl w:val="0"/>
          <w:numId w:val="40"/>
        </w:numPr>
        <w:tabs>
          <w:tab w:val="left" w:pos="284"/>
          <w:tab w:val="left" w:pos="2835"/>
          <w:tab w:val="left" w:pos="5387"/>
          <w:tab w:val="left" w:pos="7938"/>
        </w:tabs>
        <w:jc w:val="both"/>
        <w:rPr>
          <w:b/>
          <w:sz w:val="26"/>
          <w:szCs w:val="24"/>
        </w:rPr>
      </w:pPr>
      <w:r w:rsidRPr="00F91890">
        <w:rPr>
          <w:b/>
          <w:sz w:val="26"/>
          <w:szCs w:val="24"/>
        </w:rPr>
        <w:t xml:space="preserve">Cách giải quyết: </w:t>
      </w:r>
      <w:r w:rsidRPr="00F91890">
        <w:rPr>
          <w:sz w:val="26"/>
          <w:szCs w:val="24"/>
        </w:rPr>
        <w:t xml:space="preserve"> Có thể cân bằng nguyên tố bằng phương pháp đại số khi đã xác định hệ số của các chất thay đổi số oxi hóa hoặc qua trung gian phương trình ion thu gọn.</w:t>
      </w:r>
    </w:p>
    <w:p w14:paraId="72C1D529" w14:textId="77777777" w:rsidR="003A5C65" w:rsidRPr="00F91890" w:rsidRDefault="003A5C65">
      <w:pPr>
        <w:numPr>
          <w:ilvl w:val="0"/>
          <w:numId w:val="40"/>
        </w:numPr>
        <w:tabs>
          <w:tab w:val="left" w:pos="284"/>
          <w:tab w:val="left" w:pos="2835"/>
          <w:tab w:val="left" w:pos="5387"/>
          <w:tab w:val="left" w:pos="7938"/>
        </w:tabs>
        <w:rPr>
          <w:b/>
          <w:sz w:val="26"/>
          <w:szCs w:val="24"/>
        </w:rPr>
      </w:pPr>
      <w:r w:rsidRPr="00F91890">
        <w:rPr>
          <w:b/>
          <w:sz w:val="26"/>
          <w:szCs w:val="24"/>
        </w:rPr>
        <w:t xml:space="preserve">Áp dụng: </w:t>
      </w:r>
      <w:r w:rsidRPr="00F91890">
        <w:rPr>
          <w:position w:val="-12"/>
          <w:sz w:val="26"/>
          <w:szCs w:val="24"/>
        </w:rPr>
        <w:object w:dxaOrig="5640" w:dyaOrig="499" w14:anchorId="472E6165">
          <v:shape id="_x0000_i1179" type="#_x0000_t75" style="width:282pt;height:24pt" o:ole="" o:allowoverlap="f">
            <v:imagedata r:id="rId303" o:title=""/>
          </v:shape>
          <o:OLEObject Type="Embed" ProgID="Equation.DSMT4" ShapeID="_x0000_i1179" DrawAspect="Content" ObjectID="_1803216445" r:id="rId304"/>
        </w:object>
      </w:r>
    </w:p>
    <w:p w14:paraId="111B752B" w14:textId="77777777" w:rsidR="003A5C65" w:rsidRPr="00F91890" w:rsidRDefault="00333FE6" w:rsidP="003A5C65">
      <w:pPr>
        <w:tabs>
          <w:tab w:val="left" w:pos="284"/>
          <w:tab w:val="left" w:pos="2835"/>
          <w:tab w:val="left" w:pos="5387"/>
          <w:tab w:val="left" w:pos="7938"/>
        </w:tabs>
        <w:rPr>
          <w:sz w:val="26"/>
          <w:szCs w:val="24"/>
        </w:rPr>
      </w:pPr>
      <w:r>
        <w:rPr>
          <w:sz w:val="26"/>
          <w:szCs w:val="24"/>
        </w:rPr>
        <w:object w:dxaOrig="1440" w:dyaOrig="1440" w14:anchorId="3128ADA7">
          <v:shape id="_x0000_s2530" type="#_x0000_t75" style="position:absolute;margin-left:90pt;margin-top:6.25pt;width:91pt;height:49.95pt;z-index:251772416">
            <v:imagedata r:id="rId305" o:title=""/>
            <w10:wrap type="square"/>
          </v:shape>
          <o:OLEObject Type="Embed" ProgID="Equation.DSMT4" ShapeID="_x0000_s2530" DrawAspect="Content" ObjectID="_1803217368" r:id="rId306"/>
        </w:object>
      </w:r>
    </w:p>
    <w:p w14:paraId="656A9C0E" w14:textId="77777777" w:rsidR="003A5C65" w:rsidRPr="00F91890" w:rsidRDefault="003A5C65" w:rsidP="003A5C65">
      <w:pPr>
        <w:tabs>
          <w:tab w:val="left" w:pos="284"/>
          <w:tab w:val="left" w:pos="2835"/>
          <w:tab w:val="left" w:pos="5387"/>
          <w:tab w:val="left" w:pos="7938"/>
        </w:tabs>
        <w:rPr>
          <w:sz w:val="26"/>
          <w:szCs w:val="24"/>
        </w:rPr>
      </w:pPr>
    </w:p>
    <w:p w14:paraId="45F1B015" w14:textId="77777777" w:rsidR="003A5C65" w:rsidRPr="00F91890" w:rsidRDefault="003A5C65" w:rsidP="003A5C65">
      <w:pPr>
        <w:tabs>
          <w:tab w:val="left" w:pos="284"/>
          <w:tab w:val="left" w:pos="2835"/>
          <w:tab w:val="left" w:pos="5387"/>
          <w:tab w:val="left" w:pos="7938"/>
        </w:tabs>
        <w:rPr>
          <w:sz w:val="26"/>
          <w:szCs w:val="24"/>
        </w:rPr>
      </w:pPr>
      <w:r w:rsidRPr="00F91890">
        <w:rPr>
          <w:position w:val="-12"/>
          <w:sz w:val="26"/>
          <w:szCs w:val="24"/>
        </w:rPr>
        <w:object w:dxaOrig="6300" w:dyaOrig="499" w14:anchorId="595B2EE4">
          <v:shape id="_x0000_i1181" type="#_x0000_t75" style="width:318pt;height:24pt" o:ole="" o:allowoverlap="f">
            <v:imagedata r:id="rId307" o:title=""/>
          </v:shape>
          <o:OLEObject Type="Embed" ProgID="Equation.DSMT4" ShapeID="_x0000_i1181" DrawAspect="Content" ObjectID="_1803216446" r:id="rId308"/>
        </w:object>
      </w:r>
    </w:p>
    <w:p w14:paraId="63FCFE27" w14:textId="77777777" w:rsidR="003A5C65" w:rsidRPr="00F91890" w:rsidRDefault="003A5C65" w:rsidP="003A5C65">
      <w:pPr>
        <w:tabs>
          <w:tab w:val="left" w:pos="284"/>
          <w:tab w:val="left" w:pos="2760"/>
          <w:tab w:val="left" w:pos="2835"/>
          <w:tab w:val="left" w:pos="5387"/>
          <w:tab w:val="left" w:pos="7938"/>
        </w:tabs>
        <w:rPr>
          <w:sz w:val="26"/>
          <w:szCs w:val="24"/>
        </w:rPr>
      </w:pPr>
      <w:r w:rsidRPr="00F91890">
        <w:rPr>
          <w:sz w:val="26"/>
          <w:szCs w:val="24"/>
        </w:rPr>
        <w:t>Đặt các hệ số hợp thức của KHSO</w:t>
      </w:r>
      <w:r w:rsidRPr="00F91890">
        <w:rPr>
          <w:sz w:val="26"/>
          <w:szCs w:val="24"/>
          <w:vertAlign w:val="subscript"/>
        </w:rPr>
        <w:t>4</w:t>
      </w:r>
      <w:r w:rsidRPr="00F91890">
        <w:rPr>
          <w:sz w:val="26"/>
          <w:szCs w:val="24"/>
        </w:rPr>
        <w:t xml:space="preserve"> , K</w:t>
      </w:r>
      <w:r w:rsidRPr="00F91890">
        <w:rPr>
          <w:sz w:val="26"/>
          <w:szCs w:val="24"/>
          <w:vertAlign w:val="subscript"/>
        </w:rPr>
        <w:t>2</w:t>
      </w:r>
      <w:r w:rsidRPr="00F91890">
        <w:rPr>
          <w:sz w:val="26"/>
          <w:szCs w:val="24"/>
        </w:rPr>
        <w:t>SO</w:t>
      </w:r>
      <w:r w:rsidRPr="00F91890">
        <w:rPr>
          <w:sz w:val="26"/>
          <w:szCs w:val="24"/>
          <w:vertAlign w:val="subscript"/>
        </w:rPr>
        <w:t>4</w:t>
      </w:r>
      <w:r w:rsidRPr="00F91890">
        <w:rPr>
          <w:sz w:val="26"/>
          <w:szCs w:val="24"/>
        </w:rPr>
        <w:t xml:space="preserve">  và H</w:t>
      </w:r>
      <w:r w:rsidRPr="00F91890">
        <w:rPr>
          <w:sz w:val="26"/>
          <w:szCs w:val="24"/>
          <w:vertAlign w:val="subscript"/>
        </w:rPr>
        <w:t>2</w:t>
      </w:r>
      <w:r w:rsidRPr="00F91890">
        <w:rPr>
          <w:sz w:val="26"/>
          <w:szCs w:val="24"/>
        </w:rPr>
        <w:t>O là a, b, c.</w:t>
      </w:r>
    </w:p>
    <w:p w14:paraId="7BAF06EA" w14:textId="77777777" w:rsidR="003A5C65" w:rsidRPr="00F91890" w:rsidRDefault="003A5C65" w:rsidP="003A5C65">
      <w:pPr>
        <w:tabs>
          <w:tab w:val="left" w:pos="284"/>
          <w:tab w:val="left" w:pos="2760"/>
          <w:tab w:val="left" w:pos="2835"/>
          <w:tab w:val="left" w:pos="5387"/>
          <w:tab w:val="left" w:pos="7938"/>
        </w:tabs>
        <w:rPr>
          <w:sz w:val="26"/>
          <w:szCs w:val="24"/>
        </w:rPr>
      </w:pPr>
      <w:r w:rsidRPr="00F91890">
        <w:rPr>
          <w:sz w:val="26"/>
          <w:szCs w:val="24"/>
        </w:rPr>
        <w:t xml:space="preserve">Bảo toàn nguyên tố K: 12+a =2b ; Bảo toàn nguyên tố H: a=2c  ; </w:t>
      </w:r>
    </w:p>
    <w:p w14:paraId="04A93CAB" w14:textId="77777777" w:rsidR="003A5C65" w:rsidRPr="00F91890" w:rsidRDefault="003A5C65" w:rsidP="003A5C65">
      <w:pPr>
        <w:tabs>
          <w:tab w:val="left" w:pos="284"/>
          <w:tab w:val="left" w:pos="2760"/>
          <w:tab w:val="left" w:pos="2835"/>
          <w:tab w:val="left" w:pos="5387"/>
          <w:tab w:val="left" w:pos="7938"/>
        </w:tabs>
        <w:rPr>
          <w:sz w:val="26"/>
          <w:szCs w:val="24"/>
        </w:rPr>
      </w:pPr>
      <w:r w:rsidRPr="00F91890">
        <w:rPr>
          <w:sz w:val="26"/>
          <w:szCs w:val="24"/>
        </w:rPr>
        <w:t>Bảo toàn nguyên tố S: 5+a = b+2 =&gt; Giải hệ : a=6; b=9; c=3</w:t>
      </w:r>
    </w:p>
    <w:p w14:paraId="6B8910C2" w14:textId="77777777" w:rsidR="003A5C65" w:rsidRPr="00F91890" w:rsidRDefault="003A5C65" w:rsidP="003A5C65">
      <w:pPr>
        <w:tabs>
          <w:tab w:val="left" w:pos="284"/>
          <w:tab w:val="left" w:pos="2760"/>
          <w:tab w:val="left" w:pos="2835"/>
          <w:tab w:val="left" w:pos="5387"/>
          <w:tab w:val="left" w:pos="7938"/>
        </w:tabs>
        <w:rPr>
          <w:sz w:val="26"/>
          <w:szCs w:val="24"/>
        </w:rPr>
      </w:pPr>
      <w:r w:rsidRPr="00F91890">
        <w:rPr>
          <w:sz w:val="26"/>
          <w:szCs w:val="24"/>
        </w:rPr>
        <w:t xml:space="preserve">Vậy: </w:t>
      </w:r>
      <w:r w:rsidRPr="00F91890">
        <w:rPr>
          <w:position w:val="-12"/>
          <w:sz w:val="26"/>
          <w:szCs w:val="24"/>
        </w:rPr>
        <w:object w:dxaOrig="6360" w:dyaOrig="499" w14:anchorId="1A22BA72">
          <v:shape id="_x0000_i1182" type="#_x0000_t75" style="width:318pt;height:24pt" o:ole="">
            <v:imagedata r:id="rId309" o:title=""/>
          </v:shape>
          <o:OLEObject Type="Embed" ProgID="Equation.DSMT4" ShapeID="_x0000_i1182" DrawAspect="Content" ObjectID="_1803216447" r:id="rId310"/>
        </w:object>
      </w:r>
      <w:r w:rsidRPr="00F91890">
        <w:rPr>
          <w:sz w:val="26"/>
          <w:szCs w:val="24"/>
        </w:rPr>
        <w:t xml:space="preserve"> </w:t>
      </w:r>
    </w:p>
    <w:p w14:paraId="0454DBDD" w14:textId="77777777" w:rsidR="003A5C65" w:rsidRPr="00F91890" w:rsidRDefault="003A5C65" w:rsidP="003A5C65">
      <w:pPr>
        <w:tabs>
          <w:tab w:val="left" w:pos="284"/>
          <w:tab w:val="left" w:pos="1785"/>
          <w:tab w:val="left" w:pos="2835"/>
          <w:tab w:val="left" w:pos="5387"/>
          <w:tab w:val="left" w:pos="7938"/>
        </w:tabs>
        <w:rPr>
          <w:b/>
          <w:sz w:val="26"/>
          <w:szCs w:val="24"/>
        </w:rPr>
      </w:pPr>
      <w:r w:rsidRPr="00F91890">
        <w:rPr>
          <w:b/>
          <w:sz w:val="26"/>
          <w:szCs w:val="24"/>
        </w:rPr>
        <w:t>Thí dụ 6: Phản ứng có nguyên tố tăng hay giảm nhiều nấc:</w:t>
      </w:r>
    </w:p>
    <w:p w14:paraId="46836AA7" w14:textId="77777777" w:rsidR="003A5C65" w:rsidRPr="00F91890" w:rsidRDefault="003A5C65">
      <w:pPr>
        <w:numPr>
          <w:ilvl w:val="0"/>
          <w:numId w:val="41"/>
        </w:numPr>
        <w:tabs>
          <w:tab w:val="left" w:pos="284"/>
          <w:tab w:val="left" w:pos="1785"/>
          <w:tab w:val="left" w:pos="2835"/>
          <w:tab w:val="left" w:pos="5387"/>
          <w:tab w:val="left" w:pos="7938"/>
        </w:tabs>
        <w:rPr>
          <w:b/>
          <w:sz w:val="26"/>
          <w:szCs w:val="24"/>
        </w:rPr>
      </w:pPr>
      <w:r w:rsidRPr="00F91890">
        <w:rPr>
          <w:b/>
          <w:sz w:val="26"/>
          <w:szCs w:val="24"/>
        </w:rPr>
        <w:t xml:space="preserve">Cách giải quyết: </w:t>
      </w:r>
      <w:r w:rsidRPr="00F91890">
        <w:rPr>
          <w:sz w:val="26"/>
          <w:szCs w:val="24"/>
        </w:rPr>
        <w:t xml:space="preserve"> </w:t>
      </w:r>
    </w:p>
    <w:p w14:paraId="3A9F5971" w14:textId="77777777" w:rsidR="003A5C65" w:rsidRPr="00F91890" w:rsidRDefault="003A5C65">
      <w:pPr>
        <w:numPr>
          <w:ilvl w:val="0"/>
          <w:numId w:val="42"/>
        </w:numPr>
        <w:tabs>
          <w:tab w:val="left" w:pos="284"/>
          <w:tab w:val="left" w:pos="1785"/>
          <w:tab w:val="left" w:pos="2835"/>
          <w:tab w:val="left" w:pos="5387"/>
          <w:tab w:val="left" w:pos="7938"/>
        </w:tabs>
        <w:jc w:val="both"/>
        <w:rPr>
          <w:b/>
          <w:i/>
          <w:sz w:val="26"/>
          <w:szCs w:val="24"/>
        </w:rPr>
      </w:pPr>
      <w:r w:rsidRPr="00F91890">
        <w:rPr>
          <w:sz w:val="26"/>
          <w:szCs w:val="24"/>
        </w:rPr>
        <w:t>Cách 1: Viết mọi phương trình thay đổi số oxi hóa, đặt ẩn số cho từng nấc tăng, giảm số oxi hóa</w:t>
      </w:r>
    </w:p>
    <w:p w14:paraId="0E37168D" w14:textId="77777777" w:rsidR="003A5C65" w:rsidRPr="00F91890" w:rsidRDefault="003A5C65" w:rsidP="003A5C65">
      <w:pPr>
        <w:tabs>
          <w:tab w:val="left" w:pos="284"/>
          <w:tab w:val="left" w:pos="1785"/>
          <w:tab w:val="left" w:pos="2835"/>
          <w:tab w:val="left" w:pos="5387"/>
          <w:tab w:val="left" w:pos="7938"/>
        </w:tabs>
        <w:ind w:left="360"/>
        <w:rPr>
          <w:b/>
          <w:i/>
          <w:sz w:val="26"/>
          <w:szCs w:val="24"/>
        </w:rPr>
      </w:pPr>
      <w:r w:rsidRPr="00F91890">
        <w:rPr>
          <w:sz w:val="26"/>
          <w:szCs w:val="24"/>
        </w:rPr>
        <w:t xml:space="preserve"> </w:t>
      </w:r>
      <w:r w:rsidRPr="00F91890">
        <w:rPr>
          <w:b/>
          <w:i/>
          <w:sz w:val="26"/>
          <w:szCs w:val="24"/>
        </w:rPr>
        <w:t>( rất dễ nhầm!cẩn thận)</w:t>
      </w:r>
    </w:p>
    <w:p w14:paraId="7268D22C" w14:textId="77777777" w:rsidR="003A5C65" w:rsidRPr="00F91890" w:rsidRDefault="003A5C65">
      <w:pPr>
        <w:numPr>
          <w:ilvl w:val="0"/>
          <w:numId w:val="42"/>
        </w:numPr>
        <w:tabs>
          <w:tab w:val="left" w:pos="284"/>
          <w:tab w:val="left" w:pos="1785"/>
          <w:tab w:val="left" w:pos="2835"/>
          <w:tab w:val="left" w:pos="5387"/>
          <w:tab w:val="left" w:pos="7938"/>
        </w:tabs>
        <w:jc w:val="both"/>
        <w:rPr>
          <w:b/>
          <w:sz w:val="26"/>
          <w:szCs w:val="24"/>
        </w:rPr>
      </w:pPr>
      <w:r w:rsidRPr="00F91890">
        <w:rPr>
          <w:sz w:val="26"/>
          <w:szCs w:val="24"/>
        </w:rPr>
        <w:t>Cách 2: Tách ra thành hai hay nhiều phản ứng với từng nấc số oxi hóa tăng, hay giảm (</w:t>
      </w:r>
      <w:r w:rsidRPr="00F91890">
        <w:rPr>
          <w:b/>
          <w:i/>
          <w:sz w:val="26"/>
          <w:szCs w:val="24"/>
        </w:rPr>
        <w:t xml:space="preserve">có lợi trong việc giải toán). </w:t>
      </w:r>
      <w:r w:rsidRPr="00F91890">
        <w:rPr>
          <w:sz w:val="26"/>
          <w:szCs w:val="24"/>
        </w:rPr>
        <w:t>Nhân hệ số trước khi gom các phản ứng lại.</w:t>
      </w:r>
    </w:p>
    <w:p w14:paraId="3A53CF9B" w14:textId="77777777" w:rsidR="003A5C65" w:rsidRPr="00F91890" w:rsidRDefault="003A5C65">
      <w:pPr>
        <w:numPr>
          <w:ilvl w:val="0"/>
          <w:numId w:val="41"/>
        </w:numPr>
        <w:tabs>
          <w:tab w:val="left" w:pos="284"/>
          <w:tab w:val="left" w:pos="1785"/>
          <w:tab w:val="left" w:pos="2835"/>
          <w:tab w:val="left" w:pos="5387"/>
          <w:tab w:val="left" w:pos="7938"/>
        </w:tabs>
        <w:rPr>
          <w:b/>
          <w:sz w:val="26"/>
          <w:szCs w:val="24"/>
        </w:rPr>
      </w:pPr>
      <w:r w:rsidRPr="00F91890">
        <w:rPr>
          <w:b/>
          <w:sz w:val="26"/>
          <w:szCs w:val="24"/>
        </w:rPr>
        <w:t>Áp dụng:</w:t>
      </w:r>
      <w:r w:rsidRPr="00F91890">
        <w:rPr>
          <w:sz w:val="26"/>
          <w:szCs w:val="24"/>
        </w:rPr>
        <w:t xml:space="preserve"> </w:t>
      </w:r>
      <w:r w:rsidRPr="00F91890">
        <w:rPr>
          <w:position w:val="-12"/>
          <w:sz w:val="26"/>
          <w:szCs w:val="24"/>
        </w:rPr>
        <w:object w:dxaOrig="4459" w:dyaOrig="499" w14:anchorId="4157642E">
          <v:shape id="_x0000_i1183" type="#_x0000_t75" style="width:222pt;height:24pt" o:ole="" o:allowoverlap="f">
            <v:imagedata r:id="rId311" o:title=""/>
          </v:shape>
          <o:OLEObject Type="Embed" ProgID="Equation.DSMT4" ShapeID="_x0000_i1183" DrawAspect="Content" ObjectID="_1803216448" r:id="rId312"/>
        </w:object>
      </w:r>
    </w:p>
    <w:p w14:paraId="3C503D42" w14:textId="77777777" w:rsidR="003A5C65" w:rsidRPr="00F91890" w:rsidRDefault="00333FE6" w:rsidP="003A5C65">
      <w:pPr>
        <w:tabs>
          <w:tab w:val="left" w:pos="284"/>
          <w:tab w:val="left" w:pos="2835"/>
          <w:tab w:val="left" w:pos="5387"/>
          <w:tab w:val="left" w:pos="7938"/>
        </w:tabs>
        <w:rPr>
          <w:sz w:val="26"/>
          <w:szCs w:val="24"/>
        </w:rPr>
      </w:pPr>
      <w:r>
        <w:rPr>
          <w:sz w:val="26"/>
          <w:szCs w:val="24"/>
        </w:rPr>
        <w:object w:dxaOrig="1440" w:dyaOrig="1440" w14:anchorId="009ABAB6">
          <v:shape id="_x0000_s2531" type="#_x0000_t75" style="position:absolute;margin-left:126pt;margin-top:3pt;width:134pt;height:84pt;z-index:251773440">
            <v:imagedata r:id="rId313" o:title=""/>
            <w10:wrap type="square"/>
          </v:shape>
          <o:OLEObject Type="Embed" ProgID="Equation.DSMT4" ShapeID="_x0000_s2531" DrawAspect="Content" ObjectID="_1803217369" r:id="rId314"/>
        </w:object>
      </w:r>
    </w:p>
    <w:p w14:paraId="6D4ADF8C" w14:textId="77777777" w:rsidR="003A5C65" w:rsidRPr="00F91890" w:rsidRDefault="003A5C65" w:rsidP="003A5C65">
      <w:pPr>
        <w:tabs>
          <w:tab w:val="left" w:pos="284"/>
          <w:tab w:val="left" w:pos="2835"/>
          <w:tab w:val="left" w:pos="5387"/>
          <w:tab w:val="left" w:pos="7938"/>
        </w:tabs>
        <w:rPr>
          <w:sz w:val="26"/>
          <w:szCs w:val="24"/>
        </w:rPr>
      </w:pPr>
    </w:p>
    <w:p w14:paraId="6C6EDE24" w14:textId="77777777" w:rsidR="003A5C65" w:rsidRPr="00F91890" w:rsidRDefault="003A5C65" w:rsidP="003A5C65">
      <w:pPr>
        <w:tabs>
          <w:tab w:val="left" w:pos="284"/>
          <w:tab w:val="left" w:pos="2460"/>
          <w:tab w:val="left" w:pos="2835"/>
          <w:tab w:val="left" w:pos="5387"/>
          <w:tab w:val="left" w:pos="7938"/>
        </w:tabs>
        <w:rPr>
          <w:b/>
          <w:i/>
          <w:sz w:val="26"/>
          <w:szCs w:val="24"/>
        </w:rPr>
      </w:pPr>
      <w:r w:rsidRPr="00F91890">
        <w:rPr>
          <w:b/>
          <w:i/>
          <w:sz w:val="26"/>
          <w:szCs w:val="24"/>
        </w:rPr>
        <w:t xml:space="preserve">Cách 1: </w:t>
      </w:r>
    </w:p>
    <w:p w14:paraId="744CF4A6" w14:textId="77777777" w:rsidR="003A5C65" w:rsidRPr="00F91890" w:rsidRDefault="003A5C65" w:rsidP="003A5C65">
      <w:pPr>
        <w:tabs>
          <w:tab w:val="left" w:pos="284"/>
          <w:tab w:val="left" w:pos="2460"/>
          <w:tab w:val="left" w:pos="2835"/>
          <w:tab w:val="left" w:pos="5387"/>
          <w:tab w:val="left" w:pos="7938"/>
        </w:tabs>
        <w:rPr>
          <w:sz w:val="26"/>
          <w:szCs w:val="24"/>
        </w:rPr>
      </w:pPr>
    </w:p>
    <w:p w14:paraId="475281F6" w14:textId="77777777" w:rsidR="003A5C65" w:rsidRPr="00F91890" w:rsidRDefault="003A5C65" w:rsidP="003A5C65">
      <w:pPr>
        <w:tabs>
          <w:tab w:val="left" w:pos="284"/>
          <w:tab w:val="left" w:pos="2460"/>
          <w:tab w:val="left" w:pos="2835"/>
          <w:tab w:val="left" w:pos="5387"/>
          <w:tab w:val="left" w:pos="7938"/>
        </w:tabs>
        <w:rPr>
          <w:sz w:val="26"/>
          <w:szCs w:val="24"/>
        </w:rPr>
      </w:pPr>
      <w:r w:rsidRPr="00F91890">
        <w:rPr>
          <w:position w:val="-12"/>
          <w:sz w:val="26"/>
          <w:szCs w:val="24"/>
        </w:rPr>
        <w:object w:dxaOrig="8320" w:dyaOrig="499" w14:anchorId="50AB1E76">
          <v:shape id="_x0000_i1185" type="#_x0000_t75" style="width:414pt;height:24pt" o:ole="" o:allowoverlap="f">
            <v:imagedata r:id="rId315" o:title=""/>
          </v:shape>
          <o:OLEObject Type="Embed" ProgID="Equation.DSMT4" ShapeID="_x0000_i1185" DrawAspect="Content" ObjectID="_1803216449" r:id="rId316"/>
        </w:object>
      </w:r>
    </w:p>
    <w:p w14:paraId="4350855F" w14:textId="77777777" w:rsidR="003A5C65" w:rsidRPr="00F91890" w:rsidRDefault="003A5C65" w:rsidP="003A5C65">
      <w:pPr>
        <w:tabs>
          <w:tab w:val="left" w:pos="284"/>
          <w:tab w:val="left" w:pos="2460"/>
          <w:tab w:val="left" w:pos="2835"/>
          <w:tab w:val="left" w:pos="5387"/>
          <w:tab w:val="left" w:pos="7938"/>
        </w:tabs>
        <w:rPr>
          <w:sz w:val="26"/>
          <w:szCs w:val="24"/>
        </w:rPr>
      </w:pPr>
      <w:r w:rsidRPr="00F91890">
        <w:rPr>
          <w:b/>
          <w:i/>
          <w:sz w:val="26"/>
          <w:szCs w:val="24"/>
        </w:rPr>
        <w:t>Cách 2</w:t>
      </w:r>
      <w:r w:rsidRPr="00F91890">
        <w:rPr>
          <w:sz w:val="26"/>
          <w:szCs w:val="24"/>
        </w:rPr>
        <w:t>: Tách thành 2 phương trình:</w:t>
      </w:r>
    </w:p>
    <w:p w14:paraId="03196089" w14:textId="77777777" w:rsidR="003A5C65" w:rsidRPr="00F91890" w:rsidRDefault="00333FE6" w:rsidP="003A5C65">
      <w:pPr>
        <w:tabs>
          <w:tab w:val="left" w:pos="284"/>
          <w:tab w:val="left" w:pos="2835"/>
          <w:tab w:val="left" w:pos="5387"/>
          <w:tab w:val="left" w:pos="7938"/>
        </w:tabs>
        <w:ind w:left="720" w:firstLine="720"/>
        <w:rPr>
          <w:sz w:val="26"/>
          <w:szCs w:val="24"/>
        </w:rPr>
      </w:pPr>
      <w:r>
        <w:rPr>
          <w:noProof/>
          <w:sz w:val="26"/>
          <w:szCs w:val="24"/>
        </w:rPr>
        <w:object w:dxaOrig="1440" w:dyaOrig="1440" w14:anchorId="4AF97FD4">
          <v:shape id="_x0000_s2537" type="#_x0000_t75" style="position:absolute;left:0;text-align:left;margin-left:103.95pt;margin-top:3.1pt;width:245pt;height:49.95pt;z-index:251779584">
            <v:imagedata r:id="rId317" o:title=""/>
            <w10:wrap type="square"/>
          </v:shape>
          <o:OLEObject Type="Embed" ProgID="Equation.DSMT4" ShapeID="_x0000_s2537" DrawAspect="Content" ObjectID="_1803217370" r:id="rId318"/>
        </w:object>
      </w:r>
    </w:p>
    <w:p w14:paraId="7F992522" w14:textId="77777777" w:rsidR="003A5C65" w:rsidRPr="00F91890" w:rsidRDefault="003A5C65" w:rsidP="003A5C65">
      <w:pPr>
        <w:tabs>
          <w:tab w:val="left" w:pos="284"/>
          <w:tab w:val="left" w:pos="2835"/>
          <w:tab w:val="left" w:pos="5387"/>
          <w:tab w:val="left" w:pos="7938"/>
        </w:tabs>
        <w:ind w:left="720" w:firstLine="720"/>
        <w:rPr>
          <w:sz w:val="26"/>
          <w:szCs w:val="24"/>
        </w:rPr>
      </w:pPr>
    </w:p>
    <w:p w14:paraId="3132807E" w14:textId="77777777" w:rsidR="003A5C65" w:rsidRPr="00F91890" w:rsidRDefault="003A5C65" w:rsidP="003A5C65">
      <w:pPr>
        <w:tabs>
          <w:tab w:val="left" w:pos="284"/>
          <w:tab w:val="left" w:pos="2835"/>
          <w:tab w:val="left" w:pos="5387"/>
          <w:tab w:val="left" w:pos="7938"/>
        </w:tabs>
        <w:rPr>
          <w:sz w:val="26"/>
          <w:szCs w:val="24"/>
        </w:rPr>
      </w:pPr>
    </w:p>
    <w:p w14:paraId="797824FB" w14:textId="77777777" w:rsidR="003A5C65" w:rsidRPr="00F91890" w:rsidRDefault="003A5C65" w:rsidP="003A5C65">
      <w:pPr>
        <w:tabs>
          <w:tab w:val="left" w:pos="284"/>
          <w:tab w:val="left" w:pos="2835"/>
          <w:tab w:val="left" w:pos="5387"/>
          <w:tab w:val="left" w:pos="7938"/>
        </w:tabs>
        <w:rPr>
          <w:sz w:val="26"/>
          <w:szCs w:val="24"/>
        </w:rPr>
      </w:pPr>
      <w:r w:rsidRPr="00F91890">
        <w:rPr>
          <w:position w:val="-12"/>
          <w:sz w:val="26"/>
          <w:szCs w:val="24"/>
        </w:rPr>
        <w:object w:dxaOrig="8059" w:dyaOrig="499" w14:anchorId="4FBC8855">
          <v:shape id="_x0000_i1187" type="#_x0000_t75" style="width:402pt;height:24pt" o:ole="">
            <v:imagedata r:id="rId319" o:title=""/>
          </v:shape>
          <o:OLEObject Type="Embed" ProgID="Equation.DSMT4" ShapeID="_x0000_i1187" DrawAspect="Content" ObjectID="_1803216450" r:id="rId320"/>
        </w:object>
      </w:r>
    </w:p>
    <w:p w14:paraId="112FAEC4" w14:textId="77777777" w:rsidR="003A5C65" w:rsidRPr="00F91890" w:rsidRDefault="003A5C65" w:rsidP="003A5C65">
      <w:pPr>
        <w:tabs>
          <w:tab w:val="left" w:pos="284"/>
          <w:tab w:val="left" w:pos="2835"/>
          <w:tab w:val="left" w:pos="4005"/>
          <w:tab w:val="left" w:pos="5387"/>
          <w:tab w:val="left" w:pos="7938"/>
        </w:tabs>
        <w:rPr>
          <w:sz w:val="26"/>
          <w:szCs w:val="24"/>
        </w:rPr>
      </w:pPr>
      <w:r w:rsidRPr="00F91890">
        <w:rPr>
          <w:b/>
          <w:i/>
          <w:sz w:val="26"/>
          <w:szCs w:val="24"/>
        </w:rPr>
        <w:t>Nhận xét:</w:t>
      </w:r>
      <w:r w:rsidRPr="00F91890">
        <w:rPr>
          <w:sz w:val="26"/>
          <w:szCs w:val="24"/>
        </w:rPr>
        <w:t xml:space="preserve">  - Nếu là giải toán, cứ để nguyên các phương trình để tính toán, không cần gom lại.</w:t>
      </w:r>
    </w:p>
    <w:p w14:paraId="6D505929" w14:textId="77777777" w:rsidR="003A5C65" w:rsidRPr="00F91890" w:rsidRDefault="003A5C65" w:rsidP="003A5C65">
      <w:pPr>
        <w:tabs>
          <w:tab w:val="left" w:pos="284"/>
          <w:tab w:val="left" w:pos="2835"/>
          <w:tab w:val="left" w:pos="5387"/>
          <w:tab w:val="left" w:pos="7938"/>
        </w:tabs>
        <w:ind w:left="1080"/>
        <w:rPr>
          <w:sz w:val="26"/>
          <w:szCs w:val="24"/>
        </w:rPr>
      </w:pPr>
      <w:r w:rsidRPr="00F91890">
        <w:rPr>
          <w:sz w:val="26"/>
          <w:szCs w:val="24"/>
        </w:rPr>
        <w:t xml:space="preserve"> - Với 2 phương trình trên ta có liên hệ: a=3x; b=y. </w:t>
      </w:r>
    </w:p>
    <w:p w14:paraId="3E79706E" w14:textId="77777777" w:rsidR="003A5C65" w:rsidRPr="00F91890" w:rsidRDefault="003A5C65" w:rsidP="003A5C65">
      <w:pPr>
        <w:tabs>
          <w:tab w:val="left" w:pos="284"/>
          <w:tab w:val="left" w:pos="2835"/>
          <w:tab w:val="left" w:pos="5387"/>
          <w:tab w:val="left" w:pos="7938"/>
        </w:tabs>
        <w:ind w:left="1080"/>
        <w:jc w:val="both"/>
        <w:rPr>
          <w:sz w:val="26"/>
          <w:szCs w:val="24"/>
        </w:rPr>
      </w:pPr>
      <w:r w:rsidRPr="00F91890">
        <w:rPr>
          <w:sz w:val="26"/>
          <w:szCs w:val="24"/>
        </w:rPr>
        <w:t xml:space="preserve"> - Tùy theo đề bài cho tỉ lệ số  mol của NO và N</w:t>
      </w:r>
      <w:r w:rsidRPr="00F91890">
        <w:rPr>
          <w:sz w:val="26"/>
          <w:szCs w:val="24"/>
          <w:vertAlign w:val="subscript"/>
        </w:rPr>
        <w:t>2</w:t>
      </w:r>
      <w:r w:rsidRPr="00F91890">
        <w:rPr>
          <w:sz w:val="26"/>
          <w:szCs w:val="24"/>
        </w:rPr>
        <w:t>O thì ta mới xác định được hệ số của NO và N</w:t>
      </w:r>
      <w:r w:rsidRPr="00F91890">
        <w:rPr>
          <w:sz w:val="26"/>
          <w:szCs w:val="24"/>
          <w:vertAlign w:val="subscript"/>
        </w:rPr>
        <w:t>2</w:t>
      </w:r>
      <w:r w:rsidRPr="00F91890">
        <w:rPr>
          <w:sz w:val="26"/>
          <w:szCs w:val="24"/>
        </w:rPr>
        <w:t>O.</w:t>
      </w:r>
    </w:p>
    <w:p w14:paraId="53DB1396" w14:textId="77777777" w:rsidR="003A5C65" w:rsidRPr="00F91890" w:rsidRDefault="003A5C65" w:rsidP="003A5C65">
      <w:pPr>
        <w:tabs>
          <w:tab w:val="left" w:pos="284"/>
          <w:tab w:val="left" w:pos="2835"/>
          <w:tab w:val="left" w:pos="5387"/>
          <w:tab w:val="left" w:pos="7938"/>
        </w:tabs>
        <w:jc w:val="both"/>
        <w:rPr>
          <w:b/>
          <w:sz w:val="26"/>
          <w:szCs w:val="24"/>
        </w:rPr>
      </w:pPr>
      <w:r w:rsidRPr="00F91890">
        <w:rPr>
          <w:b/>
          <w:sz w:val="26"/>
          <w:szCs w:val="24"/>
        </w:rPr>
        <w:t xml:space="preserve">Thí dụ 7: </w:t>
      </w:r>
      <w:r w:rsidRPr="00F91890">
        <w:rPr>
          <w:b/>
          <w:i/>
          <w:sz w:val="26"/>
          <w:szCs w:val="24"/>
        </w:rPr>
        <w:t>Phản ứng tự oxi hóa – tự khử:</w:t>
      </w:r>
      <w:r w:rsidRPr="00F91890">
        <w:rPr>
          <w:b/>
          <w:sz w:val="26"/>
          <w:szCs w:val="24"/>
        </w:rPr>
        <w:t xml:space="preserve"> Trong đó 1 chất vừa là chất oxi hóa vừa là chất khử </w:t>
      </w:r>
      <w:r w:rsidRPr="00F91890">
        <w:rPr>
          <w:position w:val="-6"/>
          <w:sz w:val="26"/>
          <w:szCs w:val="24"/>
        </w:rPr>
        <w:object w:dxaOrig="300" w:dyaOrig="220" w14:anchorId="0EC6FB33">
          <v:shape id="_x0000_i1188" type="#_x0000_t75" style="width:18pt;height:12pt" o:ole="">
            <v:imagedata r:id="rId251" o:title=""/>
          </v:shape>
          <o:OLEObject Type="Embed" ProgID="Equation.DSMT4" ShapeID="_x0000_i1188" DrawAspect="Content" ObjectID="_1803216451" r:id="rId321"/>
        </w:object>
      </w:r>
      <w:r w:rsidRPr="00F91890">
        <w:rPr>
          <w:b/>
          <w:sz w:val="26"/>
          <w:szCs w:val="24"/>
        </w:rPr>
        <w:t>ghi hệ số sơ khởi bên chất tạo thành.</w:t>
      </w:r>
    </w:p>
    <w:tbl>
      <w:tblPr>
        <w:tblW w:w="9554" w:type="dxa"/>
        <w:tblLook w:val="04A0" w:firstRow="1" w:lastRow="0" w:firstColumn="1" w:lastColumn="0" w:noHBand="0" w:noVBand="1"/>
      </w:tblPr>
      <w:tblGrid>
        <w:gridCol w:w="4777"/>
        <w:gridCol w:w="4777"/>
      </w:tblGrid>
      <w:tr w:rsidR="003A5C65" w:rsidRPr="00F91890" w14:paraId="26B64F92" w14:textId="77777777" w:rsidTr="007353D9">
        <w:trPr>
          <w:trHeight w:val="2595"/>
        </w:trPr>
        <w:tc>
          <w:tcPr>
            <w:tcW w:w="4777" w:type="dxa"/>
            <w:shd w:val="clear" w:color="auto" w:fill="auto"/>
          </w:tcPr>
          <w:p w14:paraId="168B435A" w14:textId="77777777" w:rsidR="003A5C65" w:rsidRPr="00F91890" w:rsidRDefault="00333FE6" w:rsidP="007353D9">
            <w:pPr>
              <w:tabs>
                <w:tab w:val="left" w:pos="284"/>
                <w:tab w:val="left" w:pos="2835"/>
                <w:tab w:val="left" w:pos="5387"/>
                <w:tab w:val="left" w:pos="7938"/>
              </w:tabs>
              <w:jc w:val="both"/>
              <w:rPr>
                <w:b/>
                <w:sz w:val="26"/>
                <w:szCs w:val="24"/>
              </w:rPr>
            </w:pPr>
            <w:r>
              <w:rPr>
                <w:b/>
                <w:noProof/>
                <w:sz w:val="26"/>
                <w:szCs w:val="24"/>
              </w:rPr>
              <w:object w:dxaOrig="1440" w:dyaOrig="1440" w14:anchorId="60A9CC32">
                <v:shape id="_x0000_s2552" type="#_x0000_t75" style="position:absolute;left:0;text-align:left;margin-left:45.1pt;margin-top:40.75pt;width:101pt;height:49.95pt;z-index:251782656">
                  <v:imagedata r:id="rId322" o:title=""/>
                  <w10:wrap type="square"/>
                </v:shape>
                <o:OLEObject Type="Embed" ProgID="Equation.DSMT4" ShapeID="_x0000_s2552" DrawAspect="Content" ObjectID="_1803217371" r:id="rId323"/>
              </w:object>
            </w:r>
            <w:r>
              <w:rPr>
                <w:b/>
                <w:noProof/>
                <w:sz w:val="26"/>
                <w:szCs w:val="24"/>
              </w:rPr>
              <w:object w:dxaOrig="1440" w:dyaOrig="1440" w14:anchorId="6D0B79D8">
                <v:shape id="_x0000_s2551" type="#_x0000_t75" style="position:absolute;left:0;text-align:left;margin-left:18pt;margin-top:7.9pt;width:188pt;height:24.95pt;z-index:251781632">
                  <v:imagedata r:id="rId324" o:title=""/>
                  <w10:wrap type="square"/>
                </v:shape>
                <o:OLEObject Type="Embed" ProgID="Equation.DSMT4" ShapeID="_x0000_s2551" DrawAspect="Content" ObjectID="_1803217372" r:id="rId325"/>
              </w:object>
            </w:r>
          </w:p>
          <w:p w14:paraId="77A38FB6" w14:textId="77777777" w:rsidR="003A5C65" w:rsidRPr="00F91890" w:rsidRDefault="003A5C65" w:rsidP="007353D9">
            <w:pPr>
              <w:tabs>
                <w:tab w:val="left" w:pos="284"/>
                <w:tab w:val="left" w:pos="2835"/>
                <w:tab w:val="left" w:pos="5387"/>
                <w:tab w:val="left" w:pos="7938"/>
              </w:tabs>
              <w:rPr>
                <w:sz w:val="26"/>
                <w:szCs w:val="24"/>
              </w:rPr>
            </w:pPr>
          </w:p>
          <w:p w14:paraId="58CD25E9" w14:textId="77777777" w:rsidR="003A5C65" w:rsidRPr="00F91890" w:rsidRDefault="003A5C65" w:rsidP="007353D9">
            <w:pPr>
              <w:tabs>
                <w:tab w:val="left" w:pos="284"/>
                <w:tab w:val="left" w:pos="2835"/>
                <w:tab w:val="left" w:pos="5387"/>
                <w:tab w:val="left" w:pos="7938"/>
              </w:tabs>
              <w:rPr>
                <w:sz w:val="26"/>
                <w:szCs w:val="24"/>
              </w:rPr>
            </w:pPr>
          </w:p>
          <w:p w14:paraId="513451F5" w14:textId="77777777" w:rsidR="003A5C65" w:rsidRPr="00F91890" w:rsidRDefault="003A5C65" w:rsidP="007353D9">
            <w:pPr>
              <w:tabs>
                <w:tab w:val="left" w:pos="284"/>
                <w:tab w:val="left" w:pos="2835"/>
                <w:tab w:val="left" w:pos="5387"/>
                <w:tab w:val="left" w:pos="7938"/>
              </w:tabs>
              <w:rPr>
                <w:sz w:val="26"/>
                <w:szCs w:val="24"/>
              </w:rPr>
            </w:pPr>
            <w:r w:rsidRPr="00F91890">
              <w:rPr>
                <w:position w:val="-12"/>
                <w:sz w:val="26"/>
                <w:szCs w:val="24"/>
              </w:rPr>
              <w:object w:dxaOrig="4220" w:dyaOrig="499" w14:anchorId="029F9099">
                <v:shape id="_x0000_i1191" type="#_x0000_t75" style="width:210pt;height:24pt" o:ole="" o:allowoverlap="f">
                  <v:imagedata r:id="rId326" o:title=""/>
                </v:shape>
                <o:OLEObject Type="Embed" ProgID="Equation.DSMT4" ShapeID="_x0000_i1191" DrawAspect="Content" ObjectID="_1803216452" r:id="rId327"/>
              </w:object>
            </w:r>
          </w:p>
        </w:tc>
        <w:tc>
          <w:tcPr>
            <w:tcW w:w="4777" w:type="dxa"/>
            <w:shd w:val="clear" w:color="auto" w:fill="auto"/>
          </w:tcPr>
          <w:p w14:paraId="5F38F693" w14:textId="77777777" w:rsidR="003A5C65" w:rsidRPr="00F91890" w:rsidRDefault="00333FE6" w:rsidP="007353D9">
            <w:pPr>
              <w:tabs>
                <w:tab w:val="left" w:pos="284"/>
                <w:tab w:val="left" w:pos="2835"/>
                <w:tab w:val="left" w:pos="5387"/>
                <w:tab w:val="left" w:pos="7938"/>
              </w:tabs>
              <w:jc w:val="both"/>
              <w:rPr>
                <w:b/>
                <w:sz w:val="26"/>
                <w:szCs w:val="24"/>
              </w:rPr>
            </w:pPr>
            <w:r>
              <w:rPr>
                <w:sz w:val="26"/>
                <w:szCs w:val="24"/>
              </w:rPr>
              <w:object w:dxaOrig="1440" w:dyaOrig="1440" w14:anchorId="6C4E51F2">
                <v:shape id="_x0000_s2532" type="#_x0000_t75" style="position:absolute;left:0;text-align:left;margin-left:63.9pt;margin-top:32.85pt;width:93pt;height:49.95pt;z-index:251774464;mso-position-horizontal-relative:text;mso-position-vertical-relative:text">
                  <v:imagedata r:id="rId328" o:title=""/>
                  <w10:wrap type="square"/>
                </v:shape>
                <o:OLEObject Type="Embed" ProgID="Equation.DSMT4" ShapeID="_x0000_s2532" DrawAspect="Content" ObjectID="_1803217373" r:id="rId329"/>
              </w:object>
            </w:r>
            <w:r w:rsidR="003A5C65" w:rsidRPr="00F91890">
              <w:rPr>
                <w:sz w:val="26"/>
                <w:szCs w:val="24"/>
              </w:rPr>
              <w:t xml:space="preserve">              </w:t>
            </w:r>
            <w:r>
              <w:rPr>
                <w:sz w:val="26"/>
                <w:szCs w:val="24"/>
              </w:rPr>
              <w:object w:dxaOrig="1440" w:dyaOrig="1440" w14:anchorId="13AAA222">
                <v:shape id="_x0000_s2533" type="#_x0000_t75" style="position:absolute;left:0;text-align:left;margin-left:47.9pt;margin-top:7.9pt;width:136pt;height:24.95pt;z-index:251775488;mso-position-horizontal-relative:text;mso-position-vertical-relative:text">
                  <v:imagedata r:id="rId330" o:title=""/>
                  <w10:wrap type="square"/>
                </v:shape>
                <o:OLEObject Type="Embed" ProgID="Equation.DSMT4" ShapeID="_x0000_s2533" DrawAspect="Content" ObjectID="_1803217374" r:id="rId331"/>
              </w:object>
            </w:r>
          </w:p>
          <w:p w14:paraId="275845B0" w14:textId="77777777" w:rsidR="003A5C65" w:rsidRPr="00F91890" w:rsidRDefault="003A5C65" w:rsidP="007353D9">
            <w:pPr>
              <w:tabs>
                <w:tab w:val="left" w:pos="284"/>
                <w:tab w:val="left" w:pos="2835"/>
                <w:tab w:val="left" w:pos="5387"/>
                <w:tab w:val="left" w:pos="7938"/>
              </w:tabs>
              <w:rPr>
                <w:sz w:val="26"/>
                <w:szCs w:val="24"/>
              </w:rPr>
            </w:pPr>
          </w:p>
          <w:p w14:paraId="00763414" w14:textId="77777777" w:rsidR="003A5C65" w:rsidRPr="00F91890" w:rsidRDefault="003A5C65" w:rsidP="007353D9">
            <w:pPr>
              <w:tabs>
                <w:tab w:val="left" w:pos="284"/>
                <w:tab w:val="left" w:pos="2835"/>
                <w:tab w:val="left" w:pos="5387"/>
                <w:tab w:val="left" w:pos="7938"/>
              </w:tabs>
              <w:rPr>
                <w:sz w:val="26"/>
                <w:szCs w:val="24"/>
              </w:rPr>
            </w:pPr>
          </w:p>
          <w:p w14:paraId="51B88D26" w14:textId="77777777" w:rsidR="003A5C65" w:rsidRPr="00F91890" w:rsidRDefault="003A5C65" w:rsidP="007353D9">
            <w:pPr>
              <w:tabs>
                <w:tab w:val="left" w:pos="284"/>
                <w:tab w:val="left" w:pos="2835"/>
                <w:tab w:val="left" w:pos="5387"/>
                <w:tab w:val="left" w:pos="7938"/>
              </w:tabs>
              <w:rPr>
                <w:sz w:val="26"/>
                <w:szCs w:val="24"/>
              </w:rPr>
            </w:pPr>
          </w:p>
          <w:p w14:paraId="300BD940" w14:textId="77777777" w:rsidR="003A5C65" w:rsidRPr="00F91890" w:rsidRDefault="003A5C65" w:rsidP="007353D9">
            <w:pPr>
              <w:tabs>
                <w:tab w:val="left" w:pos="284"/>
                <w:tab w:val="left" w:pos="2835"/>
                <w:tab w:val="left" w:pos="5387"/>
                <w:tab w:val="left" w:pos="7938"/>
              </w:tabs>
              <w:rPr>
                <w:sz w:val="26"/>
                <w:szCs w:val="24"/>
              </w:rPr>
            </w:pPr>
          </w:p>
          <w:p w14:paraId="519A4783" w14:textId="77777777" w:rsidR="003A5C65" w:rsidRPr="00F91890" w:rsidRDefault="003A5C65" w:rsidP="007353D9">
            <w:pPr>
              <w:tabs>
                <w:tab w:val="left" w:pos="284"/>
                <w:tab w:val="left" w:pos="2835"/>
                <w:tab w:val="left" w:pos="5387"/>
                <w:tab w:val="left" w:pos="7938"/>
              </w:tabs>
              <w:rPr>
                <w:sz w:val="26"/>
                <w:szCs w:val="24"/>
              </w:rPr>
            </w:pPr>
            <w:r w:rsidRPr="00F91890">
              <w:rPr>
                <w:sz w:val="26"/>
                <w:szCs w:val="24"/>
              </w:rPr>
              <w:t xml:space="preserve">                  </w:t>
            </w:r>
            <w:r w:rsidRPr="00F91890">
              <w:rPr>
                <w:position w:val="-12"/>
                <w:sz w:val="26"/>
                <w:szCs w:val="24"/>
              </w:rPr>
              <w:object w:dxaOrig="2920" w:dyaOrig="499" w14:anchorId="3E7AF27B">
                <v:shape id="_x0000_i1194" type="#_x0000_t75" style="width:2in;height:24pt" o:ole="" o:allowoverlap="f">
                  <v:imagedata r:id="rId332" o:title=""/>
                </v:shape>
                <o:OLEObject Type="Embed" ProgID="Equation.DSMT4" ShapeID="_x0000_i1194" DrawAspect="Content" ObjectID="_1803216453" r:id="rId333"/>
              </w:object>
            </w:r>
          </w:p>
        </w:tc>
      </w:tr>
    </w:tbl>
    <w:p w14:paraId="3B176BDB" w14:textId="77777777" w:rsidR="003A5C65" w:rsidRPr="00F91890" w:rsidRDefault="003A5C65" w:rsidP="003A5C65">
      <w:pPr>
        <w:tabs>
          <w:tab w:val="left" w:pos="284"/>
          <w:tab w:val="left" w:pos="2835"/>
          <w:tab w:val="left" w:pos="5387"/>
          <w:tab w:val="left" w:pos="7938"/>
        </w:tabs>
        <w:jc w:val="both"/>
        <w:rPr>
          <w:b/>
          <w:sz w:val="26"/>
          <w:szCs w:val="24"/>
        </w:rPr>
      </w:pPr>
      <w:r w:rsidRPr="00F91890">
        <w:rPr>
          <w:b/>
          <w:sz w:val="26"/>
          <w:szCs w:val="24"/>
        </w:rPr>
        <w:t xml:space="preserve">Thí dụ 8: </w:t>
      </w:r>
      <w:r w:rsidRPr="00F91890">
        <w:rPr>
          <w:b/>
          <w:i/>
          <w:sz w:val="26"/>
          <w:szCs w:val="24"/>
        </w:rPr>
        <w:t>Phản ứng nội oxi hóa - khử:</w:t>
      </w:r>
      <w:r w:rsidRPr="00F91890">
        <w:rPr>
          <w:b/>
          <w:sz w:val="26"/>
          <w:szCs w:val="24"/>
        </w:rPr>
        <w:t xml:space="preserve"> Trong cùng 1 chất mà nguyên tố này đóng vai trò là oxi hóa, nguyên tố kia đóng vai trò là chất khử </w:t>
      </w:r>
      <w:r w:rsidRPr="00F91890">
        <w:rPr>
          <w:position w:val="-6"/>
          <w:sz w:val="26"/>
          <w:szCs w:val="24"/>
        </w:rPr>
        <w:object w:dxaOrig="300" w:dyaOrig="220" w14:anchorId="0DB53BAB">
          <v:shape id="_x0000_i1195" type="#_x0000_t75" style="width:18pt;height:12pt" o:ole="">
            <v:imagedata r:id="rId251" o:title=""/>
          </v:shape>
          <o:OLEObject Type="Embed" ProgID="Equation.DSMT4" ShapeID="_x0000_i1195" DrawAspect="Content" ObjectID="_1803216454" r:id="rId334"/>
        </w:object>
      </w:r>
      <w:r w:rsidRPr="00F91890">
        <w:rPr>
          <w:b/>
          <w:sz w:val="26"/>
          <w:szCs w:val="24"/>
        </w:rPr>
        <w:t xml:space="preserve"> ghi hệ số sơ khởi bên chất tạo thành.</w:t>
      </w:r>
    </w:p>
    <w:p w14:paraId="0C9185E8" w14:textId="77777777" w:rsidR="003A5C65" w:rsidRPr="00F91890" w:rsidRDefault="003A5C65" w:rsidP="003A5C65">
      <w:pPr>
        <w:tabs>
          <w:tab w:val="left" w:pos="284"/>
          <w:tab w:val="left" w:pos="2835"/>
          <w:tab w:val="left" w:pos="5387"/>
          <w:tab w:val="left" w:pos="7938"/>
        </w:tabs>
        <w:rPr>
          <w:b/>
          <w:sz w:val="26"/>
          <w:szCs w:val="24"/>
        </w:rPr>
      </w:pPr>
      <w:r w:rsidRPr="00F91890">
        <w:rPr>
          <w:sz w:val="26"/>
          <w:szCs w:val="24"/>
        </w:rPr>
        <w:t xml:space="preserve">                                       </w:t>
      </w:r>
      <w:r w:rsidRPr="00F91890">
        <w:rPr>
          <w:position w:val="-12"/>
          <w:sz w:val="26"/>
          <w:szCs w:val="24"/>
        </w:rPr>
        <w:object w:dxaOrig="2299" w:dyaOrig="499" w14:anchorId="7CBED793">
          <v:shape id="_x0000_i1196" type="#_x0000_t75" style="width:114pt;height:24pt" o:ole="" o:allowoverlap="f">
            <v:imagedata r:id="rId335" o:title=""/>
          </v:shape>
          <o:OLEObject Type="Embed" ProgID="Equation.DSMT4" ShapeID="_x0000_i1196" DrawAspect="Content" ObjectID="_1803216455" r:id="rId336"/>
        </w:object>
      </w:r>
    </w:p>
    <w:p w14:paraId="45CAC47C" w14:textId="77777777" w:rsidR="003A5C65" w:rsidRPr="00F91890" w:rsidRDefault="003A5C65" w:rsidP="003A5C65">
      <w:pPr>
        <w:tabs>
          <w:tab w:val="left" w:pos="284"/>
          <w:tab w:val="left" w:pos="2835"/>
          <w:tab w:val="left" w:pos="5387"/>
          <w:tab w:val="left" w:pos="7938"/>
        </w:tabs>
        <w:ind w:left="1701" w:firstLine="567"/>
        <w:rPr>
          <w:sz w:val="26"/>
          <w:szCs w:val="24"/>
        </w:rPr>
      </w:pPr>
      <w:r w:rsidRPr="00F91890">
        <w:rPr>
          <w:position w:val="-44"/>
          <w:sz w:val="26"/>
          <w:szCs w:val="24"/>
        </w:rPr>
        <w:object w:dxaOrig="2000" w:dyaOrig="999" w14:anchorId="4061150B">
          <v:shape id="_x0000_i1197" type="#_x0000_t75" style="width:102pt;height:48pt" o:ole="" o:allowoverlap="f">
            <v:imagedata r:id="rId337" o:title=""/>
          </v:shape>
          <o:OLEObject Type="Embed" ProgID="Equation.DSMT4" ShapeID="_x0000_i1197" DrawAspect="Content" ObjectID="_1803216456" r:id="rId338"/>
        </w:object>
      </w:r>
    </w:p>
    <w:p w14:paraId="0EE0B386" w14:textId="77777777" w:rsidR="003A5C65" w:rsidRPr="00F91890" w:rsidRDefault="003A5C65" w:rsidP="003A5C65">
      <w:pPr>
        <w:tabs>
          <w:tab w:val="left" w:pos="284"/>
          <w:tab w:val="left" w:pos="2835"/>
          <w:tab w:val="left" w:pos="5387"/>
          <w:tab w:val="left" w:pos="7938"/>
        </w:tabs>
        <w:ind w:left="1701" w:firstLine="567"/>
        <w:jc w:val="both"/>
        <w:rPr>
          <w:sz w:val="26"/>
          <w:szCs w:val="24"/>
        </w:rPr>
      </w:pPr>
      <w:r w:rsidRPr="00F91890">
        <w:rPr>
          <w:position w:val="-12"/>
          <w:sz w:val="26"/>
          <w:szCs w:val="24"/>
        </w:rPr>
        <w:object w:dxaOrig="2920" w:dyaOrig="420" w14:anchorId="67711D89">
          <v:shape id="_x0000_i1198" type="#_x0000_t75" style="width:150pt;height:24pt" o:ole="">
            <v:imagedata r:id="rId339" o:title=""/>
          </v:shape>
          <o:OLEObject Type="Embed" ProgID="Equation.DSMT4" ShapeID="_x0000_i1198" DrawAspect="Content" ObjectID="_1803216457" r:id="rId340"/>
        </w:object>
      </w:r>
    </w:p>
    <w:p w14:paraId="5D53D36D" w14:textId="77777777" w:rsidR="003A5C65" w:rsidRPr="00F91890" w:rsidRDefault="003A5C65" w:rsidP="003A5C65">
      <w:pPr>
        <w:tabs>
          <w:tab w:val="left" w:pos="284"/>
          <w:tab w:val="left" w:pos="1530"/>
          <w:tab w:val="left" w:pos="2835"/>
          <w:tab w:val="left" w:pos="5387"/>
          <w:tab w:val="left" w:pos="7938"/>
        </w:tabs>
        <w:rPr>
          <w:b/>
          <w:sz w:val="26"/>
          <w:szCs w:val="24"/>
        </w:rPr>
      </w:pPr>
      <w:r w:rsidRPr="00F91890">
        <w:rPr>
          <w:b/>
          <w:sz w:val="26"/>
          <w:szCs w:val="24"/>
        </w:rPr>
        <w:t>Một số chất là chất khử hay chất oxi hóa còn phụ thuộc vào môi trường tiến hành phản ứng:</w:t>
      </w:r>
    </w:p>
    <w:tbl>
      <w:tblPr>
        <w:tblpPr w:leftFromText="180" w:rightFromText="180" w:vertAnchor="text" w:horzAnchor="margin" w:tblpXSpec="center" w:tblpY="7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3"/>
        <w:gridCol w:w="3894"/>
        <w:gridCol w:w="3504"/>
      </w:tblGrid>
      <w:tr w:rsidR="003A5C65" w:rsidRPr="00F91890" w14:paraId="3CEF3A21" w14:textId="77777777" w:rsidTr="007353D9">
        <w:trPr>
          <w:trHeight w:val="613"/>
        </w:trPr>
        <w:tc>
          <w:tcPr>
            <w:tcW w:w="1363" w:type="dxa"/>
            <w:tcBorders>
              <w:top w:val="single" w:sz="4" w:space="0" w:color="auto"/>
              <w:left w:val="single" w:sz="4" w:space="0" w:color="auto"/>
              <w:bottom w:val="single" w:sz="4" w:space="0" w:color="auto"/>
              <w:right w:val="single" w:sz="4" w:space="0" w:color="auto"/>
            </w:tcBorders>
            <w:shd w:val="clear" w:color="auto" w:fill="auto"/>
            <w:hideMark/>
          </w:tcPr>
          <w:p w14:paraId="73E2DBD4" w14:textId="77777777" w:rsidR="003A5C65" w:rsidRPr="00F91890" w:rsidRDefault="003A5C65" w:rsidP="007353D9">
            <w:pPr>
              <w:tabs>
                <w:tab w:val="left" w:pos="284"/>
                <w:tab w:val="left" w:pos="2835"/>
                <w:tab w:val="left" w:pos="5387"/>
                <w:tab w:val="left" w:pos="7938"/>
              </w:tabs>
              <w:jc w:val="center"/>
              <w:rPr>
                <w:b/>
                <w:sz w:val="26"/>
                <w:szCs w:val="24"/>
              </w:rPr>
            </w:pPr>
            <w:r w:rsidRPr="00F91890">
              <w:rPr>
                <w:b/>
                <w:sz w:val="26"/>
                <w:szCs w:val="24"/>
              </w:rPr>
              <w:t>Chất</w:t>
            </w:r>
          </w:p>
        </w:tc>
        <w:tc>
          <w:tcPr>
            <w:tcW w:w="3894" w:type="dxa"/>
            <w:tcBorders>
              <w:top w:val="single" w:sz="4" w:space="0" w:color="auto"/>
              <w:left w:val="single" w:sz="4" w:space="0" w:color="auto"/>
              <w:bottom w:val="single" w:sz="4" w:space="0" w:color="auto"/>
              <w:right w:val="single" w:sz="4" w:space="0" w:color="auto"/>
            </w:tcBorders>
            <w:shd w:val="clear" w:color="auto" w:fill="auto"/>
            <w:hideMark/>
          </w:tcPr>
          <w:p w14:paraId="61184F0C" w14:textId="77777777" w:rsidR="003A5C65" w:rsidRPr="00F91890" w:rsidRDefault="003A5C65" w:rsidP="007353D9">
            <w:pPr>
              <w:tabs>
                <w:tab w:val="left" w:pos="284"/>
                <w:tab w:val="left" w:pos="2835"/>
                <w:tab w:val="left" w:pos="5387"/>
                <w:tab w:val="left" w:pos="7938"/>
              </w:tabs>
              <w:jc w:val="center"/>
              <w:rPr>
                <w:b/>
                <w:sz w:val="26"/>
                <w:szCs w:val="24"/>
              </w:rPr>
            </w:pPr>
            <w:r w:rsidRPr="00F91890">
              <w:rPr>
                <w:b/>
                <w:sz w:val="26"/>
                <w:szCs w:val="24"/>
              </w:rPr>
              <w:t>Môi trường tiến hành phản ứng</w:t>
            </w:r>
          </w:p>
        </w:tc>
        <w:tc>
          <w:tcPr>
            <w:tcW w:w="3504" w:type="dxa"/>
            <w:tcBorders>
              <w:top w:val="single" w:sz="4" w:space="0" w:color="auto"/>
              <w:left w:val="single" w:sz="4" w:space="0" w:color="auto"/>
              <w:bottom w:val="single" w:sz="4" w:space="0" w:color="auto"/>
              <w:right w:val="single" w:sz="4" w:space="0" w:color="auto"/>
            </w:tcBorders>
            <w:shd w:val="clear" w:color="auto" w:fill="auto"/>
            <w:hideMark/>
          </w:tcPr>
          <w:p w14:paraId="7C9D6316" w14:textId="77777777" w:rsidR="003A5C65" w:rsidRPr="00F91890" w:rsidRDefault="003A5C65" w:rsidP="007353D9">
            <w:pPr>
              <w:tabs>
                <w:tab w:val="left" w:pos="284"/>
                <w:tab w:val="left" w:pos="2835"/>
                <w:tab w:val="left" w:pos="5387"/>
                <w:tab w:val="left" w:pos="7938"/>
              </w:tabs>
              <w:jc w:val="center"/>
              <w:rPr>
                <w:b/>
                <w:sz w:val="26"/>
                <w:szCs w:val="24"/>
              </w:rPr>
            </w:pPr>
            <w:r w:rsidRPr="00F91890">
              <w:rPr>
                <w:b/>
                <w:sz w:val="26"/>
                <w:szCs w:val="24"/>
              </w:rPr>
              <w:t>Sản phẩm sau phản ứng</w:t>
            </w:r>
          </w:p>
        </w:tc>
      </w:tr>
      <w:tr w:rsidR="003A5C65" w:rsidRPr="00F91890" w14:paraId="37861D47" w14:textId="77777777" w:rsidTr="007353D9">
        <w:trPr>
          <w:trHeight w:val="462"/>
        </w:trPr>
        <w:tc>
          <w:tcPr>
            <w:tcW w:w="13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95D6A2" w14:textId="77777777" w:rsidR="003A5C65" w:rsidRPr="00F91890" w:rsidRDefault="003A5C65" w:rsidP="007353D9">
            <w:pPr>
              <w:tabs>
                <w:tab w:val="left" w:pos="284"/>
                <w:tab w:val="left" w:pos="2835"/>
                <w:tab w:val="left" w:pos="5387"/>
                <w:tab w:val="left" w:pos="7938"/>
              </w:tabs>
              <w:jc w:val="center"/>
              <w:rPr>
                <w:sz w:val="26"/>
                <w:szCs w:val="24"/>
                <w:vertAlign w:val="subscript"/>
              </w:rPr>
            </w:pPr>
            <w:r w:rsidRPr="00F91890">
              <w:rPr>
                <w:position w:val="-12"/>
                <w:sz w:val="26"/>
                <w:szCs w:val="24"/>
              </w:rPr>
              <w:object w:dxaOrig="920" w:dyaOrig="499" w14:anchorId="7987091A">
                <v:shape id="_x0000_i1199" type="#_x0000_t75" style="width:48pt;height:24pt" o:ole="">
                  <v:imagedata r:id="rId341" o:title=""/>
                </v:shape>
                <o:OLEObject Type="Embed" ProgID="Equation.DSMT4" ShapeID="_x0000_i1199" DrawAspect="Content" ObjectID="_1803216458" r:id="rId342"/>
              </w:object>
            </w: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7EC1A" w14:textId="77777777" w:rsidR="003A5C65" w:rsidRPr="00F91890" w:rsidRDefault="003A5C65" w:rsidP="007353D9">
            <w:pPr>
              <w:tabs>
                <w:tab w:val="left" w:pos="284"/>
                <w:tab w:val="left" w:pos="1185"/>
                <w:tab w:val="left" w:pos="2835"/>
                <w:tab w:val="left" w:pos="5387"/>
                <w:tab w:val="left" w:pos="7938"/>
              </w:tabs>
              <w:jc w:val="center"/>
              <w:rPr>
                <w:sz w:val="26"/>
                <w:szCs w:val="24"/>
              </w:rPr>
            </w:pPr>
            <w:r w:rsidRPr="00F91890">
              <w:rPr>
                <w:sz w:val="26"/>
                <w:szCs w:val="24"/>
              </w:rPr>
              <w:t>Môi trường acid (H</w:t>
            </w:r>
            <w:r w:rsidRPr="00F91890">
              <w:rPr>
                <w:sz w:val="26"/>
                <w:szCs w:val="24"/>
                <w:vertAlign w:val="subscript"/>
              </w:rPr>
              <w:t>2</w:t>
            </w:r>
            <w:r w:rsidRPr="00F91890">
              <w:rPr>
                <w:sz w:val="26"/>
                <w:szCs w:val="24"/>
              </w:rPr>
              <w:t>SO</w:t>
            </w:r>
            <w:r w:rsidRPr="00F91890">
              <w:rPr>
                <w:sz w:val="26"/>
                <w:szCs w:val="24"/>
                <w:vertAlign w:val="subscript"/>
              </w:rPr>
              <w:t>4</w:t>
            </w:r>
            <w:r w:rsidRPr="00F91890">
              <w:rPr>
                <w:sz w:val="26"/>
                <w:szCs w:val="24"/>
              </w:rPr>
              <w:t>)</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986D2" w14:textId="77777777" w:rsidR="003A5C65" w:rsidRPr="00F91890" w:rsidRDefault="003A5C65" w:rsidP="007353D9">
            <w:pPr>
              <w:tabs>
                <w:tab w:val="left" w:pos="284"/>
                <w:tab w:val="left" w:pos="2835"/>
                <w:tab w:val="left" w:pos="5387"/>
                <w:tab w:val="left" w:pos="7938"/>
              </w:tabs>
              <w:jc w:val="center"/>
              <w:rPr>
                <w:sz w:val="26"/>
                <w:szCs w:val="24"/>
              </w:rPr>
            </w:pPr>
            <w:r w:rsidRPr="00F91890">
              <w:rPr>
                <w:position w:val="-4"/>
                <w:sz w:val="26"/>
                <w:szCs w:val="24"/>
              </w:rPr>
              <w:object w:dxaOrig="460" w:dyaOrig="420" w14:anchorId="4C751FB5">
                <v:shape id="_x0000_i1200" type="#_x0000_t75" style="width:24pt;height:24pt" o:ole="">
                  <v:imagedata r:id="rId343" o:title=""/>
                </v:shape>
                <o:OLEObject Type="Embed" ProgID="Equation.DSMT4" ShapeID="_x0000_i1200" DrawAspect="Content" ObjectID="_1803216459" r:id="rId344"/>
              </w:object>
            </w:r>
            <w:r w:rsidRPr="00F91890">
              <w:rPr>
                <w:sz w:val="26"/>
                <w:szCs w:val="24"/>
              </w:rPr>
              <w:t>(MnCl</w:t>
            </w:r>
            <w:r w:rsidRPr="00F91890">
              <w:rPr>
                <w:sz w:val="26"/>
                <w:szCs w:val="24"/>
                <w:vertAlign w:val="subscript"/>
              </w:rPr>
              <w:t>2</w:t>
            </w:r>
            <w:r w:rsidRPr="00F91890">
              <w:rPr>
                <w:sz w:val="26"/>
                <w:szCs w:val="24"/>
              </w:rPr>
              <w:t>, MnSO</w:t>
            </w:r>
            <w:r w:rsidRPr="00F91890">
              <w:rPr>
                <w:sz w:val="26"/>
                <w:szCs w:val="24"/>
                <w:vertAlign w:val="subscript"/>
              </w:rPr>
              <w:t>4</w:t>
            </w:r>
            <w:r w:rsidRPr="00F91890">
              <w:rPr>
                <w:sz w:val="26"/>
                <w:szCs w:val="24"/>
              </w:rPr>
              <w:t>)</w:t>
            </w:r>
          </w:p>
        </w:tc>
      </w:tr>
      <w:tr w:rsidR="003A5C65" w:rsidRPr="00F91890" w14:paraId="1DCEF32E" w14:textId="77777777" w:rsidTr="007353D9">
        <w:trPr>
          <w:trHeight w:val="545"/>
        </w:trPr>
        <w:tc>
          <w:tcPr>
            <w:tcW w:w="13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1DF15B" w14:textId="77777777" w:rsidR="003A5C65" w:rsidRPr="00F91890" w:rsidRDefault="003A5C65" w:rsidP="007353D9">
            <w:pPr>
              <w:tabs>
                <w:tab w:val="left" w:pos="284"/>
                <w:tab w:val="left" w:pos="2835"/>
                <w:tab w:val="left" w:pos="5387"/>
                <w:tab w:val="left" w:pos="7938"/>
              </w:tabs>
              <w:rPr>
                <w:sz w:val="26"/>
                <w:szCs w:val="24"/>
                <w:vertAlign w:val="subscript"/>
              </w:rPr>
            </w:pP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EB41" w14:textId="77777777" w:rsidR="003A5C65" w:rsidRPr="00F91890" w:rsidRDefault="003A5C65" w:rsidP="007353D9">
            <w:pPr>
              <w:tabs>
                <w:tab w:val="left" w:pos="284"/>
                <w:tab w:val="left" w:pos="2835"/>
                <w:tab w:val="left" w:pos="5387"/>
                <w:tab w:val="left" w:pos="7938"/>
              </w:tabs>
              <w:jc w:val="center"/>
              <w:rPr>
                <w:sz w:val="26"/>
                <w:szCs w:val="24"/>
                <w:lang w:val="pt-BR"/>
              </w:rPr>
            </w:pPr>
            <w:r w:rsidRPr="00F91890">
              <w:rPr>
                <w:sz w:val="26"/>
                <w:szCs w:val="24"/>
                <w:lang w:val="pt-BR"/>
              </w:rPr>
              <w:t>Môi trường trung tính (H</w:t>
            </w:r>
            <w:r w:rsidRPr="00F91890">
              <w:rPr>
                <w:sz w:val="26"/>
                <w:szCs w:val="24"/>
                <w:vertAlign w:val="subscript"/>
                <w:lang w:val="pt-BR"/>
              </w:rPr>
              <w:t>2</w:t>
            </w:r>
            <w:r w:rsidRPr="00F91890">
              <w:rPr>
                <w:sz w:val="26"/>
                <w:szCs w:val="24"/>
                <w:lang w:val="pt-BR"/>
              </w:rPr>
              <w:t>O)</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DE31F" w14:textId="77777777" w:rsidR="003A5C65" w:rsidRPr="00F91890" w:rsidRDefault="003A5C65" w:rsidP="007353D9">
            <w:pPr>
              <w:tabs>
                <w:tab w:val="left" w:pos="284"/>
                <w:tab w:val="left" w:pos="2835"/>
                <w:tab w:val="left" w:pos="5387"/>
                <w:tab w:val="left" w:pos="7938"/>
              </w:tabs>
              <w:jc w:val="center"/>
              <w:rPr>
                <w:sz w:val="26"/>
                <w:szCs w:val="24"/>
              </w:rPr>
            </w:pPr>
            <w:r w:rsidRPr="00F91890">
              <w:rPr>
                <w:position w:val="-4"/>
                <w:sz w:val="26"/>
                <w:szCs w:val="24"/>
              </w:rPr>
              <w:object w:dxaOrig="460" w:dyaOrig="420" w14:anchorId="444E46EF">
                <v:shape id="_x0000_i1201" type="#_x0000_t75" style="width:24pt;height:24pt" o:ole="">
                  <v:imagedata r:id="rId345" o:title=""/>
                </v:shape>
                <o:OLEObject Type="Embed" ProgID="Equation.DSMT4" ShapeID="_x0000_i1201" DrawAspect="Content" ObjectID="_1803216460" r:id="rId346"/>
              </w:object>
            </w:r>
            <w:r w:rsidRPr="00F91890">
              <w:rPr>
                <w:sz w:val="26"/>
                <w:szCs w:val="24"/>
              </w:rPr>
              <w:t xml:space="preserve"> (MnO</w:t>
            </w:r>
            <w:r w:rsidRPr="00F91890">
              <w:rPr>
                <w:sz w:val="26"/>
                <w:szCs w:val="24"/>
                <w:vertAlign w:val="subscript"/>
              </w:rPr>
              <w:t>2</w:t>
            </w:r>
            <w:r w:rsidRPr="00F91890">
              <w:rPr>
                <w:sz w:val="26"/>
                <w:szCs w:val="24"/>
              </w:rPr>
              <w:t>, KOH )</w:t>
            </w:r>
          </w:p>
        </w:tc>
      </w:tr>
      <w:tr w:rsidR="003A5C65" w:rsidRPr="00F91890" w14:paraId="790EE088" w14:textId="77777777" w:rsidTr="007353D9">
        <w:trPr>
          <w:trHeight w:val="545"/>
        </w:trPr>
        <w:tc>
          <w:tcPr>
            <w:tcW w:w="13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53FA2A" w14:textId="77777777" w:rsidR="003A5C65" w:rsidRPr="00F91890" w:rsidRDefault="003A5C65" w:rsidP="007353D9">
            <w:pPr>
              <w:tabs>
                <w:tab w:val="left" w:pos="284"/>
                <w:tab w:val="left" w:pos="2835"/>
                <w:tab w:val="left" w:pos="5387"/>
                <w:tab w:val="left" w:pos="7938"/>
              </w:tabs>
              <w:rPr>
                <w:sz w:val="26"/>
                <w:szCs w:val="24"/>
                <w:vertAlign w:val="subscript"/>
              </w:rPr>
            </w:pP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0D78D" w14:textId="77777777" w:rsidR="003A5C65" w:rsidRPr="00F91890" w:rsidRDefault="003A5C65" w:rsidP="007353D9">
            <w:pPr>
              <w:tabs>
                <w:tab w:val="left" w:pos="284"/>
                <w:tab w:val="left" w:pos="2835"/>
                <w:tab w:val="left" w:pos="5387"/>
                <w:tab w:val="left" w:pos="7938"/>
              </w:tabs>
              <w:rPr>
                <w:sz w:val="26"/>
                <w:szCs w:val="24"/>
              </w:rPr>
            </w:pPr>
            <w:r w:rsidRPr="00F91890">
              <w:rPr>
                <w:sz w:val="26"/>
                <w:szCs w:val="24"/>
              </w:rPr>
              <w:t xml:space="preserve">       Môi trường base</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A2234" w14:textId="77777777" w:rsidR="003A5C65" w:rsidRPr="00F91890" w:rsidRDefault="003A5C65" w:rsidP="007353D9">
            <w:pPr>
              <w:tabs>
                <w:tab w:val="left" w:pos="284"/>
                <w:tab w:val="left" w:pos="2835"/>
                <w:tab w:val="left" w:pos="5387"/>
                <w:tab w:val="left" w:pos="7938"/>
              </w:tabs>
              <w:jc w:val="center"/>
              <w:rPr>
                <w:sz w:val="26"/>
                <w:szCs w:val="24"/>
              </w:rPr>
            </w:pPr>
            <w:r w:rsidRPr="00F91890">
              <w:rPr>
                <w:position w:val="-4"/>
                <w:sz w:val="26"/>
                <w:szCs w:val="24"/>
              </w:rPr>
              <w:object w:dxaOrig="460" w:dyaOrig="420" w14:anchorId="0A04130C">
                <v:shape id="_x0000_i1202" type="#_x0000_t75" style="width:24pt;height:24pt" o:ole="">
                  <v:imagedata r:id="rId347" o:title=""/>
                </v:shape>
                <o:OLEObject Type="Embed" ProgID="Equation.DSMT4" ShapeID="_x0000_i1202" DrawAspect="Content" ObjectID="_1803216461" r:id="rId348"/>
              </w:object>
            </w:r>
            <w:r w:rsidRPr="00F91890">
              <w:rPr>
                <w:sz w:val="26"/>
                <w:szCs w:val="24"/>
              </w:rPr>
              <w:t xml:space="preserve"> (K</w:t>
            </w:r>
            <w:r w:rsidRPr="00F91890">
              <w:rPr>
                <w:sz w:val="26"/>
                <w:szCs w:val="24"/>
                <w:vertAlign w:val="subscript"/>
              </w:rPr>
              <w:t>2</w:t>
            </w:r>
            <w:r w:rsidRPr="00F91890">
              <w:rPr>
                <w:sz w:val="26"/>
                <w:szCs w:val="24"/>
              </w:rPr>
              <w:t>MnO</w:t>
            </w:r>
            <w:r w:rsidRPr="00F91890">
              <w:rPr>
                <w:sz w:val="26"/>
                <w:szCs w:val="24"/>
                <w:vertAlign w:val="subscript"/>
              </w:rPr>
              <w:t>4</w:t>
            </w:r>
            <w:r w:rsidRPr="00F91890">
              <w:rPr>
                <w:sz w:val="26"/>
                <w:szCs w:val="24"/>
              </w:rPr>
              <w:t xml:space="preserve"> )</w:t>
            </w:r>
          </w:p>
        </w:tc>
      </w:tr>
      <w:tr w:rsidR="003A5C65" w:rsidRPr="00F91890" w14:paraId="3A02E28D" w14:textId="77777777" w:rsidTr="007353D9">
        <w:trPr>
          <w:trHeight w:val="523"/>
        </w:trPr>
        <w:tc>
          <w:tcPr>
            <w:tcW w:w="13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8B1B9" w14:textId="77777777" w:rsidR="003A5C65" w:rsidRPr="00F91890" w:rsidRDefault="003A5C65" w:rsidP="007353D9">
            <w:pPr>
              <w:tabs>
                <w:tab w:val="left" w:pos="284"/>
                <w:tab w:val="left" w:pos="2835"/>
                <w:tab w:val="left" w:pos="5387"/>
                <w:tab w:val="left" w:pos="7938"/>
              </w:tabs>
              <w:jc w:val="center"/>
              <w:rPr>
                <w:sz w:val="26"/>
                <w:szCs w:val="24"/>
              </w:rPr>
            </w:pPr>
            <w:r w:rsidRPr="00F91890">
              <w:rPr>
                <w:position w:val="-12"/>
                <w:sz w:val="26"/>
                <w:szCs w:val="24"/>
              </w:rPr>
              <w:object w:dxaOrig="999" w:dyaOrig="499" w14:anchorId="595B6D21">
                <v:shape id="_x0000_i1203" type="#_x0000_t75" style="width:48pt;height:24pt" o:ole="">
                  <v:imagedata r:id="rId349" o:title=""/>
                </v:shape>
                <o:OLEObject Type="Embed" ProgID="Equation.DSMT4" ShapeID="_x0000_i1203" DrawAspect="Content" ObjectID="_1803216462" r:id="rId350"/>
              </w:object>
            </w: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6EAD7" w14:textId="77777777" w:rsidR="003A5C65" w:rsidRPr="00F91890" w:rsidRDefault="003A5C65" w:rsidP="007353D9">
            <w:pPr>
              <w:tabs>
                <w:tab w:val="left" w:pos="284"/>
                <w:tab w:val="left" w:pos="2835"/>
                <w:tab w:val="left" w:pos="5387"/>
                <w:tab w:val="left" w:pos="7938"/>
              </w:tabs>
              <w:jc w:val="center"/>
              <w:rPr>
                <w:sz w:val="26"/>
                <w:szCs w:val="24"/>
              </w:rPr>
            </w:pPr>
            <w:r w:rsidRPr="00F91890">
              <w:rPr>
                <w:sz w:val="26"/>
                <w:szCs w:val="24"/>
              </w:rPr>
              <w:t>Môi trường acid (H</w:t>
            </w:r>
            <w:r w:rsidRPr="00F91890">
              <w:rPr>
                <w:sz w:val="26"/>
                <w:szCs w:val="24"/>
                <w:vertAlign w:val="subscript"/>
              </w:rPr>
              <w:t>2</w:t>
            </w:r>
            <w:r w:rsidRPr="00F91890">
              <w:rPr>
                <w:sz w:val="26"/>
                <w:szCs w:val="24"/>
              </w:rPr>
              <w:t>SO</w:t>
            </w:r>
            <w:r w:rsidRPr="00F91890">
              <w:rPr>
                <w:sz w:val="26"/>
                <w:szCs w:val="24"/>
                <w:vertAlign w:val="subscript"/>
              </w:rPr>
              <w:t>4</w:t>
            </w:r>
            <w:r w:rsidRPr="00F91890">
              <w:rPr>
                <w:sz w:val="26"/>
                <w:szCs w:val="24"/>
              </w:rPr>
              <w:t>)</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BEB68" w14:textId="77777777" w:rsidR="003A5C65" w:rsidRPr="00F91890" w:rsidRDefault="003A5C65" w:rsidP="007353D9">
            <w:pPr>
              <w:tabs>
                <w:tab w:val="left" w:pos="284"/>
                <w:tab w:val="left" w:pos="2835"/>
                <w:tab w:val="left" w:pos="5387"/>
                <w:tab w:val="left" w:pos="7938"/>
              </w:tabs>
              <w:jc w:val="center"/>
              <w:rPr>
                <w:sz w:val="26"/>
                <w:szCs w:val="24"/>
                <w:vertAlign w:val="subscript"/>
              </w:rPr>
            </w:pPr>
            <w:r w:rsidRPr="00F91890">
              <w:rPr>
                <w:position w:val="-6"/>
                <w:sz w:val="26"/>
                <w:szCs w:val="24"/>
              </w:rPr>
              <w:object w:dxaOrig="360" w:dyaOrig="440" w14:anchorId="2376668D">
                <v:shape id="_x0000_i1204" type="#_x0000_t75" style="width:18pt;height:24pt" o:ole="">
                  <v:imagedata r:id="rId351" o:title=""/>
                </v:shape>
                <o:OLEObject Type="Embed" ProgID="Equation.DSMT4" ShapeID="_x0000_i1204" DrawAspect="Content" ObjectID="_1803216463" r:id="rId352"/>
              </w:object>
            </w:r>
            <w:r w:rsidRPr="00F91890">
              <w:rPr>
                <w:sz w:val="26"/>
                <w:szCs w:val="24"/>
              </w:rPr>
              <w:t xml:space="preserve"> Cr</w:t>
            </w:r>
            <w:r w:rsidRPr="00F91890">
              <w:rPr>
                <w:sz w:val="26"/>
                <w:szCs w:val="24"/>
                <w:vertAlign w:val="subscript"/>
              </w:rPr>
              <w:t>2</w:t>
            </w:r>
            <w:r w:rsidRPr="00F91890">
              <w:rPr>
                <w:sz w:val="26"/>
                <w:szCs w:val="24"/>
              </w:rPr>
              <w:t>(SO</w:t>
            </w:r>
            <w:r w:rsidRPr="00F91890">
              <w:rPr>
                <w:sz w:val="26"/>
                <w:szCs w:val="24"/>
                <w:vertAlign w:val="subscript"/>
              </w:rPr>
              <w:t>4</w:t>
            </w:r>
            <w:r w:rsidRPr="00F91890">
              <w:rPr>
                <w:sz w:val="26"/>
                <w:szCs w:val="24"/>
              </w:rPr>
              <w:t>)</w:t>
            </w:r>
            <w:r w:rsidRPr="00F91890">
              <w:rPr>
                <w:sz w:val="26"/>
                <w:szCs w:val="24"/>
                <w:vertAlign w:val="subscript"/>
              </w:rPr>
              <w:t>3</w:t>
            </w:r>
          </w:p>
        </w:tc>
      </w:tr>
    </w:tbl>
    <w:p w14:paraId="1BBA191C" w14:textId="77777777" w:rsidR="003A5C65" w:rsidRPr="00F91890" w:rsidRDefault="003A5C65" w:rsidP="003A5C65">
      <w:pPr>
        <w:tabs>
          <w:tab w:val="left" w:pos="284"/>
          <w:tab w:val="left" w:pos="2835"/>
          <w:tab w:val="left" w:pos="5387"/>
          <w:tab w:val="left" w:pos="7938"/>
        </w:tabs>
        <w:rPr>
          <w:sz w:val="26"/>
          <w:szCs w:val="24"/>
        </w:rPr>
      </w:pPr>
    </w:p>
    <w:p w14:paraId="4D621180" w14:textId="77777777" w:rsidR="003A5C65" w:rsidRPr="00F91890" w:rsidRDefault="003A5C65" w:rsidP="003A5C65">
      <w:pPr>
        <w:tabs>
          <w:tab w:val="left" w:pos="284"/>
          <w:tab w:val="left" w:pos="2835"/>
          <w:tab w:val="left" w:pos="5387"/>
          <w:tab w:val="left" w:pos="7938"/>
        </w:tabs>
        <w:rPr>
          <w:sz w:val="26"/>
          <w:szCs w:val="24"/>
        </w:rPr>
      </w:pPr>
    </w:p>
    <w:p w14:paraId="45FFFC92" w14:textId="77777777" w:rsidR="003A5C65" w:rsidRDefault="003A5C65" w:rsidP="003A5C65">
      <w:pPr>
        <w:tabs>
          <w:tab w:val="left" w:pos="284"/>
          <w:tab w:val="left" w:pos="2130"/>
          <w:tab w:val="left" w:pos="2835"/>
          <w:tab w:val="left" w:pos="5387"/>
          <w:tab w:val="left" w:pos="7938"/>
        </w:tabs>
        <w:rPr>
          <w:sz w:val="26"/>
          <w:szCs w:val="24"/>
          <w:lang w:val="de-DE"/>
        </w:rPr>
      </w:pPr>
    </w:p>
    <w:p w14:paraId="6AABD889" w14:textId="77777777" w:rsidR="00F91890" w:rsidRDefault="00F91890" w:rsidP="003A5C65">
      <w:pPr>
        <w:tabs>
          <w:tab w:val="left" w:pos="284"/>
          <w:tab w:val="left" w:pos="2130"/>
          <w:tab w:val="left" w:pos="2835"/>
          <w:tab w:val="left" w:pos="5387"/>
          <w:tab w:val="left" w:pos="7938"/>
        </w:tabs>
        <w:rPr>
          <w:sz w:val="26"/>
          <w:szCs w:val="24"/>
          <w:lang w:val="de-DE"/>
        </w:rPr>
      </w:pPr>
    </w:p>
    <w:p w14:paraId="35566195" w14:textId="77777777" w:rsidR="00F91890" w:rsidRDefault="00F91890" w:rsidP="003A5C65">
      <w:pPr>
        <w:tabs>
          <w:tab w:val="left" w:pos="284"/>
          <w:tab w:val="left" w:pos="2130"/>
          <w:tab w:val="left" w:pos="2835"/>
          <w:tab w:val="left" w:pos="5387"/>
          <w:tab w:val="left" w:pos="7938"/>
        </w:tabs>
        <w:rPr>
          <w:sz w:val="26"/>
          <w:szCs w:val="24"/>
          <w:lang w:val="de-DE"/>
        </w:rPr>
      </w:pPr>
    </w:p>
    <w:p w14:paraId="32E8D6DB" w14:textId="77777777" w:rsidR="00F91890" w:rsidRDefault="00F91890" w:rsidP="003A5C65">
      <w:pPr>
        <w:tabs>
          <w:tab w:val="left" w:pos="284"/>
          <w:tab w:val="left" w:pos="2130"/>
          <w:tab w:val="left" w:pos="2835"/>
          <w:tab w:val="left" w:pos="5387"/>
          <w:tab w:val="left" w:pos="7938"/>
        </w:tabs>
        <w:rPr>
          <w:sz w:val="26"/>
          <w:szCs w:val="24"/>
          <w:lang w:val="de-DE"/>
        </w:rPr>
      </w:pPr>
    </w:p>
    <w:p w14:paraId="49E64B1B" w14:textId="77777777" w:rsidR="00F91890" w:rsidRDefault="00F91890" w:rsidP="003A5C65">
      <w:pPr>
        <w:tabs>
          <w:tab w:val="left" w:pos="284"/>
          <w:tab w:val="left" w:pos="2130"/>
          <w:tab w:val="left" w:pos="2835"/>
          <w:tab w:val="left" w:pos="5387"/>
          <w:tab w:val="left" w:pos="7938"/>
        </w:tabs>
        <w:rPr>
          <w:sz w:val="26"/>
          <w:szCs w:val="24"/>
          <w:lang w:val="de-DE"/>
        </w:rPr>
      </w:pPr>
    </w:p>
    <w:p w14:paraId="750068BF" w14:textId="77777777" w:rsidR="00F91890" w:rsidRDefault="00F91890" w:rsidP="003A5C65">
      <w:pPr>
        <w:tabs>
          <w:tab w:val="left" w:pos="284"/>
          <w:tab w:val="left" w:pos="2130"/>
          <w:tab w:val="left" w:pos="2835"/>
          <w:tab w:val="left" w:pos="5387"/>
          <w:tab w:val="left" w:pos="7938"/>
        </w:tabs>
        <w:rPr>
          <w:sz w:val="26"/>
          <w:szCs w:val="24"/>
          <w:lang w:val="de-DE"/>
        </w:rPr>
      </w:pPr>
    </w:p>
    <w:p w14:paraId="674C70BE" w14:textId="77777777" w:rsidR="00F91890" w:rsidRPr="00F91890" w:rsidRDefault="00F91890" w:rsidP="003A5C65">
      <w:pPr>
        <w:tabs>
          <w:tab w:val="left" w:pos="284"/>
          <w:tab w:val="left" w:pos="2130"/>
          <w:tab w:val="left" w:pos="2835"/>
          <w:tab w:val="left" w:pos="5387"/>
          <w:tab w:val="left" w:pos="7938"/>
        </w:tabs>
        <w:rPr>
          <w:sz w:val="26"/>
          <w:szCs w:val="24"/>
          <w:lang w:val="de-DE"/>
        </w:rPr>
      </w:pPr>
    </w:p>
    <w:p w14:paraId="08893F3D" w14:textId="77777777" w:rsidR="003A5C65" w:rsidRPr="00F91890" w:rsidRDefault="003A5C65" w:rsidP="003A5C65">
      <w:pPr>
        <w:tabs>
          <w:tab w:val="left" w:pos="284"/>
          <w:tab w:val="left" w:pos="2130"/>
          <w:tab w:val="left" w:pos="2835"/>
          <w:tab w:val="left" w:pos="5387"/>
          <w:tab w:val="left" w:pos="7938"/>
        </w:tabs>
        <w:rPr>
          <w:sz w:val="26"/>
          <w:szCs w:val="24"/>
          <w:lang w:val="de-DE"/>
        </w:rPr>
      </w:pPr>
      <w:r w:rsidRPr="00F91890">
        <w:rPr>
          <w:sz w:val="26"/>
          <w:szCs w:val="24"/>
          <w:lang w:val="de-DE"/>
        </w:rPr>
        <w:t>Ví dụ</w:t>
      </w:r>
    </w:p>
    <w:p w14:paraId="144BC49B" w14:textId="77777777" w:rsidR="003A5C65" w:rsidRPr="00F91890" w:rsidRDefault="003A5C65" w:rsidP="003A5C65">
      <w:pPr>
        <w:tabs>
          <w:tab w:val="left" w:pos="284"/>
          <w:tab w:val="left" w:pos="2130"/>
          <w:tab w:val="left" w:pos="2835"/>
          <w:tab w:val="left" w:pos="5387"/>
          <w:tab w:val="left" w:pos="7938"/>
        </w:tabs>
        <w:rPr>
          <w:sz w:val="26"/>
          <w:szCs w:val="24"/>
          <w:lang w:val="de-DE"/>
        </w:rPr>
      </w:pPr>
      <w:r w:rsidRPr="00F91890">
        <w:rPr>
          <w:sz w:val="26"/>
          <w:szCs w:val="24"/>
          <w:lang w:val="de-DE"/>
        </w:rPr>
        <w:t xml:space="preserve">- Môi trường  acid: </w:t>
      </w:r>
    </w:p>
    <w:p w14:paraId="39C21FB0" w14:textId="77777777" w:rsidR="003A5C65" w:rsidRPr="00F91890" w:rsidRDefault="003A5C65" w:rsidP="003A5C65">
      <w:pPr>
        <w:tabs>
          <w:tab w:val="left" w:pos="284"/>
          <w:tab w:val="left" w:pos="2130"/>
          <w:tab w:val="left" w:pos="2835"/>
          <w:tab w:val="left" w:pos="5387"/>
          <w:tab w:val="left" w:pos="7938"/>
        </w:tabs>
        <w:rPr>
          <w:sz w:val="26"/>
          <w:szCs w:val="24"/>
          <w:lang w:val="de-DE"/>
        </w:rPr>
      </w:pPr>
      <w:r w:rsidRPr="00F91890">
        <w:rPr>
          <w:sz w:val="26"/>
          <w:szCs w:val="24"/>
          <w:lang w:val="de-DE"/>
        </w:rPr>
        <w:t>10FeSO</w:t>
      </w:r>
      <w:r w:rsidRPr="00F91890">
        <w:rPr>
          <w:sz w:val="26"/>
          <w:szCs w:val="24"/>
          <w:vertAlign w:val="subscript"/>
          <w:lang w:val="de-DE"/>
        </w:rPr>
        <w:t>4</w:t>
      </w:r>
      <w:r w:rsidRPr="00F91890">
        <w:rPr>
          <w:sz w:val="26"/>
          <w:szCs w:val="24"/>
          <w:lang w:val="de-DE"/>
        </w:rPr>
        <w:t xml:space="preserve"> + 2KMnO</w:t>
      </w:r>
      <w:r w:rsidRPr="00F91890">
        <w:rPr>
          <w:sz w:val="26"/>
          <w:szCs w:val="24"/>
          <w:vertAlign w:val="subscript"/>
          <w:lang w:val="de-DE"/>
        </w:rPr>
        <w:t>4</w:t>
      </w:r>
      <w:r w:rsidRPr="00F91890">
        <w:rPr>
          <w:sz w:val="26"/>
          <w:szCs w:val="24"/>
          <w:lang w:val="de-DE"/>
        </w:rPr>
        <w:t xml:space="preserve"> +8H</w:t>
      </w:r>
      <w:r w:rsidRPr="00F91890">
        <w:rPr>
          <w:sz w:val="26"/>
          <w:szCs w:val="24"/>
          <w:vertAlign w:val="subscript"/>
          <w:lang w:val="de-DE"/>
        </w:rPr>
        <w:t>2</w:t>
      </w:r>
      <w:r w:rsidRPr="00F91890">
        <w:rPr>
          <w:sz w:val="26"/>
          <w:szCs w:val="24"/>
          <w:lang w:val="de-DE"/>
        </w:rPr>
        <w:t>SO</w:t>
      </w:r>
      <w:r w:rsidRPr="00F91890">
        <w:rPr>
          <w:sz w:val="26"/>
          <w:szCs w:val="24"/>
          <w:vertAlign w:val="subscript"/>
          <w:lang w:val="de-DE"/>
        </w:rPr>
        <w:t>4</w:t>
      </w:r>
      <w:r w:rsidRPr="00F91890">
        <w:rPr>
          <w:sz w:val="26"/>
          <w:szCs w:val="24"/>
          <w:lang w:val="de-DE"/>
        </w:rPr>
        <w:t xml:space="preserve"> </w:t>
      </w:r>
      <w:r w:rsidRPr="00F91890">
        <w:rPr>
          <w:position w:val="-6"/>
          <w:sz w:val="26"/>
          <w:szCs w:val="24"/>
        </w:rPr>
        <w:object w:dxaOrig="645" w:dyaOrig="345" w14:anchorId="104907B7">
          <v:shape id="_x0000_i1205" type="#_x0000_t75" style="width:30pt;height:18pt" o:ole="">
            <v:imagedata r:id="rId353" o:title=""/>
          </v:shape>
          <o:OLEObject Type="Embed" ProgID="Equation.DSMT4" ShapeID="_x0000_i1205" DrawAspect="Content" ObjectID="_1803216464" r:id="rId354"/>
        </w:object>
      </w:r>
      <w:r w:rsidRPr="00F91890">
        <w:rPr>
          <w:sz w:val="26"/>
          <w:szCs w:val="24"/>
          <w:lang w:val="de-DE"/>
        </w:rPr>
        <w:t xml:space="preserve"> 5Fe</w:t>
      </w:r>
      <w:r w:rsidRPr="00F91890">
        <w:rPr>
          <w:sz w:val="26"/>
          <w:szCs w:val="24"/>
          <w:vertAlign w:val="subscript"/>
          <w:lang w:val="de-DE"/>
        </w:rPr>
        <w:t>2</w:t>
      </w:r>
      <w:r w:rsidRPr="00F91890">
        <w:rPr>
          <w:sz w:val="26"/>
          <w:szCs w:val="24"/>
          <w:lang w:val="de-DE"/>
        </w:rPr>
        <w:t>(SO</w:t>
      </w:r>
      <w:r w:rsidRPr="00F91890">
        <w:rPr>
          <w:sz w:val="26"/>
          <w:szCs w:val="24"/>
          <w:vertAlign w:val="subscript"/>
          <w:lang w:val="de-DE"/>
        </w:rPr>
        <w:t>4</w:t>
      </w:r>
      <w:r w:rsidRPr="00F91890">
        <w:rPr>
          <w:sz w:val="26"/>
          <w:szCs w:val="24"/>
          <w:lang w:val="de-DE"/>
        </w:rPr>
        <w:t>)</w:t>
      </w:r>
      <w:r w:rsidRPr="00F91890">
        <w:rPr>
          <w:sz w:val="26"/>
          <w:szCs w:val="24"/>
          <w:vertAlign w:val="subscript"/>
          <w:lang w:val="de-DE"/>
        </w:rPr>
        <w:t>3</w:t>
      </w:r>
      <w:r w:rsidRPr="00F91890">
        <w:rPr>
          <w:sz w:val="26"/>
          <w:szCs w:val="24"/>
          <w:lang w:val="de-DE"/>
        </w:rPr>
        <w:t xml:space="preserve"> + 2MnSO</w:t>
      </w:r>
      <w:r w:rsidRPr="00F91890">
        <w:rPr>
          <w:sz w:val="26"/>
          <w:szCs w:val="24"/>
          <w:vertAlign w:val="subscript"/>
          <w:lang w:val="de-DE"/>
        </w:rPr>
        <w:t>4</w:t>
      </w:r>
      <w:r w:rsidRPr="00F91890">
        <w:rPr>
          <w:sz w:val="26"/>
          <w:szCs w:val="24"/>
          <w:lang w:val="de-DE"/>
        </w:rPr>
        <w:t xml:space="preserve"> + K</w:t>
      </w:r>
      <w:r w:rsidRPr="00F91890">
        <w:rPr>
          <w:sz w:val="26"/>
          <w:szCs w:val="24"/>
          <w:vertAlign w:val="subscript"/>
          <w:lang w:val="de-DE"/>
        </w:rPr>
        <w:t>2</w:t>
      </w:r>
      <w:r w:rsidRPr="00F91890">
        <w:rPr>
          <w:sz w:val="26"/>
          <w:szCs w:val="24"/>
          <w:lang w:val="de-DE"/>
        </w:rPr>
        <w:t>SO</w:t>
      </w:r>
      <w:r w:rsidRPr="00F91890">
        <w:rPr>
          <w:sz w:val="26"/>
          <w:szCs w:val="24"/>
          <w:vertAlign w:val="subscript"/>
          <w:lang w:val="de-DE"/>
        </w:rPr>
        <w:t>4</w:t>
      </w:r>
      <w:r w:rsidRPr="00F91890">
        <w:rPr>
          <w:sz w:val="26"/>
          <w:szCs w:val="24"/>
          <w:lang w:val="de-DE"/>
        </w:rPr>
        <w:t xml:space="preserve"> + 8H</w:t>
      </w:r>
      <w:r w:rsidRPr="00F91890">
        <w:rPr>
          <w:sz w:val="26"/>
          <w:szCs w:val="24"/>
          <w:vertAlign w:val="subscript"/>
          <w:lang w:val="de-DE"/>
        </w:rPr>
        <w:t>2</w:t>
      </w:r>
      <w:r w:rsidRPr="00F91890">
        <w:rPr>
          <w:sz w:val="26"/>
          <w:szCs w:val="24"/>
          <w:lang w:val="de-DE"/>
        </w:rPr>
        <w:t>O</w:t>
      </w:r>
    </w:p>
    <w:p w14:paraId="6746714F" w14:textId="77777777" w:rsidR="003A5C65" w:rsidRPr="00F91890" w:rsidRDefault="003A5C65" w:rsidP="003A5C65">
      <w:pPr>
        <w:tabs>
          <w:tab w:val="left" w:pos="284"/>
          <w:tab w:val="left" w:pos="2130"/>
          <w:tab w:val="left" w:pos="2835"/>
          <w:tab w:val="left" w:pos="5387"/>
          <w:tab w:val="left" w:pos="7938"/>
        </w:tabs>
        <w:rPr>
          <w:sz w:val="26"/>
          <w:szCs w:val="24"/>
          <w:lang w:val="pt-BR"/>
        </w:rPr>
      </w:pPr>
      <w:r w:rsidRPr="00F91890">
        <w:rPr>
          <w:spacing w:val="-4"/>
          <w:position w:val="2"/>
          <w:sz w:val="26"/>
          <w:szCs w:val="24"/>
          <w:lang w:val="de-DE"/>
        </w:rPr>
        <w:lastRenderedPageBreak/>
        <w:t xml:space="preserve">  </w:t>
      </w:r>
      <w:r w:rsidRPr="00F91890">
        <w:rPr>
          <w:spacing w:val="-4"/>
          <w:position w:val="2"/>
          <w:sz w:val="26"/>
          <w:szCs w:val="24"/>
          <w:lang w:val="pt-BR"/>
        </w:rPr>
        <w:t>K</w:t>
      </w:r>
      <w:r w:rsidRPr="00F91890">
        <w:rPr>
          <w:spacing w:val="-4"/>
          <w:position w:val="2"/>
          <w:sz w:val="26"/>
          <w:szCs w:val="24"/>
          <w:vertAlign w:val="subscript"/>
          <w:lang w:val="pt-BR"/>
        </w:rPr>
        <w:t>2</w:t>
      </w:r>
      <w:r w:rsidRPr="00F91890">
        <w:rPr>
          <w:spacing w:val="-4"/>
          <w:position w:val="2"/>
          <w:sz w:val="26"/>
          <w:szCs w:val="24"/>
          <w:lang w:val="pt-BR"/>
        </w:rPr>
        <w:t>Cr</w:t>
      </w:r>
      <w:r w:rsidRPr="00F91890">
        <w:rPr>
          <w:spacing w:val="-4"/>
          <w:position w:val="2"/>
          <w:sz w:val="26"/>
          <w:szCs w:val="24"/>
          <w:vertAlign w:val="subscript"/>
          <w:lang w:val="pt-BR"/>
        </w:rPr>
        <w:t>2</w:t>
      </w:r>
      <w:r w:rsidRPr="00F91890">
        <w:rPr>
          <w:spacing w:val="-4"/>
          <w:position w:val="2"/>
          <w:sz w:val="26"/>
          <w:szCs w:val="24"/>
          <w:lang w:val="pt-BR"/>
        </w:rPr>
        <w:t>O</w:t>
      </w:r>
      <w:r w:rsidRPr="00F91890">
        <w:rPr>
          <w:spacing w:val="-4"/>
          <w:position w:val="2"/>
          <w:sz w:val="26"/>
          <w:szCs w:val="24"/>
          <w:vertAlign w:val="subscript"/>
          <w:lang w:val="pt-BR"/>
        </w:rPr>
        <w:t>7</w:t>
      </w:r>
      <w:r w:rsidRPr="00F91890">
        <w:rPr>
          <w:spacing w:val="-4"/>
          <w:position w:val="2"/>
          <w:sz w:val="26"/>
          <w:szCs w:val="24"/>
          <w:lang w:val="pt-BR"/>
        </w:rPr>
        <w:t xml:space="preserve">  +  6FeSO</w:t>
      </w:r>
      <w:r w:rsidRPr="00F91890">
        <w:rPr>
          <w:spacing w:val="-4"/>
          <w:position w:val="2"/>
          <w:sz w:val="26"/>
          <w:szCs w:val="24"/>
          <w:vertAlign w:val="subscript"/>
          <w:lang w:val="pt-BR"/>
        </w:rPr>
        <w:t>4</w:t>
      </w:r>
      <w:r w:rsidRPr="00F91890">
        <w:rPr>
          <w:spacing w:val="-4"/>
          <w:position w:val="2"/>
          <w:sz w:val="26"/>
          <w:szCs w:val="24"/>
          <w:lang w:val="pt-BR"/>
        </w:rPr>
        <w:t xml:space="preserve">  +  7H</w:t>
      </w:r>
      <w:r w:rsidRPr="00F91890">
        <w:rPr>
          <w:spacing w:val="-4"/>
          <w:position w:val="2"/>
          <w:sz w:val="26"/>
          <w:szCs w:val="24"/>
          <w:vertAlign w:val="subscript"/>
          <w:lang w:val="pt-BR"/>
        </w:rPr>
        <w:t>2</w:t>
      </w:r>
      <w:r w:rsidRPr="00F91890">
        <w:rPr>
          <w:spacing w:val="-4"/>
          <w:position w:val="2"/>
          <w:sz w:val="26"/>
          <w:szCs w:val="24"/>
          <w:lang w:val="pt-BR"/>
        </w:rPr>
        <w:t>SO</w:t>
      </w:r>
      <w:r w:rsidRPr="00F91890">
        <w:rPr>
          <w:spacing w:val="-4"/>
          <w:position w:val="2"/>
          <w:sz w:val="26"/>
          <w:szCs w:val="24"/>
          <w:vertAlign w:val="subscript"/>
          <w:lang w:val="pt-BR"/>
        </w:rPr>
        <w:t>4</w:t>
      </w:r>
      <w:r w:rsidRPr="00F91890">
        <w:rPr>
          <w:position w:val="-6"/>
          <w:sz w:val="26"/>
          <w:szCs w:val="24"/>
        </w:rPr>
        <w:object w:dxaOrig="645" w:dyaOrig="345" w14:anchorId="5CB9BED0">
          <v:shape id="_x0000_i1206" type="#_x0000_t75" style="width:30pt;height:18pt" o:ole="">
            <v:imagedata r:id="rId353" o:title=""/>
          </v:shape>
          <o:OLEObject Type="Embed" ProgID="Equation.DSMT4" ShapeID="_x0000_i1206" DrawAspect="Content" ObjectID="_1803216465" r:id="rId355"/>
        </w:object>
      </w:r>
      <w:r w:rsidRPr="00F91890">
        <w:rPr>
          <w:spacing w:val="-4"/>
          <w:position w:val="2"/>
          <w:sz w:val="26"/>
          <w:szCs w:val="24"/>
          <w:lang w:val="pt-BR"/>
        </w:rPr>
        <w:t xml:space="preserve">   Cr</w:t>
      </w:r>
      <w:r w:rsidRPr="00F91890">
        <w:rPr>
          <w:spacing w:val="-4"/>
          <w:position w:val="2"/>
          <w:sz w:val="26"/>
          <w:szCs w:val="24"/>
          <w:vertAlign w:val="subscript"/>
          <w:lang w:val="pt-BR"/>
        </w:rPr>
        <w:t>2</w:t>
      </w:r>
      <w:r w:rsidRPr="00F91890">
        <w:rPr>
          <w:spacing w:val="-4"/>
          <w:position w:val="2"/>
          <w:sz w:val="26"/>
          <w:szCs w:val="24"/>
          <w:lang w:val="pt-BR"/>
        </w:rPr>
        <w:t>(SO</w:t>
      </w:r>
      <w:r w:rsidRPr="00F91890">
        <w:rPr>
          <w:spacing w:val="-4"/>
          <w:position w:val="2"/>
          <w:sz w:val="26"/>
          <w:szCs w:val="24"/>
          <w:vertAlign w:val="subscript"/>
          <w:lang w:val="pt-BR"/>
        </w:rPr>
        <w:t>4</w:t>
      </w:r>
      <w:r w:rsidRPr="00F91890">
        <w:rPr>
          <w:spacing w:val="-4"/>
          <w:position w:val="2"/>
          <w:sz w:val="26"/>
          <w:szCs w:val="24"/>
          <w:lang w:val="pt-BR"/>
        </w:rPr>
        <w:t>)</w:t>
      </w:r>
      <w:r w:rsidRPr="00F91890">
        <w:rPr>
          <w:spacing w:val="-4"/>
          <w:position w:val="2"/>
          <w:sz w:val="26"/>
          <w:szCs w:val="24"/>
          <w:vertAlign w:val="subscript"/>
          <w:lang w:val="pt-BR"/>
        </w:rPr>
        <w:t>3</w:t>
      </w:r>
      <w:r w:rsidRPr="00F91890">
        <w:rPr>
          <w:spacing w:val="-4"/>
          <w:position w:val="2"/>
          <w:sz w:val="26"/>
          <w:szCs w:val="24"/>
          <w:lang w:val="pt-BR"/>
        </w:rPr>
        <w:t xml:space="preserve">  +  3Fe</w:t>
      </w:r>
      <w:r w:rsidRPr="00F91890">
        <w:rPr>
          <w:spacing w:val="-4"/>
          <w:position w:val="2"/>
          <w:sz w:val="26"/>
          <w:szCs w:val="24"/>
          <w:vertAlign w:val="subscript"/>
          <w:lang w:val="pt-BR"/>
        </w:rPr>
        <w:t>2</w:t>
      </w:r>
      <w:r w:rsidRPr="00F91890">
        <w:rPr>
          <w:spacing w:val="-4"/>
          <w:position w:val="2"/>
          <w:sz w:val="26"/>
          <w:szCs w:val="24"/>
          <w:lang w:val="pt-BR"/>
        </w:rPr>
        <w:t>(SO</w:t>
      </w:r>
      <w:r w:rsidRPr="00F91890">
        <w:rPr>
          <w:spacing w:val="-4"/>
          <w:position w:val="2"/>
          <w:sz w:val="26"/>
          <w:szCs w:val="24"/>
          <w:vertAlign w:val="subscript"/>
          <w:lang w:val="pt-BR"/>
        </w:rPr>
        <w:t>4</w:t>
      </w:r>
      <w:r w:rsidRPr="00F91890">
        <w:rPr>
          <w:spacing w:val="-4"/>
          <w:position w:val="2"/>
          <w:sz w:val="26"/>
          <w:szCs w:val="24"/>
          <w:lang w:val="pt-BR"/>
        </w:rPr>
        <w:t>)</w:t>
      </w:r>
      <w:r w:rsidRPr="00F91890">
        <w:rPr>
          <w:spacing w:val="-4"/>
          <w:position w:val="2"/>
          <w:sz w:val="26"/>
          <w:szCs w:val="24"/>
          <w:vertAlign w:val="subscript"/>
          <w:lang w:val="pt-BR"/>
        </w:rPr>
        <w:t>3</w:t>
      </w:r>
      <w:r w:rsidRPr="00F91890">
        <w:rPr>
          <w:spacing w:val="-4"/>
          <w:position w:val="2"/>
          <w:sz w:val="26"/>
          <w:szCs w:val="24"/>
          <w:lang w:val="pt-BR"/>
        </w:rPr>
        <w:t xml:space="preserve">  + K</w:t>
      </w:r>
      <w:r w:rsidRPr="00F91890">
        <w:rPr>
          <w:spacing w:val="-4"/>
          <w:position w:val="2"/>
          <w:sz w:val="26"/>
          <w:szCs w:val="24"/>
          <w:vertAlign w:val="subscript"/>
          <w:lang w:val="pt-BR"/>
        </w:rPr>
        <w:t>2</w:t>
      </w:r>
      <w:r w:rsidRPr="00F91890">
        <w:rPr>
          <w:spacing w:val="-4"/>
          <w:position w:val="2"/>
          <w:sz w:val="26"/>
          <w:szCs w:val="24"/>
          <w:lang w:val="pt-BR"/>
        </w:rPr>
        <w:t>SO</w:t>
      </w:r>
      <w:r w:rsidRPr="00F91890">
        <w:rPr>
          <w:spacing w:val="-4"/>
          <w:position w:val="2"/>
          <w:sz w:val="26"/>
          <w:szCs w:val="24"/>
          <w:vertAlign w:val="subscript"/>
          <w:lang w:val="pt-BR"/>
        </w:rPr>
        <w:t xml:space="preserve">4  </w:t>
      </w:r>
      <w:r w:rsidRPr="00F91890">
        <w:rPr>
          <w:spacing w:val="-4"/>
          <w:position w:val="2"/>
          <w:sz w:val="26"/>
          <w:szCs w:val="24"/>
          <w:lang w:val="pt-BR"/>
        </w:rPr>
        <w:t>+  7H</w:t>
      </w:r>
      <w:r w:rsidRPr="00F91890">
        <w:rPr>
          <w:spacing w:val="-4"/>
          <w:position w:val="2"/>
          <w:sz w:val="26"/>
          <w:szCs w:val="24"/>
          <w:vertAlign w:val="subscript"/>
          <w:lang w:val="pt-BR"/>
        </w:rPr>
        <w:t>2</w:t>
      </w:r>
      <w:r w:rsidRPr="00F91890">
        <w:rPr>
          <w:spacing w:val="-4"/>
          <w:position w:val="2"/>
          <w:sz w:val="26"/>
          <w:szCs w:val="24"/>
          <w:lang w:val="pt-BR"/>
        </w:rPr>
        <w:t>O</w:t>
      </w:r>
    </w:p>
    <w:p w14:paraId="1475E3C1" w14:textId="77777777" w:rsidR="003A5C65" w:rsidRPr="00F91890" w:rsidRDefault="003A5C65" w:rsidP="003A5C65">
      <w:pPr>
        <w:tabs>
          <w:tab w:val="left" w:pos="284"/>
          <w:tab w:val="left" w:pos="2130"/>
          <w:tab w:val="left" w:pos="2835"/>
          <w:tab w:val="left" w:pos="5387"/>
          <w:tab w:val="left" w:pos="7938"/>
        </w:tabs>
        <w:rPr>
          <w:sz w:val="26"/>
          <w:szCs w:val="24"/>
          <w:lang w:val="pt-BR"/>
        </w:rPr>
      </w:pPr>
      <w:r w:rsidRPr="00F91890">
        <w:rPr>
          <w:sz w:val="26"/>
          <w:szCs w:val="24"/>
          <w:lang w:val="pt-BR"/>
        </w:rPr>
        <w:t>- Môi trường trung tính: 3C</w:t>
      </w:r>
      <w:r w:rsidRPr="00F91890">
        <w:rPr>
          <w:sz w:val="26"/>
          <w:szCs w:val="24"/>
          <w:vertAlign w:val="subscript"/>
          <w:lang w:val="pt-BR"/>
        </w:rPr>
        <w:t>2</w:t>
      </w:r>
      <w:r w:rsidRPr="00F91890">
        <w:rPr>
          <w:sz w:val="26"/>
          <w:szCs w:val="24"/>
          <w:lang w:val="pt-BR"/>
        </w:rPr>
        <w:t>H</w:t>
      </w:r>
      <w:r w:rsidRPr="00F91890">
        <w:rPr>
          <w:sz w:val="26"/>
          <w:szCs w:val="24"/>
          <w:vertAlign w:val="subscript"/>
          <w:lang w:val="pt-BR"/>
        </w:rPr>
        <w:t>4</w:t>
      </w:r>
      <w:r w:rsidRPr="00F91890">
        <w:rPr>
          <w:sz w:val="26"/>
          <w:szCs w:val="24"/>
          <w:lang w:val="pt-BR"/>
        </w:rPr>
        <w:t xml:space="preserve"> + 2KMnO</w:t>
      </w:r>
      <w:r w:rsidRPr="00F91890">
        <w:rPr>
          <w:sz w:val="26"/>
          <w:szCs w:val="24"/>
          <w:vertAlign w:val="subscript"/>
          <w:lang w:val="pt-BR"/>
        </w:rPr>
        <w:t>4</w:t>
      </w:r>
      <w:r w:rsidRPr="00F91890">
        <w:rPr>
          <w:sz w:val="26"/>
          <w:szCs w:val="24"/>
          <w:lang w:val="pt-BR"/>
        </w:rPr>
        <w:t xml:space="preserve"> + 4H</w:t>
      </w:r>
      <w:r w:rsidRPr="00F91890">
        <w:rPr>
          <w:sz w:val="26"/>
          <w:szCs w:val="24"/>
          <w:vertAlign w:val="subscript"/>
          <w:lang w:val="pt-BR"/>
        </w:rPr>
        <w:t>2</w:t>
      </w:r>
      <w:r w:rsidRPr="00F91890">
        <w:rPr>
          <w:sz w:val="26"/>
          <w:szCs w:val="24"/>
          <w:lang w:val="pt-BR"/>
        </w:rPr>
        <w:t>O</w:t>
      </w:r>
      <w:r w:rsidRPr="00F91890">
        <w:rPr>
          <w:position w:val="-6"/>
          <w:sz w:val="26"/>
          <w:szCs w:val="24"/>
        </w:rPr>
        <w:object w:dxaOrig="645" w:dyaOrig="345" w14:anchorId="5CDA0867">
          <v:shape id="_x0000_i1207" type="#_x0000_t75" style="width:30pt;height:18pt" o:ole="">
            <v:imagedata r:id="rId353" o:title=""/>
          </v:shape>
          <o:OLEObject Type="Embed" ProgID="Equation.DSMT4" ShapeID="_x0000_i1207" DrawAspect="Content" ObjectID="_1803216466" r:id="rId356"/>
        </w:object>
      </w:r>
      <w:r w:rsidRPr="00F91890">
        <w:rPr>
          <w:sz w:val="26"/>
          <w:szCs w:val="24"/>
          <w:lang w:val="pt-BR"/>
        </w:rPr>
        <w:t xml:space="preserve"> 3 CH</w:t>
      </w:r>
      <w:r w:rsidRPr="00F91890">
        <w:rPr>
          <w:sz w:val="26"/>
          <w:szCs w:val="24"/>
          <w:vertAlign w:val="subscript"/>
          <w:lang w:val="pt-BR"/>
        </w:rPr>
        <w:t>2</w:t>
      </w:r>
      <w:r w:rsidRPr="00F91890">
        <w:rPr>
          <w:sz w:val="26"/>
          <w:szCs w:val="24"/>
          <w:lang w:val="pt-BR"/>
        </w:rPr>
        <w:t>(OH) – CH</w:t>
      </w:r>
      <w:r w:rsidRPr="00F91890">
        <w:rPr>
          <w:sz w:val="26"/>
          <w:szCs w:val="24"/>
          <w:vertAlign w:val="subscript"/>
          <w:lang w:val="pt-BR"/>
        </w:rPr>
        <w:t>2</w:t>
      </w:r>
      <w:r w:rsidRPr="00F91890">
        <w:rPr>
          <w:sz w:val="26"/>
          <w:szCs w:val="24"/>
          <w:lang w:val="pt-BR"/>
        </w:rPr>
        <w:t>OH +2MnO</w:t>
      </w:r>
      <w:r w:rsidRPr="00F91890">
        <w:rPr>
          <w:sz w:val="26"/>
          <w:szCs w:val="24"/>
          <w:vertAlign w:val="subscript"/>
          <w:lang w:val="pt-BR"/>
        </w:rPr>
        <w:t>2</w:t>
      </w:r>
      <w:r w:rsidRPr="00F91890">
        <w:rPr>
          <w:sz w:val="26"/>
          <w:szCs w:val="24"/>
          <w:lang w:val="pt-BR"/>
        </w:rPr>
        <w:t xml:space="preserve"> + 2KOH</w:t>
      </w:r>
    </w:p>
    <w:p w14:paraId="09AF26DA" w14:textId="77777777" w:rsidR="003A5C65" w:rsidRPr="00F91890" w:rsidRDefault="003A5C65" w:rsidP="003A5C65">
      <w:pPr>
        <w:tabs>
          <w:tab w:val="left" w:pos="284"/>
          <w:tab w:val="left" w:pos="2835"/>
          <w:tab w:val="left" w:pos="5387"/>
          <w:tab w:val="left" w:pos="7938"/>
        </w:tabs>
        <w:rPr>
          <w:sz w:val="26"/>
          <w:szCs w:val="24"/>
          <w:lang w:val="pt-BR"/>
        </w:rPr>
      </w:pPr>
      <w:r w:rsidRPr="00F91890">
        <w:rPr>
          <w:sz w:val="26"/>
          <w:szCs w:val="24"/>
          <w:lang w:val="pt-BR"/>
        </w:rPr>
        <w:t xml:space="preserve"> - Môi trường base: Na</w:t>
      </w:r>
      <w:r w:rsidRPr="00F91890">
        <w:rPr>
          <w:sz w:val="26"/>
          <w:szCs w:val="24"/>
          <w:vertAlign w:val="subscript"/>
          <w:lang w:val="pt-BR"/>
        </w:rPr>
        <w:t>2</w:t>
      </w:r>
      <w:r w:rsidRPr="00F91890">
        <w:rPr>
          <w:sz w:val="26"/>
          <w:szCs w:val="24"/>
          <w:lang w:val="pt-BR"/>
        </w:rPr>
        <w:t>SO</w:t>
      </w:r>
      <w:r w:rsidRPr="00F91890">
        <w:rPr>
          <w:sz w:val="26"/>
          <w:szCs w:val="24"/>
          <w:vertAlign w:val="subscript"/>
          <w:lang w:val="pt-BR"/>
        </w:rPr>
        <w:t>3</w:t>
      </w:r>
      <w:r w:rsidRPr="00F91890">
        <w:rPr>
          <w:sz w:val="26"/>
          <w:szCs w:val="24"/>
          <w:lang w:val="pt-BR"/>
        </w:rPr>
        <w:t xml:space="preserve"> + 2KMnO</w:t>
      </w:r>
      <w:r w:rsidRPr="00F91890">
        <w:rPr>
          <w:sz w:val="26"/>
          <w:szCs w:val="24"/>
          <w:vertAlign w:val="subscript"/>
          <w:lang w:val="pt-BR"/>
        </w:rPr>
        <w:t>4</w:t>
      </w:r>
      <w:r w:rsidRPr="00F91890">
        <w:rPr>
          <w:sz w:val="26"/>
          <w:szCs w:val="24"/>
          <w:lang w:val="pt-BR"/>
        </w:rPr>
        <w:t xml:space="preserve"> + 2KOH</w:t>
      </w:r>
      <w:r w:rsidRPr="00F91890">
        <w:rPr>
          <w:sz w:val="26"/>
          <w:szCs w:val="24"/>
          <w:vertAlign w:val="subscript"/>
          <w:lang w:val="pt-BR"/>
        </w:rPr>
        <w:t>đặc</w:t>
      </w:r>
      <w:r w:rsidRPr="00F91890">
        <w:rPr>
          <w:position w:val="-6"/>
          <w:sz w:val="26"/>
          <w:szCs w:val="24"/>
        </w:rPr>
        <w:object w:dxaOrig="645" w:dyaOrig="345" w14:anchorId="33814544">
          <v:shape id="_x0000_i1208" type="#_x0000_t75" style="width:30pt;height:18pt" o:ole="">
            <v:imagedata r:id="rId353" o:title=""/>
          </v:shape>
          <o:OLEObject Type="Embed" ProgID="Equation.DSMT4" ShapeID="_x0000_i1208" DrawAspect="Content" ObjectID="_1803216467" r:id="rId357"/>
        </w:object>
      </w:r>
      <w:r w:rsidRPr="00F91890">
        <w:rPr>
          <w:sz w:val="26"/>
          <w:szCs w:val="24"/>
          <w:lang w:val="pt-BR"/>
        </w:rPr>
        <w:t>Na</w:t>
      </w:r>
      <w:r w:rsidRPr="00F91890">
        <w:rPr>
          <w:sz w:val="26"/>
          <w:szCs w:val="24"/>
          <w:vertAlign w:val="subscript"/>
          <w:lang w:val="pt-BR"/>
        </w:rPr>
        <w:t>2</w:t>
      </w:r>
      <w:r w:rsidRPr="00F91890">
        <w:rPr>
          <w:sz w:val="26"/>
          <w:szCs w:val="24"/>
          <w:lang w:val="pt-BR"/>
        </w:rPr>
        <w:t>SO</w:t>
      </w:r>
      <w:r w:rsidRPr="00F91890">
        <w:rPr>
          <w:sz w:val="26"/>
          <w:szCs w:val="24"/>
          <w:vertAlign w:val="subscript"/>
          <w:lang w:val="pt-BR"/>
        </w:rPr>
        <w:t>4</w:t>
      </w:r>
      <w:r w:rsidRPr="00F91890">
        <w:rPr>
          <w:sz w:val="26"/>
          <w:szCs w:val="24"/>
          <w:lang w:val="pt-BR"/>
        </w:rPr>
        <w:t xml:space="preserve"> + 2K</w:t>
      </w:r>
      <w:r w:rsidRPr="00F91890">
        <w:rPr>
          <w:sz w:val="26"/>
          <w:szCs w:val="24"/>
          <w:vertAlign w:val="subscript"/>
          <w:lang w:val="pt-BR"/>
        </w:rPr>
        <w:t>2</w:t>
      </w:r>
      <w:r w:rsidRPr="00F91890">
        <w:rPr>
          <w:sz w:val="26"/>
          <w:szCs w:val="24"/>
          <w:lang w:val="pt-BR"/>
        </w:rPr>
        <w:t>MnO</w:t>
      </w:r>
      <w:r w:rsidRPr="00F91890">
        <w:rPr>
          <w:sz w:val="26"/>
          <w:szCs w:val="24"/>
          <w:vertAlign w:val="subscript"/>
          <w:lang w:val="pt-BR"/>
        </w:rPr>
        <w:t>4</w:t>
      </w:r>
      <w:r w:rsidRPr="00F91890">
        <w:rPr>
          <w:sz w:val="26"/>
          <w:szCs w:val="24"/>
          <w:lang w:val="pt-BR"/>
        </w:rPr>
        <w:t xml:space="preserve"> + H</w:t>
      </w:r>
      <w:r w:rsidRPr="00F91890">
        <w:rPr>
          <w:sz w:val="26"/>
          <w:szCs w:val="24"/>
          <w:vertAlign w:val="subscript"/>
          <w:lang w:val="pt-BR"/>
        </w:rPr>
        <w:t>2</w:t>
      </w:r>
      <w:r w:rsidRPr="00F91890">
        <w:rPr>
          <w:sz w:val="26"/>
          <w:szCs w:val="24"/>
          <w:lang w:val="pt-BR"/>
        </w:rPr>
        <w:t>O</w:t>
      </w:r>
    </w:p>
    <w:p w14:paraId="19EA50CF" w14:textId="77777777" w:rsidR="00320009" w:rsidRPr="00320009" w:rsidRDefault="00320009" w:rsidP="00320009">
      <w:pPr>
        <w:pStyle w:val="Heading40"/>
        <w:keepNext/>
        <w:keepLines/>
        <w:tabs>
          <w:tab w:val="left" w:pos="284"/>
          <w:tab w:val="left" w:pos="2835"/>
          <w:tab w:val="left" w:pos="5387"/>
          <w:tab w:val="left" w:pos="7938"/>
        </w:tabs>
        <w:spacing w:after="0" w:line="276" w:lineRule="auto"/>
        <w:jc w:val="both"/>
        <w:outlineLvl w:val="9"/>
        <w:rPr>
          <w:rFonts w:ascii="Times New Roman" w:hAnsi="Times New Roman" w:cs="Times New Roman"/>
          <w:color w:val="auto"/>
          <w:sz w:val="26"/>
          <w:szCs w:val="26"/>
        </w:rPr>
      </w:pPr>
      <w:bookmarkStart w:id="45" w:name="_Toc177107751"/>
      <w:r w:rsidRPr="00320009">
        <w:rPr>
          <w:rFonts w:ascii="Times New Roman" w:hAnsi="Times New Roman" w:cs="Times New Roman"/>
          <w:color w:val="auto"/>
          <w:sz w:val="26"/>
          <w:szCs w:val="26"/>
        </w:rPr>
        <w:t>IV. PHẢN ỨNG OXI HOÁ - KHỬ TRONG THỰC TIỄN</w:t>
      </w:r>
      <w:bookmarkEnd w:id="45"/>
    </w:p>
    <w:p w14:paraId="4D2AE021" w14:textId="77777777" w:rsidR="00320009" w:rsidRPr="00320009" w:rsidRDefault="00320009" w:rsidP="00320009">
      <w:pPr>
        <w:pStyle w:val="ThnVnban"/>
        <w:tabs>
          <w:tab w:val="left" w:pos="284"/>
          <w:tab w:val="left" w:pos="2835"/>
          <w:tab w:val="left" w:pos="5387"/>
          <w:tab w:val="left" w:pos="7938"/>
        </w:tabs>
        <w:spacing w:after="0" w:line="276" w:lineRule="auto"/>
        <w:ind w:firstLine="720"/>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Trong thực tiễn, phản ứng oxi hoá - khử rất phổ biến, dưới đây là một số trường hợp điển hình.</w:t>
      </w:r>
      <w:bookmarkStart w:id="46" w:name="bookmark861"/>
      <w:bookmarkStart w:id="47" w:name="bookmark859"/>
      <w:bookmarkStart w:id="48" w:name="bookmark860"/>
      <w:bookmarkStart w:id="49" w:name="bookmark862"/>
      <w:bookmarkEnd w:id="46"/>
    </w:p>
    <w:p w14:paraId="00E51E0B"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b/>
          <w:color w:val="auto"/>
          <w:sz w:val="26"/>
          <w:szCs w:val="26"/>
        </w:rPr>
      </w:pPr>
      <w:r w:rsidRPr="00320009">
        <w:rPr>
          <w:rFonts w:ascii="Times New Roman" w:hAnsi="Times New Roman" w:cs="Times New Roman"/>
          <w:b/>
          <w:color w:val="auto"/>
          <w:sz w:val="26"/>
          <w:szCs w:val="26"/>
        </w:rPr>
        <w:t>1.Sự cháy</w:t>
      </w:r>
      <w:bookmarkEnd w:id="47"/>
      <w:bookmarkEnd w:id="48"/>
      <w:bookmarkEnd w:id="49"/>
    </w:p>
    <w:p w14:paraId="70BE4D7B"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ab/>
        <w:t>Phản ứng cháy là phản ứng oxi hoá - khử xảy ra ở nhiệt độ cao giữa chất cháy và chất oxi hoá. Trong phản ứng cháy, chất cháy thường là nhiên liệu (than đá, khí thiên nhiên, xăng, dầu,...), còn chất oxi hoá thường là oxygen. Sự cháy kèm theo sự toả nhiệt và phát sáng, tạo ra nhiệt lượng đủ để duy trì sự cháy.</w:t>
      </w:r>
    </w:p>
    <w:p w14:paraId="4FAF5E72"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color w:val="auto"/>
          <w:sz w:val="26"/>
          <w:szCs w:val="26"/>
        </w:rPr>
      </w:pPr>
      <w:r w:rsidRPr="00320009">
        <w:rPr>
          <w:rFonts w:ascii="Times New Roman" w:hAnsi="Times New Roman" w:cs="Times New Roman"/>
          <w:b/>
          <w:color w:val="auto"/>
          <w:sz w:val="26"/>
          <w:szCs w:val="26"/>
        </w:rPr>
        <w:t>Ví dụ:</w:t>
      </w:r>
      <w:r w:rsidRPr="00320009">
        <w:rPr>
          <w:rFonts w:ascii="Times New Roman" w:hAnsi="Times New Roman" w:cs="Times New Roman"/>
          <w:color w:val="auto"/>
          <w:sz w:val="26"/>
          <w:szCs w:val="26"/>
        </w:rPr>
        <w:t xml:space="preserve"> Phản ứng oxi hóa - khử xảy ra khi đốt cháy carbon trong than đá và butane trong khí gas:</w:t>
      </w:r>
    </w:p>
    <w:p w14:paraId="15C71D0C" w14:textId="77777777" w:rsidR="00320009" w:rsidRPr="00320009" w:rsidRDefault="00320009" w:rsidP="00320009">
      <w:pPr>
        <w:pStyle w:val="ThnVnban"/>
        <w:tabs>
          <w:tab w:val="left" w:pos="284"/>
          <w:tab w:val="left" w:pos="2835"/>
          <w:tab w:val="left" w:pos="5387"/>
          <w:tab w:val="left" w:pos="7938"/>
        </w:tabs>
        <w:spacing w:after="0" w:line="276" w:lineRule="auto"/>
        <w:ind w:firstLine="720"/>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C + 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position w:val="-6"/>
          <w:sz w:val="26"/>
          <w:szCs w:val="26"/>
        </w:rPr>
        <w:object w:dxaOrig="680" w:dyaOrig="360" w14:anchorId="36079365">
          <v:shape id="_x0000_i1209" type="#_x0000_t75" style="width:36pt;height:18pt" o:ole="">
            <v:imagedata r:id="rId358" o:title=""/>
          </v:shape>
          <o:OLEObject Type="Embed" ProgID="Equation.DSMT4" ShapeID="_x0000_i1209" DrawAspect="Content" ObjectID="_1803216468" r:id="rId359"/>
        </w:object>
      </w:r>
      <w:r w:rsidRPr="00320009">
        <w:rPr>
          <w:rFonts w:ascii="Times New Roman" w:hAnsi="Times New Roman" w:cs="Times New Roman"/>
          <w:color w:val="auto"/>
          <w:sz w:val="26"/>
          <w:szCs w:val="26"/>
        </w:rPr>
        <w:t xml:space="preserve"> CO</w:t>
      </w:r>
      <w:r w:rsidRPr="00320009">
        <w:rPr>
          <w:rFonts w:ascii="Times New Roman" w:hAnsi="Times New Roman" w:cs="Times New Roman"/>
          <w:color w:val="auto"/>
          <w:sz w:val="26"/>
          <w:szCs w:val="26"/>
          <w:vertAlign w:val="subscript"/>
        </w:rPr>
        <w:t>2</w:t>
      </w:r>
    </w:p>
    <w:p w14:paraId="12B222D7" w14:textId="77777777" w:rsidR="00320009" w:rsidRPr="00320009" w:rsidRDefault="00320009" w:rsidP="00320009">
      <w:pPr>
        <w:pStyle w:val="ThnVnban"/>
        <w:tabs>
          <w:tab w:val="left" w:pos="284"/>
          <w:tab w:val="left" w:pos="2835"/>
          <w:tab w:val="left" w:pos="5387"/>
          <w:tab w:val="left" w:pos="7938"/>
        </w:tabs>
        <w:spacing w:after="0" w:line="276" w:lineRule="auto"/>
        <w:ind w:firstLine="720"/>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2C</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sz w:val="26"/>
          <w:szCs w:val="26"/>
        </w:rPr>
        <w:t>H</w:t>
      </w:r>
      <w:r w:rsidRPr="00320009">
        <w:rPr>
          <w:rFonts w:ascii="Times New Roman" w:hAnsi="Times New Roman" w:cs="Times New Roman"/>
          <w:color w:val="auto"/>
          <w:sz w:val="26"/>
          <w:szCs w:val="26"/>
          <w:vertAlign w:val="subscript"/>
        </w:rPr>
        <w:t xml:space="preserve">10 </w:t>
      </w:r>
      <w:r w:rsidRPr="00320009">
        <w:rPr>
          <w:rFonts w:ascii="Times New Roman" w:hAnsi="Times New Roman" w:cs="Times New Roman"/>
          <w:color w:val="auto"/>
          <w:sz w:val="26"/>
          <w:szCs w:val="26"/>
        </w:rPr>
        <w:t>+13 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position w:val="-6"/>
          <w:sz w:val="26"/>
          <w:szCs w:val="26"/>
        </w:rPr>
        <w:object w:dxaOrig="680" w:dyaOrig="360" w14:anchorId="5BAE59A3">
          <v:shape id="_x0000_i1210" type="#_x0000_t75" style="width:36pt;height:18pt" o:ole="">
            <v:imagedata r:id="rId358" o:title=""/>
          </v:shape>
          <o:OLEObject Type="Embed" ProgID="Equation.DSMT4" ShapeID="_x0000_i1210" DrawAspect="Content" ObjectID="_1803216469" r:id="rId360"/>
        </w:object>
      </w:r>
      <w:r w:rsidRPr="00320009">
        <w:rPr>
          <w:rFonts w:ascii="Times New Roman" w:hAnsi="Times New Roman" w:cs="Times New Roman"/>
          <w:color w:val="auto"/>
          <w:sz w:val="26"/>
          <w:szCs w:val="26"/>
        </w:rPr>
        <w:t xml:space="preserve"> 8CO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xml:space="preserve">  +10H</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O</w:t>
      </w:r>
    </w:p>
    <w:p w14:paraId="56EF3E89" w14:textId="77777777" w:rsidR="00320009" w:rsidRPr="00320009" w:rsidRDefault="00320009" w:rsidP="00320009">
      <w:pPr>
        <w:pStyle w:val="Heading50"/>
        <w:keepNext/>
        <w:keepLines/>
        <w:tabs>
          <w:tab w:val="left" w:pos="284"/>
          <w:tab w:val="left" w:pos="358"/>
          <w:tab w:val="left" w:pos="2835"/>
          <w:tab w:val="left" w:pos="5387"/>
          <w:tab w:val="left" w:pos="7938"/>
        </w:tabs>
        <w:spacing w:after="0" w:line="276" w:lineRule="auto"/>
        <w:ind w:firstLine="0"/>
        <w:outlineLvl w:val="9"/>
        <w:rPr>
          <w:rFonts w:ascii="Times New Roman" w:hAnsi="Times New Roman" w:cs="Times New Roman"/>
          <w:color w:val="auto"/>
          <w:sz w:val="26"/>
          <w:szCs w:val="26"/>
        </w:rPr>
      </w:pPr>
      <w:bookmarkStart w:id="50" w:name="bookmark863"/>
      <w:bookmarkStart w:id="51" w:name="bookmark864"/>
      <w:bookmarkStart w:id="52" w:name="bookmark866"/>
      <w:bookmarkStart w:id="53" w:name="_Toc177107752"/>
      <w:r w:rsidRPr="00320009">
        <w:rPr>
          <w:rFonts w:ascii="Times New Roman" w:hAnsi="Times New Roman" w:cs="Times New Roman"/>
          <w:color w:val="auto"/>
          <w:sz w:val="26"/>
          <w:szCs w:val="26"/>
        </w:rPr>
        <w:t>2. Sự han gỉ kim loại</w:t>
      </w:r>
      <w:bookmarkEnd w:id="50"/>
      <w:bookmarkEnd w:id="51"/>
      <w:bookmarkEnd w:id="52"/>
      <w:bookmarkEnd w:id="53"/>
    </w:p>
    <w:p w14:paraId="333F02F5" w14:textId="77777777" w:rsidR="00320009" w:rsidRPr="00320009" w:rsidRDefault="00320009" w:rsidP="00320009">
      <w:pPr>
        <w:pStyle w:val="ThnVnban"/>
        <w:tabs>
          <w:tab w:val="left" w:pos="284"/>
          <w:tab w:val="left" w:pos="2835"/>
          <w:tab w:val="left" w:pos="5387"/>
          <w:tab w:val="left" w:pos="7938"/>
        </w:tabs>
        <w:spacing w:after="0" w:line="276" w:lineRule="auto"/>
        <w:ind w:firstLine="720"/>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Sau một thời gian sử dụng, nhiều thiết bị, máy móc, vật dụng bằng kim loại thường bị han gỉ do sự oxi hoá của oxygen trong không khí. Đặc biệt, nước ta có khí hậu nhiệt đới, độ ẩm cao nên sự han gỉ kim loại xảy ra rất phổ biến.</w:t>
      </w:r>
    </w:p>
    <w:p w14:paraId="13614E25" w14:textId="77777777" w:rsidR="00320009" w:rsidRPr="00320009" w:rsidRDefault="00320009" w:rsidP="00320009">
      <w:pPr>
        <w:pStyle w:val="ThnVnban"/>
        <w:tabs>
          <w:tab w:val="left" w:pos="284"/>
          <w:tab w:val="left" w:pos="2835"/>
          <w:tab w:val="left" w:pos="5387"/>
          <w:tab w:val="left" w:pos="7938"/>
        </w:tabs>
        <w:spacing w:after="0" w:line="276" w:lineRule="auto"/>
        <w:rPr>
          <w:rFonts w:ascii="Times New Roman" w:hAnsi="Times New Roman" w:cs="Times New Roman"/>
          <w:color w:val="auto"/>
          <w:sz w:val="26"/>
          <w:szCs w:val="26"/>
        </w:rPr>
      </w:pPr>
      <w:r w:rsidRPr="00320009">
        <w:rPr>
          <w:rFonts w:ascii="Times New Roman" w:hAnsi="Times New Roman" w:cs="Times New Roman"/>
          <w:color w:val="auto"/>
          <w:sz w:val="26"/>
          <w:szCs w:val="26"/>
        </w:rPr>
        <w:t>Ví dụ: Trong không khí ẩm, các vật dụng bằng thép bị oxi hoá tạo gỉ sắt.</w:t>
      </w:r>
    </w:p>
    <w:p w14:paraId="16FF8C74" w14:textId="77777777" w:rsidR="00320009" w:rsidRPr="00320009" w:rsidRDefault="00320009" w:rsidP="00320009">
      <w:pPr>
        <w:tabs>
          <w:tab w:val="left" w:pos="284"/>
          <w:tab w:val="left" w:pos="2835"/>
          <w:tab w:val="left" w:pos="5387"/>
          <w:tab w:val="left" w:pos="7938"/>
        </w:tabs>
        <w:ind w:firstLine="720"/>
        <w:rPr>
          <w:sz w:val="26"/>
          <w:szCs w:val="24"/>
        </w:rPr>
      </w:pPr>
      <w:r w:rsidRPr="00320009">
        <w:rPr>
          <w:sz w:val="26"/>
          <w:szCs w:val="24"/>
        </w:rPr>
        <w:t>4Fe  + 3O</w:t>
      </w:r>
      <w:r w:rsidRPr="00320009">
        <w:rPr>
          <w:sz w:val="26"/>
          <w:szCs w:val="24"/>
          <w:vertAlign w:val="subscript"/>
        </w:rPr>
        <w:t>2</w:t>
      </w:r>
      <w:r w:rsidRPr="00320009">
        <w:rPr>
          <w:sz w:val="26"/>
          <w:szCs w:val="24"/>
        </w:rPr>
        <w:t xml:space="preserve"> + xH</w:t>
      </w:r>
      <w:r w:rsidRPr="00320009">
        <w:rPr>
          <w:sz w:val="26"/>
          <w:szCs w:val="24"/>
          <w:vertAlign w:val="subscript"/>
        </w:rPr>
        <w:t>2</w:t>
      </w:r>
      <w:r w:rsidRPr="00320009">
        <w:rPr>
          <w:sz w:val="26"/>
          <w:szCs w:val="24"/>
        </w:rPr>
        <w:t>O</w:t>
      </w:r>
      <w:r w:rsidRPr="00320009">
        <w:rPr>
          <w:position w:val="-6"/>
          <w:sz w:val="26"/>
          <w:szCs w:val="24"/>
        </w:rPr>
        <w:object w:dxaOrig="639" w:dyaOrig="340" w14:anchorId="4AB1BB26">
          <v:shape id="_x0000_i1211" type="#_x0000_t75" style="width:30pt;height:18pt" o:ole="">
            <v:imagedata r:id="rId361" o:title=""/>
          </v:shape>
          <o:OLEObject Type="Embed" ProgID="Equation.DSMT4" ShapeID="_x0000_i1211" DrawAspect="Content" ObjectID="_1803216470" r:id="rId362"/>
        </w:object>
      </w:r>
      <w:r w:rsidRPr="00320009">
        <w:rPr>
          <w:sz w:val="26"/>
          <w:szCs w:val="24"/>
        </w:rPr>
        <w:t>2Fe</w:t>
      </w:r>
      <w:r w:rsidRPr="00320009">
        <w:rPr>
          <w:sz w:val="26"/>
          <w:szCs w:val="24"/>
          <w:vertAlign w:val="subscript"/>
        </w:rPr>
        <w:t>2</w:t>
      </w:r>
      <w:r w:rsidRPr="00320009">
        <w:rPr>
          <w:sz w:val="26"/>
          <w:szCs w:val="24"/>
        </w:rPr>
        <w:t>O</w:t>
      </w:r>
      <w:r w:rsidRPr="00320009">
        <w:rPr>
          <w:sz w:val="26"/>
          <w:szCs w:val="24"/>
          <w:vertAlign w:val="subscript"/>
        </w:rPr>
        <w:t>3</w:t>
      </w:r>
      <w:r w:rsidRPr="00320009">
        <w:rPr>
          <w:sz w:val="26"/>
          <w:szCs w:val="24"/>
        </w:rPr>
        <w:t>.xH</w:t>
      </w:r>
      <w:r w:rsidRPr="00320009">
        <w:rPr>
          <w:sz w:val="26"/>
          <w:szCs w:val="24"/>
          <w:vertAlign w:val="subscript"/>
        </w:rPr>
        <w:t>2</w:t>
      </w:r>
      <w:r w:rsidRPr="00320009">
        <w:rPr>
          <w:sz w:val="26"/>
          <w:szCs w:val="24"/>
        </w:rPr>
        <w:t>O</w:t>
      </w:r>
    </w:p>
    <w:p w14:paraId="64BBFBA8" w14:textId="77777777" w:rsidR="00320009" w:rsidRPr="00320009" w:rsidRDefault="00320009" w:rsidP="00320009">
      <w:pPr>
        <w:pStyle w:val="Heading50"/>
        <w:keepNext/>
        <w:keepLines/>
        <w:tabs>
          <w:tab w:val="left" w:pos="284"/>
          <w:tab w:val="left" w:pos="358"/>
          <w:tab w:val="left" w:pos="2835"/>
          <w:tab w:val="left" w:pos="5387"/>
          <w:tab w:val="left" w:pos="7938"/>
        </w:tabs>
        <w:spacing w:after="0" w:line="276" w:lineRule="auto"/>
        <w:ind w:firstLine="0"/>
        <w:outlineLvl w:val="9"/>
        <w:rPr>
          <w:rFonts w:ascii="Times New Roman" w:hAnsi="Times New Roman" w:cs="Times New Roman"/>
          <w:color w:val="auto"/>
          <w:sz w:val="26"/>
          <w:szCs w:val="26"/>
        </w:rPr>
      </w:pPr>
      <w:bookmarkStart w:id="54" w:name="_Toc177107753"/>
      <w:r w:rsidRPr="00320009">
        <w:rPr>
          <w:rFonts w:ascii="Times New Roman" w:eastAsia="Times New Roman" w:hAnsi="Times New Roman" w:cs="Times New Roman"/>
          <w:bCs w:val="0"/>
          <w:color w:val="auto"/>
          <w:sz w:val="26"/>
          <w:szCs w:val="26"/>
        </w:rPr>
        <w:t>3.</w:t>
      </w:r>
      <w:r w:rsidRPr="00320009">
        <w:rPr>
          <w:rFonts w:ascii="Times New Roman" w:eastAsia="Times New Roman" w:hAnsi="Times New Roman" w:cs="Times New Roman"/>
          <w:b w:val="0"/>
          <w:bCs w:val="0"/>
          <w:color w:val="auto"/>
          <w:sz w:val="26"/>
          <w:szCs w:val="26"/>
        </w:rPr>
        <w:t xml:space="preserve"> S</w:t>
      </w:r>
      <w:r w:rsidRPr="00320009">
        <w:rPr>
          <w:rFonts w:ascii="Times New Roman" w:hAnsi="Times New Roman" w:cs="Times New Roman"/>
          <w:color w:val="auto"/>
          <w:sz w:val="26"/>
          <w:szCs w:val="26"/>
        </w:rPr>
        <w:t>ản xuất hoá chất</w:t>
      </w:r>
      <w:bookmarkEnd w:id="54"/>
    </w:p>
    <w:p w14:paraId="1AB23ABE" w14:textId="77777777" w:rsidR="00320009" w:rsidRPr="00320009" w:rsidRDefault="00320009" w:rsidP="00320009">
      <w:pPr>
        <w:pStyle w:val="Heading50"/>
        <w:keepNext/>
        <w:keepLines/>
        <w:tabs>
          <w:tab w:val="left" w:pos="284"/>
          <w:tab w:val="left" w:pos="358"/>
          <w:tab w:val="left" w:pos="2835"/>
          <w:tab w:val="left" w:pos="5387"/>
          <w:tab w:val="left" w:pos="7938"/>
        </w:tabs>
        <w:spacing w:after="0" w:line="276" w:lineRule="auto"/>
        <w:ind w:firstLine="0"/>
        <w:jc w:val="both"/>
        <w:outlineLvl w:val="9"/>
        <w:rPr>
          <w:rFonts w:ascii="Times New Roman" w:hAnsi="Times New Roman" w:cs="Times New Roman"/>
          <w:b w:val="0"/>
          <w:color w:val="auto"/>
          <w:sz w:val="26"/>
          <w:szCs w:val="26"/>
        </w:rPr>
      </w:pPr>
      <w:r w:rsidRPr="00320009">
        <w:rPr>
          <w:rFonts w:ascii="Times New Roman" w:hAnsi="Times New Roman" w:cs="Times New Roman"/>
          <w:b w:val="0"/>
          <w:color w:val="auto"/>
          <w:sz w:val="26"/>
          <w:szCs w:val="26"/>
        </w:rPr>
        <w:tab/>
      </w:r>
      <w:r w:rsidRPr="00320009">
        <w:rPr>
          <w:rFonts w:ascii="Times New Roman" w:hAnsi="Times New Roman" w:cs="Times New Roman"/>
          <w:b w:val="0"/>
          <w:color w:val="auto"/>
          <w:sz w:val="26"/>
          <w:szCs w:val="26"/>
        </w:rPr>
        <w:tab/>
      </w:r>
      <w:bookmarkStart w:id="55" w:name="_Toc177107754"/>
      <w:r w:rsidRPr="00320009">
        <w:rPr>
          <w:rFonts w:ascii="Times New Roman" w:hAnsi="Times New Roman" w:cs="Times New Roman"/>
          <w:b w:val="0"/>
          <w:color w:val="auto"/>
          <w:sz w:val="26"/>
          <w:szCs w:val="26"/>
        </w:rPr>
        <w:t>Trong công nghiệp, phần lớn các phản ứng hoá học xảy ra trong các quy trình sản xuất là phản ứng oxi hoá - khử. Ví dụ: Sulfuric acid là hoá chất quan trọng trong công nghiệp, được sản xuất chủ yếu từ sulfur hoặc quặng pyrite.</w:t>
      </w:r>
      <w:bookmarkEnd w:id="55"/>
    </w:p>
    <w:p w14:paraId="42845547" w14:textId="77777777" w:rsidR="00320009" w:rsidRPr="00320009" w:rsidRDefault="00320009" w:rsidP="00320009">
      <w:pPr>
        <w:tabs>
          <w:tab w:val="left" w:pos="284"/>
          <w:tab w:val="left" w:pos="2835"/>
          <w:tab w:val="left" w:pos="5387"/>
          <w:tab w:val="left" w:pos="7938"/>
        </w:tabs>
        <w:rPr>
          <w:b/>
          <w:i/>
          <w:sz w:val="26"/>
          <w:szCs w:val="24"/>
          <w:u w:val="single"/>
          <w:lang w:val="pt-BR"/>
        </w:rPr>
      </w:pPr>
      <w:r w:rsidRPr="00320009">
        <w:rPr>
          <w:b/>
          <w:i/>
          <w:sz w:val="26"/>
          <w:szCs w:val="24"/>
          <w:u w:val="single"/>
          <w:lang w:val="pt-BR"/>
        </w:rPr>
        <w:t>Tóm tắt:</w:t>
      </w:r>
    </w:p>
    <w:p w14:paraId="69C85EDB" w14:textId="128DD68B" w:rsidR="00320009" w:rsidRPr="00320009" w:rsidRDefault="00320009" w:rsidP="00320009">
      <w:pPr>
        <w:tabs>
          <w:tab w:val="left" w:pos="284"/>
          <w:tab w:val="left" w:pos="2835"/>
          <w:tab w:val="left" w:pos="5387"/>
          <w:tab w:val="left" w:pos="7938"/>
        </w:tabs>
        <w:rPr>
          <w:sz w:val="26"/>
          <w:szCs w:val="24"/>
          <w:lang w:val="de-DE"/>
        </w:rPr>
      </w:pPr>
      <w:r w:rsidRPr="00320009">
        <w:rPr>
          <w:noProof/>
          <w:sz w:val="26"/>
          <w:szCs w:val="24"/>
        </w:rPr>
        <mc:AlternateContent>
          <mc:Choice Requires="wps">
            <w:drawing>
              <wp:anchor distT="0" distB="0" distL="114300" distR="114300" simplePos="0" relativeHeight="251582976" behindDoc="0" locked="0" layoutInCell="1" allowOverlap="1" wp14:anchorId="3F94667C" wp14:editId="39906464">
                <wp:simplePos x="0" y="0"/>
                <wp:positionH relativeFrom="column">
                  <wp:posOffset>220345</wp:posOffset>
                </wp:positionH>
                <wp:positionV relativeFrom="paragraph">
                  <wp:posOffset>208915</wp:posOffset>
                </wp:positionV>
                <wp:extent cx="225425" cy="112395"/>
                <wp:effectExtent l="0" t="0" r="79375" b="59055"/>
                <wp:wrapNone/>
                <wp:docPr id="910" name="Straight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425" cy="112395"/>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3F6BDA5" id="Straight Connector 136" o:spid="_x0000_s1026"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5pt,16.45pt" to="35.1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">
                <v:stroke endarrow="classic"/>
              </v:line>
            </w:pict>
          </mc:Fallback>
        </mc:AlternateContent>
      </w:r>
      <w:r w:rsidRPr="00320009">
        <w:rPr>
          <w:sz w:val="26"/>
          <w:szCs w:val="24"/>
          <w:lang w:val="de-DE"/>
        </w:rPr>
        <w:t>S</w:t>
      </w:r>
    </w:p>
    <w:p w14:paraId="46EBDE23" w14:textId="204DA5D3" w:rsidR="00320009" w:rsidRPr="00320009" w:rsidRDefault="00320009" w:rsidP="00320009">
      <w:pPr>
        <w:tabs>
          <w:tab w:val="left" w:pos="284"/>
          <w:tab w:val="left" w:pos="2835"/>
          <w:tab w:val="left" w:pos="5387"/>
          <w:tab w:val="left" w:pos="7938"/>
        </w:tabs>
        <w:rPr>
          <w:sz w:val="26"/>
          <w:szCs w:val="24"/>
          <w:lang w:val="de-DE"/>
        </w:rPr>
      </w:pPr>
      <w:r w:rsidRPr="00320009">
        <w:rPr>
          <w:noProof/>
          <w:sz w:val="26"/>
          <w:szCs w:val="24"/>
        </w:rPr>
        <mc:AlternateContent>
          <mc:Choice Requires="wps">
            <w:drawing>
              <wp:anchor distT="0" distB="0" distL="114300" distR="114300" simplePos="0" relativeHeight="251585024" behindDoc="0" locked="0" layoutInCell="1" allowOverlap="1" wp14:anchorId="3B2C856E" wp14:editId="7FDB71A2">
                <wp:simplePos x="0" y="0"/>
                <wp:positionH relativeFrom="column">
                  <wp:posOffset>236220</wp:posOffset>
                </wp:positionH>
                <wp:positionV relativeFrom="paragraph">
                  <wp:posOffset>161925</wp:posOffset>
                </wp:positionV>
                <wp:extent cx="228600" cy="114300"/>
                <wp:effectExtent l="0" t="38100" r="57150" b="19050"/>
                <wp:wrapNone/>
                <wp:docPr id="909" name="Straight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85BBB9E" id="Straight Connector 135" o:spid="_x0000_s1026" style="position:absolute;flip:y;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pt,12.75pt" to="36.6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">
                <v:stroke endarrow="classic"/>
              </v:line>
            </w:pict>
          </mc:Fallback>
        </mc:AlternateContent>
      </w:r>
      <w:r w:rsidRPr="00320009">
        <w:rPr>
          <w:sz w:val="26"/>
          <w:szCs w:val="24"/>
          <w:lang w:val="de-DE"/>
        </w:rPr>
        <w:t xml:space="preserve">            SO</w:t>
      </w:r>
      <w:r w:rsidRPr="00320009">
        <w:rPr>
          <w:sz w:val="26"/>
          <w:szCs w:val="24"/>
          <w:vertAlign w:val="subscript"/>
          <w:lang w:val="de-DE"/>
        </w:rPr>
        <w:t>2</w:t>
      </w:r>
      <w:r w:rsidRPr="00320009">
        <w:rPr>
          <w:position w:val="-6"/>
          <w:sz w:val="26"/>
          <w:szCs w:val="24"/>
          <w:lang w:val="de-DE"/>
        </w:rPr>
        <w:object w:dxaOrig="639" w:dyaOrig="340" w14:anchorId="1F658117">
          <v:shape id="_x0000_i1212" type="#_x0000_t75" style="width:30pt;height:18pt" o:ole="">
            <v:imagedata r:id="rId363" o:title=""/>
          </v:shape>
          <o:OLEObject Type="Embed" ProgID="Equation.DSMT4" ShapeID="_x0000_i1212" DrawAspect="Content" ObjectID="_1803216471" r:id="rId364"/>
        </w:object>
      </w:r>
      <w:r w:rsidRPr="00320009">
        <w:rPr>
          <w:sz w:val="26"/>
          <w:szCs w:val="24"/>
          <w:lang w:val="de-DE"/>
        </w:rPr>
        <w:t>SO</w:t>
      </w:r>
      <w:r w:rsidRPr="00320009">
        <w:rPr>
          <w:sz w:val="26"/>
          <w:szCs w:val="24"/>
          <w:vertAlign w:val="subscript"/>
          <w:lang w:val="de-DE"/>
        </w:rPr>
        <w:t>3</w:t>
      </w:r>
      <w:r w:rsidRPr="00320009">
        <w:rPr>
          <w:position w:val="-6"/>
          <w:sz w:val="26"/>
          <w:szCs w:val="24"/>
          <w:lang w:val="de-DE"/>
        </w:rPr>
        <w:object w:dxaOrig="639" w:dyaOrig="340" w14:anchorId="1416127F">
          <v:shape id="_x0000_i1213" type="#_x0000_t75" style="width:30pt;height:18pt" o:ole="">
            <v:imagedata r:id="rId363" o:title=""/>
          </v:shape>
          <o:OLEObject Type="Embed" ProgID="Equation.DSMT4" ShapeID="_x0000_i1213" DrawAspect="Content" ObjectID="_1803216472" r:id="rId365"/>
        </w:object>
      </w:r>
      <w:r w:rsidRPr="00320009">
        <w:rPr>
          <w:sz w:val="26"/>
          <w:szCs w:val="24"/>
          <w:lang w:val="de-DE"/>
        </w:rPr>
        <w:t>H</w:t>
      </w:r>
      <w:r w:rsidRPr="00320009">
        <w:rPr>
          <w:sz w:val="26"/>
          <w:szCs w:val="24"/>
          <w:vertAlign w:val="subscript"/>
          <w:lang w:val="de-DE"/>
        </w:rPr>
        <w:t>2</w:t>
      </w:r>
      <w:r w:rsidRPr="00320009">
        <w:rPr>
          <w:sz w:val="26"/>
          <w:szCs w:val="24"/>
          <w:lang w:val="de-DE"/>
        </w:rPr>
        <w:t>SO</w:t>
      </w:r>
      <w:r w:rsidRPr="00320009">
        <w:rPr>
          <w:sz w:val="26"/>
          <w:szCs w:val="24"/>
          <w:vertAlign w:val="subscript"/>
          <w:lang w:val="de-DE"/>
        </w:rPr>
        <w:t>4</w:t>
      </w:r>
      <w:r w:rsidRPr="00320009">
        <w:rPr>
          <w:sz w:val="26"/>
          <w:szCs w:val="24"/>
          <w:lang w:val="de-DE"/>
        </w:rPr>
        <w:t>.nSO</w:t>
      </w:r>
      <w:r w:rsidRPr="00320009">
        <w:rPr>
          <w:sz w:val="26"/>
          <w:szCs w:val="24"/>
          <w:vertAlign w:val="subscript"/>
          <w:lang w:val="de-DE"/>
        </w:rPr>
        <w:t>3</w:t>
      </w:r>
      <w:r w:rsidRPr="00320009">
        <w:rPr>
          <w:position w:val="-6"/>
          <w:sz w:val="26"/>
          <w:szCs w:val="24"/>
          <w:lang w:val="de-DE"/>
        </w:rPr>
        <w:object w:dxaOrig="639" w:dyaOrig="340" w14:anchorId="2DD03C06">
          <v:shape id="_x0000_i1214" type="#_x0000_t75" style="width:30pt;height:18pt" o:ole="">
            <v:imagedata r:id="rId363" o:title=""/>
          </v:shape>
          <o:OLEObject Type="Embed" ProgID="Equation.DSMT4" ShapeID="_x0000_i1214" DrawAspect="Content" ObjectID="_1803216473" r:id="rId366"/>
        </w:object>
      </w:r>
      <w:r w:rsidRPr="00320009">
        <w:rPr>
          <w:sz w:val="26"/>
          <w:szCs w:val="24"/>
          <w:lang w:val="de-DE"/>
        </w:rPr>
        <w:t>H</w:t>
      </w:r>
      <w:r w:rsidRPr="00320009">
        <w:rPr>
          <w:sz w:val="26"/>
          <w:szCs w:val="24"/>
          <w:vertAlign w:val="subscript"/>
          <w:lang w:val="de-DE"/>
        </w:rPr>
        <w:t>2</w:t>
      </w:r>
      <w:r w:rsidRPr="00320009">
        <w:rPr>
          <w:sz w:val="26"/>
          <w:szCs w:val="24"/>
          <w:lang w:val="de-DE"/>
        </w:rPr>
        <w:t>SO</w:t>
      </w:r>
      <w:r w:rsidRPr="00320009">
        <w:rPr>
          <w:sz w:val="26"/>
          <w:szCs w:val="24"/>
          <w:vertAlign w:val="subscript"/>
          <w:lang w:val="de-DE"/>
        </w:rPr>
        <w:t>4</w:t>
      </w:r>
    </w:p>
    <w:p w14:paraId="61B5B1BD" w14:textId="77777777" w:rsidR="00320009" w:rsidRPr="00320009" w:rsidRDefault="00320009" w:rsidP="00320009">
      <w:pPr>
        <w:tabs>
          <w:tab w:val="left" w:pos="284"/>
          <w:tab w:val="left" w:pos="2835"/>
          <w:tab w:val="left" w:pos="4185"/>
          <w:tab w:val="left" w:pos="5387"/>
          <w:tab w:val="left" w:pos="7938"/>
        </w:tabs>
        <w:rPr>
          <w:sz w:val="26"/>
          <w:szCs w:val="24"/>
          <w:lang w:val="de-DE"/>
        </w:rPr>
      </w:pPr>
      <w:r w:rsidRPr="00320009">
        <w:rPr>
          <w:sz w:val="26"/>
          <w:szCs w:val="24"/>
          <w:lang w:val="de-DE"/>
        </w:rPr>
        <w:t>FeS</w:t>
      </w:r>
      <w:r w:rsidRPr="00320009">
        <w:rPr>
          <w:sz w:val="26"/>
          <w:szCs w:val="24"/>
          <w:vertAlign w:val="subscript"/>
          <w:lang w:val="de-DE"/>
        </w:rPr>
        <w:t>2</w:t>
      </w:r>
    </w:p>
    <w:p w14:paraId="12709560" w14:textId="77777777" w:rsidR="00320009" w:rsidRPr="00320009" w:rsidRDefault="00320009" w:rsidP="00320009">
      <w:pPr>
        <w:pStyle w:val="Heading50"/>
        <w:keepNext/>
        <w:keepLines/>
        <w:tabs>
          <w:tab w:val="left" w:pos="284"/>
          <w:tab w:val="left" w:pos="363"/>
          <w:tab w:val="left" w:pos="2835"/>
          <w:tab w:val="left" w:pos="5387"/>
          <w:tab w:val="left" w:pos="7938"/>
        </w:tabs>
        <w:spacing w:after="0" w:line="276" w:lineRule="auto"/>
        <w:ind w:firstLine="0"/>
        <w:outlineLvl w:val="9"/>
        <w:rPr>
          <w:rFonts w:ascii="Times New Roman" w:hAnsi="Times New Roman" w:cs="Times New Roman"/>
          <w:color w:val="auto"/>
          <w:sz w:val="26"/>
          <w:szCs w:val="26"/>
        </w:rPr>
      </w:pPr>
      <w:bookmarkStart w:id="56" w:name="bookmark871"/>
      <w:bookmarkStart w:id="57" w:name="bookmark872"/>
      <w:bookmarkStart w:id="58" w:name="bookmark874"/>
      <w:bookmarkStart w:id="59" w:name="_Toc177107755"/>
      <w:r w:rsidRPr="00320009">
        <w:rPr>
          <w:rFonts w:ascii="Times New Roman" w:hAnsi="Times New Roman" w:cs="Times New Roman"/>
          <w:color w:val="auto"/>
          <w:sz w:val="26"/>
          <w:szCs w:val="26"/>
        </w:rPr>
        <w:t>4. Chuyển hoá các chất trong tự nhiên</w:t>
      </w:r>
      <w:bookmarkEnd w:id="56"/>
      <w:bookmarkEnd w:id="57"/>
      <w:bookmarkEnd w:id="58"/>
      <w:bookmarkEnd w:id="59"/>
    </w:p>
    <w:p w14:paraId="041F4511"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 xml:space="preserve">Trong tự nhiên cũng xảy ra rất nhiều quá trình kèm theo phản ứng oxi hoá - khử. </w:t>
      </w:r>
    </w:p>
    <w:p w14:paraId="3EA951B3" w14:textId="77777777" w:rsidR="00320009" w:rsidRPr="00320009" w:rsidRDefault="00320009" w:rsidP="00320009">
      <w:pPr>
        <w:pStyle w:val="ThnVnban"/>
        <w:tabs>
          <w:tab w:val="left" w:pos="284"/>
          <w:tab w:val="left" w:pos="2835"/>
          <w:tab w:val="left" w:pos="5387"/>
          <w:tab w:val="left" w:pos="7938"/>
        </w:tabs>
        <w:spacing w:after="0" w:line="276" w:lineRule="auto"/>
        <w:ind w:left="280"/>
        <w:rPr>
          <w:rFonts w:ascii="Times New Roman" w:hAnsi="Times New Roman" w:cs="Times New Roman"/>
          <w:color w:val="auto"/>
          <w:sz w:val="26"/>
          <w:szCs w:val="26"/>
        </w:rPr>
      </w:pPr>
      <w:r w:rsidRPr="00320009">
        <w:rPr>
          <w:rFonts w:ascii="Times New Roman" w:hAnsi="Times New Roman" w:cs="Times New Roman"/>
          <w:color w:val="auto"/>
          <w:sz w:val="26"/>
          <w:szCs w:val="26"/>
        </w:rPr>
        <w:t>Ví dụ:</w:t>
      </w:r>
    </w:p>
    <w:p w14:paraId="00B02689" w14:textId="77777777" w:rsidR="00320009" w:rsidRPr="00320009" w:rsidRDefault="00320009" w:rsidP="00320009">
      <w:pPr>
        <w:pStyle w:val="ThnVnban"/>
        <w:tabs>
          <w:tab w:val="left" w:pos="284"/>
          <w:tab w:val="left" w:pos="2835"/>
          <w:tab w:val="left" w:pos="5387"/>
          <w:tab w:val="left" w:pos="7938"/>
        </w:tabs>
        <w:spacing w:after="0" w:line="276" w:lineRule="auto"/>
        <w:jc w:val="center"/>
        <w:rPr>
          <w:rFonts w:ascii="Times New Roman" w:hAnsi="Times New Roman" w:cs="Times New Roman"/>
          <w:color w:val="auto"/>
          <w:sz w:val="26"/>
          <w:szCs w:val="26"/>
        </w:rPr>
      </w:pPr>
      <w:r w:rsidRPr="00320009">
        <w:rPr>
          <w:rFonts w:ascii="Times New Roman" w:hAnsi="Times New Roman" w:cs="Times New Roman"/>
          <w:color w:val="auto"/>
          <w:sz w:val="26"/>
          <w:szCs w:val="26"/>
        </w:rPr>
        <w:t>Lúa chiêm lấp ló đầu bờ</w:t>
      </w:r>
    </w:p>
    <w:p w14:paraId="00C2F578" w14:textId="77777777" w:rsidR="00320009" w:rsidRPr="00320009" w:rsidRDefault="00320009" w:rsidP="00320009">
      <w:pPr>
        <w:pStyle w:val="ThnVnban"/>
        <w:tabs>
          <w:tab w:val="left" w:pos="284"/>
          <w:tab w:val="left" w:pos="2835"/>
          <w:tab w:val="left" w:pos="5387"/>
          <w:tab w:val="left" w:pos="7938"/>
        </w:tabs>
        <w:spacing w:after="0" w:line="276" w:lineRule="auto"/>
        <w:jc w:val="center"/>
        <w:rPr>
          <w:rFonts w:ascii="Times New Roman" w:hAnsi="Times New Roman" w:cs="Times New Roman"/>
          <w:color w:val="auto"/>
          <w:sz w:val="26"/>
          <w:szCs w:val="26"/>
        </w:rPr>
      </w:pPr>
      <w:r w:rsidRPr="00320009">
        <w:rPr>
          <w:rFonts w:ascii="Times New Roman" w:hAnsi="Times New Roman" w:cs="Times New Roman"/>
          <w:color w:val="auto"/>
          <w:sz w:val="26"/>
          <w:szCs w:val="26"/>
        </w:rPr>
        <w:t>Hễ nghe tiếng sấm phất cờ mà lên</w:t>
      </w:r>
    </w:p>
    <w:p w14:paraId="524FA9B3" w14:textId="77777777" w:rsidR="00320009" w:rsidRPr="00320009" w:rsidRDefault="00320009" w:rsidP="00320009">
      <w:pPr>
        <w:pStyle w:val="ThnVnban"/>
        <w:tabs>
          <w:tab w:val="left" w:pos="284"/>
          <w:tab w:val="left" w:pos="2835"/>
          <w:tab w:val="left" w:pos="5387"/>
          <w:tab w:val="left" w:pos="7938"/>
        </w:tabs>
        <w:spacing w:after="0" w:line="276" w:lineRule="auto"/>
        <w:jc w:val="center"/>
        <w:rPr>
          <w:rFonts w:ascii="Times New Roman" w:hAnsi="Times New Roman" w:cs="Times New Roman"/>
          <w:color w:val="auto"/>
          <w:sz w:val="26"/>
          <w:szCs w:val="26"/>
        </w:rPr>
      </w:pPr>
      <w:r w:rsidRPr="00320009">
        <w:rPr>
          <w:rFonts w:ascii="Times New Roman" w:hAnsi="Times New Roman" w:cs="Times New Roman"/>
          <w:color w:val="auto"/>
          <w:sz w:val="26"/>
          <w:szCs w:val="26"/>
        </w:rPr>
        <w:t xml:space="preserve">(Ca dao </w:t>
      </w:r>
      <w:r w:rsidRPr="00320009">
        <w:rPr>
          <w:rFonts w:ascii="Times New Roman" w:hAnsi="Times New Roman" w:cs="Times New Roman"/>
          <w:i/>
          <w:iCs/>
          <w:color w:val="auto"/>
          <w:sz w:val="26"/>
          <w:szCs w:val="26"/>
        </w:rPr>
        <w:t>Việt Nam)</w:t>
      </w:r>
    </w:p>
    <w:p w14:paraId="552E2AB4"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Đây là hiện tượng cây lúa phát triển nhanh khi có những cơn mưa rào đầu tiên kèm theo sấm sét vào khoảng cuối mùa xuân.</w:t>
      </w:r>
    </w:p>
    <w:p w14:paraId="6729117B" w14:textId="77777777" w:rsidR="00320009" w:rsidRPr="00320009" w:rsidRDefault="00320009" w:rsidP="00320009">
      <w:pPr>
        <w:pStyle w:val="ThnVnban"/>
        <w:tabs>
          <w:tab w:val="left" w:pos="284"/>
          <w:tab w:val="left" w:pos="2835"/>
          <w:tab w:val="left" w:pos="5387"/>
          <w:tab w:val="left" w:pos="7938"/>
        </w:tabs>
        <w:spacing w:after="0" w:line="276" w:lineRule="auto"/>
        <w:ind w:left="280" w:firstLine="287"/>
        <w:rPr>
          <w:rFonts w:ascii="Times New Roman" w:hAnsi="Times New Roman" w:cs="Times New Roman"/>
          <w:color w:val="auto"/>
          <w:sz w:val="26"/>
          <w:szCs w:val="26"/>
        </w:rPr>
      </w:pPr>
      <w:r w:rsidRPr="00320009">
        <w:rPr>
          <w:rFonts w:ascii="Times New Roman" w:hAnsi="Times New Roman" w:cs="Times New Roman"/>
          <w:color w:val="auto"/>
          <w:sz w:val="26"/>
          <w:szCs w:val="26"/>
        </w:rPr>
        <w:t>Tia sét tạo ra tia lửa điện, là điều kiện cho nitrogen phản ứng với oxygen:</w:t>
      </w:r>
    </w:p>
    <w:p w14:paraId="2D909093" w14:textId="77777777" w:rsidR="00320009" w:rsidRPr="00320009" w:rsidRDefault="00320009" w:rsidP="00320009">
      <w:pPr>
        <w:pStyle w:val="ThnVnban"/>
        <w:tabs>
          <w:tab w:val="left" w:pos="284"/>
          <w:tab w:val="left" w:pos="2835"/>
          <w:tab w:val="left" w:pos="5387"/>
          <w:tab w:val="left" w:pos="7938"/>
        </w:tabs>
        <w:spacing w:after="0" w:line="276" w:lineRule="auto"/>
        <w:ind w:left="2440" w:firstLine="440"/>
        <w:rPr>
          <w:rFonts w:ascii="Times New Roman" w:hAnsi="Times New Roman" w:cs="Times New Roman"/>
          <w:color w:val="auto"/>
          <w:sz w:val="26"/>
          <w:szCs w:val="26"/>
        </w:rPr>
      </w:pPr>
      <w:r w:rsidRPr="00320009">
        <w:rPr>
          <w:rFonts w:ascii="Times New Roman" w:hAnsi="Times New Roman" w:cs="Times New Roman"/>
          <w:color w:val="auto"/>
          <w:sz w:val="26"/>
          <w:szCs w:val="26"/>
        </w:rPr>
        <w:t>N</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xml:space="preserve">   + 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xml:space="preserve"> </w:t>
      </w:r>
      <w:r w:rsidRPr="00320009">
        <w:rPr>
          <w:rFonts w:ascii="Times New Roman" w:hAnsi="Times New Roman" w:cs="Times New Roman"/>
          <w:color w:val="auto"/>
          <w:position w:val="-6"/>
          <w:sz w:val="26"/>
          <w:szCs w:val="26"/>
        </w:rPr>
        <w:object w:dxaOrig="1240" w:dyaOrig="340" w14:anchorId="289B7A43">
          <v:shape id="_x0000_i1215" type="#_x0000_t75" style="width:60pt;height:18pt" o:ole="">
            <v:imagedata r:id="rId367" o:title=""/>
          </v:shape>
          <o:OLEObject Type="Embed" ProgID="Equation.DSMT4" ShapeID="_x0000_i1215" DrawAspect="Content" ObjectID="_1803216474" r:id="rId368"/>
        </w:object>
      </w:r>
      <w:r w:rsidRPr="00320009">
        <w:rPr>
          <w:rFonts w:ascii="Times New Roman" w:hAnsi="Times New Roman" w:cs="Times New Roman"/>
          <w:color w:val="auto"/>
          <w:sz w:val="26"/>
          <w:szCs w:val="26"/>
        </w:rPr>
        <w:t xml:space="preserve"> 2NO</w:t>
      </w:r>
    </w:p>
    <w:p w14:paraId="1E0718AB"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Khí NO sinh ra nhanh chóng chuyển hoá thành NO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sau đó tiếp tục bị oxi hoá thành HNO</w:t>
      </w:r>
      <w:r w:rsidRPr="00320009">
        <w:rPr>
          <w:rFonts w:ascii="Times New Roman" w:hAnsi="Times New Roman" w:cs="Times New Roman"/>
          <w:color w:val="auto"/>
          <w:sz w:val="26"/>
          <w:szCs w:val="26"/>
          <w:vertAlign w:val="subscript"/>
        </w:rPr>
        <w:t>3</w:t>
      </w:r>
      <w:r w:rsidRPr="00320009">
        <w:rPr>
          <w:rFonts w:ascii="Times New Roman" w:hAnsi="Times New Roman" w:cs="Times New Roman"/>
          <w:color w:val="auto"/>
          <w:sz w:val="26"/>
          <w:szCs w:val="26"/>
        </w:rPr>
        <w:t>:</w:t>
      </w:r>
    </w:p>
    <w:p w14:paraId="114A139E" w14:textId="77777777" w:rsidR="00320009" w:rsidRPr="00320009" w:rsidRDefault="00320009" w:rsidP="00320009">
      <w:pPr>
        <w:pStyle w:val="ThnVnban"/>
        <w:tabs>
          <w:tab w:val="left" w:pos="284"/>
          <w:tab w:val="left" w:leader="hyphen" w:pos="1692"/>
          <w:tab w:val="left" w:pos="2835"/>
          <w:tab w:val="left" w:pos="5387"/>
          <w:tab w:val="left" w:pos="7938"/>
        </w:tabs>
        <w:spacing w:after="0" w:line="276" w:lineRule="auto"/>
        <w:jc w:val="center"/>
        <w:rPr>
          <w:rFonts w:ascii="Times New Roman" w:hAnsi="Times New Roman" w:cs="Times New Roman"/>
          <w:color w:val="auto"/>
          <w:sz w:val="26"/>
          <w:szCs w:val="26"/>
        </w:rPr>
      </w:pPr>
      <w:r w:rsidRPr="00320009">
        <w:rPr>
          <w:rFonts w:ascii="Times New Roman" w:hAnsi="Times New Roman" w:cs="Times New Roman"/>
          <w:color w:val="auto"/>
          <w:sz w:val="26"/>
          <w:szCs w:val="26"/>
        </w:rPr>
        <w:t>2NO + 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xml:space="preserve"> </w:t>
      </w:r>
      <w:r w:rsidRPr="00320009">
        <w:rPr>
          <w:rFonts w:ascii="Times New Roman" w:hAnsi="Times New Roman" w:cs="Times New Roman"/>
          <w:color w:val="auto"/>
          <w:position w:val="-6"/>
          <w:sz w:val="26"/>
          <w:szCs w:val="26"/>
        </w:rPr>
        <w:object w:dxaOrig="639" w:dyaOrig="340" w14:anchorId="6FAE2C23">
          <v:shape id="_x0000_i1216" type="#_x0000_t75" style="width:30pt;height:18pt" o:ole="">
            <v:imagedata r:id="rId369" o:title=""/>
          </v:shape>
          <o:OLEObject Type="Embed" ProgID="Equation.DSMT4" ShapeID="_x0000_i1216" DrawAspect="Content" ObjectID="_1803216475" r:id="rId370"/>
        </w:object>
      </w:r>
      <w:r w:rsidRPr="00320009">
        <w:rPr>
          <w:rFonts w:ascii="Times New Roman" w:hAnsi="Times New Roman" w:cs="Times New Roman"/>
          <w:color w:val="auto"/>
          <w:sz w:val="26"/>
          <w:szCs w:val="26"/>
        </w:rPr>
        <w:t xml:space="preserve"> 2NO</w:t>
      </w:r>
      <w:r w:rsidRPr="00320009">
        <w:rPr>
          <w:rFonts w:ascii="Times New Roman" w:hAnsi="Times New Roman" w:cs="Times New Roman"/>
          <w:color w:val="auto"/>
          <w:sz w:val="26"/>
          <w:szCs w:val="26"/>
          <w:vertAlign w:val="subscript"/>
        </w:rPr>
        <w:t>2</w:t>
      </w:r>
    </w:p>
    <w:p w14:paraId="61DF506A" w14:textId="77777777" w:rsidR="00320009" w:rsidRPr="00320009" w:rsidRDefault="00320009" w:rsidP="00320009">
      <w:pPr>
        <w:pStyle w:val="ThnVnban"/>
        <w:tabs>
          <w:tab w:val="left" w:pos="284"/>
          <w:tab w:val="left" w:leader="hyphen" w:pos="2558"/>
          <w:tab w:val="left" w:pos="2835"/>
          <w:tab w:val="left" w:pos="5387"/>
          <w:tab w:val="left" w:pos="7938"/>
        </w:tabs>
        <w:spacing w:after="0" w:line="276" w:lineRule="auto"/>
        <w:jc w:val="center"/>
        <w:rPr>
          <w:rFonts w:ascii="Times New Roman" w:hAnsi="Times New Roman" w:cs="Times New Roman"/>
          <w:color w:val="auto"/>
          <w:sz w:val="26"/>
          <w:szCs w:val="26"/>
        </w:rPr>
      </w:pPr>
      <w:r w:rsidRPr="00320009">
        <w:rPr>
          <w:rFonts w:ascii="Times New Roman" w:hAnsi="Times New Roman" w:cs="Times New Roman"/>
          <w:color w:val="auto"/>
          <w:sz w:val="26"/>
          <w:szCs w:val="26"/>
        </w:rPr>
        <w:lastRenderedPageBreak/>
        <w:t>4NO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xml:space="preserve"> +O</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xml:space="preserve"> +2H</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 xml:space="preserve">O </w:t>
      </w:r>
      <w:r w:rsidRPr="00320009">
        <w:rPr>
          <w:rFonts w:ascii="Times New Roman" w:hAnsi="Times New Roman" w:cs="Times New Roman"/>
          <w:color w:val="auto"/>
          <w:position w:val="-6"/>
          <w:sz w:val="26"/>
          <w:szCs w:val="26"/>
        </w:rPr>
        <w:object w:dxaOrig="639" w:dyaOrig="340" w14:anchorId="07E025B7">
          <v:shape id="_x0000_i1217" type="#_x0000_t75" style="width:30pt;height:18pt" o:ole="">
            <v:imagedata r:id="rId369" o:title=""/>
          </v:shape>
          <o:OLEObject Type="Embed" ProgID="Equation.DSMT4" ShapeID="_x0000_i1217" DrawAspect="Content" ObjectID="_1803216476" r:id="rId371"/>
        </w:object>
      </w:r>
      <w:r w:rsidRPr="00320009">
        <w:rPr>
          <w:rFonts w:ascii="Times New Roman" w:hAnsi="Times New Roman" w:cs="Times New Roman"/>
          <w:color w:val="auto"/>
          <w:sz w:val="26"/>
          <w:szCs w:val="26"/>
        </w:rPr>
        <w:t>4HNO</w:t>
      </w:r>
      <w:r w:rsidRPr="00320009">
        <w:rPr>
          <w:rFonts w:ascii="Times New Roman" w:hAnsi="Times New Roman" w:cs="Times New Roman"/>
          <w:color w:val="auto"/>
          <w:sz w:val="26"/>
          <w:szCs w:val="26"/>
          <w:vertAlign w:val="subscript"/>
        </w:rPr>
        <w:t>3</w:t>
      </w:r>
    </w:p>
    <w:p w14:paraId="4F1CDF4E"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Nitric acid tan vào nước mưa và chuyển hoá thành gốc nitrate (</w:t>
      </w:r>
      <w:r w:rsidRPr="00320009">
        <w:rPr>
          <w:rFonts w:ascii="Times New Roman" w:hAnsi="Times New Roman" w:cs="Times New Roman"/>
          <w:color w:val="auto"/>
          <w:position w:val="-12"/>
          <w:sz w:val="26"/>
          <w:szCs w:val="26"/>
        </w:rPr>
        <w:object w:dxaOrig="520" w:dyaOrig="400" w14:anchorId="3D139FA5">
          <v:shape id="_x0000_i1218" type="#_x0000_t75" style="width:24pt;height:18pt" o:ole="">
            <v:imagedata r:id="rId372" o:title=""/>
          </v:shape>
          <o:OLEObject Type="Embed" ProgID="Equation.DSMT4" ShapeID="_x0000_i1218" DrawAspect="Content" ObjectID="_1803216477" r:id="rId373"/>
        </w:object>
      </w:r>
      <w:r w:rsidRPr="00320009">
        <w:rPr>
          <w:rFonts w:ascii="Times New Roman" w:hAnsi="Times New Roman" w:cs="Times New Roman"/>
          <w:color w:val="auto"/>
          <w:sz w:val="26"/>
          <w:szCs w:val="26"/>
        </w:rPr>
        <w:t>), cung cấp chất đạm cho cây lúa. Nhờ quá trình trên, hằng năm một lượng lớn phân đạm tự nhiên được bổ sung cho đất.</w:t>
      </w:r>
      <w:bookmarkStart w:id="60" w:name="bookmark879"/>
      <w:bookmarkStart w:id="61" w:name="bookmark880"/>
      <w:bookmarkStart w:id="62" w:name="bookmark881"/>
    </w:p>
    <w:p w14:paraId="21AF8349" w14:textId="77777777" w:rsidR="00320009" w:rsidRPr="00320009" w:rsidRDefault="00320009" w:rsidP="00320009">
      <w:pPr>
        <w:pStyle w:val="ThnVnban"/>
        <w:tabs>
          <w:tab w:val="left" w:pos="284"/>
          <w:tab w:val="left" w:pos="2835"/>
          <w:tab w:val="left" w:pos="5387"/>
          <w:tab w:val="left" w:pos="7938"/>
        </w:tabs>
        <w:spacing w:after="0" w:line="276" w:lineRule="auto"/>
        <w:rPr>
          <w:rFonts w:ascii="Times New Roman" w:hAnsi="Times New Roman" w:cs="Times New Roman"/>
          <w:b/>
          <w:color w:val="auto"/>
          <w:sz w:val="26"/>
          <w:szCs w:val="26"/>
        </w:rPr>
      </w:pPr>
      <w:r w:rsidRPr="00320009">
        <w:rPr>
          <w:rFonts w:ascii="Times New Roman" w:hAnsi="Times New Roman" w:cs="Times New Roman"/>
          <w:b/>
          <w:color w:val="auto"/>
          <w:sz w:val="26"/>
          <w:szCs w:val="26"/>
        </w:rPr>
        <w:t>5. Xác định nồng độ một chất bằng phản ứng oxi hoá - khử</w:t>
      </w:r>
      <w:bookmarkEnd w:id="60"/>
      <w:bookmarkEnd w:id="61"/>
      <w:bookmarkEnd w:id="62"/>
    </w:p>
    <w:p w14:paraId="654C5A17" w14:textId="77777777" w:rsidR="00320009" w:rsidRPr="00320009" w:rsidRDefault="00320009" w:rsidP="00320009">
      <w:pPr>
        <w:pStyle w:val="ThnVnban"/>
        <w:spacing w:after="0" w:line="276" w:lineRule="auto"/>
        <w:ind w:firstLine="567"/>
        <w:jc w:val="both"/>
        <w:rPr>
          <w:rFonts w:ascii="Times New Roman" w:hAnsi="Times New Roman" w:cs="Times New Roman"/>
          <w:b/>
          <w:color w:val="auto"/>
          <w:sz w:val="26"/>
          <w:szCs w:val="26"/>
        </w:rPr>
      </w:pPr>
      <w:r w:rsidRPr="00320009">
        <w:rPr>
          <w:rFonts w:ascii="Times New Roman" w:hAnsi="Times New Roman" w:cs="Times New Roman"/>
          <w:color w:val="auto"/>
          <w:sz w:val="26"/>
          <w:szCs w:val="26"/>
        </w:rPr>
        <w:t>Trong thực tế, dung dịch thuốc tím (KMnO</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sz w:val="26"/>
          <w:szCs w:val="26"/>
        </w:rPr>
        <w:t>) được sử dụng phổ biến như một tác nhân oxi hoá mạnh để xác định hàm lượng các chất khử như iron (II), hydrogen peroxide, oxalic acid,...</w:t>
      </w:r>
    </w:p>
    <w:p w14:paraId="3D2904A4" w14:textId="77777777" w:rsidR="00320009" w:rsidRPr="00320009" w:rsidRDefault="00320009" w:rsidP="00320009">
      <w:pPr>
        <w:pStyle w:val="ThnVnban"/>
        <w:tabs>
          <w:tab w:val="left" w:pos="284"/>
          <w:tab w:val="left" w:pos="2835"/>
          <w:tab w:val="left" w:pos="5387"/>
          <w:tab w:val="left" w:pos="7938"/>
        </w:tabs>
        <w:spacing w:after="0" w:line="276" w:lineRule="auto"/>
        <w:jc w:val="both"/>
        <w:rPr>
          <w:rFonts w:ascii="Times New Roman" w:hAnsi="Times New Roman" w:cs="Times New Roman"/>
          <w:color w:val="auto"/>
          <w:sz w:val="26"/>
          <w:szCs w:val="26"/>
        </w:rPr>
      </w:pPr>
      <w:r w:rsidRPr="00320009">
        <w:rPr>
          <w:rFonts w:ascii="Times New Roman" w:hAnsi="Times New Roman" w:cs="Times New Roman"/>
          <w:color w:val="auto"/>
          <w:sz w:val="26"/>
          <w:szCs w:val="26"/>
        </w:rPr>
        <w:t>Ví dụ: Trong quá trình bảo quản, một mẫu iron (II) sulfate bị oxi hoá một phần thành hợp chất iron (III). Hàm lượng iron (II) sulfate còn lại trong mẫu được xác định thông qua phản ứng với dung dịch thuốc tím có nồng độ đã biết:</w:t>
      </w:r>
    </w:p>
    <w:p w14:paraId="69A3CAB6" w14:textId="77777777" w:rsidR="00320009" w:rsidRPr="00320009" w:rsidRDefault="00320009" w:rsidP="00320009">
      <w:pPr>
        <w:pStyle w:val="ThnVnban"/>
        <w:tabs>
          <w:tab w:val="left" w:pos="284"/>
          <w:tab w:val="left" w:pos="2835"/>
          <w:tab w:val="left" w:leader="hyphen" w:pos="3802"/>
          <w:tab w:val="left" w:pos="5387"/>
          <w:tab w:val="left" w:pos="7938"/>
        </w:tabs>
        <w:spacing w:after="0" w:line="276" w:lineRule="auto"/>
        <w:ind w:firstLine="260"/>
        <w:rPr>
          <w:rFonts w:ascii="Times New Roman" w:hAnsi="Times New Roman" w:cs="Times New Roman"/>
          <w:color w:val="auto"/>
          <w:sz w:val="26"/>
          <w:szCs w:val="26"/>
        </w:rPr>
      </w:pPr>
      <w:r w:rsidRPr="00320009">
        <w:rPr>
          <w:rFonts w:ascii="Times New Roman" w:hAnsi="Times New Roman" w:cs="Times New Roman"/>
          <w:color w:val="auto"/>
          <w:sz w:val="26"/>
          <w:szCs w:val="26"/>
        </w:rPr>
        <w:t>10FeSO</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sz w:val="26"/>
          <w:szCs w:val="26"/>
        </w:rPr>
        <w:t xml:space="preserve"> + 2KMnO</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sz w:val="26"/>
          <w:szCs w:val="26"/>
        </w:rPr>
        <w:t xml:space="preserve"> + 8H</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SO</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position w:val="-6"/>
          <w:sz w:val="26"/>
          <w:szCs w:val="26"/>
        </w:rPr>
        <w:object w:dxaOrig="639" w:dyaOrig="340" w14:anchorId="34E03F54">
          <v:shape id="_x0000_i1219" type="#_x0000_t75" style="width:30pt;height:18pt" o:ole="">
            <v:imagedata r:id="rId369" o:title=""/>
          </v:shape>
          <o:OLEObject Type="Embed" ProgID="Equation.DSMT4" ShapeID="_x0000_i1219" DrawAspect="Content" ObjectID="_1803216478" r:id="rId374"/>
        </w:object>
      </w:r>
      <w:r w:rsidRPr="00320009">
        <w:rPr>
          <w:rFonts w:ascii="Times New Roman" w:hAnsi="Times New Roman" w:cs="Times New Roman"/>
          <w:color w:val="auto"/>
          <w:sz w:val="26"/>
          <w:szCs w:val="26"/>
        </w:rPr>
        <w:t>5Fe</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(SO</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sz w:val="26"/>
          <w:szCs w:val="26"/>
        </w:rPr>
        <w:t>)</w:t>
      </w:r>
      <w:r w:rsidRPr="00320009">
        <w:rPr>
          <w:rFonts w:ascii="Times New Roman" w:hAnsi="Times New Roman" w:cs="Times New Roman"/>
          <w:color w:val="auto"/>
          <w:sz w:val="26"/>
          <w:szCs w:val="26"/>
          <w:vertAlign w:val="subscript"/>
        </w:rPr>
        <w:t>3</w:t>
      </w:r>
      <w:r w:rsidRPr="00320009">
        <w:rPr>
          <w:rFonts w:ascii="Times New Roman" w:hAnsi="Times New Roman" w:cs="Times New Roman"/>
          <w:color w:val="auto"/>
          <w:sz w:val="26"/>
          <w:szCs w:val="26"/>
        </w:rPr>
        <w:t xml:space="preserve"> + K</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SO</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sz w:val="26"/>
          <w:szCs w:val="26"/>
        </w:rPr>
        <w:t xml:space="preserve"> + 2MnSO</w:t>
      </w:r>
      <w:r w:rsidRPr="00320009">
        <w:rPr>
          <w:rFonts w:ascii="Times New Roman" w:hAnsi="Times New Roman" w:cs="Times New Roman"/>
          <w:color w:val="auto"/>
          <w:sz w:val="26"/>
          <w:szCs w:val="26"/>
          <w:vertAlign w:val="subscript"/>
        </w:rPr>
        <w:t>4</w:t>
      </w:r>
      <w:r w:rsidRPr="00320009">
        <w:rPr>
          <w:rFonts w:ascii="Times New Roman" w:hAnsi="Times New Roman" w:cs="Times New Roman"/>
          <w:color w:val="auto"/>
          <w:sz w:val="26"/>
          <w:szCs w:val="26"/>
        </w:rPr>
        <w:t xml:space="preserve"> + 8H</w:t>
      </w:r>
      <w:r w:rsidRPr="00320009">
        <w:rPr>
          <w:rFonts w:ascii="Times New Roman" w:hAnsi="Times New Roman" w:cs="Times New Roman"/>
          <w:color w:val="auto"/>
          <w:sz w:val="26"/>
          <w:szCs w:val="26"/>
          <w:vertAlign w:val="subscript"/>
        </w:rPr>
        <w:t>2</w:t>
      </w:r>
      <w:r w:rsidRPr="00320009">
        <w:rPr>
          <w:rFonts w:ascii="Times New Roman" w:hAnsi="Times New Roman" w:cs="Times New Roman"/>
          <w:color w:val="auto"/>
          <w:sz w:val="26"/>
          <w:szCs w:val="26"/>
        </w:rPr>
        <w:t>O</w:t>
      </w:r>
    </w:p>
    <w:p w14:paraId="04D1E524" w14:textId="77777777" w:rsidR="00275B23" w:rsidRPr="00F04433" w:rsidRDefault="00275B23" w:rsidP="00F04433">
      <w:pPr>
        <w:pStyle w:val="u2"/>
        <w:rPr>
          <w:b w:val="0"/>
          <w:bCs w:val="0"/>
          <w:i w:val="0"/>
          <w:iCs w:val="0"/>
        </w:rPr>
      </w:pPr>
      <w:bookmarkStart w:id="63" w:name="_Toc182492764"/>
      <w:bookmarkStart w:id="64" w:name="_Toc182493509"/>
      <w:r w:rsidRPr="00F04433">
        <w:rPr>
          <w:i w:val="0"/>
          <w:iCs w:val="0"/>
        </w:rPr>
        <w:t>CHƯƠNG 5: NĂNG LƯỢNG HÓA HỌC</w:t>
      </w:r>
      <w:bookmarkEnd w:id="63"/>
      <w:bookmarkEnd w:id="64"/>
    </w:p>
    <w:p w14:paraId="37E697FF" w14:textId="52D00A9C" w:rsidR="00275B23" w:rsidRPr="00A140AA" w:rsidRDefault="00320009" w:rsidP="007478D7">
      <w:pPr>
        <w:rPr>
          <w:b/>
          <w:bCs/>
          <w:sz w:val="26"/>
          <w:szCs w:val="26"/>
        </w:rPr>
      </w:pPr>
      <w:r>
        <w:rPr>
          <w:b/>
          <w:bCs/>
          <w:sz w:val="26"/>
          <w:szCs w:val="26"/>
        </w:rPr>
        <w:t xml:space="preserve">I. </w:t>
      </w:r>
      <w:r w:rsidR="00275B23" w:rsidRPr="00A140AA">
        <w:rPr>
          <w:b/>
          <w:bCs/>
          <w:sz w:val="26"/>
          <w:szCs w:val="26"/>
        </w:rPr>
        <w:t>PHẢN ỨNG THU NHIỆT, PHẢN ỨNG TỎA NHIỆT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
        <w:gridCol w:w="4594"/>
        <w:gridCol w:w="4501"/>
      </w:tblGrid>
      <w:tr w:rsidR="00275B23" w:rsidRPr="00A140AA" w14:paraId="682B4F84" w14:textId="77777777" w:rsidTr="0026370B">
        <w:tc>
          <w:tcPr>
            <w:tcW w:w="966" w:type="dxa"/>
            <w:shd w:val="clear" w:color="auto" w:fill="auto"/>
            <w:vAlign w:val="center"/>
          </w:tcPr>
          <w:p w14:paraId="2461D321" w14:textId="77777777" w:rsidR="00275B23" w:rsidRPr="00A140AA" w:rsidRDefault="00275B23" w:rsidP="007478D7">
            <w:pPr>
              <w:rPr>
                <w:b/>
                <w:bCs/>
                <w:sz w:val="26"/>
                <w:szCs w:val="26"/>
              </w:rPr>
            </w:pPr>
          </w:p>
        </w:tc>
        <w:tc>
          <w:tcPr>
            <w:tcW w:w="4702" w:type="dxa"/>
            <w:shd w:val="clear" w:color="auto" w:fill="auto"/>
            <w:vAlign w:val="center"/>
          </w:tcPr>
          <w:p w14:paraId="57ED5A06" w14:textId="77777777" w:rsidR="00275B23" w:rsidRPr="00A140AA" w:rsidRDefault="00275B23" w:rsidP="007478D7">
            <w:pPr>
              <w:rPr>
                <w:b/>
                <w:bCs/>
                <w:sz w:val="26"/>
                <w:szCs w:val="26"/>
              </w:rPr>
            </w:pPr>
            <w:r w:rsidRPr="00A140AA">
              <w:rPr>
                <w:b/>
                <w:bCs/>
                <w:sz w:val="26"/>
                <w:szCs w:val="26"/>
              </w:rPr>
              <w:t>Phản ứng thu nhiệt</w:t>
            </w:r>
          </w:p>
        </w:tc>
        <w:tc>
          <w:tcPr>
            <w:tcW w:w="4613" w:type="dxa"/>
            <w:shd w:val="clear" w:color="auto" w:fill="auto"/>
            <w:vAlign w:val="center"/>
          </w:tcPr>
          <w:p w14:paraId="47A38B7F" w14:textId="77777777" w:rsidR="00275B23" w:rsidRPr="00A140AA" w:rsidRDefault="00275B23" w:rsidP="007478D7">
            <w:pPr>
              <w:rPr>
                <w:b/>
                <w:bCs/>
                <w:sz w:val="26"/>
                <w:szCs w:val="26"/>
              </w:rPr>
            </w:pPr>
            <w:r w:rsidRPr="00A140AA">
              <w:rPr>
                <w:b/>
                <w:bCs/>
                <w:sz w:val="26"/>
                <w:szCs w:val="26"/>
              </w:rPr>
              <w:t>Phản ứng tỏa nhiệt</w:t>
            </w:r>
          </w:p>
        </w:tc>
      </w:tr>
      <w:tr w:rsidR="00275B23" w:rsidRPr="00A140AA" w14:paraId="239F0BD3" w14:textId="77777777" w:rsidTr="0026370B">
        <w:trPr>
          <w:trHeight w:val="1001"/>
        </w:trPr>
        <w:tc>
          <w:tcPr>
            <w:tcW w:w="966" w:type="dxa"/>
            <w:shd w:val="clear" w:color="auto" w:fill="auto"/>
            <w:vAlign w:val="center"/>
          </w:tcPr>
          <w:p w14:paraId="609666A0" w14:textId="77777777" w:rsidR="00275B23" w:rsidRPr="00A140AA" w:rsidRDefault="00275B23" w:rsidP="007478D7">
            <w:pPr>
              <w:rPr>
                <w:b/>
                <w:bCs/>
                <w:sz w:val="26"/>
                <w:szCs w:val="26"/>
              </w:rPr>
            </w:pPr>
            <w:r w:rsidRPr="00A140AA">
              <w:rPr>
                <w:b/>
                <w:bCs/>
                <w:sz w:val="26"/>
                <w:szCs w:val="26"/>
              </w:rPr>
              <w:t>Khái niệm</w:t>
            </w:r>
          </w:p>
        </w:tc>
        <w:tc>
          <w:tcPr>
            <w:tcW w:w="4702" w:type="dxa"/>
            <w:shd w:val="clear" w:color="auto" w:fill="auto"/>
          </w:tcPr>
          <w:p w14:paraId="04EBE2A4" w14:textId="77777777" w:rsidR="00275B23" w:rsidRPr="00A140AA" w:rsidRDefault="00275B23" w:rsidP="007478D7">
            <w:pPr>
              <w:rPr>
                <w:rFonts w:cs="Times New Roman"/>
                <w:sz w:val="26"/>
                <w:szCs w:val="26"/>
              </w:rPr>
            </w:pPr>
            <w:r w:rsidRPr="00A140AA">
              <w:rPr>
                <w:rFonts w:cs="Times New Roman"/>
                <w:b/>
                <w:bCs/>
                <w:sz w:val="26"/>
                <w:szCs w:val="26"/>
              </w:rPr>
              <w:t>Phản ứng thu nhiệt</w:t>
            </w:r>
            <w:r w:rsidRPr="00A140AA">
              <w:rPr>
                <w:rFonts w:cs="Times New Roman"/>
                <w:sz w:val="26"/>
                <w:szCs w:val="26"/>
              </w:rPr>
              <w:t xml:space="preserve"> là phản ứng hóa học trong đó có sự hấp nhiệt năng từ môi trường.</w:t>
            </w:r>
          </w:p>
        </w:tc>
        <w:tc>
          <w:tcPr>
            <w:tcW w:w="4613" w:type="dxa"/>
            <w:shd w:val="clear" w:color="auto" w:fill="auto"/>
          </w:tcPr>
          <w:p w14:paraId="6862713C" w14:textId="77777777" w:rsidR="00275B23" w:rsidRPr="00A140AA" w:rsidRDefault="00275B23" w:rsidP="007478D7">
            <w:pPr>
              <w:rPr>
                <w:rFonts w:cs="Times New Roman"/>
                <w:b/>
                <w:bCs/>
                <w:sz w:val="26"/>
                <w:szCs w:val="26"/>
              </w:rPr>
            </w:pPr>
            <w:r w:rsidRPr="00A140AA">
              <w:rPr>
                <w:rFonts w:cs="Times New Roman"/>
                <w:b/>
                <w:bCs/>
                <w:sz w:val="26"/>
                <w:szCs w:val="26"/>
              </w:rPr>
              <w:t>Phản ứng toả nhiệt</w:t>
            </w:r>
            <w:r w:rsidRPr="00A140AA">
              <w:rPr>
                <w:rFonts w:cs="Times New Roman"/>
                <w:sz w:val="26"/>
                <w:szCs w:val="26"/>
              </w:rPr>
              <w:t xml:space="preserve"> là phản ứng hóa học trong đó có sự giải phóng nhiệt năng ra môi trường</w:t>
            </w:r>
          </w:p>
        </w:tc>
      </w:tr>
      <w:tr w:rsidR="00275B23" w:rsidRPr="00A140AA" w14:paraId="60351CAF" w14:textId="77777777" w:rsidTr="0026370B">
        <w:trPr>
          <w:trHeight w:val="1347"/>
        </w:trPr>
        <w:tc>
          <w:tcPr>
            <w:tcW w:w="966" w:type="dxa"/>
            <w:shd w:val="clear" w:color="auto" w:fill="auto"/>
            <w:vAlign w:val="center"/>
          </w:tcPr>
          <w:p w14:paraId="27956F40" w14:textId="77777777" w:rsidR="00275B23" w:rsidRPr="00A140AA" w:rsidRDefault="00275B23" w:rsidP="007478D7">
            <w:pPr>
              <w:rPr>
                <w:b/>
                <w:bCs/>
                <w:sz w:val="26"/>
                <w:szCs w:val="26"/>
              </w:rPr>
            </w:pPr>
            <w:r w:rsidRPr="00A140AA">
              <w:rPr>
                <w:b/>
                <w:bCs/>
                <w:sz w:val="26"/>
                <w:szCs w:val="26"/>
              </w:rPr>
              <w:t>Ví dụ</w:t>
            </w:r>
          </w:p>
        </w:tc>
        <w:tc>
          <w:tcPr>
            <w:tcW w:w="4702" w:type="dxa"/>
            <w:shd w:val="clear" w:color="auto" w:fill="auto"/>
          </w:tcPr>
          <w:p w14:paraId="2AD9BCAC" w14:textId="77777777" w:rsidR="00275B23" w:rsidRPr="00A140AA" w:rsidRDefault="00275B23" w:rsidP="007478D7">
            <w:pPr>
              <w:rPr>
                <w:sz w:val="26"/>
                <w:szCs w:val="26"/>
              </w:rPr>
            </w:pPr>
            <w:r w:rsidRPr="00A140AA">
              <w:rPr>
                <w:sz w:val="26"/>
                <w:szCs w:val="26"/>
              </w:rPr>
              <w:t>2KMnO</w:t>
            </w:r>
            <w:r w:rsidRPr="00A140AA">
              <w:rPr>
                <w:sz w:val="26"/>
                <w:szCs w:val="26"/>
                <w:vertAlign w:val="subscript"/>
              </w:rPr>
              <w:t>4</w:t>
            </w:r>
            <w:r w:rsidRPr="00A140AA">
              <w:rPr>
                <w:sz w:val="26"/>
                <w:szCs w:val="26"/>
              </w:rPr>
              <w:t xml:space="preserve"> </w:t>
            </w:r>
            <w:r w:rsidRPr="00A140AA">
              <w:rPr>
                <w:position w:val="-6"/>
                <w:sz w:val="26"/>
                <w:szCs w:val="26"/>
              </w:rPr>
              <w:object w:dxaOrig="680" w:dyaOrig="360" w14:anchorId="087FB08B">
                <v:shape id="_x0000_i1220" type="#_x0000_t75" style="width:36pt;height:18pt" o:ole="">
                  <v:imagedata r:id="rId375" o:title=""/>
                </v:shape>
                <o:OLEObject Type="Embed" ProgID="Equation.DSMT4" ShapeID="_x0000_i1220" DrawAspect="Content" ObjectID="_1803216479" r:id="rId376"/>
              </w:object>
            </w:r>
            <w:r w:rsidRPr="00A140AA">
              <w:rPr>
                <w:sz w:val="26"/>
                <w:szCs w:val="26"/>
              </w:rPr>
              <w:t xml:space="preserve"> K</w:t>
            </w:r>
            <w:r w:rsidRPr="00A140AA">
              <w:rPr>
                <w:sz w:val="26"/>
                <w:szCs w:val="26"/>
                <w:vertAlign w:val="subscript"/>
              </w:rPr>
              <w:t>2</w:t>
            </w:r>
            <w:r w:rsidRPr="00A140AA">
              <w:rPr>
                <w:sz w:val="26"/>
                <w:szCs w:val="26"/>
              </w:rPr>
              <w:t>MnO</w:t>
            </w:r>
            <w:r w:rsidRPr="00A140AA">
              <w:rPr>
                <w:sz w:val="26"/>
                <w:szCs w:val="26"/>
                <w:vertAlign w:val="subscript"/>
              </w:rPr>
              <w:t>4</w:t>
            </w:r>
            <w:r w:rsidRPr="00A140AA">
              <w:rPr>
                <w:sz w:val="26"/>
                <w:szCs w:val="26"/>
              </w:rPr>
              <w:t xml:space="preserve"> + MnO</w:t>
            </w:r>
            <w:r w:rsidRPr="00A140AA">
              <w:rPr>
                <w:sz w:val="26"/>
                <w:szCs w:val="26"/>
                <w:vertAlign w:val="subscript"/>
              </w:rPr>
              <w:t>2</w:t>
            </w:r>
            <w:r w:rsidRPr="00A140AA">
              <w:rPr>
                <w:sz w:val="26"/>
                <w:szCs w:val="26"/>
              </w:rPr>
              <w:t xml:space="preserve"> + O</w:t>
            </w:r>
            <w:r w:rsidRPr="00A140AA">
              <w:rPr>
                <w:sz w:val="26"/>
                <w:szCs w:val="26"/>
                <w:vertAlign w:val="subscript"/>
              </w:rPr>
              <w:t>2</w:t>
            </w:r>
          </w:p>
          <w:p w14:paraId="7E27E4D4" w14:textId="77777777" w:rsidR="00275B23" w:rsidRPr="00A140AA" w:rsidRDefault="00275B23" w:rsidP="007478D7">
            <w:pPr>
              <w:rPr>
                <w:rFonts w:cs="Times New Roman"/>
                <w:noProof/>
                <w:sz w:val="26"/>
                <w:szCs w:val="26"/>
              </w:rPr>
            </w:pPr>
            <w:r w:rsidRPr="00A140AA">
              <w:rPr>
                <w:rFonts w:cs="Times New Roman"/>
                <w:sz w:val="26"/>
                <w:szCs w:val="26"/>
              </w:rPr>
              <w:t>Đây là phản ứng thu nhiệt vì cần phải cung cấp nhiệt độ.</w:t>
            </w:r>
          </w:p>
        </w:tc>
        <w:tc>
          <w:tcPr>
            <w:tcW w:w="4613" w:type="dxa"/>
            <w:shd w:val="clear" w:color="auto" w:fill="auto"/>
          </w:tcPr>
          <w:p w14:paraId="5B828AC1" w14:textId="77777777" w:rsidR="00275B23" w:rsidRPr="00A140AA" w:rsidRDefault="00275B23" w:rsidP="007478D7">
            <w:pPr>
              <w:rPr>
                <w:rFonts w:cs="Times New Roman"/>
                <w:sz w:val="26"/>
                <w:szCs w:val="26"/>
              </w:rPr>
            </w:pPr>
            <w:r w:rsidRPr="00A140AA">
              <w:rPr>
                <w:rFonts w:cs="Times New Roman"/>
                <w:sz w:val="26"/>
                <w:szCs w:val="26"/>
              </w:rPr>
              <w:t>Khi than, củi cháy, không khí xung quanh ấm hơn do phản ứng toả nhiệt.</w:t>
            </w:r>
          </w:p>
          <w:p w14:paraId="3A120420" w14:textId="77777777" w:rsidR="00275B23" w:rsidRPr="00A140AA" w:rsidRDefault="00275B23" w:rsidP="007478D7">
            <w:pPr>
              <w:rPr>
                <w:rFonts w:cs="Times New Roman"/>
                <w:noProof/>
                <w:sz w:val="26"/>
                <w:szCs w:val="26"/>
              </w:rPr>
            </w:pPr>
            <w:r w:rsidRPr="00A140AA">
              <w:rPr>
                <w:rFonts w:cs="Times New Roman"/>
                <w:sz w:val="26"/>
                <w:szCs w:val="26"/>
              </w:rPr>
              <w:t>C + O</w:t>
            </w:r>
            <w:r w:rsidRPr="00A140AA">
              <w:rPr>
                <w:rFonts w:cs="Times New Roman"/>
                <w:sz w:val="26"/>
                <w:szCs w:val="26"/>
                <w:vertAlign w:val="subscript"/>
              </w:rPr>
              <w:t>2</w:t>
            </w:r>
            <w:r w:rsidRPr="00A140AA">
              <w:rPr>
                <w:rFonts w:cs="Times New Roman"/>
                <w:sz w:val="26"/>
                <w:szCs w:val="26"/>
              </w:rPr>
              <w:t xml:space="preserve"> </w:t>
            </w:r>
            <w:r w:rsidRPr="00A140AA">
              <w:rPr>
                <w:position w:val="-6"/>
                <w:sz w:val="26"/>
                <w:szCs w:val="26"/>
              </w:rPr>
              <w:object w:dxaOrig="680" w:dyaOrig="360" w14:anchorId="25A48CBB">
                <v:shape id="_x0000_i1221" type="#_x0000_t75" style="width:36pt;height:18pt" o:ole="">
                  <v:imagedata r:id="rId375" o:title=""/>
                </v:shape>
                <o:OLEObject Type="Embed" ProgID="Equation.DSMT4" ShapeID="_x0000_i1221" DrawAspect="Content" ObjectID="_1803216480" r:id="rId377"/>
              </w:object>
            </w:r>
            <w:r w:rsidRPr="00A140AA">
              <w:rPr>
                <w:sz w:val="26"/>
                <w:szCs w:val="26"/>
              </w:rPr>
              <w:t>CO</w:t>
            </w:r>
            <w:r w:rsidRPr="00A140AA">
              <w:rPr>
                <w:sz w:val="26"/>
                <w:szCs w:val="26"/>
                <w:vertAlign w:val="subscript"/>
              </w:rPr>
              <w:t>2</w:t>
            </w:r>
          </w:p>
        </w:tc>
      </w:tr>
    </w:tbl>
    <w:p w14:paraId="709A5657" w14:textId="77777777" w:rsidR="00275B23" w:rsidRPr="00A140AA" w:rsidRDefault="00275B23" w:rsidP="007478D7">
      <w:pPr>
        <w:rPr>
          <w:b/>
          <w:bCs/>
          <w:sz w:val="26"/>
          <w:szCs w:val="26"/>
        </w:rPr>
      </w:pPr>
      <w:r w:rsidRPr="00A140AA">
        <w:rPr>
          <w:b/>
          <w:bCs/>
          <w:sz w:val="26"/>
          <w:szCs w:val="26"/>
        </w:rPr>
        <w:t xml:space="preserve">II. BIẾN THIÊN ENTHALPY CỦA PHẢN ỨNG </w:t>
      </w:r>
    </w:p>
    <w:p w14:paraId="6BEF2F9B" w14:textId="77777777" w:rsidR="00275B23" w:rsidRPr="00A140AA" w:rsidRDefault="00275B23" w:rsidP="00320009">
      <w:pPr>
        <w:jc w:val="both"/>
        <w:rPr>
          <w:b/>
          <w:bCs/>
          <w:sz w:val="26"/>
          <w:szCs w:val="26"/>
        </w:rPr>
      </w:pPr>
      <w:r w:rsidRPr="00A140AA">
        <w:rPr>
          <w:b/>
          <w:bCs/>
          <w:sz w:val="26"/>
          <w:szCs w:val="26"/>
        </w:rPr>
        <w:t xml:space="preserve">1. Biến thiên Enthalpy: </w:t>
      </w:r>
      <w:r w:rsidRPr="00A140AA">
        <w:rPr>
          <w:sz w:val="26"/>
          <w:szCs w:val="26"/>
        </w:rPr>
        <w:t xml:space="preserve">Nhiệt lượng tỏa ra hay thu vào của một phản ứng hóa học trong quá trình đẳng áp (áp suất không thay đổi) gọi là </w:t>
      </w:r>
      <w:r w:rsidRPr="00A140AA">
        <w:rPr>
          <w:b/>
          <w:sz w:val="26"/>
          <w:szCs w:val="26"/>
        </w:rPr>
        <w:t>biến thiên enthalpy của phản ứng</w:t>
      </w:r>
      <w:r w:rsidRPr="00A140AA">
        <w:rPr>
          <w:sz w:val="26"/>
          <w:szCs w:val="26"/>
        </w:rPr>
        <w:t xml:space="preserve"> (nhiệt phản ứng), kí hiệu là </w:t>
      </w:r>
      <w:r w:rsidRPr="00A140AA">
        <w:rPr>
          <w:position w:val="-10"/>
          <w:sz w:val="26"/>
          <w:szCs w:val="26"/>
        </w:rPr>
        <w:object w:dxaOrig="460" w:dyaOrig="320" w14:anchorId="34B7994E">
          <v:shape id="_x0000_i1222" type="#_x0000_t75" style="width:24pt;height:18pt" o:ole="">
            <v:imagedata r:id="rId378" o:title=""/>
          </v:shape>
          <o:OLEObject Type="Embed" ProgID="Equation.DSMT4" ShapeID="_x0000_i1222" DrawAspect="Content" ObjectID="_1803216481" r:id="rId379"/>
        </w:object>
      </w:r>
      <w:r w:rsidRPr="00A140AA">
        <w:rPr>
          <w:sz w:val="26"/>
          <w:szCs w:val="26"/>
        </w:rPr>
        <w:t xml:space="preserve"> thường tính theo đơn vị kJ hoặc kcal</w:t>
      </w:r>
    </w:p>
    <w:p w14:paraId="52022BA4" w14:textId="6D56FFF6" w:rsidR="00275B23" w:rsidRPr="00A140AA" w:rsidRDefault="00275B23" w:rsidP="00320009">
      <w:pPr>
        <w:jc w:val="both"/>
        <w:rPr>
          <w:rFonts w:cs="Times New Roman"/>
          <w:sz w:val="26"/>
          <w:szCs w:val="26"/>
        </w:rPr>
      </w:pPr>
      <w:r w:rsidRPr="00A140AA">
        <w:rPr>
          <w:rFonts w:cs="Times New Roman"/>
          <w:sz w:val="26"/>
          <w:szCs w:val="26"/>
        </w:rPr>
        <w:t xml:space="preserve">- Phương trình hoá học kèm theo trạng thái của các chất và giá trị </w:t>
      </w:r>
      <w:r w:rsidR="00320009" w:rsidRPr="00A140AA">
        <w:rPr>
          <w:rFonts w:cs="Times New Roman"/>
          <w:position w:val="-10"/>
          <w:sz w:val="26"/>
          <w:szCs w:val="26"/>
        </w:rPr>
        <w:object w:dxaOrig="540" w:dyaOrig="360" w14:anchorId="02812818">
          <v:shape id="_x0000_i1223" type="#_x0000_t75" style="width:36pt;height:24pt" o:ole="">
            <v:imagedata r:id="rId380" o:title=""/>
          </v:shape>
          <o:OLEObject Type="Embed" ProgID="Equation.DSMT4" ShapeID="_x0000_i1223" DrawAspect="Content" ObjectID="_1803216482" r:id="rId381"/>
        </w:object>
      </w:r>
      <w:r w:rsidRPr="00A140AA">
        <w:rPr>
          <w:rFonts w:cs="Times New Roman"/>
          <w:sz w:val="26"/>
          <w:szCs w:val="26"/>
        </w:rPr>
        <w:t xml:space="preserve"> gọi là phương trình nhiệt hoá học.</w:t>
      </w:r>
    </w:p>
    <w:p w14:paraId="385126CB" w14:textId="77777777" w:rsidR="00275B23" w:rsidRPr="00A140AA" w:rsidRDefault="00275B23" w:rsidP="007478D7">
      <w:pPr>
        <w:rPr>
          <w:rFonts w:cs="Times New Roman"/>
          <w:sz w:val="26"/>
          <w:szCs w:val="26"/>
        </w:rPr>
      </w:pPr>
      <w:r w:rsidRPr="00A140AA">
        <w:rPr>
          <w:rFonts w:cs="Times New Roman"/>
          <w:sz w:val="26"/>
          <w:szCs w:val="26"/>
        </w:rPr>
        <w:t>2H</w:t>
      </w:r>
      <w:r w:rsidRPr="00A140AA">
        <w:rPr>
          <w:rFonts w:cs="Times New Roman"/>
          <w:sz w:val="26"/>
          <w:szCs w:val="26"/>
          <w:vertAlign w:val="subscript"/>
        </w:rPr>
        <w:t>2</w:t>
      </w:r>
      <w:r w:rsidRPr="00A140AA">
        <w:rPr>
          <w:rFonts w:cs="Times New Roman"/>
          <w:sz w:val="26"/>
          <w:szCs w:val="26"/>
        </w:rPr>
        <w:t>(g) + O</w:t>
      </w:r>
      <w:r w:rsidRPr="00A140AA">
        <w:rPr>
          <w:rFonts w:cs="Times New Roman"/>
          <w:sz w:val="26"/>
          <w:szCs w:val="26"/>
          <w:vertAlign w:val="subscript"/>
        </w:rPr>
        <w:t>2</w:t>
      </w:r>
      <w:r w:rsidRPr="00A140AA">
        <w:rPr>
          <w:rFonts w:cs="Times New Roman"/>
          <w:sz w:val="26"/>
          <w:szCs w:val="26"/>
        </w:rPr>
        <w:t xml:space="preserve">(g) </w:t>
      </w:r>
      <w:r w:rsidRPr="00A140AA">
        <w:rPr>
          <w:rFonts w:cs="Times New Roman"/>
          <w:position w:val="-6"/>
          <w:sz w:val="26"/>
          <w:szCs w:val="26"/>
        </w:rPr>
        <w:object w:dxaOrig="279" w:dyaOrig="220" w14:anchorId="2FEBE3A2">
          <v:shape id="_x0000_i1224" type="#_x0000_t75" style="width:12pt;height:12pt" o:ole="">
            <v:imagedata r:id="rId382" o:title=""/>
          </v:shape>
          <o:OLEObject Type="Embed" ProgID="Equation.DSMT4" ShapeID="_x0000_i1224" DrawAspect="Content" ObjectID="_1803216483" r:id="rId383"/>
        </w:object>
      </w:r>
      <w:r w:rsidRPr="00A140AA">
        <w:rPr>
          <w:rFonts w:cs="Times New Roman"/>
          <w:sz w:val="26"/>
          <w:szCs w:val="26"/>
        </w:rPr>
        <w:t xml:space="preserve"> 2H</w:t>
      </w:r>
      <w:r w:rsidRPr="00A140AA">
        <w:rPr>
          <w:rFonts w:cs="Times New Roman"/>
          <w:sz w:val="26"/>
          <w:szCs w:val="26"/>
          <w:vertAlign w:val="subscript"/>
        </w:rPr>
        <w:t>2</w:t>
      </w:r>
      <w:r w:rsidRPr="00A140AA">
        <w:rPr>
          <w:rFonts w:cs="Times New Roman"/>
          <w:sz w:val="26"/>
          <w:szCs w:val="26"/>
        </w:rPr>
        <w:t>O(</w:t>
      </w:r>
      <w:r w:rsidRPr="00A140AA">
        <w:rPr>
          <w:rFonts w:cs="Times New Roman"/>
          <w:iCs/>
          <w:sz w:val="26"/>
          <w:szCs w:val="26"/>
        </w:rPr>
        <w:t>l</w:t>
      </w:r>
      <w:r w:rsidRPr="00A140AA">
        <w:rPr>
          <w:rFonts w:cs="Times New Roman"/>
          <w:i/>
          <w:iCs/>
          <w:sz w:val="26"/>
          <w:szCs w:val="26"/>
        </w:rPr>
        <w:t xml:space="preserve">) </w:t>
      </w:r>
      <w:r w:rsidRPr="00A140AA">
        <w:rPr>
          <w:rFonts w:cs="Times New Roman"/>
          <w:position w:val="-10"/>
          <w:sz w:val="26"/>
          <w:szCs w:val="26"/>
        </w:rPr>
        <w:object w:dxaOrig="660" w:dyaOrig="360" w14:anchorId="07887933">
          <v:shape id="_x0000_i1225" type="#_x0000_t75" style="width:36pt;height:18pt" o:ole="">
            <v:imagedata r:id="rId59" o:title=""/>
          </v:shape>
          <o:OLEObject Type="Embed" ProgID="Equation.DSMT4" ShapeID="_x0000_i1225" DrawAspect="Content" ObjectID="_1803216484" r:id="rId384"/>
        </w:object>
      </w:r>
      <w:r w:rsidRPr="00A140AA">
        <w:rPr>
          <w:rFonts w:cs="Times New Roman"/>
          <w:sz w:val="26"/>
          <w:szCs w:val="26"/>
        </w:rPr>
        <w:t>= -571,6 kJ</w:t>
      </w:r>
    </w:p>
    <w:p w14:paraId="1C4A0906" w14:textId="77777777" w:rsidR="00275B23" w:rsidRPr="00A140AA" w:rsidRDefault="00275B23" w:rsidP="007478D7">
      <w:pPr>
        <w:rPr>
          <w:rFonts w:cs="Times New Roman"/>
          <w:sz w:val="26"/>
          <w:szCs w:val="26"/>
        </w:rPr>
      </w:pPr>
      <w:r w:rsidRPr="00A140AA">
        <w:rPr>
          <w:rFonts w:cs="Times New Roman"/>
          <w:smallCaps/>
          <w:sz w:val="26"/>
          <w:szCs w:val="26"/>
        </w:rPr>
        <w:t>C</w:t>
      </w:r>
      <w:r w:rsidRPr="00A140AA">
        <w:rPr>
          <w:rFonts w:cs="Times New Roman"/>
          <w:sz w:val="26"/>
          <w:szCs w:val="26"/>
        </w:rPr>
        <w:t>u</w:t>
      </w:r>
      <w:r w:rsidRPr="00A140AA">
        <w:rPr>
          <w:rFonts w:cs="Times New Roman"/>
          <w:smallCaps/>
          <w:sz w:val="26"/>
          <w:szCs w:val="26"/>
        </w:rPr>
        <w:t>(OH)</w:t>
      </w:r>
      <w:r w:rsidRPr="00A140AA">
        <w:rPr>
          <w:rFonts w:cs="Times New Roman"/>
          <w:smallCaps/>
          <w:sz w:val="26"/>
          <w:szCs w:val="26"/>
          <w:vertAlign w:val="subscript"/>
        </w:rPr>
        <w:t>2</w:t>
      </w:r>
      <w:r w:rsidRPr="00A140AA">
        <w:rPr>
          <w:rFonts w:cs="Times New Roman"/>
          <w:smallCaps/>
          <w:sz w:val="26"/>
          <w:szCs w:val="26"/>
        </w:rPr>
        <w:t>(s)</w:t>
      </w:r>
      <w:r w:rsidRPr="00A140AA">
        <w:rPr>
          <w:rFonts w:cs="Times New Roman"/>
          <w:sz w:val="26"/>
          <w:szCs w:val="26"/>
        </w:rPr>
        <w:t xml:space="preserve"> </w:t>
      </w:r>
      <w:r w:rsidRPr="00A140AA">
        <w:rPr>
          <w:rFonts w:cs="Times New Roman"/>
          <w:position w:val="-6"/>
          <w:sz w:val="26"/>
          <w:szCs w:val="26"/>
        </w:rPr>
        <w:object w:dxaOrig="639" w:dyaOrig="360" w14:anchorId="199E5E9D">
          <v:shape id="_x0000_i1226" type="#_x0000_t75" style="width:30pt;height:18pt" o:ole="">
            <v:imagedata r:id="rId385" o:title=""/>
          </v:shape>
          <o:OLEObject Type="Embed" ProgID="Equation.DSMT4" ShapeID="_x0000_i1226" DrawAspect="Content" ObjectID="_1803216485" r:id="rId386"/>
        </w:object>
      </w:r>
      <w:r w:rsidRPr="00A140AA">
        <w:rPr>
          <w:rFonts w:cs="Times New Roman"/>
          <w:sz w:val="26"/>
          <w:szCs w:val="26"/>
        </w:rPr>
        <w:t>CuO(s) + H</w:t>
      </w:r>
      <w:r w:rsidRPr="00A140AA">
        <w:rPr>
          <w:rFonts w:cs="Times New Roman"/>
          <w:sz w:val="26"/>
          <w:szCs w:val="26"/>
          <w:vertAlign w:val="subscript"/>
        </w:rPr>
        <w:t>2</w:t>
      </w:r>
      <w:r w:rsidRPr="00A140AA">
        <w:rPr>
          <w:rFonts w:cs="Times New Roman"/>
          <w:sz w:val="26"/>
          <w:szCs w:val="26"/>
        </w:rPr>
        <w:t>O(</w:t>
      </w:r>
      <w:r w:rsidRPr="00A140AA">
        <w:rPr>
          <w:rFonts w:cs="Times New Roman"/>
          <w:iCs/>
          <w:sz w:val="26"/>
          <w:szCs w:val="26"/>
        </w:rPr>
        <w:t>l</w:t>
      </w:r>
      <w:r w:rsidRPr="00A140AA">
        <w:rPr>
          <w:rFonts w:cs="Times New Roman"/>
          <w:i/>
          <w:iCs/>
          <w:sz w:val="26"/>
          <w:szCs w:val="26"/>
        </w:rPr>
        <w:t>)</w:t>
      </w:r>
      <w:r w:rsidRPr="00A140AA">
        <w:rPr>
          <w:rFonts w:cs="Times New Roman"/>
          <w:i/>
          <w:iCs/>
          <w:sz w:val="26"/>
          <w:szCs w:val="26"/>
        </w:rPr>
        <w:tab/>
      </w:r>
      <w:r w:rsidRPr="00A140AA">
        <w:rPr>
          <w:rFonts w:cs="Times New Roman"/>
          <w:position w:val="-10"/>
          <w:sz w:val="26"/>
          <w:szCs w:val="26"/>
        </w:rPr>
        <w:object w:dxaOrig="660" w:dyaOrig="360" w14:anchorId="6BA072A4">
          <v:shape id="_x0000_i1227" type="#_x0000_t75" style="width:36pt;height:18pt" o:ole="">
            <v:imagedata r:id="rId59" o:title=""/>
          </v:shape>
          <o:OLEObject Type="Embed" ProgID="Equation.DSMT4" ShapeID="_x0000_i1227" DrawAspect="Content" ObjectID="_1803216486" r:id="rId387"/>
        </w:object>
      </w:r>
      <w:r w:rsidRPr="00A140AA">
        <w:rPr>
          <w:rFonts w:cs="Times New Roman"/>
          <w:sz w:val="26"/>
          <w:szCs w:val="26"/>
        </w:rPr>
        <w:t xml:space="preserve"> = +9,0 kJ</w:t>
      </w:r>
    </w:p>
    <w:p w14:paraId="5F48E566" w14:textId="77777777" w:rsidR="00275B23" w:rsidRPr="00A140AA" w:rsidRDefault="00275B23" w:rsidP="007478D7">
      <w:pPr>
        <w:rPr>
          <w:rFonts w:cs="Times New Roman"/>
          <w:sz w:val="26"/>
          <w:szCs w:val="26"/>
        </w:rPr>
      </w:pPr>
      <w:bookmarkStart w:id="65" w:name="bookmark935"/>
      <w:bookmarkStart w:id="66" w:name="bookmark936"/>
      <w:bookmarkStart w:id="67" w:name="bookmark938"/>
      <w:bookmarkStart w:id="68" w:name="_Toc182349167"/>
      <w:r w:rsidRPr="00A140AA">
        <w:rPr>
          <w:rFonts w:cs="Times New Roman"/>
          <w:sz w:val="26"/>
          <w:szCs w:val="26"/>
        </w:rPr>
        <w:t>2. Biến thiên enthalpy chuẩn</w:t>
      </w:r>
      <w:bookmarkEnd w:id="65"/>
      <w:bookmarkEnd w:id="66"/>
      <w:bookmarkEnd w:id="67"/>
      <w:bookmarkEnd w:id="68"/>
    </w:p>
    <w:p w14:paraId="0A955911" w14:textId="77777777" w:rsidR="00275B23" w:rsidRPr="00A140AA" w:rsidRDefault="00275B23" w:rsidP="007478D7">
      <w:pPr>
        <w:rPr>
          <w:rFonts w:cs="Times New Roman"/>
          <w:sz w:val="26"/>
          <w:szCs w:val="26"/>
        </w:rPr>
      </w:pPr>
      <w:r w:rsidRPr="00A140AA">
        <w:rPr>
          <w:rFonts w:cs="Times New Roman"/>
          <w:sz w:val="26"/>
          <w:szCs w:val="26"/>
        </w:rPr>
        <w:tab/>
      </w:r>
      <w:bookmarkStart w:id="69" w:name="_Toc182349168"/>
      <w:r w:rsidRPr="00A140AA">
        <w:rPr>
          <w:rFonts w:cs="Times New Roman"/>
          <w:sz w:val="26"/>
          <w:szCs w:val="26"/>
        </w:rPr>
        <w:t xml:space="preserve">Xác định ở điều kiện chuẩn: áp suất 1 bar (đối với chất khí), nồng độ 1 mol/L (đối với chất tan trong dung dịch) và nhiệt độ thường được chọn là 25°C (298 K), kí hiệu </w:t>
      </w:r>
      <w:r w:rsidRPr="00A140AA">
        <w:rPr>
          <w:rFonts w:cs="Times New Roman"/>
          <w:position w:val="-10"/>
          <w:sz w:val="26"/>
          <w:szCs w:val="26"/>
        </w:rPr>
        <w:object w:dxaOrig="660" w:dyaOrig="360" w14:anchorId="055AF3F8">
          <v:shape id="_x0000_i1228" type="#_x0000_t75" style="width:36pt;height:18pt" o:ole="">
            <v:imagedata r:id="rId59" o:title=""/>
          </v:shape>
          <o:OLEObject Type="Embed" ProgID="Equation.DSMT4" ShapeID="_x0000_i1228" DrawAspect="Content" ObjectID="_1803216487" r:id="rId388"/>
        </w:object>
      </w:r>
      <w:r w:rsidRPr="00A140AA">
        <w:rPr>
          <w:rFonts w:cs="Times New Roman"/>
          <w:sz w:val="26"/>
          <w:szCs w:val="26"/>
        </w:rPr>
        <w:t>.</w:t>
      </w:r>
      <w:bookmarkEnd w:id="69"/>
    </w:p>
    <w:p w14:paraId="1E86A0F1" w14:textId="77777777" w:rsidR="00275B23" w:rsidRPr="00A140AA" w:rsidRDefault="00275B23" w:rsidP="007478D7">
      <w:pPr>
        <w:rPr>
          <w:rFonts w:cs="Times New Roman"/>
          <w:sz w:val="26"/>
          <w:szCs w:val="26"/>
        </w:rPr>
      </w:pPr>
      <w:bookmarkStart w:id="70" w:name="bookmark939"/>
      <w:bookmarkStart w:id="71" w:name="bookmark940"/>
      <w:bookmarkStart w:id="72" w:name="bookmark942"/>
      <w:bookmarkStart w:id="73" w:name="_Toc182349169"/>
      <w:r w:rsidRPr="00A140AA">
        <w:rPr>
          <w:rFonts w:cs="Times New Roman"/>
          <w:sz w:val="26"/>
          <w:szCs w:val="26"/>
        </w:rPr>
        <w:t>3. Ý nghĩa của biến thiên enthalpy</w:t>
      </w:r>
      <w:bookmarkEnd w:id="70"/>
      <w:bookmarkEnd w:id="71"/>
      <w:bookmarkEnd w:id="72"/>
      <w:bookmarkEnd w:id="73"/>
    </w:p>
    <w:p w14:paraId="2DD90722" w14:textId="77777777" w:rsidR="00275B23" w:rsidRPr="00A140AA" w:rsidRDefault="00275B23" w:rsidP="007478D7">
      <w:pPr>
        <w:rPr>
          <w:rFonts w:cs="Times New Roman"/>
          <w:sz w:val="26"/>
          <w:szCs w:val="26"/>
        </w:rPr>
      </w:pPr>
      <w:r w:rsidRPr="00A140AA">
        <w:rPr>
          <w:rFonts w:cs="Times New Roman"/>
          <w:position w:val="-10"/>
          <w:sz w:val="26"/>
          <w:szCs w:val="26"/>
        </w:rPr>
        <w:object w:dxaOrig="460" w:dyaOrig="320" w14:anchorId="0D4E2446">
          <v:shape id="_x0000_i1229" type="#_x0000_t75" style="width:24pt;height:18pt" o:ole="">
            <v:imagedata r:id="rId389" o:title=""/>
          </v:shape>
          <o:OLEObject Type="Embed" ProgID="Equation.DSMT4" ShapeID="_x0000_i1229" DrawAspect="Content" ObjectID="_1803216488" r:id="rId390"/>
        </w:object>
      </w:r>
      <w:r w:rsidRPr="00A140AA">
        <w:rPr>
          <w:rFonts w:cs="Times New Roman"/>
          <w:sz w:val="26"/>
          <w:szCs w:val="26"/>
        </w:rPr>
        <w:t xml:space="preserve">&gt; 0: phản ứng thu nhiệt.   ;    </w:t>
      </w:r>
      <w:r w:rsidRPr="00A140AA">
        <w:rPr>
          <w:rFonts w:cs="Times New Roman"/>
          <w:position w:val="-10"/>
          <w:sz w:val="26"/>
          <w:szCs w:val="26"/>
        </w:rPr>
        <w:object w:dxaOrig="460" w:dyaOrig="320" w14:anchorId="09D2473B">
          <v:shape id="_x0000_i1230" type="#_x0000_t75" style="width:24pt;height:18pt" o:ole="">
            <v:imagedata r:id="rId389" o:title=""/>
          </v:shape>
          <o:OLEObject Type="Embed" ProgID="Equation.DSMT4" ShapeID="_x0000_i1230" DrawAspect="Content" ObjectID="_1803216489" r:id="rId391"/>
        </w:object>
      </w:r>
      <w:r w:rsidRPr="00A140AA">
        <w:rPr>
          <w:rFonts w:cs="Times New Roman"/>
          <w:sz w:val="26"/>
          <w:szCs w:val="26"/>
        </w:rPr>
        <w:t>&lt; 0: phản ứng tỏa nhiệt.</w:t>
      </w:r>
    </w:p>
    <w:p w14:paraId="79F3650F" w14:textId="77777777" w:rsidR="00275B23" w:rsidRPr="00A140AA" w:rsidRDefault="00275B23" w:rsidP="007478D7">
      <w:pPr>
        <w:rPr>
          <w:rFonts w:cs="Times New Roman"/>
          <w:sz w:val="26"/>
          <w:szCs w:val="26"/>
        </w:rPr>
      </w:pPr>
      <w:r w:rsidRPr="00A140AA">
        <w:rPr>
          <w:rFonts w:cs="Times New Roman"/>
          <w:sz w:val="26"/>
          <w:szCs w:val="26"/>
        </w:rPr>
        <w:t>Giá trị tuyệt đối của biến thiên enthalpy càng lớn thì nhiệt lượng tỏa ra hay thu vào của phản ứng càng nhiều.</w:t>
      </w:r>
    </w:p>
    <w:p w14:paraId="0978FC1F" w14:textId="77777777" w:rsidR="00275B23" w:rsidRPr="00A140AA" w:rsidRDefault="00275B23" w:rsidP="00320009">
      <w:pPr>
        <w:jc w:val="both"/>
        <w:rPr>
          <w:rFonts w:cs="Times New Roman"/>
          <w:b/>
          <w:sz w:val="26"/>
          <w:szCs w:val="26"/>
        </w:rPr>
      </w:pPr>
      <w:r w:rsidRPr="00A140AA">
        <w:rPr>
          <w:rFonts w:cs="Times New Roman"/>
          <w:b/>
          <w:sz w:val="26"/>
          <w:szCs w:val="26"/>
        </w:rPr>
        <w:t>III. TÍNH BIẾN THIÊN ENTHALPY CỦA PHẢN ỨNG THEO NHIỆT TẠO THÀNH</w:t>
      </w:r>
    </w:p>
    <w:p w14:paraId="016CD48F" w14:textId="77777777" w:rsidR="00275B23" w:rsidRPr="00A140AA" w:rsidRDefault="00275B23" w:rsidP="007478D7">
      <w:pPr>
        <w:rPr>
          <w:rFonts w:cs="Times New Roman"/>
          <w:b/>
          <w:sz w:val="26"/>
          <w:szCs w:val="26"/>
        </w:rPr>
      </w:pPr>
      <w:r w:rsidRPr="00A140AA">
        <w:rPr>
          <w:rFonts w:cs="Times New Roman"/>
          <w:b/>
          <w:sz w:val="26"/>
          <w:szCs w:val="26"/>
        </w:rPr>
        <w:t>1. Khái niệm nhiệt tạo thành.</w:t>
      </w:r>
    </w:p>
    <w:p w14:paraId="47231444" w14:textId="77777777" w:rsidR="00275B23" w:rsidRPr="00A140AA" w:rsidRDefault="00275B23" w:rsidP="007478D7">
      <w:pPr>
        <w:rPr>
          <w:rFonts w:cs="Times New Roman"/>
          <w:sz w:val="26"/>
          <w:szCs w:val="26"/>
        </w:rPr>
      </w:pPr>
      <w:r w:rsidRPr="00A140AA">
        <w:rPr>
          <w:rFonts w:cs="Times New Roman"/>
          <w:sz w:val="26"/>
          <w:szCs w:val="26"/>
        </w:rPr>
        <w:t xml:space="preserve">Nhiệt tạo thành </w:t>
      </w:r>
      <w:r w:rsidRPr="00A140AA">
        <w:rPr>
          <w:rFonts w:cs="Times New Roman"/>
          <w:position w:val="-10"/>
          <w:sz w:val="26"/>
          <w:szCs w:val="26"/>
        </w:rPr>
        <w:object w:dxaOrig="540" w:dyaOrig="360" w14:anchorId="630365F1">
          <v:shape id="_x0000_i1231" type="#_x0000_t75" style="width:30pt;height:18pt" o:ole="">
            <v:imagedata r:id="rId392" o:title=""/>
          </v:shape>
          <o:OLEObject Type="Embed" ProgID="Equation.DSMT4" ShapeID="_x0000_i1231" DrawAspect="Content" ObjectID="_1803216490" r:id="rId393"/>
        </w:object>
      </w:r>
      <w:r w:rsidRPr="00A140AA">
        <w:rPr>
          <w:rFonts w:cs="Times New Roman"/>
          <w:sz w:val="26"/>
          <w:szCs w:val="26"/>
        </w:rPr>
        <w:t>của một chất là biến thiên enthalpy của phản ứng tạo thành 1 mol chất đó từ các đơn chất ở dạng bền vững nhất, ở một điều kiện xác định.</w:t>
      </w:r>
    </w:p>
    <w:p w14:paraId="27CD55E3" w14:textId="77777777" w:rsidR="00275B23" w:rsidRPr="00A140AA" w:rsidRDefault="00275B23" w:rsidP="007478D7">
      <w:pPr>
        <w:rPr>
          <w:rFonts w:cs="Times New Roman"/>
          <w:sz w:val="26"/>
          <w:szCs w:val="26"/>
        </w:rPr>
      </w:pPr>
      <w:r w:rsidRPr="00A140AA">
        <w:rPr>
          <w:rFonts w:cs="Times New Roman"/>
          <w:sz w:val="26"/>
          <w:szCs w:val="26"/>
        </w:rPr>
        <w:lastRenderedPageBreak/>
        <w:t xml:space="preserve">Nhiệt tạo thành chuẩn </w:t>
      </w:r>
      <w:r w:rsidRPr="00A140AA">
        <w:rPr>
          <w:rFonts w:cs="Times New Roman"/>
          <w:position w:val="-10"/>
          <w:sz w:val="26"/>
          <w:szCs w:val="26"/>
        </w:rPr>
        <w:object w:dxaOrig="680" w:dyaOrig="360" w14:anchorId="146AC1A5">
          <v:shape id="_x0000_i1232" type="#_x0000_t75" style="width:36pt;height:18pt" o:ole="">
            <v:imagedata r:id="rId75" o:title=""/>
          </v:shape>
          <o:OLEObject Type="Embed" ProgID="Equation.DSMT4" ShapeID="_x0000_i1232" DrawAspect="Content" ObjectID="_1803216491" r:id="rId394"/>
        </w:object>
      </w:r>
      <w:r w:rsidRPr="00A140AA">
        <w:rPr>
          <w:rFonts w:cs="Times New Roman"/>
          <w:sz w:val="26"/>
          <w:szCs w:val="26"/>
        </w:rPr>
        <w:t xml:space="preserve"> là nhiệt tạo thành ở điều kiện chuẩn.</w:t>
      </w:r>
    </w:p>
    <w:p w14:paraId="0B64BAF6" w14:textId="77777777" w:rsidR="00275B23" w:rsidRPr="00A140AA" w:rsidRDefault="00275B23" w:rsidP="007478D7">
      <w:pPr>
        <w:rPr>
          <w:rFonts w:cs="Times New Roman"/>
          <w:sz w:val="26"/>
          <w:szCs w:val="26"/>
        </w:rPr>
      </w:pPr>
      <w:r w:rsidRPr="00A140AA">
        <w:rPr>
          <w:rFonts w:cs="Times New Roman"/>
          <w:sz w:val="26"/>
          <w:szCs w:val="26"/>
        </w:rPr>
        <w:t>Nhiệt tạo thành chuẩn của các đơn chất ở dạng bền vững nhất bằng không.</w:t>
      </w:r>
    </w:p>
    <w:p w14:paraId="32652C83" w14:textId="77777777" w:rsidR="00275B23" w:rsidRPr="00A140AA" w:rsidRDefault="00275B23" w:rsidP="007478D7">
      <w:pPr>
        <w:rPr>
          <w:rFonts w:cs="Times New Roman"/>
          <w:sz w:val="26"/>
          <w:szCs w:val="26"/>
        </w:rPr>
      </w:pPr>
      <w:r w:rsidRPr="00A140AA">
        <w:rPr>
          <w:rFonts w:cs="Times New Roman"/>
          <w:sz w:val="26"/>
          <w:szCs w:val="26"/>
        </w:rPr>
        <w:t xml:space="preserve">Ví dụ: </w:t>
      </w:r>
      <w:r w:rsidRPr="00A140AA">
        <w:rPr>
          <w:rFonts w:cs="Times New Roman"/>
          <w:position w:val="-10"/>
          <w:sz w:val="26"/>
          <w:szCs w:val="26"/>
        </w:rPr>
        <w:object w:dxaOrig="680" w:dyaOrig="360" w14:anchorId="5E938A6A">
          <v:shape id="_x0000_i1233" type="#_x0000_t75" style="width:36pt;height:18pt" o:ole="">
            <v:imagedata r:id="rId75" o:title=""/>
          </v:shape>
          <o:OLEObject Type="Embed" ProgID="Equation.DSMT4" ShapeID="_x0000_i1233" DrawAspect="Content" ObjectID="_1803216492" r:id="rId395"/>
        </w:object>
      </w:r>
      <w:r w:rsidRPr="00A140AA">
        <w:rPr>
          <w:rFonts w:cs="Times New Roman"/>
          <w:sz w:val="26"/>
          <w:szCs w:val="26"/>
        </w:rPr>
        <w:t xml:space="preserve"> (O</w:t>
      </w:r>
      <w:r w:rsidRPr="00A140AA">
        <w:rPr>
          <w:rFonts w:cs="Times New Roman"/>
          <w:sz w:val="26"/>
          <w:szCs w:val="26"/>
          <w:vertAlign w:val="subscript"/>
        </w:rPr>
        <w:t>2</w:t>
      </w:r>
      <w:r w:rsidRPr="00A140AA">
        <w:rPr>
          <w:rFonts w:cs="Times New Roman"/>
          <w:sz w:val="26"/>
          <w:szCs w:val="26"/>
        </w:rPr>
        <w:t>)(g) = 0 kJ/mol</w:t>
      </w:r>
    </w:p>
    <w:p w14:paraId="6E695974" w14:textId="77777777" w:rsidR="00275B23" w:rsidRPr="00A140AA" w:rsidRDefault="00275B23" w:rsidP="007478D7">
      <w:pPr>
        <w:rPr>
          <w:rFonts w:cs="Times New Roman"/>
          <w:b/>
          <w:sz w:val="26"/>
          <w:szCs w:val="26"/>
        </w:rPr>
      </w:pPr>
      <w:bookmarkStart w:id="74" w:name="bookmark956"/>
      <w:bookmarkStart w:id="75" w:name="bookmark957"/>
      <w:bookmarkStart w:id="76" w:name="bookmark959"/>
      <w:r w:rsidRPr="00A140AA">
        <w:rPr>
          <w:rFonts w:cs="Times New Roman"/>
          <w:b/>
          <w:sz w:val="26"/>
          <w:szCs w:val="26"/>
        </w:rPr>
        <w:t>2. Tính biến thiên enthalpy của phản ứng theo nhiệt tạo thành</w:t>
      </w:r>
      <w:bookmarkEnd w:id="74"/>
      <w:bookmarkEnd w:id="75"/>
      <w:bookmarkEnd w:id="76"/>
    </w:p>
    <w:p w14:paraId="5A99BC5D" w14:textId="77777777" w:rsidR="00275B23" w:rsidRPr="00A140AA" w:rsidRDefault="00275B23" w:rsidP="007478D7">
      <w:pPr>
        <w:rPr>
          <w:rFonts w:cs="Times New Roman"/>
          <w:sz w:val="26"/>
          <w:szCs w:val="26"/>
        </w:rPr>
      </w:pPr>
      <w:r w:rsidRPr="00A140AA">
        <w:rPr>
          <w:rFonts w:cs="Times New Roman"/>
          <w:position w:val="-10"/>
          <w:sz w:val="26"/>
          <w:szCs w:val="26"/>
        </w:rPr>
        <w:object w:dxaOrig="660" w:dyaOrig="360" w14:anchorId="5D31FC8B">
          <v:shape id="_x0000_i1234" type="#_x0000_t75" style="width:36pt;height:18pt" o:ole="">
            <v:imagedata r:id="rId59" o:title=""/>
          </v:shape>
          <o:OLEObject Type="Embed" ProgID="Equation.DSMT4" ShapeID="_x0000_i1234" DrawAspect="Content" ObjectID="_1803216493" r:id="rId396"/>
        </w:object>
      </w:r>
      <w:r w:rsidRPr="00A140AA">
        <w:rPr>
          <w:rFonts w:cs="Times New Roman"/>
          <w:sz w:val="26"/>
          <w:szCs w:val="26"/>
        </w:rPr>
        <w:t xml:space="preserve">= </w:t>
      </w:r>
      <w:r w:rsidRPr="00A140AA">
        <w:rPr>
          <w:rFonts w:cs="Times New Roman"/>
          <w:position w:val="-14"/>
          <w:sz w:val="26"/>
          <w:szCs w:val="26"/>
        </w:rPr>
        <w:object w:dxaOrig="980" w:dyaOrig="400" w14:anchorId="61B239E2">
          <v:shape id="_x0000_i1235" type="#_x0000_t75" style="width:48pt;height:18pt" o:ole="">
            <v:imagedata r:id="rId69" o:title=""/>
          </v:shape>
          <o:OLEObject Type="Embed" ProgID="Equation.DSMT4" ShapeID="_x0000_i1235" DrawAspect="Content" ObjectID="_1803216494" r:id="rId397"/>
        </w:object>
      </w:r>
      <w:r w:rsidRPr="00A140AA">
        <w:rPr>
          <w:rFonts w:cs="Times New Roman"/>
          <w:sz w:val="26"/>
          <w:szCs w:val="26"/>
        </w:rPr>
        <w:t xml:space="preserve">(sp) - </w:t>
      </w:r>
      <w:r w:rsidRPr="00A140AA">
        <w:rPr>
          <w:rFonts w:cs="Times New Roman"/>
          <w:position w:val="-14"/>
          <w:sz w:val="26"/>
          <w:szCs w:val="26"/>
        </w:rPr>
        <w:object w:dxaOrig="980" w:dyaOrig="400" w14:anchorId="0D6387B2">
          <v:shape id="_x0000_i1236" type="#_x0000_t75" style="width:48pt;height:18pt" o:ole="">
            <v:imagedata r:id="rId71" o:title=""/>
          </v:shape>
          <o:OLEObject Type="Embed" ProgID="Equation.DSMT4" ShapeID="_x0000_i1236" DrawAspect="Content" ObjectID="_1803216495" r:id="rId398"/>
        </w:object>
      </w:r>
      <w:r w:rsidRPr="00A140AA">
        <w:rPr>
          <w:rFonts w:cs="Times New Roman"/>
          <w:sz w:val="26"/>
          <w:szCs w:val="26"/>
        </w:rPr>
        <w:t>(cđ)</w:t>
      </w:r>
    </w:p>
    <w:p w14:paraId="56DC1420" w14:textId="77777777" w:rsidR="00275B23" w:rsidRPr="00A140AA" w:rsidRDefault="00275B23" w:rsidP="007478D7">
      <w:pPr>
        <w:rPr>
          <w:rFonts w:cs="Times New Roman"/>
          <w:b/>
          <w:sz w:val="26"/>
          <w:szCs w:val="26"/>
        </w:rPr>
      </w:pPr>
      <w:r w:rsidRPr="00A140AA">
        <w:rPr>
          <w:rFonts w:cs="Times New Roman"/>
          <w:b/>
          <w:sz w:val="26"/>
          <w:szCs w:val="26"/>
        </w:rPr>
        <w:t>Trong tính toán cần lưu ý đến hệ số của các chất trong phương trình hoá học.</w:t>
      </w:r>
    </w:p>
    <w:p w14:paraId="53FCEF62" w14:textId="77777777" w:rsidR="00275B23" w:rsidRPr="00A140AA" w:rsidRDefault="00275B23" w:rsidP="007478D7">
      <w:pPr>
        <w:rPr>
          <w:rFonts w:cs="Times New Roman"/>
          <w:b/>
          <w:sz w:val="26"/>
          <w:szCs w:val="26"/>
        </w:rPr>
      </w:pPr>
      <w:r w:rsidRPr="00A140AA">
        <w:rPr>
          <w:rFonts w:cs="Times New Roman"/>
          <w:b/>
          <w:sz w:val="26"/>
          <w:szCs w:val="26"/>
        </w:rPr>
        <w:t xml:space="preserve">aA + bB </w:t>
      </w:r>
      <w:r w:rsidRPr="00A140AA">
        <w:rPr>
          <w:rFonts w:cs="Times New Roman"/>
          <w:b/>
          <w:position w:val="-6"/>
          <w:sz w:val="26"/>
          <w:szCs w:val="26"/>
        </w:rPr>
        <w:object w:dxaOrig="600" w:dyaOrig="320" w14:anchorId="3E595D0E">
          <v:shape id="_x0000_i1237" type="#_x0000_t75" style="width:30pt;height:18pt" o:ole="">
            <v:imagedata r:id="rId65" o:title=""/>
          </v:shape>
          <o:OLEObject Type="Embed" ProgID="Equation.DSMT4" ShapeID="_x0000_i1237" DrawAspect="Content" ObjectID="_1803216496" r:id="rId399"/>
        </w:object>
      </w:r>
      <w:r w:rsidRPr="00A140AA">
        <w:rPr>
          <w:rFonts w:cs="Times New Roman"/>
          <w:b/>
          <w:sz w:val="26"/>
          <w:szCs w:val="26"/>
        </w:rPr>
        <w:t xml:space="preserve"> mM + nN</w:t>
      </w:r>
    </w:p>
    <w:p w14:paraId="297861B0" w14:textId="77777777" w:rsidR="00275B23" w:rsidRPr="00A140AA" w:rsidRDefault="00275B23" w:rsidP="007478D7">
      <w:pPr>
        <w:rPr>
          <w:rFonts w:cs="Times New Roman"/>
          <w:b/>
          <w:sz w:val="26"/>
          <w:szCs w:val="26"/>
        </w:rPr>
      </w:pPr>
      <w:r w:rsidRPr="00A140AA">
        <w:rPr>
          <w:rFonts w:cs="Times New Roman"/>
          <w:b/>
          <w:position w:val="-10"/>
          <w:sz w:val="26"/>
          <w:szCs w:val="26"/>
        </w:rPr>
        <w:object w:dxaOrig="660" w:dyaOrig="360" w14:anchorId="0553AE11">
          <v:shape id="_x0000_i1238" type="#_x0000_t75" style="width:36pt;height:18pt" o:ole="">
            <v:imagedata r:id="rId59" o:title=""/>
          </v:shape>
          <o:OLEObject Type="Embed" ProgID="Equation.DSMT4" ShapeID="_x0000_i1238" DrawAspect="Content" ObjectID="_1803216497" r:id="rId400"/>
        </w:object>
      </w:r>
      <w:r w:rsidRPr="00A140AA">
        <w:rPr>
          <w:rFonts w:cs="Times New Roman"/>
          <w:b/>
          <w:sz w:val="26"/>
          <w:szCs w:val="26"/>
        </w:rPr>
        <w:t xml:space="preserve">= m . </w:t>
      </w:r>
      <w:r w:rsidRPr="00A140AA">
        <w:rPr>
          <w:rFonts w:cs="Times New Roman"/>
          <w:b/>
          <w:position w:val="-10"/>
          <w:sz w:val="26"/>
          <w:szCs w:val="26"/>
        </w:rPr>
        <w:object w:dxaOrig="680" w:dyaOrig="360" w14:anchorId="76497CB1">
          <v:shape id="_x0000_i1239" type="#_x0000_t75" style="width:36pt;height:18pt" o:ole="">
            <v:imagedata r:id="rId75" o:title=""/>
          </v:shape>
          <o:OLEObject Type="Embed" ProgID="Equation.DSMT4" ShapeID="_x0000_i1239" DrawAspect="Content" ObjectID="_1803216498" r:id="rId401"/>
        </w:object>
      </w:r>
      <w:r w:rsidRPr="00A140AA">
        <w:rPr>
          <w:rFonts w:cs="Times New Roman"/>
          <w:b/>
          <w:sz w:val="26"/>
          <w:szCs w:val="26"/>
        </w:rPr>
        <w:t xml:space="preserve"> (M) + n . </w:t>
      </w:r>
      <w:r w:rsidRPr="00A140AA">
        <w:rPr>
          <w:rFonts w:cs="Times New Roman"/>
          <w:b/>
          <w:position w:val="-10"/>
          <w:sz w:val="26"/>
          <w:szCs w:val="26"/>
        </w:rPr>
        <w:object w:dxaOrig="680" w:dyaOrig="360" w14:anchorId="7C418D2E">
          <v:shape id="_x0000_i1240" type="#_x0000_t75" style="width:36pt;height:18pt" o:ole="">
            <v:imagedata r:id="rId75" o:title=""/>
          </v:shape>
          <o:OLEObject Type="Embed" ProgID="Equation.DSMT4" ShapeID="_x0000_i1240" DrawAspect="Content" ObjectID="_1803216499" r:id="rId402"/>
        </w:object>
      </w:r>
      <w:r w:rsidRPr="00A140AA">
        <w:rPr>
          <w:rFonts w:cs="Times New Roman"/>
          <w:b/>
          <w:sz w:val="26"/>
          <w:szCs w:val="26"/>
        </w:rPr>
        <w:t xml:space="preserve"> (N) – a . </w:t>
      </w:r>
      <w:r w:rsidRPr="00A140AA">
        <w:rPr>
          <w:rFonts w:cs="Times New Roman"/>
          <w:b/>
          <w:position w:val="-10"/>
          <w:sz w:val="26"/>
          <w:szCs w:val="26"/>
        </w:rPr>
        <w:object w:dxaOrig="680" w:dyaOrig="360" w14:anchorId="79D219B7">
          <v:shape id="_x0000_i1241" type="#_x0000_t75" style="width:36pt;height:18pt" o:ole="">
            <v:imagedata r:id="rId75" o:title=""/>
          </v:shape>
          <o:OLEObject Type="Embed" ProgID="Equation.DSMT4" ShapeID="_x0000_i1241" DrawAspect="Content" ObjectID="_1803216500" r:id="rId403"/>
        </w:object>
      </w:r>
      <w:r w:rsidRPr="00A140AA">
        <w:rPr>
          <w:rFonts w:cs="Times New Roman"/>
          <w:b/>
          <w:sz w:val="26"/>
          <w:szCs w:val="26"/>
        </w:rPr>
        <w:t xml:space="preserve"> (A) – b . </w:t>
      </w:r>
      <w:r w:rsidRPr="00A140AA">
        <w:rPr>
          <w:rFonts w:cs="Times New Roman"/>
          <w:b/>
          <w:position w:val="-10"/>
          <w:sz w:val="26"/>
          <w:szCs w:val="26"/>
        </w:rPr>
        <w:object w:dxaOrig="680" w:dyaOrig="360" w14:anchorId="0C317300">
          <v:shape id="_x0000_i1242" type="#_x0000_t75" style="width:36pt;height:18pt" o:ole="">
            <v:imagedata r:id="rId75" o:title=""/>
          </v:shape>
          <o:OLEObject Type="Embed" ProgID="Equation.DSMT4" ShapeID="_x0000_i1242" DrawAspect="Content" ObjectID="_1803216501" r:id="rId404"/>
        </w:object>
      </w:r>
      <w:r w:rsidRPr="00A140AA">
        <w:rPr>
          <w:rFonts w:cs="Times New Roman"/>
          <w:b/>
          <w:sz w:val="26"/>
          <w:szCs w:val="26"/>
        </w:rPr>
        <w:t xml:space="preserve"> (B) (2)</w:t>
      </w:r>
    </w:p>
    <w:p w14:paraId="0A4863AC" w14:textId="77777777" w:rsidR="00275B23" w:rsidRPr="00A140AA" w:rsidRDefault="00275B23" w:rsidP="007478D7">
      <w:pPr>
        <w:rPr>
          <w:rFonts w:cs="Times New Roman"/>
          <w:b/>
          <w:sz w:val="26"/>
          <w:szCs w:val="26"/>
        </w:rPr>
      </w:pPr>
      <w:r w:rsidRPr="00A140AA">
        <w:rPr>
          <w:rFonts w:cs="Times New Roman"/>
          <w:b/>
          <w:sz w:val="26"/>
          <w:szCs w:val="26"/>
        </w:rPr>
        <w:t>IV. TÍNH BIẾN THIÊN ENTHALPY CỦA PHẢN ỨNG THEO NĂNG LƯỢNG LIÊN KẾT.</w:t>
      </w:r>
    </w:p>
    <w:p w14:paraId="162482F2" w14:textId="77777777" w:rsidR="00275B23" w:rsidRPr="00A140AA" w:rsidRDefault="00275B23" w:rsidP="007478D7">
      <w:pPr>
        <w:rPr>
          <w:rFonts w:cs="Times New Roman"/>
          <w:sz w:val="26"/>
          <w:szCs w:val="26"/>
        </w:rPr>
      </w:pPr>
      <w:r w:rsidRPr="00A140AA">
        <w:rPr>
          <w:rFonts w:cs="Times New Roman"/>
          <w:position w:val="-10"/>
          <w:sz w:val="26"/>
          <w:szCs w:val="26"/>
        </w:rPr>
        <w:object w:dxaOrig="660" w:dyaOrig="360" w14:anchorId="601581AB">
          <v:shape id="_x0000_i1243" type="#_x0000_t75" style="width:36pt;height:18pt" o:ole="">
            <v:imagedata r:id="rId59" o:title=""/>
          </v:shape>
          <o:OLEObject Type="Embed" ProgID="Equation.DSMT4" ShapeID="_x0000_i1243" DrawAspect="Content" ObjectID="_1803216502" r:id="rId405"/>
        </w:object>
      </w:r>
      <w:r w:rsidRPr="00A140AA">
        <w:rPr>
          <w:rFonts w:cs="Times New Roman"/>
          <w:sz w:val="26"/>
          <w:szCs w:val="26"/>
        </w:rPr>
        <w:t xml:space="preserve">= </w:t>
      </w:r>
      <w:r w:rsidRPr="00A140AA">
        <w:rPr>
          <w:rFonts w:cs="Times New Roman"/>
          <w:position w:val="-14"/>
          <w:sz w:val="26"/>
          <w:szCs w:val="26"/>
        </w:rPr>
        <w:object w:dxaOrig="600" w:dyaOrig="400" w14:anchorId="341C5F94">
          <v:shape id="_x0000_i1244" type="#_x0000_t75" style="width:30pt;height:18pt" o:ole="">
            <v:imagedata r:id="rId61" o:title=""/>
          </v:shape>
          <o:OLEObject Type="Embed" ProgID="Equation.DSMT4" ShapeID="_x0000_i1244" DrawAspect="Content" ObjectID="_1803216503" r:id="rId406"/>
        </w:object>
      </w:r>
      <w:r w:rsidRPr="00A140AA">
        <w:rPr>
          <w:rFonts w:cs="Times New Roman"/>
          <w:sz w:val="26"/>
          <w:szCs w:val="26"/>
        </w:rPr>
        <w:t xml:space="preserve">(cđ)- </w:t>
      </w:r>
      <w:r w:rsidRPr="00A140AA">
        <w:rPr>
          <w:rFonts w:cs="Times New Roman"/>
          <w:position w:val="-14"/>
          <w:sz w:val="26"/>
          <w:szCs w:val="26"/>
        </w:rPr>
        <w:object w:dxaOrig="600" w:dyaOrig="400" w14:anchorId="3F8B7E2B">
          <v:shape id="_x0000_i1245" type="#_x0000_t75" style="width:30pt;height:18pt" o:ole="">
            <v:imagedata r:id="rId63" o:title=""/>
          </v:shape>
          <o:OLEObject Type="Embed" ProgID="Equation.DSMT4" ShapeID="_x0000_i1245" DrawAspect="Content" ObjectID="_1803216504" r:id="rId407"/>
        </w:object>
      </w:r>
      <w:r w:rsidRPr="00A140AA">
        <w:rPr>
          <w:rFonts w:cs="Times New Roman"/>
          <w:sz w:val="26"/>
          <w:szCs w:val="26"/>
        </w:rPr>
        <w:t>(sp)</w:t>
      </w:r>
    </w:p>
    <w:p w14:paraId="11C04001" w14:textId="77777777" w:rsidR="00275B23" w:rsidRPr="00A140AA" w:rsidRDefault="00275B23" w:rsidP="007478D7">
      <w:pPr>
        <w:rPr>
          <w:rFonts w:cs="Times New Roman"/>
          <w:sz w:val="26"/>
          <w:szCs w:val="26"/>
        </w:rPr>
      </w:pPr>
      <w:r w:rsidRPr="00A140AA">
        <w:rPr>
          <w:rFonts w:cs="Times New Roman"/>
          <w:sz w:val="26"/>
          <w:szCs w:val="26"/>
        </w:rPr>
        <w:t>Cho phản ứng tổng quát ở điều kiện chuẩn:</w:t>
      </w:r>
    </w:p>
    <w:p w14:paraId="176421C9" w14:textId="77777777" w:rsidR="00275B23" w:rsidRPr="00A140AA" w:rsidRDefault="00275B23" w:rsidP="007478D7">
      <w:pPr>
        <w:rPr>
          <w:rFonts w:cs="Times New Roman"/>
          <w:b/>
          <w:sz w:val="26"/>
          <w:szCs w:val="26"/>
        </w:rPr>
      </w:pPr>
      <w:r w:rsidRPr="00A140AA">
        <w:rPr>
          <w:rFonts w:cs="Times New Roman"/>
          <w:b/>
          <w:sz w:val="26"/>
          <w:szCs w:val="26"/>
        </w:rPr>
        <w:t xml:space="preserve">aA(g) + bB(g) </w:t>
      </w:r>
      <w:r w:rsidRPr="00A140AA">
        <w:rPr>
          <w:rFonts w:cs="Times New Roman"/>
          <w:b/>
          <w:position w:val="-6"/>
          <w:sz w:val="26"/>
          <w:szCs w:val="26"/>
        </w:rPr>
        <w:object w:dxaOrig="600" w:dyaOrig="320" w14:anchorId="65740372">
          <v:shape id="_x0000_i1246" type="#_x0000_t75" style="width:30pt;height:18pt" o:ole="">
            <v:imagedata r:id="rId65" o:title=""/>
          </v:shape>
          <o:OLEObject Type="Embed" ProgID="Equation.DSMT4" ShapeID="_x0000_i1246" DrawAspect="Content" ObjectID="_1803216505" r:id="rId408"/>
        </w:object>
      </w:r>
      <w:r w:rsidRPr="00A140AA">
        <w:rPr>
          <w:rFonts w:cs="Times New Roman"/>
          <w:b/>
          <w:sz w:val="26"/>
          <w:szCs w:val="26"/>
        </w:rPr>
        <w:t xml:space="preserve"> mM(g) + nN(g)</w:t>
      </w:r>
    </w:p>
    <w:p w14:paraId="7770D111" w14:textId="77777777" w:rsidR="00275B23" w:rsidRPr="00A140AA" w:rsidRDefault="00275B23" w:rsidP="007478D7">
      <w:pPr>
        <w:rPr>
          <w:rFonts w:cs="Times New Roman"/>
          <w:sz w:val="26"/>
          <w:szCs w:val="26"/>
        </w:rPr>
      </w:pPr>
      <w:r w:rsidRPr="00A140AA">
        <w:rPr>
          <w:rFonts w:cs="Times New Roman"/>
          <w:sz w:val="26"/>
          <w:szCs w:val="26"/>
        </w:rPr>
        <w:t xml:space="preserve">Tính </w:t>
      </w:r>
      <w:r w:rsidRPr="00A140AA">
        <w:rPr>
          <w:rFonts w:cs="Times New Roman"/>
          <w:position w:val="-10"/>
          <w:sz w:val="26"/>
          <w:szCs w:val="26"/>
        </w:rPr>
        <w:object w:dxaOrig="660" w:dyaOrig="360" w14:anchorId="2EB525B9">
          <v:shape id="_x0000_i1247" type="#_x0000_t75" style="width:36pt;height:18pt" o:ole="">
            <v:imagedata r:id="rId59" o:title=""/>
          </v:shape>
          <o:OLEObject Type="Embed" ProgID="Equation.DSMT4" ShapeID="_x0000_i1247" DrawAspect="Content" ObjectID="_1803216506" r:id="rId409"/>
        </w:object>
      </w:r>
      <w:r w:rsidRPr="00A140AA">
        <w:rPr>
          <w:rFonts w:cs="Times New Roman"/>
          <w:sz w:val="26"/>
          <w:szCs w:val="26"/>
        </w:rPr>
        <w:t xml:space="preserve"> của phản ứng khi biết các giá trị năng lượng liên kết (E</w:t>
      </w:r>
      <w:r w:rsidRPr="00A140AA">
        <w:rPr>
          <w:rFonts w:cs="Times New Roman"/>
          <w:sz w:val="26"/>
          <w:szCs w:val="26"/>
          <w:vertAlign w:val="subscript"/>
        </w:rPr>
        <w:t>b</w:t>
      </w:r>
      <w:r w:rsidRPr="00A140AA">
        <w:rPr>
          <w:rFonts w:cs="Times New Roman"/>
          <w:sz w:val="26"/>
          <w:szCs w:val="26"/>
        </w:rPr>
        <w:t>) theo công thức:</w:t>
      </w:r>
    </w:p>
    <w:p w14:paraId="63B61194" w14:textId="366FD9E3" w:rsidR="00275B23" w:rsidRPr="00320009" w:rsidRDefault="00275B23" w:rsidP="007478D7">
      <w:pPr>
        <w:rPr>
          <w:rFonts w:cs="Times New Roman"/>
          <w:b/>
          <w:sz w:val="26"/>
          <w:szCs w:val="26"/>
        </w:rPr>
      </w:pPr>
      <w:r w:rsidRPr="00A140AA">
        <w:rPr>
          <w:rFonts w:cs="Times New Roman"/>
          <w:b/>
          <w:position w:val="-10"/>
          <w:sz w:val="26"/>
          <w:szCs w:val="26"/>
        </w:rPr>
        <w:object w:dxaOrig="660" w:dyaOrig="360" w14:anchorId="767506F7">
          <v:shape id="_x0000_i1248" type="#_x0000_t75" style="width:36pt;height:18pt" o:ole="">
            <v:imagedata r:id="rId59" o:title=""/>
          </v:shape>
          <o:OLEObject Type="Embed" ProgID="Equation.DSMT4" ShapeID="_x0000_i1248" DrawAspect="Content" ObjectID="_1803216507" r:id="rId410"/>
        </w:object>
      </w:r>
      <w:r w:rsidRPr="00A140AA">
        <w:rPr>
          <w:rFonts w:cs="Times New Roman"/>
          <w:b/>
          <w:sz w:val="26"/>
          <w:szCs w:val="26"/>
        </w:rPr>
        <w:t xml:space="preserve"> = a . E</w:t>
      </w:r>
      <w:r w:rsidRPr="00A140AA">
        <w:rPr>
          <w:rFonts w:cs="Times New Roman"/>
          <w:b/>
          <w:sz w:val="26"/>
          <w:szCs w:val="26"/>
          <w:vertAlign w:val="subscript"/>
        </w:rPr>
        <w:t>b</w:t>
      </w:r>
      <w:r w:rsidRPr="00A140AA">
        <w:rPr>
          <w:rFonts w:cs="Times New Roman"/>
          <w:b/>
          <w:sz w:val="26"/>
          <w:szCs w:val="26"/>
        </w:rPr>
        <w:t>(A) + b . E</w:t>
      </w:r>
      <w:r w:rsidRPr="00A140AA">
        <w:rPr>
          <w:rFonts w:cs="Times New Roman"/>
          <w:b/>
          <w:sz w:val="26"/>
          <w:szCs w:val="26"/>
          <w:vertAlign w:val="subscript"/>
        </w:rPr>
        <w:t>b</w:t>
      </w:r>
      <w:r w:rsidRPr="00A140AA">
        <w:rPr>
          <w:rFonts w:cs="Times New Roman"/>
          <w:b/>
          <w:sz w:val="26"/>
          <w:szCs w:val="26"/>
        </w:rPr>
        <w:t xml:space="preserve"> (B) - m . E</w:t>
      </w:r>
      <w:r w:rsidRPr="00A140AA">
        <w:rPr>
          <w:rFonts w:cs="Times New Roman"/>
          <w:b/>
          <w:sz w:val="26"/>
          <w:szCs w:val="26"/>
          <w:vertAlign w:val="subscript"/>
        </w:rPr>
        <w:t>b</w:t>
      </w:r>
      <w:r w:rsidRPr="00A140AA">
        <w:rPr>
          <w:rFonts w:cs="Times New Roman"/>
          <w:b/>
          <w:sz w:val="26"/>
          <w:szCs w:val="26"/>
        </w:rPr>
        <w:t>(M) - n . E</w:t>
      </w:r>
      <w:r w:rsidRPr="00A140AA">
        <w:rPr>
          <w:rFonts w:cs="Times New Roman"/>
          <w:b/>
          <w:sz w:val="26"/>
          <w:szCs w:val="26"/>
          <w:vertAlign w:val="subscript"/>
        </w:rPr>
        <w:t>b</w:t>
      </w:r>
      <w:r w:rsidRPr="00A140AA">
        <w:rPr>
          <w:rFonts w:cs="Times New Roman"/>
          <w:b/>
          <w:sz w:val="26"/>
          <w:szCs w:val="26"/>
        </w:rPr>
        <w:t xml:space="preserve"> (N) (1) </w:t>
      </w:r>
    </w:p>
    <w:p w14:paraId="5ACD59B1" w14:textId="3BE296D0" w:rsidR="00275B23" w:rsidRPr="00F04433" w:rsidRDefault="00320009" w:rsidP="00F04433">
      <w:pPr>
        <w:pStyle w:val="u2"/>
        <w:rPr>
          <w:bCs w:val="0"/>
          <w:i w:val="0"/>
          <w:iCs w:val="0"/>
        </w:rPr>
      </w:pPr>
      <w:bookmarkStart w:id="77" w:name="_Toc182492765"/>
      <w:bookmarkStart w:id="78" w:name="_Toc182493510"/>
      <w:r w:rsidRPr="00F04433">
        <w:rPr>
          <w:bCs w:val="0"/>
          <w:i w:val="0"/>
          <w:iCs w:val="0"/>
        </w:rPr>
        <w:t>CHƯƠNG 6</w:t>
      </w:r>
      <w:r w:rsidR="00275B23" w:rsidRPr="00F04433">
        <w:rPr>
          <w:bCs w:val="0"/>
          <w:i w:val="0"/>
          <w:iCs w:val="0"/>
        </w:rPr>
        <w:t>: TỐC ĐỘ PHẢN ỨNG HÓA HỌC</w:t>
      </w:r>
      <w:bookmarkEnd w:id="77"/>
      <w:bookmarkEnd w:id="78"/>
    </w:p>
    <w:p w14:paraId="12F6CFF8" w14:textId="77777777" w:rsidR="00275B23" w:rsidRPr="00A140AA" w:rsidRDefault="00275B23" w:rsidP="007478D7">
      <w:pPr>
        <w:rPr>
          <w:b/>
          <w:sz w:val="26"/>
          <w:szCs w:val="26"/>
        </w:rPr>
      </w:pPr>
      <w:r w:rsidRPr="00A140AA">
        <w:rPr>
          <w:b/>
          <w:sz w:val="26"/>
          <w:szCs w:val="26"/>
        </w:rPr>
        <w:t>I. KHÁI NIỆM BIỂU THỨC TÍNH TỐC ĐỘ PHẢN ỨNG HÓA HỌC</w:t>
      </w:r>
    </w:p>
    <w:p w14:paraId="21950974" w14:textId="77777777" w:rsidR="00275B23" w:rsidRPr="00A140AA" w:rsidRDefault="00275B23" w:rsidP="007478D7">
      <w:pPr>
        <w:rPr>
          <w:rFonts w:cs="Times New Roman"/>
          <w:sz w:val="26"/>
          <w:szCs w:val="26"/>
        </w:rPr>
      </w:pPr>
      <w:r w:rsidRPr="00A140AA">
        <w:rPr>
          <w:rFonts w:cs="Times New Roman"/>
          <w:b/>
          <w:bCs/>
          <w:sz w:val="26"/>
          <w:szCs w:val="26"/>
        </w:rPr>
        <w:t xml:space="preserve">1. Khái niệm </w:t>
      </w:r>
      <w:r w:rsidRPr="00A140AA">
        <w:rPr>
          <w:rFonts w:cs="Times New Roman"/>
          <w:b/>
          <w:sz w:val="26"/>
          <w:szCs w:val="26"/>
        </w:rPr>
        <w:t>tốc độ phản ứng</w:t>
      </w:r>
    </w:p>
    <w:p w14:paraId="6D986EFF" w14:textId="77777777" w:rsidR="00275B23" w:rsidRPr="00A140AA" w:rsidRDefault="00275B23" w:rsidP="00320009">
      <w:pPr>
        <w:jc w:val="both"/>
        <w:rPr>
          <w:sz w:val="26"/>
          <w:szCs w:val="26"/>
          <w:lang w:val="pt-BR"/>
        </w:rPr>
      </w:pPr>
      <w:r w:rsidRPr="00A140AA">
        <w:rPr>
          <w:sz w:val="26"/>
          <w:szCs w:val="26"/>
        </w:rPr>
        <w:t xml:space="preserve">- </w:t>
      </w:r>
      <w:r w:rsidRPr="00A140AA">
        <w:rPr>
          <w:sz w:val="26"/>
          <w:szCs w:val="26"/>
          <w:lang w:val="pt-BR"/>
        </w:rPr>
        <w:t>Tốc độ phản ứng của một phản ứng hóa học là biến thiên nồng độ của một trong các chất phản ứng hoặc sản phẩm trong một đơn vị thời gian (</w:t>
      </w:r>
      <w:r w:rsidRPr="00A140AA">
        <w:rPr>
          <w:i/>
          <w:sz w:val="26"/>
          <w:szCs w:val="26"/>
          <w:lang w:val="pt-BR"/>
        </w:rPr>
        <w:t>v)</w:t>
      </w:r>
      <w:r w:rsidRPr="00A140AA">
        <w:rPr>
          <w:sz w:val="26"/>
          <w:szCs w:val="26"/>
          <w:lang w:val="pt-BR"/>
        </w:rPr>
        <w:t xml:space="preserve"> (</w:t>
      </w:r>
      <w:r w:rsidRPr="00A140AA">
        <w:rPr>
          <w:sz w:val="26"/>
          <w:szCs w:val="26"/>
        </w:rPr>
        <w:t>tốc độ trung bình).</w:t>
      </w:r>
    </w:p>
    <w:p w14:paraId="0BE70DE6" w14:textId="05C314B4" w:rsidR="00275B23" w:rsidRPr="00A140AA" w:rsidRDefault="00275B23" w:rsidP="00320009">
      <w:pPr>
        <w:jc w:val="both"/>
        <w:rPr>
          <w:rFonts w:cs="Times New Roman"/>
          <w:sz w:val="26"/>
          <w:szCs w:val="26"/>
        </w:rPr>
      </w:pPr>
      <w:r w:rsidRPr="00A140AA">
        <w:rPr>
          <w:rFonts w:cs="Times New Roman"/>
          <w:sz w:val="26"/>
          <w:szCs w:val="26"/>
        </w:rPr>
        <w:t>- Tốc độ trung bình của một phản ứng hóa học là tốc độ được tính trong một khoảng thời gian.</w:t>
      </w:r>
    </w:p>
    <w:p w14:paraId="3A0CDB57" w14:textId="77777777" w:rsidR="00275B23" w:rsidRPr="00A140AA" w:rsidRDefault="00275B23" w:rsidP="00320009">
      <w:pPr>
        <w:jc w:val="both"/>
        <w:rPr>
          <w:rFonts w:cs="Times New Roman"/>
          <w:sz w:val="26"/>
          <w:szCs w:val="26"/>
        </w:rPr>
      </w:pPr>
      <w:r w:rsidRPr="00A140AA">
        <w:rPr>
          <w:rFonts w:cs="Times New Roman"/>
          <w:sz w:val="26"/>
          <w:szCs w:val="26"/>
        </w:rPr>
        <w:t>- Tốc độ tức thời của một phản ứng hóa học là tốc độ được tính trong một khoảng thời gian vô cùng ngắn.</w:t>
      </w:r>
    </w:p>
    <w:p w14:paraId="1A476795" w14:textId="77777777" w:rsidR="00275B23" w:rsidRPr="00A140AA" w:rsidRDefault="00275B23" w:rsidP="007478D7">
      <w:pPr>
        <w:rPr>
          <w:rFonts w:cs="Times New Roman"/>
          <w:b/>
          <w:sz w:val="26"/>
          <w:szCs w:val="26"/>
        </w:rPr>
      </w:pPr>
      <w:r w:rsidRPr="00A140AA">
        <w:rPr>
          <w:rFonts w:cs="Times New Roman"/>
          <w:b/>
          <w:sz w:val="26"/>
          <w:szCs w:val="26"/>
        </w:rPr>
        <w:t>Đơn vị tốc độ phản ứng: (đơn vị nồng độ)/(đơn vị thời gian)</w:t>
      </w:r>
      <w:r w:rsidRPr="00A140AA">
        <w:rPr>
          <w:rFonts w:cs="Times New Roman"/>
          <w:b/>
          <w:sz w:val="26"/>
          <w:szCs w:val="26"/>
          <w:vertAlign w:val="superscript"/>
        </w:rPr>
        <w:t>-1</w:t>
      </w:r>
      <w:r w:rsidRPr="00A140AA">
        <w:rPr>
          <w:rFonts w:cs="Times New Roman"/>
          <w:b/>
          <w:sz w:val="26"/>
          <w:szCs w:val="26"/>
        </w:rPr>
        <w:t xml:space="preserve"> ví dụ: mol.L</w:t>
      </w:r>
      <w:r w:rsidRPr="00A140AA">
        <w:rPr>
          <w:rFonts w:cs="Times New Roman"/>
          <w:b/>
          <w:sz w:val="26"/>
          <w:szCs w:val="26"/>
          <w:vertAlign w:val="superscript"/>
        </w:rPr>
        <w:t>-1</w:t>
      </w:r>
      <w:r w:rsidRPr="00A140AA">
        <w:rPr>
          <w:rFonts w:cs="Times New Roman"/>
          <w:b/>
          <w:sz w:val="26"/>
          <w:szCs w:val="26"/>
        </w:rPr>
        <w:t>.s</w:t>
      </w:r>
      <w:r w:rsidRPr="00A140AA">
        <w:rPr>
          <w:rFonts w:cs="Times New Roman"/>
          <w:b/>
          <w:sz w:val="26"/>
          <w:szCs w:val="26"/>
          <w:vertAlign w:val="superscript"/>
        </w:rPr>
        <w:t>-1</w:t>
      </w:r>
      <w:r w:rsidRPr="00A140AA">
        <w:rPr>
          <w:rFonts w:cs="Times New Roman"/>
          <w:b/>
          <w:sz w:val="26"/>
          <w:szCs w:val="26"/>
        </w:rPr>
        <w:t xml:space="preserve"> hay M.s</w:t>
      </w:r>
      <w:r w:rsidRPr="00A140AA">
        <w:rPr>
          <w:rFonts w:cs="Times New Roman"/>
          <w:b/>
          <w:sz w:val="26"/>
          <w:szCs w:val="26"/>
          <w:vertAlign w:val="superscript"/>
        </w:rPr>
        <w:t>-1</w:t>
      </w:r>
      <w:r w:rsidRPr="00A140AA">
        <w:rPr>
          <w:rFonts w:cs="Times New Roman"/>
          <w:b/>
          <w:sz w:val="26"/>
          <w:szCs w:val="26"/>
        </w:rPr>
        <w:t xml:space="preserve"> ;  s là giây.</w:t>
      </w:r>
    </w:p>
    <w:p w14:paraId="405D83D7" w14:textId="77777777" w:rsidR="00275B23" w:rsidRPr="00A140AA" w:rsidRDefault="00275B23" w:rsidP="007478D7">
      <w:pPr>
        <w:rPr>
          <w:rFonts w:cs="Times New Roman"/>
          <w:b/>
          <w:sz w:val="26"/>
          <w:szCs w:val="26"/>
        </w:rPr>
      </w:pPr>
      <w:r w:rsidRPr="00A140AA">
        <w:rPr>
          <w:rFonts w:cs="Times New Roman"/>
          <w:b/>
          <w:sz w:val="26"/>
          <w:szCs w:val="26"/>
        </w:rPr>
        <w:t>2. Biểu thức tính tốc độ phản ứng</w:t>
      </w:r>
    </w:p>
    <w:p w14:paraId="5E97983C" w14:textId="77777777" w:rsidR="00275B23" w:rsidRPr="00A140AA" w:rsidRDefault="00275B23" w:rsidP="007478D7">
      <w:pPr>
        <w:rPr>
          <w:rFonts w:cs="Times New Roman"/>
          <w:sz w:val="26"/>
          <w:szCs w:val="26"/>
        </w:rPr>
      </w:pPr>
      <w:r w:rsidRPr="00A140AA">
        <w:rPr>
          <w:rFonts w:cs="Times New Roman"/>
          <w:sz w:val="26"/>
          <w:szCs w:val="26"/>
        </w:rPr>
        <w:t xml:space="preserve">Phản ứng tổng quát: </w:t>
      </w:r>
      <w:r w:rsidRPr="00A140AA">
        <w:rPr>
          <w:rFonts w:cs="Times New Roman"/>
          <w:b/>
          <w:sz w:val="26"/>
          <w:szCs w:val="26"/>
        </w:rPr>
        <w:t xml:space="preserve">aA + bB </w:t>
      </w:r>
      <w:r w:rsidRPr="00A140AA">
        <w:rPr>
          <w:rFonts w:cs="Times New Roman"/>
          <w:b/>
          <w:position w:val="-6"/>
          <w:sz w:val="26"/>
          <w:szCs w:val="26"/>
        </w:rPr>
        <w:object w:dxaOrig="620" w:dyaOrig="320" w14:anchorId="0E5471DD">
          <v:shape id="_x0000_i1249" type="#_x0000_t75" style="width:30pt;height:18pt" o:ole="">
            <v:imagedata r:id="rId80" o:title=""/>
          </v:shape>
          <o:OLEObject Type="Embed" ProgID="Equation.DSMT4" ShapeID="_x0000_i1249" DrawAspect="Content" ObjectID="_1803216508" r:id="rId411"/>
        </w:object>
      </w:r>
      <w:r w:rsidRPr="00A140AA">
        <w:rPr>
          <w:rFonts w:cs="Times New Roman"/>
          <w:b/>
          <w:sz w:val="26"/>
          <w:szCs w:val="26"/>
        </w:rPr>
        <w:t xml:space="preserve"> dD + eE</w:t>
      </w:r>
    </w:p>
    <w:p w14:paraId="78B81A6C" w14:textId="77777777" w:rsidR="00275B23" w:rsidRPr="00A140AA" w:rsidRDefault="00275B23" w:rsidP="007478D7">
      <w:pPr>
        <w:rPr>
          <w:rFonts w:cs="Times New Roman"/>
          <w:sz w:val="26"/>
          <w:szCs w:val="26"/>
        </w:rPr>
      </w:pPr>
      <w:r w:rsidRPr="00A140AA">
        <w:rPr>
          <w:rFonts w:cs="Times New Roman"/>
          <w:position w:val="-24"/>
          <w:sz w:val="26"/>
          <w:szCs w:val="26"/>
        </w:rPr>
        <w:object w:dxaOrig="4480" w:dyaOrig="620" w14:anchorId="58A0F3BD">
          <v:shape id="_x0000_i1250" type="#_x0000_t75" style="width:258pt;height:36pt" o:ole="">
            <v:imagedata r:id="rId82" o:title=""/>
          </v:shape>
          <o:OLEObject Type="Embed" ProgID="Equation.DSMT4" ShapeID="_x0000_i1250" DrawAspect="Content" ObjectID="_1803216509" r:id="rId412"/>
        </w:object>
      </w:r>
    </w:p>
    <w:p w14:paraId="49DA9F43" w14:textId="77777777" w:rsidR="00275B23" w:rsidRPr="00A140AA" w:rsidRDefault="00275B23" w:rsidP="007478D7">
      <w:pPr>
        <w:rPr>
          <w:rFonts w:cs="Times New Roman"/>
          <w:sz w:val="26"/>
          <w:szCs w:val="26"/>
        </w:rPr>
      </w:pPr>
      <w:r w:rsidRPr="00A140AA">
        <w:rPr>
          <w:rFonts w:cs="Times New Roman"/>
          <w:sz w:val="26"/>
          <w:szCs w:val="26"/>
        </w:rPr>
        <w:t>Trong đó:</w:t>
      </w:r>
    </w:p>
    <w:p w14:paraId="631CBB42" w14:textId="77777777" w:rsidR="00275B23" w:rsidRPr="00A140AA" w:rsidRDefault="00275B23" w:rsidP="007478D7">
      <w:pPr>
        <w:rPr>
          <w:rFonts w:cs="Times New Roman"/>
          <w:sz w:val="26"/>
          <w:szCs w:val="26"/>
        </w:rPr>
      </w:pPr>
      <w:r w:rsidRPr="00A140AA">
        <w:rPr>
          <w:rFonts w:cs="Times New Roman"/>
          <w:sz w:val="26"/>
          <w:szCs w:val="26"/>
        </w:rPr>
        <w:t xml:space="preserve"> Gọi </w:t>
      </w:r>
      <w:r w:rsidRPr="00A140AA">
        <w:rPr>
          <w:rFonts w:cs="Times New Roman"/>
          <w:position w:val="-4"/>
          <w:sz w:val="26"/>
          <w:szCs w:val="26"/>
        </w:rPr>
        <w:object w:dxaOrig="220" w:dyaOrig="260" w14:anchorId="31B38C4D">
          <v:shape id="_x0000_i1251" type="#_x0000_t75" style="width:12pt;height:12pt" o:ole="">
            <v:imagedata r:id="rId84" o:title=""/>
          </v:shape>
          <o:OLEObject Type="Embed" ProgID="Equation.DSMT4" ShapeID="_x0000_i1251" DrawAspect="Content" ObjectID="_1803216510" r:id="rId413"/>
        </w:object>
      </w:r>
      <w:r w:rsidRPr="00A140AA">
        <w:rPr>
          <w:rFonts w:cs="Times New Roman"/>
          <w:smallCaps/>
          <w:sz w:val="26"/>
          <w:szCs w:val="26"/>
        </w:rPr>
        <w:t>C</w:t>
      </w:r>
      <w:r w:rsidRPr="00A140AA">
        <w:rPr>
          <w:rFonts w:cs="Times New Roman"/>
          <w:smallCaps/>
          <w:sz w:val="26"/>
          <w:szCs w:val="26"/>
          <w:vertAlign w:val="subscript"/>
        </w:rPr>
        <w:t>a</w:t>
      </w:r>
      <w:r w:rsidRPr="00A140AA">
        <w:rPr>
          <w:rFonts w:cs="Times New Roman"/>
          <w:smallCaps/>
          <w:sz w:val="26"/>
          <w:szCs w:val="26"/>
        </w:rPr>
        <w:t xml:space="preserve">, </w:t>
      </w:r>
      <w:r w:rsidRPr="00A140AA">
        <w:rPr>
          <w:rFonts w:cs="Times New Roman"/>
          <w:position w:val="-4"/>
          <w:sz w:val="26"/>
          <w:szCs w:val="26"/>
        </w:rPr>
        <w:object w:dxaOrig="220" w:dyaOrig="260" w14:anchorId="501A3C5D">
          <v:shape id="_x0000_i1252" type="#_x0000_t75" style="width:12pt;height:12pt" o:ole="">
            <v:imagedata r:id="rId84" o:title=""/>
          </v:shape>
          <o:OLEObject Type="Embed" ProgID="Equation.DSMT4" ShapeID="_x0000_i1252" DrawAspect="Content" ObjectID="_1803216511" r:id="rId414"/>
        </w:object>
      </w:r>
      <w:r w:rsidRPr="00A140AA">
        <w:rPr>
          <w:rFonts w:cs="Times New Roman"/>
          <w:smallCaps/>
          <w:sz w:val="26"/>
          <w:szCs w:val="26"/>
        </w:rPr>
        <w:t>C</w:t>
      </w:r>
      <w:r w:rsidRPr="00A140AA">
        <w:rPr>
          <w:rFonts w:cs="Times New Roman"/>
          <w:smallCaps/>
          <w:sz w:val="26"/>
          <w:szCs w:val="26"/>
          <w:vertAlign w:val="subscript"/>
        </w:rPr>
        <w:t>b</w:t>
      </w:r>
      <w:r w:rsidRPr="00A140AA">
        <w:rPr>
          <w:rFonts w:cs="Times New Roman"/>
          <w:smallCaps/>
          <w:sz w:val="26"/>
          <w:szCs w:val="26"/>
        </w:rPr>
        <w:t xml:space="preserve">, </w:t>
      </w:r>
      <w:r w:rsidRPr="00A140AA">
        <w:rPr>
          <w:rFonts w:cs="Times New Roman"/>
          <w:position w:val="-4"/>
          <w:sz w:val="26"/>
          <w:szCs w:val="26"/>
        </w:rPr>
        <w:object w:dxaOrig="220" w:dyaOrig="260" w14:anchorId="198AA630">
          <v:shape id="_x0000_i1253" type="#_x0000_t75" style="width:12pt;height:12pt" o:ole="">
            <v:imagedata r:id="rId84" o:title=""/>
          </v:shape>
          <o:OLEObject Type="Embed" ProgID="Equation.DSMT4" ShapeID="_x0000_i1253" DrawAspect="Content" ObjectID="_1803216512" r:id="rId415"/>
        </w:object>
      </w:r>
      <w:r w:rsidRPr="00A140AA">
        <w:rPr>
          <w:rFonts w:cs="Times New Roman"/>
          <w:smallCaps/>
          <w:sz w:val="26"/>
          <w:szCs w:val="26"/>
        </w:rPr>
        <w:t>C</w:t>
      </w:r>
      <w:r w:rsidRPr="00A140AA">
        <w:rPr>
          <w:rFonts w:cs="Times New Roman"/>
          <w:smallCaps/>
          <w:sz w:val="26"/>
          <w:szCs w:val="26"/>
          <w:vertAlign w:val="subscript"/>
        </w:rPr>
        <w:t>d</w:t>
      </w:r>
      <w:r w:rsidRPr="00A140AA">
        <w:rPr>
          <w:rFonts w:cs="Times New Roman"/>
          <w:smallCaps/>
          <w:sz w:val="26"/>
          <w:szCs w:val="26"/>
        </w:rPr>
        <w:t xml:space="preserve">, </w:t>
      </w:r>
      <w:r w:rsidRPr="00A140AA">
        <w:rPr>
          <w:rFonts w:cs="Times New Roman"/>
          <w:position w:val="-4"/>
          <w:sz w:val="26"/>
          <w:szCs w:val="26"/>
        </w:rPr>
        <w:object w:dxaOrig="220" w:dyaOrig="260" w14:anchorId="77163036">
          <v:shape id="_x0000_i1254" type="#_x0000_t75" style="width:12pt;height:12pt" o:ole="">
            <v:imagedata r:id="rId84" o:title=""/>
          </v:shape>
          <o:OLEObject Type="Embed" ProgID="Equation.DSMT4" ShapeID="_x0000_i1254" DrawAspect="Content" ObjectID="_1803216513" r:id="rId416"/>
        </w:object>
      </w:r>
      <w:r w:rsidRPr="00A140AA">
        <w:rPr>
          <w:rFonts w:cs="Times New Roman"/>
          <w:smallCaps/>
          <w:sz w:val="26"/>
          <w:szCs w:val="26"/>
        </w:rPr>
        <w:t>C</w:t>
      </w:r>
      <w:r w:rsidRPr="00A140AA">
        <w:rPr>
          <w:rFonts w:cs="Times New Roman"/>
          <w:smallCaps/>
          <w:sz w:val="26"/>
          <w:szCs w:val="26"/>
          <w:vertAlign w:val="subscript"/>
        </w:rPr>
        <w:t>e</w:t>
      </w:r>
      <w:r w:rsidRPr="00A140AA">
        <w:rPr>
          <w:rFonts w:cs="Times New Roman"/>
          <w:sz w:val="26"/>
          <w:szCs w:val="26"/>
        </w:rPr>
        <w:t xml:space="preserve"> lần lượt là biến thiên lượng chất các chất A, B, D, E trong khoảng thời gian </w:t>
      </w:r>
      <w:r w:rsidRPr="00A140AA">
        <w:rPr>
          <w:rFonts w:cs="Times New Roman"/>
          <w:position w:val="-4"/>
          <w:sz w:val="26"/>
          <w:szCs w:val="26"/>
        </w:rPr>
        <w:object w:dxaOrig="220" w:dyaOrig="260" w14:anchorId="29449156">
          <v:shape id="_x0000_i1255" type="#_x0000_t75" style="width:12pt;height:12pt" o:ole="">
            <v:imagedata r:id="rId84" o:title=""/>
          </v:shape>
          <o:OLEObject Type="Embed" ProgID="Equation.DSMT4" ShapeID="_x0000_i1255" DrawAspect="Content" ObjectID="_1803216514" r:id="rId417"/>
        </w:object>
      </w:r>
      <w:r w:rsidRPr="00A140AA">
        <w:rPr>
          <w:rFonts w:cs="Times New Roman"/>
          <w:sz w:val="26"/>
          <w:szCs w:val="26"/>
        </w:rPr>
        <w:t xml:space="preserve">t. </w:t>
      </w:r>
    </w:p>
    <w:p w14:paraId="6048BEB9" w14:textId="77777777" w:rsidR="00275B23" w:rsidRPr="00A140AA" w:rsidRDefault="00275B23" w:rsidP="007478D7">
      <w:pPr>
        <w:rPr>
          <w:rFonts w:cs="Times New Roman"/>
          <w:sz w:val="26"/>
          <w:szCs w:val="26"/>
        </w:rPr>
      </w:pPr>
      <w:r w:rsidRPr="00A140AA">
        <w:rPr>
          <w:rFonts w:cs="Times New Roman"/>
          <w:position w:val="-12"/>
          <w:sz w:val="26"/>
          <w:szCs w:val="26"/>
        </w:rPr>
        <w:object w:dxaOrig="440" w:dyaOrig="360" w14:anchorId="468864B0">
          <v:shape id="_x0000_i1256" type="#_x0000_t75" style="width:24pt;height:18pt" o:ole="">
            <v:imagedata r:id="rId90" o:title=""/>
          </v:shape>
          <o:OLEObject Type="Embed" ProgID="Equation.DSMT4" ShapeID="_x0000_i1256" DrawAspect="Content" ObjectID="_1803216515" r:id="rId418"/>
        </w:object>
      </w:r>
      <w:r w:rsidRPr="00A140AA">
        <w:rPr>
          <w:rFonts w:cs="Times New Roman"/>
          <w:sz w:val="26"/>
          <w:szCs w:val="26"/>
        </w:rPr>
        <w:t xml:space="preserve"> tốc độ trung bình của phản ứng</w:t>
      </w:r>
    </w:p>
    <w:p w14:paraId="61C9A0B0" w14:textId="77777777" w:rsidR="00275B23" w:rsidRPr="00A140AA" w:rsidRDefault="00275B23" w:rsidP="007478D7">
      <w:pPr>
        <w:rPr>
          <w:rFonts w:cs="Times New Roman"/>
          <w:sz w:val="26"/>
          <w:szCs w:val="26"/>
        </w:rPr>
      </w:pPr>
      <w:r w:rsidRPr="00A140AA">
        <w:rPr>
          <w:rFonts w:cs="Times New Roman"/>
          <w:position w:val="-4"/>
          <w:sz w:val="26"/>
          <w:szCs w:val="26"/>
        </w:rPr>
        <w:object w:dxaOrig="220" w:dyaOrig="260" w14:anchorId="798B829C">
          <v:shape id="_x0000_i1257" type="#_x0000_t75" style="width:12pt;height:12pt" o:ole="">
            <v:imagedata r:id="rId84" o:title=""/>
          </v:shape>
          <o:OLEObject Type="Embed" ProgID="Equation.DSMT4" ShapeID="_x0000_i1257" DrawAspect="Content" ObjectID="_1803216516" r:id="rId419"/>
        </w:object>
      </w:r>
      <w:r w:rsidRPr="00A140AA">
        <w:rPr>
          <w:rFonts w:cs="Times New Roman"/>
          <w:sz w:val="26"/>
          <w:szCs w:val="26"/>
        </w:rPr>
        <w:t>C=C</w:t>
      </w:r>
      <w:r w:rsidRPr="00A140AA">
        <w:rPr>
          <w:rFonts w:cs="Times New Roman"/>
          <w:sz w:val="26"/>
          <w:szCs w:val="26"/>
          <w:vertAlign w:val="subscript"/>
        </w:rPr>
        <w:t>2</w:t>
      </w:r>
      <w:r w:rsidRPr="00A140AA">
        <w:rPr>
          <w:rFonts w:cs="Times New Roman"/>
          <w:sz w:val="26"/>
          <w:szCs w:val="26"/>
        </w:rPr>
        <w:t xml:space="preserve"> – C</w:t>
      </w:r>
      <w:r w:rsidRPr="00A140AA">
        <w:rPr>
          <w:rFonts w:cs="Times New Roman"/>
          <w:sz w:val="26"/>
          <w:szCs w:val="26"/>
          <w:vertAlign w:val="subscript"/>
        </w:rPr>
        <w:t>1</w:t>
      </w:r>
      <w:r w:rsidRPr="00A140AA">
        <w:rPr>
          <w:rFonts w:cs="Times New Roman"/>
          <w:sz w:val="26"/>
          <w:szCs w:val="26"/>
        </w:rPr>
        <w:t>: sự biến thiên nồng độ.</w:t>
      </w:r>
    </w:p>
    <w:p w14:paraId="0F2665D8" w14:textId="77777777" w:rsidR="00275B23" w:rsidRPr="00A140AA" w:rsidRDefault="00275B23" w:rsidP="007478D7">
      <w:pPr>
        <w:rPr>
          <w:rFonts w:cs="Times New Roman"/>
          <w:sz w:val="26"/>
          <w:szCs w:val="26"/>
        </w:rPr>
      </w:pPr>
      <w:r w:rsidRPr="00A140AA">
        <w:rPr>
          <w:rFonts w:cs="Times New Roman"/>
          <w:position w:val="-4"/>
          <w:sz w:val="26"/>
          <w:szCs w:val="26"/>
        </w:rPr>
        <w:object w:dxaOrig="220" w:dyaOrig="260" w14:anchorId="781E903B">
          <v:shape id="_x0000_i1258" type="#_x0000_t75" style="width:12pt;height:12pt" o:ole="">
            <v:imagedata r:id="rId84" o:title=""/>
          </v:shape>
          <o:OLEObject Type="Embed" ProgID="Equation.DSMT4" ShapeID="_x0000_i1258" DrawAspect="Content" ObjectID="_1803216517" r:id="rId420"/>
        </w:object>
      </w:r>
      <w:r w:rsidRPr="00A140AA">
        <w:rPr>
          <w:rFonts w:cs="Times New Roman"/>
          <w:sz w:val="26"/>
          <w:szCs w:val="26"/>
        </w:rPr>
        <w:t>t= t</w:t>
      </w:r>
      <w:r w:rsidRPr="00A140AA">
        <w:rPr>
          <w:rFonts w:cs="Times New Roman"/>
          <w:sz w:val="26"/>
          <w:szCs w:val="26"/>
          <w:vertAlign w:val="subscript"/>
        </w:rPr>
        <w:t>2</w:t>
      </w:r>
      <w:r w:rsidRPr="00A140AA">
        <w:rPr>
          <w:rFonts w:cs="Times New Roman"/>
          <w:sz w:val="26"/>
          <w:szCs w:val="26"/>
        </w:rPr>
        <w:t xml:space="preserve"> – t</w:t>
      </w:r>
      <w:r w:rsidRPr="00A140AA">
        <w:rPr>
          <w:rFonts w:cs="Times New Roman"/>
          <w:sz w:val="26"/>
          <w:szCs w:val="26"/>
          <w:vertAlign w:val="subscript"/>
        </w:rPr>
        <w:t>1</w:t>
      </w:r>
      <w:r w:rsidRPr="00A140AA">
        <w:rPr>
          <w:rFonts w:cs="Times New Roman"/>
          <w:sz w:val="26"/>
          <w:szCs w:val="26"/>
        </w:rPr>
        <w:t>: biến thiên thời gian.</w:t>
      </w:r>
    </w:p>
    <w:p w14:paraId="4F1DC425" w14:textId="77777777" w:rsidR="00275B23" w:rsidRPr="00A140AA" w:rsidRDefault="00275B23" w:rsidP="007478D7">
      <w:pPr>
        <w:rPr>
          <w:rFonts w:cs="Times New Roman"/>
          <w:sz w:val="26"/>
          <w:szCs w:val="26"/>
          <w:vertAlign w:val="subscript"/>
        </w:rPr>
      </w:pPr>
      <w:r w:rsidRPr="00A140AA">
        <w:rPr>
          <w:rFonts w:cs="Times New Roman"/>
          <w:sz w:val="26"/>
          <w:szCs w:val="26"/>
        </w:rPr>
        <w:t>C</w:t>
      </w:r>
      <w:r w:rsidRPr="00A140AA">
        <w:rPr>
          <w:rFonts w:cs="Times New Roman"/>
          <w:sz w:val="26"/>
          <w:szCs w:val="26"/>
          <w:vertAlign w:val="subscript"/>
        </w:rPr>
        <w:t>1</w:t>
      </w:r>
      <w:r w:rsidRPr="00A140AA">
        <w:rPr>
          <w:rFonts w:cs="Times New Roman"/>
          <w:sz w:val="26"/>
          <w:szCs w:val="26"/>
        </w:rPr>
        <w:t>,C</w:t>
      </w:r>
      <w:r w:rsidRPr="00A140AA">
        <w:rPr>
          <w:rFonts w:cs="Times New Roman"/>
          <w:sz w:val="26"/>
          <w:szCs w:val="26"/>
          <w:vertAlign w:val="subscript"/>
        </w:rPr>
        <w:t>2</w:t>
      </w:r>
      <w:r w:rsidRPr="00A140AA">
        <w:rPr>
          <w:rFonts w:cs="Times New Roman"/>
          <w:sz w:val="26"/>
          <w:szCs w:val="26"/>
        </w:rPr>
        <w:t xml:space="preserve"> là nồng độ của một chất tài 2 thời điểm tương ứng t</w:t>
      </w:r>
      <w:r w:rsidRPr="00A140AA">
        <w:rPr>
          <w:rFonts w:cs="Times New Roman"/>
          <w:sz w:val="26"/>
          <w:szCs w:val="26"/>
          <w:vertAlign w:val="subscript"/>
        </w:rPr>
        <w:t>1</w:t>
      </w:r>
      <w:r w:rsidRPr="00A140AA">
        <w:rPr>
          <w:rFonts w:cs="Times New Roman"/>
          <w:sz w:val="26"/>
          <w:szCs w:val="26"/>
        </w:rPr>
        <w:t>, t</w:t>
      </w:r>
      <w:r w:rsidRPr="00A140AA">
        <w:rPr>
          <w:rFonts w:cs="Times New Roman"/>
          <w:sz w:val="26"/>
          <w:szCs w:val="26"/>
          <w:vertAlign w:val="subscript"/>
        </w:rPr>
        <w:t>2</w:t>
      </w:r>
    </w:p>
    <w:p w14:paraId="43FA8D84" w14:textId="77777777" w:rsidR="00275B23" w:rsidRPr="00A140AA" w:rsidRDefault="00275B23" w:rsidP="007478D7">
      <w:pPr>
        <w:rPr>
          <w:rFonts w:cs="Times New Roman"/>
          <w:b/>
          <w:sz w:val="26"/>
          <w:szCs w:val="26"/>
        </w:rPr>
      </w:pPr>
      <w:r w:rsidRPr="00A140AA">
        <w:rPr>
          <w:rFonts w:cs="Times New Roman"/>
          <w:b/>
          <w:sz w:val="26"/>
          <w:szCs w:val="26"/>
        </w:rPr>
        <w:t>* Ví dụ 1: Cánh diều</w:t>
      </w:r>
    </w:p>
    <w:p w14:paraId="7E13E521" w14:textId="77777777" w:rsidR="00275B23" w:rsidRPr="00A140AA" w:rsidRDefault="00275B23" w:rsidP="007478D7">
      <w:pPr>
        <w:rPr>
          <w:rFonts w:cs="Times New Roman"/>
          <w:sz w:val="26"/>
          <w:szCs w:val="26"/>
          <w:vertAlign w:val="subscript"/>
        </w:rPr>
      </w:pPr>
      <w:r w:rsidRPr="00A140AA">
        <w:rPr>
          <w:rFonts w:cs="Times New Roman"/>
          <w:sz w:val="26"/>
          <w:szCs w:val="26"/>
        </w:rPr>
        <w:t>Cho phản ứng phân hủy N</w:t>
      </w:r>
      <w:r w:rsidRPr="00A140AA">
        <w:rPr>
          <w:rFonts w:cs="Times New Roman"/>
          <w:sz w:val="26"/>
          <w:szCs w:val="26"/>
          <w:vertAlign w:val="subscript"/>
        </w:rPr>
        <w:t>2</w:t>
      </w:r>
      <w:r w:rsidRPr="00A140AA">
        <w:rPr>
          <w:rFonts w:cs="Times New Roman"/>
          <w:sz w:val="26"/>
          <w:szCs w:val="26"/>
        </w:rPr>
        <w:t>O</w:t>
      </w:r>
      <w:r w:rsidRPr="00A140AA">
        <w:rPr>
          <w:rFonts w:cs="Times New Roman"/>
          <w:sz w:val="26"/>
          <w:szCs w:val="26"/>
          <w:vertAlign w:val="subscript"/>
        </w:rPr>
        <w:t>5</w:t>
      </w:r>
      <w:r w:rsidRPr="00A140AA">
        <w:rPr>
          <w:rFonts w:cs="Times New Roman"/>
          <w:sz w:val="26"/>
          <w:szCs w:val="26"/>
        </w:rPr>
        <w:t xml:space="preserve"> : 2N</w:t>
      </w:r>
      <w:r w:rsidRPr="00A140AA">
        <w:rPr>
          <w:rFonts w:cs="Times New Roman"/>
          <w:sz w:val="26"/>
          <w:szCs w:val="26"/>
          <w:vertAlign w:val="subscript"/>
        </w:rPr>
        <w:t>2</w:t>
      </w:r>
      <w:r w:rsidRPr="00A140AA">
        <w:rPr>
          <w:rFonts w:cs="Times New Roman"/>
          <w:sz w:val="26"/>
          <w:szCs w:val="26"/>
        </w:rPr>
        <w:t>O</w:t>
      </w:r>
      <w:r w:rsidRPr="00A140AA">
        <w:rPr>
          <w:rFonts w:cs="Times New Roman"/>
          <w:sz w:val="26"/>
          <w:szCs w:val="26"/>
          <w:vertAlign w:val="subscript"/>
        </w:rPr>
        <w:t>5(g)</w:t>
      </w:r>
      <w:r w:rsidRPr="00A140AA">
        <w:rPr>
          <w:rFonts w:cs="Times New Roman"/>
          <w:sz w:val="26"/>
          <w:szCs w:val="26"/>
        </w:rPr>
        <w:t xml:space="preserve"> </w:t>
      </w:r>
      <w:r w:rsidRPr="00A140AA">
        <w:rPr>
          <w:rFonts w:cs="Times New Roman"/>
          <w:position w:val="-6"/>
          <w:sz w:val="26"/>
          <w:szCs w:val="26"/>
        </w:rPr>
        <w:object w:dxaOrig="639" w:dyaOrig="340" w14:anchorId="4790277C">
          <v:shape id="_x0000_i1259" type="#_x0000_t75" style="width:30pt;height:18pt" o:ole="">
            <v:imagedata r:id="rId421" o:title=""/>
          </v:shape>
          <o:OLEObject Type="Embed" ProgID="Equation.DSMT4" ShapeID="_x0000_i1259" DrawAspect="Content" ObjectID="_1803216518" r:id="rId422"/>
        </w:object>
      </w:r>
      <w:r w:rsidRPr="00A140AA">
        <w:rPr>
          <w:rFonts w:cs="Times New Roman"/>
          <w:sz w:val="26"/>
          <w:szCs w:val="26"/>
        </w:rPr>
        <w:t xml:space="preserve"> 4NO</w:t>
      </w:r>
      <w:r w:rsidRPr="00A140AA">
        <w:rPr>
          <w:rFonts w:cs="Times New Roman"/>
          <w:sz w:val="26"/>
          <w:szCs w:val="26"/>
          <w:vertAlign w:val="subscript"/>
        </w:rPr>
        <w:t>2(g)</w:t>
      </w:r>
      <w:r w:rsidRPr="00A140AA">
        <w:rPr>
          <w:rFonts w:cs="Times New Roman"/>
          <w:sz w:val="26"/>
          <w:szCs w:val="26"/>
        </w:rPr>
        <w:t xml:space="preserve">  + O</w:t>
      </w:r>
      <w:r w:rsidRPr="00A140AA">
        <w:rPr>
          <w:rFonts w:cs="Times New Roman"/>
          <w:sz w:val="26"/>
          <w:szCs w:val="26"/>
          <w:vertAlign w:val="subscript"/>
        </w:rPr>
        <w:t>2(g)</w:t>
      </w:r>
    </w:p>
    <w:tbl>
      <w:tblPr>
        <w:tblpPr w:leftFromText="180" w:rightFromText="180" w:vertAnchor="text" w:horzAnchor="margin" w:tblpY="4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1"/>
        <w:gridCol w:w="2514"/>
        <w:gridCol w:w="2515"/>
        <w:gridCol w:w="2515"/>
      </w:tblGrid>
      <w:tr w:rsidR="00275B23" w:rsidRPr="00A140AA" w14:paraId="6631CB41" w14:textId="77777777" w:rsidTr="0026370B">
        <w:tc>
          <w:tcPr>
            <w:tcW w:w="2534" w:type="dxa"/>
            <w:shd w:val="clear" w:color="auto" w:fill="auto"/>
          </w:tcPr>
          <w:bookmarkStart w:id="79" w:name="_Toc182349170"/>
          <w:p w14:paraId="5C4A1D92" w14:textId="69792E2F" w:rsidR="00275B23" w:rsidRPr="00A140AA" w:rsidRDefault="00275B23" w:rsidP="007478D7">
            <w:pPr>
              <w:rPr>
                <w:rFonts w:cs="Times New Roman"/>
                <w:b/>
                <w:sz w:val="26"/>
                <w:szCs w:val="26"/>
              </w:rPr>
            </w:pPr>
            <w:r w:rsidRPr="00A140AA">
              <w:rPr>
                <w:rFonts w:cs="Times New Roman"/>
                <w:b/>
                <w:noProof/>
                <w:sz w:val="26"/>
                <w:szCs w:val="26"/>
              </w:rPr>
              <w:lastRenderedPageBreak/>
              <mc:AlternateContent>
                <mc:Choice Requires="wps">
                  <w:drawing>
                    <wp:anchor distT="0" distB="0" distL="114300" distR="114300" simplePos="0" relativeHeight="251598336" behindDoc="0" locked="0" layoutInCell="1" allowOverlap="1" wp14:anchorId="0F9578DF" wp14:editId="37C4A8BF">
                      <wp:simplePos x="0" y="0"/>
                      <wp:positionH relativeFrom="column">
                        <wp:posOffset>-53340</wp:posOffset>
                      </wp:positionH>
                      <wp:positionV relativeFrom="paragraph">
                        <wp:posOffset>-3810</wp:posOffset>
                      </wp:positionV>
                      <wp:extent cx="1581150" cy="511175"/>
                      <wp:effectExtent l="5080" t="7620" r="13970" b="5080"/>
                      <wp:wrapNone/>
                      <wp:docPr id="1005481953"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1150" cy="511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A42CC3F" id="Straight Arrow Connector 66" o:spid="_x0000_s1026" type="#_x0000_t32" style="position:absolute;margin-left:-4.2pt;margin-top:-.3pt;width:124.5pt;height:40.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"/>
                  </w:pict>
                </mc:Fallback>
              </mc:AlternateContent>
            </w:r>
            <w:r w:rsidRPr="00A140AA">
              <w:rPr>
                <w:rFonts w:cs="Times New Roman"/>
                <w:b/>
                <w:sz w:val="26"/>
                <w:szCs w:val="26"/>
              </w:rPr>
              <w:t xml:space="preserve">              Nồng độ (M)</w:t>
            </w:r>
            <w:bookmarkEnd w:id="79"/>
          </w:p>
          <w:p w14:paraId="225D4A2D" w14:textId="77777777" w:rsidR="00275B23" w:rsidRPr="00A140AA" w:rsidRDefault="00275B23" w:rsidP="007478D7">
            <w:pPr>
              <w:rPr>
                <w:rFonts w:cs="Times New Roman"/>
                <w:b/>
                <w:sz w:val="26"/>
                <w:szCs w:val="26"/>
              </w:rPr>
            </w:pPr>
            <w:bookmarkStart w:id="80" w:name="_Toc182349171"/>
            <w:r w:rsidRPr="00A140AA">
              <w:rPr>
                <w:rFonts w:cs="Times New Roman"/>
                <w:b/>
                <w:sz w:val="26"/>
                <w:szCs w:val="26"/>
              </w:rPr>
              <w:t>Thời gian</w:t>
            </w:r>
            <w:bookmarkEnd w:id="80"/>
          </w:p>
        </w:tc>
        <w:bookmarkStart w:id="81" w:name="_Toc182349172"/>
        <w:bookmarkEnd w:id="81"/>
        <w:tc>
          <w:tcPr>
            <w:tcW w:w="2534" w:type="dxa"/>
            <w:shd w:val="clear" w:color="auto" w:fill="auto"/>
          </w:tcPr>
          <w:p w14:paraId="6FF3558B" w14:textId="77777777" w:rsidR="00275B23" w:rsidRPr="00A140AA" w:rsidRDefault="00275B23" w:rsidP="007478D7">
            <w:pPr>
              <w:rPr>
                <w:rFonts w:cs="Times New Roman"/>
                <w:b/>
                <w:sz w:val="26"/>
                <w:szCs w:val="26"/>
              </w:rPr>
            </w:pPr>
            <w:r w:rsidRPr="00A140AA">
              <w:rPr>
                <w:rFonts w:cs="Times New Roman"/>
                <w:b/>
                <w:position w:val="-18"/>
                <w:sz w:val="26"/>
                <w:szCs w:val="26"/>
              </w:rPr>
              <w:object w:dxaOrig="580" w:dyaOrig="440" w14:anchorId="0047AA39">
                <v:shape id="_x0000_i1260" type="#_x0000_t75" style="width:36pt;height:24pt" o:ole="">
                  <v:imagedata r:id="rId423" o:title=""/>
                </v:shape>
                <o:OLEObject Type="Embed" ProgID="Equation.DSMT4" ShapeID="_x0000_i1260" DrawAspect="Content" ObjectID="_1803216519" r:id="rId424"/>
              </w:object>
            </w:r>
          </w:p>
        </w:tc>
        <w:bookmarkStart w:id="82" w:name="_Toc182349173"/>
        <w:bookmarkEnd w:id="82"/>
        <w:tc>
          <w:tcPr>
            <w:tcW w:w="2535" w:type="dxa"/>
            <w:shd w:val="clear" w:color="auto" w:fill="auto"/>
          </w:tcPr>
          <w:p w14:paraId="6525B459" w14:textId="77777777" w:rsidR="00275B23" w:rsidRPr="00A140AA" w:rsidRDefault="00275B23" w:rsidP="007478D7">
            <w:pPr>
              <w:rPr>
                <w:rFonts w:cs="Times New Roman"/>
                <w:b/>
                <w:sz w:val="26"/>
                <w:szCs w:val="26"/>
              </w:rPr>
            </w:pPr>
            <w:r w:rsidRPr="00A140AA">
              <w:rPr>
                <w:rFonts w:cs="Times New Roman"/>
                <w:b/>
                <w:position w:val="-18"/>
                <w:sz w:val="26"/>
                <w:szCs w:val="26"/>
              </w:rPr>
              <w:object w:dxaOrig="520" w:dyaOrig="440" w14:anchorId="585A0EF1">
                <v:shape id="_x0000_i1261" type="#_x0000_t75" style="width:30pt;height:24pt" o:ole="">
                  <v:imagedata r:id="rId425" o:title=""/>
                </v:shape>
                <o:OLEObject Type="Embed" ProgID="Equation.DSMT4" ShapeID="_x0000_i1261" DrawAspect="Content" ObjectID="_1803216520" r:id="rId426"/>
              </w:object>
            </w:r>
          </w:p>
        </w:tc>
        <w:bookmarkStart w:id="83" w:name="_Toc182349174"/>
        <w:bookmarkEnd w:id="83"/>
        <w:tc>
          <w:tcPr>
            <w:tcW w:w="2535" w:type="dxa"/>
            <w:shd w:val="clear" w:color="auto" w:fill="auto"/>
          </w:tcPr>
          <w:p w14:paraId="7284A819" w14:textId="77777777" w:rsidR="00275B23" w:rsidRPr="00A140AA" w:rsidRDefault="00275B23" w:rsidP="007478D7">
            <w:pPr>
              <w:rPr>
                <w:rFonts w:cs="Times New Roman"/>
                <w:b/>
                <w:sz w:val="26"/>
                <w:szCs w:val="26"/>
              </w:rPr>
            </w:pPr>
            <w:r w:rsidRPr="00A140AA">
              <w:rPr>
                <w:rFonts w:cs="Times New Roman"/>
                <w:b/>
                <w:position w:val="-18"/>
                <w:sz w:val="26"/>
                <w:szCs w:val="26"/>
              </w:rPr>
              <w:object w:dxaOrig="420" w:dyaOrig="440" w14:anchorId="11FC2346">
                <v:shape id="_x0000_i1262" type="#_x0000_t75" style="width:24pt;height:24pt" o:ole="">
                  <v:imagedata r:id="rId427" o:title=""/>
                </v:shape>
                <o:OLEObject Type="Embed" ProgID="Equation.DSMT4" ShapeID="_x0000_i1262" DrawAspect="Content" ObjectID="_1803216521" r:id="rId428"/>
              </w:object>
            </w:r>
          </w:p>
        </w:tc>
      </w:tr>
      <w:tr w:rsidR="00275B23" w:rsidRPr="00A140AA" w14:paraId="0194E9A2" w14:textId="77777777" w:rsidTr="0026370B">
        <w:tc>
          <w:tcPr>
            <w:tcW w:w="2534" w:type="dxa"/>
            <w:shd w:val="clear" w:color="auto" w:fill="auto"/>
          </w:tcPr>
          <w:p w14:paraId="1F4F6657" w14:textId="77777777" w:rsidR="00275B23" w:rsidRPr="00A140AA" w:rsidRDefault="00275B23" w:rsidP="007478D7">
            <w:pPr>
              <w:rPr>
                <w:rFonts w:cs="Times New Roman"/>
                <w:b/>
                <w:sz w:val="26"/>
                <w:szCs w:val="26"/>
              </w:rPr>
            </w:pPr>
            <w:bookmarkStart w:id="84" w:name="_Toc182349175"/>
            <w:r w:rsidRPr="00A140AA">
              <w:rPr>
                <w:rFonts w:cs="Times New Roman"/>
                <w:b/>
                <w:sz w:val="26"/>
                <w:szCs w:val="26"/>
              </w:rPr>
              <w:t>t</w:t>
            </w:r>
            <w:r w:rsidRPr="00A140AA">
              <w:rPr>
                <w:rFonts w:cs="Times New Roman"/>
                <w:b/>
                <w:sz w:val="26"/>
                <w:szCs w:val="26"/>
                <w:vertAlign w:val="subscript"/>
              </w:rPr>
              <w:t>1</w:t>
            </w:r>
            <w:r w:rsidRPr="00A140AA">
              <w:rPr>
                <w:rFonts w:cs="Times New Roman"/>
                <w:b/>
                <w:sz w:val="26"/>
                <w:szCs w:val="26"/>
              </w:rPr>
              <w:t xml:space="preserve"> = 0 s</w:t>
            </w:r>
            <w:bookmarkEnd w:id="84"/>
          </w:p>
        </w:tc>
        <w:tc>
          <w:tcPr>
            <w:tcW w:w="2534" w:type="dxa"/>
            <w:shd w:val="clear" w:color="auto" w:fill="auto"/>
          </w:tcPr>
          <w:p w14:paraId="4415D665" w14:textId="77777777" w:rsidR="00275B23" w:rsidRPr="00320009" w:rsidRDefault="00275B23" w:rsidP="007478D7">
            <w:pPr>
              <w:rPr>
                <w:rFonts w:cs="Times New Roman"/>
                <w:bCs/>
                <w:sz w:val="26"/>
                <w:szCs w:val="26"/>
              </w:rPr>
            </w:pPr>
            <w:bookmarkStart w:id="85" w:name="_Toc182349176"/>
            <w:r w:rsidRPr="00320009">
              <w:rPr>
                <w:rFonts w:cs="Times New Roman"/>
                <w:bCs/>
                <w:sz w:val="26"/>
                <w:szCs w:val="26"/>
              </w:rPr>
              <w:t>0,0200</w:t>
            </w:r>
            <w:bookmarkEnd w:id="85"/>
          </w:p>
        </w:tc>
        <w:tc>
          <w:tcPr>
            <w:tcW w:w="2535" w:type="dxa"/>
            <w:shd w:val="clear" w:color="auto" w:fill="auto"/>
          </w:tcPr>
          <w:p w14:paraId="14CEC2C7" w14:textId="77777777" w:rsidR="00275B23" w:rsidRPr="00320009" w:rsidRDefault="00275B23" w:rsidP="007478D7">
            <w:pPr>
              <w:rPr>
                <w:rFonts w:cs="Times New Roman"/>
                <w:bCs/>
                <w:sz w:val="26"/>
                <w:szCs w:val="26"/>
              </w:rPr>
            </w:pPr>
            <w:bookmarkStart w:id="86" w:name="_Toc182349177"/>
            <w:r w:rsidRPr="00320009">
              <w:rPr>
                <w:rFonts w:cs="Times New Roman"/>
                <w:bCs/>
                <w:sz w:val="26"/>
                <w:szCs w:val="26"/>
              </w:rPr>
              <w:t>0</w:t>
            </w:r>
            <w:bookmarkEnd w:id="86"/>
          </w:p>
        </w:tc>
        <w:tc>
          <w:tcPr>
            <w:tcW w:w="2535" w:type="dxa"/>
            <w:shd w:val="clear" w:color="auto" w:fill="auto"/>
          </w:tcPr>
          <w:p w14:paraId="5B12F6DA" w14:textId="77777777" w:rsidR="00275B23" w:rsidRPr="00320009" w:rsidRDefault="00275B23" w:rsidP="007478D7">
            <w:pPr>
              <w:rPr>
                <w:rFonts w:cs="Times New Roman"/>
                <w:bCs/>
                <w:sz w:val="26"/>
                <w:szCs w:val="26"/>
              </w:rPr>
            </w:pPr>
            <w:bookmarkStart w:id="87" w:name="_Toc182349178"/>
            <w:r w:rsidRPr="00320009">
              <w:rPr>
                <w:rFonts w:cs="Times New Roman"/>
                <w:bCs/>
                <w:sz w:val="26"/>
                <w:szCs w:val="26"/>
              </w:rPr>
              <w:t>0</w:t>
            </w:r>
            <w:bookmarkEnd w:id="87"/>
          </w:p>
        </w:tc>
      </w:tr>
      <w:tr w:rsidR="00275B23" w:rsidRPr="00A140AA" w14:paraId="0F49E940" w14:textId="77777777" w:rsidTr="0026370B">
        <w:tc>
          <w:tcPr>
            <w:tcW w:w="2534" w:type="dxa"/>
            <w:shd w:val="clear" w:color="auto" w:fill="auto"/>
          </w:tcPr>
          <w:p w14:paraId="48D3968F" w14:textId="77777777" w:rsidR="00275B23" w:rsidRPr="00A140AA" w:rsidRDefault="00275B23" w:rsidP="007478D7">
            <w:pPr>
              <w:rPr>
                <w:rFonts w:cs="Times New Roman"/>
                <w:b/>
                <w:sz w:val="26"/>
                <w:szCs w:val="26"/>
              </w:rPr>
            </w:pPr>
            <w:bookmarkStart w:id="88" w:name="_Toc182349179"/>
            <w:r w:rsidRPr="00A140AA">
              <w:rPr>
                <w:rFonts w:cs="Times New Roman"/>
                <w:b/>
                <w:sz w:val="26"/>
                <w:szCs w:val="26"/>
              </w:rPr>
              <w:t>t</w:t>
            </w:r>
            <w:r w:rsidRPr="00A140AA">
              <w:rPr>
                <w:rFonts w:cs="Times New Roman"/>
                <w:b/>
                <w:sz w:val="26"/>
                <w:szCs w:val="26"/>
                <w:vertAlign w:val="subscript"/>
              </w:rPr>
              <w:t>2</w:t>
            </w:r>
            <w:r w:rsidRPr="00A140AA">
              <w:rPr>
                <w:rFonts w:cs="Times New Roman"/>
                <w:b/>
                <w:sz w:val="26"/>
                <w:szCs w:val="26"/>
              </w:rPr>
              <w:t xml:space="preserve"> = 100 s</w:t>
            </w:r>
            <w:bookmarkEnd w:id="88"/>
          </w:p>
        </w:tc>
        <w:tc>
          <w:tcPr>
            <w:tcW w:w="2534" w:type="dxa"/>
            <w:shd w:val="clear" w:color="auto" w:fill="auto"/>
          </w:tcPr>
          <w:p w14:paraId="7843DA51" w14:textId="77777777" w:rsidR="00275B23" w:rsidRPr="00320009" w:rsidRDefault="00275B23" w:rsidP="007478D7">
            <w:pPr>
              <w:rPr>
                <w:rFonts w:cs="Times New Roman"/>
                <w:bCs/>
                <w:sz w:val="26"/>
                <w:szCs w:val="26"/>
              </w:rPr>
            </w:pPr>
            <w:bookmarkStart w:id="89" w:name="_Toc182349180"/>
            <w:r w:rsidRPr="00320009">
              <w:rPr>
                <w:rFonts w:cs="Times New Roman"/>
                <w:bCs/>
                <w:sz w:val="26"/>
                <w:szCs w:val="26"/>
              </w:rPr>
              <w:t>0,0169</w:t>
            </w:r>
            <w:bookmarkEnd w:id="89"/>
          </w:p>
        </w:tc>
        <w:tc>
          <w:tcPr>
            <w:tcW w:w="2535" w:type="dxa"/>
            <w:shd w:val="clear" w:color="auto" w:fill="auto"/>
          </w:tcPr>
          <w:p w14:paraId="5E1B5015" w14:textId="77777777" w:rsidR="00275B23" w:rsidRPr="00320009" w:rsidRDefault="00275B23" w:rsidP="007478D7">
            <w:pPr>
              <w:rPr>
                <w:rFonts w:cs="Times New Roman"/>
                <w:bCs/>
                <w:sz w:val="26"/>
                <w:szCs w:val="26"/>
              </w:rPr>
            </w:pPr>
            <w:bookmarkStart w:id="90" w:name="_Toc182349181"/>
            <w:r w:rsidRPr="00320009">
              <w:rPr>
                <w:rFonts w:cs="Times New Roman"/>
                <w:bCs/>
                <w:sz w:val="26"/>
                <w:szCs w:val="26"/>
              </w:rPr>
              <w:t>0,0062</w:t>
            </w:r>
            <w:bookmarkEnd w:id="90"/>
          </w:p>
        </w:tc>
        <w:tc>
          <w:tcPr>
            <w:tcW w:w="2535" w:type="dxa"/>
            <w:shd w:val="clear" w:color="auto" w:fill="auto"/>
          </w:tcPr>
          <w:p w14:paraId="58DC1CCE" w14:textId="77777777" w:rsidR="00275B23" w:rsidRPr="00320009" w:rsidRDefault="00275B23" w:rsidP="007478D7">
            <w:pPr>
              <w:rPr>
                <w:rFonts w:cs="Times New Roman"/>
                <w:bCs/>
                <w:sz w:val="26"/>
                <w:szCs w:val="26"/>
              </w:rPr>
            </w:pPr>
            <w:bookmarkStart w:id="91" w:name="_Toc182349182"/>
            <w:r w:rsidRPr="00320009">
              <w:rPr>
                <w:rFonts w:cs="Times New Roman"/>
                <w:bCs/>
                <w:sz w:val="26"/>
                <w:szCs w:val="26"/>
              </w:rPr>
              <w:t>0,0016</w:t>
            </w:r>
            <w:bookmarkEnd w:id="91"/>
          </w:p>
        </w:tc>
      </w:tr>
    </w:tbl>
    <w:p w14:paraId="2185EAA2" w14:textId="77777777" w:rsidR="00275B23" w:rsidRPr="00A140AA" w:rsidRDefault="00275B23" w:rsidP="007478D7">
      <w:pPr>
        <w:rPr>
          <w:rFonts w:cs="Times New Roman"/>
          <w:sz w:val="26"/>
          <w:szCs w:val="26"/>
        </w:rPr>
      </w:pPr>
      <w:r w:rsidRPr="00A140AA">
        <w:rPr>
          <w:rFonts w:cs="Times New Roman"/>
          <w:sz w:val="26"/>
          <w:szCs w:val="26"/>
        </w:rPr>
        <w:t>Nồng độ của mỗi chất trong phản ứng trên tại thời điểm t</w:t>
      </w:r>
      <w:r w:rsidRPr="00A140AA">
        <w:rPr>
          <w:rFonts w:cs="Times New Roman"/>
          <w:sz w:val="26"/>
          <w:szCs w:val="26"/>
          <w:vertAlign w:val="subscript"/>
        </w:rPr>
        <w:t>1</w:t>
      </w:r>
      <w:r w:rsidRPr="00A140AA">
        <w:rPr>
          <w:rFonts w:cs="Times New Roman"/>
          <w:sz w:val="26"/>
          <w:szCs w:val="26"/>
        </w:rPr>
        <w:t xml:space="preserve"> = 0, t</w:t>
      </w:r>
      <w:r w:rsidRPr="00A140AA">
        <w:rPr>
          <w:rFonts w:cs="Times New Roman"/>
          <w:sz w:val="26"/>
          <w:szCs w:val="26"/>
          <w:vertAlign w:val="subscript"/>
        </w:rPr>
        <w:t>2</w:t>
      </w:r>
      <w:r w:rsidRPr="00A140AA">
        <w:rPr>
          <w:rFonts w:cs="Times New Roman"/>
          <w:sz w:val="26"/>
          <w:szCs w:val="26"/>
        </w:rPr>
        <w:t xml:space="preserve"> = 100s được cho trong bảng sau:</w:t>
      </w:r>
    </w:p>
    <w:p w14:paraId="29870D0A" w14:textId="77777777" w:rsidR="00275B23" w:rsidRPr="00A140AA" w:rsidRDefault="00275B23" w:rsidP="007478D7">
      <w:pPr>
        <w:rPr>
          <w:rFonts w:cs="Times New Roman"/>
          <w:b/>
          <w:sz w:val="26"/>
          <w:szCs w:val="26"/>
        </w:rPr>
      </w:pPr>
      <w:bookmarkStart w:id="92" w:name="_Toc182349183"/>
      <w:r w:rsidRPr="00A140AA">
        <w:rPr>
          <w:rFonts w:cs="Times New Roman"/>
          <w:b/>
          <w:sz w:val="26"/>
          <w:szCs w:val="26"/>
        </w:rPr>
        <w:t>Tính độ tính theo N</w:t>
      </w:r>
      <w:r w:rsidRPr="00A140AA">
        <w:rPr>
          <w:rFonts w:cs="Times New Roman"/>
          <w:b/>
          <w:sz w:val="26"/>
          <w:szCs w:val="26"/>
          <w:vertAlign w:val="subscript"/>
        </w:rPr>
        <w:t>2</w:t>
      </w:r>
      <w:r w:rsidRPr="00A140AA">
        <w:rPr>
          <w:rFonts w:cs="Times New Roman"/>
          <w:b/>
          <w:sz w:val="26"/>
          <w:szCs w:val="26"/>
        </w:rPr>
        <w:t>O</w:t>
      </w:r>
      <w:r w:rsidRPr="00A140AA">
        <w:rPr>
          <w:rFonts w:cs="Times New Roman"/>
          <w:b/>
          <w:sz w:val="26"/>
          <w:szCs w:val="26"/>
          <w:vertAlign w:val="subscript"/>
        </w:rPr>
        <w:t>5</w:t>
      </w:r>
      <w:r w:rsidRPr="00A140AA">
        <w:rPr>
          <w:rFonts w:cs="Times New Roman"/>
          <w:b/>
          <w:sz w:val="26"/>
          <w:szCs w:val="26"/>
        </w:rPr>
        <w:t xml:space="preserve"> được tính như sau:</w:t>
      </w:r>
      <w:bookmarkEnd w:id="92"/>
    </w:p>
    <w:bookmarkStart w:id="93" w:name="_Toc182349184"/>
    <w:p w14:paraId="3D0BF759" w14:textId="77777777" w:rsidR="00275B23" w:rsidRPr="00A140AA" w:rsidRDefault="00275B23" w:rsidP="007478D7">
      <w:pPr>
        <w:rPr>
          <w:rFonts w:cs="Times New Roman"/>
          <w:b/>
          <w:sz w:val="26"/>
          <w:szCs w:val="26"/>
        </w:rPr>
      </w:pPr>
      <w:r w:rsidRPr="00A140AA">
        <w:rPr>
          <w:rFonts w:cs="Times New Roman"/>
          <w:position w:val="-24"/>
          <w:sz w:val="26"/>
          <w:szCs w:val="26"/>
        </w:rPr>
        <w:object w:dxaOrig="1660" w:dyaOrig="660" w14:anchorId="10E1EFA0">
          <v:shape id="_x0000_i1263" type="#_x0000_t75" style="width:96pt;height:36pt" o:ole="">
            <v:imagedata r:id="rId429" o:title=""/>
          </v:shape>
          <o:OLEObject Type="Embed" ProgID="Equation.DSMT4" ShapeID="_x0000_i1263" DrawAspect="Content" ObjectID="_1803216522" r:id="rId430"/>
        </w:object>
      </w:r>
      <w:bookmarkEnd w:id="93"/>
      <w:r w:rsidRPr="00A140AA">
        <w:rPr>
          <w:rFonts w:cs="Times New Roman"/>
          <w:position w:val="-24"/>
          <w:sz w:val="26"/>
          <w:szCs w:val="26"/>
        </w:rPr>
        <w:object w:dxaOrig="4000" w:dyaOrig="620" w14:anchorId="46B293A2">
          <v:shape id="_x0000_i1264" type="#_x0000_t75" style="width:234pt;height:36pt" o:ole="">
            <v:imagedata r:id="rId431" o:title=""/>
          </v:shape>
          <o:OLEObject Type="Embed" ProgID="Equation.DSMT4" ShapeID="_x0000_i1264" DrawAspect="Content" ObjectID="_1803216523" r:id="rId432"/>
        </w:object>
      </w:r>
    </w:p>
    <w:p w14:paraId="0F1CEC73" w14:textId="77777777" w:rsidR="00275B23" w:rsidRPr="00A140AA" w:rsidRDefault="00275B23" w:rsidP="007478D7">
      <w:pPr>
        <w:rPr>
          <w:rFonts w:cs="Times New Roman"/>
          <w:b/>
          <w:sz w:val="26"/>
          <w:szCs w:val="26"/>
        </w:rPr>
      </w:pPr>
      <w:bookmarkStart w:id="94" w:name="_Toc182349185"/>
      <w:r w:rsidRPr="00A140AA">
        <w:rPr>
          <w:rFonts w:cs="Times New Roman"/>
          <w:b/>
          <w:sz w:val="26"/>
          <w:szCs w:val="26"/>
        </w:rPr>
        <w:t>Tính độ tính theo NO</w:t>
      </w:r>
      <w:r w:rsidRPr="00A140AA">
        <w:rPr>
          <w:rFonts w:cs="Times New Roman"/>
          <w:b/>
          <w:sz w:val="26"/>
          <w:szCs w:val="26"/>
          <w:vertAlign w:val="subscript"/>
        </w:rPr>
        <w:t>2</w:t>
      </w:r>
      <w:r w:rsidRPr="00A140AA">
        <w:rPr>
          <w:rFonts w:cs="Times New Roman"/>
          <w:b/>
          <w:sz w:val="26"/>
          <w:szCs w:val="26"/>
        </w:rPr>
        <w:t xml:space="preserve"> được tính như sau:</w:t>
      </w:r>
      <w:bookmarkEnd w:id="94"/>
    </w:p>
    <w:p w14:paraId="63A7A675" w14:textId="77777777" w:rsidR="00275B23" w:rsidRPr="00A140AA" w:rsidRDefault="00275B23" w:rsidP="007478D7">
      <w:pPr>
        <w:rPr>
          <w:rFonts w:cs="Times New Roman"/>
          <w:position w:val="-24"/>
          <w:sz w:val="26"/>
          <w:szCs w:val="26"/>
        </w:rPr>
      </w:pPr>
      <w:r w:rsidRPr="00A140AA">
        <w:rPr>
          <w:rFonts w:cs="Times New Roman"/>
          <w:position w:val="-24"/>
          <w:sz w:val="26"/>
          <w:szCs w:val="26"/>
        </w:rPr>
        <w:object w:dxaOrig="1440" w:dyaOrig="660" w14:anchorId="4BD684C5">
          <v:shape id="_x0000_i1265" type="#_x0000_t75" style="width:84pt;height:36pt" o:ole="">
            <v:imagedata r:id="rId433" o:title=""/>
          </v:shape>
          <o:OLEObject Type="Embed" ProgID="Equation.DSMT4" ShapeID="_x0000_i1265" DrawAspect="Content" ObjectID="_1803216524" r:id="rId434"/>
        </w:object>
      </w:r>
      <w:r w:rsidRPr="00A140AA">
        <w:rPr>
          <w:rFonts w:cs="Times New Roman"/>
          <w:position w:val="-24"/>
          <w:sz w:val="26"/>
          <w:szCs w:val="26"/>
        </w:rPr>
        <w:object w:dxaOrig="3280" w:dyaOrig="620" w14:anchorId="7FB04803">
          <v:shape id="_x0000_i1266" type="#_x0000_t75" style="width:192pt;height:36pt" o:ole="">
            <v:imagedata r:id="rId435" o:title=""/>
          </v:shape>
          <o:OLEObject Type="Embed" ProgID="Equation.DSMT4" ShapeID="_x0000_i1266" DrawAspect="Content" ObjectID="_1803216525" r:id="rId436"/>
        </w:object>
      </w:r>
    </w:p>
    <w:p w14:paraId="31A9B690" w14:textId="77777777" w:rsidR="00275B23" w:rsidRPr="00A140AA" w:rsidRDefault="00275B23" w:rsidP="007478D7">
      <w:pPr>
        <w:rPr>
          <w:rFonts w:cs="Times New Roman"/>
          <w:b/>
          <w:sz w:val="26"/>
          <w:szCs w:val="26"/>
        </w:rPr>
      </w:pPr>
      <w:r w:rsidRPr="00A140AA">
        <w:rPr>
          <w:rFonts w:cs="Times New Roman"/>
          <w:b/>
          <w:sz w:val="26"/>
          <w:szCs w:val="26"/>
        </w:rPr>
        <w:t>ĐỊNH LUẬT TÁC DỤNG KHỐI LƯỢNG</w:t>
      </w:r>
    </w:p>
    <w:p w14:paraId="56CD86E8" w14:textId="77777777" w:rsidR="00275B23" w:rsidRPr="00A140AA" w:rsidRDefault="00275B23" w:rsidP="00320009">
      <w:pPr>
        <w:jc w:val="both"/>
        <w:rPr>
          <w:rFonts w:cs="Times New Roman"/>
          <w:sz w:val="26"/>
          <w:szCs w:val="26"/>
        </w:rPr>
      </w:pPr>
      <w:r w:rsidRPr="00A140AA">
        <w:rPr>
          <w:rFonts w:cs="Times New Roman"/>
          <w:sz w:val="26"/>
          <w:szCs w:val="26"/>
        </w:rPr>
        <w:t>Ở nhiệt độ không đổi, tốc độ phản ứng tỉ lệ với tích số nồng độ của các chất tham gia phản ứng với số mũ thích hợp.</w:t>
      </w:r>
    </w:p>
    <w:p w14:paraId="25BD4EE5" w14:textId="77777777" w:rsidR="00275B23" w:rsidRPr="00A140AA" w:rsidRDefault="00275B23" w:rsidP="007478D7">
      <w:pPr>
        <w:rPr>
          <w:rFonts w:cs="Times New Roman"/>
          <w:sz w:val="26"/>
          <w:szCs w:val="26"/>
          <w:lang w:val="nl-NL"/>
        </w:rPr>
      </w:pPr>
      <w:r w:rsidRPr="00A140AA">
        <w:rPr>
          <w:rFonts w:cs="Times New Roman"/>
          <w:sz w:val="26"/>
          <w:szCs w:val="26"/>
          <w:lang w:val="nl-NL"/>
        </w:rPr>
        <w:t xml:space="preserve">- Xét phản ứng </w:t>
      </w:r>
      <w:r w:rsidRPr="00A140AA">
        <w:rPr>
          <w:rFonts w:cs="Times New Roman"/>
          <w:b/>
          <w:sz w:val="26"/>
          <w:szCs w:val="26"/>
        </w:rPr>
        <w:t xml:space="preserve">aA + bB </w:t>
      </w:r>
      <w:r w:rsidRPr="00A140AA">
        <w:rPr>
          <w:rFonts w:cs="Times New Roman"/>
          <w:b/>
          <w:position w:val="-6"/>
          <w:sz w:val="26"/>
          <w:szCs w:val="26"/>
        </w:rPr>
        <w:object w:dxaOrig="620" w:dyaOrig="320" w14:anchorId="28C7A21D">
          <v:shape id="_x0000_i1267" type="#_x0000_t75" style="width:30pt;height:18pt" o:ole="">
            <v:imagedata r:id="rId80" o:title=""/>
          </v:shape>
          <o:OLEObject Type="Embed" ProgID="Equation.DSMT4" ShapeID="_x0000_i1267" DrawAspect="Content" ObjectID="_1803216526" r:id="rId437"/>
        </w:object>
      </w:r>
      <w:r w:rsidRPr="00A140AA">
        <w:rPr>
          <w:rFonts w:cs="Times New Roman"/>
          <w:b/>
          <w:sz w:val="26"/>
          <w:szCs w:val="26"/>
        </w:rPr>
        <w:t xml:space="preserve"> dD + eE</w:t>
      </w:r>
    </w:p>
    <w:p w14:paraId="6A886E25" w14:textId="77777777" w:rsidR="00275B23" w:rsidRPr="00A140AA" w:rsidRDefault="00275B23" w:rsidP="00320009">
      <w:pPr>
        <w:jc w:val="both"/>
        <w:rPr>
          <w:rFonts w:cs="Times New Roman"/>
          <w:sz w:val="26"/>
          <w:szCs w:val="26"/>
          <w:lang w:val="nl-NL"/>
        </w:rPr>
      </w:pPr>
      <w:r w:rsidRPr="00A140AA">
        <w:rPr>
          <w:rFonts w:cs="Times New Roman"/>
          <w:sz w:val="26"/>
          <w:szCs w:val="26"/>
          <w:lang w:val="nl-NL"/>
        </w:rPr>
        <w:t>+ Mối quan hệ giữa nồng độ và tốc độ tức thời của phản ứng hóa học được biễu diễn bằng biểu thức:</w:t>
      </w:r>
    </w:p>
    <w:p w14:paraId="0EF6822C" w14:textId="77777777" w:rsidR="00275B23" w:rsidRPr="00A140AA" w:rsidRDefault="00275B23" w:rsidP="007478D7">
      <w:pPr>
        <w:rPr>
          <w:sz w:val="26"/>
          <w:szCs w:val="26"/>
          <w:lang w:val="nl-NL"/>
        </w:rPr>
      </w:pPr>
      <w:r w:rsidRPr="00A140AA">
        <w:rPr>
          <w:sz w:val="26"/>
          <w:szCs w:val="26"/>
          <w:lang w:val="nl-NL"/>
        </w:rPr>
        <w:t xml:space="preserve">  Ta có </w:t>
      </w:r>
      <w:r w:rsidRPr="00A140AA">
        <w:rPr>
          <w:sz w:val="26"/>
          <w:szCs w:val="26"/>
          <w:lang w:val="nl-NL"/>
        </w:rPr>
        <w:tab/>
      </w:r>
      <w:r w:rsidRPr="00A140AA">
        <w:rPr>
          <w:position w:val="-6"/>
          <w:sz w:val="26"/>
          <w:szCs w:val="26"/>
          <w:bdr w:val="single" w:sz="4" w:space="0" w:color="auto"/>
        </w:rPr>
        <w:object w:dxaOrig="200" w:dyaOrig="220" w14:anchorId="0DA2F24D">
          <v:shape id="_x0000_i1268" type="#_x0000_t75" style="width:12pt;height:12pt" o:ole="">
            <v:imagedata r:id="rId103" o:title=""/>
          </v:shape>
          <o:OLEObject Type="Embed" ProgID="Equation.DSMT4" ShapeID="_x0000_i1268" DrawAspect="Content" ObjectID="_1803216527" r:id="rId438"/>
        </w:object>
      </w:r>
      <w:r w:rsidRPr="00A140AA">
        <w:rPr>
          <w:sz w:val="26"/>
          <w:szCs w:val="26"/>
          <w:bdr w:val="single" w:sz="4" w:space="0" w:color="auto"/>
          <w:lang w:val="nl-NL"/>
        </w:rPr>
        <w:t xml:space="preserve"> = k .</w:t>
      </w:r>
      <w:r w:rsidRPr="00A140AA">
        <w:rPr>
          <w:position w:val="-10"/>
          <w:sz w:val="26"/>
          <w:szCs w:val="26"/>
          <w:bdr w:val="single" w:sz="4" w:space="0" w:color="auto"/>
          <w:lang w:val="nl-NL"/>
        </w:rPr>
        <w:object w:dxaOrig="679" w:dyaOrig="359" w14:anchorId="3F363D8D">
          <v:shape id="Object 49" o:spid="_x0000_i1269" type="#_x0000_t75" style="width:36pt;height:18pt" o:ole="">
            <v:imagedata r:id="rId105" o:title=""/>
          </v:shape>
          <o:OLEObject Type="Embed" ProgID="Equation.3" ShapeID="Object 49" DrawAspect="Content" ObjectID="_1803216528" r:id="rId439"/>
        </w:object>
      </w:r>
      <w:r w:rsidRPr="00A140AA">
        <w:rPr>
          <w:sz w:val="26"/>
          <w:szCs w:val="26"/>
          <w:lang w:val="nl-NL"/>
        </w:rPr>
        <w:t xml:space="preserve"> </w:t>
      </w:r>
    </w:p>
    <w:p w14:paraId="21EC87B6" w14:textId="77777777" w:rsidR="00275B23" w:rsidRPr="00A140AA" w:rsidRDefault="00275B23" w:rsidP="007478D7">
      <w:pPr>
        <w:rPr>
          <w:sz w:val="26"/>
          <w:szCs w:val="26"/>
          <w:lang w:val="nl-NL"/>
        </w:rPr>
      </w:pPr>
      <w:r w:rsidRPr="00A140AA">
        <w:rPr>
          <w:sz w:val="26"/>
          <w:szCs w:val="26"/>
          <w:lang w:val="nl-NL"/>
        </w:rPr>
        <w:t xml:space="preserve">Trong đó: </w:t>
      </w:r>
      <w:r w:rsidRPr="00A140AA">
        <w:rPr>
          <w:sz w:val="26"/>
          <w:szCs w:val="26"/>
          <w:lang w:val="nl-NL"/>
        </w:rPr>
        <w:tab/>
        <w:t>v:  tốc độ tại thời điểm nhất định</w:t>
      </w:r>
    </w:p>
    <w:p w14:paraId="0A1F0DAA" w14:textId="77777777" w:rsidR="00275B23" w:rsidRPr="00A140AA" w:rsidRDefault="00275B23" w:rsidP="007478D7">
      <w:pPr>
        <w:rPr>
          <w:sz w:val="26"/>
          <w:szCs w:val="26"/>
          <w:lang w:val="nl-NL"/>
        </w:rPr>
      </w:pPr>
      <w:r w:rsidRPr="00A140AA">
        <w:rPr>
          <w:sz w:val="26"/>
          <w:szCs w:val="26"/>
          <w:lang w:val="nl-NL"/>
        </w:rPr>
        <w:t xml:space="preserve">k: hằng số tốc độ phản ứng, </w:t>
      </w:r>
      <w:r w:rsidRPr="00A140AA">
        <w:rPr>
          <w:b/>
          <w:sz w:val="26"/>
          <w:szCs w:val="26"/>
          <w:lang w:val="nl-NL"/>
        </w:rPr>
        <w:t>chỉ</w:t>
      </w:r>
      <w:r w:rsidRPr="00A140AA">
        <w:rPr>
          <w:sz w:val="26"/>
          <w:szCs w:val="26"/>
          <w:lang w:val="nl-NL"/>
        </w:rPr>
        <w:t xml:space="preserve"> phụ thuộc vào bản chất của phản ứng và nhiệt độ.</w:t>
      </w:r>
    </w:p>
    <w:p w14:paraId="645BDD3E" w14:textId="77777777" w:rsidR="00275B23" w:rsidRPr="00A140AA" w:rsidRDefault="00275B23" w:rsidP="007478D7">
      <w:pPr>
        <w:rPr>
          <w:sz w:val="26"/>
          <w:szCs w:val="26"/>
          <w:lang w:val="nl-NL"/>
        </w:rPr>
      </w:pPr>
      <w:r w:rsidRPr="00A140AA">
        <w:rPr>
          <w:sz w:val="26"/>
          <w:szCs w:val="26"/>
          <w:lang w:val="nl-NL"/>
        </w:rPr>
        <w:t>C</w:t>
      </w:r>
      <w:r w:rsidRPr="00A140AA">
        <w:rPr>
          <w:sz w:val="26"/>
          <w:szCs w:val="26"/>
          <w:vertAlign w:val="subscript"/>
          <w:lang w:val="nl-NL"/>
        </w:rPr>
        <w:t>A</w:t>
      </w:r>
      <w:r w:rsidRPr="00A140AA">
        <w:rPr>
          <w:sz w:val="26"/>
          <w:szCs w:val="26"/>
          <w:lang w:val="nl-NL"/>
        </w:rPr>
        <w:t>,C</w:t>
      </w:r>
      <w:r w:rsidRPr="00A140AA">
        <w:rPr>
          <w:sz w:val="26"/>
          <w:szCs w:val="26"/>
          <w:vertAlign w:val="subscript"/>
          <w:lang w:val="nl-NL"/>
        </w:rPr>
        <w:t>B</w:t>
      </w:r>
      <w:r w:rsidRPr="00A140AA">
        <w:rPr>
          <w:sz w:val="26"/>
          <w:szCs w:val="26"/>
          <w:lang w:val="nl-NL"/>
        </w:rPr>
        <w:t xml:space="preserve"> : nồng độ của các chất A,B tại thời điểm đang xét.</w:t>
      </w:r>
    </w:p>
    <w:p w14:paraId="33436CFD" w14:textId="77777777" w:rsidR="00275B23" w:rsidRPr="00A140AA" w:rsidRDefault="00275B23" w:rsidP="00320009">
      <w:pPr>
        <w:jc w:val="both"/>
        <w:rPr>
          <w:rFonts w:cs="Times New Roman"/>
          <w:sz w:val="26"/>
          <w:szCs w:val="26"/>
        </w:rPr>
      </w:pPr>
      <w:r w:rsidRPr="00A140AA">
        <w:rPr>
          <w:rFonts w:cs="Times New Roman"/>
          <w:b/>
          <w:sz w:val="26"/>
          <w:szCs w:val="26"/>
        </w:rPr>
        <w:t xml:space="preserve">+ </w:t>
      </w:r>
      <w:r w:rsidRPr="00A140AA">
        <w:rPr>
          <w:rFonts w:cs="Times New Roman"/>
          <w:sz w:val="26"/>
          <w:szCs w:val="26"/>
        </w:rPr>
        <w:t xml:space="preserve">Khi nồng độ chất phản ứng bằng đơn vị (1M) thì k = </w:t>
      </w:r>
      <w:r w:rsidRPr="00A140AA">
        <w:rPr>
          <w:rFonts w:cs="Times New Roman"/>
          <w:position w:val="-6"/>
          <w:sz w:val="26"/>
          <w:szCs w:val="26"/>
        </w:rPr>
        <w:object w:dxaOrig="200" w:dyaOrig="220" w14:anchorId="1EE4324D">
          <v:shape id="_x0000_i1270" type="#_x0000_t75" style="width:12pt;height:12pt" o:ole="">
            <v:imagedata r:id="rId103" o:title=""/>
          </v:shape>
          <o:OLEObject Type="Embed" ProgID="Equation.DSMT4" ShapeID="_x0000_i1270" DrawAspect="Content" ObjectID="_1803216529" r:id="rId440"/>
        </w:object>
      </w:r>
      <w:r w:rsidRPr="00A140AA">
        <w:rPr>
          <w:rFonts w:cs="Times New Roman"/>
          <w:sz w:val="26"/>
          <w:szCs w:val="26"/>
        </w:rPr>
        <w:t>, vậy k là tốc độ của phản ứng và được gọi là tốc độ riêng, đây là ý nghĩa của hằng số tốc độ phản ứng.</w:t>
      </w:r>
    </w:p>
    <w:p w14:paraId="3CB8FB1B" w14:textId="77777777" w:rsidR="00275B23" w:rsidRPr="00A140AA" w:rsidRDefault="00275B23" w:rsidP="007478D7">
      <w:pPr>
        <w:rPr>
          <w:rFonts w:cs="Times New Roman"/>
          <w:sz w:val="26"/>
          <w:szCs w:val="26"/>
        </w:rPr>
      </w:pPr>
      <w:r w:rsidRPr="00A140AA">
        <w:rPr>
          <w:rFonts w:cs="Times New Roman"/>
          <w:b/>
          <w:sz w:val="26"/>
          <w:szCs w:val="26"/>
        </w:rPr>
        <w:t>- Ví dụ:</w:t>
      </w:r>
      <w:r w:rsidRPr="00A140AA">
        <w:rPr>
          <w:rFonts w:cs="Times New Roman"/>
          <w:sz w:val="26"/>
          <w:szCs w:val="26"/>
        </w:rPr>
        <w:t xml:space="preserve"> Xét phản ứng</w:t>
      </w:r>
    </w:p>
    <w:p w14:paraId="1F860271" w14:textId="77777777" w:rsidR="00275B23" w:rsidRPr="00A140AA" w:rsidRDefault="00275B23" w:rsidP="007478D7">
      <w:pPr>
        <w:rPr>
          <w:rFonts w:cs="Times New Roman"/>
          <w:sz w:val="26"/>
          <w:szCs w:val="26"/>
        </w:rPr>
      </w:pPr>
      <w:r w:rsidRPr="00A140AA">
        <w:rPr>
          <w:rFonts w:cs="Times New Roman"/>
          <w:sz w:val="26"/>
          <w:szCs w:val="26"/>
        </w:rPr>
        <w:t>2NO + O</w:t>
      </w:r>
      <w:r w:rsidRPr="00A140AA">
        <w:rPr>
          <w:rFonts w:cs="Times New Roman"/>
          <w:sz w:val="26"/>
          <w:szCs w:val="26"/>
          <w:vertAlign w:val="subscript"/>
        </w:rPr>
        <w:t>2</w:t>
      </w:r>
      <w:r w:rsidRPr="00A140AA">
        <w:rPr>
          <w:rFonts w:cs="Times New Roman"/>
          <w:position w:val="-6"/>
          <w:sz w:val="26"/>
          <w:szCs w:val="26"/>
        </w:rPr>
        <w:object w:dxaOrig="300" w:dyaOrig="220" w14:anchorId="336A72EA">
          <v:shape id="_x0000_i1271" type="#_x0000_t75" style="width:18pt;height:12pt" o:ole="">
            <v:imagedata r:id="rId98" o:title=""/>
          </v:shape>
          <o:OLEObject Type="Embed" ProgID="Equation.DSMT4" ShapeID="_x0000_i1271" DrawAspect="Content" ObjectID="_1803216530" r:id="rId441"/>
        </w:object>
      </w:r>
      <w:r w:rsidRPr="00A140AA">
        <w:rPr>
          <w:rFonts w:cs="Times New Roman"/>
          <w:sz w:val="26"/>
          <w:szCs w:val="26"/>
        </w:rPr>
        <w:t xml:space="preserve"> 2NO</w:t>
      </w:r>
      <w:r w:rsidRPr="00A140AA">
        <w:rPr>
          <w:rFonts w:cs="Times New Roman"/>
          <w:sz w:val="26"/>
          <w:szCs w:val="26"/>
          <w:vertAlign w:val="subscript"/>
        </w:rPr>
        <w:t>2</w:t>
      </w:r>
      <w:r w:rsidRPr="00A140AA">
        <w:rPr>
          <w:rFonts w:cs="Times New Roman"/>
          <w:sz w:val="26"/>
          <w:szCs w:val="26"/>
        </w:rPr>
        <w:tab/>
        <w:t>(1)</w:t>
      </w:r>
    </w:p>
    <w:p w14:paraId="73187566" w14:textId="77777777" w:rsidR="00275B23" w:rsidRPr="00A140AA" w:rsidRDefault="00275B23" w:rsidP="00320009">
      <w:pPr>
        <w:jc w:val="both"/>
        <w:rPr>
          <w:rFonts w:cs="Times New Roman"/>
          <w:sz w:val="26"/>
          <w:szCs w:val="26"/>
        </w:rPr>
      </w:pPr>
      <w:r w:rsidRPr="00A140AA">
        <w:rPr>
          <w:rFonts w:cs="Times New Roman"/>
          <w:sz w:val="26"/>
          <w:szCs w:val="26"/>
        </w:rPr>
        <w:t xml:space="preserve">Từ thực nghiệm, xác định được mối liên hệ giữa tốc độ phản ứng (1) và nồng độ các chất tham gia phản ứng: </w:t>
      </w:r>
      <w:r w:rsidRPr="00A140AA">
        <w:rPr>
          <w:rFonts w:cs="Times New Roman"/>
          <w:position w:val="-14"/>
          <w:sz w:val="26"/>
          <w:szCs w:val="26"/>
        </w:rPr>
        <w:object w:dxaOrig="1400" w:dyaOrig="400" w14:anchorId="15C744AA">
          <v:shape id="_x0000_i1272" type="#_x0000_t75" style="width:1in;height:18pt" o:ole="">
            <v:imagedata r:id="rId442" o:title=""/>
          </v:shape>
          <o:OLEObject Type="Embed" ProgID="Equation.DSMT4" ShapeID="_x0000_i1272" DrawAspect="Content" ObjectID="_1803216531" r:id="rId443"/>
        </w:object>
      </w:r>
    </w:p>
    <w:p w14:paraId="0C5CCDC8" w14:textId="77777777" w:rsidR="00275B23" w:rsidRPr="00A140AA" w:rsidRDefault="00275B23" w:rsidP="007478D7">
      <w:pPr>
        <w:rPr>
          <w:rFonts w:cs="Times New Roman"/>
          <w:sz w:val="26"/>
          <w:szCs w:val="26"/>
        </w:rPr>
      </w:pPr>
      <w:r w:rsidRPr="00A140AA">
        <w:rPr>
          <w:rFonts w:cs="Times New Roman"/>
          <w:sz w:val="26"/>
          <w:szCs w:val="26"/>
        </w:rPr>
        <w:t xml:space="preserve">Trong đó: </w:t>
      </w:r>
      <w:r w:rsidRPr="00A140AA">
        <w:rPr>
          <w:rFonts w:cs="Times New Roman"/>
          <w:position w:val="-12"/>
          <w:sz w:val="26"/>
          <w:szCs w:val="26"/>
        </w:rPr>
        <w:object w:dxaOrig="440" w:dyaOrig="360" w14:anchorId="18A1F671">
          <v:shape id="_x0000_i1273" type="#_x0000_t75" style="width:24pt;height:18pt" o:ole="">
            <v:imagedata r:id="rId444" o:title=""/>
          </v:shape>
          <o:OLEObject Type="Embed" ProgID="Equation.DSMT4" ShapeID="_x0000_i1273" DrawAspect="Content" ObjectID="_1803216532" r:id="rId445"/>
        </w:object>
      </w:r>
      <w:r w:rsidRPr="00A140AA">
        <w:rPr>
          <w:rFonts w:cs="Times New Roman"/>
          <w:sz w:val="26"/>
          <w:szCs w:val="26"/>
        </w:rPr>
        <w:t xml:space="preserve"> và </w:t>
      </w:r>
      <w:r w:rsidRPr="00A140AA">
        <w:rPr>
          <w:rFonts w:cs="Times New Roman"/>
          <w:position w:val="-14"/>
          <w:sz w:val="26"/>
          <w:szCs w:val="26"/>
        </w:rPr>
        <w:object w:dxaOrig="420" w:dyaOrig="380" w14:anchorId="187807DF">
          <v:shape id="_x0000_i1274" type="#_x0000_t75" style="width:24pt;height:18pt" o:ole="">
            <v:imagedata r:id="rId446" o:title=""/>
          </v:shape>
          <o:OLEObject Type="Embed" ProgID="Equation.DSMT4" ShapeID="_x0000_i1274" DrawAspect="Content" ObjectID="_1803216533" r:id="rId447"/>
        </w:object>
      </w:r>
      <w:r w:rsidRPr="00A140AA">
        <w:rPr>
          <w:rFonts w:cs="Times New Roman"/>
          <w:sz w:val="26"/>
          <w:szCs w:val="26"/>
        </w:rPr>
        <w:t>là nồng độ mol của NO và O</w:t>
      </w:r>
      <w:r w:rsidRPr="00A140AA">
        <w:rPr>
          <w:rFonts w:cs="Times New Roman"/>
          <w:sz w:val="26"/>
          <w:szCs w:val="26"/>
          <w:vertAlign w:val="subscript"/>
        </w:rPr>
        <w:t>2</w:t>
      </w:r>
      <w:r w:rsidRPr="00A140AA">
        <w:rPr>
          <w:rFonts w:cs="Times New Roman"/>
          <w:sz w:val="26"/>
          <w:szCs w:val="26"/>
        </w:rPr>
        <w:t xml:space="preserve"> tại thời điểm đang xét.</w:t>
      </w:r>
    </w:p>
    <w:p w14:paraId="5F4F31B8" w14:textId="77777777" w:rsidR="00275B23" w:rsidRPr="00A140AA" w:rsidRDefault="00275B23" w:rsidP="007478D7">
      <w:pPr>
        <w:rPr>
          <w:rFonts w:cs="Times New Roman"/>
          <w:sz w:val="26"/>
          <w:szCs w:val="26"/>
          <w:lang w:val="nl-NL"/>
        </w:rPr>
      </w:pPr>
      <w:r w:rsidRPr="00A140AA">
        <w:rPr>
          <w:rFonts w:cs="Times New Roman"/>
          <w:sz w:val="26"/>
          <w:szCs w:val="26"/>
        </w:rPr>
        <w:t xml:space="preserve">                 </w:t>
      </w:r>
      <w:r w:rsidRPr="00A140AA">
        <w:rPr>
          <w:rFonts w:cs="Times New Roman"/>
          <w:sz w:val="26"/>
          <w:szCs w:val="26"/>
          <w:lang w:val="nl-NL"/>
        </w:rPr>
        <w:t>v:  tốc độ tại thời điểm đang xét.</w:t>
      </w:r>
    </w:p>
    <w:p w14:paraId="7C33454B" w14:textId="77777777" w:rsidR="00275B23" w:rsidRPr="00A140AA" w:rsidRDefault="00275B23" w:rsidP="007478D7">
      <w:pPr>
        <w:rPr>
          <w:rFonts w:cs="Times New Roman"/>
          <w:sz w:val="26"/>
          <w:szCs w:val="26"/>
          <w:lang w:val="nl-NL"/>
        </w:rPr>
      </w:pPr>
      <w:r w:rsidRPr="00A140AA">
        <w:rPr>
          <w:rFonts w:cs="Times New Roman"/>
          <w:sz w:val="26"/>
          <w:szCs w:val="26"/>
          <w:lang w:val="nl-NL"/>
        </w:rPr>
        <w:t xml:space="preserve">                 k: hằng số tốc độ phản ứng, </w:t>
      </w:r>
      <w:r w:rsidRPr="00320009">
        <w:rPr>
          <w:rFonts w:cs="Times New Roman"/>
          <w:bCs/>
          <w:sz w:val="26"/>
          <w:szCs w:val="26"/>
          <w:lang w:val="nl-NL"/>
        </w:rPr>
        <w:t xml:space="preserve">chỉ </w:t>
      </w:r>
      <w:r w:rsidRPr="00A140AA">
        <w:rPr>
          <w:rFonts w:cs="Times New Roman"/>
          <w:sz w:val="26"/>
          <w:szCs w:val="26"/>
          <w:lang w:val="nl-NL"/>
        </w:rPr>
        <w:t>phụ thuộc vào nhiệt độ</w:t>
      </w:r>
    </w:p>
    <w:p w14:paraId="55F64C33" w14:textId="77777777" w:rsidR="00275B23" w:rsidRPr="00A140AA" w:rsidRDefault="00275B23" w:rsidP="00320009">
      <w:pPr>
        <w:jc w:val="both"/>
        <w:rPr>
          <w:rFonts w:cs="Times New Roman"/>
          <w:sz w:val="26"/>
          <w:szCs w:val="26"/>
        </w:rPr>
      </w:pPr>
      <w:r w:rsidRPr="00A140AA">
        <w:rPr>
          <w:rFonts w:cs="Times New Roman"/>
          <w:sz w:val="26"/>
          <w:szCs w:val="26"/>
        </w:rPr>
        <w:t xml:space="preserve">Xét tại thời điểm </w:t>
      </w:r>
      <w:r w:rsidRPr="00A140AA">
        <w:rPr>
          <w:rFonts w:cs="Times New Roman"/>
          <w:position w:val="-12"/>
          <w:sz w:val="26"/>
          <w:szCs w:val="26"/>
        </w:rPr>
        <w:object w:dxaOrig="440" w:dyaOrig="360" w14:anchorId="4FD2C00A">
          <v:shape id="_x0000_i1275" type="#_x0000_t75" style="width:24pt;height:18pt" o:ole="">
            <v:imagedata r:id="rId444" o:title=""/>
          </v:shape>
          <o:OLEObject Type="Embed" ProgID="Equation.DSMT4" ShapeID="_x0000_i1275" DrawAspect="Content" ObjectID="_1803216534" r:id="rId448"/>
        </w:object>
      </w:r>
      <w:r w:rsidRPr="00A140AA">
        <w:rPr>
          <w:rFonts w:cs="Times New Roman"/>
          <w:sz w:val="26"/>
          <w:szCs w:val="26"/>
        </w:rPr>
        <w:t xml:space="preserve"> = 1 M và </w:t>
      </w:r>
      <w:r w:rsidRPr="00A140AA">
        <w:rPr>
          <w:rFonts w:cs="Times New Roman"/>
          <w:position w:val="-14"/>
          <w:sz w:val="26"/>
          <w:szCs w:val="26"/>
        </w:rPr>
        <w:object w:dxaOrig="420" w:dyaOrig="380" w14:anchorId="631E2B27">
          <v:shape id="_x0000_i1276" type="#_x0000_t75" style="width:24pt;height:18pt" o:ole="">
            <v:imagedata r:id="rId446" o:title=""/>
          </v:shape>
          <o:OLEObject Type="Embed" ProgID="Equation.DSMT4" ShapeID="_x0000_i1276" DrawAspect="Content" ObjectID="_1803216535" r:id="rId449"/>
        </w:object>
      </w:r>
      <w:r w:rsidRPr="00A140AA">
        <w:rPr>
          <w:rFonts w:cs="Times New Roman"/>
          <w:sz w:val="26"/>
          <w:szCs w:val="26"/>
        </w:rPr>
        <w:t xml:space="preserve"> = 1 M, khi đó V = k. Như vậy: hằng số tốc độ k là tốc độ phản ứng khi nồng độ của tất cả các chất đầu đều bằng đơn vị.</w:t>
      </w:r>
    </w:p>
    <w:p w14:paraId="64D62767" w14:textId="77777777" w:rsidR="00275B23" w:rsidRPr="00A140AA" w:rsidRDefault="00275B23" w:rsidP="007478D7">
      <w:pPr>
        <w:rPr>
          <w:rFonts w:cs="Times New Roman"/>
          <w:b/>
          <w:sz w:val="26"/>
          <w:szCs w:val="26"/>
        </w:rPr>
      </w:pPr>
      <w:r w:rsidRPr="00A140AA">
        <w:rPr>
          <w:rFonts w:cs="Times New Roman"/>
          <w:b/>
          <w:sz w:val="26"/>
          <w:szCs w:val="26"/>
        </w:rPr>
        <w:t>* Lưu ý:</w:t>
      </w:r>
    </w:p>
    <w:p w14:paraId="09649FA8" w14:textId="7EC06CB2" w:rsidR="00275B23" w:rsidRPr="00320009" w:rsidRDefault="00275B23" w:rsidP="00320009">
      <w:pPr>
        <w:jc w:val="both"/>
        <w:rPr>
          <w:rFonts w:cs="Times New Roman"/>
          <w:sz w:val="26"/>
          <w:szCs w:val="26"/>
        </w:rPr>
      </w:pPr>
      <w:r w:rsidRPr="00A140AA">
        <w:rPr>
          <w:rFonts w:cs="Times New Roman"/>
          <w:sz w:val="26"/>
          <w:szCs w:val="26"/>
        </w:rPr>
        <w:t>Trong các phản ứng phức tạp, các chất đầu trải qua nhiều giai đoạn trung gian mới tạo thành được sản phẩm cuối cùng. Khi đó, tốc độ phản ứng phụ thuộc vào nồng độ của các chất tham gia phản ứng với số mũ nhìn chung khác với hệ số tỉ lượng của chất đó trong phương trình hoá học.</w:t>
      </w:r>
    </w:p>
    <w:p w14:paraId="744DB2B7" w14:textId="77777777" w:rsidR="00275B23" w:rsidRDefault="00275B23" w:rsidP="007478D7">
      <w:pPr>
        <w:rPr>
          <w:rFonts w:cs="Times New Roman"/>
          <w:b/>
          <w:sz w:val="26"/>
          <w:szCs w:val="26"/>
        </w:rPr>
      </w:pPr>
      <w:r w:rsidRPr="00A140AA">
        <w:rPr>
          <w:rFonts w:cs="Times New Roman"/>
          <w:b/>
          <w:sz w:val="26"/>
          <w:szCs w:val="26"/>
        </w:rPr>
        <w:t>III. CÁC YẾU TỐ ẢNH HƯỞNG ĐẾ</w:t>
      </w:r>
      <w:bookmarkStart w:id="95" w:name="bookmark1030"/>
      <w:bookmarkStart w:id="96" w:name="bookmark1031"/>
      <w:bookmarkEnd w:id="95"/>
      <w:r w:rsidRPr="00A140AA">
        <w:rPr>
          <w:rFonts w:cs="Times New Roman"/>
          <w:b/>
          <w:sz w:val="26"/>
          <w:szCs w:val="26"/>
        </w:rPr>
        <w:t>N TỐC ĐỘ PHẢN ỨNG</w:t>
      </w:r>
    </w:p>
    <w:p w14:paraId="4956B8FA" w14:textId="77777777" w:rsidR="00F16156" w:rsidRDefault="00F16156" w:rsidP="007478D7">
      <w:pPr>
        <w:rPr>
          <w:rFonts w:cs="Times New Roman"/>
          <w:b/>
          <w:smallCaps/>
          <w:sz w:val="26"/>
          <w:szCs w:val="26"/>
        </w:rPr>
      </w:pPr>
    </w:p>
    <w:p w14:paraId="57A8E827" w14:textId="77777777" w:rsidR="00F16156" w:rsidRPr="00106DE5" w:rsidRDefault="00F16156" w:rsidP="007478D7">
      <w:pPr>
        <w:rPr>
          <w:rFonts w:cs="Times New Roman"/>
          <w:b/>
          <w:smallCaps/>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417"/>
        <w:gridCol w:w="1560"/>
        <w:gridCol w:w="1495"/>
      </w:tblGrid>
      <w:tr w:rsidR="00275B23" w:rsidRPr="00A140AA" w14:paraId="3D1B762C" w14:textId="77777777" w:rsidTr="0026370B">
        <w:trPr>
          <w:trHeight w:val="280"/>
          <w:jc w:val="center"/>
        </w:trPr>
        <w:tc>
          <w:tcPr>
            <w:tcW w:w="2976" w:type="dxa"/>
            <w:vMerge w:val="restart"/>
            <w:shd w:val="clear" w:color="auto" w:fill="auto"/>
            <w:vAlign w:val="center"/>
          </w:tcPr>
          <w:p w14:paraId="63CE09A5" w14:textId="77777777" w:rsidR="00275B23" w:rsidRPr="00A140AA" w:rsidRDefault="00275B23" w:rsidP="007478D7">
            <w:pPr>
              <w:rPr>
                <w:b/>
                <w:sz w:val="26"/>
                <w:szCs w:val="26"/>
              </w:rPr>
            </w:pPr>
            <w:r w:rsidRPr="00A140AA">
              <w:rPr>
                <w:b/>
                <w:sz w:val="26"/>
                <w:szCs w:val="26"/>
              </w:rPr>
              <w:lastRenderedPageBreak/>
              <w:t>Các yếu tố</w:t>
            </w:r>
          </w:p>
        </w:tc>
        <w:tc>
          <w:tcPr>
            <w:tcW w:w="4472" w:type="dxa"/>
            <w:gridSpan w:val="3"/>
            <w:shd w:val="clear" w:color="auto" w:fill="auto"/>
            <w:vAlign w:val="center"/>
          </w:tcPr>
          <w:p w14:paraId="7254DFD2" w14:textId="77777777" w:rsidR="00275B23" w:rsidRPr="00A140AA" w:rsidRDefault="00275B23" w:rsidP="007478D7">
            <w:pPr>
              <w:rPr>
                <w:b/>
                <w:sz w:val="26"/>
                <w:szCs w:val="26"/>
              </w:rPr>
            </w:pPr>
            <w:r w:rsidRPr="00A140AA">
              <w:rPr>
                <w:b/>
                <w:sz w:val="26"/>
                <w:szCs w:val="26"/>
              </w:rPr>
              <w:t>Tốc độ phản ứng</w:t>
            </w:r>
          </w:p>
        </w:tc>
      </w:tr>
      <w:tr w:rsidR="00275B23" w:rsidRPr="00A140AA" w14:paraId="77C5424B" w14:textId="77777777" w:rsidTr="0026370B">
        <w:trPr>
          <w:trHeight w:val="280"/>
          <w:jc w:val="center"/>
        </w:trPr>
        <w:tc>
          <w:tcPr>
            <w:tcW w:w="2976" w:type="dxa"/>
            <w:vMerge/>
            <w:shd w:val="clear" w:color="auto" w:fill="auto"/>
            <w:vAlign w:val="center"/>
          </w:tcPr>
          <w:p w14:paraId="61914BA0" w14:textId="77777777" w:rsidR="00275B23" w:rsidRPr="00A140AA" w:rsidRDefault="00275B23" w:rsidP="007478D7">
            <w:pPr>
              <w:rPr>
                <w:b/>
                <w:sz w:val="26"/>
                <w:szCs w:val="26"/>
              </w:rPr>
            </w:pPr>
          </w:p>
        </w:tc>
        <w:tc>
          <w:tcPr>
            <w:tcW w:w="1417" w:type="dxa"/>
            <w:shd w:val="clear" w:color="auto" w:fill="auto"/>
            <w:vAlign w:val="center"/>
          </w:tcPr>
          <w:p w14:paraId="1E0F2A92" w14:textId="77777777" w:rsidR="00275B23" w:rsidRPr="00A140AA" w:rsidRDefault="00275B23" w:rsidP="007478D7">
            <w:pPr>
              <w:rPr>
                <w:b/>
                <w:sz w:val="26"/>
                <w:szCs w:val="26"/>
              </w:rPr>
            </w:pPr>
            <w:r w:rsidRPr="00A140AA">
              <w:rPr>
                <w:b/>
                <w:sz w:val="26"/>
                <w:szCs w:val="26"/>
              </w:rPr>
              <w:t>Chất khí</w:t>
            </w:r>
          </w:p>
        </w:tc>
        <w:tc>
          <w:tcPr>
            <w:tcW w:w="1560" w:type="dxa"/>
            <w:shd w:val="clear" w:color="auto" w:fill="auto"/>
            <w:vAlign w:val="center"/>
          </w:tcPr>
          <w:p w14:paraId="46E0D6AA" w14:textId="77777777" w:rsidR="00275B23" w:rsidRPr="00A140AA" w:rsidRDefault="00275B23" w:rsidP="007478D7">
            <w:pPr>
              <w:rPr>
                <w:b/>
                <w:sz w:val="26"/>
                <w:szCs w:val="26"/>
              </w:rPr>
            </w:pPr>
            <w:r w:rsidRPr="00A140AA">
              <w:rPr>
                <w:b/>
                <w:sz w:val="26"/>
                <w:szCs w:val="26"/>
              </w:rPr>
              <w:t>Chất lỏng</w:t>
            </w:r>
          </w:p>
        </w:tc>
        <w:tc>
          <w:tcPr>
            <w:tcW w:w="1495" w:type="dxa"/>
            <w:shd w:val="clear" w:color="auto" w:fill="auto"/>
            <w:vAlign w:val="center"/>
          </w:tcPr>
          <w:p w14:paraId="3A98175E" w14:textId="77777777" w:rsidR="00275B23" w:rsidRPr="00A140AA" w:rsidRDefault="00275B23" w:rsidP="007478D7">
            <w:pPr>
              <w:rPr>
                <w:b/>
                <w:sz w:val="26"/>
                <w:szCs w:val="26"/>
              </w:rPr>
            </w:pPr>
            <w:r w:rsidRPr="00A140AA">
              <w:rPr>
                <w:b/>
                <w:sz w:val="26"/>
                <w:szCs w:val="26"/>
              </w:rPr>
              <w:t>Chất rắn</w:t>
            </w:r>
          </w:p>
        </w:tc>
      </w:tr>
      <w:tr w:rsidR="00275B23" w:rsidRPr="00A140AA" w14:paraId="0F523C4E" w14:textId="77777777" w:rsidTr="0026370B">
        <w:trPr>
          <w:trHeight w:val="280"/>
          <w:jc w:val="center"/>
        </w:trPr>
        <w:tc>
          <w:tcPr>
            <w:tcW w:w="2976" w:type="dxa"/>
            <w:shd w:val="clear" w:color="auto" w:fill="auto"/>
          </w:tcPr>
          <w:p w14:paraId="658D2C95" w14:textId="77777777" w:rsidR="00275B23" w:rsidRPr="00A140AA" w:rsidRDefault="00275B23" w:rsidP="007478D7">
            <w:pPr>
              <w:rPr>
                <w:sz w:val="26"/>
                <w:szCs w:val="26"/>
              </w:rPr>
            </w:pPr>
            <w:r w:rsidRPr="00A140AA">
              <w:rPr>
                <w:sz w:val="26"/>
                <w:szCs w:val="26"/>
              </w:rPr>
              <w:t>1.Tăng nồng độ</w:t>
            </w:r>
          </w:p>
        </w:tc>
        <w:tc>
          <w:tcPr>
            <w:tcW w:w="1417" w:type="dxa"/>
            <w:shd w:val="clear" w:color="auto" w:fill="auto"/>
          </w:tcPr>
          <w:p w14:paraId="73F43B59" w14:textId="77777777" w:rsidR="00275B23" w:rsidRPr="00A140AA" w:rsidRDefault="00275B23" w:rsidP="007478D7">
            <w:pPr>
              <w:rPr>
                <w:sz w:val="26"/>
                <w:szCs w:val="26"/>
              </w:rPr>
            </w:pPr>
            <w:r w:rsidRPr="00A140AA">
              <w:rPr>
                <w:rFonts w:eastAsia="MS Mincho"/>
                <w:sz w:val="26"/>
                <w:szCs w:val="26"/>
              </w:rPr>
              <w:t>↑</w:t>
            </w:r>
          </w:p>
        </w:tc>
        <w:tc>
          <w:tcPr>
            <w:tcW w:w="1560" w:type="dxa"/>
            <w:shd w:val="clear" w:color="auto" w:fill="auto"/>
          </w:tcPr>
          <w:p w14:paraId="7B95C2C2" w14:textId="77777777" w:rsidR="00275B23" w:rsidRPr="00A140AA" w:rsidRDefault="00275B23" w:rsidP="007478D7">
            <w:pPr>
              <w:rPr>
                <w:sz w:val="26"/>
                <w:szCs w:val="26"/>
              </w:rPr>
            </w:pPr>
            <w:r w:rsidRPr="00A140AA">
              <w:rPr>
                <w:rFonts w:eastAsia="MS Mincho"/>
                <w:sz w:val="26"/>
                <w:szCs w:val="26"/>
              </w:rPr>
              <w:t>↑</w:t>
            </w:r>
          </w:p>
        </w:tc>
        <w:tc>
          <w:tcPr>
            <w:tcW w:w="1495" w:type="dxa"/>
            <w:shd w:val="clear" w:color="auto" w:fill="auto"/>
          </w:tcPr>
          <w:p w14:paraId="3B5D8F60" w14:textId="77777777" w:rsidR="00275B23" w:rsidRPr="00A140AA" w:rsidRDefault="00275B23" w:rsidP="007478D7">
            <w:pPr>
              <w:rPr>
                <w:sz w:val="26"/>
                <w:szCs w:val="26"/>
              </w:rPr>
            </w:pPr>
            <w:r w:rsidRPr="00A140AA">
              <w:rPr>
                <w:sz w:val="26"/>
                <w:szCs w:val="26"/>
              </w:rPr>
              <w:t>X</w:t>
            </w:r>
          </w:p>
        </w:tc>
      </w:tr>
      <w:tr w:rsidR="00275B23" w:rsidRPr="00A140AA" w14:paraId="4FFA6DB4" w14:textId="77777777" w:rsidTr="0026370B">
        <w:trPr>
          <w:trHeight w:val="270"/>
          <w:jc w:val="center"/>
        </w:trPr>
        <w:tc>
          <w:tcPr>
            <w:tcW w:w="2976" w:type="dxa"/>
            <w:shd w:val="clear" w:color="auto" w:fill="auto"/>
          </w:tcPr>
          <w:p w14:paraId="60E03B6D" w14:textId="77777777" w:rsidR="00275B23" w:rsidRPr="00A140AA" w:rsidRDefault="00275B23" w:rsidP="007478D7">
            <w:pPr>
              <w:rPr>
                <w:sz w:val="26"/>
                <w:szCs w:val="26"/>
              </w:rPr>
            </w:pPr>
            <w:r w:rsidRPr="00A140AA">
              <w:rPr>
                <w:sz w:val="26"/>
                <w:szCs w:val="26"/>
              </w:rPr>
              <w:t>2.Tăng áp suất</w:t>
            </w:r>
          </w:p>
        </w:tc>
        <w:tc>
          <w:tcPr>
            <w:tcW w:w="1417" w:type="dxa"/>
            <w:shd w:val="clear" w:color="auto" w:fill="auto"/>
          </w:tcPr>
          <w:p w14:paraId="15549C31" w14:textId="77777777" w:rsidR="00275B23" w:rsidRPr="00A140AA" w:rsidRDefault="00275B23" w:rsidP="007478D7">
            <w:pPr>
              <w:rPr>
                <w:sz w:val="26"/>
                <w:szCs w:val="26"/>
              </w:rPr>
            </w:pPr>
            <w:r w:rsidRPr="00A140AA">
              <w:rPr>
                <w:rFonts w:eastAsia="MS Mincho"/>
                <w:sz w:val="26"/>
                <w:szCs w:val="26"/>
              </w:rPr>
              <w:t>↑</w:t>
            </w:r>
          </w:p>
        </w:tc>
        <w:tc>
          <w:tcPr>
            <w:tcW w:w="1560" w:type="dxa"/>
            <w:shd w:val="clear" w:color="auto" w:fill="auto"/>
          </w:tcPr>
          <w:p w14:paraId="69F8C43D" w14:textId="77777777" w:rsidR="00275B23" w:rsidRPr="00A140AA" w:rsidRDefault="00275B23" w:rsidP="007478D7">
            <w:pPr>
              <w:rPr>
                <w:sz w:val="26"/>
                <w:szCs w:val="26"/>
              </w:rPr>
            </w:pPr>
            <w:r w:rsidRPr="00A140AA">
              <w:rPr>
                <w:sz w:val="26"/>
                <w:szCs w:val="26"/>
              </w:rPr>
              <w:t>X</w:t>
            </w:r>
          </w:p>
        </w:tc>
        <w:tc>
          <w:tcPr>
            <w:tcW w:w="1495" w:type="dxa"/>
            <w:shd w:val="clear" w:color="auto" w:fill="auto"/>
          </w:tcPr>
          <w:p w14:paraId="078D3A18" w14:textId="77777777" w:rsidR="00275B23" w:rsidRPr="00A140AA" w:rsidRDefault="00275B23" w:rsidP="007478D7">
            <w:pPr>
              <w:rPr>
                <w:sz w:val="26"/>
                <w:szCs w:val="26"/>
              </w:rPr>
            </w:pPr>
            <w:r w:rsidRPr="00A140AA">
              <w:rPr>
                <w:sz w:val="26"/>
                <w:szCs w:val="26"/>
              </w:rPr>
              <w:t>X</w:t>
            </w:r>
          </w:p>
        </w:tc>
      </w:tr>
      <w:tr w:rsidR="00275B23" w:rsidRPr="00A140AA" w14:paraId="07FDFAEE" w14:textId="77777777" w:rsidTr="0026370B">
        <w:trPr>
          <w:trHeight w:val="280"/>
          <w:jc w:val="center"/>
        </w:trPr>
        <w:tc>
          <w:tcPr>
            <w:tcW w:w="2976" w:type="dxa"/>
            <w:shd w:val="clear" w:color="auto" w:fill="auto"/>
          </w:tcPr>
          <w:p w14:paraId="554F7B11" w14:textId="77777777" w:rsidR="00275B23" w:rsidRPr="00A140AA" w:rsidRDefault="00275B23" w:rsidP="007478D7">
            <w:pPr>
              <w:rPr>
                <w:sz w:val="26"/>
                <w:szCs w:val="26"/>
              </w:rPr>
            </w:pPr>
            <w:r w:rsidRPr="00A140AA">
              <w:rPr>
                <w:sz w:val="26"/>
                <w:szCs w:val="26"/>
              </w:rPr>
              <w:t>3.Tăng nhiệt độ</w:t>
            </w:r>
          </w:p>
        </w:tc>
        <w:tc>
          <w:tcPr>
            <w:tcW w:w="1417" w:type="dxa"/>
            <w:shd w:val="clear" w:color="auto" w:fill="auto"/>
          </w:tcPr>
          <w:p w14:paraId="65310B7F" w14:textId="77777777" w:rsidR="00275B23" w:rsidRPr="00A140AA" w:rsidRDefault="00275B23" w:rsidP="007478D7">
            <w:pPr>
              <w:rPr>
                <w:sz w:val="26"/>
                <w:szCs w:val="26"/>
              </w:rPr>
            </w:pPr>
            <w:r w:rsidRPr="00A140AA">
              <w:rPr>
                <w:rFonts w:eastAsia="MS Mincho"/>
                <w:sz w:val="26"/>
                <w:szCs w:val="26"/>
              </w:rPr>
              <w:t>↑</w:t>
            </w:r>
          </w:p>
        </w:tc>
        <w:tc>
          <w:tcPr>
            <w:tcW w:w="1560" w:type="dxa"/>
            <w:shd w:val="clear" w:color="auto" w:fill="auto"/>
          </w:tcPr>
          <w:p w14:paraId="2592FC8D" w14:textId="77777777" w:rsidR="00275B23" w:rsidRPr="00A140AA" w:rsidRDefault="00275B23" w:rsidP="007478D7">
            <w:pPr>
              <w:rPr>
                <w:sz w:val="26"/>
                <w:szCs w:val="26"/>
              </w:rPr>
            </w:pPr>
            <w:r w:rsidRPr="00A140AA">
              <w:rPr>
                <w:rFonts w:eastAsia="MS Mincho"/>
                <w:sz w:val="26"/>
                <w:szCs w:val="26"/>
              </w:rPr>
              <w:t>↑</w:t>
            </w:r>
          </w:p>
        </w:tc>
        <w:tc>
          <w:tcPr>
            <w:tcW w:w="1495" w:type="dxa"/>
            <w:shd w:val="clear" w:color="auto" w:fill="auto"/>
          </w:tcPr>
          <w:p w14:paraId="12EF78E7" w14:textId="77777777" w:rsidR="00275B23" w:rsidRPr="00A140AA" w:rsidRDefault="00275B23" w:rsidP="007478D7">
            <w:pPr>
              <w:rPr>
                <w:sz w:val="26"/>
                <w:szCs w:val="26"/>
              </w:rPr>
            </w:pPr>
            <w:r w:rsidRPr="00A140AA">
              <w:rPr>
                <w:rFonts w:eastAsia="MS Mincho"/>
                <w:sz w:val="26"/>
                <w:szCs w:val="26"/>
              </w:rPr>
              <w:t>↑</w:t>
            </w:r>
          </w:p>
        </w:tc>
      </w:tr>
      <w:tr w:rsidR="00275B23" w:rsidRPr="00A140AA" w14:paraId="2FF81B6F" w14:textId="77777777" w:rsidTr="0026370B">
        <w:trPr>
          <w:trHeight w:val="280"/>
          <w:jc w:val="center"/>
        </w:trPr>
        <w:tc>
          <w:tcPr>
            <w:tcW w:w="2976" w:type="dxa"/>
            <w:shd w:val="clear" w:color="auto" w:fill="auto"/>
          </w:tcPr>
          <w:p w14:paraId="35903B1A" w14:textId="77777777" w:rsidR="00275B23" w:rsidRPr="00A140AA" w:rsidRDefault="00275B23" w:rsidP="007478D7">
            <w:pPr>
              <w:rPr>
                <w:sz w:val="26"/>
                <w:szCs w:val="26"/>
              </w:rPr>
            </w:pPr>
            <w:r w:rsidRPr="00A140AA">
              <w:rPr>
                <w:sz w:val="26"/>
                <w:szCs w:val="26"/>
              </w:rPr>
              <w:t>4.Tăng diện tích tiếp xúc</w:t>
            </w:r>
          </w:p>
        </w:tc>
        <w:tc>
          <w:tcPr>
            <w:tcW w:w="1417" w:type="dxa"/>
            <w:shd w:val="clear" w:color="auto" w:fill="auto"/>
          </w:tcPr>
          <w:p w14:paraId="79382896" w14:textId="77777777" w:rsidR="00275B23" w:rsidRPr="00A140AA" w:rsidRDefault="00275B23" w:rsidP="007478D7">
            <w:pPr>
              <w:rPr>
                <w:sz w:val="26"/>
                <w:szCs w:val="26"/>
              </w:rPr>
            </w:pPr>
            <w:r w:rsidRPr="00A140AA">
              <w:rPr>
                <w:rFonts w:eastAsia="MS Mincho"/>
                <w:sz w:val="26"/>
                <w:szCs w:val="26"/>
              </w:rPr>
              <w:t>↑</w:t>
            </w:r>
          </w:p>
        </w:tc>
        <w:tc>
          <w:tcPr>
            <w:tcW w:w="1560" w:type="dxa"/>
            <w:shd w:val="clear" w:color="auto" w:fill="auto"/>
          </w:tcPr>
          <w:p w14:paraId="7A7A0204" w14:textId="77777777" w:rsidR="00275B23" w:rsidRPr="00A140AA" w:rsidRDefault="00275B23" w:rsidP="007478D7">
            <w:pPr>
              <w:rPr>
                <w:sz w:val="26"/>
                <w:szCs w:val="26"/>
              </w:rPr>
            </w:pPr>
            <w:r w:rsidRPr="00A140AA">
              <w:rPr>
                <w:rFonts w:eastAsia="MS Mincho"/>
                <w:sz w:val="26"/>
                <w:szCs w:val="26"/>
              </w:rPr>
              <w:t>↑</w:t>
            </w:r>
          </w:p>
        </w:tc>
        <w:tc>
          <w:tcPr>
            <w:tcW w:w="1495" w:type="dxa"/>
            <w:shd w:val="clear" w:color="auto" w:fill="auto"/>
          </w:tcPr>
          <w:p w14:paraId="35AC59A7" w14:textId="77777777" w:rsidR="00275B23" w:rsidRPr="00A140AA" w:rsidRDefault="00275B23" w:rsidP="007478D7">
            <w:pPr>
              <w:rPr>
                <w:sz w:val="26"/>
                <w:szCs w:val="26"/>
              </w:rPr>
            </w:pPr>
            <w:r w:rsidRPr="00A140AA">
              <w:rPr>
                <w:rFonts w:eastAsia="MS Mincho"/>
                <w:sz w:val="26"/>
                <w:szCs w:val="26"/>
              </w:rPr>
              <w:t>↑</w:t>
            </w:r>
          </w:p>
        </w:tc>
      </w:tr>
      <w:tr w:rsidR="00275B23" w:rsidRPr="00A140AA" w14:paraId="02CA02EB" w14:textId="77777777" w:rsidTr="0026370B">
        <w:trPr>
          <w:trHeight w:val="270"/>
          <w:jc w:val="center"/>
        </w:trPr>
        <w:tc>
          <w:tcPr>
            <w:tcW w:w="2976" w:type="dxa"/>
            <w:shd w:val="clear" w:color="auto" w:fill="auto"/>
          </w:tcPr>
          <w:p w14:paraId="5C413AE7" w14:textId="77777777" w:rsidR="00275B23" w:rsidRPr="00A140AA" w:rsidRDefault="00275B23" w:rsidP="007478D7">
            <w:pPr>
              <w:rPr>
                <w:sz w:val="26"/>
                <w:szCs w:val="26"/>
              </w:rPr>
            </w:pPr>
            <w:r w:rsidRPr="00A140AA">
              <w:rPr>
                <w:sz w:val="26"/>
                <w:szCs w:val="26"/>
              </w:rPr>
              <w:t>5.Thêm chất xúc tác</w:t>
            </w:r>
          </w:p>
        </w:tc>
        <w:tc>
          <w:tcPr>
            <w:tcW w:w="1417" w:type="dxa"/>
            <w:shd w:val="clear" w:color="auto" w:fill="auto"/>
          </w:tcPr>
          <w:p w14:paraId="4D7D97FE" w14:textId="77777777" w:rsidR="00275B23" w:rsidRPr="00A140AA" w:rsidRDefault="00275B23" w:rsidP="007478D7">
            <w:pPr>
              <w:rPr>
                <w:sz w:val="26"/>
                <w:szCs w:val="26"/>
              </w:rPr>
            </w:pPr>
            <w:r w:rsidRPr="00A140AA">
              <w:rPr>
                <w:rFonts w:eastAsia="MS Mincho"/>
                <w:sz w:val="26"/>
                <w:szCs w:val="26"/>
              </w:rPr>
              <w:t>↑</w:t>
            </w:r>
          </w:p>
        </w:tc>
        <w:tc>
          <w:tcPr>
            <w:tcW w:w="1560" w:type="dxa"/>
            <w:shd w:val="clear" w:color="auto" w:fill="auto"/>
          </w:tcPr>
          <w:p w14:paraId="663CD093" w14:textId="77777777" w:rsidR="00275B23" w:rsidRPr="00A140AA" w:rsidRDefault="00275B23" w:rsidP="007478D7">
            <w:pPr>
              <w:rPr>
                <w:sz w:val="26"/>
                <w:szCs w:val="26"/>
              </w:rPr>
            </w:pPr>
            <w:r w:rsidRPr="00A140AA">
              <w:rPr>
                <w:rFonts w:eastAsia="MS Mincho"/>
                <w:sz w:val="26"/>
                <w:szCs w:val="26"/>
              </w:rPr>
              <w:t>↑</w:t>
            </w:r>
          </w:p>
        </w:tc>
        <w:tc>
          <w:tcPr>
            <w:tcW w:w="1495" w:type="dxa"/>
            <w:shd w:val="clear" w:color="auto" w:fill="auto"/>
          </w:tcPr>
          <w:p w14:paraId="461A876C" w14:textId="77777777" w:rsidR="00275B23" w:rsidRPr="00A140AA" w:rsidRDefault="00275B23" w:rsidP="007478D7">
            <w:pPr>
              <w:rPr>
                <w:sz w:val="26"/>
                <w:szCs w:val="26"/>
              </w:rPr>
            </w:pPr>
            <w:r w:rsidRPr="00A140AA">
              <w:rPr>
                <w:rFonts w:eastAsia="MS Mincho"/>
                <w:sz w:val="26"/>
                <w:szCs w:val="26"/>
              </w:rPr>
              <w:t>↑</w:t>
            </w:r>
          </w:p>
        </w:tc>
      </w:tr>
    </w:tbl>
    <w:p w14:paraId="1ADEAC31" w14:textId="77777777" w:rsidR="00275B23" w:rsidRPr="00A140AA" w:rsidRDefault="00275B23" w:rsidP="007478D7">
      <w:pPr>
        <w:rPr>
          <w:rFonts w:eastAsia="MS Mincho"/>
          <w:sz w:val="26"/>
          <w:szCs w:val="26"/>
        </w:rPr>
      </w:pPr>
      <w:r w:rsidRPr="00A140AA">
        <w:rPr>
          <w:rFonts w:eastAsia="MS Mincho"/>
          <w:sz w:val="26"/>
          <w:szCs w:val="26"/>
        </w:rPr>
        <w:t xml:space="preserve">            </w:t>
      </w:r>
    </w:p>
    <w:p w14:paraId="6B809DD4" w14:textId="77777777" w:rsidR="00275B23" w:rsidRPr="00A140AA" w:rsidRDefault="00275B23" w:rsidP="007478D7">
      <w:pPr>
        <w:rPr>
          <w:rFonts w:cs="Times New Roman"/>
          <w:b/>
          <w:sz w:val="26"/>
          <w:szCs w:val="26"/>
        </w:rPr>
      </w:pPr>
      <w:r w:rsidRPr="00A140AA">
        <w:rPr>
          <w:rFonts w:eastAsia="MS Mincho" w:cs="Times New Roman"/>
          <w:sz w:val="26"/>
          <w:szCs w:val="26"/>
        </w:rPr>
        <w:t xml:space="preserve">Trong đó:“↑”: tốc độ phản ứng </w:t>
      </w:r>
      <w:r w:rsidRPr="00A140AA">
        <w:rPr>
          <w:rFonts w:cs="Times New Roman"/>
          <w:sz w:val="26"/>
          <w:szCs w:val="26"/>
        </w:rPr>
        <w:t>tăng; “X”: không ảnh hưởng đến tốc độ phản ứng.</w:t>
      </w:r>
    </w:p>
    <w:p w14:paraId="4033D08B" w14:textId="77777777" w:rsidR="00275B23" w:rsidRPr="00A140AA" w:rsidRDefault="00275B23" w:rsidP="007478D7">
      <w:pPr>
        <w:rPr>
          <w:rFonts w:cs="Times New Roman"/>
          <w:b/>
          <w:sz w:val="26"/>
          <w:szCs w:val="26"/>
        </w:rPr>
      </w:pPr>
      <w:r w:rsidRPr="00A140AA">
        <w:rPr>
          <w:rFonts w:cs="Times New Roman"/>
          <w:b/>
          <w:sz w:val="26"/>
          <w:szCs w:val="26"/>
        </w:rPr>
        <w:t xml:space="preserve">* Chất xúc tác là chất làm tăng tốc độ phản ứng, mà sau phản ứng nó không bị thay đổi cả về lượng và chất. </w:t>
      </w:r>
    </w:p>
    <w:p w14:paraId="1ED42829" w14:textId="77777777" w:rsidR="00275B23" w:rsidRPr="00A140AA" w:rsidRDefault="00275B23" w:rsidP="007478D7">
      <w:pPr>
        <w:rPr>
          <w:rFonts w:cs="Times New Roman"/>
          <w:b/>
          <w:sz w:val="26"/>
          <w:szCs w:val="26"/>
        </w:rPr>
      </w:pPr>
      <w:r w:rsidRPr="00A140AA">
        <w:rPr>
          <w:rFonts w:cs="Times New Roman"/>
          <w:b/>
          <w:sz w:val="26"/>
          <w:szCs w:val="26"/>
        </w:rPr>
        <w:t>1. Giải thích ảnh hưởng của nồng độ đến tốc độ phản ứng</w:t>
      </w:r>
      <w:bookmarkEnd w:id="96"/>
      <w:r w:rsidRPr="00A140AA">
        <w:rPr>
          <w:rFonts w:cs="Times New Roman"/>
          <w:b/>
          <w:sz w:val="26"/>
          <w:szCs w:val="26"/>
        </w:rPr>
        <w:t>.</w:t>
      </w:r>
    </w:p>
    <w:p w14:paraId="4C156132" w14:textId="77777777" w:rsidR="00275B23" w:rsidRPr="00A140AA" w:rsidRDefault="00275B23" w:rsidP="00320009">
      <w:pPr>
        <w:jc w:val="both"/>
        <w:rPr>
          <w:rFonts w:cs="Times New Roman"/>
          <w:sz w:val="26"/>
          <w:szCs w:val="26"/>
        </w:rPr>
      </w:pPr>
      <w:r w:rsidRPr="00A140AA">
        <w:rPr>
          <w:rFonts w:cs="Times New Roman"/>
          <w:sz w:val="26"/>
          <w:szCs w:val="26"/>
        </w:rPr>
        <w:t>- Ảnh hưởng của nồng độ đến tốc độ phản ứng có thể giải thích như sau: trong quá trình phản ứng, các hạt (phân tử, nguyên tử hoặc ion) luôn chuyển động không ngừng và va chạm với nhau. Những va chạm có năng lượng đủ lớn phá vỡ liên kết cũ và hình thành liên kết mới dẫn tới phản ứng hoá học, được gọi là va chạm hiệu quả.</w:t>
      </w:r>
    </w:p>
    <w:p w14:paraId="6B3E8CC2" w14:textId="77777777" w:rsidR="00275B23" w:rsidRPr="00A140AA" w:rsidRDefault="00275B23" w:rsidP="00320009">
      <w:pPr>
        <w:jc w:val="both"/>
        <w:rPr>
          <w:rFonts w:cs="Times New Roman"/>
          <w:sz w:val="26"/>
          <w:szCs w:val="26"/>
        </w:rPr>
      </w:pPr>
      <w:r w:rsidRPr="00A140AA">
        <w:rPr>
          <w:rFonts w:cs="Times New Roman"/>
          <w:sz w:val="26"/>
          <w:szCs w:val="26"/>
        </w:rPr>
        <w:t>- Khi nồng độ chất phản ứng tăng lên, số va chạm giữa các hạt tăng lên, làm số va chạm hiệu quả cũng tăng lên và dẫn đến tốc độ phản ứng tăng.</w:t>
      </w:r>
    </w:p>
    <w:p w14:paraId="59AAE742" w14:textId="77777777" w:rsidR="00275B23" w:rsidRPr="00A140AA" w:rsidRDefault="00275B23" w:rsidP="007478D7">
      <w:pPr>
        <w:rPr>
          <w:rFonts w:cs="Times New Roman"/>
          <w:sz w:val="26"/>
          <w:szCs w:val="26"/>
        </w:rPr>
      </w:pPr>
      <w:bookmarkStart w:id="97" w:name="bookmark1040"/>
      <w:bookmarkStart w:id="98" w:name="bookmark1041"/>
      <w:bookmarkStart w:id="99" w:name="bookmark1043"/>
      <w:bookmarkStart w:id="100" w:name="_Toc182349186"/>
      <w:r w:rsidRPr="00A140AA">
        <w:rPr>
          <w:rFonts w:cs="Times New Roman"/>
          <w:sz w:val="26"/>
          <w:szCs w:val="26"/>
        </w:rPr>
        <w:t>2. Giải thích ảnh hưởng của áp suất đến tốc độ phản ứng</w:t>
      </w:r>
      <w:bookmarkEnd w:id="97"/>
      <w:bookmarkEnd w:id="98"/>
      <w:bookmarkEnd w:id="99"/>
      <w:bookmarkEnd w:id="100"/>
    </w:p>
    <w:p w14:paraId="0C76C7B1" w14:textId="77777777" w:rsidR="00275B23" w:rsidRPr="00A140AA" w:rsidRDefault="00275B23" w:rsidP="007478D7">
      <w:pPr>
        <w:rPr>
          <w:rFonts w:cs="Times New Roman"/>
          <w:sz w:val="26"/>
          <w:szCs w:val="26"/>
        </w:rPr>
      </w:pPr>
      <w:r w:rsidRPr="00A140AA">
        <w:rPr>
          <w:rFonts w:cs="Times New Roman"/>
          <w:sz w:val="26"/>
          <w:szCs w:val="26"/>
        </w:rPr>
        <w:t xml:space="preserve"> Trong hỗn hợp khí: C</w:t>
      </w:r>
      <w:r w:rsidRPr="00A140AA">
        <w:rPr>
          <w:rFonts w:cs="Times New Roman"/>
          <w:sz w:val="26"/>
          <w:szCs w:val="26"/>
          <w:vertAlign w:val="subscript"/>
        </w:rPr>
        <w:t>M</w:t>
      </w:r>
      <w:r w:rsidRPr="00A140AA">
        <w:rPr>
          <w:rFonts w:cs="Times New Roman"/>
          <w:sz w:val="26"/>
          <w:szCs w:val="26"/>
        </w:rPr>
        <w:t xml:space="preserve"> = </w:t>
      </w:r>
      <w:r w:rsidRPr="00A140AA">
        <w:rPr>
          <w:rFonts w:cs="Times New Roman"/>
          <w:position w:val="-24"/>
          <w:sz w:val="26"/>
          <w:szCs w:val="26"/>
        </w:rPr>
        <w:object w:dxaOrig="1020" w:dyaOrig="660" w14:anchorId="176A6A1C">
          <v:shape id="_x0000_i1277" type="#_x0000_t75" style="width:54pt;height:36pt" o:ole="">
            <v:imagedata r:id="rId450" o:title=""/>
          </v:shape>
          <o:OLEObject Type="Embed" ProgID="Equation.DSMT4" ShapeID="_x0000_i1277" DrawAspect="Content" ObjectID="_1803216536" r:id="rId451"/>
        </w:object>
      </w:r>
      <w:r w:rsidRPr="00A140AA">
        <w:rPr>
          <w:rFonts w:cs="Times New Roman"/>
          <w:sz w:val="26"/>
          <w:szCs w:val="26"/>
        </w:rPr>
        <w:t xml:space="preserve"> </w:t>
      </w:r>
    </w:p>
    <w:p w14:paraId="43D77651" w14:textId="77777777" w:rsidR="00275B23" w:rsidRPr="00A140AA" w:rsidRDefault="00275B23" w:rsidP="007478D7">
      <w:pPr>
        <w:rPr>
          <w:rFonts w:cs="Times New Roman"/>
          <w:sz w:val="26"/>
          <w:szCs w:val="26"/>
        </w:rPr>
      </w:pPr>
      <w:r w:rsidRPr="00A140AA">
        <w:rPr>
          <w:rFonts w:cs="Times New Roman"/>
          <w:sz w:val="26"/>
          <w:szCs w:val="26"/>
        </w:rPr>
        <w:t>Khi áp suất tăng =&gt; thì phải nén thể tích lại (V</w:t>
      </w:r>
      <w:r w:rsidRPr="00A140AA">
        <w:rPr>
          <w:rFonts w:cs="Times New Roman"/>
          <w:sz w:val="26"/>
          <w:szCs w:val="26"/>
          <w:vertAlign w:val="subscript"/>
        </w:rPr>
        <w:t>giảm</w:t>
      </w:r>
      <w:r w:rsidRPr="00A140AA">
        <w:rPr>
          <w:rFonts w:cs="Times New Roman"/>
          <w:sz w:val="26"/>
          <w:szCs w:val="26"/>
        </w:rPr>
        <w:t>) =&gt; C</w:t>
      </w:r>
      <w:r w:rsidRPr="00A140AA">
        <w:rPr>
          <w:rFonts w:cs="Times New Roman"/>
          <w:sz w:val="26"/>
          <w:szCs w:val="26"/>
          <w:vertAlign w:val="subscript"/>
        </w:rPr>
        <w:t>M</w:t>
      </w:r>
      <w:r w:rsidRPr="00A140AA">
        <w:rPr>
          <w:rFonts w:cs="Times New Roman"/>
          <w:sz w:val="26"/>
          <w:szCs w:val="26"/>
        </w:rPr>
        <w:t xml:space="preserve"> tăng =&gt; Tốc độ phản ứng tăng.</w:t>
      </w:r>
    </w:p>
    <w:p w14:paraId="3BE2D0ED" w14:textId="77777777" w:rsidR="00275B23" w:rsidRPr="00A140AA" w:rsidRDefault="00275B23" w:rsidP="007478D7">
      <w:pPr>
        <w:rPr>
          <w:rFonts w:cs="Times New Roman"/>
          <w:b/>
          <w:sz w:val="26"/>
          <w:szCs w:val="26"/>
        </w:rPr>
      </w:pPr>
      <w:bookmarkStart w:id="101" w:name="bookmark1049"/>
      <w:r w:rsidRPr="00A140AA">
        <w:rPr>
          <w:rFonts w:cs="Times New Roman"/>
          <w:b/>
          <w:sz w:val="26"/>
          <w:szCs w:val="26"/>
        </w:rPr>
        <w:t>3. Giải thích ảnh hưởng của nhiệt độ đến tốc độ phản ứng</w:t>
      </w:r>
      <w:bookmarkEnd w:id="101"/>
    </w:p>
    <w:p w14:paraId="0775E33A" w14:textId="77777777" w:rsidR="00275B23" w:rsidRPr="00A140AA" w:rsidRDefault="00275B23" w:rsidP="00320009">
      <w:pPr>
        <w:jc w:val="both"/>
        <w:rPr>
          <w:rFonts w:cs="Times New Roman"/>
          <w:sz w:val="26"/>
          <w:szCs w:val="26"/>
        </w:rPr>
      </w:pPr>
      <w:r w:rsidRPr="00A140AA">
        <w:rPr>
          <w:rFonts w:cs="Times New Roman"/>
          <w:sz w:val="26"/>
          <w:szCs w:val="26"/>
        </w:rPr>
        <w:t>- Ở nhiệt độ thường, các chất phản ứng chuyển động với tốc độ nhỏ; khi tăng nhiệt độ, các hạt (phân tử, nguyên tử hoặc ion) sẽ chuyển động nhanh hơn, động năng cao hơn. Khi đó, số va chạm hiệu quả giữa các hạt tăng lên, dẫn đến tốc độ phản ứng tăng.</w:t>
      </w:r>
    </w:p>
    <w:p w14:paraId="509AD45A" w14:textId="77777777" w:rsidR="00275B23" w:rsidRPr="00A140AA" w:rsidRDefault="00275B23" w:rsidP="00320009">
      <w:pPr>
        <w:jc w:val="both"/>
        <w:rPr>
          <w:rFonts w:cs="Times New Roman"/>
          <w:b/>
          <w:i/>
          <w:sz w:val="26"/>
          <w:szCs w:val="26"/>
        </w:rPr>
      </w:pPr>
      <w:r w:rsidRPr="00A140AA">
        <w:rPr>
          <w:rFonts w:cs="Times New Roman"/>
          <w:sz w:val="26"/>
          <w:szCs w:val="26"/>
        </w:rPr>
        <w:t>- Khi các chất phản ứng va chạm đúng hướng và đủ năng lượng dẫn đến xảy ra phản ứng gọi là v</w:t>
      </w:r>
      <w:r w:rsidRPr="00A140AA">
        <w:rPr>
          <w:rFonts w:cs="Times New Roman"/>
          <w:b/>
          <w:i/>
          <w:sz w:val="26"/>
          <w:szCs w:val="26"/>
        </w:rPr>
        <w:t>a chạm có hiệu quả.</w:t>
      </w:r>
    </w:p>
    <w:p w14:paraId="5ED167F2" w14:textId="77777777" w:rsidR="00275B23" w:rsidRPr="00A140AA" w:rsidRDefault="00275B23" w:rsidP="00320009">
      <w:pPr>
        <w:jc w:val="both"/>
        <w:rPr>
          <w:rFonts w:cs="Times New Roman"/>
          <w:sz w:val="26"/>
          <w:szCs w:val="26"/>
        </w:rPr>
      </w:pPr>
      <w:r w:rsidRPr="00A140AA">
        <w:rPr>
          <w:rFonts w:cs="Times New Roman"/>
          <w:sz w:val="26"/>
          <w:szCs w:val="26"/>
        </w:rPr>
        <w:t xml:space="preserve">- Thực nghiệm cho thấy khi tăng nhiệt độ lên 10°C thì tốc độ phản ứng thường tăng từ 2 đến 4 lần. Số lần tăng này được gọi là </w:t>
      </w:r>
      <w:r w:rsidRPr="00A140AA">
        <w:rPr>
          <w:rFonts w:cs="Times New Roman"/>
          <w:b/>
          <w:sz w:val="26"/>
          <w:szCs w:val="26"/>
        </w:rPr>
        <w:t xml:space="preserve">hệ số nhiệt độ </w:t>
      </w:r>
      <w:r w:rsidRPr="00A140AA">
        <w:rPr>
          <w:rFonts w:cs="Times New Roman"/>
          <w:b/>
          <w:sz w:val="26"/>
          <w:szCs w:val="26"/>
          <w:lang w:val="nl-NL"/>
        </w:rPr>
        <w:t>Van</w:t>
      </w:r>
      <w:r w:rsidRPr="00A140AA">
        <w:rPr>
          <w:rFonts w:cs="Times New Roman"/>
          <w:b/>
          <w:sz w:val="26"/>
          <w:szCs w:val="26"/>
          <w:vertAlign w:val="superscript"/>
          <w:lang w:val="nl-NL"/>
        </w:rPr>
        <w:t>’</w:t>
      </w:r>
      <w:r w:rsidRPr="00A140AA">
        <w:rPr>
          <w:rFonts w:cs="Times New Roman"/>
          <w:b/>
          <w:sz w:val="26"/>
          <w:szCs w:val="26"/>
          <w:lang w:val="nl-NL"/>
        </w:rPr>
        <w:t xml:space="preserve">t Hoff, </w:t>
      </w:r>
      <w:r w:rsidRPr="00A140AA">
        <w:rPr>
          <w:rFonts w:cs="Times New Roman"/>
          <w:sz w:val="26"/>
          <w:szCs w:val="26"/>
          <w:lang w:val="nl-NL"/>
        </w:rPr>
        <w:t xml:space="preserve">ký hiệu </w:t>
      </w:r>
      <w:r w:rsidRPr="00A140AA">
        <w:rPr>
          <w:rFonts w:cs="Times New Roman"/>
          <w:position w:val="-10"/>
          <w:sz w:val="26"/>
          <w:szCs w:val="26"/>
          <w:lang w:val="nl-NL"/>
        </w:rPr>
        <w:object w:dxaOrig="199" w:dyaOrig="259" w14:anchorId="68758012">
          <v:shape id="Object 51" o:spid="_x0000_i1278" type="#_x0000_t75" style="width:12pt;height:12pt" o:ole="">
            <v:imagedata r:id="rId96" o:title=""/>
          </v:shape>
          <o:OLEObject Type="Embed" ProgID="Equation.3" ShapeID="Object 51" DrawAspect="Content" ObjectID="_1803216537" r:id="rId452"/>
        </w:object>
      </w:r>
      <w:r w:rsidRPr="00A140AA">
        <w:rPr>
          <w:rFonts w:cs="Times New Roman"/>
          <w:sz w:val="26"/>
          <w:szCs w:val="26"/>
          <w:lang w:val="nl-NL"/>
        </w:rPr>
        <w:t>.</w:t>
      </w:r>
    </w:p>
    <w:p w14:paraId="228D944B" w14:textId="77777777" w:rsidR="00275B23" w:rsidRPr="00A140AA" w:rsidRDefault="00275B23" w:rsidP="007478D7">
      <w:pPr>
        <w:rPr>
          <w:sz w:val="26"/>
          <w:szCs w:val="26"/>
          <w:lang w:val="nl-NL"/>
        </w:rPr>
      </w:pPr>
      <w:r w:rsidRPr="00A140AA">
        <w:rPr>
          <w:sz w:val="26"/>
          <w:szCs w:val="26"/>
          <w:lang w:val="nl-NL"/>
        </w:rPr>
        <w:t>- Biểu thức liên hệ giữa nhiệt độ và tốc độ phản ứng hóa học</w:t>
      </w:r>
    </w:p>
    <w:p w14:paraId="2C7ED1DF" w14:textId="77777777" w:rsidR="00275B23" w:rsidRPr="00A140AA" w:rsidRDefault="00275B23" w:rsidP="007478D7">
      <w:pPr>
        <w:rPr>
          <w:sz w:val="26"/>
          <w:szCs w:val="26"/>
          <w:lang w:val="nl-NL"/>
        </w:rPr>
      </w:pPr>
      <w:r w:rsidRPr="00A140AA">
        <w:rPr>
          <w:sz w:val="26"/>
          <w:szCs w:val="26"/>
          <w:lang w:val="nl-NL"/>
        </w:rPr>
        <w:t xml:space="preserve">                                                              </w:t>
      </w:r>
      <w:r w:rsidRPr="00A140AA">
        <w:rPr>
          <w:position w:val="-32"/>
          <w:sz w:val="26"/>
          <w:szCs w:val="26"/>
          <w:bdr w:val="single" w:sz="4" w:space="0" w:color="auto"/>
          <w:lang w:val="nl-NL"/>
        </w:rPr>
        <w:object w:dxaOrig="1020" w:dyaOrig="780" w14:anchorId="7EBF32D0">
          <v:shape id="_x0000_i1279" type="#_x0000_t75" style="width:60pt;height:48pt" o:ole="">
            <v:imagedata r:id="rId94" o:title=""/>
          </v:shape>
          <o:OLEObject Type="Embed" ProgID="Equation.DSMT4" ShapeID="_x0000_i1279" DrawAspect="Content" ObjectID="_1803216538" r:id="rId453"/>
        </w:object>
      </w:r>
      <w:r w:rsidRPr="00A140AA">
        <w:rPr>
          <w:sz w:val="26"/>
          <w:szCs w:val="26"/>
          <w:bdr w:val="single" w:sz="4" w:space="0" w:color="auto"/>
          <w:lang w:val="nl-NL"/>
        </w:rPr>
        <w:t xml:space="preserve"> </w:t>
      </w:r>
    </w:p>
    <w:p w14:paraId="18461C93" w14:textId="77777777" w:rsidR="00275B23" w:rsidRPr="00A140AA" w:rsidRDefault="00275B23" w:rsidP="007478D7">
      <w:pPr>
        <w:rPr>
          <w:sz w:val="26"/>
          <w:szCs w:val="26"/>
          <w:lang w:val="nl-NL"/>
        </w:rPr>
      </w:pPr>
      <w:r w:rsidRPr="00A140AA">
        <w:rPr>
          <w:sz w:val="26"/>
          <w:szCs w:val="26"/>
          <w:lang w:val="nl-NL"/>
        </w:rPr>
        <w:t xml:space="preserve">Trong đó: </w:t>
      </w:r>
      <w:r w:rsidRPr="00A140AA">
        <w:rPr>
          <w:position w:val="-10"/>
          <w:sz w:val="26"/>
          <w:szCs w:val="26"/>
          <w:lang w:val="nl-NL"/>
        </w:rPr>
        <w:object w:dxaOrig="199" w:dyaOrig="259" w14:anchorId="080D5492">
          <v:shape id="_x0000_i1280" type="#_x0000_t75" style="width:12pt;height:12pt" o:ole="">
            <v:imagedata r:id="rId96" o:title=""/>
          </v:shape>
          <o:OLEObject Type="Embed" ProgID="Equation.3" ShapeID="_x0000_i1280" DrawAspect="Content" ObjectID="_1803216539" r:id="rId454"/>
        </w:object>
      </w:r>
      <w:r w:rsidRPr="00A140AA">
        <w:rPr>
          <w:sz w:val="26"/>
          <w:szCs w:val="26"/>
          <w:lang w:val="nl-NL"/>
        </w:rPr>
        <w:t xml:space="preserve"> = 2 </w:t>
      </w:r>
      <w:r w:rsidRPr="00A140AA">
        <w:rPr>
          <w:position w:val="-6"/>
          <w:sz w:val="26"/>
          <w:szCs w:val="26"/>
        </w:rPr>
        <w:object w:dxaOrig="300" w:dyaOrig="220" w14:anchorId="02721406">
          <v:shape id="_x0000_i1281" type="#_x0000_t75" style="width:18pt;height:12pt" o:ole="">
            <v:imagedata r:id="rId98" o:title=""/>
          </v:shape>
          <o:OLEObject Type="Embed" ProgID="Equation.DSMT4" ShapeID="_x0000_i1281" DrawAspect="Content" ObjectID="_1803216540" r:id="rId455"/>
        </w:object>
      </w:r>
      <w:r w:rsidRPr="00A140AA">
        <w:rPr>
          <w:sz w:val="26"/>
          <w:szCs w:val="26"/>
          <w:lang w:val="nl-NL"/>
        </w:rPr>
        <w:t xml:space="preserve"> 4 ( nếu tăng 10</w:t>
      </w:r>
      <w:r w:rsidRPr="00A140AA">
        <w:rPr>
          <w:sz w:val="26"/>
          <w:szCs w:val="26"/>
          <w:vertAlign w:val="superscript"/>
          <w:lang w:val="nl-NL"/>
        </w:rPr>
        <w:t>o</w:t>
      </w:r>
      <w:r w:rsidRPr="00A140AA">
        <w:rPr>
          <w:sz w:val="26"/>
          <w:szCs w:val="26"/>
          <w:lang w:val="nl-NL"/>
        </w:rPr>
        <w:t>C ): hệ số nhiệt độ Van</w:t>
      </w:r>
      <w:r w:rsidRPr="00A140AA">
        <w:rPr>
          <w:sz w:val="26"/>
          <w:szCs w:val="26"/>
          <w:vertAlign w:val="superscript"/>
          <w:lang w:val="nl-NL"/>
        </w:rPr>
        <w:t>’</w:t>
      </w:r>
      <w:r w:rsidRPr="00A140AA">
        <w:rPr>
          <w:sz w:val="26"/>
          <w:szCs w:val="26"/>
          <w:lang w:val="nl-NL"/>
        </w:rPr>
        <w:t>t Hoff.</w:t>
      </w:r>
    </w:p>
    <w:p w14:paraId="54C2EE98" w14:textId="77777777" w:rsidR="00275B23" w:rsidRPr="00A140AA" w:rsidRDefault="00275B23" w:rsidP="007478D7">
      <w:pPr>
        <w:rPr>
          <w:sz w:val="26"/>
          <w:szCs w:val="26"/>
          <w:vertAlign w:val="subscript"/>
        </w:rPr>
      </w:pPr>
      <w:r w:rsidRPr="00A140AA">
        <w:rPr>
          <w:sz w:val="26"/>
          <w:szCs w:val="26"/>
          <w:lang w:val="nl-NL"/>
        </w:rPr>
        <w:t xml:space="preserve">                  </w:t>
      </w:r>
      <w:r w:rsidRPr="00A140AA">
        <w:rPr>
          <w:position w:val="-14"/>
          <w:sz w:val="26"/>
          <w:szCs w:val="26"/>
          <w:lang w:val="nl-NL"/>
        </w:rPr>
        <w:object w:dxaOrig="600" w:dyaOrig="380" w14:anchorId="6D76D962">
          <v:shape id="_x0000_i1282" type="#_x0000_t75" style="width:30pt;height:18pt" o:ole="">
            <v:imagedata r:id="rId100" o:title=""/>
          </v:shape>
          <o:OLEObject Type="Embed" ProgID="Equation.DSMT4" ShapeID="_x0000_i1282" DrawAspect="Content" ObjectID="_1803216541" r:id="rId456"/>
        </w:object>
      </w:r>
      <w:r w:rsidRPr="00A140AA">
        <w:rPr>
          <w:sz w:val="26"/>
          <w:szCs w:val="26"/>
        </w:rPr>
        <w:t xml:space="preserve"> là tốc độ phản ứng ở 2 nhiệt độ t</w:t>
      </w:r>
      <w:r w:rsidRPr="00A140AA">
        <w:rPr>
          <w:sz w:val="26"/>
          <w:szCs w:val="26"/>
          <w:vertAlign w:val="subscript"/>
        </w:rPr>
        <w:t>1</w:t>
      </w:r>
      <w:r w:rsidRPr="00A140AA">
        <w:rPr>
          <w:sz w:val="26"/>
          <w:szCs w:val="26"/>
        </w:rPr>
        <w:t xml:space="preserve"> và t</w:t>
      </w:r>
      <w:r w:rsidRPr="00A140AA">
        <w:rPr>
          <w:sz w:val="26"/>
          <w:szCs w:val="26"/>
          <w:vertAlign w:val="subscript"/>
        </w:rPr>
        <w:t>2</w:t>
      </w:r>
    </w:p>
    <w:p w14:paraId="55482A17" w14:textId="77777777" w:rsidR="00275B23" w:rsidRPr="00A140AA" w:rsidRDefault="00275B23" w:rsidP="007478D7">
      <w:pPr>
        <w:rPr>
          <w:sz w:val="26"/>
          <w:szCs w:val="26"/>
          <w:lang w:val="nl-NL"/>
        </w:rPr>
      </w:pPr>
      <w:r w:rsidRPr="00A140AA">
        <w:rPr>
          <w:sz w:val="26"/>
          <w:szCs w:val="26"/>
        </w:rPr>
        <w:t xml:space="preserve">- Quy tắc </w:t>
      </w:r>
      <w:r w:rsidRPr="00A140AA">
        <w:rPr>
          <w:sz w:val="26"/>
          <w:szCs w:val="26"/>
          <w:lang w:val="nl-NL"/>
        </w:rPr>
        <w:t>Van</w:t>
      </w:r>
      <w:r w:rsidRPr="00A140AA">
        <w:rPr>
          <w:sz w:val="26"/>
          <w:szCs w:val="26"/>
          <w:vertAlign w:val="superscript"/>
          <w:lang w:val="nl-NL"/>
        </w:rPr>
        <w:t>’</w:t>
      </w:r>
      <w:r w:rsidRPr="00A140AA">
        <w:rPr>
          <w:sz w:val="26"/>
          <w:szCs w:val="26"/>
          <w:lang w:val="nl-NL"/>
        </w:rPr>
        <w:t>t Hoff chỉ gần đúng trong khoảng nhiệt độ không cao.</w:t>
      </w:r>
    </w:p>
    <w:p w14:paraId="4C838B46" w14:textId="77777777" w:rsidR="00275B23" w:rsidRPr="00A140AA" w:rsidRDefault="00275B23" w:rsidP="007478D7">
      <w:pPr>
        <w:rPr>
          <w:sz w:val="26"/>
          <w:szCs w:val="26"/>
        </w:rPr>
      </w:pPr>
      <w:r w:rsidRPr="00A140AA">
        <w:rPr>
          <w:sz w:val="26"/>
          <w:szCs w:val="26"/>
        </w:rPr>
        <w:t xml:space="preserve">- Giá trị </w:t>
      </w:r>
      <w:r w:rsidRPr="00A140AA">
        <w:rPr>
          <w:position w:val="-10"/>
          <w:sz w:val="26"/>
          <w:szCs w:val="26"/>
          <w:lang w:val="nl-NL"/>
        </w:rPr>
        <w:object w:dxaOrig="199" w:dyaOrig="259" w14:anchorId="037E6F15">
          <v:shape id="_x0000_i1283" type="#_x0000_t75" style="width:12pt;height:12pt" o:ole="">
            <v:imagedata r:id="rId96" o:title=""/>
          </v:shape>
          <o:OLEObject Type="Embed" ProgID="Equation.3" ShapeID="_x0000_i1283" DrawAspect="Content" ObjectID="_1803216542" r:id="rId457"/>
        </w:object>
      </w:r>
      <w:r w:rsidRPr="00A140AA">
        <w:rPr>
          <w:sz w:val="26"/>
          <w:szCs w:val="26"/>
        </w:rPr>
        <w:t xml:space="preserve"> càng lớn thì ảnh hưởng của nhiệt độ đến tốc độ phản ứng càng mạnh.</w:t>
      </w:r>
    </w:p>
    <w:p w14:paraId="6D82CAE1" w14:textId="77777777" w:rsidR="00275B23" w:rsidRPr="00A140AA" w:rsidRDefault="00275B23" w:rsidP="007478D7">
      <w:pPr>
        <w:rPr>
          <w:rFonts w:cs="Times New Roman"/>
          <w:b/>
          <w:sz w:val="26"/>
          <w:szCs w:val="26"/>
        </w:rPr>
      </w:pPr>
      <w:r w:rsidRPr="00A140AA">
        <w:rPr>
          <w:rFonts w:cs="Times New Roman"/>
          <w:b/>
          <w:sz w:val="26"/>
          <w:szCs w:val="26"/>
        </w:rPr>
        <w:t>- VD1: sách kết nối tri thức</w:t>
      </w:r>
    </w:p>
    <w:p w14:paraId="4DADFA65" w14:textId="77777777" w:rsidR="00275B23" w:rsidRPr="00A140AA" w:rsidRDefault="00275B23" w:rsidP="007478D7">
      <w:pPr>
        <w:rPr>
          <w:rFonts w:cs="Times New Roman"/>
          <w:sz w:val="26"/>
          <w:szCs w:val="26"/>
        </w:rPr>
      </w:pPr>
      <w:r w:rsidRPr="00A140AA">
        <w:rPr>
          <w:rFonts w:cs="Times New Roman"/>
          <w:sz w:val="26"/>
          <w:szCs w:val="26"/>
        </w:rPr>
        <w:t xml:space="preserve"> Xét phản ứng của acetone với iodine.</w:t>
      </w:r>
    </w:p>
    <w:p w14:paraId="266BDAD2" w14:textId="77777777" w:rsidR="00275B23" w:rsidRPr="00A140AA" w:rsidRDefault="00275B23" w:rsidP="007478D7">
      <w:pPr>
        <w:rPr>
          <w:rFonts w:cs="Times New Roman"/>
          <w:sz w:val="26"/>
          <w:szCs w:val="26"/>
        </w:rPr>
      </w:pPr>
      <w:r w:rsidRPr="00A140AA">
        <w:rPr>
          <w:rFonts w:cs="Times New Roman"/>
          <w:sz w:val="26"/>
          <w:szCs w:val="26"/>
        </w:rPr>
        <w:t>CH</w:t>
      </w:r>
      <w:r w:rsidRPr="00A140AA">
        <w:rPr>
          <w:rFonts w:cs="Times New Roman"/>
          <w:sz w:val="26"/>
          <w:szCs w:val="26"/>
          <w:vertAlign w:val="subscript"/>
        </w:rPr>
        <w:t>3</w:t>
      </w:r>
      <w:r w:rsidRPr="00A140AA">
        <w:rPr>
          <w:rFonts w:cs="Times New Roman"/>
          <w:sz w:val="26"/>
          <w:szCs w:val="26"/>
        </w:rPr>
        <w:t>COCH</w:t>
      </w:r>
      <w:r w:rsidRPr="00A140AA">
        <w:rPr>
          <w:rFonts w:cs="Times New Roman"/>
          <w:sz w:val="26"/>
          <w:szCs w:val="26"/>
          <w:vertAlign w:val="subscript"/>
        </w:rPr>
        <w:t>3</w:t>
      </w:r>
      <w:r w:rsidRPr="00A140AA">
        <w:rPr>
          <w:rFonts w:cs="Times New Roman"/>
          <w:sz w:val="26"/>
          <w:szCs w:val="26"/>
        </w:rPr>
        <w:t xml:space="preserve"> + I</w:t>
      </w:r>
      <w:r w:rsidRPr="00A140AA">
        <w:rPr>
          <w:rFonts w:cs="Times New Roman"/>
          <w:sz w:val="26"/>
          <w:szCs w:val="26"/>
          <w:vertAlign w:val="subscript"/>
        </w:rPr>
        <w:t>2</w:t>
      </w:r>
      <w:r w:rsidRPr="00A140AA">
        <w:rPr>
          <w:rFonts w:cs="Times New Roman"/>
          <w:position w:val="-6"/>
          <w:sz w:val="26"/>
          <w:szCs w:val="26"/>
        </w:rPr>
        <w:object w:dxaOrig="300" w:dyaOrig="220" w14:anchorId="24782104">
          <v:shape id="_x0000_i1284" type="#_x0000_t75" style="width:18pt;height:12pt" o:ole="">
            <v:imagedata r:id="rId98" o:title=""/>
          </v:shape>
          <o:OLEObject Type="Embed" ProgID="Equation.DSMT4" ShapeID="_x0000_i1284" DrawAspect="Content" ObjectID="_1803216543" r:id="rId458"/>
        </w:object>
      </w:r>
      <w:r w:rsidRPr="00A140AA">
        <w:rPr>
          <w:rFonts w:cs="Times New Roman"/>
          <w:sz w:val="26"/>
          <w:szCs w:val="26"/>
        </w:rPr>
        <w:t xml:space="preserve"> CH</w:t>
      </w:r>
      <w:r w:rsidRPr="00A140AA">
        <w:rPr>
          <w:rFonts w:cs="Times New Roman"/>
          <w:sz w:val="26"/>
          <w:szCs w:val="26"/>
          <w:vertAlign w:val="subscript"/>
        </w:rPr>
        <w:t>3</w:t>
      </w:r>
      <w:r w:rsidRPr="00A140AA">
        <w:rPr>
          <w:rFonts w:cs="Times New Roman"/>
          <w:sz w:val="26"/>
          <w:szCs w:val="26"/>
        </w:rPr>
        <w:t>COCH</w:t>
      </w:r>
      <w:r w:rsidRPr="00A140AA">
        <w:rPr>
          <w:rFonts w:cs="Times New Roman"/>
          <w:sz w:val="26"/>
          <w:szCs w:val="26"/>
          <w:vertAlign w:val="subscript"/>
        </w:rPr>
        <w:t>2</w:t>
      </w:r>
      <w:r w:rsidRPr="00A140AA">
        <w:rPr>
          <w:rFonts w:cs="Times New Roman"/>
          <w:sz w:val="26"/>
          <w:szCs w:val="26"/>
        </w:rPr>
        <w:t>I + HI</w:t>
      </w:r>
    </w:p>
    <w:p w14:paraId="12B673DF" w14:textId="77777777" w:rsidR="00275B23" w:rsidRPr="00A140AA" w:rsidRDefault="00275B23" w:rsidP="00320009">
      <w:pPr>
        <w:jc w:val="both"/>
        <w:rPr>
          <w:b/>
          <w:sz w:val="26"/>
          <w:szCs w:val="26"/>
          <w:lang w:val="nl-NL"/>
        </w:rPr>
      </w:pPr>
      <w:r w:rsidRPr="00A140AA">
        <w:rPr>
          <w:sz w:val="26"/>
          <w:szCs w:val="26"/>
        </w:rPr>
        <w:lastRenderedPageBreak/>
        <w:t xml:space="preserve">Phản ứng có hệ số nhiệt độ </w:t>
      </w:r>
      <w:r w:rsidRPr="00A140AA">
        <w:rPr>
          <w:position w:val="-10"/>
          <w:sz w:val="26"/>
          <w:szCs w:val="26"/>
          <w:lang w:val="nl-NL"/>
        </w:rPr>
        <w:object w:dxaOrig="199" w:dyaOrig="259" w14:anchorId="2F976C9F">
          <v:shape id="_x0000_i1285" type="#_x0000_t75" style="width:12pt;height:12pt" o:ole="">
            <v:imagedata r:id="rId96" o:title=""/>
          </v:shape>
          <o:OLEObject Type="Embed" ProgID="Equation.3" ShapeID="_x0000_i1285" DrawAspect="Content" ObjectID="_1803216544" r:id="rId459"/>
        </w:object>
      </w:r>
      <w:r w:rsidRPr="00A140AA">
        <w:rPr>
          <w:sz w:val="26"/>
          <w:szCs w:val="26"/>
        </w:rPr>
        <w:t>trong khoảng từ 30 °C đến 50 °C là 2,5. Nếu ở 35 °C, phản ứng có tốc độ là 0,036 mol/(L.h) thì ở 45°C, phản ứng có tốc độ là 0,036.2,5 = 0,09 mol/(L.h).</w:t>
      </w:r>
    </w:p>
    <w:p w14:paraId="7C87F3B8" w14:textId="77777777" w:rsidR="00275B23" w:rsidRPr="00320009" w:rsidRDefault="00275B23" w:rsidP="007478D7">
      <w:pPr>
        <w:rPr>
          <w:rFonts w:cs="Times New Roman"/>
          <w:b/>
          <w:bCs/>
          <w:sz w:val="26"/>
          <w:szCs w:val="26"/>
        </w:rPr>
      </w:pPr>
      <w:bookmarkStart w:id="102" w:name="bookmark1061"/>
      <w:bookmarkStart w:id="103" w:name="_Toc182349187"/>
      <w:r w:rsidRPr="00320009">
        <w:rPr>
          <w:rFonts w:cs="Times New Roman"/>
          <w:b/>
          <w:bCs/>
          <w:sz w:val="26"/>
          <w:szCs w:val="26"/>
        </w:rPr>
        <w:t>4. Giải thích ảnh hưởng của diện tích bề mặt đến tốc độ phản ứng</w:t>
      </w:r>
      <w:bookmarkEnd w:id="102"/>
      <w:bookmarkEnd w:id="103"/>
    </w:p>
    <w:p w14:paraId="069DE584" w14:textId="77777777" w:rsidR="00275B23" w:rsidRPr="00A140AA" w:rsidRDefault="00275B23" w:rsidP="007478D7">
      <w:pPr>
        <w:rPr>
          <w:rFonts w:cs="Times New Roman"/>
          <w:sz w:val="26"/>
          <w:szCs w:val="26"/>
        </w:rPr>
      </w:pPr>
      <w:r w:rsidRPr="00A140AA">
        <w:rPr>
          <w:rFonts w:cs="Times New Roman"/>
          <w:sz w:val="26"/>
          <w:szCs w:val="26"/>
        </w:rPr>
        <w:t>- Khi tăng diện tích bề mặt tiếp xúc, số va chạm giữa các chất đầu tăng lên, số va chạm hiệu quả cũng tăng theo, dẫn đến tốc độ phản ứng tăng.</w:t>
      </w:r>
    </w:p>
    <w:p w14:paraId="727A9C3E" w14:textId="27EB33F2" w:rsidR="00275B23" w:rsidRPr="00A140AA" w:rsidRDefault="00275B23" w:rsidP="00320009">
      <w:pPr>
        <w:jc w:val="both"/>
        <w:rPr>
          <w:rFonts w:cs="Times New Roman"/>
          <w:sz w:val="26"/>
          <w:szCs w:val="26"/>
        </w:rPr>
      </w:pPr>
      <w:r w:rsidRPr="00A140AA">
        <w:rPr>
          <w:rFonts w:cs="Times New Roman"/>
          <w:sz w:val="26"/>
          <w:szCs w:val="26"/>
        </w:rPr>
        <w:t>- Nếu kích thước hạt càng nhỏ thì tổng diện tích bề mặt càng lớn, nên có thể tăng diện tích tiếp xúc bằng cách đập nhỏ hạt. Ngoài ra, có thể tăng diện tích bề mặt của một khối chất bằng cách tạo nhiều đường rãnh, lỗ xốp trong lòng khối chất đó (tương tự như miếng bọt biển). Khi đó diện tích bề mặt bao gồm diện tích bề mặt trong và diện tích bề mặt ngoài.</w:t>
      </w:r>
    </w:p>
    <w:p w14:paraId="64C8E591" w14:textId="05349CE4" w:rsidR="00275B23" w:rsidRPr="00A140AA" w:rsidRDefault="00320009" w:rsidP="007478D7">
      <w:pPr>
        <w:rPr>
          <w:rFonts w:cs="Times New Roman"/>
          <w:sz w:val="26"/>
          <w:szCs w:val="26"/>
        </w:rPr>
      </w:pPr>
      <w:r w:rsidRPr="00A140AA">
        <w:rPr>
          <w:rFonts w:cs="Times New Roman"/>
          <w:noProof/>
          <w:sz w:val="26"/>
          <w:szCs w:val="26"/>
        </w:rPr>
        <w:drawing>
          <wp:anchor distT="0" distB="0" distL="114300" distR="114300" simplePos="0" relativeHeight="251580928" behindDoc="0" locked="0" layoutInCell="1" allowOverlap="1" wp14:anchorId="744ABF7A" wp14:editId="6FDBA229">
            <wp:simplePos x="0" y="0"/>
            <wp:positionH relativeFrom="page">
              <wp:posOffset>3086100</wp:posOffset>
            </wp:positionH>
            <wp:positionV relativeFrom="paragraph">
              <wp:posOffset>26035</wp:posOffset>
            </wp:positionV>
            <wp:extent cx="1405890" cy="892810"/>
            <wp:effectExtent l="0" t="0" r="3810" b="2540"/>
            <wp:wrapSquare wrapText="bothSides"/>
            <wp:docPr id="2624190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40589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B23" w:rsidRPr="00A140AA">
        <w:rPr>
          <w:rFonts w:cs="Times New Roman"/>
          <w:sz w:val="26"/>
          <w:szCs w:val="26"/>
        </w:rPr>
        <w:t xml:space="preserve"> </w:t>
      </w:r>
      <w:bookmarkStart w:id="104" w:name="bookmark1071"/>
    </w:p>
    <w:p w14:paraId="0A1BCD03" w14:textId="73C57CB1" w:rsidR="00275B23" w:rsidRPr="00A140AA" w:rsidRDefault="00275B23" w:rsidP="007478D7">
      <w:pPr>
        <w:rPr>
          <w:rFonts w:cs="Times New Roman"/>
          <w:sz w:val="26"/>
          <w:szCs w:val="26"/>
        </w:rPr>
      </w:pPr>
    </w:p>
    <w:p w14:paraId="67949DB1" w14:textId="77777777" w:rsidR="00275B23" w:rsidRPr="00A140AA" w:rsidRDefault="00275B23" w:rsidP="007478D7">
      <w:pPr>
        <w:rPr>
          <w:rFonts w:cs="Times New Roman"/>
          <w:sz w:val="26"/>
          <w:szCs w:val="26"/>
        </w:rPr>
      </w:pPr>
    </w:p>
    <w:p w14:paraId="4B727295" w14:textId="77777777" w:rsidR="00275B23" w:rsidRPr="00A140AA" w:rsidRDefault="00275B23" w:rsidP="007478D7">
      <w:pPr>
        <w:rPr>
          <w:rFonts w:eastAsia="Times New Roman" w:cs="Times New Roman"/>
          <w:b/>
          <w:bCs/>
          <w:sz w:val="26"/>
          <w:szCs w:val="26"/>
        </w:rPr>
      </w:pPr>
    </w:p>
    <w:p w14:paraId="3FE9F6E4" w14:textId="77777777" w:rsidR="00320009" w:rsidRDefault="00320009" w:rsidP="007478D7">
      <w:pPr>
        <w:rPr>
          <w:rFonts w:cs="Times New Roman"/>
          <w:bCs/>
          <w:sz w:val="26"/>
          <w:szCs w:val="26"/>
        </w:rPr>
      </w:pPr>
      <w:bookmarkStart w:id="105" w:name="_Toc182349188"/>
    </w:p>
    <w:p w14:paraId="00A28B76" w14:textId="4E737F5D" w:rsidR="00275B23" w:rsidRPr="00320009" w:rsidRDefault="00275B23" w:rsidP="007478D7">
      <w:pPr>
        <w:rPr>
          <w:rFonts w:cs="Times New Roman"/>
          <w:b/>
          <w:sz w:val="26"/>
          <w:szCs w:val="26"/>
        </w:rPr>
      </w:pPr>
      <w:r w:rsidRPr="00320009">
        <w:rPr>
          <w:rFonts w:cs="Times New Roman"/>
          <w:b/>
          <w:sz w:val="26"/>
          <w:szCs w:val="26"/>
        </w:rPr>
        <w:t>5. Giải thích ảnh hưởng của chất xúc tác đến tốc độ phản ứng</w:t>
      </w:r>
      <w:bookmarkEnd w:id="104"/>
      <w:bookmarkEnd w:id="105"/>
      <w:r w:rsidRPr="00320009">
        <w:rPr>
          <w:rFonts w:cs="Times New Roman"/>
          <w:b/>
          <w:sz w:val="26"/>
          <w:szCs w:val="26"/>
        </w:rPr>
        <w:t xml:space="preserve"> </w:t>
      </w:r>
    </w:p>
    <w:p w14:paraId="76CCCC5C" w14:textId="77777777" w:rsidR="00275B23" w:rsidRPr="00A140AA" w:rsidRDefault="00275B23" w:rsidP="007478D7">
      <w:pPr>
        <w:rPr>
          <w:rFonts w:cs="Times New Roman"/>
          <w:sz w:val="26"/>
          <w:szCs w:val="26"/>
        </w:rPr>
      </w:pPr>
      <w:r w:rsidRPr="00A140AA">
        <w:rPr>
          <w:rFonts w:cs="Times New Roman"/>
          <w:sz w:val="26"/>
          <w:szCs w:val="26"/>
        </w:rPr>
        <w:t>- Ảnh hưởng của xúc tác đến tốc độ phản ứng được giải thích dựa vào năng lượng hoạt hoá. Đây là năng lượng tối thiểu cần cung cấp cho các hạt (nguyên tử, phân tử hoặc ion) để va chạm giữa chúng gây ra phản ứng hoá học.</w:t>
      </w:r>
    </w:p>
    <w:p w14:paraId="29C8E2DB" w14:textId="77777777" w:rsidR="00275B23" w:rsidRPr="00A140AA" w:rsidRDefault="00275B23" w:rsidP="00320009">
      <w:pPr>
        <w:jc w:val="both"/>
        <w:rPr>
          <w:rFonts w:cs="Times New Roman"/>
          <w:sz w:val="26"/>
          <w:szCs w:val="26"/>
        </w:rPr>
      </w:pPr>
      <w:r w:rsidRPr="00A140AA">
        <w:rPr>
          <w:rFonts w:cs="Times New Roman"/>
          <w:sz w:val="26"/>
          <w:szCs w:val="26"/>
        </w:rPr>
        <w:t>- Khi có xúc tác, phản ứng sẽ xảy ra qua nhiều giai đoạn. Mỗi giai đoạn đều có năng lượng hoạt hoá thấp hơn so với phản ứng không xúc tác. Do đó số hạt có đủ năng lượng hoạt hoá sẽ nhiều hơn, dẫn đến tốc độ phản ứng tăng lên.</w:t>
      </w:r>
    </w:p>
    <w:p w14:paraId="1AB3AD20" w14:textId="77777777" w:rsidR="00275B23" w:rsidRPr="00A140AA" w:rsidRDefault="00275B23" w:rsidP="007478D7">
      <w:pPr>
        <w:rPr>
          <w:sz w:val="26"/>
          <w:szCs w:val="26"/>
        </w:rPr>
      </w:pPr>
    </w:p>
    <w:p w14:paraId="7A0555A0" w14:textId="4CA09478" w:rsidR="00275B23" w:rsidRDefault="00275B23" w:rsidP="00320009">
      <w:pPr>
        <w:jc w:val="center"/>
        <w:rPr>
          <w:rFonts w:cs="Times New Roman"/>
          <w:i/>
          <w:iCs/>
          <w:sz w:val="26"/>
          <w:szCs w:val="26"/>
        </w:rPr>
      </w:pPr>
      <w:r w:rsidRPr="00E22CE1">
        <w:rPr>
          <w:rFonts w:cs="Times New Roman"/>
          <w:noProof/>
          <w:sz w:val="26"/>
          <w:szCs w:val="26"/>
        </w:rPr>
        <w:drawing>
          <wp:inline distT="0" distB="0" distL="0" distR="0" wp14:anchorId="5F2EE541" wp14:editId="322ACB6E">
            <wp:extent cx="3392987" cy="2034540"/>
            <wp:effectExtent l="0" t="0" r="0" b="3810"/>
            <wp:docPr id="15163762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7"/>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395656" cy="2036141"/>
                    </a:xfrm>
                    <a:prstGeom prst="rect">
                      <a:avLst/>
                    </a:prstGeom>
                    <a:noFill/>
                    <a:ln>
                      <a:noFill/>
                    </a:ln>
                  </pic:spPr>
                </pic:pic>
              </a:graphicData>
            </a:graphic>
          </wp:inline>
        </w:drawing>
      </w:r>
    </w:p>
    <w:p w14:paraId="39B2D363" w14:textId="77777777" w:rsidR="00275B23" w:rsidRPr="00A140AA" w:rsidRDefault="00275B23" w:rsidP="007478D7">
      <w:pPr>
        <w:rPr>
          <w:rFonts w:cs="Times New Roman"/>
          <w:sz w:val="26"/>
          <w:szCs w:val="26"/>
        </w:rPr>
      </w:pPr>
      <w:r w:rsidRPr="00A140AA">
        <w:rPr>
          <w:rFonts w:cs="Times New Roman"/>
          <w:i/>
          <w:iCs/>
          <w:sz w:val="26"/>
          <w:szCs w:val="26"/>
        </w:rPr>
        <w:t>Năng lượng hoạt hoá cũa phản ứng khi không có xúc tác là A</w:t>
      </w:r>
      <w:r w:rsidRPr="00A140AA">
        <w:rPr>
          <w:rFonts w:cs="Times New Roman"/>
          <w:sz w:val="26"/>
          <w:szCs w:val="26"/>
        </w:rPr>
        <w:t xml:space="preserve"> và </w:t>
      </w:r>
      <w:r w:rsidRPr="00A140AA">
        <w:rPr>
          <w:rFonts w:cs="Times New Roman"/>
          <w:i/>
          <w:iCs/>
          <w:sz w:val="26"/>
          <w:szCs w:val="26"/>
        </w:rPr>
        <w:t>khi có xúc tác với năng lượng hoạt hoá là B, c của các giai đoạn</w:t>
      </w:r>
    </w:p>
    <w:p w14:paraId="1C6444F9" w14:textId="77777777" w:rsidR="00275B23" w:rsidRPr="00A140AA" w:rsidRDefault="00275B23" w:rsidP="007478D7">
      <w:pPr>
        <w:rPr>
          <w:rFonts w:cs="Times New Roman"/>
          <w:sz w:val="26"/>
          <w:szCs w:val="26"/>
        </w:rPr>
      </w:pPr>
      <w:r w:rsidRPr="00A140AA">
        <w:rPr>
          <w:rFonts w:cs="Times New Roman"/>
          <w:sz w:val="26"/>
          <w:szCs w:val="26"/>
        </w:rPr>
        <w:t>- Sau phản ứng, khối lượng, bản chất hoá học của chất xúc tác không đổi, tuy nhiên, kích thước, hình dạng hạt, độ xốp,... có thể thay đổi.</w:t>
      </w:r>
    </w:p>
    <w:p w14:paraId="4DB6CD49" w14:textId="77777777" w:rsidR="00275B23" w:rsidRPr="00A140AA" w:rsidRDefault="00275B23" w:rsidP="007478D7">
      <w:pPr>
        <w:rPr>
          <w:rFonts w:cs="Times New Roman"/>
          <w:b/>
          <w:sz w:val="26"/>
          <w:szCs w:val="26"/>
        </w:rPr>
      </w:pPr>
      <w:r w:rsidRPr="00A140AA">
        <w:rPr>
          <w:rFonts w:cs="Times New Roman"/>
          <w:b/>
          <w:sz w:val="26"/>
          <w:szCs w:val="26"/>
        </w:rPr>
        <w:t>IV. MỘT SỐ ỨNG DỤNG CỦA VIỆC THAY ĐỔI TỐC ĐỘ PHẢN ỨNG.</w:t>
      </w:r>
    </w:p>
    <w:p w14:paraId="78EE58A3" w14:textId="33A7EEA1" w:rsidR="00275B23" w:rsidRPr="00A140AA" w:rsidRDefault="00275B23" w:rsidP="00AC1D14">
      <w:pPr>
        <w:jc w:val="both"/>
        <w:rPr>
          <w:rFonts w:cs="Times New Roman"/>
          <w:sz w:val="26"/>
          <w:szCs w:val="26"/>
        </w:rPr>
      </w:pPr>
      <w:r w:rsidRPr="00A140AA">
        <w:rPr>
          <w:rFonts w:cs="Times New Roman"/>
          <w:sz w:val="26"/>
          <w:szCs w:val="26"/>
        </w:rPr>
        <w:t>1. Trong hàn xì, đốt acetylene bằng oxygen nguyên chất cháy nhanh và cho nhiệt độ cao hơn khi đốt bằng oxygen trong không khí =&gt; tăng nồng độ ox</w:t>
      </w:r>
      <w:r w:rsidR="00AC1D14">
        <w:rPr>
          <w:rFonts w:cs="Times New Roman"/>
          <w:sz w:val="26"/>
          <w:szCs w:val="26"/>
        </w:rPr>
        <w:t>ygen</w:t>
      </w:r>
      <w:r w:rsidRPr="00A140AA">
        <w:rPr>
          <w:rFonts w:cs="Times New Roman"/>
          <w:sz w:val="26"/>
          <w:szCs w:val="26"/>
        </w:rPr>
        <w:t xml:space="preserve"> =&gt; tốc độ phản ứng tăng.</w:t>
      </w:r>
    </w:p>
    <w:p w14:paraId="6ACB4D5D" w14:textId="3A33C82D" w:rsidR="00275B23" w:rsidRPr="00A140AA" w:rsidRDefault="00275B23" w:rsidP="00AC1D14">
      <w:pPr>
        <w:jc w:val="both"/>
        <w:rPr>
          <w:rFonts w:cs="Times New Roman"/>
          <w:sz w:val="26"/>
          <w:szCs w:val="26"/>
        </w:rPr>
      </w:pPr>
      <w:r w:rsidRPr="00A140AA">
        <w:rPr>
          <w:rFonts w:cs="Times New Roman"/>
          <w:sz w:val="26"/>
          <w:szCs w:val="26"/>
        </w:rPr>
        <w:t xml:space="preserve">2. Thực phẩm nấu trong nồi áp suất sẽ nhanh chín hơn so với khi nấu ở áp suất thường =&gt; tăng </w:t>
      </w:r>
      <w:r w:rsidR="00AC1D14">
        <w:rPr>
          <w:rFonts w:cs="Times New Roman"/>
          <w:sz w:val="26"/>
          <w:szCs w:val="26"/>
        </w:rPr>
        <w:t>nhiệt độ</w:t>
      </w:r>
      <w:r w:rsidRPr="00A140AA">
        <w:rPr>
          <w:rFonts w:cs="Times New Roman"/>
          <w:sz w:val="26"/>
          <w:szCs w:val="26"/>
        </w:rPr>
        <w:t xml:space="preserve"> =&gt; tốc độ phản ứng tăng.</w:t>
      </w:r>
    </w:p>
    <w:p w14:paraId="1463D536" w14:textId="559DE107" w:rsidR="00275B23" w:rsidRPr="00A140AA" w:rsidRDefault="00275B23" w:rsidP="007478D7">
      <w:pPr>
        <w:rPr>
          <w:sz w:val="26"/>
          <w:szCs w:val="26"/>
        </w:rPr>
      </w:pPr>
      <w:r w:rsidRPr="00A140AA">
        <w:rPr>
          <w:sz w:val="26"/>
          <w:szCs w:val="26"/>
        </w:rPr>
        <w:t xml:space="preserve">3. Bảo quản thức ăn trong tủ lạnh để thức ăn lâu bị ôi thiu =&gt; giảm nhiệt độ =&gt; tốc độ phản ứng giảm. </w:t>
      </w:r>
    </w:p>
    <w:p w14:paraId="54F725CC" w14:textId="297DD453" w:rsidR="00275B23" w:rsidRPr="00A140AA" w:rsidRDefault="00275B23" w:rsidP="00AC1D14">
      <w:pPr>
        <w:jc w:val="both"/>
        <w:rPr>
          <w:sz w:val="26"/>
          <w:szCs w:val="26"/>
        </w:rPr>
      </w:pPr>
      <w:r w:rsidRPr="00A140AA">
        <w:rPr>
          <w:sz w:val="26"/>
          <w:szCs w:val="26"/>
        </w:rPr>
        <w:lastRenderedPageBreak/>
        <w:t xml:space="preserve">4.Các chất đốt rắn như than củi nếu dùng cùng một khối lượng mà có kích thước nhỏ sẽ cháy nhanh hơn =&gt; tăng diện tích tiếp xúc=&gt; tốc độ phản ứng tăng.  </w:t>
      </w:r>
    </w:p>
    <w:p w14:paraId="364124E7" w14:textId="4EDEDB2D" w:rsidR="00275B23" w:rsidRPr="00F04433" w:rsidRDefault="00275B23" w:rsidP="00F04433">
      <w:pPr>
        <w:jc w:val="both"/>
        <w:rPr>
          <w:sz w:val="26"/>
          <w:szCs w:val="26"/>
        </w:rPr>
      </w:pPr>
      <w:r w:rsidRPr="00A140AA">
        <w:rPr>
          <w:sz w:val="26"/>
          <w:szCs w:val="26"/>
        </w:rPr>
        <w:t xml:space="preserve">5. Rắc men vào tinh bột đã được nấu chín (cơm, ngô, khoai, sắn, …) để ủ rượu =&gt; dùng chất xúc tác=&gt; tốc độ phản ứng tăng.  </w:t>
      </w:r>
    </w:p>
    <w:p w14:paraId="774AADD4" w14:textId="77777777" w:rsidR="00AF1C11" w:rsidRPr="00F04433" w:rsidRDefault="00AF1C11" w:rsidP="00F04433">
      <w:pPr>
        <w:pStyle w:val="u2"/>
        <w:jc w:val="center"/>
        <w:rPr>
          <w:i w:val="0"/>
          <w:iCs w:val="0"/>
        </w:rPr>
      </w:pPr>
      <w:bookmarkStart w:id="106" w:name="_Toc182492766"/>
      <w:bookmarkStart w:id="107" w:name="_Toc182493511"/>
      <w:r w:rsidRPr="00F04433">
        <w:rPr>
          <w:i w:val="0"/>
          <w:iCs w:val="0"/>
        </w:rPr>
        <w:t>CHƯƠNG 7: NGUYÊN TỐ NHÓM HALOGEN</w:t>
      </w:r>
      <w:bookmarkEnd w:id="106"/>
      <w:bookmarkEnd w:id="107"/>
    </w:p>
    <w:p w14:paraId="06FB8DBD" w14:textId="5D7C42EC" w:rsidR="00AF1C11" w:rsidRPr="00C62AE5" w:rsidRDefault="00AF1C11" w:rsidP="00AF1C11">
      <w:pPr>
        <w:rPr>
          <w:b/>
          <w:sz w:val="26"/>
          <w:szCs w:val="26"/>
        </w:rPr>
      </w:pPr>
      <w:r>
        <w:rPr>
          <w:b/>
          <w:sz w:val="26"/>
          <w:szCs w:val="26"/>
        </w:rPr>
        <w:t xml:space="preserve">Chủ đề 1:  NHÓM HALOGEN </w:t>
      </w:r>
    </w:p>
    <w:p w14:paraId="7B79388A" w14:textId="77777777" w:rsidR="00AF1C11" w:rsidRPr="00AF1C11" w:rsidRDefault="00AF1C11" w:rsidP="00AF1C11">
      <w:pPr>
        <w:rPr>
          <w:b/>
          <w:sz w:val="26"/>
          <w:szCs w:val="26"/>
        </w:rPr>
      </w:pPr>
      <w:r w:rsidRPr="00AF1C11">
        <w:rPr>
          <w:b/>
          <w:sz w:val="26"/>
          <w:szCs w:val="26"/>
        </w:rPr>
        <w:t>I. TRẠNG THÁI TỰ NHIÊN CỦA CÁC HALOGEN</w:t>
      </w:r>
    </w:p>
    <w:p w14:paraId="747AFEC4" w14:textId="77777777" w:rsidR="00AF1C11" w:rsidRPr="00AF1C11" w:rsidRDefault="00AF1C11">
      <w:pPr>
        <w:numPr>
          <w:ilvl w:val="0"/>
          <w:numId w:val="43"/>
        </w:numPr>
        <w:rPr>
          <w:b/>
          <w:sz w:val="26"/>
          <w:szCs w:val="26"/>
        </w:rPr>
      </w:pPr>
      <w:r w:rsidRPr="00AF1C11">
        <w:rPr>
          <w:b/>
          <w:sz w:val="26"/>
          <w:szCs w:val="26"/>
        </w:rPr>
        <w:t>Vị trí của nhóm halogen trong bảng tuần hoàn = Nhóm VIIA</w:t>
      </w:r>
    </w:p>
    <w:tbl>
      <w:tblPr>
        <w:tblW w:w="912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559"/>
        <w:gridCol w:w="1560"/>
        <w:gridCol w:w="1275"/>
        <w:gridCol w:w="1560"/>
        <w:gridCol w:w="1750"/>
      </w:tblGrid>
      <w:tr w:rsidR="00AF1C11" w:rsidRPr="00AF1C11" w14:paraId="715CC671" w14:textId="77777777" w:rsidTr="007353D9">
        <w:trPr>
          <w:trHeight w:val="422"/>
        </w:trPr>
        <w:tc>
          <w:tcPr>
            <w:tcW w:w="1417" w:type="dxa"/>
            <w:shd w:val="clear" w:color="auto" w:fill="auto"/>
            <w:vAlign w:val="center"/>
          </w:tcPr>
          <w:p w14:paraId="2D8C9021" w14:textId="77777777" w:rsidR="00AF1C11" w:rsidRPr="00AF1C11" w:rsidRDefault="00AF1C11" w:rsidP="007353D9">
            <w:pPr>
              <w:jc w:val="center"/>
              <w:rPr>
                <w:bCs/>
                <w:sz w:val="26"/>
                <w:szCs w:val="26"/>
              </w:rPr>
            </w:pPr>
            <w:r w:rsidRPr="00AF1C11">
              <w:rPr>
                <w:bCs/>
                <w:sz w:val="26"/>
                <w:szCs w:val="26"/>
              </w:rPr>
              <w:t>Fluorine (F)</w:t>
            </w:r>
          </w:p>
        </w:tc>
        <w:tc>
          <w:tcPr>
            <w:tcW w:w="1559" w:type="dxa"/>
            <w:shd w:val="clear" w:color="auto" w:fill="auto"/>
            <w:vAlign w:val="center"/>
          </w:tcPr>
          <w:p w14:paraId="0481FD43" w14:textId="77777777" w:rsidR="00AF1C11" w:rsidRPr="00AF1C11" w:rsidRDefault="00AF1C11" w:rsidP="007353D9">
            <w:pPr>
              <w:jc w:val="center"/>
              <w:rPr>
                <w:bCs/>
                <w:sz w:val="26"/>
                <w:szCs w:val="26"/>
              </w:rPr>
            </w:pPr>
            <w:r w:rsidRPr="00AF1C11">
              <w:rPr>
                <w:bCs/>
                <w:sz w:val="26"/>
                <w:szCs w:val="26"/>
              </w:rPr>
              <w:t>Chlorine (Cl)</w:t>
            </w:r>
          </w:p>
        </w:tc>
        <w:tc>
          <w:tcPr>
            <w:tcW w:w="1560" w:type="dxa"/>
            <w:shd w:val="clear" w:color="auto" w:fill="auto"/>
            <w:vAlign w:val="center"/>
          </w:tcPr>
          <w:p w14:paraId="09DD9A75" w14:textId="77777777" w:rsidR="00AF1C11" w:rsidRPr="00AF1C11" w:rsidRDefault="00AF1C11" w:rsidP="007353D9">
            <w:pPr>
              <w:jc w:val="center"/>
              <w:rPr>
                <w:bCs/>
                <w:sz w:val="26"/>
                <w:szCs w:val="26"/>
              </w:rPr>
            </w:pPr>
            <w:r w:rsidRPr="00AF1C11">
              <w:rPr>
                <w:bCs/>
                <w:sz w:val="26"/>
                <w:szCs w:val="26"/>
              </w:rPr>
              <w:t>Bromine (Br)</w:t>
            </w:r>
          </w:p>
        </w:tc>
        <w:tc>
          <w:tcPr>
            <w:tcW w:w="1275" w:type="dxa"/>
            <w:shd w:val="clear" w:color="auto" w:fill="auto"/>
            <w:vAlign w:val="center"/>
          </w:tcPr>
          <w:p w14:paraId="157B26F0" w14:textId="77777777" w:rsidR="00AF1C11" w:rsidRPr="00AF1C11" w:rsidRDefault="00AF1C11" w:rsidP="007353D9">
            <w:pPr>
              <w:jc w:val="center"/>
              <w:rPr>
                <w:bCs/>
                <w:sz w:val="26"/>
                <w:szCs w:val="26"/>
              </w:rPr>
            </w:pPr>
            <w:r w:rsidRPr="00AF1C11">
              <w:rPr>
                <w:bCs/>
                <w:sz w:val="26"/>
                <w:szCs w:val="26"/>
              </w:rPr>
              <w:t>Iodine (I)</w:t>
            </w:r>
          </w:p>
        </w:tc>
        <w:tc>
          <w:tcPr>
            <w:tcW w:w="1560" w:type="dxa"/>
            <w:shd w:val="clear" w:color="auto" w:fill="auto"/>
            <w:vAlign w:val="center"/>
          </w:tcPr>
          <w:p w14:paraId="30919403" w14:textId="77777777" w:rsidR="00AF1C11" w:rsidRPr="00AF1C11" w:rsidRDefault="00AF1C11" w:rsidP="007353D9">
            <w:pPr>
              <w:jc w:val="center"/>
              <w:rPr>
                <w:bCs/>
                <w:sz w:val="26"/>
                <w:szCs w:val="26"/>
              </w:rPr>
            </w:pPr>
            <w:r w:rsidRPr="00AF1C11">
              <w:rPr>
                <w:bCs/>
                <w:sz w:val="26"/>
                <w:szCs w:val="26"/>
              </w:rPr>
              <w:t>Astatine (At)</w:t>
            </w:r>
          </w:p>
        </w:tc>
        <w:tc>
          <w:tcPr>
            <w:tcW w:w="1750" w:type="dxa"/>
            <w:shd w:val="clear" w:color="auto" w:fill="auto"/>
            <w:vAlign w:val="center"/>
          </w:tcPr>
          <w:p w14:paraId="5BE81439" w14:textId="77777777" w:rsidR="00AF1C11" w:rsidRPr="00AF1C11" w:rsidRDefault="00AF1C11" w:rsidP="007353D9">
            <w:pPr>
              <w:jc w:val="center"/>
              <w:rPr>
                <w:bCs/>
                <w:sz w:val="26"/>
                <w:szCs w:val="26"/>
              </w:rPr>
            </w:pPr>
            <w:r w:rsidRPr="00AF1C11">
              <w:rPr>
                <w:bCs/>
                <w:sz w:val="26"/>
                <w:szCs w:val="26"/>
              </w:rPr>
              <w:t>Ts(Tennessine)</w:t>
            </w:r>
          </w:p>
        </w:tc>
      </w:tr>
      <w:tr w:rsidR="00AF1C11" w:rsidRPr="00AF1C11" w14:paraId="1001C71D" w14:textId="77777777" w:rsidTr="007353D9">
        <w:trPr>
          <w:trHeight w:val="569"/>
        </w:trPr>
        <w:tc>
          <w:tcPr>
            <w:tcW w:w="5811" w:type="dxa"/>
            <w:gridSpan w:val="4"/>
            <w:shd w:val="clear" w:color="auto" w:fill="auto"/>
            <w:vAlign w:val="center"/>
          </w:tcPr>
          <w:p w14:paraId="0F35C0EF" w14:textId="77777777" w:rsidR="00AF1C11" w:rsidRPr="00AF1C11" w:rsidRDefault="00AF1C11" w:rsidP="007353D9">
            <w:pPr>
              <w:jc w:val="center"/>
              <w:rPr>
                <w:b/>
                <w:sz w:val="26"/>
                <w:szCs w:val="26"/>
              </w:rPr>
            </w:pPr>
            <w:r w:rsidRPr="00AF1C11">
              <w:rPr>
                <w:sz w:val="26"/>
                <w:szCs w:val="26"/>
              </w:rPr>
              <w:t>Tồn tại trong tự nhiên</w:t>
            </w:r>
          </w:p>
        </w:tc>
        <w:tc>
          <w:tcPr>
            <w:tcW w:w="3310" w:type="dxa"/>
            <w:gridSpan w:val="2"/>
            <w:shd w:val="clear" w:color="auto" w:fill="auto"/>
            <w:vAlign w:val="center"/>
          </w:tcPr>
          <w:p w14:paraId="1C37493F" w14:textId="77777777" w:rsidR="00AF1C11" w:rsidRPr="00AF1C11" w:rsidRDefault="00AF1C11" w:rsidP="007353D9">
            <w:pPr>
              <w:jc w:val="center"/>
              <w:rPr>
                <w:b/>
                <w:sz w:val="26"/>
                <w:szCs w:val="26"/>
              </w:rPr>
            </w:pPr>
            <w:r w:rsidRPr="00AF1C11">
              <w:rPr>
                <w:sz w:val="26"/>
                <w:szCs w:val="26"/>
              </w:rPr>
              <w:t>Nguyên tố phóng xạ</w:t>
            </w:r>
          </w:p>
        </w:tc>
      </w:tr>
    </w:tbl>
    <w:p w14:paraId="2F40531E" w14:textId="77777777" w:rsidR="00AF1C11" w:rsidRPr="00AF1C11" w:rsidRDefault="00AF1C11">
      <w:pPr>
        <w:pStyle w:val="ThnVnban"/>
        <w:numPr>
          <w:ilvl w:val="0"/>
          <w:numId w:val="43"/>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b/>
          <w:bCs/>
          <w:color w:val="auto"/>
          <w:sz w:val="26"/>
          <w:szCs w:val="26"/>
        </w:rPr>
        <w:t>Trong tự nhiên:</w:t>
      </w:r>
      <w:r w:rsidRPr="00AF1C11">
        <w:rPr>
          <w:rFonts w:ascii="Times New Roman" w:hAnsi="Times New Roman" w:cs="Times New Roman"/>
          <w:color w:val="auto"/>
          <w:sz w:val="26"/>
          <w:szCs w:val="26"/>
        </w:rPr>
        <w:t xml:space="preserve"> halogen chỉ tồn tại dạng hợp chất: phần lớn ở dạng muối halide : calcium fluoride, sodium chloride.</w:t>
      </w:r>
    </w:p>
    <w:p w14:paraId="51C1667C" w14:textId="77777777" w:rsidR="00AF1C11" w:rsidRPr="00AF1C11" w:rsidRDefault="00AF1C11">
      <w:pPr>
        <w:pStyle w:val="ThnVnban"/>
        <w:numPr>
          <w:ilvl w:val="0"/>
          <w:numId w:val="43"/>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b/>
          <w:bCs/>
          <w:color w:val="auto"/>
          <w:sz w:val="26"/>
          <w:szCs w:val="26"/>
        </w:rPr>
        <w:t>Trong cơ thể người</w:t>
      </w:r>
      <w:r w:rsidRPr="00AF1C11">
        <w:rPr>
          <w:rFonts w:ascii="Times New Roman" w:hAnsi="Times New Roman" w:cs="Times New Roman"/>
          <w:color w:val="auto"/>
          <w:sz w:val="26"/>
          <w:szCs w:val="26"/>
        </w:rPr>
        <w:t>: nguyên tố chlorine có trong máu và dịch vị dạ dày (ở dạng ion Cl</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nguyên tố iodine có ở tuyến giáp (ở dạng hợp chất hữu cơ).</w:t>
      </w:r>
    </w:p>
    <w:p w14:paraId="038592EB" w14:textId="77777777" w:rsidR="00AF1C11" w:rsidRPr="00AF1C11" w:rsidRDefault="00AF1C11" w:rsidP="00AF1C11">
      <w:pPr>
        <w:jc w:val="both"/>
        <w:rPr>
          <w:b/>
          <w:sz w:val="26"/>
          <w:szCs w:val="26"/>
        </w:rPr>
      </w:pPr>
      <w:r w:rsidRPr="00AF1C11">
        <w:rPr>
          <w:b/>
          <w:sz w:val="26"/>
          <w:szCs w:val="26"/>
        </w:rPr>
        <w:t xml:space="preserve">II. CẤU TẠO NGUYÊN TỬ, PHÂN TỬ </w:t>
      </w:r>
    </w:p>
    <w:p w14:paraId="3661FC1E" w14:textId="77777777" w:rsidR="00AF1C11" w:rsidRPr="00AF1C11" w:rsidRDefault="00AF1C11">
      <w:pPr>
        <w:pStyle w:val="ThnVnban"/>
        <w:numPr>
          <w:ilvl w:val="0"/>
          <w:numId w:val="44"/>
        </w:numPr>
        <w:spacing w:after="0" w:line="276" w:lineRule="auto"/>
        <w:jc w:val="both"/>
        <w:rPr>
          <w:rFonts w:ascii="Times New Roman" w:hAnsi="Times New Roman" w:cs="Times New Roman"/>
          <w:color w:val="auto"/>
          <w:sz w:val="26"/>
          <w:szCs w:val="26"/>
        </w:rPr>
      </w:pPr>
      <w:bookmarkStart w:id="108" w:name="bookmark526"/>
      <w:bookmarkStart w:id="109" w:name="bookmark528"/>
      <w:r w:rsidRPr="00AF1C11">
        <w:rPr>
          <w:rFonts w:ascii="Times New Roman" w:hAnsi="Times New Roman" w:cs="Times New Roman"/>
          <w:color w:val="auto"/>
          <w:sz w:val="26"/>
          <w:szCs w:val="26"/>
        </w:rPr>
        <w:t>Các nguyên tử halogen có 7 electron ở lớp ngoài cùng, dễ nhận thêm 1 electron để đạt được cấu hình electron bền của khí hiếm gần nhất:</w:t>
      </w:r>
    </w:p>
    <w:p w14:paraId="6811CDF5" w14:textId="0534218C" w:rsidR="00AF1C11" w:rsidRPr="00AF1C11" w:rsidRDefault="00AF1C11" w:rsidP="00AF1C11">
      <w:pPr>
        <w:pStyle w:val="ThnVnban"/>
        <w:spacing w:after="0" w:line="276" w:lineRule="auto"/>
        <w:ind w:firstLine="480"/>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xml:space="preserve">                                  </w:t>
      </w:r>
      <w:r w:rsidR="006D679D" w:rsidRPr="00AF1C11">
        <w:rPr>
          <w:rFonts w:ascii="Times New Roman" w:hAnsi="Times New Roman" w:cs="Times New Roman"/>
          <w:color w:val="auto"/>
          <w:position w:val="-10"/>
          <w:sz w:val="26"/>
          <w:szCs w:val="26"/>
        </w:rPr>
        <w:object w:dxaOrig="1939" w:dyaOrig="360" w14:anchorId="78DEBA76">
          <v:shape id="_x0000_i1286" type="#_x0000_t75" style="width:116.25pt;height:19.5pt" o:ole="">
            <v:imagedata r:id="rId462" o:title=""/>
          </v:shape>
          <o:OLEObject Type="Embed" ProgID="Equation.DSMT4" ShapeID="_x0000_i1286" DrawAspect="Content" ObjectID="_1803216545" r:id="rId463"/>
        </w:object>
      </w:r>
    </w:p>
    <w:p w14:paraId="0E171FA7" w14:textId="77777777" w:rsidR="00AF1C11" w:rsidRPr="00AF1C11" w:rsidRDefault="00AF1C11">
      <w:pPr>
        <w:pStyle w:val="ThnVnban"/>
        <w:numPr>
          <w:ilvl w:val="0"/>
          <w:numId w:val="44"/>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Do vậy, số oxi hoá đặc trưng của các halogen trong hợp chất là -1.</w:t>
      </w:r>
    </w:p>
    <w:p w14:paraId="2825EF82" w14:textId="77777777" w:rsidR="00AF1C11" w:rsidRPr="00AF1C11" w:rsidRDefault="00AF1C11">
      <w:pPr>
        <w:pStyle w:val="ThnVnban"/>
        <w:numPr>
          <w:ilvl w:val="0"/>
          <w:numId w:val="44"/>
        </w:numPr>
        <w:spacing w:after="0" w:line="276" w:lineRule="auto"/>
        <w:ind w:left="426" w:hanging="66"/>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Tuy nhiên, khi liên kết với các nguyên tố có độ âm điện lớn, các halogen có thể có các số oxi hoá dương: +1, +3, +5, +7 (trừ fluorine có độ âm điện lớn nhất, nên fluorine luôn có số oxi hoá bằng -1 trong mọi hợp chất).</w:t>
      </w:r>
    </w:p>
    <w:p w14:paraId="52621DA6"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 xml:space="preserve">III. TÍNH CHẤT VẬT LÍ </w:t>
      </w:r>
      <w:bookmarkEnd w:id="108"/>
      <w:bookmarkEnd w:id="109"/>
    </w:p>
    <w:p w14:paraId="191857D4" w14:textId="15B4A299" w:rsidR="00AF1C11" w:rsidRPr="00AF1C11" w:rsidRDefault="00AF1C11">
      <w:pPr>
        <w:numPr>
          <w:ilvl w:val="0"/>
          <w:numId w:val="50"/>
        </w:numPr>
        <w:spacing w:after="180" w:line="240" w:lineRule="auto"/>
        <w:ind w:left="709" w:hanging="283"/>
        <w:rPr>
          <w:sz w:val="26"/>
          <w:szCs w:val="26"/>
        </w:rPr>
      </w:pPr>
      <w:r w:rsidRPr="00AF1C11">
        <w:rPr>
          <w:sz w:val="26"/>
          <w:szCs w:val="26"/>
        </w:rPr>
        <w:t>Nhiệt độ nóng chảy, nhiệt độ sôi tăng từ F</w:t>
      </w:r>
      <w:r w:rsidRPr="00AF1C11">
        <w:rPr>
          <w:sz w:val="26"/>
          <w:szCs w:val="26"/>
          <w:vertAlign w:val="subscript"/>
        </w:rPr>
        <w:t>2</w:t>
      </w:r>
      <w:r w:rsidRPr="00AF1C11">
        <w:rPr>
          <w:sz w:val="26"/>
          <w:szCs w:val="26"/>
        </w:rPr>
        <w:t xml:space="preserve"> đến </w:t>
      </w:r>
      <w:r w:rsidR="006D679D">
        <w:rPr>
          <w:sz w:val="26"/>
          <w:szCs w:val="26"/>
        </w:rPr>
        <w:t>I</w:t>
      </w:r>
      <w:r w:rsidRPr="00AF1C11">
        <w:rPr>
          <w:sz w:val="26"/>
          <w:szCs w:val="26"/>
          <w:vertAlign w:val="subscript"/>
        </w:rPr>
        <w:t>2</w:t>
      </w:r>
      <w:r w:rsidRPr="00AF1C11">
        <w:rPr>
          <w:sz w:val="26"/>
          <w:szCs w:val="26"/>
        </w:rPr>
        <w:t xml:space="preserve"> do:</w:t>
      </w:r>
    </w:p>
    <w:p w14:paraId="55EE106B" w14:textId="77777777" w:rsidR="00AF1C11" w:rsidRPr="00AF1C11" w:rsidRDefault="00AF1C11">
      <w:pPr>
        <w:pStyle w:val="ThnVnban"/>
        <w:numPr>
          <w:ilvl w:val="0"/>
          <w:numId w:val="51"/>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Tương tác van der Waals giữa các phân tử tăng.</w:t>
      </w:r>
    </w:p>
    <w:p w14:paraId="28F8BFC0" w14:textId="77777777" w:rsidR="00AF1C11" w:rsidRPr="00AF1C11" w:rsidRDefault="00AF1C11">
      <w:pPr>
        <w:pStyle w:val="ThnVnban"/>
        <w:numPr>
          <w:ilvl w:val="0"/>
          <w:numId w:val="51"/>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Khối lượng phân tử tăng.</w:t>
      </w:r>
    </w:p>
    <w:p w14:paraId="69E0EB49" w14:textId="77777777" w:rsidR="00AF1C11" w:rsidRPr="00AF1C11" w:rsidRDefault="00AF1C11">
      <w:pPr>
        <w:numPr>
          <w:ilvl w:val="0"/>
          <w:numId w:val="50"/>
        </w:numPr>
        <w:spacing w:after="80" w:line="348" w:lineRule="auto"/>
        <w:ind w:left="709" w:hanging="283"/>
        <w:jc w:val="both"/>
        <w:rPr>
          <w:sz w:val="26"/>
          <w:szCs w:val="26"/>
        </w:rPr>
      </w:pPr>
      <w:r w:rsidRPr="00AF1C11">
        <w:rPr>
          <w:sz w:val="26"/>
          <w:szCs w:val="26"/>
        </w:rPr>
        <w:t xml:space="preserve">Ở điều kiện thường, các halogen ít tan trong nước nhưng tan nhiều trong dung môi hữu cơ như alcohol, benzene. </w:t>
      </w:r>
    </w:p>
    <w:p w14:paraId="74AF34BF" w14:textId="77777777" w:rsidR="00AF1C11" w:rsidRPr="00AF1C11" w:rsidRDefault="00AF1C11">
      <w:pPr>
        <w:numPr>
          <w:ilvl w:val="0"/>
          <w:numId w:val="50"/>
        </w:numPr>
        <w:spacing w:after="80" w:line="348" w:lineRule="auto"/>
        <w:ind w:left="709" w:hanging="283"/>
        <w:jc w:val="both"/>
        <w:rPr>
          <w:sz w:val="26"/>
          <w:szCs w:val="26"/>
        </w:rPr>
      </w:pPr>
      <w:r w:rsidRPr="00AF1C11">
        <w:rPr>
          <w:sz w:val="26"/>
          <w:szCs w:val="26"/>
        </w:rPr>
        <w:t>Trong y học, dung dịch iodine loãng trong ethanol được dùng làm thuốc sát trùng.</w:t>
      </w:r>
    </w:p>
    <w:p w14:paraId="00876C71"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 xml:space="preserve">IV. TÍNH CHẤT HÓA HỌC </w:t>
      </w:r>
      <w:r w:rsidRPr="00AF1C11">
        <w:rPr>
          <w:rFonts w:ascii="Times New Roman" w:hAnsi="Times New Roman" w:cs="Times New Roman"/>
          <w:color w:val="auto"/>
          <w:sz w:val="26"/>
          <w:szCs w:val="26"/>
        </w:rPr>
        <w:t xml:space="preserve">            </w:t>
      </w:r>
    </w:p>
    <w:p w14:paraId="6657D1A3" w14:textId="77777777" w:rsidR="00AF1C11" w:rsidRDefault="00AF1C11" w:rsidP="00AF1C11">
      <w:pPr>
        <w:pStyle w:val="ThnVnban"/>
        <w:tabs>
          <w:tab w:val="left" w:pos="727"/>
        </w:tabs>
        <w:spacing w:after="0" w:line="276" w:lineRule="auto"/>
        <w:jc w:val="both"/>
        <w:rPr>
          <w:rFonts w:ascii="Times New Roman" w:hAnsi="Times New Roman" w:cs="Times New Roman"/>
          <w:color w:val="auto"/>
          <w:sz w:val="26"/>
          <w:szCs w:val="26"/>
        </w:rPr>
      </w:pPr>
      <w:bookmarkStart w:id="110" w:name="bookmark563"/>
      <w:bookmarkEnd w:id="110"/>
      <w:r w:rsidRPr="00AF1C11">
        <w:rPr>
          <w:rFonts w:ascii="Times New Roman" w:hAnsi="Times New Roman" w:cs="Times New Roman"/>
          <w:color w:val="auto"/>
          <w:sz w:val="26"/>
          <w:szCs w:val="26"/>
        </w:rPr>
        <w:tab/>
        <w:t>Tính chất hoá học đặc trưng của halogen là tính oxi hoá mạnh và giảm dần từ fluorine đến iodine.</w:t>
      </w:r>
    </w:p>
    <w:p w14:paraId="4697B411" w14:textId="399F767A" w:rsidR="006D679D" w:rsidRPr="006D679D" w:rsidRDefault="006D679D" w:rsidP="00AF1C11">
      <w:pPr>
        <w:pStyle w:val="ThnVnban"/>
        <w:tabs>
          <w:tab w:val="left" w:pos="727"/>
        </w:tabs>
        <w:spacing w:after="0" w:line="276" w:lineRule="auto"/>
        <w:jc w:val="both"/>
        <w:rPr>
          <w:rFonts w:ascii="Times New Roman" w:hAnsi="Times New Roman" w:cs="Times New Roman"/>
          <w:color w:val="auto"/>
          <w:sz w:val="26"/>
          <w:szCs w:val="26"/>
        </w:rPr>
      </w:pPr>
      <w:r>
        <w:rPr>
          <w:rFonts w:ascii="Times New Roman" w:hAnsi="Times New Roman" w:cs="Times New Roman"/>
          <w:b/>
          <w:bCs/>
          <w:color w:val="auto"/>
          <w:sz w:val="26"/>
          <w:szCs w:val="26"/>
        </w:rPr>
        <w:t xml:space="preserve">1.Tác dụng với kim loại: </w:t>
      </w:r>
      <w:r>
        <w:rPr>
          <w:rFonts w:ascii="Times New Roman" w:hAnsi="Times New Roman" w:cs="Times New Roman"/>
          <w:color w:val="auto"/>
          <w:sz w:val="26"/>
          <w:szCs w:val="26"/>
        </w:rPr>
        <w:t>Các halogen phản ứng trực tiếp với nhiều kim loại, tạo muối halide</w:t>
      </w:r>
    </w:p>
    <w:p w14:paraId="57D6A121" w14:textId="77777777" w:rsidR="006D679D" w:rsidRDefault="00AF1C11">
      <w:pPr>
        <w:numPr>
          <w:ilvl w:val="0"/>
          <w:numId w:val="52"/>
        </w:numPr>
        <w:spacing w:after="80" w:line="350" w:lineRule="auto"/>
        <w:rPr>
          <w:sz w:val="26"/>
          <w:szCs w:val="26"/>
        </w:rPr>
      </w:pPr>
      <w:r w:rsidRPr="00AF1C11">
        <w:rPr>
          <w:sz w:val="26"/>
          <w:szCs w:val="26"/>
        </w:rPr>
        <w:t>Sodium nóng chảy sẽ cháy với ngọn lửa sáng chói trong khí chlorine, tạo thành sodium chloride:</w:t>
      </w:r>
    </w:p>
    <w:p w14:paraId="04DB5D2A" w14:textId="561A8C15" w:rsidR="006D679D" w:rsidRPr="006D679D" w:rsidRDefault="006D679D" w:rsidP="006D679D">
      <w:pPr>
        <w:tabs>
          <w:tab w:val="left" w:pos="1260"/>
          <w:tab w:val="left" w:pos="2340"/>
          <w:tab w:val="left" w:pos="2880"/>
          <w:tab w:val="left" w:pos="4335"/>
          <w:tab w:val="left" w:pos="4365"/>
          <w:tab w:val="left" w:pos="5160"/>
          <w:tab w:val="left" w:pos="6885"/>
          <w:tab w:val="left" w:pos="7860"/>
        </w:tabs>
        <w:jc w:val="center"/>
        <w:rPr>
          <w:sz w:val="26"/>
          <w:szCs w:val="26"/>
          <w:lang w:val="pt-BR"/>
        </w:rPr>
      </w:pPr>
      <w:r w:rsidRPr="00AF1C11">
        <w:rPr>
          <w:position w:val="-12"/>
          <w:sz w:val="26"/>
          <w:szCs w:val="26"/>
        </w:rPr>
        <w:object w:dxaOrig="2380" w:dyaOrig="499" w14:anchorId="6E91D930">
          <v:shape id="_x0000_i1287" type="#_x0000_t75" style="width:160.5pt;height:30.75pt" o:ole="">
            <v:imagedata r:id="rId464" o:title=""/>
          </v:shape>
          <o:OLEObject Type="Embed" ProgID="Equation.DSMT4" ShapeID="_x0000_i1287" DrawAspect="Content" ObjectID="_1803216546" r:id="rId465"/>
        </w:object>
      </w:r>
      <w:r w:rsidRPr="00AF1C11">
        <w:rPr>
          <w:position w:val="-12"/>
          <w:sz w:val="26"/>
          <w:szCs w:val="26"/>
        </w:rPr>
        <w:t xml:space="preserve"> </w:t>
      </w:r>
      <w:r w:rsidRPr="00AF1C11">
        <w:rPr>
          <w:sz w:val="26"/>
          <w:szCs w:val="26"/>
          <w:lang w:val="pt-BR"/>
        </w:rPr>
        <w:t>(Sodium chloride).</w:t>
      </w:r>
    </w:p>
    <w:p w14:paraId="286EE8AA" w14:textId="5A9EDE2D" w:rsidR="006D679D" w:rsidRPr="006D679D" w:rsidRDefault="006D679D">
      <w:pPr>
        <w:numPr>
          <w:ilvl w:val="0"/>
          <w:numId w:val="52"/>
        </w:numPr>
        <w:spacing w:after="80" w:line="350" w:lineRule="auto"/>
        <w:rPr>
          <w:sz w:val="26"/>
          <w:szCs w:val="26"/>
        </w:rPr>
      </w:pPr>
      <w:r w:rsidRPr="006D679D">
        <w:rPr>
          <w:sz w:val="26"/>
          <w:szCs w:val="26"/>
          <w:lang w:val="pt-BR"/>
        </w:rPr>
        <w:lastRenderedPageBreak/>
        <w:t>Dây sắt</w:t>
      </w:r>
      <w:r>
        <w:rPr>
          <w:sz w:val="26"/>
          <w:szCs w:val="26"/>
          <w:lang w:val="pt-BR"/>
        </w:rPr>
        <w:t xml:space="preserve"> (iron) nung đỏ sẽ bốc cháy trong khí chlorine, tạo thành khói màu nâu đỏ là iron (III) chloride</w:t>
      </w:r>
    </w:p>
    <w:p w14:paraId="7EC91719" w14:textId="11F0A26A" w:rsidR="00AF1C11" w:rsidRPr="00AF1C11" w:rsidRDefault="006D679D" w:rsidP="00AF1C11">
      <w:pPr>
        <w:tabs>
          <w:tab w:val="left" w:pos="1260"/>
          <w:tab w:val="left" w:pos="2340"/>
          <w:tab w:val="left" w:pos="2880"/>
          <w:tab w:val="left" w:pos="4335"/>
          <w:tab w:val="left" w:pos="4365"/>
          <w:tab w:val="left" w:pos="5160"/>
          <w:tab w:val="left" w:pos="6885"/>
          <w:tab w:val="left" w:pos="7860"/>
        </w:tabs>
        <w:jc w:val="center"/>
        <w:rPr>
          <w:sz w:val="26"/>
          <w:szCs w:val="26"/>
          <w:lang w:val="pt-BR"/>
        </w:rPr>
      </w:pPr>
      <w:r w:rsidRPr="00AF1C11">
        <w:rPr>
          <w:position w:val="-12"/>
          <w:sz w:val="26"/>
          <w:szCs w:val="26"/>
        </w:rPr>
        <w:object w:dxaOrig="2420" w:dyaOrig="499" w14:anchorId="1F9D7E7F">
          <v:shape id="_x0000_i1288" type="#_x0000_t75" style="width:145.5pt;height:27.75pt" o:ole="">
            <v:imagedata r:id="rId466" o:title=""/>
          </v:shape>
          <o:OLEObject Type="Embed" ProgID="Equation.DSMT4" ShapeID="_x0000_i1288" DrawAspect="Content" ObjectID="_1803216547" r:id="rId467"/>
        </w:object>
      </w:r>
      <w:r w:rsidR="00AF1C11" w:rsidRPr="00AF1C11">
        <w:rPr>
          <w:sz w:val="26"/>
          <w:szCs w:val="26"/>
          <w:lang w:val="pt-BR"/>
        </w:rPr>
        <w:t>:  Iron(III) chloride</w:t>
      </w:r>
    </w:p>
    <w:p w14:paraId="03881053" w14:textId="77777777" w:rsidR="00AF1C11" w:rsidRPr="00AF1C11" w:rsidRDefault="00AF1C11" w:rsidP="00AF1C11">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b/>
          <w:bCs/>
          <w:sz w:val="26"/>
          <w:szCs w:val="26"/>
          <w:lang w:val="pt-BR"/>
        </w:rPr>
        <w:t>2.Tác dụng với hydrogen</w:t>
      </w:r>
    </w:p>
    <w:p w14:paraId="15E6E58B" w14:textId="77777777" w:rsidR="00AF1C11" w:rsidRPr="00AF1C11" w:rsidRDefault="00AF1C11">
      <w:pPr>
        <w:pStyle w:val="Chthchbng0"/>
        <w:numPr>
          <w:ilvl w:val="0"/>
          <w:numId w:val="52"/>
        </w:numPr>
        <w:spacing w:after="140"/>
        <w:rPr>
          <w:sz w:val="26"/>
          <w:szCs w:val="26"/>
        </w:rPr>
      </w:pPr>
      <w:r w:rsidRPr="00AF1C11">
        <w:rPr>
          <w:sz w:val="26"/>
          <w:szCs w:val="26"/>
        </w:rPr>
        <w:t>Các halogen phản ứng với hydrogen, tạo thành hydrogen halide.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7"/>
        <w:gridCol w:w="3414"/>
        <w:gridCol w:w="2778"/>
      </w:tblGrid>
      <w:tr w:rsidR="00AF1C11" w:rsidRPr="00AF1C11" w14:paraId="6C68D2C4" w14:textId="77777777" w:rsidTr="007353D9">
        <w:tc>
          <w:tcPr>
            <w:tcW w:w="2597" w:type="dxa"/>
            <w:shd w:val="clear" w:color="auto" w:fill="auto"/>
          </w:tcPr>
          <w:p w14:paraId="5600D179"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jc w:val="center"/>
              <w:rPr>
                <w:b/>
                <w:bCs/>
                <w:sz w:val="26"/>
                <w:szCs w:val="26"/>
                <w:lang w:val="pt-BR"/>
              </w:rPr>
            </w:pPr>
            <w:r w:rsidRPr="00AF1C11">
              <w:rPr>
                <w:b/>
                <w:bCs/>
                <w:sz w:val="26"/>
                <w:szCs w:val="26"/>
                <w:lang w:val="pt-BR"/>
              </w:rPr>
              <w:t>Phản ứng</w:t>
            </w:r>
          </w:p>
        </w:tc>
        <w:tc>
          <w:tcPr>
            <w:tcW w:w="3414" w:type="dxa"/>
            <w:shd w:val="clear" w:color="auto" w:fill="auto"/>
          </w:tcPr>
          <w:p w14:paraId="7870EFD6"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jc w:val="center"/>
              <w:rPr>
                <w:b/>
                <w:bCs/>
                <w:sz w:val="26"/>
                <w:szCs w:val="26"/>
                <w:lang w:val="pt-BR"/>
              </w:rPr>
            </w:pPr>
            <w:r w:rsidRPr="00AF1C11">
              <w:rPr>
                <w:b/>
                <w:bCs/>
                <w:sz w:val="26"/>
                <w:szCs w:val="26"/>
                <w:lang w:val="pt-BR"/>
              </w:rPr>
              <w:t>Điều kiện</w:t>
            </w:r>
          </w:p>
        </w:tc>
        <w:tc>
          <w:tcPr>
            <w:tcW w:w="2778" w:type="dxa"/>
            <w:shd w:val="clear" w:color="auto" w:fill="auto"/>
          </w:tcPr>
          <w:p w14:paraId="1FADDFA0"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jc w:val="center"/>
              <w:rPr>
                <w:b/>
                <w:bCs/>
                <w:sz w:val="26"/>
                <w:szCs w:val="26"/>
                <w:lang w:val="pt-BR"/>
              </w:rPr>
            </w:pPr>
            <w:r w:rsidRPr="00AF1C11">
              <w:rPr>
                <w:b/>
                <w:bCs/>
                <w:sz w:val="26"/>
                <w:szCs w:val="26"/>
                <w:lang w:val="pt-BR"/>
              </w:rPr>
              <w:t>Đặc điểm của phản ứng</w:t>
            </w:r>
          </w:p>
        </w:tc>
      </w:tr>
      <w:tr w:rsidR="00AF1C11" w:rsidRPr="00AF1C11" w14:paraId="3C26E69E" w14:textId="77777777" w:rsidTr="007353D9">
        <w:tc>
          <w:tcPr>
            <w:tcW w:w="2597" w:type="dxa"/>
            <w:shd w:val="clear" w:color="auto" w:fill="auto"/>
          </w:tcPr>
          <w:p w14:paraId="0C6A9AA6"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rFonts w:eastAsia="Calibri"/>
                <w:kern w:val="2"/>
                <w:position w:val="-12"/>
                <w:sz w:val="26"/>
                <w:szCs w:val="26"/>
              </w:rPr>
              <w:object w:dxaOrig="1880" w:dyaOrig="540" w14:anchorId="780A9DB5">
                <v:shape id="_x0000_i1289" type="#_x0000_t75" style="width:90pt;height:24pt" o:ole="">
                  <v:imagedata r:id="rId468" o:title=""/>
                </v:shape>
                <o:OLEObject Type="Embed" ProgID="Equation.DSMT4" ShapeID="_x0000_i1289" DrawAspect="Content" ObjectID="_1803216548" r:id="rId469"/>
              </w:object>
            </w:r>
          </w:p>
        </w:tc>
        <w:tc>
          <w:tcPr>
            <w:tcW w:w="3414" w:type="dxa"/>
            <w:shd w:val="clear" w:color="auto" w:fill="auto"/>
          </w:tcPr>
          <w:p w14:paraId="70BB8614"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sz w:val="26"/>
                <w:szCs w:val="26"/>
              </w:rPr>
              <w:t>Phản ứng ngay ở nhiệt độ phòng và trong bóng tối</w:t>
            </w:r>
          </w:p>
        </w:tc>
        <w:tc>
          <w:tcPr>
            <w:tcW w:w="2778" w:type="dxa"/>
            <w:shd w:val="clear" w:color="auto" w:fill="auto"/>
          </w:tcPr>
          <w:p w14:paraId="65139ACF"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sz w:val="26"/>
                <w:szCs w:val="26"/>
              </w:rPr>
              <w:t>Nổ mạnh</w:t>
            </w:r>
          </w:p>
        </w:tc>
      </w:tr>
      <w:tr w:rsidR="00AF1C11" w:rsidRPr="00AF1C11" w14:paraId="65524821" w14:textId="77777777" w:rsidTr="007353D9">
        <w:tc>
          <w:tcPr>
            <w:tcW w:w="2597" w:type="dxa"/>
            <w:shd w:val="clear" w:color="auto" w:fill="auto"/>
          </w:tcPr>
          <w:p w14:paraId="3B6A190F" w14:textId="77777777" w:rsidR="00AF1C11" w:rsidRPr="00AF1C11" w:rsidRDefault="00AF1C11" w:rsidP="007353D9">
            <w:pPr>
              <w:rPr>
                <w:sz w:val="26"/>
                <w:szCs w:val="26"/>
              </w:rPr>
            </w:pPr>
            <w:r w:rsidRPr="00AF1C11">
              <w:rPr>
                <w:sz w:val="26"/>
                <w:szCs w:val="26"/>
                <w:lang w:val="pt-BR"/>
              </w:rPr>
              <w:t>Cl</w:t>
            </w:r>
            <w:r w:rsidRPr="00AF1C11">
              <w:rPr>
                <w:sz w:val="26"/>
                <w:szCs w:val="26"/>
                <w:vertAlign w:val="subscript"/>
                <w:lang w:val="pt-BR"/>
              </w:rPr>
              <w:t>2</w:t>
            </w:r>
            <w:r w:rsidRPr="00AF1C11">
              <w:rPr>
                <w:sz w:val="26"/>
                <w:szCs w:val="26"/>
                <w:lang w:val="pt-BR"/>
              </w:rPr>
              <w:t xml:space="preserve">  +  H</w:t>
            </w:r>
            <w:r w:rsidRPr="00AF1C11">
              <w:rPr>
                <w:sz w:val="26"/>
                <w:szCs w:val="26"/>
                <w:vertAlign w:val="subscript"/>
                <w:lang w:val="pt-BR"/>
              </w:rPr>
              <w:t>2</w:t>
            </w:r>
            <w:r w:rsidRPr="00AF1C11">
              <w:rPr>
                <w:sz w:val="26"/>
                <w:szCs w:val="26"/>
                <w:lang w:val="pt-BR"/>
              </w:rPr>
              <w:t xml:space="preserve"> </w:t>
            </w:r>
            <w:r w:rsidRPr="00AF1C11">
              <w:rPr>
                <w:rFonts w:eastAsia="Calibri"/>
                <w:kern w:val="2"/>
                <w:position w:val="-6"/>
                <w:sz w:val="26"/>
                <w:szCs w:val="26"/>
              </w:rPr>
              <w:object w:dxaOrig="639" w:dyaOrig="340" w14:anchorId="4A512536">
                <v:shape id="_x0000_i1290" type="#_x0000_t75" style="width:30pt;height:18pt" o:ole="">
                  <v:imagedata r:id="rId470" o:title=""/>
                </v:shape>
                <o:OLEObject Type="Embed" ProgID="Equation.DSMT4" ShapeID="_x0000_i1290" DrawAspect="Content" ObjectID="_1803216549" r:id="rId471"/>
              </w:object>
            </w:r>
            <w:r w:rsidRPr="00AF1C11">
              <w:rPr>
                <w:sz w:val="26"/>
                <w:szCs w:val="26"/>
                <w:lang w:val="pt-BR"/>
              </w:rPr>
              <w:t xml:space="preserve"> 2HCl</w:t>
            </w:r>
          </w:p>
        </w:tc>
        <w:tc>
          <w:tcPr>
            <w:tcW w:w="3414" w:type="dxa"/>
            <w:shd w:val="clear" w:color="auto" w:fill="auto"/>
          </w:tcPr>
          <w:p w14:paraId="7050303C"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sz w:val="26"/>
                <w:szCs w:val="26"/>
              </w:rPr>
              <w:t>Ánh sáng hoặc t°</w:t>
            </w:r>
          </w:p>
        </w:tc>
        <w:tc>
          <w:tcPr>
            <w:tcW w:w="2778" w:type="dxa"/>
            <w:shd w:val="clear" w:color="auto" w:fill="auto"/>
          </w:tcPr>
          <w:p w14:paraId="4F575B31"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sz w:val="26"/>
                <w:szCs w:val="26"/>
                <w:lang w:val="pt-BR"/>
              </w:rPr>
            </w:pPr>
            <w:r w:rsidRPr="00AF1C11">
              <w:rPr>
                <w:sz w:val="26"/>
                <w:szCs w:val="26"/>
              </w:rPr>
              <w:t>Gây nổ</w:t>
            </w:r>
          </w:p>
        </w:tc>
      </w:tr>
      <w:tr w:rsidR="00AF1C11" w:rsidRPr="00AF1C11" w14:paraId="4DD1317D" w14:textId="77777777" w:rsidTr="007353D9">
        <w:tc>
          <w:tcPr>
            <w:tcW w:w="2597" w:type="dxa"/>
            <w:shd w:val="clear" w:color="auto" w:fill="auto"/>
          </w:tcPr>
          <w:p w14:paraId="20A61852"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rFonts w:eastAsia="Calibri"/>
                <w:kern w:val="2"/>
                <w:position w:val="-12"/>
                <w:sz w:val="26"/>
                <w:szCs w:val="26"/>
              </w:rPr>
              <w:object w:dxaOrig="2079" w:dyaOrig="499" w14:anchorId="260D5738">
                <v:shape id="_x0000_i1291" type="#_x0000_t75" style="width:102pt;height:24pt" o:ole="">
                  <v:imagedata r:id="rId472" o:title=""/>
                </v:shape>
                <o:OLEObject Type="Embed" ProgID="Equation.DSMT4" ShapeID="_x0000_i1291" DrawAspect="Content" ObjectID="_1803216550" r:id="rId473"/>
              </w:object>
            </w:r>
          </w:p>
        </w:tc>
        <w:tc>
          <w:tcPr>
            <w:tcW w:w="3414" w:type="dxa"/>
            <w:shd w:val="clear" w:color="auto" w:fill="auto"/>
          </w:tcPr>
          <w:p w14:paraId="1EFFBEB5"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sz w:val="26"/>
                <w:szCs w:val="26"/>
              </w:rPr>
              <w:t>~200 °C, xúc tác Pt</w:t>
            </w:r>
          </w:p>
        </w:tc>
        <w:tc>
          <w:tcPr>
            <w:tcW w:w="2778" w:type="dxa"/>
            <w:shd w:val="clear" w:color="auto" w:fill="auto"/>
          </w:tcPr>
          <w:p w14:paraId="5443F314"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sz w:val="26"/>
                <w:szCs w:val="26"/>
              </w:rPr>
              <w:t>Không gây nổ</w:t>
            </w:r>
          </w:p>
        </w:tc>
      </w:tr>
      <w:tr w:rsidR="00AF1C11" w:rsidRPr="00AF1C11" w14:paraId="66A06F37" w14:textId="77777777" w:rsidTr="007353D9">
        <w:tc>
          <w:tcPr>
            <w:tcW w:w="2597" w:type="dxa"/>
            <w:shd w:val="clear" w:color="auto" w:fill="auto"/>
          </w:tcPr>
          <w:p w14:paraId="6D645F79"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rFonts w:eastAsia="Calibri"/>
                <w:kern w:val="2"/>
                <w:position w:val="-12"/>
                <w:sz w:val="26"/>
                <w:szCs w:val="26"/>
              </w:rPr>
              <w:object w:dxaOrig="1820" w:dyaOrig="499" w14:anchorId="68D7C793">
                <v:shape id="_x0000_i1292" type="#_x0000_t75" style="width:90pt;height:24pt" o:ole="">
                  <v:imagedata r:id="rId474" o:title=""/>
                </v:shape>
                <o:OLEObject Type="Embed" ProgID="Equation.DSMT4" ShapeID="_x0000_i1292" DrawAspect="Content" ObjectID="_1803216551" r:id="rId475"/>
              </w:object>
            </w:r>
          </w:p>
        </w:tc>
        <w:tc>
          <w:tcPr>
            <w:tcW w:w="3414" w:type="dxa"/>
            <w:shd w:val="clear" w:color="auto" w:fill="auto"/>
          </w:tcPr>
          <w:p w14:paraId="3EAFA7B5"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sz w:val="26"/>
                <w:szCs w:val="26"/>
              </w:rPr>
              <w:t>~300 °C, xúc tác Pt</w:t>
            </w:r>
          </w:p>
        </w:tc>
        <w:tc>
          <w:tcPr>
            <w:tcW w:w="2778" w:type="dxa"/>
            <w:shd w:val="clear" w:color="auto" w:fill="auto"/>
          </w:tcPr>
          <w:p w14:paraId="73C1A33E" w14:textId="77777777" w:rsidR="00AF1C11" w:rsidRPr="00AF1C11" w:rsidRDefault="00AF1C11" w:rsidP="007353D9">
            <w:pPr>
              <w:tabs>
                <w:tab w:val="left" w:pos="1260"/>
                <w:tab w:val="left" w:pos="2340"/>
                <w:tab w:val="left" w:pos="2880"/>
                <w:tab w:val="left" w:pos="4335"/>
                <w:tab w:val="left" w:pos="4365"/>
                <w:tab w:val="left" w:pos="5160"/>
                <w:tab w:val="left" w:pos="6885"/>
                <w:tab w:val="left" w:pos="7860"/>
              </w:tabs>
              <w:rPr>
                <w:b/>
                <w:bCs/>
                <w:sz w:val="26"/>
                <w:szCs w:val="26"/>
                <w:lang w:val="pt-BR"/>
              </w:rPr>
            </w:pPr>
            <w:r w:rsidRPr="00AF1C11">
              <w:rPr>
                <w:sz w:val="26"/>
                <w:szCs w:val="26"/>
              </w:rPr>
              <w:t>Thuận nghịch</w:t>
            </w:r>
          </w:p>
        </w:tc>
      </w:tr>
    </w:tbl>
    <w:p w14:paraId="33D78E30" w14:textId="77777777" w:rsidR="00AF1C11" w:rsidRPr="00AF1C11" w:rsidRDefault="00AF1C11">
      <w:pPr>
        <w:numPr>
          <w:ilvl w:val="0"/>
          <w:numId w:val="52"/>
        </w:numPr>
        <w:ind w:left="567" w:hanging="207"/>
        <w:rPr>
          <w:b/>
          <w:bCs/>
          <w:sz w:val="26"/>
          <w:szCs w:val="26"/>
          <w:lang w:val="pt-BR"/>
        </w:rPr>
      </w:pPr>
      <w:r w:rsidRPr="00AF1C11">
        <w:rPr>
          <w:sz w:val="26"/>
          <w:szCs w:val="26"/>
        </w:rPr>
        <w:t>Mức độ phản ứng của các halogen với hydrogen giảm dần khi đi từ fluorine đến iodine, phù hợp với tính oxi hoá của các halogen giảm dần từ F</w:t>
      </w:r>
      <w:r w:rsidRPr="00AF1C11">
        <w:rPr>
          <w:sz w:val="26"/>
          <w:szCs w:val="26"/>
          <w:vertAlign w:val="subscript"/>
        </w:rPr>
        <w:t>2</w:t>
      </w:r>
      <w:r w:rsidRPr="00AF1C11">
        <w:rPr>
          <w:sz w:val="26"/>
          <w:szCs w:val="26"/>
        </w:rPr>
        <w:t xml:space="preserve"> đến l</w:t>
      </w:r>
      <w:r w:rsidRPr="00AF1C11">
        <w:rPr>
          <w:sz w:val="26"/>
          <w:szCs w:val="26"/>
          <w:vertAlign w:val="subscript"/>
        </w:rPr>
        <w:t>2</w:t>
      </w:r>
      <w:r w:rsidRPr="00AF1C11">
        <w:rPr>
          <w:sz w:val="26"/>
          <w:szCs w:val="26"/>
        </w:rPr>
        <w:t>.</w:t>
      </w:r>
    </w:p>
    <w:p w14:paraId="6F768EEB" w14:textId="77777777" w:rsidR="00AF1C11" w:rsidRPr="00AF1C11" w:rsidRDefault="00AF1C11" w:rsidP="00AF1C11">
      <w:pPr>
        <w:rPr>
          <w:b/>
          <w:iCs/>
          <w:sz w:val="26"/>
          <w:szCs w:val="26"/>
        </w:rPr>
      </w:pPr>
      <w:r w:rsidRPr="00AF1C11">
        <w:rPr>
          <w:b/>
          <w:iCs/>
          <w:sz w:val="26"/>
          <w:szCs w:val="26"/>
        </w:rPr>
        <w:t>3. Tác dụng với nước</w:t>
      </w:r>
    </w:p>
    <w:p w14:paraId="3255B227" w14:textId="77777777" w:rsidR="00AF1C11" w:rsidRPr="00AF1C11" w:rsidRDefault="00AF1C11" w:rsidP="00AF1C11">
      <w:pPr>
        <w:spacing w:line="348" w:lineRule="auto"/>
        <w:ind w:left="280"/>
        <w:rPr>
          <w:sz w:val="26"/>
          <w:szCs w:val="26"/>
        </w:rPr>
      </w:pPr>
      <w:r w:rsidRPr="00AF1C11">
        <w:rPr>
          <w:sz w:val="26"/>
          <w:szCs w:val="26"/>
        </w:rPr>
        <w:t>Khi tan vào nước, một phần Cl</w:t>
      </w:r>
      <w:r w:rsidRPr="00AF1C11">
        <w:rPr>
          <w:sz w:val="26"/>
          <w:szCs w:val="26"/>
          <w:vertAlign w:val="subscript"/>
        </w:rPr>
        <w:t>2</w:t>
      </w:r>
      <w:r w:rsidRPr="00AF1C11">
        <w:rPr>
          <w:sz w:val="26"/>
          <w:szCs w:val="26"/>
        </w:rPr>
        <w:t xml:space="preserve"> tác dụng với nước tạo thành HCl (hydrochloric acid) và HCIO (hypochlorous acid):</w:t>
      </w:r>
    </w:p>
    <w:p w14:paraId="1CA0417C" w14:textId="7A05DE1E" w:rsidR="00AF1C11" w:rsidRPr="00AF1C11" w:rsidRDefault="006D679D" w:rsidP="00AF1C11">
      <w:pPr>
        <w:jc w:val="center"/>
        <w:rPr>
          <w:position w:val="-34"/>
          <w:sz w:val="26"/>
          <w:szCs w:val="26"/>
        </w:rPr>
      </w:pPr>
      <w:r w:rsidRPr="00AF1C11">
        <w:rPr>
          <w:position w:val="-16"/>
          <w:sz w:val="26"/>
          <w:szCs w:val="26"/>
        </w:rPr>
        <w:object w:dxaOrig="2480" w:dyaOrig="480" w14:anchorId="39103023">
          <v:shape id="_x0000_i1293" type="#_x0000_t75" style="width:197.25pt;height:35.25pt" o:ole="">
            <v:imagedata r:id="rId476" o:title=""/>
          </v:shape>
          <o:OLEObject Type="Embed" ProgID="Equation.DSMT4" ShapeID="_x0000_i1293" DrawAspect="Content" ObjectID="_1803216552" r:id="rId477"/>
        </w:object>
      </w:r>
    </w:p>
    <w:p w14:paraId="4AFCF82E" w14:textId="77777777" w:rsidR="00AF1C11" w:rsidRPr="00AF1C11" w:rsidRDefault="00AF1C11" w:rsidP="00AF1C11">
      <w:pPr>
        <w:pStyle w:val="ThnVnban"/>
        <w:tabs>
          <w:tab w:val="left" w:pos="727"/>
        </w:tabs>
        <w:spacing w:after="0" w:line="276" w:lineRule="auto"/>
        <w:jc w:val="both"/>
        <w:rPr>
          <w:rFonts w:ascii="Times New Roman" w:hAnsi="Times New Roman" w:cs="Times New Roman"/>
          <w:color w:val="auto"/>
          <w:sz w:val="26"/>
          <w:szCs w:val="26"/>
        </w:rPr>
      </w:pPr>
      <w:r w:rsidRPr="00AF1C11">
        <w:rPr>
          <w:rFonts w:ascii="Times New Roman" w:hAnsi="Times New Roman" w:cs="Times New Roman"/>
          <w:b/>
          <w:color w:val="auto"/>
          <w:sz w:val="26"/>
          <w:szCs w:val="26"/>
        </w:rPr>
        <w:t>* HClO:</w:t>
      </w:r>
      <w:r w:rsidRPr="00AF1C11">
        <w:rPr>
          <w:rFonts w:ascii="Times New Roman" w:hAnsi="Times New Roman" w:cs="Times New Roman"/>
          <w:color w:val="auto"/>
          <w:sz w:val="26"/>
          <w:szCs w:val="26"/>
        </w:rPr>
        <w:t xml:space="preserve"> Hypochlorous acid có tính oxi hoá mạnh nên chlorine trong nước có khả năng diệt khuẩn, tẩy màu và được ứng dụng trong khử trùng nước sinh hoạt.</w:t>
      </w:r>
    </w:p>
    <w:p w14:paraId="65C9D726" w14:textId="77777777" w:rsidR="00AF1C11" w:rsidRPr="00AF1C11" w:rsidRDefault="00AF1C11" w:rsidP="00AF1C11">
      <w:pPr>
        <w:pStyle w:val="ThnVnban"/>
        <w:tabs>
          <w:tab w:val="left" w:pos="727"/>
        </w:tabs>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xml:space="preserve">=&gt; Khí </w:t>
      </w:r>
      <w:r w:rsidRPr="00AF1C11">
        <w:rPr>
          <w:rFonts w:ascii="Times New Roman" w:eastAsia="Segoe UI" w:hAnsi="Times New Roman" w:cs="Times New Roman"/>
          <w:color w:val="auto"/>
          <w:sz w:val="26"/>
          <w:szCs w:val="26"/>
        </w:rPr>
        <w:t>chlorine</w:t>
      </w:r>
      <w:r w:rsidRPr="00AF1C11">
        <w:rPr>
          <w:rFonts w:ascii="Times New Roman" w:hAnsi="Times New Roman" w:cs="Times New Roman"/>
          <w:color w:val="auto"/>
          <w:sz w:val="26"/>
          <w:szCs w:val="26"/>
        </w:rPr>
        <w:t xml:space="preserve"> ẩm có tính tẩy màu do Cl</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phản ứng với nước tạo HClO và HCl.</w:t>
      </w:r>
    </w:p>
    <w:p w14:paraId="0B4FAFDD" w14:textId="77777777" w:rsidR="00AF1C11" w:rsidRPr="00AF1C11" w:rsidRDefault="00AF1C11" w:rsidP="00AF1C11">
      <w:pPr>
        <w:rPr>
          <w:b/>
          <w:iCs/>
          <w:sz w:val="26"/>
          <w:szCs w:val="26"/>
        </w:rPr>
      </w:pPr>
      <w:r w:rsidRPr="00AF1C11">
        <w:rPr>
          <w:b/>
          <w:iCs/>
          <w:sz w:val="26"/>
          <w:szCs w:val="26"/>
        </w:rPr>
        <w:t>4. Tác dụng với dung dịch kiềm</w:t>
      </w:r>
    </w:p>
    <w:p w14:paraId="0B1A69B6" w14:textId="77777777" w:rsidR="00AF1C11" w:rsidRPr="00AF1C11" w:rsidRDefault="00AF1C11">
      <w:pPr>
        <w:numPr>
          <w:ilvl w:val="0"/>
          <w:numId w:val="52"/>
        </w:numPr>
        <w:spacing w:after="80" w:line="350" w:lineRule="auto"/>
        <w:rPr>
          <w:sz w:val="26"/>
          <w:szCs w:val="26"/>
        </w:rPr>
      </w:pPr>
      <w:r w:rsidRPr="00AF1C11">
        <w:rPr>
          <w:sz w:val="26"/>
          <w:szCs w:val="26"/>
        </w:rPr>
        <w:t>Chlorine phản ứng với dung dịch kiềm ở điều kiện thường, tạo thành nước Javel (Gia-ven):</w:t>
      </w:r>
    </w:p>
    <w:p w14:paraId="0F5615FB" w14:textId="4E76ABD0" w:rsidR="00AF1C11" w:rsidRPr="00AF1C11" w:rsidRDefault="006D679D" w:rsidP="00AF1C11">
      <w:pPr>
        <w:spacing w:after="80"/>
        <w:ind w:left="280"/>
        <w:jc w:val="center"/>
        <w:rPr>
          <w:position w:val="-28"/>
          <w:sz w:val="26"/>
          <w:szCs w:val="26"/>
        </w:rPr>
      </w:pPr>
      <w:r w:rsidRPr="00AF1C11">
        <w:rPr>
          <w:position w:val="-40"/>
          <w:sz w:val="26"/>
          <w:szCs w:val="26"/>
        </w:rPr>
        <w:object w:dxaOrig="3840" w:dyaOrig="680" w14:anchorId="3D139179">
          <v:shape id="_x0000_i1294" type="#_x0000_t75" style="width:244.5pt;height:43.5pt" o:ole="">
            <v:imagedata r:id="rId478" o:title=""/>
          </v:shape>
          <o:OLEObject Type="Embed" ProgID="Equation.DSMT4" ShapeID="_x0000_i1294" DrawAspect="Content" ObjectID="_1803216553" r:id="rId479"/>
        </w:object>
      </w:r>
    </w:p>
    <w:p w14:paraId="7495EDC3" w14:textId="77777777" w:rsidR="00AF1C11" w:rsidRPr="00AF1C11" w:rsidRDefault="00AF1C11" w:rsidP="00AF1C11">
      <w:pPr>
        <w:spacing w:after="80"/>
        <w:ind w:left="280"/>
        <w:jc w:val="both"/>
        <w:rPr>
          <w:sz w:val="26"/>
          <w:szCs w:val="26"/>
        </w:rPr>
      </w:pPr>
      <w:r w:rsidRPr="00AF1C11">
        <w:rPr>
          <w:sz w:val="26"/>
          <w:szCs w:val="26"/>
        </w:rPr>
        <w:t>=&gt;Nước Javel (chứa NaClO (sodium hypochlorite), NaCl và một phần NaOH dư) được dùng làm chất tẩy rửa, khử trùng.</w:t>
      </w:r>
    </w:p>
    <w:p w14:paraId="36CF38CB" w14:textId="77777777" w:rsidR="00AF1C11" w:rsidRPr="00AF1C11" w:rsidRDefault="00AF1C11">
      <w:pPr>
        <w:numPr>
          <w:ilvl w:val="0"/>
          <w:numId w:val="52"/>
        </w:numPr>
        <w:spacing w:after="80" w:line="240" w:lineRule="auto"/>
        <w:rPr>
          <w:sz w:val="26"/>
          <w:szCs w:val="26"/>
        </w:rPr>
      </w:pPr>
      <w:r w:rsidRPr="00AF1C11">
        <w:rPr>
          <w:sz w:val="26"/>
          <w:szCs w:val="26"/>
        </w:rPr>
        <w:t>Khi đun nóng, Cl</w:t>
      </w:r>
      <w:r w:rsidRPr="00AF1C11">
        <w:rPr>
          <w:sz w:val="26"/>
          <w:szCs w:val="26"/>
          <w:vertAlign w:val="subscript"/>
        </w:rPr>
        <w:t>2</w:t>
      </w:r>
      <w:r w:rsidRPr="00AF1C11">
        <w:rPr>
          <w:sz w:val="26"/>
          <w:szCs w:val="26"/>
        </w:rPr>
        <w:t xml:space="preserve"> phản ứng với dung dịch kiềm tạo thành muối chlorate:</w:t>
      </w:r>
    </w:p>
    <w:p w14:paraId="46C28D67" w14:textId="77777777" w:rsidR="00AF1C11" w:rsidRPr="00AF1C11" w:rsidRDefault="00AF1C11" w:rsidP="00AF1C11">
      <w:pPr>
        <w:jc w:val="center"/>
        <w:rPr>
          <w:position w:val="-10"/>
          <w:sz w:val="26"/>
          <w:szCs w:val="26"/>
        </w:rPr>
      </w:pPr>
      <w:r w:rsidRPr="00AF1C11">
        <w:rPr>
          <w:position w:val="-10"/>
          <w:sz w:val="26"/>
          <w:szCs w:val="26"/>
        </w:rPr>
        <w:object w:dxaOrig="3900" w:dyaOrig="400" w14:anchorId="32C091DE">
          <v:shape id="_x0000_i1295" type="#_x0000_t75" style="width:210pt;height:24pt" o:ole="">
            <v:imagedata r:id="rId480" o:title=""/>
          </v:shape>
          <o:OLEObject Type="Embed" ProgID="Equation.DSMT4" ShapeID="_x0000_i1295" DrawAspect="Content" ObjectID="_1803216554" r:id="rId481"/>
        </w:object>
      </w:r>
    </w:p>
    <w:p w14:paraId="30B7711A" w14:textId="77777777" w:rsidR="00AF1C11" w:rsidRPr="00AF1C11" w:rsidRDefault="00AF1C11" w:rsidP="00AF1C11">
      <w:pPr>
        <w:jc w:val="both"/>
        <w:rPr>
          <w:sz w:val="26"/>
          <w:szCs w:val="26"/>
        </w:rPr>
      </w:pPr>
      <w:r w:rsidRPr="00AF1C11">
        <w:rPr>
          <w:sz w:val="26"/>
          <w:szCs w:val="26"/>
        </w:rPr>
        <w:t>=&gt;Potassium chlorate là chất oxi hoá mạnh, được sử dụng chế tạo thuốc nổ, hỗn hợp đầu que diêm,...</w:t>
      </w:r>
    </w:p>
    <w:p w14:paraId="087AAD45"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5. Tác dụng với dung dịch muối halide</w:t>
      </w:r>
    </w:p>
    <w:p w14:paraId="6555D3BB" w14:textId="77777777" w:rsidR="00AF1C11" w:rsidRPr="00AF1C11" w:rsidRDefault="00AF1C11">
      <w:pPr>
        <w:pStyle w:val="ThnVnban"/>
        <w:numPr>
          <w:ilvl w:val="0"/>
          <w:numId w:val="52"/>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Chlorine có thể oxi hoá ion Br</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xml:space="preserve"> trong dung dịch muối bromide và ion I</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xml:space="preserve"> trong dung dịch muối iodide, bromine có thể oxi hoá ion I</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xml:space="preserve"> trong dung dịch muối iodide.</w:t>
      </w:r>
    </w:p>
    <w:p w14:paraId="28A89875" w14:textId="5048E952" w:rsidR="00AF1C11" w:rsidRPr="00AF1C11" w:rsidRDefault="006D679D" w:rsidP="00AF1C11">
      <w:pPr>
        <w:pStyle w:val="ThnVnban"/>
        <w:spacing w:after="0" w:line="276" w:lineRule="auto"/>
        <w:jc w:val="center"/>
        <w:rPr>
          <w:rFonts w:ascii="Times New Roman" w:hAnsi="Times New Roman" w:cs="Times New Roman"/>
          <w:color w:val="auto"/>
          <w:sz w:val="26"/>
          <w:szCs w:val="26"/>
        </w:rPr>
      </w:pPr>
      <w:r w:rsidRPr="00AF1C11">
        <w:rPr>
          <w:rFonts w:ascii="Times New Roman" w:hAnsi="Times New Roman" w:cs="Times New Roman"/>
          <w:color w:val="auto"/>
          <w:position w:val="-12"/>
          <w:sz w:val="26"/>
          <w:szCs w:val="26"/>
        </w:rPr>
        <w:object w:dxaOrig="3019" w:dyaOrig="380" w14:anchorId="20A8D35B">
          <v:shape id="_x0000_i1296" type="#_x0000_t75" style="width:185.25pt;height:22.5pt" o:ole="">
            <v:imagedata r:id="rId482" o:title=""/>
          </v:shape>
          <o:OLEObject Type="Embed" ProgID="Equation.DSMT4" ShapeID="_x0000_i1296" DrawAspect="Content" ObjectID="_1803216555" r:id="rId483"/>
        </w:object>
      </w:r>
    </w:p>
    <w:p w14:paraId="66ED8D14" w14:textId="77364ABA" w:rsidR="00AF1C11" w:rsidRPr="00AF1C11" w:rsidRDefault="006D679D" w:rsidP="00AF1C11">
      <w:pPr>
        <w:pStyle w:val="ThnVnban"/>
        <w:spacing w:after="0" w:line="276" w:lineRule="auto"/>
        <w:jc w:val="center"/>
        <w:rPr>
          <w:rFonts w:ascii="Times New Roman" w:hAnsi="Times New Roman" w:cs="Times New Roman"/>
          <w:color w:val="auto"/>
          <w:sz w:val="26"/>
          <w:szCs w:val="26"/>
        </w:rPr>
      </w:pPr>
      <w:r w:rsidRPr="00AF1C11">
        <w:rPr>
          <w:rFonts w:ascii="Times New Roman" w:hAnsi="Times New Roman" w:cs="Times New Roman"/>
          <w:color w:val="auto"/>
          <w:position w:val="-12"/>
          <w:sz w:val="26"/>
          <w:szCs w:val="26"/>
        </w:rPr>
        <w:object w:dxaOrig="2740" w:dyaOrig="380" w14:anchorId="07C11E82">
          <v:shape id="_x0000_i1297" type="#_x0000_t75" style="width:183pt;height:24pt" o:ole="">
            <v:imagedata r:id="rId484" o:title=""/>
          </v:shape>
          <o:OLEObject Type="Embed" ProgID="Equation.DSMT4" ShapeID="_x0000_i1297" DrawAspect="Content" ObjectID="_1803216556" r:id="rId485"/>
        </w:object>
      </w:r>
    </w:p>
    <w:p w14:paraId="424A2A88" w14:textId="77777777" w:rsidR="00AF1C11" w:rsidRPr="00AF1C11" w:rsidRDefault="00AF1C11">
      <w:pPr>
        <w:pStyle w:val="ThnVnban"/>
        <w:numPr>
          <w:ilvl w:val="0"/>
          <w:numId w:val="52"/>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Trong công nghiệp, phản ứng giữa chlorine và ion bromide được ứng dụng để điều chế bromine từ nước biển.</w:t>
      </w:r>
    </w:p>
    <w:p w14:paraId="324E7D52" w14:textId="77777777" w:rsidR="00AF1C11" w:rsidRPr="00AF1C11" w:rsidRDefault="00AF1C11" w:rsidP="00AF1C11">
      <w:pPr>
        <w:pStyle w:val="Heading60"/>
        <w:keepNext/>
        <w:keepLines/>
        <w:spacing w:after="0" w:line="276" w:lineRule="auto"/>
        <w:ind w:firstLine="0"/>
        <w:outlineLvl w:val="9"/>
        <w:rPr>
          <w:rFonts w:ascii="Times New Roman" w:hAnsi="Times New Roman" w:cs="Times New Roman"/>
          <w:sz w:val="26"/>
          <w:szCs w:val="26"/>
        </w:rPr>
      </w:pPr>
      <w:bookmarkStart w:id="111" w:name="bookmark565"/>
      <w:bookmarkStart w:id="112" w:name="bookmark566"/>
      <w:bookmarkStart w:id="113" w:name="bookmark567"/>
      <w:r w:rsidRPr="00AF1C11">
        <w:rPr>
          <w:rFonts w:ascii="Times New Roman" w:hAnsi="Times New Roman" w:cs="Times New Roman"/>
          <w:sz w:val="26"/>
          <w:szCs w:val="26"/>
        </w:rPr>
        <w:t>V. ĐIỀU CHẾ CHLORINE</w:t>
      </w:r>
    </w:p>
    <w:p w14:paraId="082A8B6F" w14:textId="77777777" w:rsidR="00AF1C11" w:rsidRPr="00AF1C11" w:rsidRDefault="00AF1C11"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Năm 1774, c. w. Scheele (Se-lơ), nhà hoá học người Thuỵ Điển, điều chế được chlorine khi cho quặng pyrolusite (MnO</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tác dụng với hydrochloric acid đặc:</w:t>
      </w:r>
    </w:p>
    <w:p w14:paraId="6333D03A" w14:textId="77777777" w:rsidR="00AF1C11" w:rsidRPr="00AF1C11" w:rsidRDefault="00AF1C11" w:rsidP="00AF1C11">
      <w:pPr>
        <w:jc w:val="center"/>
        <w:rPr>
          <w:sz w:val="26"/>
          <w:szCs w:val="26"/>
          <w:lang w:val="pt-BR"/>
        </w:rPr>
      </w:pPr>
      <w:r w:rsidRPr="00AF1C11">
        <w:rPr>
          <w:sz w:val="26"/>
          <w:szCs w:val="26"/>
          <w:lang w:val="pt-BR"/>
        </w:rPr>
        <w:t>MnO</w:t>
      </w:r>
      <w:r w:rsidRPr="00AF1C11">
        <w:rPr>
          <w:sz w:val="26"/>
          <w:szCs w:val="26"/>
          <w:vertAlign w:val="subscript"/>
          <w:lang w:val="pt-BR"/>
        </w:rPr>
        <w:t>2</w:t>
      </w:r>
      <w:r w:rsidRPr="00AF1C11">
        <w:rPr>
          <w:sz w:val="26"/>
          <w:szCs w:val="26"/>
          <w:lang w:val="pt-BR"/>
        </w:rPr>
        <w:t xml:space="preserve"> + 4HCl đặc </w:t>
      </w:r>
      <w:r w:rsidRPr="00AF1C11">
        <w:rPr>
          <w:position w:val="-6"/>
          <w:sz w:val="26"/>
          <w:szCs w:val="26"/>
          <w:lang w:val="pt-BR"/>
        </w:rPr>
        <w:object w:dxaOrig="639" w:dyaOrig="360" w14:anchorId="16BC098A">
          <v:shape id="_x0000_i1298" type="#_x0000_t75" style="width:30pt;height:18pt" o:ole="">
            <v:imagedata r:id="rId486" o:title=""/>
          </v:shape>
          <o:OLEObject Type="Embed" ProgID="Equation.DSMT4" ShapeID="_x0000_i1298" DrawAspect="Content" ObjectID="_1803216557" r:id="rId487"/>
        </w:object>
      </w:r>
      <w:r w:rsidRPr="00AF1C11">
        <w:rPr>
          <w:sz w:val="26"/>
          <w:szCs w:val="26"/>
          <w:lang w:val="pt-BR"/>
        </w:rPr>
        <w:t xml:space="preserve"> MnCl</w:t>
      </w:r>
      <w:r w:rsidRPr="00AF1C11">
        <w:rPr>
          <w:sz w:val="26"/>
          <w:szCs w:val="26"/>
          <w:vertAlign w:val="subscript"/>
          <w:lang w:val="pt-BR"/>
        </w:rPr>
        <w:t xml:space="preserve">2 </w:t>
      </w:r>
      <w:r w:rsidRPr="00AF1C11">
        <w:rPr>
          <w:sz w:val="26"/>
          <w:szCs w:val="26"/>
          <w:lang w:val="pt-BR"/>
        </w:rPr>
        <w:t>+ Cl</w:t>
      </w:r>
      <w:r w:rsidRPr="00AF1C11">
        <w:rPr>
          <w:sz w:val="26"/>
          <w:szCs w:val="26"/>
          <w:vertAlign w:val="subscript"/>
          <w:lang w:val="pt-BR"/>
        </w:rPr>
        <w:t xml:space="preserve">2 </w:t>
      </w:r>
      <w:r w:rsidRPr="00AF1C11">
        <w:rPr>
          <w:position w:val="-6"/>
          <w:sz w:val="26"/>
          <w:szCs w:val="26"/>
          <w:lang w:val="pt-BR"/>
        </w:rPr>
        <w:object w:dxaOrig="200" w:dyaOrig="300" w14:anchorId="46C6C255">
          <v:shape id="_x0000_i1299" type="#_x0000_t75" style="width:12pt;height:18pt" o:ole="">
            <v:imagedata r:id="rId488" o:title=""/>
          </v:shape>
          <o:OLEObject Type="Embed" ProgID="Equation.DSMT4" ShapeID="_x0000_i1299" DrawAspect="Content" ObjectID="_1803216558" r:id="rId489"/>
        </w:object>
      </w:r>
      <w:r w:rsidRPr="00AF1C11">
        <w:rPr>
          <w:sz w:val="26"/>
          <w:szCs w:val="26"/>
          <w:lang w:val="pt-BR"/>
        </w:rPr>
        <w:t>+ 2H</w:t>
      </w:r>
      <w:r w:rsidRPr="00AF1C11">
        <w:rPr>
          <w:sz w:val="26"/>
          <w:szCs w:val="26"/>
          <w:vertAlign w:val="subscript"/>
          <w:lang w:val="pt-BR"/>
        </w:rPr>
        <w:t>2</w:t>
      </w:r>
      <w:r w:rsidRPr="00AF1C11">
        <w:rPr>
          <w:sz w:val="26"/>
          <w:szCs w:val="26"/>
          <w:lang w:val="pt-BR"/>
        </w:rPr>
        <w:t>O</w:t>
      </w:r>
    </w:p>
    <w:p w14:paraId="55C83608" w14:textId="77777777" w:rsidR="00AF1C11" w:rsidRPr="00AF1C11" w:rsidRDefault="00AF1C11"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Ngày nay, phản ứng trên vẫn được dùng khi cần điều chế khí Cl</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trong phòng thí nghiệm. Ngoài ra, còn có thể thay MnO</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bằng KMnO</w:t>
      </w:r>
      <w:r w:rsidRPr="00AF1C11">
        <w:rPr>
          <w:rFonts w:ascii="Times New Roman" w:hAnsi="Times New Roman" w:cs="Times New Roman"/>
          <w:color w:val="auto"/>
          <w:sz w:val="26"/>
          <w:szCs w:val="26"/>
          <w:vertAlign w:val="subscript"/>
        </w:rPr>
        <w:t>4</w:t>
      </w:r>
      <w:r w:rsidRPr="00AF1C11">
        <w:rPr>
          <w:rFonts w:ascii="Times New Roman" w:hAnsi="Times New Roman" w:cs="Times New Roman"/>
          <w:color w:val="auto"/>
          <w:sz w:val="26"/>
          <w:szCs w:val="26"/>
        </w:rPr>
        <w:t xml:space="preserve"> rắn để điều chế khí Cl</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w:t>
      </w:r>
    </w:p>
    <w:p w14:paraId="7CCDBF7F" w14:textId="77777777" w:rsidR="00AF1C11" w:rsidRPr="00AF1C11" w:rsidRDefault="00AF1C11" w:rsidP="00AF1C11">
      <w:pPr>
        <w:pStyle w:val="ThnVnban"/>
        <w:tabs>
          <w:tab w:val="left" w:leader="hyphen" w:pos="2683"/>
        </w:tabs>
        <w:spacing w:after="0" w:line="276" w:lineRule="auto"/>
        <w:jc w:val="center"/>
        <w:rPr>
          <w:rFonts w:ascii="Times New Roman" w:hAnsi="Times New Roman" w:cs="Times New Roman"/>
          <w:color w:val="auto"/>
          <w:sz w:val="26"/>
          <w:szCs w:val="26"/>
        </w:rPr>
      </w:pPr>
      <w:r w:rsidRPr="00AF1C11">
        <w:rPr>
          <w:rFonts w:ascii="Times New Roman" w:hAnsi="Times New Roman" w:cs="Times New Roman"/>
          <w:color w:val="auto"/>
          <w:sz w:val="26"/>
          <w:szCs w:val="26"/>
        </w:rPr>
        <w:t>2KMnO</w:t>
      </w:r>
      <w:r w:rsidRPr="00AF1C11">
        <w:rPr>
          <w:rFonts w:ascii="Times New Roman" w:hAnsi="Times New Roman" w:cs="Times New Roman"/>
          <w:color w:val="auto"/>
          <w:sz w:val="26"/>
          <w:szCs w:val="26"/>
          <w:vertAlign w:val="subscript"/>
        </w:rPr>
        <w:t>4</w:t>
      </w:r>
      <w:r w:rsidRPr="00AF1C11">
        <w:rPr>
          <w:rFonts w:ascii="Times New Roman" w:hAnsi="Times New Roman" w:cs="Times New Roman"/>
          <w:color w:val="auto"/>
          <w:sz w:val="26"/>
          <w:szCs w:val="26"/>
        </w:rPr>
        <w:t xml:space="preserve"> + 16HCl(đặc)</w:t>
      </w:r>
      <w:r w:rsidRPr="00AF1C11">
        <w:rPr>
          <w:rFonts w:ascii="Times New Roman" w:hAnsi="Times New Roman" w:cs="Times New Roman"/>
          <w:color w:val="auto"/>
          <w:sz w:val="26"/>
          <w:szCs w:val="26"/>
          <w:lang w:val="pt-BR"/>
        </w:rPr>
        <w:t xml:space="preserve"> </w:t>
      </w:r>
      <w:r w:rsidRPr="00AF1C11">
        <w:rPr>
          <w:rFonts w:ascii="Times New Roman" w:hAnsi="Times New Roman" w:cs="Times New Roman"/>
          <w:color w:val="auto"/>
          <w:position w:val="-6"/>
          <w:sz w:val="26"/>
          <w:szCs w:val="26"/>
          <w:lang w:val="pt-BR"/>
        </w:rPr>
        <w:object w:dxaOrig="600" w:dyaOrig="320" w14:anchorId="521A107E">
          <v:shape id="_x0000_i1300" type="#_x0000_t75" style="width:30pt;height:18pt" o:ole="">
            <v:imagedata r:id="rId490" o:title=""/>
          </v:shape>
          <o:OLEObject Type="Embed" ProgID="Equation.DSMT4" ShapeID="_x0000_i1300" DrawAspect="Content" ObjectID="_1803216559" r:id="rId491"/>
        </w:object>
      </w:r>
      <w:r w:rsidRPr="00AF1C11">
        <w:rPr>
          <w:rFonts w:ascii="Times New Roman" w:hAnsi="Times New Roman" w:cs="Times New Roman"/>
          <w:color w:val="auto"/>
          <w:sz w:val="26"/>
          <w:szCs w:val="26"/>
        </w:rPr>
        <w:t>2KCl + 2MnCl</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+ 5Cl</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w:t>
      </w:r>
      <w:r w:rsidRPr="00AF1C11">
        <w:rPr>
          <w:rFonts w:ascii="Times New Roman" w:hAnsi="Times New Roman" w:cs="Times New Roman"/>
          <w:color w:val="auto"/>
          <w:position w:val="-6"/>
          <w:sz w:val="26"/>
          <w:szCs w:val="26"/>
          <w:lang w:val="pt-BR"/>
        </w:rPr>
        <w:object w:dxaOrig="200" w:dyaOrig="300" w14:anchorId="4CF794E7">
          <v:shape id="_x0000_i1301" type="#_x0000_t75" style="width:12pt;height:18pt" o:ole="">
            <v:imagedata r:id="rId488" o:title=""/>
          </v:shape>
          <o:OLEObject Type="Embed" ProgID="Equation.DSMT4" ShapeID="_x0000_i1301" DrawAspect="Content" ObjectID="_1803216560" r:id="rId492"/>
        </w:object>
      </w:r>
      <w:r w:rsidRPr="00AF1C11">
        <w:rPr>
          <w:rFonts w:ascii="Times New Roman" w:hAnsi="Times New Roman" w:cs="Times New Roman"/>
          <w:color w:val="auto"/>
          <w:sz w:val="26"/>
          <w:szCs w:val="26"/>
        </w:rPr>
        <w:t>+ 8H</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O</w:t>
      </w:r>
    </w:p>
    <w:p w14:paraId="7671B5AD" w14:textId="77777777" w:rsidR="00AF1C11" w:rsidRDefault="00AF1C11"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Trong công nghiệp, chlorine được sản xuất ở nhiệt độ thường bằng cách điện phân dung dịch muối ăn bão hoà, có màng ngăn giữa các điện cực:</w:t>
      </w:r>
    </w:p>
    <w:p w14:paraId="0A7D20C7" w14:textId="78DDAAB1" w:rsidR="00AF1C11" w:rsidRPr="00AF1C11" w:rsidRDefault="00AF1C11" w:rsidP="006D679D">
      <w:pPr>
        <w:pStyle w:val="ThnVnban"/>
        <w:spacing w:after="0" w:line="276" w:lineRule="auto"/>
        <w:jc w:val="center"/>
        <w:rPr>
          <w:rFonts w:ascii="Times New Roman" w:hAnsi="Times New Roman" w:cs="Times New Roman"/>
          <w:bCs/>
          <w:color w:val="auto"/>
          <w:sz w:val="26"/>
          <w:szCs w:val="26"/>
          <w:lang w:val="pt-BR"/>
        </w:rPr>
      </w:pPr>
      <w:r w:rsidRPr="00AF1C11">
        <w:rPr>
          <w:rFonts w:ascii="Times New Roman" w:hAnsi="Times New Roman" w:cs="Times New Roman"/>
          <w:bCs/>
          <w:color w:val="auto"/>
          <w:sz w:val="26"/>
          <w:szCs w:val="26"/>
          <w:lang w:val="pt-BR"/>
        </w:rPr>
        <w:t>2NaCl + 2H</w:t>
      </w:r>
      <w:r w:rsidRPr="00AF1C11">
        <w:rPr>
          <w:rFonts w:ascii="Times New Roman" w:hAnsi="Times New Roman" w:cs="Times New Roman"/>
          <w:bCs/>
          <w:color w:val="auto"/>
          <w:sz w:val="26"/>
          <w:szCs w:val="26"/>
          <w:vertAlign w:val="subscript"/>
          <w:lang w:val="pt-BR"/>
        </w:rPr>
        <w:t>2</w:t>
      </w:r>
      <w:r w:rsidRPr="00AF1C11">
        <w:rPr>
          <w:rFonts w:ascii="Times New Roman" w:hAnsi="Times New Roman" w:cs="Times New Roman"/>
          <w:bCs/>
          <w:color w:val="auto"/>
          <w:sz w:val="26"/>
          <w:szCs w:val="26"/>
          <w:lang w:val="pt-BR"/>
        </w:rPr>
        <w:t xml:space="preserve">O   </w:t>
      </w:r>
      <w:r w:rsidRPr="00AF1C11">
        <w:rPr>
          <w:rFonts w:ascii="Times New Roman" w:hAnsi="Times New Roman" w:cs="Times New Roman"/>
          <w:bCs/>
          <w:color w:val="auto"/>
          <w:position w:val="-6"/>
          <w:sz w:val="26"/>
          <w:szCs w:val="26"/>
          <w:lang w:val="pt-BR"/>
        </w:rPr>
        <w:object w:dxaOrig="1200" w:dyaOrig="340" w14:anchorId="511847AB">
          <v:shape id="_x0000_i1302" type="#_x0000_t75" style="width:60pt;height:18pt" o:ole="">
            <v:imagedata r:id="rId493" o:title=""/>
          </v:shape>
          <o:OLEObject Type="Embed" ProgID="Equation.DSMT4" ShapeID="_x0000_i1302" DrawAspect="Content" ObjectID="_1803216561" r:id="rId494"/>
        </w:object>
      </w:r>
      <w:r w:rsidRPr="00AF1C11">
        <w:rPr>
          <w:rFonts w:ascii="Times New Roman" w:hAnsi="Times New Roman" w:cs="Times New Roman"/>
          <w:bCs/>
          <w:color w:val="auto"/>
          <w:sz w:val="26"/>
          <w:szCs w:val="26"/>
          <w:lang w:val="pt-BR"/>
        </w:rPr>
        <w:t xml:space="preserve"> 2NaOH + H</w:t>
      </w:r>
      <w:r w:rsidRPr="00AF1C11">
        <w:rPr>
          <w:rFonts w:ascii="Times New Roman" w:hAnsi="Times New Roman" w:cs="Times New Roman"/>
          <w:bCs/>
          <w:color w:val="auto"/>
          <w:sz w:val="26"/>
          <w:szCs w:val="26"/>
          <w:vertAlign w:val="subscript"/>
          <w:lang w:val="pt-BR"/>
        </w:rPr>
        <w:t>2</w:t>
      </w:r>
      <w:r w:rsidRPr="00AF1C11">
        <w:rPr>
          <w:rFonts w:ascii="Times New Roman" w:hAnsi="Times New Roman" w:cs="Times New Roman"/>
          <w:bCs/>
          <w:color w:val="auto"/>
          <w:position w:val="-6"/>
          <w:sz w:val="26"/>
          <w:szCs w:val="26"/>
          <w:lang w:val="pt-BR"/>
        </w:rPr>
        <w:object w:dxaOrig="200" w:dyaOrig="300" w14:anchorId="2B825E96">
          <v:shape id="_x0000_i1303" type="#_x0000_t75" style="width:12pt;height:18pt" o:ole="">
            <v:imagedata r:id="rId488" o:title=""/>
          </v:shape>
          <o:OLEObject Type="Embed" ProgID="Equation.DSMT4" ShapeID="_x0000_i1303" DrawAspect="Content" ObjectID="_1803216562" r:id="rId495"/>
        </w:object>
      </w:r>
      <w:r w:rsidRPr="00AF1C11">
        <w:rPr>
          <w:rFonts w:ascii="Times New Roman" w:hAnsi="Times New Roman" w:cs="Times New Roman"/>
          <w:bCs/>
          <w:color w:val="auto"/>
          <w:sz w:val="26"/>
          <w:szCs w:val="26"/>
          <w:lang w:val="pt-BR"/>
        </w:rPr>
        <w:t xml:space="preserve"> + Cl</w:t>
      </w:r>
      <w:r w:rsidRPr="00AF1C11">
        <w:rPr>
          <w:rFonts w:ascii="Times New Roman" w:hAnsi="Times New Roman" w:cs="Times New Roman"/>
          <w:bCs/>
          <w:color w:val="auto"/>
          <w:sz w:val="26"/>
          <w:szCs w:val="26"/>
          <w:vertAlign w:val="subscript"/>
          <w:lang w:val="pt-BR"/>
        </w:rPr>
        <w:t>2</w:t>
      </w:r>
      <w:r w:rsidRPr="00AF1C11">
        <w:rPr>
          <w:rFonts w:ascii="Times New Roman" w:hAnsi="Times New Roman" w:cs="Times New Roman"/>
          <w:bCs/>
          <w:color w:val="auto"/>
          <w:position w:val="-6"/>
          <w:sz w:val="26"/>
          <w:szCs w:val="26"/>
          <w:lang w:val="pt-BR"/>
        </w:rPr>
        <w:object w:dxaOrig="200" w:dyaOrig="300" w14:anchorId="437376CF">
          <v:shape id="_x0000_i1304" type="#_x0000_t75" style="width:12pt;height:18pt" o:ole="">
            <v:imagedata r:id="rId488" o:title=""/>
          </v:shape>
          <o:OLEObject Type="Embed" ProgID="Equation.DSMT4" ShapeID="_x0000_i1304" DrawAspect="Content" ObjectID="_1803216563" r:id="rId496"/>
        </w:object>
      </w:r>
    </w:p>
    <w:p w14:paraId="135FACFB" w14:textId="77777777" w:rsidR="00AF1C11" w:rsidRDefault="00AF1C11" w:rsidP="00AF1C11">
      <w:pPr>
        <w:pStyle w:val="ThnVnban"/>
        <w:spacing w:after="0" w:line="276" w:lineRule="auto"/>
        <w:jc w:val="both"/>
        <w:rPr>
          <w:rFonts w:ascii="Times New Roman" w:hAnsi="Times New Roman" w:cs="Times New Roman"/>
          <w:bCs/>
          <w:color w:val="auto"/>
          <w:sz w:val="26"/>
          <w:szCs w:val="26"/>
        </w:rPr>
      </w:pPr>
      <w:r w:rsidRPr="00AF1C11">
        <w:rPr>
          <w:rFonts w:ascii="Times New Roman" w:hAnsi="Times New Roman" w:cs="Times New Roman"/>
          <w:bCs/>
          <w:color w:val="auto"/>
          <w:sz w:val="26"/>
          <w:szCs w:val="26"/>
        </w:rPr>
        <w:t>- Khi sản xuất chlorine trong công nghiệp, NaOH và H</w:t>
      </w:r>
      <w:r w:rsidRPr="00AF1C11">
        <w:rPr>
          <w:rFonts w:ascii="Times New Roman" w:hAnsi="Times New Roman" w:cs="Times New Roman"/>
          <w:bCs/>
          <w:color w:val="auto"/>
          <w:sz w:val="26"/>
          <w:szCs w:val="26"/>
          <w:vertAlign w:val="subscript"/>
        </w:rPr>
        <w:t>2</w:t>
      </w:r>
      <w:r w:rsidRPr="00AF1C11">
        <w:rPr>
          <w:rFonts w:ascii="Times New Roman" w:hAnsi="Times New Roman" w:cs="Times New Roman"/>
          <w:bCs/>
          <w:color w:val="auto"/>
          <w:sz w:val="26"/>
          <w:szCs w:val="26"/>
        </w:rPr>
        <w:t xml:space="preserve"> được tạo thành ở cực âm, còn Cl</w:t>
      </w:r>
      <w:r w:rsidRPr="00AF1C11">
        <w:rPr>
          <w:rFonts w:ascii="Times New Roman" w:hAnsi="Times New Roman" w:cs="Times New Roman"/>
          <w:bCs/>
          <w:color w:val="auto"/>
          <w:sz w:val="26"/>
          <w:szCs w:val="26"/>
          <w:vertAlign w:val="subscript"/>
        </w:rPr>
        <w:t>2</w:t>
      </w:r>
      <w:r w:rsidRPr="00AF1C11">
        <w:rPr>
          <w:rFonts w:ascii="Times New Roman" w:hAnsi="Times New Roman" w:cs="Times New Roman"/>
          <w:bCs/>
          <w:color w:val="auto"/>
          <w:sz w:val="26"/>
          <w:szCs w:val="26"/>
        </w:rPr>
        <w:t xml:space="preserve"> được tạo thành ở cực dương.</w:t>
      </w:r>
      <w:bookmarkEnd w:id="111"/>
      <w:bookmarkEnd w:id="112"/>
      <w:bookmarkEnd w:id="113"/>
    </w:p>
    <w:p w14:paraId="6983E1FF"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Chủ đề 2:</w:t>
      </w:r>
      <w:r w:rsidRPr="00AF1C11">
        <w:rPr>
          <w:b/>
          <w:color w:val="auto"/>
          <w:sz w:val="26"/>
          <w:szCs w:val="26"/>
        </w:rPr>
        <w:t xml:space="preserve">  </w:t>
      </w:r>
      <w:r w:rsidRPr="00AF1C11">
        <w:rPr>
          <w:rFonts w:ascii="Times New Roman" w:hAnsi="Times New Roman" w:cs="Times New Roman"/>
          <w:b/>
          <w:color w:val="auto"/>
          <w:sz w:val="26"/>
          <w:szCs w:val="26"/>
        </w:rPr>
        <w:t>HYDROGEN HALIDE VÀ MỘT SỐ PHẢN ỨNG CỦA ION HALIDE</w:t>
      </w:r>
    </w:p>
    <w:p w14:paraId="7AF8C3D2"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 xml:space="preserve">I. HYDROGEN HALIDE </w:t>
      </w:r>
    </w:p>
    <w:p w14:paraId="2DABE854"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1. Cấu tạo phân tử</w:t>
      </w:r>
    </w:p>
    <w:p w14:paraId="3C0DA092" w14:textId="77777777" w:rsidR="00AF1C11" w:rsidRPr="00AF1C11" w:rsidRDefault="00AF1C11" w:rsidP="00AF1C11">
      <w:pPr>
        <w:pStyle w:val="ThnVnban"/>
        <w:spacing w:after="0" w:line="276" w:lineRule="auto"/>
        <w:jc w:val="both"/>
        <w:rPr>
          <w:rFonts w:ascii="Times New Roman" w:hAnsi="Times New Roman" w:cs="Times New Roman"/>
          <w:bCs/>
          <w:color w:val="auto"/>
          <w:sz w:val="26"/>
          <w:szCs w:val="26"/>
        </w:rPr>
      </w:pPr>
      <w:r w:rsidRPr="00AF1C11">
        <w:rPr>
          <w:rFonts w:ascii="Times New Roman" w:hAnsi="Times New Roman" w:cs="Times New Roman"/>
          <w:bCs/>
          <w:color w:val="auto"/>
          <w:sz w:val="26"/>
          <w:szCs w:val="26"/>
        </w:rPr>
        <w:t>- Phân tử hydrogen halide (HX) gồm mộtt liên kết cộng hoá trị. Các phân tử HX là phân tử phân cực.</w:t>
      </w:r>
    </w:p>
    <w:p w14:paraId="10C3DCAF" w14:textId="156EED17" w:rsidR="00AF1C11" w:rsidRPr="00AF1C11" w:rsidRDefault="00AF1C11" w:rsidP="00AF1C11">
      <w:pPr>
        <w:pStyle w:val="ThnVnban"/>
        <w:spacing w:after="0" w:line="276" w:lineRule="auto"/>
        <w:jc w:val="both"/>
        <w:rPr>
          <w:rFonts w:ascii="Times New Roman" w:hAnsi="Times New Roman" w:cs="Times New Roman"/>
          <w:noProof/>
          <w:sz w:val="26"/>
          <w:szCs w:val="26"/>
        </w:rPr>
      </w:pPr>
      <w:r w:rsidRPr="00AF1C11">
        <w:rPr>
          <w:rFonts w:ascii="Times New Roman" w:hAnsi="Times New Roman" w:cs="Times New Roman"/>
          <w:bCs/>
          <w:color w:val="auto"/>
          <w:sz w:val="26"/>
          <w:szCs w:val="26"/>
        </w:rPr>
        <w:t xml:space="preserve">- Mô hình liên kết       </w:t>
      </w:r>
      <w:r w:rsidRPr="00AF1C11">
        <w:rPr>
          <w:rFonts w:ascii="Times New Roman" w:hAnsi="Times New Roman" w:cs="Times New Roman"/>
          <w:noProof/>
          <w:sz w:val="26"/>
          <w:szCs w:val="26"/>
        </w:rPr>
        <w:drawing>
          <wp:inline distT="0" distB="0" distL="0" distR="0" wp14:anchorId="535B6E3D" wp14:editId="75A10096">
            <wp:extent cx="3474720" cy="419100"/>
            <wp:effectExtent l="0" t="0" r="0" b="0"/>
            <wp:docPr id="183178881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474720" cy="419100"/>
                    </a:xfrm>
                    <a:prstGeom prst="rect">
                      <a:avLst/>
                    </a:prstGeom>
                    <a:noFill/>
                    <a:ln>
                      <a:noFill/>
                    </a:ln>
                  </pic:spPr>
                </pic:pic>
              </a:graphicData>
            </a:graphic>
          </wp:inline>
        </w:drawing>
      </w:r>
    </w:p>
    <w:p w14:paraId="44F5D275" w14:textId="35F57646" w:rsidR="00AF1C11" w:rsidRPr="00AF1C11" w:rsidRDefault="00AF1C11" w:rsidP="00AF1C11">
      <w:pPr>
        <w:pStyle w:val="Heading60"/>
        <w:keepNext/>
        <w:keepLines/>
        <w:spacing w:after="0" w:line="276" w:lineRule="auto"/>
        <w:ind w:firstLine="0"/>
        <w:outlineLvl w:val="9"/>
        <w:rPr>
          <w:rFonts w:ascii="Times New Roman" w:hAnsi="Times New Roman" w:cs="Times New Roman"/>
          <w:noProof/>
          <w:sz w:val="26"/>
          <w:szCs w:val="26"/>
        </w:rPr>
      </w:pPr>
      <w:r w:rsidRPr="00AF1C11">
        <w:rPr>
          <w:rFonts w:ascii="Times New Roman" w:hAnsi="Times New Roman" w:cs="Times New Roman"/>
          <w:noProof/>
          <w:sz w:val="26"/>
          <w:szCs w:val="26"/>
        </w:rPr>
        <w:t xml:space="preserve">                        </w:t>
      </w:r>
      <w:r>
        <w:rPr>
          <w:rFonts w:ascii="Times New Roman" w:hAnsi="Times New Roman" w:cs="Times New Roman"/>
          <w:noProof/>
          <w:sz w:val="26"/>
          <w:szCs w:val="26"/>
        </w:rPr>
        <w:t xml:space="preserve">                 </w:t>
      </w:r>
      <w:r w:rsidRPr="00AF1C11">
        <w:rPr>
          <w:rFonts w:ascii="Times New Roman" w:hAnsi="Times New Roman" w:cs="Times New Roman"/>
          <w:noProof/>
          <w:sz w:val="26"/>
          <w:szCs w:val="26"/>
        </w:rPr>
        <w:t xml:space="preserve">AO s              AO p                           Liên kết </w:t>
      </w:r>
      <w:r w:rsidRPr="00AF1C11">
        <w:rPr>
          <w:rFonts w:ascii="Times New Roman" w:hAnsi="Times New Roman" w:cs="Times New Roman"/>
          <w:noProof/>
          <w:position w:val="-6"/>
          <w:sz w:val="26"/>
          <w:szCs w:val="26"/>
        </w:rPr>
        <w:object w:dxaOrig="200" w:dyaOrig="200" w14:anchorId="3E177B17">
          <v:shape id="_x0000_i1305" type="#_x0000_t75" style="width:12pt;height:12pt" o:ole="">
            <v:imagedata r:id="rId498" o:title=""/>
          </v:shape>
          <o:OLEObject Type="Embed" ProgID="Equation.DSMT4" ShapeID="_x0000_i1305" DrawAspect="Content" ObjectID="_1803216564" r:id="rId499"/>
        </w:object>
      </w:r>
    </w:p>
    <w:tbl>
      <w:tblPr>
        <w:tblW w:w="10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2620"/>
        <w:gridCol w:w="2336"/>
        <w:gridCol w:w="3267"/>
      </w:tblGrid>
      <w:tr w:rsidR="00AF1C11" w:rsidRPr="00AF1C11" w14:paraId="310A7246" w14:textId="77777777" w:rsidTr="007353D9">
        <w:trPr>
          <w:jc w:val="center"/>
        </w:trPr>
        <w:tc>
          <w:tcPr>
            <w:tcW w:w="2028" w:type="dxa"/>
            <w:shd w:val="clear" w:color="auto" w:fill="auto"/>
          </w:tcPr>
          <w:p w14:paraId="2597A4C7"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Công thức phân tử</w:t>
            </w:r>
          </w:p>
        </w:tc>
        <w:tc>
          <w:tcPr>
            <w:tcW w:w="2620" w:type="dxa"/>
            <w:shd w:val="clear" w:color="auto" w:fill="auto"/>
          </w:tcPr>
          <w:p w14:paraId="45992AB4"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Tên gọi</w:t>
            </w:r>
          </w:p>
        </w:tc>
        <w:tc>
          <w:tcPr>
            <w:tcW w:w="2336" w:type="dxa"/>
            <w:shd w:val="clear" w:color="auto" w:fill="auto"/>
          </w:tcPr>
          <w:p w14:paraId="20080F03"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Độ dài liên kết (pm)</w:t>
            </w:r>
          </w:p>
        </w:tc>
        <w:tc>
          <w:tcPr>
            <w:tcW w:w="3267" w:type="dxa"/>
            <w:shd w:val="clear" w:color="auto" w:fill="auto"/>
          </w:tcPr>
          <w:p w14:paraId="7034B4D6"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Năng lượng liên kết (kJ/mol)</w:t>
            </w:r>
          </w:p>
        </w:tc>
      </w:tr>
      <w:tr w:rsidR="00AF1C11" w:rsidRPr="00AF1C11" w14:paraId="1D609226" w14:textId="77777777" w:rsidTr="007353D9">
        <w:trPr>
          <w:jc w:val="center"/>
        </w:trPr>
        <w:tc>
          <w:tcPr>
            <w:tcW w:w="2028" w:type="dxa"/>
            <w:shd w:val="clear" w:color="auto" w:fill="auto"/>
          </w:tcPr>
          <w:p w14:paraId="78CEBD12"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HF</w:t>
            </w:r>
          </w:p>
        </w:tc>
        <w:tc>
          <w:tcPr>
            <w:tcW w:w="2620" w:type="dxa"/>
            <w:shd w:val="clear" w:color="auto" w:fill="auto"/>
          </w:tcPr>
          <w:p w14:paraId="2E384CFB"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Hydrogen fluoride</w:t>
            </w:r>
          </w:p>
        </w:tc>
        <w:tc>
          <w:tcPr>
            <w:tcW w:w="2336" w:type="dxa"/>
            <w:shd w:val="clear" w:color="auto" w:fill="auto"/>
          </w:tcPr>
          <w:p w14:paraId="40EE1353"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92</w:t>
            </w:r>
          </w:p>
        </w:tc>
        <w:tc>
          <w:tcPr>
            <w:tcW w:w="3267" w:type="dxa"/>
            <w:shd w:val="clear" w:color="auto" w:fill="auto"/>
          </w:tcPr>
          <w:p w14:paraId="08681E57"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569</w:t>
            </w:r>
          </w:p>
        </w:tc>
      </w:tr>
      <w:tr w:rsidR="00AF1C11" w:rsidRPr="00AF1C11" w14:paraId="4A9B0A55" w14:textId="77777777" w:rsidTr="007353D9">
        <w:trPr>
          <w:jc w:val="center"/>
        </w:trPr>
        <w:tc>
          <w:tcPr>
            <w:tcW w:w="2028" w:type="dxa"/>
            <w:shd w:val="clear" w:color="auto" w:fill="auto"/>
          </w:tcPr>
          <w:p w14:paraId="1CD38B88"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HCl</w:t>
            </w:r>
          </w:p>
        </w:tc>
        <w:tc>
          <w:tcPr>
            <w:tcW w:w="2620" w:type="dxa"/>
            <w:shd w:val="clear" w:color="auto" w:fill="auto"/>
          </w:tcPr>
          <w:p w14:paraId="7A9C9E12"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Hydrogen chloride</w:t>
            </w:r>
          </w:p>
        </w:tc>
        <w:tc>
          <w:tcPr>
            <w:tcW w:w="2336" w:type="dxa"/>
            <w:shd w:val="clear" w:color="auto" w:fill="auto"/>
          </w:tcPr>
          <w:p w14:paraId="6569052F"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127</w:t>
            </w:r>
          </w:p>
        </w:tc>
        <w:tc>
          <w:tcPr>
            <w:tcW w:w="3267" w:type="dxa"/>
            <w:shd w:val="clear" w:color="auto" w:fill="auto"/>
          </w:tcPr>
          <w:p w14:paraId="08F8C49A"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432</w:t>
            </w:r>
          </w:p>
        </w:tc>
      </w:tr>
      <w:tr w:rsidR="00AF1C11" w:rsidRPr="00AF1C11" w14:paraId="56600A5F" w14:textId="77777777" w:rsidTr="007353D9">
        <w:trPr>
          <w:jc w:val="center"/>
        </w:trPr>
        <w:tc>
          <w:tcPr>
            <w:tcW w:w="2028" w:type="dxa"/>
            <w:shd w:val="clear" w:color="auto" w:fill="auto"/>
          </w:tcPr>
          <w:p w14:paraId="38E8362C"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HBr</w:t>
            </w:r>
          </w:p>
        </w:tc>
        <w:tc>
          <w:tcPr>
            <w:tcW w:w="2620" w:type="dxa"/>
            <w:shd w:val="clear" w:color="auto" w:fill="auto"/>
          </w:tcPr>
          <w:p w14:paraId="3F7300EA"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Hydrogen bromide</w:t>
            </w:r>
          </w:p>
        </w:tc>
        <w:tc>
          <w:tcPr>
            <w:tcW w:w="2336" w:type="dxa"/>
            <w:shd w:val="clear" w:color="auto" w:fill="auto"/>
          </w:tcPr>
          <w:p w14:paraId="39F6DD10"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141</w:t>
            </w:r>
          </w:p>
        </w:tc>
        <w:tc>
          <w:tcPr>
            <w:tcW w:w="3267" w:type="dxa"/>
            <w:shd w:val="clear" w:color="auto" w:fill="auto"/>
          </w:tcPr>
          <w:p w14:paraId="4E8B704D"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366</w:t>
            </w:r>
          </w:p>
        </w:tc>
      </w:tr>
      <w:tr w:rsidR="00AF1C11" w:rsidRPr="00AF1C11" w14:paraId="07E61E5C" w14:textId="77777777" w:rsidTr="007353D9">
        <w:trPr>
          <w:jc w:val="center"/>
        </w:trPr>
        <w:tc>
          <w:tcPr>
            <w:tcW w:w="2028" w:type="dxa"/>
            <w:shd w:val="clear" w:color="auto" w:fill="auto"/>
          </w:tcPr>
          <w:p w14:paraId="3D7AB488"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HI</w:t>
            </w:r>
          </w:p>
        </w:tc>
        <w:tc>
          <w:tcPr>
            <w:tcW w:w="2620" w:type="dxa"/>
            <w:shd w:val="clear" w:color="auto" w:fill="auto"/>
          </w:tcPr>
          <w:p w14:paraId="276C8CF7"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Hydrogen iodide</w:t>
            </w:r>
          </w:p>
        </w:tc>
        <w:tc>
          <w:tcPr>
            <w:tcW w:w="2336" w:type="dxa"/>
            <w:shd w:val="clear" w:color="auto" w:fill="auto"/>
          </w:tcPr>
          <w:p w14:paraId="0A68A51E"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160</w:t>
            </w:r>
          </w:p>
        </w:tc>
        <w:tc>
          <w:tcPr>
            <w:tcW w:w="3267" w:type="dxa"/>
            <w:shd w:val="clear" w:color="auto" w:fill="auto"/>
          </w:tcPr>
          <w:p w14:paraId="6B932B04" w14:textId="77777777" w:rsidR="00AF1C11" w:rsidRPr="00AF1C11" w:rsidRDefault="00AF1C11" w:rsidP="007353D9">
            <w:pPr>
              <w:pStyle w:val="Heading60"/>
              <w:keepNext/>
              <w:keepLines/>
              <w:spacing w:after="0" w:line="276" w:lineRule="auto"/>
              <w:ind w:firstLine="0"/>
              <w:jc w:val="center"/>
              <w:outlineLvl w:val="9"/>
              <w:rPr>
                <w:rFonts w:ascii="Times New Roman" w:hAnsi="Times New Roman" w:cs="Times New Roman"/>
                <w:b w:val="0"/>
                <w:sz w:val="26"/>
                <w:szCs w:val="26"/>
              </w:rPr>
            </w:pPr>
            <w:r w:rsidRPr="00AF1C11">
              <w:rPr>
                <w:rFonts w:ascii="Times New Roman" w:hAnsi="Times New Roman" w:cs="Times New Roman"/>
                <w:b w:val="0"/>
                <w:sz w:val="26"/>
                <w:szCs w:val="26"/>
              </w:rPr>
              <w:t>299</w:t>
            </w:r>
          </w:p>
        </w:tc>
      </w:tr>
    </w:tbl>
    <w:p w14:paraId="22276419" w14:textId="77777777" w:rsidR="00AF1C11" w:rsidRPr="00AF1C11" w:rsidRDefault="00AF1C11" w:rsidP="00AF1C11">
      <w:pPr>
        <w:pStyle w:val="Heading60"/>
        <w:keepNext/>
        <w:keepLines/>
        <w:spacing w:after="0" w:line="276" w:lineRule="auto"/>
        <w:ind w:firstLine="0"/>
        <w:outlineLvl w:val="9"/>
        <w:rPr>
          <w:rFonts w:ascii="Times New Roman" w:hAnsi="Times New Roman" w:cs="Times New Roman"/>
          <w:sz w:val="26"/>
          <w:szCs w:val="26"/>
        </w:rPr>
      </w:pPr>
    </w:p>
    <w:p w14:paraId="5C37E128" w14:textId="77777777" w:rsidR="00AF1C11" w:rsidRPr="00AF1C11" w:rsidRDefault="00AF1C11" w:rsidP="00AF1C11">
      <w:pPr>
        <w:pStyle w:val="Heading60"/>
        <w:keepNext/>
        <w:keepLines/>
        <w:spacing w:after="0" w:line="276" w:lineRule="auto"/>
        <w:ind w:firstLine="0"/>
        <w:outlineLvl w:val="9"/>
        <w:rPr>
          <w:rFonts w:ascii="Times New Roman" w:hAnsi="Times New Roman" w:cs="Times New Roman"/>
          <w:sz w:val="26"/>
          <w:szCs w:val="26"/>
        </w:rPr>
      </w:pPr>
      <w:r w:rsidRPr="00AF1C11">
        <w:rPr>
          <w:rFonts w:ascii="Times New Roman" w:hAnsi="Times New Roman" w:cs="Times New Roman"/>
          <w:sz w:val="26"/>
          <w:szCs w:val="26"/>
        </w:rPr>
        <w:t xml:space="preserve">2. Tính chất vật lí của hydrogen halide </w:t>
      </w:r>
    </w:p>
    <w:p w14:paraId="66C59FB5" w14:textId="77777777" w:rsidR="00AF1C11" w:rsidRPr="00AF1C11" w:rsidRDefault="00AF1C11">
      <w:pPr>
        <w:pStyle w:val="ThnVnban"/>
        <w:numPr>
          <w:ilvl w:val="0"/>
          <w:numId w:val="47"/>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Ở điều kiện thường, hydrogen halide tồn tại ở thể khí, tan tốt trong nước, tạo thành dung dịch hydrohalic acid tương ứng.</w:t>
      </w:r>
    </w:p>
    <w:p w14:paraId="468CDD56" w14:textId="77777777" w:rsidR="00AF1C11" w:rsidRPr="00AF1C11" w:rsidRDefault="00AF1C11">
      <w:pPr>
        <w:pStyle w:val="ThnVnban"/>
        <w:numPr>
          <w:ilvl w:val="0"/>
          <w:numId w:val="46"/>
        </w:numPr>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Các phân tử hydrogen fluoride (HF) hình thành liên kết hydrogen liên phân tử, loại liên kết này bền hơn tương tác van der Waals, nên nhiệt độ sôi của hydrogen fluoride cao bất thường so với các hydrogen halide còn lại.</w:t>
      </w:r>
    </w:p>
    <w:p w14:paraId="25140C61" w14:textId="77777777" w:rsidR="00AF1C11" w:rsidRPr="00AF1C11" w:rsidRDefault="00AF1C11"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xml:space="preserve">                                       </w:t>
      </w:r>
      <w:r w:rsidRPr="00AF1C11">
        <w:rPr>
          <w:sz w:val="26"/>
          <w:szCs w:val="26"/>
        </w:rPr>
        <w:object w:dxaOrig="3390" w:dyaOrig="375" w14:anchorId="25D9E41E">
          <v:shape id="_x0000_i1306" type="#_x0000_t75" style="width:168pt;height:18pt" o:ole="">
            <v:imagedata r:id="rId500" o:title=""/>
          </v:shape>
          <o:OLEObject Type="Embed" ProgID="ChemWindow.Document" ShapeID="_x0000_i1306" DrawAspect="Content" ObjectID="_1803216565" r:id="rId501"/>
        </w:object>
      </w:r>
    </w:p>
    <w:p w14:paraId="0D2B9A71" w14:textId="77777777" w:rsidR="00AF1C11" w:rsidRPr="00AF1C11" w:rsidRDefault="00AF1C11">
      <w:pPr>
        <w:numPr>
          <w:ilvl w:val="0"/>
          <w:numId w:val="45"/>
        </w:numPr>
        <w:spacing w:after="160" w:line="240" w:lineRule="auto"/>
        <w:rPr>
          <w:sz w:val="26"/>
          <w:szCs w:val="26"/>
        </w:rPr>
      </w:pPr>
      <w:r w:rsidRPr="00AF1C11">
        <w:rPr>
          <w:sz w:val="26"/>
          <w:szCs w:val="26"/>
        </w:rPr>
        <w:t>Từ HCl đến HI, nhiệt độ sôi tăng do:</w:t>
      </w:r>
    </w:p>
    <w:p w14:paraId="5CD0932D" w14:textId="77777777" w:rsidR="00AF1C11" w:rsidRPr="00AF1C11" w:rsidRDefault="00AF1C11" w:rsidP="00AF1C11">
      <w:pPr>
        <w:ind w:firstLine="360"/>
        <w:rPr>
          <w:sz w:val="26"/>
          <w:szCs w:val="26"/>
        </w:rPr>
      </w:pPr>
      <w:r w:rsidRPr="00AF1C11">
        <w:rPr>
          <w:sz w:val="26"/>
          <w:szCs w:val="26"/>
        </w:rPr>
        <w:t>- Lực tương tác van der Waals giữa các phân tử tăng.</w:t>
      </w:r>
    </w:p>
    <w:p w14:paraId="48AB130B" w14:textId="77777777" w:rsidR="00AF1C11" w:rsidRPr="00AF1C11" w:rsidRDefault="00AF1C11" w:rsidP="00AF1C11">
      <w:pPr>
        <w:ind w:firstLine="360"/>
        <w:rPr>
          <w:sz w:val="26"/>
          <w:szCs w:val="26"/>
        </w:rPr>
      </w:pPr>
      <w:r w:rsidRPr="00AF1C11">
        <w:rPr>
          <w:sz w:val="26"/>
          <w:szCs w:val="26"/>
        </w:rPr>
        <w:lastRenderedPageBreak/>
        <w:t>- Khối lượng phân tử tăng.</w:t>
      </w:r>
    </w:p>
    <w:p w14:paraId="660663D6"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 xml:space="preserve">II. HYDROHALIC ACID </w:t>
      </w:r>
    </w:p>
    <w:p w14:paraId="1E30F697"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1.Tính chất hóa học</w:t>
      </w:r>
    </w:p>
    <w:p w14:paraId="5770BD45"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 xml:space="preserve">a.Tính acid </w:t>
      </w:r>
    </w:p>
    <w:p w14:paraId="1B19E5AC" w14:textId="77777777" w:rsidR="00AF1C11" w:rsidRPr="00AF1C11" w:rsidRDefault="00AF1C11" w:rsidP="00AF1C11">
      <w:pPr>
        <w:pStyle w:val="ThnVnban"/>
        <w:spacing w:after="0" w:line="276" w:lineRule="auto"/>
        <w:ind w:right="22"/>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Tính acid của các hydrohalic acid tăng dần từ hydrofluoric (yếu) acid đến hydroiodic acid (rất mạnh).</w:t>
      </w:r>
    </w:p>
    <w:p w14:paraId="4B8CB6A6" w14:textId="77777777" w:rsidR="00AF1C11" w:rsidRPr="00AF1C11" w:rsidRDefault="00AF1C11" w:rsidP="00AF1C11">
      <w:pPr>
        <w:pStyle w:val="ThnVnban"/>
        <w:spacing w:after="0" w:line="276" w:lineRule="auto"/>
        <w:ind w:right="-65"/>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Hydrofluoric acid (HF) là acid yếu, nhưng có tính chất đặc biệt là ăn mòn thủy tinh, phương trình hóa học của phản ứng:</w:t>
      </w:r>
    </w:p>
    <w:p w14:paraId="7047DCDD" w14:textId="77777777" w:rsidR="00AF1C11" w:rsidRPr="00AF1C11" w:rsidRDefault="00AF1C11" w:rsidP="00AF1C11">
      <w:pPr>
        <w:pStyle w:val="ThnVnban"/>
        <w:spacing w:after="0" w:line="276" w:lineRule="auto"/>
        <w:ind w:right="-3056"/>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xml:space="preserve">                             SiO</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+ 4HF</w:t>
      </w:r>
      <w:r w:rsidRPr="00AF1C11">
        <w:rPr>
          <w:rFonts w:ascii="Times New Roman" w:hAnsi="Times New Roman" w:cs="Times New Roman"/>
          <w:color w:val="auto"/>
          <w:position w:val="-6"/>
          <w:sz w:val="26"/>
          <w:szCs w:val="26"/>
        </w:rPr>
        <w:object w:dxaOrig="639" w:dyaOrig="340" w14:anchorId="331126AB">
          <v:shape id="_x0000_i1307" type="#_x0000_t75" style="width:30pt;height:18pt" o:ole="">
            <v:imagedata r:id="rId502" o:title=""/>
          </v:shape>
          <o:OLEObject Type="Embed" ProgID="Equation.DSMT4" ShapeID="_x0000_i1307" DrawAspect="Content" ObjectID="_1803216566" r:id="rId503"/>
        </w:object>
      </w:r>
      <w:r w:rsidRPr="00AF1C11">
        <w:rPr>
          <w:rFonts w:ascii="Times New Roman" w:hAnsi="Times New Roman" w:cs="Times New Roman"/>
          <w:color w:val="auto"/>
          <w:sz w:val="26"/>
          <w:szCs w:val="26"/>
        </w:rPr>
        <w:t>SiF</w:t>
      </w:r>
      <w:r w:rsidRPr="00AF1C11">
        <w:rPr>
          <w:rFonts w:ascii="Times New Roman" w:hAnsi="Times New Roman" w:cs="Times New Roman"/>
          <w:color w:val="auto"/>
          <w:sz w:val="26"/>
          <w:szCs w:val="26"/>
          <w:vertAlign w:val="subscript"/>
        </w:rPr>
        <w:t>4</w:t>
      </w:r>
      <w:r w:rsidRPr="00AF1C11">
        <w:rPr>
          <w:rFonts w:ascii="Times New Roman" w:hAnsi="Times New Roman" w:cs="Times New Roman"/>
          <w:color w:val="auto"/>
          <w:sz w:val="26"/>
          <w:szCs w:val="26"/>
        </w:rPr>
        <w:t xml:space="preserve"> + 2H</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O</w:t>
      </w:r>
    </w:p>
    <w:p w14:paraId="0FF0ECF8" w14:textId="77777777" w:rsidR="00AF1C11" w:rsidRPr="00AF1C11" w:rsidRDefault="00AF1C11"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Các dung dịch HC1, HBr, HI là những acid mạnh, có đầy đủ tính chất hoá học chung của acid như làm quỳ tím chuyển sang màu đỏ, tác dụng với kim loại đứng trước hydrogen trong dãy hoạt động hoá học, tác dụng với basic oxide, base và một số muối.</w:t>
      </w:r>
    </w:p>
    <w:p w14:paraId="28BFA21D" w14:textId="77777777" w:rsidR="00AF1C11" w:rsidRPr="00AF1C11" w:rsidRDefault="00AF1C11" w:rsidP="00AF1C11">
      <w:pPr>
        <w:rPr>
          <w:sz w:val="26"/>
          <w:szCs w:val="26"/>
        </w:rPr>
      </w:pPr>
      <w:r w:rsidRPr="00AF1C11">
        <w:rPr>
          <w:sz w:val="26"/>
          <w:szCs w:val="26"/>
        </w:rPr>
        <w:t xml:space="preserve">        + Làm quì tím chuyển sang màu đỏ.</w:t>
      </w:r>
    </w:p>
    <w:p w14:paraId="5ABAF8F7" w14:textId="77777777" w:rsidR="00AF1C11" w:rsidRPr="00AF1C11" w:rsidRDefault="00AF1C11" w:rsidP="00AF1C11">
      <w:pPr>
        <w:rPr>
          <w:sz w:val="26"/>
          <w:szCs w:val="26"/>
        </w:rPr>
      </w:pPr>
      <w:r w:rsidRPr="00AF1C11">
        <w:rPr>
          <w:sz w:val="26"/>
          <w:szCs w:val="26"/>
        </w:rPr>
        <w:t xml:space="preserve">        + Tác dụng với kim loại ( đứng trước hydrogen)</w:t>
      </w:r>
    </w:p>
    <w:p w14:paraId="51EE120B" w14:textId="77777777" w:rsidR="00AF1C11" w:rsidRPr="00AF1C11" w:rsidRDefault="00AF1C11" w:rsidP="00AF1C11">
      <w:pPr>
        <w:rPr>
          <w:sz w:val="26"/>
          <w:szCs w:val="26"/>
        </w:rPr>
      </w:pPr>
      <w:r w:rsidRPr="00AF1C11">
        <w:rPr>
          <w:sz w:val="26"/>
          <w:szCs w:val="26"/>
        </w:rPr>
        <w:t xml:space="preserve">            Fe  +  2HCl  </w:t>
      </w:r>
      <w:r w:rsidRPr="00AF1C11">
        <w:rPr>
          <w:position w:val="-6"/>
          <w:sz w:val="26"/>
          <w:szCs w:val="26"/>
        </w:rPr>
        <w:object w:dxaOrig="639" w:dyaOrig="340" w14:anchorId="34054ACF">
          <v:shape id="_x0000_i1308" type="#_x0000_t75" style="width:30pt;height:18pt" o:ole="">
            <v:imagedata r:id="rId502" o:title=""/>
          </v:shape>
          <o:OLEObject Type="Embed" ProgID="Equation.DSMT4" ShapeID="_x0000_i1308" DrawAspect="Content" ObjectID="_1803216567" r:id="rId504"/>
        </w:object>
      </w:r>
      <w:r w:rsidRPr="00AF1C11">
        <w:rPr>
          <w:sz w:val="26"/>
          <w:szCs w:val="26"/>
        </w:rPr>
        <w:t xml:space="preserve"> FeCl</w:t>
      </w:r>
      <w:r w:rsidRPr="00AF1C11">
        <w:rPr>
          <w:sz w:val="26"/>
          <w:szCs w:val="26"/>
          <w:vertAlign w:val="subscript"/>
        </w:rPr>
        <w:t>2</w:t>
      </w:r>
      <w:r w:rsidRPr="00AF1C11">
        <w:rPr>
          <w:sz w:val="26"/>
          <w:szCs w:val="26"/>
        </w:rPr>
        <w:t xml:space="preserve">  +  H</w:t>
      </w:r>
      <w:r w:rsidRPr="00AF1C11">
        <w:rPr>
          <w:sz w:val="26"/>
          <w:szCs w:val="26"/>
          <w:vertAlign w:val="subscript"/>
        </w:rPr>
        <w:t>2</w:t>
      </w:r>
      <w:r w:rsidRPr="00AF1C11">
        <w:rPr>
          <w:sz w:val="26"/>
          <w:szCs w:val="26"/>
        </w:rPr>
        <w:t xml:space="preserve"> </w:t>
      </w:r>
    </w:p>
    <w:p w14:paraId="35370291" w14:textId="77777777" w:rsidR="00AF1C11" w:rsidRPr="00AF1C11" w:rsidRDefault="00AF1C11" w:rsidP="00AF1C11">
      <w:pPr>
        <w:rPr>
          <w:sz w:val="26"/>
          <w:szCs w:val="26"/>
        </w:rPr>
      </w:pPr>
      <w:r w:rsidRPr="00AF1C11">
        <w:rPr>
          <w:sz w:val="26"/>
          <w:szCs w:val="26"/>
        </w:rPr>
        <w:t xml:space="preserve">        +Tác dụng với basic oxide</w:t>
      </w:r>
    </w:p>
    <w:p w14:paraId="1A6A54F6" w14:textId="77777777" w:rsidR="00AF1C11" w:rsidRPr="00AF1C11" w:rsidRDefault="00AF1C11" w:rsidP="00AF1C11">
      <w:pPr>
        <w:rPr>
          <w:sz w:val="26"/>
          <w:szCs w:val="26"/>
          <w:lang w:val="pt-BR"/>
        </w:rPr>
      </w:pPr>
      <w:r w:rsidRPr="00AF1C11">
        <w:rPr>
          <w:sz w:val="26"/>
          <w:szCs w:val="26"/>
        </w:rPr>
        <w:t xml:space="preserve">             </w:t>
      </w:r>
      <w:r w:rsidRPr="00AF1C11">
        <w:rPr>
          <w:sz w:val="26"/>
          <w:szCs w:val="26"/>
          <w:lang w:val="pt-BR"/>
        </w:rPr>
        <w:t xml:space="preserve">CuO  +  2HCl </w:t>
      </w:r>
      <w:r w:rsidRPr="00AF1C11">
        <w:rPr>
          <w:position w:val="-6"/>
          <w:sz w:val="26"/>
          <w:szCs w:val="26"/>
        </w:rPr>
        <w:object w:dxaOrig="639" w:dyaOrig="340" w14:anchorId="4A13B520">
          <v:shape id="_x0000_i1309" type="#_x0000_t75" style="width:30pt;height:18pt" o:ole="">
            <v:imagedata r:id="rId502" o:title=""/>
          </v:shape>
          <o:OLEObject Type="Embed" ProgID="Equation.DSMT4" ShapeID="_x0000_i1309" DrawAspect="Content" ObjectID="_1803216568" r:id="rId505"/>
        </w:object>
      </w:r>
      <w:r w:rsidRPr="00AF1C11">
        <w:rPr>
          <w:sz w:val="26"/>
          <w:szCs w:val="26"/>
        </w:rPr>
        <w:t xml:space="preserve"> </w:t>
      </w:r>
      <w:r w:rsidRPr="00AF1C11">
        <w:rPr>
          <w:sz w:val="26"/>
          <w:szCs w:val="26"/>
          <w:lang w:val="pt-BR"/>
        </w:rPr>
        <w:t>CuCl</w:t>
      </w:r>
      <w:r w:rsidRPr="00AF1C11">
        <w:rPr>
          <w:sz w:val="26"/>
          <w:szCs w:val="26"/>
          <w:vertAlign w:val="subscript"/>
          <w:lang w:val="pt-BR"/>
        </w:rPr>
        <w:t>2</w:t>
      </w:r>
      <w:r w:rsidRPr="00AF1C11">
        <w:rPr>
          <w:sz w:val="26"/>
          <w:szCs w:val="26"/>
          <w:lang w:val="pt-BR"/>
        </w:rPr>
        <w:t xml:space="preserve">  +  H</w:t>
      </w:r>
      <w:r w:rsidRPr="00AF1C11">
        <w:rPr>
          <w:sz w:val="26"/>
          <w:szCs w:val="26"/>
          <w:vertAlign w:val="subscript"/>
          <w:lang w:val="pt-BR"/>
        </w:rPr>
        <w:t>2</w:t>
      </w:r>
      <w:r w:rsidRPr="00AF1C11">
        <w:rPr>
          <w:sz w:val="26"/>
          <w:szCs w:val="26"/>
          <w:lang w:val="pt-BR"/>
        </w:rPr>
        <w:t>O</w:t>
      </w:r>
    </w:p>
    <w:p w14:paraId="7C4A2480" w14:textId="77777777" w:rsidR="00AF1C11" w:rsidRPr="00AF1C11" w:rsidRDefault="00AF1C11" w:rsidP="00AF1C11">
      <w:pPr>
        <w:rPr>
          <w:sz w:val="26"/>
          <w:szCs w:val="26"/>
          <w:lang w:val="pt-BR"/>
        </w:rPr>
      </w:pPr>
      <w:r w:rsidRPr="00AF1C11">
        <w:rPr>
          <w:sz w:val="26"/>
          <w:szCs w:val="26"/>
          <w:lang w:val="pt-BR"/>
        </w:rPr>
        <w:t xml:space="preserve">        + Tác dụng với base</w:t>
      </w:r>
    </w:p>
    <w:p w14:paraId="4367391D" w14:textId="77777777" w:rsidR="00AF1C11" w:rsidRPr="00AF1C11" w:rsidRDefault="00AF1C11" w:rsidP="00AF1C11">
      <w:pPr>
        <w:rPr>
          <w:sz w:val="26"/>
          <w:szCs w:val="26"/>
          <w:lang w:val="pt-BR"/>
        </w:rPr>
      </w:pPr>
      <w:r w:rsidRPr="00AF1C11">
        <w:rPr>
          <w:sz w:val="26"/>
          <w:szCs w:val="26"/>
          <w:lang w:val="pt-BR"/>
        </w:rPr>
        <w:t xml:space="preserve">             Fe(OH)</w:t>
      </w:r>
      <w:r w:rsidRPr="00AF1C11">
        <w:rPr>
          <w:sz w:val="26"/>
          <w:szCs w:val="26"/>
          <w:vertAlign w:val="subscript"/>
          <w:lang w:val="pt-BR"/>
        </w:rPr>
        <w:t>3</w:t>
      </w:r>
      <w:r w:rsidRPr="00AF1C11">
        <w:rPr>
          <w:sz w:val="26"/>
          <w:szCs w:val="26"/>
          <w:lang w:val="pt-BR"/>
        </w:rPr>
        <w:t xml:space="preserve">  +  3HCl </w:t>
      </w:r>
      <w:r w:rsidRPr="00AF1C11">
        <w:rPr>
          <w:position w:val="-6"/>
          <w:sz w:val="26"/>
          <w:szCs w:val="26"/>
        </w:rPr>
        <w:object w:dxaOrig="639" w:dyaOrig="340" w14:anchorId="711862DD">
          <v:shape id="_x0000_i1310" type="#_x0000_t75" style="width:30pt;height:18pt" o:ole="">
            <v:imagedata r:id="rId502" o:title=""/>
          </v:shape>
          <o:OLEObject Type="Embed" ProgID="Equation.DSMT4" ShapeID="_x0000_i1310" DrawAspect="Content" ObjectID="_1803216569" r:id="rId506"/>
        </w:object>
      </w:r>
      <w:r w:rsidRPr="00AF1C11">
        <w:rPr>
          <w:sz w:val="26"/>
          <w:szCs w:val="26"/>
          <w:lang w:val="pt-BR"/>
        </w:rPr>
        <w:t xml:space="preserve"> FeCl</w:t>
      </w:r>
      <w:r w:rsidRPr="00AF1C11">
        <w:rPr>
          <w:sz w:val="26"/>
          <w:szCs w:val="26"/>
          <w:vertAlign w:val="subscript"/>
          <w:lang w:val="pt-BR"/>
        </w:rPr>
        <w:t>3</w:t>
      </w:r>
      <w:r w:rsidRPr="00AF1C11">
        <w:rPr>
          <w:sz w:val="26"/>
          <w:szCs w:val="26"/>
          <w:lang w:val="pt-BR"/>
        </w:rPr>
        <w:t xml:space="preserve">  +  3H</w:t>
      </w:r>
      <w:r w:rsidRPr="00AF1C11">
        <w:rPr>
          <w:sz w:val="26"/>
          <w:szCs w:val="26"/>
          <w:vertAlign w:val="subscript"/>
          <w:lang w:val="pt-BR"/>
        </w:rPr>
        <w:t>2</w:t>
      </w:r>
      <w:r w:rsidRPr="00AF1C11">
        <w:rPr>
          <w:sz w:val="26"/>
          <w:szCs w:val="26"/>
          <w:lang w:val="pt-BR"/>
        </w:rPr>
        <w:t>O</w:t>
      </w:r>
    </w:p>
    <w:p w14:paraId="6A06D5B0" w14:textId="77777777" w:rsidR="00AF1C11" w:rsidRPr="00AF1C11" w:rsidRDefault="00AF1C11" w:rsidP="00AF1C11">
      <w:pPr>
        <w:rPr>
          <w:sz w:val="26"/>
          <w:szCs w:val="26"/>
          <w:lang w:val="pt-BR"/>
        </w:rPr>
      </w:pPr>
      <w:r w:rsidRPr="00AF1C11">
        <w:rPr>
          <w:sz w:val="26"/>
          <w:szCs w:val="26"/>
          <w:lang w:val="pt-BR"/>
        </w:rPr>
        <w:t xml:space="preserve">        + Tác dụng với muối:</w:t>
      </w:r>
    </w:p>
    <w:p w14:paraId="2340BE12" w14:textId="77777777" w:rsidR="00AF1C11" w:rsidRPr="00AF1C11" w:rsidRDefault="00AF1C11" w:rsidP="00AF1C11">
      <w:pPr>
        <w:pStyle w:val="ThnVnban"/>
        <w:spacing w:after="0" w:line="276" w:lineRule="auto"/>
        <w:jc w:val="both"/>
        <w:rPr>
          <w:rFonts w:ascii="Times New Roman" w:hAnsi="Times New Roman" w:cs="Times New Roman"/>
          <w:color w:val="auto"/>
          <w:sz w:val="26"/>
          <w:szCs w:val="26"/>
          <w:lang w:val="pt-BR"/>
        </w:rPr>
      </w:pPr>
      <w:r w:rsidRPr="00AF1C11">
        <w:rPr>
          <w:rFonts w:ascii="Times New Roman" w:hAnsi="Times New Roman" w:cs="Times New Roman"/>
          <w:color w:val="auto"/>
          <w:sz w:val="26"/>
          <w:szCs w:val="26"/>
          <w:lang w:val="pt-BR"/>
        </w:rPr>
        <w:t xml:space="preserve">           CaCO</w:t>
      </w:r>
      <w:r w:rsidRPr="00AF1C11">
        <w:rPr>
          <w:rFonts w:ascii="Times New Roman" w:hAnsi="Times New Roman" w:cs="Times New Roman"/>
          <w:color w:val="auto"/>
          <w:sz w:val="26"/>
          <w:szCs w:val="26"/>
          <w:vertAlign w:val="subscript"/>
          <w:lang w:val="pt-BR"/>
        </w:rPr>
        <w:t>3</w:t>
      </w:r>
      <w:r w:rsidRPr="00AF1C11">
        <w:rPr>
          <w:rFonts w:ascii="Times New Roman" w:hAnsi="Times New Roman" w:cs="Times New Roman"/>
          <w:color w:val="auto"/>
          <w:sz w:val="26"/>
          <w:szCs w:val="26"/>
          <w:lang w:val="pt-BR"/>
        </w:rPr>
        <w:t xml:space="preserve"> + 2HCl</w:t>
      </w:r>
      <w:r w:rsidRPr="00AF1C11">
        <w:rPr>
          <w:rFonts w:ascii="Times New Roman" w:hAnsi="Times New Roman" w:cs="Times New Roman"/>
          <w:color w:val="auto"/>
          <w:position w:val="-6"/>
          <w:sz w:val="26"/>
          <w:szCs w:val="26"/>
        </w:rPr>
        <w:object w:dxaOrig="639" w:dyaOrig="340" w14:anchorId="4F95BB1C">
          <v:shape id="_x0000_i1311" type="#_x0000_t75" style="width:30pt;height:18pt" o:ole="">
            <v:imagedata r:id="rId502" o:title=""/>
          </v:shape>
          <o:OLEObject Type="Embed" ProgID="Equation.DSMT4" ShapeID="_x0000_i1311" DrawAspect="Content" ObjectID="_1803216570" r:id="rId507"/>
        </w:object>
      </w:r>
      <w:r w:rsidRPr="00AF1C11">
        <w:rPr>
          <w:rFonts w:ascii="Times New Roman" w:hAnsi="Times New Roman" w:cs="Times New Roman"/>
          <w:color w:val="auto"/>
          <w:sz w:val="26"/>
          <w:szCs w:val="26"/>
          <w:lang w:val="pt-BR"/>
        </w:rPr>
        <w:t>CaCl</w:t>
      </w:r>
      <w:r w:rsidRPr="00AF1C11">
        <w:rPr>
          <w:rFonts w:ascii="Times New Roman" w:hAnsi="Times New Roman" w:cs="Times New Roman"/>
          <w:color w:val="auto"/>
          <w:sz w:val="26"/>
          <w:szCs w:val="26"/>
          <w:vertAlign w:val="subscript"/>
          <w:lang w:val="pt-BR"/>
        </w:rPr>
        <w:t>2</w:t>
      </w:r>
      <w:r w:rsidRPr="00AF1C11">
        <w:rPr>
          <w:rFonts w:ascii="Times New Roman" w:hAnsi="Times New Roman" w:cs="Times New Roman"/>
          <w:color w:val="auto"/>
          <w:sz w:val="26"/>
          <w:szCs w:val="26"/>
          <w:lang w:val="pt-BR"/>
        </w:rPr>
        <w:t xml:space="preserve"> + CO</w:t>
      </w:r>
      <w:r w:rsidRPr="00AF1C11">
        <w:rPr>
          <w:rFonts w:ascii="Times New Roman" w:hAnsi="Times New Roman" w:cs="Times New Roman"/>
          <w:color w:val="auto"/>
          <w:sz w:val="26"/>
          <w:szCs w:val="26"/>
          <w:vertAlign w:val="subscript"/>
          <w:lang w:val="pt-BR"/>
        </w:rPr>
        <w:t>2</w:t>
      </w:r>
      <w:r w:rsidRPr="00AF1C11">
        <w:rPr>
          <w:rFonts w:ascii="Times New Roman" w:hAnsi="Times New Roman" w:cs="Times New Roman"/>
          <w:color w:val="auto"/>
          <w:sz w:val="26"/>
          <w:szCs w:val="26"/>
          <w:lang w:val="pt-BR"/>
        </w:rPr>
        <w:t xml:space="preserve"> + H</w:t>
      </w:r>
      <w:r w:rsidRPr="00AF1C11">
        <w:rPr>
          <w:rFonts w:ascii="Times New Roman" w:hAnsi="Times New Roman" w:cs="Times New Roman"/>
          <w:color w:val="auto"/>
          <w:sz w:val="26"/>
          <w:szCs w:val="26"/>
          <w:vertAlign w:val="subscript"/>
          <w:lang w:val="pt-BR"/>
        </w:rPr>
        <w:t>2</w:t>
      </w:r>
      <w:r w:rsidRPr="00AF1C11">
        <w:rPr>
          <w:rFonts w:ascii="Times New Roman" w:hAnsi="Times New Roman" w:cs="Times New Roman"/>
          <w:color w:val="auto"/>
          <w:sz w:val="26"/>
          <w:szCs w:val="26"/>
          <w:lang w:val="pt-BR"/>
        </w:rPr>
        <w:t>O</w:t>
      </w:r>
    </w:p>
    <w:p w14:paraId="05C8790E"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lang w:val="pt-BR"/>
        </w:rPr>
      </w:pPr>
      <w:r w:rsidRPr="00AF1C11">
        <w:rPr>
          <w:rFonts w:ascii="Times New Roman" w:hAnsi="Times New Roman" w:cs="Times New Roman"/>
          <w:b/>
          <w:color w:val="auto"/>
          <w:sz w:val="26"/>
          <w:szCs w:val="26"/>
          <w:lang w:val="pt-BR"/>
        </w:rPr>
        <w:t xml:space="preserve">b.Tính khử của các ion halide </w:t>
      </w:r>
    </w:p>
    <w:p w14:paraId="76D8D09F" w14:textId="77777777" w:rsidR="00AF1C11" w:rsidRPr="00AF1C11" w:rsidRDefault="00AF1C11">
      <w:pPr>
        <w:pStyle w:val="ThnVnban"/>
        <w:numPr>
          <w:ilvl w:val="0"/>
          <w:numId w:val="45"/>
        </w:numPr>
        <w:spacing w:after="0" w:line="276" w:lineRule="auto"/>
        <w:ind w:left="0" w:firstLine="284"/>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Trong ion halide, các halogen có số oxi hoá thấp nhất là -1=&gt; ion halide chỉ thể hiện tính khử và  tính khử tăng theo chiều F</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xml:space="preserve"> &lt;Cl</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xml:space="preserve"> &lt;Br</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xml:space="preserve"> &lt; I</w:t>
      </w:r>
      <w:r w:rsidRPr="00AF1C11">
        <w:rPr>
          <w:rFonts w:ascii="Times New Roman" w:hAnsi="Times New Roman" w:cs="Times New Roman"/>
          <w:color w:val="auto"/>
          <w:sz w:val="26"/>
          <w:szCs w:val="26"/>
          <w:vertAlign w:val="superscript"/>
        </w:rPr>
        <w:t>-</w:t>
      </w:r>
    </w:p>
    <w:p w14:paraId="76C848FD" w14:textId="77777777" w:rsidR="00AF1C11" w:rsidRPr="00AF1C11" w:rsidRDefault="00AF1C11" w:rsidP="00AF1C11">
      <w:pPr>
        <w:pStyle w:val="ThnVnban"/>
        <w:spacing w:after="0" w:line="276" w:lineRule="auto"/>
        <w:ind w:firstLine="580"/>
        <w:rPr>
          <w:rFonts w:ascii="Times New Roman" w:hAnsi="Times New Roman" w:cs="Times New Roman"/>
          <w:color w:val="auto"/>
          <w:sz w:val="26"/>
          <w:szCs w:val="26"/>
        </w:rPr>
      </w:pPr>
      <w:r w:rsidRPr="00AF1C11">
        <w:rPr>
          <w:rFonts w:ascii="Times New Roman" w:hAnsi="Times New Roman" w:cs="Times New Roman"/>
          <w:color w:val="auto"/>
          <w:sz w:val="26"/>
          <w:szCs w:val="26"/>
        </w:rPr>
        <w:t>Ví dụ: 2KMnO</w:t>
      </w:r>
      <w:r w:rsidRPr="00AF1C11">
        <w:rPr>
          <w:rFonts w:ascii="Times New Roman" w:hAnsi="Times New Roman" w:cs="Times New Roman"/>
          <w:color w:val="auto"/>
          <w:sz w:val="26"/>
          <w:szCs w:val="26"/>
          <w:vertAlign w:val="subscript"/>
        </w:rPr>
        <w:t>4</w:t>
      </w:r>
      <w:r w:rsidRPr="00AF1C11">
        <w:rPr>
          <w:rFonts w:ascii="Times New Roman" w:hAnsi="Times New Roman" w:cs="Times New Roman"/>
          <w:color w:val="auto"/>
          <w:sz w:val="26"/>
          <w:szCs w:val="26"/>
        </w:rPr>
        <w:t xml:space="preserve"> + 16HCl</w:t>
      </w:r>
      <w:r w:rsidRPr="00AF1C11">
        <w:rPr>
          <w:rFonts w:ascii="Times New Roman" w:hAnsi="Times New Roman" w:cs="Times New Roman"/>
          <w:color w:val="auto"/>
          <w:position w:val="-6"/>
          <w:sz w:val="26"/>
          <w:szCs w:val="26"/>
        </w:rPr>
        <w:object w:dxaOrig="639" w:dyaOrig="340" w14:anchorId="3E3800B5">
          <v:shape id="_x0000_i1312" type="#_x0000_t75" style="width:30pt;height:18pt" o:ole="">
            <v:imagedata r:id="rId502" o:title=""/>
          </v:shape>
          <o:OLEObject Type="Embed" ProgID="Equation.DSMT4" ShapeID="_x0000_i1312" DrawAspect="Content" ObjectID="_1803216571" r:id="rId508"/>
        </w:object>
      </w:r>
      <w:r w:rsidRPr="00AF1C11">
        <w:rPr>
          <w:rFonts w:ascii="Times New Roman" w:hAnsi="Times New Roman" w:cs="Times New Roman"/>
          <w:color w:val="auto"/>
          <w:sz w:val="26"/>
          <w:szCs w:val="26"/>
        </w:rPr>
        <w:t xml:space="preserve"> 2KCl + 2MnCl</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+ 5Cl</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+ 8H</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O</w:t>
      </w:r>
    </w:p>
    <w:p w14:paraId="7CA4FB08" w14:textId="77777777" w:rsidR="00AF1C11" w:rsidRPr="00AF1C11" w:rsidRDefault="00AF1C11" w:rsidP="00AF1C11">
      <w:pPr>
        <w:pStyle w:val="ThnVnban"/>
        <w:spacing w:after="0" w:line="276" w:lineRule="auto"/>
        <w:rPr>
          <w:rFonts w:ascii="Times New Roman" w:hAnsi="Times New Roman" w:cs="Times New Roman"/>
          <w:b/>
          <w:color w:val="auto"/>
          <w:sz w:val="26"/>
          <w:szCs w:val="26"/>
        </w:rPr>
      </w:pPr>
      <w:r w:rsidRPr="00AF1C11">
        <w:rPr>
          <w:rFonts w:ascii="Times New Roman" w:hAnsi="Times New Roman" w:cs="Times New Roman"/>
          <w:b/>
          <w:color w:val="auto"/>
          <w:sz w:val="26"/>
          <w:szCs w:val="26"/>
        </w:rPr>
        <w:t xml:space="preserve">2. Ứng dụng của các hydrogen halide </w:t>
      </w:r>
    </w:p>
    <w:p w14:paraId="603F5C1D" w14:textId="77777777" w:rsidR="00AF1C11" w:rsidRPr="00AF1C11" w:rsidRDefault="00AF1C11" w:rsidP="00AF1C11">
      <w:pPr>
        <w:pStyle w:val="ThnVnban"/>
        <w:spacing w:after="0" w:line="276" w:lineRule="auto"/>
        <w:ind w:firstLine="40"/>
        <w:rPr>
          <w:rFonts w:ascii="Times New Roman" w:hAnsi="Times New Roman" w:cs="Times New Roman"/>
          <w:b/>
          <w:bCs/>
          <w:color w:val="auto"/>
          <w:sz w:val="26"/>
          <w:szCs w:val="26"/>
        </w:rPr>
      </w:pPr>
      <w:r w:rsidRPr="00AF1C11">
        <w:rPr>
          <w:rFonts w:ascii="Times New Roman" w:hAnsi="Times New Roman" w:cs="Times New Roman"/>
          <w:b/>
          <w:bCs/>
          <w:color w:val="auto"/>
          <w:sz w:val="26"/>
          <w:szCs w:val="26"/>
        </w:rPr>
        <w:t xml:space="preserve">a) Hydrogen fluoride: </w:t>
      </w:r>
    </w:p>
    <w:p w14:paraId="79BDA843" w14:textId="77777777" w:rsidR="00AF1C11" w:rsidRPr="00AF1C11" w:rsidRDefault="00AF1C11" w:rsidP="00AF1C11">
      <w:pPr>
        <w:pStyle w:val="ThnVnban"/>
        <w:spacing w:after="0" w:line="276" w:lineRule="auto"/>
        <w:ind w:firstLine="40"/>
        <w:jc w:val="both"/>
        <w:rPr>
          <w:rFonts w:ascii="Times New Roman" w:hAnsi="Times New Roman" w:cs="Times New Roman"/>
          <w:color w:val="auto"/>
          <w:sz w:val="26"/>
          <w:szCs w:val="26"/>
        </w:rPr>
      </w:pPr>
      <w:r w:rsidRPr="00AF1C11">
        <w:rPr>
          <w:rFonts w:ascii="Times New Roman" w:hAnsi="Times New Roman" w:cs="Times New Roman"/>
          <w:b/>
          <w:bCs/>
          <w:color w:val="auto"/>
          <w:sz w:val="26"/>
          <w:szCs w:val="26"/>
        </w:rPr>
        <w:t xml:space="preserve">- </w:t>
      </w:r>
      <w:r w:rsidRPr="00AF1C11">
        <w:rPr>
          <w:rFonts w:ascii="Times New Roman" w:hAnsi="Times New Roman" w:cs="Times New Roman"/>
          <w:color w:val="auto"/>
          <w:sz w:val="26"/>
          <w:szCs w:val="26"/>
        </w:rPr>
        <w:t>Dùng để tẩy cặn trong các thiết bị trao đổi nhiệt; chất xúc tác trong nhà máy lọc dầu, công nghệ làm giàu uranium, sản xuất dược phẩm,...</w:t>
      </w:r>
    </w:p>
    <w:p w14:paraId="7BED0979" w14:textId="77777777" w:rsidR="00AF1C11" w:rsidRPr="00AF1C11" w:rsidRDefault="00AF1C11" w:rsidP="00AF1C11">
      <w:pPr>
        <w:pStyle w:val="ThnVnban"/>
        <w:spacing w:after="0" w:line="276" w:lineRule="auto"/>
        <w:jc w:val="both"/>
        <w:rPr>
          <w:rFonts w:ascii="Times New Roman" w:hAnsi="Times New Roman" w:cs="Times New Roman"/>
          <w:bCs/>
          <w:color w:val="auto"/>
          <w:sz w:val="26"/>
          <w:szCs w:val="26"/>
        </w:rPr>
      </w:pPr>
      <w:r w:rsidRPr="00AF1C11">
        <w:rPr>
          <w:rFonts w:ascii="Times New Roman" w:hAnsi="Times New Roman" w:cs="Times New Roman"/>
          <w:color w:val="auto"/>
          <w:sz w:val="26"/>
          <w:szCs w:val="26"/>
        </w:rPr>
        <w:t xml:space="preserve">- </w:t>
      </w:r>
      <w:r w:rsidRPr="00AF1C11">
        <w:rPr>
          <w:rFonts w:ascii="Times New Roman" w:hAnsi="Times New Roman" w:cs="Times New Roman"/>
          <w:bCs/>
          <w:color w:val="auto"/>
          <w:sz w:val="26"/>
          <w:szCs w:val="26"/>
        </w:rPr>
        <w:t>Hydrogen fluoride được sử dụng trong quá trình sản xuất teflon theo sơ đồ:</w:t>
      </w:r>
    </w:p>
    <w:p w14:paraId="4F915FF7" w14:textId="380658F5" w:rsidR="00AF1C11" w:rsidRPr="00AF1C11" w:rsidRDefault="006D679D"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position w:val="-14"/>
          <w:sz w:val="26"/>
          <w:szCs w:val="26"/>
        </w:rPr>
        <w:object w:dxaOrig="7440" w:dyaOrig="440" w14:anchorId="057FE9F0">
          <v:shape id="_x0000_i1313" type="#_x0000_t75" style="width:406.5pt;height:25.5pt" o:ole="">
            <v:imagedata r:id="rId509" o:title=""/>
          </v:shape>
          <o:OLEObject Type="Embed" ProgID="Equation.DSMT4" ShapeID="_x0000_i1313" DrawAspect="Content" ObjectID="_1803216572" r:id="rId510"/>
        </w:object>
      </w:r>
    </w:p>
    <w:p w14:paraId="171B6E0F" w14:textId="77777777" w:rsidR="00AF1C11" w:rsidRPr="00AF1C11" w:rsidRDefault="00AF1C11"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=&gt;Teflon có hệ số ma sát nhỏ, bền nhiệt, được dùng làm chất chống dính ở nồi, chảo.</w:t>
      </w:r>
    </w:p>
    <w:p w14:paraId="1259FB6F" w14:textId="77777777" w:rsidR="00AF1C11" w:rsidRPr="00AF1C11" w:rsidRDefault="00AF1C11" w:rsidP="00AF1C11">
      <w:pPr>
        <w:pStyle w:val="ThnVnban"/>
        <w:spacing w:after="0" w:line="276" w:lineRule="auto"/>
        <w:ind w:firstLine="20"/>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Hydrofluoric acid còn có khả năng đặc biệt là ăn mòn thuỷ tinh vô cơ (có thành phần gần đúng là Na</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O.CaO.6SiO</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do xảy ra phản ứng:</w:t>
      </w:r>
    </w:p>
    <w:p w14:paraId="210F9DD4" w14:textId="77777777" w:rsidR="00AF1C11" w:rsidRPr="00AF1C11" w:rsidRDefault="00AF1C11" w:rsidP="00AF1C11">
      <w:pPr>
        <w:pStyle w:val="ThnVnban"/>
        <w:tabs>
          <w:tab w:val="left" w:leader="hyphen" w:pos="1536"/>
        </w:tabs>
        <w:spacing w:after="0" w:line="276" w:lineRule="auto"/>
        <w:jc w:val="center"/>
        <w:rPr>
          <w:rFonts w:ascii="Times New Roman" w:hAnsi="Times New Roman" w:cs="Times New Roman"/>
          <w:color w:val="auto"/>
          <w:sz w:val="26"/>
          <w:szCs w:val="26"/>
        </w:rPr>
      </w:pPr>
      <w:r w:rsidRPr="00AF1C11">
        <w:rPr>
          <w:rFonts w:ascii="Times New Roman" w:hAnsi="Times New Roman" w:cs="Times New Roman"/>
          <w:color w:val="auto"/>
          <w:sz w:val="26"/>
          <w:szCs w:val="26"/>
        </w:rPr>
        <w:t>SiO</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 xml:space="preserve"> + 4HF </w:t>
      </w:r>
      <w:r w:rsidRPr="00AF1C11">
        <w:rPr>
          <w:rFonts w:ascii="Times New Roman" w:hAnsi="Times New Roman" w:cs="Times New Roman"/>
          <w:color w:val="auto"/>
          <w:position w:val="-6"/>
          <w:sz w:val="26"/>
          <w:szCs w:val="26"/>
        </w:rPr>
        <w:object w:dxaOrig="600" w:dyaOrig="320" w14:anchorId="173E48EC">
          <v:shape id="_x0000_i1314" type="#_x0000_t75" style="width:30pt;height:18pt" o:ole="">
            <v:imagedata r:id="rId511" o:title=""/>
          </v:shape>
          <o:OLEObject Type="Embed" ProgID="Equation.DSMT4" ShapeID="_x0000_i1314" DrawAspect="Content" ObjectID="_1803216573" r:id="rId512"/>
        </w:object>
      </w:r>
      <w:r w:rsidRPr="00AF1C11">
        <w:rPr>
          <w:rFonts w:ascii="Times New Roman" w:hAnsi="Times New Roman" w:cs="Times New Roman"/>
          <w:color w:val="auto"/>
          <w:sz w:val="26"/>
          <w:szCs w:val="26"/>
        </w:rPr>
        <w:t xml:space="preserve"> SiF</w:t>
      </w:r>
      <w:r w:rsidRPr="00AF1C11">
        <w:rPr>
          <w:rFonts w:ascii="Times New Roman" w:hAnsi="Times New Roman" w:cs="Times New Roman"/>
          <w:color w:val="auto"/>
          <w:sz w:val="26"/>
          <w:szCs w:val="26"/>
          <w:vertAlign w:val="subscript"/>
        </w:rPr>
        <w:t>4</w:t>
      </w:r>
      <w:r w:rsidRPr="00AF1C11">
        <w:rPr>
          <w:rFonts w:ascii="Times New Roman" w:hAnsi="Times New Roman" w:cs="Times New Roman"/>
          <w:color w:val="auto"/>
          <w:sz w:val="26"/>
          <w:szCs w:val="26"/>
        </w:rPr>
        <w:t xml:space="preserve"> + 2H</w:t>
      </w:r>
      <w:r w:rsidRPr="00AF1C11">
        <w:rPr>
          <w:rFonts w:ascii="Times New Roman" w:hAnsi="Times New Roman" w:cs="Times New Roman"/>
          <w:color w:val="auto"/>
          <w:sz w:val="26"/>
          <w:szCs w:val="26"/>
          <w:vertAlign w:val="subscript"/>
        </w:rPr>
        <w:t>2</w:t>
      </w:r>
      <w:r w:rsidRPr="00AF1C11">
        <w:rPr>
          <w:rFonts w:ascii="Times New Roman" w:hAnsi="Times New Roman" w:cs="Times New Roman"/>
          <w:color w:val="auto"/>
          <w:sz w:val="26"/>
          <w:szCs w:val="26"/>
        </w:rPr>
        <w:t>O</w:t>
      </w:r>
    </w:p>
    <w:p w14:paraId="6F2692F2" w14:textId="77777777" w:rsidR="00AF1C11" w:rsidRPr="00AF1C11" w:rsidRDefault="00AF1C11" w:rsidP="00AF1C11">
      <w:pPr>
        <w:pStyle w:val="ThnVnban"/>
        <w:spacing w:after="0" w:line="276" w:lineRule="auto"/>
        <w:ind w:firstLine="20"/>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Trong công nghiệp, hỗn hợp gồm KF và HF (có tỉ lệ mol tương ứng 1:3) được dùng để điện phân nóng chảy sản xuất fluorine.</w:t>
      </w:r>
    </w:p>
    <w:p w14:paraId="35E05250" w14:textId="77777777" w:rsidR="00AF1C11" w:rsidRPr="00AF1C11" w:rsidRDefault="00AF1C11" w:rsidP="00AF1C11">
      <w:pPr>
        <w:pStyle w:val="ThnVnban"/>
        <w:spacing w:after="0" w:line="276" w:lineRule="auto"/>
        <w:jc w:val="both"/>
        <w:rPr>
          <w:rFonts w:ascii="Times New Roman" w:hAnsi="Times New Roman" w:cs="Times New Roman"/>
          <w:b/>
          <w:bCs/>
          <w:color w:val="auto"/>
          <w:sz w:val="26"/>
          <w:szCs w:val="26"/>
        </w:rPr>
      </w:pPr>
      <w:r w:rsidRPr="00AF1C11">
        <w:rPr>
          <w:rFonts w:ascii="Times New Roman" w:hAnsi="Times New Roman" w:cs="Times New Roman"/>
          <w:b/>
          <w:bCs/>
          <w:color w:val="auto"/>
          <w:sz w:val="26"/>
          <w:szCs w:val="26"/>
        </w:rPr>
        <w:t>b) Hydrogen chloride:</w:t>
      </w:r>
    </w:p>
    <w:p w14:paraId="79C29F66" w14:textId="77777777" w:rsidR="00AF1C11" w:rsidRPr="00AF1C11" w:rsidRDefault="00AF1C11" w:rsidP="00AF1C11">
      <w:pPr>
        <w:pStyle w:val="ThnVnban"/>
        <w:spacing w:after="0" w:line="276" w:lineRule="auto"/>
        <w:jc w:val="both"/>
        <w:rPr>
          <w:rFonts w:ascii="Times New Roman" w:hAnsi="Times New Roman" w:cs="Times New Roman"/>
          <w:color w:val="auto"/>
          <w:sz w:val="26"/>
          <w:szCs w:val="26"/>
        </w:rPr>
      </w:pPr>
      <w:r w:rsidRPr="00AF1C11">
        <w:rPr>
          <w:rFonts w:ascii="Times New Roman" w:hAnsi="Times New Roman" w:cs="Times New Roman"/>
          <w:b/>
          <w:bCs/>
          <w:color w:val="auto"/>
          <w:sz w:val="26"/>
          <w:szCs w:val="26"/>
        </w:rPr>
        <w:t xml:space="preserve">- </w:t>
      </w:r>
      <w:r w:rsidRPr="00AF1C11">
        <w:rPr>
          <w:rFonts w:ascii="Times New Roman" w:hAnsi="Times New Roman" w:cs="Times New Roman"/>
          <w:color w:val="auto"/>
          <w:sz w:val="26"/>
          <w:szCs w:val="26"/>
        </w:rPr>
        <w:t>Dùng để loại bỏ gỉ thép; sản xuất chất tẩy rửa nhà vệ sinh, các hợp chất vô cơ và hữu cơ phục vụ đời sống, sản xuất,...</w:t>
      </w:r>
    </w:p>
    <w:p w14:paraId="3A6A122D" w14:textId="77777777" w:rsidR="00AF1C11" w:rsidRPr="00AF1C11" w:rsidRDefault="00AF1C11" w:rsidP="00AF1C11">
      <w:pPr>
        <w:pStyle w:val="ThnVnban"/>
        <w:spacing w:after="0" w:line="276" w:lineRule="auto"/>
        <w:ind w:firstLine="23"/>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lastRenderedPageBreak/>
        <w:t>- Trong sản xuất tôn, thép, hydrochloric acid được sử dụng phổ biến để loại bỏ gỉ sét trên sắt thép trước khi chuyển sang các công đoạn sản xuất tiếp theo, ở kĩ thuật này, dung dịch HCl thường dùng với nồng độ khoảng 18%.</w:t>
      </w:r>
    </w:p>
    <w:p w14:paraId="12482796" w14:textId="77777777" w:rsidR="00AF1C11" w:rsidRPr="00AF1C11" w:rsidRDefault="00AF1C11" w:rsidP="00AF1C11">
      <w:pPr>
        <w:pStyle w:val="ThnVnban"/>
        <w:spacing w:after="0" w:line="276" w:lineRule="auto"/>
        <w:ind w:firstLine="23"/>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Trong công nghiệp, hydrochloric acid được dùng để sản xuất các hợp chất vô cơ và hữu cơ như aluminium chloride dùng làm chất phụ gia chống nhòe cho giấy, PAC (poly aluminium chloride) dùng để xử lí nước, nickel chloride dùng trong mạ điện, zinc chloride dùng trong sản xuất pin, vinyl chloride dùng sản xuất PVC,...</w:t>
      </w:r>
    </w:p>
    <w:p w14:paraId="752353CC" w14:textId="77777777" w:rsidR="00AF1C11" w:rsidRPr="00AF1C11" w:rsidRDefault="00AF1C11" w:rsidP="00AF1C11">
      <w:pPr>
        <w:pStyle w:val="ThnVnban"/>
        <w:spacing w:after="0" w:line="276" w:lineRule="auto"/>
        <w:ind w:firstLine="23"/>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 Trong sản xuất nước uống đóng chai, hydrochloric acid tinh khiết được sử dụng để tái sinh các nhựa trao đổi ion nhằm thay thế các ion Na</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 xml:space="preserve"> và Ca</w:t>
      </w:r>
      <w:r w:rsidRPr="00AF1C11">
        <w:rPr>
          <w:rFonts w:ascii="Times New Roman" w:hAnsi="Times New Roman" w:cs="Times New Roman"/>
          <w:color w:val="auto"/>
          <w:sz w:val="26"/>
          <w:szCs w:val="26"/>
          <w:vertAlign w:val="superscript"/>
        </w:rPr>
        <w:t>2+</w:t>
      </w:r>
      <w:r w:rsidRPr="00AF1C11">
        <w:rPr>
          <w:rFonts w:ascii="Times New Roman" w:hAnsi="Times New Roman" w:cs="Times New Roman"/>
          <w:color w:val="auto"/>
          <w:sz w:val="26"/>
          <w:szCs w:val="26"/>
        </w:rPr>
        <w:t xml:space="preserve"> (đã bị hấp phụ trên nhựa trong quá trình khử khoáng nước nguyên liệu) bằng ion H</w:t>
      </w:r>
      <w:r w:rsidRPr="00AF1C11">
        <w:rPr>
          <w:rFonts w:ascii="Times New Roman" w:hAnsi="Times New Roman" w:cs="Times New Roman"/>
          <w:color w:val="auto"/>
          <w:sz w:val="26"/>
          <w:szCs w:val="26"/>
          <w:vertAlign w:val="superscript"/>
        </w:rPr>
        <w:t>+</w:t>
      </w:r>
      <w:r w:rsidRPr="00AF1C11">
        <w:rPr>
          <w:rFonts w:ascii="Times New Roman" w:hAnsi="Times New Roman" w:cs="Times New Roman"/>
          <w:color w:val="auto"/>
          <w:sz w:val="26"/>
          <w:szCs w:val="26"/>
        </w:rPr>
        <w:t>.</w:t>
      </w:r>
    </w:p>
    <w:p w14:paraId="67529CB0"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rPr>
      </w:pPr>
      <w:r w:rsidRPr="00AF1C11">
        <w:rPr>
          <w:rFonts w:ascii="Times New Roman" w:hAnsi="Times New Roman" w:cs="Times New Roman"/>
          <w:b/>
          <w:color w:val="auto"/>
          <w:sz w:val="26"/>
          <w:szCs w:val="26"/>
        </w:rPr>
        <w:t xml:space="preserve">III. MUỐI HALIDE </w:t>
      </w:r>
    </w:p>
    <w:p w14:paraId="6751F536" w14:textId="77777777" w:rsidR="00AF1C11" w:rsidRPr="00AF1C11" w:rsidRDefault="00AF1C11" w:rsidP="00AF1C11">
      <w:pPr>
        <w:pStyle w:val="ThnVnban"/>
        <w:spacing w:after="0" w:line="276" w:lineRule="auto"/>
        <w:jc w:val="both"/>
        <w:rPr>
          <w:rFonts w:ascii="Times New Roman" w:hAnsi="Times New Roman" w:cs="Times New Roman"/>
          <w:b/>
          <w:bCs/>
          <w:color w:val="auto"/>
          <w:sz w:val="26"/>
          <w:szCs w:val="26"/>
        </w:rPr>
      </w:pPr>
      <w:r w:rsidRPr="00AF1C11">
        <w:rPr>
          <w:rFonts w:ascii="Times New Roman" w:hAnsi="Times New Roman" w:cs="Times New Roman"/>
          <w:b/>
          <w:bCs/>
          <w:color w:val="auto"/>
          <w:sz w:val="26"/>
          <w:szCs w:val="26"/>
        </w:rPr>
        <w:t>1. Tính tan</w:t>
      </w:r>
    </w:p>
    <w:p w14:paraId="4E38FA53" w14:textId="77777777" w:rsidR="00AF1C11" w:rsidRPr="00AF1C11" w:rsidRDefault="00AF1C11" w:rsidP="00AF1C11">
      <w:pPr>
        <w:pStyle w:val="ThnVnban"/>
        <w:spacing w:after="0" w:line="276" w:lineRule="auto"/>
        <w:ind w:firstLine="567"/>
        <w:jc w:val="both"/>
        <w:rPr>
          <w:rFonts w:ascii="Times New Roman" w:hAnsi="Times New Roman" w:cs="Times New Roman"/>
          <w:color w:val="auto"/>
          <w:sz w:val="26"/>
          <w:szCs w:val="26"/>
        </w:rPr>
      </w:pPr>
      <w:r w:rsidRPr="00AF1C11">
        <w:rPr>
          <w:rFonts w:ascii="Times New Roman" w:hAnsi="Times New Roman" w:cs="Times New Roman"/>
          <w:color w:val="auto"/>
          <w:sz w:val="26"/>
          <w:szCs w:val="26"/>
        </w:rPr>
        <w:t>Hầu hết các muối halide đều dễ tan trong nước, trừ một số muối không tan như silver chloride, silver bromide, silver iodide và một số muối ít tan như lead chroride, lead bromide.</w:t>
      </w:r>
    </w:p>
    <w:p w14:paraId="7AE81698" w14:textId="77777777" w:rsidR="00AF1C11" w:rsidRPr="00AF1C11" w:rsidRDefault="00AF1C11" w:rsidP="00AF1C11">
      <w:pPr>
        <w:pStyle w:val="Tablecaption0"/>
        <w:spacing w:line="276" w:lineRule="auto"/>
        <w:rPr>
          <w:b/>
          <w:bCs/>
          <w:sz w:val="26"/>
          <w:szCs w:val="26"/>
        </w:rPr>
      </w:pPr>
      <w:r w:rsidRPr="00AF1C11">
        <w:rPr>
          <w:b/>
          <w:bCs/>
          <w:sz w:val="26"/>
          <w:szCs w:val="26"/>
        </w:rPr>
        <w:t>2.Tính chất hóa học</w:t>
      </w:r>
    </w:p>
    <w:p w14:paraId="34B7BA42" w14:textId="77777777" w:rsidR="00AF1C11" w:rsidRPr="00AF1C11" w:rsidRDefault="00AF1C11" w:rsidP="00AF1C11">
      <w:pPr>
        <w:pStyle w:val="Tablecaption0"/>
        <w:spacing w:line="276" w:lineRule="auto"/>
        <w:rPr>
          <w:b/>
          <w:bCs/>
          <w:sz w:val="26"/>
          <w:szCs w:val="26"/>
        </w:rPr>
      </w:pPr>
      <w:r w:rsidRPr="00AF1C11">
        <w:rPr>
          <w:b/>
          <w:bCs/>
          <w:sz w:val="26"/>
          <w:szCs w:val="26"/>
        </w:rPr>
        <w:t xml:space="preserve">a) Phản ứng trao đổi: </w:t>
      </w:r>
    </w:p>
    <w:p w14:paraId="07714554" w14:textId="77777777" w:rsidR="00AF1C11" w:rsidRPr="00AF1C11" w:rsidRDefault="00AF1C11">
      <w:pPr>
        <w:pStyle w:val="Tablecaption0"/>
        <w:numPr>
          <w:ilvl w:val="0"/>
          <w:numId w:val="45"/>
        </w:numPr>
        <w:spacing w:line="276" w:lineRule="auto"/>
        <w:ind w:left="567" w:hanging="207"/>
        <w:rPr>
          <w:sz w:val="26"/>
          <w:szCs w:val="26"/>
        </w:rPr>
      </w:pPr>
      <w:r w:rsidRPr="00AF1C11">
        <w:rPr>
          <w:sz w:val="26"/>
          <w:szCs w:val="26"/>
        </w:rPr>
        <w:t>Phân biệt các ion</w:t>
      </w:r>
      <w:r w:rsidRPr="00AF1C11">
        <w:rPr>
          <w:sz w:val="26"/>
          <w:szCs w:val="26"/>
          <w:lang w:val="pt-BR"/>
        </w:rPr>
        <w:t xml:space="preserve"> F</w:t>
      </w:r>
      <w:r w:rsidRPr="00AF1C11">
        <w:rPr>
          <w:sz w:val="26"/>
          <w:szCs w:val="26"/>
          <w:vertAlign w:val="superscript"/>
          <w:lang w:val="pt-BR"/>
        </w:rPr>
        <w:t>-</w:t>
      </w:r>
      <w:r w:rsidRPr="00AF1C11">
        <w:rPr>
          <w:sz w:val="26"/>
          <w:szCs w:val="26"/>
        </w:rPr>
        <w:t xml:space="preserve">, </w:t>
      </w:r>
      <w:r w:rsidRPr="00AF1C11">
        <w:rPr>
          <w:sz w:val="26"/>
          <w:szCs w:val="26"/>
          <w:lang w:val="pt-BR"/>
        </w:rPr>
        <w:t>Cl</w:t>
      </w:r>
      <w:r w:rsidRPr="00AF1C11">
        <w:rPr>
          <w:sz w:val="26"/>
          <w:szCs w:val="26"/>
          <w:vertAlign w:val="superscript"/>
          <w:lang w:val="pt-BR"/>
        </w:rPr>
        <w:t xml:space="preserve">- </w:t>
      </w:r>
      <w:r w:rsidRPr="00AF1C11">
        <w:rPr>
          <w:sz w:val="26"/>
          <w:szCs w:val="26"/>
        </w:rPr>
        <w:t xml:space="preserve">, </w:t>
      </w:r>
      <w:r w:rsidRPr="00AF1C11">
        <w:rPr>
          <w:sz w:val="26"/>
          <w:szCs w:val="26"/>
          <w:lang w:val="pt-BR"/>
        </w:rPr>
        <w:t>Br</w:t>
      </w:r>
      <w:r w:rsidRPr="00AF1C11">
        <w:rPr>
          <w:sz w:val="26"/>
          <w:szCs w:val="26"/>
          <w:vertAlign w:val="superscript"/>
          <w:lang w:val="pt-BR"/>
        </w:rPr>
        <w:t xml:space="preserve">- </w:t>
      </w:r>
      <w:r w:rsidRPr="00AF1C11">
        <w:rPr>
          <w:sz w:val="26"/>
          <w:szCs w:val="26"/>
        </w:rPr>
        <w:t>và</w:t>
      </w:r>
      <w:r w:rsidRPr="00AF1C11">
        <w:rPr>
          <w:sz w:val="26"/>
          <w:szCs w:val="26"/>
          <w:lang w:val="pt-BR"/>
        </w:rPr>
        <w:t xml:space="preserve"> I</w:t>
      </w:r>
      <w:r w:rsidRPr="00AF1C11">
        <w:rPr>
          <w:sz w:val="26"/>
          <w:szCs w:val="26"/>
          <w:vertAlign w:val="superscript"/>
          <w:lang w:val="pt-BR"/>
        </w:rPr>
        <w:t xml:space="preserve">- </w:t>
      </w:r>
      <w:r w:rsidRPr="00AF1C11">
        <w:rPr>
          <w:sz w:val="26"/>
          <w:szCs w:val="26"/>
        </w:rPr>
        <w:t>bằng cách cho dung dịch silver nitrate (AgNO</w:t>
      </w:r>
      <w:r w:rsidRPr="00AF1C11">
        <w:rPr>
          <w:sz w:val="26"/>
          <w:szCs w:val="26"/>
          <w:vertAlign w:val="subscript"/>
        </w:rPr>
        <w:t>3</w:t>
      </w:r>
      <w:r w:rsidRPr="00AF1C11">
        <w:rPr>
          <w:sz w:val="26"/>
          <w:szCs w:val="26"/>
        </w:rPr>
        <w:t>) vào dung dịch muối của chúng.</w:t>
      </w:r>
    </w:p>
    <w:tbl>
      <w:tblPr>
        <w:tblW w:w="10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2151"/>
        <w:gridCol w:w="2070"/>
        <w:gridCol w:w="2160"/>
        <w:gridCol w:w="2262"/>
      </w:tblGrid>
      <w:tr w:rsidR="00AF1C11" w:rsidRPr="00AF1C11" w14:paraId="2AF98E09" w14:textId="77777777" w:rsidTr="007353D9">
        <w:trPr>
          <w:trHeight w:val="473"/>
        </w:trPr>
        <w:tc>
          <w:tcPr>
            <w:tcW w:w="1418" w:type="dxa"/>
            <w:shd w:val="clear" w:color="auto" w:fill="auto"/>
          </w:tcPr>
          <w:p w14:paraId="1F7D68B5" w14:textId="77777777" w:rsidR="00AF1C11" w:rsidRPr="00AF1C11" w:rsidRDefault="00AF1C11" w:rsidP="007353D9">
            <w:pPr>
              <w:rPr>
                <w:sz w:val="26"/>
                <w:szCs w:val="26"/>
                <w:lang w:val="pt-BR"/>
              </w:rPr>
            </w:pPr>
          </w:p>
        </w:tc>
        <w:tc>
          <w:tcPr>
            <w:tcW w:w="2151" w:type="dxa"/>
            <w:shd w:val="clear" w:color="auto" w:fill="auto"/>
          </w:tcPr>
          <w:p w14:paraId="29269C48" w14:textId="77777777" w:rsidR="00AF1C11" w:rsidRPr="006D679D" w:rsidRDefault="00AF1C11" w:rsidP="006D679D">
            <w:pPr>
              <w:jc w:val="center"/>
              <w:rPr>
                <w:sz w:val="26"/>
                <w:szCs w:val="26"/>
                <w:lang w:val="pt-BR"/>
              </w:rPr>
            </w:pPr>
            <w:r w:rsidRPr="006D679D">
              <w:rPr>
                <w:sz w:val="26"/>
                <w:szCs w:val="26"/>
                <w:lang w:val="pt-BR"/>
              </w:rPr>
              <w:t>F</w:t>
            </w:r>
            <w:r w:rsidRPr="006D679D">
              <w:rPr>
                <w:sz w:val="26"/>
                <w:szCs w:val="26"/>
                <w:vertAlign w:val="superscript"/>
                <w:lang w:val="pt-BR"/>
              </w:rPr>
              <w:t xml:space="preserve">- </w:t>
            </w:r>
            <w:r w:rsidRPr="006D679D">
              <w:rPr>
                <w:sz w:val="26"/>
                <w:szCs w:val="26"/>
                <w:lang w:val="pt-BR"/>
              </w:rPr>
              <w:t>(NaF)</w:t>
            </w:r>
          </w:p>
        </w:tc>
        <w:tc>
          <w:tcPr>
            <w:tcW w:w="2070" w:type="dxa"/>
            <w:shd w:val="clear" w:color="auto" w:fill="auto"/>
          </w:tcPr>
          <w:p w14:paraId="4946364B" w14:textId="77777777" w:rsidR="00AF1C11" w:rsidRPr="006D679D" w:rsidRDefault="00AF1C11" w:rsidP="006D679D">
            <w:pPr>
              <w:jc w:val="center"/>
              <w:rPr>
                <w:sz w:val="26"/>
                <w:szCs w:val="26"/>
                <w:lang w:val="pt-BR"/>
              </w:rPr>
            </w:pPr>
            <w:r w:rsidRPr="006D679D">
              <w:rPr>
                <w:sz w:val="26"/>
                <w:szCs w:val="26"/>
                <w:lang w:val="pt-BR"/>
              </w:rPr>
              <w:t>Cl</w:t>
            </w:r>
            <w:r w:rsidRPr="006D679D">
              <w:rPr>
                <w:sz w:val="26"/>
                <w:szCs w:val="26"/>
                <w:vertAlign w:val="superscript"/>
                <w:lang w:val="pt-BR"/>
              </w:rPr>
              <w:t xml:space="preserve">- </w:t>
            </w:r>
            <w:r w:rsidRPr="006D679D">
              <w:rPr>
                <w:sz w:val="26"/>
                <w:szCs w:val="26"/>
                <w:lang w:val="pt-BR"/>
              </w:rPr>
              <w:t>(NaCl)</w:t>
            </w:r>
          </w:p>
        </w:tc>
        <w:tc>
          <w:tcPr>
            <w:tcW w:w="2160" w:type="dxa"/>
            <w:shd w:val="clear" w:color="auto" w:fill="auto"/>
          </w:tcPr>
          <w:p w14:paraId="259DC7AB" w14:textId="77777777" w:rsidR="00AF1C11" w:rsidRPr="006D679D" w:rsidRDefault="00AF1C11" w:rsidP="006D679D">
            <w:pPr>
              <w:jc w:val="center"/>
              <w:rPr>
                <w:sz w:val="26"/>
                <w:szCs w:val="26"/>
                <w:lang w:val="pt-BR"/>
              </w:rPr>
            </w:pPr>
            <w:r w:rsidRPr="006D679D">
              <w:rPr>
                <w:sz w:val="26"/>
                <w:szCs w:val="26"/>
                <w:lang w:val="pt-BR"/>
              </w:rPr>
              <w:t>Br</w:t>
            </w:r>
            <w:r w:rsidRPr="006D679D">
              <w:rPr>
                <w:sz w:val="26"/>
                <w:szCs w:val="26"/>
                <w:vertAlign w:val="superscript"/>
                <w:lang w:val="pt-BR"/>
              </w:rPr>
              <w:t xml:space="preserve">- </w:t>
            </w:r>
            <w:r w:rsidRPr="006D679D">
              <w:rPr>
                <w:sz w:val="26"/>
                <w:szCs w:val="26"/>
                <w:lang w:val="pt-BR"/>
              </w:rPr>
              <w:t>(NaBr)</w:t>
            </w:r>
          </w:p>
        </w:tc>
        <w:tc>
          <w:tcPr>
            <w:tcW w:w="2262" w:type="dxa"/>
            <w:shd w:val="clear" w:color="auto" w:fill="auto"/>
          </w:tcPr>
          <w:p w14:paraId="3101BE98" w14:textId="77777777" w:rsidR="00AF1C11" w:rsidRPr="006D679D" w:rsidRDefault="00AF1C11" w:rsidP="006D679D">
            <w:pPr>
              <w:jc w:val="center"/>
              <w:rPr>
                <w:sz w:val="26"/>
                <w:szCs w:val="26"/>
                <w:lang w:val="pt-BR"/>
              </w:rPr>
            </w:pPr>
            <w:r w:rsidRPr="006D679D">
              <w:rPr>
                <w:sz w:val="26"/>
                <w:szCs w:val="26"/>
                <w:lang w:val="pt-BR"/>
              </w:rPr>
              <w:t>I</w:t>
            </w:r>
            <w:r w:rsidRPr="006D679D">
              <w:rPr>
                <w:sz w:val="26"/>
                <w:szCs w:val="26"/>
                <w:vertAlign w:val="superscript"/>
                <w:lang w:val="pt-BR"/>
              </w:rPr>
              <w:t xml:space="preserve">- </w:t>
            </w:r>
            <w:r w:rsidRPr="006D679D">
              <w:rPr>
                <w:sz w:val="26"/>
                <w:szCs w:val="26"/>
                <w:lang w:val="pt-BR"/>
              </w:rPr>
              <w:t>(NaI)</w:t>
            </w:r>
          </w:p>
        </w:tc>
      </w:tr>
      <w:tr w:rsidR="00AF1C11" w:rsidRPr="00AF1C11" w14:paraId="7D228E19" w14:textId="77777777" w:rsidTr="007353D9">
        <w:trPr>
          <w:trHeight w:val="980"/>
        </w:trPr>
        <w:tc>
          <w:tcPr>
            <w:tcW w:w="1418" w:type="dxa"/>
            <w:shd w:val="clear" w:color="auto" w:fill="auto"/>
          </w:tcPr>
          <w:p w14:paraId="42CAA751" w14:textId="77777777" w:rsidR="00AF1C11" w:rsidRPr="00AF1C11" w:rsidRDefault="00AF1C11" w:rsidP="007353D9">
            <w:pPr>
              <w:rPr>
                <w:b/>
                <w:sz w:val="26"/>
                <w:szCs w:val="26"/>
                <w:lang w:val="pt-BR"/>
              </w:rPr>
            </w:pPr>
            <w:r w:rsidRPr="00AF1C11">
              <w:rPr>
                <w:b/>
                <w:sz w:val="26"/>
                <w:szCs w:val="26"/>
                <w:lang w:val="pt-BR"/>
              </w:rPr>
              <w:t>Dd AgNO</w:t>
            </w:r>
            <w:r w:rsidRPr="00AF1C11">
              <w:rPr>
                <w:b/>
                <w:sz w:val="26"/>
                <w:szCs w:val="26"/>
                <w:vertAlign w:val="subscript"/>
                <w:lang w:val="pt-BR"/>
              </w:rPr>
              <w:t>3</w:t>
            </w:r>
          </w:p>
        </w:tc>
        <w:tc>
          <w:tcPr>
            <w:tcW w:w="2151" w:type="dxa"/>
            <w:shd w:val="clear" w:color="auto" w:fill="auto"/>
          </w:tcPr>
          <w:p w14:paraId="7381A32B" w14:textId="77777777" w:rsidR="00AF1C11" w:rsidRPr="00AF1C11" w:rsidRDefault="00AF1C11" w:rsidP="007353D9">
            <w:pPr>
              <w:rPr>
                <w:sz w:val="26"/>
                <w:szCs w:val="26"/>
                <w:lang w:val="pt-BR"/>
              </w:rPr>
            </w:pPr>
            <w:r w:rsidRPr="00AF1C11">
              <w:rPr>
                <w:sz w:val="26"/>
                <w:szCs w:val="26"/>
                <w:lang w:val="pt-BR"/>
              </w:rPr>
              <w:t>Không hiện tượng</w:t>
            </w:r>
          </w:p>
        </w:tc>
        <w:tc>
          <w:tcPr>
            <w:tcW w:w="2070" w:type="dxa"/>
            <w:shd w:val="clear" w:color="auto" w:fill="auto"/>
          </w:tcPr>
          <w:p w14:paraId="4F5D932B" w14:textId="77777777" w:rsidR="00AF1C11" w:rsidRPr="00AF1C11" w:rsidRDefault="00AF1C11" w:rsidP="007353D9">
            <w:pPr>
              <w:jc w:val="center"/>
              <w:rPr>
                <w:b/>
                <w:sz w:val="26"/>
                <w:szCs w:val="26"/>
                <w:lang w:val="pt-BR"/>
              </w:rPr>
            </w:pPr>
            <w:r w:rsidRPr="00AF1C11">
              <w:rPr>
                <w:sz w:val="26"/>
                <w:szCs w:val="26"/>
                <w:lang w:val="pt-BR"/>
              </w:rPr>
              <w:t xml:space="preserve">Kết tủa </w:t>
            </w:r>
            <w:r w:rsidRPr="00AF1C11">
              <w:rPr>
                <w:b/>
                <w:sz w:val="26"/>
                <w:szCs w:val="26"/>
                <w:lang w:val="pt-BR"/>
              </w:rPr>
              <w:t>trắng</w:t>
            </w:r>
          </w:p>
          <w:p w14:paraId="53E3BDD9" w14:textId="77777777" w:rsidR="00AF1C11" w:rsidRPr="00AF1C11" w:rsidRDefault="00AF1C11" w:rsidP="007353D9">
            <w:pPr>
              <w:jc w:val="center"/>
              <w:rPr>
                <w:b/>
                <w:sz w:val="26"/>
                <w:szCs w:val="26"/>
                <w:lang w:val="pt-BR"/>
              </w:rPr>
            </w:pPr>
            <w:r w:rsidRPr="00AF1C11">
              <w:rPr>
                <w:b/>
                <w:sz w:val="26"/>
                <w:szCs w:val="26"/>
                <w:lang w:val="pt-BR"/>
              </w:rPr>
              <w:t>AgCl</w:t>
            </w:r>
          </w:p>
        </w:tc>
        <w:tc>
          <w:tcPr>
            <w:tcW w:w="2160" w:type="dxa"/>
            <w:shd w:val="clear" w:color="auto" w:fill="auto"/>
          </w:tcPr>
          <w:p w14:paraId="62F716E1" w14:textId="77777777" w:rsidR="00AF1C11" w:rsidRPr="00AF1C11" w:rsidRDefault="00AF1C11" w:rsidP="007353D9">
            <w:pPr>
              <w:jc w:val="center"/>
              <w:rPr>
                <w:b/>
                <w:sz w:val="26"/>
                <w:szCs w:val="26"/>
                <w:lang w:val="pt-BR"/>
              </w:rPr>
            </w:pPr>
            <w:r w:rsidRPr="00AF1C11">
              <w:rPr>
                <w:sz w:val="26"/>
                <w:szCs w:val="26"/>
                <w:lang w:val="pt-BR"/>
              </w:rPr>
              <w:t xml:space="preserve">Kết tủa </w:t>
            </w:r>
            <w:r w:rsidRPr="00AF1C11">
              <w:rPr>
                <w:b/>
                <w:sz w:val="26"/>
                <w:szCs w:val="26"/>
                <w:lang w:val="pt-BR"/>
              </w:rPr>
              <w:t>vàng nhạt</w:t>
            </w:r>
          </w:p>
          <w:p w14:paraId="3C35A8E7" w14:textId="77777777" w:rsidR="00AF1C11" w:rsidRPr="00AF1C11" w:rsidRDefault="00AF1C11" w:rsidP="007353D9">
            <w:pPr>
              <w:jc w:val="center"/>
              <w:rPr>
                <w:b/>
                <w:sz w:val="26"/>
                <w:szCs w:val="26"/>
                <w:lang w:val="pt-BR"/>
              </w:rPr>
            </w:pPr>
            <w:r w:rsidRPr="00AF1C11">
              <w:rPr>
                <w:b/>
                <w:sz w:val="26"/>
                <w:szCs w:val="26"/>
                <w:lang w:val="pt-BR"/>
              </w:rPr>
              <w:t>AgBr</w:t>
            </w:r>
          </w:p>
        </w:tc>
        <w:tc>
          <w:tcPr>
            <w:tcW w:w="2262" w:type="dxa"/>
            <w:shd w:val="clear" w:color="auto" w:fill="auto"/>
          </w:tcPr>
          <w:p w14:paraId="719D86B9" w14:textId="77777777" w:rsidR="00AF1C11" w:rsidRPr="00AF1C11" w:rsidRDefault="00AF1C11" w:rsidP="007353D9">
            <w:pPr>
              <w:jc w:val="center"/>
              <w:rPr>
                <w:b/>
                <w:sz w:val="26"/>
                <w:szCs w:val="26"/>
                <w:lang w:val="pt-BR"/>
              </w:rPr>
            </w:pPr>
            <w:r w:rsidRPr="00AF1C11">
              <w:rPr>
                <w:sz w:val="26"/>
                <w:szCs w:val="26"/>
                <w:lang w:val="pt-BR"/>
              </w:rPr>
              <w:t xml:space="preserve">Kết tủa </w:t>
            </w:r>
            <w:r w:rsidRPr="00AF1C11">
              <w:rPr>
                <w:b/>
                <w:sz w:val="26"/>
                <w:szCs w:val="26"/>
                <w:lang w:val="pt-BR"/>
              </w:rPr>
              <w:t>vàng đậm</w:t>
            </w:r>
          </w:p>
          <w:p w14:paraId="43465B1F" w14:textId="77777777" w:rsidR="00AF1C11" w:rsidRPr="00AF1C11" w:rsidRDefault="00AF1C11" w:rsidP="007353D9">
            <w:pPr>
              <w:jc w:val="center"/>
              <w:rPr>
                <w:b/>
                <w:sz w:val="26"/>
                <w:szCs w:val="26"/>
                <w:lang w:val="pt-BR"/>
              </w:rPr>
            </w:pPr>
            <w:r w:rsidRPr="00AF1C11">
              <w:rPr>
                <w:b/>
                <w:sz w:val="26"/>
                <w:szCs w:val="26"/>
                <w:lang w:val="pt-BR"/>
              </w:rPr>
              <w:t>AgI</w:t>
            </w:r>
          </w:p>
        </w:tc>
      </w:tr>
    </w:tbl>
    <w:p w14:paraId="31B24D1E" w14:textId="77777777" w:rsidR="00AF1C11" w:rsidRPr="00AF1C11" w:rsidRDefault="00AF1C11" w:rsidP="00AF1C11">
      <w:pPr>
        <w:pStyle w:val="ThnVnban"/>
        <w:spacing w:after="0" w:line="276" w:lineRule="auto"/>
        <w:ind w:firstLine="560"/>
        <w:rPr>
          <w:rFonts w:ascii="Times New Roman" w:hAnsi="Times New Roman" w:cs="Times New Roman"/>
          <w:color w:val="auto"/>
          <w:sz w:val="26"/>
          <w:szCs w:val="26"/>
        </w:rPr>
      </w:pPr>
      <w:r w:rsidRPr="00AF1C11">
        <w:rPr>
          <w:rFonts w:ascii="Times New Roman" w:hAnsi="Times New Roman" w:cs="Times New Roman"/>
          <w:color w:val="auto"/>
          <w:sz w:val="26"/>
          <w:szCs w:val="26"/>
        </w:rPr>
        <w:t xml:space="preserve">NaCl + </w:t>
      </w:r>
      <w:r w:rsidRPr="00AF1C11">
        <w:rPr>
          <w:rFonts w:ascii="Times New Roman" w:hAnsi="Times New Roman" w:cs="Times New Roman"/>
          <w:bCs/>
          <w:color w:val="auto"/>
          <w:sz w:val="26"/>
          <w:szCs w:val="26"/>
        </w:rPr>
        <w:t>AgNO</w:t>
      </w:r>
      <w:r w:rsidRPr="00AF1C11">
        <w:rPr>
          <w:rFonts w:ascii="Times New Roman" w:hAnsi="Times New Roman" w:cs="Times New Roman"/>
          <w:bCs/>
          <w:color w:val="auto"/>
          <w:sz w:val="26"/>
          <w:szCs w:val="26"/>
          <w:vertAlign w:val="subscript"/>
        </w:rPr>
        <w:t>3</w:t>
      </w:r>
      <w:r w:rsidRPr="00AF1C11">
        <w:rPr>
          <w:rFonts w:ascii="Times New Roman" w:hAnsi="Times New Roman" w:cs="Times New Roman"/>
          <w:color w:val="auto"/>
          <w:sz w:val="26"/>
          <w:szCs w:val="26"/>
        </w:rPr>
        <w:t xml:space="preserve"> </w:t>
      </w:r>
      <w:r w:rsidRPr="00AF1C11">
        <w:rPr>
          <w:rFonts w:ascii="Times New Roman" w:hAnsi="Times New Roman" w:cs="Times New Roman"/>
          <w:color w:val="auto"/>
          <w:position w:val="-6"/>
          <w:sz w:val="26"/>
          <w:szCs w:val="26"/>
        </w:rPr>
        <w:object w:dxaOrig="600" w:dyaOrig="320" w14:anchorId="4B804A12">
          <v:shape id="_x0000_i1315" type="#_x0000_t75" style="width:30pt;height:18pt" o:ole="">
            <v:imagedata r:id="rId511" o:title=""/>
          </v:shape>
          <o:OLEObject Type="Embed" ProgID="Equation.DSMT4" ShapeID="_x0000_i1315" DrawAspect="Content" ObjectID="_1803216574" r:id="rId513"/>
        </w:object>
      </w:r>
      <w:r w:rsidRPr="00AF1C11">
        <w:rPr>
          <w:rFonts w:ascii="Times New Roman" w:hAnsi="Times New Roman" w:cs="Times New Roman"/>
          <w:color w:val="auto"/>
          <w:sz w:val="26"/>
          <w:szCs w:val="26"/>
        </w:rPr>
        <w:t xml:space="preserve"> AgCl</w:t>
      </w:r>
      <w:r w:rsidRPr="00AF1C11">
        <w:rPr>
          <w:rFonts w:ascii="Times New Roman" w:hAnsi="Times New Roman" w:cs="Times New Roman"/>
          <w:color w:val="auto"/>
          <w:position w:val="-6"/>
          <w:sz w:val="26"/>
          <w:szCs w:val="26"/>
        </w:rPr>
        <w:object w:dxaOrig="200" w:dyaOrig="300" w14:anchorId="13A66132">
          <v:shape id="_x0000_i1316" type="#_x0000_t75" style="width:12pt;height:18pt" o:ole="">
            <v:imagedata r:id="rId514" o:title=""/>
          </v:shape>
          <o:OLEObject Type="Embed" ProgID="Equation.DSMT4" ShapeID="_x0000_i1316" DrawAspect="Content" ObjectID="_1803216575" r:id="rId515"/>
        </w:object>
      </w:r>
      <w:r w:rsidRPr="00AF1C11">
        <w:rPr>
          <w:rFonts w:ascii="Times New Roman" w:hAnsi="Times New Roman" w:cs="Times New Roman"/>
          <w:color w:val="auto"/>
          <w:sz w:val="26"/>
          <w:szCs w:val="26"/>
        </w:rPr>
        <w:t>+ NaNO</w:t>
      </w:r>
      <w:r w:rsidRPr="00AF1C11">
        <w:rPr>
          <w:rFonts w:ascii="Times New Roman" w:hAnsi="Times New Roman" w:cs="Times New Roman"/>
          <w:color w:val="auto"/>
          <w:sz w:val="26"/>
          <w:szCs w:val="26"/>
          <w:vertAlign w:val="subscript"/>
        </w:rPr>
        <w:t>3</w:t>
      </w:r>
    </w:p>
    <w:p w14:paraId="20455171" w14:textId="77777777" w:rsidR="00AF1C11" w:rsidRPr="00AF1C11" w:rsidRDefault="00AF1C11" w:rsidP="00AF1C11">
      <w:pPr>
        <w:pStyle w:val="ThnVnban"/>
        <w:spacing w:after="0" w:line="276" w:lineRule="auto"/>
        <w:ind w:firstLine="560"/>
        <w:rPr>
          <w:rFonts w:ascii="Times New Roman" w:hAnsi="Times New Roman" w:cs="Times New Roman"/>
          <w:color w:val="auto"/>
          <w:sz w:val="26"/>
          <w:szCs w:val="26"/>
        </w:rPr>
      </w:pPr>
      <w:r w:rsidRPr="00AF1C11">
        <w:rPr>
          <w:rFonts w:ascii="Times New Roman" w:hAnsi="Times New Roman" w:cs="Times New Roman"/>
          <w:color w:val="auto"/>
          <w:sz w:val="26"/>
          <w:szCs w:val="26"/>
        </w:rPr>
        <w:t>NaBr + AgNO</w:t>
      </w:r>
      <w:r w:rsidRPr="00AF1C11">
        <w:rPr>
          <w:rFonts w:ascii="Times New Roman" w:hAnsi="Times New Roman" w:cs="Times New Roman"/>
          <w:color w:val="auto"/>
          <w:sz w:val="26"/>
          <w:szCs w:val="26"/>
          <w:vertAlign w:val="subscript"/>
        </w:rPr>
        <w:t>3</w:t>
      </w:r>
      <w:r w:rsidRPr="00AF1C11">
        <w:rPr>
          <w:rFonts w:ascii="Times New Roman" w:hAnsi="Times New Roman" w:cs="Times New Roman"/>
          <w:color w:val="auto"/>
          <w:sz w:val="26"/>
          <w:szCs w:val="26"/>
        </w:rPr>
        <w:t xml:space="preserve"> </w:t>
      </w:r>
      <w:r w:rsidRPr="00AF1C11">
        <w:rPr>
          <w:rFonts w:ascii="Times New Roman" w:hAnsi="Times New Roman" w:cs="Times New Roman"/>
          <w:color w:val="auto"/>
          <w:position w:val="-6"/>
          <w:sz w:val="26"/>
          <w:szCs w:val="26"/>
        </w:rPr>
        <w:object w:dxaOrig="600" w:dyaOrig="320" w14:anchorId="70EB67AB">
          <v:shape id="_x0000_i1317" type="#_x0000_t75" style="width:30pt;height:18pt" o:ole="">
            <v:imagedata r:id="rId511" o:title=""/>
          </v:shape>
          <o:OLEObject Type="Embed" ProgID="Equation.DSMT4" ShapeID="_x0000_i1317" DrawAspect="Content" ObjectID="_1803216576" r:id="rId516"/>
        </w:object>
      </w:r>
      <w:r w:rsidRPr="00AF1C11">
        <w:rPr>
          <w:rFonts w:ascii="Times New Roman" w:hAnsi="Times New Roman" w:cs="Times New Roman"/>
          <w:color w:val="auto"/>
          <w:sz w:val="26"/>
          <w:szCs w:val="26"/>
        </w:rPr>
        <w:t>AgBr</w:t>
      </w:r>
      <w:r w:rsidRPr="00AF1C11">
        <w:rPr>
          <w:rFonts w:ascii="Times New Roman" w:hAnsi="Times New Roman" w:cs="Times New Roman"/>
          <w:color w:val="auto"/>
          <w:position w:val="-6"/>
          <w:sz w:val="26"/>
          <w:szCs w:val="26"/>
        </w:rPr>
        <w:object w:dxaOrig="200" w:dyaOrig="300" w14:anchorId="11F50748">
          <v:shape id="_x0000_i1318" type="#_x0000_t75" style="width:12pt;height:18pt" o:ole="">
            <v:imagedata r:id="rId514" o:title=""/>
          </v:shape>
          <o:OLEObject Type="Embed" ProgID="Equation.DSMT4" ShapeID="_x0000_i1318" DrawAspect="Content" ObjectID="_1803216577" r:id="rId517"/>
        </w:object>
      </w:r>
      <w:r w:rsidRPr="00AF1C11">
        <w:rPr>
          <w:rFonts w:ascii="Times New Roman" w:hAnsi="Times New Roman" w:cs="Times New Roman"/>
          <w:color w:val="auto"/>
          <w:sz w:val="26"/>
          <w:szCs w:val="26"/>
        </w:rPr>
        <w:t xml:space="preserve"> + NaNO</w:t>
      </w:r>
      <w:r w:rsidRPr="00AF1C11">
        <w:rPr>
          <w:rFonts w:ascii="Times New Roman" w:hAnsi="Times New Roman" w:cs="Times New Roman"/>
          <w:color w:val="auto"/>
          <w:sz w:val="26"/>
          <w:szCs w:val="26"/>
          <w:vertAlign w:val="subscript"/>
        </w:rPr>
        <w:t>3</w:t>
      </w:r>
    </w:p>
    <w:p w14:paraId="1E5211DA" w14:textId="77777777" w:rsidR="00AF1C11" w:rsidRPr="00AF1C11" w:rsidRDefault="00AF1C11" w:rsidP="00AF1C11">
      <w:pPr>
        <w:pStyle w:val="ThnVnban"/>
        <w:spacing w:after="0" w:line="276" w:lineRule="auto"/>
        <w:ind w:firstLine="560"/>
        <w:rPr>
          <w:rFonts w:ascii="Times New Roman" w:hAnsi="Times New Roman" w:cs="Times New Roman"/>
          <w:color w:val="auto"/>
          <w:sz w:val="26"/>
          <w:szCs w:val="26"/>
          <w:vertAlign w:val="subscript"/>
        </w:rPr>
      </w:pPr>
      <w:r w:rsidRPr="00AF1C11">
        <w:rPr>
          <w:rFonts w:ascii="Times New Roman" w:hAnsi="Times New Roman" w:cs="Times New Roman"/>
          <w:color w:val="auto"/>
          <w:sz w:val="26"/>
          <w:szCs w:val="26"/>
        </w:rPr>
        <w:t xml:space="preserve">NaI + </w:t>
      </w:r>
      <w:r w:rsidRPr="00AF1C11">
        <w:rPr>
          <w:rFonts w:ascii="Times New Roman" w:hAnsi="Times New Roman" w:cs="Times New Roman"/>
          <w:bCs/>
          <w:color w:val="auto"/>
          <w:sz w:val="26"/>
          <w:szCs w:val="26"/>
        </w:rPr>
        <w:t>AgNO</w:t>
      </w:r>
      <w:r w:rsidRPr="00AF1C11">
        <w:rPr>
          <w:rFonts w:ascii="Times New Roman" w:hAnsi="Times New Roman" w:cs="Times New Roman"/>
          <w:bCs/>
          <w:color w:val="auto"/>
          <w:sz w:val="26"/>
          <w:szCs w:val="26"/>
          <w:vertAlign w:val="subscript"/>
        </w:rPr>
        <w:t>3</w:t>
      </w:r>
      <w:r w:rsidRPr="00AF1C11">
        <w:rPr>
          <w:rFonts w:ascii="Times New Roman" w:hAnsi="Times New Roman" w:cs="Times New Roman"/>
          <w:color w:val="auto"/>
          <w:sz w:val="26"/>
          <w:szCs w:val="26"/>
        </w:rPr>
        <w:t xml:space="preserve"> </w:t>
      </w:r>
      <w:r w:rsidRPr="00AF1C11">
        <w:rPr>
          <w:rFonts w:ascii="Times New Roman" w:hAnsi="Times New Roman" w:cs="Times New Roman"/>
          <w:color w:val="auto"/>
          <w:position w:val="-6"/>
          <w:sz w:val="26"/>
          <w:szCs w:val="26"/>
        </w:rPr>
        <w:object w:dxaOrig="600" w:dyaOrig="320" w14:anchorId="002507E3">
          <v:shape id="_x0000_i1319" type="#_x0000_t75" style="width:30pt;height:18pt" o:ole="">
            <v:imagedata r:id="rId511" o:title=""/>
          </v:shape>
          <o:OLEObject Type="Embed" ProgID="Equation.DSMT4" ShapeID="_x0000_i1319" DrawAspect="Content" ObjectID="_1803216578" r:id="rId518"/>
        </w:object>
      </w:r>
      <w:r w:rsidRPr="00AF1C11">
        <w:rPr>
          <w:rFonts w:ascii="Times New Roman" w:hAnsi="Times New Roman" w:cs="Times New Roman"/>
          <w:color w:val="auto"/>
          <w:sz w:val="26"/>
          <w:szCs w:val="26"/>
        </w:rPr>
        <w:t>AgI</w:t>
      </w:r>
      <w:r w:rsidRPr="00AF1C11">
        <w:rPr>
          <w:rFonts w:ascii="Times New Roman" w:hAnsi="Times New Roman" w:cs="Times New Roman"/>
          <w:color w:val="auto"/>
          <w:position w:val="-6"/>
          <w:sz w:val="26"/>
          <w:szCs w:val="26"/>
        </w:rPr>
        <w:object w:dxaOrig="200" w:dyaOrig="300" w14:anchorId="27AC41D2">
          <v:shape id="_x0000_i1320" type="#_x0000_t75" style="width:12pt;height:18pt" o:ole="">
            <v:imagedata r:id="rId514" o:title=""/>
          </v:shape>
          <o:OLEObject Type="Embed" ProgID="Equation.DSMT4" ShapeID="_x0000_i1320" DrawAspect="Content" ObjectID="_1803216579" r:id="rId519"/>
        </w:object>
      </w:r>
      <w:r w:rsidRPr="00AF1C11">
        <w:rPr>
          <w:rFonts w:ascii="Times New Roman" w:hAnsi="Times New Roman" w:cs="Times New Roman"/>
          <w:color w:val="auto"/>
          <w:sz w:val="26"/>
          <w:szCs w:val="26"/>
        </w:rPr>
        <w:t xml:space="preserve"> + NaNO</w:t>
      </w:r>
      <w:r w:rsidRPr="00AF1C11">
        <w:rPr>
          <w:rFonts w:ascii="Times New Roman" w:hAnsi="Times New Roman" w:cs="Times New Roman"/>
          <w:color w:val="auto"/>
          <w:sz w:val="26"/>
          <w:szCs w:val="26"/>
          <w:vertAlign w:val="subscript"/>
        </w:rPr>
        <w:t>3</w:t>
      </w:r>
    </w:p>
    <w:p w14:paraId="4D839BB5" w14:textId="77777777" w:rsidR="00AF1C11" w:rsidRPr="00AF1C11" w:rsidRDefault="00AF1C11">
      <w:pPr>
        <w:pStyle w:val="ThnVnban"/>
        <w:numPr>
          <w:ilvl w:val="0"/>
          <w:numId w:val="48"/>
        </w:numPr>
        <w:spacing w:after="0" w:line="276" w:lineRule="auto"/>
        <w:rPr>
          <w:rFonts w:ascii="Times New Roman" w:hAnsi="Times New Roman" w:cs="Times New Roman"/>
          <w:color w:val="auto"/>
          <w:sz w:val="26"/>
          <w:szCs w:val="26"/>
        </w:rPr>
      </w:pPr>
      <w:r w:rsidRPr="00AF1C11">
        <w:rPr>
          <w:rFonts w:ascii="Times New Roman" w:hAnsi="Times New Roman" w:cs="Times New Roman"/>
          <w:color w:val="auto"/>
          <w:sz w:val="26"/>
          <w:szCs w:val="26"/>
        </w:rPr>
        <w:t>Dung dịch NaF không phản ứng với dung dịch AgNO</w:t>
      </w:r>
      <w:r w:rsidRPr="00AF1C11">
        <w:rPr>
          <w:rFonts w:ascii="Times New Roman" w:hAnsi="Times New Roman" w:cs="Times New Roman"/>
          <w:color w:val="auto"/>
          <w:sz w:val="26"/>
          <w:szCs w:val="26"/>
          <w:vertAlign w:val="subscript"/>
        </w:rPr>
        <w:t>3</w:t>
      </w:r>
      <w:r w:rsidRPr="00AF1C11">
        <w:rPr>
          <w:rFonts w:ascii="Times New Roman" w:hAnsi="Times New Roman" w:cs="Times New Roman"/>
          <w:color w:val="auto"/>
          <w:sz w:val="26"/>
          <w:szCs w:val="26"/>
        </w:rPr>
        <w:t>.</w:t>
      </w:r>
    </w:p>
    <w:p w14:paraId="4CF93B7B" w14:textId="77777777" w:rsidR="00AF1C11" w:rsidRPr="00AF1C11" w:rsidRDefault="00AF1C11" w:rsidP="00AF1C11">
      <w:pPr>
        <w:pStyle w:val="ThnVnban"/>
        <w:spacing w:after="0" w:line="276" w:lineRule="auto"/>
        <w:jc w:val="both"/>
        <w:rPr>
          <w:rFonts w:ascii="Times New Roman" w:hAnsi="Times New Roman" w:cs="Times New Roman"/>
          <w:b/>
          <w:color w:val="auto"/>
          <w:sz w:val="26"/>
          <w:szCs w:val="26"/>
          <w:lang w:val="pt-BR"/>
        </w:rPr>
      </w:pPr>
      <w:r w:rsidRPr="00AF1C11">
        <w:rPr>
          <w:rFonts w:ascii="Times New Roman" w:hAnsi="Times New Roman" w:cs="Times New Roman"/>
          <w:b/>
          <w:color w:val="auto"/>
          <w:sz w:val="26"/>
          <w:szCs w:val="26"/>
          <w:lang w:val="pt-BR"/>
        </w:rPr>
        <w:t xml:space="preserve">b)Tính khử của ion halide </w:t>
      </w:r>
    </w:p>
    <w:p w14:paraId="106BB787" w14:textId="77777777" w:rsidR="00AF1C11" w:rsidRPr="00AF1C11" w:rsidRDefault="00AF1C11" w:rsidP="00AF1C11">
      <w:pPr>
        <w:spacing w:after="120"/>
        <w:ind w:firstLine="567"/>
        <w:jc w:val="both"/>
        <w:rPr>
          <w:sz w:val="26"/>
          <w:szCs w:val="26"/>
        </w:rPr>
      </w:pPr>
      <w:r w:rsidRPr="00AF1C11">
        <w:rPr>
          <w:sz w:val="26"/>
          <w:szCs w:val="26"/>
        </w:rPr>
        <w:t>Sodium bromide khử được sulfuric acid đặc thành sulfur dioxide, còn sodium iodide có thể khử được sulfuric acid đặc thành hydrogen sulfide.</w:t>
      </w:r>
    </w:p>
    <w:p w14:paraId="0F6C615B" w14:textId="77777777" w:rsidR="00AF1C11" w:rsidRPr="00AF1C11" w:rsidRDefault="00AF1C11" w:rsidP="00AF1C11">
      <w:pPr>
        <w:pStyle w:val="ThnVnban"/>
        <w:spacing w:after="0" w:line="276" w:lineRule="auto"/>
        <w:jc w:val="center"/>
        <w:rPr>
          <w:rFonts w:ascii="Times New Roman" w:hAnsi="Times New Roman" w:cs="Times New Roman"/>
          <w:b/>
          <w:color w:val="auto"/>
          <w:sz w:val="26"/>
          <w:szCs w:val="26"/>
          <w:lang w:val="pt-BR"/>
        </w:rPr>
      </w:pPr>
      <w:r w:rsidRPr="00AF1C11">
        <w:rPr>
          <w:rFonts w:ascii="Times New Roman" w:hAnsi="Times New Roman" w:cs="Times New Roman"/>
          <w:color w:val="auto"/>
          <w:position w:val="-12"/>
          <w:sz w:val="26"/>
          <w:szCs w:val="26"/>
        </w:rPr>
        <w:object w:dxaOrig="5340" w:dyaOrig="520" w14:anchorId="1665CB2B">
          <v:shape id="_x0000_i1321" type="#_x0000_t75" style="width:282pt;height:30pt" o:ole="">
            <v:imagedata r:id="rId520" o:title=""/>
          </v:shape>
          <o:OLEObject Type="Embed" ProgID="Equation.DSMT4" ShapeID="_x0000_i1321" DrawAspect="Content" ObjectID="_1803216580" r:id="rId521"/>
        </w:object>
      </w:r>
    </w:p>
    <w:p w14:paraId="4BDF9316" w14:textId="77777777" w:rsidR="00AF1C11" w:rsidRPr="00AF1C11" w:rsidRDefault="00AF1C11" w:rsidP="00AF1C11">
      <w:pPr>
        <w:pStyle w:val="ThnVnban"/>
        <w:spacing w:after="0" w:line="276" w:lineRule="auto"/>
        <w:jc w:val="center"/>
        <w:rPr>
          <w:rFonts w:ascii="Times New Roman" w:hAnsi="Times New Roman" w:cs="Times New Roman"/>
          <w:color w:val="auto"/>
          <w:sz w:val="26"/>
          <w:szCs w:val="26"/>
        </w:rPr>
      </w:pPr>
      <w:r w:rsidRPr="00AF1C11">
        <w:rPr>
          <w:rFonts w:ascii="Times New Roman" w:hAnsi="Times New Roman" w:cs="Times New Roman"/>
          <w:color w:val="auto"/>
          <w:position w:val="-12"/>
          <w:sz w:val="26"/>
          <w:szCs w:val="26"/>
        </w:rPr>
        <w:object w:dxaOrig="5740" w:dyaOrig="520" w14:anchorId="5A2FE31F">
          <v:shape id="_x0000_i1322" type="#_x0000_t75" style="width:312pt;height:30pt" o:ole="">
            <v:imagedata r:id="rId522" o:title=""/>
          </v:shape>
          <o:OLEObject Type="Embed" ProgID="Equation.DSMT4" ShapeID="_x0000_i1322" DrawAspect="Content" ObjectID="_1803216581" r:id="rId523"/>
        </w:object>
      </w:r>
    </w:p>
    <w:p w14:paraId="5B1A8137" w14:textId="77777777" w:rsidR="00AF1C11" w:rsidRPr="00AF1C11" w:rsidRDefault="00AF1C11" w:rsidP="00AF1C11">
      <w:pPr>
        <w:pStyle w:val="ThnVnban"/>
        <w:spacing w:after="0" w:line="276" w:lineRule="auto"/>
        <w:rPr>
          <w:rFonts w:ascii="Times New Roman" w:hAnsi="Times New Roman" w:cs="Times New Roman"/>
          <w:b/>
          <w:bCs/>
          <w:color w:val="auto"/>
          <w:sz w:val="26"/>
          <w:szCs w:val="26"/>
        </w:rPr>
      </w:pPr>
      <w:r w:rsidRPr="00AF1C11">
        <w:rPr>
          <w:rFonts w:ascii="Times New Roman" w:hAnsi="Times New Roman" w:cs="Times New Roman"/>
          <w:b/>
          <w:bCs/>
          <w:color w:val="auto"/>
          <w:sz w:val="26"/>
          <w:szCs w:val="26"/>
        </w:rPr>
        <w:t>3. Muối ăn</w:t>
      </w:r>
    </w:p>
    <w:p w14:paraId="22DC0D19" w14:textId="77777777" w:rsidR="00AF1C11" w:rsidRPr="00AF1C11" w:rsidRDefault="00AF1C11" w:rsidP="00AF1C11">
      <w:pPr>
        <w:pStyle w:val="Vnbnnidung50"/>
        <w:spacing w:after="120"/>
        <w:ind w:firstLine="0"/>
        <w:rPr>
          <w:rFonts w:ascii="Times New Roman" w:hAnsi="Times New Roman" w:cs="Times New Roman"/>
          <w:sz w:val="26"/>
          <w:szCs w:val="26"/>
        </w:rPr>
      </w:pPr>
      <w:r w:rsidRPr="00AF1C11">
        <w:rPr>
          <w:rFonts w:ascii="Times New Roman" w:hAnsi="Times New Roman" w:cs="Times New Roman"/>
          <w:i/>
          <w:iCs/>
          <w:sz w:val="26"/>
          <w:szCs w:val="26"/>
        </w:rPr>
        <w:t>a) Vai trò của muối ăn</w:t>
      </w:r>
    </w:p>
    <w:p w14:paraId="6EEF440F" w14:textId="77777777" w:rsidR="00AF1C11" w:rsidRPr="00AF1C11" w:rsidRDefault="00AF1C11">
      <w:pPr>
        <w:numPr>
          <w:ilvl w:val="0"/>
          <w:numId w:val="45"/>
        </w:numPr>
        <w:spacing w:line="300" w:lineRule="auto"/>
        <w:jc w:val="both"/>
        <w:rPr>
          <w:sz w:val="26"/>
          <w:szCs w:val="26"/>
        </w:rPr>
      </w:pPr>
      <w:r w:rsidRPr="00AF1C11">
        <w:rPr>
          <w:sz w:val="26"/>
          <w:szCs w:val="26"/>
        </w:rPr>
        <w:t>Trong cơ thể sống, muối ăn có vai trò quan trọng trong việc cân bằng điện giải, truyền dẫn xung điện thần kinh, trao đổi chất,...</w:t>
      </w:r>
    </w:p>
    <w:p w14:paraId="6C12D454" w14:textId="77777777" w:rsidR="00AF1C11" w:rsidRPr="00AF1C11" w:rsidRDefault="00AF1C11">
      <w:pPr>
        <w:numPr>
          <w:ilvl w:val="0"/>
          <w:numId w:val="45"/>
        </w:numPr>
        <w:spacing w:line="300" w:lineRule="auto"/>
        <w:rPr>
          <w:sz w:val="26"/>
          <w:szCs w:val="26"/>
        </w:rPr>
      </w:pPr>
      <w:r w:rsidRPr="00AF1C11">
        <w:rPr>
          <w:sz w:val="26"/>
          <w:szCs w:val="26"/>
        </w:rPr>
        <w:t>Trong đời sống, muối ăn được dùng để bảo quản và chế biến thực phẩm (ướp, muối),...</w:t>
      </w:r>
    </w:p>
    <w:p w14:paraId="2968957A" w14:textId="77777777" w:rsidR="00AF1C11" w:rsidRPr="00AF1C11" w:rsidRDefault="00AF1C11">
      <w:pPr>
        <w:numPr>
          <w:ilvl w:val="0"/>
          <w:numId w:val="45"/>
        </w:numPr>
        <w:spacing w:line="307" w:lineRule="auto"/>
        <w:jc w:val="both"/>
        <w:rPr>
          <w:sz w:val="26"/>
          <w:szCs w:val="26"/>
        </w:rPr>
      </w:pPr>
      <w:r w:rsidRPr="00AF1C11">
        <w:rPr>
          <w:sz w:val="26"/>
          <w:szCs w:val="26"/>
        </w:rPr>
        <w:t>Trong y học, muối ăn đuơc dùng sản xuất nước muối sinh lí, nước nhỏ mắt, dịch tiêm truyền tĩnh mạch,...</w:t>
      </w:r>
    </w:p>
    <w:p w14:paraId="2C3B1FA5" w14:textId="77777777" w:rsidR="00AF1C11" w:rsidRPr="00AF1C11" w:rsidRDefault="00AF1C11">
      <w:pPr>
        <w:numPr>
          <w:ilvl w:val="0"/>
          <w:numId w:val="45"/>
        </w:numPr>
        <w:spacing w:line="302" w:lineRule="auto"/>
        <w:rPr>
          <w:sz w:val="26"/>
          <w:szCs w:val="26"/>
        </w:rPr>
      </w:pPr>
      <w:r w:rsidRPr="00AF1C11">
        <w:rPr>
          <w:sz w:val="26"/>
          <w:szCs w:val="26"/>
        </w:rPr>
        <w:t>Trong công nghiệp, muối ăn là nguyên liệu để sản xuất xút, chlorine, nước Javel,...</w:t>
      </w:r>
    </w:p>
    <w:p w14:paraId="7339CADD" w14:textId="77777777" w:rsidR="00AF1C11" w:rsidRPr="00AF1C11" w:rsidRDefault="00AF1C11" w:rsidP="00AF1C11">
      <w:pPr>
        <w:pStyle w:val="Vnbnnidung50"/>
        <w:spacing w:after="120"/>
        <w:ind w:firstLine="0"/>
        <w:rPr>
          <w:rFonts w:ascii="Times New Roman" w:hAnsi="Times New Roman" w:cs="Times New Roman"/>
          <w:sz w:val="26"/>
          <w:szCs w:val="26"/>
        </w:rPr>
      </w:pPr>
      <w:r w:rsidRPr="00AF1C11">
        <w:rPr>
          <w:rFonts w:ascii="Times New Roman" w:hAnsi="Times New Roman" w:cs="Times New Roman"/>
          <w:i/>
          <w:iCs/>
          <w:sz w:val="26"/>
          <w:szCs w:val="26"/>
        </w:rPr>
        <w:lastRenderedPageBreak/>
        <w:t>b) Tinh chế muối ăn</w:t>
      </w:r>
    </w:p>
    <w:p w14:paraId="0B287CE5" w14:textId="77777777" w:rsidR="00AF1C11" w:rsidRPr="00AF1C11" w:rsidRDefault="00AF1C11">
      <w:pPr>
        <w:numPr>
          <w:ilvl w:val="0"/>
          <w:numId w:val="49"/>
        </w:numPr>
        <w:spacing w:line="300" w:lineRule="auto"/>
        <w:ind w:left="709" w:hanging="283"/>
        <w:jc w:val="both"/>
        <w:rPr>
          <w:sz w:val="26"/>
          <w:szCs w:val="26"/>
        </w:rPr>
      </w:pPr>
      <w:r w:rsidRPr="00AF1C11">
        <w:rPr>
          <w:sz w:val="26"/>
          <w:szCs w:val="26"/>
        </w:rPr>
        <w:t>Muối ăn thường được sản xuất từ nước biển bằng phương pháp kết tinh nhờ quá trình làm bay hơi nước biển dưới sức nóng của Mặt Trời.</w:t>
      </w:r>
    </w:p>
    <w:p w14:paraId="26DB7E7F" w14:textId="365D91D3" w:rsidR="001916DB" w:rsidRPr="00D00FED" w:rsidRDefault="00AF1C11">
      <w:pPr>
        <w:numPr>
          <w:ilvl w:val="0"/>
          <w:numId w:val="49"/>
        </w:numPr>
        <w:spacing w:after="360" w:line="302" w:lineRule="auto"/>
        <w:ind w:left="709" w:hanging="283"/>
        <w:jc w:val="both"/>
        <w:rPr>
          <w:sz w:val="26"/>
          <w:szCs w:val="26"/>
        </w:rPr>
      </w:pPr>
      <w:r w:rsidRPr="00AF1C11">
        <w:rPr>
          <w:sz w:val="26"/>
          <w:szCs w:val="26"/>
        </w:rPr>
        <w:t>Muối ăn thô thu được trên ruộng muối có lẫn tạp chất như muối của magnesium, calcium. Để đạt độ tinh khiết làm thức ăn cho con người, muối ăn thô cần được kết tinh lại. Trong y học, muối ăn được sử dụng có độ tinh khiết rất cao, do đó cần kết tinh lại nhiều lần.</w:t>
      </w:r>
    </w:p>
    <w:p w14:paraId="6DA0BEC4" w14:textId="3A97489D" w:rsidR="001916DB" w:rsidRPr="001916DB" w:rsidRDefault="00A50BC5" w:rsidP="001916DB">
      <w:pPr>
        <w:pStyle w:val="u1"/>
        <w:tabs>
          <w:tab w:val="clear" w:pos="360"/>
        </w:tabs>
        <w:spacing w:before="0" w:after="0"/>
        <w:ind w:firstLine="0"/>
        <w:jc w:val="center"/>
        <w:rPr>
          <w:bCs w:val="0"/>
          <w:color w:val="FF0000"/>
          <w:sz w:val="30"/>
          <w:szCs w:val="30"/>
          <w:lang w:val="nl-NL"/>
        </w:rPr>
      </w:pPr>
      <w:bookmarkStart w:id="114" w:name="_Toc181188114"/>
      <w:bookmarkStart w:id="115" w:name="_Toc182491962"/>
      <w:bookmarkStart w:id="116" w:name="_Toc182492767"/>
      <w:bookmarkStart w:id="117" w:name="_Toc182493512"/>
      <w:r w:rsidRPr="00A50BC5">
        <w:rPr>
          <w:bCs w:val="0"/>
          <w:color w:val="FF0000"/>
          <w:sz w:val="30"/>
          <w:szCs w:val="30"/>
          <w:lang w:val="nl-NL"/>
        </w:rPr>
        <w:t xml:space="preserve">Phần </w:t>
      </w:r>
      <w:r w:rsidR="00F04433">
        <w:rPr>
          <w:bCs w:val="0"/>
          <w:color w:val="FF0000"/>
          <w:sz w:val="30"/>
          <w:szCs w:val="30"/>
          <w:lang w:val="nl-NL"/>
        </w:rPr>
        <w:t>3</w:t>
      </w:r>
      <w:r w:rsidRPr="00A50BC5">
        <w:rPr>
          <w:bCs w:val="0"/>
          <w:color w:val="FF0000"/>
          <w:sz w:val="30"/>
          <w:szCs w:val="30"/>
          <w:lang w:val="nl-NL"/>
        </w:rPr>
        <w:t>: ÔN TẬP NHANH LÝ THUYẾT HÓA HỌC 11</w:t>
      </w:r>
      <w:bookmarkEnd w:id="114"/>
      <w:bookmarkEnd w:id="115"/>
      <w:bookmarkEnd w:id="116"/>
      <w:bookmarkEnd w:id="117"/>
    </w:p>
    <w:p w14:paraId="4AC34FC0" w14:textId="77777777" w:rsidR="001916DB" w:rsidRPr="00EC5C3F" w:rsidRDefault="001916DB" w:rsidP="001916DB">
      <w:pPr>
        <w:pStyle w:val="u2"/>
        <w:tabs>
          <w:tab w:val="clear" w:pos="360"/>
        </w:tabs>
        <w:spacing w:before="0" w:after="0"/>
        <w:ind w:firstLine="0"/>
        <w:jc w:val="center"/>
        <w:rPr>
          <w:bCs w:val="0"/>
          <w:i w:val="0"/>
          <w:iCs w:val="0"/>
          <w:color w:val="0000FF"/>
          <w:sz w:val="26"/>
          <w:szCs w:val="26"/>
          <w:lang w:val="fr-FR"/>
        </w:rPr>
      </w:pPr>
      <w:bookmarkStart w:id="118" w:name="_Toc181188115"/>
      <w:bookmarkStart w:id="119" w:name="_Toc182493513"/>
      <w:r w:rsidRPr="00EC5C3F">
        <w:rPr>
          <w:bCs w:val="0"/>
          <w:i w:val="0"/>
          <w:iCs w:val="0"/>
          <w:color w:val="0000FF"/>
          <w:sz w:val="26"/>
          <w:szCs w:val="26"/>
        </w:rPr>
        <w:t>Chương 1: CÂN BẰNG HÓA HỌC</w:t>
      </w:r>
      <w:bookmarkEnd w:id="118"/>
      <w:bookmarkEnd w:id="119"/>
    </w:p>
    <w:p w14:paraId="41D75DFA" w14:textId="77777777" w:rsidR="001916DB" w:rsidRPr="00EC5C3F" w:rsidRDefault="001916DB" w:rsidP="001916DB">
      <w:pPr>
        <w:pStyle w:val="u3"/>
        <w:tabs>
          <w:tab w:val="clear" w:pos="360"/>
        </w:tabs>
        <w:spacing w:line="276" w:lineRule="auto"/>
        <w:ind w:firstLine="0"/>
        <w:jc w:val="center"/>
        <w:rPr>
          <w:b/>
          <w:color w:val="FF0000"/>
          <w:sz w:val="26"/>
          <w:szCs w:val="26"/>
        </w:rPr>
      </w:pPr>
      <w:bookmarkStart w:id="120" w:name="_Toc181188116"/>
      <w:bookmarkStart w:id="121" w:name="_Toc182493514"/>
      <w:r w:rsidRPr="00EC5C3F">
        <w:rPr>
          <w:b/>
          <w:color w:val="FF0000"/>
          <w:sz w:val="26"/>
          <w:szCs w:val="26"/>
        </w:rPr>
        <w:t>Chủ đề 1: KHÁI NIỆM VỀ CÂN BẰNG HÓA HỌC</w:t>
      </w:r>
      <w:bookmarkEnd w:id="120"/>
      <w:bookmarkEnd w:id="121"/>
    </w:p>
    <w:p w14:paraId="7E3D28DE" w14:textId="77777777" w:rsidR="001916DB" w:rsidRPr="00053C70" w:rsidRDefault="001916DB" w:rsidP="001916DB">
      <w:pPr>
        <w:jc w:val="both"/>
        <w:rPr>
          <w:sz w:val="26"/>
          <w:szCs w:val="26"/>
        </w:rPr>
      </w:pPr>
      <w:r w:rsidRPr="00053C70">
        <w:rPr>
          <w:b/>
          <w:sz w:val="26"/>
          <w:szCs w:val="26"/>
        </w:rPr>
        <w:t xml:space="preserve">1. </w:t>
      </w:r>
      <w:r w:rsidRPr="00053C70">
        <w:rPr>
          <w:sz w:val="26"/>
          <w:szCs w:val="26"/>
        </w:rPr>
        <w:t xml:space="preserve">Phản ứng một chiều là phản ứng xảy ra theo một chiều từ chất đầu sang sản phẩm trong cùng một điều kiện:                                       aA + bB </w:t>
      </w:r>
      <w:r w:rsidRPr="00053C70">
        <w:rPr>
          <w:position w:val="-6"/>
          <w:sz w:val="26"/>
          <w:szCs w:val="26"/>
        </w:rPr>
        <w:object w:dxaOrig="639" w:dyaOrig="340" w14:anchorId="2B112A61">
          <v:shape id="_x0000_i1323" type="#_x0000_t75" style="width:30pt;height:18pt" o:ole="">
            <v:imagedata r:id="rId524" o:title=""/>
          </v:shape>
          <o:OLEObject Type="Embed" ProgID="Equation.DSMT4" ShapeID="_x0000_i1323" DrawAspect="Content" ObjectID="_1803216582" r:id="rId525"/>
        </w:object>
      </w:r>
      <w:r w:rsidRPr="00053C70">
        <w:rPr>
          <w:sz w:val="26"/>
          <w:szCs w:val="26"/>
        </w:rPr>
        <w:t>cC + dD</w:t>
      </w:r>
    </w:p>
    <w:p w14:paraId="0B55BFD1" w14:textId="77777777" w:rsidR="001916DB" w:rsidRPr="00053C70" w:rsidRDefault="001916DB" w:rsidP="001916DB">
      <w:pPr>
        <w:jc w:val="both"/>
        <w:rPr>
          <w:sz w:val="26"/>
          <w:szCs w:val="26"/>
        </w:rPr>
      </w:pPr>
      <w:r w:rsidRPr="00053C70">
        <w:rPr>
          <w:b/>
          <w:sz w:val="26"/>
          <w:szCs w:val="26"/>
        </w:rPr>
        <w:t xml:space="preserve">2. </w:t>
      </w:r>
      <w:r w:rsidRPr="00053C70">
        <w:rPr>
          <w:sz w:val="26"/>
          <w:szCs w:val="26"/>
        </w:rPr>
        <w:t>Phản ứng thuận nghịch là phản ứng  xảy ra theo hai chiều ngược nhau trong cùng điều kiện.</w:t>
      </w:r>
    </w:p>
    <w:p w14:paraId="73AC6F71" w14:textId="77777777" w:rsidR="001916DB" w:rsidRPr="00053C70" w:rsidRDefault="001916DB" w:rsidP="001916DB">
      <w:pPr>
        <w:ind w:left="360"/>
        <w:jc w:val="center"/>
        <w:rPr>
          <w:sz w:val="26"/>
          <w:szCs w:val="26"/>
        </w:rPr>
      </w:pPr>
      <w:r w:rsidRPr="00053C70">
        <w:rPr>
          <w:sz w:val="26"/>
          <w:szCs w:val="26"/>
        </w:rPr>
        <w:t xml:space="preserve">aA + bB </w:t>
      </w:r>
      <w:r w:rsidRPr="00053C70">
        <w:rPr>
          <w:position w:val="-6"/>
          <w:sz w:val="26"/>
          <w:szCs w:val="26"/>
        </w:rPr>
        <w:object w:dxaOrig="639" w:dyaOrig="360" w14:anchorId="4C938741">
          <v:shape id="_x0000_i1324" type="#_x0000_t75" style="width:30pt;height:18pt" o:ole="">
            <v:imagedata r:id="rId526" o:title=""/>
          </v:shape>
          <o:OLEObject Type="Embed" ProgID="Equation.DSMT4" ShapeID="_x0000_i1324" DrawAspect="Content" ObjectID="_1803216583" r:id="rId527"/>
        </w:object>
      </w:r>
      <w:r w:rsidRPr="00053C70">
        <w:rPr>
          <w:sz w:val="26"/>
          <w:szCs w:val="26"/>
        </w:rPr>
        <w:t>cC + dD</w:t>
      </w:r>
    </w:p>
    <w:p w14:paraId="393C3CEF" w14:textId="77777777" w:rsidR="001916DB" w:rsidRPr="00053C70" w:rsidRDefault="001916DB" w:rsidP="001916DB">
      <w:pPr>
        <w:jc w:val="both"/>
        <w:rPr>
          <w:b/>
          <w:sz w:val="26"/>
          <w:szCs w:val="26"/>
        </w:rPr>
      </w:pPr>
      <w:r w:rsidRPr="00053C70">
        <w:rPr>
          <w:b/>
          <w:sz w:val="26"/>
          <w:szCs w:val="26"/>
        </w:rPr>
        <w:t>3.</w:t>
      </w:r>
      <w:r w:rsidRPr="00053C70">
        <w:rPr>
          <w:sz w:val="26"/>
          <w:szCs w:val="26"/>
        </w:rPr>
        <w:t xml:space="preserve">Trạng thái cân bằng của phản ứng thuận nghịch là trạng thái tại đó </w:t>
      </w:r>
      <w:r w:rsidRPr="00053C70">
        <w:rPr>
          <w:b/>
          <w:i/>
          <w:sz w:val="26"/>
          <w:szCs w:val="26"/>
        </w:rPr>
        <w:t>tốc độ phản ứng thuận bằng tốc độ phản ứng nghịch</w:t>
      </w:r>
      <w:r w:rsidRPr="00053C70">
        <w:rPr>
          <w:b/>
          <w:sz w:val="26"/>
          <w:szCs w:val="26"/>
        </w:rPr>
        <w:t xml:space="preserve"> (v</w:t>
      </w:r>
      <w:r w:rsidRPr="00053C70">
        <w:rPr>
          <w:b/>
          <w:sz w:val="26"/>
          <w:szCs w:val="26"/>
          <w:vertAlign w:val="subscript"/>
        </w:rPr>
        <w:t xml:space="preserve">t </w:t>
      </w:r>
      <w:r w:rsidRPr="00053C70">
        <w:rPr>
          <w:b/>
          <w:sz w:val="26"/>
          <w:szCs w:val="26"/>
        </w:rPr>
        <w:t>= v</w:t>
      </w:r>
      <w:r w:rsidRPr="00053C70">
        <w:rPr>
          <w:b/>
          <w:sz w:val="26"/>
          <w:szCs w:val="26"/>
          <w:vertAlign w:val="subscript"/>
        </w:rPr>
        <w:t>n</w:t>
      </w:r>
      <w:r w:rsidRPr="00053C70">
        <w:rPr>
          <w:b/>
          <w:sz w:val="26"/>
          <w:szCs w:val="26"/>
        </w:rPr>
        <w:t>)</w:t>
      </w:r>
    </w:p>
    <w:p w14:paraId="56FA7277" w14:textId="77777777" w:rsidR="001916DB" w:rsidRPr="00053C70" w:rsidRDefault="001916DB" w:rsidP="001916DB">
      <w:pPr>
        <w:jc w:val="both"/>
        <w:rPr>
          <w:b/>
          <w:sz w:val="26"/>
          <w:szCs w:val="26"/>
        </w:rPr>
      </w:pPr>
      <w:r w:rsidRPr="00053C70">
        <w:rPr>
          <w:b/>
          <w:sz w:val="26"/>
          <w:szCs w:val="26"/>
        </w:rPr>
        <w:t>4. Hằng số cân bằng</w:t>
      </w:r>
    </w:p>
    <w:p w14:paraId="610630AC" w14:textId="77777777" w:rsidR="001916DB" w:rsidRPr="00053C70" w:rsidRDefault="001916DB" w:rsidP="001916DB">
      <w:pPr>
        <w:jc w:val="both"/>
        <w:rPr>
          <w:b/>
          <w:i/>
          <w:sz w:val="26"/>
          <w:szCs w:val="26"/>
        </w:rPr>
      </w:pPr>
      <w:r w:rsidRPr="00053C70">
        <w:rPr>
          <w:b/>
          <w:i/>
          <w:sz w:val="26"/>
          <w:szCs w:val="26"/>
        </w:rPr>
        <w:t>a) Biểu thức của hằng số cân bằng</w:t>
      </w:r>
    </w:p>
    <w:p w14:paraId="45861079" w14:textId="77777777" w:rsidR="001916DB" w:rsidRPr="00053C70" w:rsidRDefault="001916DB" w:rsidP="001916DB">
      <w:pPr>
        <w:jc w:val="both"/>
        <w:rPr>
          <w:sz w:val="26"/>
          <w:szCs w:val="26"/>
        </w:rPr>
      </w:pPr>
      <w:r w:rsidRPr="00053C70">
        <w:rPr>
          <w:sz w:val="26"/>
          <w:szCs w:val="26"/>
        </w:rPr>
        <w:t xml:space="preserve">Xét phản ứng thuận nghịch tổng quát: </w:t>
      </w:r>
      <w:r w:rsidRPr="00053C70">
        <w:rPr>
          <w:position w:val="-6"/>
          <w:sz w:val="26"/>
          <w:szCs w:val="26"/>
        </w:rPr>
        <w:object w:dxaOrig="2940" w:dyaOrig="360" w14:anchorId="52B8B569">
          <v:shape id="_x0000_i1325" type="#_x0000_t75" style="width:204pt;height:24pt" o:ole="">
            <v:imagedata r:id="rId528" o:title=""/>
          </v:shape>
          <o:OLEObject Type="Embed" ProgID="Equation.DSMT4" ShapeID="_x0000_i1325" DrawAspect="Content" ObjectID="_1803216584" r:id="rId529"/>
        </w:object>
      </w:r>
    </w:p>
    <w:p w14:paraId="4332D191" w14:textId="77777777" w:rsidR="001916DB" w:rsidRPr="00053C70" w:rsidRDefault="001916DB" w:rsidP="001916DB">
      <w:pPr>
        <w:jc w:val="center"/>
        <w:rPr>
          <w:sz w:val="26"/>
          <w:szCs w:val="26"/>
        </w:rPr>
      </w:pPr>
      <w:r w:rsidRPr="00053C70">
        <w:rPr>
          <w:position w:val="-28"/>
          <w:sz w:val="26"/>
          <w:szCs w:val="26"/>
        </w:rPr>
        <w:object w:dxaOrig="1540" w:dyaOrig="700" w14:anchorId="13144D19">
          <v:shape id="_x0000_i1326" type="#_x0000_t75" style="width:96pt;height:42pt" o:ole="">
            <v:imagedata r:id="rId530" o:title=""/>
          </v:shape>
          <o:OLEObject Type="Embed" ProgID="Equation.DSMT4" ShapeID="_x0000_i1326" DrawAspect="Content" ObjectID="_1803216585" r:id="rId531"/>
        </w:object>
      </w:r>
    </w:p>
    <w:p w14:paraId="0F9E78D4" w14:textId="77777777" w:rsidR="001916DB" w:rsidRPr="00053C70" w:rsidRDefault="001916DB" w:rsidP="001916DB">
      <w:pPr>
        <w:jc w:val="both"/>
        <w:rPr>
          <w:sz w:val="26"/>
          <w:szCs w:val="26"/>
        </w:rPr>
      </w:pPr>
      <w:r w:rsidRPr="00053C70">
        <w:rPr>
          <w:sz w:val="26"/>
          <w:szCs w:val="26"/>
        </w:rPr>
        <w:t>- K</w:t>
      </w:r>
      <w:r w:rsidRPr="00053C70">
        <w:rPr>
          <w:sz w:val="26"/>
          <w:szCs w:val="26"/>
          <w:vertAlign w:val="subscript"/>
        </w:rPr>
        <w:t>C</w:t>
      </w:r>
      <w:r w:rsidRPr="00053C70">
        <w:rPr>
          <w:sz w:val="26"/>
          <w:szCs w:val="26"/>
        </w:rPr>
        <w:t xml:space="preserve"> chỉ phụ thuộc vào nhiệt độ và bản chất của phản ứng, đối với chất rắn xem như nồng độ bằng 1.</w:t>
      </w:r>
    </w:p>
    <w:p w14:paraId="4D8E05A0" w14:textId="77777777" w:rsidR="001916DB" w:rsidRPr="00053C70" w:rsidRDefault="001916DB" w:rsidP="001916DB">
      <w:pPr>
        <w:jc w:val="both"/>
        <w:rPr>
          <w:b/>
          <w:i/>
          <w:sz w:val="26"/>
          <w:szCs w:val="26"/>
        </w:rPr>
      </w:pPr>
      <w:r w:rsidRPr="00053C70">
        <w:rPr>
          <w:b/>
          <w:i/>
          <w:sz w:val="26"/>
          <w:szCs w:val="26"/>
        </w:rPr>
        <w:t>b) Ý nghĩa của hằng số cân bằng</w:t>
      </w:r>
    </w:p>
    <w:p w14:paraId="5C7AB632" w14:textId="77777777" w:rsidR="001916DB" w:rsidRDefault="001916DB" w:rsidP="001916DB">
      <w:pPr>
        <w:ind w:firstLine="567"/>
        <w:jc w:val="both"/>
        <w:rPr>
          <w:sz w:val="26"/>
          <w:szCs w:val="26"/>
        </w:rPr>
      </w:pPr>
      <w:r w:rsidRPr="00053C70">
        <w:rPr>
          <w:sz w:val="26"/>
          <w:szCs w:val="26"/>
        </w:rPr>
        <w:t>K</w:t>
      </w:r>
      <w:r w:rsidRPr="00053C70">
        <w:rPr>
          <w:sz w:val="26"/>
          <w:szCs w:val="26"/>
          <w:vertAlign w:val="subscript"/>
        </w:rPr>
        <w:t>C</w:t>
      </w:r>
      <w:r w:rsidRPr="00053C70">
        <w:rPr>
          <w:sz w:val="26"/>
          <w:szCs w:val="26"/>
        </w:rPr>
        <w:t xml:space="preserve"> càng lớn thì phản ứng thuận càng chiếm ưu thế hơn và ngược lại, K</w:t>
      </w:r>
      <w:r w:rsidRPr="00053C70">
        <w:rPr>
          <w:sz w:val="26"/>
          <w:szCs w:val="26"/>
          <w:vertAlign w:val="subscript"/>
        </w:rPr>
        <w:t>C</w:t>
      </w:r>
      <w:r w:rsidRPr="00053C70">
        <w:rPr>
          <w:sz w:val="26"/>
          <w:szCs w:val="26"/>
        </w:rPr>
        <w:t xml:space="preserve"> càng nhỏ thì phản ứng nghịch càng chiếm ưu thế hơn.</w:t>
      </w:r>
    </w:p>
    <w:p w14:paraId="7998CBBA" w14:textId="4FD879C9" w:rsidR="00F16156" w:rsidRPr="00D764A5" w:rsidRDefault="00F16156">
      <w:pPr>
        <w:numPr>
          <w:ilvl w:val="0"/>
          <w:numId w:val="154"/>
        </w:numPr>
        <w:rPr>
          <w:b/>
          <w:bCs/>
          <w:noProof/>
          <w:sz w:val="26"/>
          <w:szCs w:val="26"/>
        </w:rPr>
      </w:pPr>
      <w:r w:rsidRPr="00D764A5">
        <w:rPr>
          <w:b/>
          <w:bCs/>
          <w:noProof/>
          <w:sz w:val="26"/>
          <w:szCs w:val="26"/>
        </w:rPr>
        <w:t>Tại thời điểm cân bằng hóa học thì:</w:t>
      </w:r>
    </w:p>
    <w:p w14:paraId="75CC921B" w14:textId="77777777" w:rsidR="00F16156" w:rsidRPr="00D764A5" w:rsidRDefault="00F16156" w:rsidP="00F16156">
      <w:pPr>
        <w:ind w:left="360"/>
        <w:rPr>
          <w:noProof/>
          <w:sz w:val="26"/>
          <w:szCs w:val="26"/>
        </w:rPr>
      </w:pPr>
      <w:r w:rsidRPr="00D764A5">
        <w:rPr>
          <w:noProof/>
          <w:sz w:val="26"/>
          <w:szCs w:val="26"/>
        </w:rPr>
        <w:t>- Phản ứng vẫn diễn ra với tốc độ phản ứng thuận bằng tốc độ phản ứng nghịch.</w:t>
      </w:r>
    </w:p>
    <w:p w14:paraId="7D47B807" w14:textId="2CE0766E" w:rsidR="00F16156" w:rsidRPr="00F16156" w:rsidRDefault="00F16156" w:rsidP="00F16156">
      <w:pPr>
        <w:ind w:left="360"/>
        <w:rPr>
          <w:noProof/>
          <w:sz w:val="26"/>
          <w:szCs w:val="26"/>
        </w:rPr>
      </w:pPr>
      <w:r w:rsidRPr="00D764A5">
        <w:rPr>
          <w:noProof/>
          <w:sz w:val="26"/>
          <w:szCs w:val="26"/>
        </w:rPr>
        <w:t xml:space="preserve">- </w:t>
      </w:r>
      <w:r>
        <w:rPr>
          <w:noProof/>
          <w:sz w:val="26"/>
          <w:szCs w:val="26"/>
        </w:rPr>
        <w:t>Nồng độ</w:t>
      </w:r>
      <w:r w:rsidRPr="00D764A5">
        <w:rPr>
          <w:noProof/>
          <w:sz w:val="26"/>
          <w:szCs w:val="26"/>
        </w:rPr>
        <w:t xml:space="preserve"> các chất không đổi, chứ không có bằng nhau.</w:t>
      </w:r>
    </w:p>
    <w:p w14:paraId="6AAC8BA8" w14:textId="77777777" w:rsidR="001916DB" w:rsidRPr="00053C70" w:rsidRDefault="001916DB" w:rsidP="001916DB">
      <w:pPr>
        <w:jc w:val="both"/>
        <w:rPr>
          <w:b/>
          <w:sz w:val="26"/>
          <w:szCs w:val="26"/>
        </w:rPr>
      </w:pPr>
      <w:r w:rsidRPr="00053C70">
        <w:rPr>
          <w:b/>
          <w:sz w:val="26"/>
          <w:szCs w:val="26"/>
        </w:rPr>
        <w:t>5. Ảnh hưởng của nhiệt độ (chất khí, chất lỏng)</w:t>
      </w:r>
    </w:p>
    <w:p w14:paraId="787690A8" w14:textId="58C45CAA" w:rsidR="001916DB" w:rsidRPr="00053C70" w:rsidRDefault="001916DB" w:rsidP="001916DB">
      <w:pPr>
        <w:rPr>
          <w:sz w:val="26"/>
          <w:szCs w:val="26"/>
        </w:rPr>
      </w:pPr>
      <w:r w:rsidRPr="00053C70">
        <w:rPr>
          <w:b/>
          <w:sz w:val="26"/>
          <w:szCs w:val="26"/>
        </w:rPr>
        <w:t xml:space="preserve">* </w:t>
      </w:r>
      <w:r w:rsidRPr="00053C70">
        <w:rPr>
          <w:b/>
          <w:position w:val="-12"/>
          <w:sz w:val="26"/>
          <w:szCs w:val="26"/>
        </w:rPr>
        <w:object w:dxaOrig="980" w:dyaOrig="380" w14:anchorId="0CDE644B">
          <v:shape id="_x0000_i1327" type="#_x0000_t75" style="width:48pt;height:18pt" o:ole="">
            <v:imagedata r:id="rId532" o:title=""/>
          </v:shape>
          <o:OLEObject Type="Embed" ProgID="Equation.DSMT4" ShapeID="_x0000_i1327" DrawAspect="Content" ObjectID="_1803216586" r:id="rId533"/>
        </w:object>
      </w:r>
      <w:r w:rsidRPr="00053C70">
        <w:rPr>
          <w:b/>
          <w:sz w:val="26"/>
          <w:szCs w:val="26"/>
        </w:rPr>
        <w:t xml:space="preserve">: là phản ứng tỏa nhiệt (ÂM </w:t>
      </w:r>
      <w:r w:rsidR="00F16156">
        <w:rPr>
          <w:b/>
          <w:sz w:val="26"/>
          <w:szCs w:val="26"/>
        </w:rPr>
        <w:t>TỎA</w:t>
      </w:r>
      <w:r w:rsidRPr="00053C70">
        <w:rPr>
          <w:b/>
          <w:sz w:val="26"/>
          <w:szCs w:val="26"/>
        </w:rPr>
        <w:t>)</w:t>
      </w:r>
      <w:r w:rsidRPr="00053C70">
        <w:rPr>
          <w:sz w:val="26"/>
          <w:szCs w:val="26"/>
        </w:rPr>
        <w:t xml:space="preserve">                     </w:t>
      </w:r>
    </w:p>
    <w:p w14:paraId="77987B0F" w14:textId="15C7C3E3" w:rsidR="001916DB" w:rsidRPr="00053C70" w:rsidRDefault="001916DB" w:rsidP="001916DB">
      <w:pPr>
        <w:rPr>
          <w:sz w:val="26"/>
          <w:szCs w:val="26"/>
        </w:rPr>
      </w:pPr>
      <w:r w:rsidRPr="00053C70">
        <w:rPr>
          <w:sz w:val="26"/>
          <w:szCs w:val="26"/>
        </w:rPr>
        <w:t xml:space="preserve"> </w:t>
      </w:r>
      <w:r w:rsidRPr="00053C70">
        <w:rPr>
          <w:b/>
          <w:sz w:val="26"/>
          <w:szCs w:val="26"/>
        </w:rPr>
        <w:t xml:space="preserve">* </w:t>
      </w:r>
      <w:r w:rsidRPr="00053C70">
        <w:rPr>
          <w:b/>
          <w:position w:val="-12"/>
          <w:sz w:val="26"/>
          <w:szCs w:val="26"/>
        </w:rPr>
        <w:object w:dxaOrig="1040" w:dyaOrig="380" w14:anchorId="4ABA4B2A">
          <v:shape id="_x0000_i1328" type="#_x0000_t75" style="width:54pt;height:18pt" o:ole="">
            <v:imagedata r:id="rId534" o:title=""/>
          </v:shape>
          <o:OLEObject Type="Embed" ProgID="Equation.DSMT4" ShapeID="_x0000_i1328" DrawAspect="Content" ObjectID="_1803216587" r:id="rId535"/>
        </w:object>
      </w:r>
      <w:r w:rsidRPr="00053C70">
        <w:rPr>
          <w:b/>
          <w:sz w:val="26"/>
          <w:szCs w:val="26"/>
        </w:rPr>
        <w:t>: là phản ứng thu nhiệt (DƯƠNG T</w:t>
      </w:r>
      <w:r w:rsidR="00F16156">
        <w:rPr>
          <w:b/>
          <w:sz w:val="26"/>
          <w:szCs w:val="26"/>
        </w:rPr>
        <w:t>HU</w:t>
      </w:r>
      <w:r w:rsidRPr="00053C70">
        <w:rPr>
          <w:b/>
          <w:sz w:val="26"/>
          <w:szCs w:val="26"/>
        </w:rPr>
        <w:t>)</w:t>
      </w:r>
    </w:p>
    <w:p w14:paraId="2FB5DC5F" w14:textId="77777777" w:rsidR="001916DB" w:rsidRPr="00053C70" w:rsidRDefault="001916DB" w:rsidP="001916DB">
      <w:pPr>
        <w:rPr>
          <w:sz w:val="26"/>
          <w:szCs w:val="26"/>
        </w:rPr>
      </w:pPr>
      <w:r w:rsidRPr="00053C70">
        <w:rPr>
          <w:sz w:val="26"/>
          <w:szCs w:val="26"/>
        </w:rPr>
        <w:t>* Khi tăng t</w:t>
      </w:r>
      <w:r w:rsidRPr="00053C70">
        <w:rPr>
          <w:sz w:val="26"/>
          <w:szCs w:val="26"/>
          <w:vertAlign w:val="superscript"/>
        </w:rPr>
        <w:t>0</w:t>
      </w:r>
      <w:r w:rsidRPr="00053C70">
        <w:rPr>
          <w:sz w:val="26"/>
          <w:szCs w:val="26"/>
        </w:rPr>
        <w:t xml:space="preserve"> =&gt; phản ứng theo chiều thu nhiệt</w:t>
      </w:r>
      <w:r w:rsidRPr="00053C70">
        <w:rPr>
          <w:position w:val="-12"/>
          <w:sz w:val="26"/>
          <w:szCs w:val="26"/>
        </w:rPr>
        <w:object w:dxaOrig="1040" w:dyaOrig="380" w14:anchorId="67E273C1">
          <v:shape id="_x0000_i1329" type="#_x0000_t75" style="width:54pt;height:18pt" o:ole="">
            <v:imagedata r:id="rId534" o:title=""/>
          </v:shape>
          <o:OLEObject Type="Embed" ProgID="Equation.DSMT4" ShapeID="_x0000_i1329" DrawAspect="Content" ObjectID="_1803216588" r:id="rId536"/>
        </w:object>
      </w:r>
      <w:r w:rsidRPr="00053C70">
        <w:rPr>
          <w:sz w:val="26"/>
          <w:szCs w:val="26"/>
        </w:rPr>
        <w:t xml:space="preserve">   </w:t>
      </w:r>
    </w:p>
    <w:p w14:paraId="6ED3EDF8" w14:textId="77777777" w:rsidR="001916DB" w:rsidRPr="00053C70" w:rsidRDefault="001916DB" w:rsidP="001916DB">
      <w:pPr>
        <w:rPr>
          <w:sz w:val="26"/>
          <w:szCs w:val="26"/>
        </w:rPr>
      </w:pPr>
      <w:r w:rsidRPr="00053C70">
        <w:rPr>
          <w:sz w:val="26"/>
          <w:szCs w:val="26"/>
        </w:rPr>
        <w:t>* Khi giảm t</w:t>
      </w:r>
      <w:r w:rsidRPr="00053C70">
        <w:rPr>
          <w:sz w:val="26"/>
          <w:szCs w:val="26"/>
          <w:vertAlign w:val="superscript"/>
        </w:rPr>
        <w:t>0</w:t>
      </w:r>
      <w:r w:rsidRPr="00053C70">
        <w:rPr>
          <w:sz w:val="26"/>
          <w:szCs w:val="26"/>
        </w:rPr>
        <w:t xml:space="preserve"> =&gt; phản ứng theo chiều tỏa nhiệt </w:t>
      </w:r>
      <w:r w:rsidRPr="00053C70">
        <w:rPr>
          <w:position w:val="-12"/>
          <w:sz w:val="26"/>
          <w:szCs w:val="26"/>
        </w:rPr>
        <w:object w:dxaOrig="980" w:dyaOrig="380" w14:anchorId="757FA9B9">
          <v:shape id="_x0000_i1330" type="#_x0000_t75" style="width:48pt;height:18pt" o:ole="">
            <v:imagedata r:id="rId532" o:title=""/>
          </v:shape>
          <o:OLEObject Type="Embed" ProgID="Equation.DSMT4" ShapeID="_x0000_i1330" DrawAspect="Content" ObjectID="_1803216589" r:id="rId537"/>
        </w:object>
      </w:r>
    </w:p>
    <w:p w14:paraId="535D2B8B" w14:textId="77777777" w:rsidR="001916DB" w:rsidRPr="00053C70" w:rsidRDefault="001916DB" w:rsidP="001916DB">
      <w:pPr>
        <w:jc w:val="both"/>
        <w:rPr>
          <w:b/>
          <w:sz w:val="26"/>
          <w:szCs w:val="26"/>
        </w:rPr>
      </w:pPr>
      <w:r w:rsidRPr="00053C70">
        <w:rPr>
          <w:b/>
          <w:sz w:val="26"/>
          <w:szCs w:val="26"/>
        </w:rPr>
        <w:t>Lưu ý:</w:t>
      </w:r>
      <w:r w:rsidRPr="00053C70">
        <w:rPr>
          <w:sz w:val="26"/>
          <w:szCs w:val="26"/>
        </w:rPr>
        <w:t xml:space="preserve"> Một phản ứng có ghi </w:t>
      </w:r>
      <w:r w:rsidRPr="00053C70">
        <w:rPr>
          <w:position w:val="-12"/>
          <w:sz w:val="26"/>
          <w:szCs w:val="26"/>
        </w:rPr>
        <w:object w:dxaOrig="700" w:dyaOrig="380" w14:anchorId="3D9F0CA7">
          <v:shape id="_x0000_i1331" type="#_x0000_t75" style="width:36pt;height:18pt" o:ole="">
            <v:imagedata r:id="rId538" o:title=""/>
          </v:shape>
          <o:OLEObject Type="Embed" ProgID="Equation.DSMT4" ShapeID="_x0000_i1331" DrawAspect="Content" ObjectID="_1803216590" r:id="rId539"/>
        </w:object>
      </w:r>
      <w:r w:rsidRPr="00053C70">
        <w:rPr>
          <w:sz w:val="26"/>
          <w:szCs w:val="26"/>
        </w:rPr>
        <w:t xml:space="preserve"> thì mặc định </w:t>
      </w:r>
      <w:r w:rsidRPr="00053C70">
        <w:rPr>
          <w:position w:val="-12"/>
          <w:sz w:val="26"/>
          <w:szCs w:val="26"/>
        </w:rPr>
        <w:object w:dxaOrig="700" w:dyaOrig="380" w14:anchorId="19B5329E">
          <v:shape id="_x0000_i1332" type="#_x0000_t75" style="width:36pt;height:18pt" o:ole="">
            <v:imagedata r:id="rId538" o:title=""/>
          </v:shape>
          <o:OLEObject Type="Embed" ProgID="Equation.DSMT4" ShapeID="_x0000_i1332" DrawAspect="Content" ObjectID="_1803216591" r:id="rId540"/>
        </w:object>
      </w:r>
      <w:r w:rsidRPr="00053C70">
        <w:rPr>
          <w:sz w:val="26"/>
          <w:szCs w:val="26"/>
        </w:rPr>
        <w:t xml:space="preserve"> này là ứng với chiều thuận của phản ứng.</w:t>
      </w:r>
    </w:p>
    <w:p w14:paraId="385C556E" w14:textId="77777777" w:rsidR="001916DB" w:rsidRPr="00053C70" w:rsidRDefault="001916DB" w:rsidP="001916DB">
      <w:pPr>
        <w:jc w:val="both"/>
        <w:rPr>
          <w:b/>
          <w:sz w:val="26"/>
          <w:szCs w:val="26"/>
        </w:rPr>
      </w:pPr>
      <w:r w:rsidRPr="00053C70">
        <w:rPr>
          <w:b/>
          <w:sz w:val="26"/>
          <w:szCs w:val="26"/>
        </w:rPr>
        <w:t>6. Ảnh hưởng của nồng độ (chất khí, chất lỏng)</w:t>
      </w:r>
    </w:p>
    <w:p w14:paraId="49461FF2" w14:textId="77777777" w:rsidR="001916DB" w:rsidRPr="00053C70" w:rsidRDefault="001916DB" w:rsidP="001916DB">
      <w:pPr>
        <w:tabs>
          <w:tab w:val="left" w:pos="142"/>
          <w:tab w:val="left" w:pos="2552"/>
          <w:tab w:val="left" w:pos="4820"/>
          <w:tab w:val="left" w:pos="6946"/>
        </w:tabs>
        <w:jc w:val="center"/>
        <w:rPr>
          <w:sz w:val="26"/>
          <w:szCs w:val="26"/>
        </w:rPr>
      </w:pPr>
      <w:r w:rsidRPr="00053C70">
        <w:rPr>
          <w:sz w:val="26"/>
          <w:szCs w:val="26"/>
        </w:rPr>
        <w:t xml:space="preserve">                 </w:t>
      </w:r>
      <w:r w:rsidRPr="00053C70">
        <w:rPr>
          <w:position w:val="-6"/>
          <w:sz w:val="26"/>
          <w:szCs w:val="26"/>
        </w:rPr>
        <w:object w:dxaOrig="2940" w:dyaOrig="360" w14:anchorId="5763A9F8">
          <v:shape id="_x0000_i1333" type="#_x0000_t75" style="width:3in;height:24pt" o:ole="">
            <v:imagedata r:id="rId528" o:title=""/>
          </v:shape>
          <o:OLEObject Type="Embed" ProgID="Equation.DSMT4" ShapeID="_x0000_i1333" DrawAspect="Content" ObjectID="_1803216592" r:id="rId541"/>
        </w:object>
      </w:r>
      <w:r w:rsidRPr="00053C70">
        <w:rPr>
          <w:b/>
          <w:sz w:val="26"/>
          <w:szCs w:val="26"/>
        </w:rPr>
        <w:tab/>
      </w:r>
      <w:r w:rsidRPr="00053C70">
        <w:rPr>
          <w:b/>
          <w:sz w:val="26"/>
          <w:szCs w:val="26"/>
        </w:rPr>
        <w:tab/>
        <w:t xml:space="preserve">     </w:t>
      </w:r>
    </w:p>
    <w:p w14:paraId="22446F97" w14:textId="77777777" w:rsidR="001916DB" w:rsidRPr="00053C70" w:rsidRDefault="001916DB" w:rsidP="001916DB">
      <w:pPr>
        <w:tabs>
          <w:tab w:val="left" w:pos="142"/>
          <w:tab w:val="left" w:pos="2552"/>
          <w:tab w:val="left" w:pos="4820"/>
          <w:tab w:val="left" w:pos="6946"/>
        </w:tabs>
        <w:jc w:val="both"/>
        <w:rPr>
          <w:sz w:val="26"/>
          <w:szCs w:val="26"/>
        </w:rPr>
      </w:pPr>
      <w:r w:rsidRPr="00053C70">
        <w:rPr>
          <w:sz w:val="26"/>
          <w:szCs w:val="26"/>
        </w:rPr>
        <w:t>Để phản ứng diễn ra theo chiều thuận cần tăng nồng độ của chất A,B hoặc giảm nồng độ chất C,D</w:t>
      </w:r>
    </w:p>
    <w:p w14:paraId="3679C42E" w14:textId="77777777" w:rsidR="001916DB" w:rsidRPr="00053C70" w:rsidRDefault="001916DB" w:rsidP="001916DB">
      <w:pPr>
        <w:jc w:val="both"/>
        <w:rPr>
          <w:b/>
          <w:sz w:val="26"/>
          <w:szCs w:val="26"/>
        </w:rPr>
      </w:pPr>
      <w:r w:rsidRPr="00053C70">
        <w:rPr>
          <w:b/>
          <w:sz w:val="26"/>
          <w:szCs w:val="26"/>
        </w:rPr>
        <w:lastRenderedPageBreak/>
        <w:t>7. Ảnh hưởng của áp suất (chất khí)</w:t>
      </w:r>
    </w:p>
    <w:p w14:paraId="7867E7C2" w14:textId="77777777" w:rsidR="001916DB" w:rsidRPr="00053C70" w:rsidRDefault="001916DB" w:rsidP="001916DB">
      <w:pPr>
        <w:tabs>
          <w:tab w:val="left" w:pos="142"/>
          <w:tab w:val="left" w:pos="2552"/>
          <w:tab w:val="left" w:pos="4820"/>
          <w:tab w:val="left" w:pos="6946"/>
        </w:tabs>
        <w:jc w:val="both"/>
        <w:rPr>
          <w:rFonts w:eastAsia="MS Mincho"/>
          <w:sz w:val="26"/>
          <w:szCs w:val="26"/>
        </w:rPr>
      </w:pPr>
      <w:r w:rsidRPr="00053C70">
        <w:rPr>
          <w:sz w:val="26"/>
          <w:szCs w:val="26"/>
        </w:rPr>
        <w:t xml:space="preserve">- </w:t>
      </w:r>
      <w:r w:rsidRPr="00053C70">
        <w:rPr>
          <w:rFonts w:eastAsia="MS Mincho"/>
          <w:sz w:val="26"/>
          <w:szCs w:val="26"/>
        </w:rPr>
        <w:t xml:space="preserve">Tăng p  =&gt; chiều giảm tổng hệ số khí          </w:t>
      </w:r>
      <w:r w:rsidRPr="00053C70">
        <w:rPr>
          <w:sz w:val="26"/>
          <w:szCs w:val="26"/>
        </w:rPr>
        <w:t xml:space="preserve">- </w:t>
      </w:r>
      <w:r w:rsidRPr="00053C70">
        <w:rPr>
          <w:rFonts w:eastAsia="MS Mincho"/>
          <w:sz w:val="26"/>
          <w:szCs w:val="26"/>
        </w:rPr>
        <w:t>Giảm p  =&gt; chiều tăng tổng hệ số khí.</w:t>
      </w:r>
    </w:p>
    <w:p w14:paraId="4532EF84" w14:textId="77777777" w:rsidR="001916DB" w:rsidRPr="00053C70" w:rsidRDefault="001916DB" w:rsidP="001916DB">
      <w:pPr>
        <w:jc w:val="both"/>
        <w:rPr>
          <w:sz w:val="26"/>
          <w:szCs w:val="26"/>
        </w:rPr>
      </w:pPr>
      <w:r w:rsidRPr="00053C70">
        <w:rPr>
          <w:sz w:val="26"/>
          <w:szCs w:val="26"/>
        </w:rPr>
        <w:t>- Áp suất không ảnh hưởng đến cân bằng có tổng hệ số khí 2 vế bằng nhau hoặc trong cân bằng không có chất khí.</w:t>
      </w:r>
    </w:p>
    <w:p w14:paraId="4E1B867A" w14:textId="77777777" w:rsidR="001916DB" w:rsidRPr="00053C70" w:rsidRDefault="001916DB" w:rsidP="001916DB">
      <w:pPr>
        <w:rPr>
          <w:b/>
          <w:sz w:val="26"/>
          <w:szCs w:val="26"/>
          <w:lang w:val="fr-FR"/>
        </w:rPr>
      </w:pPr>
      <w:r w:rsidRPr="00053C70">
        <w:rPr>
          <w:b/>
          <w:sz w:val="26"/>
          <w:szCs w:val="26"/>
          <w:lang w:val="fr-FR"/>
        </w:rPr>
        <w:t>8. Ảnh hưởng chất xúc tác</w:t>
      </w:r>
      <w:r w:rsidRPr="00053C70">
        <w:rPr>
          <w:b/>
          <w:sz w:val="26"/>
          <w:szCs w:val="26"/>
        </w:rPr>
        <w:t>: không ảnh hưởng đến cân bằng hóa học</w:t>
      </w:r>
    </w:p>
    <w:p w14:paraId="1102C2E6" w14:textId="77777777" w:rsidR="001916DB" w:rsidRPr="00053C70" w:rsidRDefault="001916DB" w:rsidP="001916DB">
      <w:pPr>
        <w:rPr>
          <w:b/>
          <w:sz w:val="26"/>
          <w:szCs w:val="26"/>
          <w:lang w:val="fr-FR"/>
        </w:rPr>
      </w:pPr>
      <w:r w:rsidRPr="00053C70">
        <w:rPr>
          <w:b/>
          <w:sz w:val="26"/>
          <w:szCs w:val="26"/>
          <w:lang w:val="fr-FR"/>
        </w:rPr>
        <w:t>9. Nguyên lí chuyển dịch cân bằng Le Chatelier</w:t>
      </w:r>
    </w:p>
    <w:p w14:paraId="31FBBD75" w14:textId="77777777" w:rsidR="001916DB" w:rsidRPr="00200688" w:rsidRDefault="001916DB" w:rsidP="001916DB">
      <w:pPr>
        <w:jc w:val="both"/>
        <w:rPr>
          <w:sz w:val="26"/>
          <w:szCs w:val="26"/>
        </w:rPr>
      </w:pPr>
      <w:r w:rsidRPr="00053C70">
        <w:rPr>
          <w:sz w:val="26"/>
          <w:szCs w:val="26"/>
        </w:rPr>
        <w:t>“ Một phản ứng thuận nghịch đang ở trạng thái cân bằng, khi chịu một tác động bên ngoài làm thay đổi nồng độ, nhiệt độ, áp suất thì cân bằng sẽ chuyển dịch theo chiều làm giảm tác động bên ngoài đó”.</w:t>
      </w:r>
    </w:p>
    <w:p w14:paraId="21A00B6C" w14:textId="77777777" w:rsidR="001916DB" w:rsidRPr="003701C7" w:rsidRDefault="001916DB" w:rsidP="001916DB">
      <w:pPr>
        <w:pStyle w:val="u3"/>
        <w:tabs>
          <w:tab w:val="clear" w:pos="360"/>
        </w:tabs>
        <w:spacing w:line="276" w:lineRule="auto"/>
        <w:ind w:firstLine="0"/>
        <w:jc w:val="center"/>
        <w:rPr>
          <w:b/>
          <w:sz w:val="26"/>
          <w:szCs w:val="26"/>
        </w:rPr>
      </w:pPr>
      <w:bookmarkStart w:id="122" w:name="_Toc181188117"/>
      <w:bookmarkStart w:id="123" w:name="_Toc182493515"/>
      <w:r w:rsidRPr="003701C7">
        <w:rPr>
          <w:b/>
          <w:sz w:val="26"/>
          <w:szCs w:val="26"/>
        </w:rPr>
        <w:t>Chủ đề 2: CÂN BẰNG TRONG DUNG DỊCH NƯỚC</w:t>
      </w:r>
      <w:bookmarkEnd w:id="122"/>
      <w:bookmarkEnd w:id="123"/>
    </w:p>
    <w:p w14:paraId="13E2E084" w14:textId="77777777" w:rsidR="001916DB" w:rsidRPr="003701C7" w:rsidRDefault="001916DB" w:rsidP="001916DB">
      <w:pPr>
        <w:jc w:val="both"/>
        <w:rPr>
          <w:b/>
          <w:sz w:val="26"/>
          <w:szCs w:val="26"/>
        </w:rPr>
      </w:pPr>
      <w:r w:rsidRPr="003701C7">
        <w:rPr>
          <w:b/>
          <w:sz w:val="26"/>
          <w:szCs w:val="26"/>
        </w:rPr>
        <w:t xml:space="preserve">1. Hiện tượng điện li: </w:t>
      </w:r>
      <w:r w:rsidRPr="003701C7">
        <w:rPr>
          <w:sz w:val="26"/>
          <w:szCs w:val="26"/>
        </w:rPr>
        <w:t>Quá trình phân li các chất khi tan trong nước thành ion được gọi là sự điện li.</w:t>
      </w:r>
    </w:p>
    <w:p w14:paraId="01CBD6DD" w14:textId="77777777" w:rsidR="001916DB" w:rsidRPr="003701C7" w:rsidRDefault="001916DB" w:rsidP="001916DB">
      <w:pPr>
        <w:rPr>
          <w:sz w:val="26"/>
          <w:szCs w:val="26"/>
        </w:rPr>
      </w:pPr>
      <w:r w:rsidRPr="003701C7">
        <w:rPr>
          <w:sz w:val="26"/>
          <w:szCs w:val="26"/>
        </w:rPr>
        <w:t>2.Chất điện li là chất khi tan trong nước phân li thành các ion.</w:t>
      </w:r>
    </w:p>
    <w:p w14:paraId="03FE8487" w14:textId="77777777" w:rsidR="001916DB" w:rsidRPr="003701C7" w:rsidRDefault="001916DB" w:rsidP="001916DB">
      <w:pPr>
        <w:rPr>
          <w:b/>
          <w:sz w:val="26"/>
          <w:szCs w:val="26"/>
        </w:rPr>
      </w:pPr>
      <w:r w:rsidRPr="003701C7">
        <w:rPr>
          <w:sz w:val="26"/>
          <w:szCs w:val="26"/>
        </w:rPr>
        <w:t>3.Chất không điện li là chất khi tan trong nước không phân li thành các ion.</w:t>
      </w:r>
    </w:p>
    <w:p w14:paraId="562ED0E9" w14:textId="77777777" w:rsidR="001916DB" w:rsidRPr="003701C7" w:rsidRDefault="001916DB" w:rsidP="001916DB">
      <w:pPr>
        <w:rPr>
          <w:sz w:val="26"/>
          <w:szCs w:val="26"/>
        </w:rPr>
      </w:pPr>
      <w:r w:rsidRPr="003701C7">
        <w:rPr>
          <w:sz w:val="26"/>
          <w:szCs w:val="26"/>
        </w:rPr>
        <w:t>4.Chất điện li mạnh là chất khi tan trong nước các phân tử chất tan đều phân li ra ion.</w:t>
      </w:r>
    </w:p>
    <w:p w14:paraId="5D116F5F" w14:textId="77777777" w:rsidR="001916DB" w:rsidRPr="003701C7" w:rsidRDefault="001916DB" w:rsidP="001916DB">
      <w:pPr>
        <w:ind w:firstLine="567"/>
        <w:rPr>
          <w:sz w:val="26"/>
          <w:szCs w:val="26"/>
        </w:rPr>
      </w:pPr>
      <w:r w:rsidRPr="003701C7">
        <w:rPr>
          <w:sz w:val="26"/>
          <w:szCs w:val="26"/>
        </w:rPr>
        <w:t xml:space="preserve">Gồm Acid mạnh, Base mạnh = base tan, hầu hết các muối  </w:t>
      </w:r>
    </w:p>
    <w:p w14:paraId="00EA8048" w14:textId="77777777" w:rsidR="001916DB" w:rsidRPr="003701C7" w:rsidRDefault="001916DB" w:rsidP="001916DB">
      <w:pPr>
        <w:jc w:val="both"/>
        <w:rPr>
          <w:sz w:val="26"/>
          <w:szCs w:val="26"/>
        </w:rPr>
      </w:pPr>
      <w:r w:rsidRPr="003701C7">
        <w:rPr>
          <w:sz w:val="26"/>
          <w:szCs w:val="26"/>
        </w:rPr>
        <w:t>5.Chất điện li yếu là chất khi tan trong nước chỉ có một phần số phân tử chất tan phân li ra ion, phần còn lại vẫn tồn tại ở dạng phân tử trong dung dịch.</w:t>
      </w:r>
    </w:p>
    <w:p w14:paraId="3F480BCB" w14:textId="77777777" w:rsidR="001916DB" w:rsidRPr="003701C7" w:rsidRDefault="001916DB" w:rsidP="001916DB">
      <w:pPr>
        <w:ind w:firstLine="567"/>
        <w:rPr>
          <w:sz w:val="26"/>
          <w:szCs w:val="26"/>
        </w:rPr>
      </w:pPr>
      <w:r w:rsidRPr="003701C7">
        <w:rPr>
          <w:sz w:val="26"/>
          <w:szCs w:val="26"/>
        </w:rPr>
        <w:t>Gồm Acid yếu, Base yếu = base không tan, muối HgCl</w:t>
      </w:r>
      <w:r w:rsidRPr="003701C7">
        <w:rPr>
          <w:sz w:val="26"/>
          <w:szCs w:val="26"/>
          <w:vertAlign w:val="subscript"/>
        </w:rPr>
        <w:t>2</w:t>
      </w:r>
      <w:r w:rsidRPr="003701C7">
        <w:rPr>
          <w:sz w:val="26"/>
          <w:szCs w:val="26"/>
        </w:rPr>
        <w:t>, Hg(CN)</w:t>
      </w:r>
      <w:r w:rsidRPr="003701C7">
        <w:rPr>
          <w:sz w:val="26"/>
          <w:szCs w:val="26"/>
          <w:vertAlign w:val="subscript"/>
        </w:rPr>
        <w:t>2</w:t>
      </w:r>
    </w:p>
    <w:p w14:paraId="49F94915" w14:textId="77777777" w:rsidR="001916DB" w:rsidRPr="003701C7" w:rsidRDefault="001916DB" w:rsidP="001916DB">
      <w:pPr>
        <w:jc w:val="both"/>
        <w:rPr>
          <w:b/>
          <w:i/>
          <w:sz w:val="26"/>
          <w:szCs w:val="26"/>
        </w:rPr>
      </w:pPr>
      <w:r w:rsidRPr="003701C7">
        <w:rPr>
          <w:b/>
          <w:bCs/>
          <w:sz w:val="26"/>
          <w:szCs w:val="26"/>
        </w:rPr>
        <w:t>6. Theo thuyết Brønsted – Lowry</w:t>
      </w:r>
      <w:r>
        <w:rPr>
          <w:b/>
          <w:i/>
          <w:sz w:val="26"/>
          <w:szCs w:val="26"/>
        </w:rPr>
        <w:t>:</w:t>
      </w:r>
      <w:r w:rsidRPr="003701C7">
        <w:rPr>
          <w:b/>
          <w:bCs/>
          <w:sz w:val="26"/>
          <w:szCs w:val="26"/>
        </w:rPr>
        <w:t xml:space="preserve">  </w:t>
      </w:r>
      <w:r w:rsidRPr="003701C7">
        <w:rPr>
          <w:b/>
          <w:i/>
          <w:sz w:val="26"/>
          <w:szCs w:val="26"/>
        </w:rPr>
        <w:t>Acid là chất cho proton (H</w:t>
      </w:r>
      <w:r w:rsidRPr="003701C7">
        <w:rPr>
          <w:b/>
          <w:i/>
          <w:sz w:val="26"/>
          <w:szCs w:val="26"/>
          <w:vertAlign w:val="superscript"/>
        </w:rPr>
        <w:t>+</w:t>
      </w:r>
      <w:r w:rsidRPr="003701C7">
        <w:rPr>
          <w:b/>
          <w:i/>
          <w:sz w:val="26"/>
          <w:szCs w:val="26"/>
        </w:rPr>
        <w:t>) và base là chất nhận proton.</w:t>
      </w:r>
    </w:p>
    <w:p w14:paraId="7B7583DD" w14:textId="77777777" w:rsidR="001916DB" w:rsidRPr="003701C7" w:rsidRDefault="001916DB" w:rsidP="001916DB">
      <w:pPr>
        <w:rPr>
          <w:b/>
          <w:bCs/>
          <w:color w:val="0000FF"/>
          <w:sz w:val="26"/>
          <w:szCs w:val="26"/>
        </w:rPr>
      </w:pPr>
      <w:r w:rsidRPr="003701C7">
        <w:rPr>
          <w:b/>
          <w:color w:val="0000FF"/>
          <w:sz w:val="26"/>
          <w:szCs w:val="26"/>
        </w:rPr>
        <w:t xml:space="preserve">Ví dụ 1: </w:t>
      </w:r>
    </w:p>
    <w:p w14:paraId="6650C24C" w14:textId="77777777" w:rsidR="001916DB" w:rsidRPr="003701C7" w:rsidRDefault="001916DB" w:rsidP="001916DB">
      <w:pPr>
        <w:rPr>
          <w:sz w:val="26"/>
          <w:szCs w:val="26"/>
        </w:rPr>
      </w:pPr>
      <w:r w:rsidRPr="003701C7">
        <w:rPr>
          <w:sz w:val="26"/>
          <w:szCs w:val="26"/>
        </w:rPr>
        <w:object w:dxaOrig="3390" w:dyaOrig="915" w14:anchorId="257C6F61">
          <v:shape id="_x0000_i1334" type="#_x0000_t75" style="width:168pt;height:48pt" o:ole="">
            <v:imagedata r:id="rId542" o:title=""/>
          </v:shape>
          <o:OLEObject Type="Embed" ProgID="ChemWindow.Document" ShapeID="_x0000_i1334" DrawAspect="Content" ObjectID="_1803216593" r:id="rId543"/>
        </w:object>
      </w:r>
      <w:r w:rsidRPr="003701C7">
        <w:rPr>
          <w:sz w:val="26"/>
          <w:szCs w:val="26"/>
        </w:rPr>
        <w:t xml:space="preserve"> =&gt; HCl cho </w:t>
      </w:r>
      <w:r w:rsidRPr="003701C7">
        <w:rPr>
          <w:position w:val="-4"/>
          <w:sz w:val="26"/>
          <w:szCs w:val="26"/>
        </w:rPr>
        <w:object w:dxaOrig="340" w:dyaOrig="320" w14:anchorId="31C99F60">
          <v:shape id="_x0000_i1335" type="#_x0000_t75" style="width:18pt;height:18pt" o:ole="">
            <v:imagedata r:id="rId544" o:title=""/>
          </v:shape>
          <o:OLEObject Type="Embed" ProgID="Equation.DSMT4" ShapeID="_x0000_i1335" DrawAspect="Content" ObjectID="_1803216594" r:id="rId545"/>
        </w:object>
      </w:r>
      <w:r w:rsidRPr="003701C7">
        <w:rPr>
          <w:sz w:val="26"/>
          <w:szCs w:val="26"/>
        </w:rPr>
        <w:t>, HCl là acid; H</w:t>
      </w:r>
      <w:r w:rsidRPr="003701C7">
        <w:rPr>
          <w:sz w:val="26"/>
          <w:szCs w:val="26"/>
          <w:vertAlign w:val="subscript"/>
        </w:rPr>
        <w:t>2</w:t>
      </w:r>
      <w:r w:rsidRPr="003701C7">
        <w:rPr>
          <w:sz w:val="26"/>
          <w:szCs w:val="26"/>
        </w:rPr>
        <w:t xml:space="preserve">O nhận </w:t>
      </w:r>
      <w:r w:rsidRPr="003701C7">
        <w:rPr>
          <w:position w:val="-4"/>
          <w:sz w:val="26"/>
          <w:szCs w:val="26"/>
        </w:rPr>
        <w:object w:dxaOrig="340" w:dyaOrig="320" w14:anchorId="1EF3F620">
          <v:shape id="_x0000_i1336" type="#_x0000_t75" style="width:18pt;height:18pt" o:ole="">
            <v:imagedata r:id="rId544" o:title=""/>
          </v:shape>
          <o:OLEObject Type="Embed" ProgID="Equation.DSMT4" ShapeID="_x0000_i1336" DrawAspect="Content" ObjectID="_1803216595" r:id="rId546"/>
        </w:object>
      </w:r>
      <w:r w:rsidRPr="003701C7">
        <w:rPr>
          <w:sz w:val="26"/>
          <w:szCs w:val="26"/>
        </w:rPr>
        <w:t>, H</w:t>
      </w:r>
      <w:r w:rsidRPr="003701C7">
        <w:rPr>
          <w:sz w:val="26"/>
          <w:szCs w:val="26"/>
          <w:vertAlign w:val="subscript"/>
        </w:rPr>
        <w:t>2</w:t>
      </w:r>
      <w:r w:rsidRPr="003701C7">
        <w:rPr>
          <w:sz w:val="26"/>
          <w:szCs w:val="26"/>
        </w:rPr>
        <w:t>O là base.</w:t>
      </w:r>
    </w:p>
    <w:p w14:paraId="433AD81E" w14:textId="77777777" w:rsidR="001916DB" w:rsidRPr="003701C7" w:rsidRDefault="001916DB" w:rsidP="001916DB">
      <w:pPr>
        <w:rPr>
          <w:b/>
          <w:color w:val="0000FF"/>
          <w:sz w:val="26"/>
          <w:szCs w:val="26"/>
        </w:rPr>
      </w:pPr>
      <w:r w:rsidRPr="003701C7">
        <w:rPr>
          <w:b/>
          <w:color w:val="0000FF"/>
          <w:sz w:val="26"/>
          <w:szCs w:val="26"/>
        </w:rPr>
        <w:t>Ví dụ 2:</w:t>
      </w:r>
    </w:p>
    <w:p w14:paraId="4381D010" w14:textId="77777777" w:rsidR="001916DB" w:rsidRPr="003701C7" w:rsidRDefault="001916DB" w:rsidP="001916DB">
      <w:pPr>
        <w:rPr>
          <w:sz w:val="26"/>
          <w:szCs w:val="26"/>
        </w:rPr>
      </w:pPr>
      <w:r w:rsidRPr="003701C7">
        <w:rPr>
          <w:b/>
          <w:sz w:val="26"/>
          <w:szCs w:val="26"/>
        </w:rPr>
        <w:t xml:space="preserve"> </w:t>
      </w:r>
      <w:r w:rsidRPr="003701C7">
        <w:rPr>
          <w:sz w:val="26"/>
          <w:szCs w:val="26"/>
        </w:rPr>
        <w:object w:dxaOrig="3285" w:dyaOrig="855" w14:anchorId="1035F1B6">
          <v:shape id="_x0000_i1337" type="#_x0000_t75" style="width:162pt;height:42pt" o:ole="">
            <v:imagedata r:id="rId547" o:title=""/>
          </v:shape>
          <o:OLEObject Type="Embed" ProgID="ChemWindow.Document" ShapeID="_x0000_i1337" DrawAspect="Content" ObjectID="_1803216596" r:id="rId548"/>
        </w:object>
      </w:r>
    </w:p>
    <w:p w14:paraId="6617D57E" w14:textId="77777777" w:rsidR="001916DB" w:rsidRPr="003701C7" w:rsidRDefault="001916DB" w:rsidP="001916DB">
      <w:pPr>
        <w:jc w:val="both"/>
        <w:rPr>
          <w:sz w:val="26"/>
          <w:szCs w:val="26"/>
        </w:rPr>
      </w:pPr>
      <w:r w:rsidRPr="003701C7">
        <w:rPr>
          <w:sz w:val="26"/>
          <w:szCs w:val="26"/>
        </w:rPr>
        <w:t>Trong phản ứng thuận, NH</w:t>
      </w:r>
      <w:r w:rsidRPr="003701C7">
        <w:rPr>
          <w:sz w:val="26"/>
          <w:szCs w:val="26"/>
          <w:vertAlign w:val="subscript"/>
        </w:rPr>
        <w:t>3</w:t>
      </w:r>
      <w:r w:rsidRPr="003701C7">
        <w:rPr>
          <w:sz w:val="26"/>
          <w:szCs w:val="26"/>
        </w:rPr>
        <w:t xml:space="preserve"> nhận </w:t>
      </w:r>
      <w:r w:rsidRPr="003701C7">
        <w:rPr>
          <w:position w:val="-4"/>
          <w:sz w:val="26"/>
          <w:szCs w:val="26"/>
        </w:rPr>
        <w:object w:dxaOrig="340" w:dyaOrig="320" w14:anchorId="00867C8F">
          <v:shape id="_x0000_i1338" type="#_x0000_t75" style="width:18pt;height:18pt" o:ole="">
            <v:imagedata r:id="rId544" o:title=""/>
          </v:shape>
          <o:OLEObject Type="Embed" ProgID="Equation.DSMT4" ShapeID="_x0000_i1338" DrawAspect="Content" ObjectID="_1803216597" r:id="rId549"/>
        </w:object>
      </w:r>
      <w:r w:rsidRPr="003701C7">
        <w:rPr>
          <w:sz w:val="26"/>
          <w:szCs w:val="26"/>
        </w:rPr>
        <w:t xml:space="preserve"> của H</w:t>
      </w:r>
      <w:r w:rsidRPr="003701C7">
        <w:rPr>
          <w:sz w:val="26"/>
          <w:szCs w:val="26"/>
          <w:vertAlign w:val="subscript"/>
        </w:rPr>
        <w:t>2</w:t>
      </w:r>
      <w:r w:rsidRPr="003701C7">
        <w:rPr>
          <w:sz w:val="26"/>
          <w:szCs w:val="26"/>
        </w:rPr>
        <w:t>O, NH</w:t>
      </w:r>
      <w:r w:rsidRPr="003701C7">
        <w:rPr>
          <w:sz w:val="26"/>
          <w:szCs w:val="26"/>
          <w:vertAlign w:val="subscript"/>
        </w:rPr>
        <w:t>3</w:t>
      </w:r>
      <w:r w:rsidRPr="003701C7">
        <w:rPr>
          <w:sz w:val="26"/>
          <w:szCs w:val="26"/>
        </w:rPr>
        <w:t xml:space="preserve"> là base, H</w:t>
      </w:r>
      <w:r w:rsidRPr="003701C7">
        <w:rPr>
          <w:sz w:val="26"/>
          <w:szCs w:val="26"/>
          <w:vertAlign w:val="subscript"/>
        </w:rPr>
        <w:t>2</w:t>
      </w:r>
      <w:r w:rsidRPr="003701C7">
        <w:rPr>
          <w:sz w:val="26"/>
          <w:szCs w:val="26"/>
        </w:rPr>
        <w:t xml:space="preserve">O là acid. Trong phản ứng nghịch, ion </w:t>
      </w:r>
      <w:r w:rsidRPr="003701C7">
        <w:rPr>
          <w:position w:val="-12"/>
          <w:sz w:val="26"/>
          <w:szCs w:val="26"/>
        </w:rPr>
        <w:object w:dxaOrig="520" w:dyaOrig="400" w14:anchorId="42651838">
          <v:shape id="_x0000_i1339" type="#_x0000_t75" style="width:24pt;height:18pt" o:ole="">
            <v:imagedata r:id="rId550" o:title=""/>
          </v:shape>
          <o:OLEObject Type="Embed" ProgID="Equation.DSMT4" ShapeID="_x0000_i1339" DrawAspect="Content" ObjectID="_1803216598" r:id="rId551"/>
        </w:object>
      </w:r>
      <w:r w:rsidRPr="003701C7">
        <w:rPr>
          <w:sz w:val="26"/>
          <w:szCs w:val="26"/>
        </w:rPr>
        <w:t xml:space="preserve"> là acid, ion </w:t>
      </w:r>
      <w:r w:rsidRPr="003701C7">
        <w:rPr>
          <w:position w:val="-6"/>
          <w:sz w:val="26"/>
          <w:szCs w:val="26"/>
        </w:rPr>
        <w:object w:dxaOrig="520" w:dyaOrig="340" w14:anchorId="3B5F04DF">
          <v:shape id="_x0000_i1340" type="#_x0000_t75" style="width:24pt;height:18pt" o:ole="">
            <v:imagedata r:id="rId552" o:title=""/>
          </v:shape>
          <o:OLEObject Type="Embed" ProgID="Equation.DSMT4" ShapeID="_x0000_i1340" DrawAspect="Content" ObjectID="_1803216599" r:id="rId553"/>
        </w:object>
      </w:r>
      <w:r w:rsidRPr="003701C7">
        <w:rPr>
          <w:sz w:val="26"/>
          <w:szCs w:val="26"/>
        </w:rPr>
        <w:t xml:space="preserve"> là base.</w:t>
      </w:r>
    </w:p>
    <w:p w14:paraId="3B664141" w14:textId="77777777" w:rsidR="001916DB" w:rsidRPr="003701C7" w:rsidRDefault="001916DB" w:rsidP="001916DB">
      <w:pPr>
        <w:rPr>
          <w:color w:val="0000FF"/>
          <w:sz w:val="26"/>
          <w:szCs w:val="26"/>
        </w:rPr>
      </w:pPr>
      <w:r w:rsidRPr="003701C7">
        <w:rPr>
          <w:b/>
          <w:color w:val="0000FF"/>
          <w:sz w:val="26"/>
          <w:szCs w:val="26"/>
        </w:rPr>
        <w:t>Ví dụ 3:</w:t>
      </w:r>
      <w:r w:rsidRPr="003701C7">
        <w:rPr>
          <w:color w:val="0000FF"/>
          <w:sz w:val="26"/>
          <w:szCs w:val="26"/>
        </w:rPr>
        <w:t xml:space="preserve"> </w:t>
      </w:r>
    </w:p>
    <w:p w14:paraId="5CE22577" w14:textId="77777777" w:rsidR="001916DB" w:rsidRPr="003701C7" w:rsidRDefault="001916DB" w:rsidP="001916DB">
      <w:pPr>
        <w:rPr>
          <w:sz w:val="26"/>
          <w:szCs w:val="26"/>
        </w:rPr>
      </w:pPr>
      <w:r w:rsidRPr="003701C7">
        <w:rPr>
          <w:sz w:val="26"/>
          <w:szCs w:val="26"/>
        </w:rPr>
        <w:object w:dxaOrig="4065" w:dyaOrig="915" w14:anchorId="474AACDD">
          <v:shape id="_x0000_i1341" type="#_x0000_t75" style="width:204pt;height:48pt" o:ole="">
            <v:imagedata r:id="rId554" o:title=""/>
          </v:shape>
          <o:OLEObject Type="Embed" ProgID="ChemWindow.Document" ShapeID="_x0000_i1341" DrawAspect="Content" ObjectID="_1803216600" r:id="rId555"/>
        </w:object>
      </w:r>
    </w:p>
    <w:p w14:paraId="6AC431AD" w14:textId="77777777" w:rsidR="001916DB" w:rsidRPr="003701C7" w:rsidRDefault="001916DB" w:rsidP="001916DB">
      <w:pPr>
        <w:jc w:val="both"/>
        <w:rPr>
          <w:sz w:val="26"/>
          <w:szCs w:val="26"/>
        </w:rPr>
      </w:pPr>
      <w:r w:rsidRPr="003701C7">
        <w:rPr>
          <w:sz w:val="26"/>
          <w:szCs w:val="26"/>
        </w:rPr>
        <w:t>Trong phản  ứng thuận,</w:t>
      </w:r>
      <w:r w:rsidRPr="003701C7">
        <w:rPr>
          <w:position w:val="-12"/>
          <w:sz w:val="26"/>
          <w:szCs w:val="26"/>
        </w:rPr>
        <w:object w:dxaOrig="580" w:dyaOrig="400" w14:anchorId="16D66990">
          <v:shape id="_x0000_i1342" type="#_x0000_t75" style="width:30pt;height:18pt" o:ole="">
            <v:imagedata r:id="rId556" o:title=""/>
          </v:shape>
          <o:OLEObject Type="Embed" ProgID="Equation.DSMT4" ShapeID="_x0000_i1342" DrawAspect="Content" ObjectID="_1803216601" r:id="rId557"/>
        </w:object>
      </w:r>
      <w:r w:rsidRPr="003701C7">
        <w:rPr>
          <w:sz w:val="26"/>
          <w:szCs w:val="26"/>
        </w:rPr>
        <w:t xml:space="preserve">nhận </w:t>
      </w:r>
      <w:r w:rsidRPr="003701C7">
        <w:rPr>
          <w:position w:val="-4"/>
          <w:sz w:val="26"/>
          <w:szCs w:val="26"/>
        </w:rPr>
        <w:object w:dxaOrig="340" w:dyaOrig="320" w14:anchorId="3A9C7388">
          <v:shape id="_x0000_i1343" type="#_x0000_t75" style="width:18pt;height:18pt" o:ole="">
            <v:imagedata r:id="rId544" o:title=""/>
          </v:shape>
          <o:OLEObject Type="Embed" ProgID="Equation.DSMT4" ShapeID="_x0000_i1343" DrawAspect="Content" ObjectID="_1803216602" r:id="rId558"/>
        </w:object>
      </w:r>
      <w:r w:rsidRPr="003701C7">
        <w:rPr>
          <w:sz w:val="26"/>
          <w:szCs w:val="26"/>
        </w:rPr>
        <w:t xml:space="preserve"> của H</w:t>
      </w:r>
      <w:r w:rsidRPr="003701C7">
        <w:rPr>
          <w:sz w:val="26"/>
          <w:szCs w:val="26"/>
          <w:vertAlign w:val="subscript"/>
        </w:rPr>
        <w:t>2</w:t>
      </w:r>
      <w:r w:rsidRPr="003701C7">
        <w:rPr>
          <w:sz w:val="26"/>
          <w:szCs w:val="26"/>
        </w:rPr>
        <w:t xml:space="preserve">O, </w:t>
      </w:r>
      <w:r w:rsidRPr="003701C7">
        <w:rPr>
          <w:position w:val="-12"/>
          <w:sz w:val="26"/>
          <w:szCs w:val="26"/>
        </w:rPr>
        <w:object w:dxaOrig="580" w:dyaOrig="400" w14:anchorId="1F09076B">
          <v:shape id="_x0000_i1344" type="#_x0000_t75" style="width:30pt;height:18pt" o:ole="">
            <v:imagedata r:id="rId559" o:title=""/>
          </v:shape>
          <o:OLEObject Type="Embed" ProgID="Equation.DSMT4" ShapeID="_x0000_i1344" DrawAspect="Content" ObjectID="_1803216603" r:id="rId560"/>
        </w:object>
      </w:r>
      <w:r w:rsidRPr="003701C7">
        <w:rPr>
          <w:sz w:val="26"/>
          <w:szCs w:val="26"/>
        </w:rPr>
        <w:t>là base, H</w:t>
      </w:r>
      <w:r w:rsidRPr="003701C7">
        <w:rPr>
          <w:sz w:val="26"/>
          <w:szCs w:val="26"/>
          <w:vertAlign w:val="subscript"/>
        </w:rPr>
        <w:t>2</w:t>
      </w:r>
      <w:r w:rsidRPr="003701C7">
        <w:rPr>
          <w:sz w:val="26"/>
          <w:szCs w:val="26"/>
        </w:rPr>
        <w:t xml:space="preserve">O là acid. Trong phản ứng nghịch, ion </w:t>
      </w:r>
      <w:r w:rsidRPr="003701C7">
        <w:rPr>
          <w:position w:val="-12"/>
          <w:sz w:val="26"/>
          <w:szCs w:val="26"/>
        </w:rPr>
        <w:object w:dxaOrig="680" w:dyaOrig="400" w14:anchorId="386E53A3">
          <v:shape id="_x0000_i1345" type="#_x0000_t75" style="width:36pt;height:18pt" o:ole="">
            <v:imagedata r:id="rId561" o:title=""/>
          </v:shape>
          <o:OLEObject Type="Embed" ProgID="Equation.DSMT4" ShapeID="_x0000_i1345" DrawAspect="Content" ObjectID="_1803216604" r:id="rId562"/>
        </w:object>
      </w:r>
      <w:r w:rsidRPr="003701C7">
        <w:rPr>
          <w:sz w:val="26"/>
          <w:szCs w:val="26"/>
        </w:rPr>
        <w:t xml:space="preserve"> là acid, ion </w:t>
      </w:r>
      <w:r w:rsidRPr="003701C7">
        <w:rPr>
          <w:position w:val="-6"/>
          <w:sz w:val="26"/>
          <w:szCs w:val="26"/>
        </w:rPr>
        <w:object w:dxaOrig="520" w:dyaOrig="340" w14:anchorId="7B8B5DCB">
          <v:shape id="_x0000_i1346" type="#_x0000_t75" style="width:24pt;height:18pt" o:ole="">
            <v:imagedata r:id="rId563" o:title=""/>
          </v:shape>
          <o:OLEObject Type="Embed" ProgID="Equation.DSMT4" ShapeID="_x0000_i1346" DrawAspect="Content" ObjectID="_1803216605" r:id="rId564"/>
        </w:object>
      </w:r>
      <w:r w:rsidRPr="003701C7">
        <w:rPr>
          <w:sz w:val="26"/>
          <w:szCs w:val="26"/>
        </w:rPr>
        <w:t>là base.</w:t>
      </w:r>
    </w:p>
    <w:p w14:paraId="03B2A5D3" w14:textId="77777777" w:rsidR="001916DB" w:rsidRPr="003701C7" w:rsidRDefault="001916DB" w:rsidP="001916DB">
      <w:pPr>
        <w:rPr>
          <w:color w:val="0000FF"/>
          <w:sz w:val="26"/>
          <w:szCs w:val="26"/>
        </w:rPr>
      </w:pPr>
      <w:r w:rsidRPr="003701C7">
        <w:rPr>
          <w:b/>
          <w:color w:val="0000FF"/>
          <w:sz w:val="26"/>
          <w:szCs w:val="26"/>
        </w:rPr>
        <w:t>Ví dụ 4:</w:t>
      </w:r>
      <w:r w:rsidRPr="003701C7">
        <w:rPr>
          <w:color w:val="0000FF"/>
          <w:sz w:val="26"/>
          <w:szCs w:val="26"/>
        </w:rPr>
        <w:t xml:space="preserve"> </w:t>
      </w:r>
    </w:p>
    <w:p w14:paraId="77903962" w14:textId="77777777" w:rsidR="001916DB" w:rsidRPr="003701C7" w:rsidRDefault="001916DB" w:rsidP="001916DB">
      <w:pPr>
        <w:rPr>
          <w:b/>
          <w:sz w:val="26"/>
          <w:szCs w:val="26"/>
        </w:rPr>
      </w:pPr>
      <w:r w:rsidRPr="003701C7">
        <w:rPr>
          <w:b/>
          <w:sz w:val="26"/>
          <w:szCs w:val="26"/>
        </w:rPr>
        <w:t>a)</w:t>
      </w:r>
    </w:p>
    <w:p w14:paraId="72F66B78" w14:textId="77777777" w:rsidR="001916DB" w:rsidRPr="003701C7" w:rsidRDefault="001916DB" w:rsidP="001916DB">
      <w:pPr>
        <w:rPr>
          <w:b/>
          <w:sz w:val="26"/>
          <w:szCs w:val="26"/>
        </w:rPr>
      </w:pPr>
      <w:r w:rsidRPr="003701C7">
        <w:rPr>
          <w:sz w:val="26"/>
          <w:szCs w:val="26"/>
        </w:rPr>
        <w:object w:dxaOrig="4005" w:dyaOrig="810" w14:anchorId="2C9A1CD3">
          <v:shape id="_x0000_i1347" type="#_x0000_t75" style="width:198pt;height:42pt" o:ole="">
            <v:imagedata r:id="rId565" o:title=""/>
          </v:shape>
          <o:OLEObject Type="Embed" ProgID="ChemWindow.Document" ShapeID="_x0000_i1347" DrawAspect="Content" ObjectID="_1803216606" r:id="rId566"/>
        </w:object>
      </w:r>
    </w:p>
    <w:p w14:paraId="7285D8FF" w14:textId="77777777" w:rsidR="001916DB" w:rsidRPr="003701C7" w:rsidRDefault="001916DB" w:rsidP="001916DB">
      <w:pPr>
        <w:jc w:val="both"/>
        <w:rPr>
          <w:sz w:val="26"/>
          <w:szCs w:val="26"/>
        </w:rPr>
      </w:pPr>
      <w:r w:rsidRPr="003701C7">
        <w:rPr>
          <w:sz w:val="26"/>
          <w:szCs w:val="26"/>
        </w:rPr>
        <w:lastRenderedPageBreak/>
        <w:t xml:space="preserve">Trong phản  ứng thuận, </w:t>
      </w:r>
      <w:r w:rsidRPr="003701C7">
        <w:rPr>
          <w:position w:val="-12"/>
          <w:sz w:val="26"/>
          <w:szCs w:val="26"/>
        </w:rPr>
        <w:object w:dxaOrig="780" w:dyaOrig="400" w14:anchorId="2F5089AB">
          <v:shape id="_x0000_i1348" type="#_x0000_t75" style="width:42pt;height:18pt" o:ole="">
            <v:imagedata r:id="rId567" o:title=""/>
          </v:shape>
          <o:OLEObject Type="Embed" ProgID="Equation.DSMT4" ShapeID="_x0000_i1348" DrawAspect="Content" ObjectID="_1803216607" r:id="rId568"/>
        </w:object>
      </w:r>
      <w:r w:rsidRPr="003701C7">
        <w:rPr>
          <w:sz w:val="26"/>
          <w:szCs w:val="26"/>
        </w:rPr>
        <w:t xml:space="preserve">nhường </w:t>
      </w:r>
      <w:r w:rsidRPr="003701C7">
        <w:rPr>
          <w:position w:val="-4"/>
          <w:sz w:val="26"/>
          <w:szCs w:val="26"/>
        </w:rPr>
        <w:object w:dxaOrig="340" w:dyaOrig="320" w14:anchorId="3FBE35BF">
          <v:shape id="_x0000_i1349" type="#_x0000_t75" style="width:18pt;height:18pt" o:ole="">
            <v:imagedata r:id="rId544" o:title=""/>
          </v:shape>
          <o:OLEObject Type="Embed" ProgID="Equation.DSMT4" ShapeID="_x0000_i1349" DrawAspect="Content" ObjectID="_1803216608" r:id="rId569"/>
        </w:object>
      </w:r>
      <w:r w:rsidRPr="003701C7">
        <w:rPr>
          <w:sz w:val="26"/>
          <w:szCs w:val="26"/>
        </w:rPr>
        <w:t xml:space="preserve">, </w:t>
      </w:r>
      <w:r w:rsidRPr="003701C7">
        <w:rPr>
          <w:position w:val="-12"/>
          <w:sz w:val="26"/>
          <w:szCs w:val="26"/>
        </w:rPr>
        <w:object w:dxaOrig="780" w:dyaOrig="400" w14:anchorId="7F20A4F1">
          <v:shape id="_x0000_i1350" type="#_x0000_t75" style="width:42pt;height:18pt" o:ole="">
            <v:imagedata r:id="rId567" o:title=""/>
          </v:shape>
          <o:OLEObject Type="Embed" ProgID="Equation.DSMT4" ShapeID="_x0000_i1350" DrawAspect="Content" ObjectID="_1803216609" r:id="rId570"/>
        </w:object>
      </w:r>
      <w:r w:rsidRPr="003701C7">
        <w:rPr>
          <w:sz w:val="26"/>
          <w:szCs w:val="26"/>
        </w:rPr>
        <w:t>là acid, H</w:t>
      </w:r>
      <w:r w:rsidRPr="003701C7">
        <w:rPr>
          <w:sz w:val="26"/>
          <w:szCs w:val="26"/>
          <w:vertAlign w:val="subscript"/>
        </w:rPr>
        <w:t>2</w:t>
      </w:r>
      <w:r w:rsidRPr="003701C7">
        <w:rPr>
          <w:sz w:val="26"/>
          <w:szCs w:val="26"/>
        </w:rPr>
        <w:t xml:space="preserve">O là base. Trong phản ứng nghịch, ion </w:t>
      </w:r>
      <w:r w:rsidRPr="003701C7">
        <w:rPr>
          <w:position w:val="-12"/>
          <w:sz w:val="26"/>
          <w:szCs w:val="26"/>
        </w:rPr>
        <w:object w:dxaOrig="580" w:dyaOrig="400" w14:anchorId="2264B979">
          <v:shape id="_x0000_i1351" type="#_x0000_t75" style="width:30pt;height:18pt" o:ole="">
            <v:imagedata r:id="rId571" o:title=""/>
          </v:shape>
          <o:OLEObject Type="Embed" ProgID="Equation.DSMT4" ShapeID="_x0000_i1351" DrawAspect="Content" ObjectID="_1803216610" r:id="rId572"/>
        </w:object>
      </w:r>
      <w:r w:rsidRPr="003701C7">
        <w:rPr>
          <w:sz w:val="26"/>
          <w:szCs w:val="26"/>
        </w:rPr>
        <w:t xml:space="preserve">là base, ion </w:t>
      </w:r>
      <w:r w:rsidRPr="003701C7">
        <w:rPr>
          <w:position w:val="-12"/>
          <w:sz w:val="26"/>
          <w:szCs w:val="26"/>
        </w:rPr>
        <w:object w:dxaOrig="600" w:dyaOrig="400" w14:anchorId="0D2C1D9E">
          <v:shape id="_x0000_i1352" type="#_x0000_t75" style="width:30pt;height:18pt" o:ole="">
            <v:imagedata r:id="rId573" o:title=""/>
          </v:shape>
          <o:OLEObject Type="Embed" ProgID="Equation.DSMT4" ShapeID="_x0000_i1352" DrawAspect="Content" ObjectID="_1803216611" r:id="rId574"/>
        </w:object>
      </w:r>
      <w:r w:rsidRPr="003701C7">
        <w:rPr>
          <w:sz w:val="26"/>
          <w:szCs w:val="26"/>
        </w:rPr>
        <w:t>là acid.</w:t>
      </w:r>
    </w:p>
    <w:p w14:paraId="13E298F7" w14:textId="77777777" w:rsidR="001916DB" w:rsidRPr="003701C7" w:rsidRDefault="001916DB" w:rsidP="001916DB">
      <w:pPr>
        <w:rPr>
          <w:b/>
          <w:sz w:val="26"/>
          <w:szCs w:val="26"/>
        </w:rPr>
      </w:pPr>
      <w:r w:rsidRPr="003701C7">
        <w:rPr>
          <w:b/>
          <w:sz w:val="26"/>
          <w:szCs w:val="26"/>
        </w:rPr>
        <w:t>b)</w:t>
      </w:r>
    </w:p>
    <w:p w14:paraId="7712E59D" w14:textId="77777777" w:rsidR="001916DB" w:rsidRPr="003701C7" w:rsidRDefault="001916DB" w:rsidP="001916DB">
      <w:pPr>
        <w:rPr>
          <w:b/>
          <w:sz w:val="26"/>
          <w:szCs w:val="26"/>
        </w:rPr>
      </w:pPr>
      <w:r w:rsidRPr="003701C7">
        <w:rPr>
          <w:sz w:val="26"/>
          <w:szCs w:val="26"/>
        </w:rPr>
        <w:object w:dxaOrig="4110" w:dyaOrig="855" w14:anchorId="7078F4E3">
          <v:shape id="_x0000_i1353" type="#_x0000_t75" style="width:204pt;height:42pt" o:ole="">
            <v:imagedata r:id="rId575" o:title=""/>
          </v:shape>
          <o:OLEObject Type="Embed" ProgID="ChemWindow.Document" ShapeID="_x0000_i1353" DrawAspect="Content" ObjectID="_1803216612" r:id="rId576"/>
        </w:object>
      </w:r>
    </w:p>
    <w:p w14:paraId="2AFFA67B" w14:textId="77777777" w:rsidR="001916DB" w:rsidRPr="003701C7" w:rsidRDefault="001916DB" w:rsidP="001916DB">
      <w:pPr>
        <w:jc w:val="both"/>
        <w:rPr>
          <w:sz w:val="26"/>
          <w:szCs w:val="26"/>
        </w:rPr>
      </w:pPr>
      <w:r w:rsidRPr="003701C7">
        <w:rPr>
          <w:sz w:val="26"/>
          <w:szCs w:val="26"/>
        </w:rPr>
        <w:t xml:space="preserve">Trong phản  ứng thuận, </w:t>
      </w:r>
      <w:r w:rsidRPr="003701C7">
        <w:rPr>
          <w:position w:val="-12"/>
          <w:sz w:val="26"/>
          <w:szCs w:val="26"/>
        </w:rPr>
        <w:object w:dxaOrig="680" w:dyaOrig="400" w14:anchorId="6B579509">
          <v:shape id="_x0000_i1354" type="#_x0000_t75" style="width:36pt;height:18pt" o:ole="">
            <v:imagedata r:id="rId577" o:title=""/>
          </v:shape>
          <o:OLEObject Type="Embed" ProgID="Equation.DSMT4" ShapeID="_x0000_i1354" DrawAspect="Content" ObjectID="_1803216613" r:id="rId578"/>
        </w:object>
      </w:r>
      <w:r w:rsidRPr="003701C7">
        <w:rPr>
          <w:sz w:val="26"/>
          <w:szCs w:val="26"/>
        </w:rPr>
        <w:t xml:space="preserve">nhận </w:t>
      </w:r>
      <w:r w:rsidRPr="003701C7">
        <w:rPr>
          <w:position w:val="-4"/>
          <w:sz w:val="26"/>
          <w:szCs w:val="26"/>
        </w:rPr>
        <w:object w:dxaOrig="340" w:dyaOrig="320" w14:anchorId="19FD5BC1">
          <v:shape id="_x0000_i1355" type="#_x0000_t75" style="width:18pt;height:18pt" o:ole="">
            <v:imagedata r:id="rId544" o:title=""/>
          </v:shape>
          <o:OLEObject Type="Embed" ProgID="Equation.DSMT4" ShapeID="_x0000_i1355" DrawAspect="Content" ObjectID="_1803216614" r:id="rId579"/>
        </w:object>
      </w:r>
      <w:r w:rsidRPr="003701C7">
        <w:rPr>
          <w:sz w:val="26"/>
          <w:szCs w:val="26"/>
        </w:rPr>
        <w:t>từ H</w:t>
      </w:r>
      <w:r w:rsidRPr="003701C7">
        <w:rPr>
          <w:sz w:val="26"/>
          <w:szCs w:val="26"/>
          <w:vertAlign w:val="subscript"/>
        </w:rPr>
        <w:t>2</w:t>
      </w:r>
      <w:r w:rsidRPr="003701C7">
        <w:rPr>
          <w:sz w:val="26"/>
          <w:szCs w:val="26"/>
        </w:rPr>
        <w:t xml:space="preserve">O , </w:t>
      </w:r>
      <w:r w:rsidRPr="003701C7">
        <w:rPr>
          <w:position w:val="-12"/>
          <w:sz w:val="26"/>
          <w:szCs w:val="26"/>
        </w:rPr>
        <w:object w:dxaOrig="780" w:dyaOrig="400" w14:anchorId="27B5BABB">
          <v:shape id="_x0000_i1356" type="#_x0000_t75" style="width:42pt;height:18pt" o:ole="">
            <v:imagedata r:id="rId567" o:title=""/>
          </v:shape>
          <o:OLEObject Type="Embed" ProgID="Equation.DSMT4" ShapeID="_x0000_i1356" DrawAspect="Content" ObjectID="_1803216615" r:id="rId580"/>
        </w:object>
      </w:r>
      <w:r w:rsidRPr="003701C7">
        <w:rPr>
          <w:sz w:val="26"/>
          <w:szCs w:val="26"/>
        </w:rPr>
        <w:t>là base, H</w:t>
      </w:r>
      <w:r w:rsidRPr="003701C7">
        <w:rPr>
          <w:sz w:val="26"/>
          <w:szCs w:val="26"/>
          <w:vertAlign w:val="subscript"/>
        </w:rPr>
        <w:t>2</w:t>
      </w:r>
      <w:r w:rsidRPr="003701C7">
        <w:rPr>
          <w:sz w:val="26"/>
          <w:szCs w:val="26"/>
        </w:rPr>
        <w:t>O là acid. Trong phản ứng nghịch, H</w:t>
      </w:r>
      <w:r w:rsidRPr="003701C7">
        <w:rPr>
          <w:sz w:val="26"/>
          <w:szCs w:val="26"/>
          <w:vertAlign w:val="subscript"/>
        </w:rPr>
        <w:t>2</w:t>
      </w:r>
      <w:r w:rsidRPr="003701C7">
        <w:rPr>
          <w:sz w:val="26"/>
          <w:szCs w:val="26"/>
        </w:rPr>
        <w:t>CO</w:t>
      </w:r>
      <w:r w:rsidRPr="003701C7">
        <w:rPr>
          <w:sz w:val="26"/>
          <w:szCs w:val="26"/>
          <w:vertAlign w:val="subscript"/>
        </w:rPr>
        <w:t>3</w:t>
      </w:r>
      <w:r w:rsidRPr="003701C7">
        <w:rPr>
          <w:sz w:val="26"/>
          <w:szCs w:val="26"/>
        </w:rPr>
        <w:t xml:space="preserve"> là acid, ion </w:t>
      </w:r>
      <w:r w:rsidRPr="003701C7">
        <w:rPr>
          <w:position w:val="-6"/>
          <w:sz w:val="26"/>
          <w:szCs w:val="26"/>
        </w:rPr>
        <w:object w:dxaOrig="520" w:dyaOrig="340" w14:anchorId="01C95395">
          <v:shape id="_x0000_i1357" type="#_x0000_t75" style="width:24pt;height:18pt" o:ole="">
            <v:imagedata r:id="rId563" o:title=""/>
          </v:shape>
          <o:OLEObject Type="Embed" ProgID="Equation.DSMT4" ShapeID="_x0000_i1357" DrawAspect="Content" ObjectID="_1803216616" r:id="rId581"/>
        </w:object>
      </w:r>
      <w:r w:rsidRPr="003701C7">
        <w:rPr>
          <w:sz w:val="26"/>
          <w:szCs w:val="26"/>
        </w:rPr>
        <w:t>là base.</w:t>
      </w:r>
    </w:p>
    <w:p w14:paraId="2CA28CA2" w14:textId="77777777" w:rsidR="001916DB" w:rsidRPr="003701C7" w:rsidRDefault="001916DB" w:rsidP="001916DB">
      <w:pPr>
        <w:jc w:val="both"/>
        <w:rPr>
          <w:sz w:val="26"/>
          <w:szCs w:val="26"/>
          <w:vertAlign w:val="superscript"/>
        </w:rPr>
      </w:pPr>
      <w:r w:rsidRPr="003701C7">
        <w:rPr>
          <w:b/>
          <w:color w:val="FF0000"/>
          <w:sz w:val="26"/>
          <w:szCs w:val="26"/>
        </w:rPr>
        <w:t>Nhận xét:</w:t>
      </w:r>
      <w:r w:rsidRPr="003701C7">
        <w:rPr>
          <w:sz w:val="26"/>
          <w:szCs w:val="26"/>
        </w:rPr>
        <w:t xml:space="preserve"> Ion </w:t>
      </w:r>
      <w:r w:rsidRPr="003701C7">
        <w:rPr>
          <w:position w:val="-12"/>
          <w:sz w:val="26"/>
          <w:szCs w:val="26"/>
        </w:rPr>
        <w:object w:dxaOrig="680" w:dyaOrig="400" w14:anchorId="23981EB9">
          <v:shape id="_x0000_i1358" type="#_x0000_t75" style="width:36pt;height:18pt" o:ole="">
            <v:imagedata r:id="rId577" o:title=""/>
          </v:shape>
          <o:OLEObject Type="Embed" ProgID="Equation.DSMT4" ShapeID="_x0000_i1358" DrawAspect="Content" ObjectID="_1803216617" r:id="rId582"/>
        </w:object>
      </w:r>
      <w:r w:rsidRPr="003701C7">
        <w:rPr>
          <w:sz w:val="26"/>
          <w:szCs w:val="26"/>
        </w:rPr>
        <w:t>, H</w:t>
      </w:r>
      <w:r w:rsidRPr="003701C7">
        <w:rPr>
          <w:sz w:val="26"/>
          <w:szCs w:val="26"/>
          <w:vertAlign w:val="subscript"/>
        </w:rPr>
        <w:t>2</w:t>
      </w:r>
      <w:r w:rsidRPr="003701C7">
        <w:rPr>
          <w:sz w:val="26"/>
          <w:szCs w:val="26"/>
        </w:rPr>
        <w:t xml:space="preserve">O vừa có thể nhận </w:t>
      </w:r>
      <w:r w:rsidRPr="003701C7">
        <w:rPr>
          <w:position w:val="-4"/>
          <w:sz w:val="26"/>
          <w:szCs w:val="26"/>
        </w:rPr>
        <w:object w:dxaOrig="340" w:dyaOrig="320" w14:anchorId="1DDF5D67">
          <v:shape id="_x0000_i1359" type="#_x0000_t75" style="width:18pt;height:18pt" o:ole="">
            <v:imagedata r:id="rId544" o:title=""/>
          </v:shape>
          <o:OLEObject Type="Embed" ProgID="Equation.DSMT4" ShapeID="_x0000_i1359" DrawAspect="Content" ObjectID="_1803216618" r:id="rId583"/>
        </w:object>
      </w:r>
      <w:r w:rsidRPr="003701C7">
        <w:rPr>
          <w:sz w:val="26"/>
          <w:szCs w:val="26"/>
        </w:rPr>
        <w:t xml:space="preserve">, vừa có thể cho </w:t>
      </w:r>
      <w:r w:rsidRPr="003701C7">
        <w:rPr>
          <w:position w:val="-4"/>
          <w:sz w:val="26"/>
          <w:szCs w:val="26"/>
        </w:rPr>
        <w:object w:dxaOrig="340" w:dyaOrig="320" w14:anchorId="1D0EF9C2">
          <v:shape id="_x0000_i1360" type="#_x0000_t75" style="width:18pt;height:18pt" o:ole="">
            <v:imagedata r:id="rId544" o:title=""/>
          </v:shape>
          <o:OLEObject Type="Embed" ProgID="Equation.DSMT4" ShapeID="_x0000_i1360" DrawAspect="Content" ObjectID="_1803216619" r:id="rId584"/>
        </w:object>
      </w:r>
      <w:r w:rsidRPr="003701C7">
        <w:rPr>
          <w:sz w:val="26"/>
          <w:szCs w:val="26"/>
        </w:rPr>
        <w:t xml:space="preserve">nên ion </w:t>
      </w:r>
      <w:r w:rsidRPr="003701C7">
        <w:rPr>
          <w:position w:val="-12"/>
          <w:sz w:val="26"/>
          <w:szCs w:val="26"/>
        </w:rPr>
        <w:object w:dxaOrig="680" w:dyaOrig="400" w14:anchorId="629049F0">
          <v:shape id="_x0000_i1361" type="#_x0000_t75" style="width:36pt;height:18pt" o:ole="">
            <v:imagedata r:id="rId577" o:title=""/>
          </v:shape>
          <o:OLEObject Type="Embed" ProgID="Equation.DSMT4" ShapeID="_x0000_i1361" DrawAspect="Content" ObjectID="_1803216620" r:id="rId585"/>
        </w:object>
      </w:r>
      <w:r w:rsidRPr="003701C7">
        <w:rPr>
          <w:sz w:val="26"/>
          <w:szCs w:val="26"/>
        </w:rPr>
        <w:t>, H</w:t>
      </w:r>
      <w:r w:rsidRPr="003701C7">
        <w:rPr>
          <w:sz w:val="26"/>
          <w:szCs w:val="26"/>
          <w:vertAlign w:val="subscript"/>
        </w:rPr>
        <w:t>2</w:t>
      </w:r>
      <w:r w:rsidRPr="003701C7">
        <w:rPr>
          <w:sz w:val="26"/>
          <w:szCs w:val="26"/>
        </w:rPr>
        <w:t>O là chất lưỡng tính.</w:t>
      </w:r>
    </w:p>
    <w:p w14:paraId="72F9F56B" w14:textId="77777777" w:rsidR="001916DB" w:rsidRPr="003701C7" w:rsidRDefault="001916DB" w:rsidP="001916DB">
      <w:pPr>
        <w:rPr>
          <w:b/>
          <w:sz w:val="26"/>
          <w:szCs w:val="26"/>
        </w:rPr>
      </w:pPr>
      <w:r w:rsidRPr="003701C7">
        <w:rPr>
          <w:b/>
          <w:color w:val="0000FF"/>
          <w:sz w:val="26"/>
          <w:szCs w:val="26"/>
        </w:rPr>
        <w:t xml:space="preserve">7. </w:t>
      </w:r>
      <w:r w:rsidRPr="003701C7">
        <w:rPr>
          <w:b/>
          <w:color w:val="271400"/>
          <w:sz w:val="26"/>
          <w:szCs w:val="26"/>
        </w:rPr>
        <w:t>Đối với nước tinh khiết: [H</w:t>
      </w:r>
      <w:r w:rsidRPr="003701C7">
        <w:rPr>
          <w:b/>
          <w:color w:val="271400"/>
          <w:sz w:val="26"/>
          <w:szCs w:val="26"/>
          <w:vertAlign w:val="superscript"/>
        </w:rPr>
        <w:t>+</w:t>
      </w:r>
      <w:r w:rsidRPr="003701C7">
        <w:rPr>
          <w:b/>
          <w:color w:val="271400"/>
          <w:sz w:val="26"/>
          <w:szCs w:val="26"/>
        </w:rPr>
        <w:t>]=[OH</w:t>
      </w:r>
      <w:r w:rsidRPr="003701C7">
        <w:rPr>
          <w:b/>
          <w:color w:val="271400"/>
          <w:sz w:val="26"/>
          <w:szCs w:val="26"/>
          <w:vertAlign w:val="superscript"/>
        </w:rPr>
        <w:t>-</w:t>
      </w:r>
      <w:r w:rsidRPr="003701C7">
        <w:rPr>
          <w:b/>
          <w:color w:val="271400"/>
          <w:sz w:val="26"/>
          <w:szCs w:val="26"/>
        </w:rPr>
        <w:t xml:space="preserve"> ]= </w:t>
      </w:r>
      <w:r w:rsidRPr="003701C7">
        <w:rPr>
          <w:b/>
          <w:color w:val="271400"/>
          <w:position w:val="-8"/>
          <w:sz w:val="26"/>
          <w:szCs w:val="26"/>
        </w:rPr>
        <w:object w:dxaOrig="740" w:dyaOrig="420" w14:anchorId="54715A72">
          <v:shape id="_x0000_i1362" type="#_x0000_t75" style="width:36pt;height:24pt" o:ole="">
            <v:imagedata r:id="rId586" o:title=""/>
          </v:shape>
          <o:OLEObject Type="Embed" ProgID="Equation.DSMT4" ShapeID="_x0000_i1362" DrawAspect="Content" ObjectID="_1803216621" r:id="rId587"/>
        </w:object>
      </w:r>
      <w:r w:rsidRPr="003701C7">
        <w:rPr>
          <w:b/>
          <w:color w:val="271400"/>
          <w:sz w:val="26"/>
          <w:szCs w:val="26"/>
        </w:rPr>
        <w:t>= 10</w:t>
      </w:r>
      <w:r w:rsidRPr="003701C7">
        <w:rPr>
          <w:b/>
          <w:color w:val="271400"/>
          <w:sz w:val="26"/>
          <w:szCs w:val="26"/>
          <w:vertAlign w:val="superscript"/>
        </w:rPr>
        <w:t>-7</w:t>
      </w:r>
      <w:r w:rsidRPr="003701C7">
        <w:rPr>
          <w:b/>
          <w:color w:val="271400"/>
          <w:sz w:val="26"/>
          <w:szCs w:val="26"/>
        </w:rPr>
        <w:t xml:space="preserve"> (mol/L).</w:t>
      </w:r>
    </w:p>
    <w:p w14:paraId="7A491084" w14:textId="77777777" w:rsidR="001916DB" w:rsidRPr="003701C7" w:rsidRDefault="001916DB" w:rsidP="001916DB">
      <w:pPr>
        <w:rPr>
          <w:b/>
          <w:sz w:val="26"/>
          <w:szCs w:val="26"/>
          <w:vertAlign w:val="superscript"/>
        </w:rPr>
      </w:pPr>
      <w:r w:rsidRPr="003701C7">
        <w:rPr>
          <w:b/>
          <w:bCs/>
          <w:color w:val="FF0000"/>
          <w:sz w:val="26"/>
          <w:szCs w:val="26"/>
        </w:rPr>
        <w:t xml:space="preserve">8. </w:t>
      </w:r>
      <w:r w:rsidRPr="003701C7">
        <w:rPr>
          <w:b/>
          <w:sz w:val="26"/>
          <w:szCs w:val="26"/>
        </w:rPr>
        <w:t>pH = – lg[H</w:t>
      </w:r>
      <w:r w:rsidRPr="003701C7">
        <w:rPr>
          <w:b/>
          <w:sz w:val="26"/>
          <w:szCs w:val="26"/>
          <w:vertAlign w:val="superscript"/>
        </w:rPr>
        <w:t>+</w:t>
      </w:r>
      <w:r w:rsidRPr="003701C7">
        <w:rPr>
          <w:b/>
          <w:sz w:val="26"/>
          <w:szCs w:val="26"/>
        </w:rPr>
        <w:t>] hoặc [H</w:t>
      </w:r>
      <w:r w:rsidRPr="003701C7">
        <w:rPr>
          <w:b/>
          <w:sz w:val="26"/>
          <w:szCs w:val="26"/>
          <w:vertAlign w:val="superscript"/>
        </w:rPr>
        <w:t>+</w:t>
      </w:r>
      <w:r w:rsidRPr="003701C7">
        <w:rPr>
          <w:b/>
          <w:sz w:val="26"/>
          <w:szCs w:val="26"/>
        </w:rPr>
        <w:t>] = 10</w:t>
      </w:r>
      <w:r w:rsidRPr="003701C7">
        <w:rPr>
          <w:b/>
          <w:sz w:val="26"/>
          <w:szCs w:val="26"/>
          <w:vertAlign w:val="superscript"/>
        </w:rPr>
        <w:t>-pH</w:t>
      </w:r>
      <w:r w:rsidRPr="003701C7">
        <w:rPr>
          <w:sz w:val="26"/>
          <w:szCs w:val="26"/>
        </w:rPr>
        <w:t>.</w:t>
      </w:r>
    </w:p>
    <w:p w14:paraId="600B8187" w14:textId="77777777" w:rsidR="001916DB" w:rsidRPr="003701C7" w:rsidRDefault="001916DB">
      <w:pPr>
        <w:numPr>
          <w:ilvl w:val="0"/>
          <w:numId w:val="53"/>
        </w:numPr>
        <w:rPr>
          <w:sz w:val="26"/>
          <w:szCs w:val="26"/>
        </w:rPr>
      </w:pPr>
      <w:r w:rsidRPr="003701C7">
        <w:rPr>
          <w:sz w:val="26"/>
          <w:szCs w:val="26"/>
        </w:rPr>
        <w:t xml:space="preserve">Môi trường </w:t>
      </w:r>
      <w:r w:rsidRPr="003701C7">
        <w:rPr>
          <w:b/>
          <w:sz w:val="26"/>
          <w:szCs w:val="26"/>
        </w:rPr>
        <w:t>acid</w:t>
      </w:r>
      <w:r w:rsidRPr="003701C7">
        <w:rPr>
          <w:sz w:val="26"/>
          <w:szCs w:val="26"/>
        </w:rPr>
        <w:t xml:space="preserve"> là môi trường có </w:t>
      </w:r>
      <w:r w:rsidRPr="003701C7">
        <w:rPr>
          <w:b/>
          <w:sz w:val="26"/>
          <w:szCs w:val="26"/>
        </w:rPr>
        <w:t>[H</w:t>
      </w:r>
      <w:r w:rsidRPr="003701C7">
        <w:rPr>
          <w:b/>
          <w:sz w:val="26"/>
          <w:szCs w:val="26"/>
          <w:vertAlign w:val="superscript"/>
        </w:rPr>
        <w:t>+</w:t>
      </w:r>
      <w:r w:rsidRPr="003701C7">
        <w:rPr>
          <w:b/>
          <w:sz w:val="26"/>
          <w:szCs w:val="26"/>
        </w:rPr>
        <w:t>] &gt; [OH</w:t>
      </w:r>
      <w:r w:rsidRPr="003701C7">
        <w:rPr>
          <w:b/>
          <w:sz w:val="26"/>
          <w:szCs w:val="26"/>
          <w:vertAlign w:val="superscript"/>
        </w:rPr>
        <w:t>-</w:t>
      </w:r>
      <w:r w:rsidRPr="003701C7">
        <w:rPr>
          <w:b/>
          <w:sz w:val="26"/>
          <w:szCs w:val="26"/>
        </w:rPr>
        <w:t>]</w:t>
      </w:r>
      <w:r w:rsidRPr="003701C7">
        <w:rPr>
          <w:sz w:val="26"/>
          <w:szCs w:val="26"/>
        </w:rPr>
        <w:t xml:space="preserve"> nên </w:t>
      </w:r>
      <w:r w:rsidRPr="003701C7">
        <w:rPr>
          <w:b/>
          <w:sz w:val="26"/>
          <w:szCs w:val="26"/>
        </w:rPr>
        <w:t>[H</w:t>
      </w:r>
      <w:r w:rsidRPr="003701C7">
        <w:rPr>
          <w:b/>
          <w:sz w:val="26"/>
          <w:szCs w:val="26"/>
          <w:vertAlign w:val="superscript"/>
        </w:rPr>
        <w:t>+</w:t>
      </w:r>
      <w:r w:rsidRPr="003701C7">
        <w:rPr>
          <w:b/>
          <w:sz w:val="26"/>
          <w:szCs w:val="26"/>
        </w:rPr>
        <w:t>] &gt; 10</w:t>
      </w:r>
      <w:r w:rsidRPr="003701C7">
        <w:rPr>
          <w:b/>
          <w:sz w:val="26"/>
          <w:szCs w:val="26"/>
          <w:vertAlign w:val="superscript"/>
        </w:rPr>
        <w:t>-7</w:t>
      </w:r>
      <w:r w:rsidRPr="003701C7">
        <w:rPr>
          <w:sz w:val="26"/>
          <w:szCs w:val="26"/>
        </w:rPr>
        <w:t xml:space="preserve"> mol/L hay </w:t>
      </w:r>
      <w:r w:rsidRPr="003701C7">
        <w:rPr>
          <w:b/>
          <w:sz w:val="26"/>
          <w:szCs w:val="26"/>
        </w:rPr>
        <w:t>pH &lt; 7.</w:t>
      </w:r>
      <w:r w:rsidRPr="003701C7">
        <w:rPr>
          <w:sz w:val="26"/>
          <w:szCs w:val="26"/>
        </w:rPr>
        <w:t xml:space="preserve"> </w:t>
      </w:r>
    </w:p>
    <w:p w14:paraId="3474EF56" w14:textId="77777777" w:rsidR="001916DB" w:rsidRPr="003701C7" w:rsidRDefault="001916DB">
      <w:pPr>
        <w:numPr>
          <w:ilvl w:val="0"/>
          <w:numId w:val="53"/>
        </w:numPr>
        <w:rPr>
          <w:sz w:val="26"/>
          <w:szCs w:val="26"/>
        </w:rPr>
      </w:pPr>
      <w:r w:rsidRPr="003701C7">
        <w:rPr>
          <w:sz w:val="26"/>
          <w:szCs w:val="26"/>
        </w:rPr>
        <w:t xml:space="preserve">Môi trường </w:t>
      </w:r>
      <w:r w:rsidRPr="003701C7">
        <w:rPr>
          <w:b/>
          <w:sz w:val="26"/>
          <w:szCs w:val="26"/>
        </w:rPr>
        <w:t>base</w:t>
      </w:r>
      <w:r w:rsidRPr="003701C7">
        <w:rPr>
          <w:sz w:val="26"/>
          <w:szCs w:val="26"/>
        </w:rPr>
        <w:t xml:space="preserve"> là môi trường có</w:t>
      </w:r>
      <w:r w:rsidRPr="003701C7">
        <w:rPr>
          <w:b/>
          <w:sz w:val="26"/>
          <w:szCs w:val="26"/>
        </w:rPr>
        <w:t xml:space="preserve"> [H</w:t>
      </w:r>
      <w:r w:rsidRPr="003701C7">
        <w:rPr>
          <w:b/>
          <w:sz w:val="26"/>
          <w:szCs w:val="26"/>
          <w:vertAlign w:val="superscript"/>
        </w:rPr>
        <w:t>+</w:t>
      </w:r>
      <w:r w:rsidRPr="003701C7">
        <w:rPr>
          <w:b/>
          <w:sz w:val="26"/>
          <w:szCs w:val="26"/>
        </w:rPr>
        <w:t>] &lt; [OH</w:t>
      </w:r>
      <w:r w:rsidRPr="003701C7">
        <w:rPr>
          <w:b/>
          <w:sz w:val="26"/>
          <w:szCs w:val="26"/>
          <w:vertAlign w:val="superscript"/>
        </w:rPr>
        <w:t>-</w:t>
      </w:r>
      <w:r w:rsidRPr="003701C7">
        <w:rPr>
          <w:b/>
          <w:sz w:val="26"/>
          <w:szCs w:val="26"/>
        </w:rPr>
        <w:t>]</w:t>
      </w:r>
      <w:r w:rsidRPr="003701C7">
        <w:rPr>
          <w:sz w:val="26"/>
          <w:szCs w:val="26"/>
        </w:rPr>
        <w:t xml:space="preserve"> nên </w:t>
      </w:r>
      <w:r w:rsidRPr="003701C7">
        <w:rPr>
          <w:b/>
          <w:sz w:val="26"/>
          <w:szCs w:val="26"/>
        </w:rPr>
        <w:t>[H</w:t>
      </w:r>
      <w:r w:rsidRPr="003701C7">
        <w:rPr>
          <w:b/>
          <w:sz w:val="26"/>
          <w:szCs w:val="26"/>
          <w:vertAlign w:val="superscript"/>
        </w:rPr>
        <w:t>+</w:t>
      </w:r>
      <w:r w:rsidRPr="003701C7">
        <w:rPr>
          <w:b/>
          <w:sz w:val="26"/>
          <w:szCs w:val="26"/>
        </w:rPr>
        <w:t>] &lt; 10</w:t>
      </w:r>
      <w:r w:rsidRPr="003701C7">
        <w:rPr>
          <w:b/>
          <w:sz w:val="26"/>
          <w:szCs w:val="26"/>
          <w:vertAlign w:val="superscript"/>
        </w:rPr>
        <w:t>-7</w:t>
      </w:r>
      <w:r w:rsidRPr="003701C7">
        <w:rPr>
          <w:sz w:val="26"/>
          <w:szCs w:val="26"/>
        </w:rPr>
        <w:t xml:space="preserve"> mol/L hay </w:t>
      </w:r>
      <w:r w:rsidRPr="003701C7">
        <w:rPr>
          <w:b/>
          <w:sz w:val="26"/>
          <w:szCs w:val="26"/>
        </w:rPr>
        <w:t>pH &gt; 7.</w:t>
      </w:r>
      <w:r w:rsidRPr="003701C7">
        <w:rPr>
          <w:sz w:val="26"/>
          <w:szCs w:val="26"/>
        </w:rPr>
        <w:t xml:space="preserve"> </w:t>
      </w:r>
    </w:p>
    <w:p w14:paraId="050E812D" w14:textId="77777777" w:rsidR="001916DB" w:rsidRPr="003701C7" w:rsidRDefault="001916DB">
      <w:pPr>
        <w:numPr>
          <w:ilvl w:val="0"/>
          <w:numId w:val="53"/>
        </w:numPr>
        <w:rPr>
          <w:sz w:val="26"/>
          <w:szCs w:val="26"/>
        </w:rPr>
      </w:pPr>
      <w:r w:rsidRPr="003701C7">
        <w:rPr>
          <w:sz w:val="26"/>
          <w:szCs w:val="26"/>
        </w:rPr>
        <w:t xml:space="preserve">Môi trường </w:t>
      </w:r>
      <w:r w:rsidRPr="003701C7">
        <w:rPr>
          <w:b/>
          <w:sz w:val="26"/>
          <w:szCs w:val="26"/>
        </w:rPr>
        <w:t>trung tính</w:t>
      </w:r>
      <w:r w:rsidRPr="003701C7">
        <w:rPr>
          <w:sz w:val="26"/>
          <w:szCs w:val="26"/>
        </w:rPr>
        <w:t xml:space="preserve"> là môi trường có </w:t>
      </w:r>
      <w:r w:rsidRPr="003701C7">
        <w:rPr>
          <w:b/>
          <w:sz w:val="26"/>
          <w:szCs w:val="26"/>
        </w:rPr>
        <w:t>[H</w:t>
      </w:r>
      <w:r w:rsidRPr="003701C7">
        <w:rPr>
          <w:b/>
          <w:sz w:val="26"/>
          <w:szCs w:val="26"/>
          <w:vertAlign w:val="superscript"/>
        </w:rPr>
        <w:t>+</w:t>
      </w:r>
      <w:r w:rsidRPr="003701C7">
        <w:rPr>
          <w:b/>
          <w:sz w:val="26"/>
          <w:szCs w:val="26"/>
        </w:rPr>
        <w:t>] = [OH</w:t>
      </w:r>
      <w:r w:rsidRPr="003701C7">
        <w:rPr>
          <w:b/>
          <w:sz w:val="26"/>
          <w:szCs w:val="26"/>
          <w:vertAlign w:val="superscript"/>
        </w:rPr>
        <w:t>-</w:t>
      </w:r>
      <w:r w:rsidRPr="003701C7">
        <w:rPr>
          <w:b/>
          <w:sz w:val="26"/>
          <w:szCs w:val="26"/>
        </w:rPr>
        <w:t>] = 10</w:t>
      </w:r>
      <w:r w:rsidRPr="003701C7">
        <w:rPr>
          <w:b/>
          <w:sz w:val="26"/>
          <w:szCs w:val="26"/>
          <w:vertAlign w:val="superscript"/>
        </w:rPr>
        <w:t>-7</w:t>
      </w:r>
      <w:r w:rsidRPr="003701C7">
        <w:rPr>
          <w:sz w:val="26"/>
          <w:szCs w:val="26"/>
        </w:rPr>
        <w:t xml:space="preserve">  mol/L hay </w:t>
      </w:r>
      <w:r w:rsidRPr="003701C7">
        <w:rPr>
          <w:b/>
          <w:sz w:val="26"/>
          <w:szCs w:val="26"/>
        </w:rPr>
        <w:t>pH = 7.</w:t>
      </w:r>
      <w:r w:rsidRPr="003701C7">
        <w:rPr>
          <w:sz w:val="26"/>
          <w:szCs w:val="26"/>
        </w:rPr>
        <w:t xml:space="preserve"> </w:t>
      </w:r>
    </w:p>
    <w:p w14:paraId="187E410A" w14:textId="77777777" w:rsidR="001916DB" w:rsidRPr="00382868" w:rsidRDefault="001916DB" w:rsidP="001916DB">
      <w:pPr>
        <w:rPr>
          <w:b/>
          <w:bCs/>
          <w:color w:val="FF0000"/>
          <w:sz w:val="26"/>
          <w:szCs w:val="26"/>
        </w:rPr>
      </w:pPr>
      <w:r w:rsidRPr="003701C7">
        <w:rPr>
          <w:b/>
          <w:bCs/>
          <w:color w:val="FF0000"/>
          <w:sz w:val="26"/>
          <w:szCs w:val="26"/>
        </w:rPr>
        <w:t>9. Ý nghĩa của pH trong thực tiễn</w:t>
      </w:r>
    </w:p>
    <w:p w14:paraId="3E91DE1F" w14:textId="77777777" w:rsidR="001916DB" w:rsidRPr="003701C7" w:rsidRDefault="001916DB" w:rsidP="001916DB">
      <w:pPr>
        <w:ind w:firstLine="567"/>
        <w:rPr>
          <w:sz w:val="26"/>
          <w:szCs w:val="26"/>
        </w:rPr>
      </w:pPr>
      <w:r w:rsidRPr="003701C7">
        <w:rPr>
          <w:sz w:val="26"/>
          <w:szCs w:val="26"/>
        </w:rPr>
        <w:t>Chỉ số pH có ý nghĩa to lớn trong thực tiễn, pH có liên quan đến sức khoẻ của con người, sự phát triển của động vật, thực vật, ...</w:t>
      </w:r>
    </w:p>
    <w:p w14:paraId="7D031BA8" w14:textId="77777777" w:rsidR="001916DB" w:rsidRPr="00382868" w:rsidRDefault="001916DB" w:rsidP="001916DB">
      <w:pPr>
        <w:rPr>
          <w:sz w:val="26"/>
          <w:szCs w:val="26"/>
        </w:rPr>
      </w:pPr>
      <w:r w:rsidRPr="00382868">
        <w:rPr>
          <w:sz w:val="26"/>
          <w:szCs w:val="26"/>
        </w:rPr>
        <w:t>-pH trong một số chất đời sống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98"/>
        <w:gridCol w:w="721"/>
        <w:gridCol w:w="671"/>
        <w:gridCol w:w="671"/>
        <w:gridCol w:w="557"/>
        <w:gridCol w:w="572"/>
        <w:gridCol w:w="671"/>
        <w:gridCol w:w="671"/>
        <w:gridCol w:w="659"/>
        <w:gridCol w:w="621"/>
        <w:gridCol w:w="961"/>
        <w:gridCol w:w="716"/>
        <w:gridCol w:w="731"/>
        <w:gridCol w:w="676"/>
      </w:tblGrid>
      <w:tr w:rsidR="001916DB" w14:paraId="0E4AEA0C" w14:textId="77777777" w:rsidTr="007353D9">
        <w:tc>
          <w:tcPr>
            <w:tcW w:w="624" w:type="dxa"/>
            <w:shd w:val="clear" w:color="auto" w:fill="auto"/>
          </w:tcPr>
          <w:p w14:paraId="7B48F869" w14:textId="77777777" w:rsidR="001916DB" w:rsidRDefault="001916DB" w:rsidP="007353D9"/>
        </w:tc>
        <w:tc>
          <w:tcPr>
            <w:tcW w:w="647" w:type="dxa"/>
            <w:shd w:val="clear" w:color="auto" w:fill="auto"/>
          </w:tcPr>
          <w:p w14:paraId="396EC211" w14:textId="77777777" w:rsidR="001916DB" w:rsidRPr="001B7D3C" w:rsidRDefault="001916DB" w:rsidP="007353D9">
            <w:pPr>
              <w:rPr>
                <w:sz w:val="20"/>
                <w:szCs w:val="20"/>
              </w:rPr>
            </w:pPr>
            <w:r w:rsidRPr="001B7D3C">
              <w:rPr>
                <w:sz w:val="20"/>
                <w:szCs w:val="20"/>
              </w:rPr>
              <w:t>dịch dạ dày</w:t>
            </w:r>
          </w:p>
        </w:tc>
        <w:tc>
          <w:tcPr>
            <w:tcW w:w="757" w:type="dxa"/>
            <w:shd w:val="clear" w:color="auto" w:fill="auto"/>
          </w:tcPr>
          <w:p w14:paraId="6917CBA2" w14:textId="77777777" w:rsidR="001916DB" w:rsidRPr="001B7D3C" w:rsidRDefault="001916DB" w:rsidP="007353D9">
            <w:pPr>
              <w:rPr>
                <w:sz w:val="20"/>
                <w:szCs w:val="20"/>
              </w:rPr>
            </w:pPr>
            <w:r w:rsidRPr="001B7D3C">
              <w:rPr>
                <w:sz w:val="20"/>
                <w:szCs w:val="20"/>
              </w:rPr>
              <w:t>Nước chanh ép</w:t>
            </w:r>
          </w:p>
        </w:tc>
        <w:tc>
          <w:tcPr>
            <w:tcW w:w="679" w:type="dxa"/>
            <w:shd w:val="clear" w:color="auto" w:fill="auto"/>
          </w:tcPr>
          <w:p w14:paraId="50EBEE4D" w14:textId="77777777" w:rsidR="001916DB" w:rsidRPr="001B7D3C" w:rsidRDefault="001916DB" w:rsidP="007353D9">
            <w:pPr>
              <w:rPr>
                <w:sz w:val="20"/>
                <w:szCs w:val="20"/>
              </w:rPr>
            </w:pPr>
            <w:r w:rsidRPr="001B7D3C">
              <w:rPr>
                <w:sz w:val="20"/>
                <w:szCs w:val="20"/>
              </w:rPr>
              <w:t>Rượu vang</w:t>
            </w:r>
          </w:p>
        </w:tc>
        <w:tc>
          <w:tcPr>
            <w:tcW w:w="679" w:type="dxa"/>
            <w:shd w:val="clear" w:color="auto" w:fill="auto"/>
          </w:tcPr>
          <w:p w14:paraId="0621E1C2" w14:textId="77777777" w:rsidR="001916DB" w:rsidRPr="001B7D3C" w:rsidRDefault="001916DB" w:rsidP="007353D9">
            <w:pPr>
              <w:rPr>
                <w:sz w:val="20"/>
                <w:szCs w:val="20"/>
              </w:rPr>
            </w:pPr>
            <w:r w:rsidRPr="001B7D3C">
              <w:rPr>
                <w:sz w:val="20"/>
                <w:szCs w:val="20"/>
              </w:rPr>
              <w:t>Nước ép chuối</w:t>
            </w:r>
          </w:p>
        </w:tc>
        <w:tc>
          <w:tcPr>
            <w:tcW w:w="625" w:type="dxa"/>
            <w:shd w:val="clear" w:color="auto" w:fill="auto"/>
          </w:tcPr>
          <w:p w14:paraId="5CDE8486" w14:textId="77777777" w:rsidR="001916DB" w:rsidRPr="001B7D3C" w:rsidRDefault="001916DB" w:rsidP="007353D9">
            <w:pPr>
              <w:rPr>
                <w:sz w:val="20"/>
                <w:szCs w:val="20"/>
              </w:rPr>
            </w:pPr>
            <w:r w:rsidRPr="001B7D3C">
              <w:rPr>
                <w:sz w:val="20"/>
                <w:szCs w:val="20"/>
              </w:rPr>
              <w:t>Cà phê đen</w:t>
            </w:r>
          </w:p>
        </w:tc>
        <w:tc>
          <w:tcPr>
            <w:tcW w:w="632" w:type="dxa"/>
            <w:shd w:val="clear" w:color="auto" w:fill="auto"/>
          </w:tcPr>
          <w:p w14:paraId="5F8EF998" w14:textId="77777777" w:rsidR="001916DB" w:rsidRPr="001B7D3C" w:rsidRDefault="001916DB" w:rsidP="007353D9">
            <w:pPr>
              <w:rPr>
                <w:sz w:val="20"/>
                <w:szCs w:val="20"/>
              </w:rPr>
            </w:pPr>
            <w:r w:rsidRPr="001B7D3C">
              <w:rPr>
                <w:sz w:val="20"/>
                <w:szCs w:val="20"/>
              </w:rPr>
              <w:t>Sữa</w:t>
            </w:r>
          </w:p>
        </w:tc>
        <w:tc>
          <w:tcPr>
            <w:tcW w:w="680" w:type="dxa"/>
            <w:shd w:val="clear" w:color="auto" w:fill="auto"/>
          </w:tcPr>
          <w:p w14:paraId="0B0A3229" w14:textId="77777777" w:rsidR="001916DB" w:rsidRPr="001B7D3C" w:rsidRDefault="001916DB" w:rsidP="007353D9">
            <w:pPr>
              <w:rPr>
                <w:sz w:val="20"/>
                <w:szCs w:val="20"/>
              </w:rPr>
            </w:pPr>
            <w:r w:rsidRPr="001B7D3C">
              <w:rPr>
                <w:sz w:val="20"/>
                <w:szCs w:val="20"/>
              </w:rPr>
              <w:t>Nước</w:t>
            </w:r>
          </w:p>
        </w:tc>
        <w:tc>
          <w:tcPr>
            <w:tcW w:w="680" w:type="dxa"/>
            <w:shd w:val="clear" w:color="auto" w:fill="auto"/>
          </w:tcPr>
          <w:p w14:paraId="2132FEA0" w14:textId="77777777" w:rsidR="001916DB" w:rsidRPr="001B7D3C" w:rsidRDefault="001916DB" w:rsidP="007353D9">
            <w:pPr>
              <w:rPr>
                <w:sz w:val="20"/>
                <w:szCs w:val="20"/>
              </w:rPr>
            </w:pPr>
            <w:r w:rsidRPr="001B7D3C">
              <w:rPr>
                <w:sz w:val="20"/>
                <w:szCs w:val="20"/>
              </w:rPr>
              <w:t>Nước biển</w:t>
            </w:r>
          </w:p>
        </w:tc>
        <w:tc>
          <w:tcPr>
            <w:tcW w:w="674" w:type="dxa"/>
            <w:shd w:val="clear" w:color="auto" w:fill="auto"/>
          </w:tcPr>
          <w:p w14:paraId="3C5F0EA7" w14:textId="77777777" w:rsidR="001916DB" w:rsidRPr="001B7D3C" w:rsidRDefault="001916DB" w:rsidP="007353D9">
            <w:pPr>
              <w:rPr>
                <w:sz w:val="20"/>
                <w:szCs w:val="20"/>
              </w:rPr>
            </w:pPr>
            <w:r w:rsidRPr="001B7D3C">
              <w:rPr>
                <w:sz w:val="20"/>
                <w:szCs w:val="20"/>
              </w:rPr>
              <w:t>Lòng trắng trứng</w:t>
            </w:r>
          </w:p>
        </w:tc>
        <w:tc>
          <w:tcPr>
            <w:tcW w:w="655" w:type="dxa"/>
            <w:shd w:val="clear" w:color="auto" w:fill="auto"/>
          </w:tcPr>
          <w:p w14:paraId="25C1DDEF" w14:textId="77777777" w:rsidR="001916DB" w:rsidRPr="001B7D3C" w:rsidRDefault="001916DB" w:rsidP="007353D9">
            <w:pPr>
              <w:rPr>
                <w:sz w:val="20"/>
                <w:szCs w:val="20"/>
              </w:rPr>
            </w:pPr>
            <w:r w:rsidRPr="001B7D3C">
              <w:rPr>
                <w:sz w:val="20"/>
                <w:szCs w:val="20"/>
              </w:rPr>
              <w:t>Chất tẩy rửa</w:t>
            </w:r>
          </w:p>
        </w:tc>
        <w:tc>
          <w:tcPr>
            <w:tcW w:w="961" w:type="dxa"/>
            <w:shd w:val="clear" w:color="auto" w:fill="auto"/>
          </w:tcPr>
          <w:p w14:paraId="196BD552" w14:textId="77777777" w:rsidR="001916DB" w:rsidRPr="001B7D3C" w:rsidRDefault="001916DB" w:rsidP="007353D9">
            <w:pPr>
              <w:rPr>
                <w:sz w:val="20"/>
                <w:szCs w:val="20"/>
              </w:rPr>
            </w:pPr>
            <w:r w:rsidRPr="001B7D3C">
              <w:rPr>
                <w:sz w:val="20"/>
                <w:szCs w:val="20"/>
              </w:rPr>
              <w:t>Nước ammonia</w:t>
            </w:r>
          </w:p>
        </w:tc>
        <w:tc>
          <w:tcPr>
            <w:tcW w:w="716" w:type="dxa"/>
            <w:shd w:val="clear" w:color="auto" w:fill="auto"/>
          </w:tcPr>
          <w:p w14:paraId="58E366CE" w14:textId="77777777" w:rsidR="001916DB" w:rsidRPr="001B7D3C" w:rsidRDefault="001916DB" w:rsidP="007353D9">
            <w:pPr>
              <w:rPr>
                <w:sz w:val="20"/>
                <w:szCs w:val="20"/>
              </w:rPr>
            </w:pPr>
            <w:r w:rsidRPr="001B7D3C">
              <w:rPr>
                <w:sz w:val="20"/>
                <w:szCs w:val="20"/>
              </w:rPr>
              <w:t>Xà phòng</w:t>
            </w:r>
          </w:p>
        </w:tc>
        <w:tc>
          <w:tcPr>
            <w:tcW w:w="731" w:type="dxa"/>
            <w:shd w:val="clear" w:color="auto" w:fill="auto"/>
          </w:tcPr>
          <w:p w14:paraId="26EBD9A2" w14:textId="77777777" w:rsidR="001916DB" w:rsidRPr="001B7D3C" w:rsidRDefault="001916DB" w:rsidP="007353D9">
            <w:pPr>
              <w:rPr>
                <w:sz w:val="20"/>
                <w:szCs w:val="20"/>
              </w:rPr>
            </w:pPr>
            <w:r w:rsidRPr="001B7D3C">
              <w:rPr>
                <w:sz w:val="20"/>
                <w:szCs w:val="20"/>
              </w:rPr>
              <w:t>Nước làm sạch lò nướng</w:t>
            </w:r>
          </w:p>
        </w:tc>
        <w:tc>
          <w:tcPr>
            <w:tcW w:w="682" w:type="dxa"/>
            <w:shd w:val="clear" w:color="auto" w:fill="auto"/>
          </w:tcPr>
          <w:p w14:paraId="4108EBCD" w14:textId="77777777" w:rsidR="001916DB" w:rsidRPr="001B7D3C" w:rsidRDefault="001916DB" w:rsidP="007353D9">
            <w:pPr>
              <w:rPr>
                <w:sz w:val="20"/>
                <w:szCs w:val="20"/>
              </w:rPr>
            </w:pPr>
            <w:r w:rsidRPr="001B7D3C">
              <w:rPr>
                <w:sz w:val="20"/>
                <w:szCs w:val="20"/>
              </w:rPr>
              <w:t>Chất thông cống</w:t>
            </w:r>
          </w:p>
        </w:tc>
      </w:tr>
      <w:tr w:rsidR="001916DB" w14:paraId="557036AA" w14:textId="77777777" w:rsidTr="007353D9">
        <w:tc>
          <w:tcPr>
            <w:tcW w:w="624" w:type="dxa"/>
            <w:shd w:val="clear" w:color="auto" w:fill="auto"/>
          </w:tcPr>
          <w:p w14:paraId="6B018847" w14:textId="77777777" w:rsidR="001916DB" w:rsidRDefault="001916DB" w:rsidP="007353D9">
            <w:r>
              <w:t>pH</w:t>
            </w:r>
          </w:p>
        </w:tc>
        <w:tc>
          <w:tcPr>
            <w:tcW w:w="647" w:type="dxa"/>
            <w:shd w:val="clear" w:color="auto" w:fill="auto"/>
          </w:tcPr>
          <w:p w14:paraId="34D5F54B" w14:textId="77777777" w:rsidR="001916DB" w:rsidRDefault="001916DB" w:rsidP="007353D9">
            <w:r>
              <w:t>1</w:t>
            </w:r>
          </w:p>
        </w:tc>
        <w:tc>
          <w:tcPr>
            <w:tcW w:w="757" w:type="dxa"/>
            <w:shd w:val="clear" w:color="auto" w:fill="auto"/>
          </w:tcPr>
          <w:p w14:paraId="0F300E7F" w14:textId="77777777" w:rsidR="001916DB" w:rsidRDefault="001916DB" w:rsidP="007353D9">
            <w:r>
              <w:t>2</w:t>
            </w:r>
          </w:p>
        </w:tc>
        <w:tc>
          <w:tcPr>
            <w:tcW w:w="679" w:type="dxa"/>
            <w:shd w:val="clear" w:color="auto" w:fill="auto"/>
          </w:tcPr>
          <w:p w14:paraId="41A8E638" w14:textId="77777777" w:rsidR="001916DB" w:rsidRDefault="001916DB" w:rsidP="007353D9">
            <w:r>
              <w:t>3</w:t>
            </w:r>
          </w:p>
        </w:tc>
        <w:tc>
          <w:tcPr>
            <w:tcW w:w="679" w:type="dxa"/>
            <w:shd w:val="clear" w:color="auto" w:fill="auto"/>
          </w:tcPr>
          <w:p w14:paraId="0794C225" w14:textId="77777777" w:rsidR="001916DB" w:rsidRDefault="001916DB" w:rsidP="007353D9">
            <w:r>
              <w:t>4</w:t>
            </w:r>
          </w:p>
        </w:tc>
        <w:tc>
          <w:tcPr>
            <w:tcW w:w="625" w:type="dxa"/>
            <w:shd w:val="clear" w:color="auto" w:fill="auto"/>
          </w:tcPr>
          <w:p w14:paraId="70E8CA13" w14:textId="77777777" w:rsidR="001916DB" w:rsidRDefault="001916DB" w:rsidP="007353D9">
            <w:r>
              <w:t>5</w:t>
            </w:r>
          </w:p>
        </w:tc>
        <w:tc>
          <w:tcPr>
            <w:tcW w:w="632" w:type="dxa"/>
            <w:shd w:val="clear" w:color="auto" w:fill="auto"/>
          </w:tcPr>
          <w:p w14:paraId="2D9D236E" w14:textId="77777777" w:rsidR="001916DB" w:rsidRDefault="001916DB" w:rsidP="007353D9">
            <w:r>
              <w:t>6</w:t>
            </w:r>
          </w:p>
        </w:tc>
        <w:tc>
          <w:tcPr>
            <w:tcW w:w="680" w:type="dxa"/>
            <w:shd w:val="clear" w:color="auto" w:fill="auto"/>
          </w:tcPr>
          <w:p w14:paraId="0064F56D" w14:textId="77777777" w:rsidR="001916DB" w:rsidRDefault="001916DB" w:rsidP="007353D9">
            <w:r>
              <w:t>7</w:t>
            </w:r>
          </w:p>
        </w:tc>
        <w:tc>
          <w:tcPr>
            <w:tcW w:w="680" w:type="dxa"/>
            <w:shd w:val="clear" w:color="auto" w:fill="auto"/>
          </w:tcPr>
          <w:p w14:paraId="3C280E7F" w14:textId="77777777" w:rsidR="001916DB" w:rsidRDefault="001916DB" w:rsidP="007353D9">
            <w:r>
              <w:t>8</w:t>
            </w:r>
          </w:p>
        </w:tc>
        <w:tc>
          <w:tcPr>
            <w:tcW w:w="674" w:type="dxa"/>
            <w:shd w:val="clear" w:color="auto" w:fill="auto"/>
          </w:tcPr>
          <w:p w14:paraId="67C0E4F1" w14:textId="77777777" w:rsidR="001916DB" w:rsidRDefault="001916DB" w:rsidP="007353D9">
            <w:r>
              <w:t>9</w:t>
            </w:r>
          </w:p>
        </w:tc>
        <w:tc>
          <w:tcPr>
            <w:tcW w:w="655" w:type="dxa"/>
            <w:shd w:val="clear" w:color="auto" w:fill="auto"/>
          </w:tcPr>
          <w:p w14:paraId="6E1BF2BA" w14:textId="77777777" w:rsidR="001916DB" w:rsidRDefault="001916DB" w:rsidP="007353D9">
            <w:r>
              <w:t>10</w:t>
            </w:r>
          </w:p>
        </w:tc>
        <w:tc>
          <w:tcPr>
            <w:tcW w:w="961" w:type="dxa"/>
            <w:shd w:val="clear" w:color="auto" w:fill="auto"/>
          </w:tcPr>
          <w:p w14:paraId="413BA91B" w14:textId="77777777" w:rsidR="001916DB" w:rsidRDefault="001916DB" w:rsidP="007353D9">
            <w:r>
              <w:t>11</w:t>
            </w:r>
          </w:p>
        </w:tc>
        <w:tc>
          <w:tcPr>
            <w:tcW w:w="716" w:type="dxa"/>
            <w:shd w:val="clear" w:color="auto" w:fill="auto"/>
          </w:tcPr>
          <w:p w14:paraId="28D33B10" w14:textId="77777777" w:rsidR="001916DB" w:rsidRDefault="001916DB" w:rsidP="007353D9">
            <w:r>
              <w:t>12</w:t>
            </w:r>
          </w:p>
        </w:tc>
        <w:tc>
          <w:tcPr>
            <w:tcW w:w="731" w:type="dxa"/>
            <w:shd w:val="clear" w:color="auto" w:fill="auto"/>
          </w:tcPr>
          <w:p w14:paraId="4A8DAEE0" w14:textId="77777777" w:rsidR="001916DB" w:rsidRDefault="001916DB" w:rsidP="007353D9">
            <w:r>
              <w:t>13</w:t>
            </w:r>
          </w:p>
        </w:tc>
        <w:tc>
          <w:tcPr>
            <w:tcW w:w="682" w:type="dxa"/>
            <w:shd w:val="clear" w:color="auto" w:fill="auto"/>
          </w:tcPr>
          <w:p w14:paraId="387AADF4" w14:textId="77777777" w:rsidR="001916DB" w:rsidRDefault="001916DB" w:rsidP="007353D9">
            <w:r>
              <w:t>14</w:t>
            </w:r>
          </w:p>
        </w:tc>
      </w:tr>
    </w:tbl>
    <w:p w14:paraId="4CEE0D78" w14:textId="77777777" w:rsidR="001916DB" w:rsidRPr="00382868" w:rsidRDefault="001916DB" w:rsidP="001916DB">
      <w:pPr>
        <w:rPr>
          <w:sz w:val="26"/>
          <w:szCs w:val="26"/>
        </w:rPr>
      </w:pPr>
      <w:r w:rsidRPr="00382868">
        <w:rPr>
          <w:sz w:val="26"/>
          <w:szCs w:val="26"/>
        </w:rPr>
        <w:t>-pH trong một số bộ phận cơ thể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1"/>
        <w:gridCol w:w="1422"/>
        <w:gridCol w:w="1422"/>
        <w:gridCol w:w="1422"/>
        <w:gridCol w:w="1422"/>
        <w:gridCol w:w="1422"/>
        <w:gridCol w:w="1422"/>
      </w:tblGrid>
      <w:tr w:rsidR="001916DB" w14:paraId="7FB7BA70" w14:textId="77777777" w:rsidTr="007353D9">
        <w:trPr>
          <w:trHeight w:val="292"/>
        </w:trPr>
        <w:tc>
          <w:tcPr>
            <w:tcW w:w="1421" w:type="dxa"/>
            <w:shd w:val="clear" w:color="auto" w:fill="auto"/>
          </w:tcPr>
          <w:p w14:paraId="63879C25" w14:textId="77777777" w:rsidR="001916DB" w:rsidRDefault="001916DB" w:rsidP="007353D9">
            <w:r>
              <w:t>Bộ phận</w:t>
            </w:r>
          </w:p>
        </w:tc>
        <w:tc>
          <w:tcPr>
            <w:tcW w:w="1422" w:type="dxa"/>
            <w:shd w:val="clear" w:color="auto" w:fill="auto"/>
          </w:tcPr>
          <w:p w14:paraId="647E1254" w14:textId="77777777" w:rsidR="001916DB" w:rsidRDefault="001916DB" w:rsidP="007353D9">
            <w:r>
              <w:t>Nước tiểu</w:t>
            </w:r>
          </w:p>
        </w:tc>
        <w:tc>
          <w:tcPr>
            <w:tcW w:w="1422" w:type="dxa"/>
            <w:shd w:val="clear" w:color="auto" w:fill="auto"/>
          </w:tcPr>
          <w:p w14:paraId="53920704" w14:textId="77777777" w:rsidR="001916DB" w:rsidRDefault="001916DB" w:rsidP="007353D9">
            <w:r>
              <w:t>Ruột non</w:t>
            </w:r>
          </w:p>
        </w:tc>
        <w:tc>
          <w:tcPr>
            <w:tcW w:w="1422" w:type="dxa"/>
            <w:shd w:val="clear" w:color="auto" w:fill="auto"/>
          </w:tcPr>
          <w:p w14:paraId="242410E0" w14:textId="77777777" w:rsidR="001916DB" w:rsidRDefault="001916DB" w:rsidP="007353D9">
            <w:r>
              <w:t>Ruột già</w:t>
            </w:r>
          </w:p>
        </w:tc>
        <w:tc>
          <w:tcPr>
            <w:tcW w:w="1422" w:type="dxa"/>
            <w:shd w:val="clear" w:color="auto" w:fill="auto"/>
          </w:tcPr>
          <w:p w14:paraId="16A834D9" w14:textId="77777777" w:rsidR="001916DB" w:rsidRDefault="001916DB" w:rsidP="007353D9">
            <w:r>
              <w:t>Nước bọt</w:t>
            </w:r>
          </w:p>
        </w:tc>
        <w:tc>
          <w:tcPr>
            <w:tcW w:w="1422" w:type="dxa"/>
            <w:shd w:val="clear" w:color="auto" w:fill="auto"/>
          </w:tcPr>
          <w:p w14:paraId="4E0029A5" w14:textId="77777777" w:rsidR="001916DB" w:rsidRDefault="001916DB" w:rsidP="007353D9">
            <w:r>
              <w:t>Máu</w:t>
            </w:r>
          </w:p>
        </w:tc>
        <w:tc>
          <w:tcPr>
            <w:tcW w:w="1422" w:type="dxa"/>
            <w:shd w:val="clear" w:color="auto" w:fill="auto"/>
          </w:tcPr>
          <w:p w14:paraId="774A7D59" w14:textId="77777777" w:rsidR="001916DB" w:rsidRDefault="001916DB" w:rsidP="007353D9">
            <w:r>
              <w:t>Dạ dày</w:t>
            </w:r>
          </w:p>
        </w:tc>
      </w:tr>
      <w:tr w:rsidR="001916DB" w14:paraId="454E3469" w14:textId="77777777" w:rsidTr="007353D9">
        <w:trPr>
          <w:trHeight w:val="309"/>
        </w:trPr>
        <w:tc>
          <w:tcPr>
            <w:tcW w:w="1421" w:type="dxa"/>
            <w:shd w:val="clear" w:color="auto" w:fill="auto"/>
          </w:tcPr>
          <w:p w14:paraId="4678454F" w14:textId="77777777" w:rsidR="001916DB" w:rsidRDefault="001916DB" w:rsidP="007353D9">
            <w:r>
              <w:t>pH</w:t>
            </w:r>
          </w:p>
        </w:tc>
        <w:tc>
          <w:tcPr>
            <w:tcW w:w="1422" w:type="dxa"/>
            <w:shd w:val="clear" w:color="auto" w:fill="auto"/>
          </w:tcPr>
          <w:p w14:paraId="0F07D3D3" w14:textId="77777777" w:rsidR="001916DB" w:rsidRDefault="001916DB" w:rsidP="007353D9">
            <w:r>
              <w:t>4,8 - 7,0</w:t>
            </w:r>
          </w:p>
        </w:tc>
        <w:tc>
          <w:tcPr>
            <w:tcW w:w="1422" w:type="dxa"/>
            <w:shd w:val="clear" w:color="auto" w:fill="auto"/>
          </w:tcPr>
          <w:p w14:paraId="3A55FD40" w14:textId="77777777" w:rsidR="001916DB" w:rsidRDefault="001916DB" w:rsidP="007353D9">
            <w:r>
              <w:t>4,0 - 7,0</w:t>
            </w:r>
          </w:p>
        </w:tc>
        <w:tc>
          <w:tcPr>
            <w:tcW w:w="1422" w:type="dxa"/>
            <w:shd w:val="clear" w:color="auto" w:fill="auto"/>
          </w:tcPr>
          <w:p w14:paraId="0FE1518D" w14:textId="77777777" w:rsidR="001916DB" w:rsidRDefault="001916DB" w:rsidP="007353D9">
            <w:r>
              <w:t>5,5 - 7,0</w:t>
            </w:r>
          </w:p>
        </w:tc>
        <w:tc>
          <w:tcPr>
            <w:tcW w:w="1422" w:type="dxa"/>
            <w:shd w:val="clear" w:color="auto" w:fill="auto"/>
          </w:tcPr>
          <w:p w14:paraId="520244C5" w14:textId="77777777" w:rsidR="001916DB" w:rsidRDefault="001916DB" w:rsidP="007353D9">
            <w:r>
              <w:t>6,0 - 7,4</w:t>
            </w:r>
          </w:p>
        </w:tc>
        <w:tc>
          <w:tcPr>
            <w:tcW w:w="1422" w:type="dxa"/>
            <w:shd w:val="clear" w:color="auto" w:fill="auto"/>
          </w:tcPr>
          <w:p w14:paraId="3C151C66" w14:textId="77777777" w:rsidR="001916DB" w:rsidRDefault="001916DB" w:rsidP="007353D9">
            <w:r>
              <w:t>7,3 - 7,4</w:t>
            </w:r>
          </w:p>
        </w:tc>
        <w:tc>
          <w:tcPr>
            <w:tcW w:w="1422" w:type="dxa"/>
            <w:shd w:val="clear" w:color="auto" w:fill="auto"/>
          </w:tcPr>
          <w:p w14:paraId="10EF3EF0" w14:textId="77777777" w:rsidR="001916DB" w:rsidRDefault="001916DB" w:rsidP="007353D9">
            <w:r>
              <w:t>1,5 - 3,5</w:t>
            </w:r>
          </w:p>
        </w:tc>
      </w:tr>
    </w:tbl>
    <w:p w14:paraId="643D74F6" w14:textId="77777777" w:rsidR="001916DB" w:rsidRPr="003701C7" w:rsidRDefault="001916DB" w:rsidP="001916DB">
      <w:pPr>
        <w:rPr>
          <w:color w:val="FF0000"/>
          <w:sz w:val="26"/>
          <w:szCs w:val="26"/>
        </w:rPr>
      </w:pPr>
      <w:r w:rsidRPr="003701C7">
        <w:rPr>
          <w:b/>
          <w:bCs/>
          <w:color w:val="FF0000"/>
          <w:sz w:val="26"/>
          <w:szCs w:val="26"/>
        </w:rPr>
        <w:t>10. Xác định pH</w:t>
      </w:r>
    </w:p>
    <w:p w14:paraId="24BCF2E3" w14:textId="77777777" w:rsidR="001916DB" w:rsidRPr="003701C7" w:rsidRDefault="001916DB" w:rsidP="001916DB">
      <w:pPr>
        <w:jc w:val="both"/>
        <w:rPr>
          <w:b/>
          <w:sz w:val="26"/>
          <w:szCs w:val="26"/>
        </w:rPr>
      </w:pPr>
      <w:r w:rsidRPr="003701C7">
        <w:rPr>
          <w:b/>
          <w:i/>
          <w:iCs/>
          <w:color w:val="101000"/>
          <w:sz w:val="26"/>
          <w:szCs w:val="26"/>
        </w:rPr>
        <w:t>Bảng Màu của giấy pH, giấy quỳ và phenolphthalein trong dung dịch ở các khoảng pH khác nhau</w:t>
      </w:r>
    </w:p>
    <w:p w14:paraId="7FBEA90E" w14:textId="1B675892" w:rsidR="001916DB" w:rsidRPr="003701C7" w:rsidRDefault="001916DB" w:rsidP="001916DB">
      <w:pPr>
        <w:jc w:val="center"/>
        <w:rPr>
          <w:noProof/>
          <w:sz w:val="26"/>
          <w:szCs w:val="26"/>
        </w:rPr>
      </w:pPr>
      <w:r w:rsidRPr="003701C7">
        <w:rPr>
          <w:noProof/>
          <w:sz w:val="26"/>
          <w:szCs w:val="26"/>
        </w:rPr>
        <w:drawing>
          <wp:inline distT="0" distB="0" distL="0" distR="0" wp14:anchorId="1BA7B496" wp14:editId="7802B85A">
            <wp:extent cx="5044440" cy="876300"/>
            <wp:effectExtent l="0" t="0" r="3810" b="0"/>
            <wp:docPr id="1542519502"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044440" cy="876300"/>
                    </a:xfrm>
                    <a:prstGeom prst="rect">
                      <a:avLst/>
                    </a:prstGeom>
                    <a:noFill/>
                    <a:ln>
                      <a:noFill/>
                    </a:ln>
                  </pic:spPr>
                </pic:pic>
              </a:graphicData>
            </a:graphic>
          </wp:inline>
        </w:drawing>
      </w:r>
    </w:p>
    <w:p w14:paraId="50687FF0" w14:textId="77777777" w:rsidR="001916DB" w:rsidRPr="00382868" w:rsidRDefault="001916DB" w:rsidP="001916DB">
      <w:pPr>
        <w:rPr>
          <w:b/>
          <w:sz w:val="26"/>
          <w:szCs w:val="26"/>
          <w:lang w:val="sv-SE"/>
        </w:rPr>
      </w:pPr>
      <w:r w:rsidRPr="00382868">
        <w:rPr>
          <w:b/>
          <w:sz w:val="26"/>
          <w:szCs w:val="26"/>
          <w:lang w:val="sv-SE"/>
        </w:rPr>
        <w:t>BÀI TOÁN TÍNH pH</w:t>
      </w:r>
    </w:p>
    <w:p w14:paraId="5400EBC9" w14:textId="77777777" w:rsidR="001916DB" w:rsidRPr="00382868" w:rsidRDefault="001916DB" w:rsidP="001916DB">
      <w:pPr>
        <w:ind w:firstLine="567"/>
        <w:rPr>
          <w:b/>
          <w:sz w:val="26"/>
          <w:szCs w:val="26"/>
          <w:lang w:val="sv-SE"/>
        </w:rPr>
      </w:pPr>
      <w:r w:rsidRPr="00382868">
        <w:rPr>
          <w:b/>
          <w:sz w:val="26"/>
          <w:szCs w:val="26"/>
          <w:lang w:val="sv-SE"/>
        </w:rPr>
        <w:t>1. Tính pH của một Acid mạnh hoặc một base mạnh khi biết nồng độ C</w:t>
      </w:r>
      <w:r w:rsidRPr="00382868">
        <w:rPr>
          <w:b/>
          <w:sz w:val="26"/>
          <w:szCs w:val="26"/>
          <w:vertAlign w:val="subscript"/>
          <w:lang w:val="sv-SE"/>
        </w:rPr>
        <w:t>M</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5"/>
        <w:gridCol w:w="6082"/>
      </w:tblGrid>
      <w:tr w:rsidR="001916DB" w:rsidRPr="00382868" w14:paraId="2EC4EBF3" w14:textId="77777777" w:rsidTr="007353D9">
        <w:tc>
          <w:tcPr>
            <w:tcW w:w="3867" w:type="dxa"/>
            <w:shd w:val="clear" w:color="auto" w:fill="auto"/>
          </w:tcPr>
          <w:p w14:paraId="42625071" w14:textId="77777777" w:rsidR="001916DB" w:rsidRPr="00382868" w:rsidRDefault="001916DB" w:rsidP="007353D9">
            <w:pPr>
              <w:rPr>
                <w:bCs/>
                <w:i/>
                <w:iCs/>
                <w:sz w:val="26"/>
                <w:szCs w:val="26"/>
                <w:lang w:val="sv-SE"/>
              </w:rPr>
            </w:pPr>
            <w:r w:rsidRPr="00382868">
              <w:rPr>
                <w:bCs/>
                <w:i/>
                <w:iCs/>
                <w:sz w:val="26"/>
                <w:szCs w:val="26"/>
                <w:lang w:val="sv-SE"/>
              </w:rPr>
              <w:t>1. Xác định pH của Acid</w:t>
            </w:r>
          </w:p>
          <w:p w14:paraId="50B4D165" w14:textId="77777777" w:rsidR="001916DB" w:rsidRPr="00382868" w:rsidRDefault="001916DB" w:rsidP="007353D9">
            <w:pPr>
              <w:ind w:left="420"/>
              <w:rPr>
                <w:sz w:val="26"/>
                <w:szCs w:val="26"/>
                <w:vertAlign w:val="superscript"/>
                <w:lang w:val="pt-BR"/>
              </w:rPr>
            </w:pPr>
            <w:r w:rsidRPr="00382868">
              <w:rPr>
                <w:b/>
                <w:sz w:val="26"/>
                <w:szCs w:val="26"/>
                <w:lang w:val="sv-SE"/>
              </w:rPr>
              <w:t>B</w:t>
            </w:r>
            <w:r w:rsidRPr="00382868">
              <w:rPr>
                <w:b/>
                <w:sz w:val="26"/>
                <w:szCs w:val="26"/>
                <w:vertAlign w:val="subscript"/>
                <w:lang w:val="sv-SE"/>
              </w:rPr>
              <w:t>1</w:t>
            </w:r>
            <w:r w:rsidRPr="00382868">
              <w:rPr>
                <w:b/>
                <w:sz w:val="26"/>
                <w:szCs w:val="26"/>
                <w:lang w:val="sv-SE"/>
              </w:rPr>
              <w:t xml:space="preserve"> .</w:t>
            </w:r>
            <w:r w:rsidRPr="00382868">
              <w:rPr>
                <w:sz w:val="26"/>
                <w:szCs w:val="26"/>
                <w:lang w:val="sv-SE"/>
              </w:rPr>
              <w:t xml:space="preserve"> </w:t>
            </w:r>
            <w:r w:rsidRPr="00382868">
              <w:rPr>
                <w:sz w:val="26"/>
                <w:szCs w:val="26"/>
                <w:lang w:val="pt-BR"/>
              </w:rPr>
              <w:t>Tính nồng độ mol H</w:t>
            </w:r>
            <w:r w:rsidRPr="00382868">
              <w:rPr>
                <w:sz w:val="26"/>
                <w:szCs w:val="26"/>
                <w:vertAlign w:val="superscript"/>
                <w:lang w:val="pt-BR"/>
              </w:rPr>
              <w:t>+</w:t>
            </w:r>
          </w:p>
          <w:p w14:paraId="43D2016F" w14:textId="77777777" w:rsidR="001916DB" w:rsidRPr="00382868" w:rsidRDefault="001916DB" w:rsidP="007353D9">
            <w:pPr>
              <w:ind w:left="420"/>
              <w:rPr>
                <w:sz w:val="26"/>
                <w:szCs w:val="26"/>
                <w:lang w:val="pt-BR"/>
              </w:rPr>
            </w:pPr>
            <w:r w:rsidRPr="00382868">
              <w:rPr>
                <w:bCs/>
                <w:sz w:val="26"/>
                <w:szCs w:val="26"/>
                <w:lang w:val="sv-SE"/>
              </w:rPr>
              <w:t xml:space="preserve">Vd: HCl a M =&gt; </w:t>
            </w:r>
            <w:r w:rsidRPr="00382868">
              <w:rPr>
                <w:sz w:val="26"/>
                <w:szCs w:val="26"/>
                <w:lang w:val="pt-BR"/>
              </w:rPr>
              <w:t>[H</w:t>
            </w:r>
            <w:r w:rsidRPr="00382868">
              <w:rPr>
                <w:sz w:val="26"/>
                <w:szCs w:val="26"/>
                <w:vertAlign w:val="superscript"/>
                <w:lang w:val="pt-BR"/>
              </w:rPr>
              <w:t>+</w:t>
            </w:r>
            <w:r w:rsidRPr="00382868">
              <w:rPr>
                <w:sz w:val="26"/>
                <w:szCs w:val="26"/>
                <w:lang w:val="pt-BR"/>
              </w:rPr>
              <w:t>] = a M</w:t>
            </w:r>
          </w:p>
          <w:p w14:paraId="6A8DCED2" w14:textId="77777777" w:rsidR="001916DB" w:rsidRPr="00382868" w:rsidRDefault="001916DB" w:rsidP="007353D9">
            <w:pPr>
              <w:ind w:left="420"/>
              <w:rPr>
                <w:sz w:val="26"/>
                <w:szCs w:val="26"/>
                <w:lang w:val="pt-BR"/>
              </w:rPr>
            </w:pPr>
            <w:r w:rsidRPr="00382868">
              <w:rPr>
                <w:bCs/>
                <w:sz w:val="26"/>
                <w:szCs w:val="26"/>
                <w:lang w:val="sv-SE"/>
              </w:rPr>
              <w:t>H</w:t>
            </w:r>
            <w:r w:rsidRPr="00382868">
              <w:rPr>
                <w:bCs/>
                <w:sz w:val="26"/>
                <w:szCs w:val="26"/>
                <w:vertAlign w:val="subscript"/>
                <w:lang w:val="sv-SE"/>
              </w:rPr>
              <w:t>2</w:t>
            </w:r>
            <w:r w:rsidRPr="00382868">
              <w:rPr>
                <w:bCs/>
                <w:sz w:val="26"/>
                <w:szCs w:val="26"/>
                <w:lang w:val="sv-SE"/>
              </w:rPr>
              <w:t>SO</w:t>
            </w:r>
            <w:r w:rsidRPr="00382868">
              <w:rPr>
                <w:bCs/>
                <w:sz w:val="26"/>
                <w:szCs w:val="26"/>
                <w:vertAlign w:val="subscript"/>
                <w:lang w:val="sv-SE"/>
              </w:rPr>
              <w:t>4</w:t>
            </w:r>
            <w:r w:rsidRPr="00382868">
              <w:rPr>
                <w:bCs/>
                <w:sz w:val="26"/>
                <w:szCs w:val="26"/>
                <w:lang w:val="sv-SE"/>
              </w:rPr>
              <w:t xml:space="preserve"> a M =&gt; </w:t>
            </w:r>
            <w:r w:rsidRPr="00382868">
              <w:rPr>
                <w:sz w:val="26"/>
                <w:szCs w:val="26"/>
                <w:lang w:val="pt-BR"/>
              </w:rPr>
              <w:t>[H</w:t>
            </w:r>
            <w:r w:rsidRPr="00382868">
              <w:rPr>
                <w:sz w:val="26"/>
                <w:szCs w:val="26"/>
                <w:vertAlign w:val="superscript"/>
                <w:lang w:val="pt-BR"/>
              </w:rPr>
              <w:t>+</w:t>
            </w:r>
            <w:r w:rsidRPr="00382868">
              <w:rPr>
                <w:sz w:val="26"/>
                <w:szCs w:val="26"/>
                <w:lang w:val="pt-BR"/>
              </w:rPr>
              <w:t>] = 2a M</w:t>
            </w:r>
          </w:p>
          <w:p w14:paraId="5D4443C6" w14:textId="77777777" w:rsidR="001916DB" w:rsidRPr="00382868" w:rsidRDefault="001916DB" w:rsidP="007353D9">
            <w:pPr>
              <w:ind w:left="420"/>
              <w:rPr>
                <w:sz w:val="26"/>
                <w:szCs w:val="26"/>
                <w:lang w:val="pt-BR"/>
              </w:rPr>
            </w:pPr>
            <w:r w:rsidRPr="00382868">
              <w:rPr>
                <w:b/>
                <w:sz w:val="26"/>
                <w:szCs w:val="26"/>
                <w:lang w:val="pt-BR"/>
              </w:rPr>
              <w:lastRenderedPageBreak/>
              <w:t>B</w:t>
            </w:r>
            <w:r w:rsidRPr="00382868">
              <w:rPr>
                <w:b/>
                <w:sz w:val="26"/>
                <w:szCs w:val="26"/>
                <w:vertAlign w:val="subscript"/>
                <w:lang w:val="pt-BR"/>
              </w:rPr>
              <w:t>2</w:t>
            </w:r>
            <w:r w:rsidRPr="00382868">
              <w:rPr>
                <w:b/>
                <w:sz w:val="26"/>
                <w:szCs w:val="26"/>
                <w:lang w:val="pt-BR"/>
              </w:rPr>
              <w:t xml:space="preserve"> .</w:t>
            </w:r>
            <w:r w:rsidRPr="00382868">
              <w:rPr>
                <w:sz w:val="26"/>
                <w:szCs w:val="26"/>
                <w:lang w:val="pt-BR"/>
              </w:rPr>
              <w:t xml:space="preserve"> Tính độ pH </w:t>
            </w:r>
            <w:r w:rsidRPr="00382868">
              <w:rPr>
                <w:position w:val="-16"/>
                <w:sz w:val="26"/>
                <w:szCs w:val="26"/>
              </w:rPr>
              <w:object w:dxaOrig="1420" w:dyaOrig="480" w14:anchorId="0BC7AAEC">
                <v:shape id="_x0000_i1363" type="#_x0000_t75" style="width:1in;height:24pt" o:ole="">
                  <v:imagedata r:id="rId589" o:title=""/>
                </v:shape>
                <o:OLEObject Type="Embed" ProgID="Equation.DSMT4" ShapeID="_x0000_i1363" DrawAspect="Content" ObjectID="_1803216622" r:id="rId590"/>
              </w:object>
            </w:r>
          </w:p>
          <w:p w14:paraId="1EE8FBF1" w14:textId="77777777" w:rsidR="001916DB" w:rsidRPr="00382868" w:rsidRDefault="001916DB" w:rsidP="007353D9">
            <w:pPr>
              <w:rPr>
                <w:bCs/>
                <w:sz w:val="26"/>
                <w:szCs w:val="26"/>
                <w:lang w:val="sv-SE"/>
              </w:rPr>
            </w:pPr>
          </w:p>
        </w:tc>
        <w:tc>
          <w:tcPr>
            <w:tcW w:w="6537" w:type="dxa"/>
            <w:shd w:val="clear" w:color="auto" w:fill="auto"/>
          </w:tcPr>
          <w:p w14:paraId="6B160D70" w14:textId="77777777" w:rsidR="001916DB" w:rsidRPr="00382868" w:rsidRDefault="001916DB" w:rsidP="007353D9">
            <w:pPr>
              <w:rPr>
                <w:bCs/>
                <w:i/>
                <w:iCs/>
                <w:sz w:val="26"/>
                <w:szCs w:val="26"/>
                <w:lang w:val="sv-SE"/>
              </w:rPr>
            </w:pPr>
            <w:r w:rsidRPr="00382868">
              <w:rPr>
                <w:bCs/>
                <w:i/>
                <w:iCs/>
                <w:sz w:val="26"/>
                <w:szCs w:val="26"/>
                <w:lang w:val="sv-SE"/>
              </w:rPr>
              <w:lastRenderedPageBreak/>
              <w:t>2. Xác định pH của base</w:t>
            </w:r>
          </w:p>
          <w:p w14:paraId="480E6711" w14:textId="77777777" w:rsidR="001916DB" w:rsidRPr="00382868" w:rsidRDefault="001916DB" w:rsidP="007353D9">
            <w:pPr>
              <w:ind w:left="420"/>
              <w:rPr>
                <w:sz w:val="26"/>
                <w:szCs w:val="26"/>
                <w:vertAlign w:val="superscript"/>
                <w:lang w:val="sv-SE"/>
              </w:rPr>
            </w:pPr>
            <w:r w:rsidRPr="00382868">
              <w:rPr>
                <w:b/>
                <w:sz w:val="26"/>
                <w:szCs w:val="26"/>
                <w:lang w:val="sv-SE"/>
              </w:rPr>
              <w:t>B</w:t>
            </w:r>
            <w:r w:rsidRPr="00382868">
              <w:rPr>
                <w:b/>
                <w:sz w:val="26"/>
                <w:szCs w:val="26"/>
                <w:vertAlign w:val="subscript"/>
                <w:lang w:val="sv-SE"/>
              </w:rPr>
              <w:t>1</w:t>
            </w:r>
            <w:r w:rsidRPr="00382868">
              <w:rPr>
                <w:b/>
                <w:sz w:val="26"/>
                <w:szCs w:val="26"/>
                <w:lang w:val="sv-SE"/>
              </w:rPr>
              <w:t xml:space="preserve"> .</w:t>
            </w:r>
            <w:r w:rsidRPr="00382868">
              <w:rPr>
                <w:sz w:val="26"/>
                <w:szCs w:val="26"/>
                <w:lang w:val="sv-SE"/>
              </w:rPr>
              <w:t xml:space="preserve"> Tính nồng độ mol OH</w:t>
            </w:r>
            <w:r w:rsidRPr="00382868">
              <w:rPr>
                <w:sz w:val="26"/>
                <w:szCs w:val="26"/>
                <w:vertAlign w:val="superscript"/>
                <w:lang w:val="sv-SE"/>
              </w:rPr>
              <w:t>-</w:t>
            </w:r>
          </w:p>
          <w:p w14:paraId="6B94C7DF" w14:textId="77777777" w:rsidR="001916DB" w:rsidRPr="00382868" w:rsidRDefault="001916DB" w:rsidP="007353D9">
            <w:pPr>
              <w:ind w:left="420"/>
              <w:rPr>
                <w:sz w:val="26"/>
                <w:szCs w:val="26"/>
              </w:rPr>
            </w:pPr>
            <w:r w:rsidRPr="00382868">
              <w:rPr>
                <w:bCs/>
                <w:sz w:val="26"/>
                <w:szCs w:val="26"/>
                <w:lang w:val="sv-SE"/>
              </w:rPr>
              <w:t xml:space="preserve">Vd: NaOH a M =&gt; </w:t>
            </w:r>
            <w:r w:rsidRPr="00382868">
              <w:rPr>
                <w:sz w:val="26"/>
                <w:szCs w:val="26"/>
              </w:rPr>
              <w:t>[</w:t>
            </w:r>
            <w:r w:rsidRPr="00382868">
              <w:rPr>
                <w:sz w:val="26"/>
                <w:szCs w:val="26"/>
                <w:lang w:val="sv-SE"/>
              </w:rPr>
              <w:t>OH</w:t>
            </w:r>
            <w:r w:rsidRPr="00382868">
              <w:rPr>
                <w:sz w:val="26"/>
                <w:szCs w:val="26"/>
                <w:vertAlign w:val="superscript"/>
                <w:lang w:val="sv-SE"/>
              </w:rPr>
              <w:t>-</w:t>
            </w:r>
            <w:r w:rsidRPr="00382868">
              <w:rPr>
                <w:sz w:val="26"/>
                <w:szCs w:val="26"/>
                <w:lang w:val="sv-SE"/>
              </w:rPr>
              <w:t>] = a M</w:t>
            </w:r>
          </w:p>
          <w:p w14:paraId="45C4A7E7" w14:textId="77777777" w:rsidR="001916DB" w:rsidRPr="00382868" w:rsidRDefault="001916DB" w:rsidP="007353D9">
            <w:pPr>
              <w:ind w:left="420"/>
              <w:rPr>
                <w:sz w:val="26"/>
                <w:szCs w:val="26"/>
                <w:lang w:val="pt-BR"/>
              </w:rPr>
            </w:pPr>
            <w:r w:rsidRPr="00382868">
              <w:rPr>
                <w:bCs/>
                <w:sz w:val="26"/>
                <w:szCs w:val="26"/>
                <w:lang w:val="sv-SE"/>
              </w:rPr>
              <w:t>Ba(OH)</w:t>
            </w:r>
            <w:smartTag w:uri="urn:schemas-microsoft-com:office:smarttags" w:element="metricconverter">
              <w:smartTagPr>
                <w:attr w:name="ProductID" w:val="2 a"/>
              </w:smartTagPr>
              <w:r w:rsidRPr="00382868">
                <w:rPr>
                  <w:bCs/>
                  <w:sz w:val="26"/>
                  <w:szCs w:val="26"/>
                  <w:vertAlign w:val="subscript"/>
                  <w:lang w:val="sv-SE"/>
                </w:rPr>
                <w:t>2</w:t>
              </w:r>
              <w:r w:rsidRPr="00382868">
                <w:rPr>
                  <w:bCs/>
                  <w:sz w:val="26"/>
                  <w:szCs w:val="26"/>
                  <w:lang w:val="sv-SE"/>
                </w:rPr>
                <w:t xml:space="preserve"> a</w:t>
              </w:r>
            </w:smartTag>
            <w:r w:rsidRPr="00382868">
              <w:rPr>
                <w:bCs/>
                <w:sz w:val="26"/>
                <w:szCs w:val="26"/>
                <w:lang w:val="sv-SE"/>
              </w:rPr>
              <w:t xml:space="preserve"> M =&gt; </w:t>
            </w:r>
            <w:r w:rsidRPr="00382868">
              <w:rPr>
                <w:sz w:val="26"/>
                <w:szCs w:val="26"/>
                <w:lang w:val="pt-BR"/>
              </w:rPr>
              <w:t>[</w:t>
            </w:r>
            <w:r w:rsidRPr="00382868">
              <w:rPr>
                <w:sz w:val="26"/>
                <w:szCs w:val="26"/>
                <w:lang w:val="sv-SE"/>
              </w:rPr>
              <w:t>OH</w:t>
            </w:r>
            <w:r w:rsidRPr="00382868">
              <w:rPr>
                <w:sz w:val="26"/>
                <w:szCs w:val="26"/>
                <w:vertAlign w:val="superscript"/>
                <w:lang w:val="sv-SE"/>
              </w:rPr>
              <w:t>-</w:t>
            </w:r>
            <w:r w:rsidRPr="00382868">
              <w:rPr>
                <w:sz w:val="26"/>
                <w:szCs w:val="26"/>
                <w:lang w:val="sv-SE"/>
              </w:rPr>
              <w:t>] = 2a M</w:t>
            </w:r>
          </w:p>
          <w:p w14:paraId="246A265B" w14:textId="77777777" w:rsidR="001916DB" w:rsidRPr="00382868" w:rsidRDefault="001916DB" w:rsidP="007353D9">
            <w:pPr>
              <w:ind w:left="420"/>
              <w:rPr>
                <w:sz w:val="26"/>
                <w:szCs w:val="26"/>
                <w:vertAlign w:val="superscript"/>
                <w:lang w:val="pt-BR"/>
              </w:rPr>
            </w:pPr>
            <w:r w:rsidRPr="00382868">
              <w:rPr>
                <w:b/>
                <w:sz w:val="26"/>
                <w:szCs w:val="26"/>
                <w:lang w:val="sv-SE"/>
              </w:rPr>
              <w:lastRenderedPageBreak/>
              <w:t>B</w:t>
            </w:r>
            <w:r w:rsidRPr="00382868">
              <w:rPr>
                <w:b/>
                <w:sz w:val="26"/>
                <w:szCs w:val="26"/>
                <w:vertAlign w:val="subscript"/>
                <w:lang w:val="sv-SE"/>
              </w:rPr>
              <w:t>2</w:t>
            </w:r>
            <w:r w:rsidRPr="00382868">
              <w:rPr>
                <w:b/>
                <w:sz w:val="26"/>
                <w:szCs w:val="26"/>
                <w:lang w:val="sv-SE"/>
              </w:rPr>
              <w:t xml:space="preserve"> .</w:t>
            </w:r>
            <w:r w:rsidRPr="00382868">
              <w:rPr>
                <w:sz w:val="26"/>
                <w:szCs w:val="26"/>
                <w:lang w:val="sv-SE"/>
              </w:rPr>
              <w:t xml:space="preserve"> </w:t>
            </w:r>
            <w:r w:rsidRPr="00382868">
              <w:rPr>
                <w:sz w:val="26"/>
                <w:szCs w:val="26"/>
                <w:lang w:val="pt-BR"/>
              </w:rPr>
              <w:t>Tính nồng độ mol H</w:t>
            </w:r>
            <w:r w:rsidRPr="00382868">
              <w:rPr>
                <w:sz w:val="26"/>
                <w:szCs w:val="26"/>
                <w:vertAlign w:val="superscript"/>
                <w:lang w:val="pt-BR"/>
              </w:rPr>
              <w:t>+</w:t>
            </w:r>
            <w:r w:rsidRPr="00382868">
              <w:rPr>
                <w:position w:val="-34"/>
                <w:sz w:val="26"/>
                <w:szCs w:val="26"/>
              </w:rPr>
              <w:object w:dxaOrig="1420" w:dyaOrig="800" w14:anchorId="05F4DDB4">
                <v:shape id="_x0000_i1364" type="#_x0000_t75" style="width:1in;height:42pt" o:ole="">
                  <v:imagedata r:id="rId591" o:title=""/>
                </v:shape>
                <o:OLEObject Type="Embed" ProgID="Equation.DSMT4" ShapeID="_x0000_i1364" DrawAspect="Content" ObjectID="_1803216623" r:id="rId592"/>
              </w:object>
            </w:r>
          </w:p>
          <w:p w14:paraId="174E37F2" w14:textId="77777777" w:rsidR="001916DB" w:rsidRPr="00382868" w:rsidRDefault="001916DB" w:rsidP="007353D9">
            <w:pPr>
              <w:rPr>
                <w:b/>
                <w:sz w:val="26"/>
                <w:szCs w:val="26"/>
                <w:lang w:val="sv-SE"/>
              </w:rPr>
            </w:pPr>
            <w:r w:rsidRPr="00382868">
              <w:rPr>
                <w:b/>
                <w:sz w:val="26"/>
                <w:szCs w:val="26"/>
                <w:lang w:val="sv-SE"/>
              </w:rPr>
              <w:t xml:space="preserve">       B</w:t>
            </w:r>
            <w:r w:rsidRPr="00382868">
              <w:rPr>
                <w:b/>
                <w:sz w:val="26"/>
                <w:szCs w:val="26"/>
                <w:vertAlign w:val="subscript"/>
                <w:lang w:val="sv-SE"/>
              </w:rPr>
              <w:t>3</w:t>
            </w:r>
            <w:r w:rsidRPr="00382868">
              <w:rPr>
                <w:b/>
                <w:sz w:val="26"/>
                <w:szCs w:val="26"/>
                <w:lang w:val="sv-SE"/>
              </w:rPr>
              <w:t xml:space="preserve"> .</w:t>
            </w:r>
            <w:r w:rsidRPr="00382868">
              <w:rPr>
                <w:sz w:val="26"/>
                <w:szCs w:val="26"/>
                <w:lang w:val="sv-SE"/>
              </w:rPr>
              <w:t xml:space="preserve"> Tính độ pH .</w:t>
            </w:r>
            <w:r w:rsidRPr="00382868">
              <w:rPr>
                <w:sz w:val="26"/>
                <w:szCs w:val="26"/>
              </w:rPr>
              <w:t xml:space="preserve"> </w:t>
            </w:r>
            <w:r w:rsidRPr="00382868">
              <w:rPr>
                <w:position w:val="-16"/>
                <w:sz w:val="26"/>
                <w:szCs w:val="26"/>
              </w:rPr>
              <w:object w:dxaOrig="1420" w:dyaOrig="480" w14:anchorId="1DE9FE30">
                <v:shape id="_x0000_i1365" type="#_x0000_t75" style="width:1in;height:24pt" o:ole="">
                  <v:imagedata r:id="rId589" o:title=""/>
                </v:shape>
                <o:OLEObject Type="Embed" ProgID="Equation.DSMT4" ShapeID="_x0000_i1365" DrawAspect="Content" ObjectID="_1803216624" r:id="rId593"/>
              </w:object>
            </w:r>
          </w:p>
        </w:tc>
      </w:tr>
    </w:tbl>
    <w:p w14:paraId="539C831F" w14:textId="77777777" w:rsidR="001916DB" w:rsidRPr="00382868" w:rsidRDefault="001916DB" w:rsidP="001916DB">
      <w:pPr>
        <w:ind w:firstLine="567"/>
        <w:rPr>
          <w:b/>
          <w:sz w:val="26"/>
          <w:szCs w:val="26"/>
          <w:lang w:val="sv-SE"/>
        </w:rPr>
      </w:pPr>
      <w:r w:rsidRPr="00382868">
        <w:rPr>
          <w:b/>
          <w:sz w:val="26"/>
          <w:szCs w:val="26"/>
          <w:lang w:val="sv-SE"/>
        </w:rPr>
        <w:lastRenderedPageBreak/>
        <w:t>2. Tính pH của hỗn hợp Acid mạnh hoặc hỗn hợp base mạnh</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1"/>
        <w:gridCol w:w="3746"/>
        <w:gridCol w:w="2360"/>
      </w:tblGrid>
      <w:tr w:rsidR="001916DB" w:rsidRPr="00382868" w14:paraId="32E938F7" w14:textId="77777777" w:rsidTr="007353D9">
        <w:tc>
          <w:tcPr>
            <w:tcW w:w="3960" w:type="dxa"/>
            <w:shd w:val="clear" w:color="auto" w:fill="auto"/>
          </w:tcPr>
          <w:p w14:paraId="365F1ECB" w14:textId="77777777" w:rsidR="001916DB" w:rsidRPr="00382868" w:rsidRDefault="001916DB">
            <w:pPr>
              <w:numPr>
                <w:ilvl w:val="0"/>
                <w:numId w:val="65"/>
              </w:numPr>
              <w:rPr>
                <w:bCs/>
                <w:i/>
                <w:iCs/>
                <w:sz w:val="26"/>
                <w:szCs w:val="26"/>
                <w:lang w:val="sv-SE"/>
              </w:rPr>
            </w:pPr>
            <w:r w:rsidRPr="00382868">
              <w:rPr>
                <w:bCs/>
                <w:i/>
                <w:iCs/>
                <w:sz w:val="26"/>
                <w:szCs w:val="26"/>
                <w:lang w:val="sv-SE"/>
              </w:rPr>
              <w:t>Xác định pH của hỗn hợp Acid</w:t>
            </w:r>
          </w:p>
          <w:p w14:paraId="7A2D261D" w14:textId="77777777" w:rsidR="001916DB" w:rsidRPr="00382868" w:rsidRDefault="001916DB" w:rsidP="007353D9">
            <w:pPr>
              <w:rPr>
                <w:bCs/>
                <w:sz w:val="26"/>
                <w:szCs w:val="26"/>
                <w:lang w:val="sv-SE"/>
              </w:rPr>
            </w:pPr>
            <w:r w:rsidRPr="00382868">
              <w:rPr>
                <w:bCs/>
                <w:sz w:val="26"/>
                <w:szCs w:val="26"/>
                <w:lang w:val="sv-SE"/>
              </w:rPr>
              <w:t>Hỗn hợp HCl a M, H</w:t>
            </w:r>
            <w:r w:rsidRPr="00382868">
              <w:rPr>
                <w:bCs/>
                <w:sz w:val="26"/>
                <w:szCs w:val="26"/>
                <w:vertAlign w:val="subscript"/>
                <w:lang w:val="sv-SE"/>
              </w:rPr>
              <w:t>2</w:t>
            </w:r>
            <w:r w:rsidRPr="00382868">
              <w:rPr>
                <w:bCs/>
                <w:sz w:val="26"/>
                <w:szCs w:val="26"/>
                <w:lang w:val="sv-SE"/>
              </w:rPr>
              <w:t>SO</w:t>
            </w:r>
            <w:r w:rsidRPr="00382868">
              <w:rPr>
                <w:bCs/>
                <w:sz w:val="26"/>
                <w:szCs w:val="26"/>
                <w:vertAlign w:val="subscript"/>
                <w:lang w:val="sv-SE"/>
              </w:rPr>
              <w:t>4</w:t>
            </w:r>
            <w:r w:rsidRPr="00382868">
              <w:rPr>
                <w:bCs/>
                <w:sz w:val="26"/>
                <w:szCs w:val="26"/>
                <w:lang w:val="sv-SE"/>
              </w:rPr>
              <w:t xml:space="preserve"> bM</w:t>
            </w:r>
          </w:p>
          <w:p w14:paraId="311C149B" w14:textId="77777777" w:rsidR="001916DB" w:rsidRPr="00382868" w:rsidRDefault="001916DB" w:rsidP="007353D9">
            <w:pPr>
              <w:ind w:left="420"/>
              <w:rPr>
                <w:sz w:val="26"/>
                <w:szCs w:val="26"/>
                <w:vertAlign w:val="superscript"/>
                <w:lang w:val="sv-SE"/>
              </w:rPr>
            </w:pPr>
            <w:r w:rsidRPr="00382868">
              <w:rPr>
                <w:b/>
                <w:sz w:val="26"/>
                <w:szCs w:val="26"/>
                <w:lang w:val="sv-SE"/>
              </w:rPr>
              <w:t>B</w:t>
            </w:r>
            <w:r w:rsidRPr="00382868">
              <w:rPr>
                <w:b/>
                <w:sz w:val="26"/>
                <w:szCs w:val="26"/>
                <w:vertAlign w:val="subscript"/>
                <w:lang w:val="sv-SE"/>
              </w:rPr>
              <w:t>1</w:t>
            </w:r>
            <w:r w:rsidRPr="00382868">
              <w:rPr>
                <w:b/>
                <w:sz w:val="26"/>
                <w:szCs w:val="26"/>
                <w:lang w:val="sv-SE"/>
              </w:rPr>
              <w:t xml:space="preserve"> .</w:t>
            </w:r>
            <w:r w:rsidRPr="00382868">
              <w:rPr>
                <w:sz w:val="26"/>
                <w:szCs w:val="26"/>
                <w:lang w:val="sv-SE"/>
              </w:rPr>
              <w:t xml:space="preserve"> Tính tổng nồng độ mol H</w:t>
            </w:r>
            <w:r w:rsidRPr="00382868">
              <w:rPr>
                <w:sz w:val="26"/>
                <w:szCs w:val="26"/>
                <w:vertAlign w:val="superscript"/>
                <w:lang w:val="sv-SE"/>
              </w:rPr>
              <w:t>+</w:t>
            </w:r>
          </w:p>
          <w:p w14:paraId="1D4F51B5" w14:textId="77777777" w:rsidR="001916DB" w:rsidRPr="00382868" w:rsidRDefault="001916DB" w:rsidP="007353D9">
            <w:pPr>
              <w:ind w:left="420"/>
              <w:rPr>
                <w:sz w:val="26"/>
                <w:szCs w:val="26"/>
                <w:lang w:val="pt-BR"/>
              </w:rPr>
            </w:pPr>
            <w:r w:rsidRPr="00382868">
              <w:rPr>
                <w:bCs/>
                <w:sz w:val="26"/>
                <w:szCs w:val="26"/>
                <w:lang w:val="sv-SE"/>
              </w:rPr>
              <w:t xml:space="preserve">                </w:t>
            </w:r>
            <w:r w:rsidRPr="00382868">
              <w:rPr>
                <w:sz w:val="26"/>
                <w:szCs w:val="26"/>
                <w:lang w:val="pt-BR"/>
              </w:rPr>
              <w:t>[H</w:t>
            </w:r>
            <w:r w:rsidRPr="00382868">
              <w:rPr>
                <w:sz w:val="26"/>
                <w:szCs w:val="26"/>
                <w:vertAlign w:val="superscript"/>
                <w:lang w:val="pt-BR"/>
              </w:rPr>
              <w:t>+</w:t>
            </w:r>
            <w:r w:rsidRPr="00382868">
              <w:rPr>
                <w:sz w:val="26"/>
                <w:szCs w:val="26"/>
                <w:lang w:val="pt-BR"/>
              </w:rPr>
              <w:t>] = a  + 2b</w:t>
            </w:r>
          </w:p>
          <w:p w14:paraId="06FE469A" w14:textId="77777777" w:rsidR="001916DB" w:rsidRPr="00382868" w:rsidRDefault="001916DB" w:rsidP="007353D9">
            <w:pPr>
              <w:ind w:left="420"/>
              <w:rPr>
                <w:sz w:val="26"/>
                <w:szCs w:val="26"/>
                <w:lang w:val="pt-BR"/>
              </w:rPr>
            </w:pPr>
            <w:r w:rsidRPr="00382868">
              <w:rPr>
                <w:b/>
                <w:sz w:val="26"/>
                <w:szCs w:val="26"/>
                <w:lang w:val="pt-BR"/>
              </w:rPr>
              <w:t>B</w:t>
            </w:r>
            <w:r w:rsidRPr="00382868">
              <w:rPr>
                <w:b/>
                <w:sz w:val="26"/>
                <w:szCs w:val="26"/>
                <w:vertAlign w:val="subscript"/>
                <w:lang w:val="pt-BR"/>
              </w:rPr>
              <w:t>2</w:t>
            </w:r>
            <w:r w:rsidRPr="00382868">
              <w:rPr>
                <w:b/>
                <w:sz w:val="26"/>
                <w:szCs w:val="26"/>
                <w:lang w:val="pt-BR"/>
              </w:rPr>
              <w:t xml:space="preserve"> .</w:t>
            </w:r>
            <w:r w:rsidRPr="00382868">
              <w:rPr>
                <w:sz w:val="26"/>
                <w:szCs w:val="26"/>
                <w:lang w:val="pt-BR"/>
              </w:rPr>
              <w:t xml:space="preserve"> Tính độ pH </w:t>
            </w:r>
            <w:r w:rsidRPr="00382868">
              <w:rPr>
                <w:position w:val="-16"/>
                <w:sz w:val="26"/>
                <w:szCs w:val="26"/>
              </w:rPr>
              <w:object w:dxaOrig="1420" w:dyaOrig="480" w14:anchorId="34C928F7">
                <v:shape id="_x0000_i1366" type="#_x0000_t75" style="width:1in;height:24pt" o:ole="">
                  <v:imagedata r:id="rId589" o:title=""/>
                </v:shape>
                <o:OLEObject Type="Embed" ProgID="Equation.DSMT4" ShapeID="_x0000_i1366" DrawAspect="Content" ObjectID="_1803216625" r:id="rId594"/>
              </w:object>
            </w:r>
          </w:p>
          <w:p w14:paraId="63E73E1C" w14:textId="77777777" w:rsidR="001916DB" w:rsidRPr="00382868" w:rsidRDefault="001916DB" w:rsidP="007353D9">
            <w:pPr>
              <w:rPr>
                <w:bCs/>
                <w:sz w:val="26"/>
                <w:szCs w:val="26"/>
                <w:lang w:val="sv-SE"/>
              </w:rPr>
            </w:pPr>
          </w:p>
        </w:tc>
        <w:tc>
          <w:tcPr>
            <w:tcW w:w="4140" w:type="dxa"/>
            <w:shd w:val="clear" w:color="auto" w:fill="auto"/>
          </w:tcPr>
          <w:p w14:paraId="3946B2E8" w14:textId="77777777" w:rsidR="001916DB" w:rsidRPr="00382868" w:rsidRDefault="001916DB" w:rsidP="007353D9">
            <w:pPr>
              <w:rPr>
                <w:bCs/>
                <w:i/>
                <w:iCs/>
                <w:sz w:val="26"/>
                <w:szCs w:val="26"/>
                <w:lang w:val="sv-SE"/>
              </w:rPr>
            </w:pPr>
            <w:r w:rsidRPr="00382868">
              <w:rPr>
                <w:bCs/>
                <w:i/>
                <w:iCs/>
                <w:sz w:val="26"/>
                <w:szCs w:val="26"/>
                <w:lang w:val="sv-SE"/>
              </w:rPr>
              <w:t>2. Xác định pH của hỗn hợp base</w:t>
            </w:r>
          </w:p>
          <w:p w14:paraId="684A35FC" w14:textId="77777777" w:rsidR="001916DB" w:rsidRPr="00382868" w:rsidRDefault="001916DB" w:rsidP="007353D9">
            <w:pPr>
              <w:rPr>
                <w:bCs/>
                <w:sz w:val="26"/>
                <w:szCs w:val="26"/>
                <w:lang w:val="sv-SE"/>
              </w:rPr>
            </w:pPr>
            <w:r w:rsidRPr="00382868">
              <w:rPr>
                <w:bCs/>
                <w:sz w:val="26"/>
                <w:szCs w:val="26"/>
                <w:lang w:val="sv-SE"/>
              </w:rPr>
              <w:t>Hỗn hợp NaOH a M, Ba(OH)</w:t>
            </w:r>
            <w:r w:rsidRPr="00382868">
              <w:rPr>
                <w:bCs/>
                <w:sz w:val="26"/>
                <w:szCs w:val="26"/>
                <w:vertAlign w:val="subscript"/>
                <w:lang w:val="sv-SE"/>
              </w:rPr>
              <w:t>2</w:t>
            </w:r>
            <w:r w:rsidRPr="00382868">
              <w:rPr>
                <w:bCs/>
                <w:sz w:val="26"/>
                <w:szCs w:val="26"/>
                <w:lang w:val="sv-SE"/>
              </w:rPr>
              <w:t xml:space="preserve"> bM</w:t>
            </w:r>
          </w:p>
          <w:p w14:paraId="0205FE3C" w14:textId="77777777" w:rsidR="001916DB" w:rsidRPr="00382868" w:rsidRDefault="001916DB" w:rsidP="007353D9">
            <w:pPr>
              <w:rPr>
                <w:sz w:val="26"/>
                <w:szCs w:val="26"/>
                <w:vertAlign w:val="superscript"/>
                <w:lang w:val="sv-SE"/>
              </w:rPr>
            </w:pPr>
            <w:r w:rsidRPr="00382868">
              <w:rPr>
                <w:b/>
                <w:sz w:val="26"/>
                <w:szCs w:val="26"/>
                <w:lang w:val="sv-SE"/>
              </w:rPr>
              <w:t>B</w:t>
            </w:r>
            <w:r w:rsidRPr="00382868">
              <w:rPr>
                <w:b/>
                <w:sz w:val="26"/>
                <w:szCs w:val="26"/>
                <w:vertAlign w:val="subscript"/>
                <w:lang w:val="sv-SE"/>
              </w:rPr>
              <w:t>1</w:t>
            </w:r>
            <w:r w:rsidRPr="00382868">
              <w:rPr>
                <w:b/>
                <w:sz w:val="26"/>
                <w:szCs w:val="26"/>
                <w:lang w:val="sv-SE"/>
              </w:rPr>
              <w:t xml:space="preserve"> .</w:t>
            </w:r>
            <w:r w:rsidRPr="00382868">
              <w:rPr>
                <w:sz w:val="26"/>
                <w:szCs w:val="26"/>
                <w:lang w:val="sv-SE"/>
              </w:rPr>
              <w:t xml:space="preserve"> Tính tổng nồng độ mol OH</w:t>
            </w:r>
            <w:r w:rsidRPr="00382868">
              <w:rPr>
                <w:sz w:val="26"/>
                <w:szCs w:val="26"/>
                <w:vertAlign w:val="superscript"/>
                <w:lang w:val="sv-SE"/>
              </w:rPr>
              <w:t>-</w:t>
            </w:r>
          </w:p>
          <w:p w14:paraId="3AF6F6AC" w14:textId="77777777" w:rsidR="001916DB" w:rsidRPr="00382868" w:rsidRDefault="001916DB" w:rsidP="007353D9">
            <w:pPr>
              <w:rPr>
                <w:sz w:val="26"/>
                <w:szCs w:val="26"/>
                <w:lang w:val="sv-SE"/>
              </w:rPr>
            </w:pPr>
            <w:r w:rsidRPr="00382868">
              <w:rPr>
                <w:sz w:val="26"/>
                <w:szCs w:val="26"/>
                <w:lang w:val="pt-BR"/>
              </w:rPr>
              <w:t>[</w:t>
            </w:r>
            <w:r w:rsidRPr="00382868">
              <w:rPr>
                <w:sz w:val="26"/>
                <w:szCs w:val="26"/>
                <w:lang w:val="sv-SE"/>
              </w:rPr>
              <w:t>OH</w:t>
            </w:r>
            <w:r w:rsidRPr="00382868">
              <w:rPr>
                <w:sz w:val="26"/>
                <w:szCs w:val="26"/>
                <w:vertAlign w:val="superscript"/>
                <w:lang w:val="sv-SE"/>
              </w:rPr>
              <w:t>-</w:t>
            </w:r>
            <w:r w:rsidRPr="00382868">
              <w:rPr>
                <w:sz w:val="26"/>
                <w:szCs w:val="26"/>
                <w:lang w:val="sv-SE"/>
              </w:rPr>
              <w:t>] = a +2b</w:t>
            </w:r>
          </w:p>
          <w:p w14:paraId="2F620B24" w14:textId="77777777" w:rsidR="001916DB" w:rsidRPr="00382868" w:rsidRDefault="001916DB" w:rsidP="007353D9">
            <w:pPr>
              <w:rPr>
                <w:sz w:val="26"/>
                <w:szCs w:val="26"/>
                <w:vertAlign w:val="superscript"/>
                <w:lang w:val="pt-BR"/>
              </w:rPr>
            </w:pPr>
            <w:r w:rsidRPr="00382868">
              <w:rPr>
                <w:b/>
                <w:sz w:val="26"/>
                <w:szCs w:val="26"/>
                <w:lang w:val="sv-SE"/>
              </w:rPr>
              <w:t>B</w:t>
            </w:r>
            <w:r w:rsidRPr="00382868">
              <w:rPr>
                <w:b/>
                <w:sz w:val="26"/>
                <w:szCs w:val="26"/>
                <w:vertAlign w:val="subscript"/>
                <w:lang w:val="sv-SE"/>
              </w:rPr>
              <w:t>2</w:t>
            </w:r>
            <w:r w:rsidRPr="00382868">
              <w:rPr>
                <w:b/>
                <w:sz w:val="26"/>
                <w:szCs w:val="26"/>
                <w:lang w:val="sv-SE"/>
              </w:rPr>
              <w:t xml:space="preserve"> .</w:t>
            </w:r>
            <w:r w:rsidRPr="00382868">
              <w:rPr>
                <w:sz w:val="26"/>
                <w:szCs w:val="26"/>
                <w:lang w:val="pt-BR"/>
              </w:rPr>
              <w:t>Tính nồng độ mol H</w:t>
            </w:r>
            <w:r w:rsidRPr="00382868">
              <w:rPr>
                <w:sz w:val="26"/>
                <w:szCs w:val="26"/>
                <w:vertAlign w:val="superscript"/>
                <w:lang w:val="pt-BR"/>
              </w:rPr>
              <w:t>+</w:t>
            </w:r>
            <w:r w:rsidRPr="00382868">
              <w:rPr>
                <w:position w:val="-34"/>
                <w:sz w:val="26"/>
                <w:szCs w:val="26"/>
              </w:rPr>
              <w:object w:dxaOrig="1420" w:dyaOrig="800" w14:anchorId="2435680B">
                <v:shape id="_x0000_i1367" type="#_x0000_t75" style="width:1in;height:42pt" o:ole="">
                  <v:imagedata r:id="rId591" o:title=""/>
                </v:shape>
                <o:OLEObject Type="Embed" ProgID="Equation.DSMT4" ShapeID="_x0000_i1367" DrawAspect="Content" ObjectID="_1803216626" r:id="rId595"/>
              </w:object>
            </w:r>
          </w:p>
          <w:p w14:paraId="5F5228B6" w14:textId="77777777" w:rsidR="001916DB" w:rsidRPr="00382868" w:rsidRDefault="001916DB" w:rsidP="007353D9">
            <w:pPr>
              <w:rPr>
                <w:sz w:val="26"/>
                <w:szCs w:val="26"/>
                <w:lang w:val="pt-BR"/>
              </w:rPr>
            </w:pPr>
            <w:r w:rsidRPr="00382868">
              <w:rPr>
                <w:b/>
                <w:sz w:val="26"/>
                <w:szCs w:val="26"/>
                <w:lang w:val="sv-SE"/>
              </w:rPr>
              <w:t>B</w:t>
            </w:r>
            <w:r w:rsidRPr="00382868">
              <w:rPr>
                <w:b/>
                <w:sz w:val="26"/>
                <w:szCs w:val="26"/>
                <w:vertAlign w:val="subscript"/>
                <w:lang w:val="sv-SE"/>
              </w:rPr>
              <w:t>3</w:t>
            </w:r>
            <w:r w:rsidRPr="00382868">
              <w:rPr>
                <w:b/>
                <w:sz w:val="26"/>
                <w:szCs w:val="26"/>
                <w:lang w:val="sv-SE"/>
              </w:rPr>
              <w:t xml:space="preserve"> .</w:t>
            </w:r>
            <w:r w:rsidRPr="00382868">
              <w:rPr>
                <w:sz w:val="26"/>
                <w:szCs w:val="26"/>
                <w:lang w:val="sv-SE"/>
              </w:rPr>
              <w:t xml:space="preserve"> Tính độ pH .</w:t>
            </w:r>
            <w:r w:rsidRPr="00382868">
              <w:rPr>
                <w:sz w:val="26"/>
                <w:szCs w:val="26"/>
              </w:rPr>
              <w:t xml:space="preserve"> </w:t>
            </w:r>
            <w:r w:rsidRPr="00382868">
              <w:rPr>
                <w:position w:val="-16"/>
                <w:sz w:val="26"/>
                <w:szCs w:val="26"/>
              </w:rPr>
              <w:object w:dxaOrig="1420" w:dyaOrig="480" w14:anchorId="2FE53F72">
                <v:shape id="_x0000_i1368" type="#_x0000_t75" style="width:1in;height:24pt" o:ole="">
                  <v:imagedata r:id="rId589" o:title=""/>
                </v:shape>
                <o:OLEObject Type="Embed" ProgID="Equation.DSMT4" ShapeID="_x0000_i1368" DrawAspect="Content" ObjectID="_1803216627" r:id="rId596"/>
              </w:object>
            </w:r>
          </w:p>
        </w:tc>
        <w:tc>
          <w:tcPr>
            <w:tcW w:w="2628" w:type="dxa"/>
            <w:shd w:val="clear" w:color="auto" w:fill="auto"/>
          </w:tcPr>
          <w:p w14:paraId="6DF0B6A4" w14:textId="77777777" w:rsidR="001916DB" w:rsidRPr="00382868" w:rsidRDefault="001916DB" w:rsidP="007353D9">
            <w:pPr>
              <w:rPr>
                <w:sz w:val="26"/>
                <w:szCs w:val="26"/>
                <w:lang w:val="pt-BR"/>
              </w:rPr>
            </w:pPr>
            <w:r w:rsidRPr="00382868">
              <w:rPr>
                <w:sz w:val="26"/>
                <w:szCs w:val="26"/>
                <w:lang w:val="pt-BR"/>
              </w:rPr>
              <w:t>* Xác định pH của base</w:t>
            </w:r>
          </w:p>
          <w:p w14:paraId="469B9A54" w14:textId="77777777" w:rsidR="001916DB" w:rsidRPr="00382868" w:rsidRDefault="001916DB" w:rsidP="007353D9">
            <w:pPr>
              <w:rPr>
                <w:sz w:val="26"/>
                <w:szCs w:val="26"/>
                <w:lang w:val="pt-BR"/>
              </w:rPr>
            </w:pPr>
            <w:r w:rsidRPr="00382868">
              <w:rPr>
                <w:sz w:val="26"/>
                <w:szCs w:val="26"/>
                <w:lang w:val="pt-BR"/>
              </w:rPr>
              <w:t>có thể tính như sau:</w:t>
            </w:r>
          </w:p>
          <w:p w14:paraId="5A7C5FF5" w14:textId="77777777" w:rsidR="001916DB" w:rsidRPr="00382868" w:rsidRDefault="001916DB" w:rsidP="007353D9">
            <w:pPr>
              <w:rPr>
                <w:sz w:val="26"/>
                <w:szCs w:val="26"/>
              </w:rPr>
            </w:pPr>
            <w:r w:rsidRPr="00382868">
              <w:rPr>
                <w:sz w:val="26"/>
                <w:szCs w:val="26"/>
              </w:rPr>
              <w:t>Từ : [OH</w:t>
            </w:r>
            <w:r w:rsidRPr="00382868">
              <w:rPr>
                <w:sz w:val="26"/>
                <w:szCs w:val="26"/>
                <w:vertAlign w:val="superscript"/>
              </w:rPr>
              <w:t>-</w:t>
            </w:r>
            <w:r w:rsidRPr="00382868">
              <w:rPr>
                <w:sz w:val="26"/>
                <w:szCs w:val="26"/>
              </w:rPr>
              <w:t>] =......</w:t>
            </w:r>
          </w:p>
          <w:p w14:paraId="707A12DE" w14:textId="77777777" w:rsidR="001916DB" w:rsidRPr="00382868" w:rsidRDefault="001916DB" w:rsidP="007353D9">
            <w:pPr>
              <w:rPr>
                <w:sz w:val="26"/>
                <w:szCs w:val="26"/>
              </w:rPr>
            </w:pPr>
            <w:r w:rsidRPr="00382868">
              <w:rPr>
                <w:sz w:val="26"/>
                <w:szCs w:val="26"/>
              </w:rPr>
              <w:t>=&gt; pOH = -lg[OH</w:t>
            </w:r>
            <w:r w:rsidRPr="00382868">
              <w:rPr>
                <w:sz w:val="26"/>
                <w:szCs w:val="26"/>
                <w:vertAlign w:val="superscript"/>
              </w:rPr>
              <w:t>-</w:t>
            </w:r>
            <w:r w:rsidRPr="00382868">
              <w:rPr>
                <w:sz w:val="26"/>
                <w:szCs w:val="26"/>
              </w:rPr>
              <w:t>]</w:t>
            </w:r>
          </w:p>
          <w:p w14:paraId="1632B8D3" w14:textId="77777777" w:rsidR="001916DB" w:rsidRPr="00382868" w:rsidRDefault="001916DB" w:rsidP="007353D9">
            <w:pPr>
              <w:rPr>
                <w:sz w:val="26"/>
                <w:szCs w:val="26"/>
              </w:rPr>
            </w:pPr>
            <w:r w:rsidRPr="00382868">
              <w:rPr>
                <w:sz w:val="26"/>
                <w:szCs w:val="26"/>
              </w:rPr>
              <w:t>=&gt; pH =14 – pOH</w:t>
            </w:r>
          </w:p>
        </w:tc>
      </w:tr>
    </w:tbl>
    <w:p w14:paraId="383B2C0E" w14:textId="77777777" w:rsidR="001916DB" w:rsidRPr="003701C7" w:rsidRDefault="001916DB" w:rsidP="001916DB">
      <w:pPr>
        <w:rPr>
          <w:noProof/>
          <w:sz w:val="26"/>
          <w:szCs w:val="26"/>
        </w:rPr>
      </w:pPr>
      <w:r w:rsidRPr="003701C7">
        <w:rPr>
          <w:b/>
          <w:color w:val="FF0000"/>
          <w:sz w:val="26"/>
          <w:szCs w:val="26"/>
        </w:rPr>
        <w:t>11. Môi trường của một số dung dịch muối</w:t>
      </w: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693"/>
        <w:gridCol w:w="2694"/>
        <w:gridCol w:w="2976"/>
      </w:tblGrid>
      <w:tr w:rsidR="001916DB" w:rsidRPr="003701C7" w14:paraId="7804940C" w14:textId="77777777" w:rsidTr="007353D9">
        <w:tc>
          <w:tcPr>
            <w:tcW w:w="2127" w:type="dxa"/>
            <w:shd w:val="clear" w:color="auto" w:fill="auto"/>
          </w:tcPr>
          <w:p w14:paraId="5115E422" w14:textId="77777777" w:rsidR="001916DB" w:rsidRPr="003701C7" w:rsidRDefault="001916DB" w:rsidP="007353D9">
            <w:pPr>
              <w:rPr>
                <w:b/>
                <w:sz w:val="26"/>
                <w:szCs w:val="26"/>
              </w:rPr>
            </w:pPr>
            <w:r w:rsidRPr="003701C7">
              <w:rPr>
                <w:b/>
                <w:sz w:val="26"/>
                <w:szCs w:val="26"/>
              </w:rPr>
              <w:t>Muối tạo bởi</w:t>
            </w:r>
          </w:p>
        </w:tc>
        <w:tc>
          <w:tcPr>
            <w:tcW w:w="2693" w:type="dxa"/>
            <w:shd w:val="clear" w:color="auto" w:fill="auto"/>
          </w:tcPr>
          <w:p w14:paraId="4FDDDE64" w14:textId="77777777" w:rsidR="001916DB" w:rsidRPr="003701C7" w:rsidRDefault="001916DB" w:rsidP="007353D9">
            <w:pPr>
              <w:rPr>
                <w:b/>
                <w:sz w:val="26"/>
                <w:szCs w:val="26"/>
              </w:rPr>
            </w:pPr>
            <w:r w:rsidRPr="003701C7">
              <w:rPr>
                <w:b/>
                <w:sz w:val="26"/>
                <w:szCs w:val="26"/>
              </w:rPr>
              <w:t>Acid mạnh - base yếu</w:t>
            </w:r>
          </w:p>
        </w:tc>
        <w:tc>
          <w:tcPr>
            <w:tcW w:w="2694" w:type="dxa"/>
            <w:shd w:val="clear" w:color="auto" w:fill="auto"/>
          </w:tcPr>
          <w:p w14:paraId="0DA98DB4" w14:textId="77777777" w:rsidR="001916DB" w:rsidRPr="003701C7" w:rsidRDefault="001916DB" w:rsidP="007353D9">
            <w:pPr>
              <w:rPr>
                <w:b/>
                <w:sz w:val="26"/>
                <w:szCs w:val="26"/>
              </w:rPr>
            </w:pPr>
            <w:r w:rsidRPr="003701C7">
              <w:rPr>
                <w:b/>
                <w:sz w:val="26"/>
                <w:szCs w:val="26"/>
              </w:rPr>
              <w:t>Acid yếu - base mạnh</w:t>
            </w:r>
          </w:p>
        </w:tc>
        <w:tc>
          <w:tcPr>
            <w:tcW w:w="2976" w:type="dxa"/>
            <w:shd w:val="clear" w:color="auto" w:fill="auto"/>
          </w:tcPr>
          <w:p w14:paraId="3CADF108" w14:textId="77777777" w:rsidR="001916DB" w:rsidRPr="003701C7" w:rsidRDefault="001916DB" w:rsidP="007353D9">
            <w:pPr>
              <w:rPr>
                <w:b/>
                <w:sz w:val="26"/>
                <w:szCs w:val="26"/>
              </w:rPr>
            </w:pPr>
            <w:r w:rsidRPr="003701C7">
              <w:rPr>
                <w:b/>
                <w:sz w:val="26"/>
                <w:szCs w:val="26"/>
              </w:rPr>
              <w:t>Acid mạnh - base mạnh</w:t>
            </w:r>
          </w:p>
        </w:tc>
      </w:tr>
      <w:tr w:rsidR="001916DB" w:rsidRPr="003701C7" w14:paraId="6195526B" w14:textId="77777777" w:rsidTr="007353D9">
        <w:tc>
          <w:tcPr>
            <w:tcW w:w="2127" w:type="dxa"/>
            <w:shd w:val="clear" w:color="auto" w:fill="auto"/>
          </w:tcPr>
          <w:p w14:paraId="62B08FE3" w14:textId="77777777" w:rsidR="001916DB" w:rsidRPr="003701C7" w:rsidRDefault="001916DB" w:rsidP="007353D9">
            <w:pPr>
              <w:jc w:val="center"/>
              <w:rPr>
                <w:b/>
                <w:sz w:val="26"/>
                <w:szCs w:val="26"/>
              </w:rPr>
            </w:pPr>
            <w:r w:rsidRPr="003701C7">
              <w:rPr>
                <w:b/>
                <w:sz w:val="26"/>
                <w:szCs w:val="26"/>
              </w:rPr>
              <w:t>pH, môi trường</w:t>
            </w:r>
          </w:p>
        </w:tc>
        <w:tc>
          <w:tcPr>
            <w:tcW w:w="2693" w:type="dxa"/>
            <w:shd w:val="clear" w:color="auto" w:fill="auto"/>
          </w:tcPr>
          <w:p w14:paraId="2A8CD74D" w14:textId="77777777" w:rsidR="001916DB" w:rsidRPr="003701C7" w:rsidRDefault="001916DB" w:rsidP="007353D9">
            <w:pPr>
              <w:jc w:val="center"/>
              <w:rPr>
                <w:sz w:val="26"/>
                <w:szCs w:val="26"/>
              </w:rPr>
            </w:pPr>
            <w:r w:rsidRPr="003701C7">
              <w:rPr>
                <w:sz w:val="26"/>
                <w:szCs w:val="26"/>
              </w:rPr>
              <w:t>pH &lt; 7, acid</w:t>
            </w:r>
          </w:p>
        </w:tc>
        <w:tc>
          <w:tcPr>
            <w:tcW w:w="2694" w:type="dxa"/>
            <w:shd w:val="clear" w:color="auto" w:fill="auto"/>
          </w:tcPr>
          <w:p w14:paraId="782C64A9" w14:textId="77777777" w:rsidR="001916DB" w:rsidRPr="003701C7" w:rsidRDefault="001916DB" w:rsidP="007353D9">
            <w:pPr>
              <w:jc w:val="center"/>
              <w:rPr>
                <w:sz w:val="26"/>
                <w:szCs w:val="26"/>
              </w:rPr>
            </w:pPr>
            <w:r w:rsidRPr="003701C7">
              <w:rPr>
                <w:sz w:val="26"/>
                <w:szCs w:val="26"/>
              </w:rPr>
              <w:t>pH &gt; 7, base</w:t>
            </w:r>
          </w:p>
        </w:tc>
        <w:tc>
          <w:tcPr>
            <w:tcW w:w="2976" w:type="dxa"/>
            <w:shd w:val="clear" w:color="auto" w:fill="auto"/>
          </w:tcPr>
          <w:p w14:paraId="5A1E905E" w14:textId="77777777" w:rsidR="001916DB" w:rsidRPr="003701C7" w:rsidRDefault="001916DB" w:rsidP="007353D9">
            <w:pPr>
              <w:jc w:val="center"/>
              <w:rPr>
                <w:sz w:val="26"/>
                <w:szCs w:val="26"/>
              </w:rPr>
            </w:pPr>
            <w:r w:rsidRPr="003701C7">
              <w:rPr>
                <w:sz w:val="26"/>
                <w:szCs w:val="26"/>
              </w:rPr>
              <w:t>pH</w:t>
            </w:r>
            <w:r w:rsidRPr="003701C7">
              <w:rPr>
                <w:position w:val="-4"/>
                <w:sz w:val="26"/>
                <w:szCs w:val="26"/>
              </w:rPr>
              <w:object w:dxaOrig="200" w:dyaOrig="200" w14:anchorId="08BFBCE7">
                <v:shape id="_x0000_i1369" type="#_x0000_t75" style="width:12pt;height:12pt" o:ole="">
                  <v:imagedata r:id="rId597" o:title=""/>
                </v:shape>
                <o:OLEObject Type="Embed" ProgID="Equation.DSMT4" ShapeID="_x0000_i1369" DrawAspect="Content" ObjectID="_1803216628" r:id="rId598"/>
              </w:object>
            </w:r>
            <w:r w:rsidRPr="003701C7">
              <w:rPr>
                <w:sz w:val="26"/>
                <w:szCs w:val="26"/>
              </w:rPr>
              <w:t>7, trung tính</w:t>
            </w:r>
          </w:p>
        </w:tc>
      </w:tr>
      <w:tr w:rsidR="001916DB" w:rsidRPr="003701C7" w14:paraId="1CC04937" w14:textId="77777777" w:rsidTr="007353D9">
        <w:tc>
          <w:tcPr>
            <w:tcW w:w="2127" w:type="dxa"/>
            <w:shd w:val="clear" w:color="auto" w:fill="auto"/>
          </w:tcPr>
          <w:p w14:paraId="3887BEC5" w14:textId="77777777" w:rsidR="001916DB" w:rsidRPr="003701C7" w:rsidRDefault="001916DB" w:rsidP="007353D9">
            <w:pPr>
              <w:jc w:val="center"/>
              <w:rPr>
                <w:b/>
                <w:sz w:val="26"/>
                <w:szCs w:val="26"/>
              </w:rPr>
            </w:pPr>
            <w:r w:rsidRPr="003701C7">
              <w:rPr>
                <w:b/>
                <w:sz w:val="26"/>
                <w:szCs w:val="26"/>
              </w:rPr>
              <w:t>Ví dụ</w:t>
            </w:r>
          </w:p>
        </w:tc>
        <w:tc>
          <w:tcPr>
            <w:tcW w:w="2693" w:type="dxa"/>
            <w:shd w:val="clear" w:color="auto" w:fill="auto"/>
          </w:tcPr>
          <w:p w14:paraId="4AAE549F" w14:textId="77777777" w:rsidR="001916DB" w:rsidRPr="003701C7" w:rsidRDefault="001916DB" w:rsidP="007353D9">
            <w:pPr>
              <w:jc w:val="center"/>
              <w:rPr>
                <w:sz w:val="26"/>
                <w:szCs w:val="26"/>
              </w:rPr>
            </w:pPr>
            <w:r w:rsidRPr="003701C7">
              <w:rPr>
                <w:sz w:val="26"/>
                <w:szCs w:val="26"/>
              </w:rPr>
              <w:t>AlCl</w:t>
            </w:r>
            <w:r w:rsidRPr="003701C7">
              <w:rPr>
                <w:sz w:val="26"/>
                <w:szCs w:val="26"/>
                <w:vertAlign w:val="subscript"/>
              </w:rPr>
              <w:t>3</w:t>
            </w:r>
            <w:r w:rsidRPr="003701C7">
              <w:rPr>
                <w:sz w:val="26"/>
                <w:szCs w:val="26"/>
              </w:rPr>
              <w:t>, FeCl</w:t>
            </w:r>
            <w:r w:rsidRPr="003701C7">
              <w:rPr>
                <w:sz w:val="26"/>
                <w:szCs w:val="26"/>
                <w:vertAlign w:val="subscript"/>
              </w:rPr>
              <w:t>3</w:t>
            </w:r>
            <w:r w:rsidRPr="003701C7">
              <w:rPr>
                <w:sz w:val="26"/>
                <w:szCs w:val="26"/>
              </w:rPr>
              <w:t>...</w:t>
            </w:r>
          </w:p>
        </w:tc>
        <w:tc>
          <w:tcPr>
            <w:tcW w:w="2694" w:type="dxa"/>
            <w:shd w:val="clear" w:color="auto" w:fill="auto"/>
          </w:tcPr>
          <w:p w14:paraId="1CF1356D" w14:textId="77777777" w:rsidR="001916DB" w:rsidRPr="003701C7" w:rsidRDefault="001916DB" w:rsidP="007353D9">
            <w:pPr>
              <w:jc w:val="center"/>
              <w:rPr>
                <w:sz w:val="26"/>
                <w:szCs w:val="26"/>
              </w:rPr>
            </w:pPr>
            <w:r w:rsidRPr="003701C7">
              <w:rPr>
                <w:sz w:val="26"/>
                <w:szCs w:val="26"/>
              </w:rPr>
              <w:t>Na</w:t>
            </w:r>
            <w:r w:rsidRPr="003701C7">
              <w:rPr>
                <w:sz w:val="26"/>
                <w:szCs w:val="26"/>
                <w:vertAlign w:val="subscript"/>
              </w:rPr>
              <w:t>2</w:t>
            </w:r>
            <w:r w:rsidRPr="003701C7">
              <w:rPr>
                <w:sz w:val="26"/>
                <w:szCs w:val="26"/>
              </w:rPr>
              <w:t>CO</w:t>
            </w:r>
            <w:r w:rsidRPr="003701C7">
              <w:rPr>
                <w:sz w:val="26"/>
                <w:szCs w:val="26"/>
                <w:vertAlign w:val="subscript"/>
              </w:rPr>
              <w:t>3</w:t>
            </w:r>
            <w:r w:rsidRPr="003701C7">
              <w:rPr>
                <w:sz w:val="26"/>
                <w:szCs w:val="26"/>
              </w:rPr>
              <w:t>, K</w:t>
            </w:r>
            <w:r w:rsidRPr="003701C7">
              <w:rPr>
                <w:sz w:val="26"/>
                <w:szCs w:val="26"/>
                <w:vertAlign w:val="subscript"/>
              </w:rPr>
              <w:t>2</w:t>
            </w:r>
            <w:r w:rsidRPr="003701C7">
              <w:rPr>
                <w:sz w:val="26"/>
                <w:szCs w:val="26"/>
              </w:rPr>
              <w:t>SO</w:t>
            </w:r>
            <w:r w:rsidRPr="003701C7">
              <w:rPr>
                <w:sz w:val="26"/>
                <w:szCs w:val="26"/>
                <w:vertAlign w:val="subscript"/>
              </w:rPr>
              <w:t>3</w:t>
            </w:r>
            <w:r w:rsidRPr="003701C7">
              <w:rPr>
                <w:sz w:val="26"/>
                <w:szCs w:val="26"/>
              </w:rPr>
              <w:t>,..</w:t>
            </w:r>
          </w:p>
        </w:tc>
        <w:tc>
          <w:tcPr>
            <w:tcW w:w="2976" w:type="dxa"/>
            <w:shd w:val="clear" w:color="auto" w:fill="auto"/>
          </w:tcPr>
          <w:p w14:paraId="6C9B4C05" w14:textId="77777777" w:rsidR="001916DB" w:rsidRPr="003701C7" w:rsidRDefault="001916DB" w:rsidP="007353D9">
            <w:pPr>
              <w:jc w:val="center"/>
              <w:rPr>
                <w:sz w:val="26"/>
                <w:szCs w:val="26"/>
              </w:rPr>
            </w:pPr>
            <w:r w:rsidRPr="003701C7">
              <w:rPr>
                <w:sz w:val="26"/>
                <w:szCs w:val="26"/>
              </w:rPr>
              <w:t>Na</w:t>
            </w:r>
            <w:r w:rsidRPr="003701C7">
              <w:rPr>
                <w:sz w:val="26"/>
                <w:szCs w:val="26"/>
                <w:vertAlign w:val="subscript"/>
              </w:rPr>
              <w:t>2</w:t>
            </w:r>
            <w:r w:rsidRPr="003701C7">
              <w:rPr>
                <w:sz w:val="26"/>
                <w:szCs w:val="26"/>
              </w:rPr>
              <w:t>SO</w:t>
            </w:r>
            <w:r w:rsidRPr="003701C7">
              <w:rPr>
                <w:sz w:val="26"/>
                <w:szCs w:val="26"/>
                <w:vertAlign w:val="subscript"/>
              </w:rPr>
              <w:t>4</w:t>
            </w:r>
            <w:r w:rsidRPr="003701C7">
              <w:rPr>
                <w:sz w:val="26"/>
                <w:szCs w:val="26"/>
              </w:rPr>
              <w:t>, NaNO</w:t>
            </w:r>
            <w:r w:rsidRPr="003701C7">
              <w:rPr>
                <w:sz w:val="26"/>
                <w:szCs w:val="26"/>
                <w:vertAlign w:val="subscript"/>
              </w:rPr>
              <w:t>3</w:t>
            </w:r>
          </w:p>
        </w:tc>
      </w:tr>
    </w:tbl>
    <w:p w14:paraId="17C57DF4" w14:textId="77777777" w:rsidR="001916DB" w:rsidRPr="003701C7" w:rsidRDefault="001916DB" w:rsidP="001916DB">
      <w:pPr>
        <w:jc w:val="both"/>
        <w:rPr>
          <w:sz w:val="26"/>
          <w:szCs w:val="26"/>
        </w:rPr>
      </w:pPr>
      <w:r w:rsidRPr="003701C7">
        <w:rPr>
          <w:b/>
          <w:color w:val="0000FF"/>
          <w:sz w:val="26"/>
          <w:szCs w:val="26"/>
        </w:rPr>
        <w:t>12.</w:t>
      </w:r>
      <w:r>
        <w:rPr>
          <w:b/>
          <w:color w:val="0000FF"/>
          <w:sz w:val="26"/>
          <w:szCs w:val="26"/>
        </w:rPr>
        <w:t xml:space="preserve"> </w:t>
      </w:r>
      <w:r w:rsidRPr="003701C7">
        <w:rPr>
          <w:b/>
          <w:sz w:val="26"/>
          <w:szCs w:val="26"/>
        </w:rPr>
        <w:t>Chuẩn độ</w:t>
      </w:r>
      <w:r w:rsidRPr="003701C7">
        <w:rPr>
          <w:sz w:val="26"/>
          <w:szCs w:val="26"/>
        </w:rPr>
        <w:t xml:space="preserve"> là phương pháp xác định nồng độ của một chất bằng một dung dịch chuẩn đã biết nồng độ. Dựa vào thể tích của các dung dịch khi phản ứng vừa đủ với nhau, xác định được nồng độ dung dịch chất cần chuẩn độ.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4283"/>
        <w:gridCol w:w="3978"/>
      </w:tblGrid>
      <w:tr w:rsidR="001916DB" w14:paraId="1327381F" w14:textId="77777777" w:rsidTr="007353D9">
        <w:tc>
          <w:tcPr>
            <w:tcW w:w="1809" w:type="dxa"/>
            <w:shd w:val="clear" w:color="auto" w:fill="auto"/>
          </w:tcPr>
          <w:p w14:paraId="0E7DAB3F" w14:textId="77777777" w:rsidR="001916DB" w:rsidRDefault="001916DB" w:rsidP="007353D9">
            <w:pPr>
              <w:jc w:val="center"/>
              <w:rPr>
                <w:b/>
                <w:bCs/>
                <w:sz w:val="26"/>
                <w:szCs w:val="26"/>
              </w:rPr>
            </w:pPr>
            <w:r>
              <w:rPr>
                <w:b/>
                <w:bCs/>
                <w:sz w:val="26"/>
                <w:szCs w:val="26"/>
              </w:rPr>
              <w:t>Thí nghiệm</w:t>
            </w:r>
          </w:p>
        </w:tc>
        <w:tc>
          <w:tcPr>
            <w:tcW w:w="4395" w:type="dxa"/>
            <w:shd w:val="clear" w:color="auto" w:fill="auto"/>
          </w:tcPr>
          <w:p w14:paraId="061F4CCF" w14:textId="77777777" w:rsidR="001916DB" w:rsidRDefault="001916DB" w:rsidP="007353D9">
            <w:pPr>
              <w:jc w:val="center"/>
              <w:rPr>
                <w:b/>
                <w:bCs/>
                <w:sz w:val="26"/>
                <w:szCs w:val="26"/>
              </w:rPr>
            </w:pPr>
            <w:r>
              <w:rPr>
                <w:b/>
                <w:bCs/>
                <w:sz w:val="26"/>
                <w:szCs w:val="26"/>
              </w:rPr>
              <w:t>Phương trình</w:t>
            </w:r>
          </w:p>
        </w:tc>
        <w:tc>
          <w:tcPr>
            <w:tcW w:w="4075" w:type="dxa"/>
            <w:shd w:val="clear" w:color="auto" w:fill="auto"/>
          </w:tcPr>
          <w:p w14:paraId="79D24829" w14:textId="77777777" w:rsidR="001916DB" w:rsidRDefault="001916DB" w:rsidP="007353D9">
            <w:pPr>
              <w:jc w:val="center"/>
              <w:rPr>
                <w:b/>
                <w:bCs/>
                <w:sz w:val="26"/>
                <w:szCs w:val="26"/>
              </w:rPr>
            </w:pPr>
            <w:r>
              <w:rPr>
                <w:b/>
                <w:bCs/>
                <w:sz w:val="26"/>
                <w:szCs w:val="26"/>
              </w:rPr>
              <w:t>Công thức tính</w:t>
            </w:r>
          </w:p>
        </w:tc>
      </w:tr>
      <w:tr w:rsidR="001916DB" w14:paraId="1CFEF759" w14:textId="77777777" w:rsidTr="007353D9">
        <w:tc>
          <w:tcPr>
            <w:tcW w:w="1809" w:type="dxa"/>
            <w:shd w:val="clear" w:color="auto" w:fill="auto"/>
          </w:tcPr>
          <w:p w14:paraId="62A0AE0A" w14:textId="77777777" w:rsidR="001916DB" w:rsidRDefault="001916DB" w:rsidP="007353D9">
            <w:pPr>
              <w:jc w:val="both"/>
              <w:rPr>
                <w:b/>
                <w:bCs/>
                <w:sz w:val="26"/>
                <w:szCs w:val="26"/>
              </w:rPr>
            </w:pPr>
            <w:r>
              <w:rPr>
                <w:b/>
                <w:bCs/>
                <w:sz w:val="26"/>
                <w:szCs w:val="26"/>
              </w:rPr>
              <w:t>Chuẩn HCl bằng NaOH</w:t>
            </w:r>
          </w:p>
        </w:tc>
        <w:tc>
          <w:tcPr>
            <w:tcW w:w="4395" w:type="dxa"/>
            <w:shd w:val="clear" w:color="auto" w:fill="auto"/>
          </w:tcPr>
          <w:p w14:paraId="494198FD" w14:textId="77777777" w:rsidR="001916DB" w:rsidRDefault="001916DB" w:rsidP="007353D9">
            <w:pPr>
              <w:rPr>
                <w:sz w:val="26"/>
                <w:szCs w:val="26"/>
              </w:rPr>
            </w:pPr>
            <w:r>
              <w:rPr>
                <w:sz w:val="26"/>
                <w:szCs w:val="26"/>
              </w:rPr>
              <w:t xml:space="preserve">NaOH   +    HCl </w:t>
            </w:r>
            <w:r>
              <w:rPr>
                <w:position w:val="-6"/>
                <w:sz w:val="26"/>
                <w:szCs w:val="26"/>
              </w:rPr>
              <w:object w:dxaOrig="639" w:dyaOrig="340" w14:anchorId="3EBE9E25">
                <v:shape id="_x0000_i1370" type="#_x0000_t75" style="width:30pt;height:18pt" o:ole="">
                  <v:imagedata r:id="rId599" o:title=""/>
                </v:shape>
                <o:OLEObject Type="Embed" ProgID="Equation.DSMT4" ShapeID="_x0000_i1370" DrawAspect="Content" ObjectID="_1803216629" r:id="rId600"/>
              </w:object>
            </w:r>
            <w:r>
              <w:rPr>
                <w:sz w:val="26"/>
                <w:szCs w:val="26"/>
              </w:rPr>
              <w:t>NaCl + H</w:t>
            </w:r>
            <w:r>
              <w:rPr>
                <w:sz w:val="26"/>
                <w:szCs w:val="26"/>
                <w:vertAlign w:val="subscript"/>
              </w:rPr>
              <w:t>2</w:t>
            </w:r>
            <w:r>
              <w:rPr>
                <w:sz w:val="26"/>
                <w:szCs w:val="26"/>
              </w:rPr>
              <w:t>O</w:t>
            </w:r>
          </w:p>
          <w:p w14:paraId="7496F634" w14:textId="77777777" w:rsidR="001916DB" w:rsidRDefault="001916DB" w:rsidP="007353D9">
            <w:pPr>
              <w:jc w:val="both"/>
              <w:rPr>
                <w:sz w:val="26"/>
                <w:szCs w:val="26"/>
              </w:rPr>
            </w:pPr>
            <w:r>
              <w:rPr>
                <w:sz w:val="26"/>
                <w:szCs w:val="26"/>
              </w:rPr>
              <w:t>kết thúc chuẩn độ phenolphthalein hóa hồng.</w:t>
            </w:r>
          </w:p>
        </w:tc>
        <w:tc>
          <w:tcPr>
            <w:tcW w:w="4075" w:type="dxa"/>
            <w:shd w:val="clear" w:color="auto" w:fill="auto"/>
          </w:tcPr>
          <w:p w14:paraId="5E700FFE" w14:textId="77777777" w:rsidR="001916DB" w:rsidRDefault="001916DB" w:rsidP="007353D9">
            <w:pPr>
              <w:jc w:val="center"/>
              <w:rPr>
                <w:b/>
                <w:sz w:val="26"/>
                <w:szCs w:val="26"/>
              </w:rPr>
            </w:pPr>
          </w:p>
          <w:p w14:paraId="0C225AB8" w14:textId="77777777" w:rsidR="001916DB" w:rsidRDefault="001916DB" w:rsidP="007353D9">
            <w:pPr>
              <w:jc w:val="center"/>
              <w:rPr>
                <w:sz w:val="26"/>
                <w:szCs w:val="26"/>
              </w:rPr>
            </w:pPr>
            <w:r>
              <w:rPr>
                <w:b/>
                <w:sz w:val="26"/>
                <w:szCs w:val="26"/>
              </w:rPr>
              <w:t>V</w:t>
            </w:r>
            <w:r>
              <w:rPr>
                <w:b/>
                <w:sz w:val="26"/>
                <w:szCs w:val="26"/>
                <w:vertAlign w:val="subscript"/>
              </w:rPr>
              <w:t>HCl</w:t>
            </w:r>
            <w:r>
              <w:rPr>
                <w:b/>
                <w:sz w:val="26"/>
                <w:szCs w:val="26"/>
              </w:rPr>
              <w:t>.C</w:t>
            </w:r>
            <w:r>
              <w:rPr>
                <w:b/>
                <w:sz w:val="26"/>
                <w:szCs w:val="26"/>
                <w:vertAlign w:val="subscript"/>
              </w:rPr>
              <w:t>HCl</w:t>
            </w:r>
            <w:r>
              <w:rPr>
                <w:b/>
                <w:sz w:val="26"/>
                <w:szCs w:val="26"/>
              </w:rPr>
              <w:t xml:space="preserve"> = V</w:t>
            </w:r>
            <w:r>
              <w:rPr>
                <w:b/>
                <w:sz w:val="26"/>
                <w:szCs w:val="26"/>
                <w:vertAlign w:val="subscript"/>
              </w:rPr>
              <w:t>NaOH</w:t>
            </w:r>
            <w:r>
              <w:rPr>
                <w:b/>
                <w:sz w:val="26"/>
                <w:szCs w:val="26"/>
              </w:rPr>
              <w:t>.C</w:t>
            </w:r>
            <w:r>
              <w:rPr>
                <w:b/>
                <w:sz w:val="26"/>
                <w:szCs w:val="26"/>
                <w:vertAlign w:val="subscript"/>
              </w:rPr>
              <w:t>NaOH</w:t>
            </w:r>
          </w:p>
        </w:tc>
      </w:tr>
      <w:tr w:rsidR="001916DB" w14:paraId="450DE610" w14:textId="77777777" w:rsidTr="007353D9">
        <w:tc>
          <w:tcPr>
            <w:tcW w:w="1809" w:type="dxa"/>
            <w:shd w:val="clear" w:color="auto" w:fill="auto"/>
          </w:tcPr>
          <w:p w14:paraId="7C63D524" w14:textId="77777777" w:rsidR="001916DB" w:rsidRDefault="001916DB" w:rsidP="007353D9">
            <w:pPr>
              <w:jc w:val="both"/>
              <w:rPr>
                <w:b/>
                <w:bCs/>
                <w:sz w:val="26"/>
                <w:szCs w:val="26"/>
              </w:rPr>
            </w:pPr>
            <w:r>
              <w:rPr>
                <w:b/>
                <w:bCs/>
                <w:sz w:val="26"/>
                <w:szCs w:val="26"/>
              </w:rPr>
              <w:t>Chuẩn H</w:t>
            </w:r>
            <w:r>
              <w:rPr>
                <w:b/>
                <w:bCs/>
                <w:sz w:val="26"/>
                <w:szCs w:val="26"/>
                <w:vertAlign w:val="subscript"/>
              </w:rPr>
              <w:t>2</w:t>
            </w:r>
            <w:r>
              <w:rPr>
                <w:b/>
                <w:bCs/>
                <w:sz w:val="26"/>
                <w:szCs w:val="26"/>
              </w:rPr>
              <w:t>SO</w:t>
            </w:r>
            <w:r>
              <w:rPr>
                <w:b/>
                <w:bCs/>
                <w:sz w:val="26"/>
                <w:szCs w:val="26"/>
                <w:vertAlign w:val="subscript"/>
              </w:rPr>
              <w:t>4</w:t>
            </w:r>
            <w:r>
              <w:rPr>
                <w:b/>
                <w:bCs/>
                <w:sz w:val="26"/>
                <w:szCs w:val="26"/>
              </w:rPr>
              <w:t xml:space="preserve"> bằng NaOH</w:t>
            </w:r>
          </w:p>
        </w:tc>
        <w:tc>
          <w:tcPr>
            <w:tcW w:w="4395" w:type="dxa"/>
            <w:shd w:val="clear" w:color="auto" w:fill="auto"/>
          </w:tcPr>
          <w:p w14:paraId="1CF4AEAE" w14:textId="77777777" w:rsidR="001916DB" w:rsidRDefault="001916DB" w:rsidP="007353D9">
            <w:pPr>
              <w:rPr>
                <w:sz w:val="26"/>
                <w:szCs w:val="26"/>
              </w:rPr>
            </w:pPr>
            <w:r>
              <w:rPr>
                <w:sz w:val="26"/>
                <w:szCs w:val="26"/>
              </w:rPr>
              <w:t>2NaOH + H</w:t>
            </w:r>
            <w:r>
              <w:rPr>
                <w:sz w:val="26"/>
                <w:szCs w:val="26"/>
                <w:vertAlign w:val="subscript"/>
              </w:rPr>
              <w:t>2</w:t>
            </w:r>
            <w:r>
              <w:rPr>
                <w:sz w:val="26"/>
                <w:szCs w:val="26"/>
              </w:rPr>
              <w:t>SO</w:t>
            </w:r>
            <w:r>
              <w:rPr>
                <w:sz w:val="26"/>
                <w:szCs w:val="26"/>
                <w:vertAlign w:val="subscript"/>
              </w:rPr>
              <w:t>4</w:t>
            </w:r>
            <w:r>
              <w:rPr>
                <w:sz w:val="26"/>
                <w:szCs w:val="26"/>
              </w:rPr>
              <w:t xml:space="preserve"> </w:t>
            </w:r>
            <w:r>
              <w:rPr>
                <w:position w:val="-6"/>
                <w:sz w:val="26"/>
                <w:szCs w:val="26"/>
              </w:rPr>
              <w:object w:dxaOrig="639" w:dyaOrig="340" w14:anchorId="31C5BC12">
                <v:shape id="_x0000_i1371" type="#_x0000_t75" style="width:30pt;height:18pt" o:ole="">
                  <v:imagedata r:id="rId599" o:title=""/>
                </v:shape>
                <o:OLEObject Type="Embed" ProgID="Equation.DSMT4" ShapeID="_x0000_i1371" DrawAspect="Content" ObjectID="_1803216630" r:id="rId601"/>
              </w:object>
            </w:r>
            <w:r>
              <w:rPr>
                <w:sz w:val="26"/>
                <w:szCs w:val="26"/>
              </w:rPr>
              <w:t xml:space="preserve"> Na</w:t>
            </w:r>
            <w:r>
              <w:rPr>
                <w:sz w:val="26"/>
                <w:szCs w:val="26"/>
                <w:vertAlign w:val="subscript"/>
              </w:rPr>
              <w:t>2</w:t>
            </w:r>
            <w:r>
              <w:rPr>
                <w:sz w:val="26"/>
                <w:szCs w:val="26"/>
              </w:rPr>
              <w:t>SO</w:t>
            </w:r>
            <w:r>
              <w:rPr>
                <w:sz w:val="26"/>
                <w:szCs w:val="26"/>
                <w:vertAlign w:val="subscript"/>
              </w:rPr>
              <w:t>4</w:t>
            </w:r>
            <w:r>
              <w:rPr>
                <w:sz w:val="26"/>
                <w:szCs w:val="26"/>
              </w:rPr>
              <w:t>+2H</w:t>
            </w:r>
            <w:r>
              <w:rPr>
                <w:sz w:val="26"/>
                <w:szCs w:val="26"/>
                <w:vertAlign w:val="subscript"/>
              </w:rPr>
              <w:t>2</w:t>
            </w:r>
            <w:r>
              <w:rPr>
                <w:sz w:val="26"/>
                <w:szCs w:val="26"/>
              </w:rPr>
              <w:t>O</w:t>
            </w:r>
          </w:p>
          <w:p w14:paraId="71DE1290" w14:textId="77777777" w:rsidR="001916DB" w:rsidRDefault="001916DB" w:rsidP="007353D9">
            <w:pPr>
              <w:rPr>
                <w:sz w:val="26"/>
                <w:szCs w:val="26"/>
              </w:rPr>
            </w:pPr>
            <w:r>
              <w:rPr>
                <w:sz w:val="26"/>
                <w:szCs w:val="26"/>
              </w:rPr>
              <w:t>kết thúc chuẩn độ phenolphthalein hóa hồng.</w:t>
            </w:r>
          </w:p>
        </w:tc>
        <w:tc>
          <w:tcPr>
            <w:tcW w:w="4075" w:type="dxa"/>
            <w:shd w:val="clear" w:color="auto" w:fill="auto"/>
          </w:tcPr>
          <w:p w14:paraId="6F7B17D8" w14:textId="77777777" w:rsidR="001916DB" w:rsidRDefault="001916DB" w:rsidP="007353D9">
            <w:pPr>
              <w:jc w:val="center"/>
              <w:rPr>
                <w:b/>
                <w:sz w:val="26"/>
                <w:szCs w:val="26"/>
              </w:rPr>
            </w:pPr>
          </w:p>
          <w:p w14:paraId="604EAB48" w14:textId="77777777" w:rsidR="001916DB" w:rsidRDefault="001916DB" w:rsidP="007353D9">
            <w:pPr>
              <w:jc w:val="center"/>
              <w:rPr>
                <w:b/>
                <w:sz w:val="26"/>
                <w:szCs w:val="26"/>
                <w:vertAlign w:val="subscript"/>
              </w:rPr>
            </w:pPr>
            <w:r>
              <w:rPr>
                <w:b/>
                <w:sz w:val="26"/>
                <w:szCs w:val="26"/>
              </w:rPr>
              <w:t>2</w:t>
            </w:r>
            <w:r>
              <w:rPr>
                <w:b/>
                <w:position w:val="-18"/>
                <w:sz w:val="26"/>
                <w:szCs w:val="26"/>
                <w:vertAlign w:val="subscript"/>
              </w:rPr>
              <w:object w:dxaOrig="1579" w:dyaOrig="440" w14:anchorId="09CCD516">
                <v:shape id="_x0000_i1372" type="#_x0000_t75" style="width:78pt;height:24pt" o:ole="">
                  <v:imagedata r:id="rId602" o:title=""/>
                </v:shape>
                <o:OLEObject Type="Embed" ProgID="Equation.DSMT4" ShapeID="_x0000_i1372" DrawAspect="Content" ObjectID="_1803216631" r:id="rId603"/>
              </w:object>
            </w:r>
            <w:r>
              <w:rPr>
                <w:b/>
                <w:sz w:val="26"/>
                <w:szCs w:val="26"/>
              </w:rPr>
              <w:t xml:space="preserve"> = V</w:t>
            </w:r>
            <w:r>
              <w:rPr>
                <w:b/>
                <w:sz w:val="26"/>
                <w:szCs w:val="26"/>
                <w:vertAlign w:val="subscript"/>
              </w:rPr>
              <w:t>NaOH</w:t>
            </w:r>
            <w:r>
              <w:rPr>
                <w:b/>
                <w:sz w:val="26"/>
                <w:szCs w:val="26"/>
              </w:rPr>
              <w:t>.C</w:t>
            </w:r>
            <w:r>
              <w:rPr>
                <w:b/>
                <w:sz w:val="26"/>
                <w:szCs w:val="26"/>
                <w:vertAlign w:val="subscript"/>
              </w:rPr>
              <w:t>NaOH</w:t>
            </w:r>
          </w:p>
        </w:tc>
      </w:tr>
      <w:tr w:rsidR="001916DB" w14:paraId="526BBD14" w14:textId="77777777" w:rsidTr="007353D9">
        <w:tc>
          <w:tcPr>
            <w:tcW w:w="1809" w:type="dxa"/>
            <w:shd w:val="clear" w:color="auto" w:fill="auto"/>
          </w:tcPr>
          <w:p w14:paraId="413FC5C9" w14:textId="77777777" w:rsidR="001916DB" w:rsidRDefault="001916DB" w:rsidP="007353D9">
            <w:pPr>
              <w:jc w:val="both"/>
              <w:rPr>
                <w:b/>
                <w:bCs/>
                <w:sz w:val="26"/>
                <w:szCs w:val="26"/>
                <w:vertAlign w:val="subscript"/>
              </w:rPr>
            </w:pPr>
            <w:r>
              <w:rPr>
                <w:b/>
                <w:bCs/>
                <w:sz w:val="26"/>
                <w:szCs w:val="26"/>
              </w:rPr>
              <w:t>Chuẩn FeSO</w:t>
            </w:r>
            <w:r>
              <w:rPr>
                <w:b/>
                <w:bCs/>
                <w:sz w:val="26"/>
                <w:szCs w:val="26"/>
                <w:vertAlign w:val="subscript"/>
              </w:rPr>
              <w:t>4</w:t>
            </w:r>
            <w:r>
              <w:rPr>
                <w:b/>
                <w:bCs/>
                <w:sz w:val="26"/>
                <w:szCs w:val="26"/>
              </w:rPr>
              <w:t xml:space="preserve"> bằng KMnO</w:t>
            </w:r>
            <w:r>
              <w:rPr>
                <w:b/>
                <w:bCs/>
                <w:sz w:val="26"/>
                <w:szCs w:val="26"/>
                <w:vertAlign w:val="subscript"/>
              </w:rPr>
              <w:t>4</w:t>
            </w:r>
            <w:r>
              <w:rPr>
                <w:b/>
                <w:bCs/>
                <w:sz w:val="26"/>
                <w:szCs w:val="26"/>
              </w:rPr>
              <w:t>/H</w:t>
            </w:r>
            <w:r>
              <w:rPr>
                <w:b/>
                <w:bCs/>
                <w:sz w:val="26"/>
                <w:szCs w:val="26"/>
                <w:vertAlign w:val="superscript"/>
              </w:rPr>
              <w:t>+</w:t>
            </w:r>
          </w:p>
        </w:tc>
        <w:tc>
          <w:tcPr>
            <w:tcW w:w="4395" w:type="dxa"/>
            <w:shd w:val="clear" w:color="auto" w:fill="auto"/>
          </w:tcPr>
          <w:p w14:paraId="46937EEB" w14:textId="77777777" w:rsidR="001916DB" w:rsidRDefault="001916DB" w:rsidP="007353D9">
            <w:pPr>
              <w:rPr>
                <w:sz w:val="26"/>
                <w:szCs w:val="26"/>
              </w:rPr>
            </w:pPr>
            <w:r>
              <w:rPr>
                <w:sz w:val="26"/>
                <w:szCs w:val="26"/>
              </w:rPr>
              <w:t>10FeSO</w:t>
            </w:r>
            <w:r>
              <w:rPr>
                <w:sz w:val="26"/>
                <w:szCs w:val="26"/>
                <w:vertAlign w:val="subscript"/>
              </w:rPr>
              <w:t>4</w:t>
            </w:r>
            <w:r>
              <w:rPr>
                <w:sz w:val="26"/>
                <w:szCs w:val="26"/>
              </w:rPr>
              <w:t xml:space="preserve"> + 2KMnO</w:t>
            </w:r>
            <w:r>
              <w:rPr>
                <w:sz w:val="26"/>
                <w:szCs w:val="26"/>
                <w:vertAlign w:val="subscript"/>
              </w:rPr>
              <w:t>4</w:t>
            </w:r>
            <w:r>
              <w:rPr>
                <w:sz w:val="26"/>
                <w:szCs w:val="26"/>
              </w:rPr>
              <w:t xml:space="preserve"> +8 H</w:t>
            </w:r>
            <w:r>
              <w:rPr>
                <w:sz w:val="26"/>
                <w:szCs w:val="26"/>
                <w:vertAlign w:val="subscript"/>
              </w:rPr>
              <w:t>2</w:t>
            </w:r>
            <w:r>
              <w:rPr>
                <w:sz w:val="26"/>
                <w:szCs w:val="26"/>
              </w:rPr>
              <w:t>SO</w:t>
            </w:r>
            <w:r>
              <w:rPr>
                <w:sz w:val="26"/>
                <w:szCs w:val="26"/>
                <w:vertAlign w:val="subscript"/>
              </w:rPr>
              <w:t>4</w:t>
            </w:r>
            <w:r>
              <w:rPr>
                <w:position w:val="-6"/>
                <w:sz w:val="26"/>
                <w:szCs w:val="26"/>
              </w:rPr>
              <w:object w:dxaOrig="639" w:dyaOrig="340" w14:anchorId="1217589B">
                <v:shape id="_x0000_i1373" type="#_x0000_t75" style="width:30pt;height:18pt" o:ole="">
                  <v:imagedata r:id="rId599" o:title=""/>
                </v:shape>
                <o:OLEObject Type="Embed" ProgID="Equation.DSMT4" ShapeID="_x0000_i1373" DrawAspect="Content" ObjectID="_1803216632" r:id="rId604"/>
              </w:object>
            </w:r>
          </w:p>
          <w:p w14:paraId="2378E17A" w14:textId="77777777" w:rsidR="001916DB" w:rsidRDefault="001916DB" w:rsidP="007353D9">
            <w:pPr>
              <w:rPr>
                <w:sz w:val="26"/>
                <w:szCs w:val="26"/>
              </w:rPr>
            </w:pPr>
            <w:r>
              <w:rPr>
                <w:sz w:val="26"/>
                <w:szCs w:val="26"/>
              </w:rPr>
              <w:t>5Fe</w:t>
            </w:r>
            <w:r>
              <w:rPr>
                <w:sz w:val="26"/>
                <w:szCs w:val="26"/>
                <w:vertAlign w:val="subscript"/>
              </w:rPr>
              <w:t>2</w:t>
            </w:r>
            <w:r>
              <w:rPr>
                <w:sz w:val="26"/>
                <w:szCs w:val="26"/>
              </w:rPr>
              <w:t>(SO</w:t>
            </w:r>
            <w:r>
              <w:rPr>
                <w:sz w:val="26"/>
                <w:szCs w:val="26"/>
                <w:vertAlign w:val="subscript"/>
              </w:rPr>
              <w:t>4</w:t>
            </w:r>
            <w:r>
              <w:rPr>
                <w:sz w:val="26"/>
                <w:szCs w:val="26"/>
              </w:rPr>
              <w:t>)</w:t>
            </w:r>
            <w:r>
              <w:rPr>
                <w:sz w:val="26"/>
                <w:szCs w:val="26"/>
                <w:vertAlign w:val="subscript"/>
              </w:rPr>
              <w:t>3</w:t>
            </w:r>
            <w:r>
              <w:rPr>
                <w:sz w:val="26"/>
                <w:szCs w:val="26"/>
              </w:rPr>
              <w:t xml:space="preserve"> +2MnSO</w:t>
            </w:r>
            <w:r>
              <w:rPr>
                <w:sz w:val="26"/>
                <w:szCs w:val="26"/>
                <w:vertAlign w:val="subscript"/>
              </w:rPr>
              <w:t>4</w:t>
            </w:r>
            <w:r>
              <w:rPr>
                <w:sz w:val="26"/>
                <w:szCs w:val="26"/>
              </w:rPr>
              <w:t xml:space="preserve"> +K</w:t>
            </w:r>
            <w:r>
              <w:rPr>
                <w:sz w:val="26"/>
                <w:szCs w:val="26"/>
                <w:vertAlign w:val="subscript"/>
              </w:rPr>
              <w:t>2</w:t>
            </w:r>
            <w:r>
              <w:rPr>
                <w:sz w:val="26"/>
                <w:szCs w:val="26"/>
              </w:rPr>
              <w:t>SO</w:t>
            </w:r>
            <w:r>
              <w:rPr>
                <w:sz w:val="26"/>
                <w:szCs w:val="26"/>
                <w:vertAlign w:val="subscript"/>
              </w:rPr>
              <w:t>4</w:t>
            </w:r>
            <w:r>
              <w:rPr>
                <w:sz w:val="26"/>
                <w:szCs w:val="26"/>
              </w:rPr>
              <w:t xml:space="preserve"> +8H</w:t>
            </w:r>
            <w:r>
              <w:rPr>
                <w:sz w:val="26"/>
                <w:szCs w:val="26"/>
                <w:vertAlign w:val="subscript"/>
              </w:rPr>
              <w:t>2</w:t>
            </w:r>
            <w:r>
              <w:rPr>
                <w:sz w:val="26"/>
                <w:szCs w:val="26"/>
              </w:rPr>
              <w:t>O</w:t>
            </w:r>
          </w:p>
          <w:p w14:paraId="6F6ED292" w14:textId="77777777" w:rsidR="001916DB" w:rsidRDefault="001916DB" w:rsidP="007353D9">
            <w:pPr>
              <w:rPr>
                <w:sz w:val="26"/>
                <w:szCs w:val="26"/>
              </w:rPr>
            </w:pPr>
            <w:r>
              <w:rPr>
                <w:sz w:val="26"/>
                <w:szCs w:val="26"/>
              </w:rPr>
              <w:t>kết thúc chuẩn độ mất màu tím KMnO</w:t>
            </w:r>
            <w:r>
              <w:rPr>
                <w:sz w:val="26"/>
                <w:szCs w:val="26"/>
                <w:vertAlign w:val="subscript"/>
              </w:rPr>
              <w:t>4</w:t>
            </w:r>
            <w:r>
              <w:rPr>
                <w:sz w:val="26"/>
                <w:szCs w:val="26"/>
              </w:rPr>
              <w:t>.</w:t>
            </w:r>
          </w:p>
        </w:tc>
        <w:tc>
          <w:tcPr>
            <w:tcW w:w="4075" w:type="dxa"/>
            <w:shd w:val="clear" w:color="auto" w:fill="auto"/>
          </w:tcPr>
          <w:p w14:paraId="09910F4C" w14:textId="77777777" w:rsidR="001916DB" w:rsidRDefault="001916DB" w:rsidP="007353D9">
            <w:pPr>
              <w:jc w:val="center"/>
              <w:rPr>
                <w:b/>
                <w:sz w:val="26"/>
                <w:szCs w:val="26"/>
                <w:vertAlign w:val="subscript"/>
              </w:rPr>
            </w:pPr>
            <w:r>
              <w:rPr>
                <w:b/>
                <w:position w:val="-18"/>
                <w:sz w:val="26"/>
                <w:szCs w:val="26"/>
                <w:vertAlign w:val="subscript"/>
              </w:rPr>
              <w:object w:dxaOrig="620" w:dyaOrig="440" w14:anchorId="24AEDAD9">
                <v:shape id="_x0000_i1374" type="#_x0000_t75" style="width:30pt;height:24pt" o:ole="">
                  <v:imagedata r:id="rId605" o:title=""/>
                </v:shape>
                <o:OLEObject Type="Embed" ProgID="Equation.DSMT4" ShapeID="_x0000_i1374" DrawAspect="Content" ObjectID="_1803216633" r:id="rId606"/>
              </w:object>
            </w:r>
            <w:r>
              <w:rPr>
                <w:b/>
                <w:sz w:val="26"/>
                <w:szCs w:val="26"/>
              </w:rPr>
              <w:t>= 5</w:t>
            </w:r>
            <w:r>
              <w:rPr>
                <w:b/>
                <w:position w:val="-18"/>
                <w:sz w:val="26"/>
                <w:szCs w:val="26"/>
                <w:vertAlign w:val="subscript"/>
              </w:rPr>
              <w:object w:dxaOrig="720" w:dyaOrig="440" w14:anchorId="630E7492">
                <v:shape id="_x0000_i1375" type="#_x0000_t75" style="width:36pt;height:24pt" o:ole="">
                  <v:imagedata r:id="rId607" o:title=""/>
                </v:shape>
                <o:OLEObject Type="Embed" ProgID="Equation.DSMT4" ShapeID="_x0000_i1375" DrawAspect="Content" ObjectID="_1803216634" r:id="rId608"/>
              </w:object>
            </w:r>
          </w:p>
          <w:p w14:paraId="1D048B96" w14:textId="77777777" w:rsidR="001916DB" w:rsidRDefault="001916DB" w:rsidP="007353D9">
            <w:pPr>
              <w:rPr>
                <w:b/>
                <w:sz w:val="26"/>
                <w:szCs w:val="26"/>
              </w:rPr>
            </w:pPr>
            <w:r>
              <w:rPr>
                <w:b/>
                <w:sz w:val="26"/>
                <w:szCs w:val="26"/>
              </w:rPr>
              <w:t>=&gt;</w:t>
            </w:r>
            <w:r>
              <w:rPr>
                <w:b/>
                <w:position w:val="-18"/>
                <w:sz w:val="26"/>
                <w:szCs w:val="26"/>
                <w:vertAlign w:val="subscript"/>
              </w:rPr>
              <w:object w:dxaOrig="1540" w:dyaOrig="440" w14:anchorId="3C9AF8A7">
                <v:shape id="_x0000_i1376" type="#_x0000_t75" style="width:78pt;height:24pt" o:ole="">
                  <v:imagedata r:id="rId609" o:title=""/>
                </v:shape>
                <o:OLEObject Type="Embed" ProgID="Equation.DSMT4" ShapeID="_x0000_i1376" DrawAspect="Content" ObjectID="_1803216635" r:id="rId610"/>
              </w:object>
            </w:r>
            <w:r>
              <w:rPr>
                <w:b/>
                <w:sz w:val="26"/>
                <w:szCs w:val="26"/>
              </w:rPr>
              <w:t>=5.</w:t>
            </w:r>
            <w:r>
              <w:rPr>
                <w:b/>
                <w:position w:val="-18"/>
                <w:sz w:val="26"/>
                <w:szCs w:val="26"/>
                <w:vertAlign w:val="subscript"/>
              </w:rPr>
              <w:object w:dxaOrig="1719" w:dyaOrig="440" w14:anchorId="204202ED">
                <v:shape id="_x0000_i1377" type="#_x0000_t75" style="width:84pt;height:24pt" o:ole="">
                  <v:imagedata r:id="rId611" o:title=""/>
                </v:shape>
                <o:OLEObject Type="Embed" ProgID="Equation.DSMT4" ShapeID="_x0000_i1377" DrawAspect="Content" ObjectID="_1803216636" r:id="rId612"/>
              </w:object>
            </w:r>
          </w:p>
        </w:tc>
      </w:tr>
    </w:tbl>
    <w:p w14:paraId="0A417BF7" w14:textId="77777777" w:rsidR="001916DB" w:rsidRPr="00F46F7E" w:rsidRDefault="001916DB" w:rsidP="001916DB">
      <w:pPr>
        <w:pStyle w:val="u2"/>
        <w:tabs>
          <w:tab w:val="clear" w:pos="360"/>
        </w:tabs>
        <w:spacing w:before="0" w:after="0"/>
        <w:ind w:firstLine="0"/>
        <w:jc w:val="center"/>
        <w:rPr>
          <w:bCs w:val="0"/>
          <w:i w:val="0"/>
          <w:iCs w:val="0"/>
          <w:color w:val="0000FF"/>
        </w:rPr>
      </w:pPr>
      <w:bookmarkStart w:id="124" w:name="_Toc181188118"/>
      <w:bookmarkStart w:id="125" w:name="_Toc182493516"/>
      <w:r w:rsidRPr="00F46F7E">
        <w:rPr>
          <w:bCs w:val="0"/>
          <w:i w:val="0"/>
          <w:iCs w:val="0"/>
          <w:color w:val="0000FF"/>
        </w:rPr>
        <w:t>Chương 2: NITROGEN - SULFUR</w:t>
      </w:r>
      <w:bookmarkEnd w:id="124"/>
      <w:bookmarkEnd w:id="125"/>
    </w:p>
    <w:p w14:paraId="0D3D6217" w14:textId="77777777" w:rsidR="001916DB" w:rsidRPr="00F46F7E" w:rsidRDefault="001916DB" w:rsidP="001916DB">
      <w:pPr>
        <w:pStyle w:val="u3"/>
        <w:tabs>
          <w:tab w:val="clear" w:pos="360"/>
        </w:tabs>
        <w:spacing w:line="276" w:lineRule="auto"/>
        <w:ind w:firstLine="0"/>
        <w:jc w:val="center"/>
        <w:rPr>
          <w:b/>
          <w:color w:val="FF0000"/>
          <w:sz w:val="26"/>
          <w:szCs w:val="26"/>
        </w:rPr>
      </w:pPr>
      <w:bookmarkStart w:id="126" w:name="_Toc181188119"/>
      <w:bookmarkStart w:id="127" w:name="_Toc182493517"/>
      <w:r w:rsidRPr="00F46F7E">
        <w:rPr>
          <w:b/>
          <w:color w:val="FF0000"/>
          <w:sz w:val="26"/>
          <w:szCs w:val="26"/>
        </w:rPr>
        <w:t>Chủ đề 1: NITROGEN</w:t>
      </w:r>
      <w:bookmarkEnd w:id="126"/>
      <w:bookmarkEnd w:id="127"/>
    </w:p>
    <w:p w14:paraId="06E8B80B" w14:textId="77777777" w:rsidR="001916DB" w:rsidRPr="00204934" w:rsidRDefault="001916DB" w:rsidP="001916DB">
      <w:pPr>
        <w:pStyle w:val="oancuaDanhsach"/>
        <w:spacing w:after="0"/>
        <w:ind w:left="0"/>
        <w:jc w:val="both"/>
        <w:rPr>
          <w:rFonts w:ascii="Times New Roman" w:hAnsi="Times New Roman"/>
          <w:bCs/>
          <w:iCs/>
          <w:sz w:val="26"/>
          <w:szCs w:val="26"/>
        </w:rPr>
      </w:pPr>
      <w:r w:rsidRPr="00204934">
        <w:rPr>
          <w:rFonts w:ascii="Times New Roman" w:hAnsi="Times New Roman"/>
          <w:b/>
          <w:sz w:val="26"/>
          <w:szCs w:val="26"/>
        </w:rPr>
        <w:t>1.</w:t>
      </w:r>
      <w:r w:rsidRPr="00204934">
        <w:rPr>
          <w:rFonts w:ascii="Times New Roman" w:hAnsi="Times New Roman"/>
          <w:bCs/>
          <w:sz w:val="26"/>
          <w:szCs w:val="26"/>
        </w:rPr>
        <w:t>N</w:t>
      </w:r>
      <w:r w:rsidRPr="00204934">
        <w:rPr>
          <w:rFonts w:ascii="Times New Roman" w:hAnsi="Times New Roman"/>
          <w:bCs/>
          <w:iCs/>
          <w:sz w:val="26"/>
          <w:szCs w:val="26"/>
        </w:rPr>
        <w:t>itrogen tồn tại ở dạng đơn chất và hợp chất.</w:t>
      </w:r>
    </w:p>
    <w:p w14:paraId="28E92D81" w14:textId="77777777" w:rsidR="001916DB" w:rsidRPr="00204934" w:rsidRDefault="001916DB" w:rsidP="001916DB">
      <w:pPr>
        <w:pStyle w:val="oancuaDanhsach"/>
        <w:spacing w:after="0"/>
        <w:ind w:left="0"/>
        <w:jc w:val="both"/>
        <w:rPr>
          <w:rFonts w:ascii="Times New Roman" w:hAnsi="Times New Roman"/>
          <w:bCs/>
          <w:sz w:val="26"/>
          <w:szCs w:val="26"/>
        </w:rPr>
      </w:pPr>
      <w:r w:rsidRPr="00204934">
        <w:rPr>
          <w:rFonts w:ascii="Times New Roman" w:hAnsi="Times New Roman"/>
          <w:b/>
          <w:sz w:val="26"/>
          <w:szCs w:val="26"/>
        </w:rPr>
        <w:t xml:space="preserve">- </w:t>
      </w:r>
      <w:r w:rsidRPr="00204934">
        <w:rPr>
          <w:rFonts w:ascii="Times New Roman" w:hAnsi="Times New Roman"/>
          <w:bCs/>
          <w:sz w:val="26"/>
          <w:szCs w:val="26"/>
        </w:rPr>
        <w:t>N</w:t>
      </w:r>
      <w:r w:rsidRPr="00204934">
        <w:rPr>
          <w:rFonts w:ascii="Times New Roman" w:hAnsi="Times New Roman"/>
          <w:bCs/>
          <w:iCs/>
          <w:sz w:val="26"/>
          <w:szCs w:val="26"/>
        </w:rPr>
        <w:t xml:space="preserve">itrogen chiếm </w:t>
      </w:r>
      <w:r w:rsidRPr="00204934">
        <w:rPr>
          <w:rFonts w:ascii="Times New Roman" w:hAnsi="Times New Roman"/>
          <w:sz w:val="26"/>
          <w:szCs w:val="26"/>
        </w:rPr>
        <w:t xml:space="preserve">75,5% khối lượng, </w:t>
      </w:r>
      <w:r w:rsidRPr="00204934">
        <w:rPr>
          <w:rFonts w:ascii="Times New Roman" w:hAnsi="Times New Roman"/>
          <w:bCs/>
          <w:iCs/>
          <w:sz w:val="26"/>
          <w:szCs w:val="26"/>
        </w:rPr>
        <w:t xml:space="preserve">78% thể tích không khí. Nguyên tố </w:t>
      </w:r>
      <w:r w:rsidRPr="00204934">
        <w:rPr>
          <w:rFonts w:ascii="Times New Roman" w:hAnsi="Times New Roman"/>
          <w:bCs/>
          <w:sz w:val="26"/>
          <w:szCs w:val="26"/>
        </w:rPr>
        <w:t>N</w:t>
      </w:r>
      <w:r w:rsidRPr="00204934">
        <w:rPr>
          <w:rFonts w:ascii="Times New Roman" w:hAnsi="Times New Roman"/>
          <w:bCs/>
          <w:iCs/>
          <w:sz w:val="26"/>
          <w:szCs w:val="26"/>
        </w:rPr>
        <w:t xml:space="preserve">itrogen có 2 đồng vị </w:t>
      </w:r>
      <w:r w:rsidRPr="00204934">
        <w:rPr>
          <w:rFonts w:ascii="Times New Roman" w:hAnsi="Times New Roman"/>
          <w:b/>
          <w:position w:val="-10"/>
          <w:sz w:val="26"/>
          <w:szCs w:val="26"/>
        </w:rPr>
        <w:object w:dxaOrig="1340" w:dyaOrig="380" w14:anchorId="1F76F2ED">
          <v:shape id="_x0000_i1378" type="#_x0000_t75" style="width:66pt;height:18pt" o:ole="">
            <v:imagedata r:id="rId613" o:title=""/>
          </v:shape>
          <o:OLEObject Type="Embed" ProgID="Equation.DSMT4" ShapeID="_x0000_i1378" DrawAspect="Content" ObjectID="_1803216637" r:id="rId614"/>
        </w:object>
      </w:r>
      <w:r w:rsidRPr="00204934">
        <w:rPr>
          <w:rFonts w:ascii="Times New Roman" w:hAnsi="Times New Roman"/>
          <w:sz w:val="26"/>
          <w:szCs w:val="26"/>
        </w:rPr>
        <w:t xml:space="preserve">và </w:t>
      </w:r>
      <w:r w:rsidRPr="00204934">
        <w:rPr>
          <w:rFonts w:ascii="Times New Roman" w:hAnsi="Times New Roman"/>
          <w:b/>
          <w:position w:val="-10"/>
          <w:sz w:val="26"/>
          <w:szCs w:val="26"/>
        </w:rPr>
        <w:object w:dxaOrig="1260" w:dyaOrig="380" w14:anchorId="315223BF">
          <v:shape id="_x0000_i1379" type="#_x0000_t75" style="width:66pt;height:18pt" o:ole="">
            <v:imagedata r:id="rId615" o:title=""/>
          </v:shape>
          <o:OLEObject Type="Embed" ProgID="Equation.DSMT4" ShapeID="_x0000_i1379" DrawAspect="Content" ObjectID="_1803216638" r:id="rId616"/>
        </w:object>
      </w:r>
    </w:p>
    <w:p w14:paraId="1483677C" w14:textId="77777777" w:rsidR="001916DB" w:rsidRPr="00204934" w:rsidRDefault="001916DB" w:rsidP="001916DB">
      <w:pPr>
        <w:pStyle w:val="oancuaDanhsach"/>
        <w:spacing w:after="0"/>
        <w:ind w:left="0"/>
        <w:jc w:val="both"/>
        <w:rPr>
          <w:rFonts w:ascii="Times New Roman" w:hAnsi="Times New Roman"/>
          <w:bCs/>
          <w:sz w:val="26"/>
          <w:szCs w:val="26"/>
        </w:rPr>
      </w:pPr>
      <w:r w:rsidRPr="00204934">
        <w:rPr>
          <w:rFonts w:ascii="Times New Roman" w:hAnsi="Times New Roman"/>
          <w:b/>
          <w:sz w:val="26"/>
          <w:szCs w:val="26"/>
        </w:rPr>
        <w:t xml:space="preserve">- </w:t>
      </w:r>
      <w:r w:rsidRPr="00204934">
        <w:rPr>
          <w:rFonts w:ascii="Times New Roman" w:hAnsi="Times New Roman"/>
          <w:bCs/>
          <w:sz w:val="26"/>
          <w:szCs w:val="26"/>
        </w:rPr>
        <w:t>Hợp chất:</w:t>
      </w:r>
      <w:r w:rsidRPr="00204934">
        <w:rPr>
          <w:rFonts w:ascii="Times New Roman" w:hAnsi="Times New Roman"/>
          <w:b/>
          <w:sz w:val="26"/>
          <w:szCs w:val="26"/>
        </w:rPr>
        <w:t xml:space="preserve"> </w:t>
      </w:r>
      <w:r w:rsidRPr="00204934">
        <w:rPr>
          <w:rFonts w:ascii="Times New Roman" w:hAnsi="Times New Roman"/>
          <w:bCs/>
          <w:sz w:val="26"/>
          <w:szCs w:val="26"/>
        </w:rPr>
        <w:t xml:space="preserve">diêm tiêu natri </w:t>
      </w:r>
      <w:r w:rsidRPr="00204934">
        <w:rPr>
          <w:rFonts w:ascii="Times New Roman" w:hAnsi="Times New Roman"/>
          <w:sz w:val="26"/>
          <w:szCs w:val="26"/>
        </w:rPr>
        <w:t>hay diêm tiêu Chile</w:t>
      </w:r>
      <w:r w:rsidRPr="00204934">
        <w:rPr>
          <w:rFonts w:ascii="Times New Roman" w:hAnsi="Times New Roman"/>
          <w:bCs/>
          <w:sz w:val="26"/>
          <w:szCs w:val="26"/>
        </w:rPr>
        <w:t xml:space="preserve"> (NaNO</w:t>
      </w:r>
      <w:r w:rsidRPr="00204934">
        <w:rPr>
          <w:rFonts w:ascii="Times New Roman" w:hAnsi="Times New Roman"/>
          <w:bCs/>
          <w:sz w:val="26"/>
          <w:szCs w:val="26"/>
          <w:vertAlign w:val="subscript"/>
        </w:rPr>
        <w:t>3</w:t>
      </w:r>
      <w:r w:rsidRPr="00204934">
        <w:rPr>
          <w:rFonts w:ascii="Times New Roman" w:hAnsi="Times New Roman"/>
          <w:bCs/>
          <w:sz w:val="26"/>
          <w:szCs w:val="26"/>
        </w:rPr>
        <w:t xml:space="preserve">), protein, nucleic acid…và nhiều hợp chất hữu cơ, </w:t>
      </w:r>
      <w:r w:rsidRPr="00204934">
        <w:rPr>
          <w:rFonts w:ascii="Times New Roman" w:hAnsi="Times New Roman"/>
          <w:sz w:val="26"/>
          <w:szCs w:val="26"/>
          <w:lang w:val="fr-FR"/>
        </w:rPr>
        <w:t>trong đất và nước : tồn tại ion nitrate (</w:t>
      </w:r>
      <w:r w:rsidRPr="00204934">
        <w:rPr>
          <w:rFonts w:ascii="Times New Roman" w:hAnsi="Times New Roman"/>
          <w:position w:val="-12"/>
          <w:sz w:val="26"/>
          <w:szCs w:val="26"/>
          <w:lang w:val="fr-FR"/>
        </w:rPr>
        <w:object w:dxaOrig="520" w:dyaOrig="400" w14:anchorId="37323253">
          <v:shape id="_x0000_i1380" type="#_x0000_t75" style="width:24pt;height:18pt" o:ole="">
            <v:imagedata r:id="rId617" o:title=""/>
          </v:shape>
          <o:OLEObject Type="Embed" ProgID="Equation.DSMT4" ShapeID="_x0000_i1380" DrawAspect="Content" ObjectID="_1803216639" r:id="rId618"/>
        </w:object>
      </w:r>
      <w:r w:rsidRPr="00204934">
        <w:rPr>
          <w:rFonts w:ascii="Times New Roman" w:hAnsi="Times New Roman"/>
          <w:sz w:val="26"/>
          <w:szCs w:val="26"/>
          <w:lang w:val="fr-FR"/>
        </w:rPr>
        <w:t>), nitrite (</w:t>
      </w:r>
      <w:r w:rsidRPr="00204934">
        <w:rPr>
          <w:rFonts w:ascii="Times New Roman" w:hAnsi="Times New Roman"/>
          <w:position w:val="-12"/>
          <w:sz w:val="26"/>
          <w:szCs w:val="26"/>
          <w:lang w:val="fr-FR"/>
        </w:rPr>
        <w:object w:dxaOrig="520" w:dyaOrig="400" w14:anchorId="1BC16F20">
          <v:shape id="_x0000_i1381" type="#_x0000_t75" style="width:24pt;height:18pt" o:ole="">
            <v:imagedata r:id="rId619" o:title=""/>
          </v:shape>
          <o:OLEObject Type="Embed" ProgID="Equation.DSMT4" ShapeID="_x0000_i1381" DrawAspect="Content" ObjectID="_1803216640" r:id="rId620"/>
        </w:object>
      </w:r>
      <w:r w:rsidRPr="00204934">
        <w:rPr>
          <w:rFonts w:ascii="Times New Roman" w:hAnsi="Times New Roman"/>
          <w:sz w:val="26"/>
          <w:szCs w:val="26"/>
          <w:lang w:val="fr-FR"/>
        </w:rPr>
        <w:t>) và amamonium (</w:t>
      </w:r>
      <w:r w:rsidRPr="00204934">
        <w:rPr>
          <w:rFonts w:ascii="Times New Roman" w:hAnsi="Times New Roman"/>
          <w:position w:val="-12"/>
          <w:sz w:val="26"/>
          <w:szCs w:val="26"/>
          <w:lang w:val="fr-FR"/>
        </w:rPr>
        <w:object w:dxaOrig="520" w:dyaOrig="400" w14:anchorId="66D0D159">
          <v:shape id="_x0000_i1382" type="#_x0000_t75" style="width:24pt;height:18pt" o:ole="">
            <v:imagedata r:id="rId621" o:title=""/>
          </v:shape>
          <o:OLEObject Type="Embed" ProgID="Equation.DSMT4" ShapeID="_x0000_i1382" DrawAspect="Content" ObjectID="_1803216641" r:id="rId622"/>
        </w:object>
      </w:r>
      <w:r w:rsidRPr="00204934">
        <w:rPr>
          <w:rFonts w:ascii="Times New Roman" w:hAnsi="Times New Roman"/>
          <w:sz w:val="26"/>
          <w:szCs w:val="26"/>
          <w:lang w:val="fr-FR"/>
        </w:rPr>
        <w:t>), chorophyll (chất diệp lục).</w:t>
      </w:r>
    </w:p>
    <w:p w14:paraId="1025CDAD" w14:textId="77777777" w:rsidR="001916DB" w:rsidRPr="00204934" w:rsidRDefault="001916DB" w:rsidP="001916DB">
      <w:pPr>
        <w:jc w:val="both"/>
        <w:rPr>
          <w:sz w:val="26"/>
          <w:szCs w:val="26"/>
        </w:rPr>
      </w:pPr>
      <w:r w:rsidRPr="00204934">
        <w:rPr>
          <w:b/>
          <w:sz w:val="26"/>
          <w:szCs w:val="26"/>
        </w:rPr>
        <w:lastRenderedPageBreak/>
        <w:t xml:space="preserve">2. </w:t>
      </w:r>
      <w:r w:rsidRPr="00204934">
        <w:rPr>
          <w:sz w:val="26"/>
          <w:szCs w:val="26"/>
        </w:rPr>
        <w:t>Nguyên tố nitrogen ở ô số 7, nhóm VA, chu kì 2 trong bảng tuần hoàn.</w:t>
      </w:r>
    </w:p>
    <w:p w14:paraId="15502038" w14:textId="77777777" w:rsidR="001916DB" w:rsidRPr="00204934" w:rsidRDefault="001916DB" w:rsidP="001916DB">
      <w:pPr>
        <w:jc w:val="both"/>
        <w:rPr>
          <w:sz w:val="26"/>
          <w:szCs w:val="26"/>
        </w:rPr>
      </w:pPr>
      <w:r w:rsidRPr="00204934">
        <w:rPr>
          <w:b/>
          <w:sz w:val="26"/>
          <w:szCs w:val="26"/>
        </w:rPr>
        <w:t>3.</w:t>
      </w:r>
      <w:r w:rsidRPr="00204934">
        <w:rPr>
          <w:sz w:val="26"/>
          <w:szCs w:val="26"/>
        </w:rPr>
        <w:t xml:space="preserve"> Các số oxi hoá thường gặp của nitrogen : -3,0,+1,+2,+3,+4,+5.</w:t>
      </w:r>
    </w:p>
    <w:p w14:paraId="3DF0CAED" w14:textId="77777777" w:rsidR="001916DB" w:rsidRPr="00204934" w:rsidRDefault="001916DB" w:rsidP="001916DB">
      <w:pPr>
        <w:jc w:val="both"/>
        <w:rPr>
          <w:sz w:val="26"/>
          <w:szCs w:val="26"/>
        </w:rPr>
      </w:pPr>
      <w:r w:rsidRPr="00204934">
        <w:rPr>
          <w:b/>
          <w:sz w:val="26"/>
          <w:szCs w:val="26"/>
        </w:rPr>
        <w:t xml:space="preserve">4. </w:t>
      </w:r>
      <w:r w:rsidRPr="00204934">
        <w:rPr>
          <w:sz w:val="26"/>
          <w:szCs w:val="26"/>
        </w:rPr>
        <w:t xml:space="preserve">Liên kết ba </w:t>
      </w:r>
      <w:r w:rsidRPr="00204934">
        <w:rPr>
          <w:b/>
          <w:position w:val="-6"/>
          <w:sz w:val="26"/>
          <w:szCs w:val="26"/>
        </w:rPr>
        <w:object w:dxaOrig="680" w:dyaOrig="260" w14:anchorId="73FC4268">
          <v:shape id="_x0000_i1383" type="#_x0000_t75" style="width:36pt;height:12pt" o:ole="">
            <v:imagedata r:id="rId623" o:title=""/>
          </v:shape>
          <o:OLEObject Type="Embed" ProgID="Equation.DSMT4" ShapeID="_x0000_i1383" DrawAspect="Content" ObjectID="_1803216642" r:id="rId624"/>
        </w:object>
      </w:r>
      <w:r w:rsidRPr="00204934">
        <w:rPr>
          <w:sz w:val="26"/>
          <w:szCs w:val="26"/>
        </w:rPr>
        <w:t xml:space="preserve"> gồm (1</w:t>
      </w:r>
      <w:r w:rsidRPr="00204934">
        <w:rPr>
          <w:position w:val="-6"/>
          <w:sz w:val="26"/>
          <w:szCs w:val="26"/>
        </w:rPr>
        <w:object w:dxaOrig="240" w:dyaOrig="220" w14:anchorId="2F8C9262">
          <v:shape id="_x0000_i1384" type="#_x0000_t75" style="width:12pt;height:12pt" o:ole="">
            <v:imagedata r:id="rId625" o:title=""/>
          </v:shape>
          <o:OLEObject Type="Embed" ProgID="Equation.DSMT4" ShapeID="_x0000_i1384" DrawAspect="Content" ObjectID="_1803216643" r:id="rId626"/>
        </w:object>
      </w:r>
      <w:r w:rsidRPr="00204934">
        <w:rPr>
          <w:sz w:val="26"/>
          <w:szCs w:val="26"/>
        </w:rPr>
        <w:t>+2</w:t>
      </w:r>
      <w:r w:rsidRPr="00204934">
        <w:rPr>
          <w:position w:val="-6"/>
          <w:sz w:val="26"/>
          <w:szCs w:val="26"/>
        </w:rPr>
        <w:object w:dxaOrig="220" w:dyaOrig="220" w14:anchorId="3ED88428">
          <v:shape id="_x0000_i1385" type="#_x0000_t75" style="width:12pt;height:12pt" o:ole="">
            <v:imagedata r:id="rId627" o:title=""/>
          </v:shape>
          <o:OLEObject Type="Embed" ProgID="Equation.DSMT4" ShapeID="_x0000_i1385" DrawAspect="Content" ObjectID="_1803216644" r:id="rId628"/>
        </w:object>
      </w:r>
      <w:r w:rsidRPr="00204934">
        <w:rPr>
          <w:sz w:val="26"/>
          <w:szCs w:val="26"/>
        </w:rPr>
        <w:t>), rất bền nên ở nhiệt độ thường</w:t>
      </w:r>
      <w:r>
        <w:rPr>
          <w:sz w:val="26"/>
          <w:szCs w:val="26"/>
        </w:rPr>
        <w:t xml:space="preserve">, </w:t>
      </w:r>
      <w:r w:rsidRPr="00204934">
        <w:rPr>
          <w:sz w:val="26"/>
          <w:szCs w:val="26"/>
        </w:rPr>
        <w:t>N</w:t>
      </w:r>
      <w:r w:rsidRPr="00204934">
        <w:rPr>
          <w:sz w:val="26"/>
          <w:szCs w:val="26"/>
          <w:vertAlign w:val="subscript"/>
        </w:rPr>
        <w:t>2</w:t>
      </w:r>
      <w:r w:rsidRPr="00204934">
        <w:rPr>
          <w:sz w:val="26"/>
          <w:szCs w:val="26"/>
        </w:rPr>
        <w:t xml:space="preserve"> khá trơ</w:t>
      </w:r>
      <w:r>
        <w:rPr>
          <w:sz w:val="26"/>
          <w:szCs w:val="26"/>
        </w:rPr>
        <w:t xml:space="preserve"> về mặt hóa học.</w:t>
      </w:r>
    </w:p>
    <w:p w14:paraId="59A5C3FB" w14:textId="43345BD2" w:rsidR="001916DB" w:rsidRPr="00204934" w:rsidRDefault="001916DB" w:rsidP="001916DB">
      <w:pPr>
        <w:jc w:val="both"/>
        <w:rPr>
          <w:sz w:val="26"/>
          <w:szCs w:val="26"/>
        </w:rPr>
      </w:pPr>
      <w:r w:rsidRPr="00204934">
        <w:rPr>
          <w:b/>
          <w:sz w:val="26"/>
          <w:szCs w:val="26"/>
        </w:rPr>
        <w:t xml:space="preserve">5. </w:t>
      </w:r>
      <w:r w:rsidRPr="00204934">
        <w:rPr>
          <w:sz w:val="26"/>
          <w:szCs w:val="26"/>
        </w:rPr>
        <w:t>Khó hoá lỏng (hóa lỏng ở  -196</w:t>
      </w:r>
      <w:r w:rsidRPr="00204934">
        <w:rPr>
          <w:sz w:val="26"/>
          <w:szCs w:val="26"/>
          <w:vertAlign w:val="superscript"/>
        </w:rPr>
        <w:t>0</w:t>
      </w:r>
      <w:r w:rsidRPr="00204934">
        <w:rPr>
          <w:sz w:val="26"/>
          <w:szCs w:val="26"/>
        </w:rPr>
        <w:t xml:space="preserve">C), hóa rắn </w:t>
      </w:r>
      <w:r w:rsidR="00AB62CB" w:rsidRPr="00204934">
        <w:rPr>
          <w:sz w:val="26"/>
          <w:szCs w:val="26"/>
        </w:rPr>
        <w:t>-210</w:t>
      </w:r>
      <w:r w:rsidR="00AB62CB">
        <w:rPr>
          <w:sz w:val="26"/>
          <w:szCs w:val="26"/>
          <w:vertAlign w:val="superscript"/>
        </w:rPr>
        <w:t>o</w:t>
      </w:r>
      <w:r w:rsidR="00AB62CB" w:rsidRPr="00204934">
        <w:rPr>
          <w:sz w:val="26"/>
          <w:szCs w:val="26"/>
        </w:rPr>
        <w:t>C</w:t>
      </w:r>
      <w:r w:rsidRPr="00204934">
        <w:rPr>
          <w:sz w:val="26"/>
          <w:szCs w:val="26"/>
        </w:rPr>
        <w:t>.Tan rất ít trong nước</w:t>
      </w:r>
      <w:r>
        <w:rPr>
          <w:sz w:val="26"/>
          <w:szCs w:val="26"/>
        </w:rPr>
        <w:t>.</w:t>
      </w:r>
      <w:r w:rsidRPr="00204934">
        <w:rPr>
          <w:sz w:val="26"/>
          <w:szCs w:val="26"/>
        </w:rPr>
        <w:t xml:space="preserve"> </w:t>
      </w:r>
    </w:p>
    <w:p w14:paraId="475C64E0" w14:textId="77777777" w:rsidR="001916DB" w:rsidRPr="00204934" w:rsidRDefault="001916DB" w:rsidP="001916DB">
      <w:pPr>
        <w:jc w:val="both"/>
        <w:rPr>
          <w:sz w:val="26"/>
          <w:szCs w:val="26"/>
        </w:rPr>
      </w:pPr>
      <w:r w:rsidRPr="00204934">
        <w:rPr>
          <w:b/>
          <w:sz w:val="26"/>
          <w:szCs w:val="26"/>
        </w:rPr>
        <w:t>6.</w:t>
      </w:r>
      <w:r w:rsidRPr="00204934">
        <w:rPr>
          <w:sz w:val="26"/>
          <w:szCs w:val="26"/>
        </w:rPr>
        <w:t xml:space="preserve"> Khí nitrogen không duy trì sự cháy và sự hô hấp.</w:t>
      </w:r>
    </w:p>
    <w:p w14:paraId="3E96C668" w14:textId="77777777" w:rsidR="001916DB" w:rsidRPr="00204934" w:rsidRDefault="001916DB" w:rsidP="001916DB">
      <w:pPr>
        <w:jc w:val="both"/>
        <w:rPr>
          <w:b/>
          <w:sz w:val="26"/>
          <w:szCs w:val="26"/>
        </w:rPr>
      </w:pPr>
      <w:r w:rsidRPr="00204934">
        <w:rPr>
          <w:b/>
          <w:sz w:val="26"/>
          <w:szCs w:val="26"/>
        </w:rPr>
        <w:t>7.</w:t>
      </w:r>
      <w:r>
        <w:rPr>
          <w:b/>
          <w:sz w:val="26"/>
          <w:szCs w:val="26"/>
        </w:rPr>
        <w:t xml:space="preserve"> </w:t>
      </w:r>
      <w:r w:rsidRPr="00204934">
        <w:rPr>
          <w:sz w:val="26"/>
          <w:szCs w:val="26"/>
        </w:rPr>
        <w:t>Khí N</w:t>
      </w:r>
      <w:r w:rsidRPr="00204934">
        <w:rPr>
          <w:sz w:val="26"/>
          <w:szCs w:val="26"/>
          <w:vertAlign w:val="subscript"/>
        </w:rPr>
        <w:t>2</w:t>
      </w:r>
      <w:r w:rsidRPr="00204934">
        <w:rPr>
          <w:sz w:val="26"/>
          <w:szCs w:val="26"/>
        </w:rPr>
        <w:t xml:space="preserve"> thể hiện cả tính khử và tính oxi hoá</w:t>
      </w:r>
    </w:p>
    <w:p w14:paraId="3946663D" w14:textId="77777777" w:rsidR="001916DB" w:rsidRDefault="001916DB" w:rsidP="001916DB">
      <w:pPr>
        <w:rPr>
          <w:b/>
          <w:sz w:val="26"/>
          <w:szCs w:val="26"/>
        </w:rPr>
      </w:pPr>
      <w:r w:rsidRPr="00204934">
        <w:rPr>
          <w:b/>
          <w:sz w:val="26"/>
          <w:szCs w:val="26"/>
        </w:rPr>
        <w:t>8. N</w:t>
      </w:r>
      <w:r w:rsidRPr="00204934">
        <w:rPr>
          <w:b/>
          <w:sz w:val="26"/>
          <w:szCs w:val="26"/>
          <w:vertAlign w:val="subscript"/>
        </w:rPr>
        <w:t xml:space="preserve">2 </w:t>
      </w:r>
      <w:r w:rsidRPr="00204934">
        <w:rPr>
          <w:b/>
          <w:sz w:val="26"/>
          <w:szCs w:val="26"/>
        </w:rPr>
        <w:t>thể hiện tính oxi hóa khi tác dụng với</w:t>
      </w:r>
      <w:r>
        <w:rPr>
          <w:b/>
          <w:sz w:val="26"/>
          <w:szCs w:val="26"/>
        </w:rPr>
        <w:t xml:space="preserve"> </w:t>
      </w:r>
      <w:r w:rsidRPr="00204934">
        <w:rPr>
          <w:b/>
          <w:sz w:val="26"/>
          <w:szCs w:val="26"/>
        </w:rPr>
        <w:t>hydrogen:</w:t>
      </w:r>
    </w:p>
    <w:p w14:paraId="5CCCFF8F" w14:textId="77777777" w:rsidR="001916DB" w:rsidRPr="00204934" w:rsidRDefault="001916DB" w:rsidP="001916DB">
      <w:pPr>
        <w:jc w:val="center"/>
        <w:rPr>
          <w:b/>
          <w:sz w:val="26"/>
          <w:szCs w:val="26"/>
        </w:rPr>
      </w:pPr>
      <w:r w:rsidRPr="00204934">
        <w:rPr>
          <w:b/>
          <w:position w:val="-16"/>
          <w:sz w:val="26"/>
          <w:szCs w:val="26"/>
        </w:rPr>
        <w:object w:dxaOrig="2880" w:dyaOrig="480" w14:anchorId="1352C21C">
          <v:shape id="_x0000_i1386" type="#_x0000_t75" style="width:2in;height:24pt" o:ole="">
            <v:imagedata r:id="rId629" o:title=""/>
          </v:shape>
          <o:OLEObject Type="Embed" ProgID="Equation.DSMT4" ShapeID="_x0000_i1386" DrawAspect="Content" ObjectID="_1803216645" r:id="rId630"/>
        </w:object>
      </w:r>
      <w:r w:rsidRPr="00204934">
        <w:rPr>
          <w:b/>
          <w:position w:val="-12"/>
          <w:sz w:val="26"/>
          <w:szCs w:val="26"/>
        </w:rPr>
        <w:object w:dxaOrig="1579" w:dyaOrig="400" w14:anchorId="68ED5BE6">
          <v:shape id="_x0000_i1387" type="#_x0000_t75" style="width:78pt;height:18pt" o:ole="">
            <v:imagedata r:id="rId631" o:title=""/>
          </v:shape>
          <o:OLEObject Type="Embed" ProgID="Equation.DSMT4" ShapeID="_x0000_i1387" DrawAspect="Content" ObjectID="_1803216646" r:id="rId632"/>
        </w:object>
      </w:r>
    </w:p>
    <w:p w14:paraId="3F750324" w14:textId="77777777" w:rsidR="001916DB" w:rsidRPr="00204934" w:rsidRDefault="001916DB" w:rsidP="001916DB">
      <w:pPr>
        <w:jc w:val="both"/>
        <w:rPr>
          <w:b/>
          <w:sz w:val="26"/>
          <w:szCs w:val="26"/>
        </w:rPr>
      </w:pPr>
      <w:r w:rsidRPr="00204934">
        <w:rPr>
          <w:b/>
          <w:sz w:val="26"/>
          <w:szCs w:val="26"/>
        </w:rPr>
        <w:t>9. Thể hiện tính khử khi tác dụng với oxygen:</w:t>
      </w:r>
      <w:r w:rsidRPr="00204934">
        <w:rPr>
          <w:b/>
          <w:position w:val="-16"/>
          <w:sz w:val="26"/>
          <w:szCs w:val="26"/>
        </w:rPr>
        <w:object w:dxaOrig="2920" w:dyaOrig="480" w14:anchorId="74EB7B71">
          <v:shape id="_x0000_i1388" type="#_x0000_t75" style="width:2in;height:24pt" o:ole="">
            <v:imagedata r:id="rId633" o:title=""/>
          </v:shape>
          <o:OLEObject Type="Embed" ProgID="Equation.DSMT4" ShapeID="_x0000_i1388" DrawAspect="Content" ObjectID="_1803216647" r:id="rId634"/>
        </w:object>
      </w:r>
      <w:r w:rsidRPr="00204934">
        <w:rPr>
          <w:b/>
          <w:position w:val="-16"/>
          <w:sz w:val="26"/>
          <w:szCs w:val="26"/>
        </w:rPr>
        <w:t xml:space="preserve">   </w:t>
      </w:r>
      <w:r w:rsidRPr="00204934">
        <w:rPr>
          <w:position w:val="-12"/>
          <w:sz w:val="26"/>
          <w:szCs w:val="26"/>
        </w:rPr>
        <w:object w:dxaOrig="1680" w:dyaOrig="400" w14:anchorId="08EB85AE">
          <v:shape id="_x0000_i1389" type="#_x0000_t75" style="width:84pt;height:18pt" o:ole="">
            <v:imagedata r:id="rId635" o:title=""/>
          </v:shape>
          <o:OLEObject Type="Embed" ProgID="Equation.DSMT4" ShapeID="_x0000_i1389" DrawAspect="Content" ObjectID="_1803216648" r:id="rId636"/>
        </w:object>
      </w:r>
    </w:p>
    <w:p w14:paraId="07064F07" w14:textId="77777777" w:rsidR="001916DB" w:rsidRPr="00204934" w:rsidRDefault="001916DB" w:rsidP="001916DB">
      <w:pPr>
        <w:jc w:val="both"/>
        <w:rPr>
          <w:sz w:val="26"/>
          <w:szCs w:val="26"/>
        </w:rPr>
      </w:pPr>
      <w:r w:rsidRPr="00204934">
        <w:rPr>
          <w:b/>
          <w:sz w:val="26"/>
          <w:szCs w:val="26"/>
        </w:rPr>
        <w:t xml:space="preserve">10. </w:t>
      </w:r>
      <w:r w:rsidRPr="00204934">
        <w:rPr>
          <w:sz w:val="26"/>
          <w:szCs w:val="26"/>
        </w:rPr>
        <w:t>Trong tự nhiên, phản ứng trên xảy ra trong cơn mưa dông kèm sấm chớp, khởi đầu quá trình tạo và cung cấp đạm nitrate cho đất từ nước mưa:</w:t>
      </w:r>
    </w:p>
    <w:p w14:paraId="181275F2" w14:textId="77777777" w:rsidR="001916DB" w:rsidRPr="00204934" w:rsidRDefault="001916DB" w:rsidP="001916DB">
      <w:pPr>
        <w:jc w:val="both"/>
        <w:rPr>
          <w:b/>
          <w:position w:val="-12"/>
          <w:sz w:val="26"/>
          <w:szCs w:val="26"/>
        </w:rPr>
      </w:pPr>
      <w:r w:rsidRPr="00204934">
        <w:rPr>
          <w:b/>
          <w:position w:val="-12"/>
          <w:sz w:val="26"/>
          <w:szCs w:val="26"/>
        </w:rPr>
        <w:object w:dxaOrig="6240" w:dyaOrig="420" w14:anchorId="4E741FC7">
          <v:shape id="_x0000_i1390" type="#_x0000_t75" style="width:312pt;height:24pt" o:ole="">
            <v:imagedata r:id="rId637" o:title=""/>
          </v:shape>
          <o:OLEObject Type="Embed" ProgID="Equation.DSMT4" ShapeID="_x0000_i1390" DrawAspect="Content" ObjectID="_1803216649" r:id="rId638"/>
        </w:object>
      </w:r>
    </w:p>
    <w:p w14:paraId="17437373" w14:textId="77777777" w:rsidR="001916DB" w:rsidRPr="00204934" w:rsidRDefault="001916DB" w:rsidP="001916DB">
      <w:pPr>
        <w:jc w:val="both"/>
        <w:rPr>
          <w:b/>
          <w:sz w:val="26"/>
          <w:szCs w:val="26"/>
        </w:rPr>
      </w:pPr>
      <w:r w:rsidRPr="00204934">
        <w:rPr>
          <w:b/>
          <w:position w:val="-16"/>
          <w:sz w:val="26"/>
          <w:szCs w:val="26"/>
        </w:rPr>
        <w:object w:dxaOrig="2920" w:dyaOrig="480" w14:anchorId="57F3FEA4">
          <v:shape id="_x0000_i1391" type="#_x0000_t75" style="width:2in;height:24pt" o:ole="">
            <v:imagedata r:id="rId633" o:title=""/>
          </v:shape>
          <o:OLEObject Type="Embed" ProgID="Equation.DSMT4" ShapeID="_x0000_i1391" DrawAspect="Content" ObjectID="_1803216650" r:id="rId639"/>
        </w:object>
      </w:r>
      <w:r w:rsidRPr="00204934">
        <w:rPr>
          <w:b/>
          <w:position w:val="-16"/>
          <w:sz w:val="26"/>
          <w:szCs w:val="26"/>
        </w:rPr>
        <w:t xml:space="preserve">   </w:t>
      </w:r>
      <w:r w:rsidRPr="00204934">
        <w:rPr>
          <w:position w:val="-12"/>
          <w:sz w:val="26"/>
          <w:szCs w:val="26"/>
        </w:rPr>
        <w:object w:dxaOrig="1680" w:dyaOrig="400" w14:anchorId="467CC241">
          <v:shape id="_x0000_i1392" type="#_x0000_t75" style="width:84pt;height:18pt" o:ole="">
            <v:imagedata r:id="rId635" o:title=""/>
          </v:shape>
          <o:OLEObject Type="Embed" ProgID="Equation.DSMT4" ShapeID="_x0000_i1392" DrawAspect="Content" ObjectID="_1803216651" r:id="rId640"/>
        </w:object>
      </w:r>
    </w:p>
    <w:p w14:paraId="11B0AE8A" w14:textId="77777777" w:rsidR="001916DB" w:rsidRPr="00204934" w:rsidRDefault="001916DB" w:rsidP="001916DB">
      <w:pPr>
        <w:jc w:val="both"/>
        <w:rPr>
          <w:sz w:val="26"/>
          <w:szCs w:val="26"/>
        </w:rPr>
      </w:pPr>
      <w:r w:rsidRPr="00204934">
        <w:rPr>
          <w:sz w:val="26"/>
          <w:szCs w:val="26"/>
        </w:rPr>
        <w:t>2NO(g) + O</w:t>
      </w:r>
      <w:r w:rsidRPr="00204934">
        <w:rPr>
          <w:sz w:val="26"/>
          <w:szCs w:val="26"/>
          <w:vertAlign w:val="subscript"/>
        </w:rPr>
        <w:t>2</w:t>
      </w:r>
      <w:r w:rsidRPr="00204934">
        <w:rPr>
          <w:sz w:val="26"/>
          <w:szCs w:val="26"/>
        </w:rPr>
        <w:t xml:space="preserve">(g) </w:t>
      </w:r>
      <w:r w:rsidRPr="00204934">
        <w:rPr>
          <w:position w:val="-6"/>
          <w:sz w:val="26"/>
          <w:szCs w:val="26"/>
        </w:rPr>
        <w:object w:dxaOrig="639" w:dyaOrig="340" w14:anchorId="3B3507F0">
          <v:shape id="_x0000_i1393" type="#_x0000_t75" style="width:30pt;height:18pt" o:ole="">
            <v:imagedata r:id="rId641" o:title=""/>
          </v:shape>
          <o:OLEObject Type="Embed" ProgID="Equation.DSMT4" ShapeID="_x0000_i1393" DrawAspect="Content" ObjectID="_1803216652" r:id="rId642"/>
        </w:object>
      </w:r>
      <w:r w:rsidRPr="00204934">
        <w:rPr>
          <w:position w:val="-12"/>
          <w:sz w:val="26"/>
          <w:szCs w:val="26"/>
        </w:rPr>
        <w:object w:dxaOrig="940" w:dyaOrig="380" w14:anchorId="7C7E513C">
          <v:shape id="_x0000_i1394" type="#_x0000_t75" style="width:48pt;height:18pt" o:ole="">
            <v:imagedata r:id="rId643" o:title=""/>
          </v:shape>
          <o:OLEObject Type="Embed" ProgID="Equation.DSMT4" ShapeID="_x0000_i1394" DrawAspect="Content" ObjectID="_1803216653" r:id="rId644"/>
        </w:object>
      </w:r>
      <w:r w:rsidRPr="00204934">
        <w:rPr>
          <w:sz w:val="26"/>
          <w:szCs w:val="26"/>
        </w:rPr>
        <w:t xml:space="preserve">  </w:t>
      </w:r>
      <w:r w:rsidRPr="00204934">
        <w:rPr>
          <w:position w:val="-12"/>
          <w:sz w:val="26"/>
          <w:szCs w:val="26"/>
        </w:rPr>
        <w:object w:dxaOrig="1820" w:dyaOrig="400" w14:anchorId="14FF5CD7">
          <v:shape id="_x0000_i1395" type="#_x0000_t75" style="width:90pt;height:18pt" o:ole="">
            <v:imagedata r:id="rId645" o:title=""/>
          </v:shape>
          <o:OLEObject Type="Embed" ProgID="Equation.DSMT4" ShapeID="_x0000_i1395" DrawAspect="Content" ObjectID="_1803216654" r:id="rId646"/>
        </w:object>
      </w:r>
    </w:p>
    <w:p w14:paraId="42249A9B" w14:textId="77777777" w:rsidR="001916DB" w:rsidRPr="00204934" w:rsidRDefault="001916DB" w:rsidP="001916DB">
      <w:pPr>
        <w:jc w:val="both"/>
        <w:rPr>
          <w:sz w:val="26"/>
          <w:szCs w:val="26"/>
        </w:rPr>
      </w:pPr>
      <w:r w:rsidRPr="00204934">
        <w:rPr>
          <w:sz w:val="26"/>
          <w:szCs w:val="26"/>
        </w:rPr>
        <w:t>4NO</w:t>
      </w:r>
      <w:r w:rsidRPr="00204934">
        <w:rPr>
          <w:sz w:val="26"/>
          <w:szCs w:val="26"/>
          <w:vertAlign w:val="subscript"/>
        </w:rPr>
        <w:t>2</w:t>
      </w:r>
      <w:r w:rsidRPr="00204934">
        <w:rPr>
          <w:sz w:val="26"/>
          <w:szCs w:val="26"/>
        </w:rPr>
        <w:t>(g) + O</w:t>
      </w:r>
      <w:r w:rsidRPr="00204934">
        <w:rPr>
          <w:sz w:val="26"/>
          <w:szCs w:val="26"/>
          <w:vertAlign w:val="subscript"/>
        </w:rPr>
        <w:t>2</w:t>
      </w:r>
      <w:r w:rsidRPr="00204934">
        <w:rPr>
          <w:sz w:val="26"/>
          <w:szCs w:val="26"/>
        </w:rPr>
        <w:t>(g)  + 2H</w:t>
      </w:r>
      <w:r w:rsidRPr="00204934">
        <w:rPr>
          <w:sz w:val="26"/>
          <w:szCs w:val="26"/>
          <w:vertAlign w:val="subscript"/>
        </w:rPr>
        <w:t>2</w:t>
      </w:r>
      <w:r w:rsidRPr="00204934">
        <w:rPr>
          <w:sz w:val="26"/>
          <w:szCs w:val="26"/>
        </w:rPr>
        <w:t>O</w:t>
      </w:r>
      <w:r w:rsidRPr="00204934">
        <w:rPr>
          <w:i/>
          <w:sz w:val="26"/>
          <w:szCs w:val="26"/>
        </w:rPr>
        <w:t>(l)</w:t>
      </w:r>
      <w:r w:rsidRPr="00204934">
        <w:rPr>
          <w:position w:val="-6"/>
          <w:sz w:val="26"/>
          <w:szCs w:val="26"/>
        </w:rPr>
        <w:object w:dxaOrig="639" w:dyaOrig="340" w14:anchorId="23996944">
          <v:shape id="_x0000_i1396" type="#_x0000_t75" style="width:30pt;height:18pt" o:ole="">
            <v:imagedata r:id="rId641" o:title=""/>
          </v:shape>
          <o:OLEObject Type="Embed" ProgID="Equation.DSMT4" ShapeID="_x0000_i1396" DrawAspect="Content" ObjectID="_1803216655" r:id="rId647"/>
        </w:object>
      </w:r>
      <w:r w:rsidRPr="00204934">
        <w:rPr>
          <w:sz w:val="26"/>
          <w:szCs w:val="26"/>
        </w:rPr>
        <w:t>HNO</w:t>
      </w:r>
      <w:r w:rsidRPr="00204934">
        <w:rPr>
          <w:sz w:val="26"/>
          <w:szCs w:val="26"/>
          <w:vertAlign w:val="subscript"/>
        </w:rPr>
        <w:t>3</w:t>
      </w:r>
      <w:r w:rsidRPr="00204934">
        <w:rPr>
          <w:i/>
          <w:sz w:val="26"/>
          <w:szCs w:val="26"/>
        </w:rPr>
        <w:t>(aq)</w:t>
      </w:r>
    </w:p>
    <w:p w14:paraId="114C082D" w14:textId="77777777" w:rsidR="001916DB" w:rsidRPr="00204934" w:rsidRDefault="001916DB" w:rsidP="001916DB">
      <w:pPr>
        <w:pStyle w:val="oancuaDanhsach"/>
        <w:spacing w:after="0"/>
        <w:ind w:left="0"/>
        <w:jc w:val="both"/>
        <w:rPr>
          <w:rFonts w:ascii="Times New Roman" w:hAnsi="Times New Roman"/>
          <w:bCs/>
          <w:sz w:val="26"/>
          <w:szCs w:val="26"/>
          <w:lang w:val="fr-FR"/>
        </w:rPr>
      </w:pPr>
      <w:r w:rsidRPr="00204934">
        <w:rPr>
          <w:rFonts w:ascii="Times New Roman" w:hAnsi="Times New Roman"/>
          <w:b/>
          <w:sz w:val="26"/>
          <w:szCs w:val="26"/>
          <w:lang w:val="fr-FR"/>
        </w:rPr>
        <w:t>11. Trong công nghiệp</w:t>
      </w:r>
      <w:r w:rsidRPr="00204934">
        <w:rPr>
          <w:rFonts w:ascii="Times New Roman" w:hAnsi="Times New Roman"/>
          <w:bCs/>
          <w:sz w:val="26"/>
          <w:szCs w:val="26"/>
          <w:lang w:val="fr-FR"/>
        </w:rPr>
        <w:t> : tổng hợp ammonia</w:t>
      </w:r>
      <w:r>
        <w:rPr>
          <w:rFonts w:ascii="Times New Roman" w:hAnsi="Times New Roman"/>
          <w:bCs/>
          <w:sz w:val="26"/>
          <w:szCs w:val="26"/>
          <w:lang w:val="fr-FR"/>
        </w:rPr>
        <w:t xml:space="preserve"> </w:t>
      </w:r>
      <w:r w:rsidRPr="00204934">
        <w:rPr>
          <w:rFonts w:ascii="Times New Roman" w:hAnsi="Times New Roman"/>
          <w:bCs/>
          <w:sz w:val="26"/>
          <w:szCs w:val="26"/>
          <w:lang w:val="fr-FR"/>
        </w:rPr>
        <w:t>(NH</w:t>
      </w:r>
      <w:r w:rsidRPr="00204934">
        <w:rPr>
          <w:rFonts w:ascii="Times New Roman" w:hAnsi="Times New Roman"/>
          <w:bCs/>
          <w:sz w:val="26"/>
          <w:szCs w:val="26"/>
          <w:vertAlign w:val="subscript"/>
          <w:lang w:val="fr-FR"/>
        </w:rPr>
        <w:t>3</w:t>
      </w:r>
      <w:r w:rsidRPr="00204934">
        <w:rPr>
          <w:rFonts w:ascii="Times New Roman" w:hAnsi="Times New Roman"/>
          <w:bCs/>
          <w:sz w:val="26"/>
          <w:szCs w:val="26"/>
          <w:lang w:val="fr-FR"/>
        </w:rPr>
        <w:t>), sản xuất HNO</w:t>
      </w:r>
      <w:r w:rsidRPr="00204934">
        <w:rPr>
          <w:rFonts w:ascii="Times New Roman" w:hAnsi="Times New Roman"/>
          <w:bCs/>
          <w:sz w:val="26"/>
          <w:szCs w:val="26"/>
          <w:vertAlign w:val="subscript"/>
          <w:lang w:val="fr-FR"/>
        </w:rPr>
        <w:t xml:space="preserve">3, </w:t>
      </w:r>
      <w:r w:rsidRPr="00204934">
        <w:rPr>
          <w:rFonts w:ascii="Times New Roman" w:hAnsi="Times New Roman"/>
          <w:bCs/>
          <w:sz w:val="26"/>
          <w:szCs w:val="26"/>
          <w:lang w:val="fr-FR"/>
        </w:rPr>
        <w:t>sản</w:t>
      </w:r>
      <w:r w:rsidRPr="00204934">
        <w:rPr>
          <w:rFonts w:ascii="Times New Roman" w:hAnsi="Times New Roman"/>
          <w:bCs/>
          <w:sz w:val="26"/>
          <w:szCs w:val="26"/>
          <w:vertAlign w:val="subscript"/>
          <w:lang w:val="fr-FR"/>
        </w:rPr>
        <w:t xml:space="preserve"> </w:t>
      </w:r>
      <w:r w:rsidRPr="00204934">
        <w:rPr>
          <w:rFonts w:ascii="Times New Roman" w:hAnsi="Times New Roman"/>
          <w:bCs/>
          <w:sz w:val="26"/>
          <w:szCs w:val="26"/>
          <w:lang w:val="fr-FR"/>
        </w:rPr>
        <w:t>xuất phân đạm…làm môi trường trơ trong luyện kim, điện tử, hạn chế cháy nổ…</w:t>
      </w:r>
    </w:p>
    <w:p w14:paraId="2CE24DFC" w14:textId="77777777" w:rsidR="001916DB" w:rsidRPr="00204934" w:rsidRDefault="001916DB" w:rsidP="001916DB">
      <w:pPr>
        <w:pStyle w:val="oancuaDanhsach"/>
        <w:spacing w:after="0"/>
        <w:ind w:left="0"/>
        <w:jc w:val="both"/>
        <w:rPr>
          <w:rFonts w:ascii="Times New Roman" w:hAnsi="Times New Roman"/>
          <w:bCs/>
          <w:sz w:val="26"/>
          <w:szCs w:val="26"/>
          <w:lang w:val="fr-FR"/>
        </w:rPr>
      </w:pPr>
      <w:r w:rsidRPr="00204934">
        <w:rPr>
          <w:rFonts w:ascii="Times New Roman" w:hAnsi="Times New Roman"/>
          <w:b/>
          <w:sz w:val="26"/>
          <w:szCs w:val="26"/>
          <w:lang w:val="fr-FR"/>
        </w:rPr>
        <w:t>12.Trong y tế và nghiên cứu khoa học</w:t>
      </w:r>
      <w:r w:rsidRPr="00204934">
        <w:rPr>
          <w:rFonts w:ascii="Times New Roman" w:hAnsi="Times New Roman"/>
          <w:bCs/>
          <w:sz w:val="26"/>
          <w:szCs w:val="26"/>
          <w:lang w:val="fr-FR"/>
        </w:rPr>
        <w:t>: Nitrogen lỏng làm môi trường đông lạnh để bảo quản máu, tế bào, trứng, tinh trùng, các mẫu vật sinh học khác, đông lạnh thực phẩm…</w:t>
      </w:r>
    </w:p>
    <w:p w14:paraId="00D699C3" w14:textId="77777777" w:rsidR="001916DB" w:rsidRPr="00A34D87" w:rsidRDefault="001916DB" w:rsidP="001916DB">
      <w:pPr>
        <w:pStyle w:val="u3"/>
        <w:tabs>
          <w:tab w:val="clear" w:pos="360"/>
        </w:tabs>
        <w:spacing w:line="276" w:lineRule="auto"/>
        <w:ind w:firstLine="0"/>
        <w:jc w:val="center"/>
        <w:rPr>
          <w:b/>
          <w:iCs/>
          <w:color w:val="FF0000"/>
          <w:sz w:val="26"/>
          <w:szCs w:val="26"/>
        </w:rPr>
      </w:pPr>
      <w:bookmarkStart w:id="128" w:name="_Toc181188120"/>
      <w:bookmarkStart w:id="129" w:name="_Toc182493518"/>
      <w:r w:rsidRPr="00A34D87">
        <w:rPr>
          <w:b/>
          <w:color w:val="FF0000"/>
          <w:sz w:val="26"/>
          <w:szCs w:val="26"/>
        </w:rPr>
        <w:t xml:space="preserve">Chủ đề 2: </w:t>
      </w:r>
      <w:r w:rsidRPr="00A34D87">
        <w:rPr>
          <w:b/>
          <w:iCs/>
          <w:color w:val="FF0000"/>
          <w:sz w:val="26"/>
          <w:szCs w:val="26"/>
        </w:rPr>
        <w:t>AMMONIA - MUỐI AMMONIUM</w:t>
      </w:r>
      <w:bookmarkStart w:id="130" w:name="_Hlk131710705"/>
      <w:bookmarkEnd w:id="128"/>
      <w:bookmarkEnd w:id="129"/>
    </w:p>
    <w:p w14:paraId="43D57FD1" w14:textId="77777777" w:rsidR="001916DB" w:rsidRPr="00A34D87" w:rsidRDefault="001916DB" w:rsidP="001916DB">
      <w:pPr>
        <w:jc w:val="both"/>
        <w:rPr>
          <w:sz w:val="26"/>
          <w:szCs w:val="26"/>
        </w:rPr>
      </w:pPr>
      <w:r w:rsidRPr="00A34D87">
        <w:rPr>
          <w:b/>
          <w:sz w:val="26"/>
          <w:szCs w:val="26"/>
        </w:rPr>
        <w:t xml:space="preserve">1. </w:t>
      </w:r>
      <w:r w:rsidRPr="00A34D87">
        <w:rPr>
          <w:sz w:val="26"/>
          <w:szCs w:val="26"/>
        </w:rPr>
        <w:t>Cấu tạo phân tử và TCVL ammonia : NH</w:t>
      </w:r>
      <w:r w:rsidRPr="00A34D87">
        <w:rPr>
          <w:sz w:val="26"/>
          <w:szCs w:val="26"/>
          <w:vertAlign w:val="subscript"/>
        </w:rPr>
        <w:t>3</w:t>
      </w:r>
      <w:r w:rsidRPr="00A34D87">
        <w:rPr>
          <w:noProof/>
          <w:sz w:val="26"/>
          <w:szCs w:val="26"/>
        </w:rPr>
        <w:t xml:space="preserve">    </w:t>
      </w:r>
    </w:p>
    <w:p w14:paraId="709554AF" w14:textId="77777777" w:rsidR="001916DB" w:rsidRPr="00A34D87" w:rsidRDefault="001916DB" w:rsidP="001916DB">
      <w:pPr>
        <w:jc w:val="both"/>
        <w:rPr>
          <w:bCs/>
          <w:sz w:val="26"/>
          <w:szCs w:val="26"/>
        </w:rPr>
      </w:pPr>
      <w:r w:rsidRPr="00A34D87">
        <w:rPr>
          <w:bCs/>
          <w:sz w:val="26"/>
          <w:szCs w:val="26"/>
        </w:rPr>
        <w:t xml:space="preserve">- Phân tử ammonia có dạng hình chóp tam giác, có ba liên kết cộng hóa trị có cực. </w:t>
      </w:r>
      <w:r w:rsidRPr="00A34D87">
        <w:rPr>
          <w:bCs/>
          <w:sz w:val="26"/>
          <w:szCs w:val="26"/>
        </w:rPr>
        <w:tab/>
      </w:r>
      <w:r w:rsidRPr="00A34D87">
        <w:rPr>
          <w:bCs/>
          <w:sz w:val="26"/>
          <w:szCs w:val="26"/>
        </w:rPr>
        <w:tab/>
      </w:r>
    </w:p>
    <w:p w14:paraId="2BDEA820" w14:textId="77777777" w:rsidR="001916DB" w:rsidRPr="00A34D87" w:rsidRDefault="001916DB" w:rsidP="001916DB">
      <w:pPr>
        <w:jc w:val="both"/>
        <w:rPr>
          <w:bCs/>
          <w:sz w:val="26"/>
          <w:szCs w:val="26"/>
        </w:rPr>
      </w:pPr>
      <w:r w:rsidRPr="00A34D87">
        <w:rPr>
          <w:bCs/>
          <w:sz w:val="26"/>
          <w:szCs w:val="26"/>
        </w:rPr>
        <w:t>- Nguyên tử N còn 1 cặp e không liên kết, tạo ra vùng có mật độ điện tích âm trên nguyên tử N.</w:t>
      </w:r>
    </w:p>
    <w:p w14:paraId="17E4927E" w14:textId="77777777" w:rsidR="001916DB" w:rsidRPr="00A34D87" w:rsidRDefault="001916DB" w:rsidP="001916DB">
      <w:pPr>
        <w:jc w:val="both"/>
        <w:rPr>
          <w:bCs/>
          <w:sz w:val="26"/>
          <w:szCs w:val="26"/>
        </w:rPr>
      </w:pPr>
      <w:r w:rsidRPr="00A34D87">
        <w:rPr>
          <w:bCs/>
          <w:sz w:val="26"/>
          <w:szCs w:val="26"/>
        </w:rPr>
        <w:t>tạo được liên kết hydrogen giữa các phân tử ammonia và với nước nên tan nhiều trong nước.</w:t>
      </w:r>
    </w:p>
    <w:p w14:paraId="36D4AE76" w14:textId="77777777" w:rsidR="001916DB" w:rsidRPr="00A34D87" w:rsidRDefault="001916DB" w:rsidP="001916DB">
      <w:pPr>
        <w:jc w:val="both"/>
        <w:rPr>
          <w:bCs/>
          <w:sz w:val="26"/>
          <w:szCs w:val="26"/>
        </w:rPr>
      </w:pPr>
      <w:r w:rsidRPr="00A34D87">
        <w:rPr>
          <w:bCs/>
          <w:sz w:val="26"/>
          <w:szCs w:val="26"/>
        </w:rPr>
        <w:t>- NH</w:t>
      </w:r>
      <w:r w:rsidRPr="00A34D87">
        <w:rPr>
          <w:bCs/>
          <w:sz w:val="26"/>
          <w:szCs w:val="26"/>
          <w:vertAlign w:val="subscript"/>
        </w:rPr>
        <w:t>3</w:t>
      </w:r>
      <w:r w:rsidRPr="00A34D87">
        <w:rPr>
          <w:bCs/>
          <w:sz w:val="26"/>
          <w:szCs w:val="26"/>
        </w:rPr>
        <w:t xml:space="preserve"> là chất khí, không màu, nhẹ hơn không khí, mùi khai và xốc.</w:t>
      </w:r>
    </w:p>
    <w:p w14:paraId="1835B1AC" w14:textId="77777777" w:rsidR="001916DB" w:rsidRPr="00A34D87" w:rsidRDefault="001916DB" w:rsidP="001916DB">
      <w:pPr>
        <w:jc w:val="both"/>
        <w:rPr>
          <w:bCs/>
          <w:sz w:val="26"/>
          <w:szCs w:val="26"/>
        </w:rPr>
      </w:pPr>
      <w:r w:rsidRPr="00A34D87">
        <w:rPr>
          <w:b/>
          <w:sz w:val="26"/>
          <w:szCs w:val="26"/>
        </w:rPr>
        <w:t>2.</w:t>
      </w:r>
      <w:r w:rsidRPr="00A34D87">
        <w:rPr>
          <w:bCs/>
          <w:sz w:val="26"/>
          <w:szCs w:val="26"/>
        </w:rPr>
        <w:t xml:space="preserve"> NH</w:t>
      </w:r>
      <w:r w:rsidRPr="00A34D87">
        <w:rPr>
          <w:bCs/>
          <w:sz w:val="26"/>
          <w:szCs w:val="26"/>
          <w:vertAlign w:val="subscript"/>
        </w:rPr>
        <w:t>3</w:t>
      </w:r>
      <w:r w:rsidRPr="00A34D87">
        <w:rPr>
          <w:bCs/>
          <w:sz w:val="26"/>
          <w:szCs w:val="26"/>
        </w:rPr>
        <w:t xml:space="preserve"> nhận proton H</w:t>
      </w:r>
      <w:r w:rsidRPr="00A34D87">
        <w:rPr>
          <w:bCs/>
          <w:sz w:val="26"/>
          <w:szCs w:val="26"/>
          <w:vertAlign w:val="superscript"/>
        </w:rPr>
        <w:t>+</w:t>
      </w:r>
      <w:r w:rsidRPr="00A34D87">
        <w:rPr>
          <w:bCs/>
          <w:sz w:val="26"/>
          <w:szCs w:val="26"/>
        </w:rPr>
        <w:t xml:space="preserve"> của H</w:t>
      </w:r>
      <w:r w:rsidRPr="00A34D87">
        <w:rPr>
          <w:bCs/>
          <w:sz w:val="26"/>
          <w:szCs w:val="26"/>
          <w:vertAlign w:val="subscript"/>
        </w:rPr>
        <w:t>2</w:t>
      </w:r>
      <w:r w:rsidRPr="00A34D87">
        <w:rPr>
          <w:bCs/>
          <w:sz w:val="26"/>
          <w:szCs w:val="26"/>
        </w:rPr>
        <w:t>O → Dung dịch NH</w:t>
      </w:r>
      <w:r w:rsidRPr="00A34D87">
        <w:rPr>
          <w:bCs/>
          <w:sz w:val="26"/>
          <w:szCs w:val="26"/>
          <w:vertAlign w:val="subscript"/>
        </w:rPr>
        <w:t>3</w:t>
      </w:r>
      <w:r w:rsidRPr="00A34D87">
        <w:rPr>
          <w:bCs/>
          <w:sz w:val="26"/>
          <w:szCs w:val="26"/>
        </w:rPr>
        <w:t xml:space="preserve"> có môi trường base yếu, làm quỳ tím hóa xanh, làm phenolphtalein hóa hồng.</w:t>
      </w:r>
      <w:r w:rsidRPr="00A34D87">
        <w:rPr>
          <w:bCs/>
          <w:position w:val="-12"/>
          <w:sz w:val="26"/>
          <w:szCs w:val="26"/>
        </w:rPr>
        <w:object w:dxaOrig="2760" w:dyaOrig="400" w14:anchorId="4F682247">
          <v:shape id="_x0000_i1397" type="#_x0000_t75" style="width:2in;height:24pt" o:ole="">
            <v:imagedata r:id="rId648" o:title=""/>
          </v:shape>
          <o:OLEObject Type="Embed" ProgID="Equation.DSMT4" ShapeID="_x0000_i1397" DrawAspect="Content" ObjectID="_1803216656" r:id="rId649"/>
        </w:object>
      </w:r>
    </w:p>
    <w:p w14:paraId="5EEDCDED" w14:textId="77777777" w:rsidR="001916DB" w:rsidRPr="00A34D87" w:rsidRDefault="001916DB" w:rsidP="001916DB">
      <w:pPr>
        <w:jc w:val="both"/>
        <w:rPr>
          <w:bCs/>
          <w:sz w:val="26"/>
          <w:szCs w:val="26"/>
        </w:rPr>
      </w:pPr>
      <w:r w:rsidRPr="00A34D87">
        <w:rPr>
          <w:b/>
          <w:bCs/>
          <w:sz w:val="26"/>
          <w:szCs w:val="26"/>
        </w:rPr>
        <w:t>3.</w:t>
      </w:r>
      <w:r w:rsidRPr="00A34D87">
        <w:rPr>
          <w:bCs/>
          <w:sz w:val="26"/>
          <w:szCs w:val="26"/>
        </w:rPr>
        <w:t xml:space="preserve">Tác dụng với acid:    </w:t>
      </w:r>
    </w:p>
    <w:p w14:paraId="6401F103" w14:textId="77777777" w:rsidR="001916DB" w:rsidRPr="00A34D87" w:rsidRDefault="001916DB" w:rsidP="001916DB">
      <w:pPr>
        <w:rPr>
          <w:b/>
          <w:color w:val="FF0000"/>
          <w:sz w:val="26"/>
          <w:szCs w:val="26"/>
        </w:rPr>
      </w:pPr>
      <w:r w:rsidRPr="00A34D87">
        <w:rPr>
          <w:bCs/>
          <w:sz w:val="26"/>
          <w:szCs w:val="26"/>
        </w:rPr>
        <w:t xml:space="preserve">               NH</w:t>
      </w:r>
      <w:r w:rsidRPr="00A34D87">
        <w:rPr>
          <w:bCs/>
          <w:sz w:val="26"/>
          <w:szCs w:val="26"/>
          <w:vertAlign w:val="subscript"/>
        </w:rPr>
        <w:t>3</w:t>
      </w:r>
      <w:r w:rsidRPr="00A34D87">
        <w:rPr>
          <w:bCs/>
          <w:sz w:val="26"/>
          <w:szCs w:val="26"/>
        </w:rPr>
        <w:t xml:space="preserve">  + H</w:t>
      </w:r>
      <w:r w:rsidRPr="00A34D87">
        <w:rPr>
          <w:bCs/>
          <w:sz w:val="26"/>
          <w:szCs w:val="26"/>
          <w:vertAlign w:val="superscript"/>
        </w:rPr>
        <w:t>+</w:t>
      </w:r>
      <w:r w:rsidRPr="00A34D87">
        <w:rPr>
          <w:bCs/>
          <w:sz w:val="26"/>
          <w:szCs w:val="26"/>
        </w:rPr>
        <w:t xml:space="preserve">  </w:t>
      </w:r>
      <w:r w:rsidRPr="00A34D87">
        <w:rPr>
          <w:bCs/>
          <w:position w:val="-6"/>
          <w:sz w:val="26"/>
          <w:szCs w:val="26"/>
        </w:rPr>
        <w:object w:dxaOrig="639" w:dyaOrig="340" w14:anchorId="68F7F00E">
          <v:shape id="_x0000_i1398" type="#_x0000_t75" style="width:30pt;height:18pt" o:ole="">
            <v:imagedata r:id="rId650" o:title=""/>
          </v:shape>
          <o:OLEObject Type="Embed" ProgID="Equation.DSMT4" ShapeID="_x0000_i1398" DrawAspect="Content" ObjectID="_1803216657" r:id="rId651"/>
        </w:object>
      </w:r>
      <w:r w:rsidRPr="00A34D87">
        <w:rPr>
          <w:bCs/>
          <w:position w:val="-12"/>
          <w:sz w:val="26"/>
          <w:szCs w:val="26"/>
        </w:rPr>
        <w:object w:dxaOrig="520" w:dyaOrig="400" w14:anchorId="0AC1495E">
          <v:shape id="_x0000_i1399" type="#_x0000_t75" style="width:30pt;height:24pt" o:ole="">
            <v:imagedata r:id="rId652" o:title=""/>
          </v:shape>
          <o:OLEObject Type="Embed" ProgID="Equation.DSMT4" ShapeID="_x0000_i1399" DrawAspect="Content" ObjectID="_1803216658" r:id="rId653"/>
        </w:object>
      </w:r>
      <w:r w:rsidRPr="00A34D87">
        <w:rPr>
          <w:bCs/>
          <w:sz w:val="26"/>
          <w:szCs w:val="26"/>
        </w:rPr>
        <w:t>=&gt; ammonia là base theo Bronsted</w:t>
      </w:r>
    </w:p>
    <w:p w14:paraId="3987D9DB" w14:textId="77777777" w:rsidR="001916DB" w:rsidRPr="00A34D87" w:rsidRDefault="001916DB" w:rsidP="001916DB">
      <w:pPr>
        <w:rPr>
          <w:b/>
          <w:color w:val="FF0000"/>
          <w:sz w:val="26"/>
          <w:szCs w:val="26"/>
        </w:rPr>
      </w:pPr>
      <w:r w:rsidRPr="00A34D87">
        <w:rPr>
          <w:bCs/>
          <w:sz w:val="26"/>
          <w:szCs w:val="26"/>
        </w:rPr>
        <w:t xml:space="preserve">               NH</w:t>
      </w:r>
      <w:r w:rsidRPr="00A34D87">
        <w:rPr>
          <w:bCs/>
          <w:sz w:val="26"/>
          <w:szCs w:val="26"/>
          <w:vertAlign w:val="subscript"/>
        </w:rPr>
        <w:t>3(g)</w:t>
      </w:r>
      <w:r w:rsidRPr="00A34D87">
        <w:rPr>
          <w:bCs/>
          <w:sz w:val="26"/>
          <w:szCs w:val="26"/>
        </w:rPr>
        <w:t xml:space="preserve"> + HCl</w:t>
      </w:r>
      <w:r w:rsidRPr="00A34D87">
        <w:rPr>
          <w:bCs/>
          <w:sz w:val="26"/>
          <w:szCs w:val="26"/>
          <w:vertAlign w:val="subscript"/>
        </w:rPr>
        <w:t>(g)</w:t>
      </w:r>
      <w:r w:rsidRPr="00A34D87">
        <w:rPr>
          <w:bCs/>
          <w:sz w:val="26"/>
          <w:szCs w:val="26"/>
        </w:rPr>
        <w:t xml:space="preserve"> </w:t>
      </w:r>
      <w:r w:rsidRPr="00A34D87">
        <w:rPr>
          <w:bCs/>
          <w:position w:val="-6"/>
          <w:sz w:val="26"/>
          <w:szCs w:val="26"/>
        </w:rPr>
        <w:object w:dxaOrig="639" w:dyaOrig="340" w14:anchorId="34284D6D">
          <v:shape id="_x0000_i1400" type="#_x0000_t75" style="width:30pt;height:18pt" o:ole="">
            <v:imagedata r:id="rId650" o:title=""/>
          </v:shape>
          <o:OLEObject Type="Embed" ProgID="Equation.DSMT4" ShapeID="_x0000_i1400" DrawAspect="Content" ObjectID="_1803216659" r:id="rId654"/>
        </w:object>
      </w:r>
      <w:r w:rsidRPr="00A34D87">
        <w:rPr>
          <w:bCs/>
          <w:sz w:val="26"/>
          <w:szCs w:val="26"/>
        </w:rPr>
        <w:t xml:space="preserve"> NH</w:t>
      </w:r>
      <w:r w:rsidRPr="00A34D87">
        <w:rPr>
          <w:bCs/>
          <w:sz w:val="26"/>
          <w:szCs w:val="26"/>
          <w:vertAlign w:val="subscript"/>
        </w:rPr>
        <w:t>4</w:t>
      </w:r>
      <w:r w:rsidRPr="00A34D87">
        <w:rPr>
          <w:bCs/>
          <w:sz w:val="26"/>
          <w:szCs w:val="26"/>
        </w:rPr>
        <w:t>Cl</w:t>
      </w:r>
      <w:r w:rsidRPr="00A34D87">
        <w:rPr>
          <w:bCs/>
          <w:sz w:val="26"/>
          <w:szCs w:val="26"/>
          <w:vertAlign w:val="subscript"/>
        </w:rPr>
        <w:t>(s)</w:t>
      </w:r>
      <w:r w:rsidRPr="00A34D87">
        <w:rPr>
          <w:bCs/>
          <w:sz w:val="26"/>
          <w:szCs w:val="26"/>
        </w:rPr>
        <w:t xml:space="preserve"> : ammonium chloride.</w:t>
      </w:r>
    </w:p>
    <w:p w14:paraId="2BBD7143" w14:textId="77777777" w:rsidR="001916DB" w:rsidRPr="00A34D87" w:rsidRDefault="001916DB" w:rsidP="001916DB">
      <w:pPr>
        <w:jc w:val="both"/>
        <w:rPr>
          <w:sz w:val="26"/>
          <w:szCs w:val="26"/>
        </w:rPr>
      </w:pPr>
      <w:r w:rsidRPr="00A34D87">
        <w:rPr>
          <w:b/>
          <w:sz w:val="26"/>
          <w:szCs w:val="26"/>
        </w:rPr>
        <w:t>4.</w:t>
      </w:r>
      <w:r w:rsidRPr="00A34D87">
        <w:rPr>
          <w:sz w:val="26"/>
          <w:szCs w:val="26"/>
        </w:rPr>
        <w:t>NH</w:t>
      </w:r>
      <w:r w:rsidRPr="00A34D87">
        <w:rPr>
          <w:sz w:val="26"/>
          <w:szCs w:val="26"/>
          <w:vertAlign w:val="subscript"/>
        </w:rPr>
        <w:t>3</w:t>
      </w:r>
      <w:r w:rsidRPr="00A34D87">
        <w:rPr>
          <w:sz w:val="26"/>
          <w:szCs w:val="26"/>
        </w:rPr>
        <w:t xml:space="preserve"> tác dụng với dung dịch muối một số kim loại (không phản ứng với nước ở điều kiện thường) tạo hydroxide của kim loại đó.</w:t>
      </w:r>
    </w:p>
    <w:p w14:paraId="1DAEF4DA" w14:textId="77777777" w:rsidR="001916DB" w:rsidRPr="00A34D87" w:rsidRDefault="001916DB" w:rsidP="001916DB">
      <w:pPr>
        <w:jc w:val="both"/>
        <w:rPr>
          <w:sz w:val="26"/>
          <w:szCs w:val="26"/>
        </w:rPr>
      </w:pPr>
      <w:r w:rsidRPr="00A34D87">
        <w:rPr>
          <w:sz w:val="26"/>
          <w:szCs w:val="26"/>
        </w:rPr>
        <w:t>Ví dụ: MgCl</w:t>
      </w:r>
      <w:r w:rsidRPr="00A34D87">
        <w:rPr>
          <w:sz w:val="26"/>
          <w:szCs w:val="26"/>
          <w:vertAlign w:val="subscript"/>
        </w:rPr>
        <w:t>2</w:t>
      </w:r>
      <w:r w:rsidRPr="00A34D87">
        <w:rPr>
          <w:i/>
          <w:sz w:val="26"/>
          <w:szCs w:val="26"/>
        </w:rPr>
        <w:t>(aq)</w:t>
      </w:r>
      <w:r w:rsidRPr="00A34D87">
        <w:rPr>
          <w:sz w:val="26"/>
          <w:szCs w:val="26"/>
        </w:rPr>
        <w:t xml:space="preserve"> + 2NH</w:t>
      </w:r>
      <w:r w:rsidRPr="00A34D87">
        <w:rPr>
          <w:sz w:val="26"/>
          <w:szCs w:val="26"/>
          <w:vertAlign w:val="subscript"/>
        </w:rPr>
        <w:t>3</w:t>
      </w:r>
      <w:r w:rsidRPr="00A34D87">
        <w:rPr>
          <w:i/>
          <w:sz w:val="26"/>
          <w:szCs w:val="26"/>
        </w:rPr>
        <w:t>(aq)</w:t>
      </w:r>
      <w:r w:rsidRPr="00A34D87">
        <w:rPr>
          <w:sz w:val="26"/>
          <w:szCs w:val="26"/>
        </w:rPr>
        <w:t xml:space="preserve"> </w:t>
      </w:r>
      <w:r w:rsidRPr="00A34D87">
        <w:rPr>
          <w:i/>
          <w:sz w:val="26"/>
          <w:szCs w:val="26"/>
        </w:rPr>
        <w:t xml:space="preserve">+ </w:t>
      </w:r>
      <w:r w:rsidRPr="00A34D87">
        <w:rPr>
          <w:sz w:val="26"/>
          <w:szCs w:val="26"/>
        </w:rPr>
        <w:t>2H</w:t>
      </w:r>
      <w:r w:rsidRPr="00A34D87">
        <w:rPr>
          <w:sz w:val="26"/>
          <w:szCs w:val="26"/>
          <w:vertAlign w:val="subscript"/>
        </w:rPr>
        <w:t>2</w:t>
      </w:r>
      <w:r w:rsidRPr="00A34D87">
        <w:rPr>
          <w:sz w:val="26"/>
          <w:szCs w:val="26"/>
        </w:rPr>
        <w:t>O</w:t>
      </w:r>
      <w:r w:rsidRPr="00A34D87">
        <w:rPr>
          <w:i/>
          <w:sz w:val="26"/>
          <w:szCs w:val="26"/>
        </w:rPr>
        <w:t>(l)</w:t>
      </w:r>
      <w:r w:rsidRPr="00A34D87">
        <w:rPr>
          <w:sz w:val="26"/>
          <w:szCs w:val="26"/>
        </w:rPr>
        <w:t xml:space="preserve"> </w:t>
      </w:r>
      <w:r w:rsidRPr="00A34D87">
        <w:rPr>
          <w:bCs/>
          <w:position w:val="-6"/>
          <w:sz w:val="26"/>
          <w:szCs w:val="26"/>
        </w:rPr>
        <w:object w:dxaOrig="639" w:dyaOrig="340" w14:anchorId="092F23DF">
          <v:shape id="_x0000_i1401" type="#_x0000_t75" style="width:30pt;height:18pt" o:ole="">
            <v:imagedata r:id="rId650" o:title=""/>
          </v:shape>
          <o:OLEObject Type="Embed" ProgID="Equation.DSMT4" ShapeID="_x0000_i1401" DrawAspect="Content" ObjectID="_1803216660" r:id="rId655"/>
        </w:object>
      </w:r>
      <w:r w:rsidRPr="00A34D87">
        <w:rPr>
          <w:bCs/>
          <w:sz w:val="26"/>
          <w:szCs w:val="26"/>
        </w:rPr>
        <w:t>Mg(OH)</w:t>
      </w:r>
      <w:r w:rsidRPr="00A34D87">
        <w:rPr>
          <w:bCs/>
          <w:sz w:val="26"/>
          <w:szCs w:val="26"/>
          <w:vertAlign w:val="subscript"/>
        </w:rPr>
        <w:t>2</w:t>
      </w:r>
      <w:r w:rsidRPr="00A34D87">
        <w:rPr>
          <w:bCs/>
          <w:sz w:val="26"/>
          <w:szCs w:val="26"/>
        </w:rPr>
        <w:t>(s)  + 2NH</w:t>
      </w:r>
      <w:r w:rsidRPr="00A34D87">
        <w:rPr>
          <w:bCs/>
          <w:sz w:val="26"/>
          <w:szCs w:val="26"/>
          <w:vertAlign w:val="subscript"/>
        </w:rPr>
        <w:t>4</w:t>
      </w:r>
      <w:r w:rsidRPr="00A34D87">
        <w:rPr>
          <w:bCs/>
          <w:sz w:val="26"/>
          <w:szCs w:val="26"/>
        </w:rPr>
        <w:t>Cl</w:t>
      </w:r>
      <w:r w:rsidRPr="00A34D87">
        <w:rPr>
          <w:i/>
          <w:sz w:val="26"/>
          <w:szCs w:val="26"/>
        </w:rPr>
        <w:t>(aq)</w:t>
      </w:r>
      <w:r w:rsidRPr="00A34D87">
        <w:rPr>
          <w:sz w:val="26"/>
          <w:szCs w:val="26"/>
        </w:rPr>
        <w:t xml:space="preserve"> </w:t>
      </w:r>
    </w:p>
    <w:p w14:paraId="5BF41D0B" w14:textId="77777777" w:rsidR="001916DB" w:rsidRPr="00A34D87" w:rsidRDefault="001916DB" w:rsidP="001916DB">
      <w:pPr>
        <w:jc w:val="both"/>
        <w:rPr>
          <w:b/>
          <w:sz w:val="26"/>
          <w:szCs w:val="26"/>
        </w:rPr>
      </w:pPr>
      <w:r w:rsidRPr="00A34D87">
        <w:rPr>
          <w:b/>
          <w:sz w:val="26"/>
          <w:szCs w:val="26"/>
        </w:rPr>
        <w:t xml:space="preserve">5. </w:t>
      </w:r>
      <w:r w:rsidRPr="00A34D87">
        <w:rPr>
          <w:bCs/>
          <w:sz w:val="26"/>
          <w:szCs w:val="26"/>
        </w:rPr>
        <w:t>N trong NH</w:t>
      </w:r>
      <w:r w:rsidRPr="00A34D87">
        <w:rPr>
          <w:bCs/>
          <w:sz w:val="26"/>
          <w:szCs w:val="26"/>
          <w:vertAlign w:val="subscript"/>
        </w:rPr>
        <w:t>3</w:t>
      </w:r>
      <w:r w:rsidRPr="00A34D87">
        <w:rPr>
          <w:bCs/>
          <w:sz w:val="26"/>
          <w:szCs w:val="26"/>
        </w:rPr>
        <w:t xml:space="preserve"> có số oxi hóa -3 (mức oxi hóa thấp nhất của N) → Tính khử</w:t>
      </w:r>
    </w:p>
    <w:p w14:paraId="3F0B24A2" w14:textId="77777777" w:rsidR="001916DB" w:rsidRPr="00A34D87" w:rsidRDefault="001916DB" w:rsidP="001916DB">
      <w:pPr>
        <w:jc w:val="both"/>
        <w:rPr>
          <w:bCs/>
          <w:sz w:val="26"/>
          <w:szCs w:val="26"/>
        </w:rPr>
      </w:pPr>
      <w:r w:rsidRPr="00A34D87">
        <w:rPr>
          <w:bCs/>
          <w:sz w:val="26"/>
          <w:szCs w:val="26"/>
        </w:rPr>
        <w:t xml:space="preserve">- Tác dụng với oxygen không có xúc tác: </w:t>
      </w:r>
      <w:r w:rsidRPr="00A34D87">
        <w:rPr>
          <w:bCs/>
          <w:position w:val="-12"/>
          <w:sz w:val="26"/>
          <w:szCs w:val="26"/>
        </w:rPr>
        <w:object w:dxaOrig="3019" w:dyaOrig="420" w14:anchorId="707FCA3F">
          <v:shape id="_x0000_i1402" type="#_x0000_t75" style="width:150pt;height:24pt" o:ole="">
            <v:imagedata r:id="rId656" o:title=""/>
          </v:shape>
          <o:OLEObject Type="Embed" ProgID="Equation.DSMT4" ShapeID="_x0000_i1402" DrawAspect="Content" ObjectID="_1803216661" r:id="rId657"/>
        </w:object>
      </w:r>
      <w:r w:rsidRPr="00A34D87">
        <w:rPr>
          <w:bCs/>
          <w:sz w:val="26"/>
          <w:szCs w:val="26"/>
        </w:rPr>
        <w:t>=&gt; ngọn  lửa màu vàng.</w:t>
      </w:r>
    </w:p>
    <w:p w14:paraId="29893B70" w14:textId="77777777" w:rsidR="001916DB" w:rsidRPr="00A34D87" w:rsidRDefault="001916DB" w:rsidP="001916DB">
      <w:pPr>
        <w:jc w:val="both"/>
        <w:rPr>
          <w:bCs/>
          <w:sz w:val="26"/>
          <w:szCs w:val="26"/>
        </w:rPr>
      </w:pPr>
      <w:r w:rsidRPr="00A34D87">
        <w:rPr>
          <w:bCs/>
          <w:sz w:val="26"/>
          <w:szCs w:val="26"/>
        </w:rPr>
        <w:t xml:space="preserve">- Tác dụng với oxygen có xúc tác: </w:t>
      </w:r>
      <w:r w:rsidRPr="00A34D87">
        <w:rPr>
          <w:bCs/>
          <w:position w:val="-14"/>
          <w:sz w:val="26"/>
          <w:szCs w:val="26"/>
        </w:rPr>
        <w:object w:dxaOrig="3660" w:dyaOrig="440" w14:anchorId="717EC17A">
          <v:shape id="_x0000_i1403" type="#_x0000_t75" style="width:186pt;height:24pt" o:ole="">
            <v:imagedata r:id="rId658" o:title=""/>
          </v:shape>
          <o:OLEObject Type="Embed" ProgID="Equation.DSMT4" ShapeID="_x0000_i1403" DrawAspect="Content" ObjectID="_1803216662" r:id="rId659"/>
        </w:object>
      </w:r>
    </w:p>
    <w:p w14:paraId="10B9F056" w14:textId="77777777" w:rsidR="001916DB" w:rsidRPr="00A34D87" w:rsidRDefault="001916DB" w:rsidP="001916DB">
      <w:pPr>
        <w:jc w:val="both"/>
        <w:rPr>
          <w:bCs/>
          <w:sz w:val="26"/>
          <w:szCs w:val="26"/>
        </w:rPr>
      </w:pPr>
      <w:r w:rsidRPr="00A34D87">
        <w:rPr>
          <w:b/>
          <w:sz w:val="26"/>
          <w:szCs w:val="26"/>
        </w:rPr>
        <w:t>6.</w:t>
      </w:r>
      <w:r>
        <w:rPr>
          <w:b/>
          <w:sz w:val="26"/>
          <w:szCs w:val="26"/>
        </w:rPr>
        <w:t xml:space="preserve"> </w:t>
      </w:r>
      <w:r w:rsidRPr="00A34D87">
        <w:rPr>
          <w:b/>
          <w:sz w:val="26"/>
          <w:szCs w:val="26"/>
        </w:rPr>
        <w:t>NH</w:t>
      </w:r>
      <w:r w:rsidRPr="00A34D87">
        <w:rPr>
          <w:b/>
          <w:sz w:val="26"/>
          <w:szCs w:val="26"/>
          <w:vertAlign w:val="subscript"/>
        </w:rPr>
        <w:t>3</w:t>
      </w:r>
      <w:r w:rsidRPr="00A34D87">
        <w:rPr>
          <w:b/>
          <w:sz w:val="26"/>
          <w:szCs w:val="26"/>
        </w:rPr>
        <w:t xml:space="preserve"> dùng làm:  </w:t>
      </w:r>
      <w:r w:rsidRPr="00A34D87">
        <w:rPr>
          <w:bCs/>
          <w:sz w:val="26"/>
          <w:szCs w:val="26"/>
        </w:rPr>
        <w:t>- Tác nhân làm lạnh. - Làm dung môi. - Sản xuất nitric acid. - Sản xuất phân đạm.</w:t>
      </w:r>
    </w:p>
    <w:p w14:paraId="4845D302" w14:textId="77777777" w:rsidR="001916DB" w:rsidRPr="00A34D87" w:rsidRDefault="001916DB" w:rsidP="001916DB">
      <w:pPr>
        <w:jc w:val="both"/>
        <w:rPr>
          <w:b/>
          <w:sz w:val="26"/>
          <w:szCs w:val="26"/>
        </w:rPr>
      </w:pPr>
      <w:r w:rsidRPr="00A34D87">
        <w:rPr>
          <w:b/>
          <w:sz w:val="26"/>
          <w:szCs w:val="26"/>
        </w:rPr>
        <w:lastRenderedPageBreak/>
        <w:t>7. Sản xuất trong công nghiệp :</w:t>
      </w:r>
      <w:r w:rsidRPr="00A34D87">
        <w:rPr>
          <w:bCs/>
          <w:position w:val="-14"/>
          <w:sz w:val="26"/>
          <w:szCs w:val="26"/>
        </w:rPr>
        <w:object w:dxaOrig="4560" w:dyaOrig="460" w14:anchorId="26D1696C">
          <v:shape id="_x0000_i1404" type="#_x0000_t75" style="width:228pt;height:24pt" o:ole="">
            <v:imagedata r:id="rId660" o:title=""/>
          </v:shape>
          <o:OLEObject Type="Embed" ProgID="Equation.DSMT4" ShapeID="_x0000_i1404" DrawAspect="Content" ObjectID="_1803216663" r:id="rId661"/>
        </w:object>
      </w:r>
    </w:p>
    <w:p w14:paraId="39BCBD4F" w14:textId="77777777" w:rsidR="001916DB" w:rsidRPr="00A34D87" w:rsidRDefault="001916DB" w:rsidP="001916DB">
      <w:pPr>
        <w:ind w:firstLine="283"/>
        <w:jc w:val="both"/>
        <w:rPr>
          <w:bCs/>
          <w:sz w:val="26"/>
          <w:szCs w:val="26"/>
        </w:rPr>
      </w:pPr>
      <w:r w:rsidRPr="00A34D87">
        <w:rPr>
          <w:bCs/>
          <w:sz w:val="26"/>
          <w:szCs w:val="26"/>
        </w:rPr>
        <w:t>Thực hiện ở 450-500</w:t>
      </w:r>
      <w:r w:rsidRPr="00A34D87">
        <w:rPr>
          <w:bCs/>
          <w:sz w:val="26"/>
          <w:szCs w:val="26"/>
          <w:vertAlign w:val="superscript"/>
        </w:rPr>
        <w:t>o</w:t>
      </w:r>
      <w:r w:rsidRPr="00A34D87">
        <w:rPr>
          <w:bCs/>
          <w:sz w:val="26"/>
          <w:szCs w:val="26"/>
        </w:rPr>
        <w:t xml:space="preserve">C, xúc tác Fe, áp suất 150-200 bar: </w:t>
      </w:r>
    </w:p>
    <w:p w14:paraId="18B7416A" w14:textId="77777777" w:rsidR="001916DB" w:rsidRDefault="001916DB" w:rsidP="001916DB">
      <w:pPr>
        <w:jc w:val="both"/>
        <w:rPr>
          <w:bCs/>
          <w:sz w:val="26"/>
          <w:szCs w:val="26"/>
        </w:rPr>
      </w:pPr>
      <w:r w:rsidRPr="00A34D87">
        <w:rPr>
          <w:b/>
          <w:bCs/>
          <w:sz w:val="26"/>
          <w:szCs w:val="26"/>
        </w:rPr>
        <w:t>8.</w:t>
      </w:r>
      <w:r>
        <w:rPr>
          <w:bCs/>
          <w:sz w:val="26"/>
          <w:szCs w:val="26"/>
        </w:rPr>
        <w:t xml:space="preserve"> Muối </w:t>
      </w:r>
      <w:r w:rsidRPr="00A34D87">
        <w:rPr>
          <w:bCs/>
          <w:sz w:val="26"/>
          <w:szCs w:val="26"/>
        </w:rPr>
        <w:t xml:space="preserve">ammonium </w:t>
      </w:r>
      <w:r>
        <w:rPr>
          <w:bCs/>
          <w:sz w:val="26"/>
          <w:szCs w:val="26"/>
        </w:rPr>
        <w:t xml:space="preserve">là muối của nhóm </w:t>
      </w:r>
      <w:r w:rsidRPr="00A616A0">
        <w:rPr>
          <w:bCs/>
          <w:position w:val="-12"/>
          <w:sz w:val="26"/>
          <w:szCs w:val="26"/>
        </w:rPr>
        <w:object w:dxaOrig="520" w:dyaOrig="400" w14:anchorId="4AC610B4">
          <v:shape id="_x0000_i1405" type="#_x0000_t75" style="width:30pt;height:24pt" o:ole="">
            <v:imagedata r:id="rId662" o:title=""/>
          </v:shape>
          <o:OLEObject Type="Embed" ProgID="Equation.DSMT4" ShapeID="_x0000_i1405" DrawAspect="Content" ObjectID="_1803216664" r:id="rId663"/>
        </w:object>
      </w:r>
      <w:r>
        <w:rPr>
          <w:bCs/>
          <w:sz w:val="26"/>
          <w:szCs w:val="26"/>
        </w:rPr>
        <w:t>. H</w:t>
      </w:r>
      <w:r w:rsidRPr="00A34D87">
        <w:rPr>
          <w:bCs/>
          <w:sz w:val="26"/>
          <w:szCs w:val="26"/>
        </w:rPr>
        <w:t xml:space="preserve">ầu hết muối ammonium tan trong nước, phân li hoàn toàn ra ion. </w:t>
      </w:r>
    </w:p>
    <w:p w14:paraId="49553E73" w14:textId="77777777" w:rsidR="001916DB" w:rsidRPr="00A34D87" w:rsidRDefault="001916DB" w:rsidP="001916DB">
      <w:pPr>
        <w:jc w:val="both"/>
        <w:rPr>
          <w:bCs/>
          <w:sz w:val="26"/>
          <w:szCs w:val="26"/>
        </w:rPr>
      </w:pPr>
      <w:r w:rsidRPr="00A34D87">
        <w:rPr>
          <w:bCs/>
          <w:sz w:val="26"/>
          <w:szCs w:val="26"/>
        </w:rPr>
        <w:t>Ví dụ:</w:t>
      </w:r>
      <w:r>
        <w:rPr>
          <w:bCs/>
          <w:sz w:val="26"/>
          <w:szCs w:val="26"/>
        </w:rPr>
        <w:t xml:space="preserve"> </w:t>
      </w:r>
      <w:r w:rsidRPr="00A34D87">
        <w:rPr>
          <w:bCs/>
          <w:position w:val="-12"/>
          <w:sz w:val="26"/>
          <w:szCs w:val="26"/>
        </w:rPr>
        <w:object w:dxaOrig="2340" w:dyaOrig="380" w14:anchorId="2B7B9346">
          <v:shape id="_x0000_i1406" type="#_x0000_t75" style="width:126pt;height:18pt" o:ole="">
            <v:imagedata r:id="rId664" o:title=""/>
          </v:shape>
          <o:OLEObject Type="Embed" ProgID="Equation.DSMT4" ShapeID="_x0000_i1406" DrawAspect="Content" ObjectID="_1803216665" r:id="rId665"/>
        </w:object>
      </w:r>
    </w:p>
    <w:p w14:paraId="66498B6E" w14:textId="77777777" w:rsidR="001916DB" w:rsidRPr="00A34D87" w:rsidRDefault="001916DB" w:rsidP="001916DB">
      <w:pPr>
        <w:jc w:val="both"/>
        <w:rPr>
          <w:sz w:val="26"/>
          <w:szCs w:val="26"/>
        </w:rPr>
      </w:pPr>
      <w:r w:rsidRPr="00A34D87">
        <w:rPr>
          <w:b/>
          <w:sz w:val="26"/>
          <w:szCs w:val="26"/>
        </w:rPr>
        <w:t xml:space="preserve">9. </w:t>
      </w:r>
      <w:r w:rsidRPr="00A34D87">
        <w:rPr>
          <w:bCs/>
          <w:sz w:val="26"/>
          <w:szCs w:val="26"/>
        </w:rPr>
        <w:t xml:space="preserve">Muối ammonium </w:t>
      </w:r>
      <w:r w:rsidRPr="00A34D87">
        <w:rPr>
          <w:sz w:val="26"/>
          <w:szCs w:val="26"/>
        </w:rPr>
        <w:t xml:space="preserve">tác dụng với kiềm : Nhận biết ion ammonium </w:t>
      </w:r>
    </w:p>
    <w:p w14:paraId="2E76EA02" w14:textId="77777777" w:rsidR="001916DB" w:rsidRPr="00A34D87" w:rsidRDefault="001916DB" w:rsidP="001916DB">
      <w:pPr>
        <w:ind w:firstLine="283"/>
        <w:jc w:val="both"/>
        <w:rPr>
          <w:bCs/>
          <w:sz w:val="26"/>
          <w:szCs w:val="26"/>
        </w:rPr>
      </w:pPr>
      <w:r w:rsidRPr="00A34D87">
        <w:rPr>
          <w:sz w:val="26"/>
          <w:szCs w:val="26"/>
        </w:rPr>
        <w:t xml:space="preserve">Phương trình ion rút gọn: </w:t>
      </w:r>
      <w:r w:rsidRPr="00A34D87">
        <w:rPr>
          <w:bCs/>
          <w:position w:val="-12"/>
          <w:sz w:val="26"/>
          <w:szCs w:val="26"/>
        </w:rPr>
        <w:object w:dxaOrig="2960" w:dyaOrig="420" w14:anchorId="3ECD9BA7">
          <v:shape id="_x0000_i1407" type="#_x0000_t75" style="width:150pt;height:24pt" o:ole="">
            <v:imagedata r:id="rId666" o:title=""/>
          </v:shape>
          <o:OLEObject Type="Embed" ProgID="Equation.DSMT4" ShapeID="_x0000_i1407" DrawAspect="Content" ObjectID="_1803216666" r:id="rId667"/>
        </w:object>
      </w:r>
      <w:r w:rsidRPr="00A34D87">
        <w:rPr>
          <w:bCs/>
          <w:sz w:val="26"/>
          <w:szCs w:val="26"/>
        </w:rPr>
        <w:t xml:space="preserve">     (OH</w:t>
      </w:r>
      <w:r w:rsidRPr="00A34D87">
        <w:rPr>
          <w:bCs/>
          <w:sz w:val="26"/>
          <w:szCs w:val="26"/>
          <w:vertAlign w:val="superscript"/>
        </w:rPr>
        <w:t>-</w:t>
      </w:r>
      <w:r w:rsidRPr="00A34D87">
        <w:rPr>
          <w:bCs/>
          <w:sz w:val="26"/>
          <w:szCs w:val="26"/>
        </w:rPr>
        <w:t xml:space="preserve"> nhận proton)</w:t>
      </w:r>
    </w:p>
    <w:p w14:paraId="22FC098C" w14:textId="77777777" w:rsidR="001916DB" w:rsidRPr="00A34D87" w:rsidRDefault="001916DB" w:rsidP="001916DB">
      <w:pPr>
        <w:ind w:firstLine="283"/>
        <w:jc w:val="both"/>
        <w:rPr>
          <w:b/>
          <w:color w:val="0033CC"/>
          <w:sz w:val="26"/>
          <w:szCs w:val="26"/>
        </w:rPr>
      </w:pPr>
      <w:r w:rsidRPr="00A34D87">
        <w:rPr>
          <w:bCs/>
          <w:sz w:val="26"/>
          <w:szCs w:val="26"/>
        </w:rPr>
        <w:t>Ví dụ: (NH</w:t>
      </w:r>
      <w:r w:rsidRPr="00A34D87">
        <w:rPr>
          <w:bCs/>
          <w:sz w:val="26"/>
          <w:szCs w:val="26"/>
          <w:vertAlign w:val="subscript"/>
        </w:rPr>
        <w:t>4</w:t>
      </w:r>
      <w:r w:rsidRPr="00A34D87">
        <w:rPr>
          <w:bCs/>
          <w:sz w:val="26"/>
          <w:szCs w:val="26"/>
        </w:rPr>
        <w:t>)</w:t>
      </w:r>
      <w:r w:rsidRPr="00A34D87">
        <w:rPr>
          <w:bCs/>
          <w:sz w:val="26"/>
          <w:szCs w:val="26"/>
          <w:vertAlign w:val="subscript"/>
        </w:rPr>
        <w:t>2</w:t>
      </w:r>
      <w:r w:rsidRPr="00A34D87">
        <w:rPr>
          <w:bCs/>
          <w:sz w:val="26"/>
          <w:szCs w:val="26"/>
        </w:rPr>
        <w:t>SO</w:t>
      </w:r>
      <w:r w:rsidRPr="00A34D87">
        <w:rPr>
          <w:bCs/>
          <w:sz w:val="26"/>
          <w:szCs w:val="26"/>
          <w:vertAlign w:val="subscript"/>
        </w:rPr>
        <w:t>4</w:t>
      </w:r>
      <w:r w:rsidRPr="00A34D87">
        <w:rPr>
          <w:bCs/>
          <w:sz w:val="26"/>
          <w:szCs w:val="26"/>
        </w:rPr>
        <w:t xml:space="preserve"> + 2NaOH </w:t>
      </w:r>
      <w:r w:rsidRPr="00A34D87">
        <w:rPr>
          <w:bCs/>
          <w:position w:val="-6"/>
          <w:sz w:val="26"/>
          <w:szCs w:val="26"/>
        </w:rPr>
        <w:object w:dxaOrig="680" w:dyaOrig="360" w14:anchorId="70D92A7C">
          <v:shape id="_x0000_i1408" type="#_x0000_t75" style="width:36pt;height:18pt" o:ole="">
            <v:imagedata r:id="rId668" o:title=""/>
          </v:shape>
          <o:OLEObject Type="Embed" ProgID="Equation.DSMT4" ShapeID="_x0000_i1408" DrawAspect="Content" ObjectID="_1803216667" r:id="rId669"/>
        </w:object>
      </w:r>
      <w:r w:rsidRPr="00A34D87">
        <w:rPr>
          <w:bCs/>
          <w:sz w:val="26"/>
          <w:szCs w:val="26"/>
        </w:rPr>
        <w:t xml:space="preserve"> Na</w:t>
      </w:r>
      <w:r w:rsidRPr="00A34D87">
        <w:rPr>
          <w:bCs/>
          <w:sz w:val="26"/>
          <w:szCs w:val="26"/>
          <w:vertAlign w:val="subscript"/>
        </w:rPr>
        <w:t>2</w:t>
      </w:r>
      <w:r w:rsidRPr="00A34D87">
        <w:rPr>
          <w:bCs/>
          <w:sz w:val="26"/>
          <w:szCs w:val="26"/>
        </w:rPr>
        <w:t>SO</w:t>
      </w:r>
      <w:r w:rsidRPr="00A34D87">
        <w:rPr>
          <w:bCs/>
          <w:sz w:val="26"/>
          <w:szCs w:val="26"/>
          <w:vertAlign w:val="subscript"/>
        </w:rPr>
        <w:t>4</w:t>
      </w:r>
      <w:r w:rsidRPr="00A34D87">
        <w:rPr>
          <w:bCs/>
          <w:sz w:val="26"/>
          <w:szCs w:val="26"/>
        </w:rPr>
        <w:t xml:space="preserve"> + 2NH</w:t>
      </w:r>
      <w:r w:rsidRPr="00A34D87">
        <w:rPr>
          <w:bCs/>
          <w:sz w:val="26"/>
          <w:szCs w:val="26"/>
          <w:vertAlign w:val="subscript"/>
        </w:rPr>
        <w:t>3</w:t>
      </w:r>
      <w:r w:rsidRPr="00A34D87">
        <w:rPr>
          <w:bCs/>
          <w:sz w:val="26"/>
          <w:szCs w:val="26"/>
        </w:rPr>
        <w:t xml:space="preserve"> + 2H</w:t>
      </w:r>
      <w:r w:rsidRPr="00A34D87">
        <w:rPr>
          <w:bCs/>
          <w:sz w:val="26"/>
          <w:szCs w:val="26"/>
          <w:vertAlign w:val="subscript"/>
        </w:rPr>
        <w:t>2</w:t>
      </w:r>
      <w:r w:rsidRPr="00A34D87">
        <w:rPr>
          <w:bCs/>
          <w:sz w:val="26"/>
          <w:szCs w:val="26"/>
        </w:rPr>
        <w:t>O</w:t>
      </w:r>
    </w:p>
    <w:p w14:paraId="3A0709E4" w14:textId="77777777" w:rsidR="001916DB" w:rsidRPr="00A34D87" w:rsidRDefault="001916DB" w:rsidP="001916DB">
      <w:pPr>
        <w:jc w:val="both"/>
        <w:rPr>
          <w:bCs/>
          <w:sz w:val="26"/>
          <w:szCs w:val="26"/>
        </w:rPr>
      </w:pPr>
      <w:r w:rsidRPr="00A34D87">
        <w:rPr>
          <w:b/>
          <w:sz w:val="26"/>
          <w:szCs w:val="26"/>
        </w:rPr>
        <w:t>10. Tính chất kém bền nhiệt:</w:t>
      </w:r>
      <w:r w:rsidRPr="00A34D87">
        <w:rPr>
          <w:bCs/>
          <w:sz w:val="26"/>
          <w:szCs w:val="26"/>
        </w:rPr>
        <w:t xml:space="preserve"> Các muối ammonium đều kém bền nhiệt và dễ bị phân hủy khi nung nóng.</w:t>
      </w:r>
      <w:r w:rsidRPr="00A34D87">
        <w:rPr>
          <w:bCs/>
          <w:sz w:val="26"/>
          <w:szCs w:val="26"/>
        </w:rPr>
        <w:tab/>
      </w:r>
    </w:p>
    <w:tbl>
      <w:tblPr>
        <w:tblW w:w="0" w:type="auto"/>
        <w:tblInd w:w="31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5423"/>
        <w:gridCol w:w="3616"/>
      </w:tblGrid>
      <w:tr w:rsidR="001916DB" w:rsidRPr="00A34D87" w14:paraId="5F077950" w14:textId="77777777" w:rsidTr="007353D9">
        <w:tc>
          <w:tcPr>
            <w:tcW w:w="5423" w:type="dxa"/>
            <w:shd w:val="clear" w:color="auto" w:fill="auto"/>
          </w:tcPr>
          <w:p w14:paraId="3B1334FD" w14:textId="77777777" w:rsidR="001916DB" w:rsidRPr="00A34D87" w:rsidRDefault="001916DB" w:rsidP="007353D9">
            <w:pPr>
              <w:jc w:val="both"/>
              <w:rPr>
                <w:bCs/>
                <w:sz w:val="26"/>
                <w:szCs w:val="26"/>
              </w:rPr>
            </w:pPr>
            <w:r w:rsidRPr="00A34D87">
              <w:rPr>
                <w:bCs/>
                <w:sz w:val="26"/>
                <w:szCs w:val="26"/>
              </w:rPr>
              <w:t>NH</w:t>
            </w:r>
            <w:r w:rsidRPr="00A34D87">
              <w:rPr>
                <w:bCs/>
                <w:sz w:val="26"/>
                <w:szCs w:val="26"/>
                <w:vertAlign w:val="subscript"/>
              </w:rPr>
              <w:t>4</w:t>
            </w:r>
            <w:r w:rsidRPr="00A34D87">
              <w:rPr>
                <w:bCs/>
                <w:sz w:val="26"/>
                <w:szCs w:val="26"/>
              </w:rPr>
              <w:t>Cl(s)</w:t>
            </w:r>
            <w:r w:rsidRPr="00A34D87">
              <w:rPr>
                <w:bCs/>
                <w:position w:val="-6"/>
                <w:sz w:val="26"/>
                <w:szCs w:val="26"/>
              </w:rPr>
              <w:object w:dxaOrig="680" w:dyaOrig="360" w14:anchorId="563FC890">
                <v:shape id="_x0000_i1409" type="#_x0000_t75" style="width:36pt;height:18pt" o:ole="">
                  <v:imagedata r:id="rId668" o:title=""/>
                </v:shape>
                <o:OLEObject Type="Embed" ProgID="Equation.DSMT4" ShapeID="_x0000_i1409" DrawAspect="Content" ObjectID="_1803216668" r:id="rId670"/>
              </w:object>
            </w:r>
            <w:r w:rsidRPr="00A34D87">
              <w:rPr>
                <w:bCs/>
                <w:sz w:val="26"/>
                <w:szCs w:val="26"/>
              </w:rPr>
              <w:t xml:space="preserve"> NH</w:t>
            </w:r>
            <w:r w:rsidRPr="00A34D87">
              <w:rPr>
                <w:bCs/>
                <w:sz w:val="26"/>
                <w:szCs w:val="26"/>
                <w:vertAlign w:val="subscript"/>
              </w:rPr>
              <w:t>3</w:t>
            </w:r>
            <w:r w:rsidRPr="00A34D87">
              <w:rPr>
                <w:bCs/>
                <w:sz w:val="26"/>
                <w:szCs w:val="26"/>
              </w:rPr>
              <w:t>(g) + HCl(g)</w:t>
            </w:r>
          </w:p>
        </w:tc>
        <w:tc>
          <w:tcPr>
            <w:tcW w:w="3616" w:type="dxa"/>
            <w:vMerge w:val="restart"/>
            <w:shd w:val="clear" w:color="auto" w:fill="auto"/>
            <w:vAlign w:val="center"/>
          </w:tcPr>
          <w:p w14:paraId="6AE49A7C" w14:textId="77777777" w:rsidR="001916DB" w:rsidRPr="00A34D87" w:rsidRDefault="001916DB" w:rsidP="007353D9">
            <w:pPr>
              <w:jc w:val="center"/>
              <w:rPr>
                <w:bCs/>
                <w:sz w:val="26"/>
                <w:szCs w:val="26"/>
              </w:rPr>
            </w:pPr>
            <w:r w:rsidRPr="00A34D87">
              <w:rPr>
                <w:bCs/>
                <w:sz w:val="26"/>
                <w:szCs w:val="26"/>
              </w:rPr>
              <w:t>Các phản ứng đều làm tăng áp suất khí, nên có nguy cơ gây nổ =&gt; bảo quản phân bón ammonium xa nguồn nhiệt =&gt; tránh cháy nổ.</w:t>
            </w:r>
          </w:p>
        </w:tc>
      </w:tr>
      <w:tr w:rsidR="001916DB" w:rsidRPr="00A34D87" w14:paraId="15910407" w14:textId="77777777" w:rsidTr="007353D9">
        <w:tc>
          <w:tcPr>
            <w:tcW w:w="5423" w:type="dxa"/>
            <w:shd w:val="clear" w:color="auto" w:fill="auto"/>
          </w:tcPr>
          <w:p w14:paraId="3CC5CC0D" w14:textId="77777777" w:rsidR="001916DB" w:rsidRPr="00A34D87" w:rsidRDefault="001916DB" w:rsidP="007353D9">
            <w:pPr>
              <w:jc w:val="both"/>
              <w:rPr>
                <w:bCs/>
                <w:sz w:val="26"/>
                <w:szCs w:val="26"/>
              </w:rPr>
            </w:pPr>
            <w:r w:rsidRPr="00A34D87">
              <w:rPr>
                <w:bCs/>
                <w:sz w:val="26"/>
                <w:szCs w:val="26"/>
              </w:rPr>
              <w:t>NH</w:t>
            </w:r>
            <w:r w:rsidRPr="00A34D87">
              <w:rPr>
                <w:bCs/>
                <w:sz w:val="26"/>
                <w:szCs w:val="26"/>
                <w:vertAlign w:val="subscript"/>
              </w:rPr>
              <w:t>4</w:t>
            </w:r>
            <w:r w:rsidRPr="00A34D87">
              <w:rPr>
                <w:bCs/>
                <w:sz w:val="26"/>
                <w:szCs w:val="26"/>
              </w:rPr>
              <w:t>HCO</w:t>
            </w:r>
            <w:r w:rsidRPr="00A34D87">
              <w:rPr>
                <w:bCs/>
                <w:sz w:val="26"/>
                <w:szCs w:val="26"/>
                <w:vertAlign w:val="subscript"/>
              </w:rPr>
              <w:t>3</w:t>
            </w:r>
            <w:r w:rsidRPr="00A34D87">
              <w:rPr>
                <w:bCs/>
                <w:sz w:val="26"/>
                <w:szCs w:val="26"/>
              </w:rPr>
              <w:t xml:space="preserve">(s) </w:t>
            </w:r>
            <w:r w:rsidRPr="00A34D87">
              <w:rPr>
                <w:bCs/>
                <w:position w:val="-6"/>
                <w:sz w:val="26"/>
                <w:szCs w:val="26"/>
              </w:rPr>
              <w:object w:dxaOrig="680" w:dyaOrig="360" w14:anchorId="67FE1D58">
                <v:shape id="_x0000_i1410" type="#_x0000_t75" style="width:36pt;height:18pt" o:ole="">
                  <v:imagedata r:id="rId668" o:title=""/>
                </v:shape>
                <o:OLEObject Type="Embed" ProgID="Equation.DSMT4" ShapeID="_x0000_i1410" DrawAspect="Content" ObjectID="_1803216669" r:id="rId671"/>
              </w:object>
            </w:r>
            <w:r w:rsidRPr="00A34D87">
              <w:rPr>
                <w:bCs/>
                <w:sz w:val="26"/>
                <w:szCs w:val="26"/>
              </w:rPr>
              <w:t xml:space="preserve"> NH</w:t>
            </w:r>
            <w:r w:rsidRPr="00A34D87">
              <w:rPr>
                <w:bCs/>
                <w:sz w:val="26"/>
                <w:szCs w:val="26"/>
                <w:vertAlign w:val="subscript"/>
              </w:rPr>
              <w:t>3</w:t>
            </w:r>
            <w:r w:rsidRPr="00A34D87">
              <w:rPr>
                <w:bCs/>
                <w:sz w:val="26"/>
                <w:szCs w:val="26"/>
              </w:rPr>
              <w:t>(g) + CO</w:t>
            </w:r>
            <w:r w:rsidRPr="00A34D87">
              <w:rPr>
                <w:bCs/>
                <w:sz w:val="26"/>
                <w:szCs w:val="26"/>
                <w:vertAlign w:val="subscript"/>
              </w:rPr>
              <w:t>2</w:t>
            </w:r>
            <w:r w:rsidRPr="00A34D87">
              <w:rPr>
                <w:bCs/>
                <w:sz w:val="26"/>
                <w:szCs w:val="26"/>
              </w:rPr>
              <w:t>(g) + H</w:t>
            </w:r>
            <w:r w:rsidRPr="00A34D87">
              <w:rPr>
                <w:bCs/>
                <w:sz w:val="26"/>
                <w:szCs w:val="26"/>
                <w:vertAlign w:val="subscript"/>
              </w:rPr>
              <w:t>2</w:t>
            </w:r>
            <w:r w:rsidRPr="00A34D87">
              <w:rPr>
                <w:bCs/>
                <w:sz w:val="26"/>
                <w:szCs w:val="26"/>
              </w:rPr>
              <w:t>O(g)</w:t>
            </w:r>
          </w:p>
        </w:tc>
        <w:tc>
          <w:tcPr>
            <w:tcW w:w="3616" w:type="dxa"/>
            <w:vMerge/>
            <w:shd w:val="clear" w:color="auto" w:fill="auto"/>
          </w:tcPr>
          <w:p w14:paraId="0B31EE56" w14:textId="77777777" w:rsidR="001916DB" w:rsidRPr="00A34D87" w:rsidRDefault="001916DB" w:rsidP="007353D9">
            <w:pPr>
              <w:jc w:val="both"/>
              <w:rPr>
                <w:bCs/>
                <w:sz w:val="26"/>
                <w:szCs w:val="26"/>
              </w:rPr>
            </w:pPr>
          </w:p>
        </w:tc>
      </w:tr>
      <w:tr w:rsidR="001916DB" w:rsidRPr="00A34D87" w14:paraId="3105E3C0" w14:textId="77777777" w:rsidTr="007353D9">
        <w:tc>
          <w:tcPr>
            <w:tcW w:w="5423" w:type="dxa"/>
            <w:shd w:val="clear" w:color="auto" w:fill="auto"/>
          </w:tcPr>
          <w:p w14:paraId="77544F84" w14:textId="77777777" w:rsidR="001916DB" w:rsidRPr="00A34D87" w:rsidRDefault="001916DB" w:rsidP="007353D9">
            <w:pPr>
              <w:jc w:val="both"/>
              <w:rPr>
                <w:sz w:val="26"/>
                <w:szCs w:val="26"/>
              </w:rPr>
            </w:pPr>
            <w:r w:rsidRPr="00A34D87">
              <w:rPr>
                <w:sz w:val="26"/>
                <w:szCs w:val="26"/>
              </w:rPr>
              <w:t>(NH</w:t>
            </w:r>
            <w:r w:rsidRPr="00A34D87">
              <w:rPr>
                <w:sz w:val="26"/>
                <w:szCs w:val="26"/>
                <w:vertAlign w:val="subscript"/>
              </w:rPr>
              <w:t>4</w:t>
            </w:r>
            <w:r w:rsidRPr="00A34D87">
              <w:rPr>
                <w:sz w:val="26"/>
                <w:szCs w:val="26"/>
              </w:rPr>
              <w:t>)</w:t>
            </w:r>
            <w:r w:rsidRPr="00A34D87">
              <w:rPr>
                <w:sz w:val="26"/>
                <w:szCs w:val="26"/>
                <w:vertAlign w:val="subscript"/>
              </w:rPr>
              <w:t>2</w:t>
            </w:r>
            <w:r w:rsidRPr="00A34D87">
              <w:rPr>
                <w:sz w:val="26"/>
                <w:szCs w:val="26"/>
              </w:rPr>
              <w:t>CO</w:t>
            </w:r>
            <w:r w:rsidRPr="00A34D87">
              <w:rPr>
                <w:sz w:val="26"/>
                <w:szCs w:val="26"/>
                <w:vertAlign w:val="subscript"/>
              </w:rPr>
              <w:t>3</w:t>
            </w:r>
            <w:r w:rsidRPr="00A34D87">
              <w:rPr>
                <w:bCs/>
                <w:sz w:val="26"/>
                <w:szCs w:val="26"/>
              </w:rPr>
              <w:t>(s)</w:t>
            </w:r>
            <w:r w:rsidRPr="00A34D87">
              <w:rPr>
                <w:bCs/>
                <w:position w:val="-6"/>
                <w:sz w:val="26"/>
                <w:szCs w:val="26"/>
              </w:rPr>
              <w:object w:dxaOrig="680" w:dyaOrig="360" w14:anchorId="1AB89B6D">
                <v:shape id="_x0000_i1411" type="#_x0000_t75" style="width:36pt;height:18pt" o:ole="">
                  <v:imagedata r:id="rId668" o:title=""/>
                </v:shape>
                <o:OLEObject Type="Embed" ProgID="Equation.DSMT4" ShapeID="_x0000_i1411" DrawAspect="Content" ObjectID="_1803216670" r:id="rId672"/>
              </w:object>
            </w:r>
            <w:r w:rsidRPr="00A34D87">
              <w:rPr>
                <w:sz w:val="26"/>
                <w:szCs w:val="26"/>
              </w:rPr>
              <w:t>2NH</w:t>
            </w:r>
            <w:r w:rsidRPr="00A34D87">
              <w:rPr>
                <w:sz w:val="26"/>
                <w:szCs w:val="26"/>
                <w:vertAlign w:val="subscript"/>
              </w:rPr>
              <w:t>3</w:t>
            </w:r>
            <w:r w:rsidRPr="00A34D87">
              <w:rPr>
                <w:bCs/>
                <w:sz w:val="26"/>
                <w:szCs w:val="26"/>
              </w:rPr>
              <w:t xml:space="preserve">(g) </w:t>
            </w:r>
            <w:r w:rsidRPr="00A34D87">
              <w:rPr>
                <w:sz w:val="26"/>
                <w:szCs w:val="26"/>
              </w:rPr>
              <w:t>+ CO</w:t>
            </w:r>
            <w:r w:rsidRPr="00A34D87">
              <w:rPr>
                <w:sz w:val="26"/>
                <w:szCs w:val="26"/>
                <w:vertAlign w:val="subscript"/>
              </w:rPr>
              <w:t>2</w:t>
            </w:r>
            <w:r w:rsidRPr="00A34D87">
              <w:rPr>
                <w:bCs/>
                <w:sz w:val="26"/>
                <w:szCs w:val="26"/>
              </w:rPr>
              <w:t>(g)</w:t>
            </w:r>
            <w:r w:rsidRPr="00A34D87">
              <w:rPr>
                <w:sz w:val="26"/>
                <w:szCs w:val="26"/>
              </w:rPr>
              <w:t>+H</w:t>
            </w:r>
            <w:r w:rsidRPr="00A34D87">
              <w:rPr>
                <w:sz w:val="26"/>
                <w:szCs w:val="26"/>
                <w:vertAlign w:val="subscript"/>
              </w:rPr>
              <w:t>2</w:t>
            </w:r>
            <w:r w:rsidRPr="00A34D87">
              <w:rPr>
                <w:sz w:val="26"/>
                <w:szCs w:val="26"/>
              </w:rPr>
              <w:t>O</w:t>
            </w:r>
            <w:r w:rsidRPr="00A34D87">
              <w:rPr>
                <w:bCs/>
                <w:sz w:val="26"/>
                <w:szCs w:val="26"/>
              </w:rPr>
              <w:t>(g)</w:t>
            </w:r>
            <w:r w:rsidRPr="00A34D87">
              <w:rPr>
                <w:sz w:val="26"/>
                <w:szCs w:val="26"/>
              </w:rPr>
              <w:t xml:space="preserve">           </w:t>
            </w:r>
          </w:p>
        </w:tc>
        <w:tc>
          <w:tcPr>
            <w:tcW w:w="3616" w:type="dxa"/>
            <w:vMerge/>
            <w:shd w:val="clear" w:color="auto" w:fill="auto"/>
          </w:tcPr>
          <w:p w14:paraId="787B6606" w14:textId="77777777" w:rsidR="001916DB" w:rsidRPr="00A34D87" w:rsidRDefault="001916DB" w:rsidP="007353D9">
            <w:pPr>
              <w:jc w:val="both"/>
              <w:rPr>
                <w:sz w:val="26"/>
                <w:szCs w:val="26"/>
              </w:rPr>
            </w:pPr>
          </w:p>
        </w:tc>
      </w:tr>
      <w:tr w:rsidR="001916DB" w:rsidRPr="00A34D87" w14:paraId="09166E65" w14:textId="77777777" w:rsidTr="007353D9">
        <w:tc>
          <w:tcPr>
            <w:tcW w:w="5423" w:type="dxa"/>
            <w:shd w:val="clear" w:color="auto" w:fill="auto"/>
          </w:tcPr>
          <w:p w14:paraId="49FF020F" w14:textId="77777777" w:rsidR="001916DB" w:rsidRPr="00A34D87" w:rsidRDefault="001916DB" w:rsidP="007353D9">
            <w:pPr>
              <w:jc w:val="both"/>
              <w:rPr>
                <w:bCs/>
                <w:sz w:val="26"/>
                <w:szCs w:val="26"/>
              </w:rPr>
            </w:pPr>
            <w:r w:rsidRPr="00A34D87">
              <w:rPr>
                <w:bCs/>
                <w:sz w:val="26"/>
                <w:szCs w:val="26"/>
              </w:rPr>
              <w:t>NH</w:t>
            </w:r>
            <w:r w:rsidRPr="00A34D87">
              <w:rPr>
                <w:bCs/>
                <w:sz w:val="26"/>
                <w:szCs w:val="26"/>
                <w:vertAlign w:val="subscript"/>
              </w:rPr>
              <w:t>4</w:t>
            </w:r>
            <w:r w:rsidRPr="00A34D87">
              <w:rPr>
                <w:bCs/>
                <w:sz w:val="26"/>
                <w:szCs w:val="26"/>
              </w:rPr>
              <w:t>NO</w:t>
            </w:r>
            <w:r w:rsidRPr="00A34D87">
              <w:rPr>
                <w:bCs/>
                <w:sz w:val="26"/>
                <w:szCs w:val="26"/>
                <w:vertAlign w:val="subscript"/>
              </w:rPr>
              <w:t>3</w:t>
            </w:r>
            <w:r w:rsidRPr="00A34D87">
              <w:rPr>
                <w:bCs/>
                <w:sz w:val="26"/>
                <w:szCs w:val="26"/>
              </w:rPr>
              <w:t>(s)</w:t>
            </w:r>
            <w:r w:rsidRPr="00A34D87">
              <w:rPr>
                <w:bCs/>
                <w:position w:val="-6"/>
                <w:sz w:val="26"/>
                <w:szCs w:val="26"/>
              </w:rPr>
              <w:object w:dxaOrig="680" w:dyaOrig="360" w14:anchorId="372F7200">
                <v:shape id="_x0000_i1412" type="#_x0000_t75" style="width:36pt;height:18pt" o:ole="">
                  <v:imagedata r:id="rId668" o:title=""/>
                </v:shape>
                <o:OLEObject Type="Embed" ProgID="Equation.DSMT4" ShapeID="_x0000_i1412" DrawAspect="Content" ObjectID="_1803216671" r:id="rId673"/>
              </w:object>
            </w:r>
            <w:r w:rsidRPr="00A34D87">
              <w:rPr>
                <w:bCs/>
                <w:sz w:val="26"/>
                <w:szCs w:val="26"/>
              </w:rPr>
              <w:t xml:space="preserve"> N</w:t>
            </w:r>
            <w:r w:rsidRPr="00A34D87">
              <w:rPr>
                <w:bCs/>
                <w:sz w:val="26"/>
                <w:szCs w:val="26"/>
                <w:vertAlign w:val="subscript"/>
              </w:rPr>
              <w:t>2</w:t>
            </w:r>
            <w:r w:rsidRPr="00A34D87">
              <w:rPr>
                <w:bCs/>
                <w:sz w:val="26"/>
                <w:szCs w:val="26"/>
              </w:rPr>
              <w:t>O(g)</w:t>
            </w:r>
            <w:r w:rsidRPr="00A34D87">
              <w:rPr>
                <w:bCs/>
                <w:sz w:val="26"/>
                <w:szCs w:val="26"/>
                <w:vertAlign w:val="subscript"/>
              </w:rPr>
              <w:t xml:space="preserve">  </w:t>
            </w:r>
            <w:r w:rsidRPr="00A34D87">
              <w:rPr>
                <w:bCs/>
                <w:sz w:val="26"/>
                <w:szCs w:val="26"/>
              </w:rPr>
              <w:t>+ H</w:t>
            </w:r>
            <w:r w:rsidRPr="00A34D87">
              <w:rPr>
                <w:bCs/>
                <w:sz w:val="26"/>
                <w:szCs w:val="26"/>
                <w:vertAlign w:val="subscript"/>
              </w:rPr>
              <w:t>2</w:t>
            </w:r>
            <w:r w:rsidRPr="00A34D87">
              <w:rPr>
                <w:bCs/>
                <w:sz w:val="26"/>
                <w:szCs w:val="26"/>
              </w:rPr>
              <w:t>O(g)</w:t>
            </w:r>
          </w:p>
        </w:tc>
        <w:tc>
          <w:tcPr>
            <w:tcW w:w="3616" w:type="dxa"/>
            <w:vMerge/>
            <w:shd w:val="clear" w:color="auto" w:fill="auto"/>
          </w:tcPr>
          <w:p w14:paraId="56FED3F6" w14:textId="77777777" w:rsidR="001916DB" w:rsidRPr="00A34D87" w:rsidRDefault="001916DB" w:rsidP="007353D9">
            <w:pPr>
              <w:jc w:val="both"/>
              <w:rPr>
                <w:bCs/>
                <w:sz w:val="26"/>
                <w:szCs w:val="26"/>
              </w:rPr>
            </w:pPr>
          </w:p>
        </w:tc>
      </w:tr>
      <w:tr w:rsidR="001916DB" w:rsidRPr="00A34D87" w14:paraId="6749266E" w14:textId="77777777" w:rsidTr="007353D9">
        <w:tc>
          <w:tcPr>
            <w:tcW w:w="5423" w:type="dxa"/>
            <w:shd w:val="clear" w:color="auto" w:fill="auto"/>
          </w:tcPr>
          <w:p w14:paraId="3C95CCFE" w14:textId="77777777" w:rsidR="001916DB" w:rsidRPr="00A34D87" w:rsidRDefault="001916DB" w:rsidP="007353D9">
            <w:pPr>
              <w:widowControl w:val="0"/>
              <w:autoSpaceDE w:val="0"/>
              <w:autoSpaceDN w:val="0"/>
              <w:adjustRightInd w:val="0"/>
              <w:jc w:val="both"/>
              <w:rPr>
                <w:sz w:val="26"/>
                <w:szCs w:val="26"/>
                <w:lang w:val="pt-BR"/>
              </w:rPr>
            </w:pPr>
            <w:r w:rsidRPr="00A34D87">
              <w:rPr>
                <w:sz w:val="26"/>
                <w:szCs w:val="26"/>
                <w:lang w:val="pt-BR"/>
              </w:rPr>
              <w:t>NH</w:t>
            </w:r>
            <w:r w:rsidRPr="00A34D87">
              <w:rPr>
                <w:sz w:val="26"/>
                <w:szCs w:val="26"/>
                <w:vertAlign w:val="subscript"/>
                <w:lang w:val="pt-BR"/>
              </w:rPr>
              <w:t>4</w:t>
            </w:r>
            <w:r w:rsidRPr="00A34D87">
              <w:rPr>
                <w:sz w:val="26"/>
                <w:szCs w:val="26"/>
                <w:lang w:val="pt-BR"/>
              </w:rPr>
              <w:t>NO</w:t>
            </w:r>
            <w:r w:rsidRPr="00A34D87">
              <w:rPr>
                <w:sz w:val="26"/>
                <w:szCs w:val="26"/>
                <w:vertAlign w:val="subscript"/>
                <w:lang w:val="pt-BR"/>
              </w:rPr>
              <w:t>2</w:t>
            </w:r>
            <w:r w:rsidRPr="00A34D87">
              <w:rPr>
                <w:bCs/>
                <w:sz w:val="26"/>
                <w:szCs w:val="26"/>
              </w:rPr>
              <w:t>(s)</w:t>
            </w:r>
            <w:r w:rsidRPr="00A34D87">
              <w:rPr>
                <w:sz w:val="26"/>
                <w:szCs w:val="26"/>
                <w:vertAlign w:val="subscript"/>
              </w:rPr>
              <w:object w:dxaOrig="680" w:dyaOrig="360" w14:anchorId="323535D4">
                <v:shape id="_x0000_i1413" type="#_x0000_t75" style="width:36pt;height:18pt" o:ole="">
                  <v:imagedata r:id="rId674" o:title=""/>
                </v:shape>
                <o:OLEObject Type="Embed" ProgID="Equation.3" ShapeID="_x0000_i1413" DrawAspect="Content" ObjectID="_1803216672" r:id="rId675"/>
              </w:object>
            </w:r>
            <w:r w:rsidRPr="00A34D87">
              <w:rPr>
                <w:sz w:val="26"/>
                <w:szCs w:val="26"/>
                <w:lang w:val="pt-BR"/>
              </w:rPr>
              <w:t xml:space="preserve"> N</w:t>
            </w:r>
            <w:r w:rsidRPr="00A34D87">
              <w:rPr>
                <w:sz w:val="26"/>
                <w:szCs w:val="26"/>
                <w:vertAlign w:val="subscript"/>
                <w:lang w:val="pt-BR"/>
              </w:rPr>
              <w:t>2</w:t>
            </w:r>
            <w:r w:rsidRPr="00A34D87">
              <w:rPr>
                <w:bCs/>
                <w:sz w:val="26"/>
                <w:szCs w:val="26"/>
              </w:rPr>
              <w:t xml:space="preserve">(g) </w:t>
            </w:r>
            <w:r w:rsidRPr="00A34D87">
              <w:rPr>
                <w:sz w:val="26"/>
                <w:szCs w:val="26"/>
                <w:lang w:val="pt-BR"/>
              </w:rPr>
              <w:t>+ 2H</w:t>
            </w:r>
            <w:r w:rsidRPr="00A34D87">
              <w:rPr>
                <w:sz w:val="26"/>
                <w:szCs w:val="26"/>
                <w:vertAlign w:val="subscript"/>
                <w:lang w:val="pt-BR"/>
              </w:rPr>
              <w:t>2</w:t>
            </w:r>
            <w:r w:rsidRPr="00A34D87">
              <w:rPr>
                <w:sz w:val="26"/>
                <w:szCs w:val="26"/>
                <w:lang w:val="pt-BR"/>
              </w:rPr>
              <w:t>O</w:t>
            </w:r>
            <w:r w:rsidRPr="00A34D87">
              <w:rPr>
                <w:bCs/>
                <w:sz w:val="26"/>
                <w:szCs w:val="26"/>
              </w:rPr>
              <w:t>(g)</w:t>
            </w:r>
          </w:p>
        </w:tc>
        <w:tc>
          <w:tcPr>
            <w:tcW w:w="3616" w:type="dxa"/>
            <w:vMerge/>
            <w:shd w:val="clear" w:color="auto" w:fill="auto"/>
          </w:tcPr>
          <w:p w14:paraId="59E5FDDE" w14:textId="77777777" w:rsidR="001916DB" w:rsidRPr="00A34D87" w:rsidRDefault="001916DB" w:rsidP="007353D9">
            <w:pPr>
              <w:widowControl w:val="0"/>
              <w:autoSpaceDE w:val="0"/>
              <w:autoSpaceDN w:val="0"/>
              <w:adjustRightInd w:val="0"/>
              <w:jc w:val="both"/>
              <w:rPr>
                <w:sz w:val="26"/>
                <w:szCs w:val="26"/>
                <w:lang w:val="pt-BR"/>
              </w:rPr>
            </w:pPr>
          </w:p>
        </w:tc>
      </w:tr>
    </w:tbl>
    <w:p w14:paraId="7C5442AB" w14:textId="77777777" w:rsidR="001916DB" w:rsidRPr="00A34D87" w:rsidRDefault="001916DB" w:rsidP="001916DB">
      <w:pPr>
        <w:jc w:val="both"/>
        <w:rPr>
          <w:b/>
          <w:sz w:val="26"/>
          <w:szCs w:val="26"/>
        </w:rPr>
      </w:pPr>
      <w:r w:rsidRPr="00A34D87">
        <w:rPr>
          <w:b/>
          <w:sz w:val="26"/>
          <w:szCs w:val="26"/>
        </w:rPr>
        <w:t>11. Ứng dụng</w:t>
      </w:r>
    </w:p>
    <w:p w14:paraId="478E8BDD" w14:textId="77777777" w:rsidR="001916DB" w:rsidRPr="00A34D87" w:rsidRDefault="001916DB" w:rsidP="001916DB">
      <w:pPr>
        <w:jc w:val="both"/>
        <w:rPr>
          <w:bCs/>
          <w:sz w:val="26"/>
          <w:szCs w:val="26"/>
        </w:rPr>
      </w:pPr>
      <w:r w:rsidRPr="00A34D87">
        <w:rPr>
          <w:bCs/>
          <w:sz w:val="26"/>
          <w:szCs w:val="26"/>
        </w:rPr>
        <w:t>- Làm phân bón hóa học.</w:t>
      </w:r>
    </w:p>
    <w:p w14:paraId="42986CEF" w14:textId="77777777" w:rsidR="001916DB" w:rsidRPr="00A34D87" w:rsidRDefault="001916DB" w:rsidP="001916DB">
      <w:pPr>
        <w:jc w:val="both"/>
        <w:rPr>
          <w:bCs/>
          <w:sz w:val="26"/>
          <w:szCs w:val="26"/>
        </w:rPr>
      </w:pPr>
      <w:r w:rsidRPr="00A34D87">
        <w:rPr>
          <w:bCs/>
          <w:sz w:val="26"/>
          <w:szCs w:val="26"/>
        </w:rPr>
        <w:t>- Làm chất phụ gia thực phẩm.</w:t>
      </w:r>
    </w:p>
    <w:p w14:paraId="6C97E9E2" w14:textId="77777777" w:rsidR="001916DB" w:rsidRPr="00A34D87" w:rsidRDefault="001916DB" w:rsidP="001916DB">
      <w:pPr>
        <w:jc w:val="both"/>
        <w:rPr>
          <w:bCs/>
          <w:sz w:val="26"/>
          <w:szCs w:val="26"/>
        </w:rPr>
      </w:pPr>
      <w:r w:rsidRPr="00A34D87">
        <w:rPr>
          <w:bCs/>
          <w:sz w:val="26"/>
          <w:szCs w:val="26"/>
        </w:rPr>
        <w:t>- Làm thuốc long đờm, thuốc bổ sung chất điện giải.</w:t>
      </w:r>
    </w:p>
    <w:p w14:paraId="1AF473DF" w14:textId="77777777" w:rsidR="001916DB" w:rsidRPr="00A34D87" w:rsidRDefault="001916DB" w:rsidP="001916DB">
      <w:pPr>
        <w:jc w:val="both"/>
        <w:rPr>
          <w:bCs/>
          <w:sz w:val="26"/>
          <w:szCs w:val="26"/>
        </w:rPr>
      </w:pPr>
      <w:r w:rsidRPr="00A34D87">
        <w:rPr>
          <w:bCs/>
          <w:sz w:val="26"/>
          <w:szCs w:val="26"/>
        </w:rPr>
        <w:t>- Chất đánh sạch bề mặt kim loại trước khi hàn: ZnO +NH</w:t>
      </w:r>
      <w:r w:rsidRPr="00A34D87">
        <w:rPr>
          <w:bCs/>
          <w:sz w:val="26"/>
          <w:szCs w:val="26"/>
          <w:vertAlign w:val="subscript"/>
        </w:rPr>
        <w:t>4</w:t>
      </w:r>
      <w:r w:rsidRPr="00A34D87">
        <w:rPr>
          <w:bCs/>
          <w:sz w:val="26"/>
          <w:szCs w:val="26"/>
        </w:rPr>
        <w:t>Cl</w:t>
      </w:r>
      <w:r w:rsidRPr="00A34D87">
        <w:rPr>
          <w:bCs/>
          <w:position w:val="-6"/>
          <w:sz w:val="26"/>
          <w:szCs w:val="26"/>
        </w:rPr>
        <w:object w:dxaOrig="639" w:dyaOrig="340" w14:anchorId="3E5ED8F6">
          <v:shape id="_x0000_i1414" type="#_x0000_t75" style="width:30pt;height:18pt" o:ole="">
            <v:imagedata r:id="rId676" o:title=""/>
          </v:shape>
          <o:OLEObject Type="Embed" ProgID="Equation.DSMT4" ShapeID="_x0000_i1414" DrawAspect="Content" ObjectID="_1803216673" r:id="rId677"/>
        </w:object>
      </w:r>
      <w:r w:rsidRPr="00A34D87">
        <w:rPr>
          <w:bCs/>
          <w:sz w:val="26"/>
          <w:szCs w:val="26"/>
        </w:rPr>
        <w:t>ZnCl</w:t>
      </w:r>
      <w:r w:rsidRPr="00A34D87">
        <w:rPr>
          <w:bCs/>
          <w:sz w:val="26"/>
          <w:szCs w:val="26"/>
          <w:vertAlign w:val="subscript"/>
        </w:rPr>
        <w:t>2</w:t>
      </w:r>
      <w:r w:rsidRPr="00A34D87">
        <w:rPr>
          <w:bCs/>
          <w:sz w:val="26"/>
          <w:szCs w:val="26"/>
        </w:rPr>
        <w:t xml:space="preserve"> +NH</w:t>
      </w:r>
      <w:r w:rsidRPr="00A34D87">
        <w:rPr>
          <w:bCs/>
          <w:sz w:val="26"/>
          <w:szCs w:val="26"/>
          <w:vertAlign w:val="subscript"/>
        </w:rPr>
        <w:t>3</w:t>
      </w:r>
      <w:r w:rsidRPr="00A34D87">
        <w:rPr>
          <w:bCs/>
          <w:sz w:val="26"/>
          <w:szCs w:val="26"/>
        </w:rPr>
        <w:t xml:space="preserve"> +H</w:t>
      </w:r>
      <w:r w:rsidRPr="00A34D87">
        <w:rPr>
          <w:bCs/>
          <w:sz w:val="26"/>
          <w:szCs w:val="26"/>
          <w:vertAlign w:val="subscript"/>
        </w:rPr>
        <w:t>2</w:t>
      </w:r>
      <w:r w:rsidRPr="00A34D87">
        <w:rPr>
          <w:bCs/>
          <w:sz w:val="26"/>
          <w:szCs w:val="26"/>
        </w:rPr>
        <w:t>O</w:t>
      </w:r>
    </w:p>
    <w:p w14:paraId="2F0DF3BA" w14:textId="77777777" w:rsidR="001916DB" w:rsidRPr="00A34D87" w:rsidRDefault="001916DB" w:rsidP="001916DB">
      <w:pPr>
        <w:jc w:val="both"/>
        <w:rPr>
          <w:bCs/>
          <w:sz w:val="26"/>
          <w:szCs w:val="26"/>
        </w:rPr>
      </w:pPr>
      <w:r w:rsidRPr="00A34D87">
        <w:rPr>
          <w:bCs/>
          <w:sz w:val="26"/>
          <w:szCs w:val="26"/>
        </w:rPr>
        <w:t>- NH</w:t>
      </w:r>
      <w:r w:rsidRPr="00A34D87">
        <w:rPr>
          <w:bCs/>
          <w:sz w:val="26"/>
          <w:szCs w:val="26"/>
          <w:vertAlign w:val="subscript"/>
        </w:rPr>
        <w:t>4</w:t>
      </w:r>
      <w:r w:rsidRPr="00A34D87">
        <w:rPr>
          <w:bCs/>
          <w:sz w:val="26"/>
          <w:szCs w:val="26"/>
        </w:rPr>
        <w:t>HCO</w:t>
      </w:r>
      <w:r w:rsidRPr="00A34D87">
        <w:rPr>
          <w:bCs/>
          <w:sz w:val="26"/>
          <w:szCs w:val="26"/>
          <w:vertAlign w:val="subscript"/>
        </w:rPr>
        <w:t>3</w:t>
      </w:r>
      <w:r w:rsidRPr="00A34D87">
        <w:rPr>
          <w:bCs/>
          <w:sz w:val="26"/>
          <w:szCs w:val="26"/>
        </w:rPr>
        <w:t xml:space="preserve"> : Làm bột nở sản xuất bánh bao.</w:t>
      </w:r>
    </w:p>
    <w:p w14:paraId="454BE583" w14:textId="77777777" w:rsidR="001916DB" w:rsidRDefault="001916DB" w:rsidP="001916DB">
      <w:pPr>
        <w:tabs>
          <w:tab w:val="left" w:pos="3210"/>
        </w:tabs>
        <w:jc w:val="both"/>
        <w:rPr>
          <w:bCs/>
          <w:sz w:val="26"/>
          <w:szCs w:val="26"/>
        </w:rPr>
      </w:pPr>
      <w:r w:rsidRPr="00A34D87">
        <w:rPr>
          <w:bCs/>
          <w:sz w:val="26"/>
          <w:szCs w:val="26"/>
        </w:rPr>
        <w:t>- NH</w:t>
      </w:r>
      <w:r w:rsidRPr="00A34D87">
        <w:rPr>
          <w:bCs/>
          <w:sz w:val="26"/>
          <w:szCs w:val="26"/>
          <w:vertAlign w:val="subscript"/>
        </w:rPr>
        <w:t>4</w:t>
      </w:r>
      <w:r w:rsidRPr="00A34D87">
        <w:rPr>
          <w:bCs/>
          <w:sz w:val="26"/>
          <w:szCs w:val="26"/>
        </w:rPr>
        <w:t>Cl : Túi chườm lạnh.</w:t>
      </w:r>
      <w:r w:rsidRPr="00A34D87">
        <w:rPr>
          <w:bCs/>
          <w:sz w:val="26"/>
          <w:szCs w:val="26"/>
        </w:rPr>
        <w:tab/>
      </w:r>
    </w:p>
    <w:p w14:paraId="0BB09C3F" w14:textId="77777777" w:rsidR="001916DB" w:rsidRPr="00A616A0" w:rsidRDefault="001916DB" w:rsidP="001916DB">
      <w:pPr>
        <w:tabs>
          <w:tab w:val="left" w:pos="3210"/>
        </w:tabs>
        <w:jc w:val="both"/>
        <w:rPr>
          <w:b/>
          <w:sz w:val="26"/>
          <w:szCs w:val="26"/>
        </w:rPr>
      </w:pPr>
      <w:r w:rsidRPr="00A616A0">
        <w:rPr>
          <w:b/>
          <w:sz w:val="26"/>
          <w:szCs w:val="26"/>
        </w:rPr>
        <w:t>12. So sánh NH</w:t>
      </w:r>
      <w:r w:rsidRPr="00A616A0">
        <w:rPr>
          <w:b/>
          <w:sz w:val="26"/>
          <w:szCs w:val="26"/>
          <w:vertAlign w:val="subscript"/>
        </w:rPr>
        <w:t>3</w:t>
      </w:r>
      <w:r w:rsidRPr="00A616A0">
        <w:rPr>
          <w:b/>
          <w:sz w:val="26"/>
          <w:szCs w:val="26"/>
        </w:rPr>
        <w:t xml:space="preserve"> và </w:t>
      </w:r>
      <w:r w:rsidRPr="00A616A0">
        <w:rPr>
          <w:b/>
          <w:position w:val="-12"/>
          <w:sz w:val="26"/>
          <w:szCs w:val="26"/>
        </w:rPr>
        <w:object w:dxaOrig="520" w:dyaOrig="400" w14:anchorId="57B63221">
          <v:shape id="_x0000_i1415" type="#_x0000_t75" style="width:30pt;height:24pt" o:ole="">
            <v:imagedata r:id="rId662" o:title=""/>
          </v:shape>
          <o:OLEObject Type="Embed" ProgID="Equation.DSMT4" ShapeID="_x0000_i1415" DrawAspect="Content" ObjectID="_1803216674" r:id="rId678"/>
        </w:objec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3483"/>
        <w:gridCol w:w="2895"/>
      </w:tblGrid>
      <w:tr w:rsidR="001916DB" w14:paraId="3DFB9ECD" w14:textId="77777777" w:rsidTr="007353D9">
        <w:tc>
          <w:tcPr>
            <w:tcW w:w="2410" w:type="dxa"/>
            <w:shd w:val="clear" w:color="auto" w:fill="auto"/>
          </w:tcPr>
          <w:p w14:paraId="1166E592" w14:textId="77777777" w:rsidR="001916DB" w:rsidRDefault="001916DB" w:rsidP="007353D9">
            <w:pPr>
              <w:tabs>
                <w:tab w:val="left" w:pos="3210"/>
              </w:tabs>
              <w:jc w:val="both"/>
              <w:rPr>
                <w:bCs/>
                <w:sz w:val="26"/>
                <w:szCs w:val="26"/>
              </w:rPr>
            </w:pPr>
          </w:p>
        </w:tc>
        <w:tc>
          <w:tcPr>
            <w:tcW w:w="3483" w:type="dxa"/>
            <w:shd w:val="clear" w:color="auto" w:fill="auto"/>
          </w:tcPr>
          <w:p w14:paraId="3381CCDC" w14:textId="77777777" w:rsidR="001916DB" w:rsidRDefault="001916DB" w:rsidP="007353D9">
            <w:pPr>
              <w:tabs>
                <w:tab w:val="left" w:pos="3210"/>
              </w:tabs>
              <w:jc w:val="center"/>
              <w:rPr>
                <w:b/>
                <w:bCs/>
                <w:sz w:val="26"/>
                <w:szCs w:val="26"/>
              </w:rPr>
            </w:pPr>
            <w:r>
              <w:rPr>
                <w:b/>
                <w:bCs/>
                <w:sz w:val="28"/>
                <w:szCs w:val="28"/>
              </w:rPr>
              <w:t>NH</w:t>
            </w:r>
            <w:r>
              <w:rPr>
                <w:b/>
                <w:bCs/>
                <w:sz w:val="28"/>
                <w:szCs w:val="28"/>
                <w:vertAlign w:val="subscript"/>
              </w:rPr>
              <w:t>3</w:t>
            </w:r>
          </w:p>
        </w:tc>
        <w:tc>
          <w:tcPr>
            <w:tcW w:w="2895" w:type="dxa"/>
            <w:shd w:val="clear" w:color="auto" w:fill="auto"/>
          </w:tcPr>
          <w:p w14:paraId="159CDDF4" w14:textId="77777777" w:rsidR="001916DB" w:rsidRDefault="001916DB" w:rsidP="007353D9">
            <w:pPr>
              <w:tabs>
                <w:tab w:val="left" w:pos="3210"/>
              </w:tabs>
              <w:jc w:val="center"/>
              <w:rPr>
                <w:b/>
                <w:bCs/>
                <w:sz w:val="26"/>
                <w:szCs w:val="26"/>
              </w:rPr>
            </w:pPr>
            <w:r>
              <w:rPr>
                <w:b/>
                <w:bCs/>
                <w:position w:val="-12"/>
                <w:sz w:val="26"/>
                <w:szCs w:val="26"/>
              </w:rPr>
              <w:object w:dxaOrig="520" w:dyaOrig="400" w14:anchorId="03ADF0E3">
                <v:shape id="_x0000_i1416" type="#_x0000_t75" style="width:30pt;height:24pt" o:ole="">
                  <v:imagedata r:id="rId662" o:title=""/>
                </v:shape>
                <o:OLEObject Type="Embed" ProgID="Equation.DSMT4" ShapeID="_x0000_i1416" DrawAspect="Content" ObjectID="_1803216675" r:id="rId679"/>
              </w:object>
            </w:r>
          </w:p>
        </w:tc>
      </w:tr>
      <w:tr w:rsidR="001916DB" w14:paraId="0F830126" w14:textId="77777777" w:rsidTr="007353D9">
        <w:tc>
          <w:tcPr>
            <w:tcW w:w="2410" w:type="dxa"/>
            <w:shd w:val="clear" w:color="auto" w:fill="auto"/>
          </w:tcPr>
          <w:p w14:paraId="7907EB0C" w14:textId="77777777" w:rsidR="001916DB" w:rsidRDefault="001916DB" w:rsidP="007353D9">
            <w:pPr>
              <w:tabs>
                <w:tab w:val="left" w:pos="3210"/>
              </w:tabs>
              <w:jc w:val="both"/>
              <w:rPr>
                <w:b/>
                <w:sz w:val="26"/>
                <w:szCs w:val="26"/>
              </w:rPr>
            </w:pPr>
            <w:r>
              <w:rPr>
                <w:b/>
                <w:sz w:val="26"/>
                <w:szCs w:val="26"/>
              </w:rPr>
              <w:t>Dạng hình học</w:t>
            </w:r>
          </w:p>
        </w:tc>
        <w:tc>
          <w:tcPr>
            <w:tcW w:w="3483" w:type="dxa"/>
            <w:shd w:val="clear" w:color="auto" w:fill="auto"/>
          </w:tcPr>
          <w:p w14:paraId="3FD11DA0" w14:textId="77777777" w:rsidR="001916DB" w:rsidRDefault="001916DB" w:rsidP="007353D9">
            <w:pPr>
              <w:tabs>
                <w:tab w:val="left" w:pos="3210"/>
              </w:tabs>
              <w:jc w:val="center"/>
              <w:rPr>
                <w:bCs/>
                <w:sz w:val="26"/>
                <w:szCs w:val="26"/>
              </w:rPr>
            </w:pPr>
            <w:r>
              <w:rPr>
                <w:bCs/>
                <w:sz w:val="26"/>
                <w:szCs w:val="26"/>
              </w:rPr>
              <w:t>Chóp tam giác</w:t>
            </w:r>
          </w:p>
        </w:tc>
        <w:tc>
          <w:tcPr>
            <w:tcW w:w="2895" w:type="dxa"/>
            <w:shd w:val="clear" w:color="auto" w:fill="auto"/>
          </w:tcPr>
          <w:p w14:paraId="546A5D1D" w14:textId="77777777" w:rsidR="001916DB" w:rsidRDefault="001916DB" w:rsidP="007353D9">
            <w:pPr>
              <w:tabs>
                <w:tab w:val="left" w:pos="3210"/>
              </w:tabs>
              <w:jc w:val="center"/>
              <w:rPr>
                <w:bCs/>
                <w:sz w:val="26"/>
                <w:szCs w:val="26"/>
              </w:rPr>
            </w:pPr>
            <w:r>
              <w:rPr>
                <w:bCs/>
                <w:sz w:val="26"/>
                <w:szCs w:val="26"/>
              </w:rPr>
              <w:t>Tứ diện đều</w:t>
            </w:r>
          </w:p>
        </w:tc>
      </w:tr>
      <w:tr w:rsidR="001916DB" w14:paraId="6C3B4CAC" w14:textId="77777777" w:rsidTr="007353D9">
        <w:tc>
          <w:tcPr>
            <w:tcW w:w="2410" w:type="dxa"/>
            <w:shd w:val="clear" w:color="auto" w:fill="auto"/>
          </w:tcPr>
          <w:p w14:paraId="2FCFB997" w14:textId="77777777" w:rsidR="001916DB" w:rsidRDefault="001916DB" w:rsidP="007353D9">
            <w:pPr>
              <w:tabs>
                <w:tab w:val="left" w:pos="3210"/>
              </w:tabs>
              <w:jc w:val="both"/>
              <w:rPr>
                <w:b/>
                <w:sz w:val="26"/>
                <w:szCs w:val="26"/>
              </w:rPr>
            </w:pPr>
            <w:r>
              <w:rPr>
                <w:b/>
                <w:sz w:val="26"/>
                <w:szCs w:val="26"/>
              </w:rPr>
              <w:t>Liên kết</w:t>
            </w:r>
          </w:p>
        </w:tc>
        <w:tc>
          <w:tcPr>
            <w:tcW w:w="3483" w:type="dxa"/>
            <w:shd w:val="clear" w:color="auto" w:fill="auto"/>
          </w:tcPr>
          <w:p w14:paraId="4F0FA4D4" w14:textId="77777777" w:rsidR="001916DB" w:rsidRDefault="001916DB" w:rsidP="007353D9">
            <w:pPr>
              <w:tabs>
                <w:tab w:val="left" w:pos="3210"/>
              </w:tabs>
              <w:jc w:val="center"/>
              <w:rPr>
                <w:bCs/>
                <w:sz w:val="26"/>
                <w:szCs w:val="26"/>
              </w:rPr>
            </w:pPr>
            <w:r>
              <w:rPr>
                <w:bCs/>
                <w:sz w:val="26"/>
                <w:szCs w:val="26"/>
              </w:rPr>
              <w:t>Có 3 LK CHT PC: N – H</w:t>
            </w:r>
          </w:p>
        </w:tc>
        <w:tc>
          <w:tcPr>
            <w:tcW w:w="2895" w:type="dxa"/>
            <w:shd w:val="clear" w:color="auto" w:fill="auto"/>
          </w:tcPr>
          <w:p w14:paraId="26334417" w14:textId="77777777" w:rsidR="001916DB" w:rsidRDefault="001916DB" w:rsidP="007353D9">
            <w:pPr>
              <w:tabs>
                <w:tab w:val="left" w:pos="3210"/>
              </w:tabs>
              <w:jc w:val="center"/>
              <w:rPr>
                <w:bCs/>
                <w:sz w:val="26"/>
                <w:szCs w:val="26"/>
              </w:rPr>
            </w:pPr>
            <w:r>
              <w:rPr>
                <w:bCs/>
                <w:sz w:val="26"/>
                <w:szCs w:val="26"/>
              </w:rPr>
              <w:t>Có 3 LK CHT PC: N – H</w:t>
            </w:r>
          </w:p>
          <w:p w14:paraId="17C7EF7D" w14:textId="77777777" w:rsidR="001916DB" w:rsidRDefault="001916DB" w:rsidP="007353D9">
            <w:pPr>
              <w:tabs>
                <w:tab w:val="left" w:pos="3210"/>
              </w:tabs>
              <w:jc w:val="center"/>
              <w:rPr>
                <w:bCs/>
                <w:sz w:val="26"/>
                <w:szCs w:val="26"/>
              </w:rPr>
            </w:pPr>
            <w:r>
              <w:rPr>
                <w:bCs/>
                <w:sz w:val="26"/>
                <w:szCs w:val="26"/>
              </w:rPr>
              <w:t>Và 1 LK cho nhận N</w:t>
            </w:r>
            <w:r>
              <w:rPr>
                <w:bCs/>
                <w:position w:val="-6"/>
                <w:sz w:val="26"/>
                <w:szCs w:val="26"/>
              </w:rPr>
              <w:object w:dxaOrig="300" w:dyaOrig="220" w14:anchorId="42FEE039">
                <v:shape id="_x0000_i1417" type="#_x0000_t75" style="width:18pt;height:12pt" o:ole="">
                  <v:imagedata r:id="rId680" o:title=""/>
                </v:shape>
                <o:OLEObject Type="Embed" ProgID="Equation.DSMT4" ShapeID="_x0000_i1417" DrawAspect="Content" ObjectID="_1803216676" r:id="rId681"/>
              </w:object>
            </w:r>
            <w:r>
              <w:rPr>
                <w:bCs/>
                <w:sz w:val="26"/>
                <w:szCs w:val="26"/>
              </w:rPr>
              <w:t>H</w:t>
            </w:r>
          </w:p>
        </w:tc>
      </w:tr>
      <w:tr w:rsidR="001916DB" w14:paraId="611D66F0" w14:textId="77777777" w:rsidTr="007353D9">
        <w:tc>
          <w:tcPr>
            <w:tcW w:w="2410" w:type="dxa"/>
            <w:shd w:val="clear" w:color="auto" w:fill="auto"/>
          </w:tcPr>
          <w:p w14:paraId="39F96084" w14:textId="77777777" w:rsidR="001916DB" w:rsidRDefault="001916DB" w:rsidP="007353D9">
            <w:pPr>
              <w:tabs>
                <w:tab w:val="left" w:pos="3210"/>
              </w:tabs>
              <w:jc w:val="both"/>
              <w:rPr>
                <w:b/>
                <w:sz w:val="26"/>
                <w:szCs w:val="26"/>
              </w:rPr>
            </w:pPr>
            <w:r>
              <w:rPr>
                <w:b/>
                <w:sz w:val="26"/>
                <w:szCs w:val="26"/>
              </w:rPr>
              <w:t>Cộng hóa trị của N</w:t>
            </w:r>
          </w:p>
        </w:tc>
        <w:tc>
          <w:tcPr>
            <w:tcW w:w="3483" w:type="dxa"/>
            <w:shd w:val="clear" w:color="auto" w:fill="auto"/>
          </w:tcPr>
          <w:p w14:paraId="2EF86F83" w14:textId="77777777" w:rsidR="001916DB" w:rsidRDefault="001916DB" w:rsidP="007353D9">
            <w:pPr>
              <w:tabs>
                <w:tab w:val="left" w:pos="3210"/>
              </w:tabs>
              <w:jc w:val="center"/>
              <w:rPr>
                <w:bCs/>
                <w:sz w:val="26"/>
                <w:szCs w:val="26"/>
              </w:rPr>
            </w:pPr>
            <w:r>
              <w:rPr>
                <w:bCs/>
                <w:sz w:val="26"/>
                <w:szCs w:val="26"/>
              </w:rPr>
              <w:t>3</w:t>
            </w:r>
          </w:p>
        </w:tc>
        <w:tc>
          <w:tcPr>
            <w:tcW w:w="2895" w:type="dxa"/>
            <w:shd w:val="clear" w:color="auto" w:fill="auto"/>
          </w:tcPr>
          <w:p w14:paraId="0BDAB9FA" w14:textId="77777777" w:rsidR="001916DB" w:rsidRDefault="001916DB" w:rsidP="007353D9">
            <w:pPr>
              <w:tabs>
                <w:tab w:val="left" w:pos="3210"/>
              </w:tabs>
              <w:jc w:val="center"/>
              <w:rPr>
                <w:bCs/>
                <w:sz w:val="26"/>
                <w:szCs w:val="26"/>
              </w:rPr>
            </w:pPr>
            <w:r>
              <w:rPr>
                <w:bCs/>
                <w:sz w:val="26"/>
                <w:szCs w:val="26"/>
              </w:rPr>
              <w:t>4</w:t>
            </w:r>
          </w:p>
        </w:tc>
      </w:tr>
      <w:tr w:rsidR="001916DB" w14:paraId="0E3C7F63" w14:textId="77777777" w:rsidTr="007353D9">
        <w:tc>
          <w:tcPr>
            <w:tcW w:w="2410" w:type="dxa"/>
            <w:shd w:val="clear" w:color="auto" w:fill="auto"/>
          </w:tcPr>
          <w:p w14:paraId="4002EB17" w14:textId="77777777" w:rsidR="001916DB" w:rsidRDefault="001916DB" w:rsidP="007353D9">
            <w:pPr>
              <w:tabs>
                <w:tab w:val="left" w:pos="3210"/>
              </w:tabs>
              <w:jc w:val="both"/>
              <w:rPr>
                <w:b/>
                <w:sz w:val="26"/>
                <w:szCs w:val="26"/>
              </w:rPr>
            </w:pPr>
            <w:r>
              <w:rPr>
                <w:b/>
                <w:sz w:val="26"/>
                <w:szCs w:val="26"/>
              </w:rPr>
              <w:t>Số oxi hóa</w:t>
            </w:r>
          </w:p>
        </w:tc>
        <w:tc>
          <w:tcPr>
            <w:tcW w:w="3483" w:type="dxa"/>
            <w:shd w:val="clear" w:color="auto" w:fill="auto"/>
          </w:tcPr>
          <w:p w14:paraId="4B01AC65" w14:textId="77777777" w:rsidR="001916DB" w:rsidRDefault="001916DB" w:rsidP="007353D9">
            <w:pPr>
              <w:tabs>
                <w:tab w:val="left" w:pos="3210"/>
              </w:tabs>
              <w:jc w:val="center"/>
              <w:rPr>
                <w:bCs/>
                <w:sz w:val="26"/>
                <w:szCs w:val="26"/>
              </w:rPr>
            </w:pPr>
            <w:r>
              <w:rPr>
                <w:bCs/>
                <w:sz w:val="26"/>
                <w:szCs w:val="26"/>
              </w:rPr>
              <w:t>-3</w:t>
            </w:r>
          </w:p>
        </w:tc>
        <w:tc>
          <w:tcPr>
            <w:tcW w:w="2895" w:type="dxa"/>
            <w:shd w:val="clear" w:color="auto" w:fill="auto"/>
          </w:tcPr>
          <w:p w14:paraId="1A3F6CC5" w14:textId="77777777" w:rsidR="001916DB" w:rsidRDefault="001916DB" w:rsidP="007353D9">
            <w:pPr>
              <w:tabs>
                <w:tab w:val="left" w:pos="3210"/>
              </w:tabs>
              <w:jc w:val="center"/>
              <w:rPr>
                <w:bCs/>
                <w:sz w:val="26"/>
                <w:szCs w:val="26"/>
              </w:rPr>
            </w:pPr>
            <w:r>
              <w:rPr>
                <w:bCs/>
                <w:sz w:val="26"/>
                <w:szCs w:val="26"/>
              </w:rPr>
              <w:t>-3</w:t>
            </w:r>
          </w:p>
        </w:tc>
      </w:tr>
      <w:tr w:rsidR="001916DB" w14:paraId="545B6299" w14:textId="77777777" w:rsidTr="007353D9">
        <w:tc>
          <w:tcPr>
            <w:tcW w:w="2410" w:type="dxa"/>
            <w:shd w:val="clear" w:color="auto" w:fill="auto"/>
          </w:tcPr>
          <w:p w14:paraId="41EFA6D2" w14:textId="77777777" w:rsidR="001916DB" w:rsidRDefault="001916DB" w:rsidP="007353D9">
            <w:pPr>
              <w:tabs>
                <w:tab w:val="left" w:pos="3210"/>
              </w:tabs>
              <w:jc w:val="both"/>
              <w:rPr>
                <w:b/>
                <w:sz w:val="26"/>
                <w:szCs w:val="26"/>
              </w:rPr>
            </w:pPr>
            <w:r>
              <w:rPr>
                <w:b/>
                <w:sz w:val="26"/>
                <w:szCs w:val="26"/>
              </w:rPr>
              <w:t>Tính acid – base</w:t>
            </w:r>
          </w:p>
        </w:tc>
        <w:tc>
          <w:tcPr>
            <w:tcW w:w="3483" w:type="dxa"/>
            <w:shd w:val="clear" w:color="auto" w:fill="auto"/>
          </w:tcPr>
          <w:p w14:paraId="21DFA66D" w14:textId="77777777" w:rsidR="001916DB" w:rsidRDefault="001916DB" w:rsidP="007353D9">
            <w:pPr>
              <w:tabs>
                <w:tab w:val="left" w:pos="3210"/>
              </w:tabs>
              <w:jc w:val="center"/>
              <w:rPr>
                <w:bCs/>
                <w:sz w:val="26"/>
                <w:szCs w:val="26"/>
              </w:rPr>
            </w:pPr>
            <w:r>
              <w:rPr>
                <w:bCs/>
                <w:sz w:val="26"/>
                <w:szCs w:val="26"/>
              </w:rPr>
              <w:t>Base yếu</w:t>
            </w:r>
          </w:p>
        </w:tc>
        <w:tc>
          <w:tcPr>
            <w:tcW w:w="2895" w:type="dxa"/>
            <w:shd w:val="clear" w:color="auto" w:fill="auto"/>
          </w:tcPr>
          <w:p w14:paraId="1C0058CD" w14:textId="77777777" w:rsidR="001916DB" w:rsidRDefault="001916DB" w:rsidP="007353D9">
            <w:pPr>
              <w:tabs>
                <w:tab w:val="left" w:pos="3210"/>
              </w:tabs>
              <w:jc w:val="center"/>
              <w:rPr>
                <w:bCs/>
                <w:sz w:val="26"/>
                <w:szCs w:val="26"/>
              </w:rPr>
            </w:pPr>
            <w:r>
              <w:rPr>
                <w:bCs/>
                <w:sz w:val="26"/>
                <w:szCs w:val="26"/>
              </w:rPr>
              <w:t>Acid</w:t>
            </w:r>
          </w:p>
        </w:tc>
      </w:tr>
    </w:tbl>
    <w:p w14:paraId="50E27547" w14:textId="77777777" w:rsidR="001916DB" w:rsidRPr="00A34D87" w:rsidRDefault="001916DB" w:rsidP="001916DB">
      <w:pPr>
        <w:pStyle w:val="u3"/>
        <w:tabs>
          <w:tab w:val="clear" w:pos="360"/>
        </w:tabs>
        <w:spacing w:line="276" w:lineRule="auto"/>
        <w:ind w:firstLine="0"/>
        <w:jc w:val="center"/>
        <w:rPr>
          <w:b/>
          <w:iCs/>
          <w:color w:val="FF0000"/>
          <w:sz w:val="26"/>
          <w:szCs w:val="26"/>
        </w:rPr>
      </w:pPr>
      <w:bookmarkStart w:id="131" w:name="_Toc181188121"/>
      <w:bookmarkStart w:id="132" w:name="_Toc182493519"/>
      <w:bookmarkEnd w:id="130"/>
      <w:r w:rsidRPr="00A34D87">
        <w:rPr>
          <w:b/>
          <w:color w:val="FF0000"/>
          <w:sz w:val="26"/>
          <w:szCs w:val="26"/>
        </w:rPr>
        <w:t xml:space="preserve">Chủ đề 3: </w:t>
      </w:r>
      <w:r w:rsidRPr="00A34D87">
        <w:rPr>
          <w:b/>
          <w:iCs/>
          <w:color w:val="FF0000"/>
          <w:sz w:val="26"/>
          <w:szCs w:val="26"/>
        </w:rPr>
        <w:t>MỘT SỐ HỢP CHẤT CỦA NITROGEN VỚI OXYGEN</w:t>
      </w:r>
      <w:bookmarkEnd w:id="131"/>
      <w:bookmarkEnd w:id="132"/>
    </w:p>
    <w:p w14:paraId="1AB9FBA3" w14:textId="77777777" w:rsidR="001916DB" w:rsidRPr="00A34D87" w:rsidRDefault="001916DB" w:rsidP="001916DB">
      <w:pPr>
        <w:rPr>
          <w:sz w:val="26"/>
          <w:szCs w:val="26"/>
        </w:rPr>
      </w:pPr>
      <w:r w:rsidRPr="00A34D87">
        <w:rPr>
          <w:b/>
          <w:iCs/>
          <w:color w:val="FF0000"/>
          <w:sz w:val="26"/>
          <w:szCs w:val="26"/>
        </w:rPr>
        <w:t xml:space="preserve">1. Các </w:t>
      </w:r>
      <w:r w:rsidRPr="00A34D87">
        <w:rPr>
          <w:b/>
          <w:sz w:val="26"/>
          <w:szCs w:val="26"/>
        </w:rPr>
        <w:t xml:space="preserve">oxide của nitrogen </w:t>
      </w:r>
      <w:r w:rsidRPr="00A34D87">
        <w:rPr>
          <w:sz w:val="26"/>
          <w:szCs w:val="26"/>
        </w:rPr>
        <w:t>Kí hiệu: NO</w:t>
      </w:r>
      <w:r w:rsidRPr="00A34D87">
        <w:rPr>
          <w:sz w:val="26"/>
          <w:szCs w:val="26"/>
          <w:vertAlign w:val="subscript"/>
        </w:rPr>
        <w:t>x</w:t>
      </w:r>
      <w:r w:rsidRPr="00A34D87">
        <w:rPr>
          <w:sz w:val="26"/>
          <w:szCs w:val="26"/>
        </w:rPr>
        <w:t>(là hợp chất gây ô nhiễm không khí điển hình)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126"/>
        <w:gridCol w:w="2268"/>
        <w:gridCol w:w="2126"/>
        <w:gridCol w:w="2517"/>
      </w:tblGrid>
      <w:tr w:rsidR="001916DB" w:rsidRPr="00A34D87" w14:paraId="1118D018" w14:textId="77777777" w:rsidTr="007353D9">
        <w:tc>
          <w:tcPr>
            <w:tcW w:w="1101" w:type="dxa"/>
            <w:shd w:val="clear" w:color="auto" w:fill="auto"/>
            <w:vAlign w:val="center"/>
          </w:tcPr>
          <w:p w14:paraId="6BF763B2" w14:textId="77777777" w:rsidR="001916DB" w:rsidRPr="00A34D87" w:rsidRDefault="001916DB" w:rsidP="007353D9">
            <w:pPr>
              <w:jc w:val="center"/>
              <w:rPr>
                <w:b/>
                <w:sz w:val="26"/>
                <w:szCs w:val="26"/>
              </w:rPr>
            </w:pPr>
            <w:r w:rsidRPr="00A34D87">
              <w:rPr>
                <w:b/>
                <w:sz w:val="26"/>
                <w:szCs w:val="26"/>
              </w:rPr>
              <w:t>Oxide</w:t>
            </w:r>
          </w:p>
        </w:tc>
        <w:tc>
          <w:tcPr>
            <w:tcW w:w="2126" w:type="dxa"/>
            <w:shd w:val="clear" w:color="auto" w:fill="auto"/>
            <w:vAlign w:val="center"/>
          </w:tcPr>
          <w:p w14:paraId="0CB88872" w14:textId="77777777" w:rsidR="001916DB" w:rsidRPr="00A34D87" w:rsidRDefault="001916DB" w:rsidP="007353D9">
            <w:pPr>
              <w:jc w:val="center"/>
              <w:rPr>
                <w:b/>
                <w:sz w:val="26"/>
                <w:szCs w:val="26"/>
              </w:rPr>
            </w:pPr>
            <w:r w:rsidRPr="00A34D87">
              <w:rPr>
                <w:b/>
                <w:sz w:val="26"/>
                <w:szCs w:val="26"/>
              </w:rPr>
              <w:t>N</w:t>
            </w:r>
            <w:r w:rsidRPr="00A34D87">
              <w:rPr>
                <w:b/>
                <w:sz w:val="26"/>
                <w:szCs w:val="26"/>
                <w:vertAlign w:val="subscript"/>
              </w:rPr>
              <w:t>2</w:t>
            </w:r>
            <w:r w:rsidRPr="00A34D87">
              <w:rPr>
                <w:b/>
                <w:sz w:val="26"/>
                <w:szCs w:val="26"/>
              </w:rPr>
              <w:t>O</w:t>
            </w:r>
          </w:p>
        </w:tc>
        <w:tc>
          <w:tcPr>
            <w:tcW w:w="2268" w:type="dxa"/>
            <w:shd w:val="clear" w:color="auto" w:fill="auto"/>
            <w:vAlign w:val="center"/>
          </w:tcPr>
          <w:p w14:paraId="1E573CBB" w14:textId="77777777" w:rsidR="001916DB" w:rsidRPr="00A34D87" w:rsidRDefault="001916DB" w:rsidP="007353D9">
            <w:pPr>
              <w:jc w:val="center"/>
              <w:rPr>
                <w:b/>
                <w:sz w:val="26"/>
                <w:szCs w:val="26"/>
              </w:rPr>
            </w:pPr>
            <w:r w:rsidRPr="00A34D87">
              <w:rPr>
                <w:b/>
                <w:sz w:val="26"/>
                <w:szCs w:val="26"/>
              </w:rPr>
              <w:t>NO</w:t>
            </w:r>
          </w:p>
        </w:tc>
        <w:tc>
          <w:tcPr>
            <w:tcW w:w="2126" w:type="dxa"/>
            <w:shd w:val="clear" w:color="auto" w:fill="auto"/>
            <w:vAlign w:val="center"/>
          </w:tcPr>
          <w:p w14:paraId="13C19812" w14:textId="77777777" w:rsidR="001916DB" w:rsidRPr="00A34D87" w:rsidRDefault="001916DB" w:rsidP="007353D9">
            <w:pPr>
              <w:jc w:val="center"/>
              <w:rPr>
                <w:b/>
                <w:sz w:val="26"/>
                <w:szCs w:val="26"/>
              </w:rPr>
            </w:pPr>
            <w:r w:rsidRPr="00A34D87">
              <w:rPr>
                <w:b/>
                <w:sz w:val="26"/>
                <w:szCs w:val="26"/>
              </w:rPr>
              <w:t>NO</w:t>
            </w:r>
            <w:r w:rsidRPr="00A34D87">
              <w:rPr>
                <w:b/>
                <w:sz w:val="26"/>
                <w:szCs w:val="26"/>
                <w:vertAlign w:val="subscript"/>
              </w:rPr>
              <w:t>2</w:t>
            </w:r>
          </w:p>
        </w:tc>
        <w:tc>
          <w:tcPr>
            <w:tcW w:w="2517" w:type="dxa"/>
            <w:shd w:val="clear" w:color="auto" w:fill="auto"/>
            <w:vAlign w:val="center"/>
          </w:tcPr>
          <w:p w14:paraId="04F39E9E" w14:textId="77777777" w:rsidR="001916DB" w:rsidRPr="00A34D87" w:rsidRDefault="001916DB" w:rsidP="007353D9">
            <w:pPr>
              <w:jc w:val="center"/>
              <w:rPr>
                <w:b/>
                <w:sz w:val="26"/>
                <w:szCs w:val="26"/>
              </w:rPr>
            </w:pPr>
            <w:r w:rsidRPr="00A34D87">
              <w:rPr>
                <w:b/>
                <w:sz w:val="26"/>
                <w:szCs w:val="26"/>
              </w:rPr>
              <w:t>N</w:t>
            </w:r>
            <w:r w:rsidRPr="00A34D87">
              <w:rPr>
                <w:b/>
                <w:sz w:val="26"/>
                <w:szCs w:val="26"/>
                <w:vertAlign w:val="subscript"/>
              </w:rPr>
              <w:t>2</w:t>
            </w:r>
            <w:r w:rsidRPr="00A34D87">
              <w:rPr>
                <w:b/>
                <w:sz w:val="26"/>
                <w:szCs w:val="26"/>
              </w:rPr>
              <w:t>O</w:t>
            </w:r>
            <w:r w:rsidRPr="00A34D87">
              <w:rPr>
                <w:b/>
                <w:sz w:val="26"/>
                <w:szCs w:val="26"/>
                <w:vertAlign w:val="subscript"/>
              </w:rPr>
              <w:t>4</w:t>
            </w:r>
          </w:p>
        </w:tc>
      </w:tr>
      <w:tr w:rsidR="001916DB" w:rsidRPr="00A34D87" w14:paraId="6E2CC71E" w14:textId="77777777" w:rsidTr="007353D9">
        <w:tc>
          <w:tcPr>
            <w:tcW w:w="1101" w:type="dxa"/>
            <w:shd w:val="clear" w:color="auto" w:fill="auto"/>
            <w:vAlign w:val="center"/>
          </w:tcPr>
          <w:p w14:paraId="7FF3E123" w14:textId="77777777" w:rsidR="001916DB" w:rsidRPr="00A34D87" w:rsidRDefault="001916DB" w:rsidP="007353D9">
            <w:pPr>
              <w:jc w:val="center"/>
              <w:rPr>
                <w:b/>
                <w:sz w:val="26"/>
                <w:szCs w:val="26"/>
              </w:rPr>
            </w:pPr>
            <w:r w:rsidRPr="00A34D87">
              <w:rPr>
                <w:b/>
                <w:sz w:val="26"/>
                <w:szCs w:val="26"/>
              </w:rPr>
              <w:t>Tên gọi</w:t>
            </w:r>
          </w:p>
        </w:tc>
        <w:tc>
          <w:tcPr>
            <w:tcW w:w="2126" w:type="dxa"/>
            <w:shd w:val="clear" w:color="auto" w:fill="auto"/>
            <w:vAlign w:val="center"/>
          </w:tcPr>
          <w:p w14:paraId="4A10F34D" w14:textId="77777777" w:rsidR="001916DB" w:rsidRPr="00A34D87" w:rsidRDefault="001916DB" w:rsidP="007353D9">
            <w:pPr>
              <w:jc w:val="center"/>
              <w:rPr>
                <w:sz w:val="26"/>
                <w:szCs w:val="26"/>
              </w:rPr>
            </w:pPr>
            <w:r w:rsidRPr="00A34D87">
              <w:rPr>
                <w:sz w:val="26"/>
                <w:szCs w:val="26"/>
              </w:rPr>
              <w:t>Dinitrogen oxide</w:t>
            </w:r>
          </w:p>
        </w:tc>
        <w:tc>
          <w:tcPr>
            <w:tcW w:w="2268" w:type="dxa"/>
            <w:shd w:val="clear" w:color="auto" w:fill="auto"/>
            <w:vAlign w:val="center"/>
          </w:tcPr>
          <w:p w14:paraId="0752A6EB" w14:textId="77777777" w:rsidR="001916DB" w:rsidRPr="00A34D87" w:rsidRDefault="001916DB" w:rsidP="007353D9">
            <w:pPr>
              <w:jc w:val="center"/>
              <w:rPr>
                <w:sz w:val="26"/>
                <w:szCs w:val="26"/>
              </w:rPr>
            </w:pPr>
            <w:r w:rsidRPr="00A34D87">
              <w:rPr>
                <w:sz w:val="26"/>
                <w:szCs w:val="26"/>
              </w:rPr>
              <w:t>Nitrogen monoxide</w:t>
            </w:r>
          </w:p>
        </w:tc>
        <w:tc>
          <w:tcPr>
            <w:tcW w:w="2126" w:type="dxa"/>
            <w:shd w:val="clear" w:color="auto" w:fill="auto"/>
            <w:vAlign w:val="center"/>
          </w:tcPr>
          <w:p w14:paraId="08DA45F7" w14:textId="77777777" w:rsidR="001916DB" w:rsidRPr="00A34D87" w:rsidRDefault="001916DB" w:rsidP="007353D9">
            <w:pPr>
              <w:jc w:val="center"/>
              <w:rPr>
                <w:sz w:val="26"/>
                <w:szCs w:val="26"/>
              </w:rPr>
            </w:pPr>
            <w:r w:rsidRPr="00A34D87">
              <w:rPr>
                <w:sz w:val="26"/>
                <w:szCs w:val="26"/>
              </w:rPr>
              <w:t>Nitrogen dioxide</w:t>
            </w:r>
          </w:p>
        </w:tc>
        <w:tc>
          <w:tcPr>
            <w:tcW w:w="2517" w:type="dxa"/>
            <w:shd w:val="clear" w:color="auto" w:fill="auto"/>
            <w:vAlign w:val="center"/>
          </w:tcPr>
          <w:p w14:paraId="38BAB7DF" w14:textId="77777777" w:rsidR="001916DB" w:rsidRPr="00A34D87" w:rsidRDefault="001916DB" w:rsidP="007353D9">
            <w:pPr>
              <w:jc w:val="center"/>
              <w:rPr>
                <w:sz w:val="26"/>
                <w:szCs w:val="26"/>
              </w:rPr>
            </w:pPr>
            <w:r w:rsidRPr="00A34D87">
              <w:rPr>
                <w:sz w:val="26"/>
                <w:szCs w:val="26"/>
              </w:rPr>
              <w:t>Dinitrogen tetroxide</w:t>
            </w:r>
          </w:p>
        </w:tc>
      </w:tr>
    </w:tbl>
    <w:p w14:paraId="46DFB353" w14:textId="77777777" w:rsidR="001916DB" w:rsidRPr="00A34D87" w:rsidRDefault="001916DB" w:rsidP="001916DB">
      <w:pPr>
        <w:rPr>
          <w:b/>
          <w:sz w:val="26"/>
          <w:szCs w:val="26"/>
        </w:rPr>
      </w:pPr>
      <w:r w:rsidRPr="00A34D87">
        <w:rPr>
          <w:b/>
          <w:sz w:val="26"/>
          <w:szCs w:val="26"/>
        </w:rPr>
        <w:t>2.Ng</w:t>
      </w:r>
      <w:r>
        <w:rPr>
          <w:b/>
          <w:sz w:val="26"/>
          <w:szCs w:val="26"/>
        </w:rPr>
        <w:t>u</w:t>
      </w:r>
      <w:r w:rsidRPr="00A34D87">
        <w:rPr>
          <w:b/>
          <w:sz w:val="26"/>
          <w:szCs w:val="26"/>
        </w:rPr>
        <w:t>ồn gốc phát sinh NO</w:t>
      </w:r>
      <w:r w:rsidRPr="00A34D87">
        <w:rPr>
          <w:b/>
          <w:sz w:val="26"/>
          <w:szCs w:val="26"/>
          <w:vertAlign w:val="subscript"/>
        </w:rPr>
        <w:t>x</w:t>
      </w:r>
      <w:r w:rsidRPr="00A34D87">
        <w:rPr>
          <w:b/>
          <w:sz w:val="26"/>
          <w:szCs w:val="26"/>
        </w:rPr>
        <w:t xml:space="preserve"> trong không khí</w:t>
      </w:r>
    </w:p>
    <w:p w14:paraId="0EEF4083" w14:textId="77777777" w:rsidR="001916DB" w:rsidRPr="00A34D87" w:rsidRDefault="001916DB" w:rsidP="001916DB">
      <w:pPr>
        <w:jc w:val="both"/>
        <w:rPr>
          <w:sz w:val="26"/>
          <w:szCs w:val="26"/>
        </w:rPr>
      </w:pPr>
      <w:r w:rsidRPr="00A34D87">
        <w:rPr>
          <w:sz w:val="26"/>
          <w:szCs w:val="26"/>
        </w:rPr>
        <w:t>-Trong tự nhiên: NO</w:t>
      </w:r>
      <w:r w:rsidRPr="00A34D87">
        <w:rPr>
          <w:sz w:val="26"/>
          <w:szCs w:val="26"/>
          <w:vertAlign w:val="subscript"/>
        </w:rPr>
        <w:t>x</w:t>
      </w:r>
      <w:r w:rsidRPr="00A34D87">
        <w:rPr>
          <w:sz w:val="26"/>
          <w:szCs w:val="26"/>
        </w:rPr>
        <w:t xml:space="preserve"> sinh ra do sự phun trào núi lửa, cháy rừng, mưa dông có sấm sét, phân hủy hợp chất hữu cơ.</w:t>
      </w:r>
    </w:p>
    <w:p w14:paraId="0B8A8E67" w14:textId="77777777" w:rsidR="001916DB" w:rsidRPr="00A34D87" w:rsidRDefault="001916DB" w:rsidP="001916DB">
      <w:pPr>
        <w:jc w:val="both"/>
        <w:rPr>
          <w:sz w:val="26"/>
          <w:szCs w:val="26"/>
        </w:rPr>
      </w:pPr>
      <w:r w:rsidRPr="00A34D87">
        <w:rPr>
          <w:sz w:val="26"/>
          <w:szCs w:val="26"/>
        </w:rPr>
        <w:lastRenderedPageBreak/>
        <w:t>- Ngoài ra do các hoạt động của con người như: hoạt động giao thông vận tải, sản xuất công nghiệp, nông nghiệp, nhà máy điện và trong đời sống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543"/>
        <w:gridCol w:w="2844"/>
        <w:gridCol w:w="3323"/>
      </w:tblGrid>
      <w:tr w:rsidR="001916DB" w:rsidRPr="00A34D87" w14:paraId="3CA7D8D9" w14:textId="77777777" w:rsidTr="007353D9">
        <w:tc>
          <w:tcPr>
            <w:tcW w:w="1345" w:type="dxa"/>
            <w:shd w:val="clear" w:color="auto" w:fill="auto"/>
          </w:tcPr>
          <w:p w14:paraId="5D85AA5B" w14:textId="77777777" w:rsidR="001916DB" w:rsidRPr="00A34D87" w:rsidRDefault="001916DB" w:rsidP="007353D9">
            <w:pPr>
              <w:jc w:val="center"/>
              <w:rPr>
                <w:b/>
                <w:sz w:val="26"/>
                <w:szCs w:val="26"/>
              </w:rPr>
            </w:pPr>
            <w:r w:rsidRPr="00A34D87">
              <w:rPr>
                <w:b/>
                <w:sz w:val="26"/>
                <w:szCs w:val="26"/>
              </w:rPr>
              <w:t>Loại NO</w:t>
            </w:r>
            <w:r w:rsidRPr="00A34D87">
              <w:rPr>
                <w:b/>
                <w:sz w:val="26"/>
                <w:szCs w:val="26"/>
                <w:vertAlign w:val="subscript"/>
              </w:rPr>
              <w:t>x</w:t>
            </w:r>
          </w:p>
        </w:tc>
        <w:tc>
          <w:tcPr>
            <w:tcW w:w="2549" w:type="dxa"/>
            <w:shd w:val="clear" w:color="auto" w:fill="auto"/>
          </w:tcPr>
          <w:p w14:paraId="6BE553F3" w14:textId="77777777" w:rsidR="001916DB" w:rsidRPr="00A34D87" w:rsidRDefault="001916DB" w:rsidP="007353D9">
            <w:pPr>
              <w:jc w:val="center"/>
              <w:rPr>
                <w:b/>
                <w:sz w:val="26"/>
                <w:szCs w:val="26"/>
              </w:rPr>
            </w:pPr>
            <w:r w:rsidRPr="00A34D87">
              <w:rPr>
                <w:b/>
                <w:sz w:val="26"/>
                <w:szCs w:val="26"/>
              </w:rPr>
              <w:t>NO</w:t>
            </w:r>
            <w:r w:rsidRPr="00A34D87">
              <w:rPr>
                <w:b/>
                <w:sz w:val="26"/>
                <w:szCs w:val="26"/>
                <w:vertAlign w:val="subscript"/>
              </w:rPr>
              <w:t>x</w:t>
            </w:r>
            <w:r w:rsidRPr="00A34D87">
              <w:rPr>
                <w:b/>
                <w:sz w:val="26"/>
                <w:szCs w:val="26"/>
              </w:rPr>
              <w:t xml:space="preserve"> nhiệt (theral-NO</w:t>
            </w:r>
            <w:r w:rsidRPr="00A34D87">
              <w:rPr>
                <w:b/>
                <w:sz w:val="26"/>
                <w:szCs w:val="26"/>
                <w:vertAlign w:val="subscript"/>
              </w:rPr>
              <w:t>x</w:t>
            </w:r>
            <w:r w:rsidRPr="00A34D87">
              <w:rPr>
                <w:b/>
                <w:sz w:val="26"/>
                <w:szCs w:val="26"/>
              </w:rPr>
              <w:t>)</w:t>
            </w:r>
          </w:p>
        </w:tc>
        <w:tc>
          <w:tcPr>
            <w:tcW w:w="2851" w:type="dxa"/>
            <w:shd w:val="clear" w:color="auto" w:fill="auto"/>
          </w:tcPr>
          <w:p w14:paraId="57D28AE3" w14:textId="77777777" w:rsidR="001916DB" w:rsidRPr="00A34D87" w:rsidRDefault="001916DB" w:rsidP="007353D9">
            <w:pPr>
              <w:jc w:val="center"/>
              <w:rPr>
                <w:b/>
                <w:sz w:val="26"/>
                <w:szCs w:val="26"/>
              </w:rPr>
            </w:pPr>
            <w:r w:rsidRPr="00A34D87">
              <w:rPr>
                <w:b/>
                <w:sz w:val="26"/>
                <w:szCs w:val="26"/>
              </w:rPr>
              <w:t>NO</w:t>
            </w:r>
            <w:r w:rsidRPr="00A34D87">
              <w:rPr>
                <w:b/>
                <w:sz w:val="26"/>
                <w:szCs w:val="26"/>
                <w:vertAlign w:val="subscript"/>
              </w:rPr>
              <w:t>x</w:t>
            </w:r>
            <w:r w:rsidRPr="00A34D87">
              <w:rPr>
                <w:b/>
                <w:sz w:val="26"/>
                <w:szCs w:val="26"/>
              </w:rPr>
              <w:t xml:space="preserve"> nhiên liệu</w:t>
            </w:r>
          </w:p>
          <w:p w14:paraId="4326F8D0" w14:textId="77777777" w:rsidR="001916DB" w:rsidRPr="00A34D87" w:rsidRDefault="001916DB" w:rsidP="007353D9">
            <w:pPr>
              <w:jc w:val="center"/>
              <w:rPr>
                <w:b/>
                <w:sz w:val="26"/>
                <w:szCs w:val="26"/>
              </w:rPr>
            </w:pPr>
            <w:r w:rsidRPr="00A34D87">
              <w:rPr>
                <w:b/>
                <w:sz w:val="26"/>
                <w:szCs w:val="26"/>
              </w:rPr>
              <w:t>(fuel-NO</w:t>
            </w:r>
            <w:r w:rsidRPr="00A34D87">
              <w:rPr>
                <w:b/>
                <w:sz w:val="26"/>
                <w:szCs w:val="26"/>
                <w:vertAlign w:val="subscript"/>
              </w:rPr>
              <w:t>x</w:t>
            </w:r>
            <w:r w:rsidRPr="00A34D87">
              <w:rPr>
                <w:b/>
                <w:sz w:val="26"/>
                <w:szCs w:val="26"/>
              </w:rPr>
              <w:t>)</w:t>
            </w:r>
          </w:p>
        </w:tc>
        <w:tc>
          <w:tcPr>
            <w:tcW w:w="3330" w:type="dxa"/>
            <w:shd w:val="clear" w:color="auto" w:fill="auto"/>
          </w:tcPr>
          <w:p w14:paraId="49240EF1" w14:textId="77777777" w:rsidR="001916DB" w:rsidRPr="00A34D87" w:rsidRDefault="001916DB" w:rsidP="007353D9">
            <w:pPr>
              <w:jc w:val="center"/>
              <w:rPr>
                <w:b/>
                <w:sz w:val="26"/>
                <w:szCs w:val="26"/>
              </w:rPr>
            </w:pPr>
            <w:r w:rsidRPr="00A34D87">
              <w:rPr>
                <w:b/>
                <w:sz w:val="26"/>
                <w:szCs w:val="26"/>
              </w:rPr>
              <w:t>NO</w:t>
            </w:r>
            <w:r w:rsidRPr="00A34D87">
              <w:rPr>
                <w:b/>
                <w:sz w:val="26"/>
                <w:szCs w:val="26"/>
                <w:vertAlign w:val="subscript"/>
              </w:rPr>
              <w:t>x</w:t>
            </w:r>
            <w:r w:rsidRPr="00A34D87">
              <w:rPr>
                <w:b/>
                <w:sz w:val="26"/>
                <w:szCs w:val="26"/>
              </w:rPr>
              <w:t xml:space="preserve"> tức thời</w:t>
            </w:r>
          </w:p>
          <w:p w14:paraId="075E030E" w14:textId="77777777" w:rsidR="001916DB" w:rsidRPr="00A34D87" w:rsidRDefault="001916DB" w:rsidP="007353D9">
            <w:pPr>
              <w:jc w:val="center"/>
              <w:rPr>
                <w:b/>
                <w:sz w:val="26"/>
                <w:szCs w:val="26"/>
              </w:rPr>
            </w:pPr>
            <w:r w:rsidRPr="00A34D87">
              <w:rPr>
                <w:b/>
                <w:sz w:val="26"/>
                <w:szCs w:val="26"/>
              </w:rPr>
              <w:t>(prompt- NO</w:t>
            </w:r>
            <w:r w:rsidRPr="00A34D87">
              <w:rPr>
                <w:b/>
                <w:sz w:val="26"/>
                <w:szCs w:val="26"/>
                <w:vertAlign w:val="subscript"/>
              </w:rPr>
              <w:t>x</w:t>
            </w:r>
            <w:r w:rsidRPr="00A34D87">
              <w:rPr>
                <w:b/>
                <w:sz w:val="26"/>
                <w:szCs w:val="26"/>
              </w:rPr>
              <w:t>)</w:t>
            </w:r>
          </w:p>
        </w:tc>
      </w:tr>
      <w:tr w:rsidR="001916DB" w:rsidRPr="00A34D87" w14:paraId="3A55EB39" w14:textId="77777777" w:rsidTr="007353D9">
        <w:tc>
          <w:tcPr>
            <w:tcW w:w="1345" w:type="dxa"/>
            <w:shd w:val="clear" w:color="auto" w:fill="auto"/>
          </w:tcPr>
          <w:p w14:paraId="0E36CF7B" w14:textId="77777777" w:rsidR="001916DB" w:rsidRPr="00A34D87" w:rsidRDefault="001916DB" w:rsidP="007353D9">
            <w:pPr>
              <w:jc w:val="center"/>
              <w:rPr>
                <w:b/>
                <w:sz w:val="26"/>
                <w:szCs w:val="26"/>
              </w:rPr>
            </w:pPr>
            <w:r w:rsidRPr="00A34D87">
              <w:rPr>
                <w:b/>
                <w:sz w:val="26"/>
                <w:szCs w:val="26"/>
              </w:rPr>
              <w:t>Nguyên nhân tạo thành</w:t>
            </w:r>
          </w:p>
        </w:tc>
        <w:tc>
          <w:tcPr>
            <w:tcW w:w="2549" w:type="dxa"/>
            <w:shd w:val="clear" w:color="auto" w:fill="auto"/>
          </w:tcPr>
          <w:p w14:paraId="67C26292" w14:textId="77777777" w:rsidR="001916DB" w:rsidRPr="00A34D87" w:rsidRDefault="001916DB" w:rsidP="007353D9">
            <w:pPr>
              <w:jc w:val="both"/>
              <w:rPr>
                <w:sz w:val="26"/>
                <w:szCs w:val="26"/>
              </w:rPr>
            </w:pPr>
            <w:r w:rsidRPr="00A34D87">
              <w:rPr>
                <w:sz w:val="26"/>
                <w:szCs w:val="26"/>
              </w:rPr>
              <w:t>Nhiệt độ rất cao (trên 3000</w:t>
            </w:r>
            <w:r w:rsidRPr="00A34D87">
              <w:rPr>
                <w:sz w:val="26"/>
                <w:szCs w:val="26"/>
                <w:vertAlign w:val="superscript"/>
              </w:rPr>
              <w:t>0</w:t>
            </w:r>
            <w:r w:rsidRPr="00A34D87">
              <w:rPr>
                <w:sz w:val="26"/>
                <w:szCs w:val="26"/>
              </w:rPr>
              <w:t>C) hoặc tia lửa điện làm nitrogen trong không khí bị oxi hóa</w:t>
            </w:r>
          </w:p>
          <w:p w14:paraId="274C606B" w14:textId="77777777" w:rsidR="001916DB" w:rsidRPr="00A34D87" w:rsidRDefault="001916DB" w:rsidP="007353D9">
            <w:pPr>
              <w:jc w:val="both"/>
              <w:rPr>
                <w:sz w:val="26"/>
                <w:szCs w:val="26"/>
              </w:rPr>
            </w:pPr>
            <w:r w:rsidRPr="00A34D87">
              <w:rPr>
                <w:sz w:val="26"/>
                <w:szCs w:val="26"/>
              </w:rPr>
              <w:t>N</w:t>
            </w:r>
            <w:r w:rsidRPr="00A34D87">
              <w:rPr>
                <w:sz w:val="26"/>
                <w:szCs w:val="26"/>
                <w:vertAlign w:val="subscript"/>
              </w:rPr>
              <w:t>2</w:t>
            </w:r>
            <w:r w:rsidRPr="00A34D87">
              <w:rPr>
                <w:sz w:val="26"/>
                <w:szCs w:val="26"/>
              </w:rPr>
              <w:t xml:space="preserve">  +  O</w:t>
            </w:r>
            <w:r w:rsidRPr="00A34D87">
              <w:rPr>
                <w:sz w:val="26"/>
                <w:szCs w:val="26"/>
                <w:vertAlign w:val="subscript"/>
              </w:rPr>
              <w:t>2</w:t>
            </w:r>
            <w:r w:rsidRPr="00A34D87">
              <w:rPr>
                <w:sz w:val="26"/>
                <w:szCs w:val="26"/>
              </w:rPr>
              <w:t xml:space="preserve">   </w:t>
            </w:r>
            <w:r w:rsidRPr="00A34D87">
              <w:rPr>
                <w:position w:val="-8"/>
                <w:sz w:val="26"/>
                <w:szCs w:val="26"/>
              </w:rPr>
              <w:object w:dxaOrig="360" w:dyaOrig="279" w14:anchorId="46ECC78B">
                <v:shape id="_x0000_i1418" type="#_x0000_t75" style="width:18pt;height:12pt" o:ole="">
                  <v:imagedata r:id="rId682" o:title=""/>
                </v:shape>
                <o:OLEObject Type="Embed" ProgID="Equation.DSMT4" ShapeID="_x0000_i1418" DrawAspect="Content" ObjectID="_1803216677" r:id="rId683"/>
              </w:object>
            </w:r>
            <w:r w:rsidRPr="00A34D87">
              <w:rPr>
                <w:sz w:val="26"/>
                <w:szCs w:val="26"/>
              </w:rPr>
              <w:t>2NO</w:t>
            </w:r>
          </w:p>
        </w:tc>
        <w:tc>
          <w:tcPr>
            <w:tcW w:w="2851" w:type="dxa"/>
            <w:shd w:val="clear" w:color="auto" w:fill="auto"/>
          </w:tcPr>
          <w:p w14:paraId="381BB97F" w14:textId="77777777" w:rsidR="001916DB" w:rsidRPr="00A34D87" w:rsidRDefault="001916DB" w:rsidP="007353D9">
            <w:pPr>
              <w:jc w:val="both"/>
              <w:rPr>
                <w:sz w:val="26"/>
                <w:szCs w:val="26"/>
              </w:rPr>
            </w:pPr>
            <w:r w:rsidRPr="00A34D87">
              <w:rPr>
                <w:sz w:val="26"/>
                <w:szCs w:val="26"/>
              </w:rPr>
              <w:t xml:space="preserve">Nitrogen trong nhiên liệu hoặc sinh khối (vật chất hữu cơ có nguồn gốc sinh vật) kết hợp với oxygen trong không khí </w:t>
            </w:r>
          </w:p>
        </w:tc>
        <w:tc>
          <w:tcPr>
            <w:tcW w:w="3330" w:type="dxa"/>
            <w:shd w:val="clear" w:color="auto" w:fill="auto"/>
          </w:tcPr>
          <w:p w14:paraId="1AA801B3" w14:textId="77777777" w:rsidR="001916DB" w:rsidRPr="00A34D87" w:rsidRDefault="001916DB" w:rsidP="007353D9">
            <w:pPr>
              <w:jc w:val="both"/>
              <w:rPr>
                <w:sz w:val="26"/>
                <w:szCs w:val="26"/>
              </w:rPr>
            </w:pPr>
            <w:r w:rsidRPr="00A34D87">
              <w:rPr>
                <w:sz w:val="26"/>
                <w:szCs w:val="26"/>
              </w:rPr>
              <w:t>Nitrogen trong không khí tác dụng với các gốc tự do ( là nguyên tử hoặc nhóm nguyên tử có electron tự do , chưa ghép đôi), gốc hydrocacbon, gốc hydroxyl</w:t>
            </w:r>
          </w:p>
        </w:tc>
      </w:tr>
    </w:tbl>
    <w:p w14:paraId="0D2DB038" w14:textId="77777777" w:rsidR="001916DB" w:rsidRPr="00A34D87" w:rsidRDefault="001916DB" w:rsidP="001916DB">
      <w:pPr>
        <w:rPr>
          <w:sz w:val="26"/>
          <w:szCs w:val="26"/>
        </w:rPr>
      </w:pPr>
    </w:p>
    <w:p w14:paraId="2CCE04E6" w14:textId="77777777" w:rsidR="001916DB" w:rsidRPr="00A34D87" w:rsidRDefault="001916DB" w:rsidP="001916DB">
      <w:pPr>
        <w:jc w:val="both"/>
        <w:rPr>
          <w:sz w:val="26"/>
          <w:szCs w:val="26"/>
        </w:rPr>
      </w:pPr>
      <w:r w:rsidRPr="00A34D87">
        <w:rPr>
          <w:sz w:val="26"/>
          <w:szCs w:val="26"/>
        </w:rPr>
        <w:t>*NO</w:t>
      </w:r>
      <w:r w:rsidRPr="00A34D87">
        <w:rPr>
          <w:sz w:val="26"/>
          <w:szCs w:val="26"/>
          <w:vertAlign w:val="subscript"/>
        </w:rPr>
        <w:t>x</w:t>
      </w:r>
      <w:r w:rsidRPr="00A34D87">
        <w:rPr>
          <w:sz w:val="26"/>
          <w:szCs w:val="26"/>
        </w:rPr>
        <w:t xml:space="preserve"> là một trong các nguyên nhân gây mưa acid, sương mùa quang hóa, hiệu ứng nhà kính, thủng tầng ozone và hiện tượng phú dưỡng , làm ô nhiễm môi trường.</w:t>
      </w:r>
    </w:p>
    <w:p w14:paraId="769EBA00" w14:textId="77777777" w:rsidR="001916DB" w:rsidRPr="00A34D87" w:rsidRDefault="001916DB" w:rsidP="001916DB">
      <w:pPr>
        <w:rPr>
          <w:b/>
          <w:sz w:val="26"/>
          <w:szCs w:val="26"/>
        </w:rPr>
      </w:pPr>
      <w:r w:rsidRPr="00A34D87">
        <w:rPr>
          <w:b/>
          <w:sz w:val="26"/>
          <w:szCs w:val="26"/>
        </w:rPr>
        <w:t>3. Mưa acid</w:t>
      </w:r>
    </w:p>
    <w:p w14:paraId="42529905" w14:textId="77777777" w:rsidR="001916DB" w:rsidRPr="00A34D87" w:rsidRDefault="001916DB" w:rsidP="001916DB">
      <w:pPr>
        <w:rPr>
          <w:i/>
          <w:sz w:val="26"/>
          <w:szCs w:val="26"/>
        </w:rPr>
      </w:pPr>
      <w:r w:rsidRPr="00A34D87">
        <w:rPr>
          <w:sz w:val="26"/>
          <w:szCs w:val="26"/>
        </w:rPr>
        <w:t xml:space="preserve">- Khi nước mưa có </w:t>
      </w:r>
      <w:r w:rsidRPr="00A34D87">
        <w:rPr>
          <w:b/>
          <w:sz w:val="26"/>
          <w:szCs w:val="26"/>
        </w:rPr>
        <w:t>pH&lt; 5,6</w:t>
      </w:r>
      <w:r w:rsidRPr="00A34D87">
        <w:rPr>
          <w:sz w:val="26"/>
          <w:szCs w:val="26"/>
        </w:rPr>
        <w:t xml:space="preserve"> gọi là </w:t>
      </w:r>
      <w:r w:rsidRPr="00A34D87">
        <w:rPr>
          <w:b/>
          <w:i/>
          <w:sz w:val="26"/>
          <w:szCs w:val="26"/>
        </w:rPr>
        <w:t>hiện tượng mưa acid.</w:t>
      </w:r>
      <w:r w:rsidRPr="00A34D87">
        <w:rPr>
          <w:i/>
          <w:sz w:val="26"/>
          <w:szCs w:val="26"/>
        </w:rPr>
        <w:t xml:space="preserve"> </w:t>
      </w:r>
    </w:p>
    <w:p w14:paraId="75C53AF1" w14:textId="77777777" w:rsidR="001916DB" w:rsidRPr="00A34D87" w:rsidRDefault="001916DB" w:rsidP="001916DB">
      <w:pPr>
        <w:jc w:val="both"/>
        <w:rPr>
          <w:sz w:val="26"/>
          <w:szCs w:val="26"/>
        </w:rPr>
      </w:pPr>
      <w:r w:rsidRPr="00A34D87">
        <w:rPr>
          <w:sz w:val="26"/>
          <w:szCs w:val="26"/>
        </w:rPr>
        <w:t>+ Tác nhân: do SO</w:t>
      </w:r>
      <w:r w:rsidRPr="00A34D87">
        <w:rPr>
          <w:sz w:val="26"/>
          <w:szCs w:val="26"/>
          <w:vertAlign w:val="subscript"/>
        </w:rPr>
        <w:t>2</w:t>
      </w:r>
      <w:r w:rsidRPr="00A34D87">
        <w:rPr>
          <w:sz w:val="26"/>
          <w:szCs w:val="26"/>
        </w:rPr>
        <w:t xml:space="preserve"> và NO</w:t>
      </w:r>
      <w:r w:rsidRPr="00A34D87">
        <w:rPr>
          <w:sz w:val="26"/>
          <w:szCs w:val="26"/>
          <w:vertAlign w:val="subscript"/>
        </w:rPr>
        <w:t>x</w:t>
      </w:r>
      <w:r w:rsidRPr="00A34D87">
        <w:rPr>
          <w:sz w:val="26"/>
          <w:szCs w:val="26"/>
        </w:rPr>
        <w:t xml:space="preserve"> phát thải chủ yếu do các hoạt động công nghiệp, nhiệt điện, giao thông, khai thác và chế diến dầu mỏ.</w:t>
      </w:r>
    </w:p>
    <w:p w14:paraId="2A731F7F" w14:textId="77777777" w:rsidR="001916DB" w:rsidRPr="00A34D87" w:rsidRDefault="001916DB" w:rsidP="001916DB">
      <w:pPr>
        <w:jc w:val="both"/>
        <w:rPr>
          <w:sz w:val="26"/>
          <w:szCs w:val="26"/>
        </w:rPr>
      </w:pPr>
      <w:r w:rsidRPr="00A34D87">
        <w:rPr>
          <w:sz w:val="26"/>
          <w:szCs w:val="26"/>
        </w:rPr>
        <w:t>+ Quá trình tạo acid : với sự xúc tác của ion kim loại trong khối bụi, khí SO</w:t>
      </w:r>
      <w:r w:rsidRPr="00A34D87">
        <w:rPr>
          <w:sz w:val="26"/>
          <w:szCs w:val="26"/>
          <w:vertAlign w:val="subscript"/>
        </w:rPr>
        <w:t>2</w:t>
      </w:r>
      <w:r w:rsidRPr="00A34D87">
        <w:rPr>
          <w:sz w:val="26"/>
          <w:szCs w:val="26"/>
        </w:rPr>
        <w:t xml:space="preserve"> và NO</w:t>
      </w:r>
      <w:r w:rsidRPr="00A34D87">
        <w:rPr>
          <w:sz w:val="26"/>
          <w:szCs w:val="26"/>
          <w:vertAlign w:val="subscript"/>
        </w:rPr>
        <w:t>x</w:t>
      </w:r>
      <w:r w:rsidRPr="00A34D87">
        <w:rPr>
          <w:sz w:val="26"/>
          <w:szCs w:val="26"/>
        </w:rPr>
        <w:t xml:space="preserve"> bị oxi hóa bởi oxygen, ozone, hydrogen peroxide, gốc tự do…rồi hòa tan vào nước tạo thành sulfuric acid và nitric acid.</w:t>
      </w:r>
    </w:p>
    <w:p w14:paraId="1D8C0D00" w14:textId="77777777" w:rsidR="001916DB" w:rsidRPr="00A34D87" w:rsidRDefault="001916DB" w:rsidP="001916DB">
      <w:pPr>
        <w:rPr>
          <w:sz w:val="26"/>
          <w:szCs w:val="26"/>
        </w:rPr>
      </w:pPr>
      <w:r w:rsidRPr="00A34D87">
        <w:rPr>
          <w:sz w:val="26"/>
          <w:szCs w:val="26"/>
        </w:rPr>
        <w:tab/>
      </w:r>
      <w:r w:rsidRPr="00A34D87">
        <w:rPr>
          <w:sz w:val="26"/>
          <w:szCs w:val="26"/>
        </w:rPr>
        <w:tab/>
      </w:r>
      <w:r w:rsidRPr="00A34D87">
        <w:rPr>
          <w:sz w:val="26"/>
          <w:szCs w:val="26"/>
        </w:rPr>
        <w:tab/>
      </w:r>
      <w:r w:rsidRPr="00A34D87">
        <w:rPr>
          <w:sz w:val="26"/>
          <w:szCs w:val="26"/>
        </w:rPr>
        <w:tab/>
      </w:r>
      <w:r w:rsidRPr="00A34D87">
        <w:rPr>
          <w:position w:val="-36"/>
          <w:sz w:val="26"/>
          <w:szCs w:val="26"/>
        </w:rPr>
        <w:object w:dxaOrig="3620" w:dyaOrig="840" w14:anchorId="04AFFB5D">
          <v:shape id="_x0000_i1419" type="#_x0000_t75" style="width:180pt;height:42pt" o:ole="">
            <v:imagedata r:id="rId684" o:title=""/>
          </v:shape>
          <o:OLEObject Type="Embed" ProgID="Equation.DSMT4" ShapeID="_x0000_i1419" DrawAspect="Content" ObjectID="_1803216678" r:id="rId685"/>
        </w:object>
      </w:r>
    </w:p>
    <w:p w14:paraId="20DB85E1" w14:textId="77777777" w:rsidR="001916DB" w:rsidRPr="00A34D87" w:rsidRDefault="001916DB" w:rsidP="001916DB">
      <w:pPr>
        <w:rPr>
          <w:sz w:val="26"/>
          <w:szCs w:val="26"/>
        </w:rPr>
      </w:pPr>
      <w:r w:rsidRPr="00A34D87">
        <w:rPr>
          <w:sz w:val="26"/>
          <w:szCs w:val="26"/>
        </w:rPr>
        <w:t>Các giọt acid li ti tạo thành theo mưa rơi xuống bề mặt Trái Đất</w:t>
      </w:r>
    </w:p>
    <w:p w14:paraId="20ABCA27" w14:textId="3C27DC8C" w:rsidR="001916DB" w:rsidRPr="00A34D87" w:rsidRDefault="001916DB" w:rsidP="001916DB">
      <w:pPr>
        <w:jc w:val="both"/>
        <w:rPr>
          <w:sz w:val="26"/>
          <w:szCs w:val="26"/>
        </w:rPr>
      </w:pPr>
      <w:r w:rsidRPr="00A34D87">
        <w:rPr>
          <w:sz w:val="26"/>
          <w:szCs w:val="26"/>
        </w:rPr>
        <w:t xml:space="preserve">+ Tác hại: Mưa acid gây tác hại xấu với môi trường và con người. Mưa acid ăn mòn công trình xây dựng, kiến trúc bằng đá </w:t>
      </w:r>
      <w:r w:rsidR="007A7F7C">
        <w:rPr>
          <w:sz w:val="26"/>
          <w:szCs w:val="26"/>
        </w:rPr>
        <w:t>, bằng kim loại</w:t>
      </w:r>
      <w:r w:rsidRPr="00A34D87">
        <w:rPr>
          <w:sz w:val="26"/>
          <w:szCs w:val="26"/>
        </w:rPr>
        <w:t>….</w:t>
      </w:r>
    </w:p>
    <w:p w14:paraId="79770398" w14:textId="77777777" w:rsidR="001916DB" w:rsidRPr="00A34D87" w:rsidRDefault="001916DB" w:rsidP="001916DB">
      <w:pPr>
        <w:jc w:val="both"/>
        <w:rPr>
          <w:sz w:val="26"/>
          <w:szCs w:val="26"/>
        </w:rPr>
      </w:pPr>
    </w:p>
    <w:tbl>
      <w:tblPr>
        <w:tblW w:w="10031" w:type="dxa"/>
        <w:tblLook w:val="04A0" w:firstRow="1" w:lastRow="0" w:firstColumn="1" w:lastColumn="0" w:noHBand="0" w:noVBand="1"/>
      </w:tblPr>
      <w:tblGrid>
        <w:gridCol w:w="3905"/>
        <w:gridCol w:w="6126"/>
      </w:tblGrid>
      <w:tr w:rsidR="001916DB" w:rsidRPr="00A34D87" w14:paraId="27869E6A" w14:textId="77777777" w:rsidTr="007353D9">
        <w:tc>
          <w:tcPr>
            <w:tcW w:w="3905" w:type="dxa"/>
            <w:shd w:val="clear" w:color="auto" w:fill="auto"/>
          </w:tcPr>
          <w:p w14:paraId="65D1DEB8" w14:textId="78A9ECCB" w:rsidR="001916DB" w:rsidRPr="00A34D87" w:rsidRDefault="001916DB" w:rsidP="007353D9">
            <w:pPr>
              <w:jc w:val="both"/>
              <w:rPr>
                <w:sz w:val="26"/>
                <w:szCs w:val="26"/>
              </w:rPr>
            </w:pPr>
            <w:r w:rsidRPr="00A34D87">
              <w:rPr>
                <w:noProof/>
                <w:sz w:val="26"/>
                <w:szCs w:val="26"/>
              </w:rPr>
              <w:drawing>
                <wp:inline distT="0" distB="0" distL="0" distR="0" wp14:anchorId="6E4AC66B" wp14:editId="09ED88E8">
                  <wp:extent cx="2194560" cy="1813560"/>
                  <wp:effectExtent l="0" t="0" r="0" b="0"/>
                  <wp:docPr id="1260553084"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194560" cy="1813560"/>
                          </a:xfrm>
                          <a:prstGeom prst="rect">
                            <a:avLst/>
                          </a:prstGeom>
                          <a:noFill/>
                          <a:ln>
                            <a:noFill/>
                          </a:ln>
                        </pic:spPr>
                      </pic:pic>
                    </a:graphicData>
                  </a:graphic>
                </wp:inline>
              </w:drawing>
            </w:r>
          </w:p>
        </w:tc>
        <w:tc>
          <w:tcPr>
            <w:tcW w:w="6126" w:type="dxa"/>
            <w:shd w:val="clear" w:color="auto" w:fill="auto"/>
          </w:tcPr>
          <w:p w14:paraId="3F5A2677" w14:textId="3C906B62" w:rsidR="001916DB" w:rsidRPr="00A34D87" w:rsidRDefault="001916DB" w:rsidP="007353D9">
            <w:pPr>
              <w:rPr>
                <w:sz w:val="26"/>
                <w:szCs w:val="26"/>
              </w:rPr>
            </w:pPr>
            <w:r w:rsidRPr="00A34D87">
              <w:rPr>
                <w:sz w:val="26"/>
                <w:szCs w:val="26"/>
              </w:rPr>
              <w:t xml:space="preserve">  </w:t>
            </w:r>
            <w:r w:rsidRPr="00A34D87">
              <w:rPr>
                <w:noProof/>
                <w:sz w:val="26"/>
                <w:szCs w:val="26"/>
              </w:rPr>
              <w:drawing>
                <wp:inline distT="0" distB="0" distL="0" distR="0" wp14:anchorId="45AAFA72" wp14:editId="1CC494E2">
                  <wp:extent cx="1775460" cy="1615440"/>
                  <wp:effectExtent l="0" t="0" r="0" b="3810"/>
                  <wp:docPr id="178401939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775460" cy="1615440"/>
                          </a:xfrm>
                          <a:prstGeom prst="rect">
                            <a:avLst/>
                          </a:prstGeom>
                          <a:noFill/>
                          <a:ln>
                            <a:noFill/>
                          </a:ln>
                        </pic:spPr>
                      </pic:pic>
                    </a:graphicData>
                  </a:graphic>
                </wp:inline>
              </w:drawing>
            </w:r>
            <w:r w:rsidRPr="00A34D87">
              <w:rPr>
                <w:noProof/>
                <w:sz w:val="26"/>
                <w:szCs w:val="26"/>
              </w:rPr>
              <w:t xml:space="preserve">   </w:t>
            </w:r>
            <w:r w:rsidRPr="00A34D87">
              <w:rPr>
                <w:noProof/>
                <w:sz w:val="26"/>
                <w:szCs w:val="26"/>
              </w:rPr>
              <w:drawing>
                <wp:inline distT="0" distB="0" distL="0" distR="0" wp14:anchorId="4B56BFC1" wp14:editId="17E62AC2">
                  <wp:extent cx="1676400" cy="1584960"/>
                  <wp:effectExtent l="0" t="0" r="0" b="0"/>
                  <wp:docPr id="1997356535"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676400" cy="1584960"/>
                          </a:xfrm>
                          <a:prstGeom prst="rect">
                            <a:avLst/>
                          </a:prstGeom>
                          <a:noFill/>
                          <a:ln>
                            <a:noFill/>
                          </a:ln>
                        </pic:spPr>
                      </pic:pic>
                    </a:graphicData>
                  </a:graphic>
                </wp:inline>
              </w:drawing>
            </w:r>
          </w:p>
          <w:p w14:paraId="0082731C" w14:textId="77777777" w:rsidR="001916DB" w:rsidRPr="00A34D87" w:rsidRDefault="001916DB" w:rsidP="007353D9">
            <w:pPr>
              <w:tabs>
                <w:tab w:val="left" w:pos="3660"/>
              </w:tabs>
              <w:jc w:val="center"/>
              <w:rPr>
                <w:b/>
                <w:color w:val="FF0000"/>
                <w:sz w:val="26"/>
                <w:szCs w:val="26"/>
              </w:rPr>
            </w:pPr>
            <w:r w:rsidRPr="00A34D87">
              <w:rPr>
                <w:b/>
                <w:color w:val="FF0000"/>
                <w:sz w:val="26"/>
                <w:szCs w:val="26"/>
              </w:rPr>
              <w:t>Tác hại mưa acid</w:t>
            </w:r>
          </w:p>
        </w:tc>
      </w:tr>
    </w:tbl>
    <w:p w14:paraId="7278068C" w14:textId="77777777" w:rsidR="001916DB" w:rsidRPr="00A34D87" w:rsidRDefault="001916DB" w:rsidP="001916DB">
      <w:pPr>
        <w:rPr>
          <w:sz w:val="26"/>
          <w:szCs w:val="26"/>
        </w:rPr>
      </w:pPr>
      <w:r w:rsidRPr="00A34D87">
        <w:rPr>
          <w:b/>
          <w:sz w:val="26"/>
          <w:szCs w:val="26"/>
        </w:rPr>
        <w:t>4.</w:t>
      </w:r>
      <w:r w:rsidRPr="00A34D87">
        <w:rPr>
          <w:sz w:val="26"/>
          <w:szCs w:val="26"/>
        </w:rPr>
        <w:t>Nitric acid (HNO</w:t>
      </w:r>
      <w:r w:rsidRPr="00A34D87">
        <w:rPr>
          <w:sz w:val="26"/>
          <w:szCs w:val="26"/>
          <w:vertAlign w:val="subscript"/>
        </w:rPr>
        <w:t>3</w:t>
      </w:r>
      <w:r w:rsidRPr="00A34D87">
        <w:rPr>
          <w:sz w:val="26"/>
          <w:szCs w:val="26"/>
        </w:rPr>
        <w:t>) có :</w:t>
      </w:r>
    </w:p>
    <w:p w14:paraId="01A01D7D" w14:textId="77777777" w:rsidR="001916DB" w:rsidRPr="00A34D87" w:rsidRDefault="001916DB" w:rsidP="001916DB">
      <w:pPr>
        <w:rPr>
          <w:sz w:val="26"/>
          <w:szCs w:val="26"/>
        </w:rPr>
      </w:pPr>
      <w:r w:rsidRPr="00A34D87">
        <w:rPr>
          <w:sz w:val="26"/>
          <w:szCs w:val="26"/>
        </w:rPr>
        <w:t>- Số oxi hóa của N là +5    ; - Liên kết N → O là liên kết cho nhận</w:t>
      </w:r>
      <w:r>
        <w:rPr>
          <w:sz w:val="26"/>
          <w:szCs w:val="26"/>
        </w:rPr>
        <w:t>; N có CHT là 4.</w:t>
      </w:r>
    </w:p>
    <w:p w14:paraId="76980093" w14:textId="77777777" w:rsidR="001916DB" w:rsidRPr="00A34D87" w:rsidRDefault="001916DB" w:rsidP="001916DB">
      <w:pPr>
        <w:jc w:val="both"/>
        <w:rPr>
          <w:sz w:val="26"/>
          <w:szCs w:val="26"/>
        </w:rPr>
      </w:pPr>
      <w:r w:rsidRPr="00A34D87">
        <w:rPr>
          <w:b/>
          <w:sz w:val="26"/>
          <w:szCs w:val="26"/>
        </w:rPr>
        <w:t>5.</w:t>
      </w:r>
      <w:r w:rsidRPr="00A34D87">
        <w:rPr>
          <w:sz w:val="26"/>
          <w:szCs w:val="26"/>
        </w:rPr>
        <w:t xml:space="preserve"> Nitric acid tinh khiết là chất lỏng, không màu, bốc khối mạnh trong không khí ẩm và tan vô hạn trong nước</w:t>
      </w:r>
    </w:p>
    <w:p w14:paraId="405B0223" w14:textId="77777777" w:rsidR="001916DB" w:rsidRPr="00A34D87" w:rsidRDefault="001916DB" w:rsidP="001916DB">
      <w:pPr>
        <w:rPr>
          <w:sz w:val="26"/>
          <w:szCs w:val="26"/>
        </w:rPr>
      </w:pPr>
      <w:r w:rsidRPr="00A34D87">
        <w:rPr>
          <w:b/>
          <w:sz w:val="26"/>
          <w:szCs w:val="26"/>
        </w:rPr>
        <w:t>6.</w:t>
      </w:r>
      <w:r w:rsidRPr="00A34D87">
        <w:rPr>
          <w:sz w:val="26"/>
          <w:szCs w:val="26"/>
        </w:rPr>
        <w:t>Nitric acid là một acid rất mạnh và có tính oxi hóa rất mạnh.</w:t>
      </w:r>
    </w:p>
    <w:p w14:paraId="7E6DCBF5" w14:textId="77777777" w:rsidR="001916DB" w:rsidRPr="00A34D87" w:rsidRDefault="001916DB" w:rsidP="001916DB">
      <w:pPr>
        <w:rPr>
          <w:b/>
          <w:sz w:val="26"/>
          <w:szCs w:val="26"/>
        </w:rPr>
      </w:pPr>
      <w:r w:rsidRPr="00A34D87">
        <w:rPr>
          <w:b/>
          <w:sz w:val="26"/>
          <w:szCs w:val="26"/>
        </w:rPr>
        <w:t>a)Tính acid</w:t>
      </w:r>
    </w:p>
    <w:p w14:paraId="55366EA3" w14:textId="77777777" w:rsidR="001916DB" w:rsidRPr="00A34D87" w:rsidRDefault="001916DB" w:rsidP="001916DB">
      <w:pPr>
        <w:rPr>
          <w:sz w:val="26"/>
          <w:szCs w:val="26"/>
        </w:rPr>
      </w:pPr>
      <w:r w:rsidRPr="00A34D87">
        <w:rPr>
          <w:sz w:val="26"/>
          <w:szCs w:val="26"/>
        </w:rPr>
        <w:t>- Nitric acid có khả năng cho proton , thể hiện tính chất của một acid Bronsted-Lowry</w:t>
      </w:r>
    </w:p>
    <w:p w14:paraId="243F4E24" w14:textId="77777777" w:rsidR="001916DB" w:rsidRPr="00A34D87" w:rsidRDefault="001916DB" w:rsidP="001916DB">
      <w:pPr>
        <w:rPr>
          <w:sz w:val="26"/>
          <w:szCs w:val="26"/>
        </w:rPr>
      </w:pPr>
      <w:r w:rsidRPr="00A34D87">
        <w:rPr>
          <w:sz w:val="26"/>
          <w:szCs w:val="26"/>
        </w:rPr>
        <w:t xml:space="preserve"> +  Làm quỳ tím hóa đỏ</w:t>
      </w:r>
    </w:p>
    <w:p w14:paraId="2BA57646" w14:textId="77777777" w:rsidR="001916DB" w:rsidRPr="00A34D87" w:rsidRDefault="001916DB" w:rsidP="001916DB">
      <w:pPr>
        <w:rPr>
          <w:sz w:val="26"/>
          <w:szCs w:val="26"/>
        </w:rPr>
      </w:pPr>
      <w:r w:rsidRPr="00A34D87">
        <w:rPr>
          <w:sz w:val="26"/>
          <w:szCs w:val="26"/>
        </w:rPr>
        <w:lastRenderedPageBreak/>
        <w:t xml:space="preserve"> + Tác dụng oxide base, base, muối</w:t>
      </w:r>
    </w:p>
    <w:p w14:paraId="05B721F1" w14:textId="77777777" w:rsidR="001916DB" w:rsidRPr="00A34D87" w:rsidRDefault="001916DB" w:rsidP="001916DB">
      <w:pPr>
        <w:rPr>
          <w:sz w:val="26"/>
          <w:szCs w:val="26"/>
        </w:rPr>
      </w:pP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t>CuO  +  2HNO</w:t>
      </w:r>
      <w:r w:rsidRPr="00A34D87">
        <w:rPr>
          <w:sz w:val="26"/>
          <w:szCs w:val="26"/>
          <w:vertAlign w:val="subscript"/>
        </w:rPr>
        <w:t>3</w:t>
      </w:r>
      <w:r w:rsidRPr="00A34D87">
        <w:rPr>
          <w:sz w:val="26"/>
          <w:szCs w:val="26"/>
        </w:rPr>
        <w:t xml:space="preserve">  → Cu(NO</w:t>
      </w:r>
      <w:r w:rsidRPr="00A34D87">
        <w:rPr>
          <w:sz w:val="26"/>
          <w:szCs w:val="26"/>
          <w:vertAlign w:val="subscript"/>
        </w:rPr>
        <w:t>3</w:t>
      </w:r>
      <w:r w:rsidRPr="00A34D87">
        <w:rPr>
          <w:sz w:val="26"/>
          <w:szCs w:val="26"/>
        </w:rPr>
        <w:t>)</w:t>
      </w:r>
      <w:r w:rsidRPr="00A34D87">
        <w:rPr>
          <w:sz w:val="26"/>
          <w:szCs w:val="26"/>
          <w:vertAlign w:val="subscript"/>
        </w:rPr>
        <w:t>2</w:t>
      </w:r>
      <w:r w:rsidRPr="00A34D87">
        <w:rPr>
          <w:sz w:val="26"/>
          <w:szCs w:val="26"/>
        </w:rPr>
        <w:t xml:space="preserve">  + H</w:t>
      </w:r>
      <w:r w:rsidRPr="00A34D87">
        <w:rPr>
          <w:sz w:val="26"/>
          <w:szCs w:val="26"/>
          <w:vertAlign w:val="subscript"/>
        </w:rPr>
        <w:t>2</w:t>
      </w:r>
      <w:r w:rsidRPr="00A34D87">
        <w:rPr>
          <w:sz w:val="26"/>
          <w:szCs w:val="26"/>
        </w:rPr>
        <w:t>O</w:t>
      </w:r>
    </w:p>
    <w:p w14:paraId="5D9DCB1A" w14:textId="77777777" w:rsidR="001916DB" w:rsidRPr="00A34D87" w:rsidRDefault="001916DB" w:rsidP="001916DB">
      <w:pPr>
        <w:rPr>
          <w:sz w:val="26"/>
          <w:szCs w:val="26"/>
        </w:rPr>
      </w:pP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t>NaOH  + HNO</w:t>
      </w:r>
      <w:r w:rsidRPr="00A34D87">
        <w:rPr>
          <w:sz w:val="26"/>
          <w:szCs w:val="26"/>
          <w:vertAlign w:val="subscript"/>
        </w:rPr>
        <w:t>3</w:t>
      </w:r>
      <w:r w:rsidRPr="00A34D87">
        <w:rPr>
          <w:sz w:val="26"/>
          <w:szCs w:val="26"/>
        </w:rPr>
        <w:t xml:space="preserve">  → NaNO</w:t>
      </w:r>
      <w:r w:rsidRPr="00A34D87">
        <w:rPr>
          <w:sz w:val="26"/>
          <w:szCs w:val="26"/>
          <w:vertAlign w:val="subscript"/>
        </w:rPr>
        <w:t>3</w:t>
      </w:r>
      <w:r w:rsidRPr="00A34D87">
        <w:rPr>
          <w:sz w:val="26"/>
          <w:szCs w:val="26"/>
        </w:rPr>
        <w:t xml:space="preserve">  + H</w:t>
      </w:r>
      <w:r w:rsidRPr="00A34D87">
        <w:rPr>
          <w:sz w:val="26"/>
          <w:szCs w:val="26"/>
          <w:vertAlign w:val="subscript"/>
        </w:rPr>
        <w:t>2</w:t>
      </w:r>
      <w:r w:rsidRPr="00A34D87">
        <w:rPr>
          <w:sz w:val="26"/>
          <w:szCs w:val="26"/>
        </w:rPr>
        <w:t>O</w:t>
      </w:r>
    </w:p>
    <w:p w14:paraId="09859943" w14:textId="77777777" w:rsidR="001916DB" w:rsidRPr="00A34D87" w:rsidRDefault="001916DB" w:rsidP="001916DB">
      <w:pPr>
        <w:rPr>
          <w:sz w:val="26"/>
          <w:szCs w:val="26"/>
        </w:rPr>
      </w:pP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r>
      <w:r w:rsidRPr="00A34D87">
        <w:rPr>
          <w:sz w:val="26"/>
          <w:szCs w:val="26"/>
        </w:rPr>
        <w:tab/>
        <w:t>BaCO</w:t>
      </w:r>
      <w:r w:rsidRPr="00A34D87">
        <w:rPr>
          <w:sz w:val="26"/>
          <w:szCs w:val="26"/>
          <w:vertAlign w:val="subscript"/>
        </w:rPr>
        <w:t>3</w:t>
      </w:r>
      <w:r w:rsidRPr="00A34D87">
        <w:rPr>
          <w:sz w:val="26"/>
          <w:szCs w:val="26"/>
        </w:rPr>
        <w:t xml:space="preserve">  + 2HNO</w:t>
      </w:r>
      <w:r w:rsidRPr="00A34D87">
        <w:rPr>
          <w:sz w:val="26"/>
          <w:szCs w:val="26"/>
          <w:vertAlign w:val="subscript"/>
        </w:rPr>
        <w:t>3</w:t>
      </w:r>
      <w:r w:rsidRPr="00A34D87">
        <w:rPr>
          <w:sz w:val="26"/>
          <w:szCs w:val="26"/>
        </w:rPr>
        <w:t>→Ba(NO</w:t>
      </w:r>
      <w:r w:rsidRPr="00A34D87">
        <w:rPr>
          <w:sz w:val="26"/>
          <w:szCs w:val="26"/>
          <w:vertAlign w:val="subscript"/>
        </w:rPr>
        <w:t>3</w:t>
      </w:r>
      <w:r w:rsidRPr="00A34D87">
        <w:rPr>
          <w:sz w:val="26"/>
          <w:szCs w:val="26"/>
        </w:rPr>
        <w:t>)</w:t>
      </w:r>
      <w:r w:rsidRPr="00A34D87">
        <w:rPr>
          <w:sz w:val="26"/>
          <w:szCs w:val="26"/>
          <w:vertAlign w:val="subscript"/>
        </w:rPr>
        <w:t>2</w:t>
      </w:r>
      <w:r w:rsidRPr="00A34D87">
        <w:rPr>
          <w:sz w:val="26"/>
          <w:szCs w:val="26"/>
        </w:rPr>
        <w:t xml:space="preserve"> +CO</w:t>
      </w:r>
      <w:r w:rsidRPr="00A34D87">
        <w:rPr>
          <w:sz w:val="26"/>
          <w:szCs w:val="26"/>
          <w:vertAlign w:val="subscript"/>
        </w:rPr>
        <w:t>2</w:t>
      </w:r>
      <w:r w:rsidRPr="00A34D87">
        <w:rPr>
          <w:sz w:val="26"/>
          <w:szCs w:val="26"/>
        </w:rPr>
        <w:t xml:space="preserve"> +H</w:t>
      </w:r>
      <w:r w:rsidRPr="00A34D87">
        <w:rPr>
          <w:sz w:val="26"/>
          <w:szCs w:val="26"/>
          <w:vertAlign w:val="subscript"/>
        </w:rPr>
        <w:t>2</w:t>
      </w:r>
      <w:r w:rsidRPr="00A34D87">
        <w:rPr>
          <w:sz w:val="26"/>
          <w:szCs w:val="26"/>
        </w:rPr>
        <w:t>O</w:t>
      </w:r>
    </w:p>
    <w:p w14:paraId="655559A2" w14:textId="77777777" w:rsidR="001916DB" w:rsidRPr="00A34D87" w:rsidRDefault="001916DB" w:rsidP="001916DB">
      <w:pPr>
        <w:rPr>
          <w:b/>
          <w:sz w:val="26"/>
          <w:szCs w:val="26"/>
        </w:rPr>
      </w:pPr>
      <w:r w:rsidRPr="00A34D87">
        <w:rPr>
          <w:b/>
          <w:sz w:val="26"/>
          <w:szCs w:val="26"/>
        </w:rPr>
        <w:t xml:space="preserve">b)Tính oxi hóa : </w:t>
      </w:r>
    </w:p>
    <w:p w14:paraId="165C81D5" w14:textId="77777777" w:rsidR="001916DB" w:rsidRPr="00A34D87" w:rsidRDefault="001916DB" w:rsidP="001916DB">
      <w:pPr>
        <w:jc w:val="both"/>
        <w:rPr>
          <w:sz w:val="26"/>
          <w:szCs w:val="26"/>
        </w:rPr>
      </w:pPr>
      <w:r w:rsidRPr="00A34D87">
        <w:rPr>
          <w:sz w:val="26"/>
          <w:szCs w:val="26"/>
        </w:rPr>
        <w:t>Nitric acid có tính oxi hóa rất mạnh do chứa nguyên tử N có số oxi hóa cao nhất (+5) →HNO</w:t>
      </w:r>
      <w:r w:rsidRPr="00A34D87">
        <w:rPr>
          <w:sz w:val="26"/>
          <w:szCs w:val="26"/>
          <w:vertAlign w:val="subscript"/>
        </w:rPr>
        <w:t>3</w:t>
      </w:r>
      <w:r w:rsidRPr="00A34D87">
        <w:rPr>
          <w:sz w:val="26"/>
          <w:szCs w:val="26"/>
        </w:rPr>
        <w:t xml:space="preserve"> có khả năng nhận electron</w:t>
      </w:r>
    </w:p>
    <w:p w14:paraId="75ED8405" w14:textId="77777777" w:rsidR="001916DB" w:rsidRPr="00A34D87" w:rsidRDefault="001916DB" w:rsidP="001916DB">
      <w:pPr>
        <w:jc w:val="both"/>
        <w:rPr>
          <w:sz w:val="26"/>
          <w:szCs w:val="26"/>
          <w:lang w:val="pt-BR"/>
        </w:rPr>
      </w:pPr>
      <w:r w:rsidRPr="00A34D87">
        <w:rPr>
          <w:sz w:val="26"/>
          <w:szCs w:val="26"/>
          <w:lang w:val="pt-BR"/>
        </w:rPr>
        <w:t xml:space="preserve">* </w:t>
      </w:r>
      <w:r w:rsidRPr="00A34D87">
        <w:rPr>
          <w:b/>
          <w:sz w:val="26"/>
          <w:szCs w:val="26"/>
        </w:rPr>
        <w:t>Nước cường toan(cường thủy)–aqua regia = (3HCl đặc+1 HNO</w:t>
      </w:r>
      <w:r w:rsidRPr="00A34D87">
        <w:rPr>
          <w:b/>
          <w:sz w:val="26"/>
          <w:szCs w:val="26"/>
          <w:vertAlign w:val="subscript"/>
        </w:rPr>
        <w:t>3</w:t>
      </w:r>
      <w:r w:rsidRPr="00A34D87">
        <w:rPr>
          <w:b/>
          <w:sz w:val="26"/>
          <w:szCs w:val="26"/>
        </w:rPr>
        <w:t xml:space="preserve"> đặc)</w:t>
      </w:r>
      <w:r w:rsidRPr="00A34D87">
        <w:rPr>
          <w:sz w:val="26"/>
          <w:szCs w:val="26"/>
        </w:rPr>
        <w:t xml:space="preserve"> có khả năng hòa tan Au, Pt</w:t>
      </w:r>
    </w:p>
    <w:p w14:paraId="33EEA423" w14:textId="77777777" w:rsidR="001916DB" w:rsidRPr="00A34D87" w:rsidRDefault="001916DB" w:rsidP="001916DB">
      <w:pPr>
        <w:rPr>
          <w:sz w:val="26"/>
          <w:szCs w:val="26"/>
        </w:rPr>
      </w:pPr>
      <w:r w:rsidRPr="00A34D87">
        <w:rPr>
          <w:sz w:val="26"/>
          <w:szCs w:val="26"/>
        </w:rPr>
        <w:tab/>
      </w:r>
      <w:r w:rsidRPr="00A34D87">
        <w:rPr>
          <w:sz w:val="26"/>
          <w:szCs w:val="26"/>
        </w:rPr>
        <w:tab/>
      </w:r>
      <w:r w:rsidRPr="00A34D87">
        <w:rPr>
          <w:sz w:val="26"/>
          <w:szCs w:val="26"/>
        </w:rPr>
        <w:tab/>
      </w:r>
      <w:r w:rsidRPr="00A34D87">
        <w:rPr>
          <w:sz w:val="26"/>
          <w:szCs w:val="26"/>
        </w:rPr>
        <w:tab/>
        <w:t>Au  + HNO</w:t>
      </w:r>
      <w:r w:rsidRPr="00A34D87">
        <w:rPr>
          <w:sz w:val="26"/>
          <w:szCs w:val="26"/>
          <w:vertAlign w:val="subscript"/>
        </w:rPr>
        <w:t>3</w:t>
      </w:r>
      <w:r w:rsidRPr="00A34D87">
        <w:rPr>
          <w:sz w:val="26"/>
          <w:szCs w:val="26"/>
        </w:rPr>
        <w:t xml:space="preserve">  +  3HCl </w:t>
      </w:r>
      <w:r w:rsidRPr="00A34D87">
        <w:rPr>
          <w:position w:val="-6"/>
          <w:sz w:val="26"/>
          <w:szCs w:val="26"/>
        </w:rPr>
        <w:object w:dxaOrig="700" w:dyaOrig="360" w14:anchorId="5A072EDF">
          <v:shape id="_x0000_i1420" type="#_x0000_t75" style="width:36pt;height:18pt" o:ole="">
            <v:imagedata r:id="rId689" o:title=""/>
          </v:shape>
          <o:OLEObject Type="Embed" ProgID="Equation.DSMT4" ShapeID="_x0000_i1420" DrawAspect="Content" ObjectID="_1803216679" r:id="rId690"/>
        </w:object>
      </w:r>
      <w:r w:rsidRPr="00A34D87">
        <w:rPr>
          <w:sz w:val="26"/>
          <w:szCs w:val="26"/>
        </w:rPr>
        <w:t>AuCl</w:t>
      </w:r>
      <w:r w:rsidRPr="00A34D87">
        <w:rPr>
          <w:sz w:val="26"/>
          <w:szCs w:val="26"/>
          <w:vertAlign w:val="subscript"/>
        </w:rPr>
        <w:t>3</w:t>
      </w:r>
      <w:r w:rsidRPr="00A34D87">
        <w:rPr>
          <w:sz w:val="26"/>
          <w:szCs w:val="26"/>
        </w:rPr>
        <w:t xml:space="preserve"> + NO  + 2H</w:t>
      </w:r>
      <w:r w:rsidRPr="00A34D87">
        <w:rPr>
          <w:sz w:val="26"/>
          <w:szCs w:val="26"/>
          <w:vertAlign w:val="subscript"/>
        </w:rPr>
        <w:t>2</w:t>
      </w:r>
      <w:r w:rsidRPr="00A34D87">
        <w:rPr>
          <w:sz w:val="26"/>
          <w:szCs w:val="26"/>
        </w:rPr>
        <w:t>O</w:t>
      </w:r>
    </w:p>
    <w:p w14:paraId="651B90FA" w14:textId="77777777" w:rsidR="001916DB" w:rsidRPr="00A34D87" w:rsidRDefault="001916DB" w:rsidP="001916DB">
      <w:pPr>
        <w:rPr>
          <w:b/>
          <w:sz w:val="26"/>
          <w:szCs w:val="26"/>
        </w:rPr>
      </w:pPr>
      <w:r w:rsidRPr="00A34D87">
        <w:rPr>
          <w:b/>
          <w:sz w:val="26"/>
          <w:szCs w:val="26"/>
        </w:rPr>
        <w:t>* Al, Fe,Cr thụ động với HNO</w:t>
      </w:r>
      <w:r w:rsidRPr="00A34D87">
        <w:rPr>
          <w:b/>
          <w:sz w:val="26"/>
          <w:szCs w:val="26"/>
          <w:vertAlign w:val="subscript"/>
        </w:rPr>
        <w:t>3</w:t>
      </w:r>
      <w:r w:rsidRPr="00A34D87">
        <w:rPr>
          <w:b/>
          <w:sz w:val="26"/>
          <w:szCs w:val="26"/>
        </w:rPr>
        <w:t xml:space="preserve"> đặc nguội.</w:t>
      </w:r>
    </w:p>
    <w:p w14:paraId="6D95C4D9" w14:textId="77777777" w:rsidR="001916DB" w:rsidRPr="00A34D87" w:rsidRDefault="001916DB" w:rsidP="001916DB">
      <w:pPr>
        <w:rPr>
          <w:b/>
          <w:sz w:val="26"/>
          <w:szCs w:val="26"/>
        </w:rPr>
      </w:pPr>
      <w:r w:rsidRPr="00A34D87">
        <w:rPr>
          <w:b/>
          <w:sz w:val="26"/>
          <w:szCs w:val="26"/>
        </w:rPr>
        <w:t>7. HNO</w:t>
      </w:r>
      <w:r w:rsidRPr="00A34D87">
        <w:rPr>
          <w:b/>
          <w:sz w:val="26"/>
          <w:szCs w:val="26"/>
          <w:vertAlign w:val="subscript"/>
        </w:rPr>
        <w:t>3</w:t>
      </w:r>
      <w:r w:rsidRPr="00A34D87">
        <w:rPr>
          <w:b/>
          <w:sz w:val="26"/>
          <w:szCs w:val="26"/>
        </w:rPr>
        <w:t xml:space="preserve"> ứng dụng:</w:t>
      </w:r>
    </w:p>
    <w:p w14:paraId="25ADA69B" w14:textId="77777777" w:rsidR="001916DB" w:rsidRPr="00A34D87" w:rsidRDefault="001916DB" w:rsidP="001916DB">
      <w:pPr>
        <w:rPr>
          <w:sz w:val="26"/>
          <w:szCs w:val="26"/>
          <w:lang w:val="pt-BR"/>
        </w:rPr>
      </w:pPr>
      <w:r w:rsidRPr="00A34D87">
        <w:rPr>
          <w:sz w:val="26"/>
          <w:szCs w:val="26"/>
          <w:lang w:val="pt-BR"/>
        </w:rPr>
        <w:t>- Sản xuất phân đạm.</w:t>
      </w:r>
    </w:p>
    <w:p w14:paraId="11DD3FD5" w14:textId="77777777" w:rsidR="001916DB" w:rsidRPr="00A34D87" w:rsidRDefault="001916DB" w:rsidP="001916DB">
      <w:pPr>
        <w:jc w:val="both"/>
        <w:rPr>
          <w:sz w:val="26"/>
          <w:szCs w:val="26"/>
          <w:lang w:val="pt-BR"/>
        </w:rPr>
      </w:pPr>
      <w:r w:rsidRPr="00A34D87">
        <w:rPr>
          <w:sz w:val="26"/>
          <w:szCs w:val="26"/>
          <w:lang w:val="pt-BR"/>
        </w:rPr>
        <w:t>-Sản xuất thuốc nổ: Trinitrotoluene (TNT), nitroglycerrin và thuốc súng không khói: cellulose trinitrate.</w:t>
      </w:r>
    </w:p>
    <w:p w14:paraId="6FE698B5" w14:textId="77777777" w:rsidR="001916DB" w:rsidRPr="00A34D87" w:rsidRDefault="001916DB" w:rsidP="001916DB">
      <w:pPr>
        <w:rPr>
          <w:sz w:val="26"/>
          <w:szCs w:val="26"/>
          <w:lang w:val="pt-BR"/>
        </w:rPr>
      </w:pPr>
      <w:r w:rsidRPr="00A34D87">
        <w:rPr>
          <w:sz w:val="26"/>
          <w:szCs w:val="26"/>
          <w:lang w:val="pt-BR"/>
        </w:rPr>
        <w:t>- Thuốc nhuộm, dược phẩm,…</w:t>
      </w:r>
    </w:p>
    <w:p w14:paraId="7C7D38C8" w14:textId="77777777" w:rsidR="001916DB" w:rsidRPr="00A34D87" w:rsidRDefault="001916DB" w:rsidP="001916DB">
      <w:pPr>
        <w:jc w:val="both"/>
        <w:rPr>
          <w:sz w:val="26"/>
          <w:szCs w:val="26"/>
        </w:rPr>
      </w:pPr>
      <w:r w:rsidRPr="00A34D87">
        <w:rPr>
          <w:sz w:val="26"/>
          <w:szCs w:val="26"/>
        </w:rPr>
        <w:t>- Do có tính oxi hóa mạnh, nitric acid thường được sử dụng để phá mẫu quặng trong việc nghiên cứu , xác định hàm lượng trong quặng.</w:t>
      </w:r>
    </w:p>
    <w:p w14:paraId="6AF8598C" w14:textId="77777777" w:rsidR="001916DB" w:rsidRPr="00A34D87" w:rsidRDefault="001916DB" w:rsidP="001916DB">
      <w:pPr>
        <w:jc w:val="both"/>
        <w:rPr>
          <w:sz w:val="26"/>
          <w:szCs w:val="26"/>
        </w:rPr>
      </w:pPr>
      <w:r w:rsidRPr="00A34D87">
        <w:rPr>
          <w:b/>
          <w:sz w:val="26"/>
          <w:szCs w:val="26"/>
        </w:rPr>
        <w:t xml:space="preserve">8.Phú dưỡng </w:t>
      </w:r>
      <w:r w:rsidRPr="00A34D87">
        <w:rPr>
          <w:sz w:val="26"/>
          <w:szCs w:val="26"/>
          <w:lang w:val="fr-FR"/>
        </w:rPr>
        <w:t xml:space="preserve">là hiện tượng nguồn nước dư quá nhiều chất dinh dưỡng </w:t>
      </w:r>
      <w:r w:rsidRPr="00A34D87">
        <w:rPr>
          <w:b/>
          <w:sz w:val="26"/>
          <w:szCs w:val="26"/>
          <w:lang w:val="fr-FR"/>
        </w:rPr>
        <w:t>(nitrogen, phosphorus).</w:t>
      </w:r>
    </w:p>
    <w:p w14:paraId="54904AAA" w14:textId="7E99FDE9" w:rsidR="001916DB" w:rsidRPr="00A34D87" w:rsidRDefault="001916DB" w:rsidP="001916DB">
      <w:pPr>
        <w:jc w:val="both"/>
        <w:rPr>
          <w:sz w:val="26"/>
          <w:szCs w:val="26"/>
        </w:rPr>
      </w:pPr>
      <w:r w:rsidRPr="00A34D87">
        <w:rPr>
          <w:b/>
          <w:sz w:val="26"/>
          <w:szCs w:val="26"/>
        </w:rPr>
        <w:t>9.</w:t>
      </w:r>
      <w:r>
        <w:rPr>
          <w:b/>
          <w:sz w:val="26"/>
          <w:szCs w:val="26"/>
        </w:rPr>
        <w:t xml:space="preserve"> </w:t>
      </w:r>
      <w:r w:rsidRPr="00A34D87">
        <w:rPr>
          <w:sz w:val="26"/>
          <w:szCs w:val="26"/>
        </w:rPr>
        <w:t>Khi làm lượng nitrogen trong nước đạt 300 μg/L và hàm lượng phosphorus đạt 20 μg/L sẽ gây hiện tượng ph</w:t>
      </w:r>
      <w:r w:rsidR="007A7F7C">
        <w:rPr>
          <w:sz w:val="26"/>
          <w:szCs w:val="26"/>
        </w:rPr>
        <w:t>ú d</w:t>
      </w:r>
      <w:r w:rsidRPr="00A34D87">
        <w:rPr>
          <w:sz w:val="26"/>
          <w:szCs w:val="26"/>
        </w:rPr>
        <w:t>ưỡng</w:t>
      </w:r>
      <w:r w:rsidR="007A7F7C">
        <w:rPr>
          <w:sz w:val="26"/>
          <w:szCs w:val="26"/>
        </w:rPr>
        <w:t>.</w:t>
      </w:r>
    </w:p>
    <w:p w14:paraId="3E8D50DF" w14:textId="77777777" w:rsidR="001916DB" w:rsidRPr="00A34D87" w:rsidRDefault="001916DB" w:rsidP="001916DB">
      <w:pPr>
        <w:jc w:val="both"/>
        <w:rPr>
          <w:sz w:val="26"/>
          <w:szCs w:val="26"/>
        </w:rPr>
      </w:pPr>
      <w:r w:rsidRPr="00A34D87">
        <w:rPr>
          <w:b/>
          <w:sz w:val="26"/>
          <w:szCs w:val="26"/>
        </w:rPr>
        <w:t>10.</w:t>
      </w:r>
      <w:r>
        <w:rPr>
          <w:b/>
          <w:sz w:val="26"/>
          <w:szCs w:val="26"/>
        </w:rPr>
        <w:t xml:space="preserve"> </w:t>
      </w:r>
      <w:r w:rsidRPr="00A34D87">
        <w:rPr>
          <w:b/>
          <w:sz w:val="26"/>
          <w:szCs w:val="26"/>
        </w:rPr>
        <w:t>Tác hại phú dưỡng:</w:t>
      </w:r>
      <w:r w:rsidRPr="00A34D87">
        <w:rPr>
          <w:sz w:val="26"/>
          <w:szCs w:val="26"/>
        </w:rPr>
        <w:t xml:space="preserve"> Cản trở sự hấp thụ ánh sáng mặt trời vào nước, giảm sự quang hợp của thực vật thủy sinh. Rong, tảo phát triển mạnh gây thiếu oxygen, gây mất cân bằng sinh thái. Ngoài ra, xác rong tảo phân hủy gây ô nhiễm môi trường nước, không khí và tạp chất bùn lắng xuống lòng ao hồ.</w:t>
      </w:r>
    </w:p>
    <w:p w14:paraId="4E64512E" w14:textId="77777777" w:rsidR="001916DB" w:rsidRPr="00A34D87" w:rsidRDefault="001916DB" w:rsidP="001916DB">
      <w:pPr>
        <w:tabs>
          <w:tab w:val="left" w:pos="283"/>
          <w:tab w:val="left" w:pos="2835"/>
          <w:tab w:val="left" w:pos="5386"/>
          <w:tab w:val="left" w:pos="7937"/>
        </w:tabs>
        <w:rPr>
          <w:b/>
          <w:iCs/>
          <w:color w:val="FF0000"/>
          <w:sz w:val="26"/>
          <w:szCs w:val="26"/>
        </w:rPr>
      </w:pPr>
      <w:r w:rsidRPr="00A34D87">
        <w:rPr>
          <w:b/>
          <w:sz w:val="26"/>
          <w:szCs w:val="26"/>
        </w:rPr>
        <w:t>11.</w:t>
      </w:r>
      <w:r>
        <w:rPr>
          <w:b/>
          <w:sz w:val="26"/>
          <w:szCs w:val="26"/>
        </w:rPr>
        <w:t xml:space="preserve"> </w:t>
      </w:r>
      <w:r w:rsidRPr="00A34D87">
        <w:rPr>
          <w:b/>
          <w:sz w:val="26"/>
          <w:szCs w:val="26"/>
        </w:rPr>
        <w:t>Để hạn chế hiện tượng phú dưỡng cần:</w:t>
      </w:r>
      <w:r w:rsidRPr="00A34D87">
        <w:rPr>
          <w:sz w:val="26"/>
          <w:szCs w:val="26"/>
        </w:rPr>
        <w:t xml:space="preserve"> </w:t>
      </w:r>
    </w:p>
    <w:p w14:paraId="798B2733" w14:textId="77777777" w:rsidR="001916DB" w:rsidRPr="00A34D87" w:rsidRDefault="001916DB" w:rsidP="001916DB">
      <w:pPr>
        <w:rPr>
          <w:sz w:val="26"/>
          <w:szCs w:val="26"/>
        </w:rPr>
      </w:pPr>
      <w:r w:rsidRPr="00A34D87">
        <w:rPr>
          <w:sz w:val="26"/>
          <w:szCs w:val="26"/>
        </w:rPr>
        <w:t>+Tạo điều kiện để nước trong kênh rạch, ao, hồ được lưu thông.</w:t>
      </w:r>
    </w:p>
    <w:p w14:paraId="6A6BD965" w14:textId="77777777" w:rsidR="001916DB" w:rsidRPr="00A34D87" w:rsidRDefault="001916DB" w:rsidP="001916DB">
      <w:pPr>
        <w:jc w:val="both"/>
        <w:rPr>
          <w:sz w:val="26"/>
          <w:szCs w:val="26"/>
        </w:rPr>
      </w:pPr>
      <w:r w:rsidRPr="00A34D87">
        <w:rPr>
          <w:sz w:val="26"/>
          <w:szCs w:val="26"/>
        </w:rPr>
        <w:t>+ Xử lí nước thải trước khi cho chảy vào kênh rạch, ao, hồ.</w:t>
      </w:r>
    </w:p>
    <w:p w14:paraId="467FD9EC" w14:textId="77777777" w:rsidR="001916DB" w:rsidRPr="00A34D87" w:rsidRDefault="001916DB" w:rsidP="001916DB">
      <w:pPr>
        <w:jc w:val="both"/>
        <w:rPr>
          <w:sz w:val="26"/>
          <w:szCs w:val="26"/>
        </w:rPr>
      </w:pPr>
      <w:r w:rsidRPr="00A34D87">
        <w:rPr>
          <w:sz w:val="26"/>
          <w:szCs w:val="26"/>
        </w:rPr>
        <w:t xml:space="preserve">+ Sử dụng phân bón đúng liều lượng, đúng cách, đúng thời điểm trong năm để hạn chế sự rửa trôi ion </w:t>
      </w:r>
      <w:r w:rsidRPr="00A34D87">
        <w:rPr>
          <w:position w:val="-12"/>
          <w:sz w:val="26"/>
          <w:szCs w:val="26"/>
        </w:rPr>
        <w:object w:dxaOrig="520" w:dyaOrig="400" w14:anchorId="609E0018">
          <v:shape id="_x0000_i1421" type="#_x0000_t75" style="width:24pt;height:18pt" o:ole="">
            <v:imagedata r:id="rId691" o:title=""/>
          </v:shape>
          <o:OLEObject Type="Embed" ProgID="Equation.DSMT4" ShapeID="_x0000_i1421" DrawAspect="Content" ObjectID="_1803216680" r:id="rId692"/>
        </w:object>
      </w:r>
      <w:r w:rsidRPr="00A34D87">
        <w:rPr>
          <w:sz w:val="26"/>
          <w:szCs w:val="26"/>
        </w:rPr>
        <w:t xml:space="preserve">, </w:t>
      </w:r>
      <w:r w:rsidRPr="00A34D87">
        <w:rPr>
          <w:position w:val="-12"/>
          <w:sz w:val="26"/>
          <w:szCs w:val="26"/>
        </w:rPr>
        <w:object w:dxaOrig="540" w:dyaOrig="400" w14:anchorId="287685D1">
          <v:shape id="_x0000_i1422" type="#_x0000_t75" style="width:30pt;height:18pt" o:ole="">
            <v:imagedata r:id="rId693" o:title=""/>
          </v:shape>
          <o:OLEObject Type="Embed" ProgID="Equation.DSMT4" ShapeID="_x0000_i1422" DrawAspect="Content" ObjectID="_1803216681" r:id="rId694"/>
        </w:object>
      </w:r>
      <w:r w:rsidRPr="00A34D87">
        <w:rPr>
          <w:sz w:val="26"/>
          <w:szCs w:val="26"/>
        </w:rPr>
        <w:t>từ nguồn phân bón dư thừa vào kênh rạch, ao, hồ.</w:t>
      </w:r>
    </w:p>
    <w:p w14:paraId="31D81198" w14:textId="77777777" w:rsidR="001916DB" w:rsidRPr="00BC0693" w:rsidRDefault="001916DB" w:rsidP="001916DB">
      <w:pPr>
        <w:pStyle w:val="u3"/>
        <w:tabs>
          <w:tab w:val="clear" w:pos="360"/>
        </w:tabs>
        <w:spacing w:line="276" w:lineRule="auto"/>
        <w:ind w:firstLine="0"/>
        <w:jc w:val="center"/>
        <w:rPr>
          <w:b/>
          <w:iCs/>
          <w:color w:val="FF0000"/>
          <w:sz w:val="26"/>
          <w:szCs w:val="26"/>
        </w:rPr>
      </w:pPr>
      <w:bookmarkStart w:id="133" w:name="_Toc181188122"/>
      <w:bookmarkStart w:id="134" w:name="_Toc182493520"/>
      <w:r w:rsidRPr="00BC0693">
        <w:rPr>
          <w:b/>
          <w:color w:val="FF0000"/>
          <w:sz w:val="26"/>
          <w:szCs w:val="26"/>
        </w:rPr>
        <w:t xml:space="preserve">Chủ đề 4: </w:t>
      </w:r>
      <w:r w:rsidRPr="00BC0693">
        <w:rPr>
          <w:b/>
          <w:iCs/>
          <w:color w:val="FF0000"/>
          <w:sz w:val="26"/>
          <w:szCs w:val="26"/>
        </w:rPr>
        <w:t>SULFUR VÀ SULFUR DIOXIDE</w:t>
      </w:r>
      <w:bookmarkEnd w:id="133"/>
      <w:bookmarkEnd w:id="134"/>
    </w:p>
    <w:p w14:paraId="4927CC69" w14:textId="77777777" w:rsidR="001916DB" w:rsidRPr="00BC0693" w:rsidRDefault="001916DB" w:rsidP="001916DB">
      <w:pPr>
        <w:tabs>
          <w:tab w:val="left" w:pos="283"/>
          <w:tab w:val="left" w:pos="2835"/>
          <w:tab w:val="left" w:pos="5386"/>
          <w:tab w:val="left" w:pos="7937"/>
        </w:tabs>
        <w:jc w:val="both"/>
        <w:rPr>
          <w:bCs/>
          <w:iCs/>
          <w:sz w:val="26"/>
          <w:szCs w:val="26"/>
        </w:rPr>
      </w:pPr>
      <w:r>
        <w:rPr>
          <w:bCs/>
          <w:iCs/>
        </w:rPr>
        <w:t xml:space="preserve"> </w:t>
      </w:r>
      <w:r w:rsidRPr="00BC0693">
        <w:rPr>
          <w:b/>
          <w:bCs/>
          <w:iCs/>
          <w:sz w:val="26"/>
          <w:szCs w:val="26"/>
        </w:rPr>
        <w:t>1.</w:t>
      </w:r>
      <w:r w:rsidRPr="00BC0693">
        <w:rPr>
          <w:bCs/>
          <w:iCs/>
          <w:sz w:val="26"/>
          <w:szCs w:val="26"/>
        </w:rPr>
        <w:t xml:space="preserve">Trong tự nhiên, sulfur tồn tạo ở cả dạng đơn chất và hợp chất. </w:t>
      </w:r>
    </w:p>
    <w:p w14:paraId="16D9A9F8"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Đơn chất sulfur được phân bố ở vùng lân cận núi lửa và suối nước nóng,…</w:t>
      </w:r>
    </w:p>
    <w:p w14:paraId="375A500F"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Hợp chất sulfur gồm các khoáng vật sulfide, sulfate, protein,… như pyrite (FeS</w:t>
      </w:r>
      <w:r w:rsidRPr="00BC0693">
        <w:rPr>
          <w:bCs/>
          <w:iCs/>
          <w:sz w:val="26"/>
          <w:szCs w:val="26"/>
          <w:vertAlign w:val="subscript"/>
        </w:rPr>
        <w:t>2</w:t>
      </w:r>
      <w:r w:rsidRPr="00BC0693">
        <w:rPr>
          <w:bCs/>
          <w:iCs/>
          <w:sz w:val="26"/>
          <w:szCs w:val="26"/>
        </w:rPr>
        <w:t>), chalcopyrite (CuFeS</w:t>
      </w:r>
      <w:r w:rsidRPr="00BC0693">
        <w:rPr>
          <w:bCs/>
          <w:iCs/>
          <w:sz w:val="26"/>
          <w:szCs w:val="26"/>
          <w:vertAlign w:val="subscript"/>
        </w:rPr>
        <w:t>2</w:t>
      </w:r>
      <w:r w:rsidRPr="00BC0693">
        <w:rPr>
          <w:bCs/>
          <w:iCs/>
          <w:sz w:val="26"/>
          <w:szCs w:val="26"/>
        </w:rPr>
        <w:t>), chu sa, thần sa (HgS), thạch cao (CaSO</w:t>
      </w:r>
      <w:r w:rsidRPr="00BC0693">
        <w:rPr>
          <w:bCs/>
          <w:iCs/>
          <w:sz w:val="26"/>
          <w:szCs w:val="26"/>
          <w:vertAlign w:val="subscript"/>
        </w:rPr>
        <w:t>4</w:t>
      </w:r>
      <w:r w:rsidRPr="00BC0693">
        <w:rPr>
          <w:bCs/>
          <w:iCs/>
          <w:sz w:val="26"/>
          <w:szCs w:val="26"/>
        </w:rPr>
        <w:t>.2H</w:t>
      </w:r>
      <w:r w:rsidRPr="00BC0693">
        <w:rPr>
          <w:bCs/>
          <w:iCs/>
          <w:sz w:val="26"/>
          <w:szCs w:val="26"/>
          <w:vertAlign w:val="subscript"/>
        </w:rPr>
        <w:t>2</w:t>
      </w:r>
      <w:r w:rsidRPr="00BC0693">
        <w:rPr>
          <w:bCs/>
          <w:iCs/>
          <w:sz w:val="26"/>
          <w:szCs w:val="26"/>
        </w:rPr>
        <w:t>O),…</w:t>
      </w:r>
    </w:p>
    <w:p w14:paraId="1EBE156F"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xml:space="preserve">- Trong cơ thể người, sulfur chiểm khoảng 0,2% khối lượng cơ thể, có trong thành phần nhiều protein và enzyme.   </w:t>
      </w:r>
    </w:p>
    <w:p w14:paraId="7D490FD3" w14:textId="77777777" w:rsidR="001916DB" w:rsidRPr="00BC0693" w:rsidRDefault="001916DB" w:rsidP="001916DB">
      <w:pPr>
        <w:tabs>
          <w:tab w:val="left" w:pos="283"/>
          <w:tab w:val="left" w:pos="2835"/>
          <w:tab w:val="left" w:pos="5386"/>
          <w:tab w:val="left" w:pos="7937"/>
        </w:tabs>
        <w:jc w:val="both"/>
        <w:rPr>
          <w:b/>
          <w:iCs/>
          <w:sz w:val="26"/>
          <w:szCs w:val="26"/>
        </w:rPr>
      </w:pPr>
      <w:r w:rsidRPr="00BC0693">
        <w:rPr>
          <w:b/>
          <w:iCs/>
          <w:sz w:val="26"/>
          <w:szCs w:val="26"/>
        </w:rPr>
        <w:t xml:space="preserve">2. </w:t>
      </w:r>
      <w:r w:rsidRPr="00BC0693">
        <w:rPr>
          <w:sz w:val="26"/>
          <w:szCs w:val="26"/>
        </w:rPr>
        <w:t>Nguyên tố sulfur nằm ở ô số 16, nhóm VIA, chu kì 3 trong bản tuần hoàn.</w:t>
      </w:r>
    </w:p>
    <w:p w14:paraId="76F0FCF2" w14:textId="77777777" w:rsidR="001916DB" w:rsidRPr="00BC0693" w:rsidRDefault="001916DB" w:rsidP="001916DB">
      <w:pPr>
        <w:jc w:val="both"/>
        <w:rPr>
          <w:sz w:val="26"/>
          <w:szCs w:val="26"/>
        </w:rPr>
      </w:pPr>
      <w:r w:rsidRPr="00BC0693">
        <w:rPr>
          <w:b/>
          <w:sz w:val="26"/>
          <w:szCs w:val="26"/>
        </w:rPr>
        <w:t>3.</w:t>
      </w:r>
      <w:r w:rsidRPr="00BC0693">
        <w:rPr>
          <w:sz w:val="26"/>
          <w:szCs w:val="26"/>
        </w:rPr>
        <w:t xml:space="preserve"> Nguyên tử sulfur có độ âm điện 2,58, có tính phi kim, tạo ra nhiều hợp chất với các số oxi hóa khác nhau từ -2 đến +6.</w:t>
      </w:r>
    </w:p>
    <w:p w14:paraId="1624D451" w14:textId="77777777" w:rsidR="001916DB" w:rsidRPr="00BC0693" w:rsidRDefault="001916DB" w:rsidP="001916DB">
      <w:pPr>
        <w:jc w:val="both"/>
        <w:rPr>
          <w:sz w:val="26"/>
          <w:szCs w:val="26"/>
        </w:rPr>
      </w:pPr>
      <w:r w:rsidRPr="00BC0693">
        <w:rPr>
          <w:b/>
          <w:sz w:val="26"/>
          <w:szCs w:val="26"/>
        </w:rPr>
        <w:t>4.</w:t>
      </w:r>
      <w:r w:rsidRPr="00BC0693">
        <w:rPr>
          <w:sz w:val="26"/>
          <w:szCs w:val="26"/>
        </w:rPr>
        <w:t xml:space="preserve"> Phân tử sulfur gồm 8 nguyên tử (S</w:t>
      </w:r>
      <w:r w:rsidRPr="00BC0693">
        <w:rPr>
          <w:sz w:val="26"/>
          <w:szCs w:val="26"/>
          <w:vertAlign w:val="subscript"/>
        </w:rPr>
        <w:t>8</w:t>
      </w:r>
      <w:r w:rsidRPr="00BC0693">
        <w:rPr>
          <w:sz w:val="26"/>
          <w:szCs w:val="26"/>
        </w:rPr>
        <w:t>) có dạng vòng khép kín, mỗi nguyên tử liên kết với 2 nguyên tử bên cạnh bằng 2 liên kết cộng hóa trị không phân cực.</w:t>
      </w:r>
    </w:p>
    <w:p w14:paraId="1DF1D968" w14:textId="77777777" w:rsidR="001916DB" w:rsidRPr="00BC0693" w:rsidRDefault="001916DB" w:rsidP="001916DB">
      <w:pPr>
        <w:jc w:val="both"/>
        <w:rPr>
          <w:sz w:val="26"/>
          <w:szCs w:val="26"/>
        </w:rPr>
      </w:pPr>
      <w:r w:rsidRPr="00BC0693">
        <w:rPr>
          <w:b/>
          <w:sz w:val="26"/>
          <w:szCs w:val="26"/>
        </w:rPr>
        <w:t>5.</w:t>
      </w:r>
      <w:r>
        <w:rPr>
          <w:b/>
          <w:sz w:val="26"/>
          <w:szCs w:val="26"/>
        </w:rPr>
        <w:t xml:space="preserve"> </w:t>
      </w:r>
      <w:r w:rsidRPr="00BC0693">
        <w:rPr>
          <w:sz w:val="26"/>
          <w:szCs w:val="26"/>
        </w:rPr>
        <w:t xml:space="preserve">Trong phản ứng hóa học, phân tử sulfur được viết đơn giản là S. </w:t>
      </w:r>
    </w:p>
    <w:p w14:paraId="622E242D"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
          <w:bCs/>
          <w:iCs/>
          <w:sz w:val="26"/>
          <w:szCs w:val="26"/>
        </w:rPr>
        <w:lastRenderedPageBreak/>
        <w:t>6.</w:t>
      </w:r>
      <w:r>
        <w:rPr>
          <w:b/>
          <w:bCs/>
          <w:iCs/>
          <w:sz w:val="26"/>
          <w:szCs w:val="26"/>
        </w:rPr>
        <w:t xml:space="preserve"> </w:t>
      </w:r>
      <w:r w:rsidRPr="00BC0693">
        <w:rPr>
          <w:bCs/>
          <w:iCs/>
          <w:sz w:val="26"/>
          <w:szCs w:val="26"/>
        </w:rPr>
        <w:t>Đơn chất sulfur có 2 dạng thù hình: dạng tà phương và dạng đơn tà.</w:t>
      </w:r>
    </w:p>
    <w:p w14:paraId="1F2EB16F"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
          <w:bCs/>
          <w:iCs/>
          <w:sz w:val="26"/>
          <w:szCs w:val="26"/>
        </w:rPr>
        <w:t>7.</w:t>
      </w:r>
      <w:r>
        <w:rPr>
          <w:b/>
          <w:bCs/>
          <w:iCs/>
          <w:sz w:val="26"/>
          <w:szCs w:val="26"/>
        </w:rPr>
        <w:t xml:space="preserve"> </w:t>
      </w:r>
      <w:r w:rsidRPr="00BC0693">
        <w:rPr>
          <w:bCs/>
          <w:iCs/>
          <w:sz w:val="26"/>
          <w:szCs w:val="26"/>
        </w:rPr>
        <w:t>Sulfur không tan trong nước, ít tan trong alcohol, tan nhiều trong carbon disulfide, nóng chảy ở 113</w:t>
      </w:r>
      <w:r w:rsidRPr="00BC0693">
        <w:rPr>
          <w:bCs/>
          <w:iCs/>
          <w:sz w:val="26"/>
          <w:szCs w:val="26"/>
          <w:vertAlign w:val="superscript"/>
        </w:rPr>
        <w:t>0</w:t>
      </w:r>
      <w:r w:rsidRPr="00BC0693">
        <w:rPr>
          <w:bCs/>
          <w:iCs/>
          <w:sz w:val="26"/>
          <w:szCs w:val="26"/>
        </w:rPr>
        <w:t>C và sôi ở 445</w:t>
      </w:r>
      <w:r w:rsidRPr="00BC0693">
        <w:rPr>
          <w:bCs/>
          <w:iCs/>
          <w:sz w:val="26"/>
          <w:szCs w:val="26"/>
          <w:vertAlign w:val="superscript"/>
        </w:rPr>
        <w:t>0</w:t>
      </w:r>
      <w:r w:rsidRPr="00BC0693">
        <w:rPr>
          <w:bCs/>
          <w:iCs/>
          <w:sz w:val="26"/>
          <w:szCs w:val="26"/>
        </w:rPr>
        <w:t>C.</w:t>
      </w:r>
    </w:p>
    <w:p w14:paraId="5D59B60E" w14:textId="77777777" w:rsidR="001916DB" w:rsidRPr="00BC0693" w:rsidRDefault="001916DB" w:rsidP="001916DB">
      <w:pPr>
        <w:tabs>
          <w:tab w:val="left" w:pos="283"/>
          <w:tab w:val="left" w:pos="2835"/>
          <w:tab w:val="left" w:pos="5386"/>
          <w:tab w:val="left" w:pos="7937"/>
        </w:tabs>
        <w:jc w:val="both"/>
        <w:rPr>
          <w:b/>
          <w:iCs/>
          <w:sz w:val="26"/>
          <w:szCs w:val="26"/>
        </w:rPr>
      </w:pPr>
      <w:r w:rsidRPr="00BC0693">
        <w:rPr>
          <w:b/>
          <w:iCs/>
          <w:sz w:val="26"/>
          <w:szCs w:val="26"/>
        </w:rPr>
        <w:t>8. S có tính oxi hóa và tính khử</w:t>
      </w:r>
    </w:p>
    <w:p w14:paraId="55AA22E8" w14:textId="77777777" w:rsidR="001916DB" w:rsidRPr="00BC0693" w:rsidRDefault="001916DB" w:rsidP="001916DB">
      <w:pPr>
        <w:tabs>
          <w:tab w:val="left" w:pos="283"/>
          <w:tab w:val="left" w:pos="2835"/>
          <w:tab w:val="left" w:pos="5386"/>
          <w:tab w:val="left" w:pos="7937"/>
        </w:tabs>
        <w:jc w:val="both"/>
        <w:rPr>
          <w:b/>
          <w:iCs/>
          <w:sz w:val="26"/>
          <w:szCs w:val="26"/>
        </w:rPr>
      </w:pPr>
      <w:r w:rsidRPr="00BC0693">
        <w:rPr>
          <w:b/>
          <w:sz w:val="26"/>
          <w:szCs w:val="26"/>
        </w:rPr>
        <w:t xml:space="preserve">a. Thể hiện tính oxi hóa khi tác dụng với hydrogen và kim loại </w:t>
      </w:r>
    </w:p>
    <w:p w14:paraId="7B0A06BA" w14:textId="77777777" w:rsidR="001916DB" w:rsidRPr="008E7353" w:rsidRDefault="001916DB" w:rsidP="001916DB">
      <w:pPr>
        <w:rPr>
          <w:color w:val="212121"/>
          <w:kern w:val="36"/>
          <w:sz w:val="26"/>
          <w:szCs w:val="26"/>
        </w:rPr>
      </w:pPr>
      <w:r w:rsidRPr="00BC0693">
        <w:rPr>
          <w:bCs/>
          <w:sz w:val="26"/>
          <w:szCs w:val="26"/>
        </w:rPr>
        <w:tab/>
      </w:r>
      <w:r w:rsidRPr="00BC0693">
        <w:rPr>
          <w:bCs/>
          <w:sz w:val="26"/>
          <w:szCs w:val="26"/>
        </w:rPr>
        <w:tab/>
      </w:r>
      <w:r w:rsidRPr="008E7353">
        <w:rPr>
          <w:sz w:val="26"/>
          <w:szCs w:val="26"/>
        </w:rPr>
        <w:t xml:space="preserve"> H</w:t>
      </w:r>
      <w:r w:rsidRPr="008E7353">
        <w:rPr>
          <w:sz w:val="26"/>
          <w:szCs w:val="26"/>
          <w:vertAlign w:val="subscript"/>
        </w:rPr>
        <w:t>2</w:t>
      </w:r>
      <w:r w:rsidRPr="008E7353">
        <w:rPr>
          <w:sz w:val="26"/>
          <w:szCs w:val="26"/>
        </w:rPr>
        <w:t xml:space="preserve"> + S </w:t>
      </w:r>
      <w:r w:rsidRPr="008E7353">
        <w:rPr>
          <w:position w:val="-10"/>
          <w:sz w:val="26"/>
          <w:szCs w:val="26"/>
        </w:rPr>
        <w:object w:dxaOrig="720" w:dyaOrig="400" w14:anchorId="65F86862">
          <v:shape id="_x0000_i1423" type="#_x0000_t75" style="width:36pt;height:18pt" o:ole="">
            <v:imagedata r:id="rId695" o:title=""/>
          </v:shape>
          <o:OLEObject Type="Embed" ProgID="Equation.DSMT4" ShapeID="_x0000_i1423" DrawAspect="Content" ObjectID="_1803216682" r:id="rId696"/>
        </w:object>
      </w:r>
      <w:r w:rsidRPr="008E7353">
        <w:rPr>
          <w:sz w:val="26"/>
          <w:szCs w:val="26"/>
        </w:rPr>
        <w:t xml:space="preserve"> H</w:t>
      </w:r>
      <w:r w:rsidRPr="008E7353">
        <w:rPr>
          <w:sz w:val="26"/>
          <w:szCs w:val="26"/>
          <w:vertAlign w:val="subscript"/>
        </w:rPr>
        <w:t>2</w:t>
      </w:r>
      <w:r w:rsidRPr="008E7353">
        <w:rPr>
          <w:sz w:val="26"/>
          <w:szCs w:val="26"/>
        </w:rPr>
        <w:t xml:space="preserve">S: </w:t>
      </w:r>
      <w:r w:rsidRPr="008E7353">
        <w:rPr>
          <w:color w:val="212121"/>
          <w:kern w:val="36"/>
          <w:sz w:val="26"/>
          <w:szCs w:val="26"/>
        </w:rPr>
        <w:t>Hydrogen sulfide</w:t>
      </w:r>
    </w:p>
    <w:p w14:paraId="4AB115B7" w14:textId="77777777" w:rsidR="001916DB" w:rsidRPr="00BC0693" w:rsidRDefault="001916DB" w:rsidP="001916DB">
      <w:pPr>
        <w:jc w:val="both"/>
        <w:rPr>
          <w:sz w:val="26"/>
          <w:szCs w:val="26"/>
        </w:rPr>
      </w:pPr>
      <w:r w:rsidRPr="00BC0693">
        <w:rPr>
          <w:bCs/>
          <w:sz w:val="26"/>
          <w:szCs w:val="26"/>
        </w:rPr>
        <w:tab/>
        <w:t xml:space="preserve">          2Al + 3S </w:t>
      </w:r>
      <w:r w:rsidRPr="00BC0693">
        <w:rPr>
          <w:position w:val="-10"/>
          <w:sz w:val="26"/>
          <w:szCs w:val="26"/>
        </w:rPr>
        <w:object w:dxaOrig="720" w:dyaOrig="400" w14:anchorId="05C9600E">
          <v:shape id="_x0000_i1424" type="#_x0000_t75" style="width:36pt;height:18pt" o:ole="">
            <v:imagedata r:id="rId695" o:title=""/>
          </v:shape>
          <o:OLEObject Type="Embed" ProgID="Equation.DSMT4" ShapeID="_x0000_i1424" DrawAspect="Content" ObjectID="_1803216683" r:id="rId697"/>
        </w:object>
      </w:r>
      <w:r w:rsidRPr="00BC0693">
        <w:rPr>
          <w:sz w:val="26"/>
          <w:szCs w:val="26"/>
        </w:rPr>
        <w:t xml:space="preserve"> Al</w:t>
      </w:r>
      <w:r w:rsidRPr="00BC0693">
        <w:rPr>
          <w:sz w:val="26"/>
          <w:szCs w:val="26"/>
          <w:vertAlign w:val="subscript"/>
        </w:rPr>
        <w:t>2</w:t>
      </w:r>
      <w:r w:rsidRPr="00BC0693">
        <w:rPr>
          <w:sz w:val="26"/>
          <w:szCs w:val="26"/>
        </w:rPr>
        <w:t>S</w:t>
      </w:r>
      <w:r w:rsidRPr="00BC0693">
        <w:rPr>
          <w:sz w:val="26"/>
          <w:szCs w:val="26"/>
          <w:vertAlign w:val="subscript"/>
        </w:rPr>
        <w:t>3</w:t>
      </w:r>
      <w:r w:rsidRPr="00BC0693">
        <w:rPr>
          <w:sz w:val="26"/>
          <w:szCs w:val="26"/>
        </w:rPr>
        <w:t xml:space="preserve"> Aluminium </w:t>
      </w:r>
      <w:r w:rsidRPr="00BC0693">
        <w:rPr>
          <w:color w:val="000000"/>
          <w:sz w:val="26"/>
          <w:szCs w:val="26"/>
        </w:rPr>
        <w:t>sulfide</w:t>
      </w:r>
    </w:p>
    <w:p w14:paraId="069AE8F9" w14:textId="77777777" w:rsidR="001916DB" w:rsidRPr="00BC0693" w:rsidRDefault="001916DB" w:rsidP="001916DB">
      <w:pPr>
        <w:jc w:val="both"/>
        <w:rPr>
          <w:sz w:val="26"/>
          <w:szCs w:val="26"/>
        </w:rPr>
      </w:pPr>
      <w:r w:rsidRPr="00BC0693">
        <w:rPr>
          <w:bCs/>
          <w:sz w:val="26"/>
          <w:szCs w:val="26"/>
        </w:rPr>
        <w:t xml:space="preserve">                   Fe + S </w:t>
      </w:r>
      <w:r w:rsidRPr="00BC0693">
        <w:rPr>
          <w:position w:val="-10"/>
          <w:sz w:val="26"/>
          <w:szCs w:val="26"/>
        </w:rPr>
        <w:object w:dxaOrig="720" w:dyaOrig="400" w14:anchorId="1976B482">
          <v:shape id="_x0000_i1425" type="#_x0000_t75" style="width:36pt;height:18pt" o:ole="">
            <v:imagedata r:id="rId695" o:title=""/>
          </v:shape>
          <o:OLEObject Type="Embed" ProgID="Equation.DSMT4" ShapeID="_x0000_i1425" DrawAspect="Content" ObjectID="_1803216684" r:id="rId698"/>
        </w:object>
      </w:r>
      <w:r w:rsidRPr="00BC0693">
        <w:rPr>
          <w:sz w:val="26"/>
          <w:szCs w:val="26"/>
        </w:rPr>
        <w:t xml:space="preserve"> FeS: Iron (II) </w:t>
      </w:r>
      <w:r w:rsidRPr="00BC0693">
        <w:rPr>
          <w:color w:val="000000"/>
          <w:sz w:val="26"/>
          <w:szCs w:val="26"/>
        </w:rPr>
        <w:t>sulfide</w:t>
      </w:r>
    </w:p>
    <w:p w14:paraId="7FE8439D" w14:textId="77777777" w:rsidR="001916DB" w:rsidRPr="00BC0693" w:rsidRDefault="001916DB" w:rsidP="001916DB">
      <w:pPr>
        <w:jc w:val="both"/>
        <w:rPr>
          <w:sz w:val="26"/>
          <w:szCs w:val="26"/>
        </w:rPr>
      </w:pPr>
      <w:r w:rsidRPr="00BC0693">
        <w:rPr>
          <w:bCs/>
          <w:sz w:val="26"/>
          <w:szCs w:val="26"/>
        </w:rPr>
        <w:t xml:space="preserve">      </w:t>
      </w:r>
      <w:r w:rsidRPr="00BC0693">
        <w:rPr>
          <w:bCs/>
          <w:sz w:val="26"/>
          <w:szCs w:val="26"/>
        </w:rPr>
        <w:tab/>
        <w:t xml:space="preserve">         Hg + S </w:t>
      </w:r>
      <w:r w:rsidRPr="00BC0693">
        <w:rPr>
          <w:position w:val="-10"/>
          <w:sz w:val="26"/>
          <w:szCs w:val="26"/>
        </w:rPr>
        <w:object w:dxaOrig="660" w:dyaOrig="360" w14:anchorId="79F79446">
          <v:shape id="_x0000_i1426" type="#_x0000_t75" style="width:36pt;height:18pt" o:ole="">
            <v:imagedata r:id="rId699" o:title=""/>
          </v:shape>
          <o:OLEObject Type="Embed" ProgID="Equation.DSMT4" ShapeID="_x0000_i1426" DrawAspect="Content" ObjectID="_1803216685" r:id="rId700"/>
        </w:object>
      </w:r>
      <w:r w:rsidRPr="00BC0693">
        <w:rPr>
          <w:sz w:val="26"/>
          <w:szCs w:val="26"/>
        </w:rPr>
        <w:t xml:space="preserve"> HgS : mercury (II) </w:t>
      </w:r>
      <w:r w:rsidRPr="00BC0693">
        <w:rPr>
          <w:color w:val="000000"/>
          <w:sz w:val="26"/>
          <w:szCs w:val="26"/>
        </w:rPr>
        <w:t xml:space="preserve">sulfide =&gt; dùng bột S </w:t>
      </w:r>
      <w:r w:rsidRPr="00BC0693">
        <w:rPr>
          <w:sz w:val="26"/>
          <w:szCs w:val="26"/>
        </w:rPr>
        <w:t>xử lí Hg rơi vãi.</w:t>
      </w:r>
    </w:p>
    <w:p w14:paraId="0C76CFDB" w14:textId="77777777" w:rsidR="001916DB" w:rsidRPr="00BC0693" w:rsidRDefault="001916DB" w:rsidP="001916DB">
      <w:pPr>
        <w:jc w:val="both"/>
        <w:rPr>
          <w:sz w:val="26"/>
          <w:szCs w:val="26"/>
        </w:rPr>
      </w:pPr>
      <w:r w:rsidRPr="00BC0693">
        <w:rPr>
          <w:b/>
          <w:sz w:val="26"/>
          <w:szCs w:val="26"/>
        </w:rPr>
        <w:t>b. Thể hiện tính khử khi tác dụng với phi kim có độ âm điện lớn hơn(F</w:t>
      </w:r>
      <w:r w:rsidRPr="00BC0693">
        <w:rPr>
          <w:b/>
          <w:sz w:val="26"/>
          <w:szCs w:val="26"/>
          <w:vertAlign w:val="subscript"/>
        </w:rPr>
        <w:t>2</w:t>
      </w:r>
      <w:r w:rsidRPr="00BC0693">
        <w:rPr>
          <w:b/>
          <w:sz w:val="26"/>
          <w:szCs w:val="26"/>
        </w:rPr>
        <w:t>, O</w:t>
      </w:r>
      <w:r w:rsidRPr="00BC0693">
        <w:rPr>
          <w:b/>
          <w:sz w:val="26"/>
          <w:szCs w:val="26"/>
          <w:vertAlign w:val="subscript"/>
        </w:rPr>
        <w:t>2</w:t>
      </w:r>
      <w:r w:rsidRPr="00BC0693">
        <w:rPr>
          <w:b/>
          <w:sz w:val="26"/>
          <w:szCs w:val="26"/>
        </w:rPr>
        <w:t>)</w:t>
      </w:r>
    </w:p>
    <w:p w14:paraId="4510B4BD" w14:textId="77777777" w:rsidR="001916DB" w:rsidRPr="00BC0693" w:rsidRDefault="001916DB" w:rsidP="001916DB">
      <w:pPr>
        <w:jc w:val="both"/>
        <w:rPr>
          <w:sz w:val="26"/>
          <w:szCs w:val="26"/>
        </w:rPr>
      </w:pPr>
      <w:r w:rsidRPr="00BC0693">
        <w:rPr>
          <w:bCs/>
          <w:sz w:val="26"/>
          <w:szCs w:val="26"/>
        </w:rPr>
        <w:tab/>
      </w:r>
      <w:r w:rsidRPr="00BC0693">
        <w:rPr>
          <w:bCs/>
          <w:sz w:val="26"/>
          <w:szCs w:val="26"/>
        </w:rPr>
        <w:tab/>
        <w:t xml:space="preserve">  S + 3F</w:t>
      </w:r>
      <w:r w:rsidRPr="00BC0693">
        <w:rPr>
          <w:bCs/>
          <w:sz w:val="26"/>
          <w:szCs w:val="26"/>
          <w:vertAlign w:val="subscript"/>
        </w:rPr>
        <w:t>2</w:t>
      </w:r>
      <w:r w:rsidRPr="00BC0693">
        <w:rPr>
          <w:position w:val="-10"/>
          <w:sz w:val="26"/>
          <w:szCs w:val="26"/>
        </w:rPr>
        <w:object w:dxaOrig="660" w:dyaOrig="360" w14:anchorId="2A003259">
          <v:shape id="_x0000_i1427" type="#_x0000_t75" style="width:36pt;height:18pt" o:ole="">
            <v:imagedata r:id="rId699" o:title=""/>
          </v:shape>
          <o:OLEObject Type="Embed" ProgID="Equation.DSMT4" ShapeID="_x0000_i1427" DrawAspect="Content" ObjectID="_1803216686" r:id="rId701"/>
        </w:object>
      </w:r>
      <w:r w:rsidRPr="00BC0693">
        <w:rPr>
          <w:sz w:val="26"/>
          <w:szCs w:val="26"/>
        </w:rPr>
        <w:t xml:space="preserve"> SF</w:t>
      </w:r>
      <w:r w:rsidRPr="00BC0693">
        <w:rPr>
          <w:sz w:val="26"/>
          <w:szCs w:val="26"/>
          <w:vertAlign w:val="subscript"/>
        </w:rPr>
        <w:t>6</w:t>
      </w:r>
      <w:r w:rsidRPr="00BC0693">
        <w:rPr>
          <w:sz w:val="26"/>
          <w:szCs w:val="26"/>
        </w:rPr>
        <w:t xml:space="preserve">: </w:t>
      </w:r>
      <w:r w:rsidRPr="00BC0693">
        <w:rPr>
          <w:color w:val="333333"/>
          <w:sz w:val="26"/>
          <w:szCs w:val="26"/>
          <w:shd w:val="clear" w:color="auto" w:fill="FFFFFF"/>
        </w:rPr>
        <w:t>Sulfur Hexafluoride</w:t>
      </w:r>
    </w:p>
    <w:p w14:paraId="2CF288A2" w14:textId="77777777" w:rsidR="001916DB" w:rsidRPr="00BC0693" w:rsidRDefault="001916DB" w:rsidP="001916DB">
      <w:pPr>
        <w:jc w:val="both"/>
        <w:rPr>
          <w:sz w:val="26"/>
          <w:szCs w:val="26"/>
        </w:rPr>
      </w:pPr>
      <w:r w:rsidRPr="00BC0693">
        <w:rPr>
          <w:bCs/>
          <w:sz w:val="26"/>
          <w:szCs w:val="26"/>
        </w:rPr>
        <w:t xml:space="preserve">           </w:t>
      </w:r>
      <w:r w:rsidRPr="00BC0693">
        <w:rPr>
          <w:bCs/>
          <w:sz w:val="26"/>
          <w:szCs w:val="26"/>
        </w:rPr>
        <w:tab/>
        <w:t xml:space="preserve"> S + O</w:t>
      </w:r>
      <w:r w:rsidRPr="00BC0693">
        <w:rPr>
          <w:bCs/>
          <w:sz w:val="26"/>
          <w:szCs w:val="26"/>
          <w:vertAlign w:val="subscript"/>
        </w:rPr>
        <w:t>2</w:t>
      </w:r>
      <w:r w:rsidRPr="00BC0693">
        <w:rPr>
          <w:position w:val="-10"/>
          <w:sz w:val="26"/>
          <w:szCs w:val="26"/>
        </w:rPr>
        <w:object w:dxaOrig="720" w:dyaOrig="400" w14:anchorId="64984FFB">
          <v:shape id="_x0000_i1428" type="#_x0000_t75" style="width:36pt;height:18pt" o:ole="">
            <v:imagedata r:id="rId695" o:title=""/>
          </v:shape>
          <o:OLEObject Type="Embed" ProgID="Equation.DSMT4" ShapeID="_x0000_i1428" DrawAspect="Content" ObjectID="_1803216687" r:id="rId702"/>
        </w:object>
      </w:r>
      <w:r w:rsidRPr="00BC0693">
        <w:rPr>
          <w:sz w:val="26"/>
          <w:szCs w:val="26"/>
        </w:rPr>
        <w:t xml:space="preserve"> SO</w:t>
      </w:r>
      <w:r w:rsidRPr="00BC0693">
        <w:rPr>
          <w:sz w:val="26"/>
          <w:szCs w:val="26"/>
          <w:vertAlign w:val="subscript"/>
        </w:rPr>
        <w:t>2</w:t>
      </w:r>
      <w:r w:rsidRPr="00BC0693">
        <w:rPr>
          <w:sz w:val="26"/>
          <w:szCs w:val="26"/>
        </w:rPr>
        <w:t xml:space="preserve"> : Sulfur dioxide</w:t>
      </w:r>
    </w:p>
    <w:p w14:paraId="6F707DC0" w14:textId="77777777" w:rsidR="001916DB" w:rsidRPr="00BC0693" w:rsidRDefault="001916DB" w:rsidP="001916DB">
      <w:pPr>
        <w:jc w:val="both"/>
        <w:rPr>
          <w:sz w:val="26"/>
          <w:szCs w:val="26"/>
        </w:rPr>
      </w:pPr>
      <w:r w:rsidRPr="00BC0693">
        <w:rPr>
          <w:b/>
          <w:bCs/>
          <w:sz w:val="26"/>
          <w:szCs w:val="26"/>
        </w:rPr>
        <w:t>9. Ứng dụng</w:t>
      </w:r>
    </w:p>
    <w:p w14:paraId="499512DB" w14:textId="77777777" w:rsidR="001916DB" w:rsidRPr="00BC0693" w:rsidRDefault="001916DB" w:rsidP="001916DB">
      <w:pPr>
        <w:tabs>
          <w:tab w:val="left" w:pos="283"/>
          <w:tab w:val="left" w:pos="2835"/>
          <w:tab w:val="left" w:pos="5386"/>
          <w:tab w:val="left" w:pos="7937"/>
        </w:tabs>
        <w:jc w:val="both"/>
        <w:rPr>
          <w:b/>
          <w:iCs/>
          <w:sz w:val="26"/>
          <w:szCs w:val="26"/>
        </w:rPr>
      </w:pPr>
      <w:r w:rsidRPr="00BC0693">
        <w:rPr>
          <w:iCs/>
          <w:sz w:val="26"/>
          <w:szCs w:val="26"/>
        </w:rPr>
        <w:tab/>
        <w:t>Khoảng 90% sulfur sản xuất dùng sản xuất H</w:t>
      </w:r>
      <w:r w:rsidRPr="00BC0693">
        <w:rPr>
          <w:iCs/>
          <w:sz w:val="26"/>
          <w:szCs w:val="26"/>
          <w:vertAlign w:val="subscript"/>
        </w:rPr>
        <w:t>2</w:t>
      </w:r>
      <w:r w:rsidRPr="00BC0693">
        <w:rPr>
          <w:iCs/>
          <w:sz w:val="26"/>
          <w:szCs w:val="26"/>
        </w:rPr>
        <w:t>SO</w:t>
      </w:r>
      <w:r w:rsidRPr="00BC0693">
        <w:rPr>
          <w:iCs/>
          <w:sz w:val="26"/>
          <w:szCs w:val="26"/>
          <w:vertAlign w:val="subscript"/>
        </w:rPr>
        <w:t>4</w:t>
      </w:r>
      <w:r w:rsidRPr="00BC0693">
        <w:rPr>
          <w:iCs/>
          <w:sz w:val="26"/>
          <w:szCs w:val="26"/>
        </w:rPr>
        <w:t xml:space="preserve">, 10% phần còn lại: </w:t>
      </w:r>
      <w:r w:rsidRPr="00BC0693">
        <w:rPr>
          <w:sz w:val="26"/>
          <w:szCs w:val="26"/>
        </w:rPr>
        <w:t>Lưu hóa cao su, sản xuất diêm, thuốc nổ, sản xuất thuốc trừ sâu, thuốc diệt nấm, phẩm nhuộm...</w:t>
      </w:r>
    </w:p>
    <w:p w14:paraId="770128CE" w14:textId="77777777" w:rsidR="001916DB" w:rsidRPr="00BC0693" w:rsidRDefault="001916DB" w:rsidP="001916DB">
      <w:pPr>
        <w:tabs>
          <w:tab w:val="left" w:pos="283"/>
          <w:tab w:val="left" w:pos="2835"/>
          <w:tab w:val="left" w:pos="5386"/>
          <w:tab w:val="left" w:pos="7937"/>
        </w:tabs>
        <w:jc w:val="both"/>
        <w:rPr>
          <w:b/>
          <w:bCs/>
          <w:sz w:val="26"/>
          <w:szCs w:val="26"/>
        </w:rPr>
      </w:pPr>
      <w:r w:rsidRPr="00BC0693">
        <w:rPr>
          <w:b/>
          <w:bCs/>
          <w:sz w:val="26"/>
          <w:szCs w:val="26"/>
        </w:rPr>
        <w:t>10. SO</w:t>
      </w:r>
      <w:r w:rsidRPr="00BC0693">
        <w:rPr>
          <w:b/>
          <w:bCs/>
          <w:sz w:val="26"/>
          <w:szCs w:val="26"/>
          <w:vertAlign w:val="subscript"/>
        </w:rPr>
        <w:t>2</w:t>
      </w:r>
    </w:p>
    <w:p w14:paraId="02877175" w14:textId="77777777" w:rsidR="001916DB" w:rsidRPr="00BC0693" w:rsidRDefault="001916DB" w:rsidP="001916DB">
      <w:pPr>
        <w:jc w:val="both"/>
        <w:rPr>
          <w:bCs/>
          <w:sz w:val="26"/>
          <w:szCs w:val="26"/>
        </w:rPr>
      </w:pPr>
      <w:r w:rsidRPr="00BC0693">
        <w:rPr>
          <w:bCs/>
          <w:sz w:val="26"/>
          <w:szCs w:val="26"/>
        </w:rPr>
        <w:t>- Là chất khí, không màu, mùi hắc, nặng hơn không khí, tan nhiều trong nước.</w:t>
      </w:r>
    </w:p>
    <w:p w14:paraId="21184A7B" w14:textId="77777777" w:rsidR="001916DB" w:rsidRPr="00BC0693" w:rsidRDefault="001916DB" w:rsidP="001916DB">
      <w:pPr>
        <w:jc w:val="both"/>
        <w:rPr>
          <w:bCs/>
          <w:sz w:val="26"/>
          <w:szCs w:val="26"/>
        </w:rPr>
      </w:pPr>
      <w:r w:rsidRPr="00BC0693">
        <w:rPr>
          <w:bCs/>
          <w:sz w:val="26"/>
          <w:szCs w:val="26"/>
        </w:rPr>
        <w:t xml:space="preserve">- Là khí độc, </w:t>
      </w:r>
      <w:r w:rsidRPr="00BC0693">
        <w:rPr>
          <w:sz w:val="26"/>
          <w:szCs w:val="26"/>
          <w:lang w:val="pt-BR"/>
        </w:rPr>
        <w:t>hít phải khí SO</w:t>
      </w:r>
      <w:r w:rsidRPr="00BC0693">
        <w:rPr>
          <w:sz w:val="26"/>
          <w:szCs w:val="26"/>
          <w:vertAlign w:val="subscript"/>
          <w:lang w:val="pt-BR"/>
        </w:rPr>
        <w:t>2</w:t>
      </w:r>
      <w:r w:rsidRPr="00BC0693">
        <w:rPr>
          <w:sz w:val="26"/>
          <w:szCs w:val="26"/>
          <w:lang w:val="pt-BR"/>
        </w:rPr>
        <w:t xml:space="preserve"> vượt ngưỡng cho phép sẽ gây viêm đường hô hấp.</w:t>
      </w:r>
    </w:p>
    <w:p w14:paraId="3BEE1446" w14:textId="77777777" w:rsidR="001916DB" w:rsidRPr="00BC0693" w:rsidRDefault="001916DB" w:rsidP="001916DB">
      <w:pPr>
        <w:jc w:val="both"/>
        <w:rPr>
          <w:bCs/>
          <w:sz w:val="26"/>
          <w:szCs w:val="26"/>
        </w:rPr>
      </w:pPr>
      <w:r w:rsidRPr="00BC0693">
        <w:rPr>
          <w:b/>
          <w:bCs/>
          <w:sz w:val="26"/>
          <w:szCs w:val="26"/>
        </w:rPr>
        <w:t>11. SO</w:t>
      </w:r>
      <w:r w:rsidRPr="00BC0693">
        <w:rPr>
          <w:b/>
          <w:bCs/>
          <w:sz w:val="26"/>
          <w:szCs w:val="26"/>
          <w:vertAlign w:val="subscript"/>
        </w:rPr>
        <w:t>2</w:t>
      </w:r>
      <w:r w:rsidRPr="00BC0693">
        <w:rPr>
          <w:b/>
          <w:bCs/>
          <w:sz w:val="26"/>
          <w:szCs w:val="26"/>
        </w:rPr>
        <w:t xml:space="preserve"> là </w:t>
      </w:r>
      <w:r w:rsidRPr="00BC0693">
        <w:rPr>
          <w:bCs/>
          <w:sz w:val="26"/>
          <w:szCs w:val="26"/>
        </w:rPr>
        <w:t xml:space="preserve">: </w:t>
      </w:r>
      <w:r w:rsidRPr="00BC0693">
        <w:rPr>
          <w:sz w:val="26"/>
          <w:szCs w:val="26"/>
        </w:rPr>
        <w:t xml:space="preserve">Oxide acid (acidic oxide) </w:t>
      </w:r>
      <w:r w:rsidRPr="00BC0693">
        <w:rPr>
          <w:i/>
          <w:sz w:val="26"/>
          <w:szCs w:val="26"/>
        </w:rPr>
        <w:t>+</w:t>
      </w:r>
      <w:r w:rsidRPr="00BC0693">
        <w:rPr>
          <w:sz w:val="26"/>
          <w:szCs w:val="26"/>
        </w:rPr>
        <w:t xml:space="preserve"> chất oxi hóa. +</w:t>
      </w:r>
      <w:r w:rsidRPr="00BC0693">
        <w:rPr>
          <w:i/>
          <w:sz w:val="26"/>
          <w:szCs w:val="26"/>
        </w:rPr>
        <w:t xml:space="preserve"> </w:t>
      </w:r>
      <w:r w:rsidRPr="00BC0693">
        <w:rPr>
          <w:sz w:val="26"/>
          <w:szCs w:val="26"/>
        </w:rPr>
        <w:t>chất khử</w:t>
      </w:r>
      <w:r w:rsidRPr="00BC0693">
        <w:rPr>
          <w:i/>
          <w:sz w:val="26"/>
          <w:szCs w:val="26"/>
        </w:rPr>
        <w:t xml:space="preserve"> </w:t>
      </w:r>
    </w:p>
    <w:p w14:paraId="378C85C4" w14:textId="77777777" w:rsidR="001916DB" w:rsidRPr="00BC0693" w:rsidRDefault="001916DB" w:rsidP="001916DB">
      <w:pPr>
        <w:rPr>
          <w:b/>
          <w:sz w:val="26"/>
          <w:szCs w:val="26"/>
        </w:rPr>
      </w:pPr>
      <w:r w:rsidRPr="00BC0693">
        <w:rPr>
          <w:b/>
          <w:sz w:val="26"/>
          <w:szCs w:val="26"/>
        </w:rPr>
        <w:t>a) SO</w:t>
      </w:r>
      <w:r w:rsidRPr="00BC0693">
        <w:rPr>
          <w:b/>
          <w:sz w:val="26"/>
          <w:szCs w:val="26"/>
          <w:vertAlign w:val="subscript"/>
        </w:rPr>
        <w:t>2</w:t>
      </w:r>
      <w:r w:rsidRPr="00BC0693">
        <w:rPr>
          <w:b/>
          <w:sz w:val="26"/>
          <w:szCs w:val="26"/>
        </w:rPr>
        <w:t xml:space="preserve"> là </w:t>
      </w:r>
      <w:r>
        <w:rPr>
          <w:b/>
          <w:sz w:val="26"/>
          <w:szCs w:val="26"/>
        </w:rPr>
        <w:t>acidic</w:t>
      </w:r>
      <w:r w:rsidRPr="00BC0693">
        <w:rPr>
          <w:b/>
          <w:sz w:val="26"/>
          <w:szCs w:val="26"/>
        </w:rPr>
        <w:t xml:space="preserve"> ox</w:t>
      </w:r>
      <w:r>
        <w:rPr>
          <w:b/>
          <w:sz w:val="26"/>
          <w:szCs w:val="26"/>
        </w:rPr>
        <w:t>ide</w:t>
      </w:r>
      <w:r w:rsidRPr="00BC0693">
        <w:rPr>
          <w:b/>
          <w:sz w:val="26"/>
          <w:szCs w:val="26"/>
        </w:rPr>
        <w:t xml:space="preserve">: </w:t>
      </w:r>
    </w:p>
    <w:p w14:paraId="24F47CDB" w14:textId="77777777" w:rsidR="001916DB" w:rsidRPr="00BC0693" w:rsidRDefault="001916DB" w:rsidP="001916DB">
      <w:pPr>
        <w:ind w:firstLine="567"/>
        <w:rPr>
          <w:sz w:val="26"/>
          <w:szCs w:val="26"/>
        </w:rPr>
      </w:pPr>
      <w:r w:rsidRPr="00BC0693">
        <w:rPr>
          <w:sz w:val="26"/>
          <w:szCs w:val="26"/>
        </w:rPr>
        <w:t xml:space="preserve"> SO</w:t>
      </w:r>
      <w:r w:rsidRPr="00BC0693">
        <w:rPr>
          <w:sz w:val="26"/>
          <w:szCs w:val="26"/>
          <w:vertAlign w:val="subscript"/>
        </w:rPr>
        <w:t>2</w:t>
      </w:r>
      <w:r w:rsidRPr="00BC0693">
        <w:rPr>
          <w:sz w:val="26"/>
          <w:szCs w:val="26"/>
        </w:rPr>
        <w:t xml:space="preserve"> + H</w:t>
      </w:r>
      <w:r w:rsidRPr="00BC0693">
        <w:rPr>
          <w:sz w:val="26"/>
          <w:szCs w:val="26"/>
          <w:vertAlign w:val="subscript"/>
        </w:rPr>
        <w:t>2</w:t>
      </w:r>
      <w:r w:rsidRPr="00BC0693">
        <w:rPr>
          <w:sz w:val="26"/>
          <w:szCs w:val="26"/>
        </w:rPr>
        <w:t>O</w:t>
      </w:r>
      <w:r w:rsidRPr="00BC0693">
        <w:rPr>
          <w:position w:val="-6"/>
          <w:sz w:val="26"/>
          <w:szCs w:val="26"/>
        </w:rPr>
        <w:object w:dxaOrig="620" w:dyaOrig="340" w14:anchorId="42412D3F">
          <v:shape id="_x0000_i1429" type="#_x0000_t75" style="width:30pt;height:18pt" o:ole="">
            <v:imagedata r:id="rId703" o:title=""/>
          </v:shape>
          <o:OLEObject Type="Embed" ProgID="Equation.DSMT4" ShapeID="_x0000_i1429" DrawAspect="Content" ObjectID="_1803216688" r:id="rId704"/>
        </w:object>
      </w:r>
      <w:r w:rsidRPr="00BC0693">
        <w:rPr>
          <w:sz w:val="26"/>
          <w:szCs w:val="26"/>
        </w:rPr>
        <w:t>H</w:t>
      </w:r>
      <w:r w:rsidRPr="00BC0693">
        <w:rPr>
          <w:sz w:val="26"/>
          <w:szCs w:val="26"/>
          <w:vertAlign w:val="subscript"/>
        </w:rPr>
        <w:t>2</w:t>
      </w:r>
      <w:r w:rsidRPr="00BC0693">
        <w:rPr>
          <w:sz w:val="26"/>
          <w:szCs w:val="26"/>
        </w:rPr>
        <w:t>SO</w:t>
      </w:r>
      <w:r w:rsidRPr="00BC0693">
        <w:rPr>
          <w:sz w:val="26"/>
          <w:szCs w:val="26"/>
          <w:vertAlign w:val="subscript"/>
        </w:rPr>
        <w:t>3</w:t>
      </w:r>
      <w:r w:rsidRPr="00BC0693">
        <w:rPr>
          <w:sz w:val="26"/>
          <w:szCs w:val="26"/>
        </w:rPr>
        <w:t xml:space="preserve"> : </w:t>
      </w:r>
      <w:r w:rsidRPr="00BC0693">
        <w:rPr>
          <w:color w:val="000000"/>
          <w:sz w:val="26"/>
          <w:szCs w:val="26"/>
          <w:shd w:val="clear" w:color="auto" w:fill="FFFFFF"/>
        </w:rPr>
        <w:t>sulfurous acid</w:t>
      </w:r>
      <w:r>
        <w:rPr>
          <w:color w:val="000000"/>
          <w:sz w:val="26"/>
          <w:szCs w:val="26"/>
          <w:shd w:val="clear" w:color="auto" w:fill="FFFFFF"/>
        </w:rPr>
        <w:t>.</w:t>
      </w:r>
    </w:p>
    <w:p w14:paraId="5266B06E" w14:textId="77777777" w:rsidR="001916DB" w:rsidRPr="00BC0693" w:rsidRDefault="001916DB" w:rsidP="001916DB">
      <w:pPr>
        <w:ind w:firstLine="567"/>
        <w:rPr>
          <w:sz w:val="26"/>
          <w:szCs w:val="26"/>
        </w:rPr>
      </w:pPr>
      <w:r w:rsidRPr="00BC0693">
        <w:rPr>
          <w:sz w:val="26"/>
          <w:szCs w:val="26"/>
        </w:rPr>
        <w:t xml:space="preserve"> SO</w:t>
      </w:r>
      <w:r w:rsidRPr="00BC0693">
        <w:rPr>
          <w:sz w:val="26"/>
          <w:szCs w:val="26"/>
          <w:vertAlign w:val="subscript"/>
        </w:rPr>
        <w:t>2</w:t>
      </w:r>
      <w:r w:rsidRPr="00BC0693">
        <w:rPr>
          <w:sz w:val="26"/>
          <w:szCs w:val="26"/>
        </w:rPr>
        <w:t xml:space="preserve"> + NaOH</w:t>
      </w:r>
      <w:r w:rsidRPr="00BC0693">
        <w:rPr>
          <w:position w:val="-6"/>
          <w:sz w:val="26"/>
          <w:szCs w:val="26"/>
        </w:rPr>
        <w:object w:dxaOrig="700" w:dyaOrig="320" w14:anchorId="5971944A">
          <v:shape id="_x0000_i1430" type="#_x0000_t75" style="width:36pt;height:18pt" o:ole="">
            <v:imagedata r:id="rId705" o:title=""/>
          </v:shape>
          <o:OLEObject Type="Embed" ProgID="Equation.DSMT4" ShapeID="_x0000_i1430" DrawAspect="Content" ObjectID="_1803216689" r:id="rId706"/>
        </w:object>
      </w:r>
      <w:r w:rsidRPr="00BC0693">
        <w:rPr>
          <w:sz w:val="26"/>
          <w:szCs w:val="26"/>
        </w:rPr>
        <w:t xml:space="preserve"> NaHSO</w:t>
      </w:r>
      <w:r w:rsidRPr="00BC0693">
        <w:rPr>
          <w:sz w:val="26"/>
          <w:szCs w:val="26"/>
          <w:vertAlign w:val="subscript"/>
        </w:rPr>
        <w:t>3</w:t>
      </w:r>
      <w:r w:rsidRPr="00BC0693">
        <w:rPr>
          <w:sz w:val="26"/>
          <w:szCs w:val="26"/>
        </w:rPr>
        <w:t xml:space="preserve">              </w:t>
      </w:r>
    </w:p>
    <w:p w14:paraId="488B41C1" w14:textId="77777777" w:rsidR="001916DB" w:rsidRPr="00BC0693" w:rsidRDefault="001916DB" w:rsidP="001916DB">
      <w:pPr>
        <w:ind w:firstLine="567"/>
        <w:rPr>
          <w:sz w:val="26"/>
          <w:szCs w:val="26"/>
        </w:rPr>
      </w:pPr>
      <w:r w:rsidRPr="00BC0693">
        <w:rPr>
          <w:sz w:val="26"/>
          <w:szCs w:val="26"/>
        </w:rPr>
        <w:t xml:space="preserve"> SO</w:t>
      </w:r>
      <w:r w:rsidRPr="00BC0693">
        <w:rPr>
          <w:sz w:val="26"/>
          <w:szCs w:val="26"/>
          <w:vertAlign w:val="subscript"/>
        </w:rPr>
        <w:t>2</w:t>
      </w:r>
      <w:r w:rsidRPr="00BC0693">
        <w:rPr>
          <w:sz w:val="26"/>
          <w:szCs w:val="26"/>
        </w:rPr>
        <w:t xml:space="preserve"> +2NaOH</w:t>
      </w:r>
      <w:r w:rsidRPr="00BC0693">
        <w:rPr>
          <w:position w:val="-6"/>
          <w:sz w:val="26"/>
          <w:szCs w:val="26"/>
        </w:rPr>
        <w:object w:dxaOrig="700" w:dyaOrig="320" w14:anchorId="7552C2E1">
          <v:shape id="_x0000_i1431" type="#_x0000_t75" style="width:36pt;height:18pt" o:ole="">
            <v:imagedata r:id="rId705" o:title=""/>
          </v:shape>
          <o:OLEObject Type="Embed" ProgID="Equation.DSMT4" ShapeID="_x0000_i1431" DrawAspect="Content" ObjectID="_1803216690" r:id="rId707"/>
        </w:object>
      </w:r>
      <w:r w:rsidRPr="00BC0693">
        <w:rPr>
          <w:sz w:val="26"/>
          <w:szCs w:val="26"/>
        </w:rPr>
        <w:t>Na</w:t>
      </w:r>
      <w:r w:rsidRPr="00BC0693">
        <w:rPr>
          <w:sz w:val="26"/>
          <w:szCs w:val="26"/>
          <w:vertAlign w:val="subscript"/>
        </w:rPr>
        <w:t>2</w:t>
      </w:r>
      <w:r w:rsidRPr="00BC0693">
        <w:rPr>
          <w:sz w:val="26"/>
          <w:szCs w:val="26"/>
        </w:rPr>
        <w:t>SO</w:t>
      </w:r>
      <w:r w:rsidRPr="00BC0693">
        <w:rPr>
          <w:sz w:val="26"/>
          <w:szCs w:val="26"/>
          <w:vertAlign w:val="subscript"/>
        </w:rPr>
        <w:t>3</w:t>
      </w:r>
      <w:r w:rsidRPr="00BC0693">
        <w:rPr>
          <w:sz w:val="26"/>
          <w:szCs w:val="26"/>
        </w:rPr>
        <w:t xml:space="preserve"> + H</w:t>
      </w:r>
      <w:r w:rsidRPr="00BC0693">
        <w:rPr>
          <w:sz w:val="26"/>
          <w:szCs w:val="26"/>
          <w:vertAlign w:val="subscript"/>
        </w:rPr>
        <w:t>2</w:t>
      </w:r>
      <w:r w:rsidRPr="00BC0693">
        <w:rPr>
          <w:sz w:val="26"/>
          <w:szCs w:val="26"/>
        </w:rPr>
        <w:t>O</w:t>
      </w:r>
    </w:p>
    <w:p w14:paraId="21666221" w14:textId="77777777" w:rsidR="001916DB" w:rsidRPr="00BC0693" w:rsidRDefault="001916DB" w:rsidP="001916DB">
      <w:pPr>
        <w:rPr>
          <w:sz w:val="26"/>
          <w:szCs w:val="26"/>
          <w:lang w:val="pt-BR"/>
        </w:rPr>
      </w:pPr>
      <w:r w:rsidRPr="00BC0693">
        <w:rPr>
          <w:b/>
          <w:sz w:val="26"/>
          <w:szCs w:val="26"/>
        </w:rPr>
        <w:t xml:space="preserve"> </w:t>
      </w:r>
      <w:r w:rsidRPr="00BC0693">
        <w:rPr>
          <w:b/>
          <w:sz w:val="26"/>
          <w:szCs w:val="26"/>
          <w:lang w:val="pt-BR"/>
        </w:rPr>
        <w:t>b) SO</w:t>
      </w:r>
      <w:r w:rsidRPr="00BC0693">
        <w:rPr>
          <w:b/>
          <w:sz w:val="26"/>
          <w:szCs w:val="26"/>
          <w:vertAlign w:val="subscript"/>
          <w:lang w:val="pt-BR"/>
        </w:rPr>
        <w:t>2</w:t>
      </w:r>
      <w:r w:rsidRPr="00BC0693">
        <w:rPr>
          <w:b/>
          <w:sz w:val="26"/>
          <w:szCs w:val="26"/>
          <w:lang w:val="pt-BR"/>
        </w:rPr>
        <w:t xml:space="preserve"> là chất oxi hóa: </w:t>
      </w:r>
    </w:p>
    <w:p w14:paraId="6FCF5DBC" w14:textId="77777777" w:rsidR="001916DB" w:rsidRPr="00BC0693" w:rsidRDefault="001916DB" w:rsidP="001916DB">
      <w:pPr>
        <w:jc w:val="both"/>
        <w:rPr>
          <w:bCs/>
          <w:sz w:val="26"/>
          <w:szCs w:val="26"/>
        </w:rPr>
      </w:pPr>
      <w:r w:rsidRPr="00BC0693">
        <w:rPr>
          <w:bCs/>
          <w:sz w:val="26"/>
          <w:szCs w:val="26"/>
        </w:rPr>
        <w:t>- Sulfur dioxide tác dụng với hydrogen sulfide tạo sulfur và nước: phản ứng được dùng để chuyển hóa hydrogen sulfide trong khí thiên nhiên thành sulfur.</w:t>
      </w:r>
    </w:p>
    <w:p w14:paraId="014BD5A9" w14:textId="77777777" w:rsidR="001916DB" w:rsidRPr="00BC0693" w:rsidRDefault="001916DB" w:rsidP="001916DB">
      <w:pPr>
        <w:ind w:left="1134" w:firstLine="567"/>
        <w:rPr>
          <w:position w:val="-12"/>
          <w:sz w:val="26"/>
          <w:szCs w:val="26"/>
        </w:rPr>
      </w:pPr>
      <w:r w:rsidRPr="00BC0693">
        <w:rPr>
          <w:position w:val="-12"/>
          <w:sz w:val="26"/>
          <w:szCs w:val="26"/>
        </w:rPr>
        <w:object w:dxaOrig="2780" w:dyaOrig="499" w14:anchorId="030B3671">
          <v:shape id="_x0000_i1432" type="#_x0000_t75" style="width:2in;height:24pt" o:ole="">
            <v:imagedata r:id="rId708" o:title=""/>
          </v:shape>
          <o:OLEObject Type="Embed" ProgID="Equation.DSMT4" ShapeID="_x0000_i1432" DrawAspect="Content" ObjectID="_1803216691" r:id="rId709"/>
        </w:object>
      </w:r>
    </w:p>
    <w:p w14:paraId="55505849" w14:textId="77777777" w:rsidR="001916DB" w:rsidRPr="00BC0693" w:rsidRDefault="001916DB" w:rsidP="001916DB">
      <w:pPr>
        <w:rPr>
          <w:b/>
          <w:i/>
          <w:sz w:val="26"/>
          <w:szCs w:val="26"/>
        </w:rPr>
      </w:pPr>
      <w:r w:rsidRPr="00BC0693">
        <w:rPr>
          <w:b/>
          <w:sz w:val="26"/>
          <w:szCs w:val="26"/>
        </w:rPr>
        <w:t>c) SO</w:t>
      </w:r>
      <w:r w:rsidRPr="00BC0693">
        <w:rPr>
          <w:b/>
          <w:sz w:val="26"/>
          <w:szCs w:val="26"/>
          <w:vertAlign w:val="subscript"/>
        </w:rPr>
        <w:t>2</w:t>
      </w:r>
      <w:r w:rsidRPr="00BC0693">
        <w:rPr>
          <w:b/>
          <w:sz w:val="26"/>
          <w:szCs w:val="26"/>
        </w:rPr>
        <w:t xml:space="preserve"> là chất khử </w:t>
      </w:r>
    </w:p>
    <w:p w14:paraId="0657C297" w14:textId="77777777" w:rsidR="001916DB" w:rsidRPr="00BC0693" w:rsidRDefault="001916DB" w:rsidP="001916DB">
      <w:pPr>
        <w:jc w:val="both"/>
        <w:rPr>
          <w:bCs/>
          <w:sz w:val="26"/>
          <w:szCs w:val="26"/>
        </w:rPr>
      </w:pPr>
      <w:r w:rsidRPr="00BC0693">
        <w:rPr>
          <w:bCs/>
          <w:sz w:val="26"/>
          <w:szCs w:val="26"/>
        </w:rPr>
        <w:t>- Sulfur dioxide tác dụng với nitrogen dioxide (NO</w:t>
      </w:r>
      <w:r w:rsidRPr="00BC0693">
        <w:rPr>
          <w:bCs/>
          <w:sz w:val="26"/>
          <w:szCs w:val="26"/>
          <w:vertAlign w:val="subscript"/>
        </w:rPr>
        <w:t>2</w:t>
      </w:r>
      <w:r w:rsidRPr="00BC0693">
        <w:rPr>
          <w:bCs/>
          <w:sz w:val="26"/>
          <w:szCs w:val="26"/>
        </w:rPr>
        <w:t>) khi có xúc tác nitrogen oxide tạo sulfur trioxide: phản ứng giải thích quá trình tạo mưa acid khi không khí bị ô nhiễm bởi sulfur dioxide.</w:t>
      </w:r>
    </w:p>
    <w:p w14:paraId="6FD0C02B" w14:textId="77777777" w:rsidR="001916DB" w:rsidRPr="00BC0693" w:rsidRDefault="001916DB" w:rsidP="001916DB">
      <w:pPr>
        <w:jc w:val="both"/>
        <w:rPr>
          <w:sz w:val="26"/>
          <w:szCs w:val="26"/>
        </w:rPr>
      </w:pPr>
      <w:r w:rsidRPr="00BC0693">
        <w:rPr>
          <w:bCs/>
          <w:sz w:val="26"/>
          <w:szCs w:val="26"/>
        </w:rPr>
        <w:tab/>
      </w:r>
      <w:r w:rsidRPr="00BC0693">
        <w:rPr>
          <w:bCs/>
          <w:sz w:val="26"/>
          <w:szCs w:val="26"/>
        </w:rPr>
        <w:tab/>
        <w:t>SO</w:t>
      </w:r>
      <w:r w:rsidRPr="00BC0693">
        <w:rPr>
          <w:bCs/>
          <w:sz w:val="26"/>
          <w:szCs w:val="26"/>
          <w:vertAlign w:val="subscript"/>
        </w:rPr>
        <w:t>2</w:t>
      </w:r>
      <w:r w:rsidRPr="00BC0693">
        <w:rPr>
          <w:bCs/>
          <w:sz w:val="26"/>
          <w:szCs w:val="26"/>
        </w:rPr>
        <w:t xml:space="preserve"> + NO</w:t>
      </w:r>
      <w:r w:rsidRPr="00BC0693">
        <w:rPr>
          <w:bCs/>
          <w:sz w:val="26"/>
          <w:szCs w:val="26"/>
          <w:vertAlign w:val="subscript"/>
        </w:rPr>
        <w:t>2</w:t>
      </w:r>
      <w:r w:rsidRPr="00BC0693">
        <w:rPr>
          <w:position w:val="-10"/>
          <w:sz w:val="26"/>
          <w:szCs w:val="26"/>
        </w:rPr>
        <w:object w:dxaOrig="720" w:dyaOrig="360" w14:anchorId="60343489">
          <v:shape id="_x0000_i1433" type="#_x0000_t75" style="width:36pt;height:18pt" o:ole="">
            <v:imagedata r:id="rId710" o:title=""/>
          </v:shape>
          <o:OLEObject Type="Embed" ProgID="Equation.DSMT4" ShapeID="_x0000_i1433" DrawAspect="Content" ObjectID="_1803216692" r:id="rId711"/>
        </w:object>
      </w:r>
      <w:r w:rsidRPr="00BC0693">
        <w:rPr>
          <w:sz w:val="26"/>
          <w:szCs w:val="26"/>
        </w:rPr>
        <w:t xml:space="preserve"> SO</w:t>
      </w:r>
      <w:r w:rsidRPr="00BC0693">
        <w:rPr>
          <w:sz w:val="26"/>
          <w:szCs w:val="26"/>
          <w:vertAlign w:val="subscript"/>
        </w:rPr>
        <w:t>3</w:t>
      </w:r>
      <w:r w:rsidRPr="00BC0693">
        <w:rPr>
          <w:sz w:val="26"/>
          <w:szCs w:val="26"/>
        </w:rPr>
        <w:t xml:space="preserve"> + NO</w:t>
      </w:r>
    </w:p>
    <w:p w14:paraId="36691CFF" w14:textId="77777777" w:rsidR="001916DB" w:rsidRPr="00BC0693" w:rsidRDefault="001916DB" w:rsidP="001916DB">
      <w:pPr>
        <w:jc w:val="both"/>
        <w:rPr>
          <w:sz w:val="26"/>
          <w:szCs w:val="26"/>
        </w:rPr>
      </w:pPr>
      <w:r w:rsidRPr="00BC0693">
        <w:rPr>
          <w:sz w:val="26"/>
          <w:szCs w:val="26"/>
        </w:rPr>
        <w:t>- Tác dụng các chất oxi hóa mạnh : halogen (Br</w:t>
      </w:r>
      <w:r w:rsidRPr="00BC0693">
        <w:rPr>
          <w:sz w:val="26"/>
          <w:szCs w:val="26"/>
          <w:vertAlign w:val="subscript"/>
        </w:rPr>
        <w:t>2</w:t>
      </w:r>
      <w:r w:rsidRPr="00BC0693">
        <w:rPr>
          <w:sz w:val="26"/>
          <w:szCs w:val="26"/>
        </w:rPr>
        <w:t>), postassium permanganate (KMnO</w:t>
      </w:r>
      <w:r w:rsidRPr="00BC0693">
        <w:rPr>
          <w:sz w:val="26"/>
          <w:szCs w:val="26"/>
          <w:vertAlign w:val="subscript"/>
        </w:rPr>
        <w:t>4</w:t>
      </w:r>
      <w:r w:rsidRPr="00BC0693">
        <w:rPr>
          <w:sz w:val="26"/>
          <w:szCs w:val="26"/>
        </w:rPr>
        <w:t>)</w:t>
      </w:r>
    </w:p>
    <w:p w14:paraId="798A2159" w14:textId="77777777" w:rsidR="001916DB" w:rsidRPr="00BC0693" w:rsidRDefault="001916DB" w:rsidP="001916DB">
      <w:pPr>
        <w:ind w:left="567"/>
        <w:rPr>
          <w:i/>
          <w:sz w:val="26"/>
          <w:szCs w:val="26"/>
        </w:rPr>
      </w:pPr>
      <w:r w:rsidRPr="00BC0693">
        <w:rPr>
          <w:position w:val="-12"/>
          <w:sz w:val="26"/>
          <w:szCs w:val="26"/>
        </w:rPr>
        <w:object w:dxaOrig="3780" w:dyaOrig="499" w14:anchorId="4DD06169">
          <v:shape id="_x0000_i1434" type="#_x0000_t75" style="width:192pt;height:24pt" o:ole="">
            <v:imagedata r:id="rId712" o:title=""/>
          </v:shape>
          <o:OLEObject Type="Embed" ProgID="Equation.DSMT4" ShapeID="_x0000_i1434" DrawAspect="Content" ObjectID="_1803216693" r:id="rId713"/>
        </w:object>
      </w:r>
      <w:r w:rsidRPr="00BC0693">
        <w:rPr>
          <w:sz w:val="26"/>
          <w:szCs w:val="26"/>
        </w:rPr>
        <w:t>=&gt;</w:t>
      </w:r>
      <w:r w:rsidRPr="00BC0693">
        <w:rPr>
          <w:i/>
          <w:sz w:val="26"/>
          <w:szCs w:val="26"/>
        </w:rPr>
        <w:t xml:space="preserve"> mất màu dung dịch Br</w:t>
      </w:r>
      <w:r w:rsidRPr="00BC0693">
        <w:rPr>
          <w:i/>
          <w:sz w:val="26"/>
          <w:szCs w:val="26"/>
          <w:vertAlign w:val="subscript"/>
        </w:rPr>
        <w:t>2</w:t>
      </w:r>
      <w:r w:rsidRPr="00BC0693">
        <w:rPr>
          <w:i/>
          <w:sz w:val="26"/>
          <w:szCs w:val="26"/>
        </w:rPr>
        <w:t>, (SO</w:t>
      </w:r>
      <w:r w:rsidRPr="00BC0693">
        <w:rPr>
          <w:i/>
          <w:sz w:val="26"/>
          <w:szCs w:val="26"/>
          <w:vertAlign w:val="subscript"/>
        </w:rPr>
        <w:t>2</w:t>
      </w:r>
      <w:r w:rsidRPr="00BC0693">
        <w:rPr>
          <w:i/>
          <w:sz w:val="26"/>
          <w:szCs w:val="26"/>
        </w:rPr>
        <w:t xml:space="preserve"> khác CO</w:t>
      </w:r>
      <w:r w:rsidRPr="00BC0693">
        <w:rPr>
          <w:i/>
          <w:sz w:val="26"/>
          <w:szCs w:val="26"/>
          <w:vertAlign w:val="subscript"/>
        </w:rPr>
        <w:t>2</w:t>
      </w:r>
      <w:r w:rsidRPr="00BC0693">
        <w:rPr>
          <w:i/>
          <w:sz w:val="26"/>
          <w:szCs w:val="26"/>
        </w:rPr>
        <w:t>).</w:t>
      </w:r>
    </w:p>
    <w:p w14:paraId="432E54CF" w14:textId="77777777" w:rsidR="001916DB" w:rsidRPr="00BC0693" w:rsidRDefault="001916DB" w:rsidP="001916DB">
      <w:pPr>
        <w:ind w:firstLine="567"/>
        <w:jc w:val="both"/>
        <w:rPr>
          <w:position w:val="-50"/>
          <w:sz w:val="26"/>
          <w:szCs w:val="26"/>
        </w:rPr>
      </w:pPr>
      <w:r w:rsidRPr="00BC0693">
        <w:rPr>
          <w:position w:val="-12"/>
          <w:sz w:val="26"/>
          <w:szCs w:val="26"/>
        </w:rPr>
        <w:object w:dxaOrig="5539" w:dyaOrig="380" w14:anchorId="4E35CA5E">
          <v:shape id="_x0000_i1435" type="#_x0000_t75" style="width:276pt;height:18pt" o:ole="">
            <v:imagedata r:id="rId714" o:title=""/>
          </v:shape>
          <o:OLEObject Type="Embed" ProgID="Equation.DSMT4" ShapeID="_x0000_i1435" DrawAspect="Content" ObjectID="_1803216694" r:id="rId715"/>
        </w:object>
      </w:r>
    </w:p>
    <w:p w14:paraId="63785E3E" w14:textId="77777777" w:rsidR="001916DB" w:rsidRPr="00BC0693" w:rsidRDefault="001916DB" w:rsidP="001916DB">
      <w:pPr>
        <w:jc w:val="both"/>
        <w:rPr>
          <w:b/>
          <w:i/>
          <w:sz w:val="26"/>
          <w:szCs w:val="26"/>
        </w:rPr>
      </w:pPr>
      <w:r w:rsidRPr="00BC0693">
        <w:rPr>
          <w:position w:val="-50"/>
          <w:sz w:val="26"/>
          <w:szCs w:val="26"/>
        </w:rPr>
        <w:t xml:space="preserve">  </w:t>
      </w:r>
      <w:r w:rsidRPr="00BC0693">
        <w:rPr>
          <w:sz w:val="26"/>
          <w:szCs w:val="26"/>
        </w:rPr>
        <w:t>=&gt;</w:t>
      </w:r>
      <w:r w:rsidRPr="00BC0693">
        <w:rPr>
          <w:i/>
          <w:sz w:val="26"/>
          <w:szCs w:val="26"/>
        </w:rPr>
        <w:t>mất màu thuốc tím : KMnO</w:t>
      </w:r>
      <w:r w:rsidRPr="00BC0693">
        <w:rPr>
          <w:i/>
          <w:sz w:val="26"/>
          <w:szCs w:val="26"/>
          <w:vertAlign w:val="subscript"/>
        </w:rPr>
        <w:t xml:space="preserve">4 </w:t>
      </w:r>
      <w:r w:rsidRPr="00BC0693">
        <w:rPr>
          <w:i/>
          <w:sz w:val="26"/>
          <w:szCs w:val="26"/>
        </w:rPr>
        <w:t>(SO</w:t>
      </w:r>
      <w:r w:rsidRPr="00BC0693">
        <w:rPr>
          <w:i/>
          <w:sz w:val="26"/>
          <w:szCs w:val="26"/>
          <w:vertAlign w:val="subscript"/>
        </w:rPr>
        <w:t xml:space="preserve">2 </w:t>
      </w:r>
      <w:r w:rsidRPr="00BC0693">
        <w:rPr>
          <w:i/>
          <w:sz w:val="26"/>
          <w:szCs w:val="26"/>
        </w:rPr>
        <w:t>khác CO</w:t>
      </w:r>
      <w:r w:rsidRPr="00BC0693">
        <w:rPr>
          <w:i/>
          <w:sz w:val="26"/>
          <w:szCs w:val="26"/>
          <w:vertAlign w:val="subscript"/>
        </w:rPr>
        <w:t>2</w:t>
      </w:r>
      <w:r w:rsidRPr="00BC0693">
        <w:rPr>
          <w:i/>
          <w:sz w:val="26"/>
          <w:szCs w:val="26"/>
        </w:rPr>
        <w:t>).</w:t>
      </w:r>
    </w:p>
    <w:p w14:paraId="1BC45096" w14:textId="77777777" w:rsidR="001916DB" w:rsidRPr="00BC0693" w:rsidRDefault="001916DB" w:rsidP="001916DB">
      <w:pPr>
        <w:jc w:val="both"/>
        <w:rPr>
          <w:sz w:val="26"/>
          <w:szCs w:val="26"/>
        </w:rPr>
      </w:pPr>
      <w:r w:rsidRPr="00BC0693">
        <w:rPr>
          <w:b/>
          <w:iCs/>
          <w:sz w:val="26"/>
          <w:szCs w:val="26"/>
        </w:rPr>
        <w:t>13. SO</w:t>
      </w:r>
      <w:r w:rsidRPr="00BC0693">
        <w:rPr>
          <w:b/>
          <w:iCs/>
          <w:sz w:val="26"/>
          <w:szCs w:val="26"/>
          <w:vertAlign w:val="subscript"/>
        </w:rPr>
        <w:t>2</w:t>
      </w:r>
      <w:r w:rsidRPr="00BC0693">
        <w:rPr>
          <w:b/>
          <w:iCs/>
          <w:sz w:val="26"/>
          <w:szCs w:val="26"/>
        </w:rPr>
        <w:t xml:space="preserve"> ứng dụng</w:t>
      </w:r>
    </w:p>
    <w:p w14:paraId="555438B9"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xml:space="preserve"> - Dùng để tẩy trắng bột giấy, khử màu trong sản xuất đường, chống nấm mốc cho sản phẩm mây tre đan,... </w:t>
      </w:r>
    </w:p>
    <w:p w14:paraId="1B10EDD2"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Là chất trung gian trong quá trình sản xuất sulfuric acid.</w:t>
      </w:r>
    </w:p>
    <w:p w14:paraId="7380583E" w14:textId="77777777" w:rsidR="001916DB" w:rsidRPr="00BC0693" w:rsidRDefault="001916DB" w:rsidP="001916DB">
      <w:pPr>
        <w:jc w:val="both"/>
        <w:rPr>
          <w:sz w:val="26"/>
          <w:szCs w:val="26"/>
        </w:rPr>
      </w:pPr>
      <w:r w:rsidRPr="00BC0693">
        <w:rPr>
          <w:sz w:val="26"/>
          <w:szCs w:val="26"/>
        </w:rPr>
        <w:t>- SO</w:t>
      </w:r>
      <w:r w:rsidRPr="00BC0693">
        <w:rPr>
          <w:sz w:val="26"/>
          <w:szCs w:val="26"/>
          <w:vertAlign w:val="subscript"/>
        </w:rPr>
        <w:t>2</w:t>
      </w:r>
      <w:r w:rsidRPr="00BC0693">
        <w:rPr>
          <w:sz w:val="26"/>
          <w:szCs w:val="26"/>
        </w:rPr>
        <w:t xml:space="preserve"> được cùng để sản xuất H</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 tẩy trắng vải sợi, giấy; chống nấm mốc.</w:t>
      </w:r>
    </w:p>
    <w:p w14:paraId="1DC64341" w14:textId="77777777" w:rsidR="001916DB" w:rsidRPr="00BC0693" w:rsidRDefault="001916DB" w:rsidP="001916DB">
      <w:pPr>
        <w:jc w:val="both"/>
        <w:rPr>
          <w:sz w:val="26"/>
          <w:szCs w:val="26"/>
        </w:rPr>
      </w:pPr>
      <w:r w:rsidRPr="00BC0693">
        <w:rPr>
          <w:sz w:val="26"/>
          <w:szCs w:val="26"/>
        </w:rPr>
        <w:lastRenderedPageBreak/>
        <w:t>- Sử dụng làm chất tẩy trắng bột giấy và dung dịch đường.</w:t>
      </w:r>
    </w:p>
    <w:p w14:paraId="5A0ECA7C" w14:textId="77777777" w:rsidR="001916DB" w:rsidRPr="00BC0693" w:rsidRDefault="001916DB" w:rsidP="001916DB">
      <w:pPr>
        <w:jc w:val="both"/>
        <w:rPr>
          <w:sz w:val="26"/>
          <w:szCs w:val="26"/>
        </w:rPr>
      </w:pPr>
      <w:r w:rsidRPr="00BC0693">
        <w:rPr>
          <w:sz w:val="26"/>
          <w:szCs w:val="26"/>
        </w:rPr>
        <w:t>- Ứng dụng trong làm chất bảo quản cho các loại thực phẩm sấy khô.</w:t>
      </w:r>
    </w:p>
    <w:p w14:paraId="047AE7E5" w14:textId="77777777" w:rsidR="001916DB" w:rsidRPr="00BC0693" w:rsidRDefault="001916DB" w:rsidP="001916DB">
      <w:pPr>
        <w:tabs>
          <w:tab w:val="left" w:pos="283"/>
          <w:tab w:val="left" w:pos="2835"/>
          <w:tab w:val="left" w:pos="5386"/>
          <w:tab w:val="left" w:pos="7937"/>
        </w:tabs>
        <w:jc w:val="both"/>
        <w:rPr>
          <w:bCs/>
          <w:sz w:val="26"/>
          <w:szCs w:val="26"/>
        </w:rPr>
      </w:pPr>
      <w:r w:rsidRPr="00BC0693">
        <w:rPr>
          <w:b/>
          <w:bCs/>
          <w:sz w:val="26"/>
          <w:szCs w:val="26"/>
        </w:rPr>
        <w:t xml:space="preserve">14. </w:t>
      </w:r>
      <w:r w:rsidRPr="00BC0693">
        <w:rPr>
          <w:bCs/>
          <w:sz w:val="26"/>
          <w:szCs w:val="26"/>
        </w:rPr>
        <w:t>Sulfur dioxide là một trong các tác nhân gây ô nhiễm khí quyển, gây mưa acid,…</w:t>
      </w:r>
      <w:r w:rsidRPr="00BC0693">
        <w:rPr>
          <w:bCs/>
          <w:iCs/>
          <w:sz w:val="26"/>
          <w:szCs w:val="26"/>
        </w:rPr>
        <w:tab/>
      </w:r>
    </w:p>
    <w:p w14:paraId="7A1EDE6E" w14:textId="77777777" w:rsidR="001916DB" w:rsidRPr="00BC0693" w:rsidRDefault="001916DB" w:rsidP="001916DB">
      <w:pPr>
        <w:tabs>
          <w:tab w:val="left" w:pos="283"/>
          <w:tab w:val="left" w:pos="2835"/>
          <w:tab w:val="left" w:pos="5386"/>
          <w:tab w:val="left" w:pos="7937"/>
        </w:tabs>
        <w:jc w:val="both"/>
        <w:rPr>
          <w:b/>
          <w:iCs/>
          <w:sz w:val="26"/>
          <w:szCs w:val="26"/>
        </w:rPr>
      </w:pPr>
      <w:r w:rsidRPr="00BC0693">
        <w:rPr>
          <w:b/>
          <w:sz w:val="26"/>
          <w:szCs w:val="26"/>
        </w:rPr>
        <w:t>15. Biện pháp cắt giảm phát thải sulfur dioxide vào khí quyển</w:t>
      </w:r>
    </w:p>
    <w:p w14:paraId="0D48228B" w14:textId="77777777" w:rsidR="001916DB" w:rsidRPr="00BC0693" w:rsidRDefault="001916DB" w:rsidP="001916DB">
      <w:pPr>
        <w:tabs>
          <w:tab w:val="left" w:pos="283"/>
          <w:tab w:val="left" w:pos="2835"/>
          <w:tab w:val="left" w:pos="5386"/>
          <w:tab w:val="left" w:pos="7937"/>
        </w:tabs>
        <w:jc w:val="both"/>
        <w:rPr>
          <w:bCs/>
          <w:sz w:val="26"/>
          <w:szCs w:val="26"/>
        </w:rPr>
      </w:pPr>
      <w:r w:rsidRPr="00BC0693">
        <w:rPr>
          <w:bCs/>
          <w:sz w:val="26"/>
          <w:szCs w:val="26"/>
        </w:rPr>
        <w:t>- Thay thế dần các nhiên liệu hóa thạch bằng nhiên liệu thân thiện môi trường như ethanol, hydrogen,...kết hợp với khai thác các nguồn năng lượng tái tạo như năng lượng mặt trời, năng lượng gió, mưa, sóng biển, thủy triều, địa nhiệt.</w:t>
      </w:r>
    </w:p>
    <w:p w14:paraId="2361D649" w14:textId="77777777" w:rsidR="001916DB" w:rsidRPr="00BC0693" w:rsidRDefault="001916DB" w:rsidP="001916DB">
      <w:pPr>
        <w:tabs>
          <w:tab w:val="left" w:pos="283"/>
          <w:tab w:val="left" w:pos="2835"/>
          <w:tab w:val="left" w:pos="5386"/>
          <w:tab w:val="left" w:pos="7937"/>
        </w:tabs>
        <w:jc w:val="both"/>
        <w:rPr>
          <w:bCs/>
          <w:sz w:val="26"/>
          <w:szCs w:val="26"/>
        </w:rPr>
      </w:pPr>
      <w:r w:rsidRPr="00BC0693">
        <w:rPr>
          <w:bCs/>
          <w:sz w:val="26"/>
          <w:szCs w:val="26"/>
        </w:rPr>
        <w:t>- Dẫn khí thải các nhà máy vào tháp hoặc bồn chứa các chất hấp phụ phù hợp, như than hoạt tính, hấp phụ khí sulfur dioxide, trước khi thải ra môi trường.</w:t>
      </w:r>
    </w:p>
    <w:p w14:paraId="7B66734D" w14:textId="77777777" w:rsidR="001916DB" w:rsidRPr="00382868" w:rsidRDefault="001916DB" w:rsidP="001916DB">
      <w:pPr>
        <w:tabs>
          <w:tab w:val="left" w:pos="283"/>
          <w:tab w:val="left" w:pos="2835"/>
          <w:tab w:val="left" w:pos="5386"/>
          <w:tab w:val="left" w:pos="7937"/>
        </w:tabs>
        <w:jc w:val="both"/>
        <w:rPr>
          <w:bCs/>
          <w:sz w:val="26"/>
          <w:szCs w:val="26"/>
        </w:rPr>
      </w:pPr>
      <w:r w:rsidRPr="00BC0693">
        <w:rPr>
          <w:bCs/>
          <w:sz w:val="26"/>
          <w:szCs w:val="26"/>
        </w:rPr>
        <w:t xml:space="preserve">- </w:t>
      </w:r>
      <w:r w:rsidRPr="00BC0693">
        <w:rPr>
          <w:bCs/>
          <w:iCs/>
          <w:sz w:val="26"/>
          <w:szCs w:val="26"/>
        </w:rPr>
        <w:t xml:space="preserve">Chuyển hóa </w:t>
      </w:r>
      <w:r w:rsidRPr="00BC0693">
        <w:rPr>
          <w:bCs/>
          <w:sz w:val="26"/>
          <w:szCs w:val="26"/>
        </w:rPr>
        <w:t>sulfur dioxide thành các chất ít ô nhiễm hơn bằng các hóa chất như vôi sống (CaO), vôi tôi (dạng rắn),  nước vôi trong (dung dịch): (Ca(OH)</w:t>
      </w:r>
      <w:r w:rsidRPr="00BC0693">
        <w:rPr>
          <w:bCs/>
          <w:sz w:val="26"/>
          <w:szCs w:val="26"/>
          <w:vertAlign w:val="subscript"/>
        </w:rPr>
        <w:t>2</w:t>
      </w:r>
      <w:r w:rsidRPr="00BC0693">
        <w:rPr>
          <w:bCs/>
          <w:sz w:val="26"/>
          <w:szCs w:val="26"/>
        </w:rPr>
        <w:t>) hoặc đá vôi nghiền (CaCO</w:t>
      </w:r>
      <w:r w:rsidRPr="00BC0693">
        <w:rPr>
          <w:bCs/>
          <w:sz w:val="26"/>
          <w:szCs w:val="26"/>
          <w:vertAlign w:val="subscript"/>
        </w:rPr>
        <w:t>3</w:t>
      </w:r>
      <w:r w:rsidRPr="00BC0693">
        <w:rPr>
          <w:bCs/>
          <w:sz w:val="26"/>
          <w:szCs w:val="26"/>
        </w:rPr>
        <w:t>).</w:t>
      </w:r>
    </w:p>
    <w:p w14:paraId="24624770" w14:textId="77777777" w:rsidR="001916DB" w:rsidRPr="00BC0693" w:rsidRDefault="001916DB" w:rsidP="001916DB">
      <w:pPr>
        <w:pStyle w:val="u3"/>
        <w:tabs>
          <w:tab w:val="clear" w:pos="360"/>
        </w:tabs>
        <w:spacing w:line="276" w:lineRule="auto"/>
        <w:ind w:firstLine="0"/>
        <w:jc w:val="center"/>
        <w:rPr>
          <w:b/>
          <w:iCs/>
          <w:color w:val="FF0000"/>
          <w:sz w:val="26"/>
          <w:szCs w:val="26"/>
        </w:rPr>
      </w:pPr>
      <w:bookmarkStart w:id="135" w:name="_Toc181188123"/>
      <w:bookmarkStart w:id="136" w:name="_Toc182493521"/>
      <w:r w:rsidRPr="00BC0693">
        <w:rPr>
          <w:b/>
          <w:color w:val="FF0000"/>
          <w:sz w:val="26"/>
          <w:szCs w:val="26"/>
        </w:rPr>
        <w:t xml:space="preserve">Chủ đề 5: </w:t>
      </w:r>
      <w:r w:rsidRPr="00BC0693">
        <w:rPr>
          <w:b/>
          <w:iCs/>
          <w:color w:val="FF0000"/>
          <w:sz w:val="26"/>
          <w:szCs w:val="26"/>
        </w:rPr>
        <w:t>SULFURIC ACID VÀ MUỐI SULFATE</w:t>
      </w:r>
      <w:bookmarkEnd w:id="135"/>
      <w:bookmarkEnd w:id="136"/>
    </w:p>
    <w:p w14:paraId="695B4DE8" w14:textId="77777777" w:rsidR="001916DB" w:rsidRPr="00BC0693" w:rsidRDefault="001916DB" w:rsidP="001916DB">
      <w:pPr>
        <w:tabs>
          <w:tab w:val="left" w:pos="283"/>
          <w:tab w:val="left" w:pos="2835"/>
          <w:tab w:val="left" w:pos="5386"/>
          <w:tab w:val="left" w:pos="7937"/>
        </w:tabs>
        <w:rPr>
          <w:bCs/>
          <w:iCs/>
          <w:sz w:val="26"/>
          <w:szCs w:val="26"/>
        </w:rPr>
      </w:pPr>
      <w:r w:rsidRPr="00CC0D39">
        <w:rPr>
          <w:b/>
          <w:bCs/>
          <w:iCs/>
        </w:rPr>
        <w:t xml:space="preserve"> </w:t>
      </w:r>
      <w:r w:rsidRPr="00BC0693">
        <w:rPr>
          <w:b/>
          <w:bCs/>
          <w:iCs/>
          <w:sz w:val="26"/>
          <w:szCs w:val="26"/>
        </w:rPr>
        <w:t>1.</w:t>
      </w:r>
      <w:r w:rsidRPr="00BC0693">
        <w:rPr>
          <w:bCs/>
          <w:iCs/>
          <w:sz w:val="26"/>
          <w:szCs w:val="26"/>
        </w:rPr>
        <w:t xml:space="preserve"> H</w:t>
      </w:r>
      <w:r w:rsidRPr="00BC0693">
        <w:rPr>
          <w:bCs/>
          <w:iCs/>
          <w:sz w:val="26"/>
          <w:szCs w:val="26"/>
          <w:vertAlign w:val="subscript"/>
        </w:rPr>
        <w:t>2</w:t>
      </w:r>
      <w:r w:rsidRPr="00BC0693">
        <w:rPr>
          <w:bCs/>
          <w:iCs/>
          <w:sz w:val="26"/>
          <w:szCs w:val="26"/>
        </w:rPr>
        <w:t>SO</w:t>
      </w:r>
      <w:r w:rsidRPr="00BC0693">
        <w:rPr>
          <w:bCs/>
          <w:iCs/>
          <w:sz w:val="26"/>
          <w:szCs w:val="26"/>
          <w:vertAlign w:val="subscript"/>
        </w:rPr>
        <w:t>4</w:t>
      </w:r>
      <w:r w:rsidRPr="00BC0693">
        <w:rPr>
          <w:bCs/>
          <w:iCs/>
          <w:sz w:val="26"/>
          <w:szCs w:val="26"/>
        </w:rPr>
        <w:t xml:space="preserve"> có 2 liên kết cho nhận</w:t>
      </w:r>
    </w:p>
    <w:tbl>
      <w:tblPr>
        <w:tblW w:w="0" w:type="auto"/>
        <w:tblLayout w:type="fixed"/>
        <w:tblLook w:val="04A0" w:firstRow="1" w:lastRow="0" w:firstColumn="1" w:lastColumn="0" w:noHBand="0" w:noVBand="1"/>
      </w:tblPr>
      <w:tblGrid>
        <w:gridCol w:w="3652"/>
        <w:gridCol w:w="3686"/>
        <w:gridCol w:w="2800"/>
      </w:tblGrid>
      <w:tr w:rsidR="001916DB" w:rsidRPr="00BC0693" w14:paraId="3F137015" w14:textId="77777777" w:rsidTr="007353D9">
        <w:trPr>
          <w:trHeight w:val="1307"/>
        </w:trPr>
        <w:tc>
          <w:tcPr>
            <w:tcW w:w="3652" w:type="dxa"/>
            <w:shd w:val="clear" w:color="auto" w:fill="auto"/>
          </w:tcPr>
          <w:p w14:paraId="6EC89C4A" w14:textId="77777777" w:rsidR="001916DB" w:rsidRPr="00BC0693" w:rsidRDefault="001916DB" w:rsidP="007353D9">
            <w:pPr>
              <w:tabs>
                <w:tab w:val="left" w:pos="283"/>
                <w:tab w:val="left" w:pos="2835"/>
                <w:tab w:val="left" w:pos="5386"/>
                <w:tab w:val="left" w:pos="7937"/>
              </w:tabs>
              <w:rPr>
                <w:sz w:val="26"/>
                <w:szCs w:val="26"/>
              </w:rPr>
            </w:pPr>
          </w:p>
          <w:p w14:paraId="2120A903" w14:textId="383181FB" w:rsidR="001916DB" w:rsidRPr="00BC0693" w:rsidRDefault="001916DB" w:rsidP="007353D9">
            <w:pPr>
              <w:tabs>
                <w:tab w:val="left" w:pos="283"/>
                <w:tab w:val="left" w:pos="2835"/>
                <w:tab w:val="left" w:pos="5386"/>
                <w:tab w:val="left" w:pos="7937"/>
              </w:tabs>
              <w:rPr>
                <w:sz w:val="26"/>
                <w:szCs w:val="26"/>
              </w:rPr>
            </w:pPr>
            <w:r w:rsidRPr="00BC0693">
              <w:rPr>
                <w:noProof/>
                <w:sz w:val="26"/>
                <w:szCs w:val="26"/>
              </w:rPr>
              <mc:AlternateContent>
                <mc:Choice Requires="wps">
                  <w:drawing>
                    <wp:anchor distT="0" distB="0" distL="114300" distR="114300" simplePos="0" relativeHeight="251715072" behindDoc="0" locked="0" layoutInCell="1" allowOverlap="1" wp14:anchorId="1E0AC6EE" wp14:editId="38CB0643">
                      <wp:simplePos x="0" y="0"/>
                      <wp:positionH relativeFrom="column">
                        <wp:posOffset>775335</wp:posOffset>
                      </wp:positionH>
                      <wp:positionV relativeFrom="paragraph">
                        <wp:posOffset>437515</wp:posOffset>
                      </wp:positionV>
                      <wp:extent cx="695325" cy="266700"/>
                      <wp:effectExtent l="34290" t="53340" r="13335" b="13335"/>
                      <wp:wrapNone/>
                      <wp:docPr id="631183170" name="Connector: Curved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95325" cy="266700"/>
                              </a:xfrm>
                              <a:prstGeom prst="curvedConnector3">
                                <a:avLst>
                                  <a:gd name="adj1" fmla="val 103287"/>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1A46DA8B"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603" o:spid="_x0000_s1026" type="#_x0000_t38" style="position:absolute;margin-left:61.05pt;margin-top:34.45pt;width:54.75pt;height:21pt;rotation:180;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" adj="22310">
                      <v:stroke endarrow="block"/>
                    </v:shape>
                  </w:pict>
                </mc:Fallback>
              </mc:AlternateContent>
            </w:r>
            <w:r w:rsidRPr="00BC0693">
              <w:rPr>
                <w:noProof/>
                <w:sz w:val="26"/>
                <w:szCs w:val="26"/>
              </w:rPr>
              <mc:AlternateContent>
                <mc:Choice Requires="wps">
                  <w:drawing>
                    <wp:anchor distT="0" distB="0" distL="114300" distR="114300" simplePos="0" relativeHeight="251716096" behindDoc="0" locked="0" layoutInCell="1" allowOverlap="1" wp14:anchorId="1E7E577A" wp14:editId="5FBBFE8C">
                      <wp:simplePos x="0" y="0"/>
                      <wp:positionH relativeFrom="column">
                        <wp:posOffset>822960</wp:posOffset>
                      </wp:positionH>
                      <wp:positionV relativeFrom="paragraph">
                        <wp:posOffset>237490</wp:posOffset>
                      </wp:positionV>
                      <wp:extent cx="647700" cy="466725"/>
                      <wp:effectExtent l="15240" t="53340" r="13335" b="13335"/>
                      <wp:wrapNone/>
                      <wp:docPr id="906397002" name="Connector: Curved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47700" cy="466725"/>
                              </a:xfrm>
                              <a:prstGeom prst="curvedConnector3">
                                <a:avLst>
                                  <a:gd name="adj1" fmla="val 50000"/>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500FFBA" id="Connector: Curved 602" o:spid="_x0000_s1026" type="#_x0000_t38" style="position:absolute;margin-left:64.8pt;margin-top:18.7pt;width:51pt;height:36.75pt;rotation:18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" adj="10800">
                      <v:stroke endarrow="block"/>
                    </v:shape>
                  </w:pict>
                </mc:Fallback>
              </mc:AlternateContent>
            </w:r>
            <w:r w:rsidRPr="00BC0693">
              <w:rPr>
                <w:sz w:val="26"/>
                <w:szCs w:val="26"/>
              </w:rPr>
              <w:t xml:space="preserve">  </w:t>
            </w:r>
            <w:r w:rsidRPr="00BC0693">
              <w:rPr>
                <w:sz w:val="26"/>
                <w:szCs w:val="26"/>
              </w:rPr>
              <w:object w:dxaOrig="1636" w:dyaOrig="1095" w14:anchorId="00A14E18">
                <v:shape id="_x0000_i1436" type="#_x0000_t75" style="width:84pt;height:54pt" o:ole="">
                  <v:imagedata r:id="rId716" o:title=""/>
                </v:shape>
                <o:OLEObject Type="Embed" ProgID="ACD.ChemSketch.20" ShapeID="_x0000_i1436" DrawAspect="Content" ObjectID="_1803216695" r:id="rId717"/>
              </w:object>
            </w:r>
            <w:r w:rsidRPr="00BC0693">
              <w:rPr>
                <w:sz w:val="26"/>
                <w:szCs w:val="26"/>
              </w:rPr>
              <w:t xml:space="preserve">         Liên kết </w:t>
            </w:r>
          </w:p>
          <w:p w14:paraId="7D00A1BE" w14:textId="77777777" w:rsidR="001916DB" w:rsidRPr="00BC0693" w:rsidRDefault="001916DB" w:rsidP="007353D9">
            <w:pPr>
              <w:tabs>
                <w:tab w:val="left" w:pos="283"/>
                <w:tab w:val="left" w:pos="2835"/>
                <w:tab w:val="left" w:pos="5386"/>
                <w:tab w:val="left" w:pos="7937"/>
              </w:tabs>
              <w:rPr>
                <w:bCs/>
                <w:iCs/>
                <w:sz w:val="26"/>
                <w:szCs w:val="26"/>
              </w:rPr>
            </w:pPr>
            <w:r w:rsidRPr="00BC0693">
              <w:rPr>
                <w:sz w:val="26"/>
                <w:szCs w:val="26"/>
              </w:rPr>
              <w:t xml:space="preserve">                                      cho nhận</w:t>
            </w:r>
          </w:p>
        </w:tc>
        <w:tc>
          <w:tcPr>
            <w:tcW w:w="3686" w:type="dxa"/>
            <w:shd w:val="clear" w:color="auto" w:fill="auto"/>
          </w:tcPr>
          <w:p w14:paraId="1C49E512" w14:textId="77777777" w:rsidR="001916DB" w:rsidRPr="00BC0693" w:rsidRDefault="001916DB" w:rsidP="007353D9">
            <w:pPr>
              <w:tabs>
                <w:tab w:val="left" w:pos="283"/>
                <w:tab w:val="left" w:pos="2835"/>
                <w:tab w:val="left" w:pos="5386"/>
                <w:tab w:val="left" w:pos="7937"/>
              </w:tabs>
              <w:rPr>
                <w:sz w:val="26"/>
                <w:szCs w:val="26"/>
              </w:rPr>
            </w:pPr>
          </w:p>
          <w:p w14:paraId="59E59E82" w14:textId="77777777" w:rsidR="001916DB" w:rsidRPr="00BC0693" w:rsidRDefault="001916DB" w:rsidP="007353D9">
            <w:pPr>
              <w:tabs>
                <w:tab w:val="left" w:pos="283"/>
                <w:tab w:val="left" w:pos="2835"/>
                <w:tab w:val="left" w:pos="5386"/>
                <w:tab w:val="left" w:pos="7937"/>
              </w:tabs>
              <w:rPr>
                <w:bCs/>
                <w:iCs/>
                <w:sz w:val="26"/>
                <w:szCs w:val="26"/>
              </w:rPr>
            </w:pPr>
            <w:r w:rsidRPr="00BC0693">
              <w:rPr>
                <w:sz w:val="26"/>
                <w:szCs w:val="26"/>
              </w:rPr>
              <w:object w:dxaOrig="3630" w:dyaOrig="1200" w14:anchorId="473DAF4F">
                <v:shape id="_x0000_i1437" type="#_x0000_t75" style="width:174pt;height:60pt" o:ole="">
                  <v:imagedata r:id="rId718" o:title=""/>
                </v:shape>
                <o:OLEObject Type="Embed" ProgID="ChemWindow.Document" ShapeID="_x0000_i1437" DrawAspect="Content" ObjectID="_1803216696" r:id="rId719"/>
              </w:object>
            </w:r>
          </w:p>
        </w:tc>
        <w:tc>
          <w:tcPr>
            <w:tcW w:w="2800" w:type="dxa"/>
            <w:shd w:val="clear" w:color="auto" w:fill="auto"/>
          </w:tcPr>
          <w:p w14:paraId="58FEB931" w14:textId="42BEF1C6" w:rsidR="001916DB" w:rsidRPr="00BC0693" w:rsidRDefault="001916DB" w:rsidP="007353D9">
            <w:pPr>
              <w:tabs>
                <w:tab w:val="left" w:pos="5386"/>
                <w:tab w:val="left" w:pos="7937"/>
              </w:tabs>
              <w:rPr>
                <w:noProof/>
                <w:sz w:val="26"/>
                <w:szCs w:val="26"/>
              </w:rPr>
            </w:pPr>
            <w:r w:rsidRPr="00BC0693">
              <w:rPr>
                <w:noProof/>
                <w:sz w:val="26"/>
                <w:szCs w:val="26"/>
              </w:rPr>
              <w:t xml:space="preserve">                                                                   </w:t>
            </w:r>
            <w:r w:rsidRPr="00BC0693">
              <w:rPr>
                <w:noProof/>
                <w:sz w:val="26"/>
                <w:szCs w:val="26"/>
              </w:rPr>
              <w:drawing>
                <wp:inline distT="0" distB="0" distL="0" distR="0" wp14:anchorId="247B3335" wp14:editId="4805E135">
                  <wp:extent cx="1432560" cy="807720"/>
                  <wp:effectExtent l="0" t="0" r="0" b="0"/>
                  <wp:docPr id="971993964"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432560" cy="807720"/>
                          </a:xfrm>
                          <a:prstGeom prst="rect">
                            <a:avLst/>
                          </a:prstGeom>
                          <a:noFill/>
                          <a:ln>
                            <a:noFill/>
                          </a:ln>
                        </pic:spPr>
                      </pic:pic>
                    </a:graphicData>
                  </a:graphic>
                </wp:inline>
              </w:drawing>
            </w:r>
          </w:p>
        </w:tc>
      </w:tr>
      <w:tr w:rsidR="001916DB" w:rsidRPr="00BC0693" w14:paraId="37211715" w14:textId="77777777" w:rsidTr="007353D9">
        <w:tc>
          <w:tcPr>
            <w:tcW w:w="3652" w:type="dxa"/>
            <w:shd w:val="clear" w:color="auto" w:fill="auto"/>
          </w:tcPr>
          <w:p w14:paraId="67BFA2F4" w14:textId="77777777" w:rsidR="001916DB" w:rsidRPr="00BC0693" w:rsidRDefault="001916DB" w:rsidP="007353D9">
            <w:pPr>
              <w:tabs>
                <w:tab w:val="left" w:pos="283"/>
                <w:tab w:val="left" w:pos="2835"/>
                <w:tab w:val="left" w:pos="5386"/>
                <w:tab w:val="left" w:pos="7937"/>
              </w:tabs>
              <w:jc w:val="center"/>
              <w:rPr>
                <w:b/>
                <w:color w:val="FF0000"/>
                <w:sz w:val="26"/>
                <w:szCs w:val="26"/>
              </w:rPr>
            </w:pPr>
            <w:r w:rsidRPr="00BC0693">
              <w:rPr>
                <w:b/>
                <w:color w:val="FF0000"/>
                <w:sz w:val="26"/>
                <w:szCs w:val="26"/>
              </w:rPr>
              <w:t>Công thức Lewis H</w:t>
            </w:r>
            <w:r w:rsidRPr="00BC0693">
              <w:rPr>
                <w:b/>
                <w:color w:val="FF0000"/>
                <w:sz w:val="26"/>
                <w:szCs w:val="26"/>
                <w:vertAlign w:val="subscript"/>
              </w:rPr>
              <w:t>2</w:t>
            </w:r>
            <w:r w:rsidRPr="00BC0693">
              <w:rPr>
                <w:b/>
                <w:color w:val="FF0000"/>
                <w:sz w:val="26"/>
                <w:szCs w:val="26"/>
              </w:rPr>
              <w:t>SO</w:t>
            </w:r>
            <w:r w:rsidRPr="00BC0693">
              <w:rPr>
                <w:b/>
                <w:color w:val="FF0000"/>
                <w:sz w:val="26"/>
                <w:szCs w:val="26"/>
                <w:vertAlign w:val="subscript"/>
              </w:rPr>
              <w:t>4</w:t>
            </w:r>
          </w:p>
        </w:tc>
        <w:tc>
          <w:tcPr>
            <w:tcW w:w="3686" w:type="dxa"/>
            <w:shd w:val="clear" w:color="auto" w:fill="auto"/>
          </w:tcPr>
          <w:p w14:paraId="3DDB55DD" w14:textId="77777777" w:rsidR="001916DB" w:rsidRPr="00BC0693" w:rsidRDefault="001916DB" w:rsidP="007353D9">
            <w:pPr>
              <w:tabs>
                <w:tab w:val="left" w:pos="283"/>
                <w:tab w:val="left" w:pos="2835"/>
                <w:tab w:val="left" w:pos="5386"/>
                <w:tab w:val="left" w:pos="7937"/>
              </w:tabs>
              <w:jc w:val="center"/>
              <w:rPr>
                <w:b/>
                <w:bCs/>
                <w:iCs/>
                <w:color w:val="FF0000"/>
                <w:sz w:val="26"/>
                <w:szCs w:val="26"/>
                <w:vertAlign w:val="subscript"/>
              </w:rPr>
            </w:pPr>
            <w:r w:rsidRPr="00BC0693">
              <w:rPr>
                <w:b/>
                <w:bCs/>
                <w:iCs/>
                <w:color w:val="FF0000"/>
                <w:sz w:val="26"/>
                <w:szCs w:val="26"/>
              </w:rPr>
              <w:t>Công thức cấu tạo H</w:t>
            </w:r>
            <w:r w:rsidRPr="00BC0693">
              <w:rPr>
                <w:b/>
                <w:bCs/>
                <w:iCs/>
                <w:color w:val="FF0000"/>
                <w:sz w:val="26"/>
                <w:szCs w:val="26"/>
                <w:vertAlign w:val="subscript"/>
              </w:rPr>
              <w:t>2</w:t>
            </w:r>
            <w:r w:rsidRPr="00BC0693">
              <w:rPr>
                <w:b/>
                <w:bCs/>
                <w:iCs/>
                <w:color w:val="FF0000"/>
                <w:sz w:val="26"/>
                <w:szCs w:val="26"/>
              </w:rPr>
              <w:t>SO</w:t>
            </w:r>
            <w:r w:rsidRPr="00BC0693">
              <w:rPr>
                <w:b/>
                <w:bCs/>
                <w:iCs/>
                <w:color w:val="FF0000"/>
                <w:sz w:val="26"/>
                <w:szCs w:val="26"/>
                <w:vertAlign w:val="subscript"/>
              </w:rPr>
              <w:t>4</w:t>
            </w:r>
          </w:p>
        </w:tc>
        <w:tc>
          <w:tcPr>
            <w:tcW w:w="2800" w:type="dxa"/>
            <w:shd w:val="clear" w:color="auto" w:fill="auto"/>
          </w:tcPr>
          <w:p w14:paraId="2279D65B" w14:textId="77777777" w:rsidR="001916DB" w:rsidRPr="00BC0693" w:rsidRDefault="001916DB" w:rsidP="007353D9">
            <w:pPr>
              <w:tabs>
                <w:tab w:val="left" w:pos="5386"/>
                <w:tab w:val="left" w:pos="7937"/>
              </w:tabs>
              <w:jc w:val="center"/>
              <w:rPr>
                <w:b/>
                <w:noProof/>
                <w:color w:val="FF0000"/>
                <w:sz w:val="26"/>
                <w:szCs w:val="26"/>
              </w:rPr>
            </w:pPr>
            <w:r w:rsidRPr="00BC0693">
              <w:rPr>
                <w:b/>
                <w:noProof/>
                <w:color w:val="FF0000"/>
                <w:sz w:val="26"/>
                <w:szCs w:val="26"/>
              </w:rPr>
              <w:t>Mô hình phân tử dạng rỗng H</w:t>
            </w:r>
            <w:r w:rsidRPr="00BC0693">
              <w:rPr>
                <w:b/>
                <w:noProof/>
                <w:color w:val="FF0000"/>
                <w:sz w:val="26"/>
                <w:szCs w:val="26"/>
                <w:vertAlign w:val="subscript"/>
              </w:rPr>
              <w:t>2</w:t>
            </w:r>
            <w:r w:rsidRPr="00BC0693">
              <w:rPr>
                <w:b/>
                <w:noProof/>
                <w:color w:val="FF0000"/>
                <w:sz w:val="26"/>
                <w:szCs w:val="26"/>
              </w:rPr>
              <w:t>SO</w:t>
            </w:r>
            <w:r w:rsidRPr="00BC0693">
              <w:rPr>
                <w:b/>
                <w:noProof/>
                <w:color w:val="FF0000"/>
                <w:sz w:val="26"/>
                <w:szCs w:val="26"/>
                <w:vertAlign w:val="subscript"/>
              </w:rPr>
              <w:t>4</w:t>
            </w:r>
          </w:p>
        </w:tc>
      </w:tr>
    </w:tbl>
    <w:p w14:paraId="0B7F590C" w14:textId="77777777" w:rsidR="001916DB" w:rsidRPr="00BC0693" w:rsidRDefault="001916DB" w:rsidP="001916DB">
      <w:pPr>
        <w:jc w:val="both"/>
        <w:rPr>
          <w:sz w:val="26"/>
          <w:szCs w:val="26"/>
        </w:rPr>
      </w:pPr>
      <w:r w:rsidRPr="00BC0693">
        <w:rPr>
          <w:b/>
          <w:iCs/>
          <w:sz w:val="26"/>
          <w:szCs w:val="26"/>
        </w:rPr>
        <w:t xml:space="preserve">2. </w:t>
      </w:r>
      <w:r w:rsidRPr="00BC0693">
        <w:rPr>
          <w:sz w:val="26"/>
          <w:szCs w:val="26"/>
        </w:rPr>
        <w:t>Sulfuric acid là chất lỏng không màu, sánh như dầu, không bay hơi, có tính hút ẩm mạnh.</w:t>
      </w:r>
    </w:p>
    <w:p w14:paraId="2F87E1B9" w14:textId="77777777" w:rsidR="001916DB" w:rsidRPr="00BC0693" w:rsidRDefault="001916DB" w:rsidP="001916DB">
      <w:pPr>
        <w:jc w:val="both"/>
        <w:rPr>
          <w:sz w:val="26"/>
          <w:szCs w:val="26"/>
        </w:rPr>
      </w:pPr>
      <w:r w:rsidRPr="00BC0693">
        <w:rPr>
          <w:b/>
          <w:sz w:val="26"/>
          <w:szCs w:val="26"/>
        </w:rPr>
        <w:t xml:space="preserve">3. </w:t>
      </w:r>
      <w:r w:rsidRPr="00BC0693">
        <w:rPr>
          <w:sz w:val="26"/>
          <w:szCs w:val="26"/>
        </w:rPr>
        <w:t xml:space="preserve">Sulfuric acid tan vô hạn trong nước và tỏa rất nhiều nhiệt </w:t>
      </w:r>
      <w:r w:rsidRPr="00BC0693">
        <w:rPr>
          <w:position w:val="-6"/>
          <w:sz w:val="26"/>
          <w:szCs w:val="26"/>
        </w:rPr>
        <w:object w:dxaOrig="304" w:dyaOrig="243" w14:anchorId="25683E77">
          <v:shape id="_x0000_i1438" type="#_x0000_t75" style="width:18pt;height:12pt;mso-position-horizontal-relative:page;mso-position-vertical-relative:page" o:ole="">
            <v:imagedata r:id="rId721" o:title=""/>
          </v:shape>
          <o:OLEObject Type="Embed" ProgID="Equation.3" ShapeID="_x0000_i1438" DrawAspect="Content" ObjectID="_1803216697" r:id="rId722"/>
        </w:object>
      </w:r>
      <w:r w:rsidRPr="00BC0693">
        <w:rPr>
          <w:sz w:val="26"/>
          <w:szCs w:val="26"/>
        </w:rPr>
        <w:t xml:space="preserve"> Pha loãng dung dịch sulfuric acid đặc phải rót từ từ a</w:t>
      </w:r>
      <w:r>
        <w:rPr>
          <w:sz w:val="26"/>
          <w:szCs w:val="26"/>
        </w:rPr>
        <w:t>cid</w:t>
      </w:r>
      <w:r w:rsidRPr="00BC0693">
        <w:rPr>
          <w:sz w:val="26"/>
          <w:szCs w:val="26"/>
        </w:rPr>
        <w:t xml:space="preserve"> vào nước, không làm ngược lại.</w:t>
      </w:r>
    </w:p>
    <w:p w14:paraId="0AEB512C" w14:textId="4CA1E842" w:rsidR="001916DB" w:rsidRPr="00BC0693" w:rsidRDefault="001916DB" w:rsidP="001916DB">
      <w:pPr>
        <w:jc w:val="center"/>
        <w:rPr>
          <w:sz w:val="26"/>
          <w:szCs w:val="26"/>
        </w:rPr>
      </w:pPr>
      <w:r w:rsidRPr="00BC0693">
        <w:rPr>
          <w:noProof/>
          <w:sz w:val="26"/>
          <w:szCs w:val="26"/>
        </w:rPr>
        <w:drawing>
          <wp:inline distT="0" distB="0" distL="0" distR="0" wp14:anchorId="2B311647" wp14:editId="7DDE1A3F">
            <wp:extent cx="2133600" cy="1447800"/>
            <wp:effectExtent l="0" t="0" r="0" b="0"/>
            <wp:docPr id="527581422"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133600" cy="1447800"/>
                    </a:xfrm>
                    <a:prstGeom prst="rect">
                      <a:avLst/>
                    </a:prstGeom>
                    <a:noFill/>
                    <a:ln>
                      <a:noFill/>
                    </a:ln>
                  </pic:spPr>
                </pic:pic>
              </a:graphicData>
            </a:graphic>
          </wp:inline>
        </w:drawing>
      </w:r>
    </w:p>
    <w:p w14:paraId="0095CC18" w14:textId="77777777" w:rsidR="001916DB" w:rsidRPr="00BC0693" w:rsidRDefault="001916DB" w:rsidP="001916DB">
      <w:pPr>
        <w:tabs>
          <w:tab w:val="left" w:pos="283"/>
          <w:tab w:val="left" w:pos="2835"/>
          <w:tab w:val="left" w:pos="5386"/>
          <w:tab w:val="left" w:pos="7937"/>
        </w:tabs>
        <w:rPr>
          <w:b/>
          <w:iCs/>
          <w:sz w:val="26"/>
          <w:szCs w:val="26"/>
        </w:rPr>
      </w:pPr>
      <w:r w:rsidRPr="00BC0693">
        <w:rPr>
          <w:b/>
          <w:iCs/>
          <w:sz w:val="26"/>
          <w:szCs w:val="26"/>
        </w:rPr>
        <w:t xml:space="preserve"> 4. Quy tắc an toàn</w:t>
      </w:r>
    </w:p>
    <w:p w14:paraId="0DC376A9"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w:t>
      </w:r>
      <w:r w:rsidRPr="00BC0693">
        <w:rPr>
          <w:b/>
          <w:iCs/>
          <w:sz w:val="26"/>
          <w:szCs w:val="26"/>
        </w:rPr>
        <w:t xml:space="preserve">a. Bảo quản: </w:t>
      </w:r>
      <w:r w:rsidRPr="00BC0693">
        <w:rPr>
          <w:bCs/>
          <w:iCs/>
          <w:sz w:val="26"/>
          <w:szCs w:val="26"/>
        </w:rPr>
        <w:t>Sufuric acid được bảo quản trong chai, lọ có nút đậy chặt, đặt ở vị trí chắc chắn, đặt cách xa các chất dễ gây cháy, nổ như chlorate, perchlorate, permanganate, dichromate</w:t>
      </w:r>
    </w:p>
    <w:p w14:paraId="1EABDEE1" w14:textId="74C54754" w:rsidR="001916DB" w:rsidRPr="00BC0693" w:rsidRDefault="001916DB" w:rsidP="001916DB">
      <w:pPr>
        <w:tabs>
          <w:tab w:val="left" w:pos="283"/>
          <w:tab w:val="left" w:pos="2835"/>
          <w:tab w:val="left" w:pos="5386"/>
          <w:tab w:val="left" w:pos="7937"/>
        </w:tabs>
        <w:jc w:val="center"/>
        <w:rPr>
          <w:noProof/>
          <w:sz w:val="26"/>
          <w:szCs w:val="26"/>
        </w:rPr>
      </w:pPr>
      <w:r w:rsidRPr="00BC0693">
        <w:rPr>
          <w:noProof/>
          <w:sz w:val="26"/>
          <w:szCs w:val="26"/>
        </w:rPr>
        <w:drawing>
          <wp:inline distT="0" distB="0" distL="0" distR="0" wp14:anchorId="15305A5E" wp14:editId="60749D59">
            <wp:extent cx="2171700" cy="1516380"/>
            <wp:effectExtent l="0" t="0" r="0" b="7620"/>
            <wp:docPr id="2098353212"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171700" cy="1516380"/>
                    </a:xfrm>
                    <a:prstGeom prst="rect">
                      <a:avLst/>
                    </a:prstGeom>
                    <a:noFill/>
                    <a:ln>
                      <a:noFill/>
                    </a:ln>
                  </pic:spPr>
                </pic:pic>
              </a:graphicData>
            </a:graphic>
          </wp:inline>
        </w:drawing>
      </w:r>
    </w:p>
    <w:p w14:paraId="42922688" w14:textId="77777777" w:rsidR="001916DB" w:rsidRPr="00BC0693" w:rsidRDefault="001916DB" w:rsidP="001916DB">
      <w:pPr>
        <w:tabs>
          <w:tab w:val="left" w:pos="283"/>
          <w:tab w:val="left" w:pos="2835"/>
          <w:tab w:val="left" w:pos="5386"/>
          <w:tab w:val="left" w:pos="7937"/>
        </w:tabs>
        <w:jc w:val="center"/>
        <w:rPr>
          <w:b/>
          <w:bCs/>
          <w:iCs/>
          <w:color w:val="FF0000"/>
          <w:sz w:val="26"/>
          <w:szCs w:val="26"/>
        </w:rPr>
      </w:pPr>
      <w:r w:rsidRPr="00BC0693">
        <w:rPr>
          <w:b/>
          <w:noProof/>
          <w:color w:val="FF0000"/>
          <w:sz w:val="26"/>
          <w:szCs w:val="26"/>
        </w:rPr>
        <w:t xml:space="preserve">Kí hiệu cảnh bào sự nguy hiểm của </w:t>
      </w:r>
      <w:r w:rsidRPr="00BC0693">
        <w:rPr>
          <w:b/>
          <w:bCs/>
          <w:iCs/>
          <w:color w:val="FF0000"/>
          <w:sz w:val="26"/>
          <w:szCs w:val="26"/>
        </w:rPr>
        <w:t>Sufuric acid</w:t>
      </w:r>
    </w:p>
    <w:p w14:paraId="7BDD07DB" w14:textId="77777777" w:rsidR="001916DB" w:rsidRPr="00BC0693" w:rsidRDefault="001916DB" w:rsidP="001916DB">
      <w:pPr>
        <w:tabs>
          <w:tab w:val="left" w:pos="283"/>
          <w:tab w:val="left" w:pos="2835"/>
          <w:tab w:val="left" w:pos="5386"/>
          <w:tab w:val="left" w:pos="7937"/>
        </w:tabs>
        <w:rPr>
          <w:b/>
          <w:iCs/>
          <w:sz w:val="26"/>
          <w:szCs w:val="26"/>
        </w:rPr>
      </w:pPr>
      <w:r w:rsidRPr="00BC0693">
        <w:rPr>
          <w:b/>
          <w:iCs/>
          <w:sz w:val="26"/>
          <w:szCs w:val="26"/>
        </w:rPr>
        <w:t xml:space="preserve"> b. Sử dụng: </w:t>
      </w:r>
    </w:p>
    <w:p w14:paraId="698359FD"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Khi sử dụng sulfuric acid cần tuân thủ nguyên tắc:</w:t>
      </w:r>
    </w:p>
    <w:p w14:paraId="6F201B72"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lastRenderedPageBreak/>
        <w:t xml:space="preserve">   (1) Sử dụng găng tay, đeo kính bảo hộ, mặc áo thí nghiêm</w:t>
      </w:r>
    </w:p>
    <w:p w14:paraId="3DC9CAC4"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(2) Cầm dụng cụ chắc chắn, thao tác cẩn thận</w:t>
      </w:r>
    </w:p>
    <w:p w14:paraId="01749FD7"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(3) Không tì, đề chai đựng aicd lên miệng cốc, ống đong khi rót acid</w:t>
      </w:r>
    </w:p>
    <w:p w14:paraId="7224BE63"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(4) Sử dụng lượng acid vừa phải, lượng acid còn dư thừa phải thu hồi vào lọ đựng</w:t>
      </w:r>
    </w:p>
    <w:p w14:paraId="06A8E085"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(5) Không được đổ nước vào dung dịch acid đặc.</w:t>
      </w:r>
    </w:p>
    <w:p w14:paraId="17B9F369" w14:textId="77777777" w:rsidR="001916DB" w:rsidRPr="00BC0693" w:rsidRDefault="001916DB" w:rsidP="001916DB">
      <w:pPr>
        <w:tabs>
          <w:tab w:val="left" w:pos="283"/>
          <w:tab w:val="left" w:pos="2835"/>
          <w:tab w:val="left" w:pos="5386"/>
          <w:tab w:val="left" w:pos="7937"/>
        </w:tabs>
        <w:rPr>
          <w:b/>
          <w:iCs/>
          <w:sz w:val="26"/>
          <w:szCs w:val="26"/>
        </w:rPr>
      </w:pPr>
      <w:r w:rsidRPr="00BC0693">
        <w:rPr>
          <w:b/>
          <w:iCs/>
          <w:sz w:val="26"/>
          <w:szCs w:val="26"/>
        </w:rPr>
        <w:t xml:space="preserve"> c. Sơ cứu khi bỏng acid</w:t>
      </w:r>
    </w:p>
    <w:p w14:paraId="53BBB33F"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Khi bị bỏng sulfuric acid cần thực hiện sơ cứu theo các bước</w:t>
      </w:r>
    </w:p>
    <w:p w14:paraId="62D86940"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(1) Nhanh chống rửa ngay với nước lạnh nhiều lần để làm giảm lượng aicd bám trên da</w:t>
      </w:r>
      <w:r>
        <w:rPr>
          <w:bCs/>
          <w:iCs/>
          <w:sz w:val="26"/>
          <w:szCs w:val="26"/>
        </w:rPr>
        <w:t>.</w:t>
      </w:r>
    </w:p>
    <w:p w14:paraId="234AB5A3" w14:textId="77777777" w:rsidR="001916DB" w:rsidRPr="00BC0693" w:rsidRDefault="001916DB" w:rsidP="001916DB">
      <w:pPr>
        <w:tabs>
          <w:tab w:val="left" w:pos="283"/>
          <w:tab w:val="left" w:pos="2835"/>
          <w:tab w:val="left" w:pos="5386"/>
          <w:tab w:val="left" w:pos="7937"/>
        </w:tabs>
        <w:rPr>
          <w:bCs/>
          <w:iCs/>
          <w:sz w:val="26"/>
          <w:szCs w:val="26"/>
        </w:rPr>
      </w:pPr>
      <w:r w:rsidRPr="00BC0693">
        <w:rPr>
          <w:bCs/>
          <w:iCs/>
          <w:sz w:val="26"/>
          <w:szCs w:val="26"/>
        </w:rPr>
        <w:t xml:space="preserve">   (2) Sau khi ngâm rửa bằng nước, cần tiến hành trung hoà acid bằng dung dịch NaHCO</w:t>
      </w:r>
      <w:r w:rsidRPr="00BC0693">
        <w:rPr>
          <w:bCs/>
          <w:iCs/>
          <w:sz w:val="26"/>
          <w:szCs w:val="26"/>
          <w:vertAlign w:val="subscript"/>
        </w:rPr>
        <w:t>3</w:t>
      </w:r>
      <w:r w:rsidRPr="00BC0693">
        <w:rPr>
          <w:bCs/>
          <w:iCs/>
          <w:sz w:val="26"/>
          <w:szCs w:val="26"/>
        </w:rPr>
        <w:t xml:space="preserve"> loãng</w:t>
      </w:r>
      <w:r>
        <w:rPr>
          <w:bCs/>
          <w:iCs/>
          <w:sz w:val="26"/>
          <w:szCs w:val="26"/>
        </w:rPr>
        <w:t>.</w:t>
      </w:r>
    </w:p>
    <w:p w14:paraId="0426EB96"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xml:space="preserve">   (3) Băng bó tạm thời vết bỏng bằng băng sạch, cho người bị bỏng uống bù nước điện giải rồi đưa đến cở sở y tế gần nhất.</w:t>
      </w:r>
    </w:p>
    <w:p w14:paraId="642883E6" w14:textId="77777777" w:rsidR="001916DB" w:rsidRPr="00BC0693" w:rsidRDefault="001916DB" w:rsidP="001916DB">
      <w:pPr>
        <w:tabs>
          <w:tab w:val="left" w:pos="283"/>
          <w:tab w:val="left" w:pos="2835"/>
          <w:tab w:val="left" w:pos="5386"/>
          <w:tab w:val="left" w:pos="7937"/>
        </w:tabs>
        <w:rPr>
          <w:b/>
          <w:iCs/>
          <w:sz w:val="26"/>
          <w:szCs w:val="26"/>
        </w:rPr>
      </w:pPr>
      <w:r w:rsidRPr="00BC0693">
        <w:rPr>
          <w:b/>
          <w:iCs/>
          <w:sz w:val="26"/>
          <w:szCs w:val="26"/>
        </w:rPr>
        <w:t>5. Tính chất hoá học H</w:t>
      </w:r>
      <w:r w:rsidRPr="00BC0693">
        <w:rPr>
          <w:b/>
          <w:iCs/>
          <w:sz w:val="26"/>
          <w:szCs w:val="26"/>
          <w:vertAlign w:val="subscript"/>
        </w:rPr>
        <w:t>2</w:t>
      </w:r>
      <w:r w:rsidRPr="00BC0693">
        <w:rPr>
          <w:b/>
          <w:iCs/>
          <w:sz w:val="26"/>
          <w:szCs w:val="26"/>
        </w:rPr>
        <w:t>SO</w:t>
      </w:r>
      <w:r w:rsidRPr="00BC0693">
        <w:rPr>
          <w:b/>
          <w:iCs/>
          <w:sz w:val="26"/>
          <w:szCs w:val="26"/>
          <w:vertAlign w:val="subscript"/>
        </w:rPr>
        <w:t>4</w:t>
      </w:r>
    </w:p>
    <w:p w14:paraId="0159076B" w14:textId="77777777" w:rsidR="001916DB" w:rsidRPr="00BC0693" w:rsidRDefault="001916DB" w:rsidP="001916DB">
      <w:pPr>
        <w:jc w:val="both"/>
        <w:rPr>
          <w:bCs/>
          <w:sz w:val="26"/>
          <w:szCs w:val="26"/>
        </w:rPr>
      </w:pPr>
      <w:r w:rsidRPr="00BC0693">
        <w:rPr>
          <w:b/>
          <w:iCs/>
          <w:sz w:val="26"/>
          <w:szCs w:val="26"/>
        </w:rPr>
        <w:t xml:space="preserve">   </w:t>
      </w:r>
      <w:r w:rsidRPr="00BC0693">
        <w:rPr>
          <w:b/>
          <w:sz w:val="26"/>
          <w:szCs w:val="26"/>
        </w:rPr>
        <w:t>a. Dung dịch H</w:t>
      </w:r>
      <w:r w:rsidRPr="00BC0693">
        <w:rPr>
          <w:b/>
          <w:sz w:val="26"/>
          <w:szCs w:val="26"/>
          <w:vertAlign w:val="subscript"/>
        </w:rPr>
        <w:t>2</w:t>
      </w:r>
      <w:r w:rsidRPr="00BC0693">
        <w:rPr>
          <w:b/>
          <w:sz w:val="26"/>
          <w:szCs w:val="26"/>
        </w:rPr>
        <w:t>SO</w:t>
      </w:r>
      <w:r w:rsidRPr="00BC0693">
        <w:rPr>
          <w:b/>
          <w:sz w:val="26"/>
          <w:szCs w:val="26"/>
          <w:vertAlign w:val="subscript"/>
        </w:rPr>
        <w:t>4</w:t>
      </w:r>
      <w:r w:rsidRPr="00BC0693">
        <w:rPr>
          <w:b/>
          <w:sz w:val="26"/>
          <w:szCs w:val="26"/>
        </w:rPr>
        <w:t xml:space="preserve"> loãng: </w:t>
      </w:r>
      <w:r w:rsidRPr="00BC0693">
        <w:rPr>
          <w:bCs/>
          <w:sz w:val="26"/>
          <w:szCs w:val="26"/>
        </w:rPr>
        <w:t>Có đầy đủ tính chất của 1 axit mạnh, tương tự acid HCl</w:t>
      </w:r>
    </w:p>
    <w:p w14:paraId="4F7E46D2" w14:textId="77777777" w:rsidR="001916DB" w:rsidRPr="00BC0693" w:rsidRDefault="001916DB" w:rsidP="001916DB">
      <w:pPr>
        <w:ind w:left="567"/>
        <w:jc w:val="both"/>
        <w:rPr>
          <w:sz w:val="26"/>
          <w:szCs w:val="26"/>
          <w:vertAlign w:val="subscript"/>
        </w:rPr>
      </w:pPr>
      <w:r w:rsidRPr="00BC0693">
        <w:rPr>
          <w:bCs/>
          <w:sz w:val="26"/>
          <w:szCs w:val="26"/>
        </w:rPr>
        <w:t xml:space="preserve">      H</w:t>
      </w:r>
      <w:r w:rsidRPr="00BC0693">
        <w:rPr>
          <w:bCs/>
          <w:sz w:val="26"/>
          <w:szCs w:val="26"/>
          <w:vertAlign w:val="subscript"/>
        </w:rPr>
        <w:t>2</w:t>
      </w:r>
      <w:r w:rsidRPr="00BC0693">
        <w:rPr>
          <w:bCs/>
          <w:sz w:val="26"/>
          <w:szCs w:val="26"/>
        </w:rPr>
        <w:t>SO</w:t>
      </w:r>
      <w:r w:rsidRPr="00BC0693">
        <w:rPr>
          <w:bCs/>
          <w:sz w:val="26"/>
          <w:szCs w:val="26"/>
          <w:vertAlign w:val="subscript"/>
        </w:rPr>
        <w:t>4</w:t>
      </w:r>
      <w:r w:rsidRPr="00BC0693">
        <w:rPr>
          <w:bCs/>
          <w:sz w:val="26"/>
          <w:szCs w:val="26"/>
        </w:rPr>
        <w:t xml:space="preserve"> + Fe </w:t>
      </w:r>
      <w:r w:rsidRPr="00BC0693">
        <w:rPr>
          <w:position w:val="-10"/>
          <w:sz w:val="26"/>
          <w:szCs w:val="26"/>
        </w:rPr>
        <w:object w:dxaOrig="660" w:dyaOrig="360" w14:anchorId="7B0780F1">
          <v:shape id="_x0000_i1439" type="#_x0000_t75" style="width:36pt;height:18pt" o:ole="">
            <v:imagedata r:id="rId699" o:title=""/>
          </v:shape>
          <o:OLEObject Type="Embed" ProgID="Equation.DSMT4" ShapeID="_x0000_i1439" DrawAspect="Content" ObjectID="_1803216698" r:id="rId725"/>
        </w:object>
      </w:r>
      <w:r w:rsidRPr="00BC0693">
        <w:rPr>
          <w:sz w:val="26"/>
          <w:szCs w:val="26"/>
        </w:rPr>
        <w:t>FeSO</w:t>
      </w:r>
      <w:r w:rsidRPr="00BC0693">
        <w:rPr>
          <w:sz w:val="26"/>
          <w:szCs w:val="26"/>
          <w:vertAlign w:val="subscript"/>
        </w:rPr>
        <w:t>4</w:t>
      </w:r>
      <w:r w:rsidRPr="00BC0693">
        <w:rPr>
          <w:sz w:val="26"/>
          <w:szCs w:val="26"/>
        </w:rPr>
        <w:t xml:space="preserve">  + H</w:t>
      </w:r>
      <w:r w:rsidRPr="00BC0693">
        <w:rPr>
          <w:sz w:val="26"/>
          <w:szCs w:val="26"/>
          <w:vertAlign w:val="subscript"/>
        </w:rPr>
        <w:t>2</w:t>
      </w:r>
    </w:p>
    <w:p w14:paraId="3A6FD3E9" w14:textId="77777777" w:rsidR="001916DB" w:rsidRPr="00BC0693" w:rsidRDefault="001916DB" w:rsidP="001916DB">
      <w:pPr>
        <w:jc w:val="both"/>
        <w:rPr>
          <w:sz w:val="26"/>
          <w:szCs w:val="26"/>
        </w:rPr>
      </w:pPr>
      <w:r w:rsidRPr="00BC0693">
        <w:rPr>
          <w:bCs/>
          <w:sz w:val="26"/>
          <w:szCs w:val="26"/>
        </w:rPr>
        <w:tab/>
        <w:t xml:space="preserve">      H</w:t>
      </w:r>
      <w:r w:rsidRPr="00BC0693">
        <w:rPr>
          <w:bCs/>
          <w:sz w:val="26"/>
          <w:szCs w:val="26"/>
          <w:vertAlign w:val="subscript"/>
        </w:rPr>
        <w:t>2</w:t>
      </w:r>
      <w:r w:rsidRPr="00BC0693">
        <w:rPr>
          <w:bCs/>
          <w:sz w:val="26"/>
          <w:szCs w:val="26"/>
        </w:rPr>
        <w:t>SO</w:t>
      </w:r>
      <w:r w:rsidRPr="00BC0693">
        <w:rPr>
          <w:bCs/>
          <w:sz w:val="26"/>
          <w:szCs w:val="26"/>
          <w:vertAlign w:val="subscript"/>
        </w:rPr>
        <w:t>4</w:t>
      </w:r>
      <w:r w:rsidRPr="00BC0693">
        <w:rPr>
          <w:bCs/>
          <w:sz w:val="26"/>
          <w:szCs w:val="26"/>
        </w:rPr>
        <w:t xml:space="preserve"> + MgO </w:t>
      </w:r>
      <w:r w:rsidRPr="00BC0693">
        <w:rPr>
          <w:position w:val="-10"/>
          <w:sz w:val="26"/>
          <w:szCs w:val="26"/>
        </w:rPr>
        <w:object w:dxaOrig="660" w:dyaOrig="360" w14:anchorId="69EA919D">
          <v:shape id="_x0000_i1440" type="#_x0000_t75" style="width:36pt;height:18pt" o:ole="">
            <v:imagedata r:id="rId699" o:title=""/>
          </v:shape>
          <o:OLEObject Type="Embed" ProgID="Equation.DSMT4" ShapeID="_x0000_i1440" DrawAspect="Content" ObjectID="_1803216699" r:id="rId726"/>
        </w:object>
      </w:r>
      <w:r w:rsidRPr="00BC0693">
        <w:rPr>
          <w:sz w:val="26"/>
          <w:szCs w:val="26"/>
        </w:rPr>
        <w:t>MgSO</w:t>
      </w:r>
      <w:r w:rsidRPr="00BC0693">
        <w:rPr>
          <w:sz w:val="26"/>
          <w:szCs w:val="26"/>
          <w:vertAlign w:val="subscript"/>
        </w:rPr>
        <w:t>4</w:t>
      </w:r>
      <w:r w:rsidRPr="00BC0693">
        <w:rPr>
          <w:sz w:val="26"/>
          <w:szCs w:val="26"/>
        </w:rPr>
        <w:t xml:space="preserve">  + H</w:t>
      </w:r>
      <w:r w:rsidRPr="00BC0693">
        <w:rPr>
          <w:sz w:val="26"/>
          <w:szCs w:val="26"/>
          <w:vertAlign w:val="subscript"/>
        </w:rPr>
        <w:t>2</w:t>
      </w:r>
      <w:r w:rsidRPr="00BC0693">
        <w:rPr>
          <w:sz w:val="26"/>
          <w:szCs w:val="26"/>
        </w:rPr>
        <w:t>O</w:t>
      </w:r>
    </w:p>
    <w:p w14:paraId="6F216CFB" w14:textId="77777777" w:rsidR="001916DB" w:rsidRPr="00BC0693" w:rsidRDefault="001916DB" w:rsidP="001916DB">
      <w:pPr>
        <w:tabs>
          <w:tab w:val="num" w:pos="432"/>
        </w:tabs>
        <w:rPr>
          <w:bCs/>
          <w:sz w:val="26"/>
          <w:szCs w:val="26"/>
        </w:rPr>
      </w:pPr>
      <w:r w:rsidRPr="00BC0693">
        <w:rPr>
          <w:bCs/>
          <w:sz w:val="26"/>
          <w:szCs w:val="26"/>
        </w:rPr>
        <w:tab/>
      </w:r>
      <w:r w:rsidRPr="00BC0693">
        <w:rPr>
          <w:bCs/>
          <w:sz w:val="26"/>
          <w:szCs w:val="26"/>
        </w:rPr>
        <w:tab/>
        <w:t xml:space="preserve">      </w:t>
      </w:r>
      <w:r w:rsidRPr="00BC0693">
        <w:rPr>
          <w:sz w:val="26"/>
          <w:szCs w:val="26"/>
        </w:rPr>
        <w:t>4H</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loãng   + Fe</w:t>
      </w:r>
      <w:r w:rsidRPr="00BC0693">
        <w:rPr>
          <w:sz w:val="26"/>
          <w:szCs w:val="26"/>
          <w:vertAlign w:val="subscript"/>
        </w:rPr>
        <w:t>3</w:t>
      </w:r>
      <w:r w:rsidRPr="00BC0693">
        <w:rPr>
          <w:sz w:val="26"/>
          <w:szCs w:val="26"/>
        </w:rPr>
        <w:t>O</w:t>
      </w:r>
      <w:r w:rsidRPr="00BC0693">
        <w:rPr>
          <w:sz w:val="26"/>
          <w:szCs w:val="26"/>
          <w:vertAlign w:val="subscript"/>
        </w:rPr>
        <w:t>4</w:t>
      </w:r>
      <w:r w:rsidRPr="00BC0693">
        <w:rPr>
          <w:bCs/>
          <w:position w:val="-6"/>
          <w:sz w:val="26"/>
          <w:szCs w:val="26"/>
        </w:rPr>
        <w:object w:dxaOrig="639" w:dyaOrig="340" w14:anchorId="66E11BCF">
          <v:shape id="_x0000_i1441" type="#_x0000_t75" style="width:30pt;height:18pt" o:ole="">
            <v:imagedata r:id="rId727" o:title=""/>
          </v:shape>
          <o:OLEObject Type="Embed" ProgID="Equation.DSMT4" ShapeID="_x0000_i1441" DrawAspect="Content" ObjectID="_1803216700" r:id="rId728"/>
        </w:object>
      </w:r>
      <w:r w:rsidRPr="00BC0693">
        <w:rPr>
          <w:bCs/>
          <w:sz w:val="26"/>
          <w:szCs w:val="26"/>
        </w:rPr>
        <w:t xml:space="preserve"> FeSO</w:t>
      </w:r>
      <w:r w:rsidRPr="00BC0693">
        <w:rPr>
          <w:bCs/>
          <w:sz w:val="26"/>
          <w:szCs w:val="26"/>
          <w:vertAlign w:val="subscript"/>
        </w:rPr>
        <w:t>4</w:t>
      </w:r>
      <w:r w:rsidRPr="00BC0693">
        <w:rPr>
          <w:bCs/>
          <w:sz w:val="26"/>
          <w:szCs w:val="26"/>
        </w:rPr>
        <w:t xml:space="preserve">   +Fe</w:t>
      </w:r>
      <w:r w:rsidRPr="00BC0693">
        <w:rPr>
          <w:bCs/>
          <w:sz w:val="26"/>
          <w:szCs w:val="26"/>
          <w:vertAlign w:val="subscript"/>
        </w:rPr>
        <w:t>2</w:t>
      </w:r>
      <w:r w:rsidRPr="00BC0693">
        <w:rPr>
          <w:bCs/>
          <w:sz w:val="26"/>
          <w:szCs w:val="26"/>
        </w:rPr>
        <w:t>(SO</w:t>
      </w:r>
      <w:r w:rsidRPr="00BC0693">
        <w:rPr>
          <w:bCs/>
          <w:sz w:val="26"/>
          <w:szCs w:val="26"/>
          <w:vertAlign w:val="subscript"/>
        </w:rPr>
        <w:t>4</w:t>
      </w:r>
      <w:r w:rsidRPr="00BC0693">
        <w:rPr>
          <w:bCs/>
          <w:sz w:val="26"/>
          <w:szCs w:val="26"/>
        </w:rPr>
        <w:t>)</w:t>
      </w:r>
      <w:r w:rsidRPr="00BC0693">
        <w:rPr>
          <w:bCs/>
          <w:sz w:val="26"/>
          <w:szCs w:val="26"/>
          <w:vertAlign w:val="subscript"/>
        </w:rPr>
        <w:t>3</w:t>
      </w:r>
      <w:r w:rsidRPr="00BC0693">
        <w:rPr>
          <w:bCs/>
          <w:sz w:val="26"/>
          <w:szCs w:val="26"/>
        </w:rPr>
        <w:t xml:space="preserve">  + 4H</w:t>
      </w:r>
      <w:r w:rsidRPr="00BC0693">
        <w:rPr>
          <w:bCs/>
          <w:sz w:val="26"/>
          <w:szCs w:val="26"/>
          <w:vertAlign w:val="subscript"/>
        </w:rPr>
        <w:t>2</w:t>
      </w:r>
      <w:r w:rsidRPr="00BC0693">
        <w:rPr>
          <w:bCs/>
          <w:sz w:val="26"/>
          <w:szCs w:val="26"/>
        </w:rPr>
        <w:t>O</w:t>
      </w:r>
    </w:p>
    <w:p w14:paraId="705EC321" w14:textId="77777777" w:rsidR="001916DB" w:rsidRPr="00BC0693" w:rsidRDefault="001916DB" w:rsidP="001916DB">
      <w:pPr>
        <w:tabs>
          <w:tab w:val="num" w:pos="432"/>
        </w:tabs>
        <w:rPr>
          <w:bCs/>
          <w:sz w:val="26"/>
          <w:szCs w:val="26"/>
        </w:rPr>
      </w:pPr>
      <w:r w:rsidRPr="00BC0693">
        <w:rPr>
          <w:bCs/>
          <w:sz w:val="26"/>
          <w:szCs w:val="26"/>
        </w:rPr>
        <w:tab/>
      </w:r>
      <w:r w:rsidRPr="00BC0693">
        <w:rPr>
          <w:bCs/>
          <w:sz w:val="26"/>
          <w:szCs w:val="26"/>
        </w:rPr>
        <w:tab/>
        <w:t xml:space="preserve">     </w:t>
      </w:r>
      <w:r w:rsidRPr="00BC0693">
        <w:rPr>
          <w:sz w:val="26"/>
          <w:szCs w:val="26"/>
        </w:rPr>
        <w:t>H</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loãng   + Fe(OH)</w:t>
      </w:r>
      <w:r w:rsidRPr="00BC0693">
        <w:rPr>
          <w:sz w:val="26"/>
          <w:szCs w:val="26"/>
          <w:vertAlign w:val="subscript"/>
        </w:rPr>
        <w:t>2</w:t>
      </w:r>
      <w:r w:rsidRPr="00BC0693">
        <w:rPr>
          <w:bCs/>
          <w:position w:val="-6"/>
          <w:sz w:val="26"/>
          <w:szCs w:val="26"/>
        </w:rPr>
        <w:object w:dxaOrig="639" w:dyaOrig="340" w14:anchorId="64F4C3FE">
          <v:shape id="_x0000_i1442" type="#_x0000_t75" style="width:30pt;height:18pt" o:ole="">
            <v:imagedata r:id="rId727" o:title=""/>
          </v:shape>
          <o:OLEObject Type="Embed" ProgID="Equation.DSMT4" ShapeID="_x0000_i1442" DrawAspect="Content" ObjectID="_1803216701" r:id="rId729"/>
        </w:object>
      </w:r>
      <w:r w:rsidRPr="00BC0693">
        <w:rPr>
          <w:bCs/>
          <w:sz w:val="26"/>
          <w:szCs w:val="26"/>
        </w:rPr>
        <w:t xml:space="preserve"> FeSO</w:t>
      </w:r>
      <w:r w:rsidRPr="00BC0693">
        <w:rPr>
          <w:bCs/>
          <w:sz w:val="26"/>
          <w:szCs w:val="26"/>
          <w:vertAlign w:val="subscript"/>
        </w:rPr>
        <w:t>4</w:t>
      </w:r>
      <w:r w:rsidRPr="00BC0693">
        <w:rPr>
          <w:bCs/>
          <w:sz w:val="26"/>
          <w:szCs w:val="26"/>
        </w:rPr>
        <w:t xml:space="preserve">   + 2H</w:t>
      </w:r>
      <w:r w:rsidRPr="00BC0693">
        <w:rPr>
          <w:bCs/>
          <w:sz w:val="26"/>
          <w:szCs w:val="26"/>
          <w:vertAlign w:val="subscript"/>
        </w:rPr>
        <w:t>2</w:t>
      </w:r>
      <w:r w:rsidRPr="00BC0693">
        <w:rPr>
          <w:bCs/>
          <w:sz w:val="26"/>
          <w:szCs w:val="26"/>
        </w:rPr>
        <w:t>O</w:t>
      </w:r>
    </w:p>
    <w:p w14:paraId="7E70C331" w14:textId="77777777" w:rsidR="001916DB" w:rsidRPr="00BC0693" w:rsidRDefault="001916DB" w:rsidP="001916DB">
      <w:pPr>
        <w:jc w:val="both"/>
        <w:rPr>
          <w:sz w:val="26"/>
          <w:szCs w:val="26"/>
        </w:rPr>
      </w:pPr>
      <w:r w:rsidRPr="00BC0693">
        <w:rPr>
          <w:bCs/>
          <w:sz w:val="26"/>
          <w:szCs w:val="26"/>
        </w:rPr>
        <w:t xml:space="preserve">                H</w:t>
      </w:r>
      <w:r w:rsidRPr="00BC0693">
        <w:rPr>
          <w:bCs/>
          <w:sz w:val="26"/>
          <w:szCs w:val="26"/>
          <w:vertAlign w:val="subscript"/>
        </w:rPr>
        <w:t>2</w:t>
      </w:r>
      <w:r w:rsidRPr="00BC0693">
        <w:rPr>
          <w:bCs/>
          <w:sz w:val="26"/>
          <w:szCs w:val="26"/>
        </w:rPr>
        <w:t>SO</w:t>
      </w:r>
      <w:r w:rsidRPr="00BC0693">
        <w:rPr>
          <w:bCs/>
          <w:sz w:val="26"/>
          <w:szCs w:val="26"/>
          <w:vertAlign w:val="subscript"/>
        </w:rPr>
        <w:t>4</w:t>
      </w:r>
      <w:r w:rsidRPr="00BC0693">
        <w:rPr>
          <w:bCs/>
          <w:sz w:val="26"/>
          <w:szCs w:val="26"/>
        </w:rPr>
        <w:t xml:space="preserve"> + Na</w:t>
      </w:r>
      <w:r w:rsidRPr="00BC0693">
        <w:rPr>
          <w:bCs/>
          <w:sz w:val="26"/>
          <w:szCs w:val="26"/>
          <w:vertAlign w:val="subscript"/>
        </w:rPr>
        <w:t>2</w:t>
      </w:r>
      <w:r w:rsidRPr="00BC0693">
        <w:rPr>
          <w:bCs/>
          <w:sz w:val="26"/>
          <w:szCs w:val="26"/>
        </w:rPr>
        <w:t>CO</w:t>
      </w:r>
      <w:r w:rsidRPr="00BC0693">
        <w:rPr>
          <w:bCs/>
          <w:sz w:val="26"/>
          <w:szCs w:val="26"/>
          <w:vertAlign w:val="subscript"/>
        </w:rPr>
        <w:t>3</w:t>
      </w:r>
      <w:r w:rsidRPr="00BC0693">
        <w:rPr>
          <w:bCs/>
          <w:sz w:val="26"/>
          <w:szCs w:val="26"/>
        </w:rPr>
        <w:t xml:space="preserve"> </w:t>
      </w:r>
      <w:r w:rsidRPr="00BC0693">
        <w:rPr>
          <w:position w:val="-10"/>
          <w:sz w:val="26"/>
          <w:szCs w:val="26"/>
        </w:rPr>
        <w:object w:dxaOrig="660" w:dyaOrig="360" w14:anchorId="1D0FC16A">
          <v:shape id="_x0000_i1443" type="#_x0000_t75" style="width:36pt;height:18pt" o:ole="">
            <v:imagedata r:id="rId699" o:title=""/>
          </v:shape>
          <o:OLEObject Type="Embed" ProgID="Equation.DSMT4" ShapeID="_x0000_i1443" DrawAspect="Content" ObjectID="_1803216702" r:id="rId730"/>
        </w:object>
      </w:r>
      <w:r w:rsidRPr="00BC0693">
        <w:rPr>
          <w:sz w:val="26"/>
          <w:szCs w:val="26"/>
        </w:rPr>
        <w:t>Na</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 xml:space="preserve">  + H</w:t>
      </w:r>
      <w:r w:rsidRPr="00BC0693">
        <w:rPr>
          <w:sz w:val="26"/>
          <w:szCs w:val="26"/>
          <w:vertAlign w:val="subscript"/>
        </w:rPr>
        <w:t>2</w:t>
      </w:r>
      <w:r w:rsidRPr="00BC0693">
        <w:rPr>
          <w:sz w:val="26"/>
          <w:szCs w:val="26"/>
        </w:rPr>
        <w:t>O + CO</w:t>
      </w:r>
      <w:r w:rsidRPr="00BC0693">
        <w:rPr>
          <w:sz w:val="26"/>
          <w:szCs w:val="26"/>
          <w:vertAlign w:val="subscript"/>
        </w:rPr>
        <w:t>2</w:t>
      </w:r>
    </w:p>
    <w:p w14:paraId="46FD38E5" w14:textId="77777777" w:rsidR="001916DB" w:rsidRPr="00BC0693" w:rsidRDefault="001916DB" w:rsidP="001916DB">
      <w:pPr>
        <w:jc w:val="both"/>
        <w:rPr>
          <w:sz w:val="26"/>
          <w:szCs w:val="26"/>
        </w:rPr>
      </w:pPr>
      <w:r w:rsidRPr="00BC0693">
        <w:rPr>
          <w:sz w:val="26"/>
          <w:szCs w:val="26"/>
        </w:rPr>
        <w:t xml:space="preserve"> </w:t>
      </w:r>
      <w:r w:rsidRPr="00BC0693">
        <w:rPr>
          <w:bCs/>
          <w:sz w:val="26"/>
          <w:szCs w:val="26"/>
        </w:rPr>
        <w:tab/>
        <w:t xml:space="preserve">      H</w:t>
      </w:r>
      <w:r w:rsidRPr="00BC0693">
        <w:rPr>
          <w:bCs/>
          <w:sz w:val="26"/>
          <w:szCs w:val="26"/>
          <w:vertAlign w:val="subscript"/>
        </w:rPr>
        <w:t>2</w:t>
      </w:r>
      <w:r w:rsidRPr="00BC0693">
        <w:rPr>
          <w:bCs/>
          <w:sz w:val="26"/>
          <w:szCs w:val="26"/>
        </w:rPr>
        <w:t>SO</w:t>
      </w:r>
      <w:r w:rsidRPr="00BC0693">
        <w:rPr>
          <w:bCs/>
          <w:sz w:val="26"/>
          <w:szCs w:val="26"/>
          <w:vertAlign w:val="subscript"/>
        </w:rPr>
        <w:t>4</w:t>
      </w:r>
      <w:r w:rsidRPr="00BC0693">
        <w:rPr>
          <w:bCs/>
          <w:sz w:val="26"/>
          <w:szCs w:val="26"/>
        </w:rPr>
        <w:t xml:space="preserve"> + BaCl</w:t>
      </w:r>
      <w:r w:rsidRPr="00BC0693">
        <w:rPr>
          <w:bCs/>
          <w:sz w:val="26"/>
          <w:szCs w:val="26"/>
          <w:vertAlign w:val="subscript"/>
        </w:rPr>
        <w:t>2</w:t>
      </w:r>
      <w:r w:rsidRPr="00BC0693">
        <w:rPr>
          <w:bCs/>
          <w:sz w:val="26"/>
          <w:szCs w:val="26"/>
        </w:rPr>
        <w:t xml:space="preserve"> </w:t>
      </w:r>
      <w:r w:rsidRPr="00BC0693">
        <w:rPr>
          <w:position w:val="-10"/>
          <w:sz w:val="26"/>
          <w:szCs w:val="26"/>
        </w:rPr>
        <w:object w:dxaOrig="660" w:dyaOrig="360" w14:anchorId="007BC6B2">
          <v:shape id="_x0000_i1444" type="#_x0000_t75" style="width:36pt;height:18pt" o:ole="">
            <v:imagedata r:id="rId699" o:title=""/>
          </v:shape>
          <o:OLEObject Type="Embed" ProgID="Equation.DSMT4" ShapeID="_x0000_i1444" DrawAspect="Content" ObjectID="_1803216703" r:id="rId731"/>
        </w:object>
      </w:r>
      <w:r w:rsidRPr="00BC0693">
        <w:rPr>
          <w:sz w:val="26"/>
          <w:szCs w:val="26"/>
        </w:rPr>
        <w:t>BaSO</w:t>
      </w:r>
      <w:r w:rsidRPr="00BC0693">
        <w:rPr>
          <w:sz w:val="26"/>
          <w:szCs w:val="26"/>
          <w:vertAlign w:val="subscript"/>
        </w:rPr>
        <w:t>4</w:t>
      </w:r>
      <w:r w:rsidRPr="00BC0693">
        <w:rPr>
          <w:sz w:val="26"/>
          <w:szCs w:val="26"/>
        </w:rPr>
        <w:t xml:space="preserve">  + 2HCl</w:t>
      </w:r>
    </w:p>
    <w:p w14:paraId="7B7C7A09" w14:textId="77777777" w:rsidR="001916DB" w:rsidRPr="00BC0693" w:rsidRDefault="001916DB" w:rsidP="001916DB">
      <w:pPr>
        <w:jc w:val="both"/>
        <w:rPr>
          <w:b/>
          <w:i/>
          <w:sz w:val="26"/>
          <w:szCs w:val="26"/>
        </w:rPr>
      </w:pPr>
      <w:r w:rsidRPr="00BC0693">
        <w:rPr>
          <w:b/>
          <w:i/>
          <w:sz w:val="26"/>
          <w:szCs w:val="26"/>
        </w:rPr>
        <w:t xml:space="preserve">    * Tạo môi trường acid cho nhiều phản ứng trong công nghiệp và nghiên cứu:</w:t>
      </w:r>
    </w:p>
    <w:p w14:paraId="7162AB18" w14:textId="77777777" w:rsidR="001916DB" w:rsidRPr="00BC0693" w:rsidRDefault="001916DB" w:rsidP="001916DB">
      <w:pPr>
        <w:jc w:val="both"/>
        <w:rPr>
          <w:sz w:val="26"/>
          <w:szCs w:val="26"/>
        </w:rPr>
      </w:pPr>
      <w:r w:rsidRPr="00BC0693">
        <w:rPr>
          <w:sz w:val="26"/>
          <w:szCs w:val="26"/>
        </w:rPr>
        <w:t xml:space="preserve">  </w:t>
      </w:r>
      <w:r w:rsidRPr="00BC0693">
        <w:rPr>
          <w:sz w:val="26"/>
          <w:szCs w:val="26"/>
        </w:rPr>
        <w:tab/>
        <w:t>- Sản xuất copper (II) sulfate : 2Cu + O</w:t>
      </w:r>
      <w:r w:rsidRPr="00BC0693">
        <w:rPr>
          <w:sz w:val="26"/>
          <w:szCs w:val="26"/>
          <w:vertAlign w:val="subscript"/>
        </w:rPr>
        <w:t>2</w:t>
      </w:r>
      <w:r w:rsidRPr="00BC0693">
        <w:rPr>
          <w:sz w:val="26"/>
          <w:szCs w:val="26"/>
        </w:rPr>
        <w:t xml:space="preserve"> + 2H</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 xml:space="preserve"> loãng</w:t>
      </w:r>
      <w:r w:rsidRPr="00BC0693">
        <w:rPr>
          <w:position w:val="-10"/>
          <w:sz w:val="26"/>
          <w:szCs w:val="26"/>
        </w:rPr>
        <w:object w:dxaOrig="660" w:dyaOrig="360" w14:anchorId="27823D35">
          <v:shape id="_x0000_i1445" type="#_x0000_t75" style="width:36pt;height:18pt" o:ole="">
            <v:imagedata r:id="rId699" o:title=""/>
          </v:shape>
          <o:OLEObject Type="Embed" ProgID="Equation.DSMT4" ShapeID="_x0000_i1445" DrawAspect="Content" ObjectID="_1803216704" r:id="rId732"/>
        </w:object>
      </w:r>
      <w:r w:rsidRPr="00BC0693">
        <w:rPr>
          <w:sz w:val="26"/>
          <w:szCs w:val="26"/>
        </w:rPr>
        <w:t>2CuSO</w:t>
      </w:r>
      <w:r w:rsidRPr="00BC0693">
        <w:rPr>
          <w:sz w:val="26"/>
          <w:szCs w:val="26"/>
          <w:vertAlign w:val="subscript"/>
        </w:rPr>
        <w:t>4</w:t>
      </w:r>
      <w:r w:rsidRPr="00BC0693">
        <w:rPr>
          <w:sz w:val="26"/>
          <w:szCs w:val="26"/>
        </w:rPr>
        <w:t xml:space="preserve">  + 2H</w:t>
      </w:r>
      <w:r w:rsidRPr="00BC0693">
        <w:rPr>
          <w:sz w:val="26"/>
          <w:szCs w:val="26"/>
          <w:vertAlign w:val="subscript"/>
        </w:rPr>
        <w:t>2</w:t>
      </w:r>
      <w:r w:rsidRPr="00BC0693">
        <w:rPr>
          <w:sz w:val="26"/>
          <w:szCs w:val="26"/>
        </w:rPr>
        <w:t>O</w:t>
      </w:r>
    </w:p>
    <w:p w14:paraId="714AB36C" w14:textId="77777777" w:rsidR="001916DB" w:rsidRPr="00BC0693" w:rsidRDefault="001916DB" w:rsidP="001916DB">
      <w:pPr>
        <w:jc w:val="both"/>
        <w:rPr>
          <w:sz w:val="26"/>
          <w:szCs w:val="26"/>
        </w:rPr>
      </w:pPr>
      <w:r w:rsidRPr="00BC0693">
        <w:rPr>
          <w:sz w:val="26"/>
          <w:szCs w:val="26"/>
        </w:rPr>
        <w:tab/>
        <w:t>- Chuẩn độ permanganate:</w:t>
      </w:r>
    </w:p>
    <w:p w14:paraId="59D2323D" w14:textId="77777777" w:rsidR="001916DB" w:rsidRPr="00BC0693" w:rsidRDefault="001916DB" w:rsidP="001916DB">
      <w:pPr>
        <w:jc w:val="both"/>
        <w:rPr>
          <w:sz w:val="26"/>
          <w:szCs w:val="26"/>
        </w:rPr>
      </w:pPr>
      <w:r w:rsidRPr="00BC0693">
        <w:rPr>
          <w:sz w:val="26"/>
          <w:szCs w:val="26"/>
        </w:rPr>
        <w:t xml:space="preserve">             5HOOC-COOH + 2KMnO</w:t>
      </w:r>
      <w:r w:rsidRPr="00BC0693">
        <w:rPr>
          <w:sz w:val="26"/>
          <w:szCs w:val="26"/>
          <w:vertAlign w:val="subscript"/>
        </w:rPr>
        <w:t>4</w:t>
      </w:r>
      <w:r w:rsidRPr="00BC0693">
        <w:rPr>
          <w:sz w:val="26"/>
          <w:szCs w:val="26"/>
        </w:rPr>
        <w:t xml:space="preserve"> +3H</w:t>
      </w:r>
      <w:r w:rsidRPr="00BC0693">
        <w:rPr>
          <w:sz w:val="26"/>
          <w:szCs w:val="26"/>
          <w:vertAlign w:val="subscript"/>
        </w:rPr>
        <w:t>2</w:t>
      </w:r>
      <w:r w:rsidRPr="00BC0693">
        <w:rPr>
          <w:sz w:val="26"/>
          <w:szCs w:val="26"/>
        </w:rPr>
        <w:t>SO</w:t>
      </w:r>
      <w:r w:rsidRPr="00BC0693">
        <w:rPr>
          <w:sz w:val="26"/>
          <w:szCs w:val="26"/>
          <w:vertAlign w:val="subscript"/>
        </w:rPr>
        <w:t>4 loãng</w:t>
      </w:r>
      <w:r w:rsidRPr="00BC0693">
        <w:rPr>
          <w:position w:val="-10"/>
          <w:sz w:val="26"/>
          <w:szCs w:val="26"/>
        </w:rPr>
        <w:object w:dxaOrig="660" w:dyaOrig="360" w14:anchorId="4A72E9FA">
          <v:shape id="_x0000_i1446" type="#_x0000_t75" style="width:36pt;height:18pt" o:ole="">
            <v:imagedata r:id="rId699" o:title=""/>
          </v:shape>
          <o:OLEObject Type="Embed" ProgID="Equation.DSMT4" ShapeID="_x0000_i1446" DrawAspect="Content" ObjectID="_1803216705" r:id="rId733"/>
        </w:object>
      </w:r>
      <w:r w:rsidRPr="00BC0693">
        <w:rPr>
          <w:sz w:val="26"/>
          <w:szCs w:val="26"/>
        </w:rPr>
        <w:t>10CO</w:t>
      </w:r>
      <w:r w:rsidRPr="00BC0693">
        <w:rPr>
          <w:sz w:val="26"/>
          <w:szCs w:val="26"/>
          <w:vertAlign w:val="subscript"/>
        </w:rPr>
        <w:t>2</w:t>
      </w:r>
      <w:r w:rsidRPr="00BC0693">
        <w:rPr>
          <w:sz w:val="26"/>
          <w:szCs w:val="26"/>
        </w:rPr>
        <w:t xml:space="preserve"> +K</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 xml:space="preserve">  + 2MnSO</w:t>
      </w:r>
      <w:r w:rsidRPr="00BC0693">
        <w:rPr>
          <w:sz w:val="26"/>
          <w:szCs w:val="26"/>
          <w:vertAlign w:val="subscript"/>
        </w:rPr>
        <w:t>4</w:t>
      </w:r>
      <w:r w:rsidRPr="00BC0693">
        <w:rPr>
          <w:sz w:val="26"/>
          <w:szCs w:val="26"/>
        </w:rPr>
        <w:t xml:space="preserve"> + 8H</w:t>
      </w:r>
      <w:r w:rsidRPr="00BC0693">
        <w:rPr>
          <w:sz w:val="26"/>
          <w:szCs w:val="26"/>
          <w:vertAlign w:val="subscript"/>
        </w:rPr>
        <w:t>2</w:t>
      </w:r>
      <w:r w:rsidRPr="00BC0693">
        <w:rPr>
          <w:sz w:val="26"/>
          <w:szCs w:val="26"/>
        </w:rPr>
        <w:t>O</w:t>
      </w:r>
    </w:p>
    <w:p w14:paraId="6FDE3FAD" w14:textId="77777777" w:rsidR="001916DB" w:rsidRPr="00BC0693" w:rsidRDefault="001916DB" w:rsidP="001916DB">
      <w:pPr>
        <w:jc w:val="both"/>
        <w:rPr>
          <w:sz w:val="26"/>
          <w:szCs w:val="26"/>
        </w:rPr>
      </w:pPr>
      <w:r w:rsidRPr="00BC0693">
        <w:rPr>
          <w:sz w:val="26"/>
          <w:szCs w:val="26"/>
        </w:rPr>
        <w:tab/>
        <w:t>- Sản xuất acquy chì: Pb + PbO</w:t>
      </w:r>
      <w:r w:rsidRPr="00BC0693">
        <w:rPr>
          <w:sz w:val="26"/>
          <w:szCs w:val="26"/>
          <w:vertAlign w:val="subscript"/>
        </w:rPr>
        <w:t>2</w:t>
      </w:r>
      <w:r w:rsidRPr="00BC0693">
        <w:rPr>
          <w:sz w:val="26"/>
          <w:szCs w:val="26"/>
        </w:rPr>
        <w:t xml:space="preserve"> +2H</w:t>
      </w:r>
      <w:r w:rsidRPr="00BC0693">
        <w:rPr>
          <w:sz w:val="26"/>
          <w:szCs w:val="26"/>
          <w:vertAlign w:val="subscript"/>
        </w:rPr>
        <w:t>2</w:t>
      </w:r>
      <w:r w:rsidRPr="00BC0693">
        <w:rPr>
          <w:sz w:val="26"/>
          <w:szCs w:val="26"/>
        </w:rPr>
        <w:t>SO</w:t>
      </w:r>
      <w:r w:rsidRPr="00BC0693">
        <w:rPr>
          <w:sz w:val="26"/>
          <w:szCs w:val="26"/>
          <w:vertAlign w:val="subscript"/>
        </w:rPr>
        <w:t>4loãng</w:t>
      </w:r>
      <w:r w:rsidRPr="00BC0693">
        <w:rPr>
          <w:position w:val="-10"/>
          <w:sz w:val="26"/>
          <w:szCs w:val="26"/>
        </w:rPr>
        <w:object w:dxaOrig="660" w:dyaOrig="360" w14:anchorId="35870B5A">
          <v:shape id="_x0000_i1447" type="#_x0000_t75" style="width:36pt;height:18pt" o:ole="">
            <v:imagedata r:id="rId699" o:title=""/>
          </v:shape>
          <o:OLEObject Type="Embed" ProgID="Equation.DSMT4" ShapeID="_x0000_i1447" DrawAspect="Content" ObjectID="_1803216706" r:id="rId734"/>
        </w:object>
      </w:r>
      <w:r w:rsidRPr="00BC0693">
        <w:rPr>
          <w:sz w:val="26"/>
          <w:szCs w:val="26"/>
        </w:rPr>
        <w:t>2PbSO</w:t>
      </w:r>
      <w:r w:rsidRPr="00BC0693">
        <w:rPr>
          <w:sz w:val="26"/>
          <w:szCs w:val="26"/>
          <w:vertAlign w:val="subscript"/>
        </w:rPr>
        <w:t>4</w:t>
      </w:r>
      <w:r w:rsidRPr="00BC0693">
        <w:rPr>
          <w:sz w:val="26"/>
          <w:szCs w:val="26"/>
        </w:rPr>
        <w:t xml:space="preserve"> +2 H</w:t>
      </w:r>
      <w:r w:rsidRPr="00BC0693">
        <w:rPr>
          <w:sz w:val="26"/>
          <w:szCs w:val="26"/>
          <w:vertAlign w:val="subscript"/>
        </w:rPr>
        <w:t>2</w:t>
      </w:r>
      <w:r w:rsidRPr="00BC0693">
        <w:rPr>
          <w:sz w:val="26"/>
          <w:szCs w:val="26"/>
        </w:rPr>
        <w:t>O</w:t>
      </w:r>
    </w:p>
    <w:p w14:paraId="3C3DB0CE" w14:textId="77777777" w:rsidR="001916DB" w:rsidRPr="00BC0693" w:rsidRDefault="001916DB" w:rsidP="001916DB">
      <w:pPr>
        <w:jc w:val="both"/>
        <w:rPr>
          <w:b/>
          <w:sz w:val="26"/>
          <w:szCs w:val="26"/>
        </w:rPr>
      </w:pPr>
      <w:r w:rsidRPr="00BC0693">
        <w:rPr>
          <w:b/>
          <w:sz w:val="26"/>
          <w:szCs w:val="26"/>
        </w:rPr>
        <w:t xml:space="preserve">   b. Dung dịch H</w:t>
      </w:r>
      <w:r w:rsidRPr="00BC0693">
        <w:rPr>
          <w:b/>
          <w:sz w:val="26"/>
          <w:szCs w:val="26"/>
          <w:vertAlign w:val="subscript"/>
        </w:rPr>
        <w:t>2</w:t>
      </w:r>
      <w:r w:rsidRPr="00BC0693">
        <w:rPr>
          <w:b/>
          <w:sz w:val="26"/>
          <w:szCs w:val="26"/>
        </w:rPr>
        <w:t>SO</w:t>
      </w:r>
      <w:r w:rsidRPr="00BC0693">
        <w:rPr>
          <w:b/>
          <w:sz w:val="26"/>
          <w:szCs w:val="26"/>
          <w:vertAlign w:val="subscript"/>
        </w:rPr>
        <w:t>4</w:t>
      </w:r>
      <w:r w:rsidRPr="00BC0693">
        <w:rPr>
          <w:b/>
          <w:sz w:val="26"/>
          <w:szCs w:val="26"/>
        </w:rPr>
        <w:t xml:space="preserve"> đặc:</w:t>
      </w:r>
    </w:p>
    <w:p w14:paraId="25B4AA7A" w14:textId="77777777" w:rsidR="001916DB" w:rsidRPr="00BC0693" w:rsidRDefault="001916DB" w:rsidP="001916DB">
      <w:pPr>
        <w:jc w:val="both"/>
        <w:rPr>
          <w:bCs/>
          <w:sz w:val="26"/>
          <w:szCs w:val="26"/>
        </w:rPr>
      </w:pPr>
      <w:r w:rsidRPr="00BC0693">
        <w:rPr>
          <w:b/>
          <w:sz w:val="26"/>
          <w:szCs w:val="26"/>
        </w:rPr>
        <w:t xml:space="preserve">     </w:t>
      </w:r>
      <w:r w:rsidRPr="00BC0693">
        <w:rPr>
          <w:b/>
          <w:sz w:val="26"/>
          <w:szCs w:val="26"/>
        </w:rPr>
        <w:sym w:font="Symbol" w:char="F0B7"/>
      </w:r>
      <w:r w:rsidRPr="00BC0693">
        <w:rPr>
          <w:b/>
          <w:sz w:val="26"/>
          <w:szCs w:val="26"/>
        </w:rPr>
        <w:t xml:space="preserve"> Tính acid mạnh: </w:t>
      </w:r>
      <w:r w:rsidRPr="00BC0693">
        <w:rPr>
          <w:bCs/>
          <w:sz w:val="26"/>
          <w:szCs w:val="26"/>
        </w:rPr>
        <w:t>Dùng để điều chế một số acid dễ bay hơi</w:t>
      </w:r>
    </w:p>
    <w:p w14:paraId="1EFCC36B" w14:textId="77777777" w:rsidR="001916DB" w:rsidRPr="00BC0693" w:rsidRDefault="001916DB" w:rsidP="001916DB">
      <w:pPr>
        <w:jc w:val="both"/>
        <w:rPr>
          <w:sz w:val="26"/>
          <w:szCs w:val="26"/>
        </w:rPr>
      </w:pPr>
      <w:r w:rsidRPr="00BC0693">
        <w:rPr>
          <w:sz w:val="26"/>
          <w:szCs w:val="26"/>
        </w:rPr>
        <w:t xml:space="preserve">            H</w:t>
      </w:r>
      <w:r w:rsidRPr="00BC0693">
        <w:rPr>
          <w:sz w:val="26"/>
          <w:szCs w:val="26"/>
          <w:vertAlign w:val="subscript"/>
        </w:rPr>
        <w:t>2</w:t>
      </w:r>
      <w:r w:rsidRPr="00BC0693">
        <w:rPr>
          <w:sz w:val="26"/>
          <w:szCs w:val="26"/>
        </w:rPr>
        <w:t>SO</w:t>
      </w:r>
      <w:r w:rsidRPr="00BC0693">
        <w:rPr>
          <w:sz w:val="26"/>
          <w:szCs w:val="26"/>
          <w:vertAlign w:val="subscript"/>
        </w:rPr>
        <w:t>4 đặc</w:t>
      </w:r>
      <w:r w:rsidRPr="00BC0693">
        <w:rPr>
          <w:sz w:val="26"/>
          <w:szCs w:val="26"/>
        </w:rPr>
        <w:t xml:space="preserve"> +  NaCl</w:t>
      </w:r>
      <w:r w:rsidRPr="00BC0693">
        <w:rPr>
          <w:sz w:val="26"/>
          <w:szCs w:val="26"/>
          <w:vertAlign w:val="subscript"/>
        </w:rPr>
        <w:t xml:space="preserve"> tinh thể</w:t>
      </w:r>
      <w:r w:rsidRPr="00BC0693">
        <w:rPr>
          <w:sz w:val="26"/>
          <w:szCs w:val="26"/>
        </w:rPr>
        <w:t xml:space="preserve"> </w:t>
      </w:r>
      <w:r w:rsidRPr="00BC0693">
        <w:rPr>
          <w:position w:val="-6"/>
          <w:sz w:val="26"/>
          <w:szCs w:val="26"/>
        </w:rPr>
        <w:object w:dxaOrig="705" w:dyaOrig="435" w14:anchorId="18CB50AB">
          <v:shape id="Picture 192" o:spid="_x0000_i1448" type="#_x0000_t75" style="width:36pt;height:24pt;mso-position-horizontal-relative:page;mso-position-vertical-relative:page" o:ole="">
            <v:imagedata r:id="rId735" o:title=""/>
          </v:shape>
          <o:OLEObject Type="Embed" ProgID="Equation.DSMT4" ShapeID="Picture 192" DrawAspect="Content" ObjectID="_1803216707" r:id="rId736"/>
        </w:object>
      </w:r>
      <w:r w:rsidRPr="00BC0693">
        <w:rPr>
          <w:sz w:val="26"/>
          <w:szCs w:val="26"/>
        </w:rPr>
        <w:t xml:space="preserve">  NaHSO</w:t>
      </w:r>
      <w:r w:rsidRPr="00BC0693">
        <w:rPr>
          <w:sz w:val="26"/>
          <w:szCs w:val="26"/>
          <w:vertAlign w:val="subscript"/>
        </w:rPr>
        <w:t>4</w:t>
      </w:r>
      <w:r w:rsidRPr="00BC0693">
        <w:rPr>
          <w:sz w:val="26"/>
          <w:szCs w:val="26"/>
        </w:rPr>
        <w:t xml:space="preserve"> + HCl</w:t>
      </w:r>
      <w:r w:rsidRPr="00BC0693">
        <w:rPr>
          <w:position w:val="-6"/>
          <w:sz w:val="26"/>
          <w:szCs w:val="26"/>
        </w:rPr>
        <w:object w:dxaOrig="225" w:dyaOrig="315" w14:anchorId="4AE262D9">
          <v:shape id="Picture 193" o:spid="_x0000_i1449" type="#_x0000_t75" style="width:12pt;height:18pt;mso-position-horizontal-relative:page;mso-position-vertical-relative:page" o:ole="">
            <v:imagedata r:id="rId737" o:title=""/>
          </v:shape>
          <o:OLEObject Type="Embed" ProgID="Equation.3" ShapeID="Picture 193" DrawAspect="Content" ObjectID="_1803216708" r:id="rId738"/>
        </w:object>
      </w:r>
    </w:p>
    <w:p w14:paraId="61E1A314" w14:textId="77777777" w:rsidR="001916DB" w:rsidRPr="00BC0693" w:rsidRDefault="001916DB" w:rsidP="001916DB">
      <w:pPr>
        <w:jc w:val="both"/>
        <w:rPr>
          <w:sz w:val="26"/>
          <w:szCs w:val="26"/>
          <w:lang w:val="pt-BR"/>
        </w:rPr>
      </w:pPr>
      <w:r w:rsidRPr="00BC0693">
        <w:rPr>
          <w:sz w:val="26"/>
          <w:szCs w:val="26"/>
        </w:rPr>
        <w:tab/>
        <w:t xml:space="preserve">  </w:t>
      </w:r>
      <w:r w:rsidRPr="00BC0693">
        <w:rPr>
          <w:sz w:val="26"/>
          <w:szCs w:val="26"/>
          <w:lang w:val="pt-BR"/>
        </w:rPr>
        <w:t>H</w:t>
      </w:r>
      <w:r w:rsidRPr="00BC0693">
        <w:rPr>
          <w:sz w:val="26"/>
          <w:szCs w:val="26"/>
          <w:vertAlign w:val="subscript"/>
          <w:lang w:val="pt-BR"/>
        </w:rPr>
        <w:t>2</w:t>
      </w:r>
      <w:r w:rsidRPr="00BC0693">
        <w:rPr>
          <w:sz w:val="26"/>
          <w:szCs w:val="26"/>
          <w:lang w:val="pt-BR"/>
        </w:rPr>
        <w:t>SO</w:t>
      </w:r>
      <w:r w:rsidRPr="00BC0693">
        <w:rPr>
          <w:sz w:val="26"/>
          <w:szCs w:val="26"/>
          <w:vertAlign w:val="subscript"/>
          <w:lang w:val="pt-BR"/>
        </w:rPr>
        <w:t>4 đặc</w:t>
      </w:r>
      <w:r w:rsidRPr="00BC0693">
        <w:rPr>
          <w:sz w:val="26"/>
          <w:szCs w:val="26"/>
          <w:lang w:val="pt-BR"/>
        </w:rPr>
        <w:t xml:space="preserve"> +  CaF</w:t>
      </w:r>
      <w:r w:rsidRPr="00BC0693">
        <w:rPr>
          <w:sz w:val="26"/>
          <w:szCs w:val="26"/>
          <w:vertAlign w:val="subscript"/>
          <w:lang w:val="pt-BR"/>
        </w:rPr>
        <w:t>2 tinh thể</w:t>
      </w:r>
      <w:r w:rsidRPr="00BC0693">
        <w:rPr>
          <w:sz w:val="26"/>
          <w:szCs w:val="26"/>
          <w:lang w:val="pt-BR"/>
        </w:rPr>
        <w:t xml:space="preserve"> </w:t>
      </w:r>
      <w:r w:rsidRPr="00BC0693">
        <w:rPr>
          <w:bCs/>
          <w:position w:val="-10"/>
          <w:sz w:val="26"/>
          <w:szCs w:val="26"/>
        </w:rPr>
        <w:object w:dxaOrig="980" w:dyaOrig="400" w14:anchorId="69F6F78B">
          <v:shape id="_x0000_i1450" type="#_x0000_t75" style="width:48pt;height:18pt" o:ole="">
            <v:imagedata r:id="rId739" o:title=""/>
          </v:shape>
          <o:OLEObject Type="Embed" ProgID="Equation.DSMT4" ShapeID="_x0000_i1450" DrawAspect="Content" ObjectID="_1803216709" r:id="rId740"/>
        </w:object>
      </w:r>
      <w:r w:rsidRPr="00BC0693">
        <w:rPr>
          <w:sz w:val="26"/>
          <w:szCs w:val="26"/>
          <w:lang w:val="pt-BR"/>
        </w:rPr>
        <w:t xml:space="preserve"> CaSO</w:t>
      </w:r>
      <w:r w:rsidRPr="00BC0693">
        <w:rPr>
          <w:sz w:val="26"/>
          <w:szCs w:val="26"/>
          <w:vertAlign w:val="subscript"/>
          <w:lang w:val="pt-BR"/>
        </w:rPr>
        <w:t>4</w:t>
      </w:r>
      <w:r w:rsidRPr="00BC0693">
        <w:rPr>
          <w:sz w:val="26"/>
          <w:szCs w:val="26"/>
          <w:lang w:val="pt-BR"/>
        </w:rPr>
        <w:t xml:space="preserve"> + 2HF</w:t>
      </w:r>
      <w:r w:rsidRPr="00BC0693">
        <w:rPr>
          <w:position w:val="-6"/>
          <w:sz w:val="26"/>
          <w:szCs w:val="26"/>
        </w:rPr>
        <w:object w:dxaOrig="225" w:dyaOrig="315" w14:anchorId="42839219">
          <v:shape id="Picture 195" o:spid="_x0000_i1451" type="#_x0000_t75" style="width:12pt;height:18pt;mso-position-horizontal-relative:page;mso-position-vertical-relative:page" o:ole="">
            <v:imagedata r:id="rId737" o:title=""/>
          </v:shape>
          <o:OLEObject Type="Embed" ProgID="Equation.3" ShapeID="Picture 195" DrawAspect="Content" ObjectID="_1803216710" r:id="rId741"/>
        </w:object>
      </w:r>
    </w:p>
    <w:p w14:paraId="283A33D9" w14:textId="77777777" w:rsidR="001916DB" w:rsidRPr="00BC0693" w:rsidRDefault="001916DB" w:rsidP="001916DB">
      <w:pPr>
        <w:ind w:firstLine="720"/>
        <w:jc w:val="both"/>
        <w:rPr>
          <w:sz w:val="26"/>
          <w:szCs w:val="26"/>
          <w:lang w:val="pt-BR"/>
        </w:rPr>
      </w:pPr>
      <w:r w:rsidRPr="00BC0693">
        <w:rPr>
          <w:sz w:val="26"/>
          <w:szCs w:val="26"/>
          <w:lang w:val="pt-BR"/>
        </w:rPr>
        <w:t>H</w:t>
      </w:r>
      <w:r w:rsidRPr="00BC0693">
        <w:rPr>
          <w:sz w:val="26"/>
          <w:szCs w:val="26"/>
          <w:vertAlign w:val="subscript"/>
          <w:lang w:val="pt-BR"/>
        </w:rPr>
        <w:t>2</w:t>
      </w:r>
      <w:r w:rsidRPr="00BC0693">
        <w:rPr>
          <w:sz w:val="26"/>
          <w:szCs w:val="26"/>
          <w:lang w:val="pt-BR"/>
        </w:rPr>
        <w:t>SO</w:t>
      </w:r>
      <w:r w:rsidRPr="00BC0693">
        <w:rPr>
          <w:sz w:val="26"/>
          <w:szCs w:val="26"/>
          <w:vertAlign w:val="subscript"/>
          <w:lang w:val="pt-BR"/>
        </w:rPr>
        <w:t>4 đặc</w:t>
      </w:r>
      <w:r w:rsidRPr="00BC0693">
        <w:rPr>
          <w:sz w:val="26"/>
          <w:szCs w:val="26"/>
          <w:lang w:val="pt-BR"/>
        </w:rPr>
        <w:t xml:space="preserve"> +  NaNO</w:t>
      </w:r>
      <w:r w:rsidRPr="00BC0693">
        <w:rPr>
          <w:sz w:val="26"/>
          <w:szCs w:val="26"/>
          <w:vertAlign w:val="subscript"/>
          <w:lang w:val="pt-BR"/>
        </w:rPr>
        <w:t>3 tinh thể</w:t>
      </w:r>
      <w:r w:rsidRPr="00BC0693">
        <w:rPr>
          <w:sz w:val="26"/>
          <w:szCs w:val="26"/>
          <w:lang w:val="pt-BR"/>
        </w:rPr>
        <w:t xml:space="preserve"> </w:t>
      </w:r>
      <w:r w:rsidRPr="00BC0693">
        <w:rPr>
          <w:position w:val="-6"/>
          <w:sz w:val="26"/>
          <w:szCs w:val="26"/>
        </w:rPr>
        <w:object w:dxaOrig="705" w:dyaOrig="435" w14:anchorId="4C88938F">
          <v:shape id="Picture 196" o:spid="_x0000_i1452" type="#_x0000_t75" style="width:36pt;height:24pt;mso-position-horizontal-relative:page;mso-position-vertical-relative:page" o:ole="">
            <v:imagedata r:id="rId735" o:title=""/>
          </v:shape>
          <o:OLEObject Type="Embed" ProgID="Equation.DSMT4" ShapeID="Picture 196" DrawAspect="Content" ObjectID="_1803216711" r:id="rId742"/>
        </w:object>
      </w:r>
      <w:r w:rsidRPr="00BC0693">
        <w:rPr>
          <w:sz w:val="26"/>
          <w:szCs w:val="26"/>
          <w:lang w:val="pt-BR"/>
        </w:rPr>
        <w:t xml:space="preserve">  NaHSO</w:t>
      </w:r>
      <w:r w:rsidRPr="00BC0693">
        <w:rPr>
          <w:sz w:val="26"/>
          <w:szCs w:val="26"/>
          <w:vertAlign w:val="subscript"/>
          <w:lang w:val="pt-BR"/>
        </w:rPr>
        <w:t>4</w:t>
      </w:r>
      <w:r w:rsidRPr="00BC0693">
        <w:rPr>
          <w:sz w:val="26"/>
          <w:szCs w:val="26"/>
          <w:lang w:val="pt-BR"/>
        </w:rPr>
        <w:t xml:space="preserve"> + HNO</w:t>
      </w:r>
      <w:r w:rsidRPr="00BC0693">
        <w:rPr>
          <w:sz w:val="26"/>
          <w:szCs w:val="26"/>
          <w:vertAlign w:val="subscript"/>
          <w:lang w:val="pt-BR"/>
        </w:rPr>
        <w:t>3</w:t>
      </w:r>
      <w:r w:rsidRPr="00BC0693">
        <w:rPr>
          <w:position w:val="-6"/>
          <w:sz w:val="26"/>
          <w:szCs w:val="26"/>
        </w:rPr>
        <w:object w:dxaOrig="225" w:dyaOrig="315" w14:anchorId="2E91C3EB">
          <v:shape id="Picture 197" o:spid="_x0000_i1453" type="#_x0000_t75" style="width:12pt;height:18pt;mso-position-horizontal-relative:page;mso-position-vertical-relative:page" o:ole="">
            <v:imagedata r:id="rId737" o:title=""/>
          </v:shape>
          <o:OLEObject Type="Embed" ProgID="Equation.3" ShapeID="Picture 197" DrawAspect="Content" ObjectID="_1803216712" r:id="rId743"/>
        </w:object>
      </w:r>
    </w:p>
    <w:p w14:paraId="5BE3CFCA" w14:textId="77777777" w:rsidR="001916DB" w:rsidRPr="00BC0693" w:rsidRDefault="001916DB" w:rsidP="001916DB">
      <w:pPr>
        <w:jc w:val="both"/>
        <w:rPr>
          <w:b/>
          <w:sz w:val="26"/>
          <w:szCs w:val="26"/>
        </w:rPr>
      </w:pPr>
      <w:r w:rsidRPr="00BC0693">
        <w:rPr>
          <w:bCs/>
          <w:sz w:val="26"/>
          <w:szCs w:val="26"/>
        </w:rPr>
        <w:t xml:space="preserve">     </w:t>
      </w:r>
      <w:r w:rsidRPr="00BC0693">
        <w:rPr>
          <w:b/>
          <w:sz w:val="26"/>
          <w:szCs w:val="26"/>
        </w:rPr>
        <w:sym w:font="Symbol" w:char="F0B7"/>
      </w:r>
      <w:r w:rsidRPr="00BC0693">
        <w:rPr>
          <w:b/>
          <w:sz w:val="26"/>
          <w:szCs w:val="26"/>
        </w:rPr>
        <w:t xml:space="preserve"> Tính oxi hoá mạnh: </w:t>
      </w:r>
    </w:p>
    <w:p w14:paraId="4DA76EEB" w14:textId="77777777" w:rsidR="001916DB" w:rsidRPr="00BC0693" w:rsidRDefault="001916DB" w:rsidP="001916DB">
      <w:pPr>
        <w:rPr>
          <w:sz w:val="26"/>
          <w:szCs w:val="26"/>
          <w:lang w:val="pt-BR"/>
        </w:rPr>
      </w:pPr>
      <w:r w:rsidRPr="00BC0693">
        <w:rPr>
          <w:b/>
          <w:sz w:val="26"/>
          <w:szCs w:val="26"/>
        </w:rPr>
        <w:t xml:space="preserve">      </w:t>
      </w:r>
      <w:r w:rsidRPr="00BC0693">
        <w:rPr>
          <w:b/>
          <w:sz w:val="26"/>
          <w:szCs w:val="26"/>
          <w:lang w:val="pt-BR"/>
        </w:rPr>
        <w:t>-  Tác dụng với kim loại:</w:t>
      </w:r>
      <w:r w:rsidRPr="00BC0693">
        <w:rPr>
          <w:sz w:val="26"/>
          <w:szCs w:val="26"/>
          <w:lang w:val="pt-BR"/>
        </w:rPr>
        <w:t xml:space="preserve"> oxi hóa hầu hết kim loại (trừ Au, Pt) </w:t>
      </w:r>
    </w:p>
    <w:p w14:paraId="2B5714D9" w14:textId="77777777" w:rsidR="001916DB" w:rsidRPr="00BC0693" w:rsidRDefault="001916DB" w:rsidP="001916DB">
      <w:pPr>
        <w:pBdr>
          <w:top w:val="single" w:sz="4" w:space="1" w:color="auto"/>
          <w:left w:val="single" w:sz="4" w:space="4" w:color="auto"/>
          <w:bottom w:val="single" w:sz="4" w:space="1" w:color="auto"/>
          <w:right w:val="single" w:sz="4" w:space="4" w:color="auto"/>
        </w:pBdr>
        <w:rPr>
          <w:sz w:val="26"/>
          <w:szCs w:val="26"/>
          <w:lang w:val="pt-BR"/>
        </w:rPr>
      </w:pPr>
      <w:r w:rsidRPr="00BC0693">
        <w:rPr>
          <w:sz w:val="26"/>
          <w:szCs w:val="26"/>
          <w:lang w:val="pt-BR"/>
        </w:rPr>
        <w:t>Kim loại (trừ Au,Pt)</w:t>
      </w:r>
      <w:r w:rsidRPr="00BC0693">
        <w:rPr>
          <w:position w:val="-6"/>
          <w:sz w:val="26"/>
          <w:szCs w:val="26"/>
        </w:rPr>
        <w:object w:dxaOrig="300" w:dyaOrig="225" w14:anchorId="2915E896">
          <v:shape id="_x0000_i1454" type="#_x0000_t75" style="width:18pt;height:12pt" o:ole="">
            <v:imagedata r:id="rId744" o:title=""/>
          </v:shape>
          <o:OLEObject Type="Embed" ProgID="Equation.DSMT4" ShapeID="_x0000_i1454" DrawAspect="Content" ObjectID="_1803216713" r:id="rId745"/>
        </w:object>
      </w:r>
      <w:r w:rsidRPr="00BC0693">
        <w:rPr>
          <w:sz w:val="26"/>
          <w:szCs w:val="26"/>
          <w:lang w:val="pt-BR"/>
        </w:rPr>
        <w:t xml:space="preserve"> tạo </w:t>
      </w:r>
      <w:r w:rsidRPr="00BC0693">
        <w:rPr>
          <w:b/>
          <w:sz w:val="26"/>
          <w:szCs w:val="26"/>
          <w:lang w:val="pt-BR"/>
        </w:rPr>
        <w:t xml:space="preserve">muối </w:t>
      </w:r>
      <w:r w:rsidRPr="00BC0693">
        <w:rPr>
          <w:b/>
          <w:bCs/>
          <w:sz w:val="26"/>
          <w:szCs w:val="26"/>
          <w:lang w:val="pt-BR"/>
        </w:rPr>
        <w:t>SULFATE</w:t>
      </w:r>
      <w:r w:rsidRPr="00BC0693">
        <w:rPr>
          <w:b/>
          <w:sz w:val="26"/>
          <w:szCs w:val="26"/>
          <w:lang w:val="pt-BR"/>
        </w:rPr>
        <w:t xml:space="preserve">  hóa trị cao</w:t>
      </w:r>
      <w:r w:rsidRPr="00BC0693">
        <w:rPr>
          <w:sz w:val="26"/>
          <w:szCs w:val="26"/>
          <w:lang w:val="pt-BR"/>
        </w:rPr>
        <w:t xml:space="preserve">  +sản phẩm khử (SO</w:t>
      </w:r>
      <w:r w:rsidRPr="00BC0693">
        <w:rPr>
          <w:sz w:val="26"/>
          <w:szCs w:val="26"/>
          <w:vertAlign w:val="subscript"/>
          <w:lang w:val="pt-BR"/>
        </w:rPr>
        <w:t xml:space="preserve">2 </w:t>
      </w:r>
      <w:r w:rsidRPr="00BC0693">
        <w:rPr>
          <w:sz w:val="26"/>
          <w:szCs w:val="26"/>
          <w:lang w:val="pt-BR"/>
        </w:rPr>
        <w:t>, S, H</w:t>
      </w:r>
      <w:r w:rsidRPr="00BC0693">
        <w:rPr>
          <w:sz w:val="26"/>
          <w:szCs w:val="26"/>
          <w:vertAlign w:val="subscript"/>
          <w:lang w:val="pt-BR"/>
        </w:rPr>
        <w:t>2</w:t>
      </w:r>
      <w:r w:rsidRPr="00BC0693">
        <w:rPr>
          <w:sz w:val="26"/>
          <w:szCs w:val="26"/>
          <w:lang w:val="pt-BR"/>
        </w:rPr>
        <w:t>S) + H</w:t>
      </w:r>
      <w:r w:rsidRPr="00BC0693">
        <w:rPr>
          <w:sz w:val="26"/>
          <w:szCs w:val="26"/>
          <w:vertAlign w:val="subscript"/>
          <w:lang w:val="pt-BR"/>
        </w:rPr>
        <w:t>2</w:t>
      </w:r>
      <w:r w:rsidRPr="00BC0693">
        <w:rPr>
          <w:sz w:val="26"/>
          <w:szCs w:val="26"/>
          <w:lang w:val="pt-BR"/>
        </w:rPr>
        <w:t>O</w:t>
      </w:r>
    </w:p>
    <w:p w14:paraId="46C79CC0" w14:textId="77777777" w:rsidR="001916DB" w:rsidRPr="00BC0693" w:rsidRDefault="001916DB" w:rsidP="001916DB">
      <w:pPr>
        <w:ind w:firstLine="567"/>
        <w:rPr>
          <w:sz w:val="26"/>
          <w:szCs w:val="26"/>
          <w:lang w:val="pt-BR"/>
        </w:rPr>
      </w:pPr>
      <w:r w:rsidRPr="00BC0693">
        <w:rPr>
          <w:position w:val="-16"/>
          <w:sz w:val="26"/>
          <w:szCs w:val="26"/>
        </w:rPr>
        <w:object w:dxaOrig="4959" w:dyaOrig="580" w14:anchorId="488890A4">
          <v:shape id="_x0000_i1455" type="#_x0000_t75" style="width:246pt;height:30pt" o:ole="">
            <v:imagedata r:id="rId746" o:title=""/>
          </v:shape>
          <o:OLEObject Type="Embed" ProgID="Equation.DSMT4" ShapeID="_x0000_i1455" DrawAspect="Content" ObjectID="_1803216714" r:id="rId747"/>
        </w:object>
      </w:r>
    </w:p>
    <w:p w14:paraId="72D55C5F" w14:textId="77777777" w:rsidR="001916DB" w:rsidRPr="00BC0693" w:rsidRDefault="001916DB" w:rsidP="001916DB">
      <w:pPr>
        <w:rPr>
          <w:b/>
          <w:sz w:val="26"/>
          <w:szCs w:val="26"/>
        </w:rPr>
      </w:pPr>
      <w:r w:rsidRPr="00BC0693">
        <w:rPr>
          <w:position w:val="-52"/>
          <w:sz w:val="26"/>
          <w:szCs w:val="26"/>
        </w:rPr>
        <w:t xml:space="preserve">         </w:t>
      </w:r>
      <w:r w:rsidRPr="00BC0693">
        <w:rPr>
          <w:position w:val="-16"/>
          <w:sz w:val="26"/>
          <w:szCs w:val="26"/>
        </w:rPr>
        <w:object w:dxaOrig="5520" w:dyaOrig="580" w14:anchorId="3A21CEBA">
          <v:shape id="_x0000_i1456" type="#_x0000_t75" style="width:276pt;height:30pt" o:ole="">
            <v:imagedata r:id="rId748" o:title=""/>
          </v:shape>
          <o:OLEObject Type="Embed" ProgID="Equation.DSMT4" ShapeID="_x0000_i1456" DrawAspect="Content" ObjectID="_1803216715" r:id="rId749"/>
        </w:object>
      </w:r>
    </w:p>
    <w:p w14:paraId="7E45948E" w14:textId="77777777" w:rsidR="001916DB" w:rsidRPr="00BC0693" w:rsidRDefault="001916DB" w:rsidP="001916DB">
      <w:pPr>
        <w:tabs>
          <w:tab w:val="num" w:pos="432"/>
        </w:tabs>
        <w:ind w:left="612"/>
        <w:rPr>
          <w:bCs/>
          <w:sz w:val="26"/>
          <w:szCs w:val="26"/>
        </w:rPr>
      </w:pPr>
      <w:r w:rsidRPr="00BC0693">
        <w:rPr>
          <w:sz w:val="26"/>
          <w:szCs w:val="26"/>
        </w:rPr>
        <w:t>15H</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đặc nóng+8Al</w:t>
      </w:r>
      <w:r w:rsidRPr="00BC0693">
        <w:rPr>
          <w:position w:val="-6"/>
          <w:sz w:val="26"/>
          <w:szCs w:val="26"/>
        </w:rPr>
        <w:object w:dxaOrig="705" w:dyaOrig="435" w14:anchorId="3E0485AB">
          <v:shape id="_x0000_i1457" type="#_x0000_t75" style="width:36pt;height:24pt;mso-position-horizontal-relative:page;mso-position-vertical-relative:page" o:ole="">
            <v:imagedata r:id="rId735" o:title=""/>
          </v:shape>
          <o:OLEObject Type="Embed" ProgID="Equation.DSMT4" ShapeID="_x0000_i1457" DrawAspect="Content" ObjectID="_1803216716" r:id="rId750"/>
        </w:object>
      </w:r>
      <w:r w:rsidRPr="00BC0693">
        <w:rPr>
          <w:position w:val="2"/>
          <w:sz w:val="26"/>
          <w:szCs w:val="26"/>
        </w:rPr>
        <w:t>4Al</w:t>
      </w:r>
      <w:r w:rsidRPr="00BC0693">
        <w:rPr>
          <w:bCs/>
          <w:sz w:val="26"/>
          <w:szCs w:val="26"/>
          <w:vertAlign w:val="subscript"/>
        </w:rPr>
        <w:t>2</w:t>
      </w:r>
      <w:r w:rsidRPr="00BC0693">
        <w:rPr>
          <w:bCs/>
          <w:sz w:val="26"/>
          <w:szCs w:val="26"/>
        </w:rPr>
        <w:t>(SO</w:t>
      </w:r>
      <w:r w:rsidRPr="00BC0693">
        <w:rPr>
          <w:bCs/>
          <w:sz w:val="26"/>
          <w:szCs w:val="26"/>
          <w:vertAlign w:val="subscript"/>
        </w:rPr>
        <w:t>4</w:t>
      </w:r>
      <w:r w:rsidRPr="00BC0693">
        <w:rPr>
          <w:bCs/>
          <w:sz w:val="26"/>
          <w:szCs w:val="26"/>
        </w:rPr>
        <w:t>)</w:t>
      </w:r>
      <w:r w:rsidRPr="00BC0693">
        <w:rPr>
          <w:bCs/>
          <w:sz w:val="26"/>
          <w:szCs w:val="26"/>
          <w:vertAlign w:val="subscript"/>
        </w:rPr>
        <w:t>3</w:t>
      </w:r>
      <w:r w:rsidRPr="00BC0693">
        <w:rPr>
          <w:bCs/>
          <w:sz w:val="26"/>
          <w:szCs w:val="26"/>
        </w:rPr>
        <w:t>+3H</w:t>
      </w:r>
      <w:r w:rsidRPr="00BC0693">
        <w:rPr>
          <w:bCs/>
          <w:sz w:val="26"/>
          <w:szCs w:val="26"/>
          <w:vertAlign w:val="subscript"/>
        </w:rPr>
        <w:t>2</w:t>
      </w:r>
      <w:r w:rsidRPr="00BC0693">
        <w:rPr>
          <w:bCs/>
          <w:sz w:val="26"/>
          <w:szCs w:val="26"/>
        </w:rPr>
        <w:t>S+12H</w:t>
      </w:r>
      <w:r w:rsidRPr="00BC0693">
        <w:rPr>
          <w:bCs/>
          <w:sz w:val="26"/>
          <w:szCs w:val="26"/>
          <w:vertAlign w:val="subscript"/>
        </w:rPr>
        <w:t>2</w:t>
      </w:r>
      <w:r w:rsidRPr="00BC0693">
        <w:rPr>
          <w:bCs/>
          <w:sz w:val="26"/>
          <w:szCs w:val="26"/>
        </w:rPr>
        <w:t>O</w:t>
      </w:r>
    </w:p>
    <w:p w14:paraId="4E610917" w14:textId="77777777" w:rsidR="001916DB" w:rsidRPr="00BC0693" w:rsidRDefault="001916DB" w:rsidP="001916DB">
      <w:pPr>
        <w:tabs>
          <w:tab w:val="num" w:pos="432"/>
        </w:tabs>
        <w:ind w:left="612"/>
        <w:rPr>
          <w:bCs/>
          <w:sz w:val="26"/>
          <w:szCs w:val="26"/>
        </w:rPr>
      </w:pPr>
      <w:r w:rsidRPr="00BC0693">
        <w:rPr>
          <w:sz w:val="26"/>
          <w:szCs w:val="26"/>
        </w:rPr>
        <w:t>4H</w:t>
      </w:r>
      <w:r w:rsidRPr="00BC0693">
        <w:rPr>
          <w:sz w:val="26"/>
          <w:szCs w:val="26"/>
          <w:vertAlign w:val="subscript"/>
        </w:rPr>
        <w:t>2</w:t>
      </w:r>
      <w:r w:rsidRPr="00BC0693">
        <w:rPr>
          <w:sz w:val="26"/>
          <w:szCs w:val="26"/>
        </w:rPr>
        <w:t>SO</w:t>
      </w:r>
      <w:r w:rsidRPr="00BC0693">
        <w:rPr>
          <w:sz w:val="26"/>
          <w:szCs w:val="26"/>
          <w:vertAlign w:val="subscript"/>
        </w:rPr>
        <w:t>4</w:t>
      </w:r>
      <w:r w:rsidRPr="00BC0693">
        <w:rPr>
          <w:sz w:val="26"/>
          <w:szCs w:val="26"/>
        </w:rPr>
        <w:t>đặc nóng  + 3Mg</w:t>
      </w:r>
      <w:r w:rsidRPr="00BC0693">
        <w:rPr>
          <w:position w:val="-6"/>
          <w:sz w:val="26"/>
          <w:szCs w:val="26"/>
        </w:rPr>
        <w:object w:dxaOrig="705" w:dyaOrig="435" w14:anchorId="4E88D1A1">
          <v:shape id="_x0000_i1458" type="#_x0000_t75" style="width:36pt;height:24pt;mso-position-horizontal-relative:page;mso-position-vertical-relative:page" o:ole="">
            <v:imagedata r:id="rId735" o:title=""/>
          </v:shape>
          <o:OLEObject Type="Embed" ProgID="Equation.DSMT4" ShapeID="_x0000_i1458" DrawAspect="Content" ObjectID="_1803216717" r:id="rId751"/>
        </w:object>
      </w:r>
      <w:r w:rsidRPr="00BC0693">
        <w:rPr>
          <w:position w:val="2"/>
          <w:sz w:val="26"/>
          <w:szCs w:val="26"/>
        </w:rPr>
        <w:t>3</w:t>
      </w:r>
      <w:r w:rsidRPr="00BC0693">
        <w:rPr>
          <w:bCs/>
          <w:sz w:val="26"/>
          <w:szCs w:val="26"/>
        </w:rPr>
        <w:t>MgSO</w:t>
      </w:r>
      <w:r w:rsidRPr="00BC0693">
        <w:rPr>
          <w:bCs/>
          <w:sz w:val="26"/>
          <w:szCs w:val="26"/>
          <w:vertAlign w:val="subscript"/>
        </w:rPr>
        <w:t>4</w:t>
      </w:r>
      <w:r w:rsidRPr="00BC0693">
        <w:rPr>
          <w:bCs/>
          <w:sz w:val="26"/>
          <w:szCs w:val="26"/>
        </w:rPr>
        <w:t xml:space="preserve"> + S  + 4H</w:t>
      </w:r>
      <w:r w:rsidRPr="00BC0693">
        <w:rPr>
          <w:bCs/>
          <w:sz w:val="26"/>
          <w:szCs w:val="26"/>
          <w:vertAlign w:val="subscript"/>
        </w:rPr>
        <w:t>2</w:t>
      </w:r>
      <w:r w:rsidRPr="00BC0693">
        <w:rPr>
          <w:bCs/>
          <w:sz w:val="26"/>
          <w:szCs w:val="26"/>
        </w:rPr>
        <w:t>O</w:t>
      </w:r>
    </w:p>
    <w:p w14:paraId="7BA69AC8" w14:textId="77777777" w:rsidR="001916DB" w:rsidRPr="00BC0693" w:rsidRDefault="001916DB" w:rsidP="001916DB">
      <w:pPr>
        <w:rPr>
          <w:b/>
          <w:sz w:val="26"/>
          <w:szCs w:val="26"/>
        </w:rPr>
      </w:pPr>
      <w:r w:rsidRPr="00BC0693">
        <w:rPr>
          <w:sz w:val="26"/>
          <w:szCs w:val="26"/>
        </w:rPr>
        <w:t xml:space="preserve">* </w:t>
      </w:r>
      <w:r w:rsidRPr="00BC0693">
        <w:rPr>
          <w:b/>
          <w:sz w:val="26"/>
          <w:szCs w:val="26"/>
        </w:rPr>
        <w:t>CHÚ Ý:</w:t>
      </w:r>
      <w:r w:rsidRPr="00BC0693">
        <w:rPr>
          <w:sz w:val="26"/>
          <w:szCs w:val="26"/>
        </w:rPr>
        <w:t xml:space="preserve"> </w:t>
      </w:r>
      <w:r w:rsidRPr="00BC0693">
        <w:rPr>
          <w:b/>
          <w:sz w:val="26"/>
          <w:szCs w:val="26"/>
        </w:rPr>
        <w:t>Al, Fe, Cr bị thụ động hóa (không tác dụng) với H</w:t>
      </w:r>
      <w:r w:rsidRPr="00BC0693">
        <w:rPr>
          <w:b/>
          <w:sz w:val="26"/>
          <w:szCs w:val="26"/>
          <w:vertAlign w:val="subscript"/>
        </w:rPr>
        <w:t>2</w:t>
      </w:r>
      <w:r w:rsidRPr="00BC0693">
        <w:rPr>
          <w:b/>
          <w:sz w:val="26"/>
          <w:szCs w:val="26"/>
        </w:rPr>
        <w:t>SO</w:t>
      </w:r>
      <w:r w:rsidRPr="00BC0693">
        <w:rPr>
          <w:b/>
          <w:sz w:val="26"/>
          <w:szCs w:val="26"/>
          <w:vertAlign w:val="subscript"/>
        </w:rPr>
        <w:t>4</w:t>
      </w:r>
      <w:r w:rsidRPr="00BC0693">
        <w:rPr>
          <w:b/>
          <w:sz w:val="26"/>
          <w:szCs w:val="26"/>
        </w:rPr>
        <w:t xml:space="preserve"> đặc nguội.</w:t>
      </w:r>
    </w:p>
    <w:p w14:paraId="418CEC48" w14:textId="77777777" w:rsidR="001916DB" w:rsidRPr="00BC0693" w:rsidRDefault="001916DB" w:rsidP="001916DB">
      <w:pPr>
        <w:ind w:firstLine="567"/>
        <w:rPr>
          <w:b/>
          <w:sz w:val="26"/>
          <w:szCs w:val="26"/>
        </w:rPr>
      </w:pPr>
      <w:r w:rsidRPr="00BC0693">
        <w:rPr>
          <w:b/>
          <w:sz w:val="26"/>
          <w:szCs w:val="26"/>
        </w:rPr>
        <w:lastRenderedPageBreak/>
        <w:t xml:space="preserve">- Phi kim: oxi hóa nhiều phi kim: </w:t>
      </w:r>
      <w:r w:rsidRPr="00BC0693">
        <w:rPr>
          <w:b/>
          <w:sz w:val="26"/>
          <w:szCs w:val="26"/>
          <w:bdr w:val="single" w:sz="4" w:space="0" w:color="auto"/>
        </w:rPr>
        <w:t xml:space="preserve"> C</w:t>
      </w:r>
      <w:r w:rsidRPr="00BC0693">
        <w:rPr>
          <w:b/>
          <w:position w:val="-6"/>
          <w:sz w:val="26"/>
          <w:szCs w:val="26"/>
          <w:bdr w:val="single" w:sz="4" w:space="0" w:color="auto"/>
        </w:rPr>
        <w:object w:dxaOrig="300" w:dyaOrig="220" w14:anchorId="71DEE587">
          <v:shape id="_x0000_i1459" type="#_x0000_t75" style="width:18pt;height:12pt" o:ole="">
            <v:imagedata r:id="rId752" o:title=""/>
          </v:shape>
          <o:OLEObject Type="Embed" ProgID="Equation.DSMT4" ShapeID="_x0000_i1459" DrawAspect="Content" ObjectID="_1803216718" r:id="rId753"/>
        </w:object>
      </w:r>
      <w:r w:rsidRPr="00BC0693">
        <w:rPr>
          <w:b/>
          <w:sz w:val="26"/>
          <w:szCs w:val="26"/>
          <w:bdr w:val="single" w:sz="4" w:space="0" w:color="auto"/>
        </w:rPr>
        <w:t xml:space="preserve"> CO</w:t>
      </w:r>
      <w:r w:rsidRPr="00BC0693">
        <w:rPr>
          <w:b/>
          <w:sz w:val="26"/>
          <w:szCs w:val="26"/>
          <w:bdr w:val="single" w:sz="4" w:space="0" w:color="auto"/>
          <w:vertAlign w:val="subscript"/>
        </w:rPr>
        <w:t>2</w:t>
      </w:r>
      <w:r w:rsidRPr="00BC0693">
        <w:rPr>
          <w:b/>
          <w:sz w:val="26"/>
          <w:szCs w:val="26"/>
          <w:bdr w:val="single" w:sz="4" w:space="0" w:color="auto"/>
        </w:rPr>
        <w:t>;  S</w:t>
      </w:r>
      <w:r w:rsidRPr="00BC0693">
        <w:rPr>
          <w:b/>
          <w:position w:val="-6"/>
          <w:sz w:val="26"/>
          <w:szCs w:val="26"/>
          <w:bdr w:val="single" w:sz="4" w:space="0" w:color="auto"/>
        </w:rPr>
        <w:object w:dxaOrig="300" w:dyaOrig="220" w14:anchorId="0F18564B">
          <v:shape id="_x0000_i1460" type="#_x0000_t75" style="width:18pt;height:12pt" o:ole="">
            <v:imagedata r:id="rId752" o:title=""/>
          </v:shape>
          <o:OLEObject Type="Embed" ProgID="Equation.DSMT4" ShapeID="_x0000_i1460" DrawAspect="Content" ObjectID="_1803216719" r:id="rId754"/>
        </w:object>
      </w:r>
      <w:r w:rsidRPr="00BC0693">
        <w:rPr>
          <w:b/>
          <w:sz w:val="26"/>
          <w:szCs w:val="26"/>
          <w:bdr w:val="single" w:sz="4" w:space="0" w:color="auto"/>
        </w:rPr>
        <w:t xml:space="preserve"> SO</w:t>
      </w:r>
      <w:r w:rsidRPr="00BC0693">
        <w:rPr>
          <w:b/>
          <w:sz w:val="26"/>
          <w:szCs w:val="26"/>
          <w:bdr w:val="single" w:sz="4" w:space="0" w:color="auto"/>
          <w:vertAlign w:val="subscript"/>
        </w:rPr>
        <w:t>2</w:t>
      </w:r>
      <w:r w:rsidRPr="00BC0693">
        <w:rPr>
          <w:b/>
          <w:sz w:val="26"/>
          <w:szCs w:val="26"/>
          <w:bdr w:val="single" w:sz="4" w:space="0" w:color="auto"/>
        </w:rPr>
        <w:t>; P</w:t>
      </w:r>
      <w:r w:rsidRPr="00BC0693">
        <w:rPr>
          <w:b/>
          <w:position w:val="-6"/>
          <w:sz w:val="26"/>
          <w:szCs w:val="26"/>
          <w:bdr w:val="single" w:sz="4" w:space="0" w:color="auto"/>
        </w:rPr>
        <w:object w:dxaOrig="300" w:dyaOrig="220" w14:anchorId="33B3449A">
          <v:shape id="_x0000_i1461" type="#_x0000_t75" style="width:18pt;height:12pt" o:ole="">
            <v:imagedata r:id="rId752" o:title=""/>
          </v:shape>
          <o:OLEObject Type="Embed" ProgID="Equation.DSMT4" ShapeID="_x0000_i1461" DrawAspect="Content" ObjectID="_1803216720" r:id="rId755"/>
        </w:object>
      </w:r>
      <w:r w:rsidRPr="00BC0693">
        <w:rPr>
          <w:b/>
          <w:sz w:val="26"/>
          <w:szCs w:val="26"/>
          <w:bdr w:val="single" w:sz="4" w:space="0" w:color="auto"/>
        </w:rPr>
        <w:t xml:space="preserve"> H</w:t>
      </w:r>
      <w:r w:rsidRPr="00BC0693">
        <w:rPr>
          <w:b/>
          <w:sz w:val="26"/>
          <w:szCs w:val="26"/>
          <w:bdr w:val="single" w:sz="4" w:space="0" w:color="auto"/>
          <w:vertAlign w:val="subscript"/>
        </w:rPr>
        <w:t>3</w:t>
      </w:r>
      <w:r w:rsidRPr="00BC0693">
        <w:rPr>
          <w:b/>
          <w:sz w:val="26"/>
          <w:szCs w:val="26"/>
          <w:bdr w:val="single" w:sz="4" w:space="0" w:color="auto"/>
        </w:rPr>
        <w:t>PO</w:t>
      </w:r>
      <w:r w:rsidRPr="00BC0693">
        <w:rPr>
          <w:b/>
          <w:sz w:val="26"/>
          <w:szCs w:val="26"/>
          <w:bdr w:val="single" w:sz="4" w:space="0" w:color="auto"/>
          <w:vertAlign w:val="subscript"/>
        </w:rPr>
        <w:t>4</w:t>
      </w:r>
    </w:p>
    <w:p w14:paraId="56516949" w14:textId="77777777" w:rsidR="001916DB" w:rsidRPr="00BC0693" w:rsidRDefault="001916DB" w:rsidP="001916DB">
      <w:pPr>
        <w:ind w:firstLine="720"/>
        <w:rPr>
          <w:sz w:val="26"/>
          <w:szCs w:val="26"/>
        </w:rPr>
      </w:pPr>
      <w:r w:rsidRPr="00BC0693">
        <w:rPr>
          <w:position w:val="-16"/>
          <w:sz w:val="26"/>
          <w:szCs w:val="26"/>
        </w:rPr>
        <w:object w:dxaOrig="4940" w:dyaOrig="580" w14:anchorId="7F5B9B1D">
          <v:shape id="_x0000_i1462" type="#_x0000_t75" style="width:246pt;height:30pt" o:ole="">
            <v:imagedata r:id="rId756" o:title=""/>
          </v:shape>
          <o:OLEObject Type="Embed" ProgID="Equation.DSMT4" ShapeID="_x0000_i1462" DrawAspect="Content" ObjectID="_1803216721" r:id="rId757"/>
        </w:object>
      </w:r>
    </w:p>
    <w:p w14:paraId="0C40FB47" w14:textId="77777777" w:rsidR="001916DB" w:rsidRPr="00BC0693" w:rsidRDefault="001916DB" w:rsidP="001916DB">
      <w:pPr>
        <w:ind w:firstLine="720"/>
        <w:rPr>
          <w:sz w:val="26"/>
          <w:szCs w:val="26"/>
        </w:rPr>
      </w:pPr>
      <w:r w:rsidRPr="00BC0693">
        <w:rPr>
          <w:position w:val="-16"/>
          <w:sz w:val="26"/>
          <w:szCs w:val="26"/>
        </w:rPr>
        <w:object w:dxaOrig="4120" w:dyaOrig="580" w14:anchorId="785A9933">
          <v:shape id="_x0000_i1463" type="#_x0000_t75" style="width:204pt;height:30pt" o:ole="">
            <v:imagedata r:id="rId758" o:title=""/>
          </v:shape>
          <o:OLEObject Type="Embed" ProgID="Equation.DSMT4" ShapeID="_x0000_i1463" DrawAspect="Content" ObjectID="_1803216722" r:id="rId759"/>
        </w:object>
      </w:r>
    </w:p>
    <w:p w14:paraId="33F47988" w14:textId="77777777" w:rsidR="001916DB" w:rsidRPr="00BC0693" w:rsidRDefault="001916DB" w:rsidP="001916DB">
      <w:pPr>
        <w:ind w:firstLine="720"/>
        <w:rPr>
          <w:sz w:val="26"/>
          <w:szCs w:val="26"/>
        </w:rPr>
      </w:pPr>
      <w:r w:rsidRPr="00BC0693">
        <w:rPr>
          <w:position w:val="-16"/>
          <w:sz w:val="26"/>
          <w:szCs w:val="26"/>
        </w:rPr>
        <w:object w:dxaOrig="5220" w:dyaOrig="580" w14:anchorId="46B4287F">
          <v:shape id="_x0000_i1464" type="#_x0000_t75" style="width:258pt;height:30pt" o:ole="">
            <v:imagedata r:id="rId760" o:title=""/>
          </v:shape>
          <o:OLEObject Type="Embed" ProgID="Equation.DSMT4" ShapeID="_x0000_i1464" DrawAspect="Content" ObjectID="_1803216723" r:id="rId761"/>
        </w:object>
      </w:r>
    </w:p>
    <w:p w14:paraId="44E72CB9" w14:textId="77777777" w:rsidR="001916DB" w:rsidRPr="00BC0693" w:rsidRDefault="001916DB" w:rsidP="001916DB">
      <w:pPr>
        <w:ind w:firstLine="567"/>
        <w:rPr>
          <w:sz w:val="26"/>
          <w:szCs w:val="26"/>
        </w:rPr>
      </w:pPr>
      <w:r w:rsidRPr="00BC0693">
        <w:rPr>
          <w:b/>
          <w:sz w:val="26"/>
          <w:szCs w:val="26"/>
        </w:rPr>
        <w:t>- Tác dụng với hợp chất</w:t>
      </w:r>
      <w:r w:rsidRPr="00BC0693">
        <w:rPr>
          <w:sz w:val="26"/>
          <w:szCs w:val="26"/>
        </w:rPr>
        <w:t>: đưa nguyên tố trong hợp chất lên số oxi hóa cao nhất.</w:t>
      </w:r>
    </w:p>
    <w:p w14:paraId="73AB98A2" w14:textId="77777777" w:rsidR="001916DB" w:rsidRPr="00BC0693" w:rsidRDefault="001916DB" w:rsidP="001916DB">
      <w:pPr>
        <w:ind w:firstLine="567"/>
        <w:jc w:val="both"/>
        <w:rPr>
          <w:sz w:val="26"/>
          <w:szCs w:val="26"/>
          <w:lang w:val="pt-BR"/>
        </w:rPr>
      </w:pPr>
      <w:r w:rsidRPr="00BC0693">
        <w:rPr>
          <w:position w:val="-16"/>
          <w:sz w:val="26"/>
          <w:szCs w:val="26"/>
        </w:rPr>
        <w:object w:dxaOrig="5700" w:dyaOrig="580" w14:anchorId="08826A6E">
          <v:shape id="_x0000_i1465" type="#_x0000_t75" style="width:4in;height:30pt" o:ole="">
            <v:imagedata r:id="rId762" o:title=""/>
          </v:shape>
          <o:OLEObject Type="Embed" ProgID="Equation.DSMT4" ShapeID="_x0000_i1465" DrawAspect="Content" ObjectID="_1803216724" r:id="rId763"/>
        </w:object>
      </w:r>
      <w:r w:rsidRPr="00BC0693">
        <w:rPr>
          <w:sz w:val="26"/>
          <w:szCs w:val="26"/>
        </w:rPr>
        <w:tab/>
      </w:r>
      <w:r w:rsidRPr="00BC0693">
        <w:rPr>
          <w:position w:val="-16"/>
          <w:sz w:val="26"/>
          <w:szCs w:val="26"/>
        </w:rPr>
        <w:object w:dxaOrig="5500" w:dyaOrig="580" w14:anchorId="0E39ACB8">
          <v:shape id="_x0000_i1466" type="#_x0000_t75" style="width:276pt;height:30pt" o:ole="">
            <v:imagedata r:id="rId764" o:title=""/>
          </v:shape>
          <o:OLEObject Type="Embed" ProgID="Equation.DSMT4" ShapeID="_x0000_i1466" DrawAspect="Content" ObjectID="_1803216725" r:id="rId765"/>
        </w:object>
      </w:r>
    </w:p>
    <w:p w14:paraId="190B807B" w14:textId="77777777" w:rsidR="001916DB" w:rsidRPr="00BC0693" w:rsidRDefault="001916DB" w:rsidP="001916DB">
      <w:pPr>
        <w:ind w:firstLine="283"/>
        <w:jc w:val="both"/>
        <w:rPr>
          <w:b/>
          <w:sz w:val="26"/>
          <w:szCs w:val="26"/>
        </w:rPr>
      </w:pPr>
      <w:r w:rsidRPr="00BC0693">
        <w:rPr>
          <w:sz w:val="26"/>
          <w:szCs w:val="26"/>
          <w:lang w:val="pt-BR"/>
        </w:rPr>
        <w:t xml:space="preserve"> </w:t>
      </w:r>
      <w:r w:rsidRPr="00BC0693">
        <w:rPr>
          <w:b/>
          <w:sz w:val="26"/>
          <w:szCs w:val="26"/>
        </w:rPr>
        <w:sym w:font="Symbol" w:char="F0B7"/>
      </w:r>
      <w:r w:rsidRPr="00BC0693">
        <w:rPr>
          <w:b/>
          <w:sz w:val="26"/>
          <w:szCs w:val="26"/>
        </w:rPr>
        <w:t xml:space="preserve"> </w:t>
      </w:r>
      <w:r w:rsidRPr="00BC0693">
        <w:rPr>
          <w:b/>
          <w:bCs/>
          <w:sz w:val="26"/>
          <w:szCs w:val="26"/>
          <w:lang w:val="pt-BR"/>
        </w:rPr>
        <w:t xml:space="preserve"> Tính háo nước:</w:t>
      </w:r>
    </w:p>
    <w:p w14:paraId="694CAB73" w14:textId="77777777" w:rsidR="001916DB" w:rsidRPr="00BC0693" w:rsidRDefault="001916DB" w:rsidP="001916DB">
      <w:pPr>
        <w:jc w:val="both"/>
        <w:rPr>
          <w:sz w:val="26"/>
          <w:szCs w:val="26"/>
          <w:lang w:val="pt-BR"/>
        </w:rPr>
      </w:pPr>
      <w:r w:rsidRPr="00BC0693">
        <w:rPr>
          <w:sz w:val="26"/>
          <w:szCs w:val="26"/>
          <w:lang w:val="pt-BR"/>
        </w:rPr>
        <w:t xml:space="preserve">        Dung dịch sulfuric acid đặc có khả năng lấy nước từ hợp chất carbohydrate và khiến chúng hóa đen (hiện tượng than hóa)</w:t>
      </w:r>
    </w:p>
    <w:p w14:paraId="3D5A4088" w14:textId="77777777" w:rsidR="001916DB" w:rsidRPr="00BC0693" w:rsidRDefault="001916DB" w:rsidP="001916DB">
      <w:pPr>
        <w:jc w:val="both"/>
        <w:rPr>
          <w:sz w:val="26"/>
          <w:szCs w:val="26"/>
          <w:lang w:val="pt-BR"/>
        </w:rPr>
      </w:pPr>
      <w:r w:rsidRPr="00BC0693">
        <w:rPr>
          <w:sz w:val="26"/>
          <w:szCs w:val="26"/>
          <w:lang w:val="pt-BR"/>
        </w:rPr>
        <w:tab/>
      </w:r>
      <w:r w:rsidRPr="00BC0693">
        <w:rPr>
          <w:sz w:val="26"/>
          <w:szCs w:val="26"/>
          <w:lang w:val="pt-BR"/>
        </w:rPr>
        <w:tab/>
      </w:r>
      <w:r w:rsidRPr="00BC0693">
        <w:rPr>
          <w:sz w:val="26"/>
          <w:szCs w:val="26"/>
          <w:lang w:val="pt-BR"/>
        </w:rPr>
        <w:tab/>
        <w:t>C</w:t>
      </w:r>
      <w:r w:rsidRPr="00BC0693">
        <w:rPr>
          <w:sz w:val="26"/>
          <w:szCs w:val="26"/>
          <w:vertAlign w:val="subscript"/>
          <w:lang w:val="pt-BR"/>
        </w:rPr>
        <w:t>12</w:t>
      </w:r>
      <w:r w:rsidRPr="00BC0693">
        <w:rPr>
          <w:sz w:val="26"/>
          <w:szCs w:val="26"/>
          <w:lang w:val="pt-BR"/>
        </w:rPr>
        <w:t>H</w:t>
      </w:r>
      <w:r w:rsidRPr="00BC0693">
        <w:rPr>
          <w:sz w:val="26"/>
          <w:szCs w:val="26"/>
          <w:vertAlign w:val="subscript"/>
          <w:lang w:val="pt-BR"/>
        </w:rPr>
        <w:t>22</w:t>
      </w:r>
      <w:r w:rsidRPr="00BC0693">
        <w:rPr>
          <w:sz w:val="26"/>
          <w:szCs w:val="26"/>
          <w:lang w:val="pt-BR"/>
        </w:rPr>
        <w:t>O</w:t>
      </w:r>
      <w:r w:rsidRPr="00BC0693">
        <w:rPr>
          <w:sz w:val="26"/>
          <w:szCs w:val="26"/>
          <w:vertAlign w:val="subscript"/>
          <w:lang w:val="pt-BR"/>
        </w:rPr>
        <w:t>11</w:t>
      </w:r>
      <w:r w:rsidRPr="00BC0693">
        <w:rPr>
          <w:sz w:val="26"/>
          <w:szCs w:val="26"/>
          <w:lang w:val="pt-BR"/>
        </w:rPr>
        <w:t xml:space="preserve"> </w:t>
      </w:r>
      <w:r w:rsidRPr="00BC0693">
        <w:rPr>
          <w:position w:val="-6"/>
          <w:sz w:val="26"/>
          <w:szCs w:val="26"/>
          <w:lang w:val="pt-BR"/>
        </w:rPr>
        <w:object w:dxaOrig="1160" w:dyaOrig="360" w14:anchorId="55A3CF82">
          <v:shape id="_x0000_i1467" type="#_x0000_t75" style="width:60pt;height:18pt" o:ole="">
            <v:imagedata r:id="rId766" o:title=""/>
          </v:shape>
          <o:OLEObject Type="Embed" ProgID="Equation.DSMT4" ShapeID="_x0000_i1467" DrawAspect="Content" ObjectID="_1803216726" r:id="rId767"/>
        </w:object>
      </w:r>
      <w:r w:rsidRPr="00BC0693">
        <w:rPr>
          <w:sz w:val="26"/>
          <w:szCs w:val="26"/>
          <w:lang w:val="pt-BR"/>
        </w:rPr>
        <w:t>12C + 11H</w:t>
      </w:r>
      <w:r w:rsidRPr="00BC0693">
        <w:rPr>
          <w:sz w:val="26"/>
          <w:szCs w:val="26"/>
          <w:vertAlign w:val="subscript"/>
          <w:lang w:val="pt-BR"/>
        </w:rPr>
        <w:t>2</w:t>
      </w:r>
      <w:r w:rsidRPr="00BC0693">
        <w:rPr>
          <w:sz w:val="26"/>
          <w:szCs w:val="26"/>
          <w:lang w:val="pt-BR"/>
        </w:rPr>
        <w:t>O</w:t>
      </w:r>
    </w:p>
    <w:p w14:paraId="4A6A6E82" w14:textId="77777777" w:rsidR="001916DB" w:rsidRPr="00BC0693" w:rsidRDefault="001916DB" w:rsidP="001916DB">
      <w:pPr>
        <w:jc w:val="both"/>
        <w:rPr>
          <w:sz w:val="26"/>
          <w:szCs w:val="26"/>
          <w:lang w:val="pt-BR"/>
        </w:rPr>
      </w:pPr>
      <w:r w:rsidRPr="00BC0693">
        <w:rPr>
          <w:sz w:val="26"/>
          <w:szCs w:val="26"/>
          <w:lang w:val="pt-BR"/>
        </w:rPr>
        <w:tab/>
      </w:r>
      <w:r w:rsidRPr="00BC0693">
        <w:rPr>
          <w:sz w:val="26"/>
          <w:szCs w:val="26"/>
          <w:lang w:val="pt-BR"/>
        </w:rPr>
        <w:tab/>
      </w:r>
      <w:r w:rsidRPr="00BC0693">
        <w:rPr>
          <w:sz w:val="26"/>
          <w:szCs w:val="26"/>
          <w:lang w:val="pt-BR"/>
        </w:rPr>
        <w:tab/>
        <w:t>2H</w:t>
      </w:r>
      <w:r w:rsidRPr="00BC0693">
        <w:rPr>
          <w:sz w:val="26"/>
          <w:szCs w:val="26"/>
          <w:vertAlign w:val="subscript"/>
          <w:lang w:val="pt-BR"/>
        </w:rPr>
        <w:t>2</w:t>
      </w:r>
      <w:r w:rsidRPr="00BC0693">
        <w:rPr>
          <w:sz w:val="26"/>
          <w:szCs w:val="26"/>
          <w:lang w:val="pt-BR"/>
        </w:rPr>
        <w:t>SO</w:t>
      </w:r>
      <w:r w:rsidRPr="00BC0693">
        <w:rPr>
          <w:sz w:val="26"/>
          <w:szCs w:val="26"/>
          <w:vertAlign w:val="subscript"/>
          <w:lang w:val="pt-BR"/>
        </w:rPr>
        <w:t xml:space="preserve">4 đ </w:t>
      </w:r>
      <w:r w:rsidRPr="00BC0693">
        <w:rPr>
          <w:sz w:val="26"/>
          <w:szCs w:val="26"/>
          <w:lang w:val="pt-BR"/>
        </w:rPr>
        <w:t xml:space="preserve"> + C </w:t>
      </w:r>
      <w:r w:rsidRPr="00BC0693">
        <w:rPr>
          <w:position w:val="-10"/>
          <w:sz w:val="26"/>
          <w:szCs w:val="26"/>
        </w:rPr>
        <w:object w:dxaOrig="720" w:dyaOrig="400" w14:anchorId="085C7EB4">
          <v:shape id="_x0000_i1468" type="#_x0000_t75" style="width:36pt;height:18pt" o:ole="">
            <v:imagedata r:id="rId768" o:title=""/>
          </v:shape>
          <o:OLEObject Type="Embed" ProgID="Equation.DSMT4" ShapeID="_x0000_i1468" DrawAspect="Content" ObjectID="_1803216727" r:id="rId769"/>
        </w:object>
      </w:r>
      <w:r w:rsidRPr="00BC0693">
        <w:rPr>
          <w:sz w:val="26"/>
          <w:szCs w:val="26"/>
          <w:lang w:val="pt-BR"/>
        </w:rPr>
        <w:t xml:space="preserve"> CO</w:t>
      </w:r>
      <w:r w:rsidRPr="00BC0693">
        <w:rPr>
          <w:sz w:val="26"/>
          <w:szCs w:val="26"/>
          <w:vertAlign w:val="subscript"/>
          <w:lang w:val="pt-BR"/>
        </w:rPr>
        <w:t>2</w:t>
      </w:r>
      <w:r w:rsidRPr="00BC0693">
        <w:rPr>
          <w:sz w:val="26"/>
          <w:szCs w:val="26"/>
          <w:lang w:val="pt-BR"/>
        </w:rPr>
        <w:t xml:space="preserve"> + 2SO</w:t>
      </w:r>
      <w:r w:rsidRPr="00BC0693">
        <w:rPr>
          <w:sz w:val="26"/>
          <w:szCs w:val="26"/>
          <w:vertAlign w:val="subscript"/>
          <w:lang w:val="pt-BR"/>
        </w:rPr>
        <w:t>2</w:t>
      </w:r>
      <w:r w:rsidRPr="00BC0693">
        <w:rPr>
          <w:sz w:val="26"/>
          <w:szCs w:val="26"/>
          <w:lang w:val="pt-BR"/>
        </w:rPr>
        <w:t xml:space="preserve"> + 2H</w:t>
      </w:r>
      <w:r w:rsidRPr="00BC0693">
        <w:rPr>
          <w:sz w:val="26"/>
          <w:szCs w:val="26"/>
          <w:vertAlign w:val="subscript"/>
          <w:lang w:val="pt-BR"/>
        </w:rPr>
        <w:t>2</w:t>
      </w:r>
      <w:r w:rsidRPr="00BC0693">
        <w:rPr>
          <w:sz w:val="26"/>
          <w:szCs w:val="26"/>
          <w:lang w:val="pt-BR"/>
        </w:rPr>
        <w:t>O</w:t>
      </w:r>
    </w:p>
    <w:p w14:paraId="701E478B" w14:textId="77777777" w:rsidR="001916DB" w:rsidRPr="00BC0693" w:rsidRDefault="001916DB" w:rsidP="001916DB">
      <w:pPr>
        <w:tabs>
          <w:tab w:val="left" w:pos="284"/>
        </w:tabs>
        <w:jc w:val="both"/>
        <w:rPr>
          <w:b/>
          <w:bCs/>
          <w:sz w:val="26"/>
          <w:szCs w:val="26"/>
          <w:lang w:val="pt-BR"/>
        </w:rPr>
      </w:pPr>
      <w:r w:rsidRPr="00BC0693">
        <w:rPr>
          <w:b/>
          <w:bCs/>
          <w:sz w:val="26"/>
          <w:szCs w:val="26"/>
          <w:lang w:val="pt-BR"/>
        </w:rPr>
        <w:t xml:space="preserve">5. Ứng dụng: </w:t>
      </w:r>
      <w:r w:rsidRPr="00BC0693">
        <w:rPr>
          <w:bCs/>
          <w:sz w:val="26"/>
          <w:szCs w:val="26"/>
          <w:lang w:val="pt-BR"/>
        </w:rPr>
        <w:t xml:space="preserve">Sản xuất </w:t>
      </w:r>
    </w:p>
    <w:p w14:paraId="54AB82ED" w14:textId="77777777" w:rsidR="001916DB" w:rsidRPr="00BC0693" w:rsidRDefault="001916DB" w:rsidP="001916DB">
      <w:pPr>
        <w:ind w:firstLine="283"/>
        <w:jc w:val="both"/>
        <w:rPr>
          <w:bCs/>
          <w:sz w:val="26"/>
          <w:szCs w:val="26"/>
          <w:lang w:val="pt-BR"/>
        </w:rPr>
      </w:pPr>
      <w:r w:rsidRPr="00BC0693">
        <w:rPr>
          <w:bCs/>
          <w:sz w:val="26"/>
          <w:szCs w:val="26"/>
          <w:lang w:val="pt-BR"/>
        </w:rPr>
        <w:t>- Thuốc nhuộm, phân bón, thuốc trừ sâu, giấy,chất dẻo, tơ sợi, thuốc nổ...</w:t>
      </w:r>
    </w:p>
    <w:p w14:paraId="52CA996F" w14:textId="77777777" w:rsidR="001916DB" w:rsidRPr="00BC0693" w:rsidRDefault="001916DB" w:rsidP="001916DB">
      <w:pPr>
        <w:ind w:firstLine="283"/>
        <w:jc w:val="both"/>
        <w:rPr>
          <w:bCs/>
          <w:sz w:val="26"/>
          <w:szCs w:val="26"/>
          <w:lang w:val="pt-BR"/>
        </w:rPr>
      </w:pPr>
      <w:r w:rsidRPr="00BC0693">
        <w:rPr>
          <w:bCs/>
          <w:sz w:val="26"/>
          <w:szCs w:val="26"/>
          <w:lang w:val="pt-BR"/>
        </w:rPr>
        <w:t>- Muối acid, chế biến dầu mỏ, chất tẩy rửa, sơn màu, acquy</w:t>
      </w:r>
      <w:r>
        <w:rPr>
          <w:bCs/>
          <w:sz w:val="26"/>
          <w:szCs w:val="26"/>
          <w:lang w:val="pt-BR"/>
        </w:rPr>
        <w:t>,...</w:t>
      </w:r>
    </w:p>
    <w:p w14:paraId="416D2146" w14:textId="77777777" w:rsidR="001916DB" w:rsidRPr="00BC0693" w:rsidRDefault="001916DB" w:rsidP="001916DB">
      <w:pPr>
        <w:jc w:val="both"/>
        <w:rPr>
          <w:bCs/>
          <w:sz w:val="26"/>
          <w:szCs w:val="26"/>
          <w:lang w:val="pt-BR"/>
        </w:rPr>
      </w:pPr>
      <w:r w:rsidRPr="00BC0693">
        <w:rPr>
          <w:b/>
          <w:sz w:val="26"/>
          <w:szCs w:val="26"/>
          <w:lang w:val="pt-BR"/>
        </w:rPr>
        <w:t>6. Sản xuất H</w:t>
      </w:r>
      <w:r w:rsidRPr="00BC0693">
        <w:rPr>
          <w:b/>
          <w:sz w:val="26"/>
          <w:szCs w:val="26"/>
          <w:vertAlign w:val="subscript"/>
          <w:lang w:val="pt-BR"/>
        </w:rPr>
        <w:t>2</w:t>
      </w:r>
      <w:r w:rsidRPr="00BC0693">
        <w:rPr>
          <w:b/>
          <w:sz w:val="26"/>
          <w:szCs w:val="26"/>
          <w:lang w:val="pt-BR"/>
        </w:rPr>
        <w:t>SO</w:t>
      </w:r>
      <w:r w:rsidRPr="00BC0693">
        <w:rPr>
          <w:b/>
          <w:sz w:val="26"/>
          <w:szCs w:val="26"/>
          <w:vertAlign w:val="subscript"/>
          <w:lang w:val="pt-BR"/>
        </w:rPr>
        <w:t>4</w:t>
      </w:r>
      <w:r w:rsidRPr="00BC0693">
        <w:rPr>
          <w:b/>
          <w:sz w:val="26"/>
          <w:szCs w:val="26"/>
          <w:lang w:val="pt-BR"/>
        </w:rPr>
        <w:t>:</w:t>
      </w:r>
    </w:p>
    <w:p w14:paraId="12A24E21" w14:textId="77777777" w:rsidR="001916DB" w:rsidRPr="00BC0693" w:rsidRDefault="001916DB" w:rsidP="001916DB">
      <w:pPr>
        <w:jc w:val="both"/>
        <w:rPr>
          <w:sz w:val="26"/>
          <w:szCs w:val="26"/>
          <w:lang w:val="pt-BR"/>
        </w:rPr>
      </w:pPr>
      <w:r w:rsidRPr="00BC0693">
        <w:rPr>
          <w:sz w:val="26"/>
          <w:szCs w:val="26"/>
          <w:lang w:val="pt-BR"/>
        </w:rPr>
        <w:t xml:space="preserve">     Quá trình sản xuất gồm 3 giai đoạn:</w:t>
      </w:r>
    </w:p>
    <w:p w14:paraId="779BF757" w14:textId="77777777" w:rsidR="001916DB" w:rsidRPr="00BC0693" w:rsidRDefault="001916DB" w:rsidP="001916DB">
      <w:pPr>
        <w:jc w:val="both"/>
        <w:rPr>
          <w:b/>
          <w:sz w:val="26"/>
          <w:szCs w:val="26"/>
        </w:rPr>
      </w:pPr>
      <w:r w:rsidRPr="00BC0693">
        <w:rPr>
          <w:b/>
          <w:sz w:val="26"/>
          <w:szCs w:val="26"/>
          <w:lang w:val="pt-BR"/>
        </w:rPr>
        <w:t xml:space="preserve">        </w:t>
      </w:r>
      <w:r w:rsidRPr="00BC0693">
        <w:rPr>
          <w:b/>
          <w:sz w:val="26"/>
          <w:szCs w:val="26"/>
        </w:rPr>
        <w:t>a. Sản xuất SO</w:t>
      </w:r>
      <w:r w:rsidRPr="00BC0693">
        <w:rPr>
          <w:b/>
          <w:sz w:val="26"/>
          <w:szCs w:val="26"/>
          <w:vertAlign w:val="subscript"/>
        </w:rPr>
        <w:t>2</w:t>
      </w:r>
      <w:r w:rsidRPr="00BC0693">
        <w:rPr>
          <w:b/>
          <w:sz w:val="26"/>
          <w:szCs w:val="26"/>
        </w:rPr>
        <w:t>: sulfur dioxide</w:t>
      </w:r>
    </w:p>
    <w:p w14:paraId="356CBD04" w14:textId="77777777" w:rsidR="001916DB" w:rsidRPr="00BC0693" w:rsidRDefault="001916DB" w:rsidP="001916DB">
      <w:pPr>
        <w:rPr>
          <w:sz w:val="26"/>
          <w:szCs w:val="26"/>
        </w:rPr>
      </w:pPr>
      <w:r w:rsidRPr="00BC0693">
        <w:rPr>
          <w:b/>
          <w:sz w:val="26"/>
          <w:szCs w:val="26"/>
        </w:rPr>
        <w:t xml:space="preserve">                       </w:t>
      </w:r>
      <w:r w:rsidRPr="00BC0693">
        <w:rPr>
          <w:sz w:val="26"/>
          <w:szCs w:val="26"/>
        </w:rPr>
        <w:t>S(s)+ O</w:t>
      </w:r>
      <w:r w:rsidRPr="00BC0693">
        <w:rPr>
          <w:sz w:val="26"/>
          <w:szCs w:val="26"/>
          <w:vertAlign w:val="subscript"/>
        </w:rPr>
        <w:t>2</w:t>
      </w:r>
      <w:r w:rsidRPr="00BC0693">
        <w:rPr>
          <w:sz w:val="26"/>
          <w:szCs w:val="26"/>
        </w:rPr>
        <w:t xml:space="preserve"> (g) </w:t>
      </w:r>
      <w:r w:rsidRPr="00BC0693">
        <w:rPr>
          <w:position w:val="-10"/>
          <w:sz w:val="26"/>
          <w:szCs w:val="26"/>
        </w:rPr>
        <w:object w:dxaOrig="720" w:dyaOrig="400" w14:anchorId="5F757603">
          <v:shape id="_x0000_i1469" type="#_x0000_t75" style="width:36pt;height:18pt" o:ole="">
            <v:imagedata r:id="rId770" o:title=""/>
          </v:shape>
          <o:OLEObject Type="Embed" ProgID="Equation.DSMT4" ShapeID="_x0000_i1469" DrawAspect="Content" ObjectID="_1803216728" r:id="rId771"/>
        </w:object>
      </w:r>
      <w:r w:rsidRPr="00BC0693">
        <w:rPr>
          <w:sz w:val="26"/>
          <w:szCs w:val="26"/>
        </w:rPr>
        <w:t xml:space="preserve"> SO</w:t>
      </w:r>
      <w:r w:rsidRPr="00BC0693">
        <w:rPr>
          <w:sz w:val="26"/>
          <w:szCs w:val="26"/>
          <w:vertAlign w:val="subscript"/>
        </w:rPr>
        <w:t>2</w:t>
      </w:r>
      <w:r w:rsidRPr="00BC0693">
        <w:rPr>
          <w:sz w:val="26"/>
          <w:szCs w:val="26"/>
        </w:rPr>
        <w:t xml:space="preserve"> (g)         </w:t>
      </w:r>
    </w:p>
    <w:p w14:paraId="279C1866" w14:textId="77777777" w:rsidR="001916DB" w:rsidRPr="00BC0693" w:rsidRDefault="001916DB" w:rsidP="001916DB">
      <w:pPr>
        <w:rPr>
          <w:sz w:val="26"/>
          <w:szCs w:val="26"/>
          <w:lang w:val="pt-BR"/>
        </w:rPr>
      </w:pPr>
      <w:r w:rsidRPr="00BC0693">
        <w:rPr>
          <w:sz w:val="26"/>
          <w:szCs w:val="26"/>
        </w:rPr>
        <w:t xml:space="preserve">           </w:t>
      </w:r>
      <w:r w:rsidRPr="00BC0693">
        <w:rPr>
          <w:sz w:val="26"/>
          <w:szCs w:val="26"/>
          <w:lang w:val="pt-BR"/>
        </w:rPr>
        <w:t xml:space="preserve">Hoặc </w:t>
      </w:r>
      <w:r w:rsidRPr="00BC0693">
        <w:rPr>
          <w:b/>
          <w:sz w:val="26"/>
          <w:szCs w:val="26"/>
          <w:lang w:val="pt-BR"/>
        </w:rPr>
        <w:t xml:space="preserve"> </w:t>
      </w:r>
      <w:r w:rsidRPr="00BC0693">
        <w:rPr>
          <w:sz w:val="26"/>
          <w:szCs w:val="26"/>
          <w:lang w:val="pt-BR"/>
        </w:rPr>
        <w:t>4FeS</w:t>
      </w:r>
      <w:r w:rsidRPr="00BC0693">
        <w:rPr>
          <w:sz w:val="26"/>
          <w:szCs w:val="26"/>
          <w:vertAlign w:val="subscript"/>
          <w:lang w:val="pt-BR"/>
        </w:rPr>
        <w:t>2</w:t>
      </w:r>
      <w:r w:rsidRPr="00BC0693">
        <w:rPr>
          <w:sz w:val="26"/>
          <w:szCs w:val="26"/>
          <w:lang w:val="pt-BR"/>
        </w:rPr>
        <w:t>(s) + 11O</w:t>
      </w:r>
      <w:r w:rsidRPr="00BC0693">
        <w:rPr>
          <w:sz w:val="26"/>
          <w:szCs w:val="26"/>
          <w:vertAlign w:val="subscript"/>
          <w:lang w:val="pt-BR"/>
        </w:rPr>
        <w:t>2</w:t>
      </w:r>
      <w:r w:rsidRPr="00BC0693">
        <w:rPr>
          <w:sz w:val="26"/>
          <w:szCs w:val="26"/>
        </w:rPr>
        <w:t xml:space="preserve">(g) </w:t>
      </w:r>
      <w:r w:rsidRPr="00BC0693">
        <w:rPr>
          <w:position w:val="-12"/>
          <w:sz w:val="26"/>
          <w:szCs w:val="26"/>
          <w:lang w:val="it-IT"/>
        </w:rPr>
        <w:object w:dxaOrig="859" w:dyaOrig="440" w14:anchorId="383D3AE4">
          <v:shape id="_x0000_i1470" type="#_x0000_t75" style="width:42pt;height:24pt" o:ole="">
            <v:imagedata r:id="rId772" o:title=""/>
          </v:shape>
          <o:OLEObject Type="Embed" ProgID="Equation.DSMT4" ShapeID="_x0000_i1470" DrawAspect="Content" ObjectID="_1803216729" r:id="rId773"/>
        </w:object>
      </w:r>
      <w:r w:rsidRPr="00BC0693">
        <w:rPr>
          <w:sz w:val="26"/>
          <w:szCs w:val="26"/>
          <w:lang w:val="pt-BR"/>
        </w:rPr>
        <w:t>2Fe</w:t>
      </w:r>
      <w:r w:rsidRPr="00BC0693">
        <w:rPr>
          <w:sz w:val="26"/>
          <w:szCs w:val="26"/>
          <w:vertAlign w:val="subscript"/>
          <w:lang w:val="pt-BR"/>
        </w:rPr>
        <w:t>2</w:t>
      </w:r>
      <w:r w:rsidRPr="00BC0693">
        <w:rPr>
          <w:sz w:val="26"/>
          <w:szCs w:val="26"/>
          <w:lang w:val="pt-BR"/>
        </w:rPr>
        <w:t>O</w:t>
      </w:r>
      <w:r w:rsidRPr="00BC0693">
        <w:rPr>
          <w:sz w:val="26"/>
          <w:szCs w:val="26"/>
          <w:vertAlign w:val="subscript"/>
          <w:lang w:val="pt-BR"/>
        </w:rPr>
        <w:t>3</w:t>
      </w:r>
      <w:r w:rsidRPr="00BC0693">
        <w:rPr>
          <w:sz w:val="26"/>
          <w:szCs w:val="26"/>
          <w:lang w:val="pt-BR"/>
        </w:rPr>
        <w:t>(s) + 8SO</w:t>
      </w:r>
      <w:r w:rsidRPr="00BC0693">
        <w:rPr>
          <w:sz w:val="26"/>
          <w:szCs w:val="26"/>
          <w:vertAlign w:val="subscript"/>
          <w:lang w:val="pt-BR"/>
        </w:rPr>
        <w:t>2</w:t>
      </w:r>
      <w:r w:rsidRPr="00BC0693">
        <w:rPr>
          <w:sz w:val="26"/>
          <w:szCs w:val="26"/>
          <w:lang w:val="pt-BR"/>
        </w:rPr>
        <w:t xml:space="preserve"> </w:t>
      </w:r>
      <w:r w:rsidRPr="00BC0693">
        <w:rPr>
          <w:sz w:val="26"/>
          <w:szCs w:val="26"/>
        </w:rPr>
        <w:t xml:space="preserve">(g) </w:t>
      </w:r>
    </w:p>
    <w:p w14:paraId="2A60C1A5" w14:textId="77777777" w:rsidR="001916DB" w:rsidRPr="00BC0693" w:rsidRDefault="001916DB" w:rsidP="001916DB">
      <w:pPr>
        <w:rPr>
          <w:b/>
          <w:sz w:val="26"/>
          <w:szCs w:val="26"/>
        </w:rPr>
      </w:pPr>
      <w:r w:rsidRPr="00BC0693">
        <w:rPr>
          <w:b/>
          <w:sz w:val="26"/>
          <w:szCs w:val="26"/>
          <w:lang w:val="pt-BR"/>
        </w:rPr>
        <w:t xml:space="preserve">        </w:t>
      </w:r>
      <w:r w:rsidRPr="00BC0693">
        <w:rPr>
          <w:b/>
          <w:sz w:val="26"/>
          <w:szCs w:val="26"/>
        </w:rPr>
        <w:t>b. Sản xuất SO</w:t>
      </w:r>
      <w:r w:rsidRPr="00BC0693">
        <w:rPr>
          <w:b/>
          <w:sz w:val="26"/>
          <w:szCs w:val="26"/>
          <w:vertAlign w:val="subscript"/>
        </w:rPr>
        <w:t>3</w:t>
      </w:r>
      <w:r w:rsidRPr="00BC0693">
        <w:rPr>
          <w:b/>
          <w:sz w:val="26"/>
          <w:szCs w:val="26"/>
        </w:rPr>
        <w:t>: sulfur trioxide</w:t>
      </w:r>
    </w:p>
    <w:p w14:paraId="5CF1A072" w14:textId="77777777" w:rsidR="001916DB" w:rsidRPr="00BC0693" w:rsidRDefault="001916DB" w:rsidP="001916DB">
      <w:pPr>
        <w:ind w:left="567" w:firstLine="567"/>
        <w:jc w:val="both"/>
        <w:rPr>
          <w:sz w:val="26"/>
          <w:szCs w:val="26"/>
        </w:rPr>
      </w:pPr>
      <w:r w:rsidRPr="00BC0693">
        <w:rPr>
          <w:sz w:val="26"/>
          <w:szCs w:val="26"/>
        </w:rPr>
        <w:t>2SO</w:t>
      </w:r>
      <w:r w:rsidRPr="00BC0693">
        <w:rPr>
          <w:sz w:val="26"/>
          <w:szCs w:val="26"/>
          <w:vertAlign w:val="subscript"/>
        </w:rPr>
        <w:t>2</w:t>
      </w:r>
      <w:r w:rsidRPr="00BC0693">
        <w:rPr>
          <w:sz w:val="26"/>
          <w:szCs w:val="26"/>
        </w:rPr>
        <w:t xml:space="preserve"> (g) + O</w:t>
      </w:r>
      <w:r w:rsidRPr="00BC0693">
        <w:rPr>
          <w:sz w:val="26"/>
          <w:szCs w:val="26"/>
          <w:vertAlign w:val="subscript"/>
        </w:rPr>
        <w:t>2</w:t>
      </w:r>
      <w:r w:rsidRPr="00BC0693">
        <w:rPr>
          <w:sz w:val="26"/>
          <w:szCs w:val="26"/>
        </w:rPr>
        <w:t xml:space="preserve"> (g) </w:t>
      </w:r>
      <w:r w:rsidRPr="00BC0693">
        <w:rPr>
          <w:position w:val="-8"/>
          <w:sz w:val="26"/>
          <w:szCs w:val="26"/>
        </w:rPr>
        <w:object w:dxaOrig="1420" w:dyaOrig="420" w14:anchorId="20090297">
          <v:shape id="_x0000_i1471" type="#_x0000_t75" style="width:1in;height:24pt" o:ole="">
            <v:imagedata r:id="rId774" o:title=""/>
          </v:shape>
          <o:OLEObject Type="Embed" ProgID="Equation.DSMT4" ShapeID="_x0000_i1471" DrawAspect="Content" ObjectID="_1803216730" r:id="rId775"/>
        </w:object>
      </w:r>
      <w:r w:rsidRPr="00BC0693">
        <w:rPr>
          <w:sz w:val="26"/>
          <w:szCs w:val="26"/>
        </w:rPr>
        <w:t xml:space="preserve"> 2SO</w:t>
      </w:r>
      <w:r w:rsidRPr="00BC0693">
        <w:rPr>
          <w:sz w:val="26"/>
          <w:szCs w:val="26"/>
          <w:vertAlign w:val="subscript"/>
        </w:rPr>
        <w:t>3</w:t>
      </w:r>
      <w:r w:rsidRPr="00BC0693">
        <w:rPr>
          <w:sz w:val="26"/>
          <w:szCs w:val="26"/>
        </w:rPr>
        <w:t xml:space="preserve"> (g) </w:t>
      </w:r>
    </w:p>
    <w:p w14:paraId="3CA51686" w14:textId="77777777" w:rsidR="001916DB" w:rsidRPr="00BC0693" w:rsidRDefault="001916DB" w:rsidP="001916DB">
      <w:pPr>
        <w:rPr>
          <w:sz w:val="26"/>
          <w:szCs w:val="26"/>
        </w:rPr>
      </w:pPr>
      <w:r w:rsidRPr="00BC0693">
        <w:rPr>
          <w:b/>
          <w:sz w:val="26"/>
          <w:szCs w:val="26"/>
        </w:rPr>
        <w:t xml:space="preserve">        c. Sản xuất H</w:t>
      </w:r>
      <w:r w:rsidRPr="00BC0693">
        <w:rPr>
          <w:b/>
          <w:sz w:val="26"/>
          <w:szCs w:val="26"/>
          <w:vertAlign w:val="subscript"/>
        </w:rPr>
        <w:t>2</w:t>
      </w:r>
      <w:r w:rsidRPr="00BC0693">
        <w:rPr>
          <w:b/>
          <w:sz w:val="26"/>
          <w:szCs w:val="26"/>
        </w:rPr>
        <w:t>SO</w:t>
      </w:r>
      <w:r w:rsidRPr="00BC0693">
        <w:rPr>
          <w:b/>
          <w:sz w:val="26"/>
          <w:szCs w:val="26"/>
          <w:vertAlign w:val="subscript"/>
        </w:rPr>
        <w:t>4</w:t>
      </w:r>
      <w:r w:rsidRPr="00BC0693">
        <w:rPr>
          <w:b/>
          <w:sz w:val="26"/>
          <w:szCs w:val="26"/>
        </w:rPr>
        <w:t>:</w:t>
      </w:r>
    </w:p>
    <w:p w14:paraId="245DD5BE" w14:textId="77777777" w:rsidR="001916DB" w:rsidRPr="00BC0693" w:rsidRDefault="001916DB" w:rsidP="001916DB">
      <w:pPr>
        <w:ind w:firstLine="567"/>
        <w:rPr>
          <w:sz w:val="26"/>
          <w:szCs w:val="26"/>
          <w:lang w:val="de-DE"/>
        </w:rPr>
      </w:pPr>
      <w:r w:rsidRPr="00BC0693">
        <w:rPr>
          <w:sz w:val="26"/>
          <w:szCs w:val="26"/>
          <w:lang w:val="de-DE"/>
        </w:rPr>
        <w:t>- Dùng H</w:t>
      </w:r>
      <w:r w:rsidRPr="00BC0693">
        <w:rPr>
          <w:sz w:val="26"/>
          <w:szCs w:val="26"/>
          <w:vertAlign w:val="subscript"/>
          <w:lang w:val="de-DE"/>
        </w:rPr>
        <w:t>2</w:t>
      </w:r>
      <w:r w:rsidRPr="00BC0693">
        <w:rPr>
          <w:sz w:val="26"/>
          <w:szCs w:val="26"/>
          <w:lang w:val="de-DE"/>
        </w:rPr>
        <w:t>SO</w:t>
      </w:r>
      <w:r w:rsidRPr="00BC0693">
        <w:rPr>
          <w:sz w:val="26"/>
          <w:szCs w:val="26"/>
          <w:vertAlign w:val="subscript"/>
          <w:lang w:val="de-DE"/>
        </w:rPr>
        <w:t>4</w:t>
      </w:r>
      <w:r w:rsidRPr="00BC0693">
        <w:rPr>
          <w:sz w:val="26"/>
          <w:szCs w:val="26"/>
          <w:lang w:val="de-DE"/>
        </w:rPr>
        <w:t xml:space="preserve"> 98% hấp thụ SO</w:t>
      </w:r>
      <w:r w:rsidRPr="00BC0693">
        <w:rPr>
          <w:sz w:val="26"/>
          <w:szCs w:val="26"/>
          <w:vertAlign w:val="subscript"/>
          <w:lang w:val="de-DE"/>
        </w:rPr>
        <w:t>3</w:t>
      </w:r>
      <w:r w:rsidRPr="00BC0693">
        <w:rPr>
          <w:sz w:val="26"/>
          <w:szCs w:val="26"/>
          <w:lang w:val="de-DE"/>
        </w:rPr>
        <w:t xml:space="preserve"> =&gt; oleum H</w:t>
      </w:r>
      <w:r w:rsidRPr="00BC0693">
        <w:rPr>
          <w:sz w:val="26"/>
          <w:szCs w:val="26"/>
          <w:vertAlign w:val="subscript"/>
          <w:lang w:val="de-DE"/>
        </w:rPr>
        <w:t>2</w:t>
      </w:r>
      <w:r w:rsidRPr="00BC0693">
        <w:rPr>
          <w:sz w:val="26"/>
          <w:szCs w:val="26"/>
          <w:lang w:val="de-DE"/>
        </w:rPr>
        <w:t>SO</w:t>
      </w:r>
      <w:r w:rsidRPr="00BC0693">
        <w:rPr>
          <w:sz w:val="26"/>
          <w:szCs w:val="26"/>
          <w:vertAlign w:val="subscript"/>
          <w:lang w:val="de-DE"/>
        </w:rPr>
        <w:t>4</w:t>
      </w:r>
      <w:r w:rsidRPr="00BC0693">
        <w:rPr>
          <w:sz w:val="26"/>
          <w:szCs w:val="26"/>
          <w:lang w:val="de-DE"/>
        </w:rPr>
        <w:t>.nSO</w:t>
      </w:r>
      <w:r w:rsidRPr="00BC0693">
        <w:rPr>
          <w:sz w:val="26"/>
          <w:szCs w:val="26"/>
          <w:vertAlign w:val="subscript"/>
          <w:lang w:val="de-DE"/>
        </w:rPr>
        <w:t>3</w:t>
      </w:r>
    </w:p>
    <w:p w14:paraId="3EDDA34E" w14:textId="77777777" w:rsidR="001916DB" w:rsidRPr="00BC0693" w:rsidRDefault="001916DB" w:rsidP="001916DB">
      <w:pPr>
        <w:ind w:firstLine="720"/>
        <w:rPr>
          <w:sz w:val="26"/>
          <w:szCs w:val="26"/>
          <w:lang w:val="de-DE"/>
        </w:rPr>
      </w:pPr>
      <w:r w:rsidRPr="00BC0693">
        <w:rPr>
          <w:sz w:val="26"/>
          <w:szCs w:val="26"/>
          <w:lang w:val="de-DE"/>
        </w:rPr>
        <w:t xml:space="preserve">      H</w:t>
      </w:r>
      <w:r w:rsidRPr="00BC0693">
        <w:rPr>
          <w:sz w:val="26"/>
          <w:szCs w:val="26"/>
          <w:vertAlign w:val="subscript"/>
          <w:lang w:val="de-DE"/>
        </w:rPr>
        <w:t>2</w:t>
      </w:r>
      <w:r w:rsidRPr="00BC0693">
        <w:rPr>
          <w:sz w:val="26"/>
          <w:szCs w:val="26"/>
          <w:lang w:val="de-DE"/>
        </w:rPr>
        <w:t>SO</w:t>
      </w:r>
      <w:r w:rsidRPr="00BC0693">
        <w:rPr>
          <w:sz w:val="26"/>
          <w:szCs w:val="26"/>
          <w:vertAlign w:val="subscript"/>
          <w:lang w:val="de-DE"/>
        </w:rPr>
        <w:t>4</w:t>
      </w:r>
      <w:r w:rsidRPr="00BC0693">
        <w:rPr>
          <w:sz w:val="26"/>
          <w:szCs w:val="26"/>
          <w:lang w:val="de-DE"/>
        </w:rPr>
        <w:t xml:space="preserve"> + nSO</w:t>
      </w:r>
      <w:r w:rsidRPr="00BC0693">
        <w:rPr>
          <w:sz w:val="26"/>
          <w:szCs w:val="26"/>
          <w:vertAlign w:val="subscript"/>
          <w:lang w:val="de-DE"/>
        </w:rPr>
        <w:t>3</w:t>
      </w:r>
      <w:r w:rsidRPr="00BC0693">
        <w:rPr>
          <w:sz w:val="26"/>
          <w:szCs w:val="26"/>
          <w:lang w:val="de-DE"/>
        </w:rPr>
        <w:t xml:space="preserve"> </w:t>
      </w:r>
      <w:r w:rsidRPr="00BC0693">
        <w:rPr>
          <w:position w:val="-6"/>
          <w:sz w:val="26"/>
          <w:szCs w:val="26"/>
        </w:rPr>
        <w:object w:dxaOrig="645" w:dyaOrig="345" w14:anchorId="14B51275">
          <v:shape id="_x0000_i1472" type="#_x0000_t75" style="width:30pt;height:18pt" o:ole="">
            <v:imagedata r:id="rId776" o:title=""/>
          </v:shape>
          <o:OLEObject Type="Embed" ProgID="Equation.DSMT4" ShapeID="_x0000_i1472" DrawAspect="Content" ObjectID="_1803216731" r:id="rId777"/>
        </w:object>
      </w:r>
      <w:r w:rsidRPr="00BC0693">
        <w:rPr>
          <w:sz w:val="26"/>
          <w:szCs w:val="26"/>
          <w:lang w:val="de-DE"/>
        </w:rPr>
        <w:t xml:space="preserve">  H</w:t>
      </w:r>
      <w:r w:rsidRPr="00BC0693">
        <w:rPr>
          <w:sz w:val="26"/>
          <w:szCs w:val="26"/>
          <w:vertAlign w:val="subscript"/>
          <w:lang w:val="de-DE"/>
        </w:rPr>
        <w:t>2</w:t>
      </w:r>
      <w:r w:rsidRPr="00BC0693">
        <w:rPr>
          <w:sz w:val="26"/>
          <w:szCs w:val="26"/>
          <w:lang w:val="de-DE"/>
        </w:rPr>
        <w:t>SO</w:t>
      </w:r>
      <w:r w:rsidRPr="00BC0693">
        <w:rPr>
          <w:sz w:val="26"/>
          <w:szCs w:val="26"/>
          <w:vertAlign w:val="subscript"/>
          <w:lang w:val="de-DE"/>
        </w:rPr>
        <w:t>4</w:t>
      </w:r>
      <w:r w:rsidRPr="00BC0693">
        <w:rPr>
          <w:sz w:val="26"/>
          <w:szCs w:val="26"/>
          <w:lang w:val="de-DE"/>
        </w:rPr>
        <w:t>.nSO</w:t>
      </w:r>
      <w:r w:rsidRPr="00BC0693">
        <w:rPr>
          <w:sz w:val="26"/>
          <w:szCs w:val="26"/>
          <w:vertAlign w:val="subscript"/>
          <w:lang w:val="de-DE"/>
        </w:rPr>
        <w:t>3</w:t>
      </w:r>
      <w:r w:rsidRPr="00BC0693">
        <w:rPr>
          <w:sz w:val="26"/>
          <w:szCs w:val="26"/>
          <w:lang w:val="de-DE"/>
        </w:rPr>
        <w:t xml:space="preserve"> </w:t>
      </w:r>
    </w:p>
    <w:p w14:paraId="57CEB389" w14:textId="77777777" w:rsidR="001916DB" w:rsidRPr="00BC0693" w:rsidRDefault="001916DB" w:rsidP="001916DB">
      <w:pPr>
        <w:ind w:firstLine="720"/>
        <w:rPr>
          <w:sz w:val="26"/>
          <w:szCs w:val="26"/>
          <w:lang w:val="de-DE"/>
        </w:rPr>
      </w:pPr>
      <w:r w:rsidRPr="00BC0693">
        <w:rPr>
          <w:b/>
          <w:sz w:val="26"/>
          <w:szCs w:val="26"/>
          <w:lang w:val="de-DE"/>
        </w:rPr>
        <w:t>=&gt; Vậy oleum là hỗn hợp của SO</w:t>
      </w:r>
      <w:r w:rsidRPr="00BC0693">
        <w:rPr>
          <w:b/>
          <w:sz w:val="26"/>
          <w:szCs w:val="26"/>
          <w:vertAlign w:val="subscript"/>
          <w:lang w:val="de-DE"/>
        </w:rPr>
        <w:t>3</w:t>
      </w:r>
      <w:r w:rsidRPr="00BC0693">
        <w:rPr>
          <w:b/>
          <w:sz w:val="26"/>
          <w:szCs w:val="26"/>
          <w:lang w:val="de-DE"/>
        </w:rPr>
        <w:t xml:space="preserve"> với H</w:t>
      </w:r>
      <w:r w:rsidRPr="00BC0693">
        <w:rPr>
          <w:b/>
          <w:sz w:val="26"/>
          <w:szCs w:val="26"/>
          <w:vertAlign w:val="subscript"/>
          <w:lang w:val="de-DE"/>
        </w:rPr>
        <w:t>2</w:t>
      </w:r>
      <w:r w:rsidRPr="00BC0693">
        <w:rPr>
          <w:b/>
          <w:sz w:val="26"/>
          <w:szCs w:val="26"/>
          <w:lang w:val="de-DE"/>
        </w:rPr>
        <w:t>SO</w:t>
      </w:r>
      <w:r w:rsidRPr="00BC0693">
        <w:rPr>
          <w:b/>
          <w:sz w:val="26"/>
          <w:szCs w:val="26"/>
          <w:vertAlign w:val="subscript"/>
          <w:lang w:val="de-DE"/>
        </w:rPr>
        <w:t>4</w:t>
      </w:r>
      <w:r w:rsidRPr="00BC0693">
        <w:rPr>
          <w:b/>
          <w:sz w:val="26"/>
          <w:szCs w:val="26"/>
          <w:lang w:val="de-DE"/>
        </w:rPr>
        <w:t xml:space="preserve"> nguyên chất.</w:t>
      </w:r>
    </w:p>
    <w:p w14:paraId="2FCA848F" w14:textId="77777777" w:rsidR="001916DB" w:rsidRPr="00BC0693" w:rsidRDefault="001916DB" w:rsidP="001916DB">
      <w:pPr>
        <w:ind w:firstLine="567"/>
        <w:rPr>
          <w:sz w:val="26"/>
          <w:szCs w:val="26"/>
          <w:lang w:val="de-DE"/>
        </w:rPr>
      </w:pPr>
      <w:r w:rsidRPr="00BC0693">
        <w:rPr>
          <w:sz w:val="26"/>
          <w:szCs w:val="26"/>
          <w:lang w:val="de-DE"/>
        </w:rPr>
        <w:t>- Dùng nước pha loãng oleum =&gt; H</w:t>
      </w:r>
      <w:r w:rsidRPr="00BC0693">
        <w:rPr>
          <w:sz w:val="26"/>
          <w:szCs w:val="26"/>
          <w:vertAlign w:val="subscript"/>
          <w:lang w:val="de-DE"/>
        </w:rPr>
        <w:t>2</w:t>
      </w:r>
      <w:r w:rsidRPr="00BC0693">
        <w:rPr>
          <w:sz w:val="26"/>
          <w:szCs w:val="26"/>
          <w:lang w:val="de-DE"/>
        </w:rPr>
        <w:t>SO</w:t>
      </w:r>
      <w:r w:rsidRPr="00BC0693">
        <w:rPr>
          <w:sz w:val="26"/>
          <w:szCs w:val="26"/>
          <w:vertAlign w:val="subscript"/>
          <w:lang w:val="de-DE"/>
        </w:rPr>
        <w:t>4</w:t>
      </w:r>
      <w:r w:rsidRPr="00BC0693">
        <w:rPr>
          <w:sz w:val="26"/>
          <w:szCs w:val="26"/>
          <w:lang w:val="de-DE"/>
        </w:rPr>
        <w:t xml:space="preserve"> đặc</w:t>
      </w:r>
    </w:p>
    <w:p w14:paraId="074C2A1C" w14:textId="77777777" w:rsidR="001916DB" w:rsidRPr="00BC0693" w:rsidRDefault="001916DB" w:rsidP="001916DB">
      <w:pPr>
        <w:rPr>
          <w:sz w:val="26"/>
          <w:szCs w:val="26"/>
          <w:lang w:val="pt-BR"/>
        </w:rPr>
      </w:pPr>
      <w:r w:rsidRPr="00BC0693">
        <w:rPr>
          <w:sz w:val="26"/>
          <w:szCs w:val="26"/>
          <w:lang w:val="de-DE"/>
        </w:rPr>
        <w:t xml:space="preserve">  </w:t>
      </w:r>
      <w:r w:rsidRPr="00BC0693">
        <w:rPr>
          <w:sz w:val="26"/>
          <w:szCs w:val="26"/>
          <w:lang w:val="de-DE"/>
        </w:rPr>
        <w:tab/>
        <w:t xml:space="preserve">         </w:t>
      </w:r>
      <w:r w:rsidRPr="00BC0693">
        <w:rPr>
          <w:sz w:val="26"/>
          <w:szCs w:val="26"/>
          <w:lang w:val="pt-BR"/>
        </w:rPr>
        <w:t>H</w:t>
      </w:r>
      <w:r w:rsidRPr="00BC0693">
        <w:rPr>
          <w:sz w:val="26"/>
          <w:szCs w:val="26"/>
          <w:vertAlign w:val="subscript"/>
          <w:lang w:val="pt-BR"/>
        </w:rPr>
        <w:t>2</w:t>
      </w:r>
      <w:r w:rsidRPr="00BC0693">
        <w:rPr>
          <w:sz w:val="26"/>
          <w:szCs w:val="26"/>
          <w:lang w:val="pt-BR"/>
        </w:rPr>
        <w:t>SO</w:t>
      </w:r>
      <w:r w:rsidRPr="00BC0693">
        <w:rPr>
          <w:sz w:val="26"/>
          <w:szCs w:val="26"/>
          <w:vertAlign w:val="subscript"/>
          <w:lang w:val="pt-BR"/>
        </w:rPr>
        <w:t>4</w:t>
      </w:r>
      <w:r w:rsidRPr="00BC0693">
        <w:rPr>
          <w:sz w:val="26"/>
          <w:szCs w:val="26"/>
          <w:lang w:val="pt-BR"/>
        </w:rPr>
        <w:t>.nSO</w:t>
      </w:r>
      <w:r w:rsidRPr="00BC0693">
        <w:rPr>
          <w:sz w:val="26"/>
          <w:szCs w:val="26"/>
          <w:vertAlign w:val="subscript"/>
          <w:lang w:val="pt-BR"/>
        </w:rPr>
        <w:t>3</w:t>
      </w:r>
      <w:r w:rsidRPr="00BC0693">
        <w:rPr>
          <w:sz w:val="26"/>
          <w:szCs w:val="26"/>
          <w:lang w:val="pt-BR"/>
        </w:rPr>
        <w:t xml:space="preserve"> +nH</w:t>
      </w:r>
      <w:r w:rsidRPr="00BC0693">
        <w:rPr>
          <w:sz w:val="26"/>
          <w:szCs w:val="26"/>
          <w:vertAlign w:val="subscript"/>
          <w:lang w:val="pt-BR"/>
        </w:rPr>
        <w:t>2</w:t>
      </w:r>
      <w:r w:rsidRPr="00BC0693">
        <w:rPr>
          <w:sz w:val="26"/>
          <w:szCs w:val="26"/>
          <w:lang w:val="pt-BR"/>
        </w:rPr>
        <w:t>O →  (n+1) H</w:t>
      </w:r>
      <w:r w:rsidRPr="00BC0693">
        <w:rPr>
          <w:sz w:val="26"/>
          <w:szCs w:val="26"/>
          <w:vertAlign w:val="subscript"/>
          <w:lang w:val="pt-BR"/>
        </w:rPr>
        <w:t>2</w:t>
      </w:r>
      <w:r w:rsidRPr="00BC0693">
        <w:rPr>
          <w:sz w:val="26"/>
          <w:szCs w:val="26"/>
          <w:lang w:val="pt-BR"/>
        </w:rPr>
        <w:t>SO</w:t>
      </w:r>
      <w:r w:rsidRPr="00BC0693">
        <w:rPr>
          <w:sz w:val="26"/>
          <w:szCs w:val="26"/>
          <w:vertAlign w:val="subscript"/>
          <w:lang w:val="pt-BR"/>
        </w:rPr>
        <w:t>4</w:t>
      </w:r>
    </w:p>
    <w:p w14:paraId="0FF82494" w14:textId="77777777" w:rsidR="001916DB" w:rsidRPr="00BC0693" w:rsidRDefault="001916DB" w:rsidP="001916DB">
      <w:pPr>
        <w:jc w:val="both"/>
        <w:rPr>
          <w:b/>
          <w:bCs/>
          <w:sz w:val="26"/>
          <w:szCs w:val="26"/>
          <w:lang w:val="pt-BR"/>
        </w:rPr>
      </w:pPr>
      <w:r w:rsidRPr="00BC0693">
        <w:rPr>
          <w:b/>
          <w:bCs/>
          <w:sz w:val="26"/>
          <w:szCs w:val="26"/>
          <w:lang w:val="pt-BR"/>
        </w:rPr>
        <w:t>7. Ứng dụng muối sulfate:</w:t>
      </w:r>
    </w:p>
    <w:p w14:paraId="3DA00248" w14:textId="77777777" w:rsidR="001916DB" w:rsidRPr="00BC0693" w:rsidRDefault="001916DB">
      <w:pPr>
        <w:pStyle w:val="oancuaDanhsach"/>
        <w:numPr>
          <w:ilvl w:val="0"/>
          <w:numId w:val="55"/>
        </w:numPr>
        <w:spacing w:after="0"/>
        <w:ind w:left="284" w:hanging="284"/>
        <w:jc w:val="both"/>
        <w:rPr>
          <w:rFonts w:ascii="Times New Roman" w:eastAsia="Times New Roman" w:hAnsi="Times New Roman"/>
          <w:bCs/>
          <w:color w:val="000000"/>
          <w:sz w:val="26"/>
          <w:szCs w:val="26"/>
        </w:rPr>
      </w:pPr>
      <w:r w:rsidRPr="00BC0693">
        <w:rPr>
          <w:rFonts w:ascii="Times New Roman" w:eastAsia="Times New Roman" w:hAnsi="Times New Roman"/>
          <w:bCs/>
          <w:color w:val="000000"/>
          <w:sz w:val="26"/>
          <w:szCs w:val="26"/>
        </w:rPr>
        <w:t>Calcium sulfate (CaSO</w:t>
      </w:r>
      <w:r w:rsidRPr="00BC0693">
        <w:rPr>
          <w:rFonts w:ascii="Times New Roman" w:eastAsia="Times New Roman" w:hAnsi="Times New Roman"/>
          <w:bCs/>
          <w:color w:val="000000"/>
          <w:sz w:val="26"/>
          <w:szCs w:val="26"/>
          <w:vertAlign w:val="subscript"/>
        </w:rPr>
        <w:t>4</w:t>
      </w:r>
      <w:r w:rsidRPr="00BC0693">
        <w:rPr>
          <w:rFonts w:ascii="Times New Roman" w:eastAsia="Times New Roman" w:hAnsi="Times New Roman"/>
          <w:bCs/>
          <w:color w:val="000000"/>
          <w:sz w:val="26"/>
          <w:szCs w:val="26"/>
        </w:rPr>
        <w:t>) dùng trong vật liệu xây dựng,chất phụ gia,…</w:t>
      </w:r>
    </w:p>
    <w:p w14:paraId="3E8446B1" w14:textId="77777777" w:rsidR="001916DB" w:rsidRPr="00BC0693" w:rsidRDefault="001916DB">
      <w:pPr>
        <w:pStyle w:val="oancuaDanhsach"/>
        <w:numPr>
          <w:ilvl w:val="0"/>
          <w:numId w:val="55"/>
        </w:numPr>
        <w:spacing w:after="0"/>
        <w:ind w:left="284" w:hanging="284"/>
        <w:jc w:val="both"/>
        <w:rPr>
          <w:rFonts w:ascii="Times New Roman" w:eastAsia="Times New Roman" w:hAnsi="Times New Roman"/>
          <w:bCs/>
          <w:color w:val="000000"/>
          <w:sz w:val="26"/>
          <w:szCs w:val="26"/>
        </w:rPr>
      </w:pPr>
      <w:r w:rsidRPr="00BC0693">
        <w:rPr>
          <w:rFonts w:ascii="Times New Roman" w:eastAsia="Times New Roman" w:hAnsi="Times New Roman"/>
          <w:bCs/>
          <w:color w:val="000000"/>
          <w:sz w:val="26"/>
          <w:szCs w:val="26"/>
        </w:rPr>
        <w:t>Barium sulfate (BaSO</w:t>
      </w:r>
      <w:r w:rsidRPr="00BC0693">
        <w:rPr>
          <w:rFonts w:ascii="Times New Roman" w:eastAsia="Times New Roman" w:hAnsi="Times New Roman"/>
          <w:bCs/>
          <w:color w:val="000000"/>
          <w:sz w:val="26"/>
          <w:szCs w:val="26"/>
          <w:vertAlign w:val="subscript"/>
        </w:rPr>
        <w:t>4</w:t>
      </w:r>
      <w:r w:rsidRPr="00BC0693">
        <w:rPr>
          <w:rFonts w:ascii="Times New Roman" w:eastAsia="Times New Roman" w:hAnsi="Times New Roman"/>
          <w:bCs/>
          <w:color w:val="000000"/>
          <w:sz w:val="26"/>
          <w:szCs w:val="26"/>
        </w:rPr>
        <w:t>) dùng làm phụ gia pha màu cho công nghiệp sơn,</w:t>
      </w:r>
      <w:r>
        <w:rPr>
          <w:rFonts w:ascii="Times New Roman" w:eastAsia="Times New Roman" w:hAnsi="Times New Roman"/>
          <w:bCs/>
          <w:color w:val="000000"/>
          <w:sz w:val="26"/>
          <w:szCs w:val="26"/>
        </w:rPr>
        <w:t xml:space="preserve"> </w:t>
      </w:r>
      <w:r w:rsidRPr="00BC0693">
        <w:rPr>
          <w:rFonts w:ascii="Times New Roman" w:eastAsia="Times New Roman" w:hAnsi="Times New Roman"/>
          <w:bCs/>
          <w:color w:val="000000"/>
          <w:sz w:val="26"/>
          <w:szCs w:val="26"/>
        </w:rPr>
        <w:t>thủy tinh,</w:t>
      </w:r>
      <w:r>
        <w:rPr>
          <w:rFonts w:ascii="Times New Roman" w:eastAsia="Times New Roman" w:hAnsi="Times New Roman"/>
          <w:bCs/>
          <w:color w:val="000000"/>
          <w:sz w:val="26"/>
          <w:szCs w:val="26"/>
        </w:rPr>
        <w:t xml:space="preserve"> </w:t>
      </w:r>
      <w:r w:rsidRPr="00BC0693">
        <w:rPr>
          <w:rFonts w:ascii="Times New Roman" w:eastAsia="Times New Roman" w:hAnsi="Times New Roman"/>
          <w:bCs/>
          <w:color w:val="000000"/>
          <w:sz w:val="26"/>
          <w:szCs w:val="26"/>
        </w:rPr>
        <w:t>gốm sứ cách điện và cao su chất lượng cao,...</w:t>
      </w:r>
    </w:p>
    <w:p w14:paraId="7398D987" w14:textId="77777777" w:rsidR="001916DB" w:rsidRPr="00BC0693" w:rsidRDefault="001916DB">
      <w:pPr>
        <w:pStyle w:val="oancuaDanhsach"/>
        <w:numPr>
          <w:ilvl w:val="0"/>
          <w:numId w:val="55"/>
        </w:numPr>
        <w:spacing w:after="0"/>
        <w:ind w:left="284" w:hanging="284"/>
        <w:jc w:val="both"/>
        <w:rPr>
          <w:rFonts w:ascii="Times New Roman" w:eastAsia="Times New Roman" w:hAnsi="Times New Roman"/>
          <w:bCs/>
          <w:color w:val="000000"/>
          <w:sz w:val="26"/>
          <w:szCs w:val="26"/>
        </w:rPr>
      </w:pPr>
      <w:r w:rsidRPr="00BC0693">
        <w:rPr>
          <w:rFonts w:ascii="Times New Roman" w:eastAsia="Times New Roman" w:hAnsi="Times New Roman"/>
          <w:bCs/>
          <w:color w:val="000000"/>
          <w:sz w:val="26"/>
          <w:szCs w:val="26"/>
        </w:rPr>
        <w:t>Magnesium sulfate (MgSO</w:t>
      </w:r>
      <w:r w:rsidRPr="00BC0693">
        <w:rPr>
          <w:rFonts w:ascii="Times New Roman" w:eastAsia="Times New Roman" w:hAnsi="Times New Roman"/>
          <w:bCs/>
          <w:color w:val="000000"/>
          <w:sz w:val="26"/>
          <w:szCs w:val="26"/>
          <w:vertAlign w:val="subscript"/>
        </w:rPr>
        <w:t>4</w:t>
      </w:r>
      <w:r w:rsidRPr="00BC0693">
        <w:rPr>
          <w:rFonts w:ascii="Times New Roman" w:eastAsia="Times New Roman" w:hAnsi="Times New Roman"/>
          <w:bCs/>
          <w:color w:val="000000"/>
          <w:sz w:val="26"/>
          <w:szCs w:val="26"/>
        </w:rPr>
        <w:t>) sản xuất muối tắm, làm giảm dịu cơ bắp khi sưng tấy, giảm hiện tượng chuột rút cho con người, mỗi phân tử magnesium sulfate kết hợp với 7 phân tử H</w:t>
      </w:r>
      <w:r w:rsidRPr="00BC0693">
        <w:rPr>
          <w:rFonts w:ascii="Times New Roman" w:eastAsia="Times New Roman" w:hAnsi="Times New Roman"/>
          <w:bCs/>
          <w:color w:val="000000"/>
          <w:sz w:val="26"/>
          <w:szCs w:val="26"/>
          <w:vertAlign w:val="subscript"/>
        </w:rPr>
        <w:t>2</w:t>
      </w:r>
      <w:r w:rsidRPr="00BC0693">
        <w:rPr>
          <w:rFonts w:ascii="Times New Roman" w:eastAsia="Times New Roman" w:hAnsi="Times New Roman"/>
          <w:bCs/>
          <w:color w:val="000000"/>
          <w:sz w:val="26"/>
          <w:szCs w:val="26"/>
        </w:rPr>
        <w:t>O tạo MgSO</w:t>
      </w:r>
      <w:r w:rsidRPr="00BC0693">
        <w:rPr>
          <w:rFonts w:ascii="Times New Roman" w:eastAsia="Times New Roman" w:hAnsi="Times New Roman"/>
          <w:bCs/>
          <w:color w:val="000000"/>
          <w:sz w:val="26"/>
          <w:szCs w:val="26"/>
          <w:vertAlign w:val="subscript"/>
        </w:rPr>
        <w:t>4</w:t>
      </w:r>
      <w:r w:rsidRPr="00BC0693">
        <w:rPr>
          <w:rFonts w:ascii="Times New Roman" w:eastAsia="Times New Roman" w:hAnsi="Times New Roman"/>
          <w:bCs/>
          <w:color w:val="000000"/>
          <w:sz w:val="26"/>
          <w:szCs w:val="26"/>
        </w:rPr>
        <w:t>.7H</w:t>
      </w:r>
      <w:r w:rsidRPr="00BC0693">
        <w:rPr>
          <w:rFonts w:ascii="Times New Roman" w:eastAsia="Times New Roman" w:hAnsi="Times New Roman"/>
          <w:bCs/>
          <w:color w:val="000000"/>
          <w:sz w:val="26"/>
          <w:szCs w:val="26"/>
          <w:vertAlign w:val="subscript"/>
        </w:rPr>
        <w:t>2</w:t>
      </w:r>
      <w:r w:rsidRPr="00BC0693">
        <w:rPr>
          <w:rFonts w:ascii="Times New Roman" w:eastAsia="Times New Roman" w:hAnsi="Times New Roman"/>
          <w:bCs/>
          <w:color w:val="000000"/>
          <w:sz w:val="26"/>
          <w:szCs w:val="26"/>
        </w:rPr>
        <w:t>O nên MgSO</w:t>
      </w:r>
      <w:r w:rsidRPr="00BC0693">
        <w:rPr>
          <w:rFonts w:ascii="Times New Roman" w:eastAsia="Times New Roman" w:hAnsi="Times New Roman"/>
          <w:bCs/>
          <w:color w:val="000000"/>
          <w:sz w:val="26"/>
          <w:szCs w:val="26"/>
          <w:vertAlign w:val="subscript"/>
        </w:rPr>
        <w:t>4</w:t>
      </w:r>
      <w:r w:rsidRPr="00BC0693">
        <w:rPr>
          <w:rFonts w:ascii="Times New Roman" w:eastAsia="Times New Roman" w:hAnsi="Times New Roman"/>
          <w:bCs/>
          <w:color w:val="000000"/>
          <w:sz w:val="26"/>
          <w:szCs w:val="26"/>
        </w:rPr>
        <w:t xml:space="preserve"> sử dụng làm chất hút ẩm, chất hút mồ hôi tay của các vận động viên thể dục dụng cụ,  bổ sung magnesium cơ thể, cho tôm, cá, động vật thủy sinh,…</w:t>
      </w:r>
    </w:p>
    <w:p w14:paraId="49DDF918" w14:textId="77777777" w:rsidR="001916DB" w:rsidRPr="00BC0693" w:rsidRDefault="001916DB">
      <w:pPr>
        <w:pStyle w:val="oancuaDanhsach"/>
        <w:numPr>
          <w:ilvl w:val="0"/>
          <w:numId w:val="55"/>
        </w:numPr>
        <w:spacing w:after="0"/>
        <w:ind w:left="284" w:hanging="284"/>
        <w:jc w:val="both"/>
        <w:rPr>
          <w:rFonts w:ascii="Times New Roman" w:eastAsia="Times New Roman" w:hAnsi="Times New Roman"/>
          <w:bCs/>
          <w:color w:val="000000"/>
          <w:sz w:val="26"/>
          <w:szCs w:val="26"/>
        </w:rPr>
      </w:pPr>
      <w:r w:rsidRPr="00BC0693">
        <w:rPr>
          <w:rFonts w:ascii="Times New Roman" w:eastAsia="Times New Roman" w:hAnsi="Times New Roman"/>
          <w:bCs/>
          <w:color w:val="000000"/>
          <w:sz w:val="26"/>
          <w:szCs w:val="26"/>
        </w:rPr>
        <w:lastRenderedPageBreak/>
        <w:t>Ammonium sulfate (NH</w:t>
      </w:r>
      <w:r w:rsidRPr="00BC0693">
        <w:rPr>
          <w:rFonts w:ascii="Times New Roman" w:eastAsia="Times New Roman" w:hAnsi="Times New Roman"/>
          <w:bCs/>
          <w:color w:val="000000"/>
          <w:sz w:val="26"/>
          <w:szCs w:val="26"/>
          <w:vertAlign w:val="subscript"/>
        </w:rPr>
        <w:t>4</w:t>
      </w:r>
      <w:r w:rsidRPr="00BC0693">
        <w:rPr>
          <w:rFonts w:ascii="Times New Roman" w:eastAsia="Times New Roman" w:hAnsi="Times New Roman"/>
          <w:bCs/>
          <w:color w:val="000000"/>
          <w:sz w:val="26"/>
          <w:szCs w:val="26"/>
        </w:rPr>
        <w:t>)</w:t>
      </w:r>
      <w:r w:rsidRPr="00BC0693">
        <w:rPr>
          <w:rFonts w:ascii="Times New Roman" w:eastAsia="Times New Roman" w:hAnsi="Times New Roman"/>
          <w:bCs/>
          <w:color w:val="000000"/>
          <w:sz w:val="26"/>
          <w:szCs w:val="26"/>
          <w:vertAlign w:val="subscript"/>
        </w:rPr>
        <w:t>2</w:t>
      </w:r>
      <w:r w:rsidRPr="00BC0693">
        <w:rPr>
          <w:rFonts w:ascii="Times New Roman" w:eastAsia="Times New Roman" w:hAnsi="Times New Roman"/>
          <w:bCs/>
          <w:color w:val="000000"/>
          <w:sz w:val="26"/>
          <w:szCs w:val="26"/>
        </w:rPr>
        <w:t>SO</w:t>
      </w:r>
      <w:r w:rsidRPr="00BC0693">
        <w:rPr>
          <w:rFonts w:ascii="Times New Roman" w:eastAsia="Times New Roman" w:hAnsi="Times New Roman"/>
          <w:bCs/>
          <w:color w:val="000000"/>
          <w:sz w:val="26"/>
          <w:szCs w:val="26"/>
          <w:vertAlign w:val="subscript"/>
        </w:rPr>
        <w:t>4</w:t>
      </w:r>
      <w:r w:rsidRPr="00BC0693">
        <w:rPr>
          <w:rFonts w:ascii="Times New Roman" w:eastAsia="Times New Roman" w:hAnsi="Times New Roman"/>
          <w:bCs/>
          <w:color w:val="000000"/>
          <w:sz w:val="26"/>
          <w:szCs w:val="26"/>
        </w:rPr>
        <w:t xml:space="preserve"> là thành phần của thuốc trừ sâu hòa tan, thuốc diệt nấm, phân bón, sử dụng kết hợp với chlorine để tạo monochloramine để khử trùng nước uống,..</w:t>
      </w:r>
    </w:p>
    <w:p w14:paraId="63A9DAAB" w14:textId="77777777" w:rsidR="001916DB" w:rsidRPr="00BC0693" w:rsidRDefault="001916DB" w:rsidP="001916DB">
      <w:pPr>
        <w:jc w:val="both"/>
        <w:rPr>
          <w:sz w:val="26"/>
          <w:szCs w:val="26"/>
          <w:shd w:val="clear" w:color="auto" w:fill="FFFFFF"/>
        </w:rPr>
      </w:pPr>
      <w:r w:rsidRPr="00BC0693">
        <w:rPr>
          <w:rStyle w:val="Manh"/>
          <w:iCs/>
          <w:sz w:val="26"/>
          <w:szCs w:val="26"/>
        </w:rPr>
        <w:t xml:space="preserve">-  </w:t>
      </w:r>
      <w:r w:rsidRPr="00BC0693">
        <w:rPr>
          <w:rStyle w:val="Manh"/>
          <w:b w:val="0"/>
          <w:bCs w:val="0"/>
          <w:iCs/>
          <w:sz w:val="26"/>
          <w:szCs w:val="26"/>
        </w:rPr>
        <w:t xml:space="preserve">Muối Calcium </w:t>
      </w:r>
      <w:r w:rsidRPr="00BC0693">
        <w:rPr>
          <w:rStyle w:val="Manh"/>
          <w:b w:val="0"/>
          <w:bCs w:val="0"/>
          <w:sz w:val="26"/>
          <w:szCs w:val="26"/>
        </w:rPr>
        <w:t>sulfate dihydrate CaSO</w:t>
      </w:r>
      <w:r w:rsidRPr="00BC0693">
        <w:rPr>
          <w:rStyle w:val="Manh"/>
          <w:b w:val="0"/>
          <w:bCs w:val="0"/>
          <w:sz w:val="26"/>
          <w:szCs w:val="26"/>
          <w:vertAlign w:val="subscript"/>
        </w:rPr>
        <w:t>4</w:t>
      </w:r>
      <w:r w:rsidRPr="00BC0693">
        <w:rPr>
          <w:rStyle w:val="Manh"/>
          <w:b w:val="0"/>
          <w:bCs w:val="0"/>
          <w:sz w:val="26"/>
          <w:szCs w:val="26"/>
        </w:rPr>
        <w:t>.2H</w:t>
      </w:r>
      <w:r w:rsidRPr="00BC0693">
        <w:rPr>
          <w:rStyle w:val="Manh"/>
          <w:b w:val="0"/>
          <w:bCs w:val="0"/>
          <w:sz w:val="26"/>
          <w:szCs w:val="26"/>
          <w:vertAlign w:val="subscript"/>
        </w:rPr>
        <w:t>2</w:t>
      </w:r>
      <w:r w:rsidRPr="00BC0693">
        <w:rPr>
          <w:rStyle w:val="Manh"/>
          <w:b w:val="0"/>
          <w:bCs w:val="0"/>
          <w:sz w:val="26"/>
          <w:szCs w:val="26"/>
        </w:rPr>
        <w:t>O (thạch cao tự nhiên); CaSO</w:t>
      </w:r>
      <w:r w:rsidRPr="00BC0693">
        <w:rPr>
          <w:rStyle w:val="Manh"/>
          <w:b w:val="0"/>
          <w:bCs w:val="0"/>
          <w:sz w:val="26"/>
          <w:szCs w:val="26"/>
          <w:vertAlign w:val="subscript"/>
        </w:rPr>
        <w:t>4</w:t>
      </w:r>
      <w:r w:rsidRPr="00BC0693">
        <w:rPr>
          <w:rStyle w:val="Manh"/>
          <w:b w:val="0"/>
          <w:bCs w:val="0"/>
          <w:sz w:val="26"/>
          <w:szCs w:val="26"/>
        </w:rPr>
        <w:t>.H</w:t>
      </w:r>
      <w:r w:rsidRPr="00BC0693">
        <w:rPr>
          <w:rStyle w:val="Manh"/>
          <w:b w:val="0"/>
          <w:bCs w:val="0"/>
          <w:sz w:val="26"/>
          <w:szCs w:val="26"/>
          <w:vertAlign w:val="subscript"/>
        </w:rPr>
        <w:t>2</w:t>
      </w:r>
      <w:r w:rsidRPr="00BC0693">
        <w:rPr>
          <w:rStyle w:val="Manh"/>
          <w:b w:val="0"/>
          <w:bCs w:val="0"/>
          <w:sz w:val="26"/>
          <w:szCs w:val="26"/>
        </w:rPr>
        <w:t>O (thạch cao nung) làm</w:t>
      </w:r>
      <w:r w:rsidRPr="00BC0693">
        <w:rPr>
          <w:rStyle w:val="Manh"/>
          <w:sz w:val="26"/>
          <w:szCs w:val="26"/>
        </w:rPr>
        <w:t xml:space="preserve"> </w:t>
      </w:r>
      <w:r w:rsidRPr="00BC0693">
        <w:rPr>
          <w:sz w:val="26"/>
          <w:szCs w:val="26"/>
          <w:shd w:val="clear" w:color="auto" w:fill="FFFFFF"/>
        </w:rPr>
        <w:t>phụ gia làm đông, làm mềm, mịn, mượt hình thái các sản phẩm như đậu hũ, đậu non. Làm vật liệu xây dựng, kỹ thuật nặn tượng, bó bột hoặc dùng làm khung xương.</w:t>
      </w:r>
    </w:p>
    <w:p w14:paraId="0636C0DE" w14:textId="77777777" w:rsidR="001916DB" w:rsidRPr="00BC0693" w:rsidRDefault="001916DB" w:rsidP="001916DB">
      <w:pPr>
        <w:jc w:val="both"/>
        <w:rPr>
          <w:sz w:val="26"/>
          <w:szCs w:val="26"/>
        </w:rPr>
      </w:pPr>
      <w:r w:rsidRPr="00BC0693">
        <w:rPr>
          <w:rStyle w:val="Manh"/>
          <w:iCs/>
          <w:sz w:val="26"/>
          <w:szCs w:val="26"/>
        </w:rPr>
        <w:t xml:space="preserve">- </w:t>
      </w:r>
      <w:r w:rsidRPr="00BC0693">
        <w:rPr>
          <w:rStyle w:val="Manh"/>
          <w:b w:val="0"/>
          <w:bCs w:val="0"/>
          <w:iCs/>
          <w:sz w:val="26"/>
          <w:szCs w:val="26"/>
        </w:rPr>
        <w:t xml:space="preserve">Muối Barium </w:t>
      </w:r>
      <w:r w:rsidRPr="00BC0693">
        <w:rPr>
          <w:rStyle w:val="Manh"/>
          <w:b w:val="0"/>
          <w:bCs w:val="0"/>
          <w:sz w:val="26"/>
          <w:szCs w:val="26"/>
        </w:rPr>
        <w:t>sulfate BaSO</w:t>
      </w:r>
      <w:r w:rsidRPr="00BC0693">
        <w:rPr>
          <w:rStyle w:val="Manh"/>
          <w:b w:val="0"/>
          <w:bCs w:val="0"/>
          <w:sz w:val="26"/>
          <w:szCs w:val="26"/>
          <w:vertAlign w:val="subscript"/>
        </w:rPr>
        <w:t>4</w:t>
      </w:r>
      <w:r w:rsidRPr="00BC0693">
        <w:rPr>
          <w:rStyle w:val="Manh"/>
          <w:b w:val="0"/>
          <w:bCs w:val="0"/>
          <w:sz w:val="26"/>
          <w:szCs w:val="26"/>
        </w:rPr>
        <w:t>:</w:t>
      </w:r>
      <w:r w:rsidRPr="00BC0693">
        <w:rPr>
          <w:rStyle w:val="Manh"/>
          <w:sz w:val="26"/>
          <w:szCs w:val="26"/>
        </w:rPr>
        <w:t xml:space="preserve"> </w:t>
      </w:r>
      <w:r w:rsidRPr="00BC0693">
        <w:rPr>
          <w:rStyle w:val="Manh"/>
          <w:b w:val="0"/>
          <w:bCs w:val="0"/>
          <w:sz w:val="26"/>
          <w:szCs w:val="26"/>
        </w:rPr>
        <w:t>l</w:t>
      </w:r>
      <w:r w:rsidRPr="00BC0693">
        <w:rPr>
          <w:sz w:val="26"/>
          <w:szCs w:val="26"/>
        </w:rPr>
        <w:t>àm chất phụ gia trong sản xuất sơn, giúp nâng cao độ trắng bóng của bề mặt giấy, thuốc cản quang khi chụp X- quang.</w:t>
      </w:r>
    </w:p>
    <w:p w14:paraId="7D91C9F4" w14:textId="77777777" w:rsidR="001916DB" w:rsidRPr="00BC0693" w:rsidRDefault="001916DB" w:rsidP="001916DB">
      <w:pPr>
        <w:tabs>
          <w:tab w:val="left" w:pos="283"/>
          <w:tab w:val="left" w:pos="2835"/>
          <w:tab w:val="left" w:pos="5386"/>
          <w:tab w:val="left" w:pos="7937"/>
        </w:tabs>
        <w:rPr>
          <w:b/>
          <w:iCs/>
          <w:sz w:val="26"/>
          <w:szCs w:val="26"/>
        </w:rPr>
      </w:pPr>
      <w:r w:rsidRPr="00BC0693">
        <w:rPr>
          <w:b/>
          <w:iCs/>
          <w:sz w:val="26"/>
          <w:szCs w:val="26"/>
        </w:rPr>
        <w:t xml:space="preserve"> 8. Nhận biết</w:t>
      </w:r>
      <w:r>
        <w:rPr>
          <w:b/>
          <w:iCs/>
          <w:sz w:val="26"/>
          <w:szCs w:val="26"/>
        </w:rPr>
        <w:t xml:space="preserve">: </w:t>
      </w:r>
      <w:r w:rsidRPr="00BC0693">
        <w:rPr>
          <w:bCs/>
          <w:iCs/>
          <w:sz w:val="26"/>
          <w:szCs w:val="26"/>
        </w:rPr>
        <w:t xml:space="preserve">Nhận biết ion </w:t>
      </w:r>
      <w:r w:rsidRPr="00BC0693">
        <w:rPr>
          <w:bCs/>
          <w:iCs/>
          <w:position w:val="-12"/>
          <w:sz w:val="26"/>
          <w:szCs w:val="26"/>
        </w:rPr>
        <w:object w:dxaOrig="540" w:dyaOrig="400" w14:anchorId="0191BD71">
          <v:shape id="_x0000_i1473" type="#_x0000_t75" style="width:30pt;height:18pt" o:ole="">
            <v:imagedata r:id="rId778" o:title=""/>
          </v:shape>
          <o:OLEObject Type="Embed" ProgID="Equation.DSMT4" ShapeID="_x0000_i1473" DrawAspect="Content" ObjectID="_1803216732" r:id="rId779"/>
        </w:object>
      </w:r>
      <w:r w:rsidRPr="00BC0693">
        <w:rPr>
          <w:bCs/>
          <w:iCs/>
          <w:sz w:val="26"/>
          <w:szCs w:val="26"/>
        </w:rPr>
        <w:t>bằng ion Ba</w:t>
      </w:r>
      <w:r w:rsidRPr="00BC0693">
        <w:rPr>
          <w:bCs/>
          <w:iCs/>
          <w:sz w:val="26"/>
          <w:szCs w:val="26"/>
          <w:vertAlign w:val="superscript"/>
        </w:rPr>
        <w:t>2+</w:t>
      </w:r>
      <w:r w:rsidRPr="00BC0693">
        <w:rPr>
          <w:bCs/>
          <w:iCs/>
          <w:sz w:val="26"/>
          <w:szCs w:val="26"/>
        </w:rPr>
        <w:t xml:space="preserve"> do tạo thành kết tủa trắng không tan trong aicd</w:t>
      </w:r>
    </w:p>
    <w:p w14:paraId="5CFD9684" w14:textId="77777777" w:rsidR="001916DB" w:rsidRPr="00BC0693" w:rsidRDefault="001916DB" w:rsidP="001916DB">
      <w:pPr>
        <w:rPr>
          <w:bCs/>
          <w:sz w:val="26"/>
          <w:szCs w:val="26"/>
        </w:rPr>
      </w:pPr>
      <w:r w:rsidRPr="00BC0693">
        <w:rPr>
          <w:bCs/>
          <w:sz w:val="26"/>
          <w:szCs w:val="26"/>
        </w:rPr>
        <w:t xml:space="preserve">                  Ba</w:t>
      </w:r>
      <w:r w:rsidRPr="00BC0693">
        <w:rPr>
          <w:bCs/>
          <w:sz w:val="26"/>
          <w:szCs w:val="26"/>
          <w:vertAlign w:val="superscript"/>
        </w:rPr>
        <w:t>2+</w:t>
      </w:r>
      <w:r w:rsidRPr="00BC0693">
        <w:rPr>
          <w:bCs/>
          <w:sz w:val="26"/>
          <w:szCs w:val="26"/>
        </w:rPr>
        <w:t xml:space="preserve">  + </w:t>
      </w:r>
      <w:r w:rsidRPr="00BC0693">
        <w:rPr>
          <w:bCs/>
          <w:iCs/>
          <w:position w:val="-12"/>
          <w:sz w:val="26"/>
          <w:szCs w:val="26"/>
        </w:rPr>
        <w:object w:dxaOrig="540" w:dyaOrig="400" w14:anchorId="4F1D4E99">
          <v:shape id="_x0000_i1474" type="#_x0000_t75" style="width:30pt;height:18pt" o:ole="">
            <v:imagedata r:id="rId778" o:title=""/>
          </v:shape>
          <o:OLEObject Type="Embed" ProgID="Equation.DSMT4" ShapeID="_x0000_i1474" DrawAspect="Content" ObjectID="_1803216733" r:id="rId780"/>
        </w:object>
      </w:r>
      <w:r w:rsidRPr="00BC0693">
        <w:rPr>
          <w:bCs/>
          <w:position w:val="-6"/>
          <w:sz w:val="26"/>
          <w:szCs w:val="26"/>
        </w:rPr>
        <w:object w:dxaOrig="639" w:dyaOrig="340" w14:anchorId="325D266A">
          <v:shape id="_x0000_i1475" type="#_x0000_t75" style="width:36pt;height:18pt" o:ole="">
            <v:imagedata r:id="rId524" o:title=""/>
          </v:shape>
          <o:OLEObject Type="Embed" ProgID="Equation.DSMT4" ShapeID="_x0000_i1475" DrawAspect="Content" ObjectID="_1803216734" r:id="rId781"/>
        </w:object>
      </w:r>
      <w:r w:rsidRPr="00BC0693">
        <w:rPr>
          <w:bCs/>
          <w:sz w:val="26"/>
          <w:szCs w:val="26"/>
        </w:rPr>
        <w:t>BaSO</w:t>
      </w:r>
      <w:r w:rsidRPr="00BC0693">
        <w:rPr>
          <w:bCs/>
          <w:sz w:val="26"/>
          <w:szCs w:val="26"/>
          <w:vertAlign w:val="subscript"/>
        </w:rPr>
        <w:t>4</w:t>
      </w:r>
      <w:r w:rsidRPr="00BC0693">
        <w:rPr>
          <w:bCs/>
          <w:sz w:val="26"/>
          <w:szCs w:val="26"/>
        </w:rPr>
        <w:t xml:space="preserve">  </w:t>
      </w:r>
      <w:r w:rsidRPr="00BC0693">
        <w:rPr>
          <w:bCs/>
          <w:iCs/>
          <w:sz w:val="26"/>
          <w:szCs w:val="26"/>
        </w:rPr>
        <w:tab/>
        <w:t xml:space="preserve">             </w:t>
      </w:r>
    </w:p>
    <w:p w14:paraId="07842FFB" w14:textId="77777777" w:rsidR="001916DB" w:rsidRPr="00BC0693" w:rsidRDefault="001916DB" w:rsidP="001916DB">
      <w:pPr>
        <w:tabs>
          <w:tab w:val="left" w:pos="283"/>
          <w:tab w:val="left" w:pos="2835"/>
          <w:tab w:val="left" w:pos="5386"/>
          <w:tab w:val="left" w:pos="7937"/>
        </w:tabs>
        <w:rPr>
          <w:bCs/>
          <w:sz w:val="26"/>
          <w:szCs w:val="26"/>
        </w:rPr>
      </w:pPr>
      <w:r w:rsidRPr="00BC0693">
        <w:rPr>
          <w:bCs/>
          <w:iCs/>
          <w:sz w:val="26"/>
          <w:szCs w:val="26"/>
        </w:rPr>
        <w:t xml:space="preserve"> </w:t>
      </w:r>
      <w:r w:rsidRPr="00BC0693">
        <w:rPr>
          <w:bCs/>
          <w:iCs/>
          <w:sz w:val="26"/>
          <w:szCs w:val="26"/>
        </w:rPr>
        <w:tab/>
        <w:t xml:space="preserve">             </w:t>
      </w:r>
      <w:r w:rsidRPr="00BC0693">
        <w:rPr>
          <w:position w:val="-12"/>
          <w:sz w:val="26"/>
          <w:szCs w:val="26"/>
        </w:rPr>
        <w:object w:dxaOrig="3660" w:dyaOrig="380" w14:anchorId="3A9785DA">
          <v:shape id="_x0000_i1476" type="#_x0000_t75" style="width:186pt;height:18pt" o:ole="">
            <v:imagedata r:id="rId782" o:title=""/>
          </v:shape>
          <o:OLEObject Type="Embed" ProgID="Equation.DSMT4" ShapeID="_x0000_i1476" DrawAspect="Content" ObjectID="_1803216735" r:id="rId783"/>
        </w:object>
      </w:r>
    </w:p>
    <w:p w14:paraId="7531647B" w14:textId="77777777" w:rsidR="001916DB" w:rsidRPr="00DA3DDC" w:rsidRDefault="001916DB" w:rsidP="001916DB">
      <w:pPr>
        <w:tabs>
          <w:tab w:val="left" w:pos="283"/>
          <w:tab w:val="left" w:pos="2835"/>
          <w:tab w:val="left" w:pos="5386"/>
          <w:tab w:val="left" w:pos="7937"/>
        </w:tabs>
        <w:rPr>
          <w:b/>
          <w:iCs/>
          <w:sz w:val="26"/>
          <w:szCs w:val="26"/>
        </w:rPr>
      </w:pPr>
      <w:r w:rsidRPr="00BC0693">
        <w:rPr>
          <w:position w:val="-34"/>
          <w:sz w:val="26"/>
          <w:szCs w:val="26"/>
        </w:rPr>
        <w:tab/>
        <w:t xml:space="preserve">             </w:t>
      </w:r>
      <w:r w:rsidRPr="00BC0693">
        <w:rPr>
          <w:position w:val="-12"/>
          <w:sz w:val="26"/>
          <w:szCs w:val="26"/>
        </w:rPr>
        <w:object w:dxaOrig="3879" w:dyaOrig="380" w14:anchorId="61F6D1C3">
          <v:shape id="_x0000_i1477" type="#_x0000_t75" style="width:192pt;height:18pt" o:ole="">
            <v:imagedata r:id="rId784" o:title=""/>
          </v:shape>
          <o:OLEObject Type="Embed" ProgID="Equation.DSMT4" ShapeID="_x0000_i1477" DrawAspect="Content" ObjectID="_1803216736" r:id="rId785"/>
        </w:object>
      </w:r>
    </w:p>
    <w:p w14:paraId="02E8BAA6" w14:textId="77777777" w:rsidR="001916DB" w:rsidRPr="00BC0693" w:rsidRDefault="001916DB" w:rsidP="001916DB">
      <w:pPr>
        <w:pStyle w:val="u2"/>
        <w:tabs>
          <w:tab w:val="clear" w:pos="360"/>
        </w:tabs>
        <w:spacing w:before="0" w:after="0"/>
        <w:ind w:firstLine="0"/>
        <w:jc w:val="center"/>
        <w:rPr>
          <w:bCs w:val="0"/>
          <w:i w:val="0"/>
          <w:iCs w:val="0"/>
          <w:color w:val="0000FF"/>
        </w:rPr>
      </w:pPr>
      <w:bookmarkStart w:id="137" w:name="_Toc181188124"/>
      <w:bookmarkStart w:id="138" w:name="_Toc182493522"/>
      <w:r w:rsidRPr="00BC0693">
        <w:rPr>
          <w:bCs w:val="0"/>
          <w:i w:val="0"/>
          <w:iCs w:val="0"/>
          <w:color w:val="0000FF"/>
        </w:rPr>
        <w:t>Chương 3: ĐẠI CƯƠNG HÓA HỌC HỮU CƠ</w:t>
      </w:r>
      <w:bookmarkEnd w:id="137"/>
      <w:bookmarkEnd w:id="138"/>
    </w:p>
    <w:p w14:paraId="354D1E70" w14:textId="77777777" w:rsidR="001916DB" w:rsidRPr="00BC0693" w:rsidRDefault="001916DB" w:rsidP="001916DB">
      <w:pPr>
        <w:pStyle w:val="u3"/>
        <w:tabs>
          <w:tab w:val="clear" w:pos="360"/>
        </w:tabs>
        <w:spacing w:line="276" w:lineRule="auto"/>
        <w:ind w:firstLine="0"/>
        <w:jc w:val="center"/>
        <w:rPr>
          <w:b/>
          <w:iCs/>
          <w:color w:val="FF0000"/>
          <w:sz w:val="26"/>
          <w:szCs w:val="26"/>
        </w:rPr>
      </w:pPr>
      <w:bookmarkStart w:id="139" w:name="_Toc181188125"/>
      <w:bookmarkStart w:id="140" w:name="_Toc182493523"/>
      <w:r w:rsidRPr="00BC0693">
        <w:rPr>
          <w:b/>
          <w:color w:val="FF0000"/>
          <w:sz w:val="26"/>
          <w:szCs w:val="26"/>
        </w:rPr>
        <w:t xml:space="preserve">Chủ đề 1: </w:t>
      </w:r>
      <w:r w:rsidRPr="00BC0693">
        <w:rPr>
          <w:b/>
          <w:iCs/>
          <w:color w:val="FF0000"/>
          <w:sz w:val="26"/>
          <w:szCs w:val="26"/>
        </w:rPr>
        <w:t>HỢP CHẤT HỮU CƠ VÀ HÓA HỌC HỮU CƠ</w:t>
      </w:r>
      <w:bookmarkEnd w:id="139"/>
      <w:bookmarkEnd w:id="140"/>
    </w:p>
    <w:p w14:paraId="6A958801" w14:textId="77777777" w:rsidR="001916DB" w:rsidRPr="00BC0693" w:rsidRDefault="001916DB" w:rsidP="001916DB">
      <w:pPr>
        <w:pStyle w:val="oancuaDanhsach"/>
        <w:spacing w:after="0"/>
        <w:ind w:left="0"/>
        <w:jc w:val="both"/>
        <w:rPr>
          <w:rFonts w:ascii="Times New Roman" w:hAnsi="Times New Roman"/>
          <w:sz w:val="26"/>
          <w:szCs w:val="26"/>
          <w:lang w:val="vi-VN"/>
        </w:rPr>
      </w:pPr>
      <w:r w:rsidRPr="00BC0693">
        <w:rPr>
          <w:rFonts w:ascii="Times New Roman" w:hAnsi="Times New Roman"/>
          <w:b/>
          <w:bCs/>
          <w:sz w:val="26"/>
          <w:szCs w:val="26"/>
        </w:rPr>
        <w:t xml:space="preserve">1. </w:t>
      </w:r>
      <w:r w:rsidRPr="00BC0693">
        <w:rPr>
          <w:rFonts w:ascii="Times New Roman" w:hAnsi="Times New Roman"/>
          <w:sz w:val="26"/>
          <w:szCs w:val="26"/>
        </w:rPr>
        <w:t>H</w:t>
      </w:r>
      <w:r w:rsidRPr="00BC0693">
        <w:rPr>
          <w:rFonts w:ascii="Times New Roman" w:hAnsi="Times New Roman"/>
          <w:sz w:val="26"/>
          <w:szCs w:val="26"/>
          <w:lang w:val="vi-VN"/>
        </w:rPr>
        <w:t>ợp chất của carbon</w:t>
      </w:r>
      <w:r w:rsidRPr="00BC0693">
        <w:rPr>
          <w:rFonts w:ascii="Times New Roman" w:hAnsi="Times New Roman"/>
          <w:sz w:val="26"/>
          <w:szCs w:val="26"/>
        </w:rPr>
        <w:t xml:space="preserve"> là h</w:t>
      </w:r>
      <w:r w:rsidRPr="00BC0693">
        <w:rPr>
          <w:rFonts w:ascii="Times New Roman" w:hAnsi="Times New Roman"/>
          <w:sz w:val="26"/>
          <w:szCs w:val="26"/>
          <w:lang w:val="vi-VN"/>
        </w:rPr>
        <w:t xml:space="preserve">ợp chất hữu cơ (trừ một số các hợp chất như </w:t>
      </w:r>
      <w:r w:rsidRPr="00BC0693">
        <w:rPr>
          <w:rFonts w:ascii="Times New Roman" w:hAnsi="Times New Roman"/>
          <w:sz w:val="26"/>
          <w:szCs w:val="26"/>
        </w:rPr>
        <w:t>carbon monoxide (CO), carbon dioxide (CO</w:t>
      </w:r>
      <w:r w:rsidRPr="00BC0693">
        <w:rPr>
          <w:rFonts w:ascii="Times New Roman" w:hAnsi="Times New Roman"/>
          <w:sz w:val="26"/>
          <w:szCs w:val="26"/>
          <w:vertAlign w:val="subscript"/>
        </w:rPr>
        <w:t>2</w:t>
      </w:r>
      <w:r w:rsidRPr="00BC0693">
        <w:rPr>
          <w:rFonts w:ascii="Times New Roman" w:hAnsi="Times New Roman"/>
          <w:sz w:val="26"/>
          <w:szCs w:val="26"/>
        </w:rPr>
        <w:t>), muối carbonate (</w:t>
      </w:r>
      <w:r w:rsidRPr="00BC0693">
        <w:rPr>
          <w:rFonts w:ascii="Times New Roman" w:hAnsi="Times New Roman"/>
          <w:position w:val="-12"/>
          <w:sz w:val="26"/>
          <w:szCs w:val="26"/>
        </w:rPr>
        <w:object w:dxaOrig="580" w:dyaOrig="400" w14:anchorId="54DA1050">
          <v:shape id="_x0000_i1478" type="#_x0000_t75" style="width:30pt;height:18pt" o:ole="">
            <v:imagedata r:id="rId786" o:title=""/>
          </v:shape>
          <o:OLEObject Type="Embed" ProgID="Equation.DSMT4" ShapeID="_x0000_i1478" DrawAspect="Content" ObjectID="_1803216737" r:id="rId787"/>
        </w:object>
      </w:r>
      <w:r w:rsidRPr="00BC0693">
        <w:rPr>
          <w:rFonts w:ascii="Times New Roman" w:hAnsi="Times New Roman"/>
          <w:sz w:val="26"/>
          <w:szCs w:val="26"/>
        </w:rPr>
        <w:t>), cyanide (</w:t>
      </w:r>
      <w:r w:rsidRPr="00BC0693">
        <w:rPr>
          <w:rFonts w:ascii="Times New Roman" w:hAnsi="Times New Roman"/>
          <w:position w:val="-12"/>
          <w:sz w:val="26"/>
          <w:szCs w:val="26"/>
        </w:rPr>
        <w:object w:dxaOrig="499" w:dyaOrig="400" w14:anchorId="4CB0AB2C">
          <v:shape id="_x0000_i1479" type="#_x0000_t75" style="width:24pt;height:18pt" o:ole="">
            <v:imagedata r:id="rId788" o:title=""/>
          </v:shape>
          <o:OLEObject Type="Embed" ProgID="Equation.DSMT4" ShapeID="_x0000_i1479" DrawAspect="Content" ObjectID="_1803216738" r:id="rId789"/>
        </w:object>
      </w:r>
      <w:r w:rsidRPr="00BC0693">
        <w:rPr>
          <w:rFonts w:ascii="Times New Roman" w:hAnsi="Times New Roman"/>
          <w:sz w:val="26"/>
          <w:szCs w:val="26"/>
        </w:rPr>
        <w:t>), carbide (CaC</w:t>
      </w:r>
      <w:r w:rsidRPr="00BC0693">
        <w:rPr>
          <w:rFonts w:ascii="Times New Roman" w:hAnsi="Times New Roman"/>
          <w:sz w:val="26"/>
          <w:szCs w:val="26"/>
          <w:vertAlign w:val="subscript"/>
        </w:rPr>
        <w:t>2</w:t>
      </w:r>
      <w:r w:rsidRPr="00BC0693">
        <w:rPr>
          <w:rFonts w:ascii="Times New Roman" w:hAnsi="Times New Roman"/>
          <w:sz w:val="26"/>
          <w:szCs w:val="26"/>
        </w:rPr>
        <w:t>),...)</w:t>
      </w:r>
    </w:p>
    <w:p w14:paraId="058F6CA1" w14:textId="77777777" w:rsidR="001916DB" w:rsidRPr="00BC0693" w:rsidRDefault="001916DB" w:rsidP="001916DB">
      <w:pPr>
        <w:pStyle w:val="oancuaDanhsach"/>
        <w:spacing w:after="0"/>
        <w:ind w:left="0"/>
        <w:rPr>
          <w:rFonts w:ascii="Times New Roman" w:hAnsi="Times New Roman"/>
          <w:sz w:val="26"/>
          <w:szCs w:val="26"/>
        </w:rPr>
      </w:pPr>
      <w:r w:rsidRPr="00BC0693">
        <w:rPr>
          <w:rFonts w:ascii="Times New Roman" w:hAnsi="Times New Roman"/>
          <w:b/>
          <w:sz w:val="26"/>
          <w:szCs w:val="26"/>
        </w:rPr>
        <w:t>2</w:t>
      </w:r>
      <w:r w:rsidRPr="00BC0693">
        <w:rPr>
          <w:rFonts w:ascii="Times New Roman" w:hAnsi="Times New Roman"/>
          <w:sz w:val="26"/>
          <w:szCs w:val="26"/>
        </w:rPr>
        <w:t xml:space="preserve">. </w:t>
      </w:r>
      <w:r w:rsidRPr="00BC0693">
        <w:rPr>
          <w:rFonts w:ascii="Times New Roman" w:hAnsi="Times New Roman"/>
          <w:sz w:val="26"/>
          <w:szCs w:val="26"/>
          <w:lang w:val="vi-VN"/>
        </w:rPr>
        <w:t>Hoá học hữu cơ là ngành hoá học chuyên nghiên cứu các hợp chất hữu cơ.</w:t>
      </w:r>
    </w:p>
    <w:p w14:paraId="6A46FCEE" w14:textId="77777777" w:rsidR="001916DB" w:rsidRPr="00BC0693" w:rsidRDefault="001916DB" w:rsidP="001916DB">
      <w:pPr>
        <w:pStyle w:val="oancuaDanhsach"/>
        <w:spacing w:after="0"/>
        <w:ind w:left="0"/>
        <w:rPr>
          <w:rFonts w:ascii="Times New Roman" w:hAnsi="Times New Roman"/>
          <w:b/>
          <w:sz w:val="26"/>
          <w:szCs w:val="26"/>
        </w:rPr>
      </w:pPr>
      <w:r w:rsidRPr="00BC0693">
        <w:rPr>
          <w:rFonts w:ascii="Times New Roman" w:hAnsi="Times New Roman"/>
          <w:b/>
          <w:sz w:val="26"/>
          <w:szCs w:val="26"/>
        </w:rPr>
        <w:t>3. Đặc điểm chung của các hợp chất hữu cơ</w:t>
      </w:r>
    </w:p>
    <w:p w14:paraId="40622940" w14:textId="77777777" w:rsidR="001916DB" w:rsidRPr="00BC0693" w:rsidRDefault="001916DB" w:rsidP="001916DB">
      <w:pPr>
        <w:pStyle w:val="oancuaDanhsach"/>
        <w:spacing w:after="0"/>
        <w:ind w:left="0"/>
        <w:jc w:val="both"/>
        <w:rPr>
          <w:rFonts w:ascii="Times New Roman" w:hAnsi="Times New Roman"/>
          <w:sz w:val="26"/>
          <w:szCs w:val="26"/>
          <w:lang w:val="vi-VN"/>
        </w:rPr>
      </w:pPr>
      <w:r w:rsidRPr="00BC0693">
        <w:rPr>
          <w:rFonts w:ascii="Times New Roman" w:hAnsi="Times New Roman"/>
          <w:b/>
          <w:bCs/>
          <w:sz w:val="26"/>
          <w:szCs w:val="26"/>
        </w:rPr>
        <w:t xml:space="preserve">- </w:t>
      </w:r>
      <w:r w:rsidRPr="00BC0693">
        <w:rPr>
          <w:rFonts w:ascii="Times New Roman" w:hAnsi="Times New Roman"/>
          <w:sz w:val="26"/>
          <w:szCs w:val="26"/>
        </w:rPr>
        <w:t xml:space="preserve">Nhất thiết </w:t>
      </w:r>
      <w:r w:rsidRPr="00BC0693">
        <w:rPr>
          <w:rFonts w:ascii="Times New Roman" w:hAnsi="Times New Roman"/>
          <w:sz w:val="26"/>
          <w:szCs w:val="26"/>
          <w:lang w:val="vi-VN"/>
        </w:rPr>
        <w:t>phải chứa nguyên tố C, ngoài ra thường có H, O, N, Halogen, S, P,…</w:t>
      </w:r>
    </w:p>
    <w:p w14:paraId="10D56095" w14:textId="77777777" w:rsidR="001916DB" w:rsidRPr="00BC0693" w:rsidRDefault="001916DB" w:rsidP="001916DB">
      <w:pPr>
        <w:pStyle w:val="oancuaDanhsach"/>
        <w:spacing w:after="0"/>
        <w:ind w:left="0"/>
        <w:rPr>
          <w:rFonts w:ascii="Times New Roman" w:hAnsi="Times New Roman"/>
          <w:sz w:val="26"/>
          <w:szCs w:val="26"/>
          <w:lang w:val="vi-VN"/>
        </w:rPr>
      </w:pPr>
      <w:r w:rsidRPr="00BC0693">
        <w:rPr>
          <w:rFonts w:ascii="Times New Roman" w:hAnsi="Times New Roman"/>
          <w:sz w:val="26"/>
          <w:szCs w:val="26"/>
        </w:rPr>
        <w:t>- C</w:t>
      </w:r>
      <w:r w:rsidRPr="00BC0693">
        <w:rPr>
          <w:rFonts w:ascii="Times New Roman" w:hAnsi="Times New Roman"/>
          <w:sz w:val="26"/>
          <w:szCs w:val="26"/>
          <w:lang w:val="vi-VN"/>
        </w:rPr>
        <w:t>hủ yếu là liên kết cộng hoá trị.</w:t>
      </w:r>
    </w:p>
    <w:p w14:paraId="64E6EFEB" w14:textId="77777777" w:rsidR="001916DB" w:rsidRPr="00BC0693" w:rsidRDefault="001916DB" w:rsidP="001916DB">
      <w:pPr>
        <w:pStyle w:val="oancuaDanhsach"/>
        <w:spacing w:after="0"/>
        <w:ind w:left="0"/>
        <w:jc w:val="both"/>
        <w:rPr>
          <w:rFonts w:ascii="Times New Roman" w:hAnsi="Times New Roman"/>
          <w:sz w:val="26"/>
          <w:szCs w:val="26"/>
          <w:lang w:val="vi-VN"/>
        </w:rPr>
      </w:pPr>
      <w:r w:rsidRPr="00BC0693">
        <w:rPr>
          <w:rFonts w:ascii="Times New Roman" w:hAnsi="Times New Roman"/>
          <w:sz w:val="26"/>
          <w:szCs w:val="26"/>
        </w:rPr>
        <w:t>- t</w:t>
      </w:r>
      <w:r w:rsidRPr="00BC0693">
        <w:rPr>
          <w:rFonts w:ascii="Times New Roman" w:hAnsi="Times New Roman"/>
          <w:sz w:val="26"/>
          <w:szCs w:val="26"/>
          <w:vertAlign w:val="superscript"/>
        </w:rPr>
        <w:t>o</w:t>
      </w:r>
      <w:r w:rsidRPr="00BC0693">
        <w:rPr>
          <w:rFonts w:ascii="Times New Roman" w:hAnsi="Times New Roman"/>
          <w:sz w:val="26"/>
          <w:szCs w:val="26"/>
          <w:vertAlign w:val="subscript"/>
        </w:rPr>
        <w:t>nc</w:t>
      </w:r>
      <w:r w:rsidRPr="00BC0693">
        <w:rPr>
          <w:rFonts w:ascii="Times New Roman" w:hAnsi="Times New Roman"/>
          <w:sz w:val="26"/>
          <w:szCs w:val="26"/>
        </w:rPr>
        <w:t>, t</w:t>
      </w:r>
      <w:r w:rsidRPr="00BC0693">
        <w:rPr>
          <w:rFonts w:ascii="Times New Roman" w:hAnsi="Times New Roman"/>
          <w:sz w:val="26"/>
          <w:szCs w:val="26"/>
          <w:vertAlign w:val="superscript"/>
        </w:rPr>
        <w:t>o</w:t>
      </w:r>
      <w:r w:rsidRPr="00BC0693">
        <w:rPr>
          <w:rFonts w:ascii="Times New Roman" w:hAnsi="Times New Roman"/>
          <w:sz w:val="26"/>
          <w:szCs w:val="26"/>
          <w:vertAlign w:val="subscript"/>
        </w:rPr>
        <w:t>sôi</w:t>
      </w:r>
      <w:r w:rsidRPr="00BC0693">
        <w:rPr>
          <w:rFonts w:ascii="Times New Roman" w:hAnsi="Times New Roman"/>
          <w:sz w:val="26"/>
          <w:szCs w:val="26"/>
        </w:rPr>
        <w:t xml:space="preserve"> </w:t>
      </w:r>
      <w:r w:rsidRPr="00BC0693">
        <w:rPr>
          <w:rFonts w:ascii="Times New Roman" w:hAnsi="Times New Roman"/>
          <w:sz w:val="26"/>
          <w:szCs w:val="26"/>
          <w:lang w:val="vi-VN"/>
        </w:rPr>
        <w:t>thấp (dễ bay hơi), không tan hoặc ít tan trong nước, tan nhiều trong các dung môi hữu cơ.</w:t>
      </w:r>
    </w:p>
    <w:p w14:paraId="0A8F08A1" w14:textId="77777777" w:rsidR="001916DB" w:rsidRPr="00BC0693" w:rsidRDefault="001916DB" w:rsidP="001916DB">
      <w:pPr>
        <w:pStyle w:val="oancuaDanhsach"/>
        <w:spacing w:after="0"/>
        <w:ind w:left="0"/>
        <w:rPr>
          <w:rFonts w:ascii="Times New Roman" w:hAnsi="Times New Roman"/>
          <w:sz w:val="26"/>
          <w:szCs w:val="26"/>
          <w:lang w:val="vi-VN"/>
        </w:rPr>
      </w:pPr>
      <w:r w:rsidRPr="00BC0693">
        <w:rPr>
          <w:rFonts w:ascii="Times New Roman" w:hAnsi="Times New Roman"/>
          <w:sz w:val="26"/>
          <w:szCs w:val="26"/>
        </w:rPr>
        <w:t xml:space="preserve">- </w:t>
      </w:r>
      <w:r w:rsidRPr="00BC0693">
        <w:rPr>
          <w:rFonts w:ascii="Times New Roman" w:hAnsi="Times New Roman"/>
          <w:sz w:val="26"/>
          <w:szCs w:val="26"/>
          <w:lang w:val="vi-VN"/>
        </w:rPr>
        <w:t xml:space="preserve">Dễ cháy, kém bền với nhiệt, dễ bị nhiệt phân </w:t>
      </w:r>
      <w:r w:rsidRPr="00BC0693">
        <w:rPr>
          <w:rFonts w:ascii="Times New Roman" w:hAnsi="Times New Roman"/>
          <w:sz w:val="26"/>
          <w:szCs w:val="26"/>
        </w:rPr>
        <w:t>hủy</w:t>
      </w:r>
      <w:r w:rsidRPr="00BC0693">
        <w:rPr>
          <w:rFonts w:ascii="Times New Roman" w:hAnsi="Times New Roman"/>
          <w:sz w:val="26"/>
          <w:szCs w:val="26"/>
          <w:lang w:val="vi-VN"/>
        </w:rPr>
        <w:t>.</w:t>
      </w:r>
    </w:p>
    <w:p w14:paraId="2C4ABE70" w14:textId="77777777" w:rsidR="001916DB" w:rsidRPr="00BC0693" w:rsidRDefault="001916DB" w:rsidP="001916DB">
      <w:pPr>
        <w:pStyle w:val="oancuaDanhsach"/>
        <w:spacing w:after="0"/>
        <w:ind w:left="0"/>
        <w:jc w:val="both"/>
        <w:rPr>
          <w:rFonts w:ascii="Times New Roman" w:hAnsi="Times New Roman"/>
          <w:sz w:val="26"/>
          <w:szCs w:val="26"/>
        </w:rPr>
      </w:pPr>
      <w:r w:rsidRPr="00BC0693">
        <w:rPr>
          <w:rFonts w:ascii="Times New Roman" w:hAnsi="Times New Roman"/>
          <w:sz w:val="26"/>
          <w:szCs w:val="26"/>
        </w:rPr>
        <w:t xml:space="preserve">- </w:t>
      </w:r>
      <w:r w:rsidRPr="00BC0693">
        <w:rPr>
          <w:rFonts w:ascii="Times New Roman" w:hAnsi="Times New Roman"/>
          <w:sz w:val="26"/>
          <w:szCs w:val="26"/>
          <w:lang w:val="vi-VN"/>
        </w:rPr>
        <w:t>Phản ứng thường xảy ra chậm, theo nhiều hướng, tạo ra hỗn hợp các sản phẩm.</w:t>
      </w:r>
    </w:p>
    <w:p w14:paraId="4A78A022" w14:textId="77777777" w:rsidR="001916DB" w:rsidRPr="00BC0693" w:rsidRDefault="001916DB" w:rsidP="001916DB">
      <w:pPr>
        <w:pStyle w:val="oancuaDanhsach"/>
        <w:spacing w:after="0"/>
        <w:ind w:left="0"/>
        <w:rPr>
          <w:rFonts w:ascii="Times New Roman" w:hAnsi="Times New Roman"/>
          <w:b/>
          <w:sz w:val="26"/>
          <w:szCs w:val="26"/>
        </w:rPr>
      </w:pPr>
      <w:r w:rsidRPr="00BC0693">
        <w:rPr>
          <w:rFonts w:ascii="Times New Roman" w:hAnsi="Times New Roman"/>
          <w:b/>
          <w:sz w:val="26"/>
          <w:szCs w:val="26"/>
        </w:rPr>
        <w:t>4. Phân loại hợp chất hữu cơ: 2 loại chính</w:t>
      </w:r>
    </w:p>
    <w:p w14:paraId="10A42334" w14:textId="77777777" w:rsidR="001916DB" w:rsidRPr="00BC0693" w:rsidRDefault="001916DB" w:rsidP="001916DB">
      <w:pPr>
        <w:rPr>
          <w:sz w:val="26"/>
          <w:szCs w:val="26"/>
          <w:lang w:val="pt-BR"/>
        </w:rPr>
      </w:pPr>
      <w:r w:rsidRPr="00BC0693">
        <w:rPr>
          <w:sz w:val="26"/>
          <w:szCs w:val="26"/>
          <w:lang w:val="pt-BR"/>
        </w:rPr>
        <w:t>- Hydrocarbon (chỉ chứa C và H): no, không no, thơm.</w:t>
      </w:r>
    </w:p>
    <w:p w14:paraId="03E7361F" w14:textId="77777777" w:rsidR="001916DB" w:rsidRPr="00BC0693" w:rsidRDefault="001916DB" w:rsidP="001916DB">
      <w:pPr>
        <w:jc w:val="both"/>
        <w:rPr>
          <w:sz w:val="26"/>
          <w:szCs w:val="26"/>
          <w:lang w:val="pt-BR"/>
        </w:rPr>
      </w:pPr>
      <w:r w:rsidRPr="00BC0693">
        <w:rPr>
          <w:sz w:val="26"/>
          <w:szCs w:val="26"/>
          <w:lang w:val="pt-BR"/>
        </w:rPr>
        <w:t>- Dẫn xuất hydrocarbon (Chứa C, H và O, N, S, Hal,...): Dẫn xuất Halogen, Alcohol, Phenol, Aldehyde, Ketone, Carboxylic acid, Ester, Carbohydrate, Amine, Amino acid ...</w:t>
      </w:r>
    </w:p>
    <w:p w14:paraId="5813E787" w14:textId="77777777" w:rsidR="001916DB" w:rsidRPr="00BC0693" w:rsidRDefault="001916DB" w:rsidP="001916DB">
      <w:pPr>
        <w:pStyle w:val="oancuaDanhsach"/>
        <w:spacing w:after="0"/>
        <w:ind w:left="0"/>
        <w:rPr>
          <w:rFonts w:ascii="Times New Roman" w:hAnsi="Times New Roman"/>
          <w:b/>
          <w:bCs/>
          <w:sz w:val="26"/>
          <w:szCs w:val="26"/>
          <w:lang w:val="vi-VN"/>
        </w:rPr>
      </w:pPr>
      <w:r w:rsidRPr="00BC0693">
        <w:rPr>
          <w:rFonts w:ascii="Times New Roman" w:hAnsi="Times New Roman"/>
          <w:b/>
          <w:bCs/>
          <w:sz w:val="26"/>
          <w:szCs w:val="26"/>
        </w:rPr>
        <w:t>5. Nhóm chức trong phân tử hợp chất hữu cơ</w:t>
      </w:r>
    </w:p>
    <w:p w14:paraId="0EA5FC97" w14:textId="77777777" w:rsidR="001916DB" w:rsidRPr="00BC0693" w:rsidRDefault="001916DB" w:rsidP="001916DB">
      <w:pPr>
        <w:pStyle w:val="oancuaDanhsach"/>
        <w:spacing w:after="0"/>
        <w:ind w:left="0"/>
        <w:rPr>
          <w:rFonts w:ascii="Times New Roman" w:hAnsi="Times New Roman"/>
          <w:b/>
          <w:bCs/>
          <w:sz w:val="26"/>
          <w:szCs w:val="26"/>
          <w:lang w:val="vi-VN"/>
        </w:rPr>
      </w:pPr>
      <w:r w:rsidRPr="00BC0693">
        <w:rPr>
          <w:rFonts w:ascii="Times New Roman" w:hAnsi="Times New Roman"/>
          <w:b/>
          <w:bCs/>
          <w:sz w:val="26"/>
          <w:szCs w:val="26"/>
        </w:rPr>
        <w:t xml:space="preserve">- </w:t>
      </w:r>
      <w:r w:rsidRPr="00BC0693">
        <w:rPr>
          <w:rFonts w:ascii="Times New Roman" w:hAnsi="Times New Roman"/>
          <w:sz w:val="26"/>
          <w:szCs w:val="26"/>
          <w:lang w:val="vi-VN"/>
        </w:rPr>
        <w:t>Nhóm chức là nguyên tử hoặc nhóm nguyên tử trong phân tử gây ra những tính chất hoá học đặc trưng của hợp chất hữu cơ.</w:t>
      </w:r>
    </w:p>
    <w:p w14:paraId="10D7D878" w14:textId="77777777" w:rsidR="001916DB" w:rsidRPr="006505DB" w:rsidRDefault="001916DB" w:rsidP="001916DB">
      <w:pPr>
        <w:pStyle w:val="oancuaDanhsach"/>
        <w:spacing w:after="0"/>
        <w:ind w:left="0"/>
        <w:jc w:val="both"/>
        <w:rPr>
          <w:rFonts w:ascii="Times New Roman" w:hAnsi="Times New Roman"/>
          <w:bCs/>
          <w:sz w:val="26"/>
          <w:szCs w:val="26"/>
        </w:rPr>
      </w:pPr>
      <w:r w:rsidRPr="00BC0693">
        <w:rPr>
          <w:rFonts w:ascii="Times New Roman" w:hAnsi="Times New Roman"/>
          <w:bCs/>
          <w:sz w:val="26"/>
          <w:szCs w:val="26"/>
        </w:rPr>
        <w:t>-</w:t>
      </w:r>
      <w:r w:rsidRPr="00BC0693">
        <w:rPr>
          <w:rFonts w:ascii="Times New Roman" w:hAnsi="Times New Roman"/>
          <w:bCs/>
          <w:sz w:val="26"/>
          <w:szCs w:val="26"/>
          <w:lang w:val="vi-VN"/>
        </w:rPr>
        <w:t>Một số nhóm chức cơ bản thường gặp</w:t>
      </w:r>
      <w:r w:rsidRPr="00BC0693">
        <w:rPr>
          <w:rFonts w:ascii="Times New Roman" w:hAnsi="Times New Roman"/>
          <w:bCs/>
          <w:sz w:val="26"/>
          <w:szCs w:val="26"/>
        </w:rPr>
        <w:t xml:space="preserve">: </w:t>
      </w:r>
      <w:r w:rsidRPr="00BC0693">
        <w:rPr>
          <w:rFonts w:ascii="Times New Roman" w:hAnsi="Times New Roman"/>
          <w:sz w:val="26"/>
          <w:szCs w:val="26"/>
          <w:lang w:val="vi-VN"/>
        </w:rPr>
        <w:t>Alcohol</w:t>
      </w:r>
      <w:r w:rsidRPr="00BC0693">
        <w:rPr>
          <w:rFonts w:ascii="Times New Roman" w:hAnsi="Times New Roman"/>
          <w:sz w:val="26"/>
          <w:szCs w:val="26"/>
        </w:rPr>
        <w:t>, phenol(</w:t>
      </w:r>
      <w:r w:rsidRPr="00BC0693">
        <w:rPr>
          <w:rFonts w:ascii="Times New Roman" w:hAnsi="Times New Roman"/>
          <w:sz w:val="26"/>
          <w:szCs w:val="26"/>
          <w:lang w:val="vi-VN"/>
        </w:rPr>
        <w:sym w:font="Symbol" w:char="F02D"/>
      </w:r>
      <w:r w:rsidRPr="00BC0693">
        <w:rPr>
          <w:rFonts w:ascii="Times New Roman" w:hAnsi="Times New Roman"/>
          <w:sz w:val="26"/>
          <w:szCs w:val="26"/>
          <w:lang w:val="vi-VN"/>
        </w:rPr>
        <w:t>OH</w:t>
      </w:r>
      <w:r w:rsidRPr="00BC0693">
        <w:rPr>
          <w:rFonts w:ascii="Times New Roman" w:hAnsi="Times New Roman"/>
          <w:sz w:val="26"/>
          <w:szCs w:val="26"/>
        </w:rPr>
        <w:t xml:space="preserve">); </w:t>
      </w:r>
      <w:r w:rsidRPr="00BC0693">
        <w:rPr>
          <w:rFonts w:ascii="Times New Roman" w:hAnsi="Times New Roman"/>
          <w:sz w:val="26"/>
          <w:szCs w:val="26"/>
          <w:lang w:val="vi-VN"/>
        </w:rPr>
        <w:t>Ether</w:t>
      </w:r>
      <w:r w:rsidRPr="00BC0693">
        <w:rPr>
          <w:rFonts w:ascii="Times New Roman" w:hAnsi="Times New Roman"/>
          <w:sz w:val="26"/>
          <w:szCs w:val="26"/>
        </w:rPr>
        <w:t>(</w:t>
      </w:r>
      <w:r w:rsidRPr="00BC0693">
        <w:rPr>
          <w:rFonts w:ascii="Times New Roman" w:hAnsi="Times New Roman"/>
          <w:sz w:val="26"/>
          <w:szCs w:val="26"/>
          <w:lang w:val="vi-VN"/>
        </w:rPr>
        <w:sym w:font="Symbol" w:char="F02D"/>
      </w:r>
      <w:r w:rsidRPr="00BC0693">
        <w:rPr>
          <w:rFonts w:ascii="Times New Roman" w:hAnsi="Times New Roman"/>
          <w:sz w:val="26"/>
          <w:szCs w:val="26"/>
          <w:lang w:val="vi-VN"/>
        </w:rPr>
        <w:t>O</w:t>
      </w:r>
      <w:r w:rsidRPr="00BC0693">
        <w:rPr>
          <w:rFonts w:ascii="Times New Roman" w:hAnsi="Times New Roman"/>
          <w:sz w:val="26"/>
          <w:szCs w:val="26"/>
          <w:lang w:val="vi-VN"/>
        </w:rPr>
        <w:sym w:font="Symbol" w:char="F02D"/>
      </w:r>
      <w:r w:rsidRPr="00BC0693">
        <w:rPr>
          <w:rFonts w:ascii="Times New Roman" w:hAnsi="Times New Roman"/>
          <w:sz w:val="26"/>
          <w:szCs w:val="26"/>
        </w:rPr>
        <w:t xml:space="preserve">); </w:t>
      </w:r>
      <w:r w:rsidRPr="00BC0693">
        <w:rPr>
          <w:rFonts w:ascii="Times New Roman" w:hAnsi="Times New Roman"/>
          <w:sz w:val="26"/>
          <w:szCs w:val="26"/>
          <w:lang w:val="vi-VN"/>
        </w:rPr>
        <w:t>Aldehyde</w:t>
      </w:r>
      <w:r w:rsidRPr="00BC0693">
        <w:rPr>
          <w:rFonts w:ascii="Times New Roman" w:hAnsi="Times New Roman"/>
          <w:sz w:val="26"/>
          <w:szCs w:val="26"/>
        </w:rPr>
        <w:t>(</w:t>
      </w:r>
      <w:r w:rsidRPr="00BC0693">
        <w:rPr>
          <w:rFonts w:ascii="Times New Roman" w:hAnsi="Times New Roman"/>
          <w:sz w:val="26"/>
          <w:szCs w:val="26"/>
          <w:lang w:val="vi-VN"/>
        </w:rPr>
        <w:sym w:font="Symbol" w:char="F02D"/>
      </w:r>
      <w:r w:rsidRPr="00BC0693">
        <w:rPr>
          <w:rFonts w:ascii="Times New Roman" w:hAnsi="Times New Roman"/>
          <w:sz w:val="26"/>
          <w:szCs w:val="26"/>
          <w:lang w:val="vi-VN"/>
        </w:rPr>
        <w:t>CHO</w:t>
      </w:r>
      <w:r w:rsidRPr="00BC0693">
        <w:rPr>
          <w:rFonts w:ascii="Times New Roman" w:hAnsi="Times New Roman"/>
          <w:sz w:val="26"/>
          <w:szCs w:val="26"/>
        </w:rPr>
        <w:t xml:space="preserve">); </w:t>
      </w:r>
      <w:r w:rsidRPr="00BC0693">
        <w:rPr>
          <w:rFonts w:ascii="Times New Roman" w:hAnsi="Times New Roman"/>
          <w:sz w:val="26"/>
          <w:szCs w:val="26"/>
          <w:lang w:val="vi-VN"/>
        </w:rPr>
        <w:t>Ketone</w:t>
      </w:r>
      <w:r w:rsidRPr="00BC0693">
        <w:rPr>
          <w:rFonts w:ascii="Times New Roman" w:hAnsi="Times New Roman"/>
          <w:sz w:val="26"/>
          <w:szCs w:val="26"/>
        </w:rPr>
        <w:t>(</w:t>
      </w:r>
      <w:r w:rsidRPr="00BC0693">
        <w:rPr>
          <w:rFonts w:ascii="Times New Roman" w:hAnsi="Times New Roman"/>
          <w:sz w:val="26"/>
          <w:szCs w:val="26"/>
        </w:rPr>
        <w:object w:dxaOrig="855" w:dyaOrig="870" w14:anchorId="30A39638">
          <v:shape id="_x0000_i1480" type="#_x0000_t75" style="width:42pt;height:42pt" o:ole="">
            <v:imagedata r:id="rId790" o:title=""/>
          </v:shape>
          <o:OLEObject Type="Embed" ProgID="ChemWindow.Document" ShapeID="_x0000_i1480" DrawAspect="Content" ObjectID="_1803216739" r:id="rId791"/>
        </w:object>
      </w:r>
      <w:r w:rsidRPr="00BC0693">
        <w:rPr>
          <w:rFonts w:ascii="Times New Roman" w:hAnsi="Times New Roman"/>
          <w:sz w:val="26"/>
          <w:szCs w:val="26"/>
        </w:rPr>
        <w:t>);</w:t>
      </w:r>
      <w:r w:rsidRPr="00BC0693">
        <w:rPr>
          <w:rFonts w:ascii="Times New Roman" w:hAnsi="Times New Roman"/>
          <w:sz w:val="26"/>
          <w:szCs w:val="26"/>
          <w:lang w:val="vi-VN"/>
        </w:rPr>
        <w:t>Carboxylic acid</w:t>
      </w:r>
      <w:r w:rsidRPr="00BC0693">
        <w:rPr>
          <w:rFonts w:ascii="Times New Roman" w:hAnsi="Times New Roman"/>
          <w:sz w:val="26"/>
          <w:szCs w:val="26"/>
        </w:rPr>
        <w:t xml:space="preserve"> (</w:t>
      </w:r>
      <w:r w:rsidRPr="00BC0693">
        <w:rPr>
          <w:rFonts w:ascii="Times New Roman" w:hAnsi="Times New Roman"/>
          <w:sz w:val="26"/>
          <w:szCs w:val="26"/>
          <w:lang w:val="vi-VN"/>
        </w:rPr>
        <w:sym w:font="Symbol" w:char="F02D"/>
      </w:r>
      <w:r w:rsidRPr="00BC0693">
        <w:rPr>
          <w:rFonts w:ascii="Times New Roman" w:hAnsi="Times New Roman"/>
          <w:sz w:val="26"/>
          <w:szCs w:val="26"/>
          <w:lang w:val="vi-VN"/>
        </w:rPr>
        <w:t>COOH</w:t>
      </w:r>
      <w:r w:rsidRPr="00BC0693">
        <w:rPr>
          <w:rFonts w:ascii="Times New Roman" w:hAnsi="Times New Roman"/>
          <w:sz w:val="26"/>
          <w:szCs w:val="26"/>
        </w:rPr>
        <w:t xml:space="preserve">); </w:t>
      </w:r>
      <w:r w:rsidRPr="00BC0693">
        <w:rPr>
          <w:rFonts w:ascii="Times New Roman" w:hAnsi="Times New Roman"/>
          <w:sz w:val="26"/>
          <w:szCs w:val="26"/>
          <w:lang w:val="vi-VN"/>
        </w:rPr>
        <w:t>Amine</w:t>
      </w:r>
      <w:r w:rsidRPr="00BC0693">
        <w:rPr>
          <w:rFonts w:ascii="Times New Roman" w:hAnsi="Times New Roman"/>
          <w:sz w:val="26"/>
          <w:szCs w:val="26"/>
        </w:rPr>
        <w:t xml:space="preserve"> bậc I (</w:t>
      </w:r>
      <w:r w:rsidRPr="00BC0693">
        <w:rPr>
          <w:rFonts w:ascii="Times New Roman" w:hAnsi="Times New Roman"/>
          <w:sz w:val="26"/>
          <w:szCs w:val="26"/>
          <w:lang w:val="vi-VN"/>
        </w:rPr>
        <w:sym w:font="Symbol" w:char="F02D"/>
      </w:r>
      <w:r w:rsidRPr="00BC0693">
        <w:rPr>
          <w:rFonts w:ascii="Times New Roman" w:hAnsi="Times New Roman"/>
          <w:sz w:val="26"/>
          <w:szCs w:val="26"/>
          <w:lang w:val="vi-VN"/>
        </w:rPr>
        <w:t>NH</w:t>
      </w:r>
      <w:r w:rsidRPr="00BC0693">
        <w:rPr>
          <w:rFonts w:ascii="Times New Roman" w:hAnsi="Times New Roman"/>
          <w:sz w:val="26"/>
          <w:szCs w:val="26"/>
          <w:vertAlign w:val="subscript"/>
          <w:lang w:val="vi-VN"/>
        </w:rPr>
        <w:t>2</w:t>
      </w:r>
      <w:r w:rsidRPr="00BC0693">
        <w:rPr>
          <w:rFonts w:ascii="Times New Roman" w:hAnsi="Times New Roman"/>
          <w:sz w:val="26"/>
          <w:szCs w:val="26"/>
        </w:rPr>
        <w:t>),…</w:t>
      </w:r>
    </w:p>
    <w:p w14:paraId="43981C21" w14:textId="77777777" w:rsidR="001916DB" w:rsidRPr="00BC0693" w:rsidRDefault="001916DB" w:rsidP="001916DB">
      <w:pPr>
        <w:pStyle w:val="oancuaDanhsach"/>
        <w:spacing w:after="0"/>
        <w:ind w:left="0"/>
        <w:rPr>
          <w:rFonts w:ascii="Times New Roman" w:hAnsi="Times New Roman"/>
          <w:bCs/>
          <w:sz w:val="26"/>
          <w:szCs w:val="26"/>
        </w:rPr>
      </w:pPr>
      <w:r w:rsidRPr="00BC0693">
        <w:rPr>
          <w:rFonts w:ascii="Times New Roman" w:hAnsi="Times New Roman"/>
          <w:b/>
          <w:bCs/>
          <w:sz w:val="26"/>
          <w:szCs w:val="26"/>
        </w:rPr>
        <w:t>3.</w:t>
      </w:r>
      <w:r w:rsidRPr="00BC0693">
        <w:rPr>
          <w:rFonts w:ascii="Times New Roman" w:hAnsi="Times New Roman"/>
          <w:b/>
          <w:bCs/>
          <w:sz w:val="26"/>
          <w:szCs w:val="26"/>
          <w:lang w:val="vi-VN"/>
        </w:rPr>
        <w:t>Ph</w:t>
      </w:r>
      <w:r w:rsidRPr="00BC0693">
        <w:rPr>
          <w:rFonts w:ascii="Times New Roman" w:hAnsi="Times New Roman"/>
          <w:b/>
          <w:bCs/>
          <w:sz w:val="26"/>
          <w:szCs w:val="26"/>
        </w:rPr>
        <w:t>ổ</w:t>
      </w:r>
      <w:r w:rsidRPr="00BC0693">
        <w:rPr>
          <w:rFonts w:ascii="Times New Roman" w:hAnsi="Times New Roman"/>
          <w:b/>
          <w:bCs/>
          <w:sz w:val="26"/>
          <w:szCs w:val="26"/>
          <w:lang w:val="vi-VN"/>
        </w:rPr>
        <w:t xml:space="preserve"> hồng ngoại</w:t>
      </w:r>
      <w:r w:rsidRPr="00BC0693">
        <w:rPr>
          <w:rFonts w:ascii="Times New Roman" w:hAnsi="Times New Roman"/>
          <w:b/>
          <w:bCs/>
          <w:sz w:val="26"/>
          <w:szCs w:val="26"/>
        </w:rPr>
        <w:t xml:space="preserve"> (</w:t>
      </w:r>
      <w:r w:rsidRPr="00BC0693">
        <w:rPr>
          <w:rFonts w:ascii="Times New Roman" w:hAnsi="Times New Roman"/>
          <w:bCs/>
          <w:sz w:val="26"/>
          <w:szCs w:val="26"/>
        </w:rPr>
        <w:t>Infrared spectroscopy - IR)</w:t>
      </w:r>
    </w:p>
    <w:p w14:paraId="3D7C0218" w14:textId="77777777" w:rsidR="001916DB" w:rsidRPr="00BC0693" w:rsidRDefault="001916DB" w:rsidP="001916DB">
      <w:pPr>
        <w:jc w:val="both"/>
        <w:rPr>
          <w:sz w:val="26"/>
          <w:szCs w:val="26"/>
        </w:rPr>
      </w:pPr>
      <w:r w:rsidRPr="00BC0693">
        <w:rPr>
          <w:sz w:val="26"/>
          <w:szCs w:val="26"/>
        </w:rPr>
        <w:t xml:space="preserve">- </w:t>
      </w:r>
      <w:r w:rsidRPr="00BC0693">
        <w:rPr>
          <w:sz w:val="26"/>
          <w:szCs w:val="26"/>
          <w:lang w:val="vi-VN"/>
        </w:rPr>
        <w:t xml:space="preserve">Phổ hồng ngoại </w:t>
      </w:r>
      <w:r w:rsidRPr="00BC0693">
        <w:rPr>
          <w:sz w:val="26"/>
          <w:szCs w:val="26"/>
        </w:rPr>
        <w:t>là phương pháp vật lí rất quan trọng và phổ biến để dự đoán nhóm chức và một số liên kết trong cấu tạo phân tử hợp chất hữu cơ.</w:t>
      </w:r>
    </w:p>
    <w:p w14:paraId="59691FF8" w14:textId="77777777" w:rsidR="001916DB" w:rsidRPr="00BC0693" w:rsidRDefault="001916DB" w:rsidP="001916DB">
      <w:pPr>
        <w:rPr>
          <w:rFonts w:eastAsia="Calibri"/>
          <w:color w:val="000000"/>
          <w:sz w:val="26"/>
          <w:szCs w:val="26"/>
        </w:rPr>
      </w:pPr>
      <w:r w:rsidRPr="00BC0693">
        <w:rPr>
          <w:rFonts w:eastAsia="Calibri"/>
          <w:color w:val="000000"/>
          <w:sz w:val="26"/>
          <w:szCs w:val="26"/>
        </w:rPr>
        <w:t>- Trong phổ hồng ngoại</w:t>
      </w:r>
    </w:p>
    <w:p w14:paraId="30FC5159" w14:textId="77777777" w:rsidR="001916DB" w:rsidRPr="00BC0693" w:rsidRDefault="001916DB" w:rsidP="001916DB">
      <w:pPr>
        <w:rPr>
          <w:rFonts w:eastAsia="Calibri"/>
          <w:color w:val="000000"/>
          <w:sz w:val="26"/>
          <w:szCs w:val="26"/>
        </w:rPr>
      </w:pPr>
      <w:r w:rsidRPr="00BC0693">
        <w:rPr>
          <w:rFonts w:eastAsia="Calibri"/>
          <w:color w:val="000000"/>
          <w:sz w:val="26"/>
          <w:szCs w:val="26"/>
        </w:rPr>
        <w:t>+ Trục tung biểu diễn độ truyền qua hoặc hấp thụ theo %</w:t>
      </w:r>
    </w:p>
    <w:p w14:paraId="5AC99E85" w14:textId="77777777" w:rsidR="001916DB" w:rsidRPr="00BC0693" w:rsidRDefault="001916DB" w:rsidP="001916DB">
      <w:pPr>
        <w:rPr>
          <w:rFonts w:eastAsia="Calibri"/>
          <w:color w:val="000000"/>
          <w:sz w:val="26"/>
          <w:szCs w:val="26"/>
        </w:rPr>
      </w:pPr>
      <w:r w:rsidRPr="00BC0693">
        <w:rPr>
          <w:rFonts w:eastAsia="Calibri"/>
          <w:color w:val="000000"/>
          <w:sz w:val="26"/>
          <w:szCs w:val="26"/>
        </w:rPr>
        <w:t>+ Trục hoành biểu diễn số sóng (cm</w:t>
      </w:r>
      <w:r w:rsidRPr="00BC0693">
        <w:rPr>
          <w:rFonts w:eastAsia="Calibri"/>
          <w:color w:val="000000"/>
          <w:sz w:val="26"/>
          <w:szCs w:val="26"/>
          <w:vertAlign w:val="superscript"/>
        </w:rPr>
        <w:t>-1</w:t>
      </w:r>
      <w:r w:rsidRPr="00BC0693">
        <w:rPr>
          <w:rFonts w:eastAsia="Calibri"/>
          <w:color w:val="000000"/>
          <w:sz w:val="26"/>
          <w:szCs w:val="26"/>
        </w:rPr>
        <w:t>) của các bức xạ trong vùng hồng ngoại.</w:t>
      </w:r>
    </w:p>
    <w:p w14:paraId="03D33055" w14:textId="77777777" w:rsidR="001916DB" w:rsidRPr="00BC0693" w:rsidRDefault="001916DB" w:rsidP="001916DB">
      <w:pPr>
        <w:jc w:val="both"/>
        <w:rPr>
          <w:rFonts w:eastAsia="Calibri"/>
          <w:color w:val="000000"/>
          <w:sz w:val="26"/>
          <w:szCs w:val="26"/>
        </w:rPr>
      </w:pPr>
      <w:r w:rsidRPr="00BC0693">
        <w:rPr>
          <w:rFonts w:eastAsia="Calibri"/>
          <w:color w:val="000000"/>
          <w:sz w:val="26"/>
          <w:szCs w:val="26"/>
        </w:rPr>
        <w:t xml:space="preserve">- Dựa vào cực đại hấp thụ hay cực tiểu truyền qua có thể dự đoán sự có mặt của các nhóm chức trong hợp chất nghiên cứu. </w:t>
      </w:r>
    </w:p>
    <w:p w14:paraId="57F1E274" w14:textId="77777777" w:rsidR="001916DB" w:rsidRPr="00BC0693" w:rsidRDefault="001916DB" w:rsidP="001916DB">
      <w:pPr>
        <w:pStyle w:val="u3"/>
        <w:tabs>
          <w:tab w:val="clear" w:pos="360"/>
        </w:tabs>
        <w:spacing w:line="276" w:lineRule="auto"/>
        <w:ind w:firstLine="0"/>
        <w:rPr>
          <w:b/>
          <w:iCs/>
          <w:color w:val="FF0000"/>
          <w:sz w:val="26"/>
          <w:szCs w:val="26"/>
        </w:rPr>
      </w:pPr>
      <w:bookmarkStart w:id="141" w:name="_Toc181188126"/>
      <w:bookmarkStart w:id="142" w:name="_Toc182493524"/>
      <w:r w:rsidRPr="00BC0693">
        <w:rPr>
          <w:b/>
          <w:color w:val="FF0000"/>
          <w:sz w:val="26"/>
          <w:szCs w:val="26"/>
        </w:rPr>
        <w:lastRenderedPageBreak/>
        <w:t xml:space="preserve">Chủ đề 2: </w:t>
      </w:r>
      <w:r w:rsidRPr="00BC0693">
        <w:rPr>
          <w:b/>
          <w:iCs/>
          <w:color w:val="FF0000"/>
          <w:sz w:val="26"/>
          <w:szCs w:val="26"/>
        </w:rPr>
        <w:t>PHƯƠNG PHÁP TÁCH BIỆT VÀ TINH CHẾ HỢP CHẤT HỮU CƠ</w:t>
      </w:r>
      <w:bookmarkEnd w:id="141"/>
      <w:bookmarkEnd w:id="142"/>
    </w:p>
    <w:p w14:paraId="7589511B" w14:textId="77777777" w:rsidR="001916DB" w:rsidRPr="00BC0693" w:rsidRDefault="001916DB" w:rsidP="001916DB">
      <w:pPr>
        <w:rPr>
          <w:b/>
          <w:color w:val="0000FF"/>
          <w:sz w:val="26"/>
          <w:szCs w:val="26"/>
        </w:rPr>
      </w:pPr>
      <w:r w:rsidRPr="00BC0693">
        <w:rPr>
          <w:b/>
          <w:color w:val="0000FF"/>
          <w:sz w:val="26"/>
          <w:szCs w:val="26"/>
        </w:rPr>
        <w:t>I. PHƯƠNG PHÁP CHƯNG CẤT</w:t>
      </w:r>
    </w:p>
    <w:p w14:paraId="2FF97843" w14:textId="77777777" w:rsidR="001916DB" w:rsidRPr="00BC0693" w:rsidRDefault="001916DB" w:rsidP="001916DB">
      <w:pPr>
        <w:rPr>
          <w:b/>
          <w:sz w:val="26"/>
          <w:szCs w:val="26"/>
        </w:rPr>
      </w:pPr>
      <w:r w:rsidRPr="00BC0693">
        <w:rPr>
          <w:b/>
          <w:sz w:val="26"/>
          <w:szCs w:val="26"/>
        </w:rPr>
        <w:t xml:space="preserve">1.Chưng cất thường: </w:t>
      </w:r>
      <w:r w:rsidRPr="00BC0693">
        <w:rPr>
          <w:sz w:val="26"/>
          <w:szCs w:val="26"/>
        </w:rPr>
        <w:t>tách các chất lỏngdựa vào sự khác nhau về nhiệt độ sôi.</w:t>
      </w:r>
    </w:p>
    <w:p w14:paraId="10877B22" w14:textId="559753A6" w:rsidR="001916DB" w:rsidRPr="00BC0693" w:rsidRDefault="001916DB" w:rsidP="001916DB">
      <w:pPr>
        <w:jc w:val="both"/>
        <w:rPr>
          <w:sz w:val="26"/>
          <w:szCs w:val="26"/>
        </w:rPr>
      </w:pPr>
      <w:r w:rsidRPr="00BC0693">
        <w:rPr>
          <w:noProof/>
          <w:sz w:val="26"/>
          <w:szCs w:val="26"/>
        </w:rPr>
        <w:drawing>
          <wp:inline distT="0" distB="0" distL="0" distR="0" wp14:anchorId="0EC6B704" wp14:editId="7D5F31C9">
            <wp:extent cx="2430780" cy="1790700"/>
            <wp:effectExtent l="0" t="0" r="7620" b="0"/>
            <wp:docPr id="60932239"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2430780" cy="1790700"/>
                    </a:xfrm>
                    <a:prstGeom prst="rect">
                      <a:avLst/>
                    </a:prstGeom>
                    <a:noFill/>
                    <a:ln>
                      <a:noFill/>
                    </a:ln>
                  </pic:spPr>
                </pic:pic>
              </a:graphicData>
            </a:graphic>
          </wp:inline>
        </w:drawing>
      </w:r>
      <w:r w:rsidR="005162F4">
        <w:rPr>
          <w:noProof/>
          <w:sz w:val="26"/>
          <w:szCs w:val="26"/>
        </w:rPr>
        <mc:AlternateContent>
          <mc:Choice Requires="wps">
            <w:drawing>
              <wp:inline distT="0" distB="0" distL="0" distR="0" wp14:anchorId="7867D1AB" wp14:editId="6FC78DC9">
                <wp:extent cx="304800" cy="304800"/>
                <wp:effectExtent l="0" t="0" r="0" b="0"/>
                <wp:docPr id="8897426" name="AutoShape 4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1D869AC7" id="AutoShape 45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C0693">
        <w:rPr>
          <w:noProof/>
          <w:sz w:val="26"/>
          <w:szCs w:val="26"/>
        </w:rPr>
        <w:drawing>
          <wp:inline distT="0" distB="0" distL="0" distR="0" wp14:anchorId="41E37652" wp14:editId="3630548A">
            <wp:extent cx="3398520" cy="2042160"/>
            <wp:effectExtent l="0" t="0" r="0" b="0"/>
            <wp:docPr id="175548927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398520" cy="2042160"/>
                    </a:xfrm>
                    <a:prstGeom prst="rect">
                      <a:avLst/>
                    </a:prstGeom>
                    <a:noFill/>
                    <a:ln>
                      <a:noFill/>
                    </a:ln>
                  </pic:spPr>
                </pic:pic>
              </a:graphicData>
            </a:graphic>
          </wp:inline>
        </w:drawing>
      </w:r>
    </w:p>
    <w:p w14:paraId="388B8432" w14:textId="77777777" w:rsidR="001916DB" w:rsidRPr="00BC0693" w:rsidRDefault="001916DB" w:rsidP="001916DB">
      <w:pPr>
        <w:jc w:val="center"/>
        <w:rPr>
          <w:b/>
          <w:color w:val="FF0000"/>
          <w:sz w:val="26"/>
          <w:szCs w:val="26"/>
        </w:rPr>
      </w:pPr>
      <w:r w:rsidRPr="00BC0693">
        <w:rPr>
          <w:b/>
          <w:noProof/>
          <w:color w:val="FF0000"/>
          <w:sz w:val="26"/>
          <w:szCs w:val="26"/>
        </w:rPr>
        <w:t>Hệ thống chưng cất đơn giản ở áp suất thường</w:t>
      </w:r>
    </w:p>
    <w:p w14:paraId="5B5B3885" w14:textId="77777777" w:rsidR="001916DB" w:rsidRPr="00BC0693" w:rsidRDefault="001916DB" w:rsidP="001916DB">
      <w:pPr>
        <w:jc w:val="both"/>
        <w:rPr>
          <w:sz w:val="26"/>
          <w:szCs w:val="26"/>
        </w:rPr>
      </w:pPr>
      <w:r w:rsidRPr="00BC0693">
        <w:rPr>
          <w:b/>
          <w:bCs/>
          <w:sz w:val="26"/>
          <w:szCs w:val="26"/>
        </w:rPr>
        <w:t>2. Chưng cất phân đoạn</w:t>
      </w:r>
      <w:r w:rsidRPr="00BC0693">
        <w:rPr>
          <w:sz w:val="26"/>
          <w:szCs w:val="26"/>
        </w:rPr>
        <w:t xml:space="preserve">: tách hai hay nhiều chất lỏng có nhiệt độ sôi khác nhau không nhiều và tan lẫn hoàn toàn trong nhau. </w:t>
      </w:r>
    </w:p>
    <w:p w14:paraId="559435A9" w14:textId="44D62C13" w:rsidR="001916DB" w:rsidRPr="00BC0693" w:rsidRDefault="001916DB" w:rsidP="001916DB">
      <w:pPr>
        <w:jc w:val="center"/>
        <w:rPr>
          <w:sz w:val="26"/>
          <w:szCs w:val="26"/>
        </w:rPr>
      </w:pPr>
      <w:r w:rsidRPr="00BC0693">
        <w:rPr>
          <w:noProof/>
          <w:sz w:val="26"/>
          <w:szCs w:val="26"/>
        </w:rPr>
        <w:drawing>
          <wp:inline distT="0" distB="0" distL="0" distR="0" wp14:anchorId="4E3F0287" wp14:editId="247C04F0">
            <wp:extent cx="2042160" cy="2080260"/>
            <wp:effectExtent l="0" t="0" r="0" b="0"/>
            <wp:docPr id="1912300728"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042160" cy="2080260"/>
                    </a:xfrm>
                    <a:prstGeom prst="rect">
                      <a:avLst/>
                    </a:prstGeom>
                    <a:noFill/>
                    <a:ln>
                      <a:noFill/>
                    </a:ln>
                  </pic:spPr>
                </pic:pic>
              </a:graphicData>
            </a:graphic>
          </wp:inline>
        </w:drawing>
      </w:r>
      <w:r w:rsidRPr="00BC0693">
        <w:rPr>
          <w:noProof/>
          <w:sz w:val="26"/>
          <w:szCs w:val="26"/>
        </w:rPr>
        <w:drawing>
          <wp:inline distT="0" distB="0" distL="0" distR="0" wp14:anchorId="6250CD9B" wp14:editId="4E93593A">
            <wp:extent cx="2004060" cy="2072640"/>
            <wp:effectExtent l="0" t="0" r="0" b="3810"/>
            <wp:docPr id="1342307885"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004060" cy="2072640"/>
                    </a:xfrm>
                    <a:prstGeom prst="rect">
                      <a:avLst/>
                    </a:prstGeom>
                    <a:noFill/>
                    <a:ln>
                      <a:noFill/>
                    </a:ln>
                  </pic:spPr>
                </pic:pic>
              </a:graphicData>
            </a:graphic>
          </wp:inline>
        </w:drawing>
      </w:r>
    </w:p>
    <w:p w14:paraId="31DB6B16" w14:textId="77777777" w:rsidR="001916DB" w:rsidRPr="00BC0693" w:rsidRDefault="001916DB" w:rsidP="001916DB">
      <w:pPr>
        <w:jc w:val="both"/>
        <w:rPr>
          <w:sz w:val="26"/>
          <w:szCs w:val="26"/>
        </w:rPr>
      </w:pPr>
      <w:r w:rsidRPr="00BC0693">
        <w:rPr>
          <w:b/>
          <w:bCs/>
          <w:sz w:val="26"/>
          <w:szCs w:val="26"/>
        </w:rPr>
        <w:t>3.Chưng cất lôi cuốn hơi nước: tách</w:t>
      </w:r>
      <w:r w:rsidRPr="00BC0693">
        <w:rPr>
          <w:sz w:val="26"/>
          <w:szCs w:val="26"/>
        </w:rPr>
        <w:t xml:space="preserve"> các chất có nhiệt độ sôi cao và không tan trong nước vẫn có thể tách ra khỏi hỗn hợp ở nhiệt độ sôi xấp xỉ nhiệt độ sôi của nước. </w:t>
      </w:r>
    </w:p>
    <w:p w14:paraId="49A80AE6" w14:textId="5913E902" w:rsidR="001916DB" w:rsidRPr="00BC0693" w:rsidRDefault="001916DB" w:rsidP="001916DB">
      <w:pPr>
        <w:rPr>
          <w:sz w:val="26"/>
          <w:szCs w:val="26"/>
        </w:rPr>
      </w:pPr>
      <w:r w:rsidRPr="00BC0693">
        <w:rPr>
          <w:noProof/>
          <w:sz w:val="26"/>
          <w:szCs w:val="26"/>
        </w:rPr>
        <w:drawing>
          <wp:inline distT="0" distB="0" distL="0" distR="0" wp14:anchorId="50ECA7F9" wp14:editId="1A480C7D">
            <wp:extent cx="3368040" cy="1935480"/>
            <wp:effectExtent l="0" t="0" r="3810" b="7620"/>
            <wp:docPr id="1548265151"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368040" cy="1935480"/>
                    </a:xfrm>
                    <a:prstGeom prst="rect">
                      <a:avLst/>
                    </a:prstGeom>
                    <a:noFill/>
                    <a:ln>
                      <a:noFill/>
                    </a:ln>
                  </pic:spPr>
                </pic:pic>
              </a:graphicData>
            </a:graphic>
          </wp:inline>
        </w:drawing>
      </w:r>
      <w:r w:rsidRPr="00BC0693">
        <w:rPr>
          <w:noProof/>
          <w:sz w:val="26"/>
          <w:szCs w:val="26"/>
        </w:rPr>
        <w:drawing>
          <wp:inline distT="0" distB="0" distL="0" distR="0" wp14:anchorId="21F4CE2E" wp14:editId="54B8F910">
            <wp:extent cx="2872740" cy="1935480"/>
            <wp:effectExtent l="0" t="0" r="3810" b="7620"/>
            <wp:docPr id="1072856388"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872740" cy="1935480"/>
                    </a:xfrm>
                    <a:prstGeom prst="rect">
                      <a:avLst/>
                    </a:prstGeom>
                    <a:noFill/>
                    <a:ln>
                      <a:noFill/>
                    </a:ln>
                  </pic:spPr>
                </pic:pic>
              </a:graphicData>
            </a:graphic>
          </wp:inline>
        </w:drawing>
      </w:r>
    </w:p>
    <w:p w14:paraId="4EB70693" w14:textId="77777777" w:rsidR="001916DB" w:rsidRPr="00BC0693" w:rsidRDefault="001916DB" w:rsidP="001916DB">
      <w:pPr>
        <w:jc w:val="both"/>
        <w:rPr>
          <w:sz w:val="26"/>
          <w:szCs w:val="26"/>
        </w:rPr>
      </w:pPr>
      <w:r w:rsidRPr="00BC0693">
        <w:rPr>
          <w:sz w:val="26"/>
          <w:szCs w:val="26"/>
        </w:rPr>
        <w:t xml:space="preserve"> Hỗn hợp hơi nước và hơi chất hữu cơ cùng đi qua ống sinh hàn ngưng tụ và được thu ở bình hứng.</w:t>
      </w:r>
    </w:p>
    <w:p w14:paraId="5E841A41" w14:textId="77777777" w:rsidR="001916DB" w:rsidRPr="00BC0693" w:rsidRDefault="001916DB" w:rsidP="001916DB">
      <w:pPr>
        <w:jc w:val="both"/>
        <w:rPr>
          <w:bCs/>
          <w:sz w:val="26"/>
          <w:szCs w:val="26"/>
        </w:rPr>
      </w:pPr>
      <w:r w:rsidRPr="00BC0693">
        <w:rPr>
          <w:b/>
          <w:bCs/>
          <w:sz w:val="26"/>
          <w:szCs w:val="26"/>
        </w:rPr>
        <w:t xml:space="preserve">4.Chưng cất dưới áp suất thấp (chân cất chân không): </w:t>
      </w:r>
      <w:r w:rsidRPr="00BC0693">
        <w:rPr>
          <w:bCs/>
          <w:sz w:val="26"/>
          <w:szCs w:val="26"/>
        </w:rPr>
        <w:t>Tách những chất có nhiệt độ sôi cao hoặc dễ bị phân hủy ở nhiệt độ cao.</w:t>
      </w:r>
    </w:p>
    <w:p w14:paraId="0CF01C30" w14:textId="573A0E91" w:rsidR="001916DB" w:rsidRPr="00BC0693" w:rsidRDefault="001916DB" w:rsidP="001916DB">
      <w:pPr>
        <w:ind w:firstLine="567"/>
        <w:jc w:val="center"/>
        <w:rPr>
          <w:sz w:val="26"/>
          <w:szCs w:val="26"/>
        </w:rPr>
      </w:pPr>
      <w:r w:rsidRPr="00BC0693">
        <w:rPr>
          <w:noProof/>
          <w:sz w:val="26"/>
          <w:szCs w:val="26"/>
        </w:rPr>
        <w:lastRenderedPageBreak/>
        <w:drawing>
          <wp:inline distT="0" distB="0" distL="0" distR="0" wp14:anchorId="47968291" wp14:editId="70466267">
            <wp:extent cx="3741420" cy="1836420"/>
            <wp:effectExtent l="0" t="0" r="0" b="0"/>
            <wp:docPr id="33588798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741420" cy="1836420"/>
                    </a:xfrm>
                    <a:prstGeom prst="rect">
                      <a:avLst/>
                    </a:prstGeom>
                    <a:noFill/>
                    <a:ln>
                      <a:noFill/>
                    </a:ln>
                  </pic:spPr>
                </pic:pic>
              </a:graphicData>
            </a:graphic>
          </wp:inline>
        </w:drawing>
      </w:r>
    </w:p>
    <w:p w14:paraId="7276187A" w14:textId="77777777" w:rsidR="001916DB" w:rsidRPr="00BC0693" w:rsidRDefault="001916DB" w:rsidP="001916DB">
      <w:pPr>
        <w:rPr>
          <w:b/>
          <w:color w:val="0000FF"/>
          <w:sz w:val="26"/>
          <w:szCs w:val="26"/>
        </w:rPr>
      </w:pPr>
      <w:r w:rsidRPr="00BC0693">
        <w:rPr>
          <w:b/>
          <w:color w:val="0000FF"/>
          <w:sz w:val="26"/>
          <w:szCs w:val="26"/>
        </w:rPr>
        <w:t>II. PHƯƠNG PHÁP CHIẾT</w:t>
      </w:r>
    </w:p>
    <w:p w14:paraId="3796059E" w14:textId="77777777" w:rsidR="001916DB" w:rsidRPr="00BC0693" w:rsidRDefault="001916DB" w:rsidP="001916DB">
      <w:pPr>
        <w:rPr>
          <w:sz w:val="26"/>
          <w:szCs w:val="26"/>
        </w:rPr>
      </w:pPr>
      <w:r w:rsidRPr="00BC0693">
        <w:rPr>
          <w:b/>
          <w:sz w:val="26"/>
          <w:szCs w:val="26"/>
        </w:rPr>
        <w:t>1.Chiết lỏng – lỏng</w:t>
      </w:r>
      <w:r w:rsidRPr="00BC0693">
        <w:rPr>
          <w:sz w:val="26"/>
          <w:szCs w:val="26"/>
        </w:rPr>
        <w:t xml:space="preserve"> : Tách chất hữu cơ ở dạng nhũ tương hoặc huyền phù trong nước.</w:t>
      </w:r>
    </w:p>
    <w:p w14:paraId="11625DA3" w14:textId="77777777" w:rsidR="001916DB" w:rsidRPr="00BC0693" w:rsidRDefault="001916DB" w:rsidP="001916DB">
      <w:pPr>
        <w:jc w:val="both"/>
        <w:rPr>
          <w:sz w:val="26"/>
          <w:szCs w:val="26"/>
        </w:rPr>
      </w:pPr>
      <w:r w:rsidRPr="00BC0693">
        <w:rPr>
          <w:b/>
          <w:sz w:val="26"/>
          <w:szCs w:val="26"/>
        </w:rPr>
        <w:t xml:space="preserve">2.Chiết lỏng – rắn: </w:t>
      </w:r>
      <w:r w:rsidRPr="00BC0693">
        <w:rPr>
          <w:sz w:val="26"/>
          <w:szCs w:val="26"/>
        </w:rPr>
        <w:t>ngâm rượu thuốc, phân tích thổ nhưỡng, phân tích dư lượng thuốc bảo vệ thực vật trong nông sản.</w:t>
      </w:r>
    </w:p>
    <w:tbl>
      <w:tblPr>
        <w:tblW w:w="0" w:type="auto"/>
        <w:tblLook w:val="04A0" w:firstRow="1" w:lastRow="0" w:firstColumn="1" w:lastColumn="0" w:noHBand="0" w:noVBand="1"/>
      </w:tblPr>
      <w:tblGrid>
        <w:gridCol w:w="4359"/>
        <w:gridCol w:w="5706"/>
      </w:tblGrid>
      <w:tr w:rsidR="001916DB" w:rsidRPr="00BC0693" w14:paraId="57A64153" w14:textId="77777777" w:rsidTr="007353D9">
        <w:tc>
          <w:tcPr>
            <w:tcW w:w="5069" w:type="dxa"/>
            <w:shd w:val="clear" w:color="auto" w:fill="auto"/>
          </w:tcPr>
          <w:p w14:paraId="05AEE486" w14:textId="2A459EF5" w:rsidR="001916DB" w:rsidRPr="00BC0693" w:rsidRDefault="001916DB" w:rsidP="007353D9">
            <w:pPr>
              <w:jc w:val="center"/>
              <w:rPr>
                <w:noProof/>
                <w:color w:val="FF0000"/>
                <w:sz w:val="26"/>
                <w:szCs w:val="26"/>
              </w:rPr>
            </w:pPr>
            <w:r w:rsidRPr="00BC0693">
              <w:rPr>
                <w:noProof/>
                <w:color w:val="FF0000"/>
                <w:sz w:val="26"/>
                <w:szCs w:val="26"/>
              </w:rPr>
              <mc:AlternateContent>
                <mc:Choice Requires="wps">
                  <w:drawing>
                    <wp:anchor distT="0" distB="0" distL="114300" distR="114300" simplePos="0" relativeHeight="251717120" behindDoc="0" locked="0" layoutInCell="1" allowOverlap="1" wp14:anchorId="6FEEB3F1" wp14:editId="4A212244">
                      <wp:simplePos x="0" y="0"/>
                      <wp:positionH relativeFrom="column">
                        <wp:posOffset>137160</wp:posOffset>
                      </wp:positionH>
                      <wp:positionV relativeFrom="paragraph">
                        <wp:posOffset>1878330</wp:posOffset>
                      </wp:positionV>
                      <wp:extent cx="609600" cy="333375"/>
                      <wp:effectExtent l="0" t="2540" r="3810" b="0"/>
                      <wp:wrapNone/>
                      <wp:docPr id="2064603291"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333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E10359" w14:textId="77777777" w:rsidR="001916DB" w:rsidRDefault="001916DB" w:rsidP="001916DB">
                                  <w:r>
                                    <w:t>Eclen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EB3F1" id="Text Box 601" o:spid="_x0000_s1115" type="#_x0000_t202" style="position:absolute;left:0;text-align:left;margin-left:10.8pt;margin-top:147.9pt;width:48pt;height:26.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" stroked="f">
                      <v:textbox>
                        <w:txbxContent>
                          <w:p w14:paraId="54E10359" w14:textId="77777777" w:rsidR="001916DB" w:rsidRDefault="001916DB" w:rsidP="001916DB">
                            <w:r>
                              <w:t>Eclen</w:t>
                            </w:r>
                          </w:p>
                        </w:txbxContent>
                      </v:textbox>
                    </v:shape>
                  </w:pict>
                </mc:Fallback>
              </mc:AlternateContent>
            </w:r>
            <w:r w:rsidRPr="00BC0693">
              <w:rPr>
                <w:noProof/>
                <w:color w:val="FF0000"/>
                <w:sz w:val="26"/>
                <w:szCs w:val="26"/>
              </w:rPr>
              <mc:AlternateContent>
                <mc:Choice Requires="wps">
                  <w:drawing>
                    <wp:anchor distT="0" distB="0" distL="114300" distR="114300" simplePos="0" relativeHeight="251719168" behindDoc="0" locked="0" layoutInCell="1" allowOverlap="1" wp14:anchorId="337A0F79" wp14:editId="66DD715F">
                      <wp:simplePos x="0" y="0"/>
                      <wp:positionH relativeFrom="column">
                        <wp:posOffset>746760</wp:posOffset>
                      </wp:positionH>
                      <wp:positionV relativeFrom="paragraph">
                        <wp:posOffset>2087880</wp:posOffset>
                      </wp:positionV>
                      <wp:extent cx="266700" cy="171450"/>
                      <wp:effectExtent l="5715" t="12065" r="13335" b="6985"/>
                      <wp:wrapNone/>
                      <wp:docPr id="1071079619" name="Straight Arrow Connector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1714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B97D08D" id="Straight Arrow Connector 600" o:spid="_x0000_s1026" type="#_x0000_t32" style="position:absolute;margin-left:58.8pt;margin-top:164.4pt;width:21pt;height:13.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"/>
                  </w:pict>
                </mc:Fallback>
              </mc:AlternateContent>
            </w:r>
            <w:r w:rsidRPr="00BC0693">
              <w:rPr>
                <w:noProof/>
                <w:color w:val="FF0000"/>
                <w:sz w:val="26"/>
                <w:szCs w:val="26"/>
              </w:rPr>
              <mc:AlternateContent>
                <mc:Choice Requires="wps">
                  <w:drawing>
                    <wp:anchor distT="0" distB="0" distL="114300" distR="114300" simplePos="0" relativeHeight="251718144" behindDoc="0" locked="0" layoutInCell="1" allowOverlap="1" wp14:anchorId="6CB07696" wp14:editId="742C69A2">
                      <wp:simplePos x="0" y="0"/>
                      <wp:positionH relativeFrom="column">
                        <wp:posOffset>1013460</wp:posOffset>
                      </wp:positionH>
                      <wp:positionV relativeFrom="paragraph">
                        <wp:posOffset>1490980</wp:posOffset>
                      </wp:positionV>
                      <wp:extent cx="371475" cy="247650"/>
                      <wp:effectExtent l="5715" t="5715" r="13335" b="13335"/>
                      <wp:wrapNone/>
                      <wp:docPr id="143558787" name="Straight Arrow Connector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1475" cy="247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2E8C489" id="Straight Arrow Connector 599" o:spid="_x0000_s1026" type="#_x0000_t32" style="position:absolute;margin-left:79.8pt;margin-top:117.4pt;width:29.25pt;height:19.5pt;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"/>
                  </w:pict>
                </mc:Fallback>
              </mc:AlternateContent>
            </w:r>
            <w:r w:rsidRPr="00BC0693">
              <w:rPr>
                <w:noProof/>
                <w:color w:val="FF0000"/>
                <w:sz w:val="26"/>
                <w:szCs w:val="26"/>
              </w:rPr>
              <w:drawing>
                <wp:inline distT="0" distB="0" distL="0" distR="0" wp14:anchorId="741BD5EE" wp14:editId="1BCA3717">
                  <wp:extent cx="2125980" cy="2621280"/>
                  <wp:effectExtent l="0" t="0" r="7620" b="7620"/>
                  <wp:docPr id="1924155605"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125980" cy="2621280"/>
                          </a:xfrm>
                          <a:prstGeom prst="rect">
                            <a:avLst/>
                          </a:prstGeom>
                          <a:noFill/>
                          <a:ln>
                            <a:noFill/>
                          </a:ln>
                        </pic:spPr>
                      </pic:pic>
                    </a:graphicData>
                  </a:graphic>
                </wp:inline>
              </w:drawing>
            </w:r>
          </w:p>
          <w:p w14:paraId="2181A5E6" w14:textId="77777777" w:rsidR="001916DB" w:rsidRPr="00BC0693" w:rsidRDefault="001916DB" w:rsidP="007353D9">
            <w:pPr>
              <w:jc w:val="center"/>
              <w:rPr>
                <w:b/>
                <w:noProof/>
                <w:color w:val="FF0000"/>
                <w:sz w:val="26"/>
                <w:szCs w:val="26"/>
              </w:rPr>
            </w:pPr>
            <w:r w:rsidRPr="00BC0693">
              <w:rPr>
                <w:b/>
                <w:noProof/>
                <w:color w:val="FF0000"/>
                <w:sz w:val="26"/>
                <w:szCs w:val="26"/>
              </w:rPr>
              <w:t>Bộ dụng cụ chiết : lỏng - lỏng</w:t>
            </w:r>
          </w:p>
        </w:tc>
        <w:tc>
          <w:tcPr>
            <w:tcW w:w="5069" w:type="dxa"/>
            <w:shd w:val="clear" w:color="auto" w:fill="auto"/>
          </w:tcPr>
          <w:p w14:paraId="05C62B65" w14:textId="2CE3E0B2" w:rsidR="001916DB" w:rsidRPr="00BC0693" w:rsidRDefault="001916DB" w:rsidP="007353D9">
            <w:pPr>
              <w:jc w:val="center"/>
              <w:rPr>
                <w:color w:val="FF0000"/>
                <w:sz w:val="26"/>
                <w:szCs w:val="26"/>
              </w:rPr>
            </w:pPr>
            <w:r w:rsidRPr="00BC0693">
              <w:rPr>
                <w:noProof/>
                <w:color w:val="FF0000"/>
                <w:sz w:val="26"/>
                <w:szCs w:val="26"/>
              </w:rPr>
              <w:drawing>
                <wp:inline distT="0" distB="0" distL="0" distR="0" wp14:anchorId="6AEB02D2" wp14:editId="5BBAEB5B">
                  <wp:extent cx="3482340" cy="2468880"/>
                  <wp:effectExtent l="0" t="0" r="3810" b="7620"/>
                  <wp:docPr id="1778979986"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482340" cy="2468880"/>
                          </a:xfrm>
                          <a:prstGeom prst="rect">
                            <a:avLst/>
                          </a:prstGeom>
                          <a:noFill/>
                          <a:ln>
                            <a:noFill/>
                          </a:ln>
                        </pic:spPr>
                      </pic:pic>
                    </a:graphicData>
                  </a:graphic>
                </wp:inline>
              </w:drawing>
            </w:r>
          </w:p>
          <w:p w14:paraId="1E7B7612" w14:textId="77777777" w:rsidR="001916DB" w:rsidRPr="00BC0693" w:rsidRDefault="001916DB" w:rsidP="007353D9">
            <w:pPr>
              <w:jc w:val="center"/>
              <w:rPr>
                <w:color w:val="FF0000"/>
                <w:sz w:val="26"/>
                <w:szCs w:val="26"/>
              </w:rPr>
            </w:pPr>
          </w:p>
          <w:p w14:paraId="016D42BF" w14:textId="77777777" w:rsidR="001916DB" w:rsidRPr="00BC0693" w:rsidRDefault="001916DB" w:rsidP="007353D9">
            <w:pPr>
              <w:tabs>
                <w:tab w:val="left" w:pos="2190"/>
              </w:tabs>
              <w:jc w:val="center"/>
              <w:rPr>
                <w:b/>
                <w:color w:val="FF0000"/>
                <w:sz w:val="26"/>
                <w:szCs w:val="26"/>
              </w:rPr>
            </w:pPr>
            <w:r w:rsidRPr="00BC0693">
              <w:rPr>
                <w:b/>
                <w:color w:val="FF0000"/>
                <w:sz w:val="26"/>
                <w:szCs w:val="26"/>
              </w:rPr>
              <w:t>Các bước thực hiện chiết lỏng - lỏng</w:t>
            </w:r>
          </w:p>
        </w:tc>
      </w:tr>
    </w:tbl>
    <w:p w14:paraId="2024DFE0" w14:textId="77777777" w:rsidR="001916DB" w:rsidRPr="00BC0693" w:rsidRDefault="001916DB" w:rsidP="001916DB">
      <w:pPr>
        <w:rPr>
          <w:b/>
          <w:color w:val="0000FF"/>
          <w:sz w:val="26"/>
          <w:szCs w:val="26"/>
        </w:rPr>
      </w:pPr>
      <w:r w:rsidRPr="00BC0693">
        <w:rPr>
          <w:b/>
          <w:color w:val="0000FF"/>
          <w:sz w:val="26"/>
          <w:szCs w:val="26"/>
        </w:rPr>
        <w:t>III. PHƯƠNG PHÁP KẾT TINH</w:t>
      </w:r>
    </w:p>
    <w:p w14:paraId="41AD67B2" w14:textId="77777777" w:rsidR="001916DB" w:rsidRPr="00BC0693" w:rsidRDefault="001916DB" w:rsidP="001916DB">
      <w:pPr>
        <w:jc w:val="both"/>
        <w:rPr>
          <w:b/>
          <w:sz w:val="26"/>
          <w:szCs w:val="26"/>
        </w:rPr>
      </w:pPr>
      <w:r w:rsidRPr="00BC0693">
        <w:rPr>
          <w:b/>
          <w:sz w:val="26"/>
          <w:szCs w:val="26"/>
        </w:rPr>
        <w:t>1.</w:t>
      </w:r>
      <w:r w:rsidRPr="00BC0693">
        <w:rPr>
          <w:sz w:val="26"/>
          <w:szCs w:val="26"/>
        </w:rPr>
        <w:t>Kết tinh tách hỗn hợp các chất rắn dựa vào độ tan khác nhau và sự thay đổi độ tan của chúng theo nhiệt độ</w:t>
      </w:r>
    </w:p>
    <w:p w14:paraId="346FF0E8" w14:textId="5D2B4124" w:rsidR="001916DB" w:rsidRPr="00BC0693" w:rsidRDefault="001916DB" w:rsidP="001916DB">
      <w:pPr>
        <w:ind w:firstLine="567"/>
        <w:jc w:val="center"/>
        <w:rPr>
          <w:sz w:val="26"/>
          <w:szCs w:val="26"/>
        </w:rPr>
      </w:pPr>
      <w:r w:rsidRPr="00BC0693">
        <w:rPr>
          <w:noProof/>
          <w:sz w:val="26"/>
          <w:szCs w:val="26"/>
        </w:rPr>
        <w:drawing>
          <wp:inline distT="0" distB="0" distL="0" distR="0" wp14:anchorId="54D819C4" wp14:editId="7EA36373">
            <wp:extent cx="3368040" cy="1874520"/>
            <wp:effectExtent l="0" t="0" r="3810" b="0"/>
            <wp:docPr id="1948434213"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368040" cy="1874520"/>
                    </a:xfrm>
                    <a:prstGeom prst="rect">
                      <a:avLst/>
                    </a:prstGeom>
                    <a:noFill/>
                    <a:ln>
                      <a:noFill/>
                    </a:ln>
                  </pic:spPr>
                </pic:pic>
              </a:graphicData>
            </a:graphic>
          </wp:inline>
        </w:drawing>
      </w:r>
    </w:p>
    <w:p w14:paraId="4579B492" w14:textId="77777777" w:rsidR="001916DB" w:rsidRPr="00BC0693" w:rsidRDefault="001916DB" w:rsidP="001916DB">
      <w:pPr>
        <w:rPr>
          <w:b/>
          <w:color w:val="0000FF"/>
          <w:sz w:val="26"/>
          <w:szCs w:val="26"/>
        </w:rPr>
      </w:pPr>
      <w:r w:rsidRPr="00BC0693">
        <w:rPr>
          <w:b/>
          <w:color w:val="0000FF"/>
          <w:sz w:val="26"/>
          <w:szCs w:val="26"/>
        </w:rPr>
        <w:t>IV. SẮC KÍ CỘT</w:t>
      </w:r>
    </w:p>
    <w:p w14:paraId="69111908" w14:textId="77777777" w:rsidR="001916DB" w:rsidRPr="00BC0693" w:rsidRDefault="001916DB" w:rsidP="001916DB">
      <w:pPr>
        <w:rPr>
          <w:sz w:val="26"/>
          <w:szCs w:val="26"/>
        </w:rPr>
      </w:pPr>
      <w:r w:rsidRPr="00BC0693">
        <w:rPr>
          <w:b/>
          <w:sz w:val="26"/>
          <w:szCs w:val="26"/>
        </w:rPr>
        <w:t>1.</w:t>
      </w:r>
      <w:r w:rsidRPr="00BC0693">
        <w:rPr>
          <w:sz w:val="26"/>
          <w:szCs w:val="26"/>
        </w:rPr>
        <w:t>Sắc kí cột để tách chất hữu cơ có hàm lượng nhỏ và khó tách ra khỏi nhau dựa vào sự phân bố khác nhau của chúng giữa hai pha động và pha tĩnh.</w:t>
      </w:r>
    </w:p>
    <w:p w14:paraId="4FFA397F" w14:textId="77777777" w:rsidR="001916DB" w:rsidRPr="00BC0693" w:rsidRDefault="001916DB" w:rsidP="001916DB">
      <w:pPr>
        <w:tabs>
          <w:tab w:val="left" w:pos="284"/>
          <w:tab w:val="left" w:pos="5386"/>
        </w:tabs>
        <w:ind w:left="284"/>
        <w:jc w:val="both"/>
        <w:rPr>
          <w:sz w:val="26"/>
          <w:szCs w:val="26"/>
        </w:rPr>
      </w:pPr>
      <w:r w:rsidRPr="00BC0693">
        <w:rPr>
          <w:sz w:val="26"/>
          <w:szCs w:val="26"/>
        </w:rPr>
        <w:t xml:space="preserve">+ Pha động là dung môi và dung dịch mẫu chất cần tách di chuyển qua cột. </w:t>
      </w:r>
    </w:p>
    <w:p w14:paraId="4D7CA510" w14:textId="77777777" w:rsidR="001916DB" w:rsidRDefault="001916DB" w:rsidP="001916DB">
      <w:pPr>
        <w:ind w:left="284"/>
        <w:jc w:val="both"/>
        <w:rPr>
          <w:sz w:val="26"/>
          <w:szCs w:val="26"/>
        </w:rPr>
      </w:pPr>
      <w:r w:rsidRPr="00BC0693">
        <w:rPr>
          <w:sz w:val="26"/>
          <w:szCs w:val="26"/>
        </w:rPr>
        <w:lastRenderedPageBreak/>
        <w:t>+ Pha tĩnh là một chất rắn có diện tích bề mặt lớn, có khả năng hấp phụ khác nhau các chất trong hỗn hợp cần tách.</w:t>
      </w:r>
    </w:p>
    <w:p w14:paraId="41D52E2E" w14:textId="17C6555E" w:rsidR="001916DB" w:rsidRDefault="001916DB" w:rsidP="001916DB">
      <w:pPr>
        <w:ind w:left="284"/>
        <w:jc w:val="both"/>
        <w:rPr>
          <w:noProof/>
          <w:sz w:val="26"/>
          <w:szCs w:val="26"/>
        </w:rPr>
      </w:pPr>
      <w:r w:rsidRPr="00BC0693">
        <w:rPr>
          <w:noProof/>
          <w:sz w:val="26"/>
          <w:szCs w:val="26"/>
        </w:rPr>
        <w:drawing>
          <wp:inline distT="0" distB="0" distL="0" distR="0" wp14:anchorId="01614834" wp14:editId="78B01FF1">
            <wp:extent cx="2118360" cy="2301240"/>
            <wp:effectExtent l="0" t="0" r="0" b="3810"/>
            <wp:docPr id="959407244"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2118360" cy="2301240"/>
                    </a:xfrm>
                    <a:prstGeom prst="rect">
                      <a:avLst/>
                    </a:prstGeom>
                    <a:noFill/>
                    <a:ln>
                      <a:noFill/>
                    </a:ln>
                  </pic:spPr>
                </pic:pic>
              </a:graphicData>
            </a:graphic>
          </wp:inline>
        </w:drawing>
      </w:r>
      <w:r>
        <w:rPr>
          <w:noProof/>
          <w:sz w:val="26"/>
          <w:szCs w:val="26"/>
        </w:rPr>
        <w:t xml:space="preserve">                                                      </w:t>
      </w:r>
      <w:r w:rsidRPr="00BC0693">
        <w:rPr>
          <w:noProof/>
          <w:sz w:val="26"/>
          <w:szCs w:val="26"/>
        </w:rPr>
        <w:drawing>
          <wp:inline distT="0" distB="0" distL="0" distR="0" wp14:anchorId="0C1B97C2" wp14:editId="738A9226">
            <wp:extent cx="1325880" cy="2072640"/>
            <wp:effectExtent l="0" t="0" r="7620" b="3810"/>
            <wp:docPr id="1622282982"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325880" cy="2072640"/>
                    </a:xfrm>
                    <a:prstGeom prst="rect">
                      <a:avLst/>
                    </a:prstGeom>
                    <a:noFill/>
                    <a:ln>
                      <a:noFill/>
                    </a:ln>
                  </pic:spPr>
                </pic:pic>
              </a:graphicData>
            </a:graphic>
          </wp:inline>
        </w:drawing>
      </w:r>
    </w:p>
    <w:p w14:paraId="43A8649A" w14:textId="04C9D943" w:rsidR="001916DB" w:rsidRPr="001916DB" w:rsidRDefault="001916DB" w:rsidP="001916DB">
      <w:pPr>
        <w:jc w:val="center"/>
        <w:rPr>
          <w:b/>
          <w:color w:val="002060"/>
          <w:sz w:val="26"/>
          <w:szCs w:val="26"/>
        </w:rPr>
      </w:pPr>
      <w:r w:rsidRPr="00BC0693">
        <w:rPr>
          <w:b/>
          <w:color w:val="002060"/>
          <w:sz w:val="26"/>
          <w:szCs w:val="26"/>
        </w:rPr>
        <w:t>Mô phỏng nguyên tắc của phương pháp sắc kí cột</w:t>
      </w:r>
      <w:r w:rsidRPr="00DA3DDC">
        <w:rPr>
          <w:b/>
          <w:color w:val="002060"/>
          <w:sz w:val="26"/>
          <w:szCs w:val="26"/>
        </w:rPr>
        <w:t xml:space="preserve"> </w:t>
      </w:r>
      <w:r>
        <w:rPr>
          <w:b/>
          <w:color w:val="002060"/>
          <w:sz w:val="26"/>
          <w:szCs w:val="26"/>
        </w:rPr>
        <w:t xml:space="preserve">          </w:t>
      </w:r>
      <w:r w:rsidRPr="00BC0693">
        <w:rPr>
          <w:b/>
          <w:color w:val="002060"/>
          <w:sz w:val="26"/>
          <w:szCs w:val="26"/>
        </w:rPr>
        <w:t>Cột sắc kí trong phòng thí nghiệm</w:t>
      </w:r>
    </w:p>
    <w:p w14:paraId="2E28502C" w14:textId="77777777" w:rsidR="001916DB" w:rsidRPr="00BC0693" w:rsidRDefault="001916DB" w:rsidP="001916DB">
      <w:pPr>
        <w:pStyle w:val="u3"/>
        <w:tabs>
          <w:tab w:val="clear" w:pos="360"/>
        </w:tabs>
        <w:spacing w:line="276" w:lineRule="auto"/>
        <w:ind w:firstLine="0"/>
        <w:jc w:val="center"/>
        <w:rPr>
          <w:b/>
          <w:iCs/>
          <w:color w:val="FF0000"/>
          <w:sz w:val="26"/>
          <w:szCs w:val="26"/>
        </w:rPr>
      </w:pPr>
      <w:bookmarkStart w:id="143" w:name="_Toc181188127"/>
      <w:bookmarkStart w:id="144" w:name="_Toc182493525"/>
      <w:r w:rsidRPr="00BC0693">
        <w:rPr>
          <w:b/>
          <w:color w:val="FF0000"/>
          <w:sz w:val="26"/>
          <w:szCs w:val="26"/>
        </w:rPr>
        <w:t xml:space="preserve">Chủ đề 3: </w:t>
      </w:r>
      <w:r w:rsidRPr="00BC0693">
        <w:rPr>
          <w:b/>
          <w:iCs/>
          <w:color w:val="FF0000"/>
          <w:sz w:val="26"/>
          <w:szCs w:val="26"/>
        </w:rPr>
        <w:t>CÔNG THỨC PHÂN TỬ HỢP CHẤT HỮU CƠ</w:t>
      </w:r>
      <w:bookmarkEnd w:id="143"/>
      <w:bookmarkEnd w:id="144"/>
    </w:p>
    <w:p w14:paraId="5B9874DC" w14:textId="77777777" w:rsidR="001916DB" w:rsidRPr="00BC0693" w:rsidRDefault="001916DB" w:rsidP="001916DB">
      <w:pPr>
        <w:rPr>
          <w:b/>
          <w:color w:val="0000FF"/>
          <w:sz w:val="26"/>
          <w:szCs w:val="26"/>
        </w:rPr>
      </w:pPr>
      <w:r w:rsidRPr="00BC0693">
        <w:rPr>
          <w:b/>
          <w:color w:val="0000FF"/>
          <w:sz w:val="26"/>
          <w:szCs w:val="26"/>
        </w:rPr>
        <w:t>I. CÔNG THỨC PHÂN TỬ</w:t>
      </w:r>
    </w:p>
    <w:p w14:paraId="02C803B4" w14:textId="77777777" w:rsidR="001916DB" w:rsidRPr="00BC0693" w:rsidRDefault="001916DB" w:rsidP="001916DB">
      <w:pPr>
        <w:tabs>
          <w:tab w:val="left" w:pos="283"/>
          <w:tab w:val="left" w:pos="2835"/>
          <w:tab w:val="left" w:pos="5386"/>
          <w:tab w:val="left" w:pos="7937"/>
        </w:tabs>
        <w:jc w:val="both"/>
        <w:rPr>
          <w:iCs/>
          <w:sz w:val="26"/>
          <w:szCs w:val="26"/>
        </w:rPr>
      </w:pPr>
      <w:r w:rsidRPr="00BC0693">
        <w:rPr>
          <w:b/>
          <w:sz w:val="26"/>
          <w:szCs w:val="26"/>
        </w:rPr>
        <w:t>1.</w:t>
      </w:r>
      <w:r w:rsidRPr="00BC0693">
        <w:rPr>
          <w:iCs/>
          <w:sz w:val="26"/>
          <w:szCs w:val="26"/>
        </w:rPr>
        <w:t xml:space="preserve"> Công thức phân tử</w:t>
      </w:r>
      <w:r w:rsidRPr="00BC0693">
        <w:rPr>
          <w:spacing w:val="-4"/>
          <w:sz w:val="26"/>
          <w:szCs w:val="26"/>
        </w:rPr>
        <w:t xml:space="preserve"> cho biết thành phần nguyên tố và số lượng nguyên tử của mỗi nguyên tố trong phân tử.</w:t>
      </w:r>
    </w:p>
    <w:p w14:paraId="4E42B375" w14:textId="77777777" w:rsidR="001916DB" w:rsidRPr="00BC0693" w:rsidRDefault="001916DB" w:rsidP="001916DB">
      <w:pPr>
        <w:tabs>
          <w:tab w:val="left" w:pos="283"/>
          <w:tab w:val="left" w:pos="2835"/>
          <w:tab w:val="left" w:pos="5386"/>
          <w:tab w:val="left" w:pos="7937"/>
        </w:tabs>
        <w:jc w:val="both"/>
        <w:rPr>
          <w:b/>
          <w:sz w:val="26"/>
          <w:szCs w:val="26"/>
        </w:rPr>
      </w:pPr>
      <w:r w:rsidRPr="00BC0693">
        <w:rPr>
          <w:b/>
          <w:sz w:val="26"/>
          <w:szCs w:val="26"/>
        </w:rPr>
        <w:t>2. Cách biểu diễn công thức phân tử hợp chất hữu cơ</w:t>
      </w:r>
    </w:p>
    <w:p w14:paraId="6FEB69A4" w14:textId="77777777" w:rsidR="001916DB" w:rsidRPr="00BC0693" w:rsidRDefault="001916DB" w:rsidP="001916DB">
      <w:pPr>
        <w:pStyle w:val="oancuaDanhsach"/>
        <w:tabs>
          <w:tab w:val="left" w:pos="284"/>
          <w:tab w:val="left" w:pos="2552"/>
          <w:tab w:val="left" w:pos="4820"/>
          <w:tab w:val="left" w:pos="7088"/>
        </w:tabs>
        <w:spacing w:after="0"/>
        <w:ind w:left="0"/>
        <w:contextualSpacing w:val="0"/>
        <w:jc w:val="both"/>
        <w:rPr>
          <w:rFonts w:ascii="Times New Roman" w:hAnsi="Times New Roman"/>
          <w:sz w:val="26"/>
          <w:szCs w:val="26"/>
        </w:rPr>
      </w:pPr>
      <w:r w:rsidRPr="00BC0693">
        <w:rPr>
          <w:rFonts w:ascii="Times New Roman" w:hAnsi="Times New Roman"/>
          <w:i/>
          <w:iCs/>
          <w:sz w:val="26"/>
          <w:szCs w:val="26"/>
        </w:rPr>
        <w:t>a) Công thức tổng quát</w:t>
      </w:r>
      <w:r w:rsidRPr="00BC0693">
        <w:rPr>
          <w:rFonts w:ascii="Times New Roman" w:hAnsi="Times New Roman"/>
          <w:i/>
          <w:sz w:val="26"/>
          <w:szCs w:val="26"/>
        </w:rPr>
        <w:t xml:space="preserve">: </w:t>
      </w:r>
      <w:r w:rsidRPr="00BC0693">
        <w:rPr>
          <w:rFonts w:ascii="Times New Roman" w:hAnsi="Times New Roman"/>
          <w:sz w:val="26"/>
          <w:szCs w:val="26"/>
        </w:rPr>
        <w:t xml:space="preserve"> Cho biết các nguyên tố có trong phân tử hợp chất hữu cơ.</w:t>
      </w:r>
    </w:p>
    <w:p w14:paraId="3540BD21" w14:textId="77777777" w:rsidR="001916DB" w:rsidRPr="00BC0693" w:rsidRDefault="001916DB" w:rsidP="001916DB">
      <w:pPr>
        <w:pStyle w:val="oancuaDanhsach"/>
        <w:tabs>
          <w:tab w:val="left" w:pos="284"/>
          <w:tab w:val="left" w:pos="2552"/>
          <w:tab w:val="left" w:pos="4820"/>
          <w:tab w:val="left" w:pos="7088"/>
        </w:tabs>
        <w:spacing w:after="0"/>
        <w:ind w:left="0"/>
        <w:contextualSpacing w:val="0"/>
        <w:jc w:val="both"/>
        <w:rPr>
          <w:rFonts w:ascii="Times New Roman" w:hAnsi="Times New Roman"/>
          <w:sz w:val="26"/>
          <w:szCs w:val="26"/>
        </w:rPr>
      </w:pPr>
      <w:r w:rsidRPr="00BC0693">
        <w:rPr>
          <w:rFonts w:ascii="Times New Roman" w:hAnsi="Times New Roman"/>
          <w:i/>
          <w:sz w:val="26"/>
          <w:szCs w:val="26"/>
        </w:rPr>
        <w:t>b) Công thức đơn giản nhất:</w:t>
      </w:r>
      <w:r w:rsidRPr="00BC0693">
        <w:rPr>
          <w:rFonts w:ascii="Times New Roman" w:hAnsi="Times New Roman"/>
          <w:sz w:val="26"/>
          <w:szCs w:val="26"/>
        </w:rPr>
        <w:t xml:space="preserve"> cho biết tỉ lệ tối giản số nguyên tử của các loại nguyên tố trong phân tử hợp chất hữu cơ. </w:t>
      </w:r>
    </w:p>
    <w:p w14:paraId="0FA45AE8" w14:textId="7B0C1319" w:rsidR="001916DB" w:rsidRPr="00BC0693" w:rsidRDefault="001916DB" w:rsidP="001916DB">
      <w:pPr>
        <w:jc w:val="both"/>
        <w:rPr>
          <w:b/>
          <w:sz w:val="26"/>
          <w:szCs w:val="26"/>
          <w:lang w:val="pt-BR"/>
        </w:rPr>
      </w:pPr>
      <w:r w:rsidRPr="00BC0693">
        <w:rPr>
          <w:b/>
          <w:sz w:val="26"/>
          <w:szCs w:val="26"/>
          <w:lang w:val="pt-BR"/>
        </w:rPr>
        <w:t xml:space="preserve">3.  Quan hệ giữa CTPT &amp; CTĐGN: </w:t>
      </w:r>
      <w:r w:rsidRPr="00BC0693">
        <w:rPr>
          <w:b/>
          <w:noProof/>
          <w:position w:val="-12"/>
          <w:sz w:val="26"/>
          <w:szCs w:val="26"/>
        </w:rPr>
        <w:drawing>
          <wp:inline distT="0" distB="0" distL="0" distR="0" wp14:anchorId="1999AF0B" wp14:editId="17CEFEA7">
            <wp:extent cx="1447800" cy="274320"/>
            <wp:effectExtent l="0" t="0" r="0" b="0"/>
            <wp:docPr id="1806543199"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1447800" cy="274320"/>
                    </a:xfrm>
                    <a:prstGeom prst="rect">
                      <a:avLst/>
                    </a:prstGeom>
                    <a:noFill/>
                    <a:ln>
                      <a:noFill/>
                    </a:ln>
                  </pic:spPr>
                </pic:pic>
              </a:graphicData>
            </a:graphic>
          </wp:inline>
        </w:drawing>
      </w:r>
      <w:r w:rsidRPr="00BC0693">
        <w:rPr>
          <w:b/>
          <w:sz w:val="26"/>
          <w:szCs w:val="26"/>
          <w:lang w:val="pt-BR"/>
        </w:rPr>
        <w:t xml:space="preserve"> </w:t>
      </w:r>
    </w:p>
    <w:p w14:paraId="2F402770" w14:textId="77777777" w:rsidR="001916DB" w:rsidRPr="00BC0693" w:rsidRDefault="001916DB" w:rsidP="001916DB">
      <w:pPr>
        <w:jc w:val="both"/>
        <w:rPr>
          <w:sz w:val="26"/>
          <w:szCs w:val="26"/>
          <w:lang w:val="pt-BR"/>
        </w:rPr>
      </w:pPr>
      <w:r w:rsidRPr="00BC0693">
        <w:rPr>
          <w:sz w:val="26"/>
          <w:szCs w:val="26"/>
          <w:lang w:val="pt-BR"/>
        </w:rPr>
        <w:t xml:space="preserve">                                                                n: số nguyên dương</w:t>
      </w:r>
    </w:p>
    <w:p w14:paraId="4B35AD28" w14:textId="77777777" w:rsidR="001916DB" w:rsidRPr="00BC0693" w:rsidRDefault="001916DB" w:rsidP="001916DB">
      <w:pPr>
        <w:rPr>
          <w:b/>
          <w:color w:val="0000FF"/>
          <w:sz w:val="26"/>
          <w:szCs w:val="26"/>
        </w:rPr>
      </w:pPr>
      <w:r w:rsidRPr="00BC0693">
        <w:rPr>
          <w:b/>
          <w:color w:val="0000FF"/>
          <w:sz w:val="26"/>
          <w:szCs w:val="26"/>
        </w:rPr>
        <w:t>II. LẬP CÔNG THỨC PHÂN TỬ HỢP CHẤT HỮU CƠ</w:t>
      </w:r>
    </w:p>
    <w:p w14:paraId="6540BD95" w14:textId="77777777" w:rsidR="001916DB" w:rsidRPr="00BC0693" w:rsidRDefault="001916DB" w:rsidP="001916DB">
      <w:pPr>
        <w:tabs>
          <w:tab w:val="left" w:pos="283"/>
          <w:tab w:val="left" w:pos="2835"/>
          <w:tab w:val="left" w:pos="5386"/>
          <w:tab w:val="left" w:pos="7937"/>
        </w:tabs>
        <w:rPr>
          <w:b/>
          <w:sz w:val="26"/>
          <w:szCs w:val="26"/>
        </w:rPr>
      </w:pPr>
      <w:r w:rsidRPr="00BC0693">
        <w:rPr>
          <w:b/>
          <w:sz w:val="26"/>
          <w:szCs w:val="26"/>
        </w:rPr>
        <w:t xml:space="preserve">1. Xác định phân tử khối bằng phương pháp phổ khối lượng (MS) </w:t>
      </w:r>
    </w:p>
    <w:p w14:paraId="7FB5E61A" w14:textId="77777777" w:rsidR="001916DB" w:rsidRPr="00BC0693" w:rsidRDefault="001916DB" w:rsidP="001916DB">
      <w:pPr>
        <w:tabs>
          <w:tab w:val="left" w:pos="283"/>
          <w:tab w:val="left" w:pos="2835"/>
          <w:tab w:val="left" w:pos="5386"/>
          <w:tab w:val="left" w:pos="7937"/>
        </w:tabs>
        <w:rPr>
          <w:sz w:val="26"/>
          <w:szCs w:val="26"/>
        </w:rPr>
      </w:pPr>
      <w:r w:rsidRPr="00BC0693">
        <w:rPr>
          <w:sz w:val="26"/>
          <w:szCs w:val="26"/>
        </w:rPr>
        <w:t xml:space="preserve">P/s: Mass Spectrometry (MS) </w:t>
      </w:r>
    </w:p>
    <w:p w14:paraId="00495FA5" w14:textId="77777777" w:rsidR="001916DB" w:rsidRPr="00BC0693" w:rsidRDefault="001916DB" w:rsidP="001916DB">
      <w:pPr>
        <w:pStyle w:val="oancuaDanhsach"/>
        <w:tabs>
          <w:tab w:val="left" w:pos="283"/>
          <w:tab w:val="left" w:pos="2835"/>
          <w:tab w:val="left" w:pos="4536"/>
          <w:tab w:val="left" w:pos="7937"/>
        </w:tabs>
        <w:spacing w:after="0"/>
        <w:ind w:left="0"/>
        <w:rPr>
          <w:rFonts w:ascii="Times New Roman" w:hAnsi="Times New Roman"/>
          <w:bCs/>
          <w:sz w:val="26"/>
          <w:szCs w:val="26"/>
        </w:rPr>
      </w:pPr>
      <w:r w:rsidRPr="00BC0693">
        <w:rPr>
          <w:rFonts w:ascii="Times New Roman" w:hAnsi="Times New Roman"/>
          <w:bCs/>
          <w:i/>
          <w:iCs/>
          <w:sz w:val="26"/>
          <w:szCs w:val="26"/>
        </w:rPr>
        <w:t>-Tổng quát:</w:t>
      </w:r>
      <w:r w:rsidRPr="00BC0693">
        <w:rPr>
          <w:rFonts w:ascii="Times New Roman" w:hAnsi="Times New Roman"/>
          <w:bCs/>
          <w:sz w:val="26"/>
          <w:szCs w:val="26"/>
        </w:rPr>
        <w:t xml:space="preserve"> M </w:t>
      </w:r>
      <w:r w:rsidRPr="00BC0693">
        <w:rPr>
          <w:rFonts w:ascii="Times New Roman" w:hAnsi="Times New Roman"/>
          <w:position w:val="-14"/>
          <w:sz w:val="26"/>
          <w:szCs w:val="26"/>
        </w:rPr>
        <w:object w:dxaOrig="1200" w:dyaOrig="420" w14:anchorId="37DCF580">
          <v:shape id="_x0000_i1481" type="#_x0000_t75" style="width:60pt;height:24pt" o:ole="">
            <v:imagedata r:id="rId805" o:title=""/>
          </v:shape>
          <o:OLEObject Type="Embed" ProgID="Equation.DSMT4" ShapeID="_x0000_i1481" DrawAspect="Content" ObjectID="_1803216740" r:id="rId806"/>
        </w:object>
      </w:r>
      <w:r w:rsidRPr="00BC0693">
        <w:rPr>
          <w:rFonts w:ascii="Times New Roman" w:hAnsi="Times New Roman"/>
          <w:bCs/>
          <w:sz w:val="26"/>
          <w:szCs w:val="26"/>
        </w:rPr>
        <w:t>M</w:t>
      </w:r>
      <w:r w:rsidRPr="00BC0693">
        <w:rPr>
          <w:rFonts w:ascii="Times New Roman" w:hAnsi="Times New Roman"/>
          <w:bCs/>
          <w:sz w:val="26"/>
          <w:szCs w:val="26"/>
          <w:vertAlign w:val="superscript"/>
        </w:rPr>
        <w:t>+</w:t>
      </w:r>
      <w:r w:rsidRPr="00BC0693">
        <w:rPr>
          <w:rFonts w:ascii="Times New Roman" w:hAnsi="Times New Roman"/>
          <w:bCs/>
          <w:sz w:val="26"/>
          <w:szCs w:val="26"/>
        </w:rPr>
        <w:t xml:space="preserve">   +  e </w:t>
      </w:r>
      <w:r w:rsidRPr="00BC0693">
        <w:rPr>
          <w:rFonts w:ascii="Times New Roman" w:hAnsi="Times New Roman"/>
          <w:bCs/>
          <w:sz w:val="26"/>
          <w:szCs w:val="26"/>
        </w:rPr>
        <w:tab/>
      </w:r>
    </w:p>
    <w:p w14:paraId="19E6FB82" w14:textId="77777777" w:rsidR="001916DB" w:rsidRPr="00BC0693" w:rsidRDefault="001916DB" w:rsidP="001916DB">
      <w:pPr>
        <w:tabs>
          <w:tab w:val="left" w:pos="283"/>
          <w:tab w:val="left" w:pos="2835"/>
          <w:tab w:val="left" w:pos="4536"/>
          <w:tab w:val="left" w:pos="7937"/>
        </w:tabs>
        <w:rPr>
          <w:bCs/>
          <w:sz w:val="26"/>
          <w:szCs w:val="26"/>
        </w:rPr>
      </w:pPr>
      <w:r w:rsidRPr="00BC0693">
        <w:rPr>
          <w:bCs/>
          <w:sz w:val="26"/>
          <w:szCs w:val="26"/>
        </w:rPr>
        <w:t>Trong đó: Mảnh ion [M</w:t>
      </w:r>
      <w:r w:rsidRPr="00BC0693">
        <w:rPr>
          <w:bCs/>
          <w:sz w:val="26"/>
          <w:szCs w:val="26"/>
          <w:vertAlign w:val="superscript"/>
        </w:rPr>
        <w:t>+</w:t>
      </w:r>
      <w:r w:rsidRPr="00BC0693">
        <w:rPr>
          <w:bCs/>
          <w:sz w:val="26"/>
          <w:szCs w:val="26"/>
        </w:rPr>
        <w:t>] được gọi là mảnh ion phân tử.</w:t>
      </w:r>
    </w:p>
    <w:p w14:paraId="4D4B7767" w14:textId="77777777" w:rsidR="001916DB" w:rsidRPr="00BC0693" w:rsidRDefault="001916DB" w:rsidP="001916DB">
      <w:pPr>
        <w:pStyle w:val="oancuaDanhsach"/>
        <w:tabs>
          <w:tab w:val="left" w:pos="283"/>
          <w:tab w:val="left" w:pos="2835"/>
          <w:tab w:val="left" w:pos="4536"/>
          <w:tab w:val="left" w:pos="7937"/>
        </w:tabs>
        <w:spacing w:after="0"/>
        <w:ind w:left="0"/>
        <w:jc w:val="both"/>
        <w:rPr>
          <w:rFonts w:ascii="Times New Roman" w:hAnsi="Times New Roman"/>
          <w:bCs/>
          <w:spacing w:val="-6"/>
          <w:sz w:val="26"/>
          <w:szCs w:val="26"/>
        </w:rPr>
      </w:pPr>
      <w:r w:rsidRPr="00BC0693">
        <w:rPr>
          <w:rFonts w:ascii="Times New Roman" w:hAnsi="Times New Roman"/>
          <w:bCs/>
          <w:spacing w:val="-6"/>
          <w:sz w:val="26"/>
          <w:szCs w:val="26"/>
        </w:rPr>
        <w:t>- Hợp chất đơn giản: mảnh có giá trị m/z lớn nhất ứng với mảnh ion phân tử [M</w:t>
      </w:r>
      <w:r w:rsidRPr="00BC0693">
        <w:rPr>
          <w:rFonts w:ascii="Times New Roman" w:hAnsi="Times New Roman"/>
          <w:bCs/>
          <w:spacing w:val="-6"/>
          <w:sz w:val="26"/>
          <w:szCs w:val="26"/>
          <w:vertAlign w:val="superscript"/>
        </w:rPr>
        <w:t>+</w:t>
      </w:r>
      <w:r w:rsidRPr="00BC0693">
        <w:rPr>
          <w:rFonts w:ascii="Times New Roman" w:hAnsi="Times New Roman"/>
          <w:bCs/>
          <w:spacing w:val="-6"/>
          <w:sz w:val="26"/>
          <w:szCs w:val="26"/>
        </w:rPr>
        <w:t>] và có giá trị bằng phân tử khối của chất nghiên cứu.</w:t>
      </w:r>
    </w:p>
    <w:p w14:paraId="63309612" w14:textId="77777777" w:rsidR="001916DB" w:rsidRPr="00BC0693" w:rsidRDefault="001916DB" w:rsidP="001916DB">
      <w:pPr>
        <w:pStyle w:val="oancuaDanhsach"/>
        <w:pBdr>
          <w:top w:val="single" w:sz="4" w:space="1" w:color="auto"/>
          <w:left w:val="single" w:sz="4" w:space="4" w:color="auto"/>
          <w:bottom w:val="single" w:sz="4" w:space="1" w:color="auto"/>
          <w:right w:val="single" w:sz="4" w:space="4" w:color="auto"/>
        </w:pBdr>
        <w:tabs>
          <w:tab w:val="left" w:pos="283"/>
          <w:tab w:val="left" w:pos="2835"/>
          <w:tab w:val="left" w:pos="4536"/>
          <w:tab w:val="left" w:pos="7937"/>
        </w:tabs>
        <w:spacing w:after="0"/>
        <w:ind w:left="0"/>
        <w:jc w:val="both"/>
        <w:rPr>
          <w:rFonts w:ascii="Times New Roman" w:hAnsi="Times New Roman"/>
          <w:bCs/>
          <w:spacing w:val="-6"/>
          <w:sz w:val="26"/>
          <w:szCs w:val="26"/>
        </w:rPr>
      </w:pPr>
      <w:r w:rsidRPr="00BC0693">
        <w:rPr>
          <w:rFonts w:ascii="Times New Roman" w:hAnsi="Times New Roman"/>
          <w:bCs/>
          <w:spacing w:val="-6"/>
          <w:sz w:val="26"/>
          <w:szCs w:val="26"/>
        </w:rPr>
        <w:t xml:space="preserve">* Trên phổ MS trục hoành biểu diễn giá trị </w:t>
      </w:r>
      <w:r w:rsidRPr="00BC0693">
        <w:rPr>
          <w:rFonts w:ascii="Times New Roman" w:hAnsi="Times New Roman"/>
          <w:bCs/>
          <w:i/>
          <w:spacing w:val="-6"/>
          <w:sz w:val="26"/>
          <w:szCs w:val="26"/>
        </w:rPr>
        <w:t>m/z</w:t>
      </w:r>
      <w:r w:rsidRPr="00BC0693">
        <w:rPr>
          <w:rFonts w:ascii="Times New Roman" w:hAnsi="Times New Roman"/>
          <w:bCs/>
          <w:spacing w:val="-6"/>
          <w:sz w:val="26"/>
          <w:szCs w:val="26"/>
        </w:rPr>
        <w:t xml:space="preserve"> của mảnh ion. Trục tung của phổ cho biết cường độ tương đối (%) của các mảnh ion, trong đó ion xuất hiện nhiều nhất được gán cho cường độ tương đối là 100% .</w:t>
      </w:r>
    </w:p>
    <w:p w14:paraId="59FA12EB" w14:textId="77777777" w:rsidR="001916DB" w:rsidRPr="00BC0693" w:rsidRDefault="001916DB" w:rsidP="001916DB">
      <w:pPr>
        <w:tabs>
          <w:tab w:val="left" w:pos="283"/>
          <w:tab w:val="left" w:pos="2835"/>
          <w:tab w:val="left" w:pos="4536"/>
          <w:tab w:val="left" w:pos="7937"/>
        </w:tabs>
        <w:jc w:val="both"/>
        <w:rPr>
          <w:bCs/>
          <w:sz w:val="26"/>
          <w:szCs w:val="26"/>
        </w:rPr>
      </w:pPr>
      <w:r w:rsidRPr="00BC0693">
        <w:rPr>
          <w:bCs/>
          <w:i/>
          <w:iCs/>
          <w:sz w:val="26"/>
          <w:szCs w:val="26"/>
        </w:rPr>
        <w:t>Ví dụ:</w:t>
      </w:r>
      <w:r w:rsidRPr="00BC0693">
        <w:rPr>
          <w:bCs/>
          <w:sz w:val="26"/>
          <w:szCs w:val="26"/>
        </w:rPr>
        <w:t xml:space="preserve"> Phổ khối khối lượng của ethanol (C</w:t>
      </w:r>
      <w:r w:rsidRPr="00BC0693">
        <w:rPr>
          <w:bCs/>
          <w:sz w:val="26"/>
          <w:szCs w:val="26"/>
          <w:vertAlign w:val="subscript"/>
        </w:rPr>
        <w:t>2</w:t>
      </w:r>
      <w:r w:rsidRPr="00BC0693">
        <w:rPr>
          <w:bCs/>
          <w:sz w:val="26"/>
          <w:szCs w:val="26"/>
        </w:rPr>
        <w:t>H</w:t>
      </w:r>
      <w:r w:rsidRPr="00BC0693">
        <w:rPr>
          <w:bCs/>
          <w:sz w:val="26"/>
          <w:szCs w:val="26"/>
          <w:vertAlign w:val="subscript"/>
        </w:rPr>
        <w:t>6</w:t>
      </w:r>
      <w:r w:rsidRPr="00BC0693">
        <w:rPr>
          <w:bCs/>
          <w:sz w:val="26"/>
          <w:szCs w:val="26"/>
        </w:rPr>
        <w:t>O) có peak ion phân tử [C</w:t>
      </w:r>
      <w:r w:rsidRPr="00BC0693">
        <w:rPr>
          <w:bCs/>
          <w:sz w:val="26"/>
          <w:szCs w:val="26"/>
          <w:vertAlign w:val="subscript"/>
        </w:rPr>
        <w:t>2</w:t>
      </w:r>
      <w:r w:rsidRPr="00BC0693">
        <w:rPr>
          <w:bCs/>
          <w:sz w:val="26"/>
          <w:szCs w:val="26"/>
        </w:rPr>
        <w:t>H</w:t>
      </w:r>
      <w:r w:rsidRPr="00BC0693">
        <w:rPr>
          <w:bCs/>
          <w:sz w:val="26"/>
          <w:szCs w:val="26"/>
          <w:vertAlign w:val="subscript"/>
        </w:rPr>
        <w:t>6</w:t>
      </w:r>
      <w:r w:rsidRPr="00BC0693">
        <w:rPr>
          <w:bCs/>
          <w:sz w:val="26"/>
          <w:szCs w:val="26"/>
        </w:rPr>
        <w:t>O</w:t>
      </w:r>
      <w:r w:rsidRPr="00BC0693">
        <w:rPr>
          <w:bCs/>
          <w:sz w:val="26"/>
          <w:szCs w:val="26"/>
          <w:vertAlign w:val="superscript"/>
        </w:rPr>
        <w:t>+</w:t>
      </w:r>
      <w:r w:rsidRPr="00BC0693">
        <w:rPr>
          <w:bCs/>
          <w:sz w:val="26"/>
          <w:szCs w:val="26"/>
        </w:rPr>
        <w:t>] có giá trị m/z = 46.</w:t>
      </w:r>
    </w:p>
    <w:p w14:paraId="69B4AE2A" w14:textId="0017D4EA" w:rsidR="001916DB" w:rsidRPr="00BC0693" w:rsidRDefault="001916DB" w:rsidP="001916DB">
      <w:pPr>
        <w:tabs>
          <w:tab w:val="left" w:pos="283"/>
          <w:tab w:val="left" w:pos="2835"/>
          <w:tab w:val="left" w:pos="4536"/>
          <w:tab w:val="left" w:pos="7937"/>
        </w:tabs>
        <w:jc w:val="center"/>
        <w:rPr>
          <w:bCs/>
          <w:sz w:val="26"/>
          <w:szCs w:val="26"/>
        </w:rPr>
      </w:pPr>
      <w:r w:rsidRPr="00BC0693">
        <w:rPr>
          <w:noProof/>
          <w:sz w:val="26"/>
          <w:szCs w:val="26"/>
        </w:rPr>
        <w:lastRenderedPageBreak/>
        <w:drawing>
          <wp:inline distT="0" distB="0" distL="0" distR="0" wp14:anchorId="32C3100C" wp14:editId="1735A56C">
            <wp:extent cx="3474720" cy="2194560"/>
            <wp:effectExtent l="0" t="0" r="0" b="0"/>
            <wp:docPr id="1878076586"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474720" cy="2194560"/>
                    </a:xfrm>
                    <a:prstGeom prst="rect">
                      <a:avLst/>
                    </a:prstGeom>
                    <a:noFill/>
                    <a:ln>
                      <a:noFill/>
                    </a:ln>
                  </pic:spPr>
                </pic:pic>
              </a:graphicData>
            </a:graphic>
          </wp:inline>
        </w:drawing>
      </w:r>
    </w:p>
    <w:p w14:paraId="538A7792" w14:textId="77777777" w:rsidR="001916DB" w:rsidRPr="00BC0693" w:rsidRDefault="001916DB" w:rsidP="001916DB">
      <w:pPr>
        <w:tabs>
          <w:tab w:val="left" w:pos="283"/>
          <w:tab w:val="left" w:pos="2835"/>
          <w:tab w:val="left" w:pos="4536"/>
          <w:tab w:val="left" w:pos="7937"/>
        </w:tabs>
        <w:rPr>
          <w:b/>
          <w:sz w:val="26"/>
          <w:szCs w:val="26"/>
        </w:rPr>
      </w:pPr>
      <w:r w:rsidRPr="00BC0693">
        <w:rPr>
          <w:b/>
          <w:sz w:val="26"/>
          <w:szCs w:val="26"/>
        </w:rPr>
        <w:t>2. Lập công thức phân tử hợp chất hữu cơ</w:t>
      </w:r>
    </w:p>
    <w:p w14:paraId="0219EE9D" w14:textId="77777777" w:rsidR="001916DB" w:rsidRPr="00BC0693" w:rsidRDefault="001916DB" w:rsidP="001916DB">
      <w:pPr>
        <w:rPr>
          <w:b/>
          <w:sz w:val="26"/>
          <w:szCs w:val="26"/>
          <w:lang w:val="fr-FR"/>
        </w:rPr>
      </w:pPr>
      <w:r w:rsidRPr="00BC0693">
        <w:rPr>
          <w:b/>
          <w:sz w:val="26"/>
          <w:szCs w:val="26"/>
          <w:lang w:val="fr-FR"/>
        </w:rPr>
        <w:t xml:space="preserve"> - Cách 1</w:t>
      </w:r>
      <w:r w:rsidRPr="00BC0693">
        <w:rPr>
          <w:sz w:val="26"/>
          <w:szCs w:val="26"/>
          <w:lang w:val="fr-FR"/>
        </w:rPr>
        <w:t>: Dựa vào % khối lượng các nguyên tố</w:t>
      </w:r>
      <w:r w:rsidRPr="00BC0693">
        <w:rPr>
          <w:b/>
          <w:sz w:val="26"/>
          <w:szCs w:val="26"/>
          <w:lang w:val="fr-FR"/>
        </w:rPr>
        <w:t xml:space="preserve"> C, H,O</w:t>
      </w:r>
    </w:p>
    <w:p w14:paraId="37E3B6F5" w14:textId="77777777" w:rsidR="001916DB" w:rsidRPr="00BC0693" w:rsidRDefault="001916DB" w:rsidP="001916DB">
      <w:pPr>
        <w:rPr>
          <w:b/>
          <w:sz w:val="26"/>
          <w:szCs w:val="26"/>
          <w:lang w:val="fr-FR"/>
        </w:rPr>
      </w:pPr>
      <w:r w:rsidRPr="00BC0693">
        <w:rPr>
          <w:sz w:val="26"/>
          <w:szCs w:val="26"/>
          <w:lang w:val="fr-FR"/>
        </w:rPr>
        <w:t xml:space="preserve"> Công thức phân tử: </w:t>
      </w:r>
      <w:r w:rsidRPr="00BC0693">
        <w:rPr>
          <w:b/>
          <w:sz w:val="26"/>
          <w:szCs w:val="26"/>
          <w:lang w:val="fr-FR"/>
        </w:rPr>
        <w:t>C</w:t>
      </w:r>
      <w:r w:rsidRPr="00BC0693">
        <w:rPr>
          <w:b/>
          <w:sz w:val="26"/>
          <w:szCs w:val="26"/>
          <w:vertAlign w:val="subscript"/>
          <w:lang w:val="fr-FR"/>
        </w:rPr>
        <w:t>x</w:t>
      </w:r>
      <w:r w:rsidRPr="00BC0693">
        <w:rPr>
          <w:b/>
          <w:sz w:val="26"/>
          <w:szCs w:val="26"/>
          <w:lang w:val="fr-FR"/>
        </w:rPr>
        <w:t>H</w:t>
      </w:r>
      <w:r w:rsidRPr="00BC0693">
        <w:rPr>
          <w:b/>
          <w:sz w:val="26"/>
          <w:szCs w:val="26"/>
          <w:vertAlign w:val="subscript"/>
          <w:lang w:val="fr-FR"/>
        </w:rPr>
        <w:t>y</w:t>
      </w:r>
      <w:r w:rsidRPr="00BC0693">
        <w:rPr>
          <w:b/>
          <w:sz w:val="26"/>
          <w:szCs w:val="26"/>
          <w:lang w:val="fr-FR"/>
        </w:rPr>
        <w:t>O</w:t>
      </w:r>
      <w:r w:rsidRPr="00BC0693">
        <w:rPr>
          <w:b/>
          <w:sz w:val="26"/>
          <w:szCs w:val="26"/>
          <w:vertAlign w:val="subscript"/>
          <w:lang w:val="fr-FR"/>
        </w:rPr>
        <w:t>z</w:t>
      </w:r>
      <w:r w:rsidRPr="00BC0693">
        <w:rPr>
          <w:b/>
          <w:sz w:val="26"/>
          <w:szCs w:val="26"/>
          <w:lang w:val="fr-FR"/>
        </w:rPr>
        <w:t xml:space="preserve">  </w:t>
      </w:r>
      <w:r w:rsidRPr="00BC0693">
        <w:rPr>
          <w:sz w:val="26"/>
          <w:szCs w:val="26"/>
          <w:lang w:val="fr-FR"/>
        </w:rPr>
        <w:t>(</w:t>
      </w:r>
      <w:r w:rsidRPr="00BC0693">
        <w:rPr>
          <w:sz w:val="26"/>
          <w:szCs w:val="26"/>
        </w:rPr>
        <w:t xml:space="preserve">x,y,z nguyên dương) </w:t>
      </w:r>
    </w:p>
    <w:p w14:paraId="35EE9825" w14:textId="77777777" w:rsidR="001916DB" w:rsidRPr="00BC0693" w:rsidRDefault="001916DB" w:rsidP="001916DB">
      <w:pPr>
        <w:rPr>
          <w:b/>
          <w:sz w:val="26"/>
          <w:szCs w:val="26"/>
          <w:lang w:val="fr-FR"/>
        </w:rPr>
      </w:pPr>
      <w:r w:rsidRPr="00BC0693">
        <w:rPr>
          <w:b/>
          <w:position w:val="-32"/>
          <w:sz w:val="26"/>
          <w:szCs w:val="26"/>
          <w:lang w:val="fr-FR"/>
        </w:rPr>
        <w:object w:dxaOrig="4880" w:dyaOrig="740" w14:anchorId="004B64BF">
          <v:shape id="_x0000_i1482" type="#_x0000_t75" style="width:246pt;height:36pt" o:ole="">
            <v:imagedata r:id="rId808" o:title=""/>
          </v:shape>
          <o:OLEObject Type="Embed" ProgID="Equation.DSMT4" ShapeID="_x0000_i1482" DrawAspect="Content" ObjectID="_1803216741" r:id="rId809"/>
        </w:object>
      </w:r>
      <w:r w:rsidRPr="00BC0693">
        <w:rPr>
          <w:b/>
          <w:sz w:val="26"/>
          <w:szCs w:val="26"/>
          <w:lang w:val="fr-FR"/>
        </w:rPr>
        <w:t xml:space="preserve"> </w:t>
      </w:r>
    </w:p>
    <w:p w14:paraId="1D4F8455" w14:textId="77777777" w:rsidR="001916DB" w:rsidRPr="00BC0693" w:rsidRDefault="001916DB" w:rsidP="001916DB">
      <w:pPr>
        <w:rPr>
          <w:b/>
          <w:sz w:val="26"/>
          <w:szCs w:val="26"/>
          <w:lang w:val="fr-FR"/>
        </w:rPr>
      </w:pPr>
      <w:r w:rsidRPr="00BC0693">
        <w:rPr>
          <w:b/>
          <w:sz w:val="26"/>
          <w:szCs w:val="26"/>
          <w:lang w:val="fr-FR"/>
        </w:rPr>
        <w:t>=&gt;</w:t>
      </w:r>
      <w:r w:rsidRPr="00BC0693">
        <w:rPr>
          <w:b/>
          <w:position w:val="-24"/>
          <w:sz w:val="26"/>
          <w:szCs w:val="26"/>
          <w:lang w:val="fr-FR"/>
        </w:rPr>
        <w:object w:dxaOrig="1760" w:dyaOrig="660" w14:anchorId="67649254">
          <v:shape id="_x0000_i1483" type="#_x0000_t75" style="width:90pt;height:36pt" o:ole="">
            <v:imagedata r:id="rId810" o:title=""/>
          </v:shape>
          <o:OLEObject Type="Embed" ProgID="Equation.DSMT4" ShapeID="_x0000_i1483" DrawAspect="Content" ObjectID="_1803216742" r:id="rId811"/>
        </w:object>
      </w:r>
      <w:r w:rsidRPr="00BC0693">
        <w:rPr>
          <w:b/>
          <w:sz w:val="26"/>
          <w:szCs w:val="26"/>
          <w:lang w:val="fr-FR"/>
        </w:rPr>
        <w:t xml:space="preserve"> ; </w:t>
      </w:r>
      <w:r w:rsidRPr="00BC0693">
        <w:rPr>
          <w:b/>
          <w:position w:val="-24"/>
          <w:sz w:val="26"/>
          <w:szCs w:val="26"/>
          <w:lang w:val="fr-FR"/>
        </w:rPr>
        <w:object w:dxaOrig="1780" w:dyaOrig="660" w14:anchorId="184EA166">
          <v:shape id="_x0000_i1484" type="#_x0000_t75" style="width:90pt;height:36pt" o:ole="">
            <v:imagedata r:id="rId812" o:title=""/>
          </v:shape>
          <o:OLEObject Type="Embed" ProgID="Equation.DSMT4" ShapeID="_x0000_i1484" DrawAspect="Content" ObjectID="_1803216743" r:id="rId813"/>
        </w:object>
      </w:r>
      <w:r w:rsidRPr="00BC0693">
        <w:rPr>
          <w:b/>
          <w:sz w:val="26"/>
          <w:szCs w:val="26"/>
          <w:lang w:val="fr-FR"/>
        </w:rPr>
        <w:t xml:space="preserve"> </w:t>
      </w:r>
      <w:r w:rsidRPr="00BC0693">
        <w:rPr>
          <w:b/>
          <w:position w:val="-24"/>
          <w:sz w:val="26"/>
          <w:szCs w:val="26"/>
          <w:lang w:val="fr-FR"/>
        </w:rPr>
        <w:object w:dxaOrig="1760" w:dyaOrig="660" w14:anchorId="1B9271BE">
          <v:shape id="_x0000_i1485" type="#_x0000_t75" style="width:90pt;height:36pt" o:ole="">
            <v:imagedata r:id="rId814" o:title=""/>
          </v:shape>
          <o:OLEObject Type="Embed" ProgID="Equation.DSMT4" ShapeID="_x0000_i1485" DrawAspect="Content" ObjectID="_1803216744" r:id="rId815"/>
        </w:object>
      </w:r>
    </w:p>
    <w:p w14:paraId="0E946FE6" w14:textId="77777777" w:rsidR="001916DB" w:rsidRPr="00BC0693" w:rsidRDefault="001916DB" w:rsidP="001916DB">
      <w:pPr>
        <w:rPr>
          <w:sz w:val="26"/>
          <w:szCs w:val="26"/>
        </w:rPr>
      </w:pPr>
      <w:r w:rsidRPr="00BC0693">
        <w:rPr>
          <w:b/>
          <w:sz w:val="26"/>
          <w:szCs w:val="26"/>
        </w:rPr>
        <w:t>- Cách 2</w:t>
      </w:r>
      <w:r w:rsidRPr="00BC0693">
        <w:rPr>
          <w:sz w:val="26"/>
          <w:szCs w:val="26"/>
        </w:rPr>
        <w:t>: Thông qua công thức đơn giản nhất</w:t>
      </w:r>
    </w:p>
    <w:p w14:paraId="6F9574D0" w14:textId="77777777" w:rsidR="001916DB" w:rsidRPr="00BC0693" w:rsidRDefault="001916DB" w:rsidP="001916DB">
      <w:pPr>
        <w:rPr>
          <w:b/>
          <w:sz w:val="26"/>
          <w:szCs w:val="26"/>
          <w:lang w:val="fr-FR"/>
        </w:rPr>
      </w:pPr>
      <w:r w:rsidRPr="00BC0693">
        <w:rPr>
          <w:sz w:val="26"/>
          <w:szCs w:val="26"/>
        </w:rPr>
        <w:t xml:space="preserve">Khi biết % </w:t>
      </w:r>
      <w:r w:rsidRPr="00BC0693">
        <w:rPr>
          <w:sz w:val="26"/>
          <w:szCs w:val="26"/>
          <w:lang w:val="fr-FR"/>
        </w:rPr>
        <w:t>khối lượng các nguyên tố</w:t>
      </w:r>
      <w:r w:rsidRPr="00BC0693">
        <w:rPr>
          <w:b/>
          <w:sz w:val="26"/>
          <w:szCs w:val="26"/>
          <w:lang w:val="fr-FR"/>
        </w:rPr>
        <w:t xml:space="preserve"> C, H,O</w:t>
      </w:r>
    </w:p>
    <w:p w14:paraId="53AF3A7C" w14:textId="77777777" w:rsidR="001916DB" w:rsidRPr="00BC0693" w:rsidRDefault="001916DB" w:rsidP="001916DB">
      <w:pPr>
        <w:rPr>
          <w:b/>
          <w:sz w:val="26"/>
          <w:szCs w:val="26"/>
          <w:lang w:val="fr-FR"/>
        </w:rPr>
      </w:pPr>
      <w:r w:rsidRPr="00BC0693">
        <w:rPr>
          <w:sz w:val="26"/>
          <w:szCs w:val="26"/>
          <w:lang w:val="fr-FR"/>
        </w:rPr>
        <w:t xml:space="preserve"> =&gt; Hợp chất hữu cơ chứa C,H,O =&gt; Công thức phân tử: </w:t>
      </w:r>
      <w:r w:rsidRPr="00BC0693">
        <w:rPr>
          <w:b/>
          <w:sz w:val="26"/>
          <w:szCs w:val="26"/>
          <w:lang w:val="fr-FR"/>
        </w:rPr>
        <w:t>C</w:t>
      </w:r>
      <w:r w:rsidRPr="00BC0693">
        <w:rPr>
          <w:b/>
          <w:sz w:val="26"/>
          <w:szCs w:val="26"/>
          <w:vertAlign w:val="subscript"/>
          <w:lang w:val="fr-FR"/>
        </w:rPr>
        <w:t>x</w:t>
      </w:r>
      <w:r w:rsidRPr="00BC0693">
        <w:rPr>
          <w:b/>
          <w:sz w:val="26"/>
          <w:szCs w:val="26"/>
          <w:lang w:val="fr-FR"/>
        </w:rPr>
        <w:t>H</w:t>
      </w:r>
      <w:r w:rsidRPr="00BC0693">
        <w:rPr>
          <w:b/>
          <w:sz w:val="26"/>
          <w:szCs w:val="26"/>
          <w:vertAlign w:val="subscript"/>
          <w:lang w:val="fr-FR"/>
        </w:rPr>
        <w:t>y</w:t>
      </w:r>
      <w:r w:rsidRPr="00BC0693">
        <w:rPr>
          <w:b/>
          <w:sz w:val="26"/>
          <w:szCs w:val="26"/>
          <w:lang w:val="fr-FR"/>
        </w:rPr>
        <w:t>O</w:t>
      </w:r>
      <w:r w:rsidRPr="00BC0693">
        <w:rPr>
          <w:b/>
          <w:sz w:val="26"/>
          <w:szCs w:val="26"/>
          <w:vertAlign w:val="subscript"/>
          <w:lang w:val="fr-FR"/>
        </w:rPr>
        <w:t>z</w:t>
      </w:r>
      <w:r w:rsidRPr="00BC0693">
        <w:rPr>
          <w:b/>
          <w:sz w:val="26"/>
          <w:szCs w:val="26"/>
          <w:lang w:val="fr-FR"/>
        </w:rPr>
        <w:t xml:space="preserve">  </w:t>
      </w:r>
      <w:r w:rsidRPr="00BC0693">
        <w:rPr>
          <w:sz w:val="26"/>
          <w:szCs w:val="26"/>
          <w:lang w:val="fr-FR"/>
        </w:rPr>
        <w:t>(</w:t>
      </w:r>
      <w:r w:rsidRPr="00BC0693">
        <w:rPr>
          <w:sz w:val="26"/>
          <w:szCs w:val="26"/>
        </w:rPr>
        <w:t xml:space="preserve">x,y,z nguyên dương) </w:t>
      </w:r>
    </w:p>
    <w:p w14:paraId="046388AF" w14:textId="77777777" w:rsidR="001916DB" w:rsidRPr="00BC0693" w:rsidRDefault="001916DB" w:rsidP="001916DB">
      <w:pPr>
        <w:rPr>
          <w:sz w:val="26"/>
          <w:szCs w:val="26"/>
        </w:rPr>
      </w:pPr>
      <w:r w:rsidRPr="00BC0693">
        <w:rPr>
          <w:sz w:val="26"/>
          <w:szCs w:val="26"/>
        </w:rPr>
        <w:t xml:space="preserve">x : y : z = </w:t>
      </w:r>
      <w:r w:rsidRPr="00BC0693">
        <w:rPr>
          <w:position w:val="-24"/>
          <w:sz w:val="26"/>
          <w:szCs w:val="26"/>
        </w:rPr>
        <w:object w:dxaOrig="460" w:dyaOrig="660" w14:anchorId="5C223587">
          <v:shape id="_x0000_i1486" type="#_x0000_t75" style="width:24pt;height:36pt" o:ole="">
            <v:imagedata r:id="rId816" o:title=""/>
          </v:shape>
          <o:OLEObject Type="Embed" ProgID="Equation.DSMT4" ShapeID="_x0000_i1486" DrawAspect="Content" ObjectID="_1803216745" r:id="rId817"/>
        </w:object>
      </w:r>
      <w:r w:rsidRPr="00BC0693">
        <w:rPr>
          <w:sz w:val="26"/>
          <w:szCs w:val="26"/>
        </w:rPr>
        <w:t xml:space="preserve">: </w:t>
      </w:r>
      <w:r w:rsidRPr="00BC0693">
        <w:rPr>
          <w:position w:val="-24"/>
          <w:sz w:val="26"/>
          <w:szCs w:val="26"/>
        </w:rPr>
        <w:object w:dxaOrig="480" w:dyaOrig="660" w14:anchorId="276C5C07">
          <v:shape id="_x0000_i1487" type="#_x0000_t75" style="width:24pt;height:36pt" o:ole="">
            <v:imagedata r:id="rId818" o:title=""/>
          </v:shape>
          <o:OLEObject Type="Embed" ProgID="Equation.DSMT4" ShapeID="_x0000_i1487" DrawAspect="Content" ObjectID="_1803216746" r:id="rId819"/>
        </w:object>
      </w:r>
      <w:r w:rsidRPr="00BC0693">
        <w:rPr>
          <w:sz w:val="26"/>
          <w:szCs w:val="26"/>
        </w:rPr>
        <w:t>:</w:t>
      </w:r>
      <w:r w:rsidRPr="00BC0693">
        <w:rPr>
          <w:position w:val="-24"/>
          <w:sz w:val="26"/>
          <w:szCs w:val="26"/>
        </w:rPr>
        <w:object w:dxaOrig="480" w:dyaOrig="660" w14:anchorId="0313462C">
          <v:shape id="_x0000_i1488" type="#_x0000_t75" style="width:24pt;height:36pt" o:ole="">
            <v:imagedata r:id="rId820" o:title=""/>
          </v:shape>
          <o:OLEObject Type="Embed" ProgID="Equation.DSMT4" ShapeID="_x0000_i1488" DrawAspect="Content" ObjectID="_1803216747" r:id="rId821"/>
        </w:object>
      </w:r>
      <w:r w:rsidRPr="00BC0693">
        <w:rPr>
          <w:sz w:val="26"/>
          <w:szCs w:val="26"/>
        </w:rPr>
        <w:t xml:space="preserve"> = p : q : r =&gt; công thức đơn giản nhất: C</w:t>
      </w:r>
      <w:r w:rsidRPr="00BC0693">
        <w:rPr>
          <w:sz w:val="26"/>
          <w:szCs w:val="26"/>
          <w:vertAlign w:val="subscript"/>
        </w:rPr>
        <w:t>p</w:t>
      </w:r>
      <w:r w:rsidRPr="00BC0693">
        <w:rPr>
          <w:sz w:val="26"/>
          <w:szCs w:val="26"/>
        </w:rPr>
        <w:t>H</w:t>
      </w:r>
      <w:r w:rsidRPr="00BC0693">
        <w:rPr>
          <w:sz w:val="26"/>
          <w:szCs w:val="26"/>
          <w:vertAlign w:val="subscript"/>
        </w:rPr>
        <w:t>q</w:t>
      </w:r>
      <w:r w:rsidRPr="00BC0693">
        <w:rPr>
          <w:sz w:val="26"/>
          <w:szCs w:val="26"/>
        </w:rPr>
        <w:t>O</w:t>
      </w:r>
      <w:r w:rsidRPr="00BC0693">
        <w:rPr>
          <w:sz w:val="26"/>
          <w:szCs w:val="26"/>
          <w:vertAlign w:val="subscript"/>
        </w:rPr>
        <w:t>r</w:t>
      </w:r>
      <w:r w:rsidRPr="00BC0693">
        <w:rPr>
          <w:sz w:val="26"/>
          <w:szCs w:val="26"/>
        </w:rPr>
        <w:t xml:space="preserve"> </w:t>
      </w:r>
    </w:p>
    <w:p w14:paraId="797F48AF" w14:textId="77777777" w:rsidR="001916DB" w:rsidRPr="00BC0693" w:rsidRDefault="001916DB" w:rsidP="001916DB">
      <w:pPr>
        <w:rPr>
          <w:sz w:val="26"/>
          <w:szCs w:val="26"/>
        </w:rPr>
      </w:pPr>
      <w:r w:rsidRPr="00BC0693">
        <w:rPr>
          <w:sz w:val="26"/>
          <w:szCs w:val="26"/>
        </w:rPr>
        <w:t>P/s: p , q,  r  là các số nguyên tối giản.</w:t>
      </w:r>
    </w:p>
    <w:p w14:paraId="23145ABC" w14:textId="77777777" w:rsidR="001916DB" w:rsidRPr="00BC0693" w:rsidRDefault="001916DB" w:rsidP="001916DB">
      <w:pPr>
        <w:rPr>
          <w:sz w:val="26"/>
          <w:szCs w:val="26"/>
        </w:rPr>
      </w:pPr>
      <w:r w:rsidRPr="00BC0693">
        <w:rPr>
          <w:sz w:val="26"/>
          <w:szCs w:val="26"/>
        </w:rPr>
        <w:t xml:space="preserve"> </w:t>
      </w:r>
      <w:r w:rsidRPr="00BC0693">
        <w:rPr>
          <w:b/>
          <w:sz w:val="26"/>
          <w:szCs w:val="26"/>
          <w:lang w:val="fr-FR"/>
        </w:rPr>
        <w:t>C</w:t>
      </w:r>
      <w:r w:rsidRPr="00BC0693">
        <w:rPr>
          <w:b/>
          <w:sz w:val="26"/>
          <w:szCs w:val="26"/>
          <w:vertAlign w:val="subscript"/>
          <w:lang w:val="fr-FR"/>
        </w:rPr>
        <w:t>x</w:t>
      </w:r>
      <w:r w:rsidRPr="00BC0693">
        <w:rPr>
          <w:b/>
          <w:sz w:val="26"/>
          <w:szCs w:val="26"/>
          <w:lang w:val="fr-FR"/>
        </w:rPr>
        <w:t>H</w:t>
      </w:r>
      <w:r w:rsidRPr="00BC0693">
        <w:rPr>
          <w:b/>
          <w:sz w:val="26"/>
          <w:szCs w:val="26"/>
          <w:vertAlign w:val="subscript"/>
          <w:lang w:val="fr-FR"/>
        </w:rPr>
        <w:t>y</w:t>
      </w:r>
      <w:r w:rsidRPr="00BC0693">
        <w:rPr>
          <w:b/>
          <w:sz w:val="26"/>
          <w:szCs w:val="26"/>
          <w:lang w:val="fr-FR"/>
        </w:rPr>
        <w:t>O</w:t>
      </w:r>
      <w:r w:rsidRPr="00BC0693">
        <w:rPr>
          <w:b/>
          <w:sz w:val="26"/>
          <w:szCs w:val="26"/>
          <w:vertAlign w:val="subscript"/>
          <w:lang w:val="fr-FR"/>
        </w:rPr>
        <w:t>z</w:t>
      </w:r>
      <w:r w:rsidRPr="00BC0693">
        <w:rPr>
          <w:b/>
          <w:sz w:val="26"/>
          <w:szCs w:val="26"/>
          <w:lang w:val="fr-FR"/>
        </w:rPr>
        <w:t xml:space="preserve"> = (</w:t>
      </w:r>
      <w:r w:rsidRPr="00BC0693">
        <w:rPr>
          <w:sz w:val="26"/>
          <w:szCs w:val="26"/>
        </w:rPr>
        <w:t>C</w:t>
      </w:r>
      <w:r w:rsidRPr="00BC0693">
        <w:rPr>
          <w:sz w:val="26"/>
          <w:szCs w:val="26"/>
          <w:vertAlign w:val="subscript"/>
        </w:rPr>
        <w:t>p</w:t>
      </w:r>
      <w:r w:rsidRPr="00BC0693">
        <w:rPr>
          <w:sz w:val="26"/>
          <w:szCs w:val="26"/>
        </w:rPr>
        <w:t>H</w:t>
      </w:r>
      <w:r w:rsidRPr="00BC0693">
        <w:rPr>
          <w:sz w:val="26"/>
          <w:szCs w:val="26"/>
          <w:vertAlign w:val="subscript"/>
        </w:rPr>
        <w:t>q</w:t>
      </w:r>
      <w:r w:rsidRPr="00BC0693">
        <w:rPr>
          <w:sz w:val="26"/>
          <w:szCs w:val="26"/>
        </w:rPr>
        <w:t>O</w:t>
      </w:r>
      <w:r w:rsidRPr="00BC0693">
        <w:rPr>
          <w:sz w:val="26"/>
          <w:szCs w:val="26"/>
          <w:vertAlign w:val="subscript"/>
        </w:rPr>
        <w:t>r</w:t>
      </w:r>
      <w:r w:rsidRPr="00BC0693">
        <w:rPr>
          <w:sz w:val="26"/>
          <w:szCs w:val="26"/>
        </w:rPr>
        <w:t xml:space="preserve"> </w:t>
      </w:r>
      <w:r w:rsidRPr="00BC0693">
        <w:rPr>
          <w:b/>
          <w:sz w:val="26"/>
          <w:szCs w:val="26"/>
          <w:lang w:val="fr-FR"/>
        </w:rPr>
        <w:t>)</w:t>
      </w:r>
      <w:r w:rsidRPr="00BC0693">
        <w:rPr>
          <w:b/>
          <w:sz w:val="26"/>
          <w:szCs w:val="26"/>
          <w:vertAlign w:val="subscript"/>
          <w:lang w:val="fr-FR"/>
        </w:rPr>
        <w:t>n</w:t>
      </w:r>
      <w:r w:rsidRPr="00BC0693">
        <w:rPr>
          <w:sz w:val="26"/>
          <w:szCs w:val="26"/>
        </w:rPr>
        <w:t>, n là số nguyên dương.</w:t>
      </w:r>
    </w:p>
    <w:p w14:paraId="5EE9AD32" w14:textId="77777777" w:rsidR="001916DB" w:rsidRPr="00BC0693" w:rsidRDefault="001916DB" w:rsidP="001916DB">
      <w:pPr>
        <w:rPr>
          <w:sz w:val="26"/>
          <w:szCs w:val="26"/>
          <w:vertAlign w:val="subscript"/>
        </w:rPr>
      </w:pPr>
      <w:r w:rsidRPr="00BC0693">
        <w:rPr>
          <w:sz w:val="26"/>
          <w:szCs w:val="26"/>
        </w:rPr>
        <w:t>=&gt;M = (12p+q + 16r)n ;  (Biết M, p, q, r) =&gt; n =....=&gt; công thức phân tử.</w:t>
      </w:r>
    </w:p>
    <w:p w14:paraId="45A63B45" w14:textId="77777777" w:rsidR="001916DB" w:rsidRPr="00BC0693" w:rsidRDefault="001916DB" w:rsidP="001916DB">
      <w:pPr>
        <w:pStyle w:val="oancuaDanhsach"/>
        <w:tabs>
          <w:tab w:val="left" w:pos="283"/>
          <w:tab w:val="left" w:pos="2835"/>
          <w:tab w:val="left" w:pos="4536"/>
          <w:tab w:val="left" w:pos="7937"/>
        </w:tabs>
        <w:spacing w:after="0"/>
        <w:ind w:left="0"/>
        <w:rPr>
          <w:rFonts w:ascii="Times New Roman" w:hAnsi="Times New Roman"/>
          <w:bCs/>
          <w:sz w:val="26"/>
          <w:szCs w:val="26"/>
        </w:rPr>
      </w:pPr>
      <w:r w:rsidRPr="00BC0693">
        <w:rPr>
          <w:rFonts w:ascii="Times New Roman" w:hAnsi="Times New Roman"/>
          <w:bCs/>
          <w:sz w:val="26"/>
          <w:szCs w:val="26"/>
        </w:rPr>
        <w:t xml:space="preserve">Khi biết phân tử khối, xác định giá trị n </w:t>
      </w:r>
      <w:r w:rsidRPr="00BC0693">
        <w:rPr>
          <w:rFonts w:ascii="Times New Roman" w:eastAsia="Times New Roman" w:hAnsi="Times New Roman"/>
          <w:spacing w:val="-4"/>
          <w:sz w:val="26"/>
          <w:szCs w:val="26"/>
        </w:rPr>
        <w:sym w:font="Wingdings 3" w:char="F05F"/>
      </w:r>
      <w:r w:rsidRPr="00BC0693">
        <w:rPr>
          <w:rFonts w:ascii="Times New Roman" w:eastAsia="Times New Roman" w:hAnsi="Times New Roman"/>
          <w:spacing w:val="-4"/>
          <w:sz w:val="26"/>
          <w:szCs w:val="26"/>
        </w:rPr>
        <w:t xml:space="preserve"> CTPT hợp chất hữu cơ.</w:t>
      </w:r>
    </w:p>
    <w:p w14:paraId="153C9352" w14:textId="77777777" w:rsidR="001916DB" w:rsidRPr="00BC0693" w:rsidRDefault="001916DB" w:rsidP="001916DB">
      <w:pPr>
        <w:pStyle w:val="u3"/>
        <w:tabs>
          <w:tab w:val="clear" w:pos="360"/>
        </w:tabs>
        <w:spacing w:line="276" w:lineRule="auto"/>
        <w:ind w:firstLine="0"/>
        <w:jc w:val="center"/>
        <w:rPr>
          <w:b/>
          <w:iCs/>
          <w:color w:val="FF0000"/>
          <w:sz w:val="26"/>
          <w:szCs w:val="26"/>
        </w:rPr>
      </w:pPr>
      <w:bookmarkStart w:id="145" w:name="_Toc181188128"/>
      <w:bookmarkStart w:id="146" w:name="_Toc182493526"/>
      <w:r w:rsidRPr="00BC0693">
        <w:rPr>
          <w:b/>
          <w:color w:val="FF0000"/>
          <w:sz w:val="26"/>
          <w:szCs w:val="26"/>
        </w:rPr>
        <w:t xml:space="preserve">Chủ đề 4: </w:t>
      </w:r>
      <w:r w:rsidRPr="00BC0693">
        <w:rPr>
          <w:b/>
          <w:iCs/>
          <w:color w:val="FF0000"/>
          <w:sz w:val="26"/>
          <w:szCs w:val="26"/>
        </w:rPr>
        <w:t>CẤU TẠO HÓA HỌC HỢP CHẤT HỮU CƠ</w:t>
      </w:r>
      <w:bookmarkEnd w:id="145"/>
      <w:bookmarkEnd w:id="146"/>
    </w:p>
    <w:p w14:paraId="4FEC6EAE" w14:textId="77777777" w:rsidR="001916DB" w:rsidRPr="00BC0693" w:rsidRDefault="001916DB" w:rsidP="001916DB">
      <w:pPr>
        <w:tabs>
          <w:tab w:val="left" w:pos="283"/>
          <w:tab w:val="left" w:pos="2835"/>
          <w:tab w:val="left" w:pos="5386"/>
          <w:tab w:val="left" w:pos="7937"/>
        </w:tabs>
        <w:jc w:val="both"/>
        <w:rPr>
          <w:sz w:val="26"/>
          <w:szCs w:val="26"/>
          <w:lang w:val="pt-BR"/>
        </w:rPr>
      </w:pPr>
      <w:r w:rsidRPr="00BC0693">
        <w:rPr>
          <w:b/>
          <w:iCs/>
          <w:sz w:val="26"/>
          <w:szCs w:val="26"/>
        </w:rPr>
        <w:t xml:space="preserve">1. </w:t>
      </w:r>
      <w:r w:rsidRPr="00BC0693">
        <w:rPr>
          <w:sz w:val="26"/>
          <w:szCs w:val="26"/>
          <w:lang w:val="pt-BR"/>
        </w:rPr>
        <w:t>Các nguyên tử liên kết với nhau đúng hóa trị và theo một trật tự nhất định = cấu tạo hóa học.</w:t>
      </w:r>
    </w:p>
    <w:p w14:paraId="3C5EE466"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
          <w:iCs/>
          <w:sz w:val="26"/>
          <w:szCs w:val="26"/>
        </w:rPr>
        <w:t>2.</w:t>
      </w:r>
      <w:r w:rsidRPr="00BC0693">
        <w:rPr>
          <w:bCs/>
          <w:iCs/>
          <w:sz w:val="26"/>
          <w:szCs w:val="26"/>
        </w:rPr>
        <w:t>Trong hợp chất hữu cơ,carbon có hóa trị IV.=&gt; tạo mạch vòng, mạch hở, mạch nhánh, mạch không nhánh.</w:t>
      </w:r>
    </w:p>
    <w:p w14:paraId="1F6CF912" w14:textId="77777777" w:rsidR="001916DB" w:rsidRPr="00BC0693" w:rsidRDefault="001916DB" w:rsidP="001916DB">
      <w:pPr>
        <w:tabs>
          <w:tab w:val="left" w:pos="283"/>
          <w:tab w:val="left" w:pos="2835"/>
          <w:tab w:val="left" w:pos="5386"/>
          <w:tab w:val="left" w:pos="7937"/>
        </w:tabs>
        <w:rPr>
          <w:bCs/>
          <w:iCs/>
          <w:color w:val="000000"/>
          <w:sz w:val="26"/>
          <w:szCs w:val="26"/>
        </w:rPr>
      </w:pPr>
      <w:r w:rsidRPr="00BC0693">
        <w:rPr>
          <w:b/>
          <w:iCs/>
          <w:color w:val="000000"/>
          <w:sz w:val="26"/>
          <w:szCs w:val="26"/>
        </w:rPr>
        <w:t>3</w:t>
      </w:r>
      <w:r w:rsidRPr="00BC0693">
        <w:rPr>
          <w:bCs/>
          <w:iCs/>
          <w:color w:val="000000"/>
          <w:sz w:val="26"/>
          <w:szCs w:val="26"/>
        </w:rPr>
        <w:t>. Tính chất của chất phụ thuộc vào thành phần phân tử và cấu tạo hóa học. Các nguyên tử trong phân tử có ảnh hưởng qua lại lẫn nhau.</w:t>
      </w:r>
    </w:p>
    <w:p w14:paraId="329BDD1D" w14:textId="77777777" w:rsidR="001916DB" w:rsidRPr="00BC0693" w:rsidRDefault="001916DB">
      <w:pPr>
        <w:numPr>
          <w:ilvl w:val="0"/>
          <w:numId w:val="56"/>
        </w:numPr>
        <w:tabs>
          <w:tab w:val="left" w:pos="283"/>
        </w:tabs>
        <w:ind w:left="284" w:firstLine="0"/>
        <w:rPr>
          <w:bCs/>
          <w:iCs/>
          <w:color w:val="000000"/>
          <w:sz w:val="26"/>
          <w:szCs w:val="26"/>
        </w:rPr>
      </w:pPr>
      <w:r w:rsidRPr="00BC0693">
        <w:rPr>
          <w:bCs/>
          <w:iCs/>
          <w:color w:val="000000"/>
          <w:sz w:val="26"/>
          <w:szCs w:val="26"/>
        </w:rPr>
        <w:t>Thuyết cấu tạo hóa học giúp giải thích hiện tượng đồng phân, đồng đẳng trong hóa học hữu cơ.</w:t>
      </w:r>
    </w:p>
    <w:p w14:paraId="207E7682" w14:textId="77777777" w:rsidR="001916DB" w:rsidRPr="00BC0693" w:rsidRDefault="001916DB" w:rsidP="001916DB">
      <w:pPr>
        <w:jc w:val="both"/>
        <w:rPr>
          <w:bCs/>
          <w:iCs/>
          <w:sz w:val="26"/>
          <w:szCs w:val="26"/>
        </w:rPr>
      </w:pPr>
      <w:r w:rsidRPr="00BC0693">
        <w:rPr>
          <w:b/>
          <w:sz w:val="26"/>
          <w:szCs w:val="26"/>
        </w:rPr>
        <w:t xml:space="preserve">4. </w:t>
      </w:r>
      <w:r w:rsidRPr="00BC0693">
        <w:rPr>
          <w:bCs/>
          <w:iCs/>
          <w:sz w:val="26"/>
          <w:szCs w:val="26"/>
        </w:rPr>
        <w:t xml:space="preserve">Công thức cấu tạo = cách liên kết + thứ tự liên kết </w:t>
      </w:r>
    </w:p>
    <w:p w14:paraId="2E950BF4" w14:textId="77777777" w:rsidR="001916DB" w:rsidRPr="00BC0693" w:rsidRDefault="001916DB" w:rsidP="001916DB">
      <w:pPr>
        <w:jc w:val="both"/>
        <w:rPr>
          <w:b/>
          <w:sz w:val="26"/>
          <w:szCs w:val="26"/>
        </w:rPr>
      </w:pPr>
      <w:r w:rsidRPr="00BC0693">
        <w:rPr>
          <w:b/>
          <w:sz w:val="26"/>
          <w:szCs w:val="26"/>
        </w:rPr>
        <w:t xml:space="preserve">5. </w:t>
      </w:r>
      <w:r w:rsidRPr="00BC0693">
        <w:rPr>
          <w:sz w:val="26"/>
          <w:szCs w:val="26"/>
        </w:rPr>
        <w:t>Cách biểu diễn cấu tạo phân tử hợp chất hữu cơ</w:t>
      </w:r>
    </w:p>
    <w:p w14:paraId="26F8685C" w14:textId="77777777" w:rsidR="001916DB" w:rsidRPr="00BC0693" w:rsidRDefault="001916DB" w:rsidP="001916DB">
      <w:pPr>
        <w:jc w:val="both"/>
        <w:rPr>
          <w:sz w:val="26"/>
          <w:szCs w:val="26"/>
        </w:rPr>
      </w:pPr>
      <w:r w:rsidRPr="00BC0693">
        <w:rPr>
          <w:sz w:val="26"/>
          <w:szCs w:val="26"/>
        </w:rPr>
        <w:t>- Công thức cấu tạo đầy đủ: Biểu diễn tất cả các liên kết.</w:t>
      </w:r>
    </w:p>
    <w:p w14:paraId="22C8474C" w14:textId="77777777" w:rsidR="001916DB" w:rsidRPr="00BC0693" w:rsidRDefault="001916DB" w:rsidP="001916DB">
      <w:pPr>
        <w:jc w:val="both"/>
        <w:rPr>
          <w:sz w:val="26"/>
          <w:szCs w:val="26"/>
        </w:rPr>
      </w:pPr>
      <w:r w:rsidRPr="00BC0693">
        <w:rPr>
          <w:sz w:val="26"/>
          <w:szCs w:val="26"/>
        </w:rPr>
        <w:t>- Công thức cấu tạo thu gọn: Biểu diễn liên kết C-C</w:t>
      </w:r>
    </w:p>
    <w:p w14:paraId="7863F916" w14:textId="77777777" w:rsidR="001916DB" w:rsidRPr="00BC0693" w:rsidRDefault="001916DB" w:rsidP="001916DB">
      <w:pPr>
        <w:jc w:val="both"/>
        <w:rPr>
          <w:sz w:val="26"/>
          <w:szCs w:val="26"/>
        </w:rPr>
      </w:pPr>
      <w:r w:rsidRPr="00BC0693">
        <w:rPr>
          <w:sz w:val="26"/>
          <w:szCs w:val="26"/>
        </w:rPr>
        <w:t xml:space="preserve">- Công thức khung phân tử (ít dùng): chỉ biểu diễn liên kết </w:t>
      </w:r>
      <w:r w:rsidRPr="00BC0693">
        <w:rPr>
          <w:sz w:val="26"/>
          <w:szCs w:val="26"/>
          <w:lang w:val="pt-BR"/>
        </w:rPr>
        <w:t>carbon với nhóm chức, mỗi đầu một đoạn thẳng hoặc điểm gấp khúc ứng với một nguyên tử carbon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3"/>
        <w:gridCol w:w="3387"/>
        <w:gridCol w:w="3305"/>
      </w:tblGrid>
      <w:tr w:rsidR="001916DB" w:rsidRPr="00BC0693" w14:paraId="6A192582" w14:textId="77777777" w:rsidTr="007353D9">
        <w:tc>
          <w:tcPr>
            <w:tcW w:w="3431" w:type="dxa"/>
            <w:shd w:val="clear" w:color="auto" w:fill="auto"/>
          </w:tcPr>
          <w:p w14:paraId="2E57AFF6" w14:textId="77777777" w:rsidR="001916DB" w:rsidRPr="00BC0693" w:rsidRDefault="001916DB" w:rsidP="007353D9">
            <w:pPr>
              <w:jc w:val="both"/>
              <w:rPr>
                <w:rFonts w:ascii="Calibri" w:hAnsi="Calibri"/>
                <w:sz w:val="26"/>
                <w:szCs w:val="26"/>
              </w:rPr>
            </w:pPr>
            <w:r w:rsidRPr="00BC0693">
              <w:rPr>
                <w:rFonts w:ascii="Calibri" w:hAnsi="Calibri"/>
                <w:sz w:val="26"/>
                <w:szCs w:val="26"/>
              </w:rPr>
              <w:object w:dxaOrig="1620" w:dyaOrig="1665" w14:anchorId="1577C05B">
                <v:shape id="_x0000_i1489" type="#_x0000_t75" style="width:84pt;height:84pt" o:ole="">
                  <v:imagedata r:id="rId822" o:title=""/>
                </v:shape>
                <o:OLEObject Type="Embed" ProgID="ChemWindow.Document" ShapeID="_x0000_i1489" DrawAspect="Content" ObjectID="_1803216748" r:id="rId823"/>
              </w:object>
            </w:r>
          </w:p>
          <w:p w14:paraId="75064AA7" w14:textId="77777777" w:rsidR="001916DB" w:rsidRPr="00BC0693" w:rsidRDefault="001916DB" w:rsidP="007353D9">
            <w:pPr>
              <w:jc w:val="both"/>
              <w:rPr>
                <w:sz w:val="26"/>
                <w:szCs w:val="26"/>
              </w:rPr>
            </w:pPr>
            <w:r w:rsidRPr="00BC0693">
              <w:rPr>
                <w:sz w:val="26"/>
                <w:szCs w:val="26"/>
              </w:rPr>
              <w:t>Công thức cấu tạo đầy đủ</w:t>
            </w:r>
          </w:p>
        </w:tc>
        <w:tc>
          <w:tcPr>
            <w:tcW w:w="3450" w:type="dxa"/>
            <w:shd w:val="clear" w:color="auto" w:fill="auto"/>
            <w:vAlign w:val="center"/>
          </w:tcPr>
          <w:p w14:paraId="0D6AE427" w14:textId="77777777" w:rsidR="001916DB" w:rsidRPr="00BC0693" w:rsidRDefault="001916DB" w:rsidP="007353D9">
            <w:pPr>
              <w:jc w:val="center"/>
              <w:rPr>
                <w:rFonts w:ascii="Calibri" w:hAnsi="Calibri"/>
                <w:sz w:val="26"/>
                <w:szCs w:val="26"/>
              </w:rPr>
            </w:pPr>
            <w:r w:rsidRPr="00BC0693">
              <w:rPr>
                <w:rFonts w:ascii="Calibri" w:hAnsi="Calibri"/>
                <w:sz w:val="26"/>
                <w:szCs w:val="26"/>
              </w:rPr>
              <w:object w:dxaOrig="1800" w:dyaOrig="915" w14:anchorId="2E1B29A5">
                <v:shape id="_x0000_i1490" type="#_x0000_t75" style="width:90pt;height:48pt" o:ole="">
                  <v:imagedata r:id="rId824" o:title=""/>
                </v:shape>
                <o:OLEObject Type="Embed" ProgID="ChemWindow.Document" ShapeID="_x0000_i1490" DrawAspect="Content" ObjectID="_1803216749" r:id="rId825"/>
              </w:object>
            </w:r>
          </w:p>
          <w:p w14:paraId="58BF6CD4" w14:textId="77777777" w:rsidR="001916DB" w:rsidRPr="00BC0693" w:rsidRDefault="001916DB" w:rsidP="007353D9">
            <w:pPr>
              <w:jc w:val="center"/>
              <w:rPr>
                <w:b/>
                <w:sz w:val="26"/>
                <w:szCs w:val="26"/>
              </w:rPr>
            </w:pPr>
            <w:r w:rsidRPr="00BC0693">
              <w:rPr>
                <w:sz w:val="26"/>
                <w:szCs w:val="26"/>
              </w:rPr>
              <w:t>Công thức cấu tạo thu gọn</w:t>
            </w:r>
          </w:p>
        </w:tc>
        <w:tc>
          <w:tcPr>
            <w:tcW w:w="3398" w:type="dxa"/>
            <w:shd w:val="clear" w:color="auto" w:fill="auto"/>
            <w:vAlign w:val="center"/>
          </w:tcPr>
          <w:p w14:paraId="42BEF7DA" w14:textId="77777777" w:rsidR="001916DB" w:rsidRPr="00BC0693" w:rsidRDefault="001916DB" w:rsidP="007353D9">
            <w:pPr>
              <w:jc w:val="center"/>
              <w:rPr>
                <w:rFonts w:ascii="Calibri" w:hAnsi="Calibri"/>
                <w:sz w:val="26"/>
                <w:szCs w:val="26"/>
              </w:rPr>
            </w:pPr>
            <w:r w:rsidRPr="00BC0693">
              <w:rPr>
                <w:rFonts w:ascii="Calibri" w:hAnsi="Calibri"/>
                <w:sz w:val="26"/>
                <w:szCs w:val="26"/>
              </w:rPr>
              <w:object w:dxaOrig="1125" w:dyaOrig="1185" w14:anchorId="63196D77">
                <v:shape id="_x0000_i1491" type="#_x0000_t75" style="width:54pt;height:60pt" o:ole="">
                  <v:imagedata r:id="rId826" o:title=""/>
                </v:shape>
                <o:OLEObject Type="Embed" ProgID="ChemWindow.Document" ShapeID="_x0000_i1491" DrawAspect="Content" ObjectID="_1803216750" r:id="rId827"/>
              </w:object>
            </w:r>
          </w:p>
          <w:p w14:paraId="3337432F" w14:textId="77777777" w:rsidR="001916DB" w:rsidRPr="00BC0693" w:rsidRDefault="001916DB" w:rsidP="007353D9">
            <w:pPr>
              <w:jc w:val="center"/>
              <w:rPr>
                <w:b/>
                <w:sz w:val="26"/>
                <w:szCs w:val="26"/>
              </w:rPr>
            </w:pPr>
            <w:r w:rsidRPr="00BC0693">
              <w:rPr>
                <w:sz w:val="26"/>
                <w:szCs w:val="26"/>
              </w:rPr>
              <w:t>Công thức khung phân tử</w:t>
            </w:r>
          </w:p>
        </w:tc>
      </w:tr>
    </w:tbl>
    <w:p w14:paraId="61C0D859" w14:textId="77777777" w:rsidR="001916DB" w:rsidRPr="00BC0693" w:rsidRDefault="001916DB" w:rsidP="001916DB">
      <w:pPr>
        <w:tabs>
          <w:tab w:val="left" w:pos="142"/>
          <w:tab w:val="left" w:pos="2552"/>
          <w:tab w:val="left" w:pos="4820"/>
          <w:tab w:val="left" w:pos="6946"/>
        </w:tabs>
        <w:jc w:val="both"/>
        <w:rPr>
          <w:bCs/>
          <w:iCs/>
          <w:sz w:val="26"/>
          <w:szCs w:val="26"/>
        </w:rPr>
      </w:pPr>
      <w:r w:rsidRPr="00BC0693">
        <w:rPr>
          <w:b/>
          <w:bCs/>
          <w:iCs/>
          <w:sz w:val="26"/>
          <w:szCs w:val="26"/>
        </w:rPr>
        <w:t>6. Đồng phân</w:t>
      </w:r>
      <w:r w:rsidRPr="00BC0693">
        <w:rPr>
          <w:bCs/>
          <w:iCs/>
          <w:sz w:val="26"/>
          <w:szCs w:val="26"/>
        </w:rPr>
        <w:t>: Những hợp chất có CTCT khác nhau nhưng có cùng công thức phân tử được gọi là các chất đồng phân của nhau.</w:t>
      </w:r>
    </w:p>
    <w:p w14:paraId="3E38AC4B"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xml:space="preserve">- Đồng phân cấu tạo: đồng phân mạch carbon, đồng phân loại nhóm chức, đồng phân vị trí nhóm chức. </w:t>
      </w:r>
    </w:p>
    <w:p w14:paraId="1F368A8C" w14:textId="77777777" w:rsidR="001916DB" w:rsidRPr="00BC0693" w:rsidRDefault="001916DB" w:rsidP="001916DB">
      <w:pPr>
        <w:tabs>
          <w:tab w:val="left" w:pos="283"/>
          <w:tab w:val="left" w:pos="2835"/>
          <w:tab w:val="left" w:pos="5386"/>
          <w:tab w:val="left" w:pos="7937"/>
        </w:tabs>
        <w:jc w:val="both"/>
        <w:rPr>
          <w:bCs/>
          <w:iCs/>
          <w:sz w:val="26"/>
          <w:szCs w:val="26"/>
        </w:rPr>
      </w:pPr>
      <w:r w:rsidRPr="00BC0693">
        <w:rPr>
          <w:bCs/>
          <w:iCs/>
          <w:sz w:val="26"/>
          <w:szCs w:val="26"/>
        </w:rPr>
        <w:t>- Đ</w:t>
      </w:r>
      <w:r w:rsidRPr="00BC0693">
        <w:rPr>
          <w:bCs/>
          <w:i/>
          <w:sz w:val="26"/>
          <w:szCs w:val="26"/>
        </w:rPr>
        <w:t xml:space="preserve">ồng phân hình học </w:t>
      </w:r>
      <w:r w:rsidRPr="00BC0693">
        <w:rPr>
          <w:bCs/>
          <w:iCs/>
          <w:sz w:val="26"/>
          <w:szCs w:val="26"/>
        </w:rPr>
        <w:t xml:space="preserve">và </w:t>
      </w:r>
      <w:r w:rsidRPr="00BC0693">
        <w:rPr>
          <w:bCs/>
          <w:i/>
          <w:sz w:val="26"/>
          <w:szCs w:val="26"/>
        </w:rPr>
        <w:t>đồng phân quang học</w:t>
      </w:r>
      <w:r w:rsidRPr="00BC0693">
        <w:rPr>
          <w:bCs/>
          <w:iCs/>
          <w:sz w:val="26"/>
          <w:szCs w:val="26"/>
        </w:rPr>
        <w:t xml:space="preserve"> = có cấu tạo giống nhau + khác nhau vị trí không gian.</w:t>
      </w:r>
    </w:p>
    <w:p w14:paraId="0A6DD369" w14:textId="77777777" w:rsidR="001916DB" w:rsidRPr="00BC0693" w:rsidRDefault="001916DB" w:rsidP="001916DB">
      <w:pPr>
        <w:tabs>
          <w:tab w:val="left" w:pos="142"/>
          <w:tab w:val="left" w:pos="2552"/>
          <w:tab w:val="left" w:pos="4820"/>
          <w:tab w:val="left" w:pos="6946"/>
        </w:tabs>
        <w:jc w:val="both"/>
        <w:rPr>
          <w:bCs/>
          <w:iCs/>
          <w:sz w:val="26"/>
          <w:szCs w:val="26"/>
        </w:rPr>
      </w:pPr>
      <w:bookmarkStart w:id="147" w:name="_Hlk132993718"/>
      <w:r w:rsidRPr="00BC0693">
        <w:rPr>
          <w:b/>
          <w:bCs/>
          <w:iCs/>
          <w:sz w:val="26"/>
          <w:szCs w:val="26"/>
        </w:rPr>
        <w:t>7. Đồng đẳng:</w:t>
      </w:r>
      <w:r w:rsidRPr="00BC0693">
        <w:rPr>
          <w:bCs/>
          <w:iCs/>
          <w:sz w:val="26"/>
          <w:szCs w:val="26"/>
        </w:rPr>
        <w:t xml:space="preserve"> Những hợp chất có CTCT tương tự nhau và hơn kém nhau một hay nhiều nhóm CH</w:t>
      </w:r>
      <w:r w:rsidRPr="00BC0693">
        <w:rPr>
          <w:bCs/>
          <w:iCs/>
          <w:sz w:val="26"/>
          <w:szCs w:val="26"/>
          <w:vertAlign w:val="subscript"/>
        </w:rPr>
        <w:t>2</w:t>
      </w:r>
      <w:bookmarkEnd w:id="147"/>
      <w:r>
        <w:rPr>
          <w:bCs/>
          <w:iCs/>
          <w:sz w:val="26"/>
          <w:szCs w:val="26"/>
        </w:rPr>
        <w:t>.</w:t>
      </w:r>
    </w:p>
    <w:p w14:paraId="32541F9D" w14:textId="77777777" w:rsidR="001916DB" w:rsidRPr="00CD1418" w:rsidRDefault="001916DB" w:rsidP="001916DB">
      <w:pPr>
        <w:pStyle w:val="u2"/>
        <w:tabs>
          <w:tab w:val="clear" w:pos="360"/>
        </w:tabs>
        <w:spacing w:before="0" w:after="0"/>
        <w:ind w:firstLine="0"/>
        <w:jc w:val="center"/>
        <w:rPr>
          <w:bCs w:val="0"/>
          <w:i w:val="0"/>
          <w:iCs w:val="0"/>
          <w:color w:val="0000FF"/>
        </w:rPr>
      </w:pPr>
      <w:bookmarkStart w:id="148" w:name="_Toc181188129"/>
      <w:bookmarkStart w:id="149" w:name="_Toc182493527"/>
      <w:r w:rsidRPr="00CD1418">
        <w:rPr>
          <w:bCs w:val="0"/>
          <w:i w:val="0"/>
          <w:iCs w:val="0"/>
          <w:color w:val="0000FF"/>
        </w:rPr>
        <w:t>Chương 4: HYDROCARBON</w:t>
      </w:r>
      <w:bookmarkEnd w:id="148"/>
      <w:bookmarkEnd w:id="149"/>
    </w:p>
    <w:p w14:paraId="604D93EA" w14:textId="77777777" w:rsidR="001916DB" w:rsidRPr="00D22F76" w:rsidRDefault="001916DB" w:rsidP="001916DB">
      <w:pPr>
        <w:rPr>
          <w:sz w:val="26"/>
          <w:szCs w:val="26"/>
        </w:rPr>
      </w:pPr>
      <w:bookmarkStart w:id="150" w:name="_gjdgxs" w:colFirst="0" w:colLast="0"/>
      <w:bookmarkEnd w:id="150"/>
      <w:r w:rsidRPr="00D22F76">
        <w:rPr>
          <w:sz w:val="26"/>
          <w:szCs w:val="26"/>
        </w:rPr>
        <w:t xml:space="preserve">Công thức tổng quát hydrocarbon: </w:t>
      </w:r>
      <w:r w:rsidRPr="00D22F76">
        <w:rPr>
          <w:b/>
          <w:sz w:val="26"/>
          <w:szCs w:val="26"/>
        </w:rPr>
        <w:t>C</w:t>
      </w:r>
      <w:r w:rsidRPr="00D22F76">
        <w:rPr>
          <w:b/>
          <w:sz w:val="26"/>
          <w:szCs w:val="26"/>
          <w:vertAlign w:val="subscript"/>
        </w:rPr>
        <w:t>n</w:t>
      </w:r>
      <w:r w:rsidRPr="00D22F76">
        <w:rPr>
          <w:b/>
          <w:sz w:val="26"/>
          <w:szCs w:val="26"/>
        </w:rPr>
        <w:t>H</w:t>
      </w:r>
      <w:r w:rsidRPr="00D22F76">
        <w:rPr>
          <w:b/>
          <w:sz w:val="26"/>
          <w:szCs w:val="26"/>
          <w:vertAlign w:val="subscript"/>
        </w:rPr>
        <w:t>2n+2-2k</w:t>
      </w:r>
      <w:r w:rsidRPr="00D22F76">
        <w:rPr>
          <w:sz w:val="26"/>
          <w:szCs w:val="26"/>
        </w:rPr>
        <w:t xml:space="preserve"> ( k là độ bất bão hòa) </w:t>
      </w:r>
    </w:p>
    <w:p w14:paraId="1B305599" w14:textId="77777777" w:rsidR="001916DB" w:rsidRPr="00D22F76" w:rsidRDefault="001916DB">
      <w:pPr>
        <w:numPr>
          <w:ilvl w:val="0"/>
          <w:numId w:val="58"/>
        </w:numPr>
        <w:contextualSpacing/>
        <w:rPr>
          <w:sz w:val="26"/>
          <w:szCs w:val="26"/>
        </w:rPr>
      </w:pPr>
      <w:r w:rsidRPr="00D22F76">
        <w:rPr>
          <w:sz w:val="26"/>
          <w:szCs w:val="26"/>
        </w:rPr>
        <w:t xml:space="preserve">Nếu k = 0 =&gt; alkane: </w:t>
      </w:r>
      <w:r w:rsidRPr="00D22F76">
        <w:rPr>
          <w:b/>
          <w:sz w:val="26"/>
          <w:szCs w:val="26"/>
        </w:rPr>
        <w:t>C</w:t>
      </w:r>
      <w:r w:rsidRPr="00D22F76">
        <w:rPr>
          <w:b/>
          <w:sz w:val="26"/>
          <w:szCs w:val="26"/>
          <w:vertAlign w:val="subscript"/>
        </w:rPr>
        <w:t>n</w:t>
      </w:r>
      <w:r w:rsidRPr="00D22F76">
        <w:rPr>
          <w:b/>
          <w:sz w:val="26"/>
          <w:szCs w:val="26"/>
        </w:rPr>
        <w:t>H</w:t>
      </w:r>
      <w:r w:rsidRPr="00D22F76">
        <w:rPr>
          <w:b/>
          <w:sz w:val="26"/>
          <w:szCs w:val="26"/>
          <w:vertAlign w:val="subscript"/>
        </w:rPr>
        <w:t>2n+2</w:t>
      </w:r>
      <w:r w:rsidRPr="00D22F76">
        <w:rPr>
          <w:b/>
          <w:sz w:val="26"/>
          <w:szCs w:val="26"/>
        </w:rPr>
        <w:t xml:space="preserve"> (n≥ 1)</w:t>
      </w:r>
    </w:p>
    <w:p w14:paraId="28507D0A" w14:textId="77777777" w:rsidR="001916DB" w:rsidRPr="00D22F76" w:rsidRDefault="001916DB">
      <w:pPr>
        <w:numPr>
          <w:ilvl w:val="0"/>
          <w:numId w:val="58"/>
        </w:numPr>
        <w:contextualSpacing/>
        <w:rPr>
          <w:sz w:val="26"/>
          <w:szCs w:val="26"/>
        </w:rPr>
      </w:pPr>
      <w:r w:rsidRPr="00D22F76">
        <w:rPr>
          <w:sz w:val="26"/>
          <w:szCs w:val="26"/>
        </w:rPr>
        <w:t xml:space="preserve">Nếu k = 1=&gt; có 1 C=C =&gt; alkene: </w:t>
      </w:r>
      <w:r w:rsidRPr="00D22F76">
        <w:rPr>
          <w:b/>
          <w:sz w:val="26"/>
          <w:szCs w:val="26"/>
        </w:rPr>
        <w:t>C</w:t>
      </w:r>
      <w:r w:rsidRPr="00D22F76">
        <w:rPr>
          <w:b/>
          <w:sz w:val="26"/>
          <w:szCs w:val="26"/>
          <w:vertAlign w:val="subscript"/>
        </w:rPr>
        <w:t>n</w:t>
      </w:r>
      <w:r w:rsidRPr="00D22F76">
        <w:rPr>
          <w:b/>
          <w:sz w:val="26"/>
          <w:szCs w:val="26"/>
        </w:rPr>
        <w:t>H</w:t>
      </w:r>
      <w:r w:rsidRPr="00D22F76">
        <w:rPr>
          <w:b/>
          <w:sz w:val="26"/>
          <w:szCs w:val="26"/>
          <w:vertAlign w:val="subscript"/>
        </w:rPr>
        <w:t>2n</w:t>
      </w:r>
      <w:r w:rsidRPr="00D22F76">
        <w:rPr>
          <w:b/>
          <w:sz w:val="26"/>
          <w:szCs w:val="26"/>
        </w:rPr>
        <w:t xml:space="preserve"> (n≥ 2)</w:t>
      </w:r>
    </w:p>
    <w:p w14:paraId="32D9B3C9" w14:textId="0E1F1CF0" w:rsidR="001916DB" w:rsidRPr="00D22F76" w:rsidRDefault="001916DB">
      <w:pPr>
        <w:numPr>
          <w:ilvl w:val="0"/>
          <w:numId w:val="58"/>
        </w:numPr>
        <w:contextualSpacing/>
        <w:rPr>
          <w:sz w:val="26"/>
          <w:szCs w:val="26"/>
        </w:rPr>
      </w:pPr>
      <w:r w:rsidRPr="00D22F76">
        <w:rPr>
          <w:sz w:val="26"/>
          <w:szCs w:val="26"/>
        </w:rPr>
        <w:t>Nếu k =2=&gt;  có 1</w:t>
      </w:r>
      <w:r w:rsidRPr="00D22F76">
        <w:rPr>
          <w:noProof/>
          <w:position w:val="-4"/>
          <w:sz w:val="26"/>
          <w:szCs w:val="26"/>
        </w:rPr>
        <w:drawing>
          <wp:inline distT="0" distB="0" distL="0" distR="0" wp14:anchorId="618955DB" wp14:editId="0849B12F">
            <wp:extent cx="388620" cy="160020"/>
            <wp:effectExtent l="0" t="0" r="0" b="0"/>
            <wp:docPr id="1436315516"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388620" cy="160020"/>
                    </a:xfrm>
                    <a:prstGeom prst="rect">
                      <a:avLst/>
                    </a:prstGeom>
                    <a:noFill/>
                    <a:ln>
                      <a:noFill/>
                    </a:ln>
                  </pic:spPr>
                </pic:pic>
              </a:graphicData>
            </a:graphic>
          </wp:inline>
        </w:drawing>
      </w:r>
      <w:r w:rsidRPr="00D22F76">
        <w:rPr>
          <w:sz w:val="26"/>
          <w:szCs w:val="26"/>
        </w:rPr>
        <w:t xml:space="preserve">=&gt;  alkyne: </w:t>
      </w:r>
      <w:r w:rsidRPr="00D22F76">
        <w:rPr>
          <w:b/>
          <w:sz w:val="26"/>
          <w:szCs w:val="26"/>
        </w:rPr>
        <w:t>C</w:t>
      </w:r>
      <w:r w:rsidRPr="00D22F76">
        <w:rPr>
          <w:b/>
          <w:sz w:val="26"/>
          <w:szCs w:val="26"/>
          <w:vertAlign w:val="subscript"/>
        </w:rPr>
        <w:t>n</w:t>
      </w:r>
      <w:r w:rsidRPr="00D22F76">
        <w:rPr>
          <w:b/>
          <w:sz w:val="26"/>
          <w:szCs w:val="26"/>
        </w:rPr>
        <w:t>H</w:t>
      </w:r>
      <w:r w:rsidRPr="00D22F76">
        <w:rPr>
          <w:b/>
          <w:sz w:val="26"/>
          <w:szCs w:val="26"/>
          <w:vertAlign w:val="subscript"/>
        </w:rPr>
        <w:t>2n-2</w:t>
      </w:r>
      <w:r w:rsidRPr="00D22F76">
        <w:rPr>
          <w:b/>
          <w:sz w:val="26"/>
          <w:szCs w:val="26"/>
        </w:rPr>
        <w:t xml:space="preserve"> (n≥ 2)</w:t>
      </w:r>
    </w:p>
    <w:p w14:paraId="64D306FA" w14:textId="77777777" w:rsidR="001916DB" w:rsidRPr="00D22F76" w:rsidRDefault="001916DB" w:rsidP="001916DB">
      <w:pPr>
        <w:pStyle w:val="u3"/>
        <w:tabs>
          <w:tab w:val="clear" w:pos="360"/>
        </w:tabs>
        <w:spacing w:line="276" w:lineRule="auto"/>
        <w:ind w:firstLine="0"/>
        <w:jc w:val="center"/>
        <w:rPr>
          <w:b/>
          <w:color w:val="0000FF"/>
          <w:sz w:val="26"/>
          <w:szCs w:val="26"/>
        </w:rPr>
      </w:pPr>
      <w:bookmarkStart w:id="151" w:name="_Toc181188130"/>
      <w:bookmarkStart w:id="152" w:name="_Toc182493528"/>
      <w:r w:rsidRPr="00D22F76">
        <w:rPr>
          <w:b/>
          <w:color w:val="FF0000"/>
          <w:sz w:val="26"/>
          <w:szCs w:val="26"/>
        </w:rPr>
        <w:t>Chủ đề 1: ALKANE</w:t>
      </w:r>
      <w:bookmarkEnd w:id="151"/>
      <w:bookmarkEnd w:id="152"/>
    </w:p>
    <w:p w14:paraId="0EBF8050" w14:textId="77777777" w:rsidR="001916DB" w:rsidRPr="00D22F76" w:rsidRDefault="001916DB" w:rsidP="001916DB">
      <w:pPr>
        <w:jc w:val="both"/>
        <w:rPr>
          <w:b/>
          <w:sz w:val="26"/>
          <w:szCs w:val="26"/>
        </w:rPr>
      </w:pPr>
      <w:r w:rsidRPr="00D22F76">
        <w:rPr>
          <w:b/>
          <w:sz w:val="26"/>
          <w:szCs w:val="26"/>
        </w:rPr>
        <w:t xml:space="preserve">1. </w:t>
      </w:r>
      <w:r w:rsidRPr="00D22F76">
        <w:rPr>
          <w:sz w:val="26"/>
          <w:szCs w:val="26"/>
        </w:rPr>
        <w:t>Alkane là hydrocarbon no mạch hở chỉ chứa liên kết đơn (liên kết ϭ) C – H và C – C trong phân tử.</w:t>
      </w:r>
    </w:p>
    <w:p w14:paraId="63AA2838" w14:textId="77777777" w:rsidR="001916DB" w:rsidRPr="00D22F76" w:rsidRDefault="001916DB" w:rsidP="001916DB">
      <w:pPr>
        <w:jc w:val="both"/>
        <w:rPr>
          <w:sz w:val="26"/>
          <w:szCs w:val="26"/>
        </w:rPr>
      </w:pPr>
      <w:r w:rsidRPr="00D22F76">
        <w:rPr>
          <w:sz w:val="26"/>
          <w:szCs w:val="26"/>
        </w:rPr>
        <w:t>2.Công thức chung của alkane: C</w:t>
      </w:r>
      <w:r w:rsidRPr="00D22F76">
        <w:rPr>
          <w:sz w:val="26"/>
          <w:szCs w:val="26"/>
          <w:vertAlign w:val="subscript"/>
        </w:rPr>
        <w:t>n</w:t>
      </w:r>
      <w:r w:rsidRPr="00D22F76">
        <w:rPr>
          <w:sz w:val="26"/>
          <w:szCs w:val="26"/>
        </w:rPr>
        <w:t>H</w:t>
      </w:r>
      <w:r w:rsidRPr="00D22F76">
        <w:rPr>
          <w:sz w:val="26"/>
          <w:szCs w:val="26"/>
          <w:vertAlign w:val="subscript"/>
        </w:rPr>
        <w:t>2n+2</w:t>
      </w:r>
      <w:r w:rsidRPr="00D22F76">
        <w:rPr>
          <w:rFonts w:eastAsia="Gungsuh"/>
          <w:sz w:val="26"/>
          <w:szCs w:val="26"/>
        </w:rPr>
        <w:t xml:space="preserve"> (n ≥ 1)</w:t>
      </w:r>
    </w:p>
    <w:p w14:paraId="11D5DE2A" w14:textId="77777777" w:rsidR="001916DB" w:rsidRPr="00D22F76" w:rsidRDefault="001916DB" w:rsidP="001916DB">
      <w:pPr>
        <w:rPr>
          <w:b/>
          <w:bCs/>
          <w:sz w:val="26"/>
          <w:szCs w:val="26"/>
          <w:lang w:val="it-IT"/>
        </w:rPr>
      </w:pPr>
      <w:r w:rsidRPr="00D22F76">
        <w:rPr>
          <w:b/>
          <w:sz w:val="26"/>
          <w:szCs w:val="26"/>
        </w:rPr>
        <w:t>3. Đồng phân:</w:t>
      </w:r>
      <w:r w:rsidRPr="00D22F76">
        <w:rPr>
          <w:sz w:val="26"/>
          <w:szCs w:val="26"/>
        </w:rPr>
        <w:t xml:space="preserve"> Tính nhanh số đồng phân: </w:t>
      </w:r>
      <w:r w:rsidRPr="00D22F76">
        <w:rPr>
          <w:b/>
          <w:bCs/>
          <w:sz w:val="26"/>
          <w:szCs w:val="26"/>
          <w:lang w:val="it-IT"/>
        </w:rPr>
        <w:t>2</w:t>
      </w:r>
      <w:r w:rsidRPr="00D22F76">
        <w:rPr>
          <w:b/>
          <w:bCs/>
          <w:sz w:val="26"/>
          <w:szCs w:val="26"/>
          <w:vertAlign w:val="superscript"/>
          <w:lang w:val="it-IT"/>
        </w:rPr>
        <w:t>n – 4</w:t>
      </w:r>
      <w:r w:rsidRPr="00D22F76">
        <w:rPr>
          <w:b/>
          <w:bCs/>
          <w:sz w:val="26"/>
          <w:szCs w:val="26"/>
          <w:lang w:val="it-IT"/>
        </w:rPr>
        <w:t xml:space="preserve"> +1   </w:t>
      </w:r>
      <w:r w:rsidRPr="00D22F76">
        <w:rPr>
          <w:sz w:val="26"/>
          <w:szCs w:val="26"/>
          <w:lang w:val="it-IT"/>
        </w:rPr>
        <w:t>(3 &lt; n &lt; 8)</w:t>
      </w:r>
    </w:p>
    <w:p w14:paraId="54B8A15C" w14:textId="77777777" w:rsidR="001916DB" w:rsidRPr="00D22F76" w:rsidRDefault="001916DB" w:rsidP="001916DB">
      <w:pPr>
        <w:jc w:val="both"/>
        <w:rPr>
          <w:sz w:val="26"/>
          <w:szCs w:val="26"/>
        </w:rPr>
      </w:pPr>
      <w:r w:rsidRPr="00D22F76">
        <w:rPr>
          <w:sz w:val="26"/>
          <w:szCs w:val="26"/>
        </w:rPr>
        <w:t>Alkane chỉ có đp mạch carbon; C</w:t>
      </w:r>
      <w:r w:rsidRPr="00D22F76">
        <w:rPr>
          <w:sz w:val="26"/>
          <w:szCs w:val="26"/>
          <w:vertAlign w:val="subscript"/>
        </w:rPr>
        <w:t>4</w:t>
      </w:r>
      <w:r w:rsidRPr="00D22F76">
        <w:rPr>
          <w:sz w:val="26"/>
          <w:szCs w:val="26"/>
        </w:rPr>
        <w:t>H</w:t>
      </w:r>
      <w:r w:rsidRPr="00D22F76">
        <w:rPr>
          <w:sz w:val="26"/>
          <w:szCs w:val="26"/>
          <w:vertAlign w:val="subscript"/>
        </w:rPr>
        <w:t>10</w:t>
      </w:r>
      <w:r w:rsidRPr="00D22F76">
        <w:rPr>
          <w:sz w:val="26"/>
          <w:szCs w:val="26"/>
        </w:rPr>
        <w:t xml:space="preserve"> có 2đp alkane; C</w:t>
      </w:r>
      <w:r w:rsidRPr="00D22F76">
        <w:rPr>
          <w:sz w:val="26"/>
          <w:szCs w:val="26"/>
          <w:vertAlign w:val="subscript"/>
        </w:rPr>
        <w:t>5</w:t>
      </w:r>
      <w:r w:rsidRPr="00D22F76">
        <w:rPr>
          <w:sz w:val="26"/>
          <w:szCs w:val="26"/>
        </w:rPr>
        <w:t>H</w:t>
      </w:r>
      <w:r w:rsidRPr="00D22F76">
        <w:rPr>
          <w:sz w:val="26"/>
          <w:szCs w:val="26"/>
          <w:vertAlign w:val="subscript"/>
        </w:rPr>
        <w:t>12</w:t>
      </w:r>
      <w:r w:rsidRPr="00D22F76">
        <w:rPr>
          <w:sz w:val="26"/>
          <w:szCs w:val="26"/>
        </w:rPr>
        <w:t xml:space="preserve"> có 3đp alkane; C</w:t>
      </w:r>
      <w:r w:rsidRPr="00D22F76">
        <w:rPr>
          <w:sz w:val="26"/>
          <w:szCs w:val="26"/>
          <w:vertAlign w:val="subscript"/>
        </w:rPr>
        <w:t>6</w:t>
      </w:r>
      <w:r w:rsidRPr="00D22F76">
        <w:rPr>
          <w:sz w:val="26"/>
          <w:szCs w:val="26"/>
        </w:rPr>
        <w:t>H</w:t>
      </w:r>
      <w:r w:rsidRPr="00D22F76">
        <w:rPr>
          <w:sz w:val="26"/>
          <w:szCs w:val="26"/>
          <w:vertAlign w:val="subscript"/>
        </w:rPr>
        <w:t>14</w:t>
      </w:r>
      <w:r w:rsidRPr="00D22F76">
        <w:rPr>
          <w:sz w:val="26"/>
          <w:szCs w:val="26"/>
        </w:rPr>
        <w:t xml:space="preserve"> có 5 đp ; C</w:t>
      </w:r>
      <w:r w:rsidRPr="00D22F76">
        <w:rPr>
          <w:sz w:val="26"/>
          <w:szCs w:val="26"/>
          <w:vertAlign w:val="subscript"/>
        </w:rPr>
        <w:t>7</w:t>
      </w:r>
      <w:r w:rsidRPr="00D22F76">
        <w:rPr>
          <w:sz w:val="26"/>
          <w:szCs w:val="26"/>
        </w:rPr>
        <w:t>H</w:t>
      </w:r>
      <w:r w:rsidRPr="00D22F76">
        <w:rPr>
          <w:sz w:val="26"/>
          <w:szCs w:val="26"/>
          <w:vertAlign w:val="subscript"/>
        </w:rPr>
        <w:t>16</w:t>
      </w:r>
      <w:r w:rsidRPr="00D22F76">
        <w:rPr>
          <w:sz w:val="26"/>
          <w:szCs w:val="26"/>
        </w:rPr>
        <w:t xml:space="preserve"> có 9 đp.</w:t>
      </w:r>
    </w:p>
    <w:p w14:paraId="4A1337CA" w14:textId="77777777" w:rsidR="001916DB" w:rsidRPr="00D22F76" w:rsidRDefault="001916DB" w:rsidP="001916DB">
      <w:pPr>
        <w:jc w:val="both"/>
        <w:rPr>
          <w:b/>
          <w:i/>
          <w:sz w:val="26"/>
          <w:szCs w:val="26"/>
        </w:rPr>
      </w:pPr>
      <w:r w:rsidRPr="00D22F76">
        <w:rPr>
          <w:b/>
          <w:sz w:val="26"/>
          <w:szCs w:val="26"/>
        </w:rPr>
        <w:t xml:space="preserve">4. </w:t>
      </w:r>
      <w:r w:rsidRPr="00D22F76">
        <w:rPr>
          <w:b/>
          <w:i/>
          <w:sz w:val="26"/>
          <w:szCs w:val="26"/>
        </w:rPr>
        <w:t>Alkane không phân nhánh (chỉ gọi theo danh pháp thay thế UIPAC)</w:t>
      </w:r>
    </w:p>
    <w:p w14:paraId="5E501367" w14:textId="77777777" w:rsidR="001916DB" w:rsidRPr="00D22F76" w:rsidRDefault="001916DB" w:rsidP="001916DB">
      <w:pPr>
        <w:jc w:val="center"/>
        <w:rPr>
          <w:b/>
          <w:sz w:val="26"/>
          <w:szCs w:val="26"/>
        </w:rPr>
      </w:pPr>
      <w:r w:rsidRPr="00D22F76">
        <w:rPr>
          <w:b/>
          <w:sz w:val="26"/>
          <w:szCs w:val="26"/>
        </w:rPr>
        <w:t>Tên alkane = Phần nền (Chỉ số lượng nguyên tử C) + ane</w:t>
      </w:r>
    </w:p>
    <w:tbl>
      <w:tblPr>
        <w:tblW w:w="104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3"/>
        <w:gridCol w:w="1418"/>
        <w:gridCol w:w="5245"/>
        <w:gridCol w:w="850"/>
        <w:gridCol w:w="1134"/>
        <w:gridCol w:w="992"/>
      </w:tblGrid>
      <w:tr w:rsidR="001916DB" w:rsidRPr="00D22F76" w14:paraId="459CBC5A" w14:textId="77777777" w:rsidTr="00322A8C">
        <w:trPr>
          <w:trHeight w:val="611"/>
        </w:trPr>
        <w:tc>
          <w:tcPr>
            <w:tcW w:w="783" w:type="dxa"/>
            <w:shd w:val="clear" w:color="auto" w:fill="auto"/>
          </w:tcPr>
          <w:p w14:paraId="41053A26" w14:textId="77777777" w:rsidR="001916DB" w:rsidRPr="00D22F76" w:rsidRDefault="001916DB" w:rsidP="007353D9">
            <w:pPr>
              <w:jc w:val="center"/>
              <w:rPr>
                <w:b/>
                <w:sz w:val="26"/>
                <w:szCs w:val="26"/>
              </w:rPr>
            </w:pPr>
            <w:r w:rsidRPr="00D22F76">
              <w:rPr>
                <w:b/>
                <w:sz w:val="26"/>
                <w:szCs w:val="26"/>
              </w:rPr>
              <w:t>Số C</w:t>
            </w:r>
          </w:p>
        </w:tc>
        <w:tc>
          <w:tcPr>
            <w:tcW w:w="1418" w:type="dxa"/>
          </w:tcPr>
          <w:p w14:paraId="00949495" w14:textId="77777777" w:rsidR="001916DB" w:rsidRPr="00D22F76" w:rsidRDefault="001916DB" w:rsidP="007353D9">
            <w:pPr>
              <w:jc w:val="center"/>
              <w:rPr>
                <w:b/>
                <w:sz w:val="26"/>
                <w:szCs w:val="26"/>
              </w:rPr>
            </w:pPr>
            <w:r w:rsidRPr="00D22F76">
              <w:rPr>
                <w:b/>
                <w:sz w:val="26"/>
                <w:szCs w:val="26"/>
              </w:rPr>
              <w:t>Công thức phân tử</w:t>
            </w:r>
          </w:p>
        </w:tc>
        <w:tc>
          <w:tcPr>
            <w:tcW w:w="5245" w:type="dxa"/>
            <w:shd w:val="clear" w:color="auto" w:fill="auto"/>
          </w:tcPr>
          <w:p w14:paraId="5F14C443" w14:textId="77777777" w:rsidR="001916DB" w:rsidRPr="00D22F76" w:rsidRDefault="001916DB" w:rsidP="007353D9">
            <w:pPr>
              <w:jc w:val="center"/>
              <w:rPr>
                <w:b/>
                <w:sz w:val="26"/>
                <w:szCs w:val="26"/>
              </w:rPr>
            </w:pPr>
            <w:r w:rsidRPr="00D22F76">
              <w:rPr>
                <w:b/>
                <w:sz w:val="26"/>
                <w:szCs w:val="26"/>
              </w:rPr>
              <w:t xml:space="preserve">Công thức cấu tạo alkane </w:t>
            </w:r>
          </w:p>
        </w:tc>
        <w:tc>
          <w:tcPr>
            <w:tcW w:w="850" w:type="dxa"/>
            <w:shd w:val="clear" w:color="auto" w:fill="auto"/>
          </w:tcPr>
          <w:p w14:paraId="3ABA17A8" w14:textId="77777777" w:rsidR="001916DB" w:rsidRPr="00D22F76" w:rsidRDefault="001916DB" w:rsidP="007353D9">
            <w:pPr>
              <w:jc w:val="center"/>
              <w:rPr>
                <w:b/>
                <w:sz w:val="26"/>
                <w:szCs w:val="26"/>
              </w:rPr>
            </w:pPr>
            <w:r w:rsidRPr="00D22F76">
              <w:rPr>
                <w:b/>
                <w:sz w:val="26"/>
                <w:szCs w:val="26"/>
              </w:rPr>
              <w:t>Phần nền</w:t>
            </w:r>
          </w:p>
        </w:tc>
        <w:tc>
          <w:tcPr>
            <w:tcW w:w="1134" w:type="dxa"/>
            <w:shd w:val="clear" w:color="auto" w:fill="auto"/>
          </w:tcPr>
          <w:p w14:paraId="102A5AC1" w14:textId="77777777" w:rsidR="001916DB" w:rsidRPr="00D22F76" w:rsidRDefault="001916DB" w:rsidP="007353D9">
            <w:pPr>
              <w:jc w:val="center"/>
              <w:rPr>
                <w:b/>
                <w:sz w:val="26"/>
                <w:szCs w:val="26"/>
              </w:rPr>
            </w:pPr>
            <w:r w:rsidRPr="00D22F76">
              <w:rPr>
                <w:b/>
                <w:sz w:val="26"/>
                <w:szCs w:val="26"/>
              </w:rPr>
              <w:t xml:space="preserve">Tên alkane </w:t>
            </w:r>
          </w:p>
        </w:tc>
        <w:tc>
          <w:tcPr>
            <w:tcW w:w="992" w:type="dxa"/>
          </w:tcPr>
          <w:p w14:paraId="43E865F8" w14:textId="77777777" w:rsidR="001916DB" w:rsidRPr="00D22F76" w:rsidRDefault="001916DB" w:rsidP="007353D9">
            <w:pPr>
              <w:jc w:val="center"/>
              <w:rPr>
                <w:b/>
                <w:sz w:val="26"/>
                <w:szCs w:val="26"/>
              </w:rPr>
            </w:pPr>
            <w:r w:rsidRPr="00D22F76">
              <w:rPr>
                <w:b/>
                <w:sz w:val="26"/>
                <w:szCs w:val="26"/>
              </w:rPr>
              <w:t>Cách nhớ</w:t>
            </w:r>
          </w:p>
        </w:tc>
      </w:tr>
      <w:tr w:rsidR="001916DB" w:rsidRPr="00D22F76" w14:paraId="347CF59A" w14:textId="77777777" w:rsidTr="00322A8C">
        <w:trPr>
          <w:trHeight w:val="291"/>
        </w:trPr>
        <w:tc>
          <w:tcPr>
            <w:tcW w:w="783" w:type="dxa"/>
            <w:shd w:val="clear" w:color="auto" w:fill="auto"/>
          </w:tcPr>
          <w:p w14:paraId="28F299B2" w14:textId="77777777" w:rsidR="001916DB" w:rsidRPr="00D22F76" w:rsidRDefault="001916DB" w:rsidP="007353D9">
            <w:pPr>
              <w:jc w:val="center"/>
              <w:rPr>
                <w:sz w:val="26"/>
                <w:szCs w:val="26"/>
              </w:rPr>
            </w:pPr>
            <w:r w:rsidRPr="00D22F76">
              <w:rPr>
                <w:sz w:val="26"/>
                <w:szCs w:val="26"/>
              </w:rPr>
              <w:t>1</w:t>
            </w:r>
          </w:p>
        </w:tc>
        <w:tc>
          <w:tcPr>
            <w:tcW w:w="1418" w:type="dxa"/>
          </w:tcPr>
          <w:p w14:paraId="7DFF02B3" w14:textId="77777777" w:rsidR="001916DB" w:rsidRPr="00D22F76" w:rsidRDefault="001916DB" w:rsidP="007353D9">
            <w:pPr>
              <w:rPr>
                <w:sz w:val="26"/>
                <w:szCs w:val="26"/>
              </w:rPr>
            </w:pPr>
            <w:r w:rsidRPr="00D22F76">
              <w:rPr>
                <w:sz w:val="26"/>
                <w:szCs w:val="26"/>
              </w:rPr>
              <w:t>CH</w:t>
            </w:r>
            <w:r w:rsidRPr="00D22F76">
              <w:rPr>
                <w:sz w:val="26"/>
                <w:szCs w:val="26"/>
                <w:vertAlign w:val="subscript"/>
              </w:rPr>
              <w:t>4</w:t>
            </w:r>
          </w:p>
        </w:tc>
        <w:tc>
          <w:tcPr>
            <w:tcW w:w="5245" w:type="dxa"/>
            <w:shd w:val="clear" w:color="auto" w:fill="auto"/>
          </w:tcPr>
          <w:p w14:paraId="3B178058" w14:textId="77777777" w:rsidR="001916DB" w:rsidRPr="00D22F76" w:rsidRDefault="001916DB" w:rsidP="007353D9">
            <w:pPr>
              <w:jc w:val="center"/>
              <w:rPr>
                <w:color w:val="000000"/>
                <w:sz w:val="26"/>
                <w:szCs w:val="26"/>
                <w:vertAlign w:val="subscript"/>
              </w:rPr>
            </w:pPr>
            <w:r w:rsidRPr="00D22F76">
              <w:rPr>
                <w:color w:val="000000"/>
                <w:sz w:val="26"/>
                <w:szCs w:val="26"/>
              </w:rPr>
              <w:t>CH</w:t>
            </w:r>
            <w:r w:rsidRPr="00D22F76">
              <w:rPr>
                <w:color w:val="000000"/>
                <w:sz w:val="26"/>
                <w:szCs w:val="26"/>
                <w:vertAlign w:val="subscript"/>
              </w:rPr>
              <w:t>4</w:t>
            </w:r>
          </w:p>
        </w:tc>
        <w:tc>
          <w:tcPr>
            <w:tcW w:w="850" w:type="dxa"/>
            <w:shd w:val="clear" w:color="auto" w:fill="auto"/>
          </w:tcPr>
          <w:p w14:paraId="0FA3786D" w14:textId="77777777" w:rsidR="001916DB" w:rsidRPr="00D22F76" w:rsidRDefault="001916DB" w:rsidP="007353D9">
            <w:pPr>
              <w:jc w:val="center"/>
              <w:rPr>
                <w:sz w:val="26"/>
                <w:szCs w:val="26"/>
              </w:rPr>
            </w:pPr>
            <w:r w:rsidRPr="00D22F76">
              <w:rPr>
                <w:sz w:val="26"/>
                <w:szCs w:val="26"/>
              </w:rPr>
              <w:t>meth -</w:t>
            </w:r>
          </w:p>
        </w:tc>
        <w:tc>
          <w:tcPr>
            <w:tcW w:w="1134" w:type="dxa"/>
            <w:shd w:val="clear" w:color="auto" w:fill="auto"/>
          </w:tcPr>
          <w:p w14:paraId="0D4FB9E1" w14:textId="77777777" w:rsidR="001916DB" w:rsidRPr="00D22F76" w:rsidRDefault="001916DB" w:rsidP="007353D9">
            <w:pPr>
              <w:jc w:val="center"/>
              <w:rPr>
                <w:b/>
                <w:sz w:val="26"/>
                <w:szCs w:val="26"/>
              </w:rPr>
            </w:pPr>
            <w:r w:rsidRPr="00D22F76">
              <w:rPr>
                <w:sz w:val="26"/>
                <w:szCs w:val="26"/>
              </w:rPr>
              <w:t>meth</w:t>
            </w:r>
            <w:r w:rsidRPr="00D22F76">
              <w:rPr>
                <w:b/>
                <w:sz w:val="26"/>
                <w:szCs w:val="26"/>
              </w:rPr>
              <w:t>ane</w:t>
            </w:r>
          </w:p>
        </w:tc>
        <w:tc>
          <w:tcPr>
            <w:tcW w:w="992" w:type="dxa"/>
          </w:tcPr>
          <w:p w14:paraId="469A9CC4" w14:textId="77777777" w:rsidR="001916DB" w:rsidRPr="00D22F76" w:rsidRDefault="001916DB" w:rsidP="007353D9">
            <w:pPr>
              <w:rPr>
                <w:sz w:val="26"/>
                <w:szCs w:val="26"/>
              </w:rPr>
            </w:pPr>
            <w:r w:rsidRPr="00D22F76">
              <w:rPr>
                <w:b/>
                <w:sz w:val="26"/>
                <w:szCs w:val="26"/>
              </w:rPr>
              <w:t>M</w:t>
            </w:r>
            <w:r w:rsidRPr="00D22F76">
              <w:rPr>
                <w:sz w:val="26"/>
                <w:szCs w:val="26"/>
              </w:rPr>
              <w:t>ẹ</w:t>
            </w:r>
          </w:p>
        </w:tc>
      </w:tr>
      <w:tr w:rsidR="001916DB" w:rsidRPr="00D22F76" w14:paraId="47E5A450" w14:textId="77777777" w:rsidTr="00322A8C">
        <w:trPr>
          <w:trHeight w:val="305"/>
        </w:trPr>
        <w:tc>
          <w:tcPr>
            <w:tcW w:w="783" w:type="dxa"/>
            <w:shd w:val="clear" w:color="auto" w:fill="auto"/>
          </w:tcPr>
          <w:p w14:paraId="38E6EC16" w14:textId="77777777" w:rsidR="001916DB" w:rsidRPr="00D22F76" w:rsidRDefault="001916DB" w:rsidP="007353D9">
            <w:pPr>
              <w:jc w:val="center"/>
              <w:rPr>
                <w:sz w:val="26"/>
                <w:szCs w:val="26"/>
              </w:rPr>
            </w:pPr>
            <w:r w:rsidRPr="00D22F76">
              <w:rPr>
                <w:sz w:val="26"/>
                <w:szCs w:val="26"/>
              </w:rPr>
              <w:t>2</w:t>
            </w:r>
          </w:p>
        </w:tc>
        <w:tc>
          <w:tcPr>
            <w:tcW w:w="1418" w:type="dxa"/>
          </w:tcPr>
          <w:p w14:paraId="0DFBEB5A" w14:textId="77777777" w:rsidR="001916DB" w:rsidRPr="00D22F76" w:rsidRDefault="001916DB" w:rsidP="007353D9">
            <w:pPr>
              <w:rPr>
                <w:sz w:val="26"/>
                <w:szCs w:val="26"/>
              </w:rPr>
            </w:pPr>
            <w:r w:rsidRPr="00D22F76">
              <w:rPr>
                <w:sz w:val="26"/>
                <w:szCs w:val="26"/>
              </w:rPr>
              <w:t>C</w:t>
            </w:r>
            <w:r w:rsidRPr="00D22F76">
              <w:rPr>
                <w:sz w:val="26"/>
                <w:szCs w:val="26"/>
                <w:vertAlign w:val="subscript"/>
              </w:rPr>
              <w:t>2</w:t>
            </w:r>
            <w:r w:rsidRPr="00D22F76">
              <w:rPr>
                <w:sz w:val="26"/>
                <w:szCs w:val="26"/>
              </w:rPr>
              <w:t>H</w:t>
            </w:r>
            <w:r w:rsidRPr="00D22F76">
              <w:rPr>
                <w:sz w:val="26"/>
                <w:szCs w:val="26"/>
                <w:vertAlign w:val="subscript"/>
              </w:rPr>
              <w:t>6</w:t>
            </w:r>
          </w:p>
        </w:tc>
        <w:tc>
          <w:tcPr>
            <w:tcW w:w="5245" w:type="dxa"/>
            <w:shd w:val="clear" w:color="auto" w:fill="auto"/>
          </w:tcPr>
          <w:p w14:paraId="148089A1" w14:textId="77777777" w:rsidR="001916DB" w:rsidRPr="00D22F76" w:rsidRDefault="001916DB" w:rsidP="007353D9">
            <w:pPr>
              <w:jc w:val="center"/>
              <w:rPr>
                <w:color w:val="000000"/>
                <w:sz w:val="26"/>
                <w:szCs w:val="26"/>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3</w:t>
            </w:r>
          </w:p>
        </w:tc>
        <w:tc>
          <w:tcPr>
            <w:tcW w:w="850" w:type="dxa"/>
            <w:shd w:val="clear" w:color="auto" w:fill="auto"/>
          </w:tcPr>
          <w:p w14:paraId="222CA63A" w14:textId="77777777" w:rsidR="001916DB" w:rsidRPr="00D22F76" w:rsidRDefault="001916DB" w:rsidP="007353D9">
            <w:pPr>
              <w:jc w:val="center"/>
              <w:rPr>
                <w:sz w:val="26"/>
                <w:szCs w:val="26"/>
              </w:rPr>
            </w:pPr>
            <w:r w:rsidRPr="00D22F76">
              <w:rPr>
                <w:sz w:val="26"/>
                <w:szCs w:val="26"/>
              </w:rPr>
              <w:t xml:space="preserve">eth - </w:t>
            </w:r>
          </w:p>
        </w:tc>
        <w:tc>
          <w:tcPr>
            <w:tcW w:w="1134" w:type="dxa"/>
            <w:shd w:val="clear" w:color="auto" w:fill="auto"/>
          </w:tcPr>
          <w:p w14:paraId="25F1D683" w14:textId="77777777" w:rsidR="001916DB" w:rsidRPr="00D22F76" w:rsidRDefault="001916DB" w:rsidP="007353D9">
            <w:pPr>
              <w:jc w:val="center"/>
              <w:rPr>
                <w:sz w:val="26"/>
                <w:szCs w:val="26"/>
              </w:rPr>
            </w:pPr>
            <w:r w:rsidRPr="00D22F76">
              <w:rPr>
                <w:sz w:val="26"/>
                <w:szCs w:val="26"/>
              </w:rPr>
              <w:t>eth</w:t>
            </w:r>
            <w:r w:rsidRPr="00D22F76">
              <w:rPr>
                <w:b/>
                <w:sz w:val="26"/>
                <w:szCs w:val="26"/>
              </w:rPr>
              <w:t>ane</w:t>
            </w:r>
          </w:p>
        </w:tc>
        <w:tc>
          <w:tcPr>
            <w:tcW w:w="992" w:type="dxa"/>
          </w:tcPr>
          <w:p w14:paraId="49BF3874" w14:textId="77777777" w:rsidR="001916DB" w:rsidRPr="00D22F76" w:rsidRDefault="001916DB" w:rsidP="007353D9">
            <w:pPr>
              <w:rPr>
                <w:sz w:val="26"/>
                <w:szCs w:val="26"/>
              </w:rPr>
            </w:pPr>
            <w:r w:rsidRPr="00D22F76">
              <w:rPr>
                <w:b/>
                <w:sz w:val="26"/>
                <w:szCs w:val="26"/>
              </w:rPr>
              <w:t>E</w:t>
            </w:r>
            <w:r w:rsidRPr="00D22F76">
              <w:rPr>
                <w:sz w:val="26"/>
                <w:szCs w:val="26"/>
              </w:rPr>
              <w:t>m</w:t>
            </w:r>
          </w:p>
        </w:tc>
      </w:tr>
      <w:tr w:rsidR="001916DB" w:rsidRPr="00D22F76" w14:paraId="3AE1A7B7" w14:textId="77777777" w:rsidTr="00322A8C">
        <w:trPr>
          <w:trHeight w:val="305"/>
        </w:trPr>
        <w:tc>
          <w:tcPr>
            <w:tcW w:w="783" w:type="dxa"/>
            <w:shd w:val="clear" w:color="auto" w:fill="auto"/>
          </w:tcPr>
          <w:p w14:paraId="4FDD79A9" w14:textId="77777777" w:rsidR="001916DB" w:rsidRPr="00D22F76" w:rsidRDefault="001916DB" w:rsidP="007353D9">
            <w:pPr>
              <w:jc w:val="center"/>
              <w:rPr>
                <w:sz w:val="26"/>
                <w:szCs w:val="26"/>
              </w:rPr>
            </w:pPr>
            <w:r w:rsidRPr="00D22F76">
              <w:rPr>
                <w:sz w:val="26"/>
                <w:szCs w:val="26"/>
              </w:rPr>
              <w:t>3</w:t>
            </w:r>
          </w:p>
        </w:tc>
        <w:tc>
          <w:tcPr>
            <w:tcW w:w="1418" w:type="dxa"/>
          </w:tcPr>
          <w:p w14:paraId="7E91381C" w14:textId="77777777" w:rsidR="001916DB" w:rsidRPr="00D22F76" w:rsidRDefault="001916DB" w:rsidP="007353D9">
            <w:pPr>
              <w:rPr>
                <w:sz w:val="26"/>
                <w:szCs w:val="26"/>
              </w:rPr>
            </w:pPr>
            <w:r w:rsidRPr="00D22F76">
              <w:rPr>
                <w:sz w:val="26"/>
                <w:szCs w:val="26"/>
              </w:rPr>
              <w:t>C</w:t>
            </w:r>
            <w:r w:rsidRPr="00D22F76">
              <w:rPr>
                <w:sz w:val="26"/>
                <w:szCs w:val="26"/>
                <w:vertAlign w:val="subscript"/>
              </w:rPr>
              <w:t>3</w:t>
            </w:r>
            <w:r w:rsidRPr="00D22F76">
              <w:rPr>
                <w:sz w:val="26"/>
                <w:szCs w:val="26"/>
              </w:rPr>
              <w:t>H</w:t>
            </w:r>
            <w:r w:rsidRPr="00D22F76">
              <w:rPr>
                <w:sz w:val="26"/>
                <w:szCs w:val="26"/>
                <w:vertAlign w:val="subscript"/>
              </w:rPr>
              <w:t>8</w:t>
            </w:r>
          </w:p>
        </w:tc>
        <w:tc>
          <w:tcPr>
            <w:tcW w:w="5245" w:type="dxa"/>
            <w:shd w:val="clear" w:color="auto" w:fill="auto"/>
          </w:tcPr>
          <w:p w14:paraId="242283B5" w14:textId="77777777" w:rsidR="001916DB" w:rsidRPr="00D22F76" w:rsidRDefault="001916DB" w:rsidP="007353D9">
            <w:pPr>
              <w:jc w:val="center"/>
              <w:rPr>
                <w:color w:val="000000"/>
                <w:sz w:val="26"/>
                <w:szCs w:val="26"/>
                <w:vertAlign w:val="subscript"/>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5B238235" w14:textId="77777777" w:rsidR="001916DB" w:rsidRPr="00D22F76" w:rsidRDefault="001916DB" w:rsidP="007353D9">
            <w:pPr>
              <w:jc w:val="center"/>
              <w:rPr>
                <w:sz w:val="26"/>
                <w:szCs w:val="26"/>
              </w:rPr>
            </w:pPr>
            <w:r w:rsidRPr="00D22F76">
              <w:rPr>
                <w:sz w:val="26"/>
                <w:szCs w:val="26"/>
              </w:rPr>
              <w:t>prop -</w:t>
            </w:r>
          </w:p>
        </w:tc>
        <w:tc>
          <w:tcPr>
            <w:tcW w:w="1134" w:type="dxa"/>
            <w:shd w:val="clear" w:color="auto" w:fill="auto"/>
          </w:tcPr>
          <w:p w14:paraId="7C4701B8" w14:textId="77777777" w:rsidR="001916DB" w:rsidRPr="00D22F76" w:rsidRDefault="001916DB" w:rsidP="007353D9">
            <w:pPr>
              <w:jc w:val="center"/>
              <w:rPr>
                <w:sz w:val="26"/>
                <w:szCs w:val="26"/>
              </w:rPr>
            </w:pPr>
            <w:r w:rsidRPr="00D22F76">
              <w:rPr>
                <w:sz w:val="26"/>
                <w:szCs w:val="26"/>
              </w:rPr>
              <w:t>prop</w:t>
            </w:r>
            <w:r w:rsidRPr="00D22F76">
              <w:rPr>
                <w:b/>
                <w:sz w:val="26"/>
                <w:szCs w:val="26"/>
              </w:rPr>
              <w:t>ane</w:t>
            </w:r>
          </w:p>
        </w:tc>
        <w:tc>
          <w:tcPr>
            <w:tcW w:w="992" w:type="dxa"/>
          </w:tcPr>
          <w:p w14:paraId="4B19E136" w14:textId="77777777" w:rsidR="001916DB" w:rsidRPr="00D22F76" w:rsidRDefault="001916DB" w:rsidP="007353D9">
            <w:pPr>
              <w:rPr>
                <w:sz w:val="26"/>
                <w:szCs w:val="26"/>
              </w:rPr>
            </w:pPr>
            <w:r w:rsidRPr="00D22F76">
              <w:rPr>
                <w:b/>
                <w:sz w:val="26"/>
                <w:szCs w:val="26"/>
              </w:rPr>
              <w:t>P</w:t>
            </w:r>
            <w:r w:rsidRPr="00D22F76">
              <w:rPr>
                <w:sz w:val="26"/>
                <w:szCs w:val="26"/>
              </w:rPr>
              <w:t>hải</w:t>
            </w:r>
          </w:p>
        </w:tc>
      </w:tr>
      <w:tr w:rsidR="001916DB" w:rsidRPr="00D22F76" w14:paraId="6DE7A44A" w14:textId="77777777" w:rsidTr="00322A8C">
        <w:trPr>
          <w:trHeight w:val="305"/>
        </w:trPr>
        <w:tc>
          <w:tcPr>
            <w:tcW w:w="783" w:type="dxa"/>
            <w:shd w:val="clear" w:color="auto" w:fill="auto"/>
          </w:tcPr>
          <w:p w14:paraId="7DEBDBD0" w14:textId="77777777" w:rsidR="001916DB" w:rsidRPr="00D22F76" w:rsidRDefault="001916DB" w:rsidP="007353D9">
            <w:pPr>
              <w:jc w:val="center"/>
              <w:rPr>
                <w:sz w:val="26"/>
                <w:szCs w:val="26"/>
              </w:rPr>
            </w:pPr>
            <w:r w:rsidRPr="00D22F76">
              <w:rPr>
                <w:sz w:val="26"/>
                <w:szCs w:val="26"/>
              </w:rPr>
              <w:t>4</w:t>
            </w:r>
          </w:p>
        </w:tc>
        <w:tc>
          <w:tcPr>
            <w:tcW w:w="1418" w:type="dxa"/>
          </w:tcPr>
          <w:p w14:paraId="5C5CAD93" w14:textId="77777777" w:rsidR="001916DB" w:rsidRPr="00D22F76" w:rsidRDefault="001916DB" w:rsidP="007353D9">
            <w:pPr>
              <w:rPr>
                <w:sz w:val="26"/>
                <w:szCs w:val="26"/>
              </w:rPr>
            </w:pPr>
            <w:r w:rsidRPr="00D22F76">
              <w:rPr>
                <w:sz w:val="26"/>
                <w:szCs w:val="26"/>
              </w:rPr>
              <w:t>C</w:t>
            </w:r>
            <w:r w:rsidRPr="00D22F76">
              <w:rPr>
                <w:sz w:val="26"/>
                <w:szCs w:val="26"/>
                <w:vertAlign w:val="subscript"/>
              </w:rPr>
              <w:t>4</w:t>
            </w:r>
            <w:r w:rsidRPr="00D22F76">
              <w:rPr>
                <w:sz w:val="26"/>
                <w:szCs w:val="26"/>
              </w:rPr>
              <w:t>H</w:t>
            </w:r>
            <w:r w:rsidRPr="00D22F76">
              <w:rPr>
                <w:sz w:val="26"/>
                <w:szCs w:val="26"/>
                <w:vertAlign w:val="subscript"/>
              </w:rPr>
              <w:t>10</w:t>
            </w:r>
          </w:p>
        </w:tc>
        <w:tc>
          <w:tcPr>
            <w:tcW w:w="5245" w:type="dxa"/>
            <w:shd w:val="clear" w:color="auto" w:fill="auto"/>
          </w:tcPr>
          <w:p w14:paraId="6A7BD9B5" w14:textId="77777777" w:rsidR="001916DB" w:rsidRPr="00D22F76" w:rsidRDefault="001916DB" w:rsidP="007353D9">
            <w:pPr>
              <w:jc w:val="center"/>
              <w:rPr>
                <w:color w:val="000000"/>
                <w:sz w:val="26"/>
                <w:szCs w:val="26"/>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2C5BF7E1" w14:textId="77777777" w:rsidR="001916DB" w:rsidRPr="00D22F76" w:rsidRDefault="001916DB" w:rsidP="007353D9">
            <w:pPr>
              <w:jc w:val="center"/>
              <w:rPr>
                <w:sz w:val="26"/>
                <w:szCs w:val="26"/>
              </w:rPr>
            </w:pPr>
            <w:r w:rsidRPr="00D22F76">
              <w:rPr>
                <w:sz w:val="26"/>
                <w:szCs w:val="26"/>
              </w:rPr>
              <w:t xml:space="preserve">but - </w:t>
            </w:r>
          </w:p>
        </w:tc>
        <w:tc>
          <w:tcPr>
            <w:tcW w:w="1134" w:type="dxa"/>
            <w:shd w:val="clear" w:color="auto" w:fill="auto"/>
          </w:tcPr>
          <w:p w14:paraId="5F4147A1" w14:textId="77777777" w:rsidR="001916DB" w:rsidRPr="00D22F76" w:rsidRDefault="001916DB" w:rsidP="007353D9">
            <w:pPr>
              <w:jc w:val="center"/>
              <w:rPr>
                <w:sz w:val="26"/>
                <w:szCs w:val="26"/>
              </w:rPr>
            </w:pPr>
            <w:r w:rsidRPr="00D22F76">
              <w:rPr>
                <w:sz w:val="26"/>
                <w:szCs w:val="26"/>
              </w:rPr>
              <w:t>but</w:t>
            </w:r>
            <w:r w:rsidRPr="00D22F76">
              <w:rPr>
                <w:b/>
                <w:sz w:val="26"/>
                <w:szCs w:val="26"/>
              </w:rPr>
              <w:t>ane</w:t>
            </w:r>
          </w:p>
        </w:tc>
        <w:tc>
          <w:tcPr>
            <w:tcW w:w="992" w:type="dxa"/>
          </w:tcPr>
          <w:p w14:paraId="6665E3F9" w14:textId="77777777" w:rsidR="001916DB" w:rsidRPr="00D22F76" w:rsidRDefault="001916DB" w:rsidP="007353D9">
            <w:pPr>
              <w:rPr>
                <w:sz w:val="26"/>
                <w:szCs w:val="26"/>
              </w:rPr>
            </w:pPr>
            <w:r w:rsidRPr="00D22F76">
              <w:rPr>
                <w:b/>
                <w:sz w:val="26"/>
                <w:szCs w:val="26"/>
              </w:rPr>
              <w:t>B</w:t>
            </w:r>
            <w:r w:rsidRPr="00D22F76">
              <w:rPr>
                <w:sz w:val="26"/>
                <w:szCs w:val="26"/>
              </w:rPr>
              <w:t>ón</w:t>
            </w:r>
          </w:p>
        </w:tc>
      </w:tr>
      <w:tr w:rsidR="001916DB" w:rsidRPr="00D22F76" w14:paraId="643CD144" w14:textId="77777777" w:rsidTr="00322A8C">
        <w:trPr>
          <w:trHeight w:val="305"/>
        </w:trPr>
        <w:tc>
          <w:tcPr>
            <w:tcW w:w="783" w:type="dxa"/>
            <w:shd w:val="clear" w:color="auto" w:fill="auto"/>
          </w:tcPr>
          <w:p w14:paraId="6A96AD1B" w14:textId="77777777" w:rsidR="001916DB" w:rsidRPr="00D22F76" w:rsidRDefault="001916DB" w:rsidP="007353D9">
            <w:pPr>
              <w:jc w:val="center"/>
              <w:rPr>
                <w:sz w:val="26"/>
                <w:szCs w:val="26"/>
              </w:rPr>
            </w:pPr>
            <w:r w:rsidRPr="00D22F76">
              <w:rPr>
                <w:sz w:val="26"/>
                <w:szCs w:val="26"/>
              </w:rPr>
              <w:t>5</w:t>
            </w:r>
          </w:p>
        </w:tc>
        <w:tc>
          <w:tcPr>
            <w:tcW w:w="1418" w:type="dxa"/>
          </w:tcPr>
          <w:p w14:paraId="317BD953" w14:textId="77777777" w:rsidR="001916DB" w:rsidRPr="00D22F76" w:rsidRDefault="001916DB" w:rsidP="007353D9">
            <w:pPr>
              <w:rPr>
                <w:sz w:val="26"/>
                <w:szCs w:val="26"/>
              </w:rPr>
            </w:pPr>
            <w:r w:rsidRPr="00D22F76">
              <w:rPr>
                <w:sz w:val="26"/>
                <w:szCs w:val="26"/>
              </w:rPr>
              <w:t>C</w:t>
            </w:r>
            <w:r w:rsidRPr="00D22F76">
              <w:rPr>
                <w:sz w:val="26"/>
                <w:szCs w:val="26"/>
                <w:vertAlign w:val="subscript"/>
              </w:rPr>
              <w:t>5</w:t>
            </w:r>
            <w:r w:rsidRPr="00D22F76">
              <w:rPr>
                <w:sz w:val="26"/>
                <w:szCs w:val="26"/>
              </w:rPr>
              <w:t>H</w:t>
            </w:r>
            <w:r w:rsidRPr="00D22F76">
              <w:rPr>
                <w:sz w:val="26"/>
                <w:szCs w:val="26"/>
                <w:vertAlign w:val="subscript"/>
              </w:rPr>
              <w:t>12</w:t>
            </w:r>
          </w:p>
        </w:tc>
        <w:tc>
          <w:tcPr>
            <w:tcW w:w="5245" w:type="dxa"/>
            <w:shd w:val="clear" w:color="auto" w:fill="auto"/>
          </w:tcPr>
          <w:p w14:paraId="774D09EF" w14:textId="77777777" w:rsidR="001916DB" w:rsidRPr="00D22F76" w:rsidRDefault="001916DB" w:rsidP="007353D9">
            <w:pPr>
              <w:jc w:val="center"/>
              <w:rPr>
                <w:color w:val="000000"/>
                <w:sz w:val="26"/>
                <w:szCs w:val="26"/>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61830C49" w14:textId="77777777" w:rsidR="001916DB" w:rsidRPr="00D22F76" w:rsidRDefault="001916DB" w:rsidP="007353D9">
            <w:pPr>
              <w:jc w:val="center"/>
              <w:rPr>
                <w:sz w:val="26"/>
                <w:szCs w:val="26"/>
              </w:rPr>
            </w:pPr>
            <w:r w:rsidRPr="00D22F76">
              <w:rPr>
                <w:sz w:val="26"/>
                <w:szCs w:val="26"/>
              </w:rPr>
              <w:t>pent -</w:t>
            </w:r>
          </w:p>
        </w:tc>
        <w:tc>
          <w:tcPr>
            <w:tcW w:w="1134" w:type="dxa"/>
            <w:shd w:val="clear" w:color="auto" w:fill="auto"/>
          </w:tcPr>
          <w:p w14:paraId="7B7B2D19" w14:textId="77777777" w:rsidR="001916DB" w:rsidRPr="00D22F76" w:rsidRDefault="001916DB" w:rsidP="007353D9">
            <w:pPr>
              <w:jc w:val="center"/>
              <w:rPr>
                <w:sz w:val="26"/>
                <w:szCs w:val="26"/>
              </w:rPr>
            </w:pPr>
            <w:r w:rsidRPr="00D22F76">
              <w:rPr>
                <w:sz w:val="26"/>
                <w:szCs w:val="26"/>
              </w:rPr>
              <w:t>pent</w:t>
            </w:r>
            <w:r w:rsidRPr="00D22F76">
              <w:rPr>
                <w:b/>
                <w:sz w:val="26"/>
                <w:szCs w:val="26"/>
              </w:rPr>
              <w:t>ane</w:t>
            </w:r>
          </w:p>
        </w:tc>
        <w:tc>
          <w:tcPr>
            <w:tcW w:w="992" w:type="dxa"/>
          </w:tcPr>
          <w:p w14:paraId="3F7E1D74" w14:textId="77777777" w:rsidR="001916DB" w:rsidRPr="00D22F76" w:rsidRDefault="001916DB" w:rsidP="007353D9">
            <w:pPr>
              <w:rPr>
                <w:sz w:val="26"/>
                <w:szCs w:val="26"/>
              </w:rPr>
            </w:pPr>
            <w:r w:rsidRPr="00D22F76">
              <w:rPr>
                <w:b/>
                <w:sz w:val="26"/>
                <w:szCs w:val="26"/>
              </w:rPr>
              <w:t>P</w:t>
            </w:r>
            <w:r w:rsidRPr="00D22F76">
              <w:rPr>
                <w:sz w:val="26"/>
                <w:szCs w:val="26"/>
              </w:rPr>
              <w:t xml:space="preserve">hân </w:t>
            </w:r>
          </w:p>
        </w:tc>
      </w:tr>
      <w:tr w:rsidR="001916DB" w:rsidRPr="00D22F76" w14:paraId="1BF85E9A" w14:textId="77777777" w:rsidTr="00322A8C">
        <w:trPr>
          <w:trHeight w:val="305"/>
        </w:trPr>
        <w:tc>
          <w:tcPr>
            <w:tcW w:w="783" w:type="dxa"/>
            <w:shd w:val="clear" w:color="auto" w:fill="auto"/>
          </w:tcPr>
          <w:p w14:paraId="0C350DA6" w14:textId="77777777" w:rsidR="001916DB" w:rsidRPr="00D22F76" w:rsidRDefault="001916DB" w:rsidP="007353D9">
            <w:pPr>
              <w:jc w:val="center"/>
              <w:rPr>
                <w:sz w:val="26"/>
                <w:szCs w:val="26"/>
              </w:rPr>
            </w:pPr>
            <w:r w:rsidRPr="00D22F76">
              <w:rPr>
                <w:sz w:val="26"/>
                <w:szCs w:val="26"/>
              </w:rPr>
              <w:t>6</w:t>
            </w:r>
          </w:p>
        </w:tc>
        <w:tc>
          <w:tcPr>
            <w:tcW w:w="1418" w:type="dxa"/>
          </w:tcPr>
          <w:p w14:paraId="6A595B04" w14:textId="77777777" w:rsidR="001916DB" w:rsidRPr="00D22F76" w:rsidRDefault="001916DB" w:rsidP="007353D9">
            <w:pPr>
              <w:rPr>
                <w:sz w:val="26"/>
                <w:szCs w:val="26"/>
              </w:rPr>
            </w:pPr>
            <w:r w:rsidRPr="00D22F76">
              <w:rPr>
                <w:sz w:val="26"/>
                <w:szCs w:val="26"/>
              </w:rPr>
              <w:t>C</w:t>
            </w:r>
            <w:r w:rsidRPr="00D22F76">
              <w:rPr>
                <w:sz w:val="26"/>
                <w:szCs w:val="26"/>
                <w:vertAlign w:val="subscript"/>
              </w:rPr>
              <w:t>6</w:t>
            </w:r>
            <w:r w:rsidRPr="00D22F76">
              <w:rPr>
                <w:sz w:val="26"/>
                <w:szCs w:val="26"/>
              </w:rPr>
              <w:t>H</w:t>
            </w:r>
            <w:r w:rsidRPr="00D22F76">
              <w:rPr>
                <w:sz w:val="26"/>
                <w:szCs w:val="26"/>
                <w:vertAlign w:val="subscript"/>
              </w:rPr>
              <w:t>14</w:t>
            </w:r>
            <w:r w:rsidRPr="00D22F76">
              <w:rPr>
                <w:sz w:val="26"/>
                <w:szCs w:val="26"/>
              </w:rPr>
              <w:t xml:space="preserve"> </w:t>
            </w:r>
          </w:p>
        </w:tc>
        <w:tc>
          <w:tcPr>
            <w:tcW w:w="5245" w:type="dxa"/>
            <w:shd w:val="clear" w:color="auto" w:fill="auto"/>
          </w:tcPr>
          <w:p w14:paraId="01058DC3" w14:textId="77777777" w:rsidR="001916DB" w:rsidRPr="00D22F76" w:rsidRDefault="001916DB" w:rsidP="007353D9">
            <w:pPr>
              <w:jc w:val="center"/>
              <w:rPr>
                <w:color w:val="000000"/>
                <w:sz w:val="26"/>
                <w:szCs w:val="26"/>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4D1C1521" w14:textId="77777777" w:rsidR="001916DB" w:rsidRPr="00D22F76" w:rsidRDefault="001916DB" w:rsidP="007353D9">
            <w:pPr>
              <w:jc w:val="center"/>
              <w:rPr>
                <w:sz w:val="26"/>
                <w:szCs w:val="26"/>
              </w:rPr>
            </w:pPr>
            <w:r w:rsidRPr="00D22F76">
              <w:rPr>
                <w:sz w:val="26"/>
                <w:szCs w:val="26"/>
              </w:rPr>
              <w:t xml:space="preserve">hex - </w:t>
            </w:r>
          </w:p>
        </w:tc>
        <w:tc>
          <w:tcPr>
            <w:tcW w:w="1134" w:type="dxa"/>
            <w:shd w:val="clear" w:color="auto" w:fill="auto"/>
          </w:tcPr>
          <w:p w14:paraId="49638208" w14:textId="77777777" w:rsidR="001916DB" w:rsidRPr="00D22F76" w:rsidRDefault="001916DB" w:rsidP="007353D9">
            <w:pPr>
              <w:jc w:val="center"/>
              <w:rPr>
                <w:sz w:val="26"/>
                <w:szCs w:val="26"/>
              </w:rPr>
            </w:pPr>
            <w:r w:rsidRPr="00D22F76">
              <w:rPr>
                <w:sz w:val="26"/>
                <w:szCs w:val="26"/>
              </w:rPr>
              <w:t>hex</w:t>
            </w:r>
            <w:r w:rsidRPr="00D22F76">
              <w:rPr>
                <w:b/>
                <w:sz w:val="26"/>
                <w:szCs w:val="26"/>
              </w:rPr>
              <w:t>ane</w:t>
            </w:r>
          </w:p>
        </w:tc>
        <w:tc>
          <w:tcPr>
            <w:tcW w:w="992" w:type="dxa"/>
          </w:tcPr>
          <w:p w14:paraId="0980598E" w14:textId="77777777" w:rsidR="001916DB" w:rsidRPr="00D22F76" w:rsidRDefault="001916DB" w:rsidP="007353D9">
            <w:pPr>
              <w:rPr>
                <w:sz w:val="26"/>
                <w:szCs w:val="26"/>
              </w:rPr>
            </w:pPr>
            <w:r w:rsidRPr="00D22F76">
              <w:rPr>
                <w:b/>
                <w:sz w:val="26"/>
                <w:szCs w:val="26"/>
              </w:rPr>
              <w:t>H</w:t>
            </w:r>
            <w:r w:rsidRPr="00D22F76">
              <w:rPr>
                <w:sz w:val="26"/>
                <w:szCs w:val="26"/>
              </w:rPr>
              <w:t>óa</w:t>
            </w:r>
          </w:p>
        </w:tc>
      </w:tr>
      <w:tr w:rsidR="001916DB" w:rsidRPr="00D22F76" w14:paraId="3FE4B9E0" w14:textId="77777777" w:rsidTr="00322A8C">
        <w:trPr>
          <w:trHeight w:val="291"/>
        </w:trPr>
        <w:tc>
          <w:tcPr>
            <w:tcW w:w="783" w:type="dxa"/>
            <w:shd w:val="clear" w:color="auto" w:fill="auto"/>
          </w:tcPr>
          <w:p w14:paraId="2251EE66" w14:textId="77777777" w:rsidR="001916DB" w:rsidRPr="00D22F76" w:rsidRDefault="001916DB" w:rsidP="007353D9">
            <w:pPr>
              <w:jc w:val="center"/>
              <w:rPr>
                <w:sz w:val="26"/>
                <w:szCs w:val="26"/>
              </w:rPr>
            </w:pPr>
            <w:r w:rsidRPr="00D22F76">
              <w:rPr>
                <w:sz w:val="26"/>
                <w:szCs w:val="26"/>
              </w:rPr>
              <w:t>7</w:t>
            </w:r>
          </w:p>
        </w:tc>
        <w:tc>
          <w:tcPr>
            <w:tcW w:w="1418" w:type="dxa"/>
          </w:tcPr>
          <w:p w14:paraId="3C33783A" w14:textId="77777777" w:rsidR="001916DB" w:rsidRPr="00D22F76" w:rsidRDefault="001916DB" w:rsidP="007353D9">
            <w:pPr>
              <w:rPr>
                <w:sz w:val="26"/>
                <w:szCs w:val="26"/>
              </w:rPr>
            </w:pPr>
            <w:r w:rsidRPr="00D22F76">
              <w:rPr>
                <w:sz w:val="26"/>
                <w:szCs w:val="26"/>
              </w:rPr>
              <w:t>C</w:t>
            </w:r>
            <w:r w:rsidRPr="00D22F76">
              <w:rPr>
                <w:sz w:val="26"/>
                <w:szCs w:val="26"/>
                <w:vertAlign w:val="subscript"/>
              </w:rPr>
              <w:t>7</w:t>
            </w:r>
            <w:r w:rsidRPr="00D22F76">
              <w:rPr>
                <w:sz w:val="26"/>
                <w:szCs w:val="26"/>
              </w:rPr>
              <w:t>H</w:t>
            </w:r>
            <w:r w:rsidRPr="00D22F76">
              <w:rPr>
                <w:sz w:val="26"/>
                <w:szCs w:val="26"/>
                <w:vertAlign w:val="subscript"/>
              </w:rPr>
              <w:t>16</w:t>
            </w:r>
          </w:p>
        </w:tc>
        <w:tc>
          <w:tcPr>
            <w:tcW w:w="5245" w:type="dxa"/>
            <w:shd w:val="clear" w:color="auto" w:fill="auto"/>
          </w:tcPr>
          <w:p w14:paraId="1D981340" w14:textId="77777777" w:rsidR="001916DB" w:rsidRPr="00D22F76" w:rsidRDefault="001916DB" w:rsidP="007353D9">
            <w:pPr>
              <w:jc w:val="center"/>
              <w:rPr>
                <w:color w:val="000000"/>
                <w:sz w:val="26"/>
                <w:szCs w:val="26"/>
                <w:vertAlign w:val="subscript"/>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6E275158" w14:textId="77777777" w:rsidR="001916DB" w:rsidRPr="00D22F76" w:rsidRDefault="001916DB" w:rsidP="007353D9">
            <w:pPr>
              <w:jc w:val="center"/>
              <w:rPr>
                <w:sz w:val="26"/>
                <w:szCs w:val="26"/>
              </w:rPr>
            </w:pPr>
            <w:r w:rsidRPr="00D22F76">
              <w:rPr>
                <w:sz w:val="26"/>
                <w:szCs w:val="26"/>
              </w:rPr>
              <w:t>hept -</w:t>
            </w:r>
          </w:p>
        </w:tc>
        <w:tc>
          <w:tcPr>
            <w:tcW w:w="1134" w:type="dxa"/>
            <w:shd w:val="clear" w:color="auto" w:fill="auto"/>
          </w:tcPr>
          <w:p w14:paraId="756887AA" w14:textId="77777777" w:rsidR="001916DB" w:rsidRPr="00D22F76" w:rsidRDefault="001916DB" w:rsidP="007353D9">
            <w:pPr>
              <w:jc w:val="center"/>
              <w:rPr>
                <w:sz w:val="26"/>
                <w:szCs w:val="26"/>
              </w:rPr>
            </w:pPr>
            <w:r w:rsidRPr="00D22F76">
              <w:rPr>
                <w:sz w:val="26"/>
                <w:szCs w:val="26"/>
              </w:rPr>
              <w:t>hept</w:t>
            </w:r>
            <w:r w:rsidRPr="00D22F76">
              <w:rPr>
                <w:b/>
                <w:sz w:val="26"/>
                <w:szCs w:val="26"/>
              </w:rPr>
              <w:t>ane</w:t>
            </w:r>
          </w:p>
        </w:tc>
        <w:tc>
          <w:tcPr>
            <w:tcW w:w="992" w:type="dxa"/>
          </w:tcPr>
          <w:p w14:paraId="462977C6" w14:textId="77777777" w:rsidR="001916DB" w:rsidRPr="00D22F76" w:rsidRDefault="001916DB" w:rsidP="007353D9">
            <w:pPr>
              <w:rPr>
                <w:sz w:val="26"/>
                <w:szCs w:val="26"/>
              </w:rPr>
            </w:pPr>
            <w:r w:rsidRPr="00D22F76">
              <w:rPr>
                <w:b/>
                <w:sz w:val="26"/>
                <w:szCs w:val="26"/>
              </w:rPr>
              <w:t>H</w:t>
            </w:r>
            <w:r w:rsidRPr="00D22F76">
              <w:rPr>
                <w:sz w:val="26"/>
                <w:szCs w:val="26"/>
              </w:rPr>
              <w:t>ọc</w:t>
            </w:r>
          </w:p>
        </w:tc>
      </w:tr>
      <w:tr w:rsidR="001916DB" w:rsidRPr="00D22F76" w14:paraId="250EA3A4" w14:textId="77777777" w:rsidTr="00322A8C">
        <w:trPr>
          <w:trHeight w:val="305"/>
        </w:trPr>
        <w:tc>
          <w:tcPr>
            <w:tcW w:w="783" w:type="dxa"/>
            <w:shd w:val="clear" w:color="auto" w:fill="auto"/>
          </w:tcPr>
          <w:p w14:paraId="44BBA323" w14:textId="77777777" w:rsidR="001916DB" w:rsidRPr="00D22F76" w:rsidRDefault="001916DB" w:rsidP="007353D9">
            <w:pPr>
              <w:jc w:val="center"/>
              <w:rPr>
                <w:sz w:val="26"/>
                <w:szCs w:val="26"/>
              </w:rPr>
            </w:pPr>
            <w:r w:rsidRPr="00D22F76">
              <w:rPr>
                <w:sz w:val="26"/>
                <w:szCs w:val="26"/>
              </w:rPr>
              <w:t>8</w:t>
            </w:r>
          </w:p>
        </w:tc>
        <w:tc>
          <w:tcPr>
            <w:tcW w:w="1418" w:type="dxa"/>
          </w:tcPr>
          <w:p w14:paraId="6D6E4A9B" w14:textId="77777777" w:rsidR="001916DB" w:rsidRPr="00D22F76" w:rsidRDefault="001916DB" w:rsidP="007353D9">
            <w:pPr>
              <w:rPr>
                <w:sz w:val="26"/>
                <w:szCs w:val="26"/>
                <w:vertAlign w:val="subscript"/>
              </w:rPr>
            </w:pPr>
            <w:r w:rsidRPr="00D22F76">
              <w:rPr>
                <w:sz w:val="26"/>
                <w:szCs w:val="26"/>
              </w:rPr>
              <w:t>C</w:t>
            </w:r>
            <w:r w:rsidRPr="00D22F76">
              <w:rPr>
                <w:sz w:val="26"/>
                <w:szCs w:val="26"/>
                <w:vertAlign w:val="subscript"/>
              </w:rPr>
              <w:t>8</w:t>
            </w:r>
            <w:r w:rsidRPr="00D22F76">
              <w:rPr>
                <w:sz w:val="26"/>
                <w:szCs w:val="26"/>
              </w:rPr>
              <w:t>H</w:t>
            </w:r>
            <w:r w:rsidRPr="00D22F76">
              <w:rPr>
                <w:sz w:val="26"/>
                <w:szCs w:val="26"/>
                <w:vertAlign w:val="subscript"/>
              </w:rPr>
              <w:t>18</w:t>
            </w:r>
          </w:p>
        </w:tc>
        <w:tc>
          <w:tcPr>
            <w:tcW w:w="5245" w:type="dxa"/>
            <w:shd w:val="clear" w:color="auto" w:fill="auto"/>
          </w:tcPr>
          <w:p w14:paraId="3B3114CB" w14:textId="77777777" w:rsidR="001916DB" w:rsidRPr="00D22F76" w:rsidRDefault="001916DB" w:rsidP="007353D9">
            <w:pPr>
              <w:jc w:val="center"/>
              <w:rPr>
                <w:color w:val="000000"/>
                <w:sz w:val="26"/>
                <w:szCs w:val="26"/>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64F78C95" w14:textId="77777777" w:rsidR="001916DB" w:rsidRPr="00D22F76" w:rsidRDefault="001916DB" w:rsidP="007353D9">
            <w:pPr>
              <w:jc w:val="center"/>
              <w:rPr>
                <w:sz w:val="26"/>
                <w:szCs w:val="26"/>
              </w:rPr>
            </w:pPr>
            <w:r w:rsidRPr="00D22F76">
              <w:rPr>
                <w:sz w:val="26"/>
                <w:szCs w:val="26"/>
              </w:rPr>
              <w:t xml:space="preserve">oct - </w:t>
            </w:r>
          </w:p>
        </w:tc>
        <w:tc>
          <w:tcPr>
            <w:tcW w:w="1134" w:type="dxa"/>
            <w:shd w:val="clear" w:color="auto" w:fill="auto"/>
          </w:tcPr>
          <w:p w14:paraId="07D90BFF" w14:textId="77777777" w:rsidR="001916DB" w:rsidRPr="00D22F76" w:rsidRDefault="001916DB" w:rsidP="007353D9">
            <w:pPr>
              <w:jc w:val="center"/>
              <w:rPr>
                <w:sz w:val="26"/>
                <w:szCs w:val="26"/>
              </w:rPr>
            </w:pPr>
            <w:r w:rsidRPr="00D22F76">
              <w:rPr>
                <w:sz w:val="26"/>
                <w:szCs w:val="26"/>
              </w:rPr>
              <w:t>oct</w:t>
            </w:r>
            <w:r w:rsidRPr="00D22F76">
              <w:rPr>
                <w:b/>
                <w:sz w:val="26"/>
                <w:szCs w:val="26"/>
              </w:rPr>
              <w:t>ane</w:t>
            </w:r>
            <w:r w:rsidRPr="00D22F76">
              <w:rPr>
                <w:sz w:val="26"/>
                <w:szCs w:val="26"/>
              </w:rPr>
              <w:t xml:space="preserve"> </w:t>
            </w:r>
          </w:p>
        </w:tc>
        <w:tc>
          <w:tcPr>
            <w:tcW w:w="992" w:type="dxa"/>
          </w:tcPr>
          <w:p w14:paraId="2CADDD46" w14:textId="77777777" w:rsidR="001916DB" w:rsidRPr="00D22F76" w:rsidRDefault="001916DB" w:rsidP="007353D9">
            <w:pPr>
              <w:rPr>
                <w:b/>
                <w:sz w:val="26"/>
                <w:szCs w:val="26"/>
              </w:rPr>
            </w:pPr>
            <w:r w:rsidRPr="00D22F76">
              <w:rPr>
                <w:b/>
                <w:sz w:val="26"/>
                <w:szCs w:val="26"/>
              </w:rPr>
              <w:t xml:space="preserve">Ở </w:t>
            </w:r>
          </w:p>
        </w:tc>
      </w:tr>
      <w:tr w:rsidR="001916DB" w:rsidRPr="00D22F76" w14:paraId="48DA039B" w14:textId="77777777" w:rsidTr="00322A8C">
        <w:trPr>
          <w:trHeight w:val="305"/>
        </w:trPr>
        <w:tc>
          <w:tcPr>
            <w:tcW w:w="783" w:type="dxa"/>
            <w:shd w:val="clear" w:color="auto" w:fill="auto"/>
          </w:tcPr>
          <w:p w14:paraId="3DA8A2EB" w14:textId="77777777" w:rsidR="001916DB" w:rsidRPr="00D22F76" w:rsidRDefault="001916DB" w:rsidP="007353D9">
            <w:pPr>
              <w:jc w:val="center"/>
              <w:rPr>
                <w:sz w:val="26"/>
                <w:szCs w:val="26"/>
              </w:rPr>
            </w:pPr>
            <w:r w:rsidRPr="00D22F76">
              <w:rPr>
                <w:sz w:val="26"/>
                <w:szCs w:val="26"/>
              </w:rPr>
              <w:t>9</w:t>
            </w:r>
          </w:p>
        </w:tc>
        <w:tc>
          <w:tcPr>
            <w:tcW w:w="1418" w:type="dxa"/>
          </w:tcPr>
          <w:p w14:paraId="097EF122" w14:textId="77777777" w:rsidR="001916DB" w:rsidRPr="00D22F76" w:rsidRDefault="001916DB" w:rsidP="007353D9">
            <w:pPr>
              <w:rPr>
                <w:sz w:val="26"/>
                <w:szCs w:val="26"/>
              </w:rPr>
            </w:pPr>
            <w:r w:rsidRPr="00D22F76">
              <w:rPr>
                <w:sz w:val="26"/>
                <w:szCs w:val="26"/>
              </w:rPr>
              <w:t>C</w:t>
            </w:r>
            <w:r w:rsidRPr="00D22F76">
              <w:rPr>
                <w:sz w:val="26"/>
                <w:szCs w:val="26"/>
                <w:vertAlign w:val="subscript"/>
              </w:rPr>
              <w:t>9</w:t>
            </w:r>
            <w:r w:rsidRPr="00D22F76">
              <w:rPr>
                <w:sz w:val="26"/>
                <w:szCs w:val="26"/>
              </w:rPr>
              <w:t>H</w:t>
            </w:r>
            <w:r w:rsidRPr="00D22F76">
              <w:rPr>
                <w:sz w:val="26"/>
                <w:szCs w:val="26"/>
                <w:vertAlign w:val="subscript"/>
              </w:rPr>
              <w:t>20</w:t>
            </w:r>
          </w:p>
        </w:tc>
        <w:tc>
          <w:tcPr>
            <w:tcW w:w="5245" w:type="dxa"/>
            <w:shd w:val="clear" w:color="auto" w:fill="auto"/>
          </w:tcPr>
          <w:p w14:paraId="65F55E12" w14:textId="77777777" w:rsidR="001916DB" w:rsidRPr="00D22F76" w:rsidRDefault="001916DB" w:rsidP="007353D9">
            <w:pPr>
              <w:jc w:val="center"/>
              <w:rPr>
                <w:color w:val="000000"/>
                <w:sz w:val="26"/>
                <w:szCs w:val="26"/>
                <w:vertAlign w:val="subscript"/>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1126C5A3" w14:textId="77777777" w:rsidR="001916DB" w:rsidRPr="00D22F76" w:rsidRDefault="001916DB" w:rsidP="007353D9">
            <w:pPr>
              <w:jc w:val="center"/>
              <w:rPr>
                <w:sz w:val="26"/>
                <w:szCs w:val="26"/>
              </w:rPr>
            </w:pPr>
            <w:r w:rsidRPr="00D22F76">
              <w:rPr>
                <w:sz w:val="26"/>
                <w:szCs w:val="26"/>
              </w:rPr>
              <w:t xml:space="preserve">non - </w:t>
            </w:r>
          </w:p>
        </w:tc>
        <w:tc>
          <w:tcPr>
            <w:tcW w:w="1134" w:type="dxa"/>
            <w:shd w:val="clear" w:color="auto" w:fill="auto"/>
          </w:tcPr>
          <w:p w14:paraId="1778C3AD" w14:textId="77777777" w:rsidR="001916DB" w:rsidRPr="00D22F76" w:rsidRDefault="001916DB" w:rsidP="007353D9">
            <w:pPr>
              <w:jc w:val="center"/>
              <w:rPr>
                <w:sz w:val="26"/>
                <w:szCs w:val="26"/>
              </w:rPr>
            </w:pPr>
            <w:r w:rsidRPr="00D22F76">
              <w:rPr>
                <w:sz w:val="26"/>
                <w:szCs w:val="26"/>
              </w:rPr>
              <w:t>non</w:t>
            </w:r>
            <w:r w:rsidRPr="00D22F76">
              <w:rPr>
                <w:b/>
                <w:sz w:val="26"/>
                <w:szCs w:val="26"/>
              </w:rPr>
              <w:t>ane</w:t>
            </w:r>
          </w:p>
        </w:tc>
        <w:tc>
          <w:tcPr>
            <w:tcW w:w="992" w:type="dxa"/>
          </w:tcPr>
          <w:p w14:paraId="0EF785F0" w14:textId="77777777" w:rsidR="001916DB" w:rsidRPr="00D22F76" w:rsidRDefault="001916DB" w:rsidP="007353D9">
            <w:pPr>
              <w:rPr>
                <w:sz w:val="26"/>
                <w:szCs w:val="26"/>
              </w:rPr>
            </w:pPr>
            <w:r w:rsidRPr="00D22F76">
              <w:rPr>
                <w:b/>
                <w:sz w:val="26"/>
                <w:szCs w:val="26"/>
              </w:rPr>
              <w:t>N</w:t>
            </w:r>
            <w:r w:rsidRPr="00D22F76">
              <w:rPr>
                <w:sz w:val="26"/>
                <w:szCs w:val="26"/>
              </w:rPr>
              <w:t xml:space="preserve">goài </w:t>
            </w:r>
          </w:p>
        </w:tc>
      </w:tr>
      <w:tr w:rsidR="001916DB" w:rsidRPr="00D22F76" w14:paraId="4299B992" w14:textId="77777777" w:rsidTr="00322A8C">
        <w:trPr>
          <w:trHeight w:val="305"/>
        </w:trPr>
        <w:tc>
          <w:tcPr>
            <w:tcW w:w="783" w:type="dxa"/>
            <w:shd w:val="clear" w:color="auto" w:fill="auto"/>
          </w:tcPr>
          <w:p w14:paraId="6EC92CB8" w14:textId="77777777" w:rsidR="001916DB" w:rsidRPr="00D22F76" w:rsidRDefault="001916DB" w:rsidP="007353D9">
            <w:pPr>
              <w:jc w:val="center"/>
              <w:rPr>
                <w:sz w:val="26"/>
                <w:szCs w:val="26"/>
              </w:rPr>
            </w:pPr>
            <w:r w:rsidRPr="00D22F76">
              <w:rPr>
                <w:sz w:val="26"/>
                <w:szCs w:val="26"/>
              </w:rPr>
              <w:t>10</w:t>
            </w:r>
          </w:p>
        </w:tc>
        <w:tc>
          <w:tcPr>
            <w:tcW w:w="1418" w:type="dxa"/>
          </w:tcPr>
          <w:p w14:paraId="36C57FC3" w14:textId="77777777" w:rsidR="001916DB" w:rsidRPr="00D22F76" w:rsidRDefault="001916DB" w:rsidP="007353D9">
            <w:pPr>
              <w:rPr>
                <w:sz w:val="26"/>
                <w:szCs w:val="26"/>
                <w:vertAlign w:val="subscript"/>
              </w:rPr>
            </w:pPr>
            <w:r w:rsidRPr="00D22F76">
              <w:rPr>
                <w:sz w:val="26"/>
                <w:szCs w:val="26"/>
              </w:rPr>
              <w:t>C</w:t>
            </w:r>
            <w:r w:rsidRPr="00D22F76">
              <w:rPr>
                <w:sz w:val="26"/>
                <w:szCs w:val="26"/>
                <w:vertAlign w:val="subscript"/>
              </w:rPr>
              <w:t>10</w:t>
            </w:r>
            <w:r w:rsidRPr="00D22F76">
              <w:rPr>
                <w:sz w:val="26"/>
                <w:szCs w:val="26"/>
              </w:rPr>
              <w:t>H</w:t>
            </w:r>
            <w:r w:rsidRPr="00D22F76">
              <w:rPr>
                <w:sz w:val="26"/>
                <w:szCs w:val="26"/>
                <w:vertAlign w:val="subscript"/>
              </w:rPr>
              <w:t>22</w:t>
            </w:r>
          </w:p>
        </w:tc>
        <w:tc>
          <w:tcPr>
            <w:tcW w:w="5245" w:type="dxa"/>
            <w:shd w:val="clear" w:color="auto" w:fill="auto"/>
          </w:tcPr>
          <w:p w14:paraId="51C32B7D" w14:textId="77777777" w:rsidR="001916DB" w:rsidRPr="00D22F76" w:rsidRDefault="001916DB" w:rsidP="007353D9">
            <w:pPr>
              <w:jc w:val="center"/>
              <w:rPr>
                <w:color w:val="000000"/>
                <w:sz w:val="26"/>
                <w:szCs w:val="26"/>
                <w:vertAlign w:val="subscript"/>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2</w:t>
            </w:r>
            <w:r w:rsidRPr="00D22F76">
              <w:rPr>
                <w:color w:val="000000"/>
                <w:sz w:val="26"/>
                <w:szCs w:val="26"/>
              </w:rPr>
              <w:t>-CH</w:t>
            </w:r>
            <w:r w:rsidRPr="00D22F76">
              <w:rPr>
                <w:color w:val="000000"/>
                <w:sz w:val="26"/>
                <w:szCs w:val="26"/>
                <w:vertAlign w:val="subscript"/>
              </w:rPr>
              <w:t>3</w:t>
            </w:r>
          </w:p>
        </w:tc>
        <w:tc>
          <w:tcPr>
            <w:tcW w:w="850" w:type="dxa"/>
            <w:shd w:val="clear" w:color="auto" w:fill="auto"/>
          </w:tcPr>
          <w:p w14:paraId="47683779" w14:textId="77777777" w:rsidR="001916DB" w:rsidRPr="00D22F76" w:rsidRDefault="001916DB" w:rsidP="007353D9">
            <w:pPr>
              <w:jc w:val="center"/>
              <w:rPr>
                <w:sz w:val="26"/>
                <w:szCs w:val="26"/>
              </w:rPr>
            </w:pPr>
            <w:r w:rsidRPr="00D22F76">
              <w:rPr>
                <w:sz w:val="26"/>
                <w:szCs w:val="26"/>
              </w:rPr>
              <w:t>dec -</w:t>
            </w:r>
          </w:p>
        </w:tc>
        <w:tc>
          <w:tcPr>
            <w:tcW w:w="1134" w:type="dxa"/>
            <w:shd w:val="clear" w:color="auto" w:fill="auto"/>
          </w:tcPr>
          <w:p w14:paraId="0424E75D" w14:textId="77777777" w:rsidR="001916DB" w:rsidRPr="00D22F76" w:rsidRDefault="001916DB" w:rsidP="007353D9">
            <w:pPr>
              <w:jc w:val="center"/>
              <w:rPr>
                <w:sz w:val="26"/>
                <w:szCs w:val="26"/>
              </w:rPr>
            </w:pPr>
            <w:r w:rsidRPr="00D22F76">
              <w:rPr>
                <w:sz w:val="26"/>
                <w:szCs w:val="26"/>
              </w:rPr>
              <w:t>dec</w:t>
            </w:r>
            <w:r w:rsidRPr="00D22F76">
              <w:rPr>
                <w:b/>
                <w:sz w:val="26"/>
                <w:szCs w:val="26"/>
              </w:rPr>
              <w:t>ane</w:t>
            </w:r>
          </w:p>
        </w:tc>
        <w:tc>
          <w:tcPr>
            <w:tcW w:w="992" w:type="dxa"/>
          </w:tcPr>
          <w:p w14:paraId="16CC9C6D" w14:textId="77777777" w:rsidR="001916DB" w:rsidRPr="00D22F76" w:rsidRDefault="001916DB" w:rsidP="007353D9">
            <w:pPr>
              <w:rPr>
                <w:sz w:val="26"/>
                <w:szCs w:val="26"/>
              </w:rPr>
            </w:pPr>
            <w:r w:rsidRPr="00D22F76">
              <w:rPr>
                <w:b/>
                <w:sz w:val="26"/>
                <w:szCs w:val="26"/>
              </w:rPr>
              <w:t>Đ</w:t>
            </w:r>
            <w:r w:rsidRPr="00D22F76">
              <w:rPr>
                <w:sz w:val="26"/>
                <w:szCs w:val="26"/>
              </w:rPr>
              <w:t>ồng</w:t>
            </w:r>
          </w:p>
        </w:tc>
      </w:tr>
    </w:tbl>
    <w:p w14:paraId="1E70E3D1" w14:textId="77777777" w:rsidR="001916DB" w:rsidRPr="00D22F76" w:rsidRDefault="001916DB" w:rsidP="001916DB">
      <w:pPr>
        <w:jc w:val="both"/>
        <w:rPr>
          <w:b/>
          <w:sz w:val="26"/>
          <w:szCs w:val="26"/>
        </w:rPr>
      </w:pPr>
      <w:r w:rsidRPr="00D22F76">
        <w:rPr>
          <w:b/>
          <w:sz w:val="26"/>
          <w:szCs w:val="26"/>
        </w:rPr>
        <w:lastRenderedPageBreak/>
        <w:t>5. Alkane mạch nhánh</w:t>
      </w:r>
    </w:p>
    <w:p w14:paraId="6BE0913B" w14:textId="77777777" w:rsidR="001916DB" w:rsidRPr="00D22F76" w:rsidRDefault="001916DB" w:rsidP="001916DB">
      <w:pPr>
        <w:jc w:val="both"/>
        <w:rPr>
          <w:sz w:val="26"/>
          <w:szCs w:val="26"/>
        </w:rPr>
      </w:pPr>
      <w:r w:rsidRPr="00D22F76">
        <w:rPr>
          <w:sz w:val="26"/>
          <w:szCs w:val="26"/>
        </w:rPr>
        <w:t>- Gốc alkyl:  Phần còn lại sau khi lấy đi một nguyên tử H từ phân tử alkane (C</w:t>
      </w:r>
      <w:r w:rsidRPr="00D22F76">
        <w:rPr>
          <w:sz w:val="26"/>
          <w:szCs w:val="26"/>
          <w:vertAlign w:val="subscript"/>
        </w:rPr>
        <w:t>n</w:t>
      </w:r>
      <w:r w:rsidRPr="00D22F76">
        <w:rPr>
          <w:sz w:val="26"/>
          <w:szCs w:val="26"/>
        </w:rPr>
        <w:t>H</w:t>
      </w:r>
      <w:r w:rsidRPr="00D22F76">
        <w:rPr>
          <w:sz w:val="26"/>
          <w:szCs w:val="26"/>
          <w:vertAlign w:val="subscript"/>
        </w:rPr>
        <w:t>2n+1</w:t>
      </w:r>
      <w:r w:rsidRPr="00D22F76">
        <w:rPr>
          <w:sz w:val="26"/>
          <w:szCs w:val="26"/>
        </w:rPr>
        <w:t>)</w:t>
      </w:r>
    </w:p>
    <w:p w14:paraId="21306924" w14:textId="77777777" w:rsidR="001916DB" w:rsidRPr="00D22F76" w:rsidRDefault="001916DB" w:rsidP="001916DB">
      <w:pPr>
        <w:jc w:val="both"/>
        <w:rPr>
          <w:sz w:val="26"/>
          <w:szCs w:val="26"/>
        </w:rPr>
      </w:pPr>
      <w:r w:rsidRPr="00D22F76">
        <w:rPr>
          <w:sz w:val="26"/>
          <w:szCs w:val="26"/>
        </w:rPr>
        <w:t xml:space="preserve">                       alk</w:t>
      </w:r>
      <w:r w:rsidRPr="00D22F76">
        <w:rPr>
          <w:b/>
          <w:sz w:val="26"/>
          <w:szCs w:val="26"/>
          <w:u w:val="single"/>
        </w:rPr>
        <w:t>ane</w:t>
      </w:r>
      <w:r w:rsidRPr="00D22F76">
        <w:rPr>
          <w:sz w:val="26"/>
          <w:szCs w:val="26"/>
        </w:rPr>
        <w:t xml:space="preserve"> </w:t>
      </w:r>
      <w:r w:rsidRPr="00D22F76">
        <w:rPr>
          <w:position w:val="-6"/>
          <w:sz w:val="26"/>
          <w:szCs w:val="26"/>
        </w:rPr>
        <w:object w:dxaOrig="780" w:dyaOrig="340" w14:anchorId="6CAF946A">
          <v:shape id="_x0000_i1492" type="#_x0000_t75" style="width:42pt;height:18pt" o:ole="">
            <v:imagedata r:id="rId829" o:title=""/>
          </v:shape>
          <o:OLEObject Type="Embed" ProgID="Equation.DSMT4" ShapeID="_x0000_i1492" DrawAspect="Content" ObjectID="_1803216751" r:id="rId830"/>
        </w:object>
      </w:r>
      <w:r w:rsidRPr="00D22F76">
        <w:rPr>
          <w:sz w:val="26"/>
          <w:szCs w:val="26"/>
        </w:rPr>
        <w:t>Gốc alk</w:t>
      </w:r>
      <w:r w:rsidRPr="00D22F76">
        <w:rPr>
          <w:b/>
          <w:sz w:val="26"/>
          <w:szCs w:val="26"/>
          <w:u w:val="single"/>
        </w:rPr>
        <w:t>yl</w:t>
      </w:r>
    </w:p>
    <w:p w14:paraId="593E4259" w14:textId="77777777" w:rsidR="001916DB" w:rsidRPr="00D22F76" w:rsidRDefault="001916DB" w:rsidP="001916DB">
      <w:pPr>
        <w:tabs>
          <w:tab w:val="left" w:pos="1350"/>
          <w:tab w:val="left" w:pos="2775"/>
        </w:tabs>
        <w:jc w:val="both"/>
        <w:rPr>
          <w:sz w:val="26"/>
          <w:szCs w:val="26"/>
        </w:rPr>
      </w:pPr>
      <w:r w:rsidRPr="00D22F76">
        <w:rPr>
          <w:sz w:val="26"/>
          <w:szCs w:val="26"/>
        </w:rPr>
        <w:tab/>
        <w:t xml:space="preserve"> C</w:t>
      </w:r>
      <w:r w:rsidRPr="00D22F76">
        <w:rPr>
          <w:sz w:val="26"/>
          <w:szCs w:val="26"/>
          <w:vertAlign w:val="subscript"/>
        </w:rPr>
        <w:t>n</w:t>
      </w:r>
      <w:r w:rsidRPr="00D22F76">
        <w:rPr>
          <w:sz w:val="26"/>
          <w:szCs w:val="26"/>
        </w:rPr>
        <w:t>H</w:t>
      </w:r>
      <w:r w:rsidRPr="00D22F76">
        <w:rPr>
          <w:sz w:val="26"/>
          <w:szCs w:val="26"/>
          <w:vertAlign w:val="subscript"/>
        </w:rPr>
        <w:t>2n+2</w:t>
      </w:r>
      <w:r w:rsidRPr="00D22F76">
        <w:rPr>
          <w:sz w:val="26"/>
          <w:szCs w:val="26"/>
          <w:vertAlign w:val="subscript"/>
        </w:rPr>
        <w:tab/>
        <w:t xml:space="preserve">    </w:t>
      </w:r>
      <w:r w:rsidRPr="00D22F76">
        <w:rPr>
          <w:sz w:val="26"/>
          <w:szCs w:val="26"/>
        </w:rPr>
        <w:t>C</w:t>
      </w:r>
      <w:r w:rsidRPr="00D22F76">
        <w:rPr>
          <w:sz w:val="26"/>
          <w:szCs w:val="26"/>
          <w:vertAlign w:val="subscript"/>
        </w:rPr>
        <w:t>n</w:t>
      </w:r>
      <w:r w:rsidRPr="00D22F76">
        <w:rPr>
          <w:sz w:val="26"/>
          <w:szCs w:val="26"/>
        </w:rPr>
        <w:t>H</w:t>
      </w:r>
      <w:r w:rsidRPr="00D22F76">
        <w:rPr>
          <w:sz w:val="26"/>
          <w:szCs w:val="26"/>
          <w:vertAlign w:val="subscript"/>
        </w:rPr>
        <w:t>2n+1</w:t>
      </w:r>
      <w:r w:rsidRPr="00D22F76">
        <w:rPr>
          <w:sz w:val="26"/>
          <w:szCs w:val="26"/>
        </w:rPr>
        <w:t>-</w:t>
      </w:r>
    </w:p>
    <w:p w14:paraId="448439FB" w14:textId="77777777" w:rsidR="001916DB" w:rsidRPr="00D22F76" w:rsidRDefault="001916DB" w:rsidP="001916DB">
      <w:pPr>
        <w:jc w:val="center"/>
        <w:rPr>
          <w:b/>
          <w:sz w:val="26"/>
          <w:szCs w:val="26"/>
        </w:rPr>
      </w:pPr>
      <w:r w:rsidRPr="00D22F76">
        <w:rPr>
          <w:b/>
          <w:sz w:val="26"/>
          <w:szCs w:val="26"/>
        </w:rPr>
        <w:t>Tên gốc alkyl = Phần nền (chỉ số lượng nguyên tử C) + yl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134"/>
        <w:gridCol w:w="2835"/>
        <w:gridCol w:w="2551"/>
        <w:gridCol w:w="2517"/>
      </w:tblGrid>
      <w:tr w:rsidR="001916DB" w:rsidRPr="00D22F76" w14:paraId="183E90E6" w14:textId="77777777" w:rsidTr="007353D9">
        <w:trPr>
          <w:trHeight w:val="644"/>
        </w:trPr>
        <w:tc>
          <w:tcPr>
            <w:tcW w:w="1101" w:type="dxa"/>
            <w:shd w:val="clear" w:color="auto" w:fill="auto"/>
            <w:vAlign w:val="center"/>
          </w:tcPr>
          <w:p w14:paraId="1FB1305F" w14:textId="77777777" w:rsidR="001916DB" w:rsidRPr="00D22F76" w:rsidRDefault="001916DB" w:rsidP="007353D9">
            <w:pPr>
              <w:jc w:val="center"/>
              <w:rPr>
                <w:b/>
                <w:sz w:val="26"/>
                <w:szCs w:val="26"/>
              </w:rPr>
            </w:pPr>
            <w:r w:rsidRPr="00D22F76">
              <w:rPr>
                <w:b/>
                <w:sz w:val="26"/>
                <w:szCs w:val="26"/>
              </w:rPr>
              <w:t>Alkane</w:t>
            </w:r>
          </w:p>
        </w:tc>
        <w:tc>
          <w:tcPr>
            <w:tcW w:w="1134" w:type="dxa"/>
            <w:shd w:val="clear" w:color="auto" w:fill="auto"/>
            <w:vAlign w:val="center"/>
          </w:tcPr>
          <w:p w14:paraId="6B996C59" w14:textId="77777777" w:rsidR="001916DB" w:rsidRPr="00D22F76" w:rsidRDefault="001916DB" w:rsidP="007353D9">
            <w:pPr>
              <w:jc w:val="center"/>
              <w:rPr>
                <w:b/>
                <w:sz w:val="26"/>
                <w:szCs w:val="26"/>
              </w:rPr>
            </w:pPr>
            <w:r w:rsidRPr="00D22F76">
              <w:rPr>
                <w:b/>
                <w:sz w:val="26"/>
                <w:szCs w:val="26"/>
              </w:rPr>
              <w:t>số gốc  alkyl</w:t>
            </w:r>
          </w:p>
        </w:tc>
        <w:tc>
          <w:tcPr>
            <w:tcW w:w="2835" w:type="dxa"/>
            <w:shd w:val="clear" w:color="auto" w:fill="auto"/>
            <w:vAlign w:val="center"/>
          </w:tcPr>
          <w:p w14:paraId="77DE893D" w14:textId="77777777" w:rsidR="001916DB" w:rsidRPr="00D22F76" w:rsidRDefault="001916DB" w:rsidP="007353D9">
            <w:pPr>
              <w:jc w:val="center"/>
              <w:rPr>
                <w:b/>
                <w:sz w:val="26"/>
                <w:szCs w:val="26"/>
              </w:rPr>
            </w:pPr>
            <w:r w:rsidRPr="00D22F76">
              <w:rPr>
                <w:b/>
                <w:sz w:val="26"/>
                <w:szCs w:val="26"/>
              </w:rPr>
              <w:t>Công thức gốc  alkyl</w:t>
            </w:r>
          </w:p>
        </w:tc>
        <w:tc>
          <w:tcPr>
            <w:tcW w:w="2551" w:type="dxa"/>
            <w:shd w:val="clear" w:color="auto" w:fill="auto"/>
            <w:vAlign w:val="center"/>
          </w:tcPr>
          <w:p w14:paraId="2F43F38E" w14:textId="77777777" w:rsidR="001916DB" w:rsidRPr="00D22F76" w:rsidRDefault="001916DB" w:rsidP="007353D9">
            <w:pPr>
              <w:jc w:val="center"/>
              <w:rPr>
                <w:b/>
                <w:sz w:val="26"/>
                <w:szCs w:val="26"/>
              </w:rPr>
            </w:pPr>
            <w:r w:rsidRPr="00D22F76">
              <w:rPr>
                <w:b/>
                <w:sz w:val="26"/>
                <w:szCs w:val="26"/>
              </w:rPr>
              <w:t>Tên thường gốc alkyl</w:t>
            </w:r>
          </w:p>
        </w:tc>
        <w:tc>
          <w:tcPr>
            <w:tcW w:w="2517" w:type="dxa"/>
            <w:shd w:val="clear" w:color="auto" w:fill="auto"/>
            <w:vAlign w:val="center"/>
          </w:tcPr>
          <w:p w14:paraId="5CE354F1" w14:textId="77777777" w:rsidR="001916DB" w:rsidRPr="00D22F76" w:rsidRDefault="001916DB" w:rsidP="007353D9">
            <w:pPr>
              <w:jc w:val="center"/>
              <w:rPr>
                <w:b/>
                <w:sz w:val="26"/>
                <w:szCs w:val="26"/>
              </w:rPr>
            </w:pPr>
            <w:r w:rsidRPr="00D22F76">
              <w:rPr>
                <w:b/>
                <w:sz w:val="26"/>
                <w:szCs w:val="26"/>
              </w:rPr>
              <w:t>Tên thay thế gốc alkyl</w:t>
            </w:r>
          </w:p>
        </w:tc>
      </w:tr>
      <w:tr w:rsidR="001916DB" w:rsidRPr="00D22F76" w14:paraId="1565C16B" w14:textId="77777777" w:rsidTr="007353D9">
        <w:trPr>
          <w:trHeight w:val="330"/>
        </w:trPr>
        <w:tc>
          <w:tcPr>
            <w:tcW w:w="1101" w:type="dxa"/>
            <w:shd w:val="clear" w:color="auto" w:fill="auto"/>
          </w:tcPr>
          <w:p w14:paraId="334977E2" w14:textId="77777777" w:rsidR="001916DB" w:rsidRPr="00D22F76" w:rsidRDefault="001916DB" w:rsidP="007353D9">
            <w:pPr>
              <w:jc w:val="both"/>
              <w:rPr>
                <w:sz w:val="26"/>
                <w:szCs w:val="26"/>
              </w:rPr>
            </w:pPr>
            <w:r w:rsidRPr="00D22F76">
              <w:rPr>
                <w:sz w:val="26"/>
                <w:szCs w:val="26"/>
              </w:rPr>
              <w:t>CH</w:t>
            </w:r>
            <w:r w:rsidRPr="00D22F76">
              <w:rPr>
                <w:sz w:val="26"/>
                <w:szCs w:val="26"/>
                <w:vertAlign w:val="subscript"/>
              </w:rPr>
              <w:t>4</w:t>
            </w:r>
          </w:p>
        </w:tc>
        <w:tc>
          <w:tcPr>
            <w:tcW w:w="1134" w:type="dxa"/>
            <w:shd w:val="clear" w:color="auto" w:fill="auto"/>
          </w:tcPr>
          <w:p w14:paraId="2488F903" w14:textId="77777777" w:rsidR="001916DB" w:rsidRPr="00D22F76" w:rsidRDefault="001916DB" w:rsidP="007353D9">
            <w:pPr>
              <w:jc w:val="both"/>
              <w:rPr>
                <w:sz w:val="26"/>
                <w:szCs w:val="26"/>
              </w:rPr>
            </w:pPr>
            <w:r w:rsidRPr="00D22F76">
              <w:rPr>
                <w:sz w:val="26"/>
                <w:szCs w:val="26"/>
              </w:rPr>
              <w:t>1</w:t>
            </w:r>
          </w:p>
        </w:tc>
        <w:tc>
          <w:tcPr>
            <w:tcW w:w="2835" w:type="dxa"/>
            <w:shd w:val="clear" w:color="auto" w:fill="auto"/>
          </w:tcPr>
          <w:p w14:paraId="35C5AEC0" w14:textId="77777777" w:rsidR="001916DB" w:rsidRPr="00D22F76" w:rsidRDefault="001916DB" w:rsidP="007353D9">
            <w:pPr>
              <w:jc w:val="both"/>
              <w:rPr>
                <w:sz w:val="26"/>
                <w:szCs w:val="26"/>
              </w:rPr>
            </w:pPr>
            <w:r w:rsidRPr="00D22F76">
              <w:rPr>
                <w:sz w:val="26"/>
                <w:szCs w:val="26"/>
              </w:rPr>
              <w:t>CH</w:t>
            </w:r>
            <w:r w:rsidRPr="00D22F76">
              <w:rPr>
                <w:sz w:val="26"/>
                <w:szCs w:val="26"/>
                <w:vertAlign w:val="subscript"/>
              </w:rPr>
              <w:t>3</w:t>
            </w:r>
            <w:r w:rsidRPr="00D22F76">
              <w:rPr>
                <w:sz w:val="26"/>
                <w:szCs w:val="26"/>
              </w:rPr>
              <w:t>-</w:t>
            </w:r>
          </w:p>
        </w:tc>
        <w:tc>
          <w:tcPr>
            <w:tcW w:w="2551" w:type="dxa"/>
            <w:shd w:val="clear" w:color="auto" w:fill="auto"/>
          </w:tcPr>
          <w:p w14:paraId="7BCDBA3D" w14:textId="77777777" w:rsidR="001916DB" w:rsidRPr="00D22F76" w:rsidRDefault="001916DB" w:rsidP="007353D9">
            <w:pPr>
              <w:jc w:val="both"/>
              <w:rPr>
                <w:sz w:val="26"/>
                <w:szCs w:val="26"/>
              </w:rPr>
            </w:pPr>
            <w:r w:rsidRPr="00D22F76">
              <w:rPr>
                <w:sz w:val="26"/>
                <w:szCs w:val="26"/>
              </w:rPr>
              <w:t>meth</w:t>
            </w:r>
            <w:r w:rsidRPr="00D22F76">
              <w:rPr>
                <w:b/>
                <w:sz w:val="26"/>
                <w:szCs w:val="26"/>
              </w:rPr>
              <w:t>yl</w:t>
            </w:r>
          </w:p>
        </w:tc>
        <w:tc>
          <w:tcPr>
            <w:tcW w:w="2517" w:type="dxa"/>
            <w:shd w:val="clear" w:color="auto" w:fill="auto"/>
          </w:tcPr>
          <w:p w14:paraId="1E6EA2BC" w14:textId="77777777" w:rsidR="001916DB" w:rsidRPr="00D22F76" w:rsidRDefault="001916DB" w:rsidP="007353D9">
            <w:pPr>
              <w:jc w:val="both"/>
              <w:rPr>
                <w:sz w:val="26"/>
                <w:szCs w:val="26"/>
              </w:rPr>
            </w:pPr>
            <w:r w:rsidRPr="00D22F76">
              <w:rPr>
                <w:sz w:val="26"/>
                <w:szCs w:val="26"/>
              </w:rPr>
              <w:t>meth</w:t>
            </w:r>
            <w:r w:rsidRPr="00D22F76">
              <w:rPr>
                <w:b/>
                <w:sz w:val="26"/>
                <w:szCs w:val="26"/>
              </w:rPr>
              <w:t>yl</w:t>
            </w:r>
          </w:p>
        </w:tc>
      </w:tr>
      <w:tr w:rsidR="001916DB" w:rsidRPr="00D22F76" w14:paraId="4327AC48" w14:textId="77777777" w:rsidTr="007353D9">
        <w:trPr>
          <w:trHeight w:val="345"/>
        </w:trPr>
        <w:tc>
          <w:tcPr>
            <w:tcW w:w="1101" w:type="dxa"/>
            <w:shd w:val="clear" w:color="auto" w:fill="auto"/>
          </w:tcPr>
          <w:p w14:paraId="7BB9E568" w14:textId="77777777" w:rsidR="001916DB" w:rsidRPr="00D22F76" w:rsidRDefault="001916DB" w:rsidP="007353D9">
            <w:pPr>
              <w:jc w:val="both"/>
              <w:rPr>
                <w:sz w:val="26"/>
                <w:szCs w:val="26"/>
              </w:rPr>
            </w:pPr>
            <w:r w:rsidRPr="00D22F76">
              <w:rPr>
                <w:color w:val="000000"/>
                <w:sz w:val="26"/>
                <w:szCs w:val="26"/>
              </w:rPr>
              <w:t>C</w:t>
            </w:r>
            <w:r w:rsidRPr="00D22F76">
              <w:rPr>
                <w:color w:val="000000"/>
                <w:sz w:val="26"/>
                <w:szCs w:val="26"/>
                <w:vertAlign w:val="subscript"/>
              </w:rPr>
              <w:t>2</w:t>
            </w:r>
            <w:r w:rsidRPr="00D22F76">
              <w:rPr>
                <w:color w:val="000000"/>
                <w:sz w:val="26"/>
                <w:szCs w:val="26"/>
              </w:rPr>
              <w:t>H</w:t>
            </w:r>
            <w:r w:rsidRPr="00D22F76">
              <w:rPr>
                <w:color w:val="000000"/>
                <w:sz w:val="26"/>
                <w:szCs w:val="26"/>
                <w:vertAlign w:val="subscript"/>
              </w:rPr>
              <w:t>6</w:t>
            </w:r>
          </w:p>
        </w:tc>
        <w:tc>
          <w:tcPr>
            <w:tcW w:w="1134" w:type="dxa"/>
            <w:shd w:val="clear" w:color="auto" w:fill="auto"/>
          </w:tcPr>
          <w:p w14:paraId="25A2C82F" w14:textId="77777777" w:rsidR="001916DB" w:rsidRPr="00D22F76" w:rsidRDefault="001916DB" w:rsidP="007353D9">
            <w:pPr>
              <w:jc w:val="both"/>
              <w:rPr>
                <w:sz w:val="26"/>
                <w:szCs w:val="26"/>
              </w:rPr>
            </w:pPr>
            <w:r w:rsidRPr="00D22F76">
              <w:rPr>
                <w:sz w:val="26"/>
                <w:szCs w:val="26"/>
              </w:rPr>
              <w:t>1</w:t>
            </w:r>
          </w:p>
        </w:tc>
        <w:tc>
          <w:tcPr>
            <w:tcW w:w="2835" w:type="dxa"/>
            <w:shd w:val="clear" w:color="auto" w:fill="auto"/>
          </w:tcPr>
          <w:p w14:paraId="70E68139" w14:textId="77777777" w:rsidR="001916DB" w:rsidRPr="00D22F76" w:rsidRDefault="001916DB" w:rsidP="007353D9">
            <w:pPr>
              <w:jc w:val="both"/>
              <w:rPr>
                <w:sz w:val="26"/>
                <w:szCs w:val="26"/>
              </w:rPr>
            </w:pPr>
            <w:r w:rsidRPr="00D22F76">
              <w:rPr>
                <w:color w:val="000000"/>
                <w:sz w:val="26"/>
                <w:szCs w:val="26"/>
              </w:rPr>
              <w:t>H</w:t>
            </w:r>
            <w:r w:rsidRPr="00D22F76">
              <w:rPr>
                <w:color w:val="000000"/>
                <w:sz w:val="26"/>
                <w:szCs w:val="26"/>
                <w:vertAlign w:val="subscript"/>
              </w:rPr>
              <w:t>3</w:t>
            </w:r>
            <w:r w:rsidRPr="00D22F76">
              <w:rPr>
                <w:color w:val="000000"/>
                <w:sz w:val="26"/>
                <w:szCs w:val="26"/>
              </w:rPr>
              <w:t>C-CH</w:t>
            </w:r>
            <w:r w:rsidRPr="00D22F76">
              <w:rPr>
                <w:color w:val="000000"/>
                <w:sz w:val="26"/>
                <w:szCs w:val="26"/>
                <w:vertAlign w:val="subscript"/>
              </w:rPr>
              <w:t>2</w:t>
            </w:r>
            <w:r w:rsidRPr="00D22F76">
              <w:rPr>
                <w:color w:val="000000"/>
                <w:sz w:val="26"/>
                <w:szCs w:val="26"/>
              </w:rPr>
              <w:t xml:space="preserve">-  hoặc </w:t>
            </w:r>
            <w:r w:rsidRPr="00D22F76">
              <w:rPr>
                <w:color w:val="000000"/>
                <w:sz w:val="26"/>
                <w:szCs w:val="26"/>
                <w:vertAlign w:val="subscript"/>
              </w:rPr>
              <w:t xml:space="preserve"> </w:t>
            </w:r>
            <w:r w:rsidRPr="00D22F76">
              <w:rPr>
                <w:sz w:val="26"/>
                <w:szCs w:val="26"/>
              </w:rPr>
              <w:t>C</w:t>
            </w:r>
            <w:r w:rsidRPr="00D22F76">
              <w:rPr>
                <w:sz w:val="26"/>
                <w:szCs w:val="26"/>
                <w:vertAlign w:val="subscript"/>
              </w:rPr>
              <w:t>2</w:t>
            </w:r>
            <w:r w:rsidRPr="00D22F76">
              <w:rPr>
                <w:sz w:val="26"/>
                <w:szCs w:val="26"/>
              </w:rPr>
              <w:t>H</w:t>
            </w:r>
            <w:r w:rsidRPr="00D22F76">
              <w:rPr>
                <w:sz w:val="26"/>
                <w:szCs w:val="26"/>
                <w:vertAlign w:val="subscript"/>
              </w:rPr>
              <w:t>5</w:t>
            </w:r>
            <w:r w:rsidRPr="00D22F76">
              <w:rPr>
                <w:sz w:val="26"/>
                <w:szCs w:val="26"/>
              </w:rPr>
              <w:t>-</w:t>
            </w:r>
          </w:p>
        </w:tc>
        <w:tc>
          <w:tcPr>
            <w:tcW w:w="2551" w:type="dxa"/>
            <w:shd w:val="clear" w:color="auto" w:fill="auto"/>
          </w:tcPr>
          <w:p w14:paraId="55F852DA" w14:textId="77777777" w:rsidR="001916DB" w:rsidRPr="00D22F76" w:rsidRDefault="001916DB" w:rsidP="007353D9">
            <w:pPr>
              <w:jc w:val="both"/>
              <w:rPr>
                <w:sz w:val="26"/>
                <w:szCs w:val="26"/>
              </w:rPr>
            </w:pPr>
            <w:r w:rsidRPr="00D22F76">
              <w:rPr>
                <w:sz w:val="26"/>
                <w:szCs w:val="26"/>
              </w:rPr>
              <w:t>eth</w:t>
            </w:r>
            <w:r w:rsidRPr="00D22F76">
              <w:rPr>
                <w:b/>
                <w:sz w:val="26"/>
                <w:szCs w:val="26"/>
              </w:rPr>
              <w:t>yl</w:t>
            </w:r>
          </w:p>
        </w:tc>
        <w:tc>
          <w:tcPr>
            <w:tcW w:w="2517" w:type="dxa"/>
            <w:shd w:val="clear" w:color="auto" w:fill="auto"/>
          </w:tcPr>
          <w:p w14:paraId="328F6BCF" w14:textId="77777777" w:rsidR="001916DB" w:rsidRPr="00D22F76" w:rsidRDefault="001916DB" w:rsidP="007353D9">
            <w:pPr>
              <w:jc w:val="both"/>
              <w:rPr>
                <w:sz w:val="26"/>
                <w:szCs w:val="26"/>
              </w:rPr>
            </w:pPr>
            <w:r w:rsidRPr="00D22F76">
              <w:rPr>
                <w:sz w:val="26"/>
                <w:szCs w:val="26"/>
              </w:rPr>
              <w:t>eth</w:t>
            </w:r>
            <w:r w:rsidRPr="00D22F76">
              <w:rPr>
                <w:b/>
                <w:sz w:val="26"/>
                <w:szCs w:val="26"/>
              </w:rPr>
              <w:t>yl</w:t>
            </w:r>
          </w:p>
        </w:tc>
      </w:tr>
      <w:tr w:rsidR="001916DB" w:rsidRPr="00D22F76" w14:paraId="4618D29E" w14:textId="77777777" w:rsidTr="007353D9">
        <w:trPr>
          <w:trHeight w:val="345"/>
        </w:trPr>
        <w:tc>
          <w:tcPr>
            <w:tcW w:w="1101" w:type="dxa"/>
            <w:vMerge w:val="restart"/>
            <w:shd w:val="clear" w:color="auto" w:fill="auto"/>
          </w:tcPr>
          <w:p w14:paraId="640915F4" w14:textId="77777777" w:rsidR="001916DB" w:rsidRPr="00D22F76" w:rsidRDefault="001916DB" w:rsidP="007353D9">
            <w:pPr>
              <w:jc w:val="both"/>
              <w:rPr>
                <w:color w:val="000000"/>
                <w:sz w:val="26"/>
                <w:szCs w:val="26"/>
              </w:rPr>
            </w:pPr>
            <w:r w:rsidRPr="00D22F76">
              <w:rPr>
                <w:color w:val="000000"/>
                <w:sz w:val="26"/>
                <w:szCs w:val="26"/>
              </w:rPr>
              <w:t>C</w:t>
            </w:r>
            <w:r w:rsidRPr="00D22F76">
              <w:rPr>
                <w:color w:val="000000"/>
                <w:sz w:val="26"/>
                <w:szCs w:val="26"/>
                <w:vertAlign w:val="subscript"/>
              </w:rPr>
              <w:t>3</w:t>
            </w:r>
            <w:r w:rsidRPr="00D22F76">
              <w:rPr>
                <w:color w:val="000000"/>
                <w:sz w:val="26"/>
                <w:szCs w:val="26"/>
              </w:rPr>
              <w:t>H</w:t>
            </w:r>
            <w:r w:rsidRPr="00D22F76">
              <w:rPr>
                <w:color w:val="000000"/>
                <w:sz w:val="26"/>
                <w:szCs w:val="26"/>
                <w:vertAlign w:val="subscript"/>
              </w:rPr>
              <w:t>8</w:t>
            </w:r>
          </w:p>
        </w:tc>
        <w:tc>
          <w:tcPr>
            <w:tcW w:w="1134" w:type="dxa"/>
            <w:shd w:val="clear" w:color="auto" w:fill="auto"/>
          </w:tcPr>
          <w:p w14:paraId="4B9C1CA3" w14:textId="77777777" w:rsidR="001916DB" w:rsidRPr="00D22F76" w:rsidRDefault="001916DB" w:rsidP="007353D9">
            <w:pPr>
              <w:jc w:val="both"/>
              <w:rPr>
                <w:sz w:val="26"/>
                <w:szCs w:val="26"/>
              </w:rPr>
            </w:pPr>
            <w:r w:rsidRPr="00D22F76">
              <w:rPr>
                <w:sz w:val="26"/>
                <w:szCs w:val="26"/>
              </w:rPr>
              <w:t>2</w:t>
            </w:r>
          </w:p>
        </w:tc>
        <w:tc>
          <w:tcPr>
            <w:tcW w:w="2835" w:type="dxa"/>
            <w:shd w:val="clear" w:color="auto" w:fill="auto"/>
          </w:tcPr>
          <w:p w14:paraId="3F0381BD" w14:textId="77777777" w:rsidR="001916DB" w:rsidRPr="00D22F76" w:rsidRDefault="001916DB" w:rsidP="007353D9">
            <w:pPr>
              <w:jc w:val="both"/>
              <w:rPr>
                <w:color w:val="000000"/>
                <w:sz w:val="26"/>
                <w:szCs w:val="26"/>
              </w:rPr>
            </w:pPr>
            <w:r w:rsidRPr="00D22F76">
              <w:rPr>
                <w:bCs/>
                <w:sz w:val="26"/>
                <w:szCs w:val="26"/>
              </w:rPr>
              <w:t>CH</w:t>
            </w:r>
            <w:r w:rsidRPr="00D22F76">
              <w:rPr>
                <w:bCs/>
                <w:sz w:val="26"/>
                <w:szCs w:val="26"/>
                <w:vertAlign w:val="subscript"/>
              </w:rPr>
              <w:t>3</w:t>
            </w:r>
            <w:r w:rsidRPr="00D22F76">
              <w:rPr>
                <w:bCs/>
                <w:sz w:val="26"/>
                <w:szCs w:val="26"/>
              </w:rPr>
              <w:t>-CH</w:t>
            </w:r>
            <w:r w:rsidRPr="00D22F76">
              <w:rPr>
                <w:bCs/>
                <w:sz w:val="26"/>
                <w:szCs w:val="26"/>
                <w:vertAlign w:val="subscript"/>
              </w:rPr>
              <w:t>2</w:t>
            </w:r>
            <w:r w:rsidRPr="00D22F76">
              <w:rPr>
                <w:bCs/>
                <w:sz w:val="26"/>
                <w:szCs w:val="26"/>
              </w:rPr>
              <w:t>-CH</w:t>
            </w:r>
            <w:r w:rsidRPr="00D22F76">
              <w:rPr>
                <w:bCs/>
                <w:sz w:val="26"/>
                <w:szCs w:val="26"/>
                <w:vertAlign w:val="subscript"/>
              </w:rPr>
              <w:t>2</w:t>
            </w:r>
            <w:r w:rsidRPr="00D22F76">
              <w:rPr>
                <w:bCs/>
                <w:sz w:val="26"/>
                <w:szCs w:val="26"/>
              </w:rPr>
              <w:t xml:space="preserve">- </w:t>
            </w:r>
          </w:p>
        </w:tc>
        <w:tc>
          <w:tcPr>
            <w:tcW w:w="2551" w:type="dxa"/>
            <w:shd w:val="clear" w:color="auto" w:fill="auto"/>
          </w:tcPr>
          <w:p w14:paraId="0495186A" w14:textId="77777777" w:rsidR="001916DB" w:rsidRPr="00D22F76" w:rsidRDefault="001916DB" w:rsidP="007353D9">
            <w:pPr>
              <w:jc w:val="both"/>
              <w:rPr>
                <w:sz w:val="26"/>
                <w:szCs w:val="26"/>
              </w:rPr>
            </w:pPr>
            <w:r w:rsidRPr="00D22F76">
              <w:rPr>
                <w:sz w:val="26"/>
                <w:szCs w:val="26"/>
              </w:rPr>
              <w:t>prop</w:t>
            </w:r>
            <w:r w:rsidRPr="00D22F76">
              <w:rPr>
                <w:b/>
                <w:sz w:val="26"/>
                <w:szCs w:val="26"/>
              </w:rPr>
              <w:t>yl</w:t>
            </w:r>
          </w:p>
        </w:tc>
        <w:tc>
          <w:tcPr>
            <w:tcW w:w="2517" w:type="dxa"/>
            <w:shd w:val="clear" w:color="auto" w:fill="auto"/>
          </w:tcPr>
          <w:p w14:paraId="66D64B6F" w14:textId="77777777" w:rsidR="001916DB" w:rsidRPr="00D22F76" w:rsidRDefault="001916DB" w:rsidP="007353D9">
            <w:pPr>
              <w:jc w:val="both"/>
              <w:rPr>
                <w:sz w:val="26"/>
                <w:szCs w:val="26"/>
              </w:rPr>
            </w:pPr>
            <w:r w:rsidRPr="00D22F76">
              <w:rPr>
                <w:sz w:val="26"/>
                <w:szCs w:val="26"/>
              </w:rPr>
              <w:t>prop-1-</w:t>
            </w:r>
            <w:r w:rsidRPr="00D22F76">
              <w:rPr>
                <w:b/>
                <w:sz w:val="26"/>
                <w:szCs w:val="26"/>
              </w:rPr>
              <w:t>yl</w:t>
            </w:r>
          </w:p>
        </w:tc>
      </w:tr>
      <w:tr w:rsidR="001916DB" w:rsidRPr="00D22F76" w14:paraId="3BC6C995" w14:textId="77777777" w:rsidTr="007353D9">
        <w:trPr>
          <w:trHeight w:val="345"/>
        </w:trPr>
        <w:tc>
          <w:tcPr>
            <w:tcW w:w="1101" w:type="dxa"/>
            <w:vMerge/>
            <w:shd w:val="clear" w:color="auto" w:fill="auto"/>
          </w:tcPr>
          <w:p w14:paraId="4154C373" w14:textId="77777777" w:rsidR="001916DB" w:rsidRPr="00D22F76" w:rsidRDefault="001916DB" w:rsidP="007353D9">
            <w:pPr>
              <w:jc w:val="both"/>
              <w:rPr>
                <w:color w:val="000000"/>
                <w:sz w:val="26"/>
                <w:szCs w:val="26"/>
              </w:rPr>
            </w:pPr>
          </w:p>
        </w:tc>
        <w:tc>
          <w:tcPr>
            <w:tcW w:w="1134" w:type="dxa"/>
            <w:shd w:val="clear" w:color="auto" w:fill="auto"/>
          </w:tcPr>
          <w:p w14:paraId="6BDAFAA0" w14:textId="77777777" w:rsidR="001916DB" w:rsidRPr="00D22F76" w:rsidRDefault="001916DB" w:rsidP="007353D9">
            <w:pPr>
              <w:jc w:val="both"/>
              <w:rPr>
                <w:sz w:val="26"/>
                <w:szCs w:val="26"/>
              </w:rPr>
            </w:pPr>
          </w:p>
        </w:tc>
        <w:tc>
          <w:tcPr>
            <w:tcW w:w="2835" w:type="dxa"/>
            <w:shd w:val="clear" w:color="auto" w:fill="auto"/>
          </w:tcPr>
          <w:p w14:paraId="4ACDC2E3" w14:textId="51816AB5" w:rsidR="001916DB" w:rsidRPr="00D22F76" w:rsidRDefault="001916DB" w:rsidP="007353D9">
            <w:pPr>
              <w:jc w:val="both"/>
              <w:rPr>
                <w:color w:val="000000"/>
                <w:sz w:val="26"/>
                <w:szCs w:val="26"/>
              </w:rPr>
            </w:pPr>
            <w:r w:rsidRPr="00D22F76">
              <w:rPr>
                <w:noProof/>
                <w:sz w:val="26"/>
                <w:szCs w:val="26"/>
              </w:rPr>
              <w:drawing>
                <wp:inline distT="0" distB="0" distL="0" distR="0" wp14:anchorId="26DD88E4" wp14:editId="22271C9D">
                  <wp:extent cx="723900" cy="502920"/>
                  <wp:effectExtent l="0" t="0" r="0" b="0"/>
                  <wp:docPr id="679531437"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54"/>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723900" cy="502920"/>
                          </a:xfrm>
                          <a:prstGeom prst="rect">
                            <a:avLst/>
                          </a:prstGeom>
                          <a:noFill/>
                          <a:ln>
                            <a:noFill/>
                          </a:ln>
                        </pic:spPr>
                      </pic:pic>
                    </a:graphicData>
                  </a:graphic>
                </wp:inline>
              </w:drawing>
            </w:r>
            <w:r w:rsidRPr="00D22F76">
              <w:rPr>
                <w:sz w:val="26"/>
                <w:szCs w:val="26"/>
              </w:rPr>
              <w:t xml:space="preserve"> hoặc CH</w:t>
            </w:r>
            <w:r w:rsidRPr="00D22F76">
              <w:rPr>
                <w:sz w:val="26"/>
                <w:szCs w:val="26"/>
                <w:vertAlign w:val="subscript"/>
              </w:rPr>
              <w:t>3</w:t>
            </w:r>
            <w:r w:rsidRPr="00D22F76">
              <w:rPr>
                <w:sz w:val="26"/>
                <w:szCs w:val="26"/>
              </w:rPr>
              <w:t>CH(CH</w:t>
            </w:r>
            <w:r w:rsidRPr="00D22F76">
              <w:rPr>
                <w:sz w:val="26"/>
                <w:szCs w:val="26"/>
                <w:vertAlign w:val="subscript"/>
              </w:rPr>
              <w:t>3</w:t>
            </w:r>
            <w:r w:rsidRPr="00D22F76">
              <w:rPr>
                <w:sz w:val="26"/>
                <w:szCs w:val="26"/>
              </w:rPr>
              <w:t xml:space="preserve">)- </w:t>
            </w:r>
          </w:p>
        </w:tc>
        <w:tc>
          <w:tcPr>
            <w:tcW w:w="2551" w:type="dxa"/>
            <w:shd w:val="clear" w:color="auto" w:fill="auto"/>
          </w:tcPr>
          <w:p w14:paraId="52BA548E" w14:textId="77777777" w:rsidR="001916DB" w:rsidRPr="00D22F76" w:rsidRDefault="001916DB" w:rsidP="007353D9">
            <w:pPr>
              <w:jc w:val="both"/>
              <w:rPr>
                <w:sz w:val="26"/>
                <w:szCs w:val="26"/>
              </w:rPr>
            </w:pPr>
            <w:r w:rsidRPr="00D22F76">
              <w:rPr>
                <w:sz w:val="26"/>
                <w:szCs w:val="26"/>
              </w:rPr>
              <w:t>isoprop</w:t>
            </w:r>
            <w:r w:rsidRPr="00D22F76">
              <w:rPr>
                <w:b/>
                <w:sz w:val="26"/>
                <w:szCs w:val="26"/>
              </w:rPr>
              <w:t>yl</w:t>
            </w:r>
          </w:p>
        </w:tc>
        <w:tc>
          <w:tcPr>
            <w:tcW w:w="2517" w:type="dxa"/>
            <w:shd w:val="clear" w:color="auto" w:fill="auto"/>
          </w:tcPr>
          <w:p w14:paraId="514AC079" w14:textId="77777777" w:rsidR="001916DB" w:rsidRPr="00D22F76" w:rsidRDefault="001916DB" w:rsidP="007353D9">
            <w:pPr>
              <w:jc w:val="both"/>
              <w:rPr>
                <w:sz w:val="26"/>
                <w:szCs w:val="26"/>
              </w:rPr>
            </w:pPr>
            <w:r w:rsidRPr="00D22F76">
              <w:rPr>
                <w:sz w:val="26"/>
                <w:szCs w:val="26"/>
              </w:rPr>
              <w:t>prop-2-</w:t>
            </w:r>
            <w:r w:rsidRPr="00D22F76">
              <w:rPr>
                <w:b/>
                <w:sz w:val="26"/>
                <w:szCs w:val="26"/>
              </w:rPr>
              <w:t>yl</w:t>
            </w:r>
          </w:p>
        </w:tc>
      </w:tr>
    </w:tbl>
    <w:p w14:paraId="54303AFC" w14:textId="77777777" w:rsidR="001916DB" w:rsidRPr="00D22F76" w:rsidRDefault="001916DB">
      <w:pPr>
        <w:numPr>
          <w:ilvl w:val="0"/>
          <w:numId w:val="57"/>
        </w:numPr>
        <w:ind w:left="567" w:hanging="283"/>
        <w:jc w:val="both"/>
        <w:rPr>
          <w:sz w:val="26"/>
          <w:szCs w:val="26"/>
        </w:rPr>
      </w:pPr>
      <w:r w:rsidRPr="00D22F76">
        <w:rPr>
          <w:sz w:val="26"/>
          <w:szCs w:val="26"/>
        </w:rPr>
        <w:t>Alkane mạch nhánh gồm alkane mạch chính kết hợp với một hay nhiều nhánh</w:t>
      </w:r>
    </w:p>
    <w:p w14:paraId="5953B7ED" w14:textId="77777777" w:rsidR="001916DB" w:rsidRDefault="001916DB">
      <w:pPr>
        <w:numPr>
          <w:ilvl w:val="0"/>
          <w:numId w:val="54"/>
        </w:numPr>
        <w:ind w:left="284" w:hanging="426"/>
        <w:jc w:val="center"/>
        <w:rPr>
          <w:b/>
          <w:sz w:val="26"/>
          <w:szCs w:val="26"/>
        </w:rPr>
      </w:pPr>
      <w:r w:rsidRPr="00D22F76">
        <w:rPr>
          <w:b/>
          <w:sz w:val="26"/>
          <w:szCs w:val="26"/>
        </w:rPr>
        <w:t xml:space="preserve">Tên Alkane mạch nhánh = Số chỉ vị trí mạch nhánh – Tên nhánh + Tên alkane mạch </w:t>
      </w:r>
      <w:r>
        <w:rPr>
          <w:b/>
          <w:sz w:val="26"/>
          <w:szCs w:val="26"/>
        </w:rPr>
        <w:t xml:space="preserve">  </w:t>
      </w:r>
    </w:p>
    <w:p w14:paraId="7BC3EBE4" w14:textId="456CEB4E" w:rsidR="001916DB" w:rsidRPr="00D22F76" w:rsidRDefault="001916DB" w:rsidP="001916DB">
      <w:pPr>
        <w:ind w:left="426"/>
        <w:rPr>
          <w:b/>
          <w:sz w:val="26"/>
          <w:szCs w:val="26"/>
        </w:rPr>
      </w:pPr>
      <w:r>
        <w:rPr>
          <w:b/>
          <w:sz w:val="26"/>
          <w:szCs w:val="26"/>
        </w:rPr>
        <w:t xml:space="preserve">                                                                                                                                 </w:t>
      </w:r>
      <w:r w:rsidRPr="00D22F76">
        <w:rPr>
          <w:b/>
          <w:sz w:val="26"/>
          <w:szCs w:val="26"/>
        </w:rPr>
        <w:t>chính</w:t>
      </w:r>
    </w:p>
    <w:p w14:paraId="263D8024" w14:textId="77777777" w:rsidR="001916DB" w:rsidRPr="00D22F76" w:rsidRDefault="001916DB" w:rsidP="001916DB">
      <w:pPr>
        <w:rPr>
          <w:i/>
          <w:sz w:val="26"/>
          <w:szCs w:val="26"/>
          <w:lang w:val="fr-FR"/>
        </w:rPr>
      </w:pPr>
      <w:r w:rsidRPr="00D22F76">
        <w:rPr>
          <w:b/>
          <w:i/>
          <w:sz w:val="26"/>
          <w:szCs w:val="26"/>
          <w:lang w:val="fr-FR"/>
        </w:rPr>
        <w:t xml:space="preserve">Chú ý : </w:t>
      </w:r>
    </w:p>
    <w:p w14:paraId="2069B7BA" w14:textId="77777777" w:rsidR="001916DB" w:rsidRPr="00D22F76" w:rsidRDefault="001916DB">
      <w:pPr>
        <w:numPr>
          <w:ilvl w:val="0"/>
          <w:numId w:val="59"/>
        </w:numPr>
        <w:pBdr>
          <w:top w:val="single" w:sz="4" w:space="1" w:color="auto"/>
          <w:left w:val="single" w:sz="4" w:space="4" w:color="auto"/>
          <w:bottom w:val="single" w:sz="4" w:space="1" w:color="auto"/>
          <w:right w:val="single" w:sz="4" w:space="1" w:color="auto"/>
        </w:pBdr>
        <w:rPr>
          <w:sz w:val="26"/>
          <w:szCs w:val="26"/>
          <w:lang w:val="fr-FR"/>
        </w:rPr>
      </w:pPr>
      <w:r w:rsidRPr="00D22F76">
        <w:rPr>
          <w:sz w:val="26"/>
          <w:szCs w:val="26"/>
          <w:lang w:val="fr-FR"/>
        </w:rPr>
        <w:t>Mạch chính là mạch chứa nhiều C và nhiều nhánh nhất.</w:t>
      </w:r>
    </w:p>
    <w:p w14:paraId="12BA1B76" w14:textId="77777777" w:rsidR="001916DB" w:rsidRPr="00D22F76" w:rsidRDefault="001916DB">
      <w:pPr>
        <w:numPr>
          <w:ilvl w:val="0"/>
          <w:numId w:val="59"/>
        </w:numPr>
        <w:pBdr>
          <w:top w:val="single" w:sz="4" w:space="1" w:color="auto"/>
          <w:left w:val="single" w:sz="4" w:space="4" w:color="auto"/>
          <w:bottom w:val="single" w:sz="4" w:space="1" w:color="auto"/>
          <w:right w:val="single" w:sz="4" w:space="1" w:color="auto"/>
        </w:pBdr>
        <w:jc w:val="both"/>
        <w:rPr>
          <w:sz w:val="26"/>
          <w:szCs w:val="26"/>
          <w:lang w:val="fr-FR"/>
        </w:rPr>
      </w:pPr>
      <w:r w:rsidRPr="00D22F76">
        <w:rPr>
          <w:sz w:val="26"/>
          <w:szCs w:val="26"/>
          <w:lang w:val="fr-FR"/>
        </w:rPr>
        <w:t>Đánh số sao cho nhánh có vị trí nhỏ nhất (nhiều nhánh thì tổng vị trí nhánh nhỏ nhất).</w:t>
      </w:r>
    </w:p>
    <w:p w14:paraId="08BC3CE3" w14:textId="77777777" w:rsidR="001916DB" w:rsidRPr="00D22F76" w:rsidRDefault="001916DB">
      <w:pPr>
        <w:numPr>
          <w:ilvl w:val="0"/>
          <w:numId w:val="59"/>
        </w:numPr>
        <w:pBdr>
          <w:top w:val="single" w:sz="4" w:space="1" w:color="auto"/>
          <w:left w:val="single" w:sz="4" w:space="4" w:color="auto"/>
          <w:bottom w:val="single" w:sz="4" w:space="1" w:color="auto"/>
          <w:right w:val="single" w:sz="4" w:space="1" w:color="auto"/>
        </w:pBdr>
        <w:jc w:val="both"/>
        <w:rPr>
          <w:sz w:val="26"/>
          <w:szCs w:val="26"/>
          <w:lang w:val="fr-FR"/>
        </w:rPr>
      </w:pPr>
      <w:r w:rsidRPr="00D22F76">
        <w:rPr>
          <w:sz w:val="26"/>
          <w:szCs w:val="26"/>
          <w:lang w:val="fr-FR"/>
        </w:rPr>
        <w:t>Nếu có nhiều nhánh khác nhau, gọi tên nhánh theo chữ cái a,b,c,...</w:t>
      </w:r>
    </w:p>
    <w:p w14:paraId="38787ABA" w14:textId="77777777" w:rsidR="001916DB" w:rsidRPr="00D22F76" w:rsidRDefault="001916DB">
      <w:pPr>
        <w:numPr>
          <w:ilvl w:val="0"/>
          <w:numId w:val="59"/>
        </w:numPr>
        <w:pBdr>
          <w:top w:val="single" w:sz="4" w:space="1" w:color="auto"/>
          <w:left w:val="single" w:sz="4" w:space="4" w:color="auto"/>
          <w:bottom w:val="single" w:sz="4" w:space="1" w:color="auto"/>
          <w:right w:val="single" w:sz="4" w:space="1" w:color="auto"/>
        </w:pBdr>
        <w:jc w:val="both"/>
        <w:rPr>
          <w:sz w:val="26"/>
          <w:szCs w:val="26"/>
          <w:lang w:val="fr-FR"/>
        </w:rPr>
      </w:pPr>
      <w:r w:rsidRPr="00D22F76">
        <w:rPr>
          <w:sz w:val="26"/>
          <w:szCs w:val="26"/>
          <w:lang w:val="fr-FR"/>
        </w:rPr>
        <w:t>Nếu có 2,3,4,... nhánh giống nhau thì dùng chữ di (2), tri(3) , tetra (4)... </w:t>
      </w:r>
    </w:p>
    <w:p w14:paraId="0108F622" w14:textId="77777777" w:rsidR="001916DB" w:rsidRPr="00595D68" w:rsidRDefault="001916DB">
      <w:pPr>
        <w:numPr>
          <w:ilvl w:val="0"/>
          <w:numId w:val="59"/>
        </w:numPr>
        <w:pBdr>
          <w:top w:val="single" w:sz="4" w:space="1" w:color="auto"/>
          <w:left w:val="single" w:sz="4" w:space="4" w:color="auto"/>
          <w:bottom w:val="single" w:sz="4" w:space="1" w:color="auto"/>
          <w:right w:val="single" w:sz="4" w:space="1" w:color="auto"/>
        </w:pBdr>
        <w:jc w:val="both"/>
        <w:rPr>
          <w:sz w:val="26"/>
          <w:szCs w:val="26"/>
          <w:lang w:val="fr-FR"/>
        </w:rPr>
      </w:pPr>
      <w:r w:rsidRPr="00595D68">
        <w:rPr>
          <w:sz w:val="26"/>
          <w:szCs w:val="26"/>
          <w:lang w:val="fr-FR"/>
        </w:rPr>
        <w:t>Khi carbon số 2 (tính theo mạch chính) có 1 nhánh CH</w:t>
      </w:r>
      <w:r w:rsidRPr="00595D68">
        <w:rPr>
          <w:sz w:val="26"/>
          <w:szCs w:val="26"/>
          <w:vertAlign w:val="subscript"/>
          <w:lang w:val="fr-FR"/>
        </w:rPr>
        <w:t>3</w:t>
      </w:r>
      <w:r w:rsidRPr="00595D68">
        <w:rPr>
          <w:sz w:val="26"/>
          <w:szCs w:val="26"/>
          <w:lang w:val="fr-FR"/>
        </w:rPr>
        <w:t xml:space="preserve"> =&gt; gọi </w:t>
      </w:r>
      <w:r w:rsidRPr="00595D68">
        <w:rPr>
          <w:b/>
          <w:bCs/>
          <w:sz w:val="26"/>
          <w:szCs w:val="26"/>
          <w:lang w:val="fr-FR"/>
        </w:rPr>
        <w:t xml:space="preserve">iso </w:t>
      </w:r>
      <w:r w:rsidRPr="00595D68">
        <w:rPr>
          <w:sz w:val="26"/>
          <w:szCs w:val="26"/>
          <w:lang w:val="fr-FR"/>
        </w:rPr>
        <w:t>và tính toàn bộ C trong phân tử.</w:t>
      </w:r>
    </w:p>
    <w:p w14:paraId="4FD7318B" w14:textId="77777777" w:rsidR="001916DB" w:rsidRPr="00EC0334" w:rsidRDefault="001916DB">
      <w:pPr>
        <w:numPr>
          <w:ilvl w:val="0"/>
          <w:numId w:val="59"/>
        </w:numPr>
        <w:pBdr>
          <w:top w:val="single" w:sz="4" w:space="1" w:color="auto"/>
          <w:left w:val="single" w:sz="4" w:space="4" w:color="auto"/>
          <w:bottom w:val="single" w:sz="4" w:space="1" w:color="auto"/>
          <w:right w:val="single" w:sz="4" w:space="1" w:color="auto"/>
        </w:pBdr>
        <w:jc w:val="both"/>
        <w:rPr>
          <w:sz w:val="26"/>
          <w:szCs w:val="26"/>
          <w:lang w:val="fr-FR"/>
        </w:rPr>
      </w:pPr>
      <w:r w:rsidRPr="00595D68">
        <w:rPr>
          <w:sz w:val="26"/>
          <w:szCs w:val="26"/>
          <w:lang w:val="fr-FR"/>
        </w:rPr>
        <w:t>Khi carbon số</w:t>
      </w:r>
      <w:r w:rsidRPr="00D22F76">
        <w:rPr>
          <w:sz w:val="26"/>
          <w:szCs w:val="26"/>
          <w:lang w:val="fr-FR"/>
        </w:rPr>
        <w:t xml:space="preserve"> 2 (tính theo mạch chính) có 2 nhánh CH</w:t>
      </w:r>
      <w:r w:rsidRPr="00D22F76">
        <w:rPr>
          <w:sz w:val="26"/>
          <w:szCs w:val="26"/>
          <w:vertAlign w:val="subscript"/>
          <w:lang w:val="fr-FR"/>
        </w:rPr>
        <w:t>3</w:t>
      </w:r>
      <w:r w:rsidRPr="00D22F76">
        <w:rPr>
          <w:sz w:val="26"/>
          <w:szCs w:val="26"/>
          <w:lang w:val="fr-FR"/>
        </w:rPr>
        <w:t xml:space="preserve"> =&gt; gọi </w:t>
      </w:r>
      <w:r w:rsidRPr="00D22F76">
        <w:rPr>
          <w:b/>
          <w:bCs/>
          <w:sz w:val="26"/>
          <w:szCs w:val="26"/>
          <w:lang w:val="fr-FR"/>
        </w:rPr>
        <w:t xml:space="preserve">neo  </w:t>
      </w:r>
      <w:r w:rsidRPr="00D22F76">
        <w:rPr>
          <w:sz w:val="26"/>
          <w:szCs w:val="26"/>
          <w:lang w:val="fr-FR"/>
        </w:rPr>
        <w:t>và tính toàn bộ C trong phân tử.</w:t>
      </w:r>
    </w:p>
    <w:p w14:paraId="0D948E5F" w14:textId="77777777" w:rsidR="001916DB" w:rsidRPr="00D22F76" w:rsidRDefault="001916DB" w:rsidP="001916DB">
      <w:pPr>
        <w:widowControl w:val="0"/>
        <w:autoSpaceDE w:val="0"/>
        <w:autoSpaceDN w:val="0"/>
        <w:adjustRightInd w:val="0"/>
        <w:jc w:val="both"/>
        <w:rPr>
          <w:b/>
          <w:sz w:val="26"/>
          <w:szCs w:val="26"/>
        </w:rPr>
      </w:pPr>
      <w:r w:rsidRPr="00D22F76">
        <w:rPr>
          <w:b/>
          <w:sz w:val="26"/>
          <w:szCs w:val="26"/>
        </w:rPr>
        <w:t xml:space="preserve">Ví dụ: </w:t>
      </w:r>
    </w:p>
    <w:p w14:paraId="17268E88" w14:textId="04353251" w:rsidR="001916DB" w:rsidRPr="00D22F76" w:rsidRDefault="001916DB" w:rsidP="001916DB">
      <w:pPr>
        <w:widowControl w:val="0"/>
        <w:autoSpaceDE w:val="0"/>
        <w:autoSpaceDN w:val="0"/>
        <w:adjustRightInd w:val="0"/>
        <w:ind w:left="720" w:firstLine="720"/>
        <w:jc w:val="both"/>
        <w:rPr>
          <w:bCs/>
          <w:sz w:val="26"/>
          <w:szCs w:val="26"/>
          <w:lang w:val="fr-FR"/>
        </w:rPr>
      </w:pPr>
      <w:r w:rsidRPr="00D22F76">
        <w:rPr>
          <w:noProof/>
          <w:sz w:val="26"/>
          <w:szCs w:val="26"/>
        </w:rPr>
        <w:drawing>
          <wp:inline distT="0" distB="0" distL="0" distR="0" wp14:anchorId="1BD95957" wp14:editId="27AF1E96">
            <wp:extent cx="1645920" cy="762000"/>
            <wp:effectExtent l="0" t="0" r="0" b="0"/>
            <wp:docPr id="914506890"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55"/>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1645920" cy="762000"/>
                    </a:xfrm>
                    <a:prstGeom prst="rect">
                      <a:avLst/>
                    </a:prstGeom>
                    <a:noFill/>
                    <a:ln>
                      <a:noFill/>
                    </a:ln>
                  </pic:spPr>
                </pic:pic>
              </a:graphicData>
            </a:graphic>
          </wp:inline>
        </w:drawing>
      </w:r>
      <w:r w:rsidRPr="00D22F76">
        <w:rPr>
          <w:bCs/>
          <w:sz w:val="26"/>
          <w:szCs w:val="26"/>
          <w:lang w:val="fr-FR"/>
        </w:rPr>
        <w:t>3-</w:t>
      </w:r>
      <w:r w:rsidRPr="00D22F76">
        <w:rPr>
          <w:b/>
          <w:sz w:val="26"/>
          <w:szCs w:val="26"/>
          <w:lang w:val="fr-FR"/>
        </w:rPr>
        <w:t>e</w:t>
      </w:r>
      <w:r w:rsidRPr="00D22F76">
        <w:rPr>
          <w:bCs/>
          <w:sz w:val="26"/>
          <w:szCs w:val="26"/>
          <w:lang w:val="fr-FR"/>
        </w:rPr>
        <w:t>thyl-2,2-di</w:t>
      </w:r>
      <w:r w:rsidRPr="00D22F76">
        <w:rPr>
          <w:b/>
          <w:sz w:val="26"/>
          <w:szCs w:val="26"/>
          <w:lang w:val="fr-FR"/>
        </w:rPr>
        <w:t>m</w:t>
      </w:r>
      <w:r w:rsidRPr="00D22F76">
        <w:rPr>
          <w:bCs/>
          <w:sz w:val="26"/>
          <w:szCs w:val="26"/>
          <w:lang w:val="fr-FR"/>
        </w:rPr>
        <w:t>thyllpentane</w:t>
      </w:r>
    </w:p>
    <w:p w14:paraId="3D36BDD7" w14:textId="77777777" w:rsidR="001916DB" w:rsidRPr="00D22F76" w:rsidRDefault="001916DB" w:rsidP="001916DB">
      <w:pPr>
        <w:jc w:val="both"/>
        <w:rPr>
          <w:sz w:val="26"/>
          <w:szCs w:val="26"/>
        </w:rPr>
      </w:pPr>
      <w:r w:rsidRPr="00D22F76">
        <w:rPr>
          <w:sz w:val="26"/>
          <w:szCs w:val="26"/>
        </w:rPr>
        <w:t>6.Ở điều kiện thường các alkane từ :</w:t>
      </w:r>
    </w:p>
    <w:p w14:paraId="781DB10D" w14:textId="77777777" w:rsidR="001916DB" w:rsidRPr="00D22F76" w:rsidRDefault="001916DB" w:rsidP="001916DB">
      <w:pPr>
        <w:ind w:firstLine="567"/>
        <w:jc w:val="both"/>
        <w:rPr>
          <w:sz w:val="26"/>
          <w:szCs w:val="26"/>
        </w:rPr>
      </w:pPr>
      <w:r w:rsidRPr="00D22F76">
        <w:rPr>
          <w:sz w:val="26"/>
          <w:szCs w:val="26"/>
          <w:lang w:val="fr-FR"/>
        </w:rPr>
        <w:t>+ C</w:t>
      </w:r>
      <w:r w:rsidRPr="00D22F76">
        <w:rPr>
          <w:sz w:val="26"/>
          <w:szCs w:val="26"/>
          <w:vertAlign w:val="subscript"/>
          <w:lang w:val="fr-FR"/>
        </w:rPr>
        <w:t>1</w:t>
      </w:r>
      <w:r w:rsidRPr="00D22F76">
        <w:rPr>
          <w:sz w:val="26"/>
          <w:szCs w:val="26"/>
          <w:lang w:val="fr-FR"/>
        </w:rPr>
        <w:t xml:space="preserve"> </w:t>
      </w:r>
      <w:r w:rsidRPr="00D22F76">
        <w:rPr>
          <w:sz w:val="26"/>
          <w:szCs w:val="26"/>
          <w:lang w:val="pt-BR"/>
        </w:rPr>
        <w:sym w:font="Symbol" w:char="F0AE"/>
      </w:r>
      <w:r w:rsidRPr="00D22F76">
        <w:rPr>
          <w:sz w:val="26"/>
          <w:szCs w:val="26"/>
          <w:lang w:val="fr-FR"/>
        </w:rPr>
        <w:t xml:space="preserve"> C</w:t>
      </w:r>
      <w:r w:rsidRPr="00D22F76">
        <w:rPr>
          <w:sz w:val="26"/>
          <w:szCs w:val="26"/>
          <w:vertAlign w:val="subscript"/>
          <w:lang w:val="fr-FR"/>
        </w:rPr>
        <w:t>4</w:t>
      </w:r>
      <w:r w:rsidRPr="00D22F76">
        <w:rPr>
          <w:sz w:val="26"/>
          <w:szCs w:val="26"/>
          <w:lang w:val="fr-FR"/>
        </w:rPr>
        <w:t xml:space="preserve"> và </w:t>
      </w:r>
      <w:r w:rsidRPr="00D22F76">
        <w:rPr>
          <w:sz w:val="26"/>
          <w:szCs w:val="26"/>
        </w:rPr>
        <w:t xml:space="preserve">neopentane ở trạng thái khí </w:t>
      </w:r>
      <w:r w:rsidRPr="00D22F76">
        <w:rPr>
          <w:sz w:val="26"/>
          <w:szCs w:val="26"/>
          <w:lang w:val="fr-FR"/>
        </w:rPr>
        <w:t>(khí methane, khí trong bình gas : propane, butane)</w:t>
      </w:r>
    </w:p>
    <w:p w14:paraId="261E38A9" w14:textId="77777777" w:rsidR="001916DB" w:rsidRPr="00D22F76" w:rsidRDefault="001916DB" w:rsidP="001916DB">
      <w:pPr>
        <w:ind w:firstLine="567"/>
        <w:jc w:val="both"/>
        <w:rPr>
          <w:sz w:val="26"/>
          <w:szCs w:val="26"/>
          <w:lang w:val="fr-FR"/>
        </w:rPr>
      </w:pPr>
      <w:r w:rsidRPr="00D22F76">
        <w:rPr>
          <w:sz w:val="26"/>
          <w:szCs w:val="26"/>
          <w:lang w:val="fr-FR"/>
        </w:rPr>
        <w:t>+ C</w:t>
      </w:r>
      <w:r w:rsidRPr="00D22F76">
        <w:rPr>
          <w:sz w:val="26"/>
          <w:szCs w:val="26"/>
          <w:vertAlign w:val="subscript"/>
          <w:lang w:val="fr-FR"/>
        </w:rPr>
        <w:t xml:space="preserve">5 </w:t>
      </w:r>
      <w:r w:rsidRPr="00D22F76">
        <w:rPr>
          <w:sz w:val="26"/>
          <w:szCs w:val="26"/>
        </w:rPr>
        <w:t xml:space="preserve">(trừ neopentane) </w:t>
      </w:r>
      <w:r w:rsidRPr="00D22F76">
        <w:rPr>
          <w:sz w:val="26"/>
          <w:szCs w:val="26"/>
          <w:lang w:val="fr-FR"/>
        </w:rPr>
        <w:t xml:space="preserve"> </w:t>
      </w:r>
      <w:r w:rsidRPr="00D22F76">
        <w:rPr>
          <w:sz w:val="26"/>
          <w:szCs w:val="26"/>
          <w:lang w:val="pt-BR"/>
        </w:rPr>
        <w:sym w:font="Symbol" w:char="F0AE"/>
      </w:r>
      <w:r w:rsidRPr="00D22F76">
        <w:rPr>
          <w:sz w:val="26"/>
          <w:szCs w:val="26"/>
          <w:lang w:val="fr-FR"/>
        </w:rPr>
        <w:t xml:space="preserve"> C</w:t>
      </w:r>
      <w:r w:rsidRPr="00D22F76">
        <w:rPr>
          <w:sz w:val="26"/>
          <w:szCs w:val="26"/>
          <w:vertAlign w:val="subscript"/>
          <w:lang w:val="fr-FR"/>
        </w:rPr>
        <w:t>17</w:t>
      </w:r>
      <w:r w:rsidRPr="00D22F76">
        <w:rPr>
          <w:sz w:val="26"/>
          <w:szCs w:val="26"/>
          <w:lang w:val="fr-FR"/>
        </w:rPr>
        <w:t xml:space="preserve"> : là chất lỏng ,  không màu (xăng, dầu….)</w:t>
      </w:r>
    </w:p>
    <w:p w14:paraId="70706576" w14:textId="77777777" w:rsidR="001916DB" w:rsidRPr="00D22F76" w:rsidRDefault="001916DB" w:rsidP="001916DB">
      <w:pPr>
        <w:ind w:firstLine="567"/>
        <w:jc w:val="both"/>
        <w:rPr>
          <w:sz w:val="26"/>
          <w:szCs w:val="26"/>
          <w:lang w:val="fr-FR"/>
        </w:rPr>
      </w:pPr>
      <w:r w:rsidRPr="00D22F76">
        <w:rPr>
          <w:sz w:val="26"/>
          <w:szCs w:val="26"/>
          <w:lang w:val="fr-FR"/>
        </w:rPr>
        <w:t>+ Từ C</w:t>
      </w:r>
      <w:r w:rsidRPr="00D22F76">
        <w:rPr>
          <w:sz w:val="26"/>
          <w:szCs w:val="26"/>
          <w:vertAlign w:val="subscript"/>
          <w:lang w:val="fr-FR"/>
        </w:rPr>
        <w:t>18</w:t>
      </w:r>
      <w:r w:rsidRPr="00D22F76">
        <w:rPr>
          <w:sz w:val="26"/>
          <w:szCs w:val="26"/>
          <w:lang w:val="fr-FR"/>
        </w:rPr>
        <w:t xml:space="preserve"> trở đi ở trạng thái rắn, màu (nến sáp, nhựa đường,…)</w:t>
      </w:r>
    </w:p>
    <w:p w14:paraId="22F1574E" w14:textId="77777777" w:rsidR="001916DB" w:rsidRPr="00D22F76" w:rsidRDefault="001916DB" w:rsidP="001916DB">
      <w:pPr>
        <w:jc w:val="both"/>
        <w:rPr>
          <w:sz w:val="26"/>
          <w:szCs w:val="26"/>
        </w:rPr>
      </w:pPr>
      <w:r w:rsidRPr="00D22F76">
        <w:rPr>
          <w:sz w:val="26"/>
          <w:szCs w:val="26"/>
        </w:rPr>
        <w:t>7. Nhiệt độ sôi của alkane tăng dần theo chiều tăng số lượng nguyên tử C, các Alkane phân nhánh có nhiệt độ sôi thấp hơn so với đồng phân Alkane mạch không phân nhánh.</w:t>
      </w:r>
    </w:p>
    <w:p w14:paraId="1FAF137F" w14:textId="77777777" w:rsidR="001916DB" w:rsidRPr="00D22F76" w:rsidRDefault="001916DB" w:rsidP="001916DB">
      <w:pPr>
        <w:jc w:val="both"/>
        <w:rPr>
          <w:bCs/>
          <w:sz w:val="26"/>
          <w:szCs w:val="26"/>
          <w:lang w:val="fr-FR"/>
        </w:rPr>
      </w:pPr>
      <w:r w:rsidRPr="00D22F76">
        <w:rPr>
          <w:sz w:val="26"/>
          <w:szCs w:val="26"/>
          <w:lang w:val="fr-FR"/>
        </w:rPr>
        <w:t>=&gt; Methane (CH</w:t>
      </w:r>
      <w:r w:rsidRPr="00D22F76">
        <w:rPr>
          <w:sz w:val="26"/>
          <w:szCs w:val="26"/>
          <w:vertAlign w:val="subscript"/>
          <w:lang w:val="fr-FR"/>
        </w:rPr>
        <w:t>4</w:t>
      </w:r>
      <w:r w:rsidRPr="00D22F76">
        <w:rPr>
          <w:sz w:val="26"/>
          <w:szCs w:val="26"/>
          <w:lang w:val="fr-FR"/>
        </w:rPr>
        <w:t>) có t</w:t>
      </w:r>
      <w:r w:rsidRPr="00D22F76">
        <w:rPr>
          <w:sz w:val="26"/>
          <w:szCs w:val="26"/>
          <w:vertAlign w:val="superscript"/>
          <w:lang w:val="fr-FR"/>
        </w:rPr>
        <w:t>0</w:t>
      </w:r>
      <w:r w:rsidRPr="00D22F76">
        <w:rPr>
          <w:sz w:val="26"/>
          <w:szCs w:val="26"/>
          <w:lang w:val="fr-FR"/>
        </w:rPr>
        <w:t>s thấp nhất.</w:t>
      </w:r>
    </w:p>
    <w:p w14:paraId="1A8B9F8B" w14:textId="77777777" w:rsidR="001916DB" w:rsidRPr="00D22F76" w:rsidRDefault="001916DB" w:rsidP="001916DB">
      <w:pPr>
        <w:jc w:val="both"/>
        <w:rPr>
          <w:sz w:val="26"/>
          <w:szCs w:val="26"/>
        </w:rPr>
      </w:pPr>
      <w:r w:rsidRPr="00D22F76">
        <w:rPr>
          <w:sz w:val="26"/>
          <w:szCs w:val="26"/>
        </w:rPr>
        <w:t>8. Alkane không tan hoặc ít tan trong nước và nhẹ hơn nước, tan tốt trong các dung môi hữu cơ.</w:t>
      </w:r>
    </w:p>
    <w:p w14:paraId="79745802" w14:textId="77777777" w:rsidR="001916DB" w:rsidRPr="00D22F76" w:rsidRDefault="001916DB" w:rsidP="001916DB">
      <w:pPr>
        <w:jc w:val="both"/>
        <w:rPr>
          <w:sz w:val="26"/>
          <w:szCs w:val="26"/>
        </w:rPr>
      </w:pPr>
      <w:r w:rsidRPr="00D22F76">
        <w:rPr>
          <w:sz w:val="26"/>
          <w:szCs w:val="26"/>
        </w:rPr>
        <w:t>9. Phân tử Alkane chỉ chứa liên kết C – H và C – C là liên kết ϭ bền vững và kém phân cực.</w:t>
      </w:r>
    </w:p>
    <w:p w14:paraId="7F612D9F" w14:textId="77777777" w:rsidR="001916DB" w:rsidRPr="00D22F76" w:rsidRDefault="001916DB" w:rsidP="001916DB">
      <w:pPr>
        <w:jc w:val="both"/>
        <w:rPr>
          <w:sz w:val="26"/>
          <w:szCs w:val="26"/>
        </w:rPr>
      </w:pPr>
      <w:r w:rsidRPr="00D22F76">
        <w:rPr>
          <w:sz w:val="26"/>
          <w:szCs w:val="26"/>
        </w:rPr>
        <w:t>=&gt; Phân tử Alkane hầu như không phân cực và tương đối trơ về mặt hóa học ở nhiệt độ thường.</w:t>
      </w:r>
    </w:p>
    <w:p w14:paraId="4E20385A" w14:textId="77777777" w:rsidR="001916DB" w:rsidRPr="00D22F76" w:rsidRDefault="001916DB" w:rsidP="001916DB">
      <w:pPr>
        <w:jc w:val="both"/>
        <w:rPr>
          <w:sz w:val="26"/>
          <w:szCs w:val="26"/>
          <w:lang w:val="fr-FR"/>
        </w:rPr>
      </w:pPr>
      <w:r w:rsidRPr="00D22F76">
        <w:rPr>
          <w:sz w:val="26"/>
          <w:szCs w:val="26"/>
          <w:lang w:val="fr-FR"/>
        </w:rPr>
        <w:lastRenderedPageBreak/>
        <w:t>- Mỗi C nằm ở tâm tứ diện đều mà 4 đỉnh là các nguyên tử hydrogen hoặc carbon khác, góc liên kết (C-C-C ; C-C-H ; H-C-H) đều gần bằng 109,5</w:t>
      </w:r>
      <w:r w:rsidRPr="00D22F76">
        <w:rPr>
          <w:sz w:val="26"/>
          <w:szCs w:val="26"/>
          <w:vertAlign w:val="superscript"/>
          <w:lang w:val="fr-FR"/>
        </w:rPr>
        <w:t>0</w:t>
      </w:r>
      <w:r w:rsidRPr="00D22F76">
        <w:rPr>
          <w:sz w:val="26"/>
          <w:szCs w:val="26"/>
          <w:lang w:val="fr-FR"/>
        </w:rPr>
        <w:t>.</w:t>
      </w:r>
    </w:p>
    <w:tbl>
      <w:tblPr>
        <w:tblW w:w="0" w:type="auto"/>
        <w:tblLook w:val="04A0" w:firstRow="1" w:lastRow="0" w:firstColumn="1" w:lastColumn="0" w:noHBand="0" w:noVBand="1"/>
      </w:tblPr>
      <w:tblGrid>
        <w:gridCol w:w="5028"/>
        <w:gridCol w:w="5037"/>
      </w:tblGrid>
      <w:tr w:rsidR="001916DB" w:rsidRPr="00D22F76" w14:paraId="1C658AD3" w14:textId="77777777" w:rsidTr="007353D9">
        <w:tc>
          <w:tcPr>
            <w:tcW w:w="5069" w:type="dxa"/>
            <w:shd w:val="clear" w:color="auto" w:fill="auto"/>
          </w:tcPr>
          <w:p w14:paraId="451EBDD2" w14:textId="05F91ED2" w:rsidR="001916DB" w:rsidRPr="00D22F76" w:rsidRDefault="001916DB" w:rsidP="007353D9">
            <w:pPr>
              <w:jc w:val="center"/>
              <w:rPr>
                <w:b/>
                <w:noProof/>
                <w:sz w:val="26"/>
                <w:szCs w:val="26"/>
              </w:rPr>
            </w:pPr>
            <w:r w:rsidRPr="00D22F76">
              <w:rPr>
                <w:b/>
                <w:noProof/>
                <w:sz w:val="26"/>
                <w:szCs w:val="26"/>
              </w:rPr>
              <w:drawing>
                <wp:inline distT="0" distB="0" distL="0" distR="0" wp14:anchorId="7C450F28" wp14:editId="2A61D36F">
                  <wp:extent cx="1577340" cy="1424940"/>
                  <wp:effectExtent l="0" t="0" r="3810" b="3810"/>
                  <wp:docPr id="350677586"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577340" cy="1424940"/>
                          </a:xfrm>
                          <a:prstGeom prst="rect">
                            <a:avLst/>
                          </a:prstGeom>
                          <a:noFill/>
                          <a:ln>
                            <a:noFill/>
                          </a:ln>
                        </pic:spPr>
                      </pic:pic>
                    </a:graphicData>
                  </a:graphic>
                </wp:inline>
              </w:drawing>
            </w:r>
          </w:p>
          <w:p w14:paraId="4764F50F" w14:textId="77777777" w:rsidR="001916DB" w:rsidRPr="00D22F76" w:rsidRDefault="001916DB" w:rsidP="007353D9">
            <w:pPr>
              <w:jc w:val="center"/>
              <w:rPr>
                <w:sz w:val="26"/>
                <w:szCs w:val="26"/>
                <w:lang w:val="fr-FR"/>
              </w:rPr>
            </w:pPr>
            <w:r w:rsidRPr="00D22F76">
              <w:rPr>
                <w:b/>
                <w:noProof/>
                <w:sz w:val="26"/>
                <w:szCs w:val="26"/>
              </w:rPr>
              <w:t>Mô hình phân tử methane</w:t>
            </w:r>
          </w:p>
        </w:tc>
        <w:tc>
          <w:tcPr>
            <w:tcW w:w="5069" w:type="dxa"/>
            <w:shd w:val="clear" w:color="auto" w:fill="auto"/>
          </w:tcPr>
          <w:p w14:paraId="071A1D24" w14:textId="414E6877" w:rsidR="001916DB" w:rsidRPr="00D22F76" w:rsidRDefault="001916DB" w:rsidP="007353D9">
            <w:pPr>
              <w:jc w:val="center"/>
              <w:rPr>
                <w:noProof/>
                <w:sz w:val="26"/>
                <w:szCs w:val="26"/>
              </w:rPr>
            </w:pPr>
            <w:r w:rsidRPr="00D22F76">
              <w:rPr>
                <w:noProof/>
                <w:sz w:val="26"/>
                <w:szCs w:val="26"/>
              </w:rPr>
              <w:drawing>
                <wp:inline distT="0" distB="0" distL="0" distR="0" wp14:anchorId="00636659" wp14:editId="003661B1">
                  <wp:extent cx="1897380" cy="1432560"/>
                  <wp:effectExtent l="0" t="0" r="7620" b="0"/>
                  <wp:docPr id="126192616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897380" cy="1432560"/>
                          </a:xfrm>
                          <a:prstGeom prst="rect">
                            <a:avLst/>
                          </a:prstGeom>
                          <a:noFill/>
                          <a:ln>
                            <a:noFill/>
                          </a:ln>
                        </pic:spPr>
                      </pic:pic>
                    </a:graphicData>
                  </a:graphic>
                </wp:inline>
              </w:drawing>
            </w:r>
          </w:p>
          <w:p w14:paraId="0FDC95A5" w14:textId="77777777" w:rsidR="001916DB" w:rsidRPr="00D22F76" w:rsidRDefault="001916DB" w:rsidP="007353D9">
            <w:pPr>
              <w:jc w:val="center"/>
              <w:rPr>
                <w:b/>
                <w:sz w:val="26"/>
                <w:szCs w:val="26"/>
              </w:rPr>
            </w:pPr>
            <w:r w:rsidRPr="00D22F76">
              <w:rPr>
                <w:b/>
                <w:noProof/>
                <w:sz w:val="26"/>
                <w:szCs w:val="26"/>
              </w:rPr>
              <w:t>Mô hình phân tử ethane</w:t>
            </w:r>
          </w:p>
        </w:tc>
      </w:tr>
    </w:tbl>
    <w:p w14:paraId="7E8B76BF" w14:textId="77777777" w:rsidR="001916DB" w:rsidRPr="00D22F76" w:rsidRDefault="001916DB" w:rsidP="001916DB">
      <w:pPr>
        <w:tabs>
          <w:tab w:val="left" w:pos="142"/>
          <w:tab w:val="left" w:pos="2552"/>
          <w:tab w:val="left" w:pos="4962"/>
          <w:tab w:val="left" w:pos="7230"/>
        </w:tabs>
        <w:jc w:val="both"/>
        <w:rPr>
          <w:sz w:val="26"/>
          <w:szCs w:val="26"/>
        </w:rPr>
      </w:pPr>
      <w:r w:rsidRPr="00D22F76">
        <w:rPr>
          <w:b/>
          <w:color w:val="0000FF"/>
          <w:sz w:val="26"/>
          <w:szCs w:val="26"/>
        </w:rPr>
        <w:t>10</w:t>
      </w:r>
      <w:r w:rsidRPr="00D22F76">
        <w:rPr>
          <w:sz w:val="26"/>
          <w:szCs w:val="26"/>
        </w:rPr>
        <w:t>.Alkane chỉ gồm các liên kết đơn C – C, C – H bền vững nên trơ về mặt hóa học =&gt; Phản ứng đặc trưng của alkane gồm phản ứng thế, phản ứng tách và phản ứng oxi hóa.</w:t>
      </w:r>
    </w:p>
    <w:p w14:paraId="47578322" w14:textId="77777777" w:rsidR="001916DB" w:rsidRPr="00D22F76" w:rsidRDefault="001916DB" w:rsidP="001916DB">
      <w:pPr>
        <w:tabs>
          <w:tab w:val="center" w:pos="4959"/>
        </w:tabs>
        <w:ind w:right="72"/>
        <w:jc w:val="both"/>
        <w:rPr>
          <w:b/>
          <w:sz w:val="26"/>
          <w:szCs w:val="26"/>
        </w:rPr>
      </w:pPr>
      <w:r w:rsidRPr="00D22F76">
        <w:rPr>
          <w:b/>
          <w:sz w:val="26"/>
          <w:szCs w:val="26"/>
        </w:rPr>
        <w:t xml:space="preserve">11)Phản ứng thế </w:t>
      </w:r>
      <w:r w:rsidRPr="00D22F76">
        <w:rPr>
          <w:sz w:val="26"/>
          <w:szCs w:val="26"/>
        </w:rPr>
        <w:t>(đặc trưng)</w:t>
      </w:r>
    </w:p>
    <w:p w14:paraId="034E9209" w14:textId="77777777" w:rsidR="001916DB" w:rsidRPr="00D22F76" w:rsidRDefault="001916DB" w:rsidP="001916DB">
      <w:pPr>
        <w:tabs>
          <w:tab w:val="left" w:pos="142"/>
          <w:tab w:val="left" w:pos="2552"/>
          <w:tab w:val="left" w:pos="4962"/>
          <w:tab w:val="left" w:pos="7230"/>
        </w:tabs>
        <w:rPr>
          <w:sz w:val="26"/>
          <w:szCs w:val="26"/>
        </w:rPr>
      </w:pPr>
      <w:r w:rsidRPr="00D22F76">
        <w:rPr>
          <w:sz w:val="26"/>
          <w:szCs w:val="26"/>
        </w:rPr>
        <w:t>- Phản ứng thế halogen (Cl</w:t>
      </w:r>
      <w:r w:rsidRPr="00D22F76">
        <w:rPr>
          <w:sz w:val="26"/>
          <w:szCs w:val="26"/>
          <w:vertAlign w:val="subscript"/>
        </w:rPr>
        <w:t>2</w:t>
      </w:r>
      <w:r w:rsidRPr="00D22F76">
        <w:rPr>
          <w:sz w:val="26"/>
          <w:szCs w:val="26"/>
        </w:rPr>
        <w:t>, Br</w:t>
      </w:r>
      <w:r w:rsidRPr="00D22F76">
        <w:rPr>
          <w:sz w:val="26"/>
          <w:szCs w:val="26"/>
          <w:vertAlign w:val="subscript"/>
        </w:rPr>
        <w:t xml:space="preserve">2 </w:t>
      </w:r>
      <w:r w:rsidRPr="00D22F76">
        <w:rPr>
          <w:sz w:val="26"/>
          <w:szCs w:val="26"/>
        </w:rPr>
        <w:t>/askt) → Dẫn xuất Halogen</w:t>
      </w:r>
    </w:p>
    <w:p w14:paraId="78451F36" w14:textId="77777777" w:rsidR="001916DB" w:rsidRPr="00D22F76" w:rsidRDefault="001916DB" w:rsidP="001916DB">
      <w:pPr>
        <w:tabs>
          <w:tab w:val="left" w:pos="142"/>
          <w:tab w:val="left" w:pos="2552"/>
          <w:tab w:val="left" w:pos="4962"/>
          <w:tab w:val="left" w:pos="7230"/>
        </w:tabs>
        <w:jc w:val="center"/>
        <w:rPr>
          <w:sz w:val="26"/>
          <w:szCs w:val="26"/>
        </w:rPr>
      </w:pPr>
      <w:r w:rsidRPr="00D22F76">
        <w:rPr>
          <w:rFonts w:ascii="Calibri" w:eastAsia="Calibri" w:hAnsi="Calibri" w:cs="Calibri"/>
          <w:sz w:val="26"/>
          <w:szCs w:val="26"/>
        </w:rPr>
        <w:object w:dxaOrig="5175" w:dyaOrig="1575" w14:anchorId="005A1EB5">
          <v:shape id="_x0000_i1493" type="#_x0000_t75" style="width:258pt;height:78pt" o:ole="" filled="t" fillcolor="#ff9">
            <v:imagedata r:id="rId835" o:title=""/>
          </v:shape>
          <o:OLEObject Type="Embed" ProgID="ChemWindow.Document" ShapeID="_x0000_i1493" DrawAspect="Content" ObjectID="_1803216752" r:id="rId836"/>
        </w:object>
      </w:r>
    </w:p>
    <w:p w14:paraId="0ECB4073" w14:textId="77777777" w:rsidR="001916DB" w:rsidRPr="00D22F76" w:rsidRDefault="001916DB" w:rsidP="001916DB">
      <w:pPr>
        <w:tabs>
          <w:tab w:val="left" w:pos="142"/>
          <w:tab w:val="left" w:pos="2552"/>
          <w:tab w:val="left" w:pos="4962"/>
          <w:tab w:val="left" w:pos="7230"/>
        </w:tabs>
        <w:jc w:val="both"/>
        <w:rPr>
          <w:b/>
          <w:sz w:val="26"/>
          <w:szCs w:val="26"/>
        </w:rPr>
      </w:pPr>
      <w:r w:rsidRPr="00D22F76">
        <w:rPr>
          <w:b/>
          <w:sz w:val="26"/>
          <w:szCs w:val="26"/>
        </w:rPr>
        <w:t>Phản ứng tổng quát</w:t>
      </w:r>
    </w:p>
    <w:p w14:paraId="2674407D" w14:textId="77777777" w:rsidR="001916DB" w:rsidRPr="00D22F76" w:rsidRDefault="001916DB" w:rsidP="001916DB">
      <w:pPr>
        <w:tabs>
          <w:tab w:val="left" w:pos="142"/>
          <w:tab w:val="left" w:pos="2552"/>
          <w:tab w:val="left" w:pos="4962"/>
          <w:tab w:val="left" w:pos="7230"/>
        </w:tabs>
        <w:jc w:val="center"/>
        <w:rPr>
          <w:b/>
          <w:sz w:val="26"/>
          <w:szCs w:val="26"/>
        </w:rPr>
      </w:pPr>
      <w:r w:rsidRPr="00D22F76">
        <w:rPr>
          <w:b/>
          <w:sz w:val="26"/>
          <w:szCs w:val="26"/>
        </w:rPr>
        <w:t>C</w:t>
      </w:r>
      <w:r w:rsidRPr="00D22F76">
        <w:rPr>
          <w:b/>
          <w:sz w:val="26"/>
          <w:szCs w:val="26"/>
          <w:vertAlign w:val="subscript"/>
        </w:rPr>
        <w:t>n</w:t>
      </w:r>
      <w:r w:rsidRPr="00D22F76">
        <w:rPr>
          <w:b/>
          <w:sz w:val="26"/>
          <w:szCs w:val="26"/>
        </w:rPr>
        <w:t>H</w:t>
      </w:r>
      <w:r w:rsidRPr="00D22F76">
        <w:rPr>
          <w:b/>
          <w:sz w:val="26"/>
          <w:szCs w:val="26"/>
          <w:vertAlign w:val="subscript"/>
        </w:rPr>
        <w:t>2n+2</w:t>
      </w:r>
      <w:r w:rsidRPr="00D22F76">
        <w:rPr>
          <w:b/>
          <w:sz w:val="26"/>
          <w:szCs w:val="26"/>
        </w:rPr>
        <w:t xml:space="preserve"> + aCl</w:t>
      </w:r>
      <w:r w:rsidRPr="00D22F76">
        <w:rPr>
          <w:b/>
          <w:sz w:val="26"/>
          <w:szCs w:val="26"/>
          <w:vertAlign w:val="subscript"/>
        </w:rPr>
        <w:t>2</w:t>
      </w:r>
      <w:r w:rsidRPr="00D22F76">
        <w:rPr>
          <w:b/>
          <w:sz w:val="26"/>
          <w:szCs w:val="26"/>
        </w:rPr>
        <w:t xml:space="preserve"> </w:t>
      </w:r>
      <w:r w:rsidRPr="00D22F76">
        <w:rPr>
          <w:b/>
          <w:position w:val="-6"/>
          <w:sz w:val="26"/>
          <w:szCs w:val="26"/>
        </w:rPr>
        <w:object w:dxaOrig="800" w:dyaOrig="340" w14:anchorId="1C58A5FA">
          <v:shape id="_x0000_i1494" type="#_x0000_t75" style="width:42pt;height:18pt" o:ole="">
            <v:imagedata r:id="rId837" o:title=""/>
          </v:shape>
          <o:OLEObject Type="Embed" ProgID="Equation.DSMT4" ShapeID="_x0000_i1494" DrawAspect="Content" ObjectID="_1803216753" r:id="rId838"/>
        </w:object>
      </w:r>
      <w:r w:rsidRPr="00D22F76">
        <w:rPr>
          <w:b/>
          <w:sz w:val="26"/>
          <w:szCs w:val="26"/>
        </w:rPr>
        <w:t>C</w:t>
      </w:r>
      <w:r w:rsidRPr="00D22F76">
        <w:rPr>
          <w:b/>
          <w:sz w:val="26"/>
          <w:szCs w:val="26"/>
          <w:vertAlign w:val="subscript"/>
        </w:rPr>
        <w:t>n</w:t>
      </w:r>
      <w:r w:rsidRPr="00D22F76">
        <w:rPr>
          <w:b/>
          <w:sz w:val="26"/>
          <w:szCs w:val="26"/>
        </w:rPr>
        <w:t>H</w:t>
      </w:r>
      <w:r w:rsidRPr="00D22F76">
        <w:rPr>
          <w:b/>
          <w:sz w:val="26"/>
          <w:szCs w:val="26"/>
          <w:vertAlign w:val="subscript"/>
        </w:rPr>
        <w:t>2n+2-a</w:t>
      </w:r>
      <w:r w:rsidRPr="00D22F76">
        <w:rPr>
          <w:b/>
          <w:sz w:val="26"/>
          <w:szCs w:val="26"/>
        </w:rPr>
        <w:t>Cl</w:t>
      </w:r>
      <w:r w:rsidRPr="00D22F76">
        <w:rPr>
          <w:b/>
          <w:sz w:val="26"/>
          <w:szCs w:val="26"/>
          <w:vertAlign w:val="subscript"/>
        </w:rPr>
        <w:t>a</w:t>
      </w:r>
      <w:r w:rsidRPr="00D22F76">
        <w:rPr>
          <w:b/>
          <w:sz w:val="26"/>
          <w:szCs w:val="26"/>
        </w:rPr>
        <w:t xml:space="preserve"> + aHCl</w:t>
      </w:r>
    </w:p>
    <w:p w14:paraId="54DAC48A" w14:textId="77777777" w:rsidR="001916DB" w:rsidRPr="00D22F76" w:rsidRDefault="001916DB" w:rsidP="001916DB">
      <w:pPr>
        <w:tabs>
          <w:tab w:val="left" w:pos="142"/>
          <w:tab w:val="left" w:pos="2552"/>
          <w:tab w:val="left" w:pos="4962"/>
          <w:tab w:val="left" w:pos="7230"/>
        </w:tabs>
        <w:rPr>
          <w:sz w:val="26"/>
          <w:szCs w:val="26"/>
        </w:rPr>
      </w:pPr>
      <w:r w:rsidRPr="00D22F76">
        <w:rPr>
          <w:sz w:val="26"/>
          <w:szCs w:val="26"/>
        </w:rPr>
        <w:t>-Methane + Cl</w:t>
      </w:r>
      <w:r w:rsidRPr="00D22F76">
        <w:rPr>
          <w:sz w:val="26"/>
          <w:szCs w:val="26"/>
          <w:vertAlign w:val="subscript"/>
        </w:rPr>
        <w:t>2</w:t>
      </w:r>
      <w:r w:rsidRPr="00D22F76">
        <w:rPr>
          <w:sz w:val="26"/>
          <w:szCs w:val="26"/>
        </w:rPr>
        <w:t xml:space="preserve"> (phản ứng nối tiếp theo sách giáo khoa)</w:t>
      </w:r>
    </w:p>
    <w:p w14:paraId="67B2C6C2" w14:textId="77777777" w:rsidR="001916DB" w:rsidRPr="00D22F76" w:rsidRDefault="001916DB" w:rsidP="001916DB">
      <w:pPr>
        <w:tabs>
          <w:tab w:val="left" w:pos="142"/>
          <w:tab w:val="left" w:pos="2552"/>
          <w:tab w:val="left" w:pos="4962"/>
          <w:tab w:val="left" w:pos="7230"/>
        </w:tabs>
        <w:rPr>
          <w:sz w:val="26"/>
          <w:szCs w:val="26"/>
        </w:rPr>
      </w:pPr>
      <w:r w:rsidRPr="00D22F76">
        <w:rPr>
          <w:sz w:val="26"/>
          <w:szCs w:val="26"/>
        </w:rPr>
        <w:t>-Methane + Cl</w:t>
      </w:r>
      <w:r w:rsidRPr="00D22F76">
        <w:rPr>
          <w:sz w:val="26"/>
          <w:szCs w:val="26"/>
          <w:vertAlign w:val="subscript"/>
        </w:rPr>
        <w:t>2</w:t>
      </w:r>
      <w:r w:rsidRPr="00D22F76">
        <w:rPr>
          <w:sz w:val="26"/>
          <w:szCs w:val="26"/>
        </w:rPr>
        <w:t xml:space="preserve"> (phản ứng nối tiếp theo sách giáo khoa)</w:t>
      </w:r>
    </w:p>
    <w:p w14:paraId="507FFE81" w14:textId="77777777" w:rsidR="001916DB" w:rsidRPr="00D22F76" w:rsidRDefault="001916DB" w:rsidP="001916DB">
      <w:pPr>
        <w:rPr>
          <w:sz w:val="26"/>
          <w:szCs w:val="26"/>
          <w:lang w:val="it-IT"/>
        </w:rPr>
      </w:pPr>
      <w:r w:rsidRPr="00D22F76">
        <w:rPr>
          <w:sz w:val="26"/>
          <w:szCs w:val="26"/>
          <w:lang w:val="it-IT"/>
        </w:rPr>
        <w:t>CH</w:t>
      </w:r>
      <w:r w:rsidRPr="00D22F76">
        <w:rPr>
          <w:sz w:val="26"/>
          <w:szCs w:val="26"/>
          <w:vertAlign w:val="subscript"/>
          <w:lang w:val="it-IT"/>
        </w:rPr>
        <w:t>4</w:t>
      </w:r>
      <w:r w:rsidRPr="00D22F76">
        <w:rPr>
          <w:sz w:val="26"/>
          <w:szCs w:val="26"/>
          <w:lang w:val="it-IT"/>
        </w:rPr>
        <w:t xml:space="preserve">  + Cl</w:t>
      </w:r>
      <w:r w:rsidRPr="00D22F76">
        <w:rPr>
          <w:sz w:val="26"/>
          <w:szCs w:val="26"/>
          <w:vertAlign w:val="subscript"/>
          <w:lang w:val="it-IT"/>
        </w:rPr>
        <w:t>2</w:t>
      </w:r>
      <w:r w:rsidRPr="00D22F76">
        <w:rPr>
          <w:position w:val="-6"/>
          <w:sz w:val="26"/>
          <w:szCs w:val="26"/>
        </w:rPr>
        <w:object w:dxaOrig="800" w:dyaOrig="340" w14:anchorId="0FE42DB8">
          <v:shape id="_x0000_i1495" type="#_x0000_t75" style="width:42pt;height:18pt" o:ole="">
            <v:imagedata r:id="rId837" o:title=""/>
          </v:shape>
          <o:OLEObject Type="Embed" ProgID="Equation.DSMT4" ShapeID="_x0000_i1495" DrawAspect="Content" ObjectID="_1803216754" r:id="rId839"/>
        </w:object>
      </w:r>
      <w:r w:rsidRPr="00D22F76">
        <w:rPr>
          <w:sz w:val="26"/>
          <w:szCs w:val="26"/>
          <w:lang w:val="it-IT"/>
        </w:rPr>
        <w:t xml:space="preserve">          CH</w:t>
      </w:r>
      <w:r w:rsidRPr="00D22F76">
        <w:rPr>
          <w:sz w:val="26"/>
          <w:szCs w:val="26"/>
          <w:vertAlign w:val="subscript"/>
          <w:lang w:val="it-IT"/>
        </w:rPr>
        <w:t>3</w:t>
      </w:r>
      <w:r w:rsidRPr="00D22F76">
        <w:rPr>
          <w:sz w:val="26"/>
          <w:szCs w:val="26"/>
          <w:lang w:val="it-IT"/>
        </w:rPr>
        <w:t>Cl    +     HCl</w:t>
      </w:r>
    </w:p>
    <w:p w14:paraId="595388A2" w14:textId="77777777" w:rsidR="001916DB" w:rsidRPr="00D22F76" w:rsidRDefault="001916DB" w:rsidP="001916DB">
      <w:pPr>
        <w:rPr>
          <w:sz w:val="26"/>
          <w:szCs w:val="26"/>
        </w:rPr>
      </w:pPr>
      <w:r w:rsidRPr="00D22F76">
        <w:rPr>
          <w:sz w:val="26"/>
          <w:szCs w:val="26"/>
          <w:lang w:val="it-IT"/>
        </w:rPr>
        <w:t xml:space="preserve">                                   chloromethane</w:t>
      </w:r>
    </w:p>
    <w:p w14:paraId="74AD8CA9" w14:textId="77777777" w:rsidR="001916DB" w:rsidRPr="00D22F76" w:rsidRDefault="001916DB" w:rsidP="001916DB">
      <w:pPr>
        <w:rPr>
          <w:sz w:val="26"/>
          <w:szCs w:val="26"/>
          <w:lang w:val="it-IT"/>
        </w:rPr>
      </w:pPr>
      <w:r w:rsidRPr="00D22F76">
        <w:rPr>
          <w:sz w:val="26"/>
          <w:szCs w:val="26"/>
          <w:lang w:val="it-IT"/>
        </w:rPr>
        <w:t>CH</w:t>
      </w:r>
      <w:r w:rsidRPr="00D22F76">
        <w:rPr>
          <w:sz w:val="26"/>
          <w:szCs w:val="26"/>
          <w:vertAlign w:val="subscript"/>
          <w:lang w:val="it-IT"/>
        </w:rPr>
        <w:t>3</w:t>
      </w:r>
      <w:r w:rsidRPr="00D22F76">
        <w:rPr>
          <w:sz w:val="26"/>
          <w:szCs w:val="26"/>
          <w:lang w:val="it-IT"/>
        </w:rPr>
        <w:t>Cl + Cl</w:t>
      </w:r>
      <w:r w:rsidRPr="00D22F76">
        <w:rPr>
          <w:sz w:val="26"/>
          <w:szCs w:val="26"/>
          <w:vertAlign w:val="subscript"/>
          <w:lang w:val="it-IT"/>
        </w:rPr>
        <w:t>2</w:t>
      </w:r>
      <w:r w:rsidRPr="00D22F76">
        <w:rPr>
          <w:position w:val="-6"/>
          <w:sz w:val="26"/>
          <w:szCs w:val="26"/>
        </w:rPr>
        <w:object w:dxaOrig="800" w:dyaOrig="340" w14:anchorId="3FBAABB8">
          <v:shape id="_x0000_i1496" type="#_x0000_t75" style="width:42pt;height:18pt" o:ole="">
            <v:imagedata r:id="rId837" o:title=""/>
          </v:shape>
          <o:OLEObject Type="Embed" ProgID="Equation.DSMT4" ShapeID="_x0000_i1496" DrawAspect="Content" ObjectID="_1803216755" r:id="rId840"/>
        </w:object>
      </w:r>
      <w:r w:rsidRPr="00D22F76">
        <w:rPr>
          <w:sz w:val="26"/>
          <w:szCs w:val="26"/>
          <w:lang w:val="it-IT"/>
        </w:rPr>
        <w:t xml:space="preserve">       CH</w:t>
      </w:r>
      <w:r w:rsidRPr="00D22F76">
        <w:rPr>
          <w:sz w:val="26"/>
          <w:szCs w:val="26"/>
          <w:vertAlign w:val="subscript"/>
          <w:lang w:val="it-IT"/>
        </w:rPr>
        <w:t>2</w:t>
      </w:r>
      <w:r w:rsidRPr="00D22F76">
        <w:rPr>
          <w:sz w:val="26"/>
          <w:szCs w:val="26"/>
          <w:lang w:val="it-IT"/>
        </w:rPr>
        <w:t>Cl</w:t>
      </w:r>
      <w:r w:rsidRPr="00D22F76">
        <w:rPr>
          <w:sz w:val="26"/>
          <w:szCs w:val="26"/>
          <w:vertAlign w:val="subscript"/>
          <w:lang w:val="it-IT"/>
        </w:rPr>
        <w:t>2</w:t>
      </w:r>
      <w:r w:rsidRPr="00D22F76">
        <w:rPr>
          <w:sz w:val="26"/>
          <w:szCs w:val="26"/>
          <w:lang w:val="it-IT"/>
        </w:rPr>
        <w:t xml:space="preserve">     +    HCl</w:t>
      </w:r>
    </w:p>
    <w:p w14:paraId="40FA191E" w14:textId="77777777" w:rsidR="001916DB" w:rsidRPr="00D22F76" w:rsidRDefault="001916DB" w:rsidP="001916DB">
      <w:pPr>
        <w:rPr>
          <w:sz w:val="26"/>
          <w:szCs w:val="26"/>
        </w:rPr>
      </w:pPr>
      <w:r w:rsidRPr="00D22F76">
        <w:rPr>
          <w:sz w:val="26"/>
          <w:szCs w:val="26"/>
          <w:lang w:val="it-IT"/>
        </w:rPr>
        <w:t xml:space="preserve">                                dichloromethane</w:t>
      </w:r>
    </w:p>
    <w:p w14:paraId="55A27920" w14:textId="77777777" w:rsidR="001916DB" w:rsidRPr="00D22F76" w:rsidRDefault="001916DB" w:rsidP="001916DB">
      <w:pPr>
        <w:rPr>
          <w:sz w:val="26"/>
          <w:szCs w:val="26"/>
          <w:lang w:val="it-IT"/>
        </w:rPr>
      </w:pPr>
      <w:r w:rsidRPr="00D22F76">
        <w:rPr>
          <w:sz w:val="26"/>
          <w:szCs w:val="26"/>
          <w:lang w:val="it-IT"/>
        </w:rPr>
        <w:t>CH</w:t>
      </w:r>
      <w:r w:rsidRPr="00D22F76">
        <w:rPr>
          <w:sz w:val="26"/>
          <w:szCs w:val="26"/>
          <w:vertAlign w:val="subscript"/>
          <w:lang w:val="it-IT"/>
        </w:rPr>
        <w:t>2</w:t>
      </w:r>
      <w:r w:rsidRPr="00D22F76">
        <w:rPr>
          <w:sz w:val="26"/>
          <w:szCs w:val="26"/>
          <w:lang w:val="it-IT"/>
        </w:rPr>
        <w:t>Cl</w:t>
      </w:r>
      <w:r w:rsidRPr="00D22F76">
        <w:rPr>
          <w:sz w:val="26"/>
          <w:szCs w:val="26"/>
          <w:vertAlign w:val="subscript"/>
          <w:lang w:val="it-IT"/>
        </w:rPr>
        <w:t>2</w:t>
      </w:r>
      <w:r w:rsidRPr="00D22F76">
        <w:rPr>
          <w:sz w:val="26"/>
          <w:szCs w:val="26"/>
          <w:lang w:val="it-IT"/>
        </w:rPr>
        <w:t xml:space="preserve"> + Cl</w:t>
      </w:r>
      <w:r w:rsidRPr="00D22F76">
        <w:rPr>
          <w:sz w:val="26"/>
          <w:szCs w:val="26"/>
          <w:vertAlign w:val="subscript"/>
          <w:lang w:val="it-IT"/>
        </w:rPr>
        <w:t>2</w:t>
      </w:r>
      <w:r w:rsidRPr="00D22F76">
        <w:rPr>
          <w:position w:val="-6"/>
          <w:sz w:val="26"/>
          <w:szCs w:val="26"/>
        </w:rPr>
        <w:object w:dxaOrig="800" w:dyaOrig="340" w14:anchorId="775A990E">
          <v:shape id="_x0000_i1497" type="#_x0000_t75" style="width:42pt;height:18pt" o:ole="">
            <v:imagedata r:id="rId837" o:title=""/>
          </v:shape>
          <o:OLEObject Type="Embed" ProgID="Equation.DSMT4" ShapeID="_x0000_i1497" DrawAspect="Content" ObjectID="_1803216756" r:id="rId841"/>
        </w:object>
      </w:r>
      <w:r w:rsidRPr="00D22F76">
        <w:rPr>
          <w:sz w:val="26"/>
          <w:szCs w:val="26"/>
          <w:lang w:val="it-IT"/>
        </w:rPr>
        <w:t xml:space="preserve">      CHCl</w:t>
      </w:r>
      <w:r w:rsidRPr="00D22F76">
        <w:rPr>
          <w:sz w:val="26"/>
          <w:szCs w:val="26"/>
          <w:vertAlign w:val="subscript"/>
          <w:lang w:val="it-IT"/>
        </w:rPr>
        <w:t>3</w:t>
      </w:r>
      <w:r w:rsidRPr="00D22F76">
        <w:rPr>
          <w:sz w:val="26"/>
          <w:szCs w:val="26"/>
          <w:lang w:val="it-IT"/>
        </w:rPr>
        <w:t xml:space="preserve">  +      HCl</w:t>
      </w:r>
    </w:p>
    <w:p w14:paraId="550DA9AC" w14:textId="77777777" w:rsidR="001916DB" w:rsidRPr="00D22F76" w:rsidRDefault="001916DB" w:rsidP="001916DB">
      <w:pPr>
        <w:rPr>
          <w:sz w:val="26"/>
          <w:szCs w:val="26"/>
        </w:rPr>
      </w:pPr>
      <w:r w:rsidRPr="00D22F76">
        <w:rPr>
          <w:sz w:val="26"/>
          <w:szCs w:val="26"/>
          <w:lang w:val="it-IT"/>
        </w:rPr>
        <w:t xml:space="preserve">                                   trichloromethane (carbon tetrachloride)</w:t>
      </w:r>
    </w:p>
    <w:p w14:paraId="08331EA7" w14:textId="77777777" w:rsidR="001916DB" w:rsidRPr="00D22F76" w:rsidRDefault="001916DB" w:rsidP="001916DB">
      <w:pPr>
        <w:rPr>
          <w:sz w:val="26"/>
          <w:szCs w:val="26"/>
          <w:lang w:val="it-IT"/>
        </w:rPr>
      </w:pPr>
      <w:r w:rsidRPr="00D22F76">
        <w:rPr>
          <w:sz w:val="26"/>
          <w:szCs w:val="26"/>
          <w:lang w:val="it-IT"/>
        </w:rPr>
        <w:t xml:space="preserve"> CHCl</w:t>
      </w:r>
      <w:r w:rsidRPr="00D22F76">
        <w:rPr>
          <w:sz w:val="26"/>
          <w:szCs w:val="26"/>
          <w:vertAlign w:val="subscript"/>
          <w:lang w:val="it-IT"/>
        </w:rPr>
        <w:t>3</w:t>
      </w:r>
      <w:r w:rsidRPr="00D22F76">
        <w:rPr>
          <w:sz w:val="26"/>
          <w:szCs w:val="26"/>
          <w:lang w:val="it-IT"/>
        </w:rPr>
        <w:t xml:space="preserve"> + 4Cl</w:t>
      </w:r>
      <w:r w:rsidRPr="00D22F76">
        <w:rPr>
          <w:sz w:val="26"/>
          <w:szCs w:val="26"/>
          <w:vertAlign w:val="subscript"/>
          <w:lang w:val="it-IT"/>
        </w:rPr>
        <w:t>2</w:t>
      </w:r>
      <w:r w:rsidRPr="00D22F76">
        <w:rPr>
          <w:position w:val="-6"/>
          <w:sz w:val="26"/>
          <w:szCs w:val="26"/>
        </w:rPr>
        <w:object w:dxaOrig="800" w:dyaOrig="340" w14:anchorId="69AEA31F">
          <v:shape id="_x0000_i1498" type="#_x0000_t75" style="width:42pt;height:18pt" o:ole="">
            <v:imagedata r:id="rId837" o:title=""/>
          </v:shape>
          <o:OLEObject Type="Embed" ProgID="Equation.DSMT4" ShapeID="_x0000_i1498" DrawAspect="Content" ObjectID="_1803216757" r:id="rId842"/>
        </w:object>
      </w:r>
      <w:r w:rsidRPr="00D22F76">
        <w:rPr>
          <w:sz w:val="26"/>
          <w:szCs w:val="26"/>
          <w:lang w:val="it-IT"/>
        </w:rPr>
        <w:t xml:space="preserve"> CCl</w:t>
      </w:r>
      <w:r w:rsidRPr="00D22F76">
        <w:rPr>
          <w:sz w:val="26"/>
          <w:szCs w:val="26"/>
          <w:vertAlign w:val="subscript"/>
          <w:lang w:val="it-IT"/>
        </w:rPr>
        <w:t>4</w:t>
      </w:r>
      <w:r w:rsidRPr="00D22F76">
        <w:rPr>
          <w:sz w:val="26"/>
          <w:szCs w:val="26"/>
          <w:lang w:val="it-IT"/>
        </w:rPr>
        <w:t xml:space="preserve">  + HCl</w:t>
      </w:r>
    </w:p>
    <w:p w14:paraId="2C2BA71D" w14:textId="77777777" w:rsidR="001916DB" w:rsidRPr="00D22F76" w:rsidRDefault="001916DB" w:rsidP="001916DB">
      <w:pPr>
        <w:tabs>
          <w:tab w:val="left" w:pos="142"/>
          <w:tab w:val="left" w:pos="2552"/>
          <w:tab w:val="left" w:pos="4962"/>
          <w:tab w:val="left" w:pos="7230"/>
        </w:tabs>
        <w:rPr>
          <w:sz w:val="26"/>
          <w:szCs w:val="26"/>
        </w:rPr>
      </w:pPr>
      <w:r w:rsidRPr="00D22F76">
        <w:rPr>
          <w:sz w:val="26"/>
          <w:szCs w:val="26"/>
          <w:lang w:val="it-IT"/>
        </w:rPr>
        <w:t xml:space="preserve">                                tetrachloromethane (chloroform)</w:t>
      </w:r>
    </w:p>
    <w:p w14:paraId="21B6D117" w14:textId="085FA157" w:rsidR="001916DB" w:rsidRPr="00D22F76" w:rsidRDefault="001916DB" w:rsidP="001916DB">
      <w:pPr>
        <w:tabs>
          <w:tab w:val="left" w:pos="142"/>
          <w:tab w:val="left" w:pos="2552"/>
          <w:tab w:val="left" w:pos="4962"/>
          <w:tab w:val="left" w:pos="6465"/>
        </w:tabs>
        <w:rPr>
          <w:sz w:val="26"/>
          <w:szCs w:val="26"/>
        </w:rPr>
      </w:pPr>
      <w:r w:rsidRPr="00D22F76">
        <w:rPr>
          <w:noProof/>
          <w:sz w:val="26"/>
          <w:szCs w:val="26"/>
        </w:rPr>
        <mc:AlternateContent>
          <mc:Choice Requires="wps">
            <w:drawing>
              <wp:anchor distT="0" distB="0" distL="114300" distR="114300" simplePos="0" relativeHeight="251746816" behindDoc="0" locked="0" layoutInCell="1" allowOverlap="1" wp14:anchorId="48C24C55" wp14:editId="0C1BBF89">
                <wp:simplePos x="0" y="0"/>
                <wp:positionH relativeFrom="column">
                  <wp:posOffset>2656840</wp:posOffset>
                </wp:positionH>
                <wp:positionV relativeFrom="paragraph">
                  <wp:posOffset>160655</wp:posOffset>
                </wp:positionV>
                <wp:extent cx="1200150" cy="314325"/>
                <wp:effectExtent l="1270" t="3175" r="0" b="0"/>
                <wp:wrapNone/>
                <wp:docPr id="247323678"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143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4A6118" w14:textId="77777777" w:rsidR="001916DB" w:rsidRDefault="001916DB" w:rsidP="001916DB">
                            <w:r>
                              <w:t>2-chloropropane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24C55" id="Text Box 598" o:spid="_x0000_s1116" type="#_x0000_t202" style="position:absolute;margin-left:209.2pt;margin-top:12.65pt;width:94.5pt;height:24.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" stroked="f">
                <v:textbox>
                  <w:txbxContent>
                    <w:p w14:paraId="574A6118" w14:textId="77777777" w:rsidR="001916DB" w:rsidRDefault="001916DB" w:rsidP="001916DB">
                      <w:r>
                        <w:t>2-chloropropane</w:t>
                      </w:r>
                    </w:p>
                  </w:txbxContent>
                </v:textbox>
              </v:shape>
            </w:pict>
          </mc:Fallback>
        </mc:AlternateContent>
      </w:r>
      <w:r w:rsidRPr="00D22F76">
        <w:rPr>
          <w:noProof/>
          <w:sz w:val="26"/>
          <w:szCs w:val="26"/>
        </w:rPr>
        <mc:AlternateContent>
          <mc:Choice Requires="wps">
            <w:drawing>
              <wp:anchor distT="0" distB="0" distL="114300" distR="114300" simplePos="0" relativeHeight="251747840" behindDoc="0" locked="0" layoutInCell="1" allowOverlap="1" wp14:anchorId="60F72BD3" wp14:editId="1F8F970E">
                <wp:simplePos x="0" y="0"/>
                <wp:positionH relativeFrom="column">
                  <wp:posOffset>2713990</wp:posOffset>
                </wp:positionH>
                <wp:positionV relativeFrom="paragraph">
                  <wp:posOffset>903605</wp:posOffset>
                </wp:positionV>
                <wp:extent cx="1200150" cy="314325"/>
                <wp:effectExtent l="1270" t="3175" r="0" b="0"/>
                <wp:wrapNone/>
                <wp:docPr id="1458996111"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143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7BC7E8" w14:textId="77777777" w:rsidR="001916DB" w:rsidRDefault="001916DB" w:rsidP="001916DB">
                            <w:r>
                              <w:t>1-chloropropane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72BD3" id="Text Box 597" o:spid="_x0000_s1117" type="#_x0000_t202" style="position:absolute;margin-left:213.7pt;margin-top:71.15pt;width:94.5pt;height:24.7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" stroked="f">
                <v:textbox>
                  <w:txbxContent>
                    <w:p w14:paraId="5B7BC7E8" w14:textId="77777777" w:rsidR="001916DB" w:rsidRDefault="001916DB" w:rsidP="001916DB">
                      <w:r>
                        <w:t>1-chloropropane</w:t>
                      </w:r>
                    </w:p>
                  </w:txbxContent>
                </v:textbox>
              </v:shape>
            </w:pict>
          </mc:Fallback>
        </mc:AlternateContent>
      </w:r>
      <w:r w:rsidRPr="00D22F76">
        <w:rPr>
          <w:noProof/>
          <w:sz w:val="26"/>
          <w:szCs w:val="26"/>
        </w:rPr>
        <w:drawing>
          <wp:inline distT="0" distB="0" distL="0" distR="0" wp14:anchorId="6BB4D1F9" wp14:editId="1DACE78C">
            <wp:extent cx="3581400" cy="1143000"/>
            <wp:effectExtent l="0" t="0" r="0" b="0"/>
            <wp:docPr id="1837783266"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64"/>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3581400" cy="1143000"/>
                    </a:xfrm>
                    <a:prstGeom prst="rect">
                      <a:avLst/>
                    </a:prstGeom>
                    <a:noFill/>
                    <a:ln>
                      <a:noFill/>
                    </a:ln>
                  </pic:spPr>
                </pic:pic>
              </a:graphicData>
            </a:graphic>
          </wp:inline>
        </w:drawing>
      </w:r>
      <w:r w:rsidRPr="00D22F76">
        <w:rPr>
          <w:sz w:val="26"/>
          <w:szCs w:val="26"/>
        </w:rPr>
        <w:tab/>
      </w:r>
    </w:p>
    <w:p w14:paraId="7D8012C1" w14:textId="48388950" w:rsidR="001916DB" w:rsidRPr="00D22F76" w:rsidRDefault="001916DB" w:rsidP="001916DB">
      <w:pPr>
        <w:tabs>
          <w:tab w:val="center" w:pos="4959"/>
        </w:tabs>
        <w:ind w:right="21"/>
        <w:jc w:val="both"/>
        <w:rPr>
          <w:sz w:val="26"/>
          <w:szCs w:val="26"/>
        </w:rPr>
      </w:pPr>
      <w:r w:rsidRPr="00D22F76">
        <w:rPr>
          <w:noProof/>
          <w:sz w:val="26"/>
          <w:szCs w:val="26"/>
        </w:rPr>
        <mc:AlternateContent>
          <mc:Choice Requires="wps">
            <w:drawing>
              <wp:anchor distT="0" distB="0" distL="114300" distR="114300" simplePos="0" relativeHeight="251748864" behindDoc="0" locked="0" layoutInCell="1" allowOverlap="1" wp14:anchorId="05591A6B" wp14:editId="62A2B4F9">
                <wp:simplePos x="0" y="0"/>
                <wp:positionH relativeFrom="column">
                  <wp:posOffset>89535</wp:posOffset>
                </wp:positionH>
                <wp:positionV relativeFrom="paragraph">
                  <wp:posOffset>-121285</wp:posOffset>
                </wp:positionV>
                <wp:extent cx="5362575" cy="771525"/>
                <wp:effectExtent l="5715" t="6350" r="3810" b="3175"/>
                <wp:wrapNone/>
                <wp:docPr id="1887866281" name="Rectangle: Rounded Corners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2575" cy="771525"/>
                        </a:xfrm>
                        <a:prstGeom prst="roundRect">
                          <a:avLst>
                            <a:gd name="adj" fmla="val 16667"/>
                          </a:avLst>
                        </a:prstGeom>
                        <a:solidFill>
                          <a:srgbClr val="FFFF99"/>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B10897" w14:textId="77777777" w:rsidR="001916DB" w:rsidRPr="000B6B68" w:rsidRDefault="001916DB" w:rsidP="001916DB">
                            <w:pPr>
                              <w:tabs>
                                <w:tab w:val="center" w:pos="4959"/>
                              </w:tabs>
                              <w:ind w:right="21"/>
                              <w:jc w:val="both"/>
                            </w:pPr>
                            <w:r w:rsidRPr="000B6B68">
                              <w:t>- Bậc C* = số C gắn trực tiếp với C*.</w:t>
                            </w:r>
                          </w:p>
                          <w:p w14:paraId="40A3659E" w14:textId="77777777" w:rsidR="001916DB" w:rsidRDefault="001916DB" w:rsidP="001916DB">
                            <w:pPr>
                              <w:tabs>
                                <w:tab w:val="left" w:pos="142"/>
                                <w:tab w:val="left" w:pos="2552"/>
                                <w:tab w:val="left" w:pos="4962"/>
                                <w:tab w:val="left" w:pos="7230"/>
                              </w:tabs>
                              <w:jc w:val="both"/>
                            </w:pPr>
                            <w:r>
                              <w:t xml:space="preserve">- </w:t>
                            </w:r>
                            <w:r w:rsidRPr="00F3236C">
                              <w:t>Từ C</w:t>
                            </w:r>
                            <w:r w:rsidRPr="00F3236C">
                              <w:rPr>
                                <w:vertAlign w:val="subscript"/>
                              </w:rPr>
                              <w:t>3</w:t>
                            </w:r>
                            <w:r w:rsidRPr="00F3236C">
                              <w:t>H</w:t>
                            </w:r>
                            <w:r w:rsidRPr="00F3236C">
                              <w:rPr>
                                <w:vertAlign w:val="subscript"/>
                              </w:rPr>
                              <w:t>8</w:t>
                            </w:r>
                            <w:r w:rsidRPr="00F3236C">
                              <w:t xml:space="preserve"> trở lên, phản ứng tạo ra nhiều sản phẩm thế và tuân theo qui tắc </w:t>
                            </w:r>
                          </w:p>
                          <w:p w14:paraId="577E334B" w14:textId="77777777" w:rsidR="001916DB" w:rsidRDefault="001916DB" w:rsidP="001916DB">
                            <w:pPr>
                              <w:tabs>
                                <w:tab w:val="left" w:pos="142"/>
                                <w:tab w:val="left" w:pos="2552"/>
                                <w:tab w:val="left" w:pos="4962"/>
                                <w:tab w:val="left" w:pos="6465"/>
                              </w:tabs>
                            </w:pPr>
                            <w:r>
                              <w:t xml:space="preserve">“ </w:t>
                            </w:r>
                            <w:r w:rsidRPr="000B6B68">
                              <w:t>Ưu tiên thế H ở C bậc cao làm sản phẩm chính</w:t>
                            </w:r>
                            <w:r>
                              <w:t>”.</w:t>
                            </w:r>
                          </w:p>
                          <w:p w14:paraId="1F82965F" w14:textId="77777777" w:rsidR="001916DB" w:rsidRDefault="001916DB" w:rsidP="001916D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591A6B" id="Rectangle: Rounded Corners 596" o:spid="_x0000_s1118" style="position:absolute;left:0;text-align:left;margin-left:7.05pt;margin-top:-9.55pt;width:422.25pt;height:60.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" fillcolor="#ff9" stroked="f">
                <v:textbox>
                  <w:txbxContent>
                    <w:p w14:paraId="36B10897" w14:textId="77777777" w:rsidR="001916DB" w:rsidRPr="000B6B68" w:rsidRDefault="001916DB" w:rsidP="001916DB">
                      <w:pPr>
                        <w:tabs>
                          <w:tab w:val="center" w:pos="4959"/>
                        </w:tabs>
                        <w:ind w:right="21"/>
                        <w:jc w:val="both"/>
                      </w:pPr>
                      <w:r w:rsidRPr="000B6B68">
                        <w:t>- Bậc C* = số C gắn trực tiếp với C*.</w:t>
                      </w:r>
                    </w:p>
                    <w:p w14:paraId="40A3659E" w14:textId="77777777" w:rsidR="001916DB" w:rsidRDefault="001916DB" w:rsidP="001916DB">
                      <w:pPr>
                        <w:tabs>
                          <w:tab w:val="left" w:pos="142"/>
                          <w:tab w:val="left" w:pos="2552"/>
                          <w:tab w:val="left" w:pos="4962"/>
                          <w:tab w:val="left" w:pos="7230"/>
                        </w:tabs>
                        <w:jc w:val="both"/>
                      </w:pPr>
                      <w:r>
                        <w:t xml:space="preserve">- </w:t>
                      </w:r>
                      <w:r w:rsidRPr="00F3236C">
                        <w:t>Từ C</w:t>
                      </w:r>
                      <w:r w:rsidRPr="00F3236C">
                        <w:rPr>
                          <w:vertAlign w:val="subscript"/>
                        </w:rPr>
                        <w:t>3</w:t>
                      </w:r>
                      <w:r w:rsidRPr="00F3236C">
                        <w:t>H</w:t>
                      </w:r>
                      <w:r w:rsidRPr="00F3236C">
                        <w:rPr>
                          <w:vertAlign w:val="subscript"/>
                        </w:rPr>
                        <w:t>8</w:t>
                      </w:r>
                      <w:r w:rsidRPr="00F3236C">
                        <w:t xml:space="preserve"> trở lên, phản ứng tạo ra nhiều sản phẩm thế và tuân theo qui tắc </w:t>
                      </w:r>
                    </w:p>
                    <w:p w14:paraId="577E334B" w14:textId="77777777" w:rsidR="001916DB" w:rsidRDefault="001916DB" w:rsidP="001916DB">
                      <w:pPr>
                        <w:tabs>
                          <w:tab w:val="left" w:pos="142"/>
                          <w:tab w:val="left" w:pos="2552"/>
                          <w:tab w:val="left" w:pos="4962"/>
                          <w:tab w:val="left" w:pos="6465"/>
                        </w:tabs>
                      </w:pPr>
                      <w:r>
                        <w:t xml:space="preserve">“ </w:t>
                      </w:r>
                      <w:r w:rsidRPr="000B6B68">
                        <w:t>Ưu tiên thế H ở C bậc cao làm sản phẩm chính</w:t>
                      </w:r>
                      <w:r>
                        <w:t>”.</w:t>
                      </w:r>
                    </w:p>
                    <w:p w14:paraId="1F82965F" w14:textId="77777777" w:rsidR="001916DB" w:rsidRDefault="001916DB" w:rsidP="001916DB"/>
                  </w:txbxContent>
                </v:textbox>
              </v:roundrect>
            </w:pict>
          </mc:Fallback>
        </mc:AlternateContent>
      </w:r>
    </w:p>
    <w:p w14:paraId="355C672E" w14:textId="77777777" w:rsidR="001916DB" w:rsidRPr="00D22F76" w:rsidRDefault="001916DB" w:rsidP="001916DB">
      <w:pPr>
        <w:tabs>
          <w:tab w:val="left" w:pos="142"/>
          <w:tab w:val="left" w:pos="2552"/>
          <w:tab w:val="left" w:pos="4962"/>
          <w:tab w:val="left" w:pos="6465"/>
        </w:tabs>
        <w:rPr>
          <w:sz w:val="26"/>
          <w:szCs w:val="26"/>
        </w:rPr>
      </w:pPr>
    </w:p>
    <w:p w14:paraId="34EF2D4C" w14:textId="77777777" w:rsidR="001916DB" w:rsidRPr="00D22F76" w:rsidRDefault="001916DB" w:rsidP="001916DB">
      <w:pPr>
        <w:tabs>
          <w:tab w:val="left" w:pos="142"/>
          <w:tab w:val="left" w:pos="2552"/>
          <w:tab w:val="left" w:pos="4962"/>
          <w:tab w:val="left" w:pos="6465"/>
        </w:tabs>
        <w:rPr>
          <w:sz w:val="26"/>
          <w:szCs w:val="26"/>
        </w:rPr>
      </w:pPr>
    </w:p>
    <w:p w14:paraId="56A9916D" w14:textId="77777777" w:rsidR="001916DB" w:rsidRPr="00D22F76" w:rsidRDefault="001916DB" w:rsidP="001916DB">
      <w:pPr>
        <w:tabs>
          <w:tab w:val="left" w:pos="142"/>
          <w:tab w:val="left" w:pos="2552"/>
          <w:tab w:val="left" w:pos="4962"/>
          <w:tab w:val="left" w:pos="7230"/>
        </w:tabs>
        <w:rPr>
          <w:b/>
          <w:sz w:val="26"/>
          <w:szCs w:val="26"/>
        </w:rPr>
      </w:pPr>
      <w:r w:rsidRPr="00D22F76">
        <w:rPr>
          <w:b/>
          <w:sz w:val="26"/>
          <w:szCs w:val="26"/>
        </w:rPr>
        <w:t>13) Phản ứng tách</w:t>
      </w:r>
    </w:p>
    <w:p w14:paraId="423CF41D" w14:textId="77777777" w:rsidR="001916DB" w:rsidRPr="00D22F76" w:rsidRDefault="001916DB" w:rsidP="001916DB">
      <w:pPr>
        <w:tabs>
          <w:tab w:val="center" w:pos="4959"/>
        </w:tabs>
        <w:ind w:right="-254"/>
        <w:jc w:val="both"/>
        <w:rPr>
          <w:sz w:val="26"/>
          <w:szCs w:val="26"/>
          <w:lang w:val="pt-BR"/>
        </w:rPr>
      </w:pPr>
      <w:r w:rsidRPr="00D22F76">
        <w:rPr>
          <w:b/>
          <w:sz w:val="26"/>
          <w:szCs w:val="26"/>
        </w:rPr>
        <w:t>a)</w:t>
      </w:r>
      <w:r w:rsidRPr="00D22F76">
        <w:rPr>
          <w:sz w:val="26"/>
          <w:szCs w:val="26"/>
        </w:rPr>
        <w:t xml:space="preserve"> </w:t>
      </w:r>
      <w:r w:rsidRPr="00D22F76">
        <w:rPr>
          <w:b/>
          <w:sz w:val="26"/>
          <w:szCs w:val="26"/>
        </w:rPr>
        <w:t>Dehydrogen:</w:t>
      </w:r>
      <w:r w:rsidRPr="00D22F76">
        <w:rPr>
          <w:sz w:val="26"/>
          <w:szCs w:val="26"/>
        </w:rPr>
        <w:t xml:space="preserve"> tách 1 phân tử H</w:t>
      </w:r>
      <w:r w:rsidRPr="00D22F76">
        <w:rPr>
          <w:sz w:val="26"/>
          <w:szCs w:val="26"/>
          <w:vertAlign w:val="subscript"/>
        </w:rPr>
        <w:t>2</w:t>
      </w:r>
      <w:r w:rsidRPr="00D22F76">
        <w:rPr>
          <w:sz w:val="26"/>
          <w:szCs w:val="26"/>
        </w:rPr>
        <w:t xml:space="preserve"> </w:t>
      </w:r>
      <w:r w:rsidRPr="00D22F76">
        <w:rPr>
          <w:sz w:val="26"/>
          <w:szCs w:val="26"/>
          <w:lang w:val="pt-BR"/>
        </w:rPr>
        <w:t>(tách liên kết C-H) =&gt; tạo alkene</w:t>
      </w:r>
    </w:p>
    <w:p w14:paraId="376DDD7E" w14:textId="77777777" w:rsidR="001916DB" w:rsidRPr="00D22F76" w:rsidRDefault="001916DB" w:rsidP="001916DB">
      <w:pPr>
        <w:tabs>
          <w:tab w:val="center" w:pos="4959"/>
        </w:tabs>
        <w:ind w:right="-254"/>
        <w:rPr>
          <w:b/>
          <w:sz w:val="26"/>
          <w:szCs w:val="26"/>
          <w:lang w:val="pt-BR"/>
        </w:rPr>
      </w:pPr>
      <w:r w:rsidRPr="00D22F76">
        <w:rPr>
          <w:b/>
          <w:sz w:val="26"/>
          <w:szCs w:val="26"/>
          <w:lang w:val="pt-BR"/>
        </w:rPr>
        <w:t xml:space="preserve">                       C</w:t>
      </w:r>
      <w:r w:rsidRPr="00D22F76">
        <w:rPr>
          <w:b/>
          <w:sz w:val="26"/>
          <w:szCs w:val="26"/>
          <w:vertAlign w:val="subscript"/>
          <w:lang w:val="pt-BR"/>
        </w:rPr>
        <w:t>n</w:t>
      </w:r>
      <w:r w:rsidRPr="00D22F76">
        <w:rPr>
          <w:b/>
          <w:sz w:val="26"/>
          <w:szCs w:val="26"/>
          <w:lang w:val="pt-BR"/>
        </w:rPr>
        <w:t>H</w:t>
      </w:r>
      <w:r w:rsidRPr="00D22F76">
        <w:rPr>
          <w:b/>
          <w:sz w:val="26"/>
          <w:szCs w:val="26"/>
          <w:vertAlign w:val="subscript"/>
          <w:lang w:val="pt-BR"/>
        </w:rPr>
        <w:t>2n</w:t>
      </w:r>
      <w:r w:rsidRPr="00D22F76">
        <w:rPr>
          <w:b/>
          <w:sz w:val="26"/>
          <w:szCs w:val="26"/>
          <w:lang w:val="pt-BR"/>
        </w:rPr>
        <w:t xml:space="preserve"> </w:t>
      </w:r>
      <w:r w:rsidRPr="00D22F76">
        <w:rPr>
          <w:b/>
          <w:position w:val="-6"/>
          <w:sz w:val="26"/>
          <w:szCs w:val="26"/>
          <w:lang w:val="pt-BR"/>
        </w:rPr>
        <w:object w:dxaOrig="840" w:dyaOrig="360" w14:anchorId="12E82503">
          <v:shape id="_x0000_i1499" type="#_x0000_t75" style="width:42pt;height:18pt" o:ole="">
            <v:imagedata r:id="rId844" o:title=""/>
          </v:shape>
          <o:OLEObject Type="Embed" ProgID="Equation.DSMT4" ShapeID="_x0000_i1499" DrawAspect="Content" ObjectID="_1803216758" r:id="rId845"/>
        </w:object>
      </w:r>
      <w:r w:rsidRPr="00D22F76">
        <w:rPr>
          <w:b/>
          <w:sz w:val="26"/>
          <w:szCs w:val="26"/>
          <w:lang w:val="pt-BR"/>
        </w:rPr>
        <w:t>C</w:t>
      </w:r>
      <w:r w:rsidRPr="00D22F76">
        <w:rPr>
          <w:b/>
          <w:sz w:val="26"/>
          <w:szCs w:val="26"/>
          <w:vertAlign w:val="subscript"/>
          <w:lang w:val="pt-BR"/>
        </w:rPr>
        <w:t>n</w:t>
      </w:r>
      <w:r w:rsidRPr="00D22F76">
        <w:rPr>
          <w:b/>
          <w:sz w:val="26"/>
          <w:szCs w:val="26"/>
          <w:lang w:val="pt-BR"/>
        </w:rPr>
        <w:t>H</w:t>
      </w:r>
      <w:r w:rsidRPr="00D22F76">
        <w:rPr>
          <w:b/>
          <w:sz w:val="26"/>
          <w:szCs w:val="26"/>
          <w:vertAlign w:val="subscript"/>
          <w:lang w:val="pt-BR"/>
        </w:rPr>
        <w:t>2n</w:t>
      </w:r>
      <w:r w:rsidRPr="00D22F76">
        <w:rPr>
          <w:b/>
          <w:sz w:val="26"/>
          <w:szCs w:val="26"/>
          <w:lang w:val="pt-BR"/>
        </w:rPr>
        <w:t xml:space="preserve">  +H</w:t>
      </w:r>
      <w:r w:rsidRPr="00D22F76">
        <w:rPr>
          <w:b/>
          <w:sz w:val="26"/>
          <w:szCs w:val="26"/>
          <w:vertAlign w:val="subscript"/>
          <w:lang w:val="pt-BR"/>
        </w:rPr>
        <w:t>2</w:t>
      </w:r>
    </w:p>
    <w:p w14:paraId="0CD70644" w14:textId="77777777" w:rsidR="001916DB" w:rsidRPr="00D22F76" w:rsidRDefault="001916DB" w:rsidP="001916DB">
      <w:pPr>
        <w:tabs>
          <w:tab w:val="left" w:pos="1605"/>
        </w:tabs>
        <w:ind w:right="-254"/>
        <w:rPr>
          <w:b/>
          <w:sz w:val="26"/>
          <w:szCs w:val="26"/>
          <w:lang w:val="pt-BR"/>
        </w:rPr>
      </w:pPr>
      <w:r w:rsidRPr="00D22F76">
        <w:rPr>
          <w:b/>
          <w:sz w:val="26"/>
          <w:szCs w:val="26"/>
          <w:lang w:val="pt-BR"/>
        </w:rPr>
        <w:lastRenderedPageBreak/>
        <w:t xml:space="preserve">                        Alkane             Alkene</w:t>
      </w:r>
    </w:p>
    <w:p w14:paraId="301809DD" w14:textId="3B0958DF" w:rsidR="001916DB" w:rsidRPr="00D22F76" w:rsidRDefault="001916DB" w:rsidP="001916DB">
      <w:pPr>
        <w:tabs>
          <w:tab w:val="left" w:pos="142"/>
          <w:tab w:val="left" w:pos="2552"/>
          <w:tab w:val="left" w:pos="4962"/>
          <w:tab w:val="left" w:pos="6465"/>
        </w:tabs>
        <w:rPr>
          <w:sz w:val="26"/>
          <w:szCs w:val="26"/>
        </w:rPr>
      </w:pPr>
      <w:r w:rsidRPr="00D22F76">
        <w:rPr>
          <w:sz w:val="26"/>
          <w:szCs w:val="26"/>
          <w:lang w:val="pt-BR"/>
        </w:rPr>
        <w:t xml:space="preserve">Ví dụ: </w:t>
      </w:r>
      <w:r w:rsidRPr="00D22F76">
        <w:rPr>
          <w:noProof/>
          <w:position w:val="-12"/>
          <w:sz w:val="26"/>
          <w:szCs w:val="26"/>
        </w:rPr>
        <w:drawing>
          <wp:inline distT="0" distB="0" distL="0" distR="0" wp14:anchorId="6EE098C3" wp14:editId="5CEE3F90">
            <wp:extent cx="2080260" cy="266700"/>
            <wp:effectExtent l="0" t="0" r="0" b="0"/>
            <wp:docPr id="486213510"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66"/>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2080260" cy="266700"/>
                    </a:xfrm>
                    <a:prstGeom prst="rect">
                      <a:avLst/>
                    </a:prstGeom>
                    <a:noFill/>
                    <a:ln>
                      <a:noFill/>
                    </a:ln>
                  </pic:spPr>
                </pic:pic>
              </a:graphicData>
            </a:graphic>
          </wp:inline>
        </w:drawing>
      </w:r>
    </w:p>
    <w:p w14:paraId="253F2EBD" w14:textId="77777777" w:rsidR="001916DB" w:rsidRPr="00D22F76" w:rsidRDefault="001916DB" w:rsidP="001916DB">
      <w:pPr>
        <w:tabs>
          <w:tab w:val="center" w:pos="4959"/>
        </w:tabs>
        <w:jc w:val="both"/>
        <w:rPr>
          <w:sz w:val="26"/>
          <w:szCs w:val="26"/>
        </w:rPr>
      </w:pPr>
      <w:r w:rsidRPr="00D22F76">
        <w:rPr>
          <w:b/>
          <w:sz w:val="26"/>
          <w:szCs w:val="26"/>
        </w:rPr>
        <w:t xml:space="preserve">b)  Cracking: </w:t>
      </w:r>
      <w:r w:rsidRPr="00D22F76">
        <w:rPr>
          <w:sz w:val="26"/>
          <w:szCs w:val="26"/>
        </w:rPr>
        <w:t>bẻ gãy mạch carbon (tách liên kết C-C và C-H)</w:t>
      </w:r>
      <w:r w:rsidRPr="00D22F76">
        <w:rPr>
          <w:sz w:val="26"/>
          <w:szCs w:val="26"/>
          <w:lang w:val="pt-BR"/>
        </w:rPr>
        <w:t xml:space="preserve"> =&gt; tạo alkane, alkene mạch ngắn hơn.</w:t>
      </w:r>
    </w:p>
    <w:p w14:paraId="03F0DF22" w14:textId="77777777" w:rsidR="001916DB" w:rsidRPr="00D22F76" w:rsidRDefault="001916DB" w:rsidP="001916DB">
      <w:pPr>
        <w:tabs>
          <w:tab w:val="left" w:pos="142"/>
          <w:tab w:val="left" w:pos="2552"/>
          <w:tab w:val="left" w:pos="4962"/>
          <w:tab w:val="left" w:pos="7230"/>
        </w:tabs>
        <w:jc w:val="center"/>
        <w:rPr>
          <w:b/>
          <w:sz w:val="26"/>
          <w:szCs w:val="26"/>
        </w:rPr>
      </w:pPr>
      <w:r w:rsidRPr="00D22F76">
        <w:rPr>
          <w:b/>
          <w:sz w:val="26"/>
          <w:szCs w:val="26"/>
        </w:rPr>
        <w:t xml:space="preserve">        C</w:t>
      </w:r>
      <w:r w:rsidRPr="00D22F76">
        <w:rPr>
          <w:b/>
          <w:sz w:val="26"/>
          <w:szCs w:val="26"/>
          <w:vertAlign w:val="subscript"/>
        </w:rPr>
        <w:t>n</w:t>
      </w:r>
      <w:r w:rsidRPr="00D22F76">
        <w:rPr>
          <w:b/>
          <w:sz w:val="26"/>
          <w:szCs w:val="26"/>
        </w:rPr>
        <w:t>H</w:t>
      </w:r>
      <w:r w:rsidRPr="00D22F76">
        <w:rPr>
          <w:b/>
          <w:sz w:val="26"/>
          <w:szCs w:val="26"/>
          <w:vertAlign w:val="subscript"/>
        </w:rPr>
        <w:t xml:space="preserve">2n+2     </w:t>
      </w:r>
      <w:r w:rsidRPr="00D22F76">
        <w:rPr>
          <w:b/>
          <w:position w:val="-6"/>
          <w:sz w:val="26"/>
          <w:szCs w:val="26"/>
          <w:lang w:val="pt-BR"/>
        </w:rPr>
        <w:object w:dxaOrig="840" w:dyaOrig="360" w14:anchorId="39516547">
          <v:shape id="_x0000_i1500" type="#_x0000_t75" style="width:42pt;height:18pt" o:ole="">
            <v:imagedata r:id="rId844" o:title=""/>
          </v:shape>
          <o:OLEObject Type="Embed" ProgID="Equation.DSMT4" ShapeID="_x0000_i1500" DrawAspect="Content" ObjectID="_1803216759" r:id="rId847"/>
        </w:object>
      </w:r>
      <w:r w:rsidRPr="00D22F76">
        <w:rPr>
          <w:b/>
          <w:sz w:val="26"/>
          <w:szCs w:val="26"/>
        </w:rPr>
        <w:t xml:space="preserve">  C</w:t>
      </w:r>
      <w:r w:rsidRPr="00D22F76">
        <w:rPr>
          <w:b/>
          <w:sz w:val="26"/>
          <w:szCs w:val="26"/>
          <w:vertAlign w:val="subscript"/>
        </w:rPr>
        <w:t>m</w:t>
      </w:r>
      <w:r w:rsidRPr="00D22F76">
        <w:rPr>
          <w:b/>
          <w:sz w:val="26"/>
          <w:szCs w:val="26"/>
        </w:rPr>
        <w:t>H</w:t>
      </w:r>
      <w:r w:rsidRPr="00D22F76">
        <w:rPr>
          <w:b/>
          <w:sz w:val="26"/>
          <w:szCs w:val="26"/>
          <w:vertAlign w:val="subscript"/>
        </w:rPr>
        <w:t>2m+2</w:t>
      </w:r>
      <w:r w:rsidRPr="00D22F76">
        <w:rPr>
          <w:b/>
          <w:sz w:val="26"/>
          <w:szCs w:val="26"/>
        </w:rPr>
        <w:t xml:space="preserve">    + C</w:t>
      </w:r>
      <w:r w:rsidRPr="00D22F76">
        <w:rPr>
          <w:b/>
          <w:sz w:val="26"/>
          <w:szCs w:val="26"/>
          <w:vertAlign w:val="subscript"/>
        </w:rPr>
        <w:t>q</w:t>
      </w:r>
      <w:r w:rsidRPr="00D22F76">
        <w:rPr>
          <w:b/>
          <w:sz w:val="26"/>
          <w:szCs w:val="26"/>
        </w:rPr>
        <w:t>H</w:t>
      </w:r>
      <w:r w:rsidRPr="00D22F76">
        <w:rPr>
          <w:b/>
          <w:sz w:val="26"/>
          <w:szCs w:val="26"/>
          <w:vertAlign w:val="subscript"/>
        </w:rPr>
        <w:t>2q</w:t>
      </w:r>
      <w:r w:rsidRPr="00D22F76">
        <w:rPr>
          <w:b/>
          <w:sz w:val="26"/>
          <w:szCs w:val="26"/>
        </w:rPr>
        <w:t xml:space="preserve"> (n = m + q)</w:t>
      </w:r>
    </w:p>
    <w:p w14:paraId="4AACBFFE" w14:textId="77777777" w:rsidR="001916DB" w:rsidRPr="00D22F76" w:rsidRDefault="001916DB" w:rsidP="001916DB">
      <w:pPr>
        <w:tabs>
          <w:tab w:val="left" w:pos="142"/>
          <w:tab w:val="left" w:pos="2552"/>
          <w:tab w:val="left" w:pos="4962"/>
          <w:tab w:val="left" w:pos="7230"/>
        </w:tabs>
        <w:rPr>
          <w:b/>
          <w:sz w:val="26"/>
          <w:szCs w:val="26"/>
        </w:rPr>
      </w:pPr>
      <w:r w:rsidRPr="00D22F76">
        <w:rPr>
          <w:b/>
          <w:sz w:val="26"/>
          <w:szCs w:val="26"/>
          <w:lang w:val="pt-BR"/>
        </w:rPr>
        <w:t xml:space="preserve">                                         Alkane </w:t>
      </w:r>
      <w:r w:rsidRPr="00D22F76">
        <w:rPr>
          <w:sz w:val="26"/>
          <w:szCs w:val="26"/>
        </w:rPr>
        <w:t>(3C</w:t>
      </w:r>
      <w:r w:rsidRPr="00D22F76">
        <w:rPr>
          <w:position w:val="-6"/>
          <w:sz w:val="26"/>
          <w:szCs w:val="26"/>
        </w:rPr>
        <w:object w:dxaOrig="300" w:dyaOrig="320" w14:anchorId="02A73920">
          <v:shape id="_x0000_i1501" type="#_x0000_t75" style="width:18pt;height:18pt" o:ole="">
            <v:imagedata r:id="rId848" o:title=""/>
          </v:shape>
          <o:OLEObject Type="Embed" ProgID="Equation.DSMT4" ShapeID="_x0000_i1501" DrawAspect="Content" ObjectID="_1803216760" r:id="rId849"/>
        </w:object>
      </w:r>
      <w:r w:rsidRPr="00D22F76">
        <w:rPr>
          <w:sz w:val="26"/>
          <w:szCs w:val="26"/>
        </w:rPr>
        <w:t>)</w:t>
      </w:r>
      <w:r w:rsidRPr="00D22F76">
        <w:rPr>
          <w:b/>
          <w:sz w:val="26"/>
          <w:szCs w:val="26"/>
          <w:lang w:val="pt-BR"/>
        </w:rPr>
        <w:t xml:space="preserve">          Alkane mới         Alkene</w:t>
      </w:r>
    </w:p>
    <w:p w14:paraId="604E464B" w14:textId="77777777" w:rsidR="001916DB" w:rsidRPr="00D22F76" w:rsidRDefault="001916DB" w:rsidP="001916DB">
      <w:pPr>
        <w:tabs>
          <w:tab w:val="left" w:pos="142"/>
          <w:tab w:val="left" w:pos="2552"/>
          <w:tab w:val="left" w:pos="4962"/>
          <w:tab w:val="left" w:pos="6465"/>
        </w:tabs>
        <w:rPr>
          <w:sz w:val="26"/>
          <w:szCs w:val="26"/>
        </w:rPr>
      </w:pPr>
      <w:r w:rsidRPr="00D22F76">
        <w:rPr>
          <w:sz w:val="26"/>
          <w:szCs w:val="26"/>
        </w:rPr>
        <w:t xml:space="preserve">                                  </w:t>
      </w:r>
      <w:r w:rsidRPr="00D22F76">
        <w:rPr>
          <w:sz w:val="26"/>
          <w:szCs w:val="26"/>
        </w:rPr>
        <w:object w:dxaOrig="3735" w:dyaOrig="1545" w14:anchorId="64473C6A">
          <v:shape id="_x0000_i1502" type="#_x0000_t75" style="width:186pt;height:78pt" o:ole="">
            <v:imagedata r:id="rId850" o:title=""/>
          </v:shape>
          <o:OLEObject Type="Embed" ProgID="ChemWindow.Document" ShapeID="_x0000_i1502" DrawAspect="Content" ObjectID="_1803216761" r:id="rId851"/>
        </w:object>
      </w:r>
    </w:p>
    <w:p w14:paraId="35EB8EFA" w14:textId="77777777" w:rsidR="001916DB" w:rsidRPr="00D22F76" w:rsidRDefault="001916DB" w:rsidP="001916DB">
      <w:pPr>
        <w:tabs>
          <w:tab w:val="left" w:pos="142"/>
          <w:tab w:val="left" w:pos="2552"/>
          <w:tab w:val="left" w:pos="4962"/>
          <w:tab w:val="left" w:pos="7230"/>
        </w:tabs>
        <w:jc w:val="both"/>
        <w:rPr>
          <w:sz w:val="26"/>
          <w:szCs w:val="26"/>
        </w:rPr>
      </w:pPr>
      <w:r w:rsidRPr="00D22F76">
        <w:rPr>
          <w:sz w:val="26"/>
          <w:szCs w:val="26"/>
        </w:rPr>
        <w:t>=&gt; Ứng dụng trong công nghiệp lọc dầu.</w:t>
      </w:r>
    </w:p>
    <w:p w14:paraId="28D8DD98" w14:textId="77777777" w:rsidR="001916DB" w:rsidRPr="00D22F76" w:rsidRDefault="001916DB" w:rsidP="001916DB">
      <w:pPr>
        <w:tabs>
          <w:tab w:val="left" w:pos="142"/>
          <w:tab w:val="left" w:pos="2552"/>
          <w:tab w:val="left" w:pos="4962"/>
          <w:tab w:val="left" w:pos="7230"/>
        </w:tabs>
        <w:jc w:val="both"/>
        <w:rPr>
          <w:sz w:val="26"/>
          <w:szCs w:val="26"/>
        </w:rPr>
      </w:pPr>
      <w:r w:rsidRPr="00D22F76">
        <w:rPr>
          <w:b/>
          <w:sz w:val="26"/>
          <w:szCs w:val="26"/>
        </w:rPr>
        <w:t xml:space="preserve">c) Reforming </w:t>
      </w:r>
      <w:r w:rsidRPr="00D22F76">
        <w:rPr>
          <w:sz w:val="26"/>
          <w:szCs w:val="26"/>
        </w:rPr>
        <w:t>(tách liên kết C-C và C-H)</w:t>
      </w:r>
      <w:r w:rsidRPr="00D22F76">
        <w:rPr>
          <w:sz w:val="26"/>
          <w:szCs w:val="26"/>
          <w:lang w:val="pt-BR"/>
        </w:rPr>
        <w:t xml:space="preserve"> </w:t>
      </w:r>
      <w:r w:rsidRPr="00D22F76">
        <w:rPr>
          <w:b/>
          <w:sz w:val="26"/>
          <w:szCs w:val="26"/>
        </w:rPr>
        <w:t xml:space="preserve">=&gt; </w:t>
      </w:r>
      <w:r w:rsidRPr="00D22F76">
        <w:rPr>
          <w:sz w:val="26"/>
          <w:szCs w:val="26"/>
        </w:rPr>
        <w:t>từ alkane không nhánh</w:t>
      </w:r>
      <w:r w:rsidRPr="00D22F76">
        <w:rPr>
          <w:b/>
          <w:sz w:val="26"/>
          <w:szCs w:val="26"/>
        </w:rPr>
        <w:t xml:space="preserve"> </w:t>
      </w:r>
      <w:r w:rsidRPr="00D22F76">
        <w:rPr>
          <w:sz w:val="26"/>
          <w:szCs w:val="26"/>
        </w:rPr>
        <w:t>tạo alkane mạch nhánh và các hydrocarbon mạch vòng (không đổi số C và t</w:t>
      </w:r>
      <w:r w:rsidRPr="00D22F76">
        <w:rPr>
          <w:sz w:val="26"/>
          <w:szCs w:val="26"/>
          <w:vertAlign w:val="superscript"/>
        </w:rPr>
        <w:t>0</w:t>
      </w:r>
      <w:r w:rsidRPr="00D22F76">
        <w:rPr>
          <w:sz w:val="26"/>
          <w:szCs w:val="26"/>
        </w:rPr>
        <w:t>s không đổi đáng kể)</w:t>
      </w:r>
    </w:p>
    <w:p w14:paraId="22B9E2B8" w14:textId="77777777" w:rsidR="001916DB" w:rsidRPr="00D22F76" w:rsidRDefault="001916DB" w:rsidP="001916DB">
      <w:pPr>
        <w:tabs>
          <w:tab w:val="left" w:pos="142"/>
          <w:tab w:val="left" w:pos="2552"/>
          <w:tab w:val="left" w:pos="4962"/>
          <w:tab w:val="left" w:pos="7230"/>
        </w:tabs>
        <w:rPr>
          <w:sz w:val="26"/>
          <w:szCs w:val="26"/>
        </w:rPr>
      </w:pPr>
      <w:r w:rsidRPr="00D22F76">
        <w:rPr>
          <w:sz w:val="26"/>
          <w:szCs w:val="26"/>
        </w:rPr>
        <w:t xml:space="preserve">- Phản ứng reforming </w:t>
      </w:r>
    </w:p>
    <w:p w14:paraId="503B5FCB" w14:textId="77777777" w:rsidR="001916DB" w:rsidRPr="00D22F76" w:rsidRDefault="001916DB" w:rsidP="001916DB">
      <w:pPr>
        <w:tabs>
          <w:tab w:val="left" w:pos="142"/>
          <w:tab w:val="left" w:pos="2552"/>
          <w:tab w:val="left" w:pos="4962"/>
          <w:tab w:val="left" w:pos="7230"/>
        </w:tabs>
        <w:jc w:val="center"/>
        <w:rPr>
          <w:sz w:val="26"/>
          <w:szCs w:val="26"/>
        </w:rPr>
      </w:pPr>
      <w:r w:rsidRPr="00D22F76">
        <w:rPr>
          <w:rFonts w:ascii="Calibri" w:eastAsia="Calibri" w:hAnsi="Calibri" w:cs="Calibri"/>
          <w:sz w:val="26"/>
          <w:szCs w:val="26"/>
        </w:rPr>
        <w:object w:dxaOrig="5685" w:dyaOrig="3090" w14:anchorId="1BE5ACC4">
          <v:shape id="_x0000_i1503" type="#_x0000_t75" style="width:252pt;height:138pt" o:ole="">
            <v:imagedata r:id="rId852" o:title=""/>
          </v:shape>
          <o:OLEObject Type="Embed" ProgID="ChemWindow.Document" ShapeID="_x0000_i1503" DrawAspect="Content" ObjectID="_1803216762" r:id="rId853"/>
        </w:object>
      </w:r>
    </w:p>
    <w:p w14:paraId="10D6DC5F" w14:textId="77777777" w:rsidR="001916DB" w:rsidRPr="00D22F76" w:rsidRDefault="001916DB" w:rsidP="001916DB">
      <w:pPr>
        <w:tabs>
          <w:tab w:val="left" w:pos="142"/>
          <w:tab w:val="left" w:pos="2552"/>
          <w:tab w:val="left" w:pos="4962"/>
          <w:tab w:val="left" w:pos="6465"/>
        </w:tabs>
        <w:rPr>
          <w:sz w:val="26"/>
          <w:szCs w:val="26"/>
        </w:rPr>
      </w:pPr>
      <w:r w:rsidRPr="00D22F76">
        <w:rPr>
          <w:sz w:val="26"/>
          <w:szCs w:val="26"/>
        </w:rPr>
        <w:t>=&gt;Quá trình reforming được ứng dụng trong công nghiệp lọc dầu để làm tăng chỉ số octane của xăng và sản xuất các arene (benzene, toluene, xylene) làm nguyên liệu cho tổng hợp hữu cơ.</w:t>
      </w:r>
    </w:p>
    <w:p w14:paraId="1DD0D206" w14:textId="77777777" w:rsidR="001916DB" w:rsidRPr="00D22F76" w:rsidRDefault="001916DB" w:rsidP="001916DB">
      <w:pPr>
        <w:tabs>
          <w:tab w:val="left" w:pos="142"/>
          <w:tab w:val="left" w:pos="2552"/>
          <w:tab w:val="left" w:pos="4962"/>
          <w:tab w:val="left" w:pos="6465"/>
        </w:tabs>
        <w:rPr>
          <w:b/>
          <w:sz w:val="26"/>
          <w:szCs w:val="26"/>
        </w:rPr>
      </w:pPr>
      <w:r w:rsidRPr="00D22F76">
        <w:rPr>
          <w:b/>
          <w:sz w:val="26"/>
          <w:szCs w:val="26"/>
        </w:rPr>
        <w:t xml:space="preserve">14.) Phản ứng oxi hóa </w:t>
      </w:r>
    </w:p>
    <w:p w14:paraId="6F15FBC8" w14:textId="77777777" w:rsidR="001916DB" w:rsidRPr="00D22F76" w:rsidRDefault="001916DB" w:rsidP="001916DB">
      <w:pPr>
        <w:tabs>
          <w:tab w:val="left" w:pos="142"/>
          <w:tab w:val="left" w:pos="2552"/>
          <w:tab w:val="left" w:pos="4962"/>
          <w:tab w:val="left" w:pos="7230"/>
        </w:tabs>
        <w:rPr>
          <w:sz w:val="26"/>
          <w:szCs w:val="26"/>
        </w:rPr>
      </w:pPr>
      <w:r w:rsidRPr="00D22F76">
        <w:rPr>
          <w:b/>
          <w:sz w:val="26"/>
          <w:szCs w:val="26"/>
        </w:rPr>
        <w:t>a) Phản ứng oxi hóa hoàn toàn = Phản ứng cháy</w:t>
      </w:r>
    </w:p>
    <w:p w14:paraId="39690C10" w14:textId="77777777" w:rsidR="001916DB" w:rsidRPr="00D22F76" w:rsidRDefault="001916DB" w:rsidP="001916DB">
      <w:pPr>
        <w:tabs>
          <w:tab w:val="left" w:pos="142"/>
          <w:tab w:val="left" w:pos="2552"/>
          <w:tab w:val="left" w:pos="4962"/>
          <w:tab w:val="left" w:pos="6465"/>
        </w:tabs>
        <w:rPr>
          <w:sz w:val="26"/>
          <w:szCs w:val="26"/>
        </w:rPr>
      </w:pPr>
      <w:r w:rsidRPr="00D22F76">
        <w:rPr>
          <w:sz w:val="26"/>
          <w:szCs w:val="26"/>
        </w:rPr>
        <w:t xml:space="preserve">- Phản ứng đốt cháy alkane </w:t>
      </w:r>
      <w:r w:rsidRPr="00D22F76">
        <w:rPr>
          <w:sz w:val="26"/>
          <w:szCs w:val="26"/>
          <w:lang w:val="pt-BR"/>
        </w:rPr>
        <w:t>tỏa nhiệt dùng làm nhiên liệu</w:t>
      </w:r>
      <w:r w:rsidRPr="00D22F76">
        <w:rPr>
          <w:sz w:val="26"/>
          <w:szCs w:val="26"/>
        </w:rPr>
        <w:t>, cung cấp nhiệt để sưới ấm và năng lượng cho các nghành công nghiệp.</w:t>
      </w:r>
    </w:p>
    <w:p w14:paraId="0E008494" w14:textId="6BABF409" w:rsidR="001916DB" w:rsidRPr="00D22F76" w:rsidRDefault="001916DB" w:rsidP="001916DB">
      <w:pPr>
        <w:tabs>
          <w:tab w:val="center" w:pos="4959"/>
        </w:tabs>
        <w:ind w:right="-254"/>
        <w:jc w:val="both"/>
        <w:rPr>
          <w:sz w:val="26"/>
          <w:szCs w:val="26"/>
          <w:lang w:val="pt-BR"/>
        </w:rPr>
      </w:pPr>
      <w:r w:rsidRPr="00D22F76">
        <w:rPr>
          <w:sz w:val="26"/>
          <w:szCs w:val="26"/>
          <w:lang w:val="pt-BR"/>
        </w:rPr>
        <w:t>CH</w:t>
      </w:r>
      <w:r w:rsidRPr="00D22F76">
        <w:rPr>
          <w:sz w:val="26"/>
          <w:szCs w:val="26"/>
          <w:vertAlign w:val="subscript"/>
          <w:lang w:val="pt-BR"/>
        </w:rPr>
        <w:t>4</w:t>
      </w:r>
      <w:r w:rsidRPr="00D22F76">
        <w:rPr>
          <w:sz w:val="26"/>
          <w:szCs w:val="26"/>
          <w:lang w:val="pt-BR"/>
        </w:rPr>
        <w:t>(g)</w:t>
      </w:r>
      <w:r w:rsidRPr="00D22F76">
        <w:rPr>
          <w:sz w:val="26"/>
          <w:szCs w:val="26"/>
          <w:vertAlign w:val="subscript"/>
          <w:lang w:val="pt-BR"/>
        </w:rPr>
        <w:t xml:space="preserve"> </w:t>
      </w:r>
      <w:r w:rsidRPr="00D22F76">
        <w:rPr>
          <w:sz w:val="26"/>
          <w:szCs w:val="26"/>
          <w:lang w:val="pt-BR"/>
        </w:rPr>
        <w:t>+ 2O</w:t>
      </w:r>
      <w:r w:rsidRPr="00D22F76">
        <w:rPr>
          <w:sz w:val="26"/>
          <w:szCs w:val="26"/>
          <w:vertAlign w:val="subscript"/>
          <w:lang w:val="pt-BR"/>
        </w:rPr>
        <w:t>2</w:t>
      </w:r>
      <w:r w:rsidRPr="00D22F76">
        <w:rPr>
          <w:sz w:val="26"/>
          <w:szCs w:val="26"/>
          <w:lang w:val="pt-BR"/>
        </w:rPr>
        <w:t>(g)</w:t>
      </w:r>
      <w:r w:rsidRPr="00D22F76">
        <w:rPr>
          <w:noProof/>
          <w:position w:val="-6"/>
          <w:sz w:val="26"/>
          <w:szCs w:val="26"/>
        </w:rPr>
        <w:drawing>
          <wp:inline distT="0" distB="0" distL="0" distR="0" wp14:anchorId="5521A827" wp14:editId="4FCFA2F8">
            <wp:extent cx="426720" cy="228600"/>
            <wp:effectExtent l="0" t="0" r="0" b="0"/>
            <wp:docPr id="2059633690"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71"/>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426720" cy="228600"/>
                    </a:xfrm>
                    <a:prstGeom prst="rect">
                      <a:avLst/>
                    </a:prstGeom>
                    <a:noFill/>
                    <a:ln>
                      <a:noFill/>
                    </a:ln>
                  </pic:spPr>
                </pic:pic>
              </a:graphicData>
            </a:graphic>
          </wp:inline>
        </w:drawing>
      </w:r>
      <w:r w:rsidRPr="00D22F76">
        <w:rPr>
          <w:sz w:val="26"/>
          <w:szCs w:val="26"/>
          <w:lang w:val="pt-BR"/>
        </w:rPr>
        <w:t>CO</w:t>
      </w:r>
      <w:r w:rsidRPr="00D22F76">
        <w:rPr>
          <w:sz w:val="26"/>
          <w:szCs w:val="26"/>
          <w:vertAlign w:val="subscript"/>
          <w:lang w:val="pt-BR"/>
        </w:rPr>
        <w:t>2</w:t>
      </w:r>
      <w:r w:rsidRPr="00D22F76">
        <w:rPr>
          <w:sz w:val="26"/>
          <w:szCs w:val="26"/>
          <w:lang w:val="pt-BR"/>
        </w:rPr>
        <w:t>(g)+2H</w:t>
      </w:r>
      <w:r w:rsidRPr="00D22F76">
        <w:rPr>
          <w:sz w:val="26"/>
          <w:szCs w:val="26"/>
          <w:vertAlign w:val="subscript"/>
          <w:lang w:val="pt-BR"/>
        </w:rPr>
        <w:t>2</w:t>
      </w:r>
      <w:r w:rsidRPr="00D22F76">
        <w:rPr>
          <w:sz w:val="26"/>
          <w:szCs w:val="26"/>
          <w:lang w:val="pt-BR"/>
        </w:rPr>
        <w:t xml:space="preserve">O(g)  </w:t>
      </w:r>
      <w:r w:rsidRPr="00D22F76">
        <w:rPr>
          <w:position w:val="-12"/>
          <w:sz w:val="26"/>
          <w:szCs w:val="26"/>
          <w:lang w:val="pt-BR"/>
        </w:rPr>
        <w:object w:dxaOrig="700" w:dyaOrig="400" w14:anchorId="073CCEEA">
          <v:shape id="_x0000_i1504" type="#_x0000_t75" style="width:36pt;height:18pt" o:ole="">
            <v:imagedata r:id="rId855" o:title=""/>
          </v:shape>
          <o:OLEObject Type="Embed" ProgID="Equation.DSMT4" ShapeID="_x0000_i1504" DrawAspect="Content" ObjectID="_1803216763" r:id="rId856"/>
        </w:object>
      </w:r>
      <w:r w:rsidRPr="00D22F76">
        <w:rPr>
          <w:sz w:val="26"/>
          <w:szCs w:val="26"/>
          <w:lang w:val="pt-BR"/>
        </w:rPr>
        <w:t xml:space="preserve"> = -880kJ/mol</w:t>
      </w:r>
    </w:p>
    <w:p w14:paraId="44EACF2C" w14:textId="4F071253" w:rsidR="001916DB" w:rsidRPr="00D22F76" w:rsidRDefault="001916DB" w:rsidP="001916DB">
      <w:pPr>
        <w:tabs>
          <w:tab w:val="left" w:pos="142"/>
          <w:tab w:val="left" w:pos="2552"/>
          <w:tab w:val="left" w:pos="4962"/>
          <w:tab w:val="left" w:pos="7230"/>
        </w:tabs>
        <w:rPr>
          <w:sz w:val="26"/>
          <w:szCs w:val="26"/>
          <w:lang w:val="pt-BR"/>
        </w:rPr>
      </w:pPr>
      <w:r w:rsidRPr="00D22F76">
        <w:rPr>
          <w:sz w:val="26"/>
          <w:szCs w:val="26"/>
          <w:lang w:val="pt-BR"/>
        </w:rPr>
        <w:t>C</w:t>
      </w:r>
      <w:r w:rsidRPr="00D22F76">
        <w:rPr>
          <w:sz w:val="26"/>
          <w:szCs w:val="26"/>
          <w:vertAlign w:val="subscript"/>
          <w:lang w:val="pt-BR"/>
        </w:rPr>
        <w:t>3</w:t>
      </w:r>
      <w:r w:rsidRPr="00D22F76">
        <w:rPr>
          <w:sz w:val="26"/>
          <w:szCs w:val="26"/>
          <w:lang w:val="pt-BR"/>
        </w:rPr>
        <w:t>H</w:t>
      </w:r>
      <w:r w:rsidRPr="00D22F76">
        <w:rPr>
          <w:sz w:val="26"/>
          <w:szCs w:val="26"/>
          <w:vertAlign w:val="subscript"/>
          <w:lang w:val="pt-BR"/>
        </w:rPr>
        <w:t>8</w:t>
      </w:r>
      <w:r w:rsidRPr="00D22F76">
        <w:rPr>
          <w:sz w:val="26"/>
          <w:szCs w:val="26"/>
          <w:lang w:val="pt-BR"/>
        </w:rPr>
        <w:t>(g)</w:t>
      </w:r>
      <w:r w:rsidRPr="00D22F76">
        <w:rPr>
          <w:sz w:val="26"/>
          <w:szCs w:val="26"/>
          <w:vertAlign w:val="subscript"/>
          <w:lang w:val="pt-BR"/>
        </w:rPr>
        <w:t xml:space="preserve"> </w:t>
      </w:r>
      <w:r w:rsidRPr="00D22F76">
        <w:rPr>
          <w:sz w:val="26"/>
          <w:szCs w:val="26"/>
          <w:lang w:val="pt-BR"/>
        </w:rPr>
        <w:t>+ 5O</w:t>
      </w:r>
      <w:r w:rsidRPr="00D22F76">
        <w:rPr>
          <w:sz w:val="26"/>
          <w:szCs w:val="26"/>
          <w:vertAlign w:val="subscript"/>
          <w:lang w:val="pt-BR"/>
        </w:rPr>
        <w:t>2</w:t>
      </w:r>
      <w:r w:rsidRPr="00D22F76">
        <w:rPr>
          <w:sz w:val="26"/>
          <w:szCs w:val="26"/>
          <w:lang w:val="pt-BR"/>
        </w:rPr>
        <w:t>(g)</w:t>
      </w:r>
      <w:r w:rsidRPr="00D22F76">
        <w:rPr>
          <w:noProof/>
          <w:position w:val="-6"/>
          <w:sz w:val="26"/>
          <w:szCs w:val="26"/>
        </w:rPr>
        <w:drawing>
          <wp:inline distT="0" distB="0" distL="0" distR="0" wp14:anchorId="42DAAC51" wp14:editId="34F8FCCD">
            <wp:extent cx="426720" cy="228600"/>
            <wp:effectExtent l="0" t="0" r="0" b="0"/>
            <wp:docPr id="6992915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73"/>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426720" cy="228600"/>
                    </a:xfrm>
                    <a:prstGeom prst="rect">
                      <a:avLst/>
                    </a:prstGeom>
                    <a:noFill/>
                    <a:ln>
                      <a:noFill/>
                    </a:ln>
                  </pic:spPr>
                </pic:pic>
              </a:graphicData>
            </a:graphic>
          </wp:inline>
        </w:drawing>
      </w:r>
      <w:r w:rsidRPr="00D22F76">
        <w:rPr>
          <w:sz w:val="26"/>
          <w:szCs w:val="26"/>
          <w:lang w:val="pt-BR"/>
        </w:rPr>
        <w:t>3CO</w:t>
      </w:r>
      <w:r w:rsidRPr="00D22F76">
        <w:rPr>
          <w:sz w:val="26"/>
          <w:szCs w:val="26"/>
          <w:vertAlign w:val="subscript"/>
          <w:lang w:val="pt-BR"/>
        </w:rPr>
        <w:t>2</w:t>
      </w:r>
      <w:r w:rsidRPr="00D22F76">
        <w:rPr>
          <w:sz w:val="26"/>
          <w:szCs w:val="26"/>
          <w:lang w:val="pt-BR"/>
        </w:rPr>
        <w:t>(g)+4H</w:t>
      </w:r>
      <w:r w:rsidRPr="00D22F76">
        <w:rPr>
          <w:sz w:val="26"/>
          <w:szCs w:val="26"/>
          <w:vertAlign w:val="subscript"/>
          <w:lang w:val="pt-BR"/>
        </w:rPr>
        <w:t>2</w:t>
      </w:r>
      <w:r w:rsidRPr="00D22F76">
        <w:rPr>
          <w:sz w:val="26"/>
          <w:szCs w:val="26"/>
          <w:lang w:val="pt-BR"/>
        </w:rPr>
        <w:t xml:space="preserve">O(g)  </w:t>
      </w:r>
      <w:r w:rsidRPr="00D22F76">
        <w:rPr>
          <w:position w:val="-12"/>
          <w:sz w:val="26"/>
          <w:szCs w:val="26"/>
          <w:lang w:val="pt-BR"/>
        </w:rPr>
        <w:object w:dxaOrig="700" w:dyaOrig="400" w14:anchorId="5A1179F0">
          <v:shape id="_x0000_i1505" type="#_x0000_t75" style="width:36pt;height:18pt" o:ole="">
            <v:imagedata r:id="rId855" o:title=""/>
          </v:shape>
          <o:OLEObject Type="Embed" ProgID="Equation.DSMT4" ShapeID="_x0000_i1505" DrawAspect="Content" ObjectID="_1803216764" r:id="rId857"/>
        </w:object>
      </w:r>
      <w:r w:rsidRPr="00D22F76">
        <w:rPr>
          <w:sz w:val="26"/>
          <w:szCs w:val="26"/>
          <w:lang w:val="pt-BR"/>
        </w:rPr>
        <w:t xml:space="preserve"> = -2216 0kJ/mol</w:t>
      </w:r>
    </w:p>
    <w:p w14:paraId="7F1AA7AB" w14:textId="77777777" w:rsidR="001916DB" w:rsidRPr="00D22F76" w:rsidRDefault="001916DB" w:rsidP="001916DB">
      <w:pPr>
        <w:tabs>
          <w:tab w:val="left" w:pos="142"/>
          <w:tab w:val="left" w:pos="2552"/>
          <w:tab w:val="left" w:pos="4962"/>
          <w:tab w:val="left" w:pos="7230"/>
        </w:tabs>
        <w:rPr>
          <w:b/>
          <w:sz w:val="26"/>
          <w:szCs w:val="26"/>
        </w:rPr>
      </w:pPr>
      <w:r w:rsidRPr="00D22F76">
        <w:rPr>
          <w:b/>
          <w:sz w:val="26"/>
          <w:szCs w:val="26"/>
        </w:rPr>
        <w:t>b) Phản ứng oxi hóa không hoàn toàn</w:t>
      </w:r>
    </w:p>
    <w:p w14:paraId="3C9F3F69" w14:textId="77777777" w:rsidR="001916DB" w:rsidRPr="00D22F76" w:rsidRDefault="001916DB" w:rsidP="001916DB">
      <w:pPr>
        <w:tabs>
          <w:tab w:val="left" w:pos="142"/>
          <w:tab w:val="left" w:pos="2552"/>
          <w:tab w:val="left" w:pos="4962"/>
          <w:tab w:val="left" w:pos="7230"/>
        </w:tabs>
        <w:jc w:val="both"/>
        <w:rPr>
          <w:sz w:val="26"/>
          <w:szCs w:val="26"/>
        </w:rPr>
      </w:pPr>
      <w:r w:rsidRPr="00D22F76">
        <w:rPr>
          <w:sz w:val="26"/>
          <w:szCs w:val="26"/>
        </w:rPr>
        <w:t>- Ở nhiệt độ cao, có mặt xúc tác, alkane bị oxi hóa cắt mạch carbon bởi oxygen tạo thành hỗn hợp carboxylic acid.</w:t>
      </w:r>
    </w:p>
    <w:p w14:paraId="44507563" w14:textId="77777777" w:rsidR="001916DB" w:rsidRPr="00D22F76" w:rsidRDefault="001916DB" w:rsidP="001916DB">
      <w:pPr>
        <w:tabs>
          <w:tab w:val="left" w:pos="142"/>
          <w:tab w:val="left" w:pos="2552"/>
          <w:tab w:val="left" w:pos="4962"/>
          <w:tab w:val="left" w:pos="7230"/>
        </w:tabs>
        <w:jc w:val="both"/>
        <w:rPr>
          <w:b/>
          <w:sz w:val="26"/>
          <w:szCs w:val="26"/>
        </w:rPr>
      </w:pPr>
      <w:r w:rsidRPr="00D22F76">
        <w:rPr>
          <w:b/>
          <w:sz w:val="26"/>
          <w:szCs w:val="26"/>
        </w:rPr>
        <w:t>RCH</w:t>
      </w:r>
      <w:r w:rsidRPr="00D22F76">
        <w:rPr>
          <w:b/>
          <w:sz w:val="26"/>
          <w:szCs w:val="26"/>
          <w:vertAlign w:val="subscript"/>
        </w:rPr>
        <w:t>2</w:t>
      </w:r>
      <w:r w:rsidRPr="00D22F76">
        <w:rPr>
          <w:b/>
          <w:sz w:val="26"/>
          <w:szCs w:val="26"/>
        </w:rPr>
        <w:t xml:space="preserve"> - CH</w:t>
      </w:r>
      <w:r w:rsidRPr="00D22F76">
        <w:rPr>
          <w:b/>
          <w:sz w:val="26"/>
          <w:szCs w:val="26"/>
          <w:vertAlign w:val="subscript"/>
        </w:rPr>
        <w:t>2</w:t>
      </w:r>
      <w:r w:rsidRPr="00D22F76">
        <w:rPr>
          <w:b/>
          <w:sz w:val="26"/>
          <w:szCs w:val="26"/>
        </w:rPr>
        <w:t xml:space="preserve">R’  + </w:t>
      </w:r>
      <w:r w:rsidRPr="00D22F76">
        <w:rPr>
          <w:b/>
          <w:position w:val="-24"/>
          <w:sz w:val="26"/>
          <w:szCs w:val="26"/>
        </w:rPr>
        <w:object w:dxaOrig="240" w:dyaOrig="660" w14:anchorId="6B7FD635">
          <v:shape id="_x0000_i1506" type="#_x0000_t75" style="width:12pt;height:36pt" o:ole="">
            <v:imagedata r:id="rId858" o:title=""/>
          </v:shape>
          <o:OLEObject Type="Embed" ProgID="Equation.DSMT4" ShapeID="_x0000_i1506" DrawAspect="Content" ObjectID="_1803216765" r:id="rId859"/>
        </w:object>
      </w:r>
      <w:r w:rsidRPr="00D22F76">
        <w:rPr>
          <w:b/>
          <w:sz w:val="26"/>
          <w:szCs w:val="26"/>
        </w:rPr>
        <w:t>O</w:t>
      </w:r>
      <w:r w:rsidRPr="00D22F76">
        <w:rPr>
          <w:b/>
          <w:sz w:val="26"/>
          <w:szCs w:val="26"/>
          <w:vertAlign w:val="subscript"/>
        </w:rPr>
        <w:t>2</w:t>
      </w:r>
      <w:r w:rsidRPr="00D22F76">
        <w:rPr>
          <w:b/>
          <w:position w:val="-6"/>
          <w:sz w:val="26"/>
          <w:szCs w:val="26"/>
          <w:lang w:val="pt-BR"/>
        </w:rPr>
        <w:object w:dxaOrig="840" w:dyaOrig="360" w14:anchorId="2249B048">
          <v:shape id="_x0000_i1507" type="#_x0000_t75" style="width:42pt;height:18pt" o:ole="">
            <v:imagedata r:id="rId844" o:title=""/>
          </v:shape>
          <o:OLEObject Type="Embed" ProgID="Equation.DSMT4" ShapeID="_x0000_i1507" DrawAspect="Content" ObjectID="_1803216766" r:id="rId860"/>
        </w:object>
      </w:r>
      <w:r w:rsidRPr="00D22F76">
        <w:rPr>
          <w:b/>
          <w:sz w:val="26"/>
          <w:szCs w:val="26"/>
          <w:lang w:val="pt-BR"/>
        </w:rPr>
        <w:t>RCOOH  + R’COOH  + H</w:t>
      </w:r>
      <w:r w:rsidRPr="00D22F76">
        <w:rPr>
          <w:b/>
          <w:sz w:val="26"/>
          <w:szCs w:val="26"/>
          <w:vertAlign w:val="subscript"/>
          <w:lang w:val="pt-BR"/>
        </w:rPr>
        <w:t>2</w:t>
      </w:r>
      <w:r w:rsidRPr="00D22F76">
        <w:rPr>
          <w:b/>
          <w:sz w:val="26"/>
          <w:szCs w:val="26"/>
          <w:lang w:val="pt-BR"/>
        </w:rPr>
        <w:t>O</w:t>
      </w:r>
    </w:p>
    <w:p w14:paraId="5DB4336D" w14:textId="77777777" w:rsidR="001916DB" w:rsidRPr="00D22F76" w:rsidRDefault="001916DB" w:rsidP="001916DB">
      <w:pPr>
        <w:tabs>
          <w:tab w:val="left" w:pos="142"/>
          <w:tab w:val="left" w:pos="2552"/>
          <w:tab w:val="left" w:pos="4962"/>
          <w:tab w:val="left" w:pos="7230"/>
        </w:tabs>
        <w:jc w:val="both"/>
        <w:rPr>
          <w:sz w:val="26"/>
          <w:szCs w:val="26"/>
        </w:rPr>
      </w:pPr>
      <w:r w:rsidRPr="00D22F76">
        <w:rPr>
          <w:sz w:val="26"/>
          <w:szCs w:val="26"/>
        </w:rPr>
        <w:t>- Các acid béo mạch dài dùng để sản xuất xà phòng và các chất tẩy rửa được điều chế bằng phương pháp oxi hóa cắt mạch các alkane C25 – C35</w:t>
      </w:r>
    </w:p>
    <w:p w14:paraId="6525BBFB" w14:textId="77777777" w:rsidR="001916DB" w:rsidRPr="00D22F76" w:rsidRDefault="001916DB" w:rsidP="001916DB">
      <w:pPr>
        <w:tabs>
          <w:tab w:val="left" w:pos="142"/>
          <w:tab w:val="left" w:pos="2552"/>
          <w:tab w:val="left" w:pos="4962"/>
          <w:tab w:val="left" w:pos="7230"/>
        </w:tabs>
        <w:jc w:val="both"/>
        <w:rPr>
          <w:sz w:val="26"/>
          <w:szCs w:val="26"/>
        </w:rPr>
      </w:pPr>
      <w:r w:rsidRPr="00D22F76">
        <w:rPr>
          <w:sz w:val="26"/>
          <w:szCs w:val="26"/>
        </w:rPr>
        <w:t>- Cháy không hoàn toàn tạo C hoặc CO</w:t>
      </w:r>
    </w:p>
    <w:p w14:paraId="73A96EC9" w14:textId="4B763671" w:rsidR="001916DB" w:rsidRPr="00D22F76" w:rsidRDefault="001916DB" w:rsidP="001916DB">
      <w:pPr>
        <w:tabs>
          <w:tab w:val="left" w:pos="142"/>
          <w:tab w:val="left" w:pos="2552"/>
          <w:tab w:val="left" w:pos="4962"/>
          <w:tab w:val="left" w:pos="7230"/>
        </w:tabs>
        <w:rPr>
          <w:sz w:val="26"/>
          <w:szCs w:val="26"/>
          <w:lang w:val="pt-BR"/>
        </w:rPr>
      </w:pPr>
      <w:r w:rsidRPr="00D22F76">
        <w:rPr>
          <w:sz w:val="26"/>
          <w:szCs w:val="26"/>
          <w:lang w:val="pt-BR"/>
        </w:rPr>
        <w:t>C</w:t>
      </w:r>
      <w:r w:rsidRPr="00D22F76">
        <w:rPr>
          <w:sz w:val="26"/>
          <w:szCs w:val="26"/>
          <w:vertAlign w:val="subscript"/>
          <w:lang w:val="pt-BR"/>
        </w:rPr>
        <w:t>4</w:t>
      </w:r>
      <w:r w:rsidRPr="00D22F76">
        <w:rPr>
          <w:sz w:val="26"/>
          <w:szCs w:val="26"/>
          <w:lang w:val="pt-BR"/>
        </w:rPr>
        <w:t>H</w:t>
      </w:r>
      <w:r w:rsidRPr="00D22F76">
        <w:rPr>
          <w:sz w:val="26"/>
          <w:szCs w:val="26"/>
          <w:vertAlign w:val="subscript"/>
          <w:lang w:val="pt-BR"/>
        </w:rPr>
        <w:t xml:space="preserve">10 </w:t>
      </w:r>
      <w:r w:rsidRPr="00D22F76">
        <w:rPr>
          <w:sz w:val="26"/>
          <w:szCs w:val="26"/>
          <w:lang w:val="pt-BR"/>
        </w:rPr>
        <w:t xml:space="preserve">+ </w:t>
      </w:r>
      <w:r w:rsidRPr="00D22F76">
        <w:rPr>
          <w:b/>
          <w:position w:val="-24"/>
          <w:sz w:val="26"/>
          <w:szCs w:val="26"/>
        </w:rPr>
        <w:object w:dxaOrig="240" w:dyaOrig="660" w14:anchorId="7FFC8BE6">
          <v:shape id="_x0000_i1508" type="#_x0000_t75" style="width:12pt;height:36pt" o:ole="">
            <v:imagedata r:id="rId861" o:title=""/>
          </v:shape>
          <o:OLEObject Type="Embed" ProgID="Equation.DSMT4" ShapeID="_x0000_i1508" DrawAspect="Content" ObjectID="_1803216767" r:id="rId862"/>
        </w:object>
      </w:r>
      <w:r w:rsidRPr="00D22F76">
        <w:rPr>
          <w:sz w:val="26"/>
          <w:szCs w:val="26"/>
          <w:lang w:val="pt-BR"/>
        </w:rPr>
        <w:t>O</w:t>
      </w:r>
      <w:r w:rsidRPr="00D22F76">
        <w:rPr>
          <w:sz w:val="26"/>
          <w:szCs w:val="26"/>
          <w:vertAlign w:val="subscript"/>
          <w:lang w:val="pt-BR"/>
        </w:rPr>
        <w:t>2</w:t>
      </w:r>
      <w:r w:rsidRPr="00D22F76">
        <w:rPr>
          <w:noProof/>
          <w:position w:val="-6"/>
          <w:sz w:val="26"/>
          <w:szCs w:val="26"/>
        </w:rPr>
        <w:drawing>
          <wp:inline distT="0" distB="0" distL="0" distR="0" wp14:anchorId="168FFD47" wp14:editId="0D1DCE0B">
            <wp:extent cx="426720" cy="228600"/>
            <wp:effectExtent l="0" t="0" r="0" b="0"/>
            <wp:docPr id="191502803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78"/>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426720" cy="228600"/>
                    </a:xfrm>
                    <a:prstGeom prst="rect">
                      <a:avLst/>
                    </a:prstGeom>
                    <a:noFill/>
                    <a:ln>
                      <a:noFill/>
                    </a:ln>
                  </pic:spPr>
                </pic:pic>
              </a:graphicData>
            </a:graphic>
          </wp:inline>
        </w:drawing>
      </w:r>
      <w:r w:rsidRPr="00D22F76">
        <w:rPr>
          <w:sz w:val="26"/>
          <w:szCs w:val="26"/>
          <w:lang w:val="pt-BR"/>
        </w:rPr>
        <w:t>4CO   +5H</w:t>
      </w:r>
      <w:r w:rsidRPr="00D22F76">
        <w:rPr>
          <w:sz w:val="26"/>
          <w:szCs w:val="26"/>
          <w:vertAlign w:val="subscript"/>
          <w:lang w:val="pt-BR"/>
        </w:rPr>
        <w:t>2</w:t>
      </w:r>
      <w:r w:rsidRPr="00D22F76">
        <w:rPr>
          <w:sz w:val="26"/>
          <w:szCs w:val="26"/>
          <w:lang w:val="pt-BR"/>
        </w:rPr>
        <w:t>O</w:t>
      </w:r>
    </w:p>
    <w:p w14:paraId="460C16B8" w14:textId="3C6DB3BD" w:rsidR="001916DB" w:rsidRPr="00D22F76" w:rsidRDefault="001916DB" w:rsidP="001916DB">
      <w:pPr>
        <w:tabs>
          <w:tab w:val="center" w:pos="4959"/>
        </w:tabs>
        <w:jc w:val="both"/>
        <w:rPr>
          <w:sz w:val="26"/>
          <w:szCs w:val="26"/>
          <w:lang w:val="pt-BR"/>
        </w:rPr>
      </w:pPr>
      <w:r w:rsidRPr="00D22F76">
        <w:rPr>
          <w:sz w:val="26"/>
          <w:szCs w:val="26"/>
          <w:lang w:val="pt-BR"/>
        </w:rPr>
        <w:lastRenderedPageBreak/>
        <w:t>C</w:t>
      </w:r>
      <w:r w:rsidRPr="00D22F76">
        <w:rPr>
          <w:sz w:val="26"/>
          <w:szCs w:val="26"/>
          <w:vertAlign w:val="subscript"/>
          <w:lang w:val="pt-BR"/>
        </w:rPr>
        <w:t>4</w:t>
      </w:r>
      <w:r w:rsidRPr="00D22F76">
        <w:rPr>
          <w:sz w:val="26"/>
          <w:szCs w:val="26"/>
          <w:lang w:val="pt-BR"/>
        </w:rPr>
        <w:t>H</w:t>
      </w:r>
      <w:r w:rsidRPr="00D22F76">
        <w:rPr>
          <w:sz w:val="26"/>
          <w:szCs w:val="26"/>
          <w:vertAlign w:val="subscript"/>
          <w:lang w:val="pt-BR"/>
        </w:rPr>
        <w:t xml:space="preserve">10 </w:t>
      </w:r>
      <w:r w:rsidRPr="00D22F76">
        <w:rPr>
          <w:sz w:val="26"/>
          <w:szCs w:val="26"/>
          <w:lang w:val="pt-BR"/>
        </w:rPr>
        <w:t xml:space="preserve">+ </w:t>
      </w:r>
      <w:r w:rsidRPr="00D22F76">
        <w:rPr>
          <w:b/>
          <w:position w:val="-24"/>
          <w:sz w:val="26"/>
          <w:szCs w:val="26"/>
        </w:rPr>
        <w:object w:dxaOrig="240" w:dyaOrig="660" w14:anchorId="2CF4570C">
          <v:shape id="_x0000_i1509" type="#_x0000_t75" style="width:12pt;height:36pt" o:ole="">
            <v:imagedata r:id="rId858" o:title=""/>
          </v:shape>
          <o:OLEObject Type="Embed" ProgID="Equation.DSMT4" ShapeID="_x0000_i1509" DrawAspect="Content" ObjectID="_1803216768" r:id="rId863"/>
        </w:object>
      </w:r>
      <w:r w:rsidRPr="00D22F76">
        <w:rPr>
          <w:sz w:val="26"/>
          <w:szCs w:val="26"/>
          <w:lang w:val="pt-BR"/>
        </w:rPr>
        <w:t>O</w:t>
      </w:r>
      <w:r w:rsidRPr="00D22F76">
        <w:rPr>
          <w:sz w:val="26"/>
          <w:szCs w:val="26"/>
          <w:vertAlign w:val="subscript"/>
          <w:lang w:val="pt-BR"/>
        </w:rPr>
        <w:t>2</w:t>
      </w:r>
      <w:r w:rsidRPr="00D22F76">
        <w:rPr>
          <w:noProof/>
          <w:position w:val="-6"/>
          <w:sz w:val="26"/>
          <w:szCs w:val="26"/>
        </w:rPr>
        <w:drawing>
          <wp:inline distT="0" distB="0" distL="0" distR="0" wp14:anchorId="34BC416D" wp14:editId="63D9FA8C">
            <wp:extent cx="426720" cy="228600"/>
            <wp:effectExtent l="0" t="0" r="0" b="0"/>
            <wp:docPr id="1149061051"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80"/>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426720" cy="228600"/>
                    </a:xfrm>
                    <a:prstGeom prst="rect">
                      <a:avLst/>
                    </a:prstGeom>
                    <a:noFill/>
                    <a:ln>
                      <a:noFill/>
                    </a:ln>
                  </pic:spPr>
                </pic:pic>
              </a:graphicData>
            </a:graphic>
          </wp:inline>
        </w:drawing>
      </w:r>
      <w:r w:rsidRPr="00D22F76">
        <w:rPr>
          <w:sz w:val="26"/>
          <w:szCs w:val="26"/>
          <w:lang w:val="pt-BR"/>
        </w:rPr>
        <w:t>4C   +5H</w:t>
      </w:r>
      <w:r w:rsidRPr="00D22F76">
        <w:rPr>
          <w:sz w:val="26"/>
          <w:szCs w:val="26"/>
          <w:vertAlign w:val="subscript"/>
          <w:lang w:val="pt-BR"/>
        </w:rPr>
        <w:t>2</w:t>
      </w:r>
      <w:r w:rsidRPr="00D22F76">
        <w:rPr>
          <w:sz w:val="26"/>
          <w:szCs w:val="26"/>
          <w:lang w:val="pt-BR"/>
        </w:rPr>
        <w:t>O</w:t>
      </w:r>
    </w:p>
    <w:p w14:paraId="58D07ADE" w14:textId="77777777" w:rsidR="001916DB" w:rsidRPr="00D22F76" w:rsidRDefault="001916DB" w:rsidP="001916DB">
      <w:pPr>
        <w:tabs>
          <w:tab w:val="center" w:pos="4959"/>
        </w:tabs>
        <w:jc w:val="both"/>
        <w:rPr>
          <w:sz w:val="26"/>
          <w:szCs w:val="26"/>
          <w:lang w:val="pt-BR"/>
        </w:rPr>
      </w:pPr>
      <w:r w:rsidRPr="00D22F76">
        <w:rPr>
          <w:sz w:val="26"/>
          <w:szCs w:val="26"/>
        </w:rPr>
        <w:t>=&gt;Tạo C hoặc CO gây ô nhiễm môi trường</w:t>
      </w:r>
      <w:bookmarkStart w:id="153" w:name="_30j0zll" w:colFirst="0" w:colLast="0"/>
      <w:bookmarkEnd w:id="153"/>
    </w:p>
    <w:p w14:paraId="51067150" w14:textId="77777777" w:rsidR="001916DB" w:rsidRPr="00D22F76" w:rsidRDefault="001916DB" w:rsidP="001916DB">
      <w:pPr>
        <w:tabs>
          <w:tab w:val="left" w:pos="142"/>
          <w:tab w:val="left" w:pos="2552"/>
          <w:tab w:val="left" w:pos="4962"/>
          <w:tab w:val="left" w:pos="7230"/>
        </w:tabs>
        <w:rPr>
          <w:b/>
          <w:color w:val="0000FF"/>
          <w:sz w:val="26"/>
          <w:szCs w:val="26"/>
        </w:rPr>
      </w:pPr>
      <w:r w:rsidRPr="00D22F76">
        <w:rPr>
          <w:b/>
          <w:color w:val="0000FF"/>
          <w:sz w:val="26"/>
          <w:szCs w:val="26"/>
        </w:rPr>
        <w:t xml:space="preserve">15.Ứng dụng </w:t>
      </w:r>
    </w:p>
    <w:tbl>
      <w:tblPr>
        <w:tblW w:w="0" w:type="auto"/>
        <w:tblLayout w:type="fixed"/>
        <w:tblLook w:val="04A0" w:firstRow="1" w:lastRow="0" w:firstColumn="1" w:lastColumn="0" w:noHBand="0" w:noVBand="1"/>
      </w:tblPr>
      <w:tblGrid>
        <w:gridCol w:w="1951"/>
        <w:gridCol w:w="2268"/>
        <w:gridCol w:w="1985"/>
        <w:gridCol w:w="1701"/>
        <w:gridCol w:w="2233"/>
      </w:tblGrid>
      <w:tr w:rsidR="001916DB" w:rsidRPr="00D22F76" w14:paraId="27AED627" w14:textId="77777777" w:rsidTr="007353D9">
        <w:tc>
          <w:tcPr>
            <w:tcW w:w="1951" w:type="dxa"/>
            <w:shd w:val="clear" w:color="auto" w:fill="auto"/>
          </w:tcPr>
          <w:p w14:paraId="7F35DBA8" w14:textId="0BEF460B" w:rsidR="001916DB" w:rsidRPr="00D22F76" w:rsidRDefault="001916DB" w:rsidP="007353D9">
            <w:pPr>
              <w:tabs>
                <w:tab w:val="left" w:pos="283"/>
                <w:tab w:val="left" w:pos="2835"/>
                <w:tab w:val="left" w:pos="5386"/>
                <w:tab w:val="left" w:pos="7937"/>
              </w:tabs>
              <w:jc w:val="both"/>
              <w:rPr>
                <w:b/>
                <w:color w:val="000000"/>
                <w:sz w:val="26"/>
                <w:szCs w:val="26"/>
              </w:rPr>
            </w:pPr>
            <w:r w:rsidRPr="00D22F76">
              <w:rPr>
                <w:noProof/>
                <w:sz w:val="26"/>
                <w:szCs w:val="26"/>
              </w:rPr>
              <w:drawing>
                <wp:inline distT="0" distB="0" distL="0" distR="0" wp14:anchorId="3526B2D0" wp14:editId="0C142F17">
                  <wp:extent cx="1165860" cy="1303020"/>
                  <wp:effectExtent l="0" t="0" r="0" b="0"/>
                  <wp:docPr id="907495213"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1165860" cy="1303020"/>
                          </a:xfrm>
                          <a:prstGeom prst="rect">
                            <a:avLst/>
                          </a:prstGeom>
                          <a:noFill/>
                          <a:ln>
                            <a:noFill/>
                          </a:ln>
                        </pic:spPr>
                      </pic:pic>
                    </a:graphicData>
                  </a:graphic>
                </wp:inline>
              </w:drawing>
            </w:r>
          </w:p>
        </w:tc>
        <w:tc>
          <w:tcPr>
            <w:tcW w:w="2268" w:type="dxa"/>
            <w:shd w:val="clear" w:color="auto" w:fill="auto"/>
          </w:tcPr>
          <w:p w14:paraId="5038B4D1" w14:textId="6C339C2C" w:rsidR="001916DB" w:rsidRPr="00D22F76" w:rsidRDefault="001916DB" w:rsidP="007353D9">
            <w:pPr>
              <w:tabs>
                <w:tab w:val="left" w:pos="283"/>
                <w:tab w:val="left" w:pos="2835"/>
                <w:tab w:val="left" w:pos="5386"/>
                <w:tab w:val="left" w:pos="7937"/>
              </w:tabs>
              <w:jc w:val="both"/>
              <w:rPr>
                <w:b/>
                <w:color w:val="000000"/>
                <w:sz w:val="26"/>
                <w:szCs w:val="26"/>
              </w:rPr>
            </w:pPr>
            <w:r w:rsidRPr="00D22F76">
              <w:rPr>
                <w:noProof/>
                <w:sz w:val="26"/>
                <w:szCs w:val="26"/>
              </w:rPr>
              <w:drawing>
                <wp:inline distT="0" distB="0" distL="0" distR="0" wp14:anchorId="28A6A297" wp14:editId="6970164B">
                  <wp:extent cx="1333500" cy="1325880"/>
                  <wp:effectExtent l="0" t="0" r="0" b="7620"/>
                  <wp:docPr id="840299784"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1333500" cy="1325880"/>
                          </a:xfrm>
                          <a:prstGeom prst="rect">
                            <a:avLst/>
                          </a:prstGeom>
                          <a:noFill/>
                          <a:ln>
                            <a:noFill/>
                          </a:ln>
                        </pic:spPr>
                      </pic:pic>
                    </a:graphicData>
                  </a:graphic>
                </wp:inline>
              </w:drawing>
            </w:r>
          </w:p>
        </w:tc>
        <w:tc>
          <w:tcPr>
            <w:tcW w:w="1985" w:type="dxa"/>
            <w:shd w:val="clear" w:color="auto" w:fill="auto"/>
          </w:tcPr>
          <w:p w14:paraId="2A7D8846" w14:textId="51EE61EE" w:rsidR="001916DB" w:rsidRPr="00D22F76" w:rsidRDefault="001916DB" w:rsidP="007353D9">
            <w:pPr>
              <w:tabs>
                <w:tab w:val="left" w:pos="283"/>
                <w:tab w:val="left" w:pos="2835"/>
                <w:tab w:val="left" w:pos="5386"/>
                <w:tab w:val="left" w:pos="7937"/>
              </w:tabs>
              <w:jc w:val="both"/>
              <w:rPr>
                <w:b/>
                <w:color w:val="000000"/>
                <w:sz w:val="26"/>
                <w:szCs w:val="26"/>
              </w:rPr>
            </w:pPr>
            <w:r w:rsidRPr="00D22F76">
              <w:rPr>
                <w:noProof/>
                <w:sz w:val="26"/>
                <w:szCs w:val="26"/>
              </w:rPr>
              <w:drawing>
                <wp:inline distT="0" distB="0" distL="0" distR="0" wp14:anchorId="1BB84A35" wp14:editId="10D228B3">
                  <wp:extent cx="1143000" cy="1310640"/>
                  <wp:effectExtent l="0" t="0" r="0" b="3810"/>
                  <wp:docPr id="1388180946"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1143000" cy="1310640"/>
                          </a:xfrm>
                          <a:prstGeom prst="rect">
                            <a:avLst/>
                          </a:prstGeom>
                          <a:noFill/>
                          <a:ln>
                            <a:noFill/>
                          </a:ln>
                        </pic:spPr>
                      </pic:pic>
                    </a:graphicData>
                  </a:graphic>
                </wp:inline>
              </w:drawing>
            </w:r>
          </w:p>
        </w:tc>
        <w:tc>
          <w:tcPr>
            <w:tcW w:w="1701" w:type="dxa"/>
            <w:shd w:val="clear" w:color="auto" w:fill="auto"/>
          </w:tcPr>
          <w:p w14:paraId="2CE1B0CF" w14:textId="0A473C99" w:rsidR="001916DB" w:rsidRPr="00D22F76" w:rsidRDefault="001916DB" w:rsidP="007353D9">
            <w:pPr>
              <w:tabs>
                <w:tab w:val="left" w:pos="283"/>
                <w:tab w:val="left" w:pos="2835"/>
                <w:tab w:val="left" w:pos="5386"/>
                <w:tab w:val="left" w:pos="7937"/>
              </w:tabs>
              <w:jc w:val="both"/>
              <w:rPr>
                <w:b/>
                <w:color w:val="000000"/>
                <w:sz w:val="26"/>
                <w:szCs w:val="26"/>
              </w:rPr>
            </w:pPr>
            <w:r w:rsidRPr="00D22F76">
              <w:rPr>
                <w:noProof/>
                <w:sz w:val="26"/>
                <w:szCs w:val="26"/>
              </w:rPr>
              <w:drawing>
                <wp:inline distT="0" distB="0" distL="0" distR="0" wp14:anchorId="08039472" wp14:editId="791E0C7E">
                  <wp:extent cx="960120" cy="1379220"/>
                  <wp:effectExtent l="0" t="0" r="0" b="0"/>
                  <wp:docPr id="1391190934"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960120" cy="1379220"/>
                          </a:xfrm>
                          <a:prstGeom prst="rect">
                            <a:avLst/>
                          </a:prstGeom>
                          <a:noFill/>
                          <a:ln>
                            <a:noFill/>
                          </a:ln>
                        </pic:spPr>
                      </pic:pic>
                    </a:graphicData>
                  </a:graphic>
                </wp:inline>
              </w:drawing>
            </w:r>
          </w:p>
        </w:tc>
        <w:tc>
          <w:tcPr>
            <w:tcW w:w="2233" w:type="dxa"/>
            <w:shd w:val="clear" w:color="auto" w:fill="auto"/>
          </w:tcPr>
          <w:p w14:paraId="6948C4B2" w14:textId="64E04559" w:rsidR="001916DB" w:rsidRPr="00D22F76" w:rsidRDefault="001916DB" w:rsidP="007353D9">
            <w:pPr>
              <w:tabs>
                <w:tab w:val="left" w:pos="283"/>
                <w:tab w:val="left" w:pos="2835"/>
                <w:tab w:val="left" w:pos="5386"/>
                <w:tab w:val="left" w:pos="7937"/>
              </w:tabs>
              <w:jc w:val="both"/>
              <w:rPr>
                <w:b/>
                <w:color w:val="000000"/>
                <w:sz w:val="26"/>
                <w:szCs w:val="26"/>
              </w:rPr>
            </w:pPr>
            <w:r w:rsidRPr="00D22F76">
              <w:rPr>
                <w:noProof/>
                <w:sz w:val="26"/>
                <w:szCs w:val="26"/>
              </w:rPr>
              <w:drawing>
                <wp:inline distT="0" distB="0" distL="0" distR="0" wp14:anchorId="0C628DF1" wp14:editId="532CCF6B">
                  <wp:extent cx="1417320" cy="1303020"/>
                  <wp:effectExtent l="0" t="0" r="0" b="0"/>
                  <wp:docPr id="819339083"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417320" cy="1303020"/>
                          </a:xfrm>
                          <a:prstGeom prst="rect">
                            <a:avLst/>
                          </a:prstGeom>
                          <a:noFill/>
                          <a:ln>
                            <a:noFill/>
                          </a:ln>
                        </pic:spPr>
                      </pic:pic>
                    </a:graphicData>
                  </a:graphic>
                </wp:inline>
              </w:drawing>
            </w:r>
          </w:p>
        </w:tc>
      </w:tr>
      <w:tr w:rsidR="001916DB" w:rsidRPr="00D22F76" w14:paraId="67B86C88" w14:textId="77777777" w:rsidTr="007353D9">
        <w:tc>
          <w:tcPr>
            <w:tcW w:w="1951" w:type="dxa"/>
            <w:shd w:val="clear" w:color="auto" w:fill="auto"/>
          </w:tcPr>
          <w:p w14:paraId="795A68D0" w14:textId="77777777" w:rsidR="001916DB" w:rsidRPr="00D22F76" w:rsidRDefault="001916DB" w:rsidP="007353D9">
            <w:pPr>
              <w:tabs>
                <w:tab w:val="left" w:pos="283"/>
                <w:tab w:val="left" w:pos="2835"/>
                <w:tab w:val="left" w:pos="5386"/>
                <w:tab w:val="left" w:pos="7937"/>
              </w:tabs>
              <w:jc w:val="center"/>
              <w:rPr>
                <w:b/>
                <w:color w:val="FF0000"/>
                <w:sz w:val="26"/>
                <w:szCs w:val="26"/>
              </w:rPr>
            </w:pPr>
            <w:r w:rsidRPr="00D22F76">
              <w:rPr>
                <w:b/>
                <w:color w:val="FF0000"/>
                <w:sz w:val="26"/>
                <w:szCs w:val="26"/>
              </w:rPr>
              <w:t>Khí thiên nhiên</w:t>
            </w:r>
          </w:p>
          <w:p w14:paraId="1C73DAD1" w14:textId="77777777" w:rsidR="001916DB" w:rsidRPr="00D22F76" w:rsidRDefault="001916DB" w:rsidP="007353D9">
            <w:pPr>
              <w:tabs>
                <w:tab w:val="left" w:pos="283"/>
                <w:tab w:val="left" w:pos="2835"/>
                <w:tab w:val="left" w:pos="5386"/>
                <w:tab w:val="left" w:pos="7937"/>
              </w:tabs>
              <w:jc w:val="center"/>
              <w:rPr>
                <w:b/>
                <w:noProof/>
                <w:color w:val="FF0000"/>
                <w:sz w:val="26"/>
                <w:szCs w:val="26"/>
              </w:rPr>
            </w:pPr>
            <w:r w:rsidRPr="00D22F76">
              <w:rPr>
                <w:color w:val="000000"/>
                <w:sz w:val="26"/>
                <w:szCs w:val="26"/>
              </w:rPr>
              <w:t>CH</w:t>
            </w:r>
            <w:r w:rsidRPr="00D22F76">
              <w:rPr>
                <w:color w:val="000000"/>
                <w:sz w:val="26"/>
                <w:szCs w:val="26"/>
                <w:vertAlign w:val="subscript"/>
              </w:rPr>
              <w:t>4</w:t>
            </w:r>
          </w:p>
        </w:tc>
        <w:tc>
          <w:tcPr>
            <w:tcW w:w="2268" w:type="dxa"/>
            <w:shd w:val="clear" w:color="auto" w:fill="auto"/>
          </w:tcPr>
          <w:p w14:paraId="239E4318" w14:textId="77777777" w:rsidR="001916DB" w:rsidRPr="00D22F76" w:rsidRDefault="001916DB" w:rsidP="007353D9">
            <w:pPr>
              <w:tabs>
                <w:tab w:val="left" w:pos="283"/>
                <w:tab w:val="left" w:pos="2835"/>
                <w:tab w:val="left" w:pos="5386"/>
                <w:tab w:val="left" w:pos="7937"/>
              </w:tabs>
              <w:jc w:val="center"/>
              <w:rPr>
                <w:b/>
                <w:noProof/>
                <w:color w:val="FF0000"/>
                <w:sz w:val="26"/>
                <w:szCs w:val="26"/>
              </w:rPr>
            </w:pPr>
            <w:r w:rsidRPr="00D22F76">
              <w:rPr>
                <w:b/>
                <w:color w:val="FF0000"/>
                <w:sz w:val="26"/>
                <w:szCs w:val="26"/>
              </w:rPr>
              <w:t>Khí bình gas</w:t>
            </w:r>
          </w:p>
          <w:p w14:paraId="0980A7EB" w14:textId="77777777" w:rsidR="001916DB" w:rsidRPr="00D22F76" w:rsidRDefault="001916DB" w:rsidP="007353D9">
            <w:pPr>
              <w:jc w:val="center"/>
              <w:rPr>
                <w:sz w:val="26"/>
                <w:szCs w:val="26"/>
              </w:rPr>
            </w:pPr>
            <w:r w:rsidRPr="00D22F76">
              <w:rPr>
                <w:color w:val="000000"/>
                <w:sz w:val="26"/>
                <w:szCs w:val="26"/>
              </w:rPr>
              <w:t>C</w:t>
            </w:r>
            <w:r w:rsidRPr="00D22F76">
              <w:rPr>
                <w:color w:val="000000"/>
                <w:sz w:val="26"/>
                <w:szCs w:val="26"/>
                <w:vertAlign w:val="subscript"/>
              </w:rPr>
              <w:t>3</w:t>
            </w:r>
            <w:r w:rsidRPr="00D22F76">
              <w:rPr>
                <w:color w:val="000000"/>
                <w:sz w:val="26"/>
                <w:szCs w:val="26"/>
              </w:rPr>
              <w:t>H</w:t>
            </w:r>
            <w:r w:rsidRPr="00D22F76">
              <w:rPr>
                <w:color w:val="000000"/>
                <w:sz w:val="26"/>
                <w:szCs w:val="26"/>
                <w:vertAlign w:val="subscript"/>
              </w:rPr>
              <w:t>8</w:t>
            </w:r>
            <w:r w:rsidRPr="00D22F76">
              <w:rPr>
                <w:color w:val="000000"/>
                <w:sz w:val="26"/>
                <w:szCs w:val="26"/>
              </w:rPr>
              <w:t xml:space="preserve"> +C</w:t>
            </w:r>
            <w:r w:rsidRPr="00D22F76">
              <w:rPr>
                <w:color w:val="000000"/>
                <w:sz w:val="26"/>
                <w:szCs w:val="26"/>
                <w:vertAlign w:val="subscript"/>
              </w:rPr>
              <w:t>4</w:t>
            </w:r>
            <w:r w:rsidRPr="00D22F76">
              <w:rPr>
                <w:color w:val="000000"/>
                <w:sz w:val="26"/>
                <w:szCs w:val="26"/>
              </w:rPr>
              <w:t>H</w:t>
            </w:r>
            <w:r w:rsidRPr="00D22F76">
              <w:rPr>
                <w:color w:val="000000"/>
                <w:sz w:val="26"/>
                <w:szCs w:val="26"/>
                <w:vertAlign w:val="subscript"/>
              </w:rPr>
              <w:t>10</w:t>
            </w:r>
          </w:p>
        </w:tc>
        <w:tc>
          <w:tcPr>
            <w:tcW w:w="1985" w:type="dxa"/>
            <w:shd w:val="clear" w:color="auto" w:fill="auto"/>
          </w:tcPr>
          <w:p w14:paraId="27B69EB1" w14:textId="77777777" w:rsidR="001916DB" w:rsidRPr="00D22F76" w:rsidRDefault="001916DB" w:rsidP="007353D9">
            <w:pPr>
              <w:tabs>
                <w:tab w:val="left" w:pos="283"/>
                <w:tab w:val="left" w:pos="2835"/>
                <w:tab w:val="left" w:pos="5386"/>
                <w:tab w:val="left" w:pos="7937"/>
              </w:tabs>
              <w:jc w:val="center"/>
              <w:rPr>
                <w:b/>
                <w:noProof/>
                <w:color w:val="FF0000"/>
                <w:sz w:val="26"/>
                <w:szCs w:val="26"/>
              </w:rPr>
            </w:pPr>
            <w:r w:rsidRPr="00D22F76">
              <w:rPr>
                <w:b/>
                <w:noProof/>
                <w:color w:val="FF0000"/>
                <w:sz w:val="26"/>
                <w:szCs w:val="26"/>
              </w:rPr>
              <w:t>Xăng dầu</w:t>
            </w:r>
          </w:p>
          <w:p w14:paraId="23F2A83F" w14:textId="77777777" w:rsidR="001916DB" w:rsidRPr="00D22F76" w:rsidRDefault="001916DB" w:rsidP="007353D9">
            <w:pPr>
              <w:tabs>
                <w:tab w:val="left" w:pos="283"/>
                <w:tab w:val="left" w:pos="2835"/>
                <w:tab w:val="left" w:pos="5386"/>
                <w:tab w:val="left" w:pos="7937"/>
              </w:tabs>
              <w:jc w:val="center"/>
              <w:rPr>
                <w:b/>
                <w:noProof/>
                <w:color w:val="FF0000"/>
                <w:sz w:val="26"/>
                <w:szCs w:val="26"/>
              </w:rPr>
            </w:pPr>
            <w:r w:rsidRPr="00D22F76">
              <w:rPr>
                <w:color w:val="000000"/>
                <w:sz w:val="26"/>
                <w:szCs w:val="26"/>
              </w:rPr>
              <w:t>alkane lỏng</w:t>
            </w:r>
          </w:p>
        </w:tc>
        <w:tc>
          <w:tcPr>
            <w:tcW w:w="1701" w:type="dxa"/>
            <w:shd w:val="clear" w:color="auto" w:fill="auto"/>
          </w:tcPr>
          <w:p w14:paraId="2F2D385A" w14:textId="77777777" w:rsidR="001916DB" w:rsidRPr="00D22F76" w:rsidRDefault="001916DB" w:rsidP="007353D9">
            <w:pPr>
              <w:tabs>
                <w:tab w:val="left" w:pos="283"/>
                <w:tab w:val="left" w:pos="2835"/>
                <w:tab w:val="left" w:pos="5386"/>
                <w:tab w:val="left" w:pos="7937"/>
              </w:tabs>
              <w:jc w:val="center"/>
              <w:rPr>
                <w:b/>
                <w:color w:val="FF0000"/>
                <w:sz w:val="26"/>
                <w:szCs w:val="26"/>
              </w:rPr>
            </w:pPr>
            <w:r w:rsidRPr="00D22F76">
              <w:rPr>
                <w:b/>
                <w:color w:val="FF0000"/>
                <w:sz w:val="26"/>
                <w:szCs w:val="26"/>
              </w:rPr>
              <w:t>Xylene.</w:t>
            </w:r>
          </w:p>
          <w:p w14:paraId="74D7A8C3" w14:textId="77777777" w:rsidR="001916DB" w:rsidRPr="00D22F76" w:rsidRDefault="001916DB" w:rsidP="007353D9">
            <w:pPr>
              <w:tabs>
                <w:tab w:val="left" w:pos="283"/>
                <w:tab w:val="left" w:pos="2835"/>
                <w:tab w:val="left" w:pos="5386"/>
                <w:tab w:val="left" w:pos="7937"/>
              </w:tabs>
              <w:jc w:val="center"/>
              <w:rPr>
                <w:noProof/>
                <w:sz w:val="26"/>
                <w:szCs w:val="26"/>
              </w:rPr>
            </w:pPr>
            <w:r w:rsidRPr="00D22F76">
              <w:rPr>
                <w:sz w:val="26"/>
                <w:szCs w:val="26"/>
              </w:rPr>
              <w:t>Sx từ C6,C7,C8</w:t>
            </w:r>
          </w:p>
        </w:tc>
        <w:tc>
          <w:tcPr>
            <w:tcW w:w="2233" w:type="dxa"/>
            <w:shd w:val="clear" w:color="auto" w:fill="auto"/>
          </w:tcPr>
          <w:p w14:paraId="10723967" w14:textId="77777777" w:rsidR="001916DB" w:rsidRPr="00D22F76" w:rsidRDefault="001916DB" w:rsidP="007353D9">
            <w:pPr>
              <w:tabs>
                <w:tab w:val="left" w:pos="283"/>
                <w:tab w:val="left" w:pos="2835"/>
                <w:tab w:val="left" w:pos="5386"/>
                <w:tab w:val="left" w:pos="7937"/>
              </w:tabs>
              <w:jc w:val="center"/>
              <w:rPr>
                <w:b/>
                <w:noProof/>
                <w:color w:val="FF0000"/>
                <w:sz w:val="26"/>
                <w:szCs w:val="26"/>
              </w:rPr>
            </w:pPr>
            <w:r w:rsidRPr="00D22F76">
              <w:rPr>
                <w:b/>
                <w:noProof/>
                <w:color w:val="FF0000"/>
                <w:sz w:val="26"/>
                <w:szCs w:val="26"/>
              </w:rPr>
              <w:t>Nến, sáp</w:t>
            </w:r>
          </w:p>
          <w:p w14:paraId="0910E1F0" w14:textId="77777777" w:rsidR="001916DB" w:rsidRPr="00D22F76" w:rsidRDefault="001916DB" w:rsidP="007353D9">
            <w:pPr>
              <w:tabs>
                <w:tab w:val="left" w:pos="283"/>
                <w:tab w:val="left" w:pos="2835"/>
                <w:tab w:val="left" w:pos="5386"/>
                <w:tab w:val="left" w:pos="7937"/>
              </w:tabs>
              <w:jc w:val="center"/>
              <w:rPr>
                <w:b/>
                <w:noProof/>
                <w:color w:val="FF0000"/>
                <w:sz w:val="26"/>
                <w:szCs w:val="26"/>
              </w:rPr>
            </w:pPr>
            <w:r w:rsidRPr="00D22F76">
              <w:rPr>
                <w:color w:val="000000"/>
                <w:sz w:val="26"/>
                <w:szCs w:val="26"/>
              </w:rPr>
              <w:t>C20 đến C35</w:t>
            </w:r>
          </w:p>
        </w:tc>
      </w:tr>
    </w:tbl>
    <w:p w14:paraId="29288E06" w14:textId="77777777" w:rsidR="001916DB" w:rsidRPr="00595D68" w:rsidRDefault="001916DB" w:rsidP="001916DB">
      <w:pPr>
        <w:tabs>
          <w:tab w:val="left" w:pos="283"/>
          <w:tab w:val="left" w:pos="2835"/>
          <w:tab w:val="left" w:pos="5386"/>
          <w:tab w:val="left" w:pos="7937"/>
        </w:tabs>
        <w:jc w:val="both"/>
        <w:rPr>
          <w:b/>
          <w:sz w:val="26"/>
          <w:szCs w:val="26"/>
        </w:rPr>
      </w:pPr>
      <w:r w:rsidRPr="00595D68">
        <w:rPr>
          <w:b/>
          <w:sz w:val="26"/>
          <w:szCs w:val="26"/>
        </w:rPr>
        <w:t>16. Điều chế trong công nghiệp</w:t>
      </w:r>
    </w:p>
    <w:p w14:paraId="13DD563F" w14:textId="77777777" w:rsidR="001916DB" w:rsidRPr="00595D68" w:rsidRDefault="001916DB" w:rsidP="001916DB">
      <w:pPr>
        <w:tabs>
          <w:tab w:val="left" w:pos="283"/>
          <w:tab w:val="left" w:pos="2835"/>
          <w:tab w:val="left" w:pos="5386"/>
          <w:tab w:val="left" w:pos="7937"/>
        </w:tabs>
        <w:jc w:val="both"/>
        <w:rPr>
          <w:sz w:val="26"/>
          <w:szCs w:val="26"/>
        </w:rPr>
      </w:pPr>
      <w:r w:rsidRPr="00595D68">
        <w:rPr>
          <w:sz w:val="26"/>
          <w:szCs w:val="26"/>
        </w:rPr>
        <w:t>- alkane ở thể khí từ: Khí thiên nhiên, khí dầu mỏ.</w:t>
      </w:r>
    </w:p>
    <w:p w14:paraId="2D426F1A" w14:textId="77777777" w:rsidR="001916DB" w:rsidRPr="00595D68" w:rsidRDefault="001916DB" w:rsidP="001916DB">
      <w:pPr>
        <w:tabs>
          <w:tab w:val="left" w:pos="283"/>
          <w:tab w:val="left" w:pos="2835"/>
          <w:tab w:val="left" w:pos="5386"/>
          <w:tab w:val="left" w:pos="7937"/>
        </w:tabs>
        <w:jc w:val="both"/>
        <w:rPr>
          <w:b/>
          <w:sz w:val="26"/>
          <w:szCs w:val="26"/>
        </w:rPr>
      </w:pPr>
      <w:r w:rsidRPr="00595D68">
        <w:rPr>
          <w:sz w:val="26"/>
          <w:szCs w:val="26"/>
        </w:rPr>
        <w:t>-  alkane ở thể lỏng, rắn từ: Dầu mỏ.</w:t>
      </w:r>
    </w:p>
    <w:p w14:paraId="68AD0578" w14:textId="77777777" w:rsidR="001916DB" w:rsidRPr="00595D68" w:rsidRDefault="001916DB" w:rsidP="001916DB">
      <w:pPr>
        <w:rPr>
          <w:b/>
          <w:sz w:val="26"/>
          <w:szCs w:val="26"/>
        </w:rPr>
      </w:pPr>
      <w:r w:rsidRPr="00595D68">
        <w:rPr>
          <w:b/>
          <w:sz w:val="26"/>
          <w:szCs w:val="26"/>
        </w:rPr>
        <w:t>17. Các chất trong khí thải của phương tiện giao thông gây ô nhiễm không khí</w:t>
      </w:r>
    </w:p>
    <w:p w14:paraId="50B7C24E" w14:textId="77777777" w:rsidR="001916DB" w:rsidRPr="00D22F76" w:rsidRDefault="001916DB" w:rsidP="001916DB">
      <w:pPr>
        <w:jc w:val="both"/>
        <w:rPr>
          <w:b/>
          <w:sz w:val="26"/>
          <w:szCs w:val="26"/>
        </w:rPr>
      </w:pPr>
      <w:r w:rsidRPr="00595D68">
        <w:rPr>
          <w:b/>
          <w:sz w:val="26"/>
          <w:szCs w:val="26"/>
        </w:rPr>
        <w:t>18. Một số</w:t>
      </w:r>
      <w:r w:rsidRPr="00D22F76">
        <w:rPr>
          <w:b/>
          <w:sz w:val="26"/>
          <w:szCs w:val="26"/>
        </w:rPr>
        <w:t xml:space="preserve"> biện pháp hạn chế ô nhiễm môi trường do các phương tiện giao thông</w:t>
      </w:r>
    </w:p>
    <w:p w14:paraId="34A611E3" w14:textId="77777777" w:rsidR="001916DB" w:rsidRPr="00D22F76" w:rsidRDefault="001916DB">
      <w:pPr>
        <w:numPr>
          <w:ilvl w:val="0"/>
          <w:numId w:val="54"/>
        </w:numPr>
        <w:ind w:left="0" w:firstLine="142"/>
        <w:jc w:val="both"/>
        <w:rPr>
          <w:sz w:val="26"/>
          <w:szCs w:val="26"/>
        </w:rPr>
      </w:pPr>
      <w:r w:rsidRPr="00D22F76">
        <w:rPr>
          <w:sz w:val="26"/>
          <w:szCs w:val="26"/>
        </w:rPr>
        <w:t>Sử dụng nhiên liệu cháy sạch: Để bảo vệ sứrc khoẻ con người, trong tiêu chuẩn nhiên liệu có yêu cầu nghiêm ngặt về chỉ số octane(1) đối với xăng và chì số cetane (2) đối với diesel. Ngoài ra còn có yêu cầu về hàm lượng kim loại nặng.</w:t>
      </w:r>
    </w:p>
    <w:p w14:paraId="62090C5A" w14:textId="77777777" w:rsidR="001916DB" w:rsidRPr="00D22F76" w:rsidRDefault="001916DB">
      <w:pPr>
        <w:numPr>
          <w:ilvl w:val="0"/>
          <w:numId w:val="58"/>
        </w:numPr>
        <w:ind w:left="0" w:firstLine="360"/>
        <w:jc w:val="both"/>
        <w:rPr>
          <w:sz w:val="26"/>
          <w:szCs w:val="26"/>
        </w:rPr>
      </w:pPr>
      <w:r w:rsidRPr="00D22F76">
        <w:rPr>
          <w:sz w:val="26"/>
          <w:szCs w:val="26"/>
        </w:rPr>
        <w:t>Đối với xăng, có yêu cầu về hàm lượng benzene. Theo tiêu chuẩn EURO 4 và EURO 5 , hàm lượng benzene phải nhỏ hơn 1% về thể tích.</w:t>
      </w:r>
    </w:p>
    <w:p w14:paraId="102BBF33" w14:textId="546A93B2" w:rsidR="001916DB" w:rsidRPr="00D22F76" w:rsidRDefault="001916DB" w:rsidP="001916DB">
      <w:pPr>
        <w:ind w:firstLine="426"/>
        <w:jc w:val="both"/>
        <w:rPr>
          <w:sz w:val="26"/>
          <w:szCs w:val="26"/>
        </w:rPr>
      </w:pPr>
      <w:r w:rsidRPr="00D22F76">
        <w:rPr>
          <w:sz w:val="26"/>
          <w:szCs w:val="26"/>
        </w:rPr>
        <w:t xml:space="preserve">- Đối với nhiên liệu diesel, có yêu cầu về hàm lượng sulfur và hàm lượng arene đa vòng. Theo tiêu chuẩn EURO 4, hàm lương sulfur phải dưới 50 mg/kg và theo EURO 5 phải dưới 10mg/kg. Theo tiêu chuẩn EURO 4 và EURO 5, hàm lượng arene đa vòng PAHs </w:t>
      </w:r>
      <w:r w:rsidRPr="00D22F76">
        <w:rPr>
          <w:sz w:val="26"/>
          <w:szCs w:val="26"/>
        </w:rPr>
        <w:fldChar w:fldCharType="begin"/>
      </w:r>
      <w:r w:rsidRPr="00D22F76">
        <w:rPr>
          <w:sz w:val="26"/>
          <w:szCs w:val="26"/>
        </w:rPr>
        <w:instrText xml:space="preserve"> QUOTE </w:instrText>
      </w:r>
      <m:oMath>
        <m:r>
          <m:rPr>
            <m:sty m:val="p"/>
          </m:rPr>
          <w:rPr>
            <w:rFonts w:ascii="Cambria Math" w:hAnsi="Cambria Math"/>
          </w:rPr>
          <m:t>PAHs</m:t>
        </m:r>
      </m:oMath>
      <w:r w:rsidRPr="00D22F76">
        <w:rPr>
          <w:sz w:val="26"/>
          <w:szCs w:val="26"/>
        </w:rPr>
        <w:instrText xml:space="preserve"> </w:instrText>
      </w:r>
      <w:r w:rsidR="00333FE6">
        <w:rPr>
          <w:sz w:val="26"/>
          <w:szCs w:val="26"/>
        </w:rPr>
        <w:fldChar w:fldCharType="separate"/>
      </w:r>
      <w:r w:rsidRPr="00D22F76">
        <w:rPr>
          <w:sz w:val="26"/>
          <w:szCs w:val="26"/>
        </w:rPr>
        <w:fldChar w:fldCharType="end"/>
      </w:r>
      <w:r w:rsidRPr="00D22F76">
        <w:rPr>
          <w:sz w:val="26"/>
          <w:szCs w:val="26"/>
        </w:rPr>
        <w:t xml:space="preserve"> phải dưới 11%.</w:t>
      </w:r>
    </w:p>
    <w:p w14:paraId="7952CD95" w14:textId="77777777" w:rsidR="001916DB" w:rsidRPr="00D22F76" w:rsidRDefault="001916DB">
      <w:pPr>
        <w:numPr>
          <w:ilvl w:val="0"/>
          <w:numId w:val="54"/>
        </w:numPr>
        <w:ind w:left="0" w:firstLine="142"/>
        <w:jc w:val="both"/>
        <w:rPr>
          <w:sz w:val="26"/>
          <w:szCs w:val="26"/>
        </w:rPr>
      </w:pPr>
      <w:r w:rsidRPr="00D22F76">
        <w:rPr>
          <w:sz w:val="26"/>
          <w:szCs w:val="26"/>
        </w:rPr>
        <w:t>Sử dụng nhiên liệu sinh học như xăng pha thêm ethanol (E5, E10,..), biodiesel. Ethanol vừa là phụ gia tăng chỉ số octane vừa là nhiên liệu cháy sạch. Biodiesel là methyl ester của các acid béo trong dầu mỡ động thực vật phi thực phẩm, nhiên liệu này có chỉ số cetane cao, không chứa sulfur và arene.</w:t>
      </w:r>
    </w:p>
    <w:p w14:paraId="78A5C6F6" w14:textId="77777777" w:rsidR="001916DB" w:rsidRPr="00D22F76" w:rsidRDefault="001916DB">
      <w:pPr>
        <w:numPr>
          <w:ilvl w:val="0"/>
          <w:numId w:val="54"/>
        </w:numPr>
        <w:pBdr>
          <w:top w:val="none" w:sz="0" w:space="0" w:color="000000"/>
          <w:left w:val="none" w:sz="0" w:space="0" w:color="000000"/>
          <w:bottom w:val="none" w:sz="0" w:space="0" w:color="000000"/>
          <w:right w:val="none" w:sz="0" w:space="0" w:color="000000"/>
          <w:between w:val="nil"/>
        </w:pBdr>
        <w:ind w:left="0" w:firstLine="142"/>
        <w:jc w:val="both"/>
        <w:rPr>
          <w:sz w:val="26"/>
          <w:szCs w:val="26"/>
          <w:highlight w:val="white"/>
        </w:rPr>
      </w:pPr>
      <w:r w:rsidRPr="00D22F76">
        <w:rPr>
          <w:sz w:val="26"/>
          <w:szCs w:val="26"/>
          <w:highlight w:val="white"/>
        </w:rPr>
        <w:t>Sử dụng các phương tiện giao thông tiết kiệm năng lượng và chuyển đổi sang các loại động cơ điện.</w:t>
      </w:r>
    </w:p>
    <w:p w14:paraId="0ACEB2B2" w14:textId="77777777" w:rsidR="001916DB" w:rsidRPr="00D22F76" w:rsidRDefault="001916DB" w:rsidP="001916DB">
      <w:pPr>
        <w:pBdr>
          <w:top w:val="none" w:sz="0" w:space="0" w:color="000000"/>
          <w:left w:val="none" w:sz="0" w:space="0" w:color="000000"/>
          <w:bottom w:val="none" w:sz="0" w:space="0" w:color="000000"/>
          <w:right w:val="none" w:sz="0" w:space="0" w:color="000000"/>
          <w:between w:val="nil"/>
        </w:pBdr>
        <w:ind w:left="142"/>
        <w:jc w:val="both"/>
        <w:rPr>
          <w:sz w:val="26"/>
          <w:szCs w:val="26"/>
        </w:rPr>
      </w:pPr>
      <w:r w:rsidRPr="00D22F76">
        <w:rPr>
          <w:sz w:val="26"/>
          <w:szCs w:val="26"/>
          <w:highlight w:val="white"/>
        </w:rPr>
        <w:t>- Đưa chất xúc tác vào ống xả của động cơ để tăng hiệu suất đốt cháy, giảm các tác hại của khí thải ra môi trường</w:t>
      </w:r>
      <w:r w:rsidRPr="00D22F76">
        <w:rPr>
          <w:sz w:val="26"/>
          <w:szCs w:val="26"/>
        </w:rPr>
        <w:t>.</w:t>
      </w:r>
    </w:p>
    <w:p w14:paraId="36AA1CB9" w14:textId="77777777" w:rsidR="001916DB" w:rsidRPr="00D22F76" w:rsidRDefault="001916DB" w:rsidP="001916DB">
      <w:pPr>
        <w:pBdr>
          <w:top w:val="none" w:sz="0" w:space="0" w:color="000000"/>
          <w:left w:val="none" w:sz="0" w:space="0" w:color="000000"/>
          <w:bottom w:val="none" w:sz="0" w:space="0" w:color="000000"/>
          <w:right w:val="none" w:sz="0" w:space="0" w:color="000000"/>
          <w:between w:val="nil"/>
        </w:pBdr>
        <w:jc w:val="both"/>
        <w:rPr>
          <w:sz w:val="26"/>
          <w:szCs w:val="26"/>
          <w:highlight w:val="white"/>
        </w:rPr>
      </w:pPr>
      <w:r w:rsidRPr="00D22F76">
        <w:rPr>
          <w:sz w:val="26"/>
          <w:szCs w:val="26"/>
          <w:highlight w:val="white"/>
        </w:rPr>
        <w:t>- Sử dụng nhiên liệu sạch.</w:t>
      </w:r>
    </w:p>
    <w:p w14:paraId="371CB8AE" w14:textId="77777777" w:rsidR="001916DB" w:rsidRDefault="001916DB" w:rsidP="001916DB">
      <w:pPr>
        <w:pBdr>
          <w:top w:val="none" w:sz="0" w:space="0" w:color="000000"/>
          <w:left w:val="none" w:sz="0" w:space="0" w:color="000000"/>
          <w:bottom w:val="none" w:sz="0" w:space="0" w:color="000000"/>
          <w:right w:val="none" w:sz="0" w:space="0" w:color="000000"/>
          <w:between w:val="nil"/>
        </w:pBdr>
        <w:jc w:val="both"/>
        <w:rPr>
          <w:sz w:val="26"/>
          <w:szCs w:val="26"/>
          <w:highlight w:val="white"/>
        </w:rPr>
      </w:pPr>
      <w:r w:rsidRPr="00D22F76">
        <w:rPr>
          <w:sz w:val="26"/>
          <w:szCs w:val="26"/>
          <w:highlight w:val="white"/>
        </w:rPr>
        <w:t>- Sử dụng xăng E</w:t>
      </w:r>
      <w:r w:rsidRPr="00D22F76">
        <w:rPr>
          <w:sz w:val="26"/>
          <w:szCs w:val="26"/>
          <w:highlight w:val="white"/>
          <w:vertAlign w:val="subscript"/>
        </w:rPr>
        <w:t xml:space="preserve">5, </w:t>
      </w:r>
      <w:r w:rsidRPr="00D22F76">
        <w:rPr>
          <w:sz w:val="26"/>
          <w:szCs w:val="26"/>
          <w:highlight w:val="white"/>
        </w:rPr>
        <w:t>để giảm sự phụ thuộc vào nguồn nhiên liệu hóa thạch.- Tổ chức thu gom và xử lí dầu cặn.</w:t>
      </w:r>
    </w:p>
    <w:p w14:paraId="63E5AC06" w14:textId="77777777" w:rsidR="001916DB" w:rsidRDefault="001916DB" w:rsidP="001916DB">
      <w:pPr>
        <w:pBdr>
          <w:top w:val="none" w:sz="0" w:space="0" w:color="000000"/>
          <w:left w:val="none" w:sz="0" w:space="0" w:color="000000"/>
          <w:bottom w:val="none" w:sz="0" w:space="0" w:color="000000"/>
          <w:right w:val="none" w:sz="0" w:space="0" w:color="000000"/>
          <w:between w:val="nil"/>
        </w:pBdr>
        <w:jc w:val="both"/>
        <w:rPr>
          <w:sz w:val="26"/>
          <w:szCs w:val="26"/>
          <w:highlight w:val="white"/>
        </w:rPr>
      </w:pPr>
    </w:p>
    <w:p w14:paraId="7D054096" w14:textId="77777777" w:rsidR="001916DB" w:rsidRDefault="001916DB" w:rsidP="001916DB">
      <w:pPr>
        <w:pBdr>
          <w:top w:val="none" w:sz="0" w:space="0" w:color="000000"/>
          <w:left w:val="none" w:sz="0" w:space="0" w:color="000000"/>
          <w:bottom w:val="none" w:sz="0" w:space="0" w:color="000000"/>
          <w:right w:val="none" w:sz="0" w:space="0" w:color="000000"/>
          <w:between w:val="nil"/>
        </w:pBdr>
        <w:jc w:val="both"/>
        <w:rPr>
          <w:sz w:val="26"/>
          <w:szCs w:val="26"/>
          <w:highlight w:val="white"/>
        </w:rPr>
      </w:pPr>
    </w:p>
    <w:p w14:paraId="4D8BB599" w14:textId="77777777" w:rsidR="001916DB" w:rsidRPr="00D22F76" w:rsidRDefault="001916DB" w:rsidP="001916DB">
      <w:pPr>
        <w:pBdr>
          <w:top w:val="none" w:sz="0" w:space="0" w:color="000000"/>
          <w:left w:val="none" w:sz="0" w:space="0" w:color="000000"/>
          <w:bottom w:val="none" w:sz="0" w:space="0" w:color="000000"/>
          <w:right w:val="none" w:sz="0" w:space="0" w:color="000000"/>
          <w:between w:val="nil"/>
        </w:pBdr>
        <w:jc w:val="both"/>
        <w:rPr>
          <w:sz w:val="26"/>
          <w:szCs w:val="26"/>
          <w:highlight w:val="white"/>
        </w:rPr>
      </w:pPr>
    </w:p>
    <w:p w14:paraId="03C29936" w14:textId="77777777" w:rsidR="001916DB" w:rsidRPr="00D22F76" w:rsidRDefault="001916DB" w:rsidP="001916DB">
      <w:pPr>
        <w:pStyle w:val="u3"/>
        <w:tabs>
          <w:tab w:val="clear" w:pos="360"/>
        </w:tabs>
        <w:spacing w:line="276" w:lineRule="auto"/>
        <w:ind w:firstLine="0"/>
        <w:jc w:val="center"/>
        <w:rPr>
          <w:b/>
          <w:iCs/>
          <w:color w:val="FF0000"/>
          <w:sz w:val="26"/>
          <w:szCs w:val="26"/>
        </w:rPr>
      </w:pPr>
      <w:bookmarkStart w:id="154" w:name="_Toc181188131"/>
      <w:bookmarkStart w:id="155" w:name="_Toc182493529"/>
      <w:r w:rsidRPr="00D22F76">
        <w:rPr>
          <w:b/>
          <w:iCs/>
          <w:color w:val="FF0000"/>
          <w:sz w:val="26"/>
          <w:szCs w:val="26"/>
        </w:rPr>
        <w:lastRenderedPageBreak/>
        <w:t>Chủ đề 2: HYDROCARBON KHÔNG NO</w:t>
      </w:r>
      <w:bookmarkEnd w:id="154"/>
      <w:bookmarkEnd w:id="155"/>
    </w:p>
    <w:p w14:paraId="5B7C4BF0" w14:textId="77777777" w:rsidR="001916DB" w:rsidRPr="00D22F76" w:rsidRDefault="001916DB" w:rsidP="001916DB">
      <w:pPr>
        <w:jc w:val="both"/>
        <w:rPr>
          <w:sz w:val="26"/>
          <w:szCs w:val="26"/>
        </w:rPr>
      </w:pPr>
      <w:r w:rsidRPr="00D22F76">
        <w:rPr>
          <w:b/>
          <w:sz w:val="26"/>
          <w:szCs w:val="26"/>
        </w:rPr>
        <w:t>Hydrocarbon không no</w:t>
      </w:r>
      <w:r w:rsidRPr="00D22F76">
        <w:rPr>
          <w:sz w:val="26"/>
          <w:szCs w:val="26"/>
        </w:rPr>
        <w:t xml:space="preserve"> là những hydrocarbon trong phân tử có chứa liên kết đôi, liên kết ba ( gọi chung là liên kết bội ) hoặc đồng thời cả liên kết đôi và liên kết ba.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4519"/>
        <w:gridCol w:w="4585"/>
      </w:tblGrid>
      <w:tr w:rsidR="001916DB" w:rsidRPr="00D22F76" w14:paraId="33861C08" w14:textId="77777777" w:rsidTr="007353D9">
        <w:tc>
          <w:tcPr>
            <w:tcW w:w="933" w:type="dxa"/>
            <w:shd w:val="clear" w:color="auto" w:fill="auto"/>
          </w:tcPr>
          <w:p w14:paraId="4A7A0D2E" w14:textId="77777777" w:rsidR="001916DB" w:rsidRPr="00D22F76" w:rsidRDefault="001916DB" w:rsidP="007353D9">
            <w:pPr>
              <w:jc w:val="both"/>
              <w:rPr>
                <w:b/>
                <w:sz w:val="26"/>
                <w:szCs w:val="26"/>
              </w:rPr>
            </w:pPr>
          </w:p>
        </w:tc>
        <w:tc>
          <w:tcPr>
            <w:tcW w:w="4562" w:type="dxa"/>
            <w:shd w:val="clear" w:color="auto" w:fill="auto"/>
          </w:tcPr>
          <w:p w14:paraId="47587321" w14:textId="77777777" w:rsidR="001916DB" w:rsidRPr="00D22F76" w:rsidRDefault="001916DB" w:rsidP="007353D9">
            <w:pPr>
              <w:jc w:val="center"/>
              <w:rPr>
                <w:b/>
                <w:sz w:val="26"/>
                <w:szCs w:val="26"/>
              </w:rPr>
            </w:pPr>
            <w:r w:rsidRPr="00D22F76">
              <w:rPr>
                <w:b/>
                <w:sz w:val="26"/>
                <w:szCs w:val="26"/>
              </w:rPr>
              <w:t>ALKENE : C</w:t>
            </w:r>
            <w:r w:rsidRPr="00D22F76">
              <w:rPr>
                <w:b/>
                <w:sz w:val="26"/>
                <w:szCs w:val="26"/>
                <w:vertAlign w:val="subscript"/>
              </w:rPr>
              <w:t>n</w:t>
            </w:r>
            <w:r w:rsidRPr="00D22F76">
              <w:rPr>
                <w:b/>
                <w:sz w:val="26"/>
                <w:szCs w:val="26"/>
              </w:rPr>
              <w:t>H</w:t>
            </w:r>
            <w:r w:rsidRPr="00D22F76">
              <w:rPr>
                <w:b/>
                <w:sz w:val="26"/>
                <w:szCs w:val="26"/>
                <w:vertAlign w:val="subscript"/>
              </w:rPr>
              <w:t>2n</w:t>
            </w:r>
            <w:r w:rsidRPr="00D22F76">
              <w:rPr>
                <w:b/>
                <w:sz w:val="26"/>
                <w:szCs w:val="26"/>
              </w:rPr>
              <w:t xml:space="preserve"> (n </w:t>
            </w:r>
            <w:r w:rsidRPr="00D22F76">
              <w:rPr>
                <w:b/>
                <w:position w:val="-4"/>
                <w:sz w:val="26"/>
                <w:szCs w:val="26"/>
              </w:rPr>
              <w:object w:dxaOrig="200" w:dyaOrig="240" w14:anchorId="6B2F4A5B">
                <v:shape id="_x0000_i1510" type="#_x0000_t75" style="width:12pt;height:12pt" o:ole="">
                  <v:imagedata r:id="rId869" o:title=""/>
                </v:shape>
                <o:OLEObject Type="Embed" ProgID="Equation.DSMT4" ShapeID="_x0000_i1510" DrawAspect="Content" ObjectID="_1803216769" r:id="rId870"/>
              </w:object>
            </w:r>
            <w:r w:rsidRPr="00D22F76">
              <w:rPr>
                <w:b/>
                <w:sz w:val="26"/>
                <w:szCs w:val="26"/>
              </w:rPr>
              <w:t>2)</w:t>
            </w:r>
          </w:p>
        </w:tc>
        <w:tc>
          <w:tcPr>
            <w:tcW w:w="4643" w:type="dxa"/>
            <w:shd w:val="clear" w:color="auto" w:fill="auto"/>
          </w:tcPr>
          <w:p w14:paraId="27459587" w14:textId="77777777" w:rsidR="001916DB" w:rsidRPr="00D22F76" w:rsidRDefault="001916DB" w:rsidP="007353D9">
            <w:pPr>
              <w:jc w:val="center"/>
              <w:rPr>
                <w:b/>
                <w:sz w:val="26"/>
                <w:szCs w:val="26"/>
              </w:rPr>
            </w:pPr>
            <w:r w:rsidRPr="00D22F76">
              <w:rPr>
                <w:b/>
                <w:sz w:val="26"/>
                <w:szCs w:val="26"/>
              </w:rPr>
              <w:t>ALKYNE: C</w:t>
            </w:r>
            <w:r w:rsidRPr="00D22F76">
              <w:rPr>
                <w:b/>
                <w:sz w:val="26"/>
                <w:szCs w:val="26"/>
                <w:vertAlign w:val="subscript"/>
              </w:rPr>
              <w:t>n</w:t>
            </w:r>
            <w:r w:rsidRPr="00D22F76">
              <w:rPr>
                <w:b/>
                <w:sz w:val="26"/>
                <w:szCs w:val="26"/>
              </w:rPr>
              <w:t>H</w:t>
            </w:r>
            <w:r w:rsidRPr="00D22F76">
              <w:rPr>
                <w:b/>
                <w:sz w:val="26"/>
                <w:szCs w:val="26"/>
                <w:vertAlign w:val="subscript"/>
              </w:rPr>
              <w:t xml:space="preserve">2n-2 </w:t>
            </w:r>
            <w:r w:rsidRPr="00D22F76">
              <w:rPr>
                <w:b/>
                <w:sz w:val="26"/>
                <w:szCs w:val="26"/>
              </w:rPr>
              <w:t xml:space="preserve">(n </w:t>
            </w:r>
            <w:r w:rsidRPr="00D22F76">
              <w:rPr>
                <w:b/>
                <w:position w:val="-4"/>
                <w:sz w:val="26"/>
                <w:szCs w:val="26"/>
              </w:rPr>
              <w:object w:dxaOrig="200" w:dyaOrig="240" w14:anchorId="10447EE5">
                <v:shape id="_x0000_i1511" type="#_x0000_t75" style="width:12pt;height:12pt" o:ole="">
                  <v:imagedata r:id="rId869" o:title=""/>
                </v:shape>
                <o:OLEObject Type="Embed" ProgID="Equation.DSMT4" ShapeID="_x0000_i1511" DrawAspect="Content" ObjectID="_1803216770" r:id="rId871"/>
              </w:object>
            </w:r>
            <w:r w:rsidRPr="00D22F76">
              <w:rPr>
                <w:b/>
                <w:sz w:val="26"/>
                <w:szCs w:val="26"/>
              </w:rPr>
              <w:t>2)</w:t>
            </w:r>
          </w:p>
        </w:tc>
      </w:tr>
      <w:tr w:rsidR="001916DB" w:rsidRPr="00D22F76" w14:paraId="7728F606" w14:textId="77777777" w:rsidTr="007353D9">
        <w:tc>
          <w:tcPr>
            <w:tcW w:w="933" w:type="dxa"/>
            <w:shd w:val="clear" w:color="auto" w:fill="auto"/>
          </w:tcPr>
          <w:p w14:paraId="3AEE3D64" w14:textId="77777777" w:rsidR="001916DB" w:rsidRPr="00D22F76" w:rsidRDefault="001916DB" w:rsidP="007353D9">
            <w:pPr>
              <w:jc w:val="both"/>
              <w:rPr>
                <w:b/>
                <w:sz w:val="26"/>
                <w:szCs w:val="26"/>
              </w:rPr>
            </w:pPr>
            <w:r w:rsidRPr="00D22F76">
              <w:rPr>
                <w:b/>
                <w:sz w:val="26"/>
                <w:szCs w:val="26"/>
              </w:rPr>
              <w:t>1.Khái niệm</w:t>
            </w:r>
          </w:p>
        </w:tc>
        <w:tc>
          <w:tcPr>
            <w:tcW w:w="4562" w:type="dxa"/>
            <w:shd w:val="clear" w:color="auto" w:fill="auto"/>
          </w:tcPr>
          <w:p w14:paraId="60B6010A" w14:textId="77777777" w:rsidR="001916DB" w:rsidRPr="00D22F76" w:rsidRDefault="001916DB" w:rsidP="007353D9">
            <w:pPr>
              <w:jc w:val="both"/>
              <w:rPr>
                <w:sz w:val="26"/>
                <w:szCs w:val="26"/>
              </w:rPr>
            </w:pPr>
            <w:r w:rsidRPr="00D22F76">
              <w:rPr>
                <w:sz w:val="26"/>
                <w:szCs w:val="26"/>
              </w:rPr>
              <w:t xml:space="preserve">Là các hydrocarbon không no, mạch hở, có chứa một liên kết đôi C=C trong phân tử. </w:t>
            </w:r>
          </w:p>
          <w:p w14:paraId="4152C30F" w14:textId="77777777" w:rsidR="001916DB" w:rsidRPr="00D22F76" w:rsidRDefault="001916DB" w:rsidP="007353D9">
            <w:pPr>
              <w:jc w:val="both"/>
              <w:rPr>
                <w:sz w:val="26"/>
                <w:szCs w:val="26"/>
              </w:rPr>
            </w:pPr>
            <w:r w:rsidRPr="00D22F76">
              <w:rPr>
                <w:sz w:val="26"/>
                <w:szCs w:val="26"/>
              </w:rPr>
              <w:t>Ví dụ: C</w:t>
            </w:r>
            <w:r w:rsidRPr="00D22F76">
              <w:rPr>
                <w:sz w:val="26"/>
                <w:szCs w:val="26"/>
                <w:vertAlign w:val="subscript"/>
              </w:rPr>
              <w:t>2</w:t>
            </w:r>
            <w:r w:rsidRPr="00D22F76">
              <w:rPr>
                <w:sz w:val="26"/>
                <w:szCs w:val="26"/>
              </w:rPr>
              <w:t>H</w:t>
            </w:r>
            <w:r w:rsidRPr="00D22F76">
              <w:rPr>
                <w:sz w:val="26"/>
                <w:szCs w:val="26"/>
                <w:vertAlign w:val="subscript"/>
              </w:rPr>
              <w:t>4</w:t>
            </w:r>
            <w:r w:rsidRPr="00D22F76">
              <w:rPr>
                <w:sz w:val="26"/>
                <w:szCs w:val="26"/>
              </w:rPr>
              <w:t>, C</w:t>
            </w:r>
            <w:r w:rsidRPr="00D22F76">
              <w:rPr>
                <w:sz w:val="26"/>
                <w:szCs w:val="26"/>
                <w:vertAlign w:val="subscript"/>
              </w:rPr>
              <w:t>3</w:t>
            </w:r>
            <w:r w:rsidRPr="00D22F76">
              <w:rPr>
                <w:sz w:val="26"/>
                <w:szCs w:val="26"/>
              </w:rPr>
              <w:t>H</w:t>
            </w:r>
            <w:r w:rsidRPr="00D22F76">
              <w:rPr>
                <w:sz w:val="26"/>
                <w:szCs w:val="26"/>
                <w:vertAlign w:val="subscript"/>
              </w:rPr>
              <w:t>6</w:t>
            </w:r>
            <w:r w:rsidRPr="00D22F76">
              <w:rPr>
                <w:sz w:val="26"/>
                <w:szCs w:val="26"/>
              </w:rPr>
              <w:t>, C</w:t>
            </w:r>
            <w:r w:rsidRPr="00D22F76">
              <w:rPr>
                <w:sz w:val="26"/>
                <w:szCs w:val="26"/>
                <w:vertAlign w:val="subscript"/>
              </w:rPr>
              <w:t>4</w:t>
            </w:r>
            <w:r w:rsidRPr="00D22F76">
              <w:rPr>
                <w:sz w:val="26"/>
                <w:szCs w:val="26"/>
              </w:rPr>
              <w:t>H</w:t>
            </w:r>
            <w:r w:rsidRPr="00D22F76">
              <w:rPr>
                <w:sz w:val="26"/>
                <w:szCs w:val="26"/>
                <w:vertAlign w:val="subscript"/>
              </w:rPr>
              <w:t>8</w:t>
            </w:r>
            <w:r w:rsidRPr="00D22F76">
              <w:rPr>
                <w:sz w:val="26"/>
                <w:szCs w:val="26"/>
              </w:rPr>
              <w:t>,..</w:t>
            </w:r>
          </w:p>
        </w:tc>
        <w:tc>
          <w:tcPr>
            <w:tcW w:w="4643" w:type="dxa"/>
            <w:shd w:val="clear" w:color="auto" w:fill="auto"/>
          </w:tcPr>
          <w:p w14:paraId="1F11FBE8" w14:textId="0C13F547" w:rsidR="001916DB" w:rsidRPr="00D22F76" w:rsidRDefault="001916DB" w:rsidP="007353D9">
            <w:pPr>
              <w:jc w:val="both"/>
              <w:rPr>
                <w:sz w:val="26"/>
                <w:szCs w:val="26"/>
              </w:rPr>
            </w:pPr>
            <w:r w:rsidRPr="00D22F76">
              <w:rPr>
                <w:sz w:val="26"/>
                <w:szCs w:val="26"/>
              </w:rPr>
              <w:t>Là các hydrocarbon không no, mạch hở, có chứa một liên kết ba C</w:t>
            </w:r>
            <m:oMath>
              <m:r>
                <w:rPr>
                  <w:rFonts w:ascii="Cambria Math" w:hAnsi="Cambria Math"/>
                </w:rPr>
                <m:t>≡</m:t>
              </m:r>
            </m:oMath>
            <w:r w:rsidRPr="00D22F76">
              <w:rPr>
                <w:sz w:val="26"/>
                <w:szCs w:val="26"/>
              </w:rPr>
              <w:t>C trong phân tử.</w:t>
            </w:r>
          </w:p>
          <w:p w14:paraId="0FF9A483" w14:textId="77777777" w:rsidR="001916DB" w:rsidRPr="00D22F76" w:rsidRDefault="001916DB" w:rsidP="007353D9">
            <w:pPr>
              <w:jc w:val="both"/>
              <w:rPr>
                <w:sz w:val="26"/>
                <w:szCs w:val="26"/>
              </w:rPr>
            </w:pPr>
            <w:r w:rsidRPr="00D22F76">
              <w:rPr>
                <w:sz w:val="26"/>
                <w:szCs w:val="26"/>
              </w:rPr>
              <w:t>Ví dụ: C</w:t>
            </w:r>
            <w:r w:rsidRPr="00D22F76">
              <w:rPr>
                <w:sz w:val="26"/>
                <w:szCs w:val="26"/>
                <w:vertAlign w:val="subscript"/>
              </w:rPr>
              <w:t>2</w:t>
            </w:r>
            <w:r w:rsidRPr="00D22F76">
              <w:rPr>
                <w:sz w:val="26"/>
                <w:szCs w:val="26"/>
              </w:rPr>
              <w:t>H</w:t>
            </w:r>
            <w:r w:rsidRPr="00D22F76">
              <w:rPr>
                <w:sz w:val="26"/>
                <w:szCs w:val="26"/>
                <w:vertAlign w:val="subscript"/>
              </w:rPr>
              <w:t>2</w:t>
            </w:r>
            <w:r w:rsidRPr="00D22F76">
              <w:rPr>
                <w:sz w:val="26"/>
                <w:szCs w:val="26"/>
              </w:rPr>
              <w:t>, C</w:t>
            </w:r>
            <w:r w:rsidRPr="00D22F76">
              <w:rPr>
                <w:sz w:val="26"/>
                <w:szCs w:val="26"/>
                <w:vertAlign w:val="subscript"/>
              </w:rPr>
              <w:t>3</w:t>
            </w:r>
            <w:r w:rsidRPr="00D22F76">
              <w:rPr>
                <w:sz w:val="26"/>
                <w:szCs w:val="26"/>
              </w:rPr>
              <w:t>H</w:t>
            </w:r>
            <w:r w:rsidRPr="00D22F76">
              <w:rPr>
                <w:sz w:val="26"/>
                <w:szCs w:val="26"/>
                <w:vertAlign w:val="subscript"/>
              </w:rPr>
              <w:t>4</w:t>
            </w:r>
            <w:r w:rsidRPr="00D22F76">
              <w:rPr>
                <w:sz w:val="26"/>
                <w:szCs w:val="26"/>
              </w:rPr>
              <w:t>, C</w:t>
            </w:r>
            <w:r w:rsidRPr="00D22F76">
              <w:rPr>
                <w:sz w:val="26"/>
                <w:szCs w:val="26"/>
                <w:vertAlign w:val="subscript"/>
              </w:rPr>
              <w:t>4</w:t>
            </w:r>
            <w:r w:rsidRPr="00D22F76">
              <w:rPr>
                <w:sz w:val="26"/>
                <w:szCs w:val="26"/>
              </w:rPr>
              <w:t>H</w:t>
            </w:r>
            <w:r w:rsidRPr="00D22F76">
              <w:rPr>
                <w:sz w:val="26"/>
                <w:szCs w:val="26"/>
                <w:vertAlign w:val="subscript"/>
              </w:rPr>
              <w:t>6</w:t>
            </w:r>
            <w:r w:rsidRPr="00D22F76">
              <w:rPr>
                <w:sz w:val="26"/>
                <w:szCs w:val="26"/>
              </w:rPr>
              <w:t>,..</w:t>
            </w:r>
          </w:p>
        </w:tc>
      </w:tr>
      <w:tr w:rsidR="001916DB" w:rsidRPr="00D22F76" w14:paraId="7D1D01EE" w14:textId="77777777" w:rsidTr="007353D9">
        <w:tc>
          <w:tcPr>
            <w:tcW w:w="933" w:type="dxa"/>
            <w:vMerge w:val="restart"/>
            <w:shd w:val="clear" w:color="auto" w:fill="auto"/>
          </w:tcPr>
          <w:p w14:paraId="79734C79" w14:textId="77777777" w:rsidR="001916DB" w:rsidRPr="00D22F76" w:rsidRDefault="001916DB" w:rsidP="007353D9">
            <w:pPr>
              <w:jc w:val="both"/>
              <w:rPr>
                <w:sz w:val="26"/>
                <w:szCs w:val="26"/>
              </w:rPr>
            </w:pPr>
            <w:r w:rsidRPr="00D22F76">
              <w:rPr>
                <w:b/>
                <w:sz w:val="26"/>
                <w:szCs w:val="26"/>
              </w:rPr>
              <w:t xml:space="preserve">2. Đồng phân </w:t>
            </w:r>
          </w:p>
          <w:p w14:paraId="5749A761" w14:textId="77777777" w:rsidR="001916DB" w:rsidRPr="00D22F76" w:rsidRDefault="001916DB" w:rsidP="007353D9">
            <w:pPr>
              <w:jc w:val="both"/>
              <w:rPr>
                <w:b/>
                <w:sz w:val="26"/>
                <w:szCs w:val="26"/>
              </w:rPr>
            </w:pPr>
          </w:p>
        </w:tc>
        <w:tc>
          <w:tcPr>
            <w:tcW w:w="4562" w:type="dxa"/>
            <w:shd w:val="clear" w:color="auto" w:fill="auto"/>
          </w:tcPr>
          <w:p w14:paraId="3FA723F5" w14:textId="77777777" w:rsidR="001916DB" w:rsidRPr="00D22F76" w:rsidRDefault="001916DB" w:rsidP="007353D9">
            <w:pPr>
              <w:jc w:val="both"/>
              <w:rPr>
                <w:sz w:val="26"/>
                <w:szCs w:val="26"/>
              </w:rPr>
            </w:pPr>
            <w:r w:rsidRPr="00D22F76">
              <w:rPr>
                <w:sz w:val="26"/>
                <w:szCs w:val="26"/>
              </w:rPr>
              <w:t xml:space="preserve">- Đống phân cấu tạo : </w:t>
            </w:r>
          </w:p>
          <w:p w14:paraId="0A1B412E" w14:textId="77777777" w:rsidR="001916DB" w:rsidRPr="00D22F76" w:rsidRDefault="001916DB" w:rsidP="007353D9">
            <w:pPr>
              <w:jc w:val="both"/>
              <w:rPr>
                <w:sz w:val="26"/>
                <w:szCs w:val="26"/>
              </w:rPr>
            </w:pPr>
            <w:r w:rsidRPr="00D22F76">
              <w:rPr>
                <w:sz w:val="26"/>
                <w:szCs w:val="26"/>
              </w:rPr>
              <w:t>+ Đồng phân vị trí liên kết bội (C4 trở đi)</w:t>
            </w:r>
          </w:p>
          <w:p w14:paraId="52A026A6" w14:textId="77777777" w:rsidR="001916DB" w:rsidRPr="00D22F76" w:rsidRDefault="001916DB" w:rsidP="007353D9">
            <w:pPr>
              <w:jc w:val="both"/>
              <w:rPr>
                <w:sz w:val="26"/>
                <w:szCs w:val="26"/>
              </w:rPr>
            </w:pPr>
            <w:r w:rsidRPr="00D22F76">
              <w:rPr>
                <w:sz w:val="26"/>
                <w:szCs w:val="26"/>
              </w:rPr>
              <w:t>+ Đồng phân mạch C: Từ C4 trở đi</w:t>
            </w:r>
          </w:p>
          <w:p w14:paraId="64F79D32" w14:textId="77777777" w:rsidR="001916DB" w:rsidRPr="00D22F76" w:rsidRDefault="001916DB" w:rsidP="007353D9">
            <w:pPr>
              <w:rPr>
                <w:sz w:val="26"/>
                <w:szCs w:val="26"/>
              </w:rPr>
            </w:pPr>
            <w:r w:rsidRPr="00D22F76">
              <w:rPr>
                <w:sz w:val="26"/>
                <w:szCs w:val="26"/>
              </w:rPr>
              <w:t>- Đồng phân hình học (đphh) : có</w:t>
            </w:r>
          </w:p>
          <w:p w14:paraId="0A5680C7" w14:textId="77777777" w:rsidR="001916DB" w:rsidRPr="00D22F76" w:rsidRDefault="001916DB" w:rsidP="007353D9">
            <w:pPr>
              <w:rPr>
                <w:bCs/>
                <w:sz w:val="26"/>
                <w:szCs w:val="26"/>
                <w:lang w:val="it-IT"/>
              </w:rPr>
            </w:pPr>
            <w:r w:rsidRPr="00D22F76">
              <w:rPr>
                <w:sz w:val="26"/>
                <w:szCs w:val="26"/>
              </w:rPr>
              <w:t xml:space="preserve">*Tính nhanh số đpct = </w:t>
            </w:r>
            <w:r w:rsidRPr="00D22F76">
              <w:rPr>
                <w:bCs/>
                <w:sz w:val="26"/>
                <w:szCs w:val="26"/>
                <w:lang w:val="it-IT"/>
              </w:rPr>
              <w:t>2</w:t>
            </w:r>
            <w:r w:rsidRPr="00D22F76">
              <w:rPr>
                <w:bCs/>
                <w:sz w:val="26"/>
                <w:szCs w:val="26"/>
                <w:vertAlign w:val="superscript"/>
                <w:lang w:val="it-IT"/>
              </w:rPr>
              <w:t>n – 4</w:t>
            </w:r>
            <w:r w:rsidRPr="00D22F76">
              <w:rPr>
                <w:bCs/>
                <w:sz w:val="26"/>
                <w:szCs w:val="26"/>
                <w:lang w:val="it-IT"/>
              </w:rPr>
              <w:t xml:space="preserve">+(n-2)  </w:t>
            </w:r>
          </w:p>
          <w:p w14:paraId="3396FE34" w14:textId="77777777" w:rsidR="001916DB" w:rsidRPr="00D22F76" w:rsidRDefault="001916DB" w:rsidP="007353D9">
            <w:pPr>
              <w:rPr>
                <w:bCs/>
                <w:sz w:val="26"/>
                <w:szCs w:val="26"/>
                <w:lang w:val="it-IT"/>
              </w:rPr>
            </w:pPr>
            <w:r w:rsidRPr="00D22F76">
              <w:rPr>
                <w:bCs/>
                <w:sz w:val="26"/>
                <w:szCs w:val="26"/>
                <w:lang w:val="it-IT"/>
              </w:rPr>
              <w:t xml:space="preserve">                                             với </w:t>
            </w:r>
            <w:r w:rsidRPr="00D22F76">
              <w:rPr>
                <w:sz w:val="26"/>
                <w:szCs w:val="26"/>
                <w:lang w:val="it-IT"/>
              </w:rPr>
              <w:t>(3 &lt; n &lt; 6)</w:t>
            </w:r>
          </w:p>
          <w:p w14:paraId="42A2D54D" w14:textId="77777777" w:rsidR="001916DB" w:rsidRPr="00D22F76" w:rsidRDefault="001916DB" w:rsidP="007353D9">
            <w:pPr>
              <w:jc w:val="both"/>
              <w:rPr>
                <w:noProof/>
                <w:sz w:val="26"/>
                <w:szCs w:val="26"/>
              </w:rPr>
            </w:pPr>
            <w:r w:rsidRPr="00D22F76">
              <w:rPr>
                <w:b/>
                <w:noProof/>
                <w:sz w:val="26"/>
                <w:szCs w:val="26"/>
              </w:rPr>
              <w:t>Ví dụ 1:</w:t>
            </w:r>
            <w:r w:rsidRPr="00D22F76">
              <w:rPr>
                <w:noProof/>
                <w:sz w:val="26"/>
                <w:szCs w:val="26"/>
              </w:rPr>
              <w:t xml:space="preserve"> C</w:t>
            </w:r>
            <w:r w:rsidRPr="00D22F76">
              <w:rPr>
                <w:noProof/>
                <w:sz w:val="26"/>
                <w:szCs w:val="26"/>
                <w:vertAlign w:val="subscript"/>
              </w:rPr>
              <w:t>4</w:t>
            </w:r>
            <w:r w:rsidRPr="00D22F76">
              <w:rPr>
                <w:noProof/>
                <w:sz w:val="26"/>
                <w:szCs w:val="26"/>
              </w:rPr>
              <w:t>H</w:t>
            </w:r>
            <w:r w:rsidRPr="00D22F76">
              <w:rPr>
                <w:noProof/>
                <w:sz w:val="26"/>
                <w:szCs w:val="26"/>
                <w:vertAlign w:val="subscript"/>
              </w:rPr>
              <w:t>8</w:t>
            </w:r>
            <w:r w:rsidRPr="00D22F76">
              <w:rPr>
                <w:noProof/>
                <w:sz w:val="26"/>
                <w:szCs w:val="26"/>
              </w:rPr>
              <w:t xml:space="preserve"> có 3 đp cấu tạo; kể luôn đphh là 4</w:t>
            </w:r>
          </w:p>
          <w:p w14:paraId="7BDDBE97" w14:textId="77777777" w:rsidR="001916DB" w:rsidRPr="00D22F76" w:rsidRDefault="001916DB" w:rsidP="007353D9">
            <w:pPr>
              <w:jc w:val="both"/>
              <w:rPr>
                <w:noProof/>
                <w:sz w:val="26"/>
                <w:szCs w:val="26"/>
              </w:rPr>
            </w:pPr>
            <w:r w:rsidRPr="00D22F76">
              <w:rPr>
                <w:bCs/>
                <w:sz w:val="26"/>
                <w:szCs w:val="26"/>
                <w:lang w:val="it-IT"/>
              </w:rPr>
              <w:t>CH</w:t>
            </w:r>
            <w:r w:rsidRPr="00D22F76">
              <w:rPr>
                <w:bCs/>
                <w:sz w:val="26"/>
                <w:szCs w:val="26"/>
                <w:vertAlign w:val="subscript"/>
                <w:lang w:val="it-IT"/>
              </w:rPr>
              <w:t xml:space="preserve">2 </w:t>
            </w:r>
            <w:r w:rsidRPr="00D22F76">
              <w:rPr>
                <w:bCs/>
                <w:sz w:val="26"/>
                <w:szCs w:val="26"/>
                <w:lang w:val="it-IT"/>
              </w:rPr>
              <w:t>= CH - CH</w:t>
            </w:r>
            <w:r w:rsidRPr="00D22F76">
              <w:rPr>
                <w:bCs/>
                <w:sz w:val="26"/>
                <w:szCs w:val="26"/>
                <w:vertAlign w:val="subscript"/>
                <w:lang w:val="it-IT"/>
              </w:rPr>
              <w:t xml:space="preserve">2 </w:t>
            </w:r>
            <w:r w:rsidRPr="00D22F76">
              <w:rPr>
                <w:bCs/>
                <w:sz w:val="26"/>
                <w:szCs w:val="26"/>
                <w:lang w:val="it-IT"/>
              </w:rPr>
              <w:t>- CH</w:t>
            </w:r>
            <w:r w:rsidRPr="00D22F76">
              <w:rPr>
                <w:bCs/>
                <w:sz w:val="26"/>
                <w:szCs w:val="26"/>
                <w:vertAlign w:val="subscript"/>
                <w:lang w:val="it-IT"/>
              </w:rPr>
              <w:t>3</w:t>
            </w:r>
            <w:r w:rsidRPr="00D22F76">
              <w:rPr>
                <w:bCs/>
                <w:sz w:val="26"/>
                <w:szCs w:val="26"/>
                <w:lang w:val="it-IT"/>
              </w:rPr>
              <w:t xml:space="preserve"> </w:t>
            </w:r>
          </w:p>
          <w:p w14:paraId="04E59BF9" w14:textId="77777777" w:rsidR="001916DB" w:rsidRPr="00D22F76" w:rsidRDefault="001916DB" w:rsidP="007353D9">
            <w:pPr>
              <w:jc w:val="both"/>
              <w:rPr>
                <w:noProof/>
                <w:sz w:val="26"/>
                <w:szCs w:val="26"/>
              </w:rPr>
            </w:pPr>
            <w:r w:rsidRPr="00D22F76">
              <w:rPr>
                <w:noProof/>
                <w:sz w:val="26"/>
                <w:szCs w:val="26"/>
              </w:rPr>
              <w:t>CH</w:t>
            </w:r>
            <w:r w:rsidRPr="00D22F76">
              <w:rPr>
                <w:noProof/>
                <w:sz w:val="26"/>
                <w:szCs w:val="26"/>
                <w:vertAlign w:val="subscript"/>
              </w:rPr>
              <w:t>3</w:t>
            </w:r>
            <w:r w:rsidRPr="00D22F76">
              <w:rPr>
                <w:noProof/>
                <w:sz w:val="26"/>
                <w:szCs w:val="26"/>
              </w:rPr>
              <w:t xml:space="preserve"> - CH = CH - CH</w:t>
            </w:r>
            <w:r w:rsidRPr="00D22F76">
              <w:rPr>
                <w:noProof/>
                <w:sz w:val="26"/>
                <w:szCs w:val="26"/>
                <w:vertAlign w:val="subscript"/>
              </w:rPr>
              <w:t>3</w:t>
            </w:r>
            <w:r w:rsidRPr="00D22F76">
              <w:rPr>
                <w:noProof/>
                <w:sz w:val="26"/>
                <w:szCs w:val="26"/>
              </w:rPr>
              <w:t xml:space="preserve"> </w:t>
            </w:r>
            <w:r w:rsidRPr="00D22F76">
              <w:rPr>
                <w:bCs/>
                <w:sz w:val="26"/>
                <w:szCs w:val="26"/>
                <w:lang w:val="it-IT"/>
              </w:rPr>
              <w:t>(có đphh)</w:t>
            </w:r>
          </w:p>
          <w:p w14:paraId="779D4F55" w14:textId="1998F277" w:rsidR="001916DB" w:rsidRPr="00D22F76" w:rsidRDefault="001916DB" w:rsidP="007353D9">
            <w:pPr>
              <w:jc w:val="both"/>
              <w:rPr>
                <w:sz w:val="26"/>
                <w:szCs w:val="26"/>
              </w:rPr>
            </w:pPr>
            <w:r w:rsidRPr="00D22F76">
              <w:rPr>
                <w:noProof/>
                <w:sz w:val="26"/>
                <w:szCs w:val="26"/>
              </w:rPr>
              <w:drawing>
                <wp:inline distT="0" distB="0" distL="0" distR="0" wp14:anchorId="6E0F6074" wp14:editId="3154B462">
                  <wp:extent cx="1257300" cy="563880"/>
                  <wp:effectExtent l="0" t="0" r="0" b="0"/>
                  <wp:docPr id="989638792"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91"/>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257300" cy="563880"/>
                          </a:xfrm>
                          <a:prstGeom prst="rect">
                            <a:avLst/>
                          </a:prstGeom>
                          <a:noFill/>
                          <a:ln>
                            <a:noFill/>
                          </a:ln>
                        </pic:spPr>
                      </pic:pic>
                    </a:graphicData>
                  </a:graphic>
                </wp:inline>
              </w:drawing>
            </w:r>
            <w:r w:rsidRPr="00D22F76">
              <w:rPr>
                <w:sz w:val="26"/>
                <w:szCs w:val="26"/>
              </w:rPr>
              <w:t xml:space="preserve">: </w:t>
            </w:r>
          </w:p>
          <w:p w14:paraId="68F972B4" w14:textId="77777777" w:rsidR="001916DB" w:rsidRPr="00D22F76" w:rsidRDefault="001916DB" w:rsidP="007353D9">
            <w:pPr>
              <w:jc w:val="both"/>
              <w:rPr>
                <w:noProof/>
                <w:sz w:val="26"/>
                <w:szCs w:val="26"/>
              </w:rPr>
            </w:pPr>
            <w:r w:rsidRPr="00D22F76">
              <w:rPr>
                <w:b/>
                <w:noProof/>
                <w:sz w:val="26"/>
                <w:szCs w:val="26"/>
              </w:rPr>
              <w:t>Ví dụ 2:</w:t>
            </w:r>
            <w:r w:rsidRPr="00D22F76">
              <w:rPr>
                <w:noProof/>
                <w:sz w:val="26"/>
                <w:szCs w:val="26"/>
              </w:rPr>
              <w:t xml:space="preserve"> C</w:t>
            </w:r>
            <w:r w:rsidRPr="00D22F76">
              <w:rPr>
                <w:noProof/>
                <w:sz w:val="26"/>
                <w:szCs w:val="26"/>
                <w:vertAlign w:val="subscript"/>
              </w:rPr>
              <w:t>5</w:t>
            </w:r>
            <w:r w:rsidRPr="00D22F76">
              <w:rPr>
                <w:noProof/>
                <w:sz w:val="26"/>
                <w:szCs w:val="26"/>
              </w:rPr>
              <w:t>H</w:t>
            </w:r>
            <w:r w:rsidRPr="00D22F76">
              <w:rPr>
                <w:noProof/>
                <w:sz w:val="26"/>
                <w:szCs w:val="26"/>
                <w:vertAlign w:val="subscript"/>
              </w:rPr>
              <w:t>10</w:t>
            </w:r>
            <w:r w:rsidRPr="00D22F76">
              <w:rPr>
                <w:noProof/>
                <w:sz w:val="26"/>
                <w:szCs w:val="26"/>
              </w:rPr>
              <w:t xml:space="preserve"> có 5 đp cấu tạo; kể luôn đphh là 6</w:t>
            </w:r>
          </w:p>
        </w:tc>
        <w:tc>
          <w:tcPr>
            <w:tcW w:w="4643" w:type="dxa"/>
            <w:shd w:val="clear" w:color="auto" w:fill="auto"/>
          </w:tcPr>
          <w:p w14:paraId="44B242ED" w14:textId="77777777" w:rsidR="001916DB" w:rsidRPr="00D22F76" w:rsidRDefault="001916DB" w:rsidP="007353D9">
            <w:pPr>
              <w:jc w:val="both"/>
              <w:rPr>
                <w:b/>
                <w:sz w:val="26"/>
                <w:szCs w:val="26"/>
              </w:rPr>
            </w:pPr>
            <w:r w:rsidRPr="00D22F76">
              <w:rPr>
                <w:sz w:val="26"/>
                <w:szCs w:val="26"/>
              </w:rPr>
              <w:t xml:space="preserve">- Đống phân cấu tạo : </w:t>
            </w:r>
          </w:p>
          <w:p w14:paraId="05BE4848" w14:textId="77777777" w:rsidR="001916DB" w:rsidRPr="00D22F76" w:rsidRDefault="001916DB" w:rsidP="007353D9">
            <w:pPr>
              <w:jc w:val="both"/>
              <w:rPr>
                <w:sz w:val="26"/>
                <w:szCs w:val="26"/>
              </w:rPr>
            </w:pPr>
            <w:r w:rsidRPr="00D22F76">
              <w:rPr>
                <w:sz w:val="26"/>
                <w:szCs w:val="26"/>
              </w:rPr>
              <w:t>+ Đồng phân vị trí liên kết bội (C4 trở đi).</w:t>
            </w:r>
          </w:p>
          <w:p w14:paraId="6FE79EE3" w14:textId="77777777" w:rsidR="001916DB" w:rsidRPr="00D22F76" w:rsidRDefault="001916DB" w:rsidP="007353D9">
            <w:pPr>
              <w:rPr>
                <w:sz w:val="26"/>
                <w:szCs w:val="26"/>
              </w:rPr>
            </w:pPr>
            <w:r w:rsidRPr="00D22F76">
              <w:rPr>
                <w:sz w:val="26"/>
                <w:szCs w:val="26"/>
              </w:rPr>
              <w:t>+ Đồng phân mạch C: Từ C5 trở đi</w:t>
            </w:r>
          </w:p>
          <w:p w14:paraId="23C7552A" w14:textId="77777777" w:rsidR="001916DB" w:rsidRPr="00D22F76" w:rsidRDefault="001916DB" w:rsidP="007353D9">
            <w:pPr>
              <w:rPr>
                <w:sz w:val="26"/>
                <w:szCs w:val="26"/>
              </w:rPr>
            </w:pPr>
            <w:r w:rsidRPr="00D22F76">
              <w:rPr>
                <w:sz w:val="26"/>
                <w:szCs w:val="26"/>
              </w:rPr>
              <w:t>- Đồng phân hình học : không có</w:t>
            </w:r>
          </w:p>
          <w:p w14:paraId="311AF8E9" w14:textId="77777777" w:rsidR="001916DB" w:rsidRPr="00D22F76" w:rsidRDefault="001916DB" w:rsidP="007353D9">
            <w:pPr>
              <w:rPr>
                <w:sz w:val="26"/>
                <w:szCs w:val="26"/>
              </w:rPr>
            </w:pPr>
            <w:r w:rsidRPr="00D22F76">
              <w:rPr>
                <w:b/>
                <w:sz w:val="26"/>
                <w:szCs w:val="26"/>
              </w:rPr>
              <w:t>Ví dụ 1:</w:t>
            </w:r>
            <w:r w:rsidRPr="00D22F76">
              <w:rPr>
                <w:sz w:val="26"/>
                <w:szCs w:val="26"/>
              </w:rPr>
              <w:t xml:space="preserve"> C</w:t>
            </w:r>
            <w:r w:rsidRPr="00D22F76">
              <w:rPr>
                <w:sz w:val="26"/>
                <w:szCs w:val="26"/>
                <w:vertAlign w:val="subscript"/>
              </w:rPr>
              <w:t>4</w:t>
            </w:r>
            <w:r w:rsidRPr="00D22F76">
              <w:rPr>
                <w:sz w:val="26"/>
                <w:szCs w:val="26"/>
              </w:rPr>
              <w:t>H</w:t>
            </w:r>
            <w:r w:rsidRPr="00D22F76">
              <w:rPr>
                <w:sz w:val="26"/>
                <w:szCs w:val="26"/>
                <w:vertAlign w:val="subscript"/>
              </w:rPr>
              <w:t>6</w:t>
            </w:r>
            <w:r w:rsidRPr="00D22F76">
              <w:rPr>
                <w:sz w:val="26"/>
                <w:szCs w:val="26"/>
              </w:rPr>
              <w:t xml:space="preserve"> có 2 đồng phân alkyne</w:t>
            </w:r>
          </w:p>
          <w:p w14:paraId="72CBD583" w14:textId="77777777" w:rsidR="001916DB" w:rsidRPr="00D22F76" w:rsidRDefault="001916DB" w:rsidP="007353D9">
            <w:pPr>
              <w:rPr>
                <w:sz w:val="26"/>
                <w:szCs w:val="26"/>
                <w:lang w:val="fr-FR"/>
              </w:rPr>
            </w:pPr>
            <w:r w:rsidRPr="00D22F76">
              <w:rPr>
                <w:position w:val="-12"/>
                <w:sz w:val="26"/>
                <w:szCs w:val="26"/>
              </w:rPr>
              <w:object w:dxaOrig="2079" w:dyaOrig="380" w14:anchorId="5EF42D70">
                <v:shape id="_x0000_i1512" type="#_x0000_t75" style="width:102pt;height:18pt" o:ole="">
                  <v:imagedata r:id="rId873" o:title=""/>
                </v:shape>
                <o:OLEObject Type="Embed" ProgID="Equation.DSMT4" ShapeID="_x0000_i1512" DrawAspect="Content" ObjectID="_1803216771" r:id="rId874"/>
              </w:object>
            </w:r>
          </w:p>
          <w:p w14:paraId="10CAFEC0" w14:textId="77777777" w:rsidR="001916DB" w:rsidRPr="00D22F76" w:rsidRDefault="001916DB" w:rsidP="007353D9">
            <w:pPr>
              <w:rPr>
                <w:sz w:val="26"/>
                <w:szCs w:val="26"/>
                <w:lang w:val="fr-FR"/>
              </w:rPr>
            </w:pPr>
            <w:r w:rsidRPr="00D22F76">
              <w:rPr>
                <w:sz w:val="26"/>
                <w:szCs w:val="26"/>
                <w:lang w:val="fr-FR"/>
              </w:rPr>
              <w:t xml:space="preserve"> </w:t>
            </w:r>
            <w:r w:rsidRPr="00D22F76">
              <w:rPr>
                <w:position w:val="-12"/>
                <w:sz w:val="26"/>
                <w:szCs w:val="26"/>
              </w:rPr>
              <w:object w:dxaOrig="1900" w:dyaOrig="380" w14:anchorId="587FFFB9">
                <v:shape id="_x0000_i1513" type="#_x0000_t75" style="width:96pt;height:18pt" o:ole="">
                  <v:imagedata r:id="rId875" o:title=""/>
                </v:shape>
                <o:OLEObject Type="Embed" ProgID="Equation.DSMT4" ShapeID="_x0000_i1513" DrawAspect="Content" ObjectID="_1803216772" r:id="rId876"/>
              </w:object>
            </w:r>
          </w:p>
          <w:p w14:paraId="569BBE7A" w14:textId="77777777" w:rsidR="001916DB" w:rsidRPr="00D22F76" w:rsidRDefault="001916DB" w:rsidP="007353D9">
            <w:pPr>
              <w:jc w:val="both"/>
              <w:rPr>
                <w:sz w:val="26"/>
                <w:szCs w:val="26"/>
              </w:rPr>
            </w:pPr>
            <w:r w:rsidRPr="00D22F76">
              <w:rPr>
                <w:b/>
                <w:sz w:val="26"/>
                <w:szCs w:val="26"/>
                <w:lang w:val="fr-FR"/>
              </w:rPr>
              <w:t>Ví dụ 2:</w:t>
            </w:r>
            <w:r w:rsidRPr="00D22F76">
              <w:rPr>
                <w:sz w:val="26"/>
                <w:szCs w:val="26"/>
                <w:lang w:val="fr-FR"/>
              </w:rPr>
              <w:t xml:space="preserve"> C</w:t>
            </w:r>
            <w:r w:rsidRPr="00D22F76">
              <w:rPr>
                <w:sz w:val="26"/>
                <w:szCs w:val="26"/>
                <w:vertAlign w:val="subscript"/>
                <w:lang w:val="fr-FR"/>
              </w:rPr>
              <w:t>5</w:t>
            </w:r>
            <w:r w:rsidRPr="00D22F76">
              <w:rPr>
                <w:sz w:val="26"/>
                <w:szCs w:val="26"/>
                <w:lang w:val="fr-FR"/>
              </w:rPr>
              <w:t>H</w:t>
            </w:r>
            <w:r w:rsidRPr="00D22F76">
              <w:rPr>
                <w:sz w:val="26"/>
                <w:szCs w:val="26"/>
                <w:vertAlign w:val="subscript"/>
                <w:lang w:val="fr-FR"/>
              </w:rPr>
              <w:t>8</w:t>
            </w:r>
            <w:r w:rsidRPr="00D22F76">
              <w:rPr>
                <w:sz w:val="26"/>
                <w:szCs w:val="26"/>
                <w:lang w:val="fr-FR"/>
              </w:rPr>
              <w:t xml:space="preserve"> có 3 đồng phân </w:t>
            </w:r>
            <w:r w:rsidRPr="00D22F76">
              <w:rPr>
                <w:sz w:val="26"/>
                <w:szCs w:val="26"/>
              </w:rPr>
              <w:t>alkyne</w:t>
            </w:r>
          </w:p>
          <w:p w14:paraId="2FE72709" w14:textId="77777777" w:rsidR="001916DB" w:rsidRPr="00D22F76" w:rsidRDefault="001916DB" w:rsidP="007353D9">
            <w:pPr>
              <w:rPr>
                <w:sz w:val="26"/>
                <w:szCs w:val="26"/>
              </w:rPr>
            </w:pPr>
            <w:r w:rsidRPr="00D22F76">
              <w:rPr>
                <w:sz w:val="26"/>
                <w:szCs w:val="26"/>
              </w:rPr>
              <w:t>HC≡C-CH</w:t>
            </w:r>
            <w:r w:rsidRPr="00D22F76">
              <w:rPr>
                <w:sz w:val="26"/>
                <w:szCs w:val="26"/>
                <w:vertAlign w:val="subscript"/>
              </w:rPr>
              <w:t>2</w:t>
            </w:r>
            <w:r w:rsidRPr="00D22F76">
              <w:rPr>
                <w:sz w:val="26"/>
                <w:szCs w:val="26"/>
              </w:rPr>
              <w:t>CH</w:t>
            </w:r>
            <w:r w:rsidRPr="00D22F76">
              <w:rPr>
                <w:sz w:val="26"/>
                <w:szCs w:val="26"/>
                <w:vertAlign w:val="subscript"/>
              </w:rPr>
              <w:t>2</w:t>
            </w:r>
            <w:r w:rsidRPr="00D22F76">
              <w:rPr>
                <w:sz w:val="26"/>
                <w:szCs w:val="26"/>
              </w:rPr>
              <w:t>CH</w:t>
            </w:r>
            <w:r w:rsidRPr="00D22F76">
              <w:rPr>
                <w:sz w:val="26"/>
                <w:szCs w:val="26"/>
                <w:vertAlign w:val="subscript"/>
              </w:rPr>
              <w:t>3</w:t>
            </w:r>
            <w:r w:rsidRPr="00D22F76">
              <w:rPr>
                <w:sz w:val="26"/>
                <w:szCs w:val="26"/>
              </w:rPr>
              <w:t xml:space="preserve">  </w:t>
            </w:r>
          </w:p>
          <w:p w14:paraId="51D16081" w14:textId="77777777" w:rsidR="001916DB" w:rsidRPr="00D22F76" w:rsidRDefault="001916DB" w:rsidP="007353D9">
            <w:pPr>
              <w:rPr>
                <w:sz w:val="26"/>
                <w:szCs w:val="26"/>
              </w:rPr>
            </w:pPr>
            <w:r w:rsidRPr="00D22F76">
              <w:rPr>
                <w:sz w:val="26"/>
                <w:szCs w:val="26"/>
              </w:rPr>
              <w:t>HC≡C-CH(CH</w:t>
            </w:r>
            <w:r w:rsidRPr="00D22F76">
              <w:rPr>
                <w:sz w:val="26"/>
                <w:szCs w:val="26"/>
                <w:vertAlign w:val="subscript"/>
              </w:rPr>
              <w:t>3</w:t>
            </w:r>
            <w:r w:rsidRPr="00D22F76">
              <w:rPr>
                <w:sz w:val="26"/>
                <w:szCs w:val="26"/>
              </w:rPr>
              <w:t>)-CH</w:t>
            </w:r>
            <w:r w:rsidRPr="00D22F76">
              <w:rPr>
                <w:sz w:val="26"/>
                <w:szCs w:val="26"/>
                <w:vertAlign w:val="subscript"/>
              </w:rPr>
              <w:t>3</w:t>
            </w:r>
            <w:r w:rsidRPr="00D22F76">
              <w:rPr>
                <w:sz w:val="26"/>
                <w:szCs w:val="26"/>
              </w:rPr>
              <w:t xml:space="preserve"> </w:t>
            </w:r>
          </w:p>
          <w:p w14:paraId="687025B4" w14:textId="77777777" w:rsidR="001916DB" w:rsidRPr="00D22F76" w:rsidRDefault="001916DB" w:rsidP="007353D9">
            <w:pPr>
              <w:rPr>
                <w:sz w:val="26"/>
                <w:szCs w:val="26"/>
              </w:rPr>
            </w:pPr>
            <w:r w:rsidRPr="00D22F76">
              <w:rPr>
                <w:sz w:val="26"/>
                <w:szCs w:val="26"/>
              </w:rPr>
              <w:t>CH</w:t>
            </w:r>
            <w:r w:rsidRPr="00D22F76">
              <w:rPr>
                <w:sz w:val="26"/>
                <w:szCs w:val="26"/>
                <w:vertAlign w:val="subscript"/>
              </w:rPr>
              <w:t>3</w:t>
            </w:r>
            <w:r w:rsidRPr="00D22F76">
              <w:rPr>
                <w:sz w:val="26"/>
                <w:szCs w:val="26"/>
              </w:rPr>
              <w:t>-C≡ C-CH</w:t>
            </w:r>
            <w:r w:rsidRPr="00D22F76">
              <w:rPr>
                <w:sz w:val="26"/>
                <w:szCs w:val="26"/>
                <w:vertAlign w:val="subscript"/>
              </w:rPr>
              <w:t>2</w:t>
            </w:r>
            <w:r w:rsidRPr="00D22F76">
              <w:rPr>
                <w:sz w:val="26"/>
                <w:szCs w:val="26"/>
              </w:rPr>
              <w:t>CH</w:t>
            </w:r>
            <w:r w:rsidRPr="00D22F76">
              <w:rPr>
                <w:sz w:val="26"/>
                <w:szCs w:val="26"/>
                <w:vertAlign w:val="subscript"/>
              </w:rPr>
              <w:t>3</w:t>
            </w:r>
            <w:r w:rsidRPr="00D22F76">
              <w:rPr>
                <w:sz w:val="26"/>
                <w:szCs w:val="26"/>
              </w:rPr>
              <w:t xml:space="preserve">  </w:t>
            </w:r>
          </w:p>
          <w:p w14:paraId="3163595C" w14:textId="77777777" w:rsidR="001916DB" w:rsidRPr="00D22F76" w:rsidRDefault="001916DB" w:rsidP="007353D9">
            <w:pPr>
              <w:rPr>
                <w:sz w:val="26"/>
                <w:szCs w:val="26"/>
              </w:rPr>
            </w:pPr>
          </w:p>
          <w:p w14:paraId="4B67F8A3" w14:textId="77777777" w:rsidR="001916DB" w:rsidRPr="00D22F76" w:rsidRDefault="001916DB" w:rsidP="007353D9">
            <w:pPr>
              <w:rPr>
                <w:sz w:val="26"/>
                <w:szCs w:val="26"/>
              </w:rPr>
            </w:pPr>
          </w:p>
          <w:p w14:paraId="6EBA535D" w14:textId="77777777" w:rsidR="001916DB" w:rsidRPr="00D22F76" w:rsidRDefault="001916DB" w:rsidP="007353D9">
            <w:pPr>
              <w:rPr>
                <w:sz w:val="26"/>
                <w:szCs w:val="26"/>
              </w:rPr>
            </w:pPr>
          </w:p>
        </w:tc>
      </w:tr>
      <w:tr w:rsidR="001916DB" w:rsidRPr="00D22F76" w14:paraId="7C3C640C" w14:textId="77777777" w:rsidTr="007353D9">
        <w:tc>
          <w:tcPr>
            <w:tcW w:w="933" w:type="dxa"/>
            <w:vMerge/>
            <w:shd w:val="clear" w:color="auto" w:fill="auto"/>
          </w:tcPr>
          <w:p w14:paraId="5CDFFE12" w14:textId="77777777" w:rsidR="001916DB" w:rsidRPr="00D22F76" w:rsidRDefault="001916DB" w:rsidP="007353D9">
            <w:pPr>
              <w:jc w:val="both"/>
              <w:rPr>
                <w:b/>
                <w:sz w:val="26"/>
                <w:szCs w:val="26"/>
              </w:rPr>
            </w:pPr>
          </w:p>
        </w:tc>
        <w:tc>
          <w:tcPr>
            <w:tcW w:w="9205" w:type="dxa"/>
            <w:gridSpan w:val="2"/>
            <w:shd w:val="clear" w:color="auto" w:fill="auto"/>
          </w:tcPr>
          <w:p w14:paraId="1822E710" w14:textId="77777777" w:rsidR="001916DB" w:rsidRPr="00D22F76" w:rsidRDefault="001916DB" w:rsidP="007353D9">
            <w:pPr>
              <w:jc w:val="both"/>
              <w:rPr>
                <w:sz w:val="26"/>
                <w:szCs w:val="26"/>
              </w:rPr>
            </w:pPr>
            <w:r w:rsidRPr="00D22F76">
              <w:rPr>
                <w:b/>
                <w:sz w:val="26"/>
                <w:szCs w:val="26"/>
              </w:rPr>
              <w:t>*</w:t>
            </w:r>
            <w:r w:rsidRPr="00D22F76">
              <w:rPr>
                <w:b/>
                <w:sz w:val="26"/>
                <w:szCs w:val="26"/>
                <w:u w:val="single"/>
              </w:rPr>
              <w:t xml:space="preserve">Điều kiện alkene </w:t>
            </w:r>
            <w:r w:rsidRPr="00D22F76">
              <w:rPr>
                <w:sz w:val="26"/>
                <w:szCs w:val="26"/>
              </w:rPr>
              <w:t xml:space="preserve">có đồng phân hình học là mỗi carbon mang nối đôi phải nối với 2 nguyên tử hoặc nhóm nguyên tử khác nhau. </w:t>
            </w:r>
          </w:p>
          <w:tbl>
            <w:tblPr>
              <w:tblW w:w="0" w:type="auto"/>
              <w:tblLook w:val="04A0" w:firstRow="1" w:lastRow="0" w:firstColumn="1" w:lastColumn="0" w:noHBand="0" w:noVBand="1"/>
            </w:tblPr>
            <w:tblGrid>
              <w:gridCol w:w="3572"/>
              <w:gridCol w:w="4962"/>
            </w:tblGrid>
            <w:tr w:rsidR="001916DB" w:rsidRPr="00D22F76" w14:paraId="1CEC8E5A" w14:textId="77777777" w:rsidTr="007353D9">
              <w:tc>
                <w:tcPr>
                  <w:tcW w:w="3572" w:type="dxa"/>
                  <w:shd w:val="clear" w:color="auto" w:fill="auto"/>
                </w:tcPr>
                <w:p w14:paraId="0E070138" w14:textId="77777777" w:rsidR="001916DB" w:rsidRPr="00D22F76" w:rsidRDefault="001916DB" w:rsidP="007353D9">
                  <w:pPr>
                    <w:jc w:val="center"/>
                    <w:rPr>
                      <w:b/>
                      <w:sz w:val="26"/>
                      <w:szCs w:val="26"/>
                    </w:rPr>
                  </w:pPr>
                  <w:r w:rsidRPr="00D22F76">
                    <w:rPr>
                      <w:b/>
                      <w:sz w:val="26"/>
                      <w:szCs w:val="26"/>
                    </w:rPr>
                    <w:t>Alkene tổng quát</w:t>
                  </w:r>
                </w:p>
                <w:p w14:paraId="3DC681DC" w14:textId="797AC91B" w:rsidR="001916DB" w:rsidRPr="00D22F76" w:rsidRDefault="001916DB" w:rsidP="007353D9">
                  <w:pPr>
                    <w:jc w:val="both"/>
                    <w:rPr>
                      <w:sz w:val="26"/>
                      <w:szCs w:val="26"/>
                    </w:rPr>
                  </w:pPr>
                  <w:r w:rsidRPr="00D22F76">
                    <w:rPr>
                      <w:noProof/>
                      <w:sz w:val="26"/>
                      <w:szCs w:val="26"/>
                    </w:rPr>
                    <w:drawing>
                      <wp:inline distT="0" distB="0" distL="0" distR="0" wp14:anchorId="41823479" wp14:editId="3BB713AE">
                        <wp:extent cx="1112520" cy="762000"/>
                        <wp:effectExtent l="0" t="0" r="0" b="0"/>
                        <wp:docPr id="3707628"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94"/>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1112520" cy="762000"/>
                                </a:xfrm>
                                <a:prstGeom prst="rect">
                                  <a:avLst/>
                                </a:prstGeom>
                                <a:noFill/>
                                <a:ln>
                                  <a:noFill/>
                                </a:ln>
                              </pic:spPr>
                            </pic:pic>
                          </a:graphicData>
                        </a:graphic>
                      </wp:inline>
                    </w:drawing>
                  </w:r>
                </w:p>
              </w:tc>
              <w:tc>
                <w:tcPr>
                  <w:tcW w:w="4962" w:type="dxa"/>
                  <w:shd w:val="clear" w:color="auto" w:fill="auto"/>
                </w:tcPr>
                <w:p w14:paraId="03709776" w14:textId="77777777" w:rsidR="001916DB" w:rsidRPr="00D22F76" w:rsidRDefault="001916DB" w:rsidP="007353D9">
                  <w:pPr>
                    <w:jc w:val="center"/>
                    <w:rPr>
                      <w:b/>
                      <w:sz w:val="26"/>
                      <w:szCs w:val="26"/>
                    </w:rPr>
                  </w:pPr>
                  <w:r w:rsidRPr="00D22F76">
                    <w:rPr>
                      <w:b/>
                      <w:sz w:val="26"/>
                      <w:szCs w:val="26"/>
                    </w:rPr>
                    <w:t>Điều kiện có đồng phân hình học</w:t>
                  </w:r>
                </w:p>
                <w:p w14:paraId="116F48BC" w14:textId="77777777" w:rsidR="001916DB" w:rsidRPr="00D22F76" w:rsidRDefault="001916DB" w:rsidP="007353D9">
                  <w:pPr>
                    <w:rPr>
                      <w:sz w:val="26"/>
                      <w:szCs w:val="26"/>
                    </w:rPr>
                  </w:pPr>
                  <w:r w:rsidRPr="00D22F76">
                    <w:rPr>
                      <w:sz w:val="26"/>
                      <w:szCs w:val="26"/>
                    </w:rPr>
                    <w:t>- a ≠ b và c ≠ d   (a,b,c,d: nguyên tử hoặc nhóm nguyên tử)</w:t>
                  </w:r>
                </w:p>
                <w:p w14:paraId="754616FB" w14:textId="77777777" w:rsidR="001916DB" w:rsidRPr="00D22F76" w:rsidRDefault="001916DB" w:rsidP="007353D9">
                  <w:pPr>
                    <w:jc w:val="both"/>
                    <w:rPr>
                      <w:sz w:val="26"/>
                      <w:szCs w:val="26"/>
                    </w:rPr>
                  </w:pPr>
                  <w:r w:rsidRPr="00D22F76">
                    <w:rPr>
                      <w:sz w:val="26"/>
                      <w:szCs w:val="26"/>
                    </w:rPr>
                    <w:t>- (a và c hoặc b và d có thể giống nhau)</w:t>
                  </w:r>
                </w:p>
              </w:tc>
            </w:tr>
          </w:tbl>
          <w:p w14:paraId="3A1DCD37" w14:textId="77777777" w:rsidR="001916DB" w:rsidRPr="00D22F76" w:rsidRDefault="001916DB" w:rsidP="007353D9">
            <w:pPr>
              <w:jc w:val="both"/>
              <w:rPr>
                <w:sz w:val="26"/>
                <w:szCs w:val="26"/>
              </w:rPr>
            </w:pPr>
            <w:r w:rsidRPr="00D22F76">
              <w:rPr>
                <w:sz w:val="26"/>
                <w:szCs w:val="26"/>
              </w:rPr>
              <w:t>- Nếu mạch chính ở cùng một phía của liên kết đôi, gọi là đồng phân cis.</w:t>
            </w:r>
            <w:r w:rsidRPr="00D22F76">
              <w:rPr>
                <w:position w:val="-4"/>
                <w:sz w:val="26"/>
                <w:szCs w:val="26"/>
              </w:rPr>
              <w:object w:dxaOrig="200" w:dyaOrig="300" w14:anchorId="3B23DEBF">
                <v:shape id="_x0000_i1514" type="#_x0000_t75" style="width:12pt;height:18pt" o:ole="">
                  <v:imagedata r:id="rId878" o:title=""/>
                </v:shape>
                <o:OLEObject Type="Embed" ProgID="Equation.DSMT4" ShapeID="_x0000_i1514" DrawAspect="Content" ObjectID="_1803216773" r:id="rId879"/>
              </w:object>
            </w:r>
          </w:p>
          <w:p w14:paraId="24568B80" w14:textId="77777777" w:rsidR="001916DB" w:rsidRPr="00D22F76" w:rsidRDefault="001916DB" w:rsidP="007353D9">
            <w:pPr>
              <w:jc w:val="both"/>
              <w:rPr>
                <w:sz w:val="26"/>
                <w:szCs w:val="26"/>
              </w:rPr>
            </w:pPr>
            <w:r w:rsidRPr="00D22F76">
              <w:rPr>
                <w:sz w:val="26"/>
                <w:szCs w:val="26"/>
              </w:rPr>
              <w:t>- Nếu mạch chính ở hai phía khác nhau của liên kết đôi, gọi là đồng phân trans.</w:t>
            </w:r>
          </w:p>
          <w:p w14:paraId="27328325" w14:textId="77777777" w:rsidR="001916DB" w:rsidRPr="00D22F76" w:rsidRDefault="001916DB" w:rsidP="007353D9">
            <w:pPr>
              <w:rPr>
                <w:sz w:val="26"/>
                <w:szCs w:val="26"/>
              </w:rPr>
            </w:pPr>
            <w:r w:rsidRPr="00D22F76">
              <w:rPr>
                <w:sz w:val="26"/>
                <w:szCs w:val="26"/>
              </w:rPr>
              <w:t xml:space="preserve">      Ví dụ: But-2-ene có đồng phân hình học.  </w:t>
            </w:r>
          </w:p>
          <w:p w14:paraId="57DDED85" w14:textId="5DF0770D" w:rsidR="001916DB" w:rsidRPr="00D22F76" w:rsidRDefault="001916DB" w:rsidP="007353D9">
            <w:pPr>
              <w:rPr>
                <w:sz w:val="26"/>
                <w:szCs w:val="26"/>
              </w:rPr>
            </w:pPr>
            <w:r w:rsidRPr="00D22F76">
              <w:rPr>
                <w:b/>
                <w:noProof/>
                <w:sz w:val="26"/>
                <w:szCs w:val="26"/>
              </w:rPr>
              <mc:AlternateContent>
                <mc:Choice Requires="wps">
                  <w:drawing>
                    <wp:anchor distT="0" distB="0" distL="114300" distR="114300" simplePos="0" relativeHeight="251727360" behindDoc="0" locked="0" layoutInCell="1" allowOverlap="1" wp14:anchorId="46572967" wp14:editId="0D389EB9">
                      <wp:simplePos x="0" y="0"/>
                      <wp:positionH relativeFrom="column">
                        <wp:posOffset>2278380</wp:posOffset>
                      </wp:positionH>
                      <wp:positionV relativeFrom="paragraph">
                        <wp:posOffset>184785</wp:posOffset>
                      </wp:positionV>
                      <wp:extent cx="571500" cy="183515"/>
                      <wp:effectExtent l="33020" t="10160" r="5080" b="53975"/>
                      <wp:wrapNone/>
                      <wp:docPr id="34359066" name="Straight Arrow Connector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18351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4BADF4E" id="Straight Arrow Connector 595" o:spid="_x0000_s1026" type="#_x0000_t32" style="position:absolute;margin-left:179.4pt;margin-top:14.55pt;width:45pt;height:14.45pt;flip:x;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">
                      <v:stroke endarrow="block"/>
                    </v:shape>
                  </w:pict>
                </mc:Fallback>
              </mc:AlternateContent>
            </w:r>
            <w:r w:rsidRPr="00D22F76">
              <w:rPr>
                <w:b/>
                <w:noProof/>
                <w:sz w:val="26"/>
                <w:szCs w:val="26"/>
              </w:rPr>
              <mc:AlternateContent>
                <mc:Choice Requires="wps">
                  <w:drawing>
                    <wp:anchor distT="0" distB="0" distL="114300" distR="114300" simplePos="0" relativeHeight="251726336" behindDoc="0" locked="0" layoutInCell="1" allowOverlap="1" wp14:anchorId="18DC268B" wp14:editId="2AF4D268">
                      <wp:simplePos x="0" y="0"/>
                      <wp:positionH relativeFrom="column">
                        <wp:posOffset>2459355</wp:posOffset>
                      </wp:positionH>
                      <wp:positionV relativeFrom="paragraph">
                        <wp:posOffset>3175</wp:posOffset>
                      </wp:positionV>
                      <wp:extent cx="962025" cy="276860"/>
                      <wp:effectExtent l="4445" t="0" r="0" b="0"/>
                      <wp:wrapNone/>
                      <wp:docPr id="1982116031"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768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CF70FB" w14:textId="77777777" w:rsidR="001916DB" w:rsidRPr="00251BB0" w:rsidRDefault="001916DB" w:rsidP="001916DB">
                                  <w:pPr>
                                    <w:rPr>
                                      <w:sz w:val="20"/>
                                      <w:szCs w:val="20"/>
                                    </w:rPr>
                                  </w:pPr>
                                  <w:r w:rsidRPr="00251BB0">
                                    <w:rPr>
                                      <w:sz w:val="20"/>
                                      <w:szCs w:val="20"/>
                                    </w:rPr>
                                    <w:t>mạch chính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C268B" id="Text Box 594" o:spid="_x0000_s1119" type="#_x0000_t202" style="position:absolute;margin-left:193.65pt;margin-top:.25pt;width:75.75pt;height:21.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" stroked="f">
                      <v:textbox>
                        <w:txbxContent>
                          <w:p w14:paraId="6FCF70FB" w14:textId="77777777" w:rsidR="001916DB" w:rsidRPr="00251BB0" w:rsidRDefault="001916DB" w:rsidP="001916DB">
                            <w:pPr>
                              <w:rPr>
                                <w:sz w:val="20"/>
                                <w:szCs w:val="20"/>
                              </w:rPr>
                            </w:pPr>
                            <w:r w:rsidRPr="00251BB0">
                              <w:rPr>
                                <w:sz w:val="20"/>
                                <w:szCs w:val="20"/>
                              </w:rPr>
                              <w:t>mạch chính</w:t>
                            </w:r>
                          </w:p>
                        </w:txbxContent>
                      </v:textbox>
                    </v:shape>
                  </w:pict>
                </mc:Fallback>
              </mc:AlternateContent>
            </w:r>
          </w:p>
          <w:p w14:paraId="77EDE14D" w14:textId="583BFB3D" w:rsidR="001916DB" w:rsidRPr="00D22F76" w:rsidRDefault="001916DB" w:rsidP="007353D9">
            <w:pPr>
              <w:rPr>
                <w:sz w:val="26"/>
                <w:szCs w:val="26"/>
              </w:rPr>
            </w:pPr>
            <w:r w:rsidRPr="00D22F76">
              <w:rPr>
                <w:b/>
                <w:noProof/>
                <w:sz w:val="26"/>
                <w:szCs w:val="26"/>
              </w:rPr>
              <mc:AlternateContent>
                <mc:Choice Requires="wps">
                  <w:drawing>
                    <wp:anchor distT="0" distB="0" distL="114300" distR="114300" simplePos="0" relativeHeight="251728384" behindDoc="0" locked="0" layoutInCell="1" allowOverlap="1" wp14:anchorId="50BF58F8" wp14:editId="502DE8DC">
                      <wp:simplePos x="0" y="0"/>
                      <wp:positionH relativeFrom="column">
                        <wp:posOffset>2859405</wp:posOffset>
                      </wp:positionH>
                      <wp:positionV relativeFrom="paragraph">
                        <wp:posOffset>-7620</wp:posOffset>
                      </wp:positionV>
                      <wp:extent cx="571500" cy="183515"/>
                      <wp:effectExtent l="13970" t="7620" r="33655" b="56515"/>
                      <wp:wrapNone/>
                      <wp:docPr id="2119178739" name="Straight Arrow Connector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8351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801C437" id="Straight Arrow Connector 593" o:spid="_x0000_s1026" type="#_x0000_t32" style="position:absolute;margin-left:225.15pt;margin-top:-.6pt;width:45pt;height:14.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">
                      <v:stroke endarrow="block"/>
                    </v:shape>
                  </w:pict>
                </mc:Fallback>
              </mc:AlternateContent>
            </w:r>
            <w:r w:rsidRPr="00D22F76">
              <w:rPr>
                <w:sz w:val="26"/>
                <w:szCs w:val="26"/>
              </w:rPr>
              <w:t xml:space="preserve">        </w:t>
            </w:r>
          </w:p>
          <w:p w14:paraId="7BE94CF1" w14:textId="2F0D2ED6" w:rsidR="001916DB" w:rsidRPr="00D22F76" w:rsidRDefault="001916DB" w:rsidP="007353D9">
            <w:pPr>
              <w:jc w:val="center"/>
              <w:rPr>
                <w:sz w:val="26"/>
                <w:szCs w:val="26"/>
              </w:rPr>
            </w:pPr>
            <w:r w:rsidRPr="00D22F76">
              <w:rPr>
                <w:b/>
                <w:noProof/>
                <w:sz w:val="26"/>
                <w:szCs w:val="26"/>
              </w:rPr>
              <mc:AlternateContent>
                <mc:Choice Requires="wpg">
                  <w:drawing>
                    <wp:anchor distT="0" distB="0" distL="114300" distR="114300" simplePos="0" relativeHeight="251725312" behindDoc="0" locked="0" layoutInCell="1" allowOverlap="1" wp14:anchorId="57C4FDF4" wp14:editId="1E11C665">
                      <wp:simplePos x="0" y="0"/>
                      <wp:positionH relativeFrom="column">
                        <wp:posOffset>3507105</wp:posOffset>
                      </wp:positionH>
                      <wp:positionV relativeFrom="paragraph">
                        <wp:posOffset>-6985</wp:posOffset>
                      </wp:positionV>
                      <wp:extent cx="762000" cy="520065"/>
                      <wp:effectExtent l="13970" t="6985" r="5080" b="6350"/>
                      <wp:wrapNone/>
                      <wp:docPr id="742149440"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520065"/>
                                <a:chOff x="7590" y="12497"/>
                                <a:chExt cx="1200" cy="819"/>
                              </a:xfrm>
                            </wpg:grpSpPr>
                            <wps:wsp>
                              <wps:cNvPr id="1176301587" name="AutoShape 717"/>
                              <wps:cNvCnPr>
                                <a:cxnSpLocks noChangeShapeType="1"/>
                              </wps:cNvCnPr>
                              <wps:spPr bwMode="auto">
                                <a:xfrm>
                                  <a:off x="7590" y="12497"/>
                                  <a:ext cx="375" cy="405"/>
                                </a:xfrm>
                                <a:prstGeom prst="straightConnector1">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3511249" name="AutoShape 718"/>
                              <wps:cNvCnPr>
                                <a:cxnSpLocks noChangeShapeType="1"/>
                              </wps:cNvCnPr>
                              <wps:spPr bwMode="auto">
                                <a:xfrm>
                                  <a:off x="8385" y="12884"/>
                                  <a:ext cx="405" cy="432"/>
                                </a:xfrm>
                                <a:prstGeom prst="straightConnector1">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41900631" name="AutoShape 719"/>
                              <wps:cNvCnPr>
                                <a:cxnSpLocks noChangeShapeType="1"/>
                              </wps:cNvCnPr>
                              <wps:spPr bwMode="auto">
                                <a:xfrm>
                                  <a:off x="7950" y="12898"/>
                                  <a:ext cx="435" cy="0"/>
                                </a:xfrm>
                                <a:prstGeom prst="straightConnector1">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05D1A95" id="Group 592" o:spid="_x0000_s1026" style="position:absolute;margin-left:276.15pt;margin-top:-.55pt;width:60pt;height:40.95pt;z-index:251725312" coordorigin="7590,12497" coordsize="1200,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">
                      <v:shape id="AutoShape 717" o:spid="_x0000_s1027" type="#_x0000_t32" style="position:absolute;left:7590;top:12497;width:375;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">
                        <v:stroke dashstyle="dashDot"/>
                      </v:shape>
                      <v:shape id="AutoShape 718" o:spid="_x0000_s1028" type="#_x0000_t32" style="position:absolute;left:8385;top:12884;width:405;height: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">
                        <v:stroke dashstyle="dashDot"/>
                      </v:shape>
                      <v:shape id="AutoShape 719" o:spid="_x0000_s1029" type="#_x0000_t32" style="position:absolute;left:7950;top:12898;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">
                        <v:stroke dashstyle="dashDot"/>
                      </v:shape>
                    </v:group>
                  </w:pict>
                </mc:Fallback>
              </mc:AlternateContent>
            </w:r>
            <w:r w:rsidRPr="00D22F76">
              <w:rPr>
                <w:b/>
                <w:noProof/>
                <w:sz w:val="26"/>
                <w:szCs w:val="26"/>
              </w:rPr>
              <mc:AlternateContent>
                <mc:Choice Requires="wpg">
                  <w:drawing>
                    <wp:anchor distT="0" distB="0" distL="114300" distR="114300" simplePos="0" relativeHeight="251724288" behindDoc="0" locked="0" layoutInCell="1" allowOverlap="1" wp14:anchorId="3B4F6E01" wp14:editId="54D5830F">
                      <wp:simplePos x="0" y="0"/>
                      <wp:positionH relativeFrom="column">
                        <wp:posOffset>1497330</wp:posOffset>
                      </wp:positionH>
                      <wp:positionV relativeFrom="paragraph">
                        <wp:posOffset>5715</wp:posOffset>
                      </wp:positionV>
                      <wp:extent cx="781050" cy="257175"/>
                      <wp:effectExtent l="13970" t="10160" r="5080" b="8890"/>
                      <wp:wrapNone/>
                      <wp:docPr id="387077919"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0" cy="257175"/>
                                <a:chOff x="4425" y="12517"/>
                                <a:chExt cx="1230" cy="405"/>
                              </a:xfrm>
                            </wpg:grpSpPr>
                            <wps:wsp>
                              <wps:cNvPr id="1145536063" name="AutoShape 713"/>
                              <wps:cNvCnPr>
                                <a:cxnSpLocks noChangeShapeType="1"/>
                              </wps:cNvCnPr>
                              <wps:spPr bwMode="auto">
                                <a:xfrm>
                                  <a:off x="4425" y="12517"/>
                                  <a:ext cx="375" cy="405"/>
                                </a:xfrm>
                                <a:prstGeom prst="straightConnector1">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5338979" name="AutoShape 714"/>
                              <wps:cNvCnPr>
                                <a:cxnSpLocks noChangeShapeType="1"/>
                              </wps:cNvCnPr>
                              <wps:spPr bwMode="auto">
                                <a:xfrm flipV="1">
                                  <a:off x="5220" y="12517"/>
                                  <a:ext cx="435" cy="405"/>
                                </a:xfrm>
                                <a:prstGeom prst="straightConnector1">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9872194" name="AutoShape 715"/>
                              <wps:cNvCnPr>
                                <a:cxnSpLocks noChangeShapeType="1"/>
                              </wps:cNvCnPr>
                              <wps:spPr bwMode="auto">
                                <a:xfrm>
                                  <a:off x="4785" y="12912"/>
                                  <a:ext cx="435" cy="0"/>
                                </a:xfrm>
                                <a:prstGeom prst="straightConnector1">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6BB2CD1" id="Group 591" o:spid="_x0000_s1026" style="position:absolute;margin-left:117.9pt;margin-top:.45pt;width:61.5pt;height:20.25pt;z-index:251724288" coordorigin="4425,12517" coordsize="1230,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">
                      <v:shape id="AutoShape 713" o:spid="_x0000_s1027" type="#_x0000_t32" style="position:absolute;left:4425;top:12517;width:375;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">
                        <v:stroke dashstyle="dashDot"/>
                      </v:shape>
                      <v:shape id="AutoShape 714" o:spid="_x0000_s1028" type="#_x0000_t32" style="position:absolute;left:5220;top:12517;width:435;height:4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">
                        <v:stroke dashstyle="dashDot"/>
                      </v:shape>
                      <v:shape id="AutoShape 715" o:spid="_x0000_s1029" type="#_x0000_t32" style="position:absolute;left:4785;top:12912;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">
                        <v:stroke dashstyle="dashDot"/>
                      </v:shape>
                    </v:group>
                  </w:pict>
                </mc:Fallback>
              </mc:AlternateContent>
            </w:r>
            <w:r w:rsidRPr="00D22F76">
              <w:rPr>
                <w:sz w:val="26"/>
                <w:szCs w:val="26"/>
              </w:rPr>
              <w:object w:dxaOrig="2025" w:dyaOrig="1050" w14:anchorId="6A252897">
                <v:shape id="_x0000_i1515" type="#_x0000_t75" style="width:108pt;height:54pt" o:ole="">
                  <v:imagedata r:id="rId880" o:title=""/>
                </v:shape>
                <o:OLEObject Type="Embed" ProgID="ChemWindow.Document" ShapeID="_x0000_i1515" DrawAspect="Content" ObjectID="_1803216774" r:id="rId881"/>
              </w:object>
            </w:r>
            <w:r w:rsidRPr="00D22F76">
              <w:rPr>
                <w:sz w:val="26"/>
                <w:szCs w:val="26"/>
              </w:rPr>
              <w:t xml:space="preserve">                </w:t>
            </w:r>
            <w:r w:rsidRPr="00D22F76">
              <w:rPr>
                <w:sz w:val="26"/>
                <w:szCs w:val="26"/>
              </w:rPr>
              <w:object w:dxaOrig="2040" w:dyaOrig="1125" w14:anchorId="2E931594">
                <v:shape id="_x0000_i1516" type="#_x0000_t75" style="width:102pt;height:54pt" o:ole="">
                  <v:imagedata r:id="rId882" o:title=""/>
                </v:shape>
                <o:OLEObject Type="Embed" ProgID="ChemWindow.Document" ShapeID="_x0000_i1516" DrawAspect="Content" ObjectID="_1803216775" r:id="rId883"/>
              </w:object>
            </w:r>
          </w:p>
          <w:p w14:paraId="4039B110" w14:textId="77777777" w:rsidR="001916DB" w:rsidRPr="00D22F76" w:rsidRDefault="001916DB" w:rsidP="007353D9">
            <w:pPr>
              <w:jc w:val="center"/>
              <w:rPr>
                <w:noProof/>
                <w:sz w:val="26"/>
                <w:szCs w:val="26"/>
              </w:rPr>
            </w:pPr>
          </w:p>
          <w:p w14:paraId="004A81DE" w14:textId="77777777" w:rsidR="001916DB" w:rsidRDefault="001916DB" w:rsidP="007353D9">
            <w:pPr>
              <w:jc w:val="center"/>
              <w:rPr>
                <w:noProof/>
                <w:sz w:val="26"/>
                <w:szCs w:val="26"/>
              </w:rPr>
            </w:pPr>
            <w:r w:rsidRPr="00D22F76">
              <w:rPr>
                <w:i/>
                <w:noProof/>
                <w:sz w:val="26"/>
                <w:szCs w:val="26"/>
              </w:rPr>
              <w:t xml:space="preserve">cis </w:t>
            </w:r>
            <w:r w:rsidRPr="00D22F76">
              <w:rPr>
                <w:noProof/>
                <w:sz w:val="26"/>
                <w:szCs w:val="26"/>
              </w:rPr>
              <w:t xml:space="preserve">- but-2-ene                           </w:t>
            </w:r>
            <w:r w:rsidRPr="00D22F76">
              <w:rPr>
                <w:i/>
                <w:noProof/>
                <w:sz w:val="26"/>
                <w:szCs w:val="26"/>
              </w:rPr>
              <w:t xml:space="preserve">trans </w:t>
            </w:r>
            <w:r w:rsidRPr="00D22F76">
              <w:rPr>
                <w:noProof/>
                <w:sz w:val="26"/>
                <w:szCs w:val="26"/>
              </w:rPr>
              <w:t>- but-2-ene</w:t>
            </w:r>
          </w:p>
          <w:p w14:paraId="4564C6F6" w14:textId="77777777" w:rsidR="001916DB" w:rsidRDefault="001916DB" w:rsidP="007353D9">
            <w:pPr>
              <w:jc w:val="center"/>
              <w:rPr>
                <w:noProof/>
                <w:sz w:val="26"/>
                <w:szCs w:val="26"/>
              </w:rPr>
            </w:pPr>
          </w:p>
          <w:p w14:paraId="4631B6BE" w14:textId="77777777" w:rsidR="001916DB" w:rsidRPr="00D22F76" w:rsidRDefault="001916DB" w:rsidP="007353D9">
            <w:pPr>
              <w:jc w:val="center"/>
              <w:rPr>
                <w:sz w:val="26"/>
                <w:szCs w:val="26"/>
              </w:rPr>
            </w:pPr>
          </w:p>
        </w:tc>
      </w:tr>
      <w:tr w:rsidR="001916DB" w:rsidRPr="00D22F76" w14:paraId="7A45C9CA" w14:textId="77777777" w:rsidTr="007353D9">
        <w:trPr>
          <w:trHeight w:val="70"/>
        </w:trPr>
        <w:tc>
          <w:tcPr>
            <w:tcW w:w="933" w:type="dxa"/>
            <w:shd w:val="clear" w:color="auto" w:fill="auto"/>
          </w:tcPr>
          <w:p w14:paraId="33D71613" w14:textId="77777777" w:rsidR="001916DB" w:rsidRPr="00D22F76" w:rsidRDefault="001916DB" w:rsidP="007353D9">
            <w:pPr>
              <w:jc w:val="both"/>
              <w:rPr>
                <w:b/>
                <w:sz w:val="26"/>
                <w:szCs w:val="26"/>
              </w:rPr>
            </w:pPr>
            <w:r w:rsidRPr="00D22F76">
              <w:rPr>
                <w:b/>
                <w:sz w:val="26"/>
                <w:szCs w:val="26"/>
              </w:rPr>
              <w:lastRenderedPageBreak/>
              <w:t>3. Danh pháp</w:t>
            </w:r>
          </w:p>
          <w:p w14:paraId="5D76982A" w14:textId="77777777" w:rsidR="001916DB" w:rsidRPr="00D22F76" w:rsidRDefault="001916DB" w:rsidP="007353D9">
            <w:pPr>
              <w:jc w:val="both"/>
              <w:rPr>
                <w:b/>
                <w:sz w:val="26"/>
                <w:szCs w:val="26"/>
              </w:rPr>
            </w:pPr>
          </w:p>
        </w:tc>
        <w:tc>
          <w:tcPr>
            <w:tcW w:w="9205" w:type="dxa"/>
            <w:gridSpan w:val="2"/>
            <w:shd w:val="clear" w:color="auto" w:fill="auto"/>
          </w:tcPr>
          <w:p w14:paraId="29B8651E" w14:textId="77777777" w:rsidR="001916DB" w:rsidRPr="00D22F76" w:rsidRDefault="001916DB" w:rsidP="007353D9">
            <w:pPr>
              <w:jc w:val="both"/>
              <w:rPr>
                <w:b/>
                <w:sz w:val="26"/>
                <w:szCs w:val="26"/>
              </w:rPr>
            </w:pPr>
            <w:r w:rsidRPr="00D22F76">
              <w:rPr>
                <w:b/>
                <w:sz w:val="26"/>
                <w:szCs w:val="26"/>
              </w:rPr>
              <w:t xml:space="preserve">Danh pháp thay thế của Alkene, Alkyne </w:t>
            </w:r>
          </w:p>
          <w:p w14:paraId="220BEBEB" w14:textId="4E229D1E" w:rsidR="001916DB" w:rsidRPr="00D22F76" w:rsidRDefault="001916DB" w:rsidP="007353D9">
            <w:pPr>
              <w:jc w:val="both"/>
              <w:rPr>
                <w:b/>
                <w:sz w:val="26"/>
                <w:szCs w:val="26"/>
              </w:rPr>
            </w:pPr>
            <w:r w:rsidRPr="00D22F76">
              <w:rPr>
                <w:b/>
                <w:noProof/>
                <w:sz w:val="26"/>
                <w:szCs w:val="26"/>
              </w:rPr>
              <mc:AlternateContent>
                <mc:Choice Requires="wps">
                  <w:drawing>
                    <wp:anchor distT="0" distB="0" distL="114300" distR="114300" simplePos="0" relativeHeight="251723264" behindDoc="0" locked="0" layoutInCell="1" allowOverlap="1" wp14:anchorId="713BF992" wp14:editId="678783BB">
                      <wp:simplePos x="0" y="0"/>
                      <wp:positionH relativeFrom="column">
                        <wp:posOffset>3964305</wp:posOffset>
                      </wp:positionH>
                      <wp:positionV relativeFrom="paragraph">
                        <wp:posOffset>13970</wp:posOffset>
                      </wp:positionV>
                      <wp:extent cx="1114425" cy="514350"/>
                      <wp:effectExtent l="13970" t="11430" r="5080" b="7620"/>
                      <wp:wrapNone/>
                      <wp:docPr id="791020856" name="Rectangle: Rounded Corners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51435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2E4F6A" w14:textId="77777777" w:rsidR="001916DB" w:rsidRPr="00966DD8" w:rsidRDefault="001916DB" w:rsidP="001916DB">
                                  <w:pPr>
                                    <w:rPr>
                                      <w:b/>
                                    </w:rPr>
                                  </w:pPr>
                                  <w:r w:rsidRPr="00E50D8E">
                                    <w:rPr>
                                      <w:b/>
                                      <w:i/>
                                    </w:rPr>
                                    <w:t>ene</w:t>
                                  </w:r>
                                  <w:r>
                                    <w:rPr>
                                      <w:b/>
                                      <w:i/>
                                    </w:rPr>
                                    <w:t xml:space="preserve"> </w:t>
                                  </w:r>
                                  <w:r>
                                    <w:rPr>
                                      <w:b/>
                                    </w:rPr>
                                    <w:t>(alkene)</w:t>
                                  </w:r>
                                </w:p>
                                <w:p w14:paraId="7FA93D4B" w14:textId="77777777" w:rsidR="001916DB" w:rsidRPr="00966DD8" w:rsidRDefault="001916DB" w:rsidP="001916DB">
                                  <w:r w:rsidRPr="00E50D8E">
                                    <w:rPr>
                                      <w:b/>
                                      <w:i/>
                                    </w:rPr>
                                    <w:t xml:space="preserve"> </w:t>
                                  </w:r>
                                  <w:r>
                                    <w:rPr>
                                      <w:b/>
                                      <w:i/>
                                    </w:rPr>
                                    <w:t xml:space="preserve">yne </w:t>
                                  </w:r>
                                  <w:r>
                                    <w:rPr>
                                      <w:b/>
                                    </w:rPr>
                                    <w:t>(alkyne)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3BF992" id="Rectangle: Rounded Corners 590" o:spid="_x0000_s1120" style="position:absolute;left:0;text-align:left;margin-left:312.15pt;margin-top:1.1pt;width:87.75pt;height:4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">
                      <v:textbox>
                        <w:txbxContent>
                          <w:p w14:paraId="042E4F6A" w14:textId="77777777" w:rsidR="001916DB" w:rsidRPr="00966DD8" w:rsidRDefault="001916DB" w:rsidP="001916DB">
                            <w:pPr>
                              <w:rPr>
                                <w:b/>
                              </w:rPr>
                            </w:pPr>
                            <w:r w:rsidRPr="00E50D8E">
                              <w:rPr>
                                <w:b/>
                                <w:i/>
                              </w:rPr>
                              <w:t>ene</w:t>
                            </w:r>
                            <w:r>
                              <w:rPr>
                                <w:b/>
                                <w:i/>
                              </w:rPr>
                              <w:t xml:space="preserve"> </w:t>
                            </w:r>
                            <w:r>
                              <w:rPr>
                                <w:b/>
                              </w:rPr>
                              <w:t>(alkene)</w:t>
                            </w:r>
                          </w:p>
                          <w:p w14:paraId="7FA93D4B" w14:textId="77777777" w:rsidR="001916DB" w:rsidRPr="00966DD8" w:rsidRDefault="001916DB" w:rsidP="001916DB">
                            <w:r w:rsidRPr="00E50D8E">
                              <w:rPr>
                                <w:b/>
                                <w:i/>
                              </w:rPr>
                              <w:t xml:space="preserve"> </w:t>
                            </w:r>
                            <w:r>
                              <w:rPr>
                                <w:b/>
                                <w:i/>
                              </w:rPr>
                              <w:t xml:space="preserve">yne </w:t>
                            </w:r>
                            <w:r>
                              <w:rPr>
                                <w:b/>
                              </w:rPr>
                              <w:t>(alkyne)</w:t>
                            </w:r>
                          </w:p>
                        </w:txbxContent>
                      </v:textbox>
                    </v:roundrect>
                  </w:pict>
                </mc:Fallback>
              </mc:AlternateContent>
            </w:r>
            <w:r w:rsidRPr="00D22F76">
              <w:rPr>
                <w:b/>
                <w:noProof/>
                <w:sz w:val="26"/>
                <w:szCs w:val="26"/>
              </w:rPr>
              <mc:AlternateContent>
                <mc:Choice Requires="wps">
                  <w:drawing>
                    <wp:anchor distT="0" distB="0" distL="114300" distR="114300" simplePos="0" relativeHeight="251721216" behindDoc="0" locked="0" layoutInCell="1" allowOverlap="1" wp14:anchorId="24E254BF" wp14:editId="0C73D7D9">
                      <wp:simplePos x="0" y="0"/>
                      <wp:positionH relativeFrom="column">
                        <wp:posOffset>1697355</wp:posOffset>
                      </wp:positionH>
                      <wp:positionV relativeFrom="paragraph">
                        <wp:posOffset>13970</wp:posOffset>
                      </wp:positionV>
                      <wp:extent cx="1219200" cy="514350"/>
                      <wp:effectExtent l="13970" t="11430" r="5080" b="7620"/>
                      <wp:wrapNone/>
                      <wp:docPr id="193019675" name="Rectangle: Rounded Corners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51435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A15165" w14:textId="77777777" w:rsidR="001916DB" w:rsidRDefault="001916DB" w:rsidP="001916DB">
                                  <w:pPr>
                                    <w:rPr>
                                      <w:rFonts w:ascii="Arial" w:hAnsi="Arial" w:cs="Arial"/>
                                      <w:sz w:val="22"/>
                                    </w:rPr>
                                  </w:pPr>
                                  <w:r w:rsidRPr="00A90497">
                                    <w:rPr>
                                      <w:rFonts w:ascii="Arial" w:hAnsi="Arial" w:cs="Arial"/>
                                      <w:sz w:val="22"/>
                                    </w:rPr>
                                    <w:t>tên mạch chính</w:t>
                                  </w:r>
                                </w:p>
                                <w:p w14:paraId="39BC5FF1" w14:textId="77777777" w:rsidR="001916DB" w:rsidRPr="00A90497" w:rsidRDefault="001916DB" w:rsidP="001916DB">
                                  <w:pPr>
                                    <w:jc w:val="center"/>
                                  </w:pPr>
                                  <w:r>
                                    <w:rPr>
                                      <w:rFonts w:ascii="Arial" w:hAnsi="Arial" w:cs="Arial"/>
                                      <w:sz w:val="22"/>
                                    </w:rPr>
                                    <w:t>(Phần nền)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E254BF" id="Rectangle: Rounded Corners 589" o:spid="_x0000_s1121" style="position:absolute;left:0;text-align:left;margin-left:133.65pt;margin-top:1.1pt;width:96pt;height:4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">
                      <v:textbox>
                        <w:txbxContent>
                          <w:p w14:paraId="1AA15165" w14:textId="77777777" w:rsidR="001916DB" w:rsidRDefault="001916DB" w:rsidP="001916DB">
                            <w:pPr>
                              <w:rPr>
                                <w:rFonts w:ascii="Arial" w:hAnsi="Arial" w:cs="Arial"/>
                                <w:sz w:val="22"/>
                              </w:rPr>
                            </w:pPr>
                            <w:r w:rsidRPr="00A90497">
                              <w:rPr>
                                <w:rFonts w:ascii="Arial" w:hAnsi="Arial" w:cs="Arial"/>
                                <w:sz w:val="22"/>
                              </w:rPr>
                              <w:t>tên mạch chính</w:t>
                            </w:r>
                          </w:p>
                          <w:p w14:paraId="39BC5FF1" w14:textId="77777777" w:rsidR="001916DB" w:rsidRPr="00A90497" w:rsidRDefault="001916DB" w:rsidP="001916DB">
                            <w:pPr>
                              <w:jc w:val="center"/>
                            </w:pPr>
                            <w:r>
                              <w:rPr>
                                <w:rFonts w:ascii="Arial" w:hAnsi="Arial" w:cs="Arial"/>
                                <w:sz w:val="22"/>
                              </w:rPr>
                              <w:t>(Phần nền)</w:t>
                            </w:r>
                          </w:p>
                        </w:txbxContent>
                      </v:textbox>
                    </v:roundrect>
                  </w:pict>
                </mc:Fallback>
              </mc:AlternateContent>
            </w:r>
            <w:r w:rsidRPr="00D22F76">
              <w:rPr>
                <w:b/>
                <w:noProof/>
                <w:sz w:val="26"/>
                <w:szCs w:val="26"/>
              </w:rPr>
              <mc:AlternateContent>
                <mc:Choice Requires="wps">
                  <w:drawing>
                    <wp:anchor distT="0" distB="0" distL="114300" distR="114300" simplePos="0" relativeHeight="251722240" behindDoc="0" locked="0" layoutInCell="1" allowOverlap="1" wp14:anchorId="19D9DCDC" wp14:editId="532C5A0D">
                      <wp:simplePos x="0" y="0"/>
                      <wp:positionH relativeFrom="column">
                        <wp:posOffset>3078480</wp:posOffset>
                      </wp:positionH>
                      <wp:positionV relativeFrom="paragraph">
                        <wp:posOffset>13970</wp:posOffset>
                      </wp:positionV>
                      <wp:extent cx="790575" cy="495300"/>
                      <wp:effectExtent l="13970" t="11430" r="5080" b="7620"/>
                      <wp:wrapNone/>
                      <wp:docPr id="937355494" name="Rectangle: Rounded Corners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4953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B968A3" w14:textId="77777777" w:rsidR="001916DB" w:rsidRDefault="001916DB" w:rsidP="001916DB">
                                  <w:r w:rsidRPr="00E50D8E">
                                    <w:t xml:space="preserve">vị trí liên kết bội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D9DCDC" id="Rectangle: Rounded Corners 588" o:spid="_x0000_s1122" style="position:absolute;left:0;text-align:left;margin-left:242.4pt;margin-top:1.1pt;width:62.25pt;height:3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">
                      <v:textbox>
                        <w:txbxContent>
                          <w:p w14:paraId="0AB968A3" w14:textId="77777777" w:rsidR="001916DB" w:rsidRDefault="001916DB" w:rsidP="001916DB">
                            <w:r w:rsidRPr="00E50D8E">
                              <w:t xml:space="preserve">vị trí liên kết bội </w:t>
                            </w:r>
                          </w:p>
                        </w:txbxContent>
                      </v:textbox>
                    </v:roundrect>
                  </w:pict>
                </mc:Fallback>
              </mc:AlternateContent>
            </w:r>
            <w:r w:rsidRPr="00D22F76">
              <w:rPr>
                <w:b/>
                <w:noProof/>
                <w:sz w:val="26"/>
                <w:szCs w:val="26"/>
              </w:rPr>
              <mc:AlternateContent>
                <mc:Choice Requires="wps">
                  <w:drawing>
                    <wp:anchor distT="0" distB="0" distL="114300" distR="114300" simplePos="0" relativeHeight="251720192" behindDoc="0" locked="0" layoutInCell="1" allowOverlap="1" wp14:anchorId="55FAA39C" wp14:editId="58533DB9">
                      <wp:simplePos x="0" y="0"/>
                      <wp:positionH relativeFrom="column">
                        <wp:posOffset>-7620</wp:posOffset>
                      </wp:positionH>
                      <wp:positionV relativeFrom="paragraph">
                        <wp:posOffset>13970</wp:posOffset>
                      </wp:positionV>
                      <wp:extent cx="1590675" cy="495300"/>
                      <wp:effectExtent l="13970" t="11430" r="5080" b="7620"/>
                      <wp:wrapNone/>
                      <wp:docPr id="318452186" name="Rectangle: Rounded Corners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953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EFDEA7" w14:textId="77777777" w:rsidR="001916DB" w:rsidRDefault="001916DB" w:rsidP="001916DB">
                                  <w:pPr>
                                    <w:jc w:val="center"/>
                                  </w:pPr>
                                  <w:r>
                                    <w:rPr>
                                      <w:b/>
                                    </w:rPr>
                                    <w:t>Số chỉ vị trí nhánh - tên nhánh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FAA39C" id="Rectangle: Rounded Corners 587" o:spid="_x0000_s1123" style="position:absolute;left:0;text-align:left;margin-left:-.6pt;margin-top:1.1pt;width:125.25pt;height:3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">
                      <v:textbox>
                        <w:txbxContent>
                          <w:p w14:paraId="05EFDEA7" w14:textId="77777777" w:rsidR="001916DB" w:rsidRDefault="001916DB" w:rsidP="001916DB">
                            <w:pPr>
                              <w:jc w:val="center"/>
                            </w:pPr>
                            <w:r>
                              <w:rPr>
                                <w:b/>
                              </w:rPr>
                              <w:t>Số chỉ vị trí nhánh - tên nhánh</w:t>
                            </w:r>
                          </w:p>
                        </w:txbxContent>
                      </v:textbox>
                    </v:roundrect>
                  </w:pict>
                </mc:Fallback>
              </mc:AlternateContent>
            </w:r>
          </w:p>
          <w:p w14:paraId="3E665CCE" w14:textId="77777777" w:rsidR="001916DB" w:rsidRPr="00D22F76" w:rsidRDefault="001916DB" w:rsidP="007353D9">
            <w:pPr>
              <w:jc w:val="both"/>
              <w:rPr>
                <w:b/>
                <w:sz w:val="26"/>
                <w:szCs w:val="26"/>
              </w:rPr>
            </w:pPr>
          </w:p>
          <w:p w14:paraId="78031AC8" w14:textId="77777777" w:rsidR="001916DB" w:rsidRPr="00D22F76" w:rsidRDefault="001916DB" w:rsidP="007353D9">
            <w:pPr>
              <w:jc w:val="both"/>
              <w:rPr>
                <w:b/>
                <w:sz w:val="26"/>
                <w:szCs w:val="26"/>
              </w:rPr>
            </w:pPr>
          </w:p>
          <w:p w14:paraId="2A276398" w14:textId="77777777" w:rsidR="001916DB" w:rsidRPr="00D22F76" w:rsidRDefault="001916DB" w:rsidP="007353D9">
            <w:pPr>
              <w:jc w:val="both"/>
              <w:rPr>
                <w:b/>
                <w:sz w:val="26"/>
                <w:szCs w:val="26"/>
              </w:rPr>
            </w:pPr>
            <w:r w:rsidRPr="00D22F76">
              <w:rPr>
                <w:b/>
                <w:sz w:val="26"/>
                <w:szCs w:val="26"/>
              </w:rPr>
              <w:t xml:space="preserve">           (nếu có nhánh)                                                </w:t>
            </w:r>
            <w:r w:rsidRPr="00D22F76">
              <w:rPr>
                <w:sz w:val="26"/>
                <w:szCs w:val="26"/>
              </w:rPr>
              <w:t>(từ C</w:t>
            </w:r>
            <w:r w:rsidRPr="00D22F76">
              <w:rPr>
                <w:position w:val="-4"/>
                <w:sz w:val="26"/>
                <w:szCs w:val="26"/>
              </w:rPr>
              <w:object w:dxaOrig="200" w:dyaOrig="240" w14:anchorId="5BAF97BF">
                <v:shape id="_x0000_i1517" type="#_x0000_t75" style="width:12pt;height:12pt" o:ole="">
                  <v:imagedata r:id="rId884" o:title=""/>
                </v:shape>
                <o:OLEObject Type="Embed" ProgID="Equation.DSMT4" ShapeID="_x0000_i1517" DrawAspect="Content" ObjectID="_1803216776" r:id="rId885"/>
              </w:object>
            </w:r>
            <w:r w:rsidRPr="00D22F76">
              <w:rPr>
                <w:sz w:val="26"/>
                <w:szCs w:val="26"/>
              </w:rPr>
              <w:t>4)</w:t>
            </w:r>
          </w:p>
          <w:p w14:paraId="4424784A" w14:textId="77777777" w:rsidR="001916DB" w:rsidRPr="00D22F76" w:rsidRDefault="001916DB">
            <w:pPr>
              <w:numPr>
                <w:ilvl w:val="0"/>
                <w:numId w:val="60"/>
              </w:numPr>
              <w:tabs>
                <w:tab w:val="left" w:pos="343"/>
              </w:tabs>
              <w:ind w:hanging="660"/>
              <w:jc w:val="both"/>
              <w:rPr>
                <w:b/>
                <w:sz w:val="26"/>
                <w:szCs w:val="26"/>
              </w:rPr>
            </w:pPr>
            <w:r w:rsidRPr="00D22F76">
              <w:rPr>
                <w:b/>
                <w:sz w:val="26"/>
                <w:szCs w:val="26"/>
              </w:rPr>
              <w:t>Lưu ý khi gọi tên alkene và alkyne</w:t>
            </w:r>
          </w:p>
          <w:p w14:paraId="46277FF5" w14:textId="77777777" w:rsidR="001916DB" w:rsidRPr="00D22F76" w:rsidRDefault="001916DB" w:rsidP="007353D9">
            <w:pPr>
              <w:tabs>
                <w:tab w:val="left" w:pos="709"/>
              </w:tabs>
              <w:jc w:val="both"/>
              <w:rPr>
                <w:sz w:val="26"/>
                <w:szCs w:val="26"/>
              </w:rPr>
            </w:pPr>
            <w:r w:rsidRPr="00D22F76">
              <w:rPr>
                <w:sz w:val="26"/>
                <w:szCs w:val="26"/>
              </w:rPr>
              <w:t xml:space="preserve"> - Chọn mạch carbon dài nhất, có nhiều nhánh nhất và có chứa liên kết bội làm mạch chính.</w:t>
            </w:r>
          </w:p>
          <w:p w14:paraId="7464A202" w14:textId="77777777" w:rsidR="001916DB" w:rsidRPr="00D22F76" w:rsidRDefault="001916DB" w:rsidP="007353D9">
            <w:pPr>
              <w:tabs>
                <w:tab w:val="left" w:pos="709"/>
              </w:tabs>
              <w:jc w:val="both"/>
              <w:rPr>
                <w:sz w:val="26"/>
                <w:szCs w:val="26"/>
              </w:rPr>
            </w:pPr>
            <w:r w:rsidRPr="00D22F76">
              <w:rPr>
                <w:sz w:val="26"/>
                <w:szCs w:val="26"/>
              </w:rPr>
              <w:t xml:space="preserve"> - Đánh số sao cho nguyên tử carbon có liên kết bội có chỉ số nhỏ nhất.</w:t>
            </w:r>
          </w:p>
          <w:p w14:paraId="53A815EB" w14:textId="77777777" w:rsidR="001916DB" w:rsidRPr="00D22F76" w:rsidRDefault="001916DB" w:rsidP="007353D9">
            <w:pPr>
              <w:tabs>
                <w:tab w:val="left" w:pos="709"/>
              </w:tabs>
              <w:jc w:val="both"/>
              <w:rPr>
                <w:sz w:val="26"/>
                <w:szCs w:val="26"/>
              </w:rPr>
            </w:pPr>
            <w:r w:rsidRPr="00D22F76">
              <w:rPr>
                <w:sz w:val="26"/>
                <w:szCs w:val="26"/>
              </w:rPr>
              <w:t xml:space="preserve"> - Dùng chữ số (1,2,3,..) và gạch nối (-) để chỉ vị trí liên kết bội.</w:t>
            </w:r>
          </w:p>
          <w:p w14:paraId="725DC77D" w14:textId="77777777" w:rsidR="001916DB" w:rsidRPr="00D22F76" w:rsidRDefault="001916DB" w:rsidP="007353D9">
            <w:pPr>
              <w:tabs>
                <w:tab w:val="left" w:pos="709"/>
              </w:tabs>
              <w:jc w:val="both"/>
              <w:rPr>
                <w:sz w:val="26"/>
                <w:szCs w:val="26"/>
              </w:rPr>
            </w:pPr>
            <w:r w:rsidRPr="00D22F76">
              <w:rPr>
                <w:sz w:val="26"/>
                <w:szCs w:val="26"/>
              </w:rPr>
              <w:t xml:space="preserve"> - Nếu alkene hoặc alkyne có nhánh thì cần thêm vị trí nhánh và tên nhánh trước tên của alkene và alkyne tương ứng với mạch chính.</w:t>
            </w:r>
          </w:p>
          <w:p w14:paraId="12BAEE90" w14:textId="77777777" w:rsidR="001916DB" w:rsidRPr="00D22F76" w:rsidRDefault="001916DB" w:rsidP="007353D9">
            <w:pPr>
              <w:tabs>
                <w:tab w:val="left" w:pos="709"/>
              </w:tabs>
              <w:jc w:val="center"/>
              <w:rPr>
                <w:b/>
                <w:sz w:val="26"/>
                <w:szCs w:val="26"/>
              </w:rPr>
            </w:pPr>
            <w:r w:rsidRPr="00D22F76">
              <w:rPr>
                <w:b/>
                <w:sz w:val="26"/>
                <w:szCs w:val="26"/>
              </w:rPr>
              <w:t>TÊN MỘT SỐ ALKENE VÀ ALKYNE</w:t>
            </w:r>
          </w:p>
          <w:tbl>
            <w:tblPr>
              <w:tblW w:w="8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410"/>
              <w:gridCol w:w="1968"/>
              <w:gridCol w:w="2056"/>
              <w:gridCol w:w="1808"/>
            </w:tblGrid>
            <w:tr w:rsidR="001916DB" w:rsidRPr="00D22F76" w14:paraId="3CCED1CF" w14:textId="77777777" w:rsidTr="007353D9">
              <w:tc>
                <w:tcPr>
                  <w:tcW w:w="737" w:type="dxa"/>
                  <w:shd w:val="clear" w:color="auto" w:fill="auto"/>
                </w:tcPr>
                <w:p w14:paraId="285ED05F" w14:textId="77777777" w:rsidR="001916DB" w:rsidRPr="00D22F76" w:rsidRDefault="001916DB" w:rsidP="007353D9">
                  <w:pPr>
                    <w:tabs>
                      <w:tab w:val="left" w:pos="709"/>
                    </w:tabs>
                    <w:jc w:val="both"/>
                    <w:rPr>
                      <w:b/>
                      <w:sz w:val="26"/>
                      <w:szCs w:val="26"/>
                    </w:rPr>
                  </w:pPr>
                  <w:r w:rsidRPr="00D22F76">
                    <w:rPr>
                      <w:b/>
                      <w:sz w:val="26"/>
                      <w:szCs w:val="26"/>
                    </w:rPr>
                    <w:t>Số C</w:t>
                  </w:r>
                </w:p>
              </w:tc>
              <w:tc>
                <w:tcPr>
                  <w:tcW w:w="2410" w:type="dxa"/>
                  <w:shd w:val="clear" w:color="auto" w:fill="auto"/>
                </w:tcPr>
                <w:p w14:paraId="586C9FFB" w14:textId="77777777" w:rsidR="001916DB" w:rsidRPr="00D22F76" w:rsidRDefault="001916DB" w:rsidP="007353D9">
                  <w:pPr>
                    <w:tabs>
                      <w:tab w:val="left" w:pos="709"/>
                    </w:tabs>
                    <w:jc w:val="both"/>
                    <w:rPr>
                      <w:b/>
                      <w:sz w:val="26"/>
                      <w:szCs w:val="26"/>
                    </w:rPr>
                  </w:pPr>
                  <w:r w:rsidRPr="00D22F76">
                    <w:rPr>
                      <w:b/>
                      <w:sz w:val="26"/>
                      <w:szCs w:val="26"/>
                    </w:rPr>
                    <w:t>Công thức alkene</w:t>
                  </w:r>
                </w:p>
              </w:tc>
              <w:tc>
                <w:tcPr>
                  <w:tcW w:w="1968" w:type="dxa"/>
                  <w:shd w:val="clear" w:color="auto" w:fill="auto"/>
                </w:tcPr>
                <w:p w14:paraId="5A42475C" w14:textId="77777777" w:rsidR="001916DB" w:rsidRPr="00D22F76" w:rsidRDefault="001916DB" w:rsidP="007353D9">
                  <w:pPr>
                    <w:tabs>
                      <w:tab w:val="left" w:pos="709"/>
                    </w:tabs>
                    <w:jc w:val="both"/>
                    <w:rPr>
                      <w:b/>
                      <w:sz w:val="26"/>
                      <w:szCs w:val="26"/>
                    </w:rPr>
                  </w:pPr>
                  <w:r w:rsidRPr="00D22F76">
                    <w:rPr>
                      <w:b/>
                      <w:sz w:val="26"/>
                      <w:szCs w:val="26"/>
                    </w:rPr>
                    <w:t>Tên alkene</w:t>
                  </w:r>
                </w:p>
              </w:tc>
              <w:tc>
                <w:tcPr>
                  <w:tcW w:w="2056" w:type="dxa"/>
                  <w:shd w:val="clear" w:color="auto" w:fill="auto"/>
                </w:tcPr>
                <w:p w14:paraId="3BB872D5" w14:textId="77777777" w:rsidR="001916DB" w:rsidRPr="00D22F76" w:rsidRDefault="001916DB" w:rsidP="007353D9">
                  <w:pPr>
                    <w:tabs>
                      <w:tab w:val="left" w:pos="709"/>
                    </w:tabs>
                    <w:jc w:val="both"/>
                    <w:rPr>
                      <w:b/>
                      <w:sz w:val="26"/>
                      <w:szCs w:val="26"/>
                    </w:rPr>
                  </w:pPr>
                  <w:r w:rsidRPr="00D22F76">
                    <w:rPr>
                      <w:b/>
                      <w:sz w:val="26"/>
                      <w:szCs w:val="26"/>
                    </w:rPr>
                    <w:t>Công thức alkyne</w:t>
                  </w:r>
                </w:p>
              </w:tc>
              <w:tc>
                <w:tcPr>
                  <w:tcW w:w="1808" w:type="dxa"/>
                  <w:shd w:val="clear" w:color="auto" w:fill="auto"/>
                </w:tcPr>
                <w:p w14:paraId="2E1A2A20" w14:textId="77777777" w:rsidR="001916DB" w:rsidRPr="00D22F76" w:rsidRDefault="001916DB" w:rsidP="007353D9">
                  <w:pPr>
                    <w:tabs>
                      <w:tab w:val="left" w:pos="709"/>
                    </w:tabs>
                    <w:jc w:val="both"/>
                    <w:rPr>
                      <w:b/>
                      <w:sz w:val="26"/>
                      <w:szCs w:val="26"/>
                    </w:rPr>
                  </w:pPr>
                  <w:r w:rsidRPr="00D22F76">
                    <w:rPr>
                      <w:b/>
                      <w:sz w:val="26"/>
                      <w:szCs w:val="26"/>
                    </w:rPr>
                    <w:t>Tên alkyne</w:t>
                  </w:r>
                </w:p>
              </w:tc>
            </w:tr>
            <w:tr w:rsidR="001916DB" w:rsidRPr="00D22F76" w14:paraId="3E24AC64" w14:textId="77777777" w:rsidTr="007353D9">
              <w:tc>
                <w:tcPr>
                  <w:tcW w:w="737" w:type="dxa"/>
                  <w:shd w:val="clear" w:color="auto" w:fill="auto"/>
                </w:tcPr>
                <w:p w14:paraId="6553D747" w14:textId="77777777" w:rsidR="001916DB" w:rsidRPr="00D22F76" w:rsidRDefault="001916DB" w:rsidP="007353D9">
                  <w:pPr>
                    <w:tabs>
                      <w:tab w:val="left" w:pos="709"/>
                    </w:tabs>
                    <w:jc w:val="both"/>
                    <w:rPr>
                      <w:sz w:val="26"/>
                      <w:szCs w:val="26"/>
                    </w:rPr>
                  </w:pPr>
                  <w:r w:rsidRPr="00D22F76">
                    <w:rPr>
                      <w:sz w:val="26"/>
                      <w:szCs w:val="26"/>
                    </w:rPr>
                    <w:t>2</w:t>
                  </w:r>
                </w:p>
              </w:tc>
              <w:tc>
                <w:tcPr>
                  <w:tcW w:w="2410" w:type="dxa"/>
                  <w:shd w:val="clear" w:color="auto" w:fill="auto"/>
                </w:tcPr>
                <w:p w14:paraId="5C7699E8" w14:textId="77777777" w:rsidR="001916DB" w:rsidRPr="00D22F76" w:rsidRDefault="001916DB" w:rsidP="007353D9">
                  <w:pPr>
                    <w:tabs>
                      <w:tab w:val="left" w:pos="709"/>
                    </w:tabs>
                    <w:jc w:val="both"/>
                    <w:rPr>
                      <w:sz w:val="26"/>
                      <w:szCs w:val="26"/>
                      <w:vertAlign w:val="subscript"/>
                    </w:rPr>
                  </w:pPr>
                  <w:r w:rsidRPr="00D22F76">
                    <w:rPr>
                      <w:sz w:val="26"/>
                      <w:szCs w:val="26"/>
                    </w:rPr>
                    <w:t>H</w:t>
                  </w:r>
                  <w:r w:rsidRPr="00D22F76">
                    <w:rPr>
                      <w:sz w:val="26"/>
                      <w:szCs w:val="26"/>
                      <w:vertAlign w:val="subscript"/>
                    </w:rPr>
                    <w:t>2</w:t>
                  </w:r>
                  <w:r w:rsidRPr="00D22F76">
                    <w:rPr>
                      <w:sz w:val="26"/>
                      <w:szCs w:val="26"/>
                    </w:rPr>
                    <w:t>C=CH</w:t>
                  </w:r>
                  <w:r w:rsidRPr="00D22F76">
                    <w:rPr>
                      <w:sz w:val="26"/>
                      <w:szCs w:val="26"/>
                      <w:vertAlign w:val="subscript"/>
                    </w:rPr>
                    <w:t>2</w:t>
                  </w:r>
                </w:p>
              </w:tc>
              <w:tc>
                <w:tcPr>
                  <w:tcW w:w="1968" w:type="dxa"/>
                  <w:shd w:val="clear" w:color="auto" w:fill="auto"/>
                </w:tcPr>
                <w:p w14:paraId="4CFB2E53" w14:textId="77777777" w:rsidR="001916DB" w:rsidRPr="00D22F76" w:rsidRDefault="001916DB" w:rsidP="007353D9">
                  <w:pPr>
                    <w:tabs>
                      <w:tab w:val="left" w:pos="709"/>
                    </w:tabs>
                    <w:jc w:val="both"/>
                    <w:rPr>
                      <w:sz w:val="26"/>
                      <w:szCs w:val="26"/>
                    </w:rPr>
                  </w:pPr>
                  <w:r w:rsidRPr="00D22F76">
                    <w:rPr>
                      <w:sz w:val="26"/>
                      <w:szCs w:val="26"/>
                    </w:rPr>
                    <w:t xml:space="preserve">ethene </w:t>
                  </w:r>
                </w:p>
                <w:p w14:paraId="5B2D0636" w14:textId="77777777" w:rsidR="001916DB" w:rsidRPr="00D22F76" w:rsidRDefault="001916DB" w:rsidP="007353D9">
                  <w:pPr>
                    <w:tabs>
                      <w:tab w:val="left" w:pos="709"/>
                    </w:tabs>
                    <w:jc w:val="both"/>
                    <w:rPr>
                      <w:sz w:val="26"/>
                      <w:szCs w:val="26"/>
                    </w:rPr>
                  </w:pPr>
                  <w:r w:rsidRPr="00D22F76">
                    <w:rPr>
                      <w:sz w:val="26"/>
                      <w:szCs w:val="26"/>
                    </w:rPr>
                    <w:t>(ethylene)</w:t>
                  </w:r>
                </w:p>
              </w:tc>
              <w:tc>
                <w:tcPr>
                  <w:tcW w:w="2056" w:type="dxa"/>
                  <w:shd w:val="clear" w:color="auto" w:fill="auto"/>
                </w:tcPr>
                <w:p w14:paraId="69541A36" w14:textId="08E755DB" w:rsidR="001916DB" w:rsidRPr="00D22F76" w:rsidRDefault="001916DB" w:rsidP="007353D9">
                  <w:pPr>
                    <w:tabs>
                      <w:tab w:val="left" w:pos="709"/>
                    </w:tabs>
                    <w:jc w:val="both"/>
                    <w:rPr>
                      <w:sz w:val="26"/>
                      <w:szCs w:val="26"/>
                    </w:rPr>
                  </w:pPr>
                  <w:r w:rsidRPr="00D22F76">
                    <w:rPr>
                      <w:sz w:val="26"/>
                      <w:szCs w:val="26"/>
                    </w:rPr>
                    <w:t>HC</w:t>
                  </w:r>
                  <m:oMath>
                    <m:r>
                      <w:rPr>
                        <w:rFonts w:ascii="Cambria Math" w:hAnsi="Cambria Math"/>
                      </w:rPr>
                      <m:t>≡</m:t>
                    </m:r>
                  </m:oMath>
                  <w:r w:rsidRPr="00D22F76">
                    <w:rPr>
                      <w:sz w:val="26"/>
                      <w:szCs w:val="26"/>
                    </w:rPr>
                    <w:t xml:space="preserve">CH </w:t>
                  </w:r>
                </w:p>
              </w:tc>
              <w:tc>
                <w:tcPr>
                  <w:tcW w:w="1808" w:type="dxa"/>
                  <w:shd w:val="clear" w:color="auto" w:fill="auto"/>
                </w:tcPr>
                <w:p w14:paraId="5A7E663A" w14:textId="77777777" w:rsidR="001916DB" w:rsidRPr="00D22F76" w:rsidRDefault="001916DB" w:rsidP="007353D9">
                  <w:pPr>
                    <w:tabs>
                      <w:tab w:val="left" w:pos="709"/>
                    </w:tabs>
                    <w:jc w:val="both"/>
                    <w:rPr>
                      <w:sz w:val="26"/>
                      <w:szCs w:val="26"/>
                    </w:rPr>
                  </w:pPr>
                  <w:r w:rsidRPr="00D22F76">
                    <w:rPr>
                      <w:sz w:val="26"/>
                      <w:szCs w:val="26"/>
                    </w:rPr>
                    <w:t>ethyne (acetylene)</w:t>
                  </w:r>
                </w:p>
              </w:tc>
            </w:tr>
            <w:tr w:rsidR="001916DB" w:rsidRPr="00D22F76" w14:paraId="05BA3A9A" w14:textId="77777777" w:rsidTr="007353D9">
              <w:tc>
                <w:tcPr>
                  <w:tcW w:w="737" w:type="dxa"/>
                  <w:shd w:val="clear" w:color="auto" w:fill="auto"/>
                </w:tcPr>
                <w:p w14:paraId="1FF652B2" w14:textId="77777777" w:rsidR="001916DB" w:rsidRPr="00D22F76" w:rsidRDefault="001916DB" w:rsidP="007353D9">
                  <w:pPr>
                    <w:tabs>
                      <w:tab w:val="left" w:pos="709"/>
                    </w:tabs>
                    <w:jc w:val="both"/>
                    <w:rPr>
                      <w:sz w:val="26"/>
                      <w:szCs w:val="26"/>
                    </w:rPr>
                  </w:pPr>
                  <w:r w:rsidRPr="00D22F76">
                    <w:rPr>
                      <w:sz w:val="26"/>
                      <w:szCs w:val="26"/>
                    </w:rPr>
                    <w:t>3</w:t>
                  </w:r>
                </w:p>
              </w:tc>
              <w:tc>
                <w:tcPr>
                  <w:tcW w:w="2410" w:type="dxa"/>
                  <w:shd w:val="clear" w:color="auto" w:fill="auto"/>
                </w:tcPr>
                <w:p w14:paraId="47CF2C63" w14:textId="77777777" w:rsidR="001916DB" w:rsidRPr="00D22F76" w:rsidRDefault="001916DB" w:rsidP="007353D9">
                  <w:pPr>
                    <w:tabs>
                      <w:tab w:val="left" w:pos="709"/>
                    </w:tabs>
                    <w:jc w:val="both"/>
                    <w:rPr>
                      <w:sz w:val="26"/>
                      <w:szCs w:val="26"/>
                    </w:rPr>
                  </w:pPr>
                  <w:r w:rsidRPr="00D22F76">
                    <w:rPr>
                      <w:sz w:val="26"/>
                      <w:szCs w:val="26"/>
                    </w:rPr>
                    <w:t>H</w:t>
                  </w:r>
                  <w:r w:rsidRPr="00D22F76">
                    <w:rPr>
                      <w:sz w:val="26"/>
                      <w:szCs w:val="26"/>
                      <w:vertAlign w:val="subscript"/>
                    </w:rPr>
                    <w:t>2</w:t>
                  </w:r>
                  <w:r w:rsidRPr="00D22F76">
                    <w:rPr>
                      <w:sz w:val="26"/>
                      <w:szCs w:val="26"/>
                    </w:rPr>
                    <w:t>C=CH-CH</w:t>
                  </w:r>
                  <w:r w:rsidRPr="00D22F76">
                    <w:rPr>
                      <w:sz w:val="26"/>
                      <w:szCs w:val="26"/>
                      <w:vertAlign w:val="subscript"/>
                    </w:rPr>
                    <w:t>3</w:t>
                  </w:r>
                </w:p>
              </w:tc>
              <w:tc>
                <w:tcPr>
                  <w:tcW w:w="1968" w:type="dxa"/>
                  <w:shd w:val="clear" w:color="auto" w:fill="auto"/>
                </w:tcPr>
                <w:p w14:paraId="71E6B4DE" w14:textId="77777777" w:rsidR="001916DB" w:rsidRPr="00D22F76" w:rsidRDefault="001916DB" w:rsidP="007353D9">
                  <w:pPr>
                    <w:tabs>
                      <w:tab w:val="left" w:pos="709"/>
                    </w:tabs>
                    <w:jc w:val="both"/>
                    <w:rPr>
                      <w:sz w:val="26"/>
                      <w:szCs w:val="26"/>
                    </w:rPr>
                  </w:pPr>
                  <w:r w:rsidRPr="00D22F76">
                    <w:rPr>
                      <w:sz w:val="26"/>
                      <w:szCs w:val="26"/>
                    </w:rPr>
                    <w:t>propene</w:t>
                  </w:r>
                </w:p>
                <w:p w14:paraId="3AB59FDC" w14:textId="77777777" w:rsidR="001916DB" w:rsidRPr="00D22F76" w:rsidRDefault="001916DB" w:rsidP="007353D9">
                  <w:pPr>
                    <w:tabs>
                      <w:tab w:val="left" w:pos="709"/>
                    </w:tabs>
                    <w:jc w:val="both"/>
                    <w:rPr>
                      <w:sz w:val="26"/>
                      <w:szCs w:val="26"/>
                    </w:rPr>
                  </w:pPr>
                  <w:r w:rsidRPr="00D22F76">
                    <w:rPr>
                      <w:sz w:val="26"/>
                      <w:szCs w:val="26"/>
                    </w:rPr>
                    <w:t>(propylene)</w:t>
                  </w:r>
                </w:p>
              </w:tc>
              <w:tc>
                <w:tcPr>
                  <w:tcW w:w="2056" w:type="dxa"/>
                  <w:shd w:val="clear" w:color="auto" w:fill="auto"/>
                </w:tcPr>
                <w:p w14:paraId="64C29476" w14:textId="6E9F1BA6" w:rsidR="001916DB" w:rsidRPr="00D22F76" w:rsidRDefault="001916DB" w:rsidP="007353D9">
                  <w:pPr>
                    <w:tabs>
                      <w:tab w:val="left" w:pos="709"/>
                    </w:tabs>
                    <w:jc w:val="both"/>
                    <w:rPr>
                      <w:sz w:val="26"/>
                      <w:szCs w:val="26"/>
                    </w:rPr>
                  </w:pPr>
                  <w:r w:rsidRPr="00D22F76">
                    <w:rPr>
                      <w:sz w:val="26"/>
                      <w:szCs w:val="26"/>
                    </w:rPr>
                    <w:t>HC</w:t>
                  </w:r>
                  <m:oMath>
                    <m:r>
                      <w:rPr>
                        <w:rFonts w:ascii="Cambria Math" w:hAnsi="Cambria Math"/>
                      </w:rPr>
                      <m:t>≡</m:t>
                    </m:r>
                  </m:oMath>
                  <w:r w:rsidRPr="00D22F76">
                    <w:rPr>
                      <w:sz w:val="26"/>
                      <w:szCs w:val="26"/>
                    </w:rPr>
                    <w:t>C - CH</w:t>
                  </w:r>
                  <w:r w:rsidRPr="00D22F76">
                    <w:rPr>
                      <w:sz w:val="26"/>
                      <w:szCs w:val="26"/>
                      <w:vertAlign w:val="subscript"/>
                    </w:rPr>
                    <w:t>3</w:t>
                  </w:r>
                </w:p>
              </w:tc>
              <w:tc>
                <w:tcPr>
                  <w:tcW w:w="1808" w:type="dxa"/>
                  <w:shd w:val="clear" w:color="auto" w:fill="auto"/>
                </w:tcPr>
                <w:p w14:paraId="17C64F08" w14:textId="77777777" w:rsidR="001916DB" w:rsidRPr="00D22F76" w:rsidRDefault="001916DB" w:rsidP="007353D9">
                  <w:pPr>
                    <w:tabs>
                      <w:tab w:val="left" w:pos="709"/>
                    </w:tabs>
                    <w:jc w:val="both"/>
                    <w:rPr>
                      <w:sz w:val="26"/>
                      <w:szCs w:val="26"/>
                    </w:rPr>
                  </w:pPr>
                  <w:r w:rsidRPr="00D22F76">
                    <w:rPr>
                      <w:sz w:val="26"/>
                      <w:szCs w:val="26"/>
                    </w:rPr>
                    <w:t>propyne</w:t>
                  </w:r>
                </w:p>
                <w:p w14:paraId="2DD2A96B" w14:textId="77777777" w:rsidR="001916DB" w:rsidRPr="00D22F76" w:rsidRDefault="001916DB" w:rsidP="007353D9">
                  <w:pPr>
                    <w:tabs>
                      <w:tab w:val="left" w:pos="709"/>
                    </w:tabs>
                    <w:jc w:val="both"/>
                    <w:rPr>
                      <w:sz w:val="26"/>
                      <w:szCs w:val="26"/>
                    </w:rPr>
                  </w:pPr>
                </w:p>
              </w:tc>
            </w:tr>
            <w:tr w:rsidR="001916DB" w:rsidRPr="00D22F76" w14:paraId="142CF17B" w14:textId="77777777" w:rsidTr="007353D9">
              <w:trPr>
                <w:trHeight w:val="1387"/>
              </w:trPr>
              <w:tc>
                <w:tcPr>
                  <w:tcW w:w="737" w:type="dxa"/>
                  <w:shd w:val="clear" w:color="auto" w:fill="auto"/>
                </w:tcPr>
                <w:p w14:paraId="5466D96C" w14:textId="77777777" w:rsidR="001916DB" w:rsidRPr="00D22F76" w:rsidRDefault="001916DB" w:rsidP="007353D9">
                  <w:pPr>
                    <w:tabs>
                      <w:tab w:val="left" w:pos="709"/>
                    </w:tabs>
                    <w:jc w:val="both"/>
                    <w:rPr>
                      <w:sz w:val="26"/>
                      <w:szCs w:val="26"/>
                    </w:rPr>
                  </w:pPr>
                  <w:r w:rsidRPr="00D22F76">
                    <w:rPr>
                      <w:sz w:val="26"/>
                      <w:szCs w:val="26"/>
                    </w:rPr>
                    <w:t>4</w:t>
                  </w:r>
                </w:p>
              </w:tc>
              <w:tc>
                <w:tcPr>
                  <w:tcW w:w="2410" w:type="dxa"/>
                  <w:shd w:val="clear" w:color="auto" w:fill="auto"/>
                </w:tcPr>
                <w:p w14:paraId="08AFD5E9" w14:textId="77777777" w:rsidR="001916DB" w:rsidRPr="00D22F76" w:rsidRDefault="001916DB" w:rsidP="007353D9">
                  <w:pPr>
                    <w:jc w:val="both"/>
                    <w:rPr>
                      <w:noProof/>
                      <w:sz w:val="26"/>
                      <w:szCs w:val="26"/>
                    </w:rPr>
                  </w:pPr>
                  <w:r w:rsidRPr="00D22F76">
                    <w:rPr>
                      <w:bCs/>
                      <w:sz w:val="26"/>
                      <w:szCs w:val="26"/>
                      <w:lang w:val="it-IT"/>
                    </w:rPr>
                    <w:t>CH</w:t>
                  </w:r>
                  <w:r w:rsidRPr="00D22F76">
                    <w:rPr>
                      <w:bCs/>
                      <w:sz w:val="26"/>
                      <w:szCs w:val="26"/>
                      <w:vertAlign w:val="subscript"/>
                      <w:lang w:val="it-IT"/>
                    </w:rPr>
                    <w:t>2</w:t>
                  </w:r>
                  <w:r w:rsidRPr="00D22F76">
                    <w:rPr>
                      <w:bCs/>
                      <w:sz w:val="26"/>
                      <w:szCs w:val="26"/>
                      <w:lang w:val="it-IT"/>
                    </w:rPr>
                    <w:t>=CH- CH</w:t>
                  </w:r>
                  <w:r w:rsidRPr="00D22F76">
                    <w:rPr>
                      <w:bCs/>
                      <w:sz w:val="26"/>
                      <w:szCs w:val="26"/>
                      <w:vertAlign w:val="subscript"/>
                      <w:lang w:val="it-IT"/>
                    </w:rPr>
                    <w:t xml:space="preserve">2 </w:t>
                  </w:r>
                  <w:r w:rsidRPr="00D22F76">
                    <w:rPr>
                      <w:bCs/>
                      <w:sz w:val="26"/>
                      <w:szCs w:val="26"/>
                      <w:lang w:val="it-IT"/>
                    </w:rPr>
                    <w:t>-CH</w:t>
                  </w:r>
                  <w:r w:rsidRPr="00D22F76">
                    <w:rPr>
                      <w:bCs/>
                      <w:sz w:val="26"/>
                      <w:szCs w:val="26"/>
                      <w:vertAlign w:val="subscript"/>
                      <w:lang w:val="it-IT"/>
                    </w:rPr>
                    <w:t>3</w:t>
                  </w:r>
                  <w:r w:rsidRPr="00D22F76">
                    <w:rPr>
                      <w:bCs/>
                      <w:sz w:val="26"/>
                      <w:szCs w:val="26"/>
                      <w:lang w:val="it-IT"/>
                    </w:rPr>
                    <w:t xml:space="preserve"> </w:t>
                  </w:r>
                </w:p>
                <w:p w14:paraId="5CADFEAB" w14:textId="77777777" w:rsidR="001916DB" w:rsidRPr="00D22F76" w:rsidRDefault="001916DB" w:rsidP="007353D9">
                  <w:pPr>
                    <w:jc w:val="both"/>
                    <w:rPr>
                      <w:noProof/>
                      <w:sz w:val="26"/>
                      <w:szCs w:val="26"/>
                    </w:rPr>
                  </w:pPr>
                  <w:r w:rsidRPr="00D22F76">
                    <w:rPr>
                      <w:noProof/>
                      <w:sz w:val="26"/>
                      <w:szCs w:val="26"/>
                    </w:rPr>
                    <w:t>CH</w:t>
                  </w:r>
                  <w:r w:rsidRPr="00D22F76">
                    <w:rPr>
                      <w:noProof/>
                      <w:sz w:val="26"/>
                      <w:szCs w:val="26"/>
                      <w:vertAlign w:val="subscript"/>
                    </w:rPr>
                    <w:t>3</w:t>
                  </w:r>
                  <w:r w:rsidRPr="00D22F76">
                    <w:rPr>
                      <w:noProof/>
                      <w:sz w:val="26"/>
                      <w:szCs w:val="26"/>
                    </w:rPr>
                    <w:t>-CH = CH-CH</w:t>
                  </w:r>
                  <w:r w:rsidRPr="00D22F76">
                    <w:rPr>
                      <w:noProof/>
                      <w:sz w:val="26"/>
                      <w:szCs w:val="26"/>
                      <w:vertAlign w:val="subscript"/>
                    </w:rPr>
                    <w:t>3</w:t>
                  </w:r>
                  <w:r w:rsidRPr="00D22F76">
                    <w:rPr>
                      <w:noProof/>
                      <w:sz w:val="26"/>
                      <w:szCs w:val="26"/>
                    </w:rPr>
                    <w:t xml:space="preserve"> </w:t>
                  </w:r>
                </w:p>
                <w:p w14:paraId="1A0FDAB6" w14:textId="4FBFDFBA" w:rsidR="001916DB" w:rsidRPr="00D22F76" w:rsidRDefault="001916DB" w:rsidP="007353D9">
                  <w:pPr>
                    <w:jc w:val="both"/>
                    <w:rPr>
                      <w:sz w:val="26"/>
                      <w:szCs w:val="26"/>
                    </w:rPr>
                  </w:pPr>
                  <w:r w:rsidRPr="00D22F76">
                    <w:rPr>
                      <w:noProof/>
                      <w:sz w:val="26"/>
                      <w:szCs w:val="26"/>
                    </w:rPr>
                    <w:drawing>
                      <wp:inline distT="0" distB="0" distL="0" distR="0" wp14:anchorId="1146128E" wp14:editId="7641A766">
                        <wp:extent cx="1257300" cy="563880"/>
                        <wp:effectExtent l="0" t="0" r="0" b="0"/>
                        <wp:docPr id="321248776"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03"/>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257300" cy="563880"/>
                                </a:xfrm>
                                <a:prstGeom prst="rect">
                                  <a:avLst/>
                                </a:prstGeom>
                                <a:noFill/>
                                <a:ln>
                                  <a:noFill/>
                                </a:ln>
                              </pic:spPr>
                            </pic:pic>
                          </a:graphicData>
                        </a:graphic>
                      </wp:inline>
                    </w:drawing>
                  </w:r>
                  <w:r w:rsidRPr="00D22F76">
                    <w:rPr>
                      <w:sz w:val="26"/>
                      <w:szCs w:val="26"/>
                    </w:rPr>
                    <w:t xml:space="preserve"> </w:t>
                  </w:r>
                </w:p>
              </w:tc>
              <w:tc>
                <w:tcPr>
                  <w:tcW w:w="1968" w:type="dxa"/>
                  <w:shd w:val="clear" w:color="auto" w:fill="auto"/>
                </w:tcPr>
                <w:p w14:paraId="6D4643DE" w14:textId="77777777" w:rsidR="001916DB" w:rsidRPr="00D22F76" w:rsidRDefault="001916DB" w:rsidP="007353D9">
                  <w:pPr>
                    <w:tabs>
                      <w:tab w:val="left" w:pos="709"/>
                    </w:tabs>
                    <w:jc w:val="both"/>
                    <w:rPr>
                      <w:sz w:val="26"/>
                      <w:szCs w:val="26"/>
                    </w:rPr>
                  </w:pPr>
                  <w:r w:rsidRPr="00D22F76">
                    <w:rPr>
                      <w:bCs/>
                      <w:sz w:val="26"/>
                      <w:szCs w:val="26"/>
                      <w:lang w:val="it-IT"/>
                    </w:rPr>
                    <w:t>but - 1 - ene</w:t>
                  </w:r>
                  <w:r w:rsidRPr="00D22F76">
                    <w:rPr>
                      <w:b/>
                      <w:bCs/>
                      <w:sz w:val="26"/>
                      <w:szCs w:val="26"/>
                      <w:lang w:val="it-IT"/>
                    </w:rPr>
                    <w:t xml:space="preserve"> </w:t>
                  </w:r>
                </w:p>
                <w:p w14:paraId="3BA68DFD" w14:textId="77777777" w:rsidR="001916DB" w:rsidRPr="00D22F76" w:rsidRDefault="001916DB" w:rsidP="007353D9">
                  <w:pPr>
                    <w:rPr>
                      <w:b/>
                      <w:bCs/>
                      <w:sz w:val="26"/>
                      <w:szCs w:val="26"/>
                      <w:lang w:val="it-IT"/>
                    </w:rPr>
                  </w:pPr>
                  <w:r w:rsidRPr="00D22F76">
                    <w:rPr>
                      <w:bCs/>
                      <w:sz w:val="26"/>
                      <w:szCs w:val="26"/>
                      <w:lang w:val="it-IT"/>
                    </w:rPr>
                    <w:t>but - 2 - ene</w:t>
                  </w:r>
                  <w:r w:rsidRPr="00D22F76">
                    <w:rPr>
                      <w:b/>
                      <w:bCs/>
                      <w:sz w:val="26"/>
                      <w:szCs w:val="26"/>
                      <w:lang w:val="it-IT"/>
                    </w:rPr>
                    <w:t xml:space="preserve"> </w:t>
                  </w:r>
                </w:p>
                <w:p w14:paraId="7FA203F0" w14:textId="77777777" w:rsidR="001916DB" w:rsidRPr="00D22F76" w:rsidRDefault="001916DB" w:rsidP="007353D9">
                  <w:pPr>
                    <w:rPr>
                      <w:sz w:val="26"/>
                      <w:szCs w:val="26"/>
                    </w:rPr>
                  </w:pPr>
                  <w:r w:rsidRPr="00D22F76">
                    <w:rPr>
                      <w:sz w:val="26"/>
                      <w:szCs w:val="26"/>
                    </w:rPr>
                    <w:t>methylpropene</w:t>
                  </w:r>
                </w:p>
              </w:tc>
              <w:tc>
                <w:tcPr>
                  <w:tcW w:w="2056" w:type="dxa"/>
                  <w:shd w:val="clear" w:color="auto" w:fill="auto"/>
                </w:tcPr>
                <w:p w14:paraId="057E1703" w14:textId="77777777" w:rsidR="001916DB" w:rsidRPr="00D22F76" w:rsidRDefault="001916DB" w:rsidP="007353D9">
                  <w:pPr>
                    <w:rPr>
                      <w:sz w:val="26"/>
                      <w:szCs w:val="26"/>
                      <w:lang w:val="fr-FR"/>
                    </w:rPr>
                  </w:pPr>
                  <w:r w:rsidRPr="00D22F76">
                    <w:rPr>
                      <w:position w:val="-12"/>
                      <w:sz w:val="26"/>
                      <w:szCs w:val="26"/>
                    </w:rPr>
                    <w:object w:dxaOrig="1840" w:dyaOrig="380" w14:anchorId="48428CA1">
                      <v:shape id="_x0000_i1518" type="#_x0000_t75" style="width:90pt;height:18pt" o:ole="">
                        <v:imagedata r:id="rId886" o:title=""/>
                      </v:shape>
                      <o:OLEObject Type="Embed" ProgID="Equation.DSMT4" ShapeID="_x0000_i1518" DrawAspect="Content" ObjectID="_1803216777" r:id="rId887"/>
                    </w:object>
                  </w:r>
                </w:p>
                <w:p w14:paraId="51457547" w14:textId="77777777" w:rsidR="001916DB" w:rsidRPr="00D22F76" w:rsidRDefault="001916DB" w:rsidP="007353D9">
                  <w:pPr>
                    <w:rPr>
                      <w:sz w:val="26"/>
                      <w:szCs w:val="26"/>
                      <w:lang w:val="fr-FR"/>
                    </w:rPr>
                  </w:pPr>
                  <w:r w:rsidRPr="00D22F76">
                    <w:rPr>
                      <w:sz w:val="26"/>
                      <w:szCs w:val="26"/>
                      <w:lang w:val="fr-FR"/>
                    </w:rPr>
                    <w:t xml:space="preserve"> </w:t>
                  </w:r>
                  <w:r w:rsidRPr="00D22F76">
                    <w:rPr>
                      <w:position w:val="-12"/>
                      <w:sz w:val="26"/>
                      <w:szCs w:val="26"/>
                    </w:rPr>
                    <w:object w:dxaOrig="1640" w:dyaOrig="380" w14:anchorId="3C19DB6C">
                      <v:shape id="_x0000_i1519" type="#_x0000_t75" style="width:84pt;height:18pt" o:ole="">
                        <v:imagedata r:id="rId888" o:title=""/>
                      </v:shape>
                      <o:OLEObject Type="Embed" ProgID="Equation.DSMT4" ShapeID="_x0000_i1519" DrawAspect="Content" ObjectID="_1803216778" r:id="rId889"/>
                    </w:object>
                  </w:r>
                </w:p>
                <w:p w14:paraId="70B0FE8E" w14:textId="77777777" w:rsidR="001916DB" w:rsidRPr="00D22F76" w:rsidRDefault="001916DB" w:rsidP="007353D9">
                  <w:pPr>
                    <w:tabs>
                      <w:tab w:val="left" w:pos="709"/>
                    </w:tabs>
                    <w:jc w:val="both"/>
                    <w:rPr>
                      <w:sz w:val="26"/>
                      <w:szCs w:val="26"/>
                    </w:rPr>
                  </w:pPr>
                </w:p>
              </w:tc>
              <w:tc>
                <w:tcPr>
                  <w:tcW w:w="1808" w:type="dxa"/>
                  <w:shd w:val="clear" w:color="auto" w:fill="auto"/>
                </w:tcPr>
                <w:p w14:paraId="51227EA7" w14:textId="77777777" w:rsidR="001916DB" w:rsidRPr="00D22F76" w:rsidRDefault="001916DB" w:rsidP="007353D9">
                  <w:pPr>
                    <w:tabs>
                      <w:tab w:val="left" w:pos="709"/>
                    </w:tabs>
                    <w:jc w:val="both"/>
                    <w:rPr>
                      <w:sz w:val="26"/>
                      <w:szCs w:val="26"/>
                    </w:rPr>
                  </w:pPr>
                  <w:r w:rsidRPr="00D22F76">
                    <w:rPr>
                      <w:bCs/>
                      <w:sz w:val="26"/>
                      <w:szCs w:val="26"/>
                      <w:lang w:val="it-IT"/>
                    </w:rPr>
                    <w:t>but-1-yne</w:t>
                  </w:r>
                  <w:r w:rsidRPr="00D22F76">
                    <w:rPr>
                      <w:b/>
                      <w:bCs/>
                      <w:sz w:val="26"/>
                      <w:szCs w:val="26"/>
                      <w:lang w:val="it-IT"/>
                    </w:rPr>
                    <w:t xml:space="preserve"> </w:t>
                  </w:r>
                </w:p>
                <w:p w14:paraId="3361AA41" w14:textId="77777777" w:rsidR="001916DB" w:rsidRPr="00D22F76" w:rsidRDefault="001916DB" w:rsidP="007353D9">
                  <w:pPr>
                    <w:rPr>
                      <w:b/>
                      <w:bCs/>
                      <w:sz w:val="26"/>
                      <w:szCs w:val="26"/>
                      <w:lang w:val="it-IT"/>
                    </w:rPr>
                  </w:pPr>
                  <w:r w:rsidRPr="00D22F76">
                    <w:rPr>
                      <w:bCs/>
                      <w:sz w:val="26"/>
                      <w:szCs w:val="26"/>
                      <w:lang w:val="it-IT"/>
                    </w:rPr>
                    <w:t>but-2-yne</w:t>
                  </w:r>
                  <w:r w:rsidRPr="00D22F76">
                    <w:rPr>
                      <w:b/>
                      <w:bCs/>
                      <w:sz w:val="26"/>
                      <w:szCs w:val="26"/>
                      <w:lang w:val="it-IT"/>
                    </w:rPr>
                    <w:t xml:space="preserve"> </w:t>
                  </w:r>
                </w:p>
                <w:p w14:paraId="44CD546F" w14:textId="77777777" w:rsidR="001916DB" w:rsidRPr="00D22F76" w:rsidRDefault="001916DB" w:rsidP="007353D9">
                  <w:pPr>
                    <w:tabs>
                      <w:tab w:val="left" w:pos="709"/>
                    </w:tabs>
                    <w:jc w:val="both"/>
                    <w:rPr>
                      <w:sz w:val="26"/>
                      <w:szCs w:val="26"/>
                    </w:rPr>
                  </w:pPr>
                </w:p>
              </w:tc>
            </w:tr>
            <w:tr w:rsidR="001916DB" w:rsidRPr="00D22F76" w14:paraId="37EFD37A" w14:textId="77777777" w:rsidTr="007353D9">
              <w:trPr>
                <w:trHeight w:val="537"/>
              </w:trPr>
              <w:tc>
                <w:tcPr>
                  <w:tcW w:w="737" w:type="dxa"/>
                  <w:shd w:val="clear" w:color="auto" w:fill="auto"/>
                </w:tcPr>
                <w:p w14:paraId="1B38B648" w14:textId="77777777" w:rsidR="001916DB" w:rsidRPr="00D22F76" w:rsidRDefault="001916DB" w:rsidP="007353D9">
                  <w:pPr>
                    <w:tabs>
                      <w:tab w:val="left" w:pos="709"/>
                    </w:tabs>
                    <w:jc w:val="both"/>
                    <w:rPr>
                      <w:sz w:val="26"/>
                      <w:szCs w:val="26"/>
                    </w:rPr>
                  </w:pPr>
                  <w:r w:rsidRPr="00D22F76">
                    <w:rPr>
                      <w:sz w:val="26"/>
                      <w:szCs w:val="26"/>
                    </w:rPr>
                    <w:t>5</w:t>
                  </w:r>
                </w:p>
              </w:tc>
              <w:tc>
                <w:tcPr>
                  <w:tcW w:w="2410" w:type="dxa"/>
                  <w:shd w:val="clear" w:color="auto" w:fill="auto"/>
                </w:tcPr>
                <w:p w14:paraId="69B59D47" w14:textId="77777777" w:rsidR="001916DB" w:rsidRPr="00D22F76" w:rsidRDefault="001916DB" w:rsidP="007353D9">
                  <w:pPr>
                    <w:jc w:val="both"/>
                    <w:rPr>
                      <w:noProof/>
                      <w:sz w:val="26"/>
                      <w:szCs w:val="26"/>
                    </w:rPr>
                  </w:pPr>
                  <w:r w:rsidRPr="00D22F76">
                    <w:rPr>
                      <w:bCs/>
                      <w:sz w:val="26"/>
                      <w:szCs w:val="26"/>
                      <w:lang w:val="it-IT"/>
                    </w:rPr>
                    <w:t>CH</w:t>
                  </w:r>
                  <w:r w:rsidRPr="00D22F76">
                    <w:rPr>
                      <w:bCs/>
                      <w:sz w:val="26"/>
                      <w:szCs w:val="26"/>
                      <w:vertAlign w:val="subscript"/>
                      <w:lang w:val="it-IT"/>
                    </w:rPr>
                    <w:t>2</w:t>
                  </w:r>
                  <w:r w:rsidRPr="00D22F76">
                    <w:rPr>
                      <w:bCs/>
                      <w:sz w:val="26"/>
                      <w:szCs w:val="26"/>
                      <w:lang w:val="it-IT"/>
                    </w:rPr>
                    <w:t>=CH-CH</w:t>
                  </w:r>
                  <w:r w:rsidRPr="00D22F76">
                    <w:rPr>
                      <w:bCs/>
                      <w:sz w:val="26"/>
                      <w:szCs w:val="26"/>
                      <w:vertAlign w:val="subscript"/>
                      <w:lang w:val="it-IT"/>
                    </w:rPr>
                    <w:t>2</w:t>
                  </w:r>
                  <w:r w:rsidRPr="00D22F76">
                    <w:rPr>
                      <w:bCs/>
                      <w:sz w:val="26"/>
                      <w:szCs w:val="26"/>
                      <w:lang w:val="it-IT"/>
                    </w:rPr>
                    <w:t>-CH</w:t>
                  </w:r>
                  <w:r w:rsidRPr="00D22F76">
                    <w:rPr>
                      <w:bCs/>
                      <w:sz w:val="26"/>
                      <w:szCs w:val="26"/>
                      <w:vertAlign w:val="subscript"/>
                      <w:lang w:val="it-IT"/>
                    </w:rPr>
                    <w:t>2</w:t>
                  </w:r>
                  <w:r w:rsidRPr="00D22F76">
                    <w:rPr>
                      <w:bCs/>
                      <w:sz w:val="26"/>
                      <w:szCs w:val="26"/>
                      <w:lang w:val="it-IT"/>
                    </w:rPr>
                    <w:t>CH</w:t>
                  </w:r>
                  <w:r w:rsidRPr="00D22F76">
                    <w:rPr>
                      <w:bCs/>
                      <w:sz w:val="26"/>
                      <w:szCs w:val="26"/>
                      <w:vertAlign w:val="subscript"/>
                      <w:lang w:val="it-IT"/>
                    </w:rPr>
                    <w:t>3</w:t>
                  </w:r>
                  <w:r w:rsidRPr="00D22F76">
                    <w:rPr>
                      <w:bCs/>
                      <w:sz w:val="26"/>
                      <w:szCs w:val="26"/>
                      <w:lang w:val="it-IT"/>
                    </w:rPr>
                    <w:t xml:space="preserve"> </w:t>
                  </w:r>
                </w:p>
                <w:p w14:paraId="775FA4AD" w14:textId="77777777" w:rsidR="001916DB" w:rsidRPr="00D22F76" w:rsidRDefault="001916DB" w:rsidP="007353D9">
                  <w:pPr>
                    <w:jc w:val="both"/>
                    <w:rPr>
                      <w:noProof/>
                      <w:sz w:val="26"/>
                      <w:szCs w:val="26"/>
                    </w:rPr>
                  </w:pPr>
                  <w:r w:rsidRPr="00D22F76">
                    <w:rPr>
                      <w:bCs/>
                      <w:sz w:val="26"/>
                      <w:szCs w:val="26"/>
                      <w:lang w:val="it-IT"/>
                    </w:rPr>
                    <w:t>CH</w:t>
                  </w:r>
                  <w:r w:rsidRPr="00D22F76">
                    <w:rPr>
                      <w:bCs/>
                      <w:sz w:val="26"/>
                      <w:szCs w:val="26"/>
                      <w:vertAlign w:val="subscript"/>
                      <w:lang w:val="it-IT"/>
                    </w:rPr>
                    <w:t>3</w:t>
                  </w:r>
                  <w:r w:rsidRPr="00D22F76">
                    <w:rPr>
                      <w:bCs/>
                      <w:sz w:val="26"/>
                      <w:szCs w:val="26"/>
                      <w:lang w:val="it-IT"/>
                    </w:rPr>
                    <w:t>-CH=CH</w:t>
                  </w:r>
                  <w:r w:rsidRPr="00D22F76">
                    <w:rPr>
                      <w:bCs/>
                      <w:sz w:val="26"/>
                      <w:szCs w:val="26"/>
                      <w:vertAlign w:val="subscript"/>
                      <w:lang w:val="it-IT"/>
                    </w:rPr>
                    <w:t>2</w:t>
                  </w:r>
                  <w:r w:rsidRPr="00D22F76">
                    <w:rPr>
                      <w:bCs/>
                      <w:sz w:val="26"/>
                      <w:szCs w:val="26"/>
                      <w:lang w:val="it-IT"/>
                    </w:rPr>
                    <w:t>-CH</w:t>
                  </w:r>
                  <w:r w:rsidRPr="00D22F76">
                    <w:rPr>
                      <w:bCs/>
                      <w:sz w:val="26"/>
                      <w:szCs w:val="26"/>
                      <w:vertAlign w:val="subscript"/>
                      <w:lang w:val="it-IT"/>
                    </w:rPr>
                    <w:t>2</w:t>
                  </w:r>
                  <w:r w:rsidRPr="00D22F76">
                    <w:rPr>
                      <w:bCs/>
                      <w:sz w:val="26"/>
                      <w:szCs w:val="26"/>
                      <w:lang w:val="it-IT"/>
                    </w:rPr>
                    <w:t>CH</w:t>
                  </w:r>
                  <w:r w:rsidRPr="00D22F76">
                    <w:rPr>
                      <w:bCs/>
                      <w:sz w:val="26"/>
                      <w:szCs w:val="26"/>
                      <w:vertAlign w:val="subscript"/>
                      <w:lang w:val="it-IT"/>
                    </w:rPr>
                    <w:t>3</w:t>
                  </w:r>
                  <w:r w:rsidRPr="00D22F76">
                    <w:rPr>
                      <w:bCs/>
                      <w:sz w:val="26"/>
                      <w:szCs w:val="26"/>
                      <w:lang w:val="it-IT"/>
                    </w:rPr>
                    <w:t xml:space="preserve"> </w:t>
                  </w:r>
                </w:p>
                <w:p w14:paraId="2B3D72AA" w14:textId="77777777" w:rsidR="001916DB" w:rsidRPr="00D22F76" w:rsidRDefault="001916DB" w:rsidP="007353D9">
                  <w:pPr>
                    <w:rPr>
                      <w:sz w:val="26"/>
                      <w:szCs w:val="26"/>
                    </w:rPr>
                  </w:pPr>
                  <w:r w:rsidRPr="00D22F76">
                    <w:rPr>
                      <w:sz w:val="26"/>
                      <w:szCs w:val="26"/>
                    </w:rPr>
                    <w:object w:dxaOrig="1995" w:dyaOrig="750" w14:anchorId="47039D65">
                      <v:shape id="_x0000_i1520" type="#_x0000_t75" style="width:90pt;height:36pt" o:ole="">
                        <v:imagedata r:id="rId890" o:title=""/>
                      </v:shape>
                      <o:OLEObject Type="Embed" ProgID="ChemWindow.Document" ShapeID="_x0000_i1520" DrawAspect="Content" ObjectID="_1803216779" r:id="rId891"/>
                    </w:object>
                  </w:r>
                </w:p>
                <w:p w14:paraId="6F64BA4C" w14:textId="77777777" w:rsidR="001916DB" w:rsidRPr="00D22F76" w:rsidRDefault="001916DB" w:rsidP="007353D9">
                  <w:pPr>
                    <w:rPr>
                      <w:sz w:val="26"/>
                      <w:szCs w:val="26"/>
                    </w:rPr>
                  </w:pPr>
                  <w:r w:rsidRPr="00D22F76">
                    <w:rPr>
                      <w:sz w:val="26"/>
                      <w:szCs w:val="26"/>
                    </w:rPr>
                    <w:object w:dxaOrig="1950" w:dyaOrig="750" w14:anchorId="70B9F964">
                      <v:shape id="_x0000_i1521" type="#_x0000_t75" style="width:90pt;height:36pt" o:ole="">
                        <v:imagedata r:id="rId892" o:title=""/>
                      </v:shape>
                      <o:OLEObject Type="Embed" ProgID="ChemWindow.Document" ShapeID="_x0000_i1521" DrawAspect="Content" ObjectID="_1803216780" r:id="rId893"/>
                    </w:object>
                  </w:r>
                </w:p>
                <w:p w14:paraId="064BEDF3" w14:textId="246D592F" w:rsidR="001916DB" w:rsidRPr="00D22F76" w:rsidRDefault="001916DB" w:rsidP="007353D9">
                  <w:pPr>
                    <w:rPr>
                      <w:sz w:val="26"/>
                      <w:szCs w:val="26"/>
                      <w:lang w:val="fr-FR"/>
                    </w:rPr>
                  </w:pPr>
                  <w:r w:rsidRPr="00D22F76">
                    <w:rPr>
                      <w:noProof/>
                      <w:sz w:val="26"/>
                      <w:szCs w:val="26"/>
                    </w:rPr>
                    <w:drawing>
                      <wp:inline distT="0" distB="0" distL="0" distR="0" wp14:anchorId="29A15908" wp14:editId="1A2F5219">
                        <wp:extent cx="1249680" cy="464820"/>
                        <wp:effectExtent l="0" t="0" r="7620" b="0"/>
                        <wp:docPr id="389909383"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08"/>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1249680" cy="464820"/>
                                </a:xfrm>
                                <a:prstGeom prst="rect">
                                  <a:avLst/>
                                </a:prstGeom>
                                <a:noFill/>
                                <a:ln>
                                  <a:noFill/>
                                </a:ln>
                              </pic:spPr>
                            </pic:pic>
                          </a:graphicData>
                        </a:graphic>
                      </wp:inline>
                    </w:drawing>
                  </w:r>
                </w:p>
              </w:tc>
              <w:tc>
                <w:tcPr>
                  <w:tcW w:w="1968" w:type="dxa"/>
                  <w:shd w:val="clear" w:color="auto" w:fill="auto"/>
                </w:tcPr>
                <w:p w14:paraId="29F42BF7" w14:textId="77777777" w:rsidR="001916DB" w:rsidRPr="00D22F76" w:rsidRDefault="001916DB" w:rsidP="007353D9">
                  <w:pPr>
                    <w:tabs>
                      <w:tab w:val="left" w:pos="709"/>
                    </w:tabs>
                    <w:jc w:val="both"/>
                    <w:rPr>
                      <w:bCs/>
                      <w:sz w:val="26"/>
                      <w:szCs w:val="26"/>
                      <w:lang w:val="it-IT"/>
                    </w:rPr>
                  </w:pPr>
                  <w:r w:rsidRPr="00D22F76">
                    <w:rPr>
                      <w:bCs/>
                      <w:sz w:val="26"/>
                      <w:szCs w:val="26"/>
                      <w:lang w:val="it-IT"/>
                    </w:rPr>
                    <w:t>pent-1-ene</w:t>
                  </w:r>
                </w:p>
                <w:p w14:paraId="17476E69" w14:textId="77777777" w:rsidR="001916DB" w:rsidRPr="00D22F76" w:rsidRDefault="001916DB" w:rsidP="007353D9">
                  <w:pPr>
                    <w:rPr>
                      <w:sz w:val="26"/>
                      <w:szCs w:val="26"/>
                      <w:lang w:val="it-IT"/>
                    </w:rPr>
                  </w:pPr>
                  <w:r w:rsidRPr="00D22F76">
                    <w:rPr>
                      <w:bCs/>
                      <w:sz w:val="26"/>
                      <w:szCs w:val="26"/>
                      <w:lang w:val="it-IT"/>
                    </w:rPr>
                    <w:t>pent-2-ene</w:t>
                  </w:r>
                </w:p>
                <w:p w14:paraId="2A637728" w14:textId="77777777" w:rsidR="001916DB" w:rsidRPr="00D22F76" w:rsidRDefault="001916DB" w:rsidP="007353D9">
                  <w:pPr>
                    <w:rPr>
                      <w:sz w:val="26"/>
                      <w:szCs w:val="26"/>
                      <w:lang w:val="it-IT"/>
                    </w:rPr>
                  </w:pPr>
                  <w:r w:rsidRPr="00D22F76">
                    <w:rPr>
                      <w:sz w:val="26"/>
                      <w:szCs w:val="26"/>
                      <w:lang w:val="it-IT"/>
                    </w:rPr>
                    <w:t>2-methylbut-1-en</w:t>
                  </w:r>
                </w:p>
                <w:p w14:paraId="44DEF82C" w14:textId="77777777" w:rsidR="001916DB" w:rsidRPr="00D22F76" w:rsidRDefault="001916DB" w:rsidP="007353D9">
                  <w:pPr>
                    <w:rPr>
                      <w:sz w:val="26"/>
                      <w:szCs w:val="26"/>
                      <w:lang w:val="it-IT"/>
                    </w:rPr>
                  </w:pPr>
                </w:p>
                <w:p w14:paraId="38E38421" w14:textId="77777777" w:rsidR="001916DB" w:rsidRPr="00D22F76" w:rsidRDefault="001916DB" w:rsidP="007353D9">
                  <w:pPr>
                    <w:rPr>
                      <w:sz w:val="26"/>
                      <w:szCs w:val="26"/>
                      <w:lang w:val="it-IT"/>
                    </w:rPr>
                  </w:pPr>
                </w:p>
                <w:p w14:paraId="0B50BF28" w14:textId="77777777" w:rsidR="001916DB" w:rsidRPr="00D22F76" w:rsidRDefault="001916DB" w:rsidP="007353D9">
                  <w:pPr>
                    <w:rPr>
                      <w:sz w:val="26"/>
                      <w:szCs w:val="26"/>
                      <w:lang w:val="it-IT"/>
                    </w:rPr>
                  </w:pPr>
                  <w:r w:rsidRPr="00D22F76">
                    <w:rPr>
                      <w:sz w:val="26"/>
                      <w:szCs w:val="26"/>
                      <w:lang w:val="it-IT"/>
                    </w:rPr>
                    <w:t>2-methylbut-2-en</w:t>
                  </w:r>
                </w:p>
                <w:p w14:paraId="33C21ADA" w14:textId="77777777" w:rsidR="001916DB" w:rsidRPr="00D22F76" w:rsidRDefault="001916DB" w:rsidP="007353D9">
                  <w:pPr>
                    <w:rPr>
                      <w:sz w:val="26"/>
                      <w:szCs w:val="26"/>
                      <w:lang w:val="it-IT"/>
                    </w:rPr>
                  </w:pPr>
                </w:p>
                <w:p w14:paraId="388CF550" w14:textId="77777777" w:rsidR="001916DB" w:rsidRPr="00D22F76" w:rsidRDefault="001916DB" w:rsidP="007353D9">
                  <w:pPr>
                    <w:rPr>
                      <w:sz w:val="26"/>
                      <w:szCs w:val="26"/>
                      <w:lang w:val="it-IT"/>
                    </w:rPr>
                  </w:pPr>
                  <w:r w:rsidRPr="00D22F76">
                    <w:rPr>
                      <w:sz w:val="26"/>
                      <w:szCs w:val="26"/>
                      <w:lang w:val="it-IT"/>
                    </w:rPr>
                    <w:t>3-methylbut-1-en</w:t>
                  </w:r>
                </w:p>
              </w:tc>
              <w:tc>
                <w:tcPr>
                  <w:tcW w:w="2056" w:type="dxa"/>
                  <w:shd w:val="clear" w:color="auto" w:fill="auto"/>
                </w:tcPr>
                <w:p w14:paraId="12ABC8EB" w14:textId="77777777" w:rsidR="001916DB" w:rsidRPr="00D22F76" w:rsidRDefault="001916DB" w:rsidP="007353D9">
                  <w:pPr>
                    <w:rPr>
                      <w:sz w:val="26"/>
                      <w:szCs w:val="26"/>
                    </w:rPr>
                  </w:pPr>
                  <w:r w:rsidRPr="00D22F76">
                    <w:rPr>
                      <w:sz w:val="26"/>
                      <w:szCs w:val="26"/>
                    </w:rPr>
                    <w:t>HC≡C-CH</w:t>
                  </w:r>
                  <w:r w:rsidRPr="00D22F76">
                    <w:rPr>
                      <w:sz w:val="26"/>
                      <w:szCs w:val="26"/>
                      <w:vertAlign w:val="subscript"/>
                    </w:rPr>
                    <w:t>2</w:t>
                  </w:r>
                  <w:r w:rsidRPr="00D22F76">
                    <w:rPr>
                      <w:sz w:val="26"/>
                      <w:szCs w:val="26"/>
                    </w:rPr>
                    <w:t>CH</w:t>
                  </w:r>
                  <w:r w:rsidRPr="00D22F76">
                    <w:rPr>
                      <w:sz w:val="26"/>
                      <w:szCs w:val="26"/>
                      <w:vertAlign w:val="subscript"/>
                    </w:rPr>
                    <w:t>2</w:t>
                  </w:r>
                  <w:r w:rsidRPr="00D22F76">
                    <w:rPr>
                      <w:sz w:val="26"/>
                      <w:szCs w:val="26"/>
                    </w:rPr>
                    <w:t>CH</w:t>
                  </w:r>
                  <w:r w:rsidRPr="00D22F76">
                    <w:rPr>
                      <w:sz w:val="26"/>
                      <w:szCs w:val="26"/>
                      <w:vertAlign w:val="subscript"/>
                    </w:rPr>
                    <w:t>3</w:t>
                  </w:r>
                  <w:r w:rsidRPr="00D22F76">
                    <w:rPr>
                      <w:sz w:val="26"/>
                      <w:szCs w:val="26"/>
                    </w:rPr>
                    <w:t xml:space="preserve">  </w:t>
                  </w:r>
                </w:p>
                <w:p w14:paraId="6347A474" w14:textId="77777777" w:rsidR="001916DB" w:rsidRPr="00D22F76" w:rsidRDefault="001916DB" w:rsidP="007353D9">
                  <w:pPr>
                    <w:rPr>
                      <w:sz w:val="26"/>
                      <w:szCs w:val="26"/>
                    </w:rPr>
                  </w:pPr>
                  <w:r w:rsidRPr="00D22F76">
                    <w:rPr>
                      <w:sz w:val="26"/>
                      <w:szCs w:val="26"/>
                    </w:rPr>
                    <w:t>CH</w:t>
                  </w:r>
                  <w:r w:rsidRPr="00D22F76">
                    <w:rPr>
                      <w:sz w:val="26"/>
                      <w:szCs w:val="26"/>
                      <w:vertAlign w:val="subscript"/>
                    </w:rPr>
                    <w:t>3</w:t>
                  </w:r>
                  <w:r w:rsidRPr="00D22F76">
                    <w:rPr>
                      <w:sz w:val="26"/>
                      <w:szCs w:val="26"/>
                    </w:rPr>
                    <w:t>-C≡ C-CH</w:t>
                  </w:r>
                  <w:r w:rsidRPr="00D22F76">
                    <w:rPr>
                      <w:sz w:val="26"/>
                      <w:szCs w:val="26"/>
                      <w:vertAlign w:val="subscript"/>
                    </w:rPr>
                    <w:t>2</w:t>
                  </w:r>
                  <w:r w:rsidRPr="00D22F76">
                    <w:rPr>
                      <w:sz w:val="26"/>
                      <w:szCs w:val="26"/>
                    </w:rPr>
                    <w:t>CH</w:t>
                  </w:r>
                  <w:r w:rsidRPr="00D22F76">
                    <w:rPr>
                      <w:sz w:val="26"/>
                      <w:szCs w:val="26"/>
                      <w:vertAlign w:val="subscript"/>
                    </w:rPr>
                    <w:t>3</w:t>
                  </w:r>
                  <w:r w:rsidRPr="00D22F76">
                    <w:rPr>
                      <w:sz w:val="26"/>
                      <w:szCs w:val="26"/>
                    </w:rPr>
                    <w:t xml:space="preserve">  </w:t>
                  </w:r>
                </w:p>
                <w:p w14:paraId="4E7CE21D" w14:textId="77777777" w:rsidR="001916DB" w:rsidRPr="00D22F76" w:rsidRDefault="001916DB" w:rsidP="007353D9">
                  <w:pPr>
                    <w:rPr>
                      <w:sz w:val="26"/>
                      <w:szCs w:val="26"/>
                    </w:rPr>
                  </w:pPr>
                  <w:r w:rsidRPr="00D22F76">
                    <w:rPr>
                      <w:sz w:val="26"/>
                      <w:szCs w:val="26"/>
                    </w:rPr>
                    <w:t>HC≡C-CH(CH</w:t>
                  </w:r>
                  <w:r w:rsidRPr="00D22F76">
                    <w:rPr>
                      <w:sz w:val="26"/>
                      <w:szCs w:val="26"/>
                      <w:vertAlign w:val="subscript"/>
                    </w:rPr>
                    <w:t>3</w:t>
                  </w:r>
                  <w:r w:rsidRPr="00D22F76">
                    <w:rPr>
                      <w:sz w:val="26"/>
                      <w:szCs w:val="26"/>
                    </w:rPr>
                    <w:t>)-CH</w:t>
                  </w:r>
                  <w:r w:rsidRPr="00D22F76">
                    <w:rPr>
                      <w:sz w:val="26"/>
                      <w:szCs w:val="26"/>
                      <w:vertAlign w:val="subscript"/>
                    </w:rPr>
                    <w:t>3</w:t>
                  </w:r>
                  <w:r w:rsidRPr="00D22F76">
                    <w:rPr>
                      <w:sz w:val="26"/>
                      <w:szCs w:val="26"/>
                    </w:rPr>
                    <w:t xml:space="preserve"> </w:t>
                  </w:r>
                </w:p>
                <w:p w14:paraId="27FB428F" w14:textId="77777777" w:rsidR="001916DB" w:rsidRPr="00D22F76" w:rsidRDefault="001916DB" w:rsidP="007353D9">
                  <w:pPr>
                    <w:rPr>
                      <w:sz w:val="26"/>
                      <w:szCs w:val="26"/>
                    </w:rPr>
                  </w:pPr>
                </w:p>
              </w:tc>
              <w:tc>
                <w:tcPr>
                  <w:tcW w:w="1808" w:type="dxa"/>
                  <w:shd w:val="clear" w:color="auto" w:fill="auto"/>
                </w:tcPr>
                <w:p w14:paraId="6D35417C" w14:textId="77777777" w:rsidR="001916DB" w:rsidRPr="00D22F76" w:rsidRDefault="001916DB" w:rsidP="007353D9">
                  <w:pPr>
                    <w:tabs>
                      <w:tab w:val="left" w:pos="709"/>
                    </w:tabs>
                    <w:jc w:val="both"/>
                    <w:rPr>
                      <w:bCs/>
                      <w:sz w:val="26"/>
                      <w:szCs w:val="26"/>
                      <w:lang w:val="it-IT"/>
                    </w:rPr>
                  </w:pPr>
                  <w:r w:rsidRPr="00D22F76">
                    <w:rPr>
                      <w:bCs/>
                      <w:sz w:val="26"/>
                      <w:szCs w:val="26"/>
                      <w:lang w:val="it-IT"/>
                    </w:rPr>
                    <w:t>pent-1-yne</w:t>
                  </w:r>
                </w:p>
                <w:p w14:paraId="2F1E3493" w14:textId="77777777" w:rsidR="001916DB" w:rsidRPr="00D22F76" w:rsidRDefault="001916DB" w:rsidP="007353D9">
                  <w:pPr>
                    <w:rPr>
                      <w:bCs/>
                      <w:sz w:val="26"/>
                      <w:szCs w:val="26"/>
                      <w:lang w:val="it-IT"/>
                    </w:rPr>
                  </w:pPr>
                  <w:r w:rsidRPr="00D22F76">
                    <w:rPr>
                      <w:bCs/>
                      <w:sz w:val="26"/>
                      <w:szCs w:val="26"/>
                      <w:lang w:val="it-IT"/>
                    </w:rPr>
                    <w:t>pent-2-yne</w:t>
                  </w:r>
                </w:p>
                <w:p w14:paraId="34D3AF10" w14:textId="77777777" w:rsidR="001916DB" w:rsidRPr="00D22F76" w:rsidRDefault="001916DB" w:rsidP="007353D9">
                  <w:pPr>
                    <w:rPr>
                      <w:sz w:val="26"/>
                      <w:szCs w:val="26"/>
                      <w:lang w:val="it-IT"/>
                    </w:rPr>
                  </w:pPr>
                  <w:r w:rsidRPr="00D22F76">
                    <w:rPr>
                      <w:bCs/>
                      <w:sz w:val="26"/>
                      <w:szCs w:val="26"/>
                      <w:lang w:val="it-IT"/>
                    </w:rPr>
                    <w:t>3-methylbut-1-yne</w:t>
                  </w:r>
                </w:p>
              </w:tc>
            </w:tr>
          </w:tbl>
          <w:p w14:paraId="0690C0EC" w14:textId="77777777" w:rsidR="001916DB" w:rsidRPr="00D22F76" w:rsidRDefault="001916DB" w:rsidP="007353D9">
            <w:pPr>
              <w:tabs>
                <w:tab w:val="left" w:pos="709"/>
              </w:tabs>
              <w:jc w:val="both"/>
              <w:rPr>
                <w:sz w:val="26"/>
                <w:szCs w:val="26"/>
              </w:rPr>
            </w:pPr>
          </w:p>
        </w:tc>
      </w:tr>
    </w:tbl>
    <w:p w14:paraId="625B4317" w14:textId="77777777" w:rsidR="001916DB" w:rsidRPr="00D22F76" w:rsidRDefault="001916DB" w:rsidP="001916DB">
      <w:pPr>
        <w:jc w:val="both"/>
        <w:rPr>
          <w:b/>
          <w:sz w:val="26"/>
          <w:szCs w:val="26"/>
        </w:rPr>
      </w:pPr>
    </w:p>
    <w:p w14:paraId="6229BB2B" w14:textId="77777777" w:rsidR="001916DB" w:rsidRPr="00D22F76" w:rsidRDefault="001916DB" w:rsidP="001916DB">
      <w:pPr>
        <w:jc w:val="both"/>
        <w:rPr>
          <w:b/>
          <w:sz w:val="26"/>
          <w:szCs w:val="26"/>
        </w:rPr>
      </w:pPr>
      <w:r w:rsidRPr="00D22F76">
        <w:rPr>
          <w:b/>
          <w:sz w:val="26"/>
          <w:szCs w:val="26"/>
        </w:rPr>
        <w:t>II. ĐẶC ĐIỂM CẤU TẠO ETHYLENE VÀ ACETYLENE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6"/>
        <w:gridCol w:w="5029"/>
      </w:tblGrid>
      <w:tr w:rsidR="001916DB" w:rsidRPr="00D22F76" w14:paraId="4216BC89" w14:textId="77777777" w:rsidTr="007353D9">
        <w:tc>
          <w:tcPr>
            <w:tcW w:w="5069" w:type="dxa"/>
            <w:shd w:val="clear" w:color="auto" w:fill="auto"/>
          </w:tcPr>
          <w:p w14:paraId="75FE5D73" w14:textId="77777777" w:rsidR="001916DB" w:rsidRPr="00D22F76" w:rsidRDefault="001916DB" w:rsidP="007353D9">
            <w:pPr>
              <w:jc w:val="center"/>
              <w:rPr>
                <w:b/>
                <w:sz w:val="26"/>
                <w:szCs w:val="26"/>
              </w:rPr>
            </w:pPr>
            <w:r w:rsidRPr="00D22F76">
              <w:rPr>
                <w:b/>
                <w:sz w:val="26"/>
                <w:szCs w:val="26"/>
              </w:rPr>
              <w:t>ETHYLENE</w:t>
            </w:r>
          </w:p>
        </w:tc>
        <w:tc>
          <w:tcPr>
            <w:tcW w:w="5069" w:type="dxa"/>
            <w:shd w:val="clear" w:color="auto" w:fill="auto"/>
          </w:tcPr>
          <w:p w14:paraId="3A53F625" w14:textId="77777777" w:rsidR="001916DB" w:rsidRPr="00D22F76" w:rsidRDefault="001916DB" w:rsidP="007353D9">
            <w:pPr>
              <w:jc w:val="center"/>
              <w:rPr>
                <w:b/>
                <w:sz w:val="26"/>
                <w:szCs w:val="26"/>
              </w:rPr>
            </w:pPr>
            <w:r w:rsidRPr="00D22F76">
              <w:rPr>
                <w:b/>
                <w:sz w:val="26"/>
                <w:szCs w:val="26"/>
              </w:rPr>
              <w:t>ACETYLENE</w:t>
            </w:r>
          </w:p>
        </w:tc>
      </w:tr>
      <w:tr w:rsidR="001916DB" w:rsidRPr="00D22F76" w14:paraId="411A82F9" w14:textId="77777777" w:rsidTr="007353D9">
        <w:tc>
          <w:tcPr>
            <w:tcW w:w="5069" w:type="dxa"/>
            <w:shd w:val="clear" w:color="auto" w:fill="auto"/>
          </w:tcPr>
          <w:p w14:paraId="7D4BBE77" w14:textId="77777777" w:rsidR="001916DB" w:rsidRPr="00D22F76" w:rsidRDefault="001916DB" w:rsidP="007353D9">
            <w:pPr>
              <w:jc w:val="both"/>
              <w:rPr>
                <w:sz w:val="26"/>
                <w:szCs w:val="26"/>
              </w:rPr>
            </w:pPr>
            <w:r w:rsidRPr="00D22F76">
              <w:rPr>
                <w:sz w:val="26"/>
                <w:szCs w:val="26"/>
              </w:rPr>
              <w:t>- Các nguyên tử trong C</w:t>
            </w:r>
            <w:r w:rsidRPr="00D22F76">
              <w:rPr>
                <w:sz w:val="26"/>
                <w:szCs w:val="26"/>
                <w:vertAlign w:val="subscript"/>
              </w:rPr>
              <w:t>2</w:t>
            </w:r>
            <w:r w:rsidRPr="00D22F76">
              <w:rPr>
                <w:sz w:val="26"/>
                <w:szCs w:val="26"/>
              </w:rPr>
              <w:t>H</w:t>
            </w:r>
            <w:r w:rsidRPr="00D22F76">
              <w:rPr>
                <w:sz w:val="26"/>
                <w:szCs w:val="26"/>
                <w:vertAlign w:val="subscript"/>
              </w:rPr>
              <w:t>4</w:t>
            </w:r>
            <w:r w:rsidRPr="00D22F76">
              <w:rPr>
                <w:sz w:val="26"/>
                <w:szCs w:val="26"/>
              </w:rPr>
              <w:t xml:space="preserve"> đều thuộc một mặt phẳng.</w:t>
            </w:r>
          </w:p>
          <w:p w14:paraId="5DD6CE3E" w14:textId="43AFC9DB" w:rsidR="001916DB" w:rsidRPr="00D22F76" w:rsidRDefault="001916DB" w:rsidP="007353D9">
            <w:pPr>
              <w:jc w:val="both"/>
              <w:rPr>
                <w:sz w:val="26"/>
                <w:szCs w:val="26"/>
              </w:rPr>
            </w:pPr>
            <w:r w:rsidRPr="00D22F76">
              <w:rPr>
                <w:sz w:val="26"/>
                <w:szCs w:val="26"/>
              </w:rPr>
              <w:t xml:space="preserve">- Liên kết đôi C= C gồm 1 </w:t>
            </w:r>
            <m:oMath>
              <m:r>
                <w:rPr>
                  <w:rFonts w:ascii="Cambria Math" w:hAnsi="Cambria Math"/>
                </w:rPr>
                <m:t>σ</m:t>
              </m:r>
            </m:oMath>
            <w:r w:rsidRPr="00D22F76">
              <w:rPr>
                <w:sz w:val="26"/>
                <w:szCs w:val="26"/>
              </w:rPr>
              <w:t xml:space="preserve"> và 1 π.</w:t>
            </w:r>
          </w:p>
        </w:tc>
        <w:tc>
          <w:tcPr>
            <w:tcW w:w="5069" w:type="dxa"/>
            <w:shd w:val="clear" w:color="auto" w:fill="auto"/>
          </w:tcPr>
          <w:p w14:paraId="14B319D6" w14:textId="77777777" w:rsidR="001916DB" w:rsidRPr="00D22F76" w:rsidRDefault="001916DB" w:rsidP="007353D9">
            <w:pPr>
              <w:jc w:val="both"/>
              <w:rPr>
                <w:sz w:val="26"/>
                <w:szCs w:val="26"/>
              </w:rPr>
            </w:pPr>
            <w:r w:rsidRPr="00D22F76">
              <w:rPr>
                <w:sz w:val="26"/>
                <w:szCs w:val="26"/>
              </w:rPr>
              <w:t>- Các nguyên tử trong C</w:t>
            </w:r>
            <w:r w:rsidRPr="00D22F76">
              <w:rPr>
                <w:sz w:val="26"/>
                <w:szCs w:val="26"/>
                <w:vertAlign w:val="subscript"/>
              </w:rPr>
              <w:t>2</w:t>
            </w:r>
            <w:r w:rsidRPr="00D22F76">
              <w:rPr>
                <w:sz w:val="26"/>
                <w:szCs w:val="26"/>
              </w:rPr>
              <w:t>H</w:t>
            </w:r>
            <w:r w:rsidRPr="00D22F76">
              <w:rPr>
                <w:sz w:val="26"/>
                <w:szCs w:val="26"/>
                <w:vertAlign w:val="subscript"/>
              </w:rPr>
              <w:t>2</w:t>
            </w:r>
            <w:r w:rsidRPr="00D22F76">
              <w:rPr>
                <w:sz w:val="26"/>
                <w:szCs w:val="26"/>
              </w:rPr>
              <w:t xml:space="preserve"> đều nằm trên một đường thẳng, góc liên kết </w:t>
            </w:r>
            <w:r w:rsidRPr="00D22F76">
              <w:rPr>
                <w:position w:val="-4"/>
                <w:sz w:val="26"/>
                <w:szCs w:val="26"/>
              </w:rPr>
              <w:object w:dxaOrig="260" w:dyaOrig="240" w14:anchorId="03A440F5">
                <v:shape id="_x0000_i1522" type="#_x0000_t75" style="width:12pt;height:12pt" o:ole="">
                  <v:imagedata r:id="rId895" o:title=""/>
                </v:shape>
                <o:OLEObject Type="Embed" ProgID="Equation.DSMT4" ShapeID="_x0000_i1522" DrawAspect="Content" ObjectID="_1803216781" r:id="rId896"/>
              </w:object>
            </w:r>
            <w:r w:rsidRPr="00D22F76">
              <w:rPr>
                <w:sz w:val="26"/>
                <w:szCs w:val="26"/>
              </w:rPr>
              <w:t>CCH = 180</w:t>
            </w:r>
            <w:r w:rsidRPr="00D22F76">
              <w:rPr>
                <w:sz w:val="26"/>
                <w:szCs w:val="26"/>
                <w:vertAlign w:val="superscript"/>
              </w:rPr>
              <w:t>0</w:t>
            </w:r>
            <w:r w:rsidRPr="00D22F76">
              <w:rPr>
                <w:sz w:val="26"/>
                <w:szCs w:val="26"/>
              </w:rPr>
              <w:t>.</w:t>
            </w:r>
          </w:p>
          <w:p w14:paraId="35F2DD24" w14:textId="04578D3A" w:rsidR="001916DB" w:rsidRPr="00D22F76" w:rsidRDefault="001916DB" w:rsidP="007353D9">
            <w:pPr>
              <w:jc w:val="both"/>
              <w:rPr>
                <w:sz w:val="26"/>
                <w:szCs w:val="26"/>
              </w:rPr>
            </w:pPr>
            <w:r w:rsidRPr="00D22F76">
              <w:rPr>
                <w:sz w:val="26"/>
                <w:szCs w:val="26"/>
              </w:rPr>
              <w:t>- Liên kết đôi C</w:t>
            </w:r>
            <w:r w:rsidRPr="00D22F76">
              <w:rPr>
                <w:position w:val="-4"/>
                <w:sz w:val="26"/>
                <w:szCs w:val="26"/>
              </w:rPr>
              <w:object w:dxaOrig="200" w:dyaOrig="200" w14:anchorId="4F5C9D11">
                <v:shape id="_x0000_i1523" type="#_x0000_t75" style="width:12pt;height:12pt" o:ole="">
                  <v:imagedata r:id="rId897" o:title=""/>
                </v:shape>
                <o:OLEObject Type="Embed" ProgID="Equation.DSMT4" ShapeID="_x0000_i1523" DrawAspect="Content" ObjectID="_1803216782" r:id="rId898"/>
              </w:object>
            </w:r>
            <w:r w:rsidRPr="00D22F76">
              <w:rPr>
                <w:sz w:val="26"/>
                <w:szCs w:val="26"/>
              </w:rPr>
              <w:t xml:space="preserve">C gồm 1 </w:t>
            </w:r>
            <m:oMath>
              <m:r>
                <w:rPr>
                  <w:rFonts w:ascii="Cambria Math" w:hAnsi="Cambria Math"/>
                </w:rPr>
                <m:t>σ</m:t>
              </m:r>
            </m:oMath>
            <w:r w:rsidRPr="00D22F76">
              <w:rPr>
                <w:sz w:val="26"/>
                <w:szCs w:val="26"/>
              </w:rPr>
              <w:t xml:space="preserve"> và 2 π.</w:t>
            </w:r>
          </w:p>
        </w:tc>
      </w:tr>
    </w:tbl>
    <w:p w14:paraId="311F5C94" w14:textId="77777777" w:rsidR="001916DB" w:rsidRPr="00D22F76" w:rsidRDefault="001916DB" w:rsidP="001916DB">
      <w:pPr>
        <w:jc w:val="both"/>
        <w:rPr>
          <w:b/>
          <w:sz w:val="26"/>
          <w:szCs w:val="26"/>
        </w:rPr>
      </w:pPr>
    </w:p>
    <w:p w14:paraId="1B2F769B" w14:textId="77777777" w:rsidR="001916DB" w:rsidRPr="00D22F76" w:rsidRDefault="001916DB" w:rsidP="001916DB">
      <w:pPr>
        <w:jc w:val="both"/>
        <w:rPr>
          <w:b/>
          <w:sz w:val="26"/>
          <w:szCs w:val="26"/>
        </w:rPr>
      </w:pPr>
      <w:r w:rsidRPr="00D22F76">
        <w:rPr>
          <w:b/>
          <w:sz w:val="26"/>
          <w:szCs w:val="26"/>
        </w:rPr>
        <w:t>III. TÍNH CHẤT VẬT LÍ</w:t>
      </w:r>
    </w:p>
    <w:p w14:paraId="06E5CDD0" w14:textId="77777777" w:rsidR="001916DB" w:rsidRPr="00D22F76" w:rsidRDefault="001916DB" w:rsidP="001916DB">
      <w:pPr>
        <w:jc w:val="both"/>
        <w:rPr>
          <w:sz w:val="26"/>
          <w:szCs w:val="26"/>
        </w:rPr>
      </w:pPr>
      <w:r w:rsidRPr="00D22F76">
        <w:rPr>
          <w:sz w:val="26"/>
          <w:szCs w:val="26"/>
        </w:rPr>
        <w:lastRenderedPageBreak/>
        <w:t xml:space="preserve">- Nhiệt độ sôi, nóng chảy của alkene và alkyne gần giống alkane nhưng thấp hơn alkane cùng số C. </w:t>
      </w:r>
    </w:p>
    <w:p w14:paraId="39154C33" w14:textId="77777777" w:rsidR="001916DB" w:rsidRPr="00D22F76" w:rsidRDefault="001916DB" w:rsidP="001916DB">
      <w:pPr>
        <w:jc w:val="both"/>
        <w:rPr>
          <w:sz w:val="26"/>
          <w:szCs w:val="26"/>
        </w:rPr>
      </w:pPr>
      <w:r w:rsidRPr="00D22F76">
        <w:rPr>
          <w:sz w:val="26"/>
          <w:szCs w:val="26"/>
        </w:rPr>
        <w:t>- Nhiệt độ sôi, nóng chảy của alkene và alkyne tăng dần theo số C do tăng khối lượng phân tử và lực tương tác van der Waals.</w:t>
      </w:r>
    </w:p>
    <w:p w14:paraId="01191DBE" w14:textId="77777777" w:rsidR="001916DB" w:rsidRPr="00D22F76" w:rsidRDefault="001916DB" w:rsidP="001916DB">
      <w:pPr>
        <w:jc w:val="both"/>
        <w:rPr>
          <w:sz w:val="26"/>
          <w:szCs w:val="26"/>
        </w:rPr>
      </w:pPr>
      <w:r w:rsidRPr="00D22F76">
        <w:rPr>
          <w:sz w:val="26"/>
          <w:szCs w:val="26"/>
        </w:rPr>
        <w:t>- Không mùi nhẹ hơn nước, rất ít hoặc không tan trong nước, tan trong dung môi không phân cực như: chloroform, diethyl ether,...</w:t>
      </w:r>
    </w:p>
    <w:p w14:paraId="3B96B400" w14:textId="77777777" w:rsidR="001916DB" w:rsidRPr="00D22F76" w:rsidRDefault="001916DB" w:rsidP="001916DB">
      <w:pPr>
        <w:jc w:val="both"/>
        <w:rPr>
          <w:sz w:val="26"/>
          <w:szCs w:val="26"/>
        </w:rPr>
      </w:pPr>
      <w:r w:rsidRPr="00D22F76">
        <w:rPr>
          <w:sz w:val="26"/>
          <w:szCs w:val="26"/>
        </w:rPr>
        <w:t>- Ở điều kiện thường alkene và alkyne có số C</w:t>
      </w:r>
    </w:p>
    <w:p w14:paraId="1F8443C3" w14:textId="77777777" w:rsidR="001916DB" w:rsidRPr="00D22F76" w:rsidRDefault="001916DB" w:rsidP="001916DB">
      <w:pPr>
        <w:ind w:firstLine="567"/>
        <w:jc w:val="both"/>
        <w:rPr>
          <w:sz w:val="26"/>
          <w:szCs w:val="26"/>
        </w:rPr>
      </w:pPr>
      <w:r w:rsidRPr="00D22F76">
        <w:rPr>
          <w:sz w:val="26"/>
          <w:szCs w:val="26"/>
        </w:rPr>
        <w:t>+ C</w:t>
      </w:r>
      <w:r w:rsidRPr="00D22F76">
        <w:rPr>
          <w:sz w:val="26"/>
          <w:szCs w:val="26"/>
          <w:vertAlign w:val="subscript"/>
        </w:rPr>
        <w:t>2</w:t>
      </w:r>
      <w:r w:rsidRPr="00D22F76">
        <w:rPr>
          <w:sz w:val="26"/>
          <w:szCs w:val="26"/>
        </w:rPr>
        <w:t>- C</w:t>
      </w:r>
      <w:r w:rsidRPr="00D22F76">
        <w:rPr>
          <w:sz w:val="26"/>
          <w:szCs w:val="26"/>
          <w:vertAlign w:val="subscript"/>
        </w:rPr>
        <w:t>4</w:t>
      </w:r>
      <w:r w:rsidRPr="00D22F76">
        <w:rPr>
          <w:sz w:val="26"/>
          <w:szCs w:val="26"/>
        </w:rPr>
        <w:t>: trạng thái khí (trừ but-2-yne).</w:t>
      </w:r>
    </w:p>
    <w:p w14:paraId="30285407" w14:textId="77777777" w:rsidR="001916DB" w:rsidRPr="00D22F76" w:rsidRDefault="001916DB" w:rsidP="001916DB">
      <w:pPr>
        <w:ind w:firstLine="567"/>
        <w:jc w:val="both"/>
        <w:rPr>
          <w:sz w:val="26"/>
          <w:szCs w:val="26"/>
        </w:rPr>
      </w:pPr>
      <w:r w:rsidRPr="00D22F76">
        <w:rPr>
          <w:sz w:val="26"/>
          <w:szCs w:val="26"/>
        </w:rPr>
        <w:t>+ C</w:t>
      </w:r>
      <w:r w:rsidRPr="00D22F76">
        <w:rPr>
          <w:sz w:val="26"/>
          <w:szCs w:val="26"/>
          <w:vertAlign w:val="subscript"/>
        </w:rPr>
        <w:t>5</w:t>
      </w:r>
      <w:r w:rsidRPr="00D22F76">
        <w:rPr>
          <w:sz w:val="26"/>
          <w:szCs w:val="26"/>
        </w:rPr>
        <w:t>-C</w:t>
      </w:r>
      <w:r w:rsidRPr="00D22F76">
        <w:rPr>
          <w:sz w:val="26"/>
          <w:szCs w:val="26"/>
          <w:vertAlign w:val="subscript"/>
        </w:rPr>
        <w:t>17</w:t>
      </w:r>
      <w:r w:rsidRPr="00D22F76">
        <w:rPr>
          <w:sz w:val="26"/>
          <w:szCs w:val="26"/>
        </w:rPr>
        <w:t>: trạng thái lỏng.</w:t>
      </w:r>
    </w:p>
    <w:p w14:paraId="162C4F43" w14:textId="77777777" w:rsidR="001916DB" w:rsidRPr="00D22F76" w:rsidRDefault="001916DB" w:rsidP="001916DB">
      <w:pPr>
        <w:ind w:firstLine="567"/>
        <w:jc w:val="both"/>
        <w:rPr>
          <w:sz w:val="26"/>
          <w:szCs w:val="26"/>
        </w:rPr>
      </w:pPr>
      <w:r w:rsidRPr="00D22F76">
        <w:rPr>
          <w:sz w:val="26"/>
          <w:szCs w:val="26"/>
        </w:rPr>
        <w:t>+ C</w:t>
      </w:r>
      <w:r w:rsidRPr="00D22F76">
        <w:rPr>
          <w:sz w:val="26"/>
          <w:szCs w:val="26"/>
          <w:vertAlign w:val="subscript"/>
        </w:rPr>
        <w:t>18</w:t>
      </w:r>
      <w:r w:rsidRPr="00D22F76">
        <w:rPr>
          <w:sz w:val="26"/>
          <w:szCs w:val="26"/>
        </w:rPr>
        <w:t xml:space="preserve"> trở lên: trạng thái rắn.</w:t>
      </w:r>
    </w:p>
    <w:p w14:paraId="3CE97217" w14:textId="77777777" w:rsidR="001916DB" w:rsidRPr="00D22F76" w:rsidRDefault="001916DB" w:rsidP="001916DB">
      <w:pPr>
        <w:jc w:val="both"/>
        <w:rPr>
          <w:b/>
          <w:sz w:val="26"/>
          <w:szCs w:val="26"/>
        </w:rPr>
      </w:pPr>
      <w:r w:rsidRPr="00D22F76">
        <w:rPr>
          <w:b/>
          <w:sz w:val="26"/>
          <w:szCs w:val="26"/>
        </w:rPr>
        <w:t>IV. TÍNH CHẤT HÓA HỌC CỦA ALKENE VÀ ALKYNE</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4252"/>
        <w:gridCol w:w="4820"/>
      </w:tblGrid>
      <w:tr w:rsidR="001916DB" w:rsidRPr="00D22F76" w14:paraId="529BCD99" w14:textId="77777777" w:rsidTr="007353D9">
        <w:tc>
          <w:tcPr>
            <w:tcW w:w="1101" w:type="dxa"/>
            <w:shd w:val="clear" w:color="auto" w:fill="auto"/>
          </w:tcPr>
          <w:p w14:paraId="62CAB166" w14:textId="77777777" w:rsidR="001916DB" w:rsidRPr="00D22F76" w:rsidRDefault="001916DB" w:rsidP="007353D9">
            <w:pPr>
              <w:tabs>
                <w:tab w:val="left" w:pos="142"/>
                <w:tab w:val="left" w:pos="2552"/>
                <w:tab w:val="left" w:pos="4820"/>
                <w:tab w:val="left" w:pos="6946"/>
              </w:tabs>
              <w:jc w:val="center"/>
              <w:rPr>
                <w:b/>
                <w:sz w:val="26"/>
                <w:szCs w:val="26"/>
              </w:rPr>
            </w:pPr>
            <w:r w:rsidRPr="00D22F76">
              <w:rPr>
                <w:b/>
                <w:sz w:val="26"/>
                <w:szCs w:val="26"/>
              </w:rPr>
              <w:t>TCHH</w:t>
            </w:r>
          </w:p>
        </w:tc>
        <w:tc>
          <w:tcPr>
            <w:tcW w:w="4252" w:type="dxa"/>
            <w:shd w:val="clear" w:color="auto" w:fill="auto"/>
          </w:tcPr>
          <w:p w14:paraId="1504761E" w14:textId="77777777" w:rsidR="001916DB" w:rsidRPr="00D22F76" w:rsidRDefault="001916DB" w:rsidP="007353D9">
            <w:pPr>
              <w:tabs>
                <w:tab w:val="left" w:pos="142"/>
                <w:tab w:val="left" w:pos="2552"/>
                <w:tab w:val="left" w:pos="4820"/>
                <w:tab w:val="left" w:pos="6946"/>
              </w:tabs>
              <w:jc w:val="center"/>
              <w:rPr>
                <w:b/>
                <w:sz w:val="26"/>
                <w:szCs w:val="26"/>
              </w:rPr>
            </w:pPr>
            <w:r w:rsidRPr="00D22F76">
              <w:rPr>
                <w:b/>
                <w:sz w:val="26"/>
                <w:szCs w:val="26"/>
              </w:rPr>
              <w:t>ALKENE</w:t>
            </w:r>
          </w:p>
        </w:tc>
        <w:tc>
          <w:tcPr>
            <w:tcW w:w="4820" w:type="dxa"/>
            <w:shd w:val="clear" w:color="auto" w:fill="auto"/>
          </w:tcPr>
          <w:p w14:paraId="67340B21" w14:textId="77777777" w:rsidR="001916DB" w:rsidRPr="00D22F76" w:rsidRDefault="001916DB" w:rsidP="007353D9">
            <w:pPr>
              <w:tabs>
                <w:tab w:val="left" w:pos="142"/>
                <w:tab w:val="left" w:pos="2552"/>
                <w:tab w:val="left" w:pos="4820"/>
                <w:tab w:val="left" w:pos="6946"/>
              </w:tabs>
              <w:jc w:val="center"/>
              <w:rPr>
                <w:b/>
                <w:sz w:val="26"/>
                <w:szCs w:val="26"/>
              </w:rPr>
            </w:pPr>
            <w:r w:rsidRPr="00D22F76">
              <w:rPr>
                <w:b/>
                <w:sz w:val="26"/>
                <w:szCs w:val="26"/>
              </w:rPr>
              <w:t>ALKYNE</w:t>
            </w:r>
          </w:p>
        </w:tc>
      </w:tr>
      <w:tr w:rsidR="001916DB" w:rsidRPr="00D22F76" w14:paraId="4071693E" w14:textId="77777777" w:rsidTr="007353D9">
        <w:trPr>
          <w:trHeight w:val="770"/>
        </w:trPr>
        <w:tc>
          <w:tcPr>
            <w:tcW w:w="1101" w:type="dxa"/>
            <w:shd w:val="clear" w:color="auto" w:fill="auto"/>
          </w:tcPr>
          <w:p w14:paraId="3E2B53E7" w14:textId="77777777" w:rsidR="001916DB" w:rsidRPr="00D22F76" w:rsidRDefault="001916DB" w:rsidP="007353D9">
            <w:pPr>
              <w:tabs>
                <w:tab w:val="left" w:pos="142"/>
                <w:tab w:val="left" w:pos="2552"/>
                <w:tab w:val="left" w:pos="4820"/>
                <w:tab w:val="left" w:pos="6946"/>
              </w:tabs>
              <w:rPr>
                <w:b/>
                <w:sz w:val="26"/>
                <w:szCs w:val="26"/>
              </w:rPr>
            </w:pPr>
            <w:r w:rsidRPr="00D22F76">
              <w:rPr>
                <w:b/>
                <w:sz w:val="26"/>
                <w:szCs w:val="26"/>
              </w:rPr>
              <w:t>1. Phản ứng cộng</w:t>
            </w:r>
          </w:p>
        </w:tc>
        <w:tc>
          <w:tcPr>
            <w:tcW w:w="9072" w:type="dxa"/>
            <w:gridSpan w:val="2"/>
            <w:shd w:val="clear" w:color="auto" w:fill="auto"/>
          </w:tcPr>
          <w:p w14:paraId="1F3E9F49" w14:textId="77777777" w:rsidR="001916DB" w:rsidRPr="00D22F76" w:rsidRDefault="001916DB" w:rsidP="007353D9">
            <w:pPr>
              <w:tabs>
                <w:tab w:val="left" w:pos="142"/>
                <w:tab w:val="left" w:pos="2552"/>
                <w:tab w:val="left" w:pos="4820"/>
                <w:tab w:val="left" w:pos="6946"/>
              </w:tabs>
              <w:rPr>
                <w:b/>
                <w:sz w:val="26"/>
                <w:szCs w:val="26"/>
              </w:rPr>
            </w:pPr>
            <w:r w:rsidRPr="00D22F76">
              <w:rPr>
                <w:sz w:val="26"/>
                <w:szCs w:val="26"/>
              </w:rPr>
              <w:t>Alkene và alkyne cộng được: hydrogen (H</w:t>
            </w:r>
            <w:r w:rsidRPr="00D22F76">
              <w:rPr>
                <w:sz w:val="26"/>
                <w:szCs w:val="26"/>
                <w:vertAlign w:val="subscript"/>
              </w:rPr>
              <w:t>2</w:t>
            </w:r>
            <w:r w:rsidRPr="00D22F76">
              <w:rPr>
                <w:sz w:val="26"/>
                <w:szCs w:val="26"/>
              </w:rPr>
              <w:t>); halogen (chlorine: Cl</w:t>
            </w:r>
            <w:r w:rsidRPr="00D22F76">
              <w:rPr>
                <w:sz w:val="26"/>
                <w:szCs w:val="26"/>
                <w:vertAlign w:val="subscript"/>
              </w:rPr>
              <w:t>2</w:t>
            </w:r>
            <w:r w:rsidRPr="00D22F76">
              <w:rPr>
                <w:sz w:val="26"/>
                <w:szCs w:val="26"/>
              </w:rPr>
              <w:t>, bromine : Br</w:t>
            </w:r>
            <w:r w:rsidRPr="00D22F76">
              <w:rPr>
                <w:sz w:val="26"/>
                <w:szCs w:val="26"/>
                <w:vertAlign w:val="subscript"/>
              </w:rPr>
              <w:t>2</w:t>
            </w:r>
            <w:r w:rsidRPr="00D22F76">
              <w:rPr>
                <w:sz w:val="26"/>
                <w:szCs w:val="26"/>
              </w:rPr>
              <w:t xml:space="preserve">); hydrogen halide HX, X = Cl,Br,I); nước (hydrate hóa). </w:t>
            </w:r>
          </w:p>
        </w:tc>
      </w:tr>
      <w:tr w:rsidR="001916DB" w:rsidRPr="00D22F76" w14:paraId="5624A142" w14:textId="77777777" w:rsidTr="007353D9">
        <w:tc>
          <w:tcPr>
            <w:tcW w:w="1101" w:type="dxa"/>
            <w:shd w:val="clear" w:color="auto" w:fill="auto"/>
          </w:tcPr>
          <w:p w14:paraId="59DF526D" w14:textId="77777777" w:rsidR="001916DB" w:rsidRPr="00D22F76" w:rsidRDefault="001916DB" w:rsidP="007353D9">
            <w:pPr>
              <w:tabs>
                <w:tab w:val="left" w:pos="142"/>
                <w:tab w:val="left" w:pos="2552"/>
                <w:tab w:val="left" w:pos="4820"/>
                <w:tab w:val="left" w:pos="6946"/>
              </w:tabs>
              <w:rPr>
                <w:b/>
                <w:sz w:val="26"/>
                <w:szCs w:val="26"/>
              </w:rPr>
            </w:pPr>
            <w:r w:rsidRPr="00D22F76">
              <w:rPr>
                <w:i/>
                <w:sz w:val="26"/>
                <w:szCs w:val="26"/>
              </w:rPr>
              <w:t>a.Cộng hydrogen (hydrogen hóa)</w:t>
            </w:r>
          </w:p>
        </w:tc>
        <w:tc>
          <w:tcPr>
            <w:tcW w:w="4252" w:type="dxa"/>
            <w:shd w:val="clear" w:color="auto" w:fill="auto"/>
          </w:tcPr>
          <w:p w14:paraId="676A16CE"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Dùng một trong các chất xúc tác: Ni,Pd, Pt, đun nóng, áp suất cao.</w:t>
            </w:r>
          </w:p>
          <w:p w14:paraId="6BF9DCA9" w14:textId="77777777" w:rsidR="001916DB" w:rsidRPr="00D22F76" w:rsidRDefault="001916DB" w:rsidP="007353D9">
            <w:pPr>
              <w:tabs>
                <w:tab w:val="left" w:pos="142"/>
                <w:tab w:val="left" w:pos="2552"/>
                <w:tab w:val="left" w:pos="4820"/>
                <w:tab w:val="left" w:pos="6946"/>
              </w:tabs>
              <w:rPr>
                <w:sz w:val="26"/>
                <w:szCs w:val="26"/>
              </w:rPr>
            </w:pPr>
            <w:r w:rsidRPr="00D22F76">
              <w:rPr>
                <w:sz w:val="26"/>
                <w:szCs w:val="26"/>
              </w:rPr>
              <w:t xml:space="preserve">    </w:t>
            </w:r>
            <w:r w:rsidRPr="00D22F76">
              <w:rPr>
                <w:position w:val="-34"/>
                <w:sz w:val="26"/>
                <w:szCs w:val="26"/>
              </w:rPr>
              <w:object w:dxaOrig="3379" w:dyaOrig="800" w14:anchorId="413193B5">
                <v:shape id="_x0000_i1524" type="#_x0000_t75" style="width:168pt;height:42pt" o:ole="">
                  <v:imagedata r:id="rId899" o:title=""/>
                </v:shape>
                <o:OLEObject Type="Embed" ProgID="Equation.DSMT4" ShapeID="_x0000_i1524" DrawAspect="Content" ObjectID="_1803216783" r:id="rId900"/>
              </w:object>
            </w:r>
          </w:p>
          <w:p w14:paraId="6B933AF3" w14:textId="77777777" w:rsidR="001916DB" w:rsidRPr="00D22F76" w:rsidRDefault="001916DB" w:rsidP="007353D9">
            <w:pPr>
              <w:tabs>
                <w:tab w:val="left" w:pos="142"/>
                <w:tab w:val="left" w:pos="2552"/>
                <w:tab w:val="left" w:pos="4820"/>
                <w:tab w:val="left" w:pos="6946"/>
              </w:tabs>
              <w:rPr>
                <w:sz w:val="26"/>
                <w:szCs w:val="26"/>
              </w:rPr>
            </w:pPr>
            <w:r w:rsidRPr="00D22F76">
              <w:rPr>
                <w:position w:val="-12"/>
                <w:sz w:val="26"/>
                <w:szCs w:val="26"/>
              </w:rPr>
              <w:object w:dxaOrig="3660" w:dyaOrig="420" w14:anchorId="25FC6311">
                <v:shape id="_x0000_i1525" type="#_x0000_t75" style="width:186pt;height:24pt" o:ole="">
                  <v:imagedata r:id="rId901" o:title=""/>
                </v:shape>
                <o:OLEObject Type="Embed" ProgID="Equation.DSMT4" ShapeID="_x0000_i1525" DrawAspect="Content" ObjectID="_1803216784" r:id="rId902"/>
              </w:object>
            </w:r>
          </w:p>
        </w:tc>
        <w:tc>
          <w:tcPr>
            <w:tcW w:w="4820" w:type="dxa"/>
            <w:shd w:val="clear" w:color="auto" w:fill="auto"/>
          </w:tcPr>
          <w:p w14:paraId="0A496A5A" w14:textId="77777777" w:rsidR="001916DB" w:rsidRPr="00D22F76" w:rsidRDefault="001916DB" w:rsidP="007353D9">
            <w:pPr>
              <w:tabs>
                <w:tab w:val="left" w:pos="142"/>
                <w:tab w:val="left" w:pos="2552"/>
                <w:tab w:val="left" w:pos="4820"/>
                <w:tab w:val="left" w:pos="6946"/>
              </w:tabs>
              <w:jc w:val="both"/>
              <w:rPr>
                <w:b/>
                <w:sz w:val="26"/>
                <w:szCs w:val="26"/>
              </w:rPr>
            </w:pPr>
            <w:r w:rsidRPr="00D22F76">
              <w:rPr>
                <w:b/>
                <w:sz w:val="26"/>
                <w:szCs w:val="26"/>
              </w:rPr>
              <w:t xml:space="preserve">- Dùng xúc tác: Ni =&gt; tạo alkane  </w:t>
            </w:r>
          </w:p>
          <w:p w14:paraId="3D81ABBA"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34"/>
                <w:sz w:val="26"/>
                <w:szCs w:val="26"/>
              </w:rPr>
              <w:object w:dxaOrig="3680" w:dyaOrig="800" w14:anchorId="5E71549F">
                <v:shape id="_x0000_i1526" type="#_x0000_t75" style="width:186pt;height:42pt" o:ole="">
                  <v:imagedata r:id="rId903" o:title=""/>
                </v:shape>
                <o:OLEObject Type="Embed" ProgID="Equation.DSMT4" ShapeID="_x0000_i1526" DrawAspect="Content" ObjectID="_1803216785" r:id="rId904"/>
              </w:object>
            </w:r>
          </w:p>
          <w:p w14:paraId="32A5DEC8" w14:textId="77777777" w:rsidR="001916DB" w:rsidRPr="00D22F76" w:rsidRDefault="001916DB" w:rsidP="007353D9">
            <w:pPr>
              <w:tabs>
                <w:tab w:val="left" w:pos="142"/>
                <w:tab w:val="left" w:pos="2552"/>
                <w:tab w:val="left" w:pos="4820"/>
                <w:tab w:val="left" w:pos="6946"/>
              </w:tabs>
              <w:rPr>
                <w:b/>
                <w:sz w:val="26"/>
                <w:szCs w:val="26"/>
              </w:rPr>
            </w:pPr>
            <w:r w:rsidRPr="00D22F76">
              <w:rPr>
                <w:position w:val="-12"/>
                <w:sz w:val="26"/>
                <w:szCs w:val="26"/>
              </w:rPr>
              <w:object w:dxaOrig="3640" w:dyaOrig="420" w14:anchorId="3CC8429C">
                <v:shape id="_x0000_i1527" type="#_x0000_t75" style="width:180pt;height:24pt" o:ole="">
                  <v:imagedata r:id="rId905" o:title=""/>
                </v:shape>
                <o:OLEObject Type="Embed" ProgID="Equation.DSMT4" ShapeID="_x0000_i1527" DrawAspect="Content" ObjectID="_1803216786" r:id="rId906"/>
              </w:object>
            </w:r>
          </w:p>
          <w:p w14:paraId="20605AD3" w14:textId="77777777" w:rsidR="001916DB" w:rsidRPr="00D22F76" w:rsidRDefault="001916DB" w:rsidP="007353D9">
            <w:pPr>
              <w:tabs>
                <w:tab w:val="left" w:pos="142"/>
                <w:tab w:val="left" w:pos="2552"/>
                <w:tab w:val="left" w:pos="4820"/>
                <w:tab w:val="left" w:pos="6946"/>
              </w:tabs>
              <w:jc w:val="both"/>
              <w:rPr>
                <w:b/>
                <w:sz w:val="26"/>
                <w:szCs w:val="26"/>
              </w:rPr>
            </w:pPr>
            <w:r w:rsidRPr="00D22F76">
              <w:rPr>
                <w:b/>
                <w:sz w:val="26"/>
                <w:szCs w:val="26"/>
              </w:rPr>
              <w:t xml:space="preserve">- Dùng xúc tác: Lindlar =&gt; tạo alkene  </w:t>
            </w:r>
          </w:p>
          <w:p w14:paraId="2B892506"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34"/>
                <w:sz w:val="26"/>
                <w:szCs w:val="26"/>
              </w:rPr>
              <w:object w:dxaOrig="3560" w:dyaOrig="800" w14:anchorId="69B03542">
                <v:shape id="_x0000_i1528" type="#_x0000_t75" style="width:180pt;height:42pt" o:ole="">
                  <v:imagedata r:id="rId907" o:title=""/>
                </v:shape>
                <o:OLEObject Type="Embed" ProgID="Equation.DSMT4" ShapeID="_x0000_i1528" DrawAspect="Content" ObjectID="_1803216787" r:id="rId908"/>
              </w:object>
            </w:r>
          </w:p>
          <w:p w14:paraId="475E1EE3"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12"/>
                <w:sz w:val="26"/>
                <w:szCs w:val="26"/>
              </w:rPr>
              <w:object w:dxaOrig="3760" w:dyaOrig="420" w14:anchorId="27F815F8">
                <v:shape id="_x0000_i1529" type="#_x0000_t75" style="width:186pt;height:24pt" o:ole="">
                  <v:imagedata r:id="rId909" o:title=""/>
                </v:shape>
                <o:OLEObject Type="Embed" ProgID="Equation.DSMT4" ShapeID="_x0000_i1529" DrawAspect="Content" ObjectID="_1803216788" r:id="rId910"/>
              </w:object>
            </w:r>
          </w:p>
          <w:p w14:paraId="00D3BDCA" w14:textId="77777777" w:rsidR="001916DB" w:rsidRPr="00D22F76" w:rsidRDefault="001916DB" w:rsidP="007353D9">
            <w:pPr>
              <w:tabs>
                <w:tab w:val="left" w:pos="142"/>
                <w:tab w:val="left" w:pos="2552"/>
                <w:tab w:val="left" w:pos="4820"/>
                <w:tab w:val="left" w:pos="6946"/>
              </w:tabs>
              <w:jc w:val="both"/>
              <w:rPr>
                <w:sz w:val="26"/>
                <w:szCs w:val="26"/>
              </w:rPr>
            </w:pPr>
            <w:r w:rsidRPr="00D22F76">
              <w:rPr>
                <w:b/>
                <w:sz w:val="26"/>
                <w:szCs w:val="26"/>
              </w:rPr>
              <w:t>P/s: Lindlar</w:t>
            </w:r>
            <w:r w:rsidRPr="00D22F76">
              <w:rPr>
                <w:sz w:val="26"/>
                <w:szCs w:val="26"/>
              </w:rPr>
              <w:t xml:space="preserve"> = Pd, CaCO</w:t>
            </w:r>
            <w:r w:rsidRPr="00D22F76">
              <w:rPr>
                <w:sz w:val="26"/>
                <w:szCs w:val="26"/>
                <w:vertAlign w:val="subscript"/>
              </w:rPr>
              <w:t>3</w:t>
            </w:r>
            <w:r w:rsidRPr="00D22F76">
              <w:rPr>
                <w:sz w:val="26"/>
                <w:szCs w:val="26"/>
              </w:rPr>
              <w:t>/BaSO</w:t>
            </w:r>
            <w:r w:rsidRPr="00D22F76">
              <w:rPr>
                <w:sz w:val="26"/>
                <w:szCs w:val="26"/>
                <w:vertAlign w:val="subscript"/>
              </w:rPr>
              <w:t>4</w:t>
            </w:r>
            <w:r w:rsidRPr="00D22F76">
              <w:rPr>
                <w:sz w:val="26"/>
                <w:szCs w:val="26"/>
              </w:rPr>
              <w:t xml:space="preserve"> Pb(CH</w:t>
            </w:r>
            <w:r w:rsidRPr="00D22F76">
              <w:rPr>
                <w:sz w:val="26"/>
                <w:szCs w:val="26"/>
                <w:vertAlign w:val="subscript"/>
              </w:rPr>
              <w:t>3</w:t>
            </w:r>
            <w:r w:rsidRPr="00D22F76">
              <w:rPr>
                <w:sz w:val="26"/>
                <w:szCs w:val="26"/>
              </w:rPr>
              <w:t>COO)</w:t>
            </w:r>
            <w:r w:rsidRPr="00D22F76">
              <w:rPr>
                <w:sz w:val="26"/>
                <w:szCs w:val="26"/>
                <w:vertAlign w:val="subscript"/>
              </w:rPr>
              <w:t>2</w:t>
            </w:r>
            <w:r w:rsidRPr="00D22F76">
              <w:rPr>
                <w:sz w:val="26"/>
                <w:szCs w:val="26"/>
              </w:rPr>
              <w:t>/quinoline (chất lỏng không màu có công thức C</w:t>
            </w:r>
            <w:r w:rsidRPr="00D22F76">
              <w:rPr>
                <w:sz w:val="26"/>
                <w:szCs w:val="26"/>
                <w:vertAlign w:val="subscript"/>
              </w:rPr>
              <w:t>9</w:t>
            </w:r>
            <w:r w:rsidRPr="00D22F76">
              <w:rPr>
                <w:sz w:val="26"/>
                <w:szCs w:val="26"/>
              </w:rPr>
              <w:t>H</w:t>
            </w:r>
            <w:r w:rsidRPr="00D22F76">
              <w:rPr>
                <w:sz w:val="26"/>
                <w:szCs w:val="26"/>
                <w:vertAlign w:val="subscript"/>
              </w:rPr>
              <w:t>7</w:t>
            </w:r>
            <w:r w:rsidRPr="00D22F76">
              <w:rPr>
                <w:sz w:val="26"/>
                <w:szCs w:val="26"/>
              </w:rPr>
              <w:t>N) do nhà bác học Herbert Lindlar tìm ra</w:t>
            </w:r>
          </w:p>
        </w:tc>
      </w:tr>
      <w:tr w:rsidR="001916DB" w:rsidRPr="00D22F76" w14:paraId="2BD81117" w14:textId="77777777" w:rsidTr="007353D9">
        <w:tc>
          <w:tcPr>
            <w:tcW w:w="1101" w:type="dxa"/>
            <w:shd w:val="clear" w:color="auto" w:fill="auto"/>
          </w:tcPr>
          <w:p w14:paraId="564B47A1" w14:textId="77777777" w:rsidR="001916DB" w:rsidRPr="00D22F76" w:rsidRDefault="001916DB" w:rsidP="007353D9">
            <w:pPr>
              <w:tabs>
                <w:tab w:val="left" w:pos="142"/>
                <w:tab w:val="left" w:pos="2552"/>
                <w:tab w:val="left" w:pos="4820"/>
                <w:tab w:val="left" w:pos="6946"/>
              </w:tabs>
              <w:rPr>
                <w:i/>
                <w:sz w:val="26"/>
                <w:szCs w:val="26"/>
              </w:rPr>
            </w:pPr>
            <w:r w:rsidRPr="00D22F76">
              <w:rPr>
                <w:i/>
                <w:sz w:val="26"/>
                <w:szCs w:val="26"/>
              </w:rPr>
              <w:t>b.Cộng halogen (halogen hóa)</w:t>
            </w:r>
          </w:p>
        </w:tc>
        <w:tc>
          <w:tcPr>
            <w:tcW w:w="4252" w:type="dxa"/>
            <w:shd w:val="clear" w:color="auto" w:fill="auto"/>
          </w:tcPr>
          <w:p w14:paraId="2107CAF3" w14:textId="77777777" w:rsidR="001916DB" w:rsidRPr="00D22F76" w:rsidRDefault="001916DB" w:rsidP="007353D9">
            <w:pPr>
              <w:jc w:val="both"/>
              <w:rPr>
                <w:sz w:val="26"/>
                <w:szCs w:val="26"/>
              </w:rPr>
            </w:pPr>
            <w:r w:rsidRPr="00D22F76">
              <w:rPr>
                <w:sz w:val="26"/>
                <w:szCs w:val="26"/>
              </w:rPr>
              <w:t>Alkene làm mất màu dung dịch bromine</w:t>
            </w:r>
          </w:p>
          <w:p w14:paraId="43018F7D" w14:textId="77777777" w:rsidR="001916DB" w:rsidRPr="00D22F76" w:rsidRDefault="001916DB" w:rsidP="007353D9">
            <w:pPr>
              <w:jc w:val="both"/>
              <w:rPr>
                <w:sz w:val="26"/>
                <w:szCs w:val="26"/>
              </w:rPr>
            </w:pPr>
            <w:r w:rsidRPr="00D22F76">
              <w:rPr>
                <w:position w:val="-12"/>
                <w:sz w:val="26"/>
                <w:szCs w:val="26"/>
              </w:rPr>
              <w:object w:dxaOrig="3840" w:dyaOrig="400" w14:anchorId="736FA1A2">
                <v:shape id="_x0000_i1530" type="#_x0000_t75" style="width:192pt;height:18pt" o:ole="">
                  <v:imagedata r:id="rId911" o:title=""/>
                </v:shape>
                <o:OLEObject Type="Embed" ProgID="Equation.DSMT4" ShapeID="_x0000_i1530" DrawAspect="Content" ObjectID="_1803216789" r:id="rId912"/>
              </w:object>
            </w:r>
          </w:p>
        </w:tc>
        <w:tc>
          <w:tcPr>
            <w:tcW w:w="4820" w:type="dxa"/>
            <w:shd w:val="clear" w:color="auto" w:fill="auto"/>
          </w:tcPr>
          <w:p w14:paraId="2DEA85A1" w14:textId="77777777" w:rsidR="001916DB" w:rsidRPr="00D22F76" w:rsidRDefault="001916DB" w:rsidP="007353D9">
            <w:pPr>
              <w:jc w:val="both"/>
              <w:rPr>
                <w:sz w:val="26"/>
                <w:szCs w:val="26"/>
              </w:rPr>
            </w:pPr>
            <w:r w:rsidRPr="00D22F76">
              <w:rPr>
                <w:sz w:val="26"/>
                <w:szCs w:val="26"/>
              </w:rPr>
              <w:t>Alkyne làm mất màu dung dịch bromine</w:t>
            </w:r>
          </w:p>
          <w:p w14:paraId="19153573" w14:textId="77777777" w:rsidR="001916DB" w:rsidRPr="00D22F76" w:rsidRDefault="001916DB" w:rsidP="007353D9">
            <w:pPr>
              <w:jc w:val="both"/>
              <w:rPr>
                <w:sz w:val="26"/>
                <w:szCs w:val="26"/>
              </w:rPr>
            </w:pPr>
            <w:r w:rsidRPr="00D22F76">
              <w:rPr>
                <w:position w:val="-12"/>
                <w:sz w:val="26"/>
                <w:szCs w:val="26"/>
              </w:rPr>
              <w:object w:dxaOrig="3700" w:dyaOrig="400" w14:anchorId="1C98BC30">
                <v:shape id="_x0000_i1531" type="#_x0000_t75" style="width:186pt;height:18pt" o:ole="">
                  <v:imagedata r:id="rId913" o:title=""/>
                </v:shape>
                <o:OLEObject Type="Embed" ProgID="Equation.DSMT4" ShapeID="_x0000_i1531" DrawAspect="Content" ObjectID="_1803216790" r:id="rId914"/>
              </w:object>
            </w:r>
            <w:r w:rsidRPr="00D22F76">
              <w:rPr>
                <w:sz w:val="26"/>
                <w:szCs w:val="26"/>
              </w:rPr>
              <w:t>(1)</w:t>
            </w:r>
          </w:p>
          <w:p w14:paraId="5DB04CF3" w14:textId="77777777" w:rsidR="001916DB" w:rsidRPr="00D22F76" w:rsidRDefault="001916DB" w:rsidP="007353D9">
            <w:pPr>
              <w:jc w:val="both"/>
              <w:rPr>
                <w:sz w:val="26"/>
                <w:szCs w:val="26"/>
              </w:rPr>
            </w:pPr>
            <w:r w:rsidRPr="00D22F76">
              <w:rPr>
                <w:sz w:val="26"/>
                <w:szCs w:val="26"/>
              </w:rPr>
              <w:t xml:space="preserve">                                     1,2-dibromoethene</w:t>
            </w:r>
          </w:p>
          <w:p w14:paraId="4F84EDC1" w14:textId="77777777" w:rsidR="001916DB" w:rsidRPr="00D22F76" w:rsidRDefault="001916DB" w:rsidP="007353D9">
            <w:pPr>
              <w:jc w:val="both"/>
              <w:rPr>
                <w:sz w:val="26"/>
                <w:szCs w:val="26"/>
              </w:rPr>
            </w:pPr>
            <w:r w:rsidRPr="00D22F76">
              <w:rPr>
                <w:position w:val="-12"/>
                <w:sz w:val="26"/>
                <w:szCs w:val="26"/>
              </w:rPr>
              <w:object w:dxaOrig="4260" w:dyaOrig="400" w14:anchorId="2A784C7D">
                <v:shape id="_x0000_i1532" type="#_x0000_t75" style="width:3in;height:18pt" o:ole="">
                  <v:imagedata r:id="rId915" o:title=""/>
                </v:shape>
                <o:OLEObject Type="Embed" ProgID="Equation.DSMT4" ShapeID="_x0000_i1532" DrawAspect="Content" ObjectID="_1803216791" r:id="rId916"/>
              </w:object>
            </w:r>
            <w:r w:rsidRPr="00D22F76">
              <w:rPr>
                <w:sz w:val="26"/>
                <w:szCs w:val="26"/>
              </w:rPr>
              <w:t>(2)</w:t>
            </w:r>
          </w:p>
          <w:p w14:paraId="39A1D909" w14:textId="77777777" w:rsidR="001916DB" w:rsidRPr="00D22F76" w:rsidRDefault="001916DB" w:rsidP="007353D9">
            <w:pPr>
              <w:jc w:val="both"/>
              <w:rPr>
                <w:sz w:val="26"/>
                <w:szCs w:val="26"/>
              </w:rPr>
            </w:pPr>
            <w:r w:rsidRPr="00D22F76">
              <w:rPr>
                <w:sz w:val="26"/>
                <w:szCs w:val="26"/>
              </w:rPr>
              <w:t xml:space="preserve">                                   1,1,2,2-tetrabromoethane</w:t>
            </w:r>
          </w:p>
          <w:p w14:paraId="110FF288" w14:textId="77777777" w:rsidR="001916DB" w:rsidRPr="00D22F76" w:rsidRDefault="001916DB" w:rsidP="007353D9">
            <w:pPr>
              <w:jc w:val="both"/>
              <w:rPr>
                <w:sz w:val="26"/>
                <w:szCs w:val="26"/>
              </w:rPr>
            </w:pPr>
            <w:r w:rsidRPr="00D22F76">
              <w:rPr>
                <w:position w:val="-12"/>
                <w:sz w:val="26"/>
                <w:szCs w:val="26"/>
              </w:rPr>
              <w:object w:dxaOrig="3900" w:dyaOrig="400" w14:anchorId="641B2316">
                <v:shape id="_x0000_i1533" type="#_x0000_t75" style="width:198pt;height:18pt" o:ole="">
                  <v:imagedata r:id="rId917" o:title=""/>
                </v:shape>
                <o:OLEObject Type="Embed" ProgID="Equation.DSMT4" ShapeID="_x0000_i1533" DrawAspect="Content" ObjectID="_1803216792" r:id="rId918"/>
              </w:object>
            </w:r>
            <w:r w:rsidRPr="00D22F76">
              <w:rPr>
                <w:sz w:val="26"/>
                <w:szCs w:val="26"/>
              </w:rPr>
              <w:t>(3)</w:t>
            </w:r>
          </w:p>
        </w:tc>
      </w:tr>
      <w:tr w:rsidR="001916DB" w:rsidRPr="00D22F76" w14:paraId="5794CDA5" w14:textId="77777777" w:rsidTr="007353D9">
        <w:tc>
          <w:tcPr>
            <w:tcW w:w="1101" w:type="dxa"/>
            <w:shd w:val="clear" w:color="auto" w:fill="auto"/>
          </w:tcPr>
          <w:p w14:paraId="1B14765A" w14:textId="77777777" w:rsidR="001916DB" w:rsidRPr="00D22F76" w:rsidRDefault="001916DB" w:rsidP="007353D9">
            <w:pPr>
              <w:tabs>
                <w:tab w:val="left" w:pos="142"/>
                <w:tab w:val="left" w:pos="2552"/>
                <w:tab w:val="left" w:pos="4820"/>
                <w:tab w:val="left" w:pos="6946"/>
              </w:tabs>
              <w:rPr>
                <w:sz w:val="26"/>
                <w:szCs w:val="26"/>
              </w:rPr>
            </w:pPr>
            <w:r w:rsidRPr="00D22F76">
              <w:rPr>
                <w:i/>
                <w:sz w:val="26"/>
                <w:szCs w:val="26"/>
              </w:rPr>
              <w:t>c.Cộng hydrogen halide</w:t>
            </w:r>
          </w:p>
        </w:tc>
        <w:tc>
          <w:tcPr>
            <w:tcW w:w="4252" w:type="dxa"/>
            <w:shd w:val="clear" w:color="auto" w:fill="auto"/>
          </w:tcPr>
          <w:p w14:paraId="7B0D09BF"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12"/>
                <w:sz w:val="26"/>
                <w:szCs w:val="26"/>
              </w:rPr>
              <w:object w:dxaOrig="3720" w:dyaOrig="400" w14:anchorId="001DEE5E">
                <v:shape id="_x0000_i1534" type="#_x0000_t75" style="width:186pt;height:18pt" o:ole="">
                  <v:imagedata r:id="rId919" o:title=""/>
                </v:shape>
                <o:OLEObject Type="Embed" ProgID="Equation.DSMT4" ShapeID="_x0000_i1534" DrawAspect="Content" ObjectID="_1803216793" r:id="rId920"/>
              </w:object>
            </w:r>
          </w:p>
          <w:p w14:paraId="3E3BE749"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 xml:space="preserve">                                        bromoethane</w:t>
            </w:r>
          </w:p>
          <w:p w14:paraId="1B24C1F3"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object w:dxaOrig="5055" w:dyaOrig="2190" w14:anchorId="174E4ACB">
                <v:shape id="_x0000_i1535" type="#_x0000_t75" style="width:204pt;height:90pt" o:ole="">
                  <v:imagedata r:id="rId921" o:title=""/>
                </v:shape>
                <o:OLEObject Type="Embed" ProgID="ChemWindow.Document" ShapeID="_x0000_i1535" DrawAspect="Content" ObjectID="_1803216794" r:id="rId922"/>
              </w:object>
            </w:r>
          </w:p>
        </w:tc>
        <w:tc>
          <w:tcPr>
            <w:tcW w:w="4820" w:type="dxa"/>
            <w:shd w:val="clear" w:color="auto" w:fill="auto"/>
          </w:tcPr>
          <w:p w14:paraId="6C31465D"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12"/>
                <w:sz w:val="26"/>
                <w:szCs w:val="26"/>
              </w:rPr>
              <w:object w:dxaOrig="3660" w:dyaOrig="400" w14:anchorId="3197FB88">
                <v:shape id="_x0000_i1536" type="#_x0000_t75" style="width:186pt;height:18pt" o:ole="">
                  <v:imagedata r:id="rId923" o:title=""/>
                </v:shape>
                <o:OLEObject Type="Embed" ProgID="Equation.DSMT4" ShapeID="_x0000_i1536" DrawAspect="Content" ObjectID="_1803216795" r:id="rId924"/>
              </w:object>
            </w:r>
          </w:p>
          <w:p w14:paraId="39655BBE"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 xml:space="preserve">                                        bromoethene</w:t>
            </w:r>
          </w:p>
          <w:p w14:paraId="007D488A"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12"/>
                <w:sz w:val="26"/>
                <w:szCs w:val="26"/>
              </w:rPr>
              <w:object w:dxaOrig="4040" w:dyaOrig="400" w14:anchorId="2E995194">
                <v:shape id="_x0000_i1537" type="#_x0000_t75" style="width:204pt;height:18pt" o:ole="">
                  <v:imagedata r:id="rId925" o:title=""/>
                </v:shape>
                <o:OLEObject Type="Embed" ProgID="Equation.DSMT4" ShapeID="_x0000_i1537" DrawAspect="Content" ObjectID="_1803216796" r:id="rId926"/>
              </w:object>
            </w:r>
          </w:p>
          <w:p w14:paraId="615498AB" w14:textId="77777777" w:rsidR="001916DB" w:rsidRPr="00D22F76" w:rsidRDefault="001916DB" w:rsidP="007353D9">
            <w:pPr>
              <w:tabs>
                <w:tab w:val="left" w:pos="142"/>
                <w:tab w:val="left" w:pos="2552"/>
                <w:tab w:val="left" w:pos="4820"/>
                <w:tab w:val="left" w:pos="6946"/>
              </w:tabs>
              <w:jc w:val="both"/>
              <w:rPr>
                <w:b/>
                <w:sz w:val="26"/>
                <w:szCs w:val="26"/>
              </w:rPr>
            </w:pPr>
            <w:r w:rsidRPr="00D22F76">
              <w:rPr>
                <w:sz w:val="26"/>
                <w:szCs w:val="26"/>
              </w:rPr>
              <w:t xml:space="preserve">                                        1,1-dibromoethane</w:t>
            </w:r>
          </w:p>
          <w:p w14:paraId="0571BD5B" w14:textId="77777777" w:rsidR="001916DB" w:rsidRPr="00D22F76" w:rsidRDefault="001916DB" w:rsidP="007353D9">
            <w:pPr>
              <w:rPr>
                <w:sz w:val="26"/>
                <w:szCs w:val="26"/>
              </w:rPr>
            </w:pPr>
            <w:r w:rsidRPr="00D22F76">
              <w:rPr>
                <w:position w:val="-12"/>
                <w:sz w:val="26"/>
                <w:szCs w:val="26"/>
              </w:rPr>
              <w:object w:dxaOrig="3879" w:dyaOrig="400" w14:anchorId="4ADB5728">
                <v:shape id="_x0000_i1538" type="#_x0000_t75" style="width:192pt;height:18pt" o:ole="">
                  <v:imagedata r:id="rId927" o:title=""/>
                </v:shape>
                <o:OLEObject Type="Embed" ProgID="Equation.DSMT4" ShapeID="_x0000_i1538" DrawAspect="Content" ObjectID="_1803216797" r:id="rId928"/>
              </w:object>
            </w:r>
          </w:p>
          <w:p w14:paraId="7779F3D8" w14:textId="77777777" w:rsidR="001916DB" w:rsidRPr="00D22F76" w:rsidRDefault="001916DB" w:rsidP="007353D9">
            <w:pPr>
              <w:rPr>
                <w:sz w:val="26"/>
                <w:szCs w:val="26"/>
              </w:rPr>
            </w:pPr>
            <w:r w:rsidRPr="00D22F76">
              <w:rPr>
                <w:sz w:val="26"/>
                <w:szCs w:val="26"/>
              </w:rPr>
              <w:object w:dxaOrig="4545" w:dyaOrig="2205" w14:anchorId="5BAB82CE">
                <v:shape id="_x0000_i1539" type="#_x0000_t75" style="width:228pt;height:108pt" o:ole="">
                  <v:imagedata r:id="rId929" o:title=""/>
                </v:shape>
                <o:OLEObject Type="Embed" ProgID="ChemWindow.Document" ShapeID="_x0000_i1539" DrawAspect="Content" ObjectID="_1803216798" r:id="rId930"/>
              </w:object>
            </w:r>
          </w:p>
          <w:p w14:paraId="1C8C909E" w14:textId="77777777" w:rsidR="001916DB" w:rsidRPr="00D22F76" w:rsidRDefault="001916DB" w:rsidP="007353D9">
            <w:pPr>
              <w:rPr>
                <w:sz w:val="26"/>
                <w:szCs w:val="26"/>
              </w:rPr>
            </w:pPr>
            <w:r w:rsidRPr="00D22F76">
              <w:rPr>
                <w:sz w:val="26"/>
                <w:szCs w:val="26"/>
              </w:rPr>
              <w:object w:dxaOrig="5025" w:dyaOrig="2190" w14:anchorId="5DC5FA8A">
                <v:shape id="_x0000_i1540" type="#_x0000_t75" style="width:228pt;height:102pt" o:ole="">
                  <v:imagedata r:id="rId931" o:title=""/>
                </v:shape>
                <o:OLEObject Type="Embed" ProgID="ChemWindow.Document" ShapeID="_x0000_i1540" DrawAspect="Content" ObjectID="_1803216799" r:id="rId932"/>
              </w:object>
            </w:r>
          </w:p>
        </w:tc>
      </w:tr>
      <w:tr w:rsidR="001916DB" w:rsidRPr="00D22F76" w14:paraId="62A550F5" w14:textId="77777777" w:rsidTr="007353D9">
        <w:tc>
          <w:tcPr>
            <w:tcW w:w="1101" w:type="dxa"/>
            <w:shd w:val="clear" w:color="auto" w:fill="auto"/>
          </w:tcPr>
          <w:p w14:paraId="02A22164" w14:textId="77777777" w:rsidR="001916DB" w:rsidRPr="00D22F76" w:rsidRDefault="001916DB" w:rsidP="007353D9">
            <w:pPr>
              <w:tabs>
                <w:tab w:val="left" w:pos="142"/>
                <w:tab w:val="left" w:pos="2552"/>
                <w:tab w:val="left" w:pos="4820"/>
                <w:tab w:val="left" w:pos="6946"/>
              </w:tabs>
              <w:rPr>
                <w:i/>
                <w:sz w:val="26"/>
                <w:szCs w:val="26"/>
              </w:rPr>
            </w:pPr>
            <w:r w:rsidRPr="00D22F76">
              <w:rPr>
                <w:i/>
                <w:sz w:val="26"/>
                <w:szCs w:val="26"/>
              </w:rPr>
              <w:lastRenderedPageBreak/>
              <w:t>d.Phản ứng cộng nước (hydrate hóa)</w:t>
            </w:r>
          </w:p>
        </w:tc>
        <w:tc>
          <w:tcPr>
            <w:tcW w:w="4252" w:type="dxa"/>
            <w:shd w:val="clear" w:color="auto" w:fill="auto"/>
          </w:tcPr>
          <w:p w14:paraId="20E7A2C4"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Alkene + H</w:t>
            </w:r>
            <w:r w:rsidRPr="00D22F76">
              <w:rPr>
                <w:sz w:val="26"/>
                <w:szCs w:val="26"/>
                <w:vertAlign w:val="subscript"/>
              </w:rPr>
              <w:t>2</w:t>
            </w:r>
            <w:r w:rsidRPr="00D22F76">
              <w:rPr>
                <w:sz w:val="26"/>
                <w:szCs w:val="26"/>
              </w:rPr>
              <w:t>O =&gt; tạo alcohol</w:t>
            </w:r>
          </w:p>
          <w:p w14:paraId="715BFDD6" w14:textId="77777777" w:rsidR="001916DB" w:rsidRPr="00D22F76" w:rsidRDefault="001916DB" w:rsidP="007353D9">
            <w:pPr>
              <w:jc w:val="both"/>
              <w:rPr>
                <w:sz w:val="26"/>
                <w:szCs w:val="26"/>
              </w:rPr>
            </w:pPr>
            <w:r w:rsidRPr="00D22F76">
              <w:rPr>
                <w:position w:val="-12"/>
                <w:sz w:val="26"/>
                <w:szCs w:val="26"/>
              </w:rPr>
              <w:object w:dxaOrig="4080" w:dyaOrig="440" w14:anchorId="0F297AF2">
                <v:shape id="_x0000_i1541" type="#_x0000_t75" style="width:198pt;height:24pt" o:ole="">
                  <v:imagedata r:id="rId933" o:title=""/>
                </v:shape>
                <o:OLEObject Type="Embed" ProgID="Equation.DSMT4" ShapeID="_x0000_i1541" DrawAspect="Content" ObjectID="_1803216800" r:id="rId934"/>
              </w:object>
            </w:r>
          </w:p>
          <w:p w14:paraId="7125FA44" w14:textId="77777777" w:rsidR="001916DB" w:rsidRPr="00D22F76" w:rsidRDefault="001916DB" w:rsidP="007353D9">
            <w:pPr>
              <w:jc w:val="both"/>
              <w:rPr>
                <w:sz w:val="26"/>
                <w:szCs w:val="26"/>
              </w:rPr>
            </w:pPr>
            <w:r w:rsidRPr="00D22F76">
              <w:rPr>
                <w:b/>
                <w:sz w:val="26"/>
                <w:szCs w:val="26"/>
              </w:rPr>
              <w:t>**Quy tắc Markovnikov:</w:t>
            </w:r>
            <w:r w:rsidRPr="00D22F76">
              <w:rPr>
                <w:sz w:val="26"/>
                <w:szCs w:val="26"/>
              </w:rPr>
              <w:t xml:space="preserve"> Phản ứng cộng một tác nhân không đối xứng HX như HBr, HCl, HOH,..vào liên kết bội, nguyên tử hydrogen sẽ ưu tiên cộng vào nguyên tử carbon có nhiều hydrogen hơn và X sẽ cộng vào nguyên tử carbon có ít hydrogen hơn.</w:t>
            </w:r>
          </w:p>
          <w:p w14:paraId="58FF08E6" w14:textId="77777777" w:rsidR="001916DB" w:rsidRPr="00D22F76" w:rsidRDefault="001916DB" w:rsidP="007353D9">
            <w:pPr>
              <w:tabs>
                <w:tab w:val="left" w:pos="142"/>
                <w:tab w:val="left" w:pos="2552"/>
                <w:tab w:val="left" w:pos="4820"/>
                <w:tab w:val="left" w:pos="6946"/>
              </w:tabs>
              <w:jc w:val="both"/>
              <w:rPr>
                <w:b/>
                <w:sz w:val="26"/>
                <w:szCs w:val="26"/>
              </w:rPr>
            </w:pPr>
            <w:r w:rsidRPr="00D22F76">
              <w:rPr>
                <w:b/>
                <w:sz w:val="26"/>
                <w:szCs w:val="26"/>
              </w:rPr>
              <w:t>=&gt; P/s:</w:t>
            </w:r>
          </w:p>
          <w:p w14:paraId="4B0545AE" w14:textId="77777777" w:rsidR="001916DB" w:rsidRPr="00D22F76" w:rsidRDefault="001916DB" w:rsidP="007353D9">
            <w:pPr>
              <w:tabs>
                <w:tab w:val="left" w:pos="142"/>
                <w:tab w:val="left" w:pos="2552"/>
                <w:tab w:val="left" w:pos="4820"/>
                <w:tab w:val="left" w:pos="6946"/>
              </w:tabs>
              <w:jc w:val="both"/>
              <w:rPr>
                <w:sz w:val="26"/>
                <w:szCs w:val="26"/>
              </w:rPr>
            </w:pPr>
            <w:r w:rsidRPr="00D22F76">
              <w:rPr>
                <w:b/>
                <w:sz w:val="26"/>
                <w:szCs w:val="26"/>
              </w:rPr>
              <w:t xml:space="preserve"> </w:t>
            </w:r>
            <w:r w:rsidRPr="00D22F76">
              <w:rPr>
                <w:sz w:val="26"/>
                <w:szCs w:val="26"/>
              </w:rPr>
              <w:t>- Alkene, alkyne không đối xứng làAlkene, alkyne có 2C không no không cùng bậc.</w:t>
            </w:r>
          </w:p>
          <w:p w14:paraId="244F1428" w14:textId="77777777" w:rsidR="001916DB" w:rsidRPr="00D22F76" w:rsidRDefault="001916DB" w:rsidP="007353D9">
            <w:pPr>
              <w:tabs>
                <w:tab w:val="left" w:pos="142"/>
                <w:tab w:val="left" w:pos="2552"/>
                <w:tab w:val="left" w:pos="4820"/>
                <w:tab w:val="left" w:pos="6946"/>
              </w:tabs>
              <w:jc w:val="both"/>
              <w:rPr>
                <w:sz w:val="26"/>
                <w:szCs w:val="26"/>
              </w:rPr>
            </w:pPr>
            <w:r w:rsidRPr="00D22F76">
              <w:rPr>
                <w:b/>
                <w:sz w:val="26"/>
                <w:szCs w:val="26"/>
              </w:rPr>
              <w:t>-  Cách nhớ quy tắc Markovnikov:</w:t>
            </w:r>
            <w:r w:rsidRPr="00D22F76">
              <w:rPr>
                <w:sz w:val="26"/>
                <w:szCs w:val="26"/>
              </w:rPr>
              <w:t xml:space="preserve"> </w:t>
            </w:r>
          </w:p>
          <w:p w14:paraId="08C5043F" w14:textId="77777777" w:rsidR="001916DB" w:rsidRPr="00D22F76" w:rsidRDefault="001916DB" w:rsidP="007353D9">
            <w:pPr>
              <w:rPr>
                <w:sz w:val="26"/>
                <w:szCs w:val="26"/>
              </w:rPr>
            </w:pPr>
            <w:r w:rsidRPr="00D22F76">
              <w:rPr>
                <w:sz w:val="26"/>
                <w:szCs w:val="26"/>
              </w:rPr>
              <w:t xml:space="preserve">Alkene, alkyne + HX =&gt; thì X vào C không no bậc cao làm sản phẩm chính. </w:t>
            </w:r>
          </w:p>
        </w:tc>
        <w:tc>
          <w:tcPr>
            <w:tcW w:w="4820" w:type="dxa"/>
            <w:shd w:val="clear" w:color="auto" w:fill="auto"/>
          </w:tcPr>
          <w:p w14:paraId="0940A3D5"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-Alkyne chỉ tác dụng với H</w:t>
            </w:r>
            <w:r w:rsidRPr="00D22F76">
              <w:rPr>
                <w:sz w:val="26"/>
                <w:szCs w:val="26"/>
                <w:vertAlign w:val="subscript"/>
              </w:rPr>
              <w:t>2</w:t>
            </w:r>
            <w:r w:rsidRPr="00D22F76">
              <w:rPr>
                <w:sz w:val="26"/>
                <w:szCs w:val="26"/>
              </w:rPr>
              <w:t>O theo tỉ lệ mol 1:1 và chỉ có acetylene + H</w:t>
            </w:r>
            <w:r w:rsidRPr="00D22F76">
              <w:rPr>
                <w:sz w:val="26"/>
                <w:szCs w:val="26"/>
                <w:vertAlign w:val="subscript"/>
              </w:rPr>
              <w:t>2</w:t>
            </w:r>
            <w:r w:rsidRPr="00D22F76">
              <w:rPr>
                <w:sz w:val="26"/>
                <w:szCs w:val="26"/>
              </w:rPr>
              <w:t>O tạo aldehyde, các alkyne còn lại tạo ketone.</w:t>
            </w:r>
          </w:p>
          <w:p w14:paraId="0FD9C5AC"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48"/>
                <w:sz w:val="26"/>
                <w:szCs w:val="26"/>
              </w:rPr>
              <w:object w:dxaOrig="4520" w:dyaOrig="1180" w14:anchorId="455E3E3A">
                <v:shape id="_x0000_i1542" type="#_x0000_t75" style="width:228pt;height:60pt" o:ole="">
                  <v:imagedata r:id="rId935" o:title=""/>
                </v:shape>
                <o:OLEObject Type="Embed" ProgID="Equation.DSMT4" ShapeID="_x0000_i1542" DrawAspect="Content" ObjectID="_1803216801" r:id="rId936"/>
              </w:object>
            </w:r>
          </w:p>
          <w:p w14:paraId="3081202B"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object w:dxaOrig="5430" w:dyaOrig="1920" w14:anchorId="4B860645">
                <v:shape id="_x0000_i1543" type="#_x0000_t75" style="width:228pt;height:84pt" o:ole="">
                  <v:imagedata r:id="rId937" o:title=""/>
                </v:shape>
                <o:OLEObject Type="Embed" ProgID="ChemWindow.Document" ShapeID="_x0000_i1543" DrawAspect="Content" ObjectID="_1803216802" r:id="rId938"/>
              </w:object>
            </w:r>
          </w:p>
          <w:p w14:paraId="64BBCC70"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 xml:space="preserve">    Khi viết phương trình hóa học thì viết :</w:t>
            </w:r>
          </w:p>
          <w:p w14:paraId="139ED515"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12"/>
                <w:sz w:val="26"/>
                <w:szCs w:val="26"/>
              </w:rPr>
              <w:object w:dxaOrig="4200" w:dyaOrig="440" w14:anchorId="6FAB5EAE">
                <v:shape id="_x0000_i1544" type="#_x0000_t75" style="width:210pt;height:24pt" o:ole="">
                  <v:imagedata r:id="rId939" o:title=""/>
                </v:shape>
                <o:OLEObject Type="Embed" ProgID="Equation.DSMT4" ShapeID="_x0000_i1544" DrawAspect="Content" ObjectID="_1803216803" r:id="rId940"/>
              </w:object>
            </w:r>
          </w:p>
          <w:p w14:paraId="4F614BC9" w14:textId="77777777" w:rsidR="001916DB" w:rsidRPr="00D22F76" w:rsidRDefault="001916DB" w:rsidP="007353D9">
            <w:pPr>
              <w:tabs>
                <w:tab w:val="left" w:pos="142"/>
                <w:tab w:val="left" w:pos="2552"/>
                <w:tab w:val="left" w:pos="4820"/>
                <w:tab w:val="left" w:pos="6946"/>
              </w:tabs>
              <w:jc w:val="both"/>
              <w:rPr>
                <w:sz w:val="26"/>
                <w:szCs w:val="26"/>
              </w:rPr>
            </w:pPr>
            <w:r w:rsidRPr="00D22F76">
              <w:rPr>
                <w:position w:val="-12"/>
                <w:sz w:val="26"/>
                <w:szCs w:val="26"/>
              </w:rPr>
              <w:object w:dxaOrig="4540" w:dyaOrig="440" w14:anchorId="1C5C1C58">
                <v:shape id="_x0000_i1545" type="#_x0000_t75" style="width:228pt;height:24pt" o:ole="">
                  <v:imagedata r:id="rId941" o:title=""/>
                </v:shape>
                <o:OLEObject Type="Embed" ProgID="Equation.DSMT4" ShapeID="_x0000_i1545" DrawAspect="Content" ObjectID="_1803216804" r:id="rId942"/>
              </w:object>
            </w:r>
          </w:p>
        </w:tc>
      </w:tr>
      <w:tr w:rsidR="001916DB" w:rsidRPr="00D22F76" w14:paraId="1E88AD89" w14:textId="77777777" w:rsidTr="007353D9">
        <w:tc>
          <w:tcPr>
            <w:tcW w:w="1101" w:type="dxa"/>
            <w:shd w:val="clear" w:color="auto" w:fill="auto"/>
          </w:tcPr>
          <w:p w14:paraId="7B1FB944" w14:textId="77777777" w:rsidR="001916DB" w:rsidRPr="00D22F76" w:rsidRDefault="001916DB" w:rsidP="007353D9">
            <w:pPr>
              <w:tabs>
                <w:tab w:val="left" w:pos="142"/>
                <w:tab w:val="left" w:pos="2552"/>
                <w:tab w:val="left" w:pos="4820"/>
                <w:tab w:val="left" w:pos="6946"/>
              </w:tabs>
              <w:rPr>
                <w:i/>
                <w:sz w:val="26"/>
                <w:szCs w:val="26"/>
              </w:rPr>
            </w:pPr>
            <w:r w:rsidRPr="00D22F76">
              <w:rPr>
                <w:b/>
                <w:sz w:val="26"/>
                <w:szCs w:val="26"/>
              </w:rPr>
              <w:t>2</w:t>
            </w:r>
          </w:p>
        </w:tc>
        <w:tc>
          <w:tcPr>
            <w:tcW w:w="4252" w:type="dxa"/>
            <w:shd w:val="clear" w:color="auto" w:fill="auto"/>
          </w:tcPr>
          <w:p w14:paraId="0B1365FC" w14:textId="77777777" w:rsidR="001916DB" w:rsidRPr="00D22F76" w:rsidRDefault="001916DB" w:rsidP="007353D9">
            <w:pPr>
              <w:jc w:val="both"/>
              <w:rPr>
                <w:sz w:val="26"/>
                <w:szCs w:val="26"/>
              </w:rPr>
            </w:pPr>
            <w:r w:rsidRPr="00D22F76">
              <w:rPr>
                <w:b/>
                <w:sz w:val="26"/>
                <w:szCs w:val="26"/>
              </w:rPr>
              <w:t xml:space="preserve">2. Phản ứng trùng hợp alkene </w:t>
            </w:r>
            <w:r w:rsidRPr="00D22F76">
              <w:rPr>
                <w:sz w:val="26"/>
                <w:szCs w:val="26"/>
              </w:rPr>
              <w:t>là quá trình cộng hợp liên tiếp nhiều phân tử alkene giống nhau hoặc tương tự nhau (gọi là monomer) tạo thành phân tử có phân tử khối lớn ( gọi là polymer).</w:t>
            </w:r>
          </w:p>
          <w:p w14:paraId="023C26D4" w14:textId="77777777" w:rsidR="001916DB" w:rsidRPr="00D22F76" w:rsidRDefault="001916DB" w:rsidP="007353D9">
            <w:pPr>
              <w:jc w:val="both"/>
              <w:rPr>
                <w:sz w:val="26"/>
                <w:szCs w:val="26"/>
              </w:rPr>
            </w:pPr>
            <w:r w:rsidRPr="00D22F76">
              <w:rPr>
                <w:sz w:val="26"/>
                <w:szCs w:val="26"/>
              </w:rPr>
              <w:object w:dxaOrig="4305" w:dyaOrig="1230" w14:anchorId="14B81B70">
                <v:shape id="_x0000_i1546" type="#_x0000_t75" style="width:192pt;height:54pt" o:ole="">
                  <v:imagedata r:id="rId943" o:title=""/>
                </v:shape>
                <o:OLEObject Type="Embed" ProgID="ChemWindow.Document" ShapeID="_x0000_i1546" DrawAspect="Content" ObjectID="_1803216805" r:id="rId944"/>
              </w:object>
            </w:r>
            <w:r w:rsidRPr="00D22F76">
              <w:rPr>
                <w:sz w:val="26"/>
                <w:szCs w:val="26"/>
              </w:rPr>
              <w:t xml:space="preserve">   </w:t>
            </w:r>
          </w:p>
          <w:p w14:paraId="58AA41EB"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object w:dxaOrig="4335" w:dyaOrig="1440" w14:anchorId="76014564">
                <v:shape id="_x0000_i1547" type="#_x0000_t75" style="width:192pt;height:66pt" o:ole="">
                  <v:imagedata r:id="rId945" o:title=""/>
                </v:shape>
                <o:OLEObject Type="Embed" ProgID="ChemWindow.Document" ShapeID="_x0000_i1547" DrawAspect="Content" ObjectID="_1803216806" r:id="rId946"/>
              </w:object>
            </w:r>
          </w:p>
          <w:p w14:paraId="16AFC957" w14:textId="77777777" w:rsidR="001916DB" w:rsidRPr="00D22F76" w:rsidRDefault="001916DB" w:rsidP="007353D9">
            <w:pPr>
              <w:tabs>
                <w:tab w:val="left" w:pos="142"/>
                <w:tab w:val="left" w:pos="2552"/>
                <w:tab w:val="left" w:pos="4820"/>
                <w:tab w:val="left" w:pos="6946"/>
              </w:tabs>
              <w:jc w:val="both"/>
              <w:rPr>
                <w:b/>
                <w:sz w:val="26"/>
                <w:szCs w:val="26"/>
              </w:rPr>
            </w:pPr>
            <w:r w:rsidRPr="00D22F76">
              <w:rPr>
                <w:sz w:val="26"/>
                <w:szCs w:val="26"/>
              </w:rPr>
              <w:t>n : hệ số trùng hợp.</w:t>
            </w:r>
          </w:p>
        </w:tc>
        <w:tc>
          <w:tcPr>
            <w:tcW w:w="4820" w:type="dxa"/>
            <w:shd w:val="clear" w:color="auto" w:fill="auto"/>
          </w:tcPr>
          <w:p w14:paraId="70CBC779" w14:textId="77777777" w:rsidR="001916DB" w:rsidRPr="00D22F76" w:rsidRDefault="001916DB" w:rsidP="007353D9">
            <w:pPr>
              <w:tabs>
                <w:tab w:val="left" w:pos="142"/>
                <w:tab w:val="left" w:pos="2552"/>
                <w:tab w:val="left" w:pos="4820"/>
                <w:tab w:val="left" w:pos="6946"/>
              </w:tabs>
              <w:jc w:val="both"/>
              <w:rPr>
                <w:b/>
                <w:sz w:val="26"/>
                <w:szCs w:val="26"/>
                <w:vertAlign w:val="subscript"/>
              </w:rPr>
            </w:pPr>
            <w:r w:rsidRPr="00D22F76">
              <w:rPr>
                <w:b/>
                <w:sz w:val="26"/>
                <w:szCs w:val="26"/>
              </w:rPr>
              <w:lastRenderedPageBreak/>
              <w:t>2. Phản ứng của alk-1-yne với AgNO</w:t>
            </w:r>
            <w:r w:rsidRPr="00D22F76">
              <w:rPr>
                <w:b/>
                <w:sz w:val="26"/>
                <w:szCs w:val="26"/>
                <w:vertAlign w:val="subscript"/>
              </w:rPr>
              <w:t>3</w:t>
            </w:r>
            <w:r w:rsidRPr="00D22F76">
              <w:rPr>
                <w:b/>
                <w:sz w:val="26"/>
                <w:szCs w:val="26"/>
              </w:rPr>
              <w:t>/NH</w:t>
            </w:r>
            <w:r w:rsidRPr="00D22F76">
              <w:rPr>
                <w:b/>
                <w:sz w:val="26"/>
                <w:szCs w:val="26"/>
                <w:vertAlign w:val="subscript"/>
              </w:rPr>
              <w:t>3</w:t>
            </w:r>
          </w:p>
          <w:p w14:paraId="54B067FD" w14:textId="77777777" w:rsidR="001916DB" w:rsidRPr="00D22F76" w:rsidRDefault="001916DB" w:rsidP="007353D9">
            <w:pPr>
              <w:jc w:val="both"/>
              <w:rPr>
                <w:b/>
                <w:i/>
                <w:sz w:val="26"/>
                <w:szCs w:val="26"/>
              </w:rPr>
            </w:pPr>
            <w:r w:rsidRPr="00D22F76">
              <w:rPr>
                <w:sz w:val="26"/>
                <w:szCs w:val="26"/>
              </w:rPr>
              <w:t>Các alkyne có liên kết ba ở đầu mạch có khả năng tham gia phản ứng với dung dịch AgNO</w:t>
            </w:r>
            <w:r w:rsidRPr="00D22F76">
              <w:rPr>
                <w:sz w:val="26"/>
                <w:szCs w:val="26"/>
                <w:vertAlign w:val="subscript"/>
              </w:rPr>
              <w:t>3</w:t>
            </w:r>
            <w:r w:rsidRPr="00D22F76">
              <w:rPr>
                <w:sz w:val="26"/>
                <w:szCs w:val="26"/>
              </w:rPr>
              <w:t xml:space="preserve"> trong NH</w:t>
            </w:r>
            <w:r w:rsidRPr="00D22F76">
              <w:rPr>
                <w:sz w:val="26"/>
                <w:szCs w:val="26"/>
                <w:vertAlign w:val="subscript"/>
              </w:rPr>
              <w:t>3</w:t>
            </w:r>
            <w:r w:rsidRPr="00D22F76">
              <w:rPr>
                <w:sz w:val="26"/>
                <w:szCs w:val="26"/>
              </w:rPr>
              <w:t xml:space="preserve"> tạo kết tủa. </w:t>
            </w:r>
            <w:r w:rsidRPr="00D22F76">
              <w:rPr>
                <w:b/>
                <w:i/>
                <w:sz w:val="26"/>
                <w:szCs w:val="26"/>
              </w:rPr>
              <w:t xml:space="preserve">Phản ứng này dùng nhận biết alkyne đầu mạch.    </w:t>
            </w:r>
          </w:p>
          <w:p w14:paraId="0E9238A5" w14:textId="77777777" w:rsidR="001916DB" w:rsidRPr="00D22F76" w:rsidRDefault="001916DB" w:rsidP="007353D9">
            <w:pPr>
              <w:jc w:val="both"/>
              <w:rPr>
                <w:b/>
                <w:sz w:val="26"/>
                <w:szCs w:val="26"/>
              </w:rPr>
            </w:pPr>
            <w:r w:rsidRPr="00D22F76">
              <w:rPr>
                <w:b/>
                <w:sz w:val="26"/>
                <w:szCs w:val="26"/>
              </w:rPr>
              <w:t>- Chỉ actylene thế 2 H bởi 2 Ag</w:t>
            </w:r>
          </w:p>
          <w:p w14:paraId="1A93BC5A" w14:textId="77777777" w:rsidR="001916DB" w:rsidRPr="00D22F76" w:rsidRDefault="001916DB" w:rsidP="007353D9">
            <w:pPr>
              <w:jc w:val="both"/>
              <w:rPr>
                <w:b/>
                <w:sz w:val="26"/>
                <w:szCs w:val="26"/>
              </w:rPr>
            </w:pPr>
            <w:r w:rsidRPr="00D22F76">
              <w:rPr>
                <w:b/>
                <w:position w:val="-12"/>
                <w:sz w:val="26"/>
                <w:szCs w:val="26"/>
              </w:rPr>
              <w:object w:dxaOrig="5640" w:dyaOrig="380" w14:anchorId="29D005E4">
                <v:shape id="_x0000_i1548" type="#_x0000_t75" style="width:234pt;height:12pt" o:ole="">
                  <v:imagedata r:id="rId947" o:title=""/>
                </v:shape>
                <o:OLEObject Type="Embed" ProgID="Equation.DSMT4" ShapeID="_x0000_i1548" DrawAspect="Content" ObjectID="_1803216807" r:id="rId948"/>
              </w:object>
            </w:r>
            <w:r w:rsidRPr="00D22F76">
              <w:rPr>
                <w:b/>
                <w:sz w:val="26"/>
                <w:szCs w:val="26"/>
              </w:rPr>
              <w:t xml:space="preserve">                                            (kết tủa vàng)</w:t>
            </w:r>
          </w:p>
          <w:p w14:paraId="30AD9B31" w14:textId="77777777" w:rsidR="001916DB" w:rsidRPr="00D22F76" w:rsidRDefault="001916DB" w:rsidP="007353D9">
            <w:pPr>
              <w:jc w:val="both"/>
              <w:rPr>
                <w:b/>
                <w:sz w:val="26"/>
                <w:szCs w:val="26"/>
              </w:rPr>
            </w:pPr>
            <w:r w:rsidRPr="00D22F76">
              <w:rPr>
                <w:b/>
                <w:sz w:val="26"/>
                <w:szCs w:val="26"/>
              </w:rPr>
              <w:t>Hoặc viết dạng phức</w:t>
            </w:r>
          </w:p>
          <w:p w14:paraId="0F27801E" w14:textId="77777777" w:rsidR="001916DB" w:rsidRPr="00D22F76" w:rsidRDefault="001916DB" w:rsidP="007353D9">
            <w:pPr>
              <w:jc w:val="both"/>
              <w:rPr>
                <w:b/>
                <w:sz w:val="26"/>
                <w:szCs w:val="26"/>
              </w:rPr>
            </w:pPr>
            <w:r w:rsidRPr="00D22F76">
              <w:rPr>
                <w:b/>
                <w:position w:val="-44"/>
                <w:sz w:val="26"/>
                <w:szCs w:val="26"/>
              </w:rPr>
              <w:object w:dxaOrig="6500" w:dyaOrig="1080" w14:anchorId="2C7EB959">
                <v:shape id="_x0000_i1549" type="#_x0000_t75" style="width:228pt;height:36pt" o:ole="">
                  <v:imagedata r:id="rId949" o:title=""/>
                </v:shape>
                <o:OLEObject Type="Embed" ProgID="Equation.DSMT4" ShapeID="_x0000_i1549" DrawAspect="Content" ObjectID="_1803216808" r:id="rId950"/>
              </w:object>
            </w:r>
            <w:r w:rsidRPr="00D22F76">
              <w:rPr>
                <w:b/>
                <w:sz w:val="26"/>
                <w:szCs w:val="26"/>
              </w:rPr>
              <w:t>- Các alk-1-yne khác thế 1 H bởi 1 Ag</w:t>
            </w:r>
          </w:p>
          <w:p w14:paraId="796AC627" w14:textId="77777777" w:rsidR="001916DB" w:rsidRPr="00D22F76" w:rsidRDefault="001916DB" w:rsidP="007353D9">
            <w:pPr>
              <w:tabs>
                <w:tab w:val="left" w:pos="142"/>
                <w:tab w:val="left" w:pos="2552"/>
                <w:tab w:val="left" w:pos="4820"/>
                <w:tab w:val="left" w:pos="6946"/>
              </w:tabs>
              <w:jc w:val="both"/>
              <w:rPr>
                <w:sz w:val="26"/>
                <w:szCs w:val="26"/>
              </w:rPr>
            </w:pPr>
            <w:r w:rsidRPr="00D22F76">
              <w:rPr>
                <w:b/>
                <w:position w:val="-12"/>
                <w:sz w:val="26"/>
                <w:szCs w:val="26"/>
              </w:rPr>
              <w:object w:dxaOrig="5120" w:dyaOrig="380" w14:anchorId="149943AE">
                <v:shape id="_x0000_i1550" type="#_x0000_t75" style="width:228pt;height:18pt" o:ole="">
                  <v:imagedata r:id="rId951" o:title=""/>
                </v:shape>
                <o:OLEObject Type="Embed" ProgID="Equation.DSMT4" ShapeID="_x0000_i1550" DrawAspect="Content" ObjectID="_1803216809" r:id="rId952"/>
              </w:object>
            </w:r>
          </w:p>
          <w:p w14:paraId="1040BC68" w14:textId="77777777" w:rsidR="001916DB" w:rsidRPr="00D22F76" w:rsidRDefault="001916DB" w:rsidP="007353D9">
            <w:pPr>
              <w:rPr>
                <w:sz w:val="26"/>
                <w:szCs w:val="26"/>
              </w:rPr>
            </w:pPr>
            <w:r w:rsidRPr="00D22F76">
              <w:rPr>
                <w:b/>
                <w:position w:val="-12"/>
                <w:sz w:val="26"/>
                <w:szCs w:val="26"/>
              </w:rPr>
              <w:object w:dxaOrig="6080" w:dyaOrig="380" w14:anchorId="56C63477">
                <v:shape id="_x0000_i1551" type="#_x0000_t75" style="width:228pt;height:12pt" o:ole="">
                  <v:imagedata r:id="rId953" o:title=""/>
                </v:shape>
                <o:OLEObject Type="Embed" ProgID="Equation.DSMT4" ShapeID="_x0000_i1551" DrawAspect="Content" ObjectID="_1803216810" r:id="rId954"/>
              </w:object>
            </w:r>
          </w:p>
        </w:tc>
      </w:tr>
      <w:tr w:rsidR="001916DB" w:rsidRPr="00D22F76" w14:paraId="1A07F018" w14:textId="77777777" w:rsidTr="007353D9">
        <w:tc>
          <w:tcPr>
            <w:tcW w:w="1101" w:type="dxa"/>
            <w:shd w:val="clear" w:color="auto" w:fill="auto"/>
          </w:tcPr>
          <w:p w14:paraId="7C762CBE" w14:textId="77777777" w:rsidR="001916DB" w:rsidRPr="00D22F76" w:rsidRDefault="001916DB" w:rsidP="007353D9">
            <w:pPr>
              <w:tabs>
                <w:tab w:val="left" w:pos="142"/>
                <w:tab w:val="left" w:pos="2552"/>
                <w:tab w:val="left" w:pos="4820"/>
                <w:tab w:val="left" w:pos="6946"/>
              </w:tabs>
              <w:rPr>
                <w:b/>
                <w:sz w:val="26"/>
                <w:szCs w:val="26"/>
              </w:rPr>
            </w:pPr>
            <w:r w:rsidRPr="00D22F76">
              <w:rPr>
                <w:b/>
                <w:sz w:val="26"/>
                <w:szCs w:val="26"/>
              </w:rPr>
              <w:lastRenderedPageBreak/>
              <w:t>3. Phản ứng oxi hóa</w:t>
            </w:r>
          </w:p>
        </w:tc>
        <w:tc>
          <w:tcPr>
            <w:tcW w:w="4252" w:type="dxa"/>
            <w:shd w:val="clear" w:color="auto" w:fill="auto"/>
          </w:tcPr>
          <w:p w14:paraId="5C9F7C45" w14:textId="77777777" w:rsidR="001916DB" w:rsidRPr="00D22F76" w:rsidRDefault="001916DB" w:rsidP="007353D9">
            <w:pPr>
              <w:jc w:val="both"/>
              <w:rPr>
                <w:i/>
                <w:sz w:val="26"/>
                <w:szCs w:val="26"/>
              </w:rPr>
            </w:pPr>
            <w:r w:rsidRPr="00D22F76">
              <w:rPr>
                <w:i/>
                <w:sz w:val="26"/>
                <w:szCs w:val="26"/>
              </w:rPr>
              <w:t>a) Oxi hóa không hoàn toàn = mất màu thuốc tím KMnO</w:t>
            </w:r>
            <w:r w:rsidRPr="00D22F76">
              <w:rPr>
                <w:i/>
                <w:sz w:val="26"/>
                <w:szCs w:val="26"/>
                <w:vertAlign w:val="subscript"/>
              </w:rPr>
              <w:t>4</w:t>
            </w:r>
            <w:r w:rsidRPr="00D22F76">
              <w:rPr>
                <w:i/>
                <w:sz w:val="26"/>
                <w:szCs w:val="26"/>
              </w:rPr>
              <w:t xml:space="preserve"> (potassium permanganate)</w:t>
            </w:r>
          </w:p>
          <w:p w14:paraId="6D6F37A8" w14:textId="77777777" w:rsidR="001916DB" w:rsidRPr="00D22F76" w:rsidRDefault="001916DB" w:rsidP="007353D9">
            <w:pPr>
              <w:jc w:val="both"/>
              <w:rPr>
                <w:sz w:val="26"/>
                <w:szCs w:val="26"/>
              </w:rPr>
            </w:pPr>
            <w:r w:rsidRPr="00D22F76">
              <w:rPr>
                <w:sz w:val="26"/>
                <w:szCs w:val="26"/>
              </w:rPr>
              <w:t>3CH</w:t>
            </w:r>
            <w:r w:rsidRPr="00D22F76">
              <w:rPr>
                <w:sz w:val="26"/>
                <w:szCs w:val="26"/>
                <w:vertAlign w:val="subscript"/>
              </w:rPr>
              <w:t>2</w:t>
            </w:r>
            <w:r w:rsidRPr="00D22F76">
              <w:rPr>
                <w:sz w:val="26"/>
                <w:szCs w:val="26"/>
              </w:rPr>
              <w:t>=CH</w:t>
            </w:r>
            <w:r w:rsidRPr="00D22F76">
              <w:rPr>
                <w:sz w:val="26"/>
                <w:szCs w:val="26"/>
                <w:vertAlign w:val="subscript"/>
              </w:rPr>
              <w:t>2</w:t>
            </w:r>
            <w:r w:rsidRPr="00D22F76">
              <w:rPr>
                <w:sz w:val="26"/>
                <w:szCs w:val="26"/>
              </w:rPr>
              <w:t>+2KMnO</w:t>
            </w:r>
            <w:r w:rsidRPr="00D22F76">
              <w:rPr>
                <w:sz w:val="26"/>
                <w:szCs w:val="26"/>
                <w:vertAlign w:val="subscript"/>
              </w:rPr>
              <w:t>4</w:t>
            </w:r>
            <w:r w:rsidRPr="00D22F76">
              <w:rPr>
                <w:sz w:val="26"/>
                <w:szCs w:val="26"/>
              </w:rPr>
              <w:t>+4H</w:t>
            </w:r>
            <w:r w:rsidRPr="00D22F76">
              <w:rPr>
                <w:sz w:val="26"/>
                <w:szCs w:val="26"/>
                <w:vertAlign w:val="subscript"/>
              </w:rPr>
              <w:t>2</w:t>
            </w:r>
            <w:r w:rsidRPr="00D22F76">
              <w:rPr>
                <w:sz w:val="26"/>
                <w:szCs w:val="26"/>
              </w:rPr>
              <w:t>O</w:t>
            </w:r>
            <w:r w:rsidRPr="00D22F76">
              <w:rPr>
                <w:position w:val="-6"/>
                <w:sz w:val="26"/>
                <w:szCs w:val="26"/>
              </w:rPr>
              <w:object w:dxaOrig="300" w:dyaOrig="220" w14:anchorId="0CD7934C">
                <v:shape id="_x0000_i1552" type="#_x0000_t75" style="width:18pt;height:12pt" o:ole="">
                  <v:imagedata r:id="rId955" o:title=""/>
                </v:shape>
                <o:OLEObject Type="Embed" ProgID="Equation.DSMT4" ShapeID="_x0000_i1552" DrawAspect="Content" ObjectID="_1803216811" r:id="rId956"/>
              </w:object>
            </w:r>
          </w:p>
          <w:p w14:paraId="5EB72B01" w14:textId="77777777" w:rsidR="001916DB" w:rsidRPr="00D22F76" w:rsidRDefault="001916DB" w:rsidP="007353D9">
            <w:pPr>
              <w:jc w:val="both"/>
              <w:rPr>
                <w:sz w:val="26"/>
                <w:szCs w:val="26"/>
              </w:rPr>
            </w:pPr>
            <w:r w:rsidRPr="00D22F76">
              <w:rPr>
                <w:sz w:val="26"/>
                <w:szCs w:val="26"/>
              </w:rPr>
              <w:t>3HO-CH</w:t>
            </w:r>
            <w:r w:rsidRPr="00D22F76">
              <w:rPr>
                <w:sz w:val="26"/>
                <w:szCs w:val="26"/>
                <w:vertAlign w:val="subscript"/>
              </w:rPr>
              <w:t>2</w:t>
            </w:r>
            <w:r w:rsidRPr="00D22F76">
              <w:rPr>
                <w:sz w:val="26"/>
                <w:szCs w:val="26"/>
              </w:rPr>
              <w:t>CH</w:t>
            </w:r>
            <w:r w:rsidRPr="00D22F76">
              <w:rPr>
                <w:sz w:val="26"/>
                <w:szCs w:val="26"/>
                <w:vertAlign w:val="subscript"/>
              </w:rPr>
              <w:t>2</w:t>
            </w:r>
            <w:r w:rsidRPr="00D22F76">
              <w:rPr>
                <w:sz w:val="26"/>
                <w:szCs w:val="26"/>
              </w:rPr>
              <w:t>-OH+2MnO</w:t>
            </w:r>
            <w:r w:rsidRPr="00D22F76">
              <w:rPr>
                <w:sz w:val="26"/>
                <w:szCs w:val="26"/>
                <w:vertAlign w:val="subscript"/>
              </w:rPr>
              <w:t>2</w:t>
            </w:r>
            <w:r w:rsidRPr="00D22F76">
              <w:rPr>
                <w:position w:val="-6"/>
                <w:sz w:val="26"/>
                <w:szCs w:val="26"/>
              </w:rPr>
              <w:object w:dxaOrig="220" w:dyaOrig="320" w14:anchorId="453A8AD3">
                <v:shape id="_x0000_i1553" type="#_x0000_t75" style="width:12pt;height:18pt" o:ole="">
                  <v:imagedata r:id="rId957" o:title=""/>
                </v:shape>
                <o:OLEObject Type="Embed" ProgID="Equation.DSMT4" ShapeID="_x0000_i1553" DrawAspect="Content" ObjectID="_1803216812" r:id="rId958"/>
              </w:object>
            </w:r>
            <w:r w:rsidRPr="00D22F76">
              <w:rPr>
                <w:sz w:val="26"/>
                <w:szCs w:val="26"/>
              </w:rPr>
              <w:t>+2KOH</w:t>
            </w:r>
          </w:p>
          <w:p w14:paraId="33F9B2AF" w14:textId="77777777" w:rsidR="001916DB" w:rsidRPr="00D22F76" w:rsidRDefault="001916DB" w:rsidP="007353D9">
            <w:pPr>
              <w:jc w:val="both"/>
              <w:rPr>
                <w:sz w:val="26"/>
                <w:szCs w:val="26"/>
              </w:rPr>
            </w:pPr>
            <w:r w:rsidRPr="00D22F76">
              <w:rPr>
                <w:sz w:val="26"/>
                <w:szCs w:val="26"/>
              </w:rPr>
              <w:t xml:space="preserve">    ethylene glycol</w:t>
            </w:r>
          </w:p>
        </w:tc>
        <w:tc>
          <w:tcPr>
            <w:tcW w:w="4820" w:type="dxa"/>
            <w:shd w:val="clear" w:color="auto" w:fill="auto"/>
          </w:tcPr>
          <w:p w14:paraId="0D48BDF1" w14:textId="77777777" w:rsidR="001916DB" w:rsidRPr="00D22F76" w:rsidRDefault="001916DB" w:rsidP="007353D9">
            <w:pPr>
              <w:jc w:val="both"/>
              <w:rPr>
                <w:i/>
                <w:sz w:val="26"/>
                <w:szCs w:val="26"/>
              </w:rPr>
            </w:pPr>
            <w:r w:rsidRPr="00D22F76">
              <w:rPr>
                <w:i/>
                <w:sz w:val="26"/>
                <w:szCs w:val="26"/>
              </w:rPr>
              <w:t>a) Oxi hóa không hoàn toàn = mất màu thuốc tím KMnO</w:t>
            </w:r>
            <w:r w:rsidRPr="00D22F76">
              <w:rPr>
                <w:i/>
                <w:sz w:val="26"/>
                <w:szCs w:val="26"/>
                <w:vertAlign w:val="subscript"/>
              </w:rPr>
              <w:t>4</w:t>
            </w:r>
            <w:r w:rsidRPr="00D22F76">
              <w:rPr>
                <w:i/>
                <w:sz w:val="26"/>
                <w:szCs w:val="26"/>
              </w:rPr>
              <w:t xml:space="preserve"> (potassium permanganate)</w:t>
            </w:r>
          </w:p>
          <w:p w14:paraId="3AAB7C46"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3</w:t>
            </w:r>
            <w:r w:rsidRPr="00D22F76">
              <w:rPr>
                <w:position w:val="-6"/>
                <w:sz w:val="26"/>
                <w:szCs w:val="26"/>
              </w:rPr>
              <w:object w:dxaOrig="980" w:dyaOrig="279" w14:anchorId="71EC8DAD">
                <v:shape id="_x0000_i1554" type="#_x0000_t75" style="width:48pt;height:12pt" o:ole="">
                  <v:imagedata r:id="rId959" o:title=""/>
                </v:shape>
                <o:OLEObject Type="Embed" ProgID="Equation.DSMT4" ShapeID="_x0000_i1554" DrawAspect="Content" ObjectID="_1803216813" r:id="rId960"/>
              </w:object>
            </w:r>
            <w:r w:rsidRPr="00D22F76">
              <w:rPr>
                <w:sz w:val="26"/>
                <w:szCs w:val="26"/>
              </w:rPr>
              <w:t>+8KMnO</w:t>
            </w:r>
            <w:r w:rsidRPr="00D22F76">
              <w:rPr>
                <w:sz w:val="26"/>
                <w:szCs w:val="26"/>
                <w:vertAlign w:val="subscript"/>
              </w:rPr>
              <w:t>4</w:t>
            </w:r>
            <w:r w:rsidRPr="00D22F76">
              <w:rPr>
                <w:position w:val="-6"/>
                <w:sz w:val="26"/>
                <w:szCs w:val="26"/>
              </w:rPr>
              <w:object w:dxaOrig="300" w:dyaOrig="220" w14:anchorId="1B041B90">
                <v:shape id="_x0000_i1555" type="#_x0000_t75" style="width:18pt;height:12pt" o:ole="">
                  <v:imagedata r:id="rId955" o:title=""/>
                </v:shape>
                <o:OLEObject Type="Embed" ProgID="Equation.DSMT4" ShapeID="_x0000_i1555" DrawAspect="Content" ObjectID="_1803216814" r:id="rId961"/>
              </w:object>
            </w:r>
            <w:r w:rsidRPr="00D22F76">
              <w:rPr>
                <w:sz w:val="26"/>
                <w:szCs w:val="26"/>
              </w:rPr>
              <w:t>3KOOC-COOK +</w:t>
            </w:r>
          </w:p>
          <w:p w14:paraId="5FCB6C55" w14:textId="77777777" w:rsidR="001916DB" w:rsidRPr="00D22F76" w:rsidRDefault="001916DB" w:rsidP="007353D9">
            <w:pPr>
              <w:tabs>
                <w:tab w:val="left" w:pos="142"/>
                <w:tab w:val="left" w:pos="2552"/>
                <w:tab w:val="left" w:pos="4820"/>
                <w:tab w:val="left" w:pos="6946"/>
              </w:tabs>
              <w:jc w:val="both"/>
              <w:rPr>
                <w:sz w:val="26"/>
                <w:szCs w:val="26"/>
              </w:rPr>
            </w:pPr>
            <w:r w:rsidRPr="00D22F76">
              <w:rPr>
                <w:sz w:val="26"/>
                <w:szCs w:val="26"/>
              </w:rPr>
              <w:t xml:space="preserve">                           2KOH + 8MnO</w:t>
            </w:r>
            <w:r w:rsidRPr="00D22F76">
              <w:rPr>
                <w:sz w:val="26"/>
                <w:szCs w:val="26"/>
                <w:vertAlign w:val="subscript"/>
              </w:rPr>
              <w:t>2</w:t>
            </w:r>
            <w:r w:rsidRPr="00D22F76">
              <w:rPr>
                <w:position w:val="-6"/>
                <w:sz w:val="26"/>
                <w:szCs w:val="26"/>
              </w:rPr>
              <w:object w:dxaOrig="220" w:dyaOrig="320" w14:anchorId="07A22494">
                <v:shape id="_x0000_i1556" type="#_x0000_t75" style="width:12pt;height:18pt" o:ole="">
                  <v:imagedata r:id="rId957" o:title=""/>
                </v:shape>
                <o:OLEObject Type="Embed" ProgID="Equation.DSMT4" ShapeID="_x0000_i1556" DrawAspect="Content" ObjectID="_1803216815" r:id="rId962"/>
              </w:object>
            </w:r>
            <w:r w:rsidRPr="00D22F76">
              <w:rPr>
                <w:sz w:val="26"/>
                <w:szCs w:val="26"/>
              </w:rPr>
              <w:t xml:space="preserve"> +2H</w:t>
            </w:r>
            <w:r w:rsidRPr="00D22F76">
              <w:rPr>
                <w:sz w:val="26"/>
                <w:szCs w:val="26"/>
                <w:vertAlign w:val="subscript"/>
              </w:rPr>
              <w:t>2</w:t>
            </w:r>
            <w:r w:rsidRPr="00D22F76">
              <w:rPr>
                <w:sz w:val="26"/>
                <w:szCs w:val="26"/>
              </w:rPr>
              <w:t>O</w:t>
            </w:r>
          </w:p>
        </w:tc>
      </w:tr>
      <w:tr w:rsidR="001916DB" w:rsidRPr="00D22F76" w14:paraId="612EA725" w14:textId="77777777" w:rsidTr="007353D9">
        <w:tc>
          <w:tcPr>
            <w:tcW w:w="1101" w:type="dxa"/>
            <w:shd w:val="clear" w:color="auto" w:fill="auto"/>
          </w:tcPr>
          <w:p w14:paraId="3D927BD2" w14:textId="77777777" w:rsidR="001916DB" w:rsidRPr="00D22F76" w:rsidRDefault="001916DB" w:rsidP="007353D9">
            <w:pPr>
              <w:tabs>
                <w:tab w:val="left" w:pos="142"/>
                <w:tab w:val="left" w:pos="2552"/>
                <w:tab w:val="left" w:pos="4820"/>
                <w:tab w:val="left" w:pos="6946"/>
              </w:tabs>
              <w:rPr>
                <w:b/>
                <w:sz w:val="26"/>
                <w:szCs w:val="26"/>
              </w:rPr>
            </w:pPr>
          </w:p>
        </w:tc>
        <w:tc>
          <w:tcPr>
            <w:tcW w:w="4252" w:type="dxa"/>
            <w:shd w:val="clear" w:color="auto" w:fill="auto"/>
          </w:tcPr>
          <w:p w14:paraId="37A4FC7C" w14:textId="77777777" w:rsidR="001916DB" w:rsidRPr="00D22F76" w:rsidRDefault="001916DB" w:rsidP="007353D9">
            <w:pPr>
              <w:jc w:val="both"/>
              <w:rPr>
                <w:i/>
                <w:sz w:val="26"/>
                <w:szCs w:val="26"/>
              </w:rPr>
            </w:pPr>
            <w:r w:rsidRPr="00D22F76">
              <w:rPr>
                <w:i/>
                <w:sz w:val="26"/>
                <w:szCs w:val="26"/>
              </w:rPr>
              <w:t>b)Phản ứng oxi hóa hoàn toàn = phản ứng cháy =&gt; tỏa nhiều nhiệt.</w:t>
            </w:r>
          </w:p>
          <w:p w14:paraId="4F76E8AD" w14:textId="77777777" w:rsidR="001916DB" w:rsidRPr="00D22F76" w:rsidRDefault="001916DB" w:rsidP="007353D9">
            <w:pPr>
              <w:jc w:val="both"/>
              <w:rPr>
                <w:sz w:val="26"/>
                <w:szCs w:val="26"/>
              </w:rPr>
            </w:pPr>
            <w:r w:rsidRPr="00D22F76">
              <w:rPr>
                <w:position w:val="-24"/>
                <w:sz w:val="26"/>
                <w:szCs w:val="26"/>
              </w:rPr>
              <w:object w:dxaOrig="3500" w:dyaOrig="620" w14:anchorId="7261FD42">
                <v:shape id="_x0000_i1557" type="#_x0000_t75" style="width:174pt;height:30pt" o:ole="">
                  <v:imagedata r:id="rId963" o:title=""/>
                </v:shape>
                <o:OLEObject Type="Embed" ProgID="Equation.DSMT4" ShapeID="_x0000_i1557" DrawAspect="Content" ObjectID="_1803216816" r:id="rId964"/>
              </w:object>
            </w:r>
          </w:p>
          <w:p w14:paraId="1FC92791" w14:textId="77777777" w:rsidR="001916DB" w:rsidRPr="00D22F76" w:rsidRDefault="001916DB" w:rsidP="007353D9">
            <w:pPr>
              <w:jc w:val="both"/>
              <w:rPr>
                <w:sz w:val="26"/>
                <w:szCs w:val="26"/>
              </w:rPr>
            </w:pPr>
            <w:r w:rsidRPr="00D22F76">
              <w:rPr>
                <w:sz w:val="26"/>
                <w:szCs w:val="26"/>
              </w:rPr>
              <w:t>C</w:t>
            </w:r>
            <w:r w:rsidRPr="00D22F76">
              <w:rPr>
                <w:sz w:val="26"/>
                <w:szCs w:val="26"/>
                <w:vertAlign w:val="subscript"/>
              </w:rPr>
              <w:t>2</w:t>
            </w:r>
            <w:r w:rsidRPr="00D22F76">
              <w:rPr>
                <w:sz w:val="26"/>
                <w:szCs w:val="26"/>
              </w:rPr>
              <w:t>H</w:t>
            </w:r>
            <w:r w:rsidRPr="00D22F76">
              <w:rPr>
                <w:sz w:val="26"/>
                <w:szCs w:val="26"/>
                <w:vertAlign w:val="subscript"/>
              </w:rPr>
              <w:t>4</w:t>
            </w:r>
            <w:r w:rsidRPr="00D22F76">
              <w:rPr>
                <w:sz w:val="26"/>
                <w:szCs w:val="26"/>
              </w:rPr>
              <w:t>(g)+3O</w:t>
            </w:r>
            <w:r w:rsidRPr="00D22F76">
              <w:rPr>
                <w:sz w:val="26"/>
                <w:szCs w:val="26"/>
                <w:vertAlign w:val="subscript"/>
              </w:rPr>
              <w:t>2</w:t>
            </w:r>
            <w:r w:rsidRPr="00D22F76">
              <w:rPr>
                <w:sz w:val="26"/>
                <w:szCs w:val="26"/>
              </w:rPr>
              <w:t>(g)</w:t>
            </w:r>
            <w:r w:rsidRPr="00D22F76">
              <w:rPr>
                <w:position w:val="-6"/>
                <w:sz w:val="26"/>
                <w:szCs w:val="26"/>
              </w:rPr>
              <w:object w:dxaOrig="680" w:dyaOrig="360" w14:anchorId="343DAF5C">
                <v:shape id="_x0000_i1558" type="#_x0000_t75" style="width:36pt;height:18pt" o:ole="">
                  <v:imagedata r:id="rId965" o:title=""/>
                </v:shape>
                <o:OLEObject Type="Embed" ProgID="Equation.DSMT4" ShapeID="_x0000_i1558" DrawAspect="Content" ObjectID="_1803216817" r:id="rId966"/>
              </w:object>
            </w:r>
            <w:r w:rsidRPr="00D22F76">
              <w:rPr>
                <w:sz w:val="26"/>
                <w:szCs w:val="26"/>
              </w:rPr>
              <w:t>2CO</w:t>
            </w:r>
            <w:r w:rsidRPr="00D22F76">
              <w:rPr>
                <w:sz w:val="26"/>
                <w:szCs w:val="26"/>
                <w:vertAlign w:val="subscript"/>
              </w:rPr>
              <w:t>2</w:t>
            </w:r>
            <w:r w:rsidRPr="00D22F76">
              <w:rPr>
                <w:sz w:val="26"/>
                <w:szCs w:val="26"/>
              </w:rPr>
              <w:t>(g)+2H</w:t>
            </w:r>
            <w:r w:rsidRPr="00D22F76">
              <w:rPr>
                <w:sz w:val="26"/>
                <w:szCs w:val="26"/>
                <w:vertAlign w:val="subscript"/>
              </w:rPr>
              <w:t>2</w:t>
            </w:r>
            <w:r w:rsidRPr="00D22F76">
              <w:rPr>
                <w:sz w:val="26"/>
                <w:szCs w:val="26"/>
              </w:rPr>
              <w:t>O(g)</w:t>
            </w:r>
          </w:p>
          <w:p w14:paraId="02FF9CAD" w14:textId="77777777" w:rsidR="001916DB" w:rsidRPr="00D22F76" w:rsidRDefault="001916DB" w:rsidP="007353D9">
            <w:pPr>
              <w:tabs>
                <w:tab w:val="left" w:pos="2550"/>
              </w:tabs>
              <w:jc w:val="both"/>
              <w:rPr>
                <w:i/>
                <w:sz w:val="26"/>
                <w:szCs w:val="26"/>
              </w:rPr>
            </w:pPr>
            <w:r w:rsidRPr="00D22F76">
              <w:rPr>
                <w:i/>
                <w:sz w:val="26"/>
                <w:szCs w:val="26"/>
              </w:rPr>
              <w:t xml:space="preserve">                                    </w:t>
            </w:r>
            <w:r w:rsidRPr="00D22F76">
              <w:rPr>
                <w:position w:val="-12"/>
                <w:sz w:val="26"/>
                <w:szCs w:val="26"/>
              </w:rPr>
              <w:object w:dxaOrig="700" w:dyaOrig="400" w14:anchorId="3D7D22EE">
                <v:shape id="_x0000_i1559" type="#_x0000_t75" style="width:36pt;height:18pt" o:ole="">
                  <v:imagedata r:id="rId967" o:title=""/>
                </v:shape>
                <o:OLEObject Type="Embed" ProgID="Equation.DSMT4" ShapeID="_x0000_i1559" DrawAspect="Content" ObjectID="_1803216818" r:id="rId968"/>
              </w:object>
            </w:r>
            <w:r w:rsidRPr="00D22F76">
              <w:rPr>
                <w:sz w:val="26"/>
                <w:szCs w:val="26"/>
              </w:rPr>
              <w:t>=-1411kJ</w:t>
            </w:r>
          </w:p>
        </w:tc>
        <w:tc>
          <w:tcPr>
            <w:tcW w:w="4820" w:type="dxa"/>
            <w:shd w:val="clear" w:color="auto" w:fill="auto"/>
          </w:tcPr>
          <w:p w14:paraId="232A58C3" w14:textId="77777777" w:rsidR="001916DB" w:rsidRPr="00D22F76" w:rsidRDefault="001916DB" w:rsidP="007353D9">
            <w:pPr>
              <w:jc w:val="both"/>
              <w:rPr>
                <w:i/>
                <w:sz w:val="26"/>
                <w:szCs w:val="26"/>
              </w:rPr>
            </w:pPr>
            <w:r w:rsidRPr="00D22F76">
              <w:rPr>
                <w:i/>
                <w:sz w:val="26"/>
                <w:szCs w:val="26"/>
              </w:rPr>
              <w:t>b)Phản ứng oxi hóa hoàn toàn = phản ứng cháy =&gt; tỏa nhiều nhiệt.</w:t>
            </w:r>
          </w:p>
          <w:p w14:paraId="2A9C085C" w14:textId="77777777" w:rsidR="001916DB" w:rsidRPr="00D22F76" w:rsidRDefault="001916DB" w:rsidP="007353D9">
            <w:pPr>
              <w:rPr>
                <w:sz w:val="26"/>
                <w:szCs w:val="26"/>
              </w:rPr>
            </w:pPr>
            <w:r w:rsidRPr="00D22F76">
              <w:rPr>
                <w:position w:val="-24"/>
                <w:sz w:val="26"/>
                <w:szCs w:val="26"/>
              </w:rPr>
              <w:object w:dxaOrig="4459" w:dyaOrig="620" w14:anchorId="04B1DB62">
                <v:shape id="_x0000_i1560" type="#_x0000_t75" style="width:222pt;height:30pt" o:ole="">
                  <v:imagedata r:id="rId969" o:title=""/>
                </v:shape>
                <o:OLEObject Type="Embed" ProgID="Equation.DSMT4" ShapeID="_x0000_i1560" DrawAspect="Content" ObjectID="_1803216819" r:id="rId970"/>
              </w:object>
            </w:r>
          </w:p>
          <w:p w14:paraId="3EF981E5" w14:textId="77777777" w:rsidR="001916DB" w:rsidRPr="00D22F76" w:rsidRDefault="001916DB" w:rsidP="007353D9">
            <w:pPr>
              <w:rPr>
                <w:sz w:val="26"/>
                <w:szCs w:val="26"/>
              </w:rPr>
            </w:pPr>
            <w:r w:rsidRPr="00D22F76">
              <w:rPr>
                <w:sz w:val="26"/>
                <w:szCs w:val="26"/>
              </w:rPr>
              <w:t>2C</w:t>
            </w:r>
            <w:r w:rsidRPr="00D22F76">
              <w:rPr>
                <w:sz w:val="26"/>
                <w:szCs w:val="26"/>
                <w:vertAlign w:val="subscript"/>
              </w:rPr>
              <w:t>2</w:t>
            </w:r>
            <w:r w:rsidRPr="00D22F76">
              <w:rPr>
                <w:sz w:val="26"/>
                <w:szCs w:val="26"/>
              </w:rPr>
              <w:t>H</w:t>
            </w:r>
            <w:r w:rsidRPr="00D22F76">
              <w:rPr>
                <w:sz w:val="26"/>
                <w:szCs w:val="26"/>
                <w:vertAlign w:val="subscript"/>
              </w:rPr>
              <w:t>2</w:t>
            </w:r>
            <w:r w:rsidRPr="00D22F76">
              <w:rPr>
                <w:sz w:val="26"/>
                <w:szCs w:val="26"/>
              </w:rPr>
              <w:t>(g)+5O</w:t>
            </w:r>
            <w:r w:rsidRPr="00D22F76">
              <w:rPr>
                <w:sz w:val="26"/>
                <w:szCs w:val="26"/>
                <w:vertAlign w:val="subscript"/>
              </w:rPr>
              <w:t>2</w:t>
            </w:r>
            <w:r w:rsidRPr="00D22F76">
              <w:rPr>
                <w:sz w:val="26"/>
                <w:szCs w:val="26"/>
              </w:rPr>
              <w:t xml:space="preserve"> </w:t>
            </w:r>
            <w:r w:rsidRPr="00D22F76">
              <w:rPr>
                <w:position w:val="-6"/>
                <w:sz w:val="26"/>
                <w:szCs w:val="26"/>
              </w:rPr>
              <w:object w:dxaOrig="680" w:dyaOrig="360" w14:anchorId="3639E6B0">
                <v:shape id="_x0000_i1561" type="#_x0000_t75" style="width:36pt;height:18pt" o:ole="">
                  <v:imagedata r:id="rId965" o:title=""/>
                </v:shape>
                <o:OLEObject Type="Embed" ProgID="Equation.DSMT4" ShapeID="_x0000_i1561" DrawAspect="Content" ObjectID="_1803216820" r:id="rId971"/>
              </w:object>
            </w:r>
            <w:r w:rsidRPr="00D22F76">
              <w:rPr>
                <w:sz w:val="26"/>
                <w:szCs w:val="26"/>
              </w:rPr>
              <w:t>4CO</w:t>
            </w:r>
            <w:r w:rsidRPr="00D22F76">
              <w:rPr>
                <w:sz w:val="26"/>
                <w:szCs w:val="26"/>
                <w:vertAlign w:val="subscript"/>
              </w:rPr>
              <w:t>2</w:t>
            </w:r>
            <w:r w:rsidRPr="00D22F76">
              <w:rPr>
                <w:sz w:val="26"/>
                <w:szCs w:val="26"/>
              </w:rPr>
              <w:t>(g) +2H</w:t>
            </w:r>
            <w:r w:rsidRPr="00D22F76">
              <w:rPr>
                <w:sz w:val="26"/>
                <w:szCs w:val="26"/>
                <w:vertAlign w:val="subscript"/>
              </w:rPr>
              <w:t>2</w:t>
            </w:r>
            <w:r w:rsidRPr="00D22F76">
              <w:rPr>
                <w:sz w:val="26"/>
                <w:szCs w:val="26"/>
              </w:rPr>
              <w:t xml:space="preserve">O(g) </w:t>
            </w:r>
          </w:p>
          <w:p w14:paraId="04F90B2E" w14:textId="77777777" w:rsidR="001916DB" w:rsidRPr="00D22F76" w:rsidRDefault="001916DB" w:rsidP="007353D9">
            <w:pPr>
              <w:rPr>
                <w:sz w:val="26"/>
                <w:szCs w:val="26"/>
              </w:rPr>
            </w:pPr>
            <w:r w:rsidRPr="00D22F76">
              <w:rPr>
                <w:sz w:val="26"/>
                <w:szCs w:val="26"/>
              </w:rPr>
              <w:t xml:space="preserve">                                           </w:t>
            </w:r>
            <w:r w:rsidRPr="00D22F76">
              <w:rPr>
                <w:position w:val="-12"/>
                <w:sz w:val="26"/>
                <w:szCs w:val="26"/>
              </w:rPr>
              <w:object w:dxaOrig="700" w:dyaOrig="400" w14:anchorId="6653CE98">
                <v:shape id="_x0000_i1562" type="#_x0000_t75" style="width:36pt;height:18pt" o:ole="">
                  <v:imagedata r:id="rId967" o:title=""/>
                </v:shape>
                <o:OLEObject Type="Embed" ProgID="Equation.DSMT4" ShapeID="_x0000_i1562" DrawAspect="Content" ObjectID="_1803216821" r:id="rId972"/>
              </w:object>
            </w:r>
            <w:r w:rsidRPr="00D22F76">
              <w:rPr>
                <w:sz w:val="26"/>
                <w:szCs w:val="26"/>
              </w:rPr>
              <w:t>= -2602kJ</w:t>
            </w:r>
          </w:p>
        </w:tc>
      </w:tr>
    </w:tbl>
    <w:p w14:paraId="55CF2290" w14:textId="77777777" w:rsidR="001916DB" w:rsidRPr="00D22F76" w:rsidRDefault="001916DB" w:rsidP="001916DB">
      <w:pPr>
        <w:tabs>
          <w:tab w:val="left" w:pos="142"/>
          <w:tab w:val="left" w:pos="2552"/>
          <w:tab w:val="left" w:pos="4820"/>
          <w:tab w:val="left" w:pos="6946"/>
        </w:tabs>
        <w:rPr>
          <w:b/>
          <w:sz w:val="26"/>
          <w:szCs w:val="26"/>
        </w:rPr>
      </w:pPr>
    </w:p>
    <w:p w14:paraId="066DCC47" w14:textId="77777777" w:rsidR="001916DB" w:rsidRPr="00D22F76" w:rsidRDefault="001916DB" w:rsidP="001916DB">
      <w:pPr>
        <w:rPr>
          <w:b/>
          <w:sz w:val="26"/>
          <w:szCs w:val="26"/>
          <w:lang w:val="fr-FR"/>
        </w:rPr>
      </w:pPr>
      <w:r w:rsidRPr="00D22F76">
        <w:rPr>
          <w:b/>
          <w:sz w:val="26"/>
          <w:szCs w:val="26"/>
          <w:lang w:val="fr-FR"/>
        </w:rPr>
        <w:t>V. ĐIỀU CHẾ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253"/>
        <w:gridCol w:w="4643"/>
      </w:tblGrid>
      <w:tr w:rsidR="001916DB" w:rsidRPr="00D22F76" w14:paraId="386AACD5" w14:textId="77777777" w:rsidTr="007353D9">
        <w:tc>
          <w:tcPr>
            <w:tcW w:w="1242" w:type="dxa"/>
            <w:shd w:val="clear" w:color="auto" w:fill="auto"/>
          </w:tcPr>
          <w:p w14:paraId="3D426ABA" w14:textId="77777777" w:rsidR="001916DB" w:rsidRPr="00D22F76" w:rsidRDefault="001916DB" w:rsidP="007353D9">
            <w:pPr>
              <w:rPr>
                <w:b/>
                <w:sz w:val="26"/>
                <w:szCs w:val="26"/>
                <w:lang w:val="fr-FR"/>
              </w:rPr>
            </w:pPr>
          </w:p>
        </w:tc>
        <w:tc>
          <w:tcPr>
            <w:tcW w:w="4253" w:type="dxa"/>
            <w:shd w:val="clear" w:color="auto" w:fill="auto"/>
          </w:tcPr>
          <w:p w14:paraId="38053E7B" w14:textId="77777777" w:rsidR="001916DB" w:rsidRPr="00D22F76" w:rsidRDefault="001916DB" w:rsidP="007353D9">
            <w:pPr>
              <w:jc w:val="center"/>
              <w:rPr>
                <w:b/>
                <w:sz w:val="26"/>
                <w:szCs w:val="26"/>
                <w:lang w:val="fr-FR"/>
              </w:rPr>
            </w:pPr>
            <w:r w:rsidRPr="00D22F76">
              <w:rPr>
                <w:b/>
                <w:sz w:val="26"/>
                <w:szCs w:val="26"/>
                <w:lang w:val="fr-FR"/>
              </w:rPr>
              <w:t>ALKENE</w:t>
            </w:r>
          </w:p>
        </w:tc>
        <w:tc>
          <w:tcPr>
            <w:tcW w:w="4643" w:type="dxa"/>
            <w:shd w:val="clear" w:color="auto" w:fill="auto"/>
          </w:tcPr>
          <w:p w14:paraId="3C3AD784" w14:textId="77777777" w:rsidR="001916DB" w:rsidRPr="00D22F76" w:rsidRDefault="001916DB" w:rsidP="007353D9">
            <w:pPr>
              <w:jc w:val="center"/>
              <w:rPr>
                <w:b/>
                <w:sz w:val="26"/>
                <w:szCs w:val="26"/>
                <w:lang w:val="fr-FR"/>
              </w:rPr>
            </w:pPr>
            <w:r w:rsidRPr="00D22F76">
              <w:rPr>
                <w:b/>
                <w:sz w:val="26"/>
                <w:szCs w:val="26"/>
                <w:lang w:val="fr-FR"/>
              </w:rPr>
              <w:t>ALKYNE</w:t>
            </w:r>
          </w:p>
        </w:tc>
      </w:tr>
      <w:tr w:rsidR="001916DB" w:rsidRPr="00D22F76" w14:paraId="7EA1ECA7" w14:textId="77777777" w:rsidTr="007353D9">
        <w:tc>
          <w:tcPr>
            <w:tcW w:w="1242" w:type="dxa"/>
            <w:shd w:val="clear" w:color="auto" w:fill="auto"/>
          </w:tcPr>
          <w:p w14:paraId="6F7544F6" w14:textId="77777777" w:rsidR="001916DB" w:rsidRPr="00D22F76" w:rsidRDefault="001916DB" w:rsidP="007353D9">
            <w:pPr>
              <w:jc w:val="both"/>
              <w:rPr>
                <w:b/>
                <w:sz w:val="26"/>
                <w:szCs w:val="26"/>
                <w:lang w:val="fr-FR"/>
              </w:rPr>
            </w:pPr>
            <w:r w:rsidRPr="00D22F76">
              <w:rPr>
                <w:b/>
                <w:sz w:val="26"/>
                <w:szCs w:val="26"/>
                <w:lang w:val="fr-FR"/>
              </w:rPr>
              <w:t>1.Trong phòng thí nghiệm</w:t>
            </w:r>
          </w:p>
        </w:tc>
        <w:tc>
          <w:tcPr>
            <w:tcW w:w="4253" w:type="dxa"/>
            <w:shd w:val="clear" w:color="auto" w:fill="auto"/>
          </w:tcPr>
          <w:p w14:paraId="00E38C8E" w14:textId="77777777" w:rsidR="001916DB" w:rsidRPr="00D22F76" w:rsidRDefault="001916DB" w:rsidP="007353D9">
            <w:pPr>
              <w:rPr>
                <w:b/>
                <w:sz w:val="26"/>
                <w:szCs w:val="26"/>
                <w:lang w:val="fr-FR"/>
              </w:rPr>
            </w:pPr>
            <w:r w:rsidRPr="00D22F76">
              <w:rPr>
                <w:sz w:val="26"/>
                <w:szCs w:val="26"/>
                <w:lang w:val="fr-FR"/>
              </w:rPr>
              <w:t>Dehydrate ethanol =&gt; ethylene C</w:t>
            </w:r>
            <w:r w:rsidRPr="00D22F76">
              <w:rPr>
                <w:sz w:val="26"/>
                <w:szCs w:val="26"/>
                <w:vertAlign w:val="subscript"/>
                <w:lang w:val="fr-FR"/>
              </w:rPr>
              <w:t>2</w:t>
            </w:r>
            <w:r w:rsidRPr="00D22F76">
              <w:rPr>
                <w:sz w:val="26"/>
                <w:szCs w:val="26"/>
                <w:lang w:val="fr-FR"/>
              </w:rPr>
              <w:t>H</w:t>
            </w:r>
            <w:r w:rsidRPr="00D22F76">
              <w:rPr>
                <w:sz w:val="26"/>
                <w:szCs w:val="26"/>
                <w:vertAlign w:val="subscript"/>
                <w:lang w:val="fr-FR"/>
              </w:rPr>
              <w:t>4</w:t>
            </w:r>
          </w:p>
          <w:p w14:paraId="3493C860" w14:textId="77777777" w:rsidR="001916DB" w:rsidRPr="00D22F76" w:rsidRDefault="001916DB" w:rsidP="007353D9">
            <w:pPr>
              <w:rPr>
                <w:position w:val="-12"/>
                <w:sz w:val="26"/>
                <w:szCs w:val="26"/>
                <w:lang w:val="fr-FR"/>
              </w:rPr>
            </w:pPr>
            <w:r w:rsidRPr="00D22F76">
              <w:rPr>
                <w:position w:val="-12"/>
                <w:sz w:val="26"/>
                <w:szCs w:val="26"/>
                <w:lang w:val="fr-FR"/>
              </w:rPr>
              <w:object w:dxaOrig="3360" w:dyaOrig="480" w14:anchorId="38298332">
                <v:shape id="_x0000_i1563" type="#_x0000_t75" style="width:168pt;height:24pt" o:ole="">
                  <v:imagedata r:id="rId973" o:title=""/>
                </v:shape>
                <o:OLEObject Type="Embed" ProgID="Equation.DSMT4" ShapeID="_x0000_i1563" DrawAspect="Content" ObjectID="_1803216822" r:id="rId974"/>
              </w:object>
            </w:r>
          </w:p>
          <w:p w14:paraId="247AEBD6" w14:textId="77777777" w:rsidR="001916DB" w:rsidRPr="00D22F76" w:rsidRDefault="001916DB" w:rsidP="007353D9">
            <w:pPr>
              <w:rPr>
                <w:sz w:val="26"/>
                <w:szCs w:val="26"/>
                <w:lang w:val="fr-FR"/>
              </w:rPr>
            </w:pPr>
          </w:p>
        </w:tc>
        <w:tc>
          <w:tcPr>
            <w:tcW w:w="4643" w:type="dxa"/>
            <w:shd w:val="clear" w:color="auto" w:fill="auto"/>
          </w:tcPr>
          <w:p w14:paraId="1AB6315F" w14:textId="77777777" w:rsidR="001916DB" w:rsidRPr="00D22F76" w:rsidRDefault="001916DB" w:rsidP="007353D9">
            <w:pPr>
              <w:rPr>
                <w:sz w:val="26"/>
                <w:szCs w:val="26"/>
                <w:lang w:val="fr-FR"/>
              </w:rPr>
            </w:pPr>
            <w:r w:rsidRPr="00D22F76">
              <w:rPr>
                <w:sz w:val="26"/>
                <w:szCs w:val="26"/>
                <w:lang w:val="fr-FR"/>
              </w:rPr>
              <w:t>Calcium carbide + H</w:t>
            </w:r>
            <w:r w:rsidRPr="00D22F76">
              <w:rPr>
                <w:sz w:val="26"/>
                <w:szCs w:val="26"/>
                <w:vertAlign w:val="subscript"/>
                <w:lang w:val="fr-FR"/>
              </w:rPr>
              <w:t>2</w:t>
            </w:r>
            <w:r w:rsidRPr="00D22F76">
              <w:rPr>
                <w:sz w:val="26"/>
                <w:szCs w:val="26"/>
                <w:lang w:val="fr-FR"/>
              </w:rPr>
              <w:t>O =&gt; Acetylene C</w:t>
            </w:r>
            <w:r w:rsidRPr="00D22F76">
              <w:rPr>
                <w:sz w:val="26"/>
                <w:szCs w:val="26"/>
                <w:vertAlign w:val="subscript"/>
                <w:lang w:val="fr-FR"/>
              </w:rPr>
              <w:t>2</w:t>
            </w:r>
            <w:r w:rsidRPr="00D22F76">
              <w:rPr>
                <w:sz w:val="26"/>
                <w:szCs w:val="26"/>
                <w:lang w:val="fr-FR"/>
              </w:rPr>
              <w:t>H</w:t>
            </w:r>
            <w:r w:rsidRPr="00D22F76">
              <w:rPr>
                <w:sz w:val="26"/>
                <w:szCs w:val="26"/>
                <w:vertAlign w:val="subscript"/>
                <w:lang w:val="fr-FR"/>
              </w:rPr>
              <w:t>2</w:t>
            </w:r>
          </w:p>
          <w:p w14:paraId="5A90C351" w14:textId="77777777" w:rsidR="001916DB" w:rsidRPr="00D22F76" w:rsidRDefault="001916DB" w:rsidP="007353D9">
            <w:pPr>
              <w:rPr>
                <w:sz w:val="26"/>
                <w:szCs w:val="26"/>
                <w:lang w:val="fr-FR"/>
              </w:rPr>
            </w:pPr>
            <w:r w:rsidRPr="00D22F76">
              <w:rPr>
                <w:position w:val="-12"/>
                <w:sz w:val="26"/>
                <w:szCs w:val="26"/>
                <w:lang w:val="fr-FR"/>
              </w:rPr>
              <w:object w:dxaOrig="3340" w:dyaOrig="380" w14:anchorId="2B9AF72C">
                <v:shape id="_x0000_i1564" type="#_x0000_t75" style="width:168pt;height:18pt" o:ole="">
                  <v:imagedata r:id="rId975" o:title=""/>
                </v:shape>
                <o:OLEObject Type="Embed" ProgID="Equation.DSMT4" ShapeID="_x0000_i1564" DrawAspect="Content" ObjectID="_1803216823" r:id="rId976"/>
              </w:object>
            </w:r>
          </w:p>
        </w:tc>
      </w:tr>
      <w:tr w:rsidR="001916DB" w:rsidRPr="00D22F76" w14:paraId="327CD758" w14:textId="77777777" w:rsidTr="007353D9">
        <w:tc>
          <w:tcPr>
            <w:tcW w:w="1242" w:type="dxa"/>
            <w:shd w:val="clear" w:color="auto" w:fill="auto"/>
          </w:tcPr>
          <w:p w14:paraId="2500AC52" w14:textId="77777777" w:rsidR="001916DB" w:rsidRPr="00D22F76" w:rsidRDefault="001916DB" w:rsidP="007353D9">
            <w:pPr>
              <w:jc w:val="both"/>
              <w:rPr>
                <w:b/>
                <w:sz w:val="26"/>
                <w:szCs w:val="26"/>
                <w:lang w:val="fr-FR"/>
              </w:rPr>
            </w:pPr>
            <w:r w:rsidRPr="00D22F76">
              <w:rPr>
                <w:b/>
                <w:sz w:val="26"/>
                <w:szCs w:val="26"/>
                <w:lang w:val="fr-FR"/>
              </w:rPr>
              <w:t>2.Trong công nghiệp.</w:t>
            </w:r>
          </w:p>
        </w:tc>
        <w:tc>
          <w:tcPr>
            <w:tcW w:w="4253" w:type="dxa"/>
            <w:shd w:val="clear" w:color="auto" w:fill="auto"/>
          </w:tcPr>
          <w:p w14:paraId="25DF7DC3" w14:textId="77777777" w:rsidR="001916DB" w:rsidRPr="00D22F76" w:rsidRDefault="001916DB" w:rsidP="007353D9">
            <w:pPr>
              <w:jc w:val="both"/>
              <w:rPr>
                <w:sz w:val="26"/>
                <w:szCs w:val="26"/>
                <w:lang w:val="fr-FR"/>
              </w:rPr>
            </w:pPr>
            <w:r w:rsidRPr="00D22F76">
              <w:rPr>
                <w:sz w:val="26"/>
                <w:szCs w:val="26"/>
                <w:lang w:val="fr-FR"/>
              </w:rPr>
              <w:t>- alkene C2-C4 được điều chế bằng cách cracking alkane trong các nhà máy lọc dầu.</w:t>
            </w:r>
          </w:p>
          <w:p w14:paraId="09E86F9E" w14:textId="77777777" w:rsidR="001916DB" w:rsidRPr="00D22F76" w:rsidRDefault="001916DB" w:rsidP="007353D9">
            <w:pPr>
              <w:jc w:val="both"/>
              <w:rPr>
                <w:sz w:val="26"/>
                <w:szCs w:val="26"/>
                <w:vertAlign w:val="subscript"/>
                <w:lang w:val="fr-FR"/>
              </w:rPr>
            </w:pPr>
            <w:r w:rsidRPr="00D22F76">
              <w:rPr>
                <w:sz w:val="26"/>
                <w:szCs w:val="26"/>
                <w:lang w:val="fr-FR"/>
              </w:rPr>
              <w:t>C</w:t>
            </w:r>
            <w:r w:rsidRPr="00D22F76">
              <w:rPr>
                <w:sz w:val="26"/>
                <w:szCs w:val="26"/>
                <w:vertAlign w:val="subscript"/>
                <w:lang w:val="fr-FR"/>
              </w:rPr>
              <w:t>15</w:t>
            </w:r>
            <w:r w:rsidRPr="00D22F76">
              <w:rPr>
                <w:sz w:val="26"/>
                <w:szCs w:val="26"/>
                <w:lang w:val="fr-FR"/>
              </w:rPr>
              <w:t>H</w:t>
            </w:r>
            <w:r w:rsidRPr="00D22F76">
              <w:rPr>
                <w:sz w:val="26"/>
                <w:szCs w:val="26"/>
                <w:vertAlign w:val="subscript"/>
                <w:lang w:val="fr-FR"/>
              </w:rPr>
              <w:t>32</w:t>
            </w:r>
            <w:r w:rsidRPr="00D22F76">
              <w:rPr>
                <w:position w:val="-16"/>
                <w:sz w:val="26"/>
                <w:szCs w:val="26"/>
                <w:lang w:val="fr-FR"/>
              </w:rPr>
              <w:object w:dxaOrig="980" w:dyaOrig="440" w14:anchorId="73091CF0">
                <v:shape id="_x0000_i1565" type="#_x0000_t75" style="width:48pt;height:24pt" o:ole="">
                  <v:imagedata r:id="rId977" o:title=""/>
                </v:shape>
                <o:OLEObject Type="Embed" ProgID="Equation.DSMT4" ShapeID="_x0000_i1565" DrawAspect="Content" ObjectID="_1803216824" r:id="rId978"/>
              </w:object>
            </w:r>
            <w:r w:rsidRPr="00D22F76">
              <w:rPr>
                <w:sz w:val="26"/>
                <w:szCs w:val="26"/>
                <w:lang w:val="fr-FR"/>
              </w:rPr>
              <w:t>2C</w:t>
            </w:r>
            <w:r w:rsidRPr="00D22F76">
              <w:rPr>
                <w:sz w:val="26"/>
                <w:szCs w:val="26"/>
                <w:vertAlign w:val="subscript"/>
                <w:lang w:val="fr-FR"/>
              </w:rPr>
              <w:t>2</w:t>
            </w:r>
            <w:r w:rsidRPr="00D22F76">
              <w:rPr>
                <w:sz w:val="26"/>
                <w:szCs w:val="26"/>
                <w:lang w:val="fr-FR"/>
              </w:rPr>
              <w:t>H</w:t>
            </w:r>
            <w:r w:rsidRPr="00D22F76">
              <w:rPr>
                <w:sz w:val="26"/>
                <w:szCs w:val="26"/>
                <w:vertAlign w:val="subscript"/>
                <w:lang w:val="fr-FR"/>
              </w:rPr>
              <w:t>4</w:t>
            </w:r>
            <w:r w:rsidRPr="00D22F76">
              <w:rPr>
                <w:sz w:val="26"/>
                <w:szCs w:val="26"/>
                <w:lang w:val="fr-FR"/>
              </w:rPr>
              <w:t>+C</w:t>
            </w:r>
            <w:r w:rsidRPr="00D22F76">
              <w:rPr>
                <w:sz w:val="26"/>
                <w:szCs w:val="26"/>
                <w:vertAlign w:val="subscript"/>
                <w:lang w:val="fr-FR"/>
              </w:rPr>
              <w:t>3</w:t>
            </w:r>
            <w:r w:rsidRPr="00D22F76">
              <w:rPr>
                <w:sz w:val="26"/>
                <w:szCs w:val="26"/>
                <w:lang w:val="fr-FR"/>
              </w:rPr>
              <w:t>H</w:t>
            </w:r>
            <w:r w:rsidRPr="00D22F76">
              <w:rPr>
                <w:sz w:val="26"/>
                <w:szCs w:val="26"/>
                <w:vertAlign w:val="subscript"/>
                <w:lang w:val="fr-FR"/>
              </w:rPr>
              <w:t>8</w:t>
            </w:r>
            <w:r w:rsidRPr="00D22F76">
              <w:rPr>
                <w:sz w:val="26"/>
                <w:szCs w:val="26"/>
                <w:lang w:val="fr-FR"/>
              </w:rPr>
              <w:t xml:space="preserve"> +C</w:t>
            </w:r>
            <w:r w:rsidRPr="00D22F76">
              <w:rPr>
                <w:sz w:val="26"/>
                <w:szCs w:val="26"/>
                <w:vertAlign w:val="subscript"/>
                <w:lang w:val="fr-FR"/>
              </w:rPr>
              <w:t>8</w:t>
            </w:r>
            <w:r w:rsidRPr="00D22F76">
              <w:rPr>
                <w:sz w:val="26"/>
                <w:szCs w:val="26"/>
                <w:lang w:val="fr-FR"/>
              </w:rPr>
              <w:t>H</w:t>
            </w:r>
            <w:r w:rsidRPr="00D22F76">
              <w:rPr>
                <w:sz w:val="26"/>
                <w:szCs w:val="26"/>
                <w:vertAlign w:val="subscript"/>
                <w:lang w:val="fr-FR"/>
              </w:rPr>
              <w:t>18</w:t>
            </w:r>
          </w:p>
          <w:p w14:paraId="350EC8B5" w14:textId="77777777" w:rsidR="001916DB" w:rsidRPr="00D22F76" w:rsidRDefault="001916DB" w:rsidP="007353D9">
            <w:pPr>
              <w:jc w:val="both"/>
              <w:rPr>
                <w:sz w:val="26"/>
                <w:szCs w:val="26"/>
                <w:lang w:val="fr-FR"/>
              </w:rPr>
            </w:pPr>
            <w:r w:rsidRPr="00D22F76">
              <w:rPr>
                <w:sz w:val="26"/>
                <w:szCs w:val="26"/>
                <w:lang w:val="fr-FR"/>
              </w:rPr>
              <w:t>- Dehydrogen  các khí dầu mỏ (ethane, propane và butane.</w:t>
            </w:r>
          </w:p>
        </w:tc>
        <w:tc>
          <w:tcPr>
            <w:tcW w:w="4643" w:type="dxa"/>
            <w:shd w:val="clear" w:color="auto" w:fill="auto"/>
          </w:tcPr>
          <w:p w14:paraId="13368619" w14:textId="77777777" w:rsidR="001916DB" w:rsidRDefault="001916DB" w:rsidP="007353D9">
            <w:pPr>
              <w:rPr>
                <w:sz w:val="26"/>
                <w:szCs w:val="26"/>
                <w:lang w:val="fr-FR"/>
              </w:rPr>
            </w:pPr>
            <w:r w:rsidRPr="00D22F76">
              <w:rPr>
                <w:sz w:val="26"/>
                <w:szCs w:val="26"/>
                <w:lang w:val="fr-FR"/>
              </w:rPr>
              <w:t xml:space="preserve">Nhiệt phân methane ở 1500 </w:t>
            </w:r>
            <w:r w:rsidRPr="00D22F76">
              <w:rPr>
                <w:sz w:val="26"/>
                <w:szCs w:val="26"/>
                <w:vertAlign w:val="superscript"/>
                <w:lang w:val="fr-FR"/>
              </w:rPr>
              <w:t>0</w:t>
            </w:r>
            <w:r w:rsidRPr="00D22F76">
              <w:rPr>
                <w:sz w:val="26"/>
                <w:szCs w:val="26"/>
                <w:lang w:val="fr-FR"/>
              </w:rPr>
              <w:t xml:space="preserve">C , làm lạnh nhanh. </w:t>
            </w:r>
          </w:p>
          <w:p w14:paraId="2DC3255B" w14:textId="77777777" w:rsidR="001916DB" w:rsidRPr="00595D68" w:rsidRDefault="001916DB" w:rsidP="007353D9">
            <w:pPr>
              <w:tabs>
                <w:tab w:val="left" w:pos="1704"/>
              </w:tabs>
              <w:rPr>
                <w:sz w:val="26"/>
                <w:szCs w:val="26"/>
                <w:lang w:val="fr-FR"/>
              </w:rPr>
            </w:pPr>
            <w:r>
              <w:rPr>
                <w:sz w:val="26"/>
                <w:szCs w:val="26"/>
                <w:lang w:val="fr-FR"/>
              </w:rPr>
              <w:tab/>
            </w:r>
            <w:r w:rsidRPr="00595D68">
              <w:rPr>
                <w:position w:val="-12"/>
                <w:sz w:val="26"/>
                <w:szCs w:val="26"/>
                <w:lang w:val="fr-FR"/>
              </w:rPr>
              <w:object w:dxaOrig="2940" w:dyaOrig="420" w14:anchorId="3FA807BE">
                <v:shape id="_x0000_i1566" type="#_x0000_t75" style="width:150pt;height:24pt" o:ole="">
                  <v:imagedata r:id="rId979" o:title=""/>
                </v:shape>
                <o:OLEObject Type="Embed" ProgID="Equation.DSMT4" ShapeID="_x0000_i1566" DrawAspect="Content" ObjectID="_1803216825" r:id="rId980"/>
              </w:object>
            </w:r>
          </w:p>
        </w:tc>
      </w:tr>
    </w:tbl>
    <w:p w14:paraId="7A5E2926" w14:textId="77777777" w:rsidR="001916DB" w:rsidRPr="00D22F76" w:rsidRDefault="001916DB" w:rsidP="001916DB">
      <w:pPr>
        <w:rPr>
          <w:b/>
          <w:sz w:val="26"/>
          <w:szCs w:val="26"/>
          <w:lang w:val="fr-FR"/>
        </w:rPr>
      </w:pPr>
    </w:p>
    <w:p w14:paraId="095DA360" w14:textId="77777777" w:rsidR="001916DB" w:rsidRPr="00D22F76" w:rsidRDefault="001916DB" w:rsidP="001916DB">
      <w:pPr>
        <w:rPr>
          <w:b/>
          <w:sz w:val="26"/>
          <w:szCs w:val="26"/>
          <w:lang w:val="fr-FR"/>
        </w:rPr>
      </w:pPr>
      <w:r w:rsidRPr="00D22F76">
        <w:rPr>
          <w:b/>
          <w:sz w:val="26"/>
          <w:szCs w:val="26"/>
          <w:lang w:val="fr-FR"/>
        </w:rPr>
        <w:t>VI. ỨNG DỤNG</w:t>
      </w:r>
    </w:p>
    <w:p w14:paraId="6851440F" w14:textId="77777777" w:rsidR="001916DB" w:rsidRPr="00D22F76" w:rsidRDefault="001916DB" w:rsidP="001916DB">
      <w:pPr>
        <w:rPr>
          <w:sz w:val="26"/>
          <w:szCs w:val="26"/>
          <w:lang w:val="fr-FR"/>
        </w:rPr>
      </w:pPr>
      <w:r w:rsidRPr="00D22F76">
        <w:rPr>
          <w:sz w:val="26"/>
          <w:szCs w:val="26"/>
          <w:lang w:val="fr-FR"/>
        </w:rPr>
        <w:t>- Tổng hợp polymer như : polyethylene (PE), polypropylene (PP) =&gt; ly, cốc, tủ nhựa,...</w:t>
      </w:r>
    </w:p>
    <w:p w14:paraId="10ACD768" w14:textId="77777777" w:rsidR="001916DB" w:rsidRPr="00D22F76" w:rsidRDefault="001916DB" w:rsidP="001916DB">
      <w:pPr>
        <w:jc w:val="both"/>
        <w:rPr>
          <w:sz w:val="26"/>
          <w:szCs w:val="26"/>
          <w:lang w:val="fr-FR"/>
        </w:rPr>
      </w:pPr>
      <w:r w:rsidRPr="00D22F76">
        <w:rPr>
          <w:sz w:val="26"/>
          <w:szCs w:val="26"/>
          <w:lang w:val="fr-FR"/>
        </w:rPr>
        <w:t>- Ethylene, Acetylene  kích thích hoa quả mau chín. Acetylene điều khiển quá trình sinh mủ của cây cao su,...</w:t>
      </w:r>
    </w:p>
    <w:p w14:paraId="51D07018" w14:textId="77777777" w:rsidR="001916DB" w:rsidRPr="00D22F76" w:rsidRDefault="001916DB" w:rsidP="001916DB">
      <w:pPr>
        <w:jc w:val="both"/>
        <w:rPr>
          <w:sz w:val="26"/>
          <w:szCs w:val="26"/>
          <w:lang w:val="fr-FR"/>
        </w:rPr>
      </w:pPr>
      <w:r w:rsidRPr="00D22F76">
        <w:rPr>
          <w:sz w:val="26"/>
          <w:szCs w:val="26"/>
          <w:lang w:val="fr-FR"/>
        </w:rPr>
        <w:t>- Tổng hợp các polymer như : poly(vinyl alcohol), poly(vinyl acetate),..=&gt; làm bao bì, keo dán, màng đệm.</w:t>
      </w:r>
    </w:p>
    <w:p w14:paraId="44693537" w14:textId="77777777" w:rsidR="001916DB" w:rsidRPr="00D22F76" w:rsidRDefault="001916DB" w:rsidP="001916DB">
      <w:pPr>
        <w:rPr>
          <w:sz w:val="26"/>
          <w:szCs w:val="26"/>
          <w:lang w:val="fr-FR"/>
        </w:rPr>
      </w:pPr>
      <w:r w:rsidRPr="00D22F76">
        <w:rPr>
          <w:sz w:val="26"/>
          <w:szCs w:val="26"/>
          <w:lang w:val="fr-FR"/>
        </w:rPr>
        <w:t>- Acetylene cháy tỏa nhiều nhiệt =&gt;  làm đèn xì oxygen-acetylene để hàn, cắt kim loại.</w:t>
      </w:r>
    </w:p>
    <w:p w14:paraId="132B596C" w14:textId="77777777" w:rsidR="001916DB" w:rsidRPr="00D22F76" w:rsidRDefault="001916DB" w:rsidP="001916DB">
      <w:pPr>
        <w:rPr>
          <w:sz w:val="26"/>
          <w:szCs w:val="26"/>
          <w:lang w:val="fr-FR"/>
        </w:rPr>
      </w:pPr>
      <w:r w:rsidRPr="00D22F76">
        <w:rPr>
          <w:sz w:val="26"/>
          <w:szCs w:val="26"/>
          <w:lang w:val="fr-FR"/>
        </w:rPr>
        <w:t>- Sản xuất dược phẩm</w:t>
      </w:r>
    </w:p>
    <w:p w14:paraId="011240EE" w14:textId="77777777" w:rsidR="001916DB" w:rsidRPr="00D22F76" w:rsidRDefault="001916DB" w:rsidP="001916DB">
      <w:pPr>
        <w:rPr>
          <w:sz w:val="26"/>
          <w:szCs w:val="26"/>
          <w:lang w:val="fr-FR"/>
        </w:rPr>
      </w:pPr>
      <w:r w:rsidRPr="00D22F76">
        <w:rPr>
          <w:sz w:val="26"/>
          <w:szCs w:val="26"/>
          <w:lang w:val="fr-FR"/>
        </w:rPr>
        <w:lastRenderedPageBreak/>
        <w:t>- Công nghiệp hóa chất : sản xuất alcohol, aldehyde, ethylbebzene, cumene,...</w:t>
      </w:r>
    </w:p>
    <w:p w14:paraId="1FBB1699" w14:textId="77777777" w:rsidR="001916DB" w:rsidRDefault="001916DB" w:rsidP="001916DB">
      <w:pPr>
        <w:tabs>
          <w:tab w:val="left" w:pos="283"/>
          <w:tab w:val="left" w:pos="2835"/>
          <w:tab w:val="left" w:pos="5386"/>
          <w:tab w:val="left" w:pos="7937"/>
        </w:tabs>
        <w:rPr>
          <w:b/>
          <w:iCs/>
          <w:color w:val="FF0000"/>
          <w:sz w:val="26"/>
          <w:szCs w:val="26"/>
        </w:rPr>
      </w:pPr>
    </w:p>
    <w:p w14:paraId="441987A1" w14:textId="77777777" w:rsidR="001916DB" w:rsidRDefault="001916DB" w:rsidP="001916DB">
      <w:pPr>
        <w:tabs>
          <w:tab w:val="left" w:pos="283"/>
          <w:tab w:val="left" w:pos="2835"/>
          <w:tab w:val="left" w:pos="5386"/>
          <w:tab w:val="left" w:pos="7937"/>
        </w:tabs>
        <w:rPr>
          <w:b/>
          <w:iCs/>
          <w:color w:val="FF0000"/>
          <w:sz w:val="26"/>
          <w:szCs w:val="26"/>
        </w:rPr>
      </w:pPr>
    </w:p>
    <w:p w14:paraId="723343B9" w14:textId="77777777" w:rsidR="001916DB" w:rsidRPr="00D22F76" w:rsidRDefault="001916DB" w:rsidP="001916DB">
      <w:pPr>
        <w:tabs>
          <w:tab w:val="left" w:pos="283"/>
          <w:tab w:val="left" w:pos="2835"/>
          <w:tab w:val="left" w:pos="5386"/>
          <w:tab w:val="left" w:pos="7937"/>
        </w:tabs>
        <w:rPr>
          <w:b/>
          <w:iCs/>
          <w:color w:val="FF0000"/>
          <w:sz w:val="26"/>
          <w:szCs w:val="26"/>
        </w:rPr>
      </w:pPr>
    </w:p>
    <w:p w14:paraId="675EBADB" w14:textId="77777777" w:rsidR="001916DB" w:rsidRPr="00D22F76" w:rsidRDefault="001916DB" w:rsidP="001916DB">
      <w:pPr>
        <w:pStyle w:val="u3"/>
        <w:tabs>
          <w:tab w:val="clear" w:pos="360"/>
        </w:tabs>
        <w:spacing w:line="276" w:lineRule="auto"/>
        <w:ind w:firstLine="0"/>
        <w:jc w:val="center"/>
        <w:rPr>
          <w:b/>
          <w:iCs/>
          <w:color w:val="FF0000"/>
          <w:sz w:val="26"/>
          <w:szCs w:val="26"/>
        </w:rPr>
      </w:pPr>
      <w:bookmarkStart w:id="156" w:name="_Toc181188132"/>
      <w:bookmarkStart w:id="157" w:name="_Toc182493530"/>
      <w:r w:rsidRPr="00D22F76">
        <w:rPr>
          <w:b/>
          <w:iCs/>
          <w:color w:val="FF0000"/>
          <w:sz w:val="26"/>
          <w:szCs w:val="26"/>
        </w:rPr>
        <w:t>Chủ đề 3: ARENE ( HYDROCARBON THƠM)</w:t>
      </w:r>
      <w:bookmarkEnd w:id="156"/>
      <w:bookmarkEnd w:id="157"/>
    </w:p>
    <w:p w14:paraId="38334424" w14:textId="77777777" w:rsidR="001916DB" w:rsidRPr="00D22F76" w:rsidRDefault="001916DB" w:rsidP="001916DB">
      <w:pPr>
        <w:tabs>
          <w:tab w:val="left" w:pos="283"/>
          <w:tab w:val="left" w:pos="2835"/>
          <w:tab w:val="left" w:pos="5386"/>
          <w:tab w:val="left" w:pos="7937"/>
        </w:tabs>
        <w:jc w:val="center"/>
        <w:rPr>
          <w:b/>
          <w:iCs/>
          <w:color w:val="FF0000"/>
          <w:sz w:val="26"/>
          <w:szCs w:val="26"/>
        </w:rPr>
      </w:pPr>
    </w:p>
    <w:p w14:paraId="21C9F817" w14:textId="77777777" w:rsidR="001916DB" w:rsidRPr="00D22F76" w:rsidRDefault="001916DB" w:rsidP="001916DB">
      <w:pPr>
        <w:textAlignment w:val="baseline"/>
        <w:rPr>
          <w:b/>
          <w:color w:val="000000"/>
          <w:sz w:val="26"/>
          <w:szCs w:val="26"/>
          <w:lang w:eastAsia="vi-VN"/>
        </w:rPr>
      </w:pPr>
      <w:r w:rsidRPr="00D22F76">
        <w:rPr>
          <w:b/>
          <w:color w:val="000000"/>
          <w:sz w:val="26"/>
          <w:szCs w:val="26"/>
          <w:lang w:eastAsia="vi-VN"/>
        </w:rPr>
        <w:t>I.</w:t>
      </w:r>
      <w:r w:rsidRPr="00D22F76">
        <w:rPr>
          <w:b/>
          <w:color w:val="000000"/>
          <w:sz w:val="26"/>
          <w:szCs w:val="26"/>
          <w:lang w:val="vi-VN" w:eastAsia="vi-VN"/>
        </w:rPr>
        <w:t>KHÁI NIỆM</w:t>
      </w:r>
      <w:r w:rsidRPr="00D22F76">
        <w:rPr>
          <w:b/>
          <w:color w:val="000000"/>
          <w:sz w:val="26"/>
          <w:szCs w:val="26"/>
          <w:lang w:eastAsia="vi-VN"/>
        </w:rPr>
        <w:t>, PHÂN LOẠI, DANH PHÁP</w:t>
      </w:r>
    </w:p>
    <w:p w14:paraId="5C3F4A1E" w14:textId="77777777" w:rsidR="001916DB" w:rsidRPr="00D22F76" w:rsidRDefault="001916DB" w:rsidP="001916DB">
      <w:pPr>
        <w:textAlignment w:val="baseline"/>
        <w:rPr>
          <w:b/>
          <w:color w:val="000000"/>
          <w:sz w:val="26"/>
          <w:szCs w:val="26"/>
          <w:lang w:val="vi-VN" w:eastAsia="vi-VN"/>
        </w:rPr>
      </w:pPr>
      <w:r w:rsidRPr="00D22F76">
        <w:rPr>
          <w:b/>
          <w:color w:val="000000"/>
          <w:sz w:val="26"/>
          <w:szCs w:val="26"/>
          <w:lang w:eastAsia="vi-VN"/>
        </w:rPr>
        <w:t xml:space="preserve">1. </w:t>
      </w:r>
      <w:r w:rsidRPr="00D22F76">
        <w:rPr>
          <w:b/>
          <w:color w:val="000000"/>
          <w:sz w:val="26"/>
          <w:szCs w:val="26"/>
          <w:lang w:val="vi-VN" w:eastAsia="vi-VN"/>
        </w:rPr>
        <w:t xml:space="preserve">Khái niệm </w:t>
      </w:r>
    </w:p>
    <w:p w14:paraId="030B50D8" w14:textId="5ECCC7BE" w:rsidR="001916DB" w:rsidRPr="00D22F76" w:rsidRDefault="001916DB" w:rsidP="001916DB">
      <w:pPr>
        <w:jc w:val="both"/>
        <w:rPr>
          <w:sz w:val="26"/>
          <w:szCs w:val="26"/>
          <w:lang w:val="vi-VN" w:eastAsia="vi-VN"/>
        </w:rPr>
      </w:pPr>
      <w:r w:rsidRPr="00D22F76">
        <w:rPr>
          <w:color w:val="000000"/>
          <w:sz w:val="26"/>
          <w:szCs w:val="26"/>
          <w:lang w:val="vi-VN" w:eastAsia="vi-VN"/>
        </w:rPr>
        <w:t>- Arene còn gọi là hydrocarbon thơm là những hydrocarbon trong phân tử có chứa một hay nhiều vòng benzene</w:t>
      </w:r>
      <w:r w:rsidRPr="00D22F76">
        <w:rPr>
          <w:color w:val="000000"/>
          <w:sz w:val="26"/>
          <w:szCs w:val="26"/>
          <w:lang w:eastAsia="vi-VN"/>
        </w:rPr>
        <w:t xml:space="preserve"> </w:t>
      </w:r>
      <w:r w:rsidRPr="00D22F76">
        <w:rPr>
          <w:noProof/>
          <w:sz w:val="26"/>
          <w:szCs w:val="26"/>
        </w:rPr>
        <w:drawing>
          <wp:inline distT="0" distB="0" distL="0" distR="0" wp14:anchorId="2C3DD4DF" wp14:editId="0DD9277E">
            <wp:extent cx="190500" cy="198120"/>
            <wp:effectExtent l="0" t="0" r="0" b="0"/>
            <wp:docPr id="1794773095"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58"/>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190500" cy="198120"/>
                    </a:xfrm>
                    <a:prstGeom prst="rect">
                      <a:avLst/>
                    </a:prstGeom>
                    <a:noFill/>
                    <a:ln>
                      <a:noFill/>
                    </a:ln>
                  </pic:spPr>
                </pic:pic>
              </a:graphicData>
            </a:graphic>
          </wp:inline>
        </w:drawing>
      </w:r>
    </w:p>
    <w:p w14:paraId="6429302E" w14:textId="77777777" w:rsidR="001916DB" w:rsidRPr="00D22F76" w:rsidRDefault="001916DB" w:rsidP="001916DB">
      <w:pPr>
        <w:rPr>
          <w:b/>
          <w:sz w:val="26"/>
          <w:szCs w:val="26"/>
          <w:lang w:val="vi-VN" w:eastAsia="vi-VN"/>
        </w:rPr>
      </w:pPr>
      <w:r w:rsidRPr="00D22F76">
        <w:rPr>
          <w:b/>
          <w:color w:val="000000"/>
          <w:sz w:val="26"/>
          <w:szCs w:val="26"/>
          <w:lang w:val="vi-VN" w:eastAsia="vi-VN"/>
        </w:rPr>
        <w:t xml:space="preserve">2.  </w:t>
      </w:r>
      <w:r w:rsidRPr="00D22F76">
        <w:rPr>
          <w:b/>
          <w:color w:val="000000"/>
          <w:sz w:val="26"/>
          <w:szCs w:val="26"/>
          <w:lang w:eastAsia="vi-VN"/>
        </w:rPr>
        <w:t xml:space="preserve">Phân loại: </w:t>
      </w:r>
      <w:r w:rsidRPr="00D22F76">
        <w:rPr>
          <w:sz w:val="26"/>
          <w:szCs w:val="26"/>
          <w:lang w:val="fr-FR"/>
        </w:rPr>
        <w:t xml:space="preserve">gồm alkyl benzene và </w:t>
      </w:r>
      <w:r w:rsidRPr="00D22F76">
        <w:rPr>
          <w:color w:val="000000"/>
          <w:sz w:val="26"/>
          <w:szCs w:val="26"/>
          <w:lang w:val="vi-VN" w:eastAsia="vi-VN"/>
        </w:rPr>
        <w:t>hydrocarbo</w:t>
      </w:r>
      <w:r w:rsidRPr="00D22F76">
        <w:rPr>
          <w:color w:val="000000"/>
          <w:sz w:val="26"/>
          <w:szCs w:val="26"/>
          <w:lang w:eastAsia="vi-VN"/>
        </w:rPr>
        <w:t>n</w:t>
      </w:r>
      <w:r w:rsidRPr="00D22F76">
        <w:rPr>
          <w:sz w:val="26"/>
          <w:szCs w:val="26"/>
          <w:lang w:val="fr-FR"/>
        </w:rPr>
        <w:t xml:space="preserve"> thơm khác:</w:t>
      </w:r>
    </w:p>
    <w:p w14:paraId="1B2A3A05" w14:textId="77777777" w:rsidR="001916DB" w:rsidRPr="00D22F76" w:rsidRDefault="001916DB" w:rsidP="001916DB">
      <w:pPr>
        <w:ind w:right="-254"/>
        <w:jc w:val="both"/>
        <w:rPr>
          <w:sz w:val="26"/>
          <w:szCs w:val="26"/>
          <w:lang w:val="fr-FR"/>
        </w:rPr>
      </w:pPr>
      <w:r w:rsidRPr="00D22F76">
        <w:rPr>
          <w:sz w:val="26"/>
          <w:szCs w:val="26"/>
          <w:lang w:val="fr-FR"/>
        </w:rPr>
        <w:t>- Alkyl benzene : C</w:t>
      </w:r>
      <w:r w:rsidRPr="00D22F76">
        <w:rPr>
          <w:sz w:val="26"/>
          <w:szCs w:val="26"/>
          <w:vertAlign w:val="subscript"/>
          <w:lang w:val="fr-FR"/>
        </w:rPr>
        <w:t>n</w:t>
      </w:r>
      <w:r w:rsidRPr="00D22F76">
        <w:rPr>
          <w:sz w:val="26"/>
          <w:szCs w:val="26"/>
          <w:lang w:val="fr-FR"/>
        </w:rPr>
        <w:t>H</w:t>
      </w:r>
      <w:r w:rsidRPr="00D22F76">
        <w:rPr>
          <w:sz w:val="26"/>
          <w:szCs w:val="26"/>
          <w:vertAlign w:val="subscript"/>
          <w:lang w:val="fr-FR"/>
        </w:rPr>
        <w:t>2n-6</w:t>
      </w:r>
      <w:r w:rsidRPr="00D22F76">
        <w:rPr>
          <w:sz w:val="26"/>
          <w:szCs w:val="26"/>
          <w:lang w:val="fr-FR"/>
        </w:rPr>
        <w:t xml:space="preserve"> (n≥6).</w:t>
      </w:r>
    </w:p>
    <w:p w14:paraId="3E008C1C" w14:textId="77777777" w:rsidR="001916DB" w:rsidRPr="00D22F76" w:rsidRDefault="001916DB" w:rsidP="001916DB">
      <w:pPr>
        <w:jc w:val="both"/>
        <w:rPr>
          <w:sz w:val="26"/>
          <w:szCs w:val="26"/>
          <w:lang w:val="fr-FR"/>
        </w:rPr>
      </w:pPr>
      <w:r w:rsidRPr="00D22F76">
        <w:rPr>
          <w:sz w:val="26"/>
          <w:szCs w:val="26"/>
          <w:lang w:val="fr-FR"/>
        </w:rPr>
        <w:t xml:space="preserve">- </w:t>
      </w:r>
      <w:r w:rsidRPr="00D22F76">
        <w:rPr>
          <w:color w:val="000000"/>
          <w:sz w:val="26"/>
          <w:szCs w:val="26"/>
          <w:lang w:eastAsia="vi-VN"/>
        </w:rPr>
        <w:t>H</w:t>
      </w:r>
      <w:r w:rsidRPr="00D22F76">
        <w:rPr>
          <w:color w:val="000000"/>
          <w:sz w:val="26"/>
          <w:szCs w:val="26"/>
          <w:lang w:val="vi-VN" w:eastAsia="vi-VN"/>
        </w:rPr>
        <w:t>ydrocarbo</w:t>
      </w:r>
      <w:r w:rsidRPr="00D22F76">
        <w:rPr>
          <w:color w:val="000000"/>
          <w:sz w:val="26"/>
          <w:szCs w:val="26"/>
          <w:lang w:eastAsia="vi-VN"/>
        </w:rPr>
        <w:t>n</w:t>
      </w:r>
      <w:r w:rsidRPr="00D22F76">
        <w:rPr>
          <w:sz w:val="26"/>
          <w:szCs w:val="26"/>
          <w:lang w:val="fr-FR"/>
        </w:rPr>
        <w:t xml:space="preserve"> thơm khác gồm styrene và naphtalene</w:t>
      </w:r>
      <w:r>
        <w:rPr>
          <w:sz w:val="26"/>
          <w:szCs w:val="26"/>
          <w:lang w:val="fr-FR"/>
        </w:rPr>
        <w:t>.</w:t>
      </w:r>
    </w:p>
    <w:p w14:paraId="360BF426" w14:textId="77777777" w:rsidR="001916DB" w:rsidRPr="00D22F76" w:rsidRDefault="001916DB" w:rsidP="001916DB">
      <w:pPr>
        <w:rPr>
          <w:b/>
          <w:color w:val="000000"/>
          <w:sz w:val="26"/>
          <w:szCs w:val="26"/>
          <w:lang w:eastAsia="vi-VN"/>
        </w:rPr>
      </w:pPr>
      <w:r w:rsidRPr="00D22F76">
        <w:rPr>
          <w:b/>
          <w:color w:val="000000"/>
          <w:sz w:val="26"/>
          <w:szCs w:val="26"/>
          <w:lang w:eastAsia="vi-VN"/>
        </w:rPr>
        <w:t xml:space="preserve">3. Danh pháp </w:t>
      </w:r>
    </w:p>
    <w:p w14:paraId="03A237D1" w14:textId="77777777" w:rsidR="001916DB" w:rsidRPr="00D22F76" w:rsidRDefault="001916DB" w:rsidP="001916DB">
      <w:pPr>
        <w:rPr>
          <w:color w:val="000000"/>
          <w:sz w:val="26"/>
          <w:szCs w:val="26"/>
          <w:lang w:eastAsia="vi-VN"/>
        </w:rPr>
      </w:pPr>
      <w:r w:rsidRPr="00D22F76">
        <w:rPr>
          <w:color w:val="000000"/>
          <w:sz w:val="26"/>
          <w:szCs w:val="26"/>
          <w:lang w:val="vi-VN" w:eastAsia="vi-VN"/>
        </w:rPr>
        <w:t>Một số arene,  gốc aryl  thường gặp có công thức cấu tạo và tên gọi như sau:</w:t>
      </w:r>
    </w:p>
    <w:p w14:paraId="0143F085" w14:textId="77777777" w:rsidR="001916DB" w:rsidRPr="00D22F76" w:rsidRDefault="001916DB" w:rsidP="001916DB">
      <w:pPr>
        <w:rPr>
          <w:color w:val="000000"/>
          <w:sz w:val="26"/>
          <w:szCs w:val="26"/>
          <w:lang w:eastAsia="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
        <w:gridCol w:w="231"/>
        <w:gridCol w:w="2619"/>
        <w:gridCol w:w="1473"/>
        <w:gridCol w:w="2344"/>
        <w:gridCol w:w="2314"/>
      </w:tblGrid>
      <w:tr w:rsidR="001916DB" w:rsidRPr="00D22F76" w14:paraId="2262289F" w14:textId="77777777" w:rsidTr="007353D9">
        <w:tc>
          <w:tcPr>
            <w:tcW w:w="1361" w:type="dxa"/>
            <w:gridSpan w:val="2"/>
            <w:shd w:val="clear" w:color="auto" w:fill="auto"/>
          </w:tcPr>
          <w:p w14:paraId="266EDC82" w14:textId="77777777" w:rsidR="001916DB" w:rsidRPr="00D22F76" w:rsidRDefault="001916DB" w:rsidP="007353D9">
            <w:pPr>
              <w:rPr>
                <w:b/>
                <w:color w:val="000000"/>
                <w:sz w:val="26"/>
                <w:szCs w:val="26"/>
                <w:lang w:eastAsia="vi-VN"/>
              </w:rPr>
            </w:pPr>
            <w:r w:rsidRPr="00D22F76">
              <w:rPr>
                <w:b/>
                <w:color w:val="000000"/>
                <w:sz w:val="26"/>
                <w:szCs w:val="26"/>
                <w:lang w:eastAsia="vi-VN"/>
              </w:rPr>
              <w:t>Công thức phân tử</w:t>
            </w:r>
          </w:p>
        </w:tc>
        <w:tc>
          <w:tcPr>
            <w:tcW w:w="2657" w:type="dxa"/>
            <w:shd w:val="clear" w:color="auto" w:fill="auto"/>
          </w:tcPr>
          <w:p w14:paraId="060E37EE" w14:textId="77777777" w:rsidR="001916DB" w:rsidRPr="00D22F76" w:rsidRDefault="001916DB" w:rsidP="007353D9">
            <w:pPr>
              <w:rPr>
                <w:b/>
                <w:color w:val="000000"/>
                <w:sz w:val="26"/>
                <w:szCs w:val="26"/>
                <w:lang w:eastAsia="vi-VN"/>
              </w:rPr>
            </w:pPr>
            <w:r w:rsidRPr="00D22F76">
              <w:rPr>
                <w:b/>
                <w:color w:val="000000"/>
                <w:sz w:val="26"/>
                <w:szCs w:val="26"/>
                <w:lang w:eastAsia="vi-VN"/>
              </w:rPr>
              <w:t>Công thức cấu tạo</w:t>
            </w:r>
          </w:p>
        </w:tc>
        <w:tc>
          <w:tcPr>
            <w:tcW w:w="1376" w:type="dxa"/>
            <w:shd w:val="clear" w:color="auto" w:fill="auto"/>
          </w:tcPr>
          <w:p w14:paraId="6A845620" w14:textId="77777777" w:rsidR="001916DB" w:rsidRPr="00D22F76" w:rsidRDefault="001916DB" w:rsidP="007353D9">
            <w:pPr>
              <w:rPr>
                <w:b/>
                <w:color w:val="000000"/>
                <w:sz w:val="26"/>
                <w:szCs w:val="26"/>
                <w:lang w:eastAsia="vi-VN"/>
              </w:rPr>
            </w:pPr>
            <w:r w:rsidRPr="00D22F76">
              <w:rPr>
                <w:b/>
                <w:color w:val="000000"/>
                <w:sz w:val="26"/>
                <w:szCs w:val="26"/>
                <w:lang w:eastAsia="vi-VN"/>
              </w:rPr>
              <w:t>Tên thông thường</w:t>
            </w:r>
          </w:p>
        </w:tc>
        <w:tc>
          <w:tcPr>
            <w:tcW w:w="2389" w:type="dxa"/>
            <w:shd w:val="clear" w:color="auto" w:fill="auto"/>
          </w:tcPr>
          <w:p w14:paraId="71E8F5B5" w14:textId="77777777" w:rsidR="001916DB" w:rsidRPr="00D22F76" w:rsidRDefault="001916DB" w:rsidP="007353D9">
            <w:pPr>
              <w:rPr>
                <w:b/>
                <w:color w:val="000000"/>
                <w:sz w:val="26"/>
                <w:szCs w:val="26"/>
                <w:lang w:eastAsia="vi-VN"/>
              </w:rPr>
            </w:pPr>
            <w:r w:rsidRPr="00D22F76">
              <w:rPr>
                <w:b/>
                <w:color w:val="000000"/>
                <w:sz w:val="26"/>
                <w:szCs w:val="26"/>
                <w:lang w:eastAsia="vi-VN"/>
              </w:rPr>
              <w:t>Tên hệ thống</w:t>
            </w:r>
          </w:p>
        </w:tc>
        <w:tc>
          <w:tcPr>
            <w:tcW w:w="2355" w:type="dxa"/>
            <w:shd w:val="clear" w:color="auto" w:fill="auto"/>
          </w:tcPr>
          <w:p w14:paraId="11270E74" w14:textId="77777777" w:rsidR="001916DB" w:rsidRPr="00D22F76" w:rsidRDefault="001916DB" w:rsidP="007353D9">
            <w:pPr>
              <w:rPr>
                <w:b/>
                <w:color w:val="000000"/>
                <w:sz w:val="26"/>
                <w:szCs w:val="26"/>
                <w:lang w:eastAsia="vi-VN"/>
              </w:rPr>
            </w:pPr>
            <w:r w:rsidRPr="00D22F76">
              <w:rPr>
                <w:b/>
                <w:color w:val="000000"/>
                <w:sz w:val="26"/>
                <w:szCs w:val="26"/>
                <w:lang w:eastAsia="vi-VN"/>
              </w:rPr>
              <w:t>Tên bán hệ thống</w:t>
            </w:r>
          </w:p>
        </w:tc>
      </w:tr>
      <w:tr w:rsidR="001916DB" w:rsidRPr="00D22F76" w14:paraId="34FDE64E" w14:textId="77777777" w:rsidTr="007353D9">
        <w:tc>
          <w:tcPr>
            <w:tcW w:w="10138" w:type="dxa"/>
            <w:gridSpan w:val="6"/>
            <w:shd w:val="clear" w:color="auto" w:fill="auto"/>
          </w:tcPr>
          <w:p w14:paraId="2ABD233F" w14:textId="77777777" w:rsidR="001916DB" w:rsidRPr="00D22F76" w:rsidRDefault="001916DB" w:rsidP="007353D9">
            <w:pPr>
              <w:jc w:val="center"/>
              <w:rPr>
                <w:color w:val="000000"/>
                <w:sz w:val="26"/>
                <w:szCs w:val="26"/>
                <w:lang w:eastAsia="vi-VN"/>
              </w:rPr>
            </w:pPr>
            <w:r w:rsidRPr="00D22F76">
              <w:rPr>
                <w:b/>
                <w:color w:val="000000"/>
                <w:sz w:val="26"/>
                <w:szCs w:val="26"/>
                <w:lang w:eastAsia="vi-VN"/>
              </w:rPr>
              <w:t>ALKYL BENZENE</w:t>
            </w:r>
          </w:p>
        </w:tc>
      </w:tr>
      <w:tr w:rsidR="001916DB" w:rsidRPr="00D22F76" w14:paraId="5FFF9AE0" w14:textId="77777777" w:rsidTr="007353D9">
        <w:tc>
          <w:tcPr>
            <w:tcW w:w="1101" w:type="dxa"/>
            <w:shd w:val="clear" w:color="auto" w:fill="auto"/>
          </w:tcPr>
          <w:p w14:paraId="0B78FD94" w14:textId="77777777" w:rsidR="001916DB" w:rsidRPr="00D22F76" w:rsidRDefault="001916DB" w:rsidP="007353D9">
            <w:pPr>
              <w:rPr>
                <w:b/>
                <w:color w:val="000000"/>
                <w:sz w:val="26"/>
                <w:szCs w:val="26"/>
                <w:lang w:eastAsia="vi-VN"/>
              </w:rPr>
            </w:pPr>
            <w:r w:rsidRPr="00D22F76">
              <w:rPr>
                <w:b/>
                <w:color w:val="000000"/>
                <w:sz w:val="26"/>
                <w:szCs w:val="26"/>
                <w:lang w:eastAsia="vi-VN"/>
              </w:rPr>
              <w:t>C</w:t>
            </w:r>
            <w:r w:rsidRPr="00D22F76">
              <w:rPr>
                <w:b/>
                <w:color w:val="000000"/>
                <w:sz w:val="26"/>
                <w:szCs w:val="26"/>
                <w:vertAlign w:val="subscript"/>
                <w:lang w:eastAsia="vi-VN"/>
              </w:rPr>
              <w:t>6</w:t>
            </w:r>
            <w:r w:rsidRPr="00D22F76">
              <w:rPr>
                <w:b/>
                <w:color w:val="000000"/>
                <w:sz w:val="26"/>
                <w:szCs w:val="26"/>
                <w:lang w:eastAsia="vi-VN"/>
              </w:rPr>
              <w:t>H</w:t>
            </w:r>
            <w:r w:rsidRPr="00D22F76">
              <w:rPr>
                <w:b/>
                <w:color w:val="000000"/>
                <w:sz w:val="26"/>
                <w:szCs w:val="26"/>
                <w:vertAlign w:val="subscript"/>
                <w:lang w:eastAsia="vi-VN"/>
              </w:rPr>
              <w:t>6</w:t>
            </w:r>
          </w:p>
        </w:tc>
        <w:tc>
          <w:tcPr>
            <w:tcW w:w="2917" w:type="dxa"/>
            <w:gridSpan w:val="2"/>
            <w:shd w:val="clear" w:color="auto" w:fill="auto"/>
          </w:tcPr>
          <w:p w14:paraId="3BA4D5EE" w14:textId="1E73C15C" w:rsidR="001916DB" w:rsidRPr="00D22F76" w:rsidRDefault="001916DB" w:rsidP="007353D9">
            <w:pPr>
              <w:rPr>
                <w:color w:val="000000"/>
                <w:sz w:val="26"/>
                <w:szCs w:val="26"/>
                <w:lang w:eastAsia="vi-VN"/>
              </w:rPr>
            </w:pPr>
            <w:r w:rsidRPr="00D22F76">
              <w:rPr>
                <w:noProof/>
                <w:sz w:val="26"/>
                <w:szCs w:val="26"/>
              </w:rPr>
              <w:drawing>
                <wp:inline distT="0" distB="0" distL="0" distR="0" wp14:anchorId="5B1C487A" wp14:editId="666727EE">
                  <wp:extent cx="403860" cy="419100"/>
                  <wp:effectExtent l="0" t="0" r="0" b="0"/>
                  <wp:docPr id="496543853"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59"/>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403860" cy="419100"/>
                          </a:xfrm>
                          <a:prstGeom prst="rect">
                            <a:avLst/>
                          </a:prstGeom>
                          <a:noFill/>
                          <a:ln>
                            <a:noFill/>
                          </a:ln>
                        </pic:spPr>
                      </pic:pic>
                    </a:graphicData>
                  </a:graphic>
                </wp:inline>
              </w:drawing>
            </w:r>
            <w:r w:rsidRPr="00D22F76">
              <w:rPr>
                <w:sz w:val="26"/>
                <w:szCs w:val="26"/>
              </w:rPr>
              <w:t xml:space="preserve">; </w:t>
            </w:r>
            <w:r w:rsidRPr="00D22F76">
              <w:rPr>
                <w:sz w:val="26"/>
                <w:szCs w:val="26"/>
              </w:rPr>
              <w:object w:dxaOrig="900" w:dyaOrig="1005" w14:anchorId="67154583">
                <v:shape id="_x0000_i1567" type="#_x0000_t75" style="width:30pt;height:36pt" o:ole="">
                  <v:imagedata r:id="rId983" o:title=""/>
                </v:shape>
                <o:OLEObject Type="Embed" ProgID="ChemWindow.Document" ShapeID="_x0000_i1567" DrawAspect="Content" ObjectID="_1803216826" r:id="rId984"/>
              </w:object>
            </w:r>
            <w:r w:rsidRPr="00D22F76">
              <w:rPr>
                <w:sz w:val="26"/>
                <w:szCs w:val="26"/>
              </w:rPr>
              <w:t>hoặc</w:t>
            </w:r>
            <w:r w:rsidRPr="00D22F76">
              <w:rPr>
                <w:noProof/>
                <w:sz w:val="26"/>
                <w:szCs w:val="26"/>
              </w:rPr>
              <w:drawing>
                <wp:inline distT="0" distB="0" distL="0" distR="0" wp14:anchorId="3618A096" wp14:editId="6A44DAD5">
                  <wp:extent cx="419100" cy="419100"/>
                  <wp:effectExtent l="0" t="0" r="0" b="0"/>
                  <wp:docPr id="405064322"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61"/>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tc>
        <w:tc>
          <w:tcPr>
            <w:tcW w:w="1376" w:type="dxa"/>
            <w:shd w:val="clear" w:color="auto" w:fill="auto"/>
          </w:tcPr>
          <w:p w14:paraId="3DAFEA05" w14:textId="77777777" w:rsidR="001916DB" w:rsidRPr="00D22F76" w:rsidRDefault="001916DB" w:rsidP="007353D9">
            <w:pPr>
              <w:rPr>
                <w:color w:val="000000"/>
                <w:sz w:val="26"/>
                <w:szCs w:val="26"/>
                <w:lang w:eastAsia="vi-VN"/>
              </w:rPr>
            </w:pPr>
            <w:r w:rsidRPr="00D22F76">
              <w:rPr>
                <w:color w:val="000000"/>
                <w:sz w:val="26"/>
                <w:szCs w:val="26"/>
                <w:lang w:eastAsia="vi-VN"/>
              </w:rPr>
              <w:t>benzene</w:t>
            </w:r>
          </w:p>
        </w:tc>
        <w:tc>
          <w:tcPr>
            <w:tcW w:w="2389" w:type="dxa"/>
            <w:shd w:val="clear" w:color="auto" w:fill="auto"/>
          </w:tcPr>
          <w:p w14:paraId="20B1A480" w14:textId="77777777" w:rsidR="001916DB" w:rsidRPr="00D22F76" w:rsidRDefault="001916DB" w:rsidP="007353D9">
            <w:pPr>
              <w:rPr>
                <w:color w:val="000000"/>
                <w:sz w:val="26"/>
                <w:szCs w:val="26"/>
                <w:lang w:eastAsia="vi-VN"/>
              </w:rPr>
            </w:pPr>
            <w:r w:rsidRPr="00D22F76">
              <w:rPr>
                <w:color w:val="000000"/>
                <w:sz w:val="26"/>
                <w:szCs w:val="26"/>
                <w:lang w:eastAsia="vi-VN"/>
              </w:rPr>
              <w:t>benzene</w:t>
            </w:r>
          </w:p>
        </w:tc>
        <w:tc>
          <w:tcPr>
            <w:tcW w:w="2355" w:type="dxa"/>
            <w:shd w:val="clear" w:color="auto" w:fill="auto"/>
          </w:tcPr>
          <w:p w14:paraId="5A007E71" w14:textId="77777777" w:rsidR="001916DB" w:rsidRPr="00D22F76" w:rsidRDefault="001916DB" w:rsidP="007353D9">
            <w:pPr>
              <w:rPr>
                <w:color w:val="000000"/>
                <w:sz w:val="26"/>
                <w:szCs w:val="26"/>
                <w:lang w:eastAsia="vi-VN"/>
              </w:rPr>
            </w:pPr>
          </w:p>
        </w:tc>
      </w:tr>
      <w:tr w:rsidR="001916DB" w:rsidRPr="00D22F76" w14:paraId="0C99A56E" w14:textId="77777777" w:rsidTr="007353D9">
        <w:tc>
          <w:tcPr>
            <w:tcW w:w="1101" w:type="dxa"/>
            <w:shd w:val="clear" w:color="auto" w:fill="auto"/>
          </w:tcPr>
          <w:p w14:paraId="6BE57DCE" w14:textId="77777777" w:rsidR="001916DB" w:rsidRPr="00D22F76" w:rsidRDefault="001916DB" w:rsidP="007353D9">
            <w:pPr>
              <w:rPr>
                <w:b/>
                <w:color w:val="000000"/>
                <w:sz w:val="26"/>
                <w:szCs w:val="26"/>
                <w:lang w:eastAsia="vi-VN"/>
              </w:rPr>
            </w:pPr>
            <w:r w:rsidRPr="00D22F76">
              <w:rPr>
                <w:b/>
                <w:color w:val="000000"/>
                <w:sz w:val="26"/>
                <w:szCs w:val="26"/>
                <w:lang w:eastAsia="vi-VN"/>
              </w:rPr>
              <w:t>C</w:t>
            </w:r>
            <w:r w:rsidRPr="00D22F76">
              <w:rPr>
                <w:b/>
                <w:color w:val="000000"/>
                <w:sz w:val="26"/>
                <w:szCs w:val="26"/>
                <w:vertAlign w:val="subscript"/>
                <w:lang w:eastAsia="vi-VN"/>
              </w:rPr>
              <w:t>7</w:t>
            </w:r>
            <w:r w:rsidRPr="00D22F76">
              <w:rPr>
                <w:b/>
                <w:color w:val="000000"/>
                <w:sz w:val="26"/>
                <w:szCs w:val="26"/>
                <w:lang w:eastAsia="vi-VN"/>
              </w:rPr>
              <w:t>H</w:t>
            </w:r>
            <w:r w:rsidRPr="00D22F76">
              <w:rPr>
                <w:b/>
                <w:color w:val="000000"/>
                <w:sz w:val="26"/>
                <w:szCs w:val="26"/>
                <w:vertAlign w:val="subscript"/>
                <w:lang w:eastAsia="vi-VN"/>
              </w:rPr>
              <w:t>8</w:t>
            </w:r>
          </w:p>
        </w:tc>
        <w:tc>
          <w:tcPr>
            <w:tcW w:w="2917" w:type="dxa"/>
            <w:gridSpan w:val="2"/>
            <w:shd w:val="clear" w:color="auto" w:fill="auto"/>
          </w:tcPr>
          <w:p w14:paraId="5E184065" w14:textId="77777777" w:rsidR="001916DB" w:rsidRPr="00D22F76" w:rsidRDefault="001916DB" w:rsidP="007353D9">
            <w:pPr>
              <w:rPr>
                <w:color w:val="000000"/>
                <w:sz w:val="26"/>
                <w:szCs w:val="26"/>
                <w:lang w:eastAsia="vi-VN"/>
              </w:rPr>
            </w:pPr>
            <w:r w:rsidRPr="00D22F76">
              <w:rPr>
                <w:sz w:val="26"/>
                <w:szCs w:val="26"/>
              </w:rPr>
              <w:object w:dxaOrig="1560" w:dyaOrig="795" w14:anchorId="69D566D8">
                <v:shape id="_x0000_i1568" type="#_x0000_t75" style="width:78pt;height:42pt" o:ole="">
                  <v:imagedata r:id="rId985" o:title=""/>
                </v:shape>
                <o:OLEObject Type="Embed" ProgID="ChemWindow.Document" ShapeID="_x0000_i1568" DrawAspect="Content" ObjectID="_1803216827" r:id="rId986"/>
              </w:object>
            </w:r>
          </w:p>
        </w:tc>
        <w:tc>
          <w:tcPr>
            <w:tcW w:w="1376" w:type="dxa"/>
            <w:shd w:val="clear" w:color="auto" w:fill="auto"/>
          </w:tcPr>
          <w:p w14:paraId="636B4692" w14:textId="77777777" w:rsidR="001916DB" w:rsidRPr="00D22F76" w:rsidRDefault="001916DB" w:rsidP="007353D9">
            <w:pPr>
              <w:rPr>
                <w:color w:val="000000"/>
                <w:sz w:val="26"/>
                <w:szCs w:val="26"/>
                <w:lang w:eastAsia="vi-VN"/>
              </w:rPr>
            </w:pPr>
            <w:r w:rsidRPr="00D22F76">
              <w:rPr>
                <w:color w:val="000000"/>
                <w:sz w:val="26"/>
                <w:szCs w:val="26"/>
                <w:lang w:eastAsia="vi-VN"/>
              </w:rPr>
              <w:t>toluene</w:t>
            </w:r>
          </w:p>
        </w:tc>
        <w:tc>
          <w:tcPr>
            <w:tcW w:w="2389" w:type="dxa"/>
            <w:shd w:val="clear" w:color="auto" w:fill="auto"/>
          </w:tcPr>
          <w:p w14:paraId="257F2DC0" w14:textId="77777777" w:rsidR="001916DB" w:rsidRPr="00D22F76" w:rsidRDefault="001916DB" w:rsidP="007353D9">
            <w:pPr>
              <w:rPr>
                <w:color w:val="000000"/>
                <w:sz w:val="26"/>
                <w:szCs w:val="26"/>
                <w:lang w:eastAsia="vi-VN"/>
              </w:rPr>
            </w:pPr>
            <w:r w:rsidRPr="00D22F76">
              <w:rPr>
                <w:color w:val="000000"/>
                <w:sz w:val="26"/>
                <w:szCs w:val="26"/>
                <w:lang w:eastAsia="vi-VN"/>
              </w:rPr>
              <w:t>methylbenzene</w:t>
            </w:r>
          </w:p>
        </w:tc>
        <w:tc>
          <w:tcPr>
            <w:tcW w:w="2355" w:type="dxa"/>
            <w:shd w:val="clear" w:color="auto" w:fill="auto"/>
          </w:tcPr>
          <w:p w14:paraId="1B0AE902" w14:textId="77777777" w:rsidR="001916DB" w:rsidRPr="00D22F76" w:rsidRDefault="001916DB" w:rsidP="007353D9">
            <w:pPr>
              <w:rPr>
                <w:color w:val="000000"/>
                <w:sz w:val="26"/>
                <w:szCs w:val="26"/>
                <w:lang w:eastAsia="vi-VN"/>
              </w:rPr>
            </w:pPr>
          </w:p>
        </w:tc>
      </w:tr>
      <w:tr w:rsidR="001916DB" w:rsidRPr="00D22F76" w14:paraId="7250AADC" w14:textId="77777777" w:rsidTr="007353D9">
        <w:tc>
          <w:tcPr>
            <w:tcW w:w="1101" w:type="dxa"/>
            <w:vMerge w:val="restart"/>
            <w:shd w:val="clear" w:color="auto" w:fill="auto"/>
          </w:tcPr>
          <w:p w14:paraId="7D6C2D2C" w14:textId="77777777" w:rsidR="001916DB" w:rsidRPr="00D22F76" w:rsidRDefault="001916DB" w:rsidP="007353D9">
            <w:pPr>
              <w:rPr>
                <w:b/>
                <w:color w:val="000000"/>
                <w:sz w:val="26"/>
                <w:szCs w:val="26"/>
                <w:vertAlign w:val="subscript"/>
                <w:lang w:eastAsia="vi-VN"/>
              </w:rPr>
            </w:pPr>
            <w:r w:rsidRPr="00D22F76">
              <w:rPr>
                <w:b/>
                <w:color w:val="000000"/>
                <w:sz w:val="26"/>
                <w:szCs w:val="26"/>
                <w:lang w:eastAsia="vi-VN"/>
              </w:rPr>
              <w:t>C</w:t>
            </w:r>
            <w:r w:rsidRPr="00D22F76">
              <w:rPr>
                <w:b/>
                <w:color w:val="000000"/>
                <w:sz w:val="26"/>
                <w:szCs w:val="26"/>
                <w:vertAlign w:val="subscript"/>
                <w:lang w:eastAsia="vi-VN"/>
              </w:rPr>
              <w:t>8</w:t>
            </w:r>
            <w:r w:rsidRPr="00D22F76">
              <w:rPr>
                <w:b/>
                <w:color w:val="000000"/>
                <w:sz w:val="26"/>
                <w:szCs w:val="26"/>
                <w:lang w:eastAsia="vi-VN"/>
              </w:rPr>
              <w:t>H</w:t>
            </w:r>
            <w:r w:rsidRPr="00D22F76">
              <w:rPr>
                <w:b/>
                <w:color w:val="000000"/>
                <w:sz w:val="26"/>
                <w:szCs w:val="26"/>
                <w:vertAlign w:val="subscript"/>
                <w:lang w:eastAsia="vi-VN"/>
              </w:rPr>
              <w:t>10</w:t>
            </w:r>
          </w:p>
        </w:tc>
        <w:tc>
          <w:tcPr>
            <w:tcW w:w="2917" w:type="dxa"/>
            <w:gridSpan w:val="2"/>
            <w:shd w:val="clear" w:color="auto" w:fill="auto"/>
          </w:tcPr>
          <w:p w14:paraId="3A0DE460" w14:textId="77777777" w:rsidR="001916DB" w:rsidRPr="00D22F76" w:rsidRDefault="001916DB" w:rsidP="007353D9">
            <w:pPr>
              <w:rPr>
                <w:sz w:val="26"/>
                <w:szCs w:val="26"/>
              </w:rPr>
            </w:pPr>
            <w:r w:rsidRPr="00D22F76">
              <w:rPr>
                <w:sz w:val="26"/>
                <w:szCs w:val="26"/>
              </w:rPr>
              <w:object w:dxaOrig="2055" w:dyaOrig="1035" w14:anchorId="3AD749D4">
                <v:shape id="_x0000_i1569" type="#_x0000_t75" style="width:102pt;height:54pt" o:ole="">
                  <v:imagedata r:id="rId987" o:title=""/>
                </v:shape>
                <o:OLEObject Type="Embed" ProgID="ChemWindow.Document" ShapeID="_x0000_i1569" DrawAspect="Content" ObjectID="_1803216828" r:id="rId988"/>
              </w:object>
            </w:r>
          </w:p>
        </w:tc>
        <w:tc>
          <w:tcPr>
            <w:tcW w:w="1376" w:type="dxa"/>
            <w:shd w:val="clear" w:color="auto" w:fill="auto"/>
          </w:tcPr>
          <w:p w14:paraId="41FF0639" w14:textId="77777777" w:rsidR="001916DB" w:rsidRPr="00D22F76" w:rsidRDefault="001916DB" w:rsidP="007353D9">
            <w:pPr>
              <w:rPr>
                <w:color w:val="000000"/>
                <w:sz w:val="26"/>
                <w:szCs w:val="26"/>
                <w:lang w:eastAsia="vi-VN"/>
              </w:rPr>
            </w:pPr>
          </w:p>
        </w:tc>
        <w:tc>
          <w:tcPr>
            <w:tcW w:w="2389" w:type="dxa"/>
            <w:shd w:val="clear" w:color="auto" w:fill="auto"/>
          </w:tcPr>
          <w:p w14:paraId="6F9EA041" w14:textId="77777777" w:rsidR="001916DB" w:rsidRPr="00D22F76" w:rsidRDefault="001916DB" w:rsidP="007353D9">
            <w:pPr>
              <w:rPr>
                <w:color w:val="000000"/>
                <w:sz w:val="26"/>
                <w:szCs w:val="26"/>
                <w:lang w:eastAsia="vi-VN"/>
              </w:rPr>
            </w:pPr>
            <w:r w:rsidRPr="00D22F76">
              <w:rPr>
                <w:color w:val="000000"/>
                <w:sz w:val="26"/>
                <w:szCs w:val="26"/>
                <w:lang w:eastAsia="vi-VN"/>
              </w:rPr>
              <w:t>ethylbenzene</w:t>
            </w:r>
          </w:p>
        </w:tc>
        <w:tc>
          <w:tcPr>
            <w:tcW w:w="2355" w:type="dxa"/>
            <w:shd w:val="clear" w:color="auto" w:fill="auto"/>
          </w:tcPr>
          <w:p w14:paraId="3376DEDE" w14:textId="77777777" w:rsidR="001916DB" w:rsidRPr="00D22F76" w:rsidRDefault="001916DB" w:rsidP="007353D9">
            <w:pPr>
              <w:rPr>
                <w:color w:val="000000"/>
                <w:sz w:val="26"/>
                <w:szCs w:val="26"/>
                <w:lang w:eastAsia="vi-VN"/>
              </w:rPr>
            </w:pPr>
          </w:p>
        </w:tc>
      </w:tr>
      <w:tr w:rsidR="001916DB" w:rsidRPr="00D22F76" w14:paraId="1520E76A" w14:textId="77777777" w:rsidTr="007353D9">
        <w:tc>
          <w:tcPr>
            <w:tcW w:w="1101" w:type="dxa"/>
            <w:vMerge/>
            <w:shd w:val="clear" w:color="auto" w:fill="auto"/>
          </w:tcPr>
          <w:p w14:paraId="1BB7AD50" w14:textId="77777777" w:rsidR="001916DB" w:rsidRPr="00D22F76" w:rsidRDefault="001916DB" w:rsidP="007353D9">
            <w:pPr>
              <w:rPr>
                <w:b/>
                <w:color w:val="000000"/>
                <w:sz w:val="26"/>
                <w:szCs w:val="26"/>
                <w:lang w:eastAsia="vi-VN"/>
              </w:rPr>
            </w:pPr>
          </w:p>
        </w:tc>
        <w:tc>
          <w:tcPr>
            <w:tcW w:w="2917" w:type="dxa"/>
            <w:gridSpan w:val="2"/>
            <w:shd w:val="clear" w:color="auto" w:fill="auto"/>
          </w:tcPr>
          <w:p w14:paraId="7080A569" w14:textId="77777777" w:rsidR="001916DB" w:rsidRPr="00D22F76" w:rsidRDefault="001916DB" w:rsidP="007353D9">
            <w:pPr>
              <w:rPr>
                <w:sz w:val="26"/>
                <w:szCs w:val="26"/>
              </w:rPr>
            </w:pPr>
            <w:r w:rsidRPr="00D22F76">
              <w:rPr>
                <w:sz w:val="26"/>
                <w:szCs w:val="26"/>
              </w:rPr>
              <w:object w:dxaOrig="1470" w:dyaOrig="1350" w14:anchorId="7038304A">
                <v:shape id="_x0000_i1570" type="#_x0000_t75" style="width:1in;height:66pt" o:ole="">
                  <v:imagedata r:id="rId989" o:title=""/>
                </v:shape>
                <o:OLEObject Type="Embed" ProgID="ChemWindow.Document" ShapeID="_x0000_i1570" DrawAspect="Content" ObjectID="_1803216829" r:id="rId990"/>
              </w:object>
            </w:r>
          </w:p>
        </w:tc>
        <w:tc>
          <w:tcPr>
            <w:tcW w:w="1376" w:type="dxa"/>
            <w:shd w:val="clear" w:color="auto" w:fill="auto"/>
          </w:tcPr>
          <w:p w14:paraId="125694B3" w14:textId="77777777" w:rsidR="001916DB" w:rsidRPr="00D22F76" w:rsidRDefault="001916DB" w:rsidP="007353D9">
            <w:pPr>
              <w:rPr>
                <w:color w:val="000000"/>
                <w:sz w:val="26"/>
                <w:szCs w:val="26"/>
                <w:lang w:eastAsia="vi-VN"/>
              </w:rPr>
            </w:pPr>
            <w:r w:rsidRPr="00D22F76">
              <w:rPr>
                <w:color w:val="000000"/>
                <w:sz w:val="26"/>
                <w:szCs w:val="26"/>
                <w:lang w:eastAsia="vi-VN"/>
              </w:rPr>
              <w:t>o -xylene</w:t>
            </w:r>
          </w:p>
        </w:tc>
        <w:tc>
          <w:tcPr>
            <w:tcW w:w="2389" w:type="dxa"/>
            <w:shd w:val="clear" w:color="auto" w:fill="auto"/>
          </w:tcPr>
          <w:p w14:paraId="1E934BB4" w14:textId="77777777" w:rsidR="001916DB" w:rsidRPr="00D22F76" w:rsidRDefault="001916DB" w:rsidP="007353D9">
            <w:pPr>
              <w:rPr>
                <w:color w:val="000000"/>
                <w:sz w:val="26"/>
                <w:szCs w:val="26"/>
                <w:lang w:eastAsia="vi-VN"/>
              </w:rPr>
            </w:pPr>
            <w:r w:rsidRPr="00D22F76">
              <w:rPr>
                <w:color w:val="000000"/>
                <w:sz w:val="26"/>
                <w:szCs w:val="26"/>
                <w:lang w:eastAsia="vi-VN"/>
              </w:rPr>
              <w:t>1,2-dimethylbenzene</w:t>
            </w:r>
          </w:p>
        </w:tc>
        <w:tc>
          <w:tcPr>
            <w:tcW w:w="2355" w:type="dxa"/>
            <w:shd w:val="clear" w:color="auto" w:fill="auto"/>
          </w:tcPr>
          <w:p w14:paraId="13CC0678" w14:textId="77777777" w:rsidR="001916DB" w:rsidRPr="00D22F76" w:rsidRDefault="001916DB" w:rsidP="007353D9">
            <w:pPr>
              <w:rPr>
                <w:color w:val="000000"/>
                <w:sz w:val="26"/>
                <w:szCs w:val="26"/>
                <w:lang w:eastAsia="vi-VN"/>
              </w:rPr>
            </w:pPr>
            <w:r w:rsidRPr="00D22F76">
              <w:rPr>
                <w:color w:val="000000"/>
                <w:sz w:val="26"/>
                <w:szCs w:val="26"/>
                <w:lang w:eastAsia="vi-VN"/>
              </w:rPr>
              <w:t>o-dimethylbenzene</w:t>
            </w:r>
          </w:p>
        </w:tc>
      </w:tr>
      <w:tr w:rsidR="001916DB" w:rsidRPr="00D22F76" w14:paraId="57BDA819" w14:textId="77777777" w:rsidTr="007353D9">
        <w:tc>
          <w:tcPr>
            <w:tcW w:w="1101" w:type="dxa"/>
            <w:vMerge/>
            <w:shd w:val="clear" w:color="auto" w:fill="auto"/>
          </w:tcPr>
          <w:p w14:paraId="2A5A7B5E" w14:textId="77777777" w:rsidR="001916DB" w:rsidRPr="00D22F76" w:rsidRDefault="001916DB" w:rsidP="007353D9">
            <w:pPr>
              <w:rPr>
                <w:color w:val="000000"/>
                <w:sz w:val="26"/>
                <w:szCs w:val="26"/>
                <w:lang w:eastAsia="vi-VN"/>
              </w:rPr>
            </w:pPr>
          </w:p>
        </w:tc>
        <w:tc>
          <w:tcPr>
            <w:tcW w:w="2917" w:type="dxa"/>
            <w:gridSpan w:val="2"/>
            <w:shd w:val="clear" w:color="auto" w:fill="auto"/>
          </w:tcPr>
          <w:p w14:paraId="6C3B7EEA" w14:textId="77777777" w:rsidR="001916DB" w:rsidRPr="00D22F76" w:rsidRDefault="001916DB" w:rsidP="007353D9">
            <w:pPr>
              <w:rPr>
                <w:sz w:val="26"/>
                <w:szCs w:val="26"/>
              </w:rPr>
            </w:pPr>
            <w:r w:rsidRPr="00D22F76">
              <w:rPr>
                <w:sz w:val="26"/>
                <w:szCs w:val="26"/>
              </w:rPr>
              <w:object w:dxaOrig="1470" w:dyaOrig="1485" w14:anchorId="36A184C3">
                <v:shape id="_x0000_i1571" type="#_x0000_t75" style="width:1in;height:1in" o:ole="">
                  <v:imagedata r:id="rId991" o:title=""/>
                </v:shape>
                <o:OLEObject Type="Embed" ProgID="ChemWindow.Document" ShapeID="_x0000_i1571" DrawAspect="Content" ObjectID="_1803216830" r:id="rId992"/>
              </w:object>
            </w:r>
          </w:p>
        </w:tc>
        <w:tc>
          <w:tcPr>
            <w:tcW w:w="1376" w:type="dxa"/>
            <w:shd w:val="clear" w:color="auto" w:fill="auto"/>
          </w:tcPr>
          <w:p w14:paraId="4180D8EF" w14:textId="77777777" w:rsidR="001916DB" w:rsidRPr="00D22F76" w:rsidRDefault="001916DB" w:rsidP="007353D9">
            <w:pPr>
              <w:rPr>
                <w:color w:val="000000"/>
                <w:sz w:val="26"/>
                <w:szCs w:val="26"/>
                <w:lang w:eastAsia="vi-VN"/>
              </w:rPr>
            </w:pPr>
            <w:r w:rsidRPr="00D22F76">
              <w:rPr>
                <w:color w:val="000000"/>
                <w:sz w:val="26"/>
                <w:szCs w:val="26"/>
                <w:lang w:eastAsia="vi-VN"/>
              </w:rPr>
              <w:t>m -xylene</w:t>
            </w:r>
          </w:p>
        </w:tc>
        <w:tc>
          <w:tcPr>
            <w:tcW w:w="2389" w:type="dxa"/>
            <w:shd w:val="clear" w:color="auto" w:fill="auto"/>
          </w:tcPr>
          <w:p w14:paraId="070F2178" w14:textId="77777777" w:rsidR="001916DB" w:rsidRPr="00D22F76" w:rsidRDefault="001916DB" w:rsidP="007353D9">
            <w:pPr>
              <w:rPr>
                <w:color w:val="000000"/>
                <w:sz w:val="26"/>
                <w:szCs w:val="26"/>
                <w:lang w:eastAsia="vi-VN"/>
              </w:rPr>
            </w:pPr>
            <w:r w:rsidRPr="00D22F76">
              <w:rPr>
                <w:color w:val="000000"/>
                <w:sz w:val="26"/>
                <w:szCs w:val="26"/>
                <w:lang w:eastAsia="vi-VN"/>
              </w:rPr>
              <w:t>1,3-dimethylbenzene</w:t>
            </w:r>
          </w:p>
        </w:tc>
        <w:tc>
          <w:tcPr>
            <w:tcW w:w="2355" w:type="dxa"/>
            <w:shd w:val="clear" w:color="auto" w:fill="auto"/>
          </w:tcPr>
          <w:p w14:paraId="6A83A77F" w14:textId="77777777" w:rsidR="001916DB" w:rsidRPr="00D22F76" w:rsidRDefault="001916DB" w:rsidP="007353D9">
            <w:pPr>
              <w:rPr>
                <w:color w:val="000000"/>
                <w:sz w:val="26"/>
                <w:szCs w:val="26"/>
                <w:lang w:eastAsia="vi-VN"/>
              </w:rPr>
            </w:pPr>
            <w:r w:rsidRPr="00D22F76">
              <w:rPr>
                <w:color w:val="000000"/>
                <w:sz w:val="26"/>
                <w:szCs w:val="26"/>
                <w:lang w:eastAsia="vi-VN"/>
              </w:rPr>
              <w:t>m-dimethylbenzene</w:t>
            </w:r>
          </w:p>
        </w:tc>
      </w:tr>
      <w:tr w:rsidR="001916DB" w:rsidRPr="00D22F76" w14:paraId="411AA493" w14:textId="77777777" w:rsidTr="007353D9">
        <w:tc>
          <w:tcPr>
            <w:tcW w:w="1101" w:type="dxa"/>
            <w:vMerge/>
            <w:shd w:val="clear" w:color="auto" w:fill="auto"/>
          </w:tcPr>
          <w:p w14:paraId="21E6B5AE" w14:textId="77777777" w:rsidR="001916DB" w:rsidRPr="00D22F76" w:rsidRDefault="001916DB" w:rsidP="007353D9">
            <w:pPr>
              <w:rPr>
                <w:color w:val="000000"/>
                <w:sz w:val="26"/>
                <w:szCs w:val="26"/>
                <w:lang w:eastAsia="vi-VN"/>
              </w:rPr>
            </w:pPr>
          </w:p>
        </w:tc>
        <w:tc>
          <w:tcPr>
            <w:tcW w:w="2917" w:type="dxa"/>
            <w:gridSpan w:val="2"/>
            <w:shd w:val="clear" w:color="auto" w:fill="auto"/>
          </w:tcPr>
          <w:p w14:paraId="2AD48B96" w14:textId="77777777" w:rsidR="001916DB" w:rsidRPr="00D22F76" w:rsidRDefault="001916DB" w:rsidP="007353D9">
            <w:pPr>
              <w:rPr>
                <w:sz w:val="26"/>
                <w:szCs w:val="26"/>
              </w:rPr>
            </w:pPr>
            <w:r w:rsidRPr="00D22F76">
              <w:rPr>
                <w:sz w:val="26"/>
                <w:szCs w:val="26"/>
              </w:rPr>
              <w:object w:dxaOrig="795" w:dyaOrig="1800" w14:anchorId="6D6F0CAC">
                <v:shape id="_x0000_i1572" type="#_x0000_t75" style="width:42pt;height:90pt" o:ole="">
                  <v:imagedata r:id="rId993" o:title=""/>
                </v:shape>
                <o:OLEObject Type="Embed" ProgID="ChemWindow.Document" ShapeID="_x0000_i1572" DrawAspect="Content" ObjectID="_1803216831" r:id="rId994"/>
              </w:object>
            </w:r>
          </w:p>
        </w:tc>
        <w:tc>
          <w:tcPr>
            <w:tcW w:w="1376" w:type="dxa"/>
            <w:shd w:val="clear" w:color="auto" w:fill="auto"/>
          </w:tcPr>
          <w:p w14:paraId="36FBB5E3" w14:textId="77777777" w:rsidR="001916DB" w:rsidRPr="00D22F76" w:rsidRDefault="001916DB" w:rsidP="007353D9">
            <w:pPr>
              <w:rPr>
                <w:color w:val="000000"/>
                <w:sz w:val="26"/>
                <w:szCs w:val="26"/>
                <w:lang w:eastAsia="vi-VN"/>
              </w:rPr>
            </w:pPr>
            <w:r w:rsidRPr="00D22F76">
              <w:rPr>
                <w:color w:val="000000"/>
                <w:sz w:val="26"/>
                <w:szCs w:val="26"/>
                <w:lang w:eastAsia="vi-VN"/>
              </w:rPr>
              <w:t>p -xylene</w:t>
            </w:r>
          </w:p>
        </w:tc>
        <w:tc>
          <w:tcPr>
            <w:tcW w:w="2389" w:type="dxa"/>
            <w:shd w:val="clear" w:color="auto" w:fill="auto"/>
          </w:tcPr>
          <w:p w14:paraId="717D8860" w14:textId="77777777" w:rsidR="001916DB" w:rsidRPr="00D22F76" w:rsidRDefault="001916DB" w:rsidP="007353D9">
            <w:pPr>
              <w:rPr>
                <w:color w:val="000000"/>
                <w:sz w:val="26"/>
                <w:szCs w:val="26"/>
                <w:lang w:eastAsia="vi-VN"/>
              </w:rPr>
            </w:pPr>
            <w:r w:rsidRPr="00D22F76">
              <w:rPr>
                <w:color w:val="000000"/>
                <w:sz w:val="26"/>
                <w:szCs w:val="26"/>
                <w:lang w:eastAsia="vi-VN"/>
              </w:rPr>
              <w:t>1,4-dimethylbenzene</w:t>
            </w:r>
          </w:p>
        </w:tc>
        <w:tc>
          <w:tcPr>
            <w:tcW w:w="2355" w:type="dxa"/>
            <w:shd w:val="clear" w:color="auto" w:fill="auto"/>
          </w:tcPr>
          <w:p w14:paraId="77E5AC94" w14:textId="77777777" w:rsidR="001916DB" w:rsidRPr="00D22F76" w:rsidRDefault="001916DB" w:rsidP="007353D9">
            <w:pPr>
              <w:rPr>
                <w:color w:val="000000"/>
                <w:sz w:val="26"/>
                <w:szCs w:val="26"/>
                <w:lang w:eastAsia="vi-VN"/>
              </w:rPr>
            </w:pPr>
            <w:r w:rsidRPr="00D22F76">
              <w:rPr>
                <w:color w:val="000000"/>
                <w:sz w:val="26"/>
                <w:szCs w:val="26"/>
                <w:lang w:eastAsia="vi-VN"/>
              </w:rPr>
              <w:t>p-dimethylbenzene</w:t>
            </w:r>
          </w:p>
        </w:tc>
      </w:tr>
      <w:tr w:rsidR="001916DB" w:rsidRPr="00D22F76" w14:paraId="477D3056" w14:textId="77777777" w:rsidTr="007353D9">
        <w:tc>
          <w:tcPr>
            <w:tcW w:w="10138" w:type="dxa"/>
            <w:gridSpan w:val="6"/>
            <w:shd w:val="clear" w:color="auto" w:fill="auto"/>
          </w:tcPr>
          <w:p w14:paraId="36286A27" w14:textId="77777777" w:rsidR="001916DB" w:rsidRPr="00D22F76" w:rsidRDefault="001916DB" w:rsidP="007353D9">
            <w:pPr>
              <w:jc w:val="center"/>
              <w:rPr>
                <w:b/>
                <w:color w:val="000000"/>
                <w:sz w:val="26"/>
                <w:szCs w:val="26"/>
                <w:lang w:eastAsia="vi-VN"/>
              </w:rPr>
            </w:pPr>
            <w:r w:rsidRPr="00D22F76">
              <w:rPr>
                <w:b/>
                <w:color w:val="000000"/>
                <w:sz w:val="26"/>
                <w:szCs w:val="26"/>
                <w:lang w:eastAsia="vi-VN"/>
              </w:rPr>
              <w:lastRenderedPageBreak/>
              <w:t>HYDROCARBON KHÁC</w:t>
            </w:r>
          </w:p>
        </w:tc>
      </w:tr>
      <w:tr w:rsidR="001916DB" w:rsidRPr="00D22F76" w14:paraId="6F5FF4DF" w14:textId="77777777" w:rsidTr="007353D9">
        <w:tc>
          <w:tcPr>
            <w:tcW w:w="1361" w:type="dxa"/>
            <w:gridSpan w:val="2"/>
            <w:shd w:val="clear" w:color="auto" w:fill="auto"/>
          </w:tcPr>
          <w:p w14:paraId="28B428BD" w14:textId="77777777" w:rsidR="001916DB" w:rsidRPr="00D22F76" w:rsidRDefault="001916DB" w:rsidP="007353D9">
            <w:pPr>
              <w:rPr>
                <w:b/>
                <w:color w:val="000000"/>
                <w:sz w:val="26"/>
                <w:szCs w:val="26"/>
                <w:vertAlign w:val="subscript"/>
                <w:lang w:eastAsia="vi-VN"/>
              </w:rPr>
            </w:pPr>
            <w:r w:rsidRPr="00D22F76">
              <w:rPr>
                <w:b/>
                <w:color w:val="000000"/>
                <w:sz w:val="26"/>
                <w:szCs w:val="26"/>
                <w:lang w:eastAsia="vi-VN"/>
              </w:rPr>
              <w:t>C</w:t>
            </w:r>
            <w:r w:rsidRPr="00D22F76">
              <w:rPr>
                <w:b/>
                <w:color w:val="000000"/>
                <w:sz w:val="26"/>
                <w:szCs w:val="26"/>
                <w:vertAlign w:val="subscript"/>
                <w:lang w:eastAsia="vi-VN"/>
              </w:rPr>
              <w:t>8</w:t>
            </w:r>
            <w:r w:rsidRPr="00D22F76">
              <w:rPr>
                <w:b/>
                <w:color w:val="000000"/>
                <w:sz w:val="26"/>
                <w:szCs w:val="26"/>
                <w:lang w:eastAsia="vi-VN"/>
              </w:rPr>
              <w:t>H</w:t>
            </w:r>
            <w:r w:rsidRPr="00D22F76">
              <w:rPr>
                <w:b/>
                <w:color w:val="000000"/>
                <w:sz w:val="26"/>
                <w:szCs w:val="26"/>
                <w:vertAlign w:val="subscript"/>
                <w:lang w:eastAsia="vi-VN"/>
              </w:rPr>
              <w:t>8</w:t>
            </w:r>
          </w:p>
        </w:tc>
        <w:tc>
          <w:tcPr>
            <w:tcW w:w="2657" w:type="dxa"/>
            <w:shd w:val="clear" w:color="auto" w:fill="auto"/>
          </w:tcPr>
          <w:p w14:paraId="228B97CE" w14:textId="03B8CD9D" w:rsidR="001916DB" w:rsidRPr="00D22F76" w:rsidRDefault="001916DB" w:rsidP="007353D9">
            <w:pPr>
              <w:rPr>
                <w:sz w:val="26"/>
                <w:szCs w:val="26"/>
              </w:rPr>
            </w:pPr>
            <w:r w:rsidRPr="00D22F76">
              <w:rPr>
                <w:noProof/>
                <w:sz w:val="26"/>
                <w:szCs w:val="26"/>
              </w:rPr>
              <w:drawing>
                <wp:inline distT="0" distB="0" distL="0" distR="0" wp14:anchorId="58460889" wp14:editId="6B6E5B7D">
                  <wp:extent cx="1333500" cy="480060"/>
                  <wp:effectExtent l="0" t="0" r="0" b="0"/>
                  <wp:docPr id="1529507257"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67"/>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1333500" cy="480060"/>
                          </a:xfrm>
                          <a:prstGeom prst="rect">
                            <a:avLst/>
                          </a:prstGeom>
                          <a:noFill/>
                          <a:ln>
                            <a:noFill/>
                          </a:ln>
                        </pic:spPr>
                      </pic:pic>
                    </a:graphicData>
                  </a:graphic>
                </wp:inline>
              </w:drawing>
            </w:r>
          </w:p>
        </w:tc>
        <w:tc>
          <w:tcPr>
            <w:tcW w:w="1376" w:type="dxa"/>
            <w:shd w:val="clear" w:color="auto" w:fill="auto"/>
          </w:tcPr>
          <w:p w14:paraId="604B75B4" w14:textId="77777777" w:rsidR="001916DB" w:rsidRPr="00D22F76" w:rsidRDefault="001916DB" w:rsidP="007353D9">
            <w:pPr>
              <w:rPr>
                <w:color w:val="000000"/>
                <w:sz w:val="26"/>
                <w:szCs w:val="26"/>
                <w:lang w:eastAsia="vi-VN"/>
              </w:rPr>
            </w:pPr>
            <w:r w:rsidRPr="00D22F76">
              <w:rPr>
                <w:sz w:val="26"/>
                <w:szCs w:val="26"/>
                <w:lang w:val="fr-FR"/>
              </w:rPr>
              <w:t>styrene</w:t>
            </w:r>
          </w:p>
        </w:tc>
        <w:tc>
          <w:tcPr>
            <w:tcW w:w="2389" w:type="dxa"/>
            <w:shd w:val="clear" w:color="auto" w:fill="auto"/>
          </w:tcPr>
          <w:p w14:paraId="49EF5940" w14:textId="77777777" w:rsidR="001916DB" w:rsidRPr="00D22F76" w:rsidRDefault="001916DB" w:rsidP="007353D9">
            <w:pPr>
              <w:rPr>
                <w:color w:val="000000"/>
                <w:sz w:val="26"/>
                <w:szCs w:val="26"/>
                <w:lang w:eastAsia="vi-VN"/>
              </w:rPr>
            </w:pPr>
            <w:r w:rsidRPr="00D22F76">
              <w:rPr>
                <w:color w:val="000000"/>
                <w:sz w:val="26"/>
                <w:szCs w:val="26"/>
                <w:lang w:eastAsia="vi-VN"/>
              </w:rPr>
              <w:t>vinylbenzene</w:t>
            </w:r>
          </w:p>
        </w:tc>
        <w:tc>
          <w:tcPr>
            <w:tcW w:w="2355" w:type="dxa"/>
            <w:shd w:val="clear" w:color="auto" w:fill="auto"/>
          </w:tcPr>
          <w:p w14:paraId="7E3FC470" w14:textId="77777777" w:rsidR="001916DB" w:rsidRPr="00D22F76" w:rsidRDefault="001916DB" w:rsidP="007353D9">
            <w:pPr>
              <w:rPr>
                <w:color w:val="000000"/>
                <w:sz w:val="26"/>
                <w:szCs w:val="26"/>
                <w:lang w:eastAsia="vi-VN"/>
              </w:rPr>
            </w:pPr>
          </w:p>
        </w:tc>
      </w:tr>
      <w:tr w:rsidR="001916DB" w:rsidRPr="00D22F76" w14:paraId="3114815B" w14:textId="77777777" w:rsidTr="007353D9">
        <w:tc>
          <w:tcPr>
            <w:tcW w:w="1361" w:type="dxa"/>
            <w:gridSpan w:val="2"/>
            <w:shd w:val="clear" w:color="auto" w:fill="auto"/>
          </w:tcPr>
          <w:p w14:paraId="4F41F656" w14:textId="77777777" w:rsidR="001916DB" w:rsidRPr="00D22F76" w:rsidRDefault="001916DB" w:rsidP="007353D9">
            <w:pPr>
              <w:rPr>
                <w:b/>
                <w:color w:val="000000"/>
                <w:sz w:val="26"/>
                <w:szCs w:val="26"/>
                <w:vertAlign w:val="subscript"/>
                <w:lang w:eastAsia="vi-VN"/>
              </w:rPr>
            </w:pPr>
            <w:r w:rsidRPr="00D22F76">
              <w:rPr>
                <w:b/>
                <w:color w:val="000000"/>
                <w:sz w:val="26"/>
                <w:szCs w:val="26"/>
                <w:lang w:eastAsia="vi-VN"/>
              </w:rPr>
              <w:t>C</w:t>
            </w:r>
            <w:r w:rsidRPr="00D22F76">
              <w:rPr>
                <w:b/>
                <w:color w:val="000000"/>
                <w:sz w:val="26"/>
                <w:szCs w:val="26"/>
                <w:vertAlign w:val="subscript"/>
                <w:lang w:eastAsia="vi-VN"/>
              </w:rPr>
              <w:t>10</w:t>
            </w:r>
            <w:r w:rsidRPr="00D22F76">
              <w:rPr>
                <w:b/>
                <w:color w:val="000000"/>
                <w:sz w:val="26"/>
                <w:szCs w:val="26"/>
                <w:lang w:eastAsia="vi-VN"/>
              </w:rPr>
              <w:t>H</w:t>
            </w:r>
            <w:r w:rsidRPr="00D22F76">
              <w:rPr>
                <w:b/>
                <w:color w:val="000000"/>
                <w:sz w:val="26"/>
                <w:szCs w:val="26"/>
                <w:vertAlign w:val="subscript"/>
                <w:lang w:eastAsia="vi-VN"/>
              </w:rPr>
              <w:t>8</w:t>
            </w:r>
          </w:p>
        </w:tc>
        <w:tc>
          <w:tcPr>
            <w:tcW w:w="2657" w:type="dxa"/>
            <w:shd w:val="clear" w:color="auto" w:fill="auto"/>
          </w:tcPr>
          <w:p w14:paraId="30942DAA" w14:textId="77777777" w:rsidR="001916DB" w:rsidRPr="00D22F76" w:rsidRDefault="001916DB" w:rsidP="007353D9">
            <w:pPr>
              <w:rPr>
                <w:sz w:val="26"/>
                <w:szCs w:val="26"/>
              </w:rPr>
            </w:pPr>
            <w:r w:rsidRPr="00D22F76">
              <w:rPr>
                <w:sz w:val="26"/>
                <w:szCs w:val="26"/>
              </w:rPr>
              <w:object w:dxaOrig="1560" w:dyaOrig="990" w14:anchorId="11C258E6">
                <v:shape id="_x0000_i1573" type="#_x0000_t75" style="width:78pt;height:48pt" o:ole="">
                  <v:imagedata r:id="rId996" o:title=""/>
                </v:shape>
                <o:OLEObject Type="Embed" ProgID="ChemWindow.Document" ShapeID="_x0000_i1573" DrawAspect="Content" ObjectID="_1803216832" r:id="rId997"/>
              </w:object>
            </w:r>
          </w:p>
        </w:tc>
        <w:tc>
          <w:tcPr>
            <w:tcW w:w="1376" w:type="dxa"/>
            <w:shd w:val="clear" w:color="auto" w:fill="auto"/>
          </w:tcPr>
          <w:p w14:paraId="3FA8A63A" w14:textId="77777777" w:rsidR="001916DB" w:rsidRPr="00D22F76" w:rsidRDefault="001916DB" w:rsidP="007353D9">
            <w:pPr>
              <w:rPr>
                <w:color w:val="000000"/>
                <w:sz w:val="26"/>
                <w:szCs w:val="26"/>
                <w:lang w:eastAsia="vi-VN"/>
              </w:rPr>
            </w:pPr>
            <w:r w:rsidRPr="00D22F76">
              <w:rPr>
                <w:color w:val="000000"/>
                <w:sz w:val="26"/>
                <w:szCs w:val="26"/>
                <w:lang w:eastAsia="vi-VN"/>
              </w:rPr>
              <w:t>naphthalene</w:t>
            </w:r>
          </w:p>
        </w:tc>
        <w:tc>
          <w:tcPr>
            <w:tcW w:w="2389" w:type="dxa"/>
            <w:shd w:val="clear" w:color="auto" w:fill="auto"/>
          </w:tcPr>
          <w:p w14:paraId="43FDE63F" w14:textId="77777777" w:rsidR="001916DB" w:rsidRPr="00D22F76" w:rsidRDefault="001916DB" w:rsidP="007353D9">
            <w:pPr>
              <w:rPr>
                <w:color w:val="000000"/>
                <w:sz w:val="26"/>
                <w:szCs w:val="26"/>
                <w:lang w:eastAsia="vi-VN"/>
              </w:rPr>
            </w:pPr>
          </w:p>
        </w:tc>
        <w:tc>
          <w:tcPr>
            <w:tcW w:w="2355" w:type="dxa"/>
            <w:shd w:val="clear" w:color="auto" w:fill="auto"/>
          </w:tcPr>
          <w:p w14:paraId="7E76DD4B" w14:textId="77777777" w:rsidR="001916DB" w:rsidRPr="00D22F76" w:rsidRDefault="001916DB" w:rsidP="007353D9">
            <w:pPr>
              <w:rPr>
                <w:color w:val="000000"/>
                <w:sz w:val="26"/>
                <w:szCs w:val="26"/>
                <w:lang w:eastAsia="vi-VN"/>
              </w:rPr>
            </w:pPr>
          </w:p>
        </w:tc>
      </w:tr>
    </w:tbl>
    <w:p w14:paraId="7AB34451" w14:textId="77777777" w:rsidR="001916DB" w:rsidRPr="00750147" w:rsidRDefault="001916DB" w:rsidP="001916DB">
      <w:pPr>
        <w:rPr>
          <w:sz w:val="26"/>
          <w:szCs w:val="26"/>
          <w:lang w:eastAsia="vi-VN"/>
        </w:rPr>
      </w:pPr>
    </w:p>
    <w:p w14:paraId="4A50C379" w14:textId="77777777" w:rsidR="001916DB" w:rsidRPr="00D22F76" w:rsidRDefault="001916DB" w:rsidP="001916DB">
      <w:pPr>
        <w:rPr>
          <w:b/>
          <w:sz w:val="26"/>
          <w:szCs w:val="26"/>
          <w:lang w:val="vi-VN" w:eastAsia="vi-VN"/>
        </w:rPr>
      </w:pPr>
      <w:r w:rsidRPr="00D22F76">
        <w:rPr>
          <w:b/>
          <w:color w:val="000000"/>
          <w:sz w:val="26"/>
          <w:szCs w:val="26"/>
          <w:lang w:val="vi-VN" w:eastAsia="vi-VN"/>
        </w:rPr>
        <w:t>II. ĐẶC ĐIỂM CẤU TẠO CỦA BENZENE</w:t>
      </w:r>
    </w:p>
    <w:p w14:paraId="1767D01A" w14:textId="77777777" w:rsidR="001916DB" w:rsidRPr="00D22F76" w:rsidRDefault="001916DB" w:rsidP="001916DB">
      <w:pPr>
        <w:jc w:val="both"/>
        <w:rPr>
          <w:color w:val="000000"/>
          <w:sz w:val="26"/>
          <w:szCs w:val="26"/>
          <w:lang w:val="vi-VN" w:eastAsia="vi-VN"/>
        </w:rPr>
      </w:pPr>
      <w:r w:rsidRPr="00D22F76">
        <w:rPr>
          <w:color w:val="000000"/>
          <w:sz w:val="26"/>
          <w:szCs w:val="26"/>
          <w:lang w:val="vi-VN" w:eastAsia="vi-VN"/>
        </w:rPr>
        <w:t xml:space="preserve">  Phân tử Benzene có 6 nguyên tử </w:t>
      </w:r>
      <w:r w:rsidRPr="00D22F76">
        <w:rPr>
          <w:color w:val="000000"/>
          <w:sz w:val="26"/>
          <w:szCs w:val="26"/>
          <w:lang w:eastAsia="vi-VN"/>
        </w:rPr>
        <w:t>c</w:t>
      </w:r>
      <w:r w:rsidRPr="00D22F76">
        <w:rPr>
          <w:color w:val="000000"/>
          <w:sz w:val="26"/>
          <w:szCs w:val="26"/>
          <w:lang w:val="vi-VN" w:eastAsia="vi-VN"/>
        </w:rPr>
        <w:t>arbon tạo thành hình lục giác đều,  tất cả các nguyên tử carbon và hydrogen đều nằm trên một mặt phẳng,  có góc liên kết bằng 120</w:t>
      </w:r>
      <w:r w:rsidRPr="00D22F76">
        <w:rPr>
          <w:color w:val="000000"/>
          <w:sz w:val="26"/>
          <w:szCs w:val="26"/>
          <w:vertAlign w:val="superscript"/>
          <w:lang w:val="vi-VN" w:eastAsia="vi-VN"/>
        </w:rPr>
        <w:t>o</w:t>
      </w:r>
    </w:p>
    <w:p w14:paraId="04A73271" w14:textId="77777777" w:rsidR="001916DB" w:rsidRPr="00D22F76" w:rsidRDefault="001916DB" w:rsidP="001916DB">
      <w:pPr>
        <w:jc w:val="center"/>
        <w:rPr>
          <w:noProof/>
          <w:sz w:val="26"/>
          <w:szCs w:val="26"/>
        </w:rPr>
      </w:pPr>
      <w:r w:rsidRPr="00D22F76">
        <w:rPr>
          <w:sz w:val="26"/>
          <w:szCs w:val="26"/>
        </w:rPr>
        <w:object w:dxaOrig="2235" w:dyaOrig="2565" w14:anchorId="67D91CF6">
          <v:shape id="_x0000_i1574" type="#_x0000_t75" style="width:102pt;height:114pt" o:ole="">
            <v:imagedata r:id="rId998" o:title=""/>
          </v:shape>
          <o:OLEObject Type="Embed" ProgID="ChemWindow.Document" ShapeID="_x0000_i1574" DrawAspect="Content" ObjectID="_1803216833" r:id="rId999"/>
        </w:object>
      </w:r>
      <w:r w:rsidRPr="00D22F76">
        <w:rPr>
          <w:noProof/>
          <w:sz w:val="26"/>
          <w:szCs w:val="26"/>
        </w:rPr>
        <w:t xml:space="preserve">              </w:t>
      </w:r>
    </w:p>
    <w:p w14:paraId="1D46C6FC" w14:textId="77777777" w:rsidR="001916DB" w:rsidRPr="00D22F76" w:rsidRDefault="001916DB" w:rsidP="001916DB">
      <w:pPr>
        <w:jc w:val="center"/>
        <w:rPr>
          <w:sz w:val="26"/>
          <w:szCs w:val="26"/>
          <w:lang w:val="vi-VN" w:eastAsia="vi-VN"/>
        </w:rPr>
      </w:pPr>
      <w:r w:rsidRPr="00D22F76">
        <w:rPr>
          <w:noProof/>
          <w:sz w:val="26"/>
          <w:szCs w:val="26"/>
        </w:rPr>
        <w:t xml:space="preserve">Công thức cấu tạo benzene    </w:t>
      </w:r>
    </w:p>
    <w:p w14:paraId="3F4C7249" w14:textId="77777777" w:rsidR="001916DB" w:rsidRPr="00D22F76" w:rsidRDefault="001916DB" w:rsidP="001916DB">
      <w:pPr>
        <w:rPr>
          <w:color w:val="000000"/>
          <w:sz w:val="26"/>
          <w:szCs w:val="26"/>
          <w:lang w:eastAsia="vi-VN"/>
        </w:rPr>
      </w:pPr>
      <w:r w:rsidRPr="00D22F76">
        <w:rPr>
          <w:color w:val="000000"/>
          <w:sz w:val="26"/>
          <w:szCs w:val="26"/>
          <w:lang w:val="vi-VN" w:eastAsia="vi-VN"/>
        </w:rPr>
        <w:t> </w:t>
      </w:r>
      <w:r w:rsidRPr="00D22F76">
        <w:rPr>
          <w:color w:val="000000"/>
          <w:sz w:val="26"/>
          <w:szCs w:val="26"/>
          <w:lang w:eastAsia="vi-VN"/>
        </w:rPr>
        <w:t>Đ</w:t>
      </w:r>
      <w:r w:rsidRPr="00D22F76">
        <w:rPr>
          <w:color w:val="000000"/>
          <w:sz w:val="26"/>
          <w:szCs w:val="26"/>
          <w:lang w:val="vi-VN" w:eastAsia="vi-VN"/>
        </w:rPr>
        <w:t>ể đơn giản benzene thường được biểu diễn bởi các kiểu công thức dưới đây:</w:t>
      </w:r>
    </w:p>
    <w:p w14:paraId="72C931F5" w14:textId="53F81592" w:rsidR="001916DB" w:rsidRPr="00D22F76" w:rsidRDefault="001916DB" w:rsidP="001916DB">
      <w:pPr>
        <w:jc w:val="center"/>
        <w:rPr>
          <w:color w:val="000000"/>
          <w:sz w:val="26"/>
          <w:szCs w:val="26"/>
          <w:lang w:eastAsia="vi-VN"/>
        </w:rPr>
      </w:pPr>
      <w:r w:rsidRPr="00D22F76">
        <w:rPr>
          <w:noProof/>
          <w:sz w:val="26"/>
          <w:szCs w:val="26"/>
        </w:rPr>
        <w:drawing>
          <wp:inline distT="0" distB="0" distL="0" distR="0" wp14:anchorId="0F38E60F" wp14:editId="36E395D6">
            <wp:extent cx="487680" cy="510540"/>
            <wp:effectExtent l="0" t="0" r="7620" b="3810"/>
            <wp:docPr id="438286477"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70"/>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487680" cy="510540"/>
                    </a:xfrm>
                    <a:prstGeom prst="rect">
                      <a:avLst/>
                    </a:prstGeom>
                    <a:noFill/>
                    <a:ln>
                      <a:noFill/>
                    </a:ln>
                  </pic:spPr>
                </pic:pic>
              </a:graphicData>
            </a:graphic>
          </wp:inline>
        </w:drawing>
      </w:r>
      <w:r w:rsidRPr="00D22F76">
        <w:rPr>
          <w:sz w:val="26"/>
          <w:szCs w:val="26"/>
        </w:rPr>
        <w:t xml:space="preserve">; </w:t>
      </w:r>
      <w:r w:rsidRPr="00D22F76">
        <w:rPr>
          <w:sz w:val="26"/>
          <w:szCs w:val="26"/>
        </w:rPr>
        <w:object w:dxaOrig="900" w:dyaOrig="1005" w14:anchorId="14DE7504">
          <v:shape id="_x0000_i1575" type="#_x0000_t75" style="width:36pt;height:42pt" o:ole="">
            <v:imagedata r:id="rId1000" o:title=""/>
          </v:shape>
          <o:OLEObject Type="Embed" ProgID="ChemWindow.Document" ShapeID="_x0000_i1575" DrawAspect="Content" ObjectID="_1803216834" r:id="rId1001"/>
        </w:object>
      </w:r>
      <w:r w:rsidRPr="00D22F76">
        <w:rPr>
          <w:sz w:val="26"/>
          <w:szCs w:val="26"/>
        </w:rPr>
        <w:t>hoặc</w:t>
      </w:r>
      <w:r w:rsidRPr="00D22F76">
        <w:rPr>
          <w:noProof/>
          <w:sz w:val="26"/>
          <w:szCs w:val="26"/>
        </w:rPr>
        <w:drawing>
          <wp:inline distT="0" distB="0" distL="0" distR="0" wp14:anchorId="353BCA55" wp14:editId="7BEA3EA5">
            <wp:extent cx="472440" cy="472440"/>
            <wp:effectExtent l="0" t="0" r="3810" b="3810"/>
            <wp:docPr id="487735669"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72"/>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2B8E833C" w14:textId="77777777" w:rsidR="001916DB" w:rsidRDefault="001916DB" w:rsidP="001916DB">
      <w:pPr>
        <w:rPr>
          <w:b/>
          <w:color w:val="000000"/>
          <w:sz w:val="26"/>
          <w:szCs w:val="26"/>
          <w:lang w:eastAsia="vi-VN"/>
        </w:rPr>
      </w:pPr>
    </w:p>
    <w:p w14:paraId="154D58C3" w14:textId="77777777" w:rsidR="001916DB" w:rsidRDefault="001916DB" w:rsidP="001916DB">
      <w:pPr>
        <w:rPr>
          <w:b/>
          <w:color w:val="000000"/>
          <w:sz w:val="26"/>
          <w:szCs w:val="26"/>
          <w:lang w:eastAsia="vi-VN"/>
        </w:rPr>
      </w:pPr>
    </w:p>
    <w:p w14:paraId="5352DAA6" w14:textId="77777777" w:rsidR="001916DB" w:rsidRPr="00D22F76" w:rsidRDefault="001916DB" w:rsidP="001916DB">
      <w:pPr>
        <w:rPr>
          <w:b/>
          <w:color w:val="000000"/>
          <w:sz w:val="26"/>
          <w:szCs w:val="26"/>
          <w:lang w:val="vi-VN" w:eastAsia="vi-VN"/>
        </w:rPr>
      </w:pPr>
      <w:r w:rsidRPr="00D22F76">
        <w:rPr>
          <w:b/>
          <w:color w:val="000000"/>
          <w:sz w:val="26"/>
          <w:szCs w:val="26"/>
          <w:lang w:val="vi-VN" w:eastAsia="vi-VN"/>
        </w:rPr>
        <w:t>III.  TÍNH CHẤT VẬT LÝ VÀ TRẠNG THÁI TỰ NHIÊN</w:t>
      </w:r>
    </w:p>
    <w:p w14:paraId="2C9AF9C8" w14:textId="77777777" w:rsidR="001916DB" w:rsidRPr="00D22F76" w:rsidRDefault="001916DB" w:rsidP="001916DB">
      <w:pPr>
        <w:jc w:val="both"/>
        <w:rPr>
          <w:sz w:val="26"/>
          <w:szCs w:val="26"/>
          <w:lang w:val="vi-VN" w:eastAsia="vi-VN"/>
        </w:rPr>
      </w:pPr>
      <w:r w:rsidRPr="00D22F76">
        <w:rPr>
          <w:color w:val="000000"/>
          <w:sz w:val="26"/>
          <w:szCs w:val="26"/>
          <w:lang w:eastAsia="vi-VN"/>
        </w:rPr>
        <w:t xml:space="preserve">- </w:t>
      </w:r>
      <w:r w:rsidRPr="00D22F76">
        <w:rPr>
          <w:color w:val="000000"/>
          <w:sz w:val="26"/>
          <w:szCs w:val="26"/>
          <w:lang w:val="vi-VN" w:eastAsia="vi-VN"/>
        </w:rPr>
        <w:t>Benzene, toluene, xylene, styrene ở điều kiện thường là chất lỏng không màu, trong suốt, dễ cháy và có mùi đặc trưng.</w:t>
      </w:r>
      <w:r w:rsidRPr="00D22F76">
        <w:rPr>
          <w:color w:val="000000"/>
          <w:sz w:val="26"/>
          <w:szCs w:val="26"/>
          <w:lang w:eastAsia="vi-VN"/>
        </w:rPr>
        <w:t xml:space="preserve"> </w:t>
      </w:r>
      <w:r w:rsidRPr="00D22F76">
        <w:rPr>
          <w:color w:val="000000"/>
          <w:sz w:val="26"/>
          <w:szCs w:val="26"/>
          <w:lang w:val="vi-VN" w:eastAsia="vi-VN"/>
        </w:rPr>
        <w:t>Napht</w:t>
      </w:r>
      <w:r w:rsidRPr="00D22F76">
        <w:rPr>
          <w:color w:val="000000"/>
          <w:sz w:val="26"/>
          <w:szCs w:val="26"/>
          <w:lang w:eastAsia="vi-VN"/>
        </w:rPr>
        <w:t>h</w:t>
      </w:r>
      <w:r w:rsidRPr="00D22F76">
        <w:rPr>
          <w:color w:val="000000"/>
          <w:sz w:val="26"/>
          <w:szCs w:val="26"/>
          <w:lang w:val="vi-VN" w:eastAsia="vi-VN"/>
        </w:rPr>
        <w:t>anlene là chất rắn màu trắng, có mùi đặc trưng (có thể phát hiện ở nồng độ thấp). </w:t>
      </w:r>
    </w:p>
    <w:p w14:paraId="506D4193" w14:textId="77777777" w:rsidR="001916DB" w:rsidRPr="00D22F76" w:rsidRDefault="001916DB" w:rsidP="001916DB">
      <w:pPr>
        <w:jc w:val="both"/>
        <w:rPr>
          <w:color w:val="000000"/>
          <w:sz w:val="26"/>
          <w:szCs w:val="26"/>
          <w:lang w:eastAsia="vi-VN"/>
        </w:rPr>
      </w:pPr>
      <w:r w:rsidRPr="00D22F76">
        <w:rPr>
          <w:color w:val="000000"/>
          <w:sz w:val="26"/>
          <w:szCs w:val="26"/>
          <w:lang w:eastAsia="vi-VN"/>
        </w:rPr>
        <w:t xml:space="preserve">- </w:t>
      </w:r>
      <w:r w:rsidRPr="00D22F76">
        <w:rPr>
          <w:color w:val="000000"/>
          <w:sz w:val="26"/>
          <w:szCs w:val="26"/>
          <w:lang w:val="vi-VN" w:eastAsia="vi-VN"/>
        </w:rPr>
        <w:t>Các arene không phân cực hoặc kém phân cực nên không tan trong nước và thường nhẹ hơn nước,  tan trong các dung môi hữu cơ.</w:t>
      </w:r>
    </w:p>
    <w:p w14:paraId="0A798F07" w14:textId="77777777" w:rsidR="001916DB" w:rsidRPr="00D22F76" w:rsidRDefault="001916DB" w:rsidP="001916DB">
      <w:pPr>
        <w:jc w:val="both"/>
        <w:rPr>
          <w:color w:val="000000"/>
          <w:sz w:val="26"/>
          <w:szCs w:val="26"/>
          <w:lang w:eastAsia="vi-VN"/>
        </w:rPr>
      </w:pPr>
      <w:r w:rsidRPr="00D22F76">
        <w:rPr>
          <w:color w:val="000000"/>
          <w:sz w:val="26"/>
          <w:szCs w:val="26"/>
          <w:lang w:eastAsia="vi-VN"/>
        </w:rPr>
        <w:t xml:space="preserve">- </w:t>
      </w:r>
      <w:r w:rsidRPr="00D22F76">
        <w:rPr>
          <w:color w:val="000000"/>
          <w:sz w:val="26"/>
          <w:szCs w:val="26"/>
          <w:lang w:val="vi-VN" w:eastAsia="vi-VN"/>
        </w:rPr>
        <w:t xml:space="preserve">Các arene </w:t>
      </w:r>
      <w:r w:rsidRPr="00D22F76">
        <w:rPr>
          <w:color w:val="000000"/>
          <w:sz w:val="26"/>
          <w:szCs w:val="26"/>
          <w:lang w:eastAsia="vi-VN"/>
        </w:rPr>
        <w:t>tác động đến sức khỏe của con người chủ yếu thông qua hít thở không khí bị ô nhiễm, đặc biệt ở các khu vực có nhiều xe cơ giới, khu vực có trạm xăng dầu và nơi có khói thuốc lá.</w:t>
      </w:r>
    </w:p>
    <w:p w14:paraId="7470C539" w14:textId="77777777" w:rsidR="001916DB" w:rsidRPr="00D22F76" w:rsidRDefault="001916DB" w:rsidP="001916DB">
      <w:pPr>
        <w:jc w:val="both"/>
        <w:rPr>
          <w:sz w:val="26"/>
          <w:szCs w:val="26"/>
          <w:lang w:eastAsia="vi-VN"/>
        </w:rPr>
      </w:pPr>
      <w:r w:rsidRPr="00D22F76">
        <w:rPr>
          <w:color w:val="000000"/>
          <w:sz w:val="26"/>
          <w:szCs w:val="26"/>
          <w:lang w:eastAsia="vi-VN"/>
        </w:rPr>
        <w:t xml:space="preserve">- Benzene, toluen, xylene (được gọi chung là BTX) có trong dầu mỏ với hàm lượng thấp. Khi chưng cất dầu thô thường nhận được phân đoạn có chứa các arene này. Naphtalene và các arene đa vòng khác có trong dầu mỏ và nhựa than đá. </w:t>
      </w:r>
    </w:p>
    <w:p w14:paraId="254B1910" w14:textId="77777777" w:rsidR="001916DB" w:rsidRPr="00D22F76" w:rsidRDefault="001916DB" w:rsidP="001916DB">
      <w:pPr>
        <w:rPr>
          <w:b/>
          <w:sz w:val="26"/>
          <w:szCs w:val="26"/>
          <w:lang w:val="vi-VN" w:eastAsia="vi-VN"/>
        </w:rPr>
      </w:pPr>
      <w:r w:rsidRPr="00D22F76">
        <w:rPr>
          <w:b/>
          <w:color w:val="000000"/>
          <w:sz w:val="26"/>
          <w:szCs w:val="26"/>
          <w:lang w:val="vi-VN" w:eastAsia="vi-VN"/>
        </w:rPr>
        <w:t>IV. TÍNH CHẤT HÓA HỌC</w:t>
      </w:r>
    </w:p>
    <w:p w14:paraId="4D0D504E" w14:textId="77777777" w:rsidR="001916DB" w:rsidRPr="00D22F76" w:rsidRDefault="001916DB" w:rsidP="001916DB">
      <w:pPr>
        <w:textAlignment w:val="baseline"/>
        <w:rPr>
          <w:b/>
          <w:color w:val="000000"/>
          <w:sz w:val="26"/>
          <w:szCs w:val="26"/>
          <w:lang w:val="vi-VN" w:eastAsia="vi-VN"/>
        </w:rPr>
      </w:pPr>
      <w:r w:rsidRPr="00D22F76">
        <w:rPr>
          <w:b/>
          <w:color w:val="000000"/>
          <w:sz w:val="26"/>
          <w:szCs w:val="26"/>
          <w:lang w:eastAsia="vi-VN"/>
        </w:rPr>
        <w:t xml:space="preserve">1. </w:t>
      </w:r>
      <w:r w:rsidRPr="00D22F76">
        <w:rPr>
          <w:b/>
          <w:color w:val="000000"/>
          <w:sz w:val="26"/>
          <w:szCs w:val="26"/>
          <w:lang w:val="vi-VN" w:eastAsia="vi-VN"/>
        </w:rPr>
        <w:t>Phản ứng thế</w:t>
      </w:r>
    </w:p>
    <w:p w14:paraId="12CEA3D8" w14:textId="26BA7794" w:rsidR="001916DB" w:rsidRPr="00D22F76" w:rsidRDefault="001916DB" w:rsidP="001916DB">
      <w:pPr>
        <w:jc w:val="both"/>
        <w:rPr>
          <w:sz w:val="26"/>
          <w:szCs w:val="26"/>
          <w:lang w:val="vi-VN" w:eastAsia="vi-VN"/>
        </w:rPr>
      </w:pPr>
      <w:r w:rsidRPr="00D22F76">
        <w:rPr>
          <w:noProof/>
          <w:color w:val="000000"/>
          <w:sz w:val="26"/>
          <w:szCs w:val="26"/>
        </w:rPr>
        <mc:AlternateContent>
          <mc:Choice Requires="wps">
            <w:drawing>
              <wp:anchor distT="0" distB="0" distL="114300" distR="114300" simplePos="0" relativeHeight="251729408" behindDoc="0" locked="0" layoutInCell="1" allowOverlap="1" wp14:anchorId="0B6380A6" wp14:editId="0C4B2EF8">
                <wp:simplePos x="0" y="0"/>
                <wp:positionH relativeFrom="column">
                  <wp:posOffset>41910</wp:posOffset>
                </wp:positionH>
                <wp:positionV relativeFrom="paragraph">
                  <wp:posOffset>415925</wp:posOffset>
                </wp:positionV>
                <wp:extent cx="6248400" cy="533400"/>
                <wp:effectExtent l="5715" t="6350" r="13335" b="12700"/>
                <wp:wrapNone/>
                <wp:docPr id="1510818041" name="Rectangle: Rounded Corners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533400"/>
                        </a:xfrm>
                        <a:prstGeom prst="roundRect">
                          <a:avLst>
                            <a:gd name="adj" fmla="val 16667"/>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3D714D" w14:textId="77777777" w:rsidR="001916DB" w:rsidRPr="0073690D" w:rsidRDefault="001916DB" w:rsidP="001916DB">
                            <w:pPr>
                              <w:jc w:val="both"/>
                              <w:rPr>
                                <w:lang w:val="vi-VN" w:eastAsia="vi-VN"/>
                              </w:rPr>
                            </w:pPr>
                            <w:r w:rsidRPr="00BE0C11">
                              <w:rPr>
                                <w:b/>
                                <w:i/>
                                <w:color w:val="000000"/>
                                <w:lang w:val="vi-VN" w:eastAsia="vi-VN"/>
                              </w:rPr>
                              <w:t>Quy tắc thế:</w:t>
                            </w:r>
                            <w:r w:rsidRPr="0073690D">
                              <w:rPr>
                                <w:color w:val="000000"/>
                                <w:lang w:val="vi-VN" w:eastAsia="vi-VN"/>
                              </w:rPr>
                              <w:t>  khi Benzene có nhóm al</w:t>
                            </w:r>
                            <w:r>
                              <w:rPr>
                                <w:color w:val="000000"/>
                                <w:lang w:val="vi-VN" w:eastAsia="vi-VN"/>
                              </w:rPr>
                              <w:t xml:space="preserve">kyl các phản ứng thế nguyên tử </w:t>
                            </w:r>
                            <w:r>
                              <w:rPr>
                                <w:color w:val="000000"/>
                                <w:lang w:eastAsia="vi-VN"/>
                              </w:rPr>
                              <w:t>h</w:t>
                            </w:r>
                            <w:r w:rsidRPr="0073690D">
                              <w:rPr>
                                <w:color w:val="000000"/>
                                <w:lang w:val="vi-VN" w:eastAsia="vi-VN"/>
                              </w:rPr>
                              <w:t>ydrogen ở vòng benzene xảy ra dễ dàng hơn so với benzene và ưu tiên thế vào vị trí số 2 hoặc số 4 ( vị trí ortho hoặc para)</w:t>
                            </w:r>
                            <w:r>
                              <w:rPr>
                                <w:color w:val="000000"/>
                                <w:lang w:eastAsia="vi-VN"/>
                              </w:rPr>
                              <w:t>.</w:t>
                            </w:r>
                            <w:r w:rsidRPr="0073690D">
                              <w:rPr>
                                <w:color w:val="000000"/>
                                <w:lang w:val="vi-VN" w:eastAsia="vi-VN"/>
                              </w:rPr>
                              <w:t>  so với alkyl</w:t>
                            </w:r>
                          </w:p>
                          <w:p w14:paraId="76307F7F" w14:textId="77777777" w:rsidR="001916DB" w:rsidRDefault="001916DB" w:rsidP="001916D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6380A6" id="Rectangle: Rounded Corners 586" o:spid="_x0000_s1124" style="position:absolute;left:0;text-align:left;margin-left:3.3pt;margin-top:32.75pt;width:492pt;height:42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" filled="f">
                <v:textbox>
                  <w:txbxContent>
                    <w:p w14:paraId="5E3D714D" w14:textId="77777777" w:rsidR="001916DB" w:rsidRPr="0073690D" w:rsidRDefault="001916DB" w:rsidP="001916DB">
                      <w:pPr>
                        <w:jc w:val="both"/>
                        <w:rPr>
                          <w:lang w:val="vi-VN" w:eastAsia="vi-VN"/>
                        </w:rPr>
                      </w:pPr>
                      <w:r w:rsidRPr="00BE0C11">
                        <w:rPr>
                          <w:b/>
                          <w:i/>
                          <w:color w:val="000000"/>
                          <w:lang w:val="vi-VN" w:eastAsia="vi-VN"/>
                        </w:rPr>
                        <w:t>Quy tắc thế:</w:t>
                      </w:r>
                      <w:r w:rsidRPr="0073690D">
                        <w:rPr>
                          <w:color w:val="000000"/>
                          <w:lang w:val="vi-VN" w:eastAsia="vi-VN"/>
                        </w:rPr>
                        <w:t>  khi Benzene có nhóm al</w:t>
                      </w:r>
                      <w:r>
                        <w:rPr>
                          <w:color w:val="000000"/>
                          <w:lang w:val="vi-VN" w:eastAsia="vi-VN"/>
                        </w:rPr>
                        <w:t xml:space="preserve">kyl các phản ứng thế nguyên tử </w:t>
                      </w:r>
                      <w:r>
                        <w:rPr>
                          <w:color w:val="000000"/>
                          <w:lang w:eastAsia="vi-VN"/>
                        </w:rPr>
                        <w:t>h</w:t>
                      </w:r>
                      <w:r w:rsidRPr="0073690D">
                        <w:rPr>
                          <w:color w:val="000000"/>
                          <w:lang w:val="vi-VN" w:eastAsia="vi-VN"/>
                        </w:rPr>
                        <w:t>ydrogen ở vòng benzene xảy ra dễ dàng hơn so với benzene và ưu tiên thế vào vị trí số 2 hoặc số 4 ( vị trí ortho hoặc para)</w:t>
                      </w:r>
                      <w:r>
                        <w:rPr>
                          <w:color w:val="000000"/>
                          <w:lang w:eastAsia="vi-VN"/>
                        </w:rPr>
                        <w:t>.</w:t>
                      </w:r>
                      <w:r w:rsidRPr="0073690D">
                        <w:rPr>
                          <w:color w:val="000000"/>
                          <w:lang w:val="vi-VN" w:eastAsia="vi-VN"/>
                        </w:rPr>
                        <w:t>  so với alkyl</w:t>
                      </w:r>
                    </w:p>
                    <w:p w14:paraId="76307F7F" w14:textId="77777777" w:rsidR="001916DB" w:rsidRDefault="001916DB" w:rsidP="001916DB"/>
                  </w:txbxContent>
                </v:textbox>
              </v:roundrect>
            </w:pict>
          </mc:Fallback>
        </mc:AlternateContent>
      </w:r>
      <w:r w:rsidRPr="00D22F76">
        <w:rPr>
          <w:color w:val="000000"/>
          <w:sz w:val="26"/>
          <w:szCs w:val="26"/>
          <w:lang w:val="vi-VN" w:eastAsia="vi-VN"/>
        </w:rPr>
        <w:t> </w:t>
      </w:r>
      <w:r w:rsidRPr="00D22F76">
        <w:rPr>
          <w:color w:val="000000"/>
          <w:sz w:val="26"/>
          <w:szCs w:val="26"/>
          <w:lang w:val="vi-VN" w:eastAsia="vi-VN"/>
        </w:rPr>
        <w:tab/>
        <w:t>Arene có thể tham gia phản ứng thế hydrogen ở vòng benzene như phản ứng halogen hóa, Nitro hóa,..</w:t>
      </w:r>
    </w:p>
    <w:p w14:paraId="1C705157" w14:textId="77777777" w:rsidR="001916DB" w:rsidRPr="00D22F76" w:rsidRDefault="001916DB" w:rsidP="001916DB">
      <w:pPr>
        <w:jc w:val="both"/>
        <w:rPr>
          <w:i/>
          <w:color w:val="000000"/>
          <w:sz w:val="26"/>
          <w:szCs w:val="26"/>
          <w:lang w:eastAsia="vi-VN"/>
        </w:rPr>
      </w:pPr>
      <w:r w:rsidRPr="00D22F76">
        <w:rPr>
          <w:i/>
          <w:color w:val="000000"/>
          <w:sz w:val="26"/>
          <w:szCs w:val="26"/>
          <w:lang w:val="vi-VN" w:eastAsia="vi-VN"/>
        </w:rPr>
        <w:t> </w:t>
      </w:r>
    </w:p>
    <w:p w14:paraId="1BED2F1B" w14:textId="77777777" w:rsidR="001916DB" w:rsidRPr="00D22F76" w:rsidRDefault="001916DB" w:rsidP="001916DB">
      <w:pPr>
        <w:ind w:firstLine="283"/>
        <w:jc w:val="both"/>
        <w:textAlignment w:val="baseline"/>
        <w:rPr>
          <w:i/>
          <w:color w:val="000000"/>
          <w:sz w:val="26"/>
          <w:szCs w:val="26"/>
          <w:lang w:eastAsia="vi-VN"/>
        </w:rPr>
      </w:pPr>
    </w:p>
    <w:p w14:paraId="7534D0A2" w14:textId="77777777" w:rsidR="001916DB" w:rsidRPr="00D22F76" w:rsidRDefault="001916DB" w:rsidP="001916DB">
      <w:pPr>
        <w:ind w:firstLine="283"/>
        <w:jc w:val="both"/>
        <w:textAlignment w:val="baseline"/>
        <w:rPr>
          <w:i/>
          <w:color w:val="000000"/>
          <w:sz w:val="26"/>
          <w:szCs w:val="26"/>
          <w:lang w:eastAsia="vi-VN"/>
        </w:rPr>
      </w:pPr>
    </w:p>
    <w:p w14:paraId="0634CF0A" w14:textId="77777777" w:rsidR="001916DB" w:rsidRPr="00D22F76" w:rsidRDefault="001916DB" w:rsidP="001916DB">
      <w:pPr>
        <w:jc w:val="both"/>
        <w:textAlignment w:val="baseline"/>
        <w:rPr>
          <w:i/>
          <w:color w:val="000000"/>
          <w:sz w:val="26"/>
          <w:szCs w:val="26"/>
          <w:lang w:val="vi-VN" w:eastAsia="vi-VN"/>
        </w:rPr>
      </w:pPr>
      <w:r w:rsidRPr="00D22F76">
        <w:rPr>
          <w:i/>
          <w:color w:val="000000"/>
          <w:sz w:val="26"/>
          <w:szCs w:val="26"/>
          <w:lang w:eastAsia="vi-VN"/>
        </w:rPr>
        <w:t xml:space="preserve"> a. </w:t>
      </w:r>
      <w:r w:rsidRPr="00D22F76">
        <w:rPr>
          <w:i/>
          <w:color w:val="000000"/>
          <w:sz w:val="26"/>
          <w:szCs w:val="26"/>
          <w:lang w:val="vi-VN" w:eastAsia="vi-VN"/>
        </w:rPr>
        <w:t> Phản ứng halogen hóa </w:t>
      </w:r>
    </w:p>
    <w:p w14:paraId="32F77399" w14:textId="77777777" w:rsidR="001916DB" w:rsidRPr="00D22F76" w:rsidRDefault="001916DB" w:rsidP="001916DB">
      <w:pPr>
        <w:jc w:val="both"/>
        <w:rPr>
          <w:color w:val="000000"/>
          <w:sz w:val="26"/>
          <w:szCs w:val="26"/>
          <w:lang w:val="vi-VN" w:eastAsia="vi-VN"/>
        </w:rPr>
      </w:pPr>
      <w:r w:rsidRPr="00D22F76">
        <w:rPr>
          <w:color w:val="000000"/>
          <w:sz w:val="26"/>
          <w:szCs w:val="26"/>
          <w:lang w:val="vi-VN" w:eastAsia="vi-VN"/>
        </w:rPr>
        <w:lastRenderedPageBreak/>
        <w:t>Các arene tham gia phản ứng thế nguyên tử halogen  gắn với vòng thơm bằng halogen ( chlorine, bromine) ở nhiệt độ cao khi có xúc tác  muối Iron</w:t>
      </w:r>
      <w:r w:rsidRPr="00D22F76">
        <w:rPr>
          <w:color w:val="000000"/>
          <w:sz w:val="26"/>
          <w:szCs w:val="26"/>
          <w:lang w:eastAsia="vi-VN"/>
        </w:rPr>
        <w:t xml:space="preserve"> </w:t>
      </w:r>
      <w:r w:rsidRPr="00D22F76">
        <w:rPr>
          <w:color w:val="000000"/>
          <w:sz w:val="26"/>
          <w:szCs w:val="26"/>
          <w:lang w:val="vi-VN" w:eastAsia="vi-VN"/>
        </w:rPr>
        <w:t>(III)  halide </w:t>
      </w:r>
    </w:p>
    <w:p w14:paraId="5A1A7A90" w14:textId="77777777" w:rsidR="001916DB" w:rsidRPr="00D22F76" w:rsidRDefault="001916DB" w:rsidP="001916DB">
      <w:pPr>
        <w:jc w:val="center"/>
        <w:rPr>
          <w:sz w:val="26"/>
          <w:szCs w:val="26"/>
          <w:lang w:eastAsia="vi-VN"/>
        </w:rPr>
      </w:pPr>
      <w:r w:rsidRPr="00D22F76">
        <w:rPr>
          <w:sz w:val="26"/>
          <w:szCs w:val="26"/>
        </w:rPr>
        <w:object w:dxaOrig="4725" w:dyaOrig="1725" w14:anchorId="51CDFB57">
          <v:shape id="_x0000_i1576" type="#_x0000_t75" style="width:234pt;height:84pt" o:ole="">
            <v:imagedata r:id="rId1002" o:title=""/>
          </v:shape>
          <o:OLEObject Type="Embed" ProgID="ChemWindow.Document" ShapeID="_x0000_i1576" DrawAspect="Content" ObjectID="_1803216835" r:id="rId1003"/>
        </w:object>
      </w:r>
    </w:p>
    <w:p w14:paraId="44DCD92D" w14:textId="77777777" w:rsidR="001916DB" w:rsidRPr="00D22F76" w:rsidRDefault="001916DB" w:rsidP="001916DB">
      <w:pPr>
        <w:jc w:val="center"/>
        <w:rPr>
          <w:sz w:val="26"/>
          <w:szCs w:val="26"/>
          <w:lang w:eastAsia="vi-VN"/>
        </w:rPr>
      </w:pPr>
      <w:r w:rsidRPr="00D22F76">
        <w:rPr>
          <w:sz w:val="26"/>
          <w:szCs w:val="26"/>
        </w:rPr>
        <w:object w:dxaOrig="5820" w:dyaOrig="4005" w14:anchorId="663017FD">
          <v:shape id="_x0000_i1577" type="#_x0000_t75" style="width:294pt;height:198pt" o:ole="">
            <v:imagedata r:id="rId1004" o:title=""/>
          </v:shape>
          <o:OLEObject Type="Embed" ProgID="ChemWindow.Document" ShapeID="_x0000_i1577" DrawAspect="Content" ObjectID="_1803216836" r:id="rId1005"/>
        </w:object>
      </w:r>
    </w:p>
    <w:p w14:paraId="67847EA5" w14:textId="77777777" w:rsidR="001916DB" w:rsidRPr="00D22F76" w:rsidRDefault="001916DB" w:rsidP="001916DB">
      <w:pPr>
        <w:jc w:val="both"/>
        <w:textAlignment w:val="baseline"/>
        <w:rPr>
          <w:i/>
          <w:color w:val="000000"/>
          <w:sz w:val="26"/>
          <w:szCs w:val="26"/>
          <w:lang w:eastAsia="vi-VN"/>
        </w:rPr>
      </w:pPr>
      <w:r w:rsidRPr="00D22F76">
        <w:rPr>
          <w:i/>
          <w:color w:val="000000"/>
          <w:sz w:val="26"/>
          <w:szCs w:val="26"/>
          <w:lang w:eastAsia="vi-VN"/>
        </w:rPr>
        <w:t xml:space="preserve">b. </w:t>
      </w:r>
      <w:r w:rsidRPr="00D22F76">
        <w:rPr>
          <w:i/>
          <w:color w:val="000000"/>
          <w:sz w:val="26"/>
          <w:szCs w:val="26"/>
          <w:lang w:val="vi-VN" w:eastAsia="vi-VN"/>
        </w:rPr>
        <w:t>Phản ứng Nitro hóa</w:t>
      </w:r>
    </w:p>
    <w:p w14:paraId="60FB5DFA" w14:textId="77777777" w:rsidR="001916DB" w:rsidRPr="00D22F76" w:rsidRDefault="001916DB" w:rsidP="001916DB">
      <w:pPr>
        <w:jc w:val="both"/>
        <w:rPr>
          <w:color w:val="000000"/>
          <w:sz w:val="26"/>
          <w:szCs w:val="26"/>
          <w:lang w:val="vi-VN" w:eastAsia="vi-VN"/>
        </w:rPr>
      </w:pPr>
      <w:r w:rsidRPr="00D22F76">
        <w:rPr>
          <w:color w:val="000000"/>
          <w:sz w:val="26"/>
          <w:szCs w:val="26"/>
          <w:lang w:eastAsia="vi-VN"/>
        </w:rPr>
        <w:t>-B</w:t>
      </w:r>
      <w:r w:rsidRPr="00D22F76">
        <w:rPr>
          <w:color w:val="000000"/>
          <w:sz w:val="26"/>
          <w:szCs w:val="26"/>
          <w:lang w:val="vi-VN" w:eastAsia="vi-VN"/>
        </w:rPr>
        <w:t xml:space="preserve">enzene được </w:t>
      </w:r>
      <w:r w:rsidRPr="00D22F76">
        <w:rPr>
          <w:color w:val="000000"/>
          <w:sz w:val="26"/>
          <w:szCs w:val="26"/>
          <w:lang w:eastAsia="vi-VN"/>
        </w:rPr>
        <w:t>n</w:t>
      </w:r>
      <w:r w:rsidRPr="00D22F76">
        <w:rPr>
          <w:color w:val="000000"/>
          <w:sz w:val="26"/>
          <w:szCs w:val="26"/>
          <w:lang w:val="vi-VN" w:eastAsia="vi-VN"/>
        </w:rPr>
        <w:t>itro hóa bằng hỗn hợp HNO</w:t>
      </w:r>
      <w:r w:rsidRPr="00D22F76">
        <w:rPr>
          <w:color w:val="000000"/>
          <w:sz w:val="26"/>
          <w:szCs w:val="26"/>
          <w:vertAlign w:val="subscript"/>
          <w:lang w:val="vi-VN" w:eastAsia="vi-VN"/>
        </w:rPr>
        <w:t>3</w:t>
      </w:r>
      <w:r w:rsidRPr="00D22F76">
        <w:rPr>
          <w:color w:val="000000"/>
          <w:sz w:val="26"/>
          <w:szCs w:val="26"/>
          <w:lang w:val="vi-VN" w:eastAsia="vi-VN"/>
        </w:rPr>
        <w:t xml:space="preserve"> đặc và H</w:t>
      </w:r>
      <w:r w:rsidRPr="00D22F76">
        <w:rPr>
          <w:color w:val="000000"/>
          <w:sz w:val="26"/>
          <w:szCs w:val="26"/>
          <w:vertAlign w:val="subscript"/>
          <w:lang w:val="vi-VN" w:eastAsia="vi-VN"/>
        </w:rPr>
        <w:t>2</w:t>
      </w:r>
      <w:r w:rsidRPr="00D22F76">
        <w:rPr>
          <w:color w:val="000000"/>
          <w:sz w:val="26"/>
          <w:szCs w:val="26"/>
          <w:lang w:val="vi-VN" w:eastAsia="vi-VN"/>
        </w:rPr>
        <w:t>SO</w:t>
      </w:r>
      <w:r w:rsidRPr="00D22F76">
        <w:rPr>
          <w:color w:val="000000"/>
          <w:sz w:val="26"/>
          <w:szCs w:val="26"/>
          <w:vertAlign w:val="subscript"/>
          <w:lang w:val="vi-VN" w:eastAsia="vi-VN"/>
        </w:rPr>
        <w:t>4</w:t>
      </w:r>
      <w:r w:rsidRPr="00D22F76">
        <w:rPr>
          <w:color w:val="000000"/>
          <w:sz w:val="26"/>
          <w:szCs w:val="26"/>
          <w:lang w:val="vi-VN" w:eastAsia="vi-VN"/>
        </w:rPr>
        <w:t xml:space="preserve"> đặc ở nhiệt độ không quá 50</w:t>
      </w:r>
      <w:r w:rsidRPr="00D22F76">
        <w:rPr>
          <w:color w:val="000000"/>
          <w:sz w:val="26"/>
          <w:szCs w:val="26"/>
          <w:vertAlign w:val="superscript"/>
          <w:lang w:val="vi-VN" w:eastAsia="vi-VN"/>
        </w:rPr>
        <w:t>o</w:t>
      </w:r>
      <w:r w:rsidRPr="00D22F76">
        <w:rPr>
          <w:color w:val="000000"/>
          <w:sz w:val="26"/>
          <w:szCs w:val="26"/>
          <w:lang w:val="vi-VN" w:eastAsia="vi-VN"/>
        </w:rPr>
        <w:t>C Nitrobenzene dạng lỏng màu vàng nhạt, sánh như dầu</w:t>
      </w:r>
    </w:p>
    <w:p w14:paraId="26511816" w14:textId="77777777" w:rsidR="001916DB" w:rsidRPr="00D22F76" w:rsidRDefault="001916DB" w:rsidP="001916DB">
      <w:pPr>
        <w:jc w:val="center"/>
        <w:rPr>
          <w:sz w:val="26"/>
          <w:szCs w:val="26"/>
          <w:lang w:eastAsia="vi-VN"/>
        </w:rPr>
      </w:pPr>
      <w:r w:rsidRPr="00D22F76">
        <w:rPr>
          <w:sz w:val="26"/>
          <w:szCs w:val="26"/>
        </w:rPr>
        <w:object w:dxaOrig="5925" w:dyaOrig="1455" w14:anchorId="5E152784">
          <v:shape id="_x0000_i1578" type="#_x0000_t75" style="width:294pt;height:1in" o:ole="">
            <v:imagedata r:id="rId1006" o:title=""/>
          </v:shape>
          <o:OLEObject Type="Embed" ProgID="ChemWindow.Document" ShapeID="_x0000_i1578" DrawAspect="Content" ObjectID="_1803216837" r:id="rId1007"/>
        </w:object>
      </w:r>
    </w:p>
    <w:p w14:paraId="1015DCC9" w14:textId="77777777" w:rsidR="001916DB" w:rsidRPr="00D22F76" w:rsidRDefault="001916DB" w:rsidP="001916DB">
      <w:pPr>
        <w:rPr>
          <w:sz w:val="26"/>
          <w:szCs w:val="26"/>
          <w:lang w:val="vi-VN" w:eastAsia="vi-VN"/>
        </w:rPr>
      </w:pPr>
      <w:r w:rsidRPr="00D22F76">
        <w:rPr>
          <w:color w:val="000000"/>
          <w:sz w:val="26"/>
          <w:szCs w:val="26"/>
          <w:lang w:val="vi-VN" w:eastAsia="vi-VN"/>
        </w:rPr>
        <w:t> </w:t>
      </w:r>
      <w:r w:rsidRPr="00D22F76">
        <w:rPr>
          <w:color w:val="000000"/>
          <w:sz w:val="26"/>
          <w:szCs w:val="26"/>
          <w:lang w:eastAsia="vi-VN"/>
        </w:rPr>
        <w:t xml:space="preserve">- </w:t>
      </w:r>
      <w:r w:rsidRPr="00D22F76">
        <w:rPr>
          <w:color w:val="000000"/>
          <w:sz w:val="26"/>
          <w:szCs w:val="26"/>
          <w:lang w:val="vi-VN" w:eastAsia="vi-VN"/>
        </w:rPr>
        <w:t>Toluene được nitro hóa tạo thành hỗn hợp 2 sản phẩm chính là ortho và para-nitro</w:t>
      </w:r>
      <w:r w:rsidRPr="00D22F76">
        <w:rPr>
          <w:color w:val="000000"/>
          <w:sz w:val="26"/>
          <w:szCs w:val="26"/>
          <w:lang w:eastAsia="vi-VN"/>
        </w:rPr>
        <w:t>t</w:t>
      </w:r>
      <w:r w:rsidRPr="00D22F76">
        <w:rPr>
          <w:color w:val="000000"/>
          <w:sz w:val="26"/>
          <w:szCs w:val="26"/>
          <w:lang w:val="vi-VN" w:eastAsia="vi-VN"/>
        </w:rPr>
        <w:t>oluene</w:t>
      </w:r>
    </w:p>
    <w:p w14:paraId="31C3C7DD" w14:textId="77777777" w:rsidR="001916DB" w:rsidRPr="00D22F76" w:rsidRDefault="001916DB" w:rsidP="001916DB">
      <w:pPr>
        <w:jc w:val="center"/>
        <w:rPr>
          <w:sz w:val="26"/>
          <w:szCs w:val="26"/>
          <w:lang w:val="vi-VN" w:eastAsia="vi-VN"/>
        </w:rPr>
      </w:pPr>
      <w:r w:rsidRPr="00D22F76">
        <w:rPr>
          <w:sz w:val="26"/>
          <w:szCs w:val="26"/>
        </w:rPr>
        <w:object w:dxaOrig="7785" w:dyaOrig="5025" w14:anchorId="6C99CE4A">
          <v:shape id="_x0000_i1579" type="#_x0000_t75" style="width:390pt;height:252pt" o:ole="">
            <v:imagedata r:id="rId1008" o:title=""/>
          </v:shape>
          <o:OLEObject Type="Embed" ProgID="ChemWindow.Document" ShapeID="_x0000_i1579" DrawAspect="Content" ObjectID="_1803216838" r:id="rId1009"/>
        </w:object>
      </w:r>
    </w:p>
    <w:p w14:paraId="3ED72FA5" w14:textId="77777777" w:rsidR="001916DB" w:rsidRPr="00D22F76" w:rsidRDefault="001916DB" w:rsidP="001916DB">
      <w:pPr>
        <w:rPr>
          <w:b/>
          <w:sz w:val="26"/>
          <w:szCs w:val="26"/>
          <w:lang w:val="vi-VN" w:eastAsia="vi-VN"/>
        </w:rPr>
      </w:pPr>
      <w:r w:rsidRPr="00D22F76">
        <w:rPr>
          <w:b/>
          <w:color w:val="000000"/>
          <w:sz w:val="26"/>
          <w:szCs w:val="26"/>
          <w:lang w:val="vi-VN" w:eastAsia="vi-VN"/>
        </w:rPr>
        <w:t>2. Phản ứng cộng</w:t>
      </w:r>
    </w:p>
    <w:p w14:paraId="604B95EB" w14:textId="77777777" w:rsidR="001916DB" w:rsidRPr="00D22F76" w:rsidRDefault="001916DB" w:rsidP="001916DB">
      <w:pPr>
        <w:textAlignment w:val="baseline"/>
        <w:rPr>
          <w:i/>
          <w:color w:val="000000"/>
          <w:sz w:val="26"/>
          <w:szCs w:val="26"/>
          <w:lang w:val="vi-VN" w:eastAsia="vi-VN"/>
        </w:rPr>
      </w:pPr>
      <w:r w:rsidRPr="00D22F76">
        <w:rPr>
          <w:i/>
          <w:color w:val="000000"/>
          <w:sz w:val="26"/>
          <w:szCs w:val="26"/>
          <w:lang w:eastAsia="vi-VN"/>
        </w:rPr>
        <w:lastRenderedPageBreak/>
        <w:t xml:space="preserve">a. </w:t>
      </w:r>
      <w:r w:rsidRPr="00D22F76">
        <w:rPr>
          <w:i/>
          <w:color w:val="000000"/>
          <w:sz w:val="26"/>
          <w:szCs w:val="26"/>
          <w:lang w:val="vi-VN" w:eastAsia="vi-VN"/>
        </w:rPr>
        <w:t> phản ứng cộng c</w:t>
      </w:r>
      <w:r w:rsidRPr="00D22F76">
        <w:rPr>
          <w:i/>
          <w:color w:val="000000"/>
          <w:sz w:val="26"/>
          <w:szCs w:val="26"/>
          <w:lang w:eastAsia="vi-VN"/>
        </w:rPr>
        <w:t>h</w:t>
      </w:r>
      <w:r w:rsidRPr="00D22F76">
        <w:rPr>
          <w:i/>
          <w:color w:val="000000"/>
          <w:sz w:val="26"/>
          <w:szCs w:val="26"/>
          <w:lang w:val="vi-VN" w:eastAsia="vi-VN"/>
        </w:rPr>
        <w:t>lorine</w:t>
      </w:r>
    </w:p>
    <w:p w14:paraId="4EC3556D" w14:textId="77777777" w:rsidR="001916DB" w:rsidRPr="00D22F76" w:rsidRDefault="001916DB" w:rsidP="001916DB">
      <w:pPr>
        <w:rPr>
          <w:color w:val="000000"/>
          <w:sz w:val="26"/>
          <w:szCs w:val="26"/>
          <w:lang w:val="vi-VN" w:eastAsia="vi-VN"/>
        </w:rPr>
      </w:pPr>
      <w:r w:rsidRPr="00D22F76">
        <w:rPr>
          <w:color w:val="000000"/>
          <w:sz w:val="26"/>
          <w:szCs w:val="26"/>
          <w:lang w:val="vi-VN" w:eastAsia="vi-VN"/>
        </w:rPr>
        <w:t xml:space="preserve"> Phản ứng cộng  </w:t>
      </w:r>
      <w:r w:rsidRPr="00D22F76">
        <w:rPr>
          <w:color w:val="000000"/>
          <w:sz w:val="26"/>
          <w:szCs w:val="26"/>
          <w:lang w:eastAsia="vi-VN"/>
        </w:rPr>
        <w:t>c</w:t>
      </w:r>
      <w:r w:rsidRPr="00D22F76">
        <w:rPr>
          <w:color w:val="000000"/>
          <w:sz w:val="26"/>
          <w:szCs w:val="26"/>
          <w:lang w:val="vi-VN" w:eastAsia="vi-VN"/>
        </w:rPr>
        <w:t>hlorine vào Benzene trong điều kiện có ánh sáng tử ngoại và đun nóng,  sản phẩm thu được là  1,2,3,4,5,6- hexa</w:t>
      </w:r>
      <w:r w:rsidRPr="00D22F76">
        <w:rPr>
          <w:color w:val="000000"/>
          <w:sz w:val="26"/>
          <w:szCs w:val="26"/>
          <w:lang w:eastAsia="vi-VN"/>
        </w:rPr>
        <w:t>c</w:t>
      </w:r>
      <w:r w:rsidRPr="00D22F76">
        <w:rPr>
          <w:color w:val="000000"/>
          <w:sz w:val="26"/>
          <w:szCs w:val="26"/>
          <w:lang w:val="vi-VN" w:eastAsia="vi-VN"/>
        </w:rPr>
        <w:t>hlorocyclohexane</w:t>
      </w:r>
    </w:p>
    <w:p w14:paraId="36B11682" w14:textId="77777777" w:rsidR="001916DB" w:rsidRPr="00D22F76" w:rsidRDefault="001916DB" w:rsidP="001916DB">
      <w:pPr>
        <w:jc w:val="center"/>
        <w:rPr>
          <w:sz w:val="26"/>
          <w:szCs w:val="26"/>
          <w:lang w:val="vi-VN" w:eastAsia="vi-VN"/>
        </w:rPr>
      </w:pPr>
      <w:r w:rsidRPr="00D22F76">
        <w:rPr>
          <w:sz w:val="26"/>
          <w:szCs w:val="26"/>
        </w:rPr>
        <w:object w:dxaOrig="6285" w:dyaOrig="2400" w14:anchorId="638BD6D4">
          <v:shape id="_x0000_i1580" type="#_x0000_t75" style="width:312pt;height:120pt" o:ole="">
            <v:imagedata r:id="rId1010" o:title=""/>
          </v:shape>
          <o:OLEObject Type="Embed" ProgID="ChemWindow.Document" ShapeID="_x0000_i1580" DrawAspect="Content" ObjectID="_1803216839" r:id="rId1011"/>
        </w:object>
      </w:r>
    </w:p>
    <w:p w14:paraId="42B93FE2" w14:textId="77777777" w:rsidR="001916DB" w:rsidRPr="00D22F76" w:rsidRDefault="001916DB" w:rsidP="001916DB">
      <w:pPr>
        <w:textAlignment w:val="baseline"/>
        <w:rPr>
          <w:i/>
          <w:color w:val="000000"/>
          <w:sz w:val="26"/>
          <w:szCs w:val="26"/>
          <w:lang w:val="vi-VN" w:eastAsia="vi-VN"/>
        </w:rPr>
      </w:pPr>
      <w:r w:rsidRPr="00D22F76">
        <w:rPr>
          <w:i/>
          <w:color w:val="000000"/>
          <w:sz w:val="26"/>
          <w:szCs w:val="26"/>
          <w:lang w:eastAsia="vi-VN"/>
        </w:rPr>
        <w:t>b)</w:t>
      </w:r>
      <w:r w:rsidRPr="00D22F76">
        <w:rPr>
          <w:i/>
          <w:color w:val="000000"/>
          <w:sz w:val="26"/>
          <w:szCs w:val="26"/>
          <w:lang w:val="vi-VN" w:eastAsia="vi-VN"/>
        </w:rPr>
        <w:t>Phản ứng cộng hydrogen</w:t>
      </w:r>
    </w:p>
    <w:p w14:paraId="57D4A5F4" w14:textId="77777777" w:rsidR="001916DB" w:rsidRPr="00D22F76" w:rsidRDefault="001916DB" w:rsidP="001916DB">
      <w:pPr>
        <w:rPr>
          <w:sz w:val="26"/>
          <w:szCs w:val="26"/>
          <w:lang w:val="vi-VN" w:eastAsia="vi-VN"/>
        </w:rPr>
      </w:pPr>
      <w:r w:rsidRPr="00D22F76">
        <w:rPr>
          <w:color w:val="000000"/>
          <w:sz w:val="26"/>
          <w:szCs w:val="26"/>
          <w:lang w:val="vi-VN" w:eastAsia="vi-VN"/>
        </w:rPr>
        <w:t> Phản ứng cộng hydrogen vào benzene tạo thành cyclohexane</w:t>
      </w:r>
      <w:r w:rsidRPr="00D22F76">
        <w:rPr>
          <w:color w:val="000000"/>
          <w:sz w:val="26"/>
          <w:szCs w:val="26"/>
          <w:lang w:eastAsia="vi-VN"/>
        </w:rPr>
        <w:t xml:space="preserve"> </w:t>
      </w:r>
      <w:r w:rsidRPr="00D22F76">
        <w:rPr>
          <w:color w:val="000000"/>
          <w:sz w:val="26"/>
          <w:szCs w:val="26"/>
          <w:lang w:val="vi-VN" w:eastAsia="vi-VN"/>
        </w:rPr>
        <w:t>phản ứng xảy ra ở điều kiện áp suất cao và nhiệt độ cao, với sự có mặt của các chất xúc tác dị thể như platium,Nickel</w:t>
      </w:r>
    </w:p>
    <w:p w14:paraId="13EF6E37" w14:textId="77777777" w:rsidR="001916DB" w:rsidRPr="00D22F76" w:rsidRDefault="001916DB" w:rsidP="001916DB">
      <w:pPr>
        <w:rPr>
          <w:color w:val="000000"/>
          <w:sz w:val="26"/>
          <w:szCs w:val="26"/>
          <w:lang w:val="vi-VN" w:eastAsia="vi-VN"/>
        </w:rPr>
      </w:pPr>
      <w:r w:rsidRPr="00D22F76">
        <w:rPr>
          <w:color w:val="000000"/>
          <w:sz w:val="26"/>
          <w:szCs w:val="26"/>
          <w:lang w:val="vi-VN" w:eastAsia="vi-VN"/>
        </w:rPr>
        <w:t>Phản ứng này được sử dụng trong công nghiệp để điều chế cyclohexane</w:t>
      </w:r>
    </w:p>
    <w:p w14:paraId="6363EF06" w14:textId="77777777" w:rsidR="001916DB" w:rsidRPr="00D22F76" w:rsidRDefault="001916DB" w:rsidP="001916DB">
      <w:pPr>
        <w:jc w:val="center"/>
        <w:rPr>
          <w:sz w:val="26"/>
          <w:szCs w:val="26"/>
          <w:lang w:val="vi-VN" w:eastAsia="vi-VN"/>
        </w:rPr>
      </w:pPr>
      <w:r w:rsidRPr="00D22F76">
        <w:rPr>
          <w:sz w:val="26"/>
          <w:szCs w:val="26"/>
        </w:rPr>
        <w:object w:dxaOrig="4215" w:dyaOrig="1290" w14:anchorId="06BD7D3A">
          <v:shape id="_x0000_i1581" type="#_x0000_t75" style="width:210pt;height:66pt" o:ole="">
            <v:imagedata r:id="rId1012" o:title=""/>
          </v:shape>
          <o:OLEObject Type="Embed" ProgID="ChemWindow.Document" ShapeID="_x0000_i1581" DrawAspect="Content" ObjectID="_1803216840" r:id="rId1013"/>
        </w:object>
      </w:r>
    </w:p>
    <w:p w14:paraId="0BD5981E" w14:textId="77777777" w:rsidR="001916DB" w:rsidRPr="00D22F76" w:rsidRDefault="001916DB" w:rsidP="001916DB">
      <w:pPr>
        <w:rPr>
          <w:b/>
          <w:sz w:val="26"/>
          <w:szCs w:val="26"/>
          <w:lang w:val="vi-VN" w:eastAsia="vi-VN"/>
        </w:rPr>
      </w:pPr>
      <w:r w:rsidRPr="00D22F76">
        <w:rPr>
          <w:b/>
          <w:color w:val="000000"/>
          <w:sz w:val="26"/>
          <w:szCs w:val="26"/>
          <w:lang w:val="vi-VN" w:eastAsia="vi-VN"/>
        </w:rPr>
        <w:t>3.  Phản ứng oxi hóa</w:t>
      </w:r>
    </w:p>
    <w:p w14:paraId="1C396FB2" w14:textId="77777777" w:rsidR="001916DB" w:rsidRPr="00D22F76" w:rsidRDefault="001916DB" w:rsidP="001916DB">
      <w:pPr>
        <w:textAlignment w:val="baseline"/>
        <w:rPr>
          <w:i/>
          <w:color w:val="000000"/>
          <w:sz w:val="26"/>
          <w:szCs w:val="26"/>
          <w:lang w:val="vi-VN" w:eastAsia="vi-VN"/>
        </w:rPr>
      </w:pPr>
      <w:r w:rsidRPr="00D22F76">
        <w:rPr>
          <w:i/>
          <w:color w:val="000000"/>
          <w:sz w:val="26"/>
          <w:szCs w:val="26"/>
          <w:lang w:eastAsia="vi-VN"/>
        </w:rPr>
        <w:t>a.</w:t>
      </w:r>
      <w:r w:rsidRPr="00D22F76">
        <w:rPr>
          <w:i/>
          <w:color w:val="000000"/>
          <w:sz w:val="26"/>
          <w:szCs w:val="26"/>
          <w:lang w:val="vi-VN" w:eastAsia="vi-VN"/>
        </w:rPr>
        <w:t> </w:t>
      </w:r>
      <w:r w:rsidRPr="00D22F76">
        <w:rPr>
          <w:i/>
          <w:color w:val="000000"/>
          <w:sz w:val="26"/>
          <w:szCs w:val="26"/>
          <w:lang w:eastAsia="vi-VN"/>
        </w:rPr>
        <w:t>P</w:t>
      </w:r>
      <w:r w:rsidRPr="00D22F76">
        <w:rPr>
          <w:i/>
          <w:color w:val="000000"/>
          <w:sz w:val="26"/>
          <w:szCs w:val="26"/>
          <w:lang w:val="vi-VN" w:eastAsia="vi-VN"/>
        </w:rPr>
        <w:t>hản ứng oxi hóa hoàn toàn ( phản ứng cháy) </w:t>
      </w:r>
    </w:p>
    <w:p w14:paraId="627ECD5D" w14:textId="77777777" w:rsidR="001916DB" w:rsidRPr="00D22F76" w:rsidRDefault="001916DB" w:rsidP="001916DB">
      <w:pPr>
        <w:rPr>
          <w:sz w:val="26"/>
          <w:szCs w:val="26"/>
          <w:lang w:val="vi-VN" w:eastAsia="vi-VN"/>
        </w:rPr>
      </w:pPr>
      <w:r w:rsidRPr="00D22F76">
        <w:rPr>
          <w:color w:val="000000"/>
          <w:sz w:val="26"/>
          <w:szCs w:val="26"/>
          <w:lang w:val="vi-VN" w:eastAsia="vi-VN"/>
        </w:rPr>
        <w:t> </w:t>
      </w:r>
      <w:r w:rsidRPr="00D22F76">
        <w:rPr>
          <w:color w:val="000000"/>
          <w:sz w:val="26"/>
          <w:szCs w:val="26"/>
          <w:lang w:eastAsia="vi-VN"/>
        </w:rPr>
        <w:t>C</w:t>
      </w:r>
      <w:r w:rsidRPr="00D22F76">
        <w:rPr>
          <w:color w:val="000000"/>
          <w:sz w:val="26"/>
          <w:szCs w:val="26"/>
          <w:lang w:val="vi-VN" w:eastAsia="vi-VN"/>
        </w:rPr>
        <w:t>ác arene như benzene, toluene, xylene dễ cháy và tỏa nhiều nhiệt</w:t>
      </w:r>
    </w:p>
    <w:p w14:paraId="3599507D" w14:textId="77777777" w:rsidR="001916DB" w:rsidRPr="00D22F76" w:rsidRDefault="001916DB" w:rsidP="001916DB">
      <w:pPr>
        <w:ind w:left="567" w:firstLine="567"/>
        <w:rPr>
          <w:sz w:val="26"/>
          <w:szCs w:val="26"/>
          <w:lang w:val="pt-BR"/>
        </w:rPr>
      </w:pPr>
      <w:r w:rsidRPr="00D22F76">
        <w:rPr>
          <w:sz w:val="26"/>
          <w:szCs w:val="26"/>
          <w:lang w:val="pt-BR"/>
        </w:rPr>
        <w:t>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6</w:t>
      </w:r>
      <w:r w:rsidRPr="00D22F76">
        <w:rPr>
          <w:sz w:val="26"/>
          <w:szCs w:val="26"/>
          <w:lang w:val="pt-BR"/>
        </w:rPr>
        <w:t xml:space="preserve">(g) + </w:t>
      </w:r>
      <w:r w:rsidRPr="00D22F76">
        <w:rPr>
          <w:position w:val="-24"/>
          <w:sz w:val="26"/>
          <w:szCs w:val="26"/>
          <w:lang w:val="pt-BR"/>
        </w:rPr>
        <w:object w:dxaOrig="320" w:dyaOrig="660" w14:anchorId="2E79D75D">
          <v:shape id="_x0000_i1582" type="#_x0000_t75" style="width:18pt;height:36pt" o:ole="">
            <v:imagedata r:id="rId1014" o:title=""/>
          </v:shape>
          <o:OLEObject Type="Embed" ProgID="Equation.DSMT4" ShapeID="_x0000_i1582" DrawAspect="Content" ObjectID="_1803216841" r:id="rId1015"/>
        </w:object>
      </w:r>
      <w:r w:rsidRPr="00D22F76">
        <w:rPr>
          <w:sz w:val="26"/>
          <w:szCs w:val="26"/>
          <w:lang w:val="pt-BR"/>
        </w:rPr>
        <w:t>O</w:t>
      </w:r>
      <w:r w:rsidRPr="00D22F76">
        <w:rPr>
          <w:sz w:val="26"/>
          <w:szCs w:val="26"/>
          <w:vertAlign w:val="subscript"/>
          <w:lang w:val="pt-BR"/>
        </w:rPr>
        <w:t>2</w:t>
      </w:r>
      <w:r w:rsidRPr="00D22F76">
        <w:rPr>
          <w:sz w:val="26"/>
          <w:szCs w:val="26"/>
          <w:lang w:val="pt-BR"/>
        </w:rPr>
        <w:t>(g)</w:t>
      </w:r>
      <w:r w:rsidRPr="00D22F76">
        <w:rPr>
          <w:position w:val="-6"/>
          <w:sz w:val="26"/>
          <w:szCs w:val="26"/>
          <w:lang w:val="pt-BR"/>
        </w:rPr>
        <w:object w:dxaOrig="780" w:dyaOrig="400" w14:anchorId="1347D498">
          <v:shape id="_x0000_i1583" type="#_x0000_t75" style="width:42pt;height:18pt" o:ole="">
            <v:imagedata r:id="rId1016" o:title=""/>
          </v:shape>
          <o:OLEObject Type="Embed" ProgID="Equation.DSMT4" ShapeID="_x0000_i1583" DrawAspect="Content" ObjectID="_1803216842" r:id="rId1017"/>
        </w:object>
      </w:r>
      <w:r w:rsidRPr="00D22F76">
        <w:rPr>
          <w:sz w:val="26"/>
          <w:szCs w:val="26"/>
          <w:lang w:val="pt-BR"/>
        </w:rPr>
        <w:t>6CO</w:t>
      </w:r>
      <w:r w:rsidRPr="00D22F76">
        <w:rPr>
          <w:sz w:val="26"/>
          <w:szCs w:val="26"/>
          <w:vertAlign w:val="subscript"/>
          <w:lang w:val="pt-BR"/>
        </w:rPr>
        <w:t>2</w:t>
      </w:r>
      <w:r w:rsidRPr="00D22F76">
        <w:rPr>
          <w:sz w:val="26"/>
          <w:szCs w:val="26"/>
          <w:lang w:val="pt-BR"/>
        </w:rPr>
        <w:t>(g)  +3H</w:t>
      </w:r>
      <w:r w:rsidRPr="00D22F76">
        <w:rPr>
          <w:sz w:val="26"/>
          <w:szCs w:val="26"/>
          <w:vertAlign w:val="subscript"/>
          <w:lang w:val="pt-BR"/>
        </w:rPr>
        <w:t>2</w:t>
      </w:r>
      <w:r w:rsidRPr="00D22F76">
        <w:rPr>
          <w:sz w:val="26"/>
          <w:szCs w:val="26"/>
          <w:lang w:val="pt-BR"/>
        </w:rPr>
        <w:t xml:space="preserve">O(g)   </w:t>
      </w:r>
      <w:r w:rsidRPr="00D22F76">
        <w:rPr>
          <w:position w:val="-12"/>
          <w:sz w:val="26"/>
          <w:szCs w:val="26"/>
        </w:rPr>
        <w:object w:dxaOrig="700" w:dyaOrig="400" w14:anchorId="45B37B79">
          <v:shape id="_x0000_i1584" type="#_x0000_t75" style="width:36pt;height:18pt" o:ole="">
            <v:imagedata r:id="rId967" o:title=""/>
          </v:shape>
          <o:OLEObject Type="Embed" ProgID="Equation.DSMT4" ShapeID="_x0000_i1584" DrawAspect="Content" ObjectID="_1803216843" r:id="rId1018"/>
        </w:object>
      </w:r>
      <w:r w:rsidRPr="00D22F76">
        <w:rPr>
          <w:sz w:val="26"/>
          <w:szCs w:val="26"/>
        </w:rPr>
        <w:t>= -3272kJ</w:t>
      </w:r>
    </w:p>
    <w:p w14:paraId="55B18DDF" w14:textId="77777777" w:rsidR="001916DB" w:rsidRPr="00D22F76" w:rsidRDefault="001916DB" w:rsidP="001916DB">
      <w:pPr>
        <w:ind w:left="567" w:firstLine="567"/>
        <w:rPr>
          <w:sz w:val="26"/>
          <w:szCs w:val="26"/>
          <w:lang w:val="pt-BR"/>
        </w:rPr>
      </w:pPr>
      <w:r w:rsidRPr="00D22F76">
        <w:rPr>
          <w:sz w:val="26"/>
          <w:szCs w:val="26"/>
          <w:lang w:val="pt-BR"/>
        </w:rPr>
        <w:t>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5</w:t>
      </w:r>
      <w:r w:rsidRPr="00D22F76">
        <w:rPr>
          <w:sz w:val="26"/>
          <w:szCs w:val="26"/>
          <w:lang w:val="pt-BR"/>
        </w:rPr>
        <w:t>CH</w:t>
      </w:r>
      <w:r w:rsidRPr="00D22F76">
        <w:rPr>
          <w:sz w:val="26"/>
          <w:szCs w:val="26"/>
          <w:vertAlign w:val="subscript"/>
          <w:lang w:val="pt-BR"/>
        </w:rPr>
        <w:t>3</w:t>
      </w:r>
      <w:r w:rsidRPr="00D22F76">
        <w:rPr>
          <w:sz w:val="26"/>
          <w:szCs w:val="26"/>
          <w:lang w:val="pt-BR"/>
        </w:rPr>
        <w:t xml:space="preserve"> + 9O</w:t>
      </w:r>
      <w:r w:rsidRPr="00D22F76">
        <w:rPr>
          <w:sz w:val="26"/>
          <w:szCs w:val="26"/>
          <w:vertAlign w:val="subscript"/>
          <w:lang w:val="pt-BR"/>
        </w:rPr>
        <w:t>2</w:t>
      </w:r>
      <w:r w:rsidRPr="00D22F76">
        <w:rPr>
          <w:sz w:val="26"/>
          <w:szCs w:val="26"/>
          <w:lang w:val="pt-BR"/>
        </w:rPr>
        <w:t xml:space="preserve">  </w:t>
      </w:r>
      <w:r w:rsidRPr="00D22F76">
        <w:rPr>
          <w:position w:val="-6"/>
          <w:sz w:val="26"/>
          <w:szCs w:val="26"/>
          <w:lang w:val="pt-BR"/>
        </w:rPr>
        <w:object w:dxaOrig="780" w:dyaOrig="400" w14:anchorId="1194A9E6">
          <v:shape id="_x0000_i1585" type="#_x0000_t75" style="width:42pt;height:18pt" o:ole="">
            <v:imagedata r:id="rId1016" o:title=""/>
          </v:shape>
          <o:OLEObject Type="Embed" ProgID="Equation.DSMT4" ShapeID="_x0000_i1585" DrawAspect="Content" ObjectID="_1803216844" r:id="rId1019"/>
        </w:object>
      </w:r>
      <w:r w:rsidRPr="00D22F76">
        <w:rPr>
          <w:sz w:val="26"/>
          <w:szCs w:val="26"/>
          <w:lang w:val="pt-BR"/>
        </w:rPr>
        <w:t xml:space="preserve"> 7CO</w:t>
      </w:r>
      <w:r w:rsidRPr="00D22F76">
        <w:rPr>
          <w:sz w:val="26"/>
          <w:szCs w:val="26"/>
          <w:vertAlign w:val="subscript"/>
          <w:lang w:val="pt-BR"/>
        </w:rPr>
        <w:t>2</w:t>
      </w:r>
      <w:r w:rsidRPr="00D22F76">
        <w:rPr>
          <w:sz w:val="26"/>
          <w:szCs w:val="26"/>
          <w:lang w:val="pt-BR"/>
        </w:rPr>
        <w:t>+ 4H</w:t>
      </w:r>
      <w:r w:rsidRPr="00D22F76">
        <w:rPr>
          <w:sz w:val="26"/>
          <w:szCs w:val="26"/>
          <w:vertAlign w:val="subscript"/>
          <w:lang w:val="pt-BR"/>
        </w:rPr>
        <w:t>2</w:t>
      </w:r>
      <w:r w:rsidRPr="00D22F76">
        <w:rPr>
          <w:sz w:val="26"/>
          <w:szCs w:val="26"/>
          <w:lang w:val="pt-BR"/>
        </w:rPr>
        <w:t>O</w:t>
      </w:r>
    </w:p>
    <w:p w14:paraId="179C8246" w14:textId="77777777" w:rsidR="001916DB" w:rsidRPr="00D22F76" w:rsidRDefault="001916DB" w:rsidP="001916DB">
      <w:pPr>
        <w:rPr>
          <w:sz w:val="26"/>
          <w:szCs w:val="26"/>
          <w:lang w:val="pt-BR"/>
        </w:rPr>
      </w:pPr>
      <w:r w:rsidRPr="00D22F76">
        <w:rPr>
          <w:sz w:val="26"/>
          <w:szCs w:val="26"/>
          <w:lang w:val="pt-BR"/>
        </w:rPr>
        <w:t xml:space="preserve">Phương trình tổng quát: </w:t>
      </w:r>
      <w:r w:rsidRPr="00D22F76">
        <w:rPr>
          <w:b/>
          <w:sz w:val="26"/>
          <w:szCs w:val="26"/>
          <w:lang w:val="pt-BR"/>
        </w:rPr>
        <w:t>C</w:t>
      </w:r>
      <w:r w:rsidRPr="00D22F76">
        <w:rPr>
          <w:b/>
          <w:sz w:val="26"/>
          <w:szCs w:val="26"/>
          <w:vertAlign w:val="subscript"/>
          <w:lang w:val="pt-BR"/>
        </w:rPr>
        <w:t>n</w:t>
      </w:r>
      <w:r w:rsidRPr="00D22F76">
        <w:rPr>
          <w:b/>
          <w:sz w:val="26"/>
          <w:szCs w:val="26"/>
          <w:lang w:val="pt-BR"/>
        </w:rPr>
        <w:t>H</w:t>
      </w:r>
      <w:r w:rsidRPr="00D22F76">
        <w:rPr>
          <w:b/>
          <w:sz w:val="26"/>
          <w:szCs w:val="26"/>
          <w:vertAlign w:val="subscript"/>
          <w:lang w:val="pt-BR"/>
        </w:rPr>
        <w:t>2n-6</w:t>
      </w:r>
      <w:r w:rsidRPr="00D22F76">
        <w:rPr>
          <w:b/>
          <w:sz w:val="26"/>
          <w:szCs w:val="26"/>
          <w:lang w:val="pt-BR"/>
        </w:rPr>
        <w:t xml:space="preserve">  + </w:t>
      </w:r>
      <w:r w:rsidRPr="00D22F76">
        <w:rPr>
          <w:b/>
          <w:position w:val="-24"/>
          <w:sz w:val="26"/>
          <w:szCs w:val="26"/>
          <w:lang w:val="pt-BR"/>
        </w:rPr>
        <w:object w:dxaOrig="639" w:dyaOrig="660" w14:anchorId="0F46A756">
          <v:shape id="_x0000_i1586" type="#_x0000_t75" style="width:30pt;height:36pt" o:ole="">
            <v:imagedata r:id="rId1020" o:title=""/>
          </v:shape>
          <o:OLEObject Type="Embed" ProgID="Equation.DSMT4" ShapeID="_x0000_i1586" DrawAspect="Content" ObjectID="_1803216845" r:id="rId1021"/>
        </w:object>
      </w:r>
      <w:r w:rsidRPr="00D22F76">
        <w:rPr>
          <w:b/>
          <w:sz w:val="26"/>
          <w:szCs w:val="26"/>
          <w:lang w:val="pt-BR"/>
        </w:rPr>
        <w:t>O</w:t>
      </w:r>
      <w:r w:rsidRPr="00D22F76">
        <w:rPr>
          <w:b/>
          <w:sz w:val="26"/>
          <w:szCs w:val="26"/>
          <w:vertAlign w:val="subscript"/>
          <w:lang w:val="pt-BR"/>
        </w:rPr>
        <w:t>2</w:t>
      </w:r>
      <w:r w:rsidRPr="00D22F76">
        <w:rPr>
          <w:b/>
          <w:position w:val="-6"/>
          <w:sz w:val="26"/>
          <w:szCs w:val="26"/>
          <w:lang w:val="pt-BR"/>
        </w:rPr>
        <w:object w:dxaOrig="780" w:dyaOrig="400" w14:anchorId="248E4C5C">
          <v:shape id="_x0000_i1587" type="#_x0000_t75" style="width:42pt;height:18pt" o:ole="">
            <v:imagedata r:id="rId1016" o:title=""/>
          </v:shape>
          <o:OLEObject Type="Embed" ProgID="Equation.DSMT4" ShapeID="_x0000_i1587" DrawAspect="Content" ObjectID="_1803216846" r:id="rId1022"/>
        </w:object>
      </w:r>
      <w:r w:rsidRPr="00D22F76">
        <w:rPr>
          <w:b/>
          <w:sz w:val="26"/>
          <w:szCs w:val="26"/>
          <w:lang w:val="pt-BR"/>
        </w:rPr>
        <w:t>nCO</w:t>
      </w:r>
      <w:r w:rsidRPr="00D22F76">
        <w:rPr>
          <w:b/>
          <w:sz w:val="26"/>
          <w:szCs w:val="26"/>
          <w:vertAlign w:val="subscript"/>
          <w:lang w:val="pt-BR"/>
        </w:rPr>
        <w:t>2</w:t>
      </w:r>
      <w:r w:rsidRPr="00D22F76">
        <w:rPr>
          <w:b/>
          <w:sz w:val="26"/>
          <w:szCs w:val="26"/>
          <w:lang w:val="pt-BR"/>
        </w:rPr>
        <w:t>+ (n-3)H</w:t>
      </w:r>
      <w:r w:rsidRPr="00D22F76">
        <w:rPr>
          <w:b/>
          <w:sz w:val="26"/>
          <w:szCs w:val="26"/>
          <w:vertAlign w:val="subscript"/>
          <w:lang w:val="pt-BR"/>
        </w:rPr>
        <w:t>2</w:t>
      </w:r>
      <w:r w:rsidRPr="00D22F76">
        <w:rPr>
          <w:b/>
          <w:sz w:val="26"/>
          <w:szCs w:val="26"/>
          <w:lang w:val="pt-BR"/>
        </w:rPr>
        <w:t>O</w:t>
      </w:r>
    </w:p>
    <w:p w14:paraId="6A3E7E3C" w14:textId="77777777" w:rsidR="001916DB" w:rsidRPr="00D22F76" w:rsidRDefault="001916DB" w:rsidP="001916DB">
      <w:pPr>
        <w:textAlignment w:val="baseline"/>
        <w:rPr>
          <w:i/>
          <w:color w:val="000000"/>
          <w:sz w:val="26"/>
          <w:szCs w:val="26"/>
          <w:lang w:val="vi-VN" w:eastAsia="vi-VN"/>
        </w:rPr>
      </w:pPr>
      <w:r w:rsidRPr="00D22F76">
        <w:rPr>
          <w:i/>
          <w:color w:val="000000"/>
          <w:sz w:val="26"/>
          <w:szCs w:val="26"/>
          <w:lang w:eastAsia="vi-VN"/>
        </w:rPr>
        <w:t>b. P</w:t>
      </w:r>
      <w:r w:rsidRPr="00D22F76">
        <w:rPr>
          <w:i/>
          <w:color w:val="000000"/>
          <w:sz w:val="26"/>
          <w:szCs w:val="26"/>
          <w:lang w:val="vi-VN" w:eastAsia="vi-VN"/>
        </w:rPr>
        <w:t>hản ứng  oxi hóa nhóm alkyl</w:t>
      </w:r>
    </w:p>
    <w:p w14:paraId="7A7DB695" w14:textId="77777777" w:rsidR="001916DB" w:rsidRPr="00D22F76" w:rsidRDefault="001916DB" w:rsidP="001916DB">
      <w:pPr>
        <w:ind w:firstLine="360"/>
        <w:jc w:val="both"/>
        <w:rPr>
          <w:color w:val="000000"/>
          <w:sz w:val="26"/>
          <w:szCs w:val="26"/>
          <w:lang w:eastAsia="vi-VN"/>
        </w:rPr>
      </w:pPr>
      <w:r w:rsidRPr="00D22F76">
        <w:rPr>
          <w:color w:val="000000"/>
          <w:sz w:val="26"/>
          <w:szCs w:val="26"/>
          <w:lang w:eastAsia="vi-VN"/>
        </w:rPr>
        <w:t xml:space="preserve">- Do ảnh hưởng của vòng benzene, mạch nhánh alkyl thường bị gãy mạch ở nguyên tử carbon liên kết trực tiếp với vòng thơm </w:t>
      </w:r>
      <w:r w:rsidRPr="00D22F76">
        <w:rPr>
          <w:color w:val="000000"/>
          <w:sz w:val="26"/>
          <w:szCs w:val="26"/>
          <w:lang w:val="vi-VN" w:eastAsia="vi-VN"/>
        </w:rPr>
        <w:t>bởi các tác nhân oxi hóa như KMnO</w:t>
      </w:r>
      <w:r w:rsidRPr="00D22F76">
        <w:rPr>
          <w:color w:val="000000"/>
          <w:sz w:val="26"/>
          <w:szCs w:val="26"/>
          <w:vertAlign w:val="subscript"/>
          <w:lang w:val="vi-VN" w:eastAsia="vi-VN"/>
        </w:rPr>
        <w:t>4</w:t>
      </w:r>
      <w:r w:rsidRPr="00D22F76">
        <w:rPr>
          <w:color w:val="000000"/>
          <w:sz w:val="26"/>
          <w:szCs w:val="26"/>
          <w:lang w:eastAsia="vi-VN"/>
        </w:rPr>
        <w:t>.</w:t>
      </w:r>
    </w:p>
    <w:p w14:paraId="43D27CD2" w14:textId="77777777" w:rsidR="001916DB" w:rsidRPr="00D22F76" w:rsidRDefault="001916DB" w:rsidP="001916DB">
      <w:pPr>
        <w:ind w:firstLine="360"/>
        <w:jc w:val="both"/>
        <w:rPr>
          <w:color w:val="000000"/>
          <w:sz w:val="26"/>
          <w:szCs w:val="26"/>
          <w:lang w:eastAsia="vi-VN"/>
        </w:rPr>
      </w:pPr>
      <w:r w:rsidRPr="00D22F76">
        <w:rPr>
          <w:color w:val="000000"/>
          <w:sz w:val="26"/>
          <w:szCs w:val="26"/>
          <w:lang w:eastAsia="vi-VN"/>
        </w:rPr>
        <w:t>- Benzene không có phản ứng làm mất màu thuốc tím, mà các đồng đẳng của benzene làm mất màu thuốc tím.</w:t>
      </w:r>
    </w:p>
    <w:p w14:paraId="7D0B6684" w14:textId="77777777" w:rsidR="001916DB" w:rsidRPr="00D22F76" w:rsidRDefault="001916DB">
      <w:pPr>
        <w:numPr>
          <w:ilvl w:val="0"/>
          <w:numId w:val="62"/>
        </w:numPr>
        <w:rPr>
          <w:color w:val="000000"/>
          <w:sz w:val="26"/>
          <w:szCs w:val="26"/>
          <w:lang w:eastAsia="vi-VN"/>
        </w:rPr>
      </w:pPr>
      <w:r w:rsidRPr="00D22F76">
        <w:rPr>
          <w:color w:val="000000"/>
          <w:sz w:val="26"/>
          <w:szCs w:val="26"/>
          <w:lang w:eastAsia="vi-VN"/>
        </w:rPr>
        <w:t>Môi trường trung tính diễn ra chậm hơn môi trường acid.</w:t>
      </w:r>
    </w:p>
    <w:p w14:paraId="3968DB2D" w14:textId="77777777" w:rsidR="001916DB" w:rsidRPr="00D22F76" w:rsidRDefault="001916DB" w:rsidP="001916DB">
      <w:pPr>
        <w:ind w:left="566" w:firstLine="283"/>
        <w:rPr>
          <w:sz w:val="26"/>
          <w:szCs w:val="26"/>
          <w:lang w:val="pt-BR"/>
        </w:rPr>
      </w:pPr>
      <w:r w:rsidRPr="00D22F76">
        <w:rPr>
          <w:sz w:val="26"/>
          <w:szCs w:val="26"/>
          <w:lang w:val="pt-BR"/>
        </w:rPr>
        <w:t>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5</w:t>
      </w:r>
      <w:r w:rsidRPr="00D22F76">
        <w:rPr>
          <w:sz w:val="26"/>
          <w:szCs w:val="26"/>
          <w:lang w:val="pt-BR"/>
        </w:rPr>
        <w:t>CH</w:t>
      </w:r>
      <w:r w:rsidRPr="00D22F76">
        <w:rPr>
          <w:sz w:val="26"/>
          <w:szCs w:val="26"/>
          <w:vertAlign w:val="subscript"/>
          <w:lang w:val="pt-BR"/>
        </w:rPr>
        <w:t>3</w:t>
      </w:r>
      <w:r w:rsidRPr="00D22F76">
        <w:rPr>
          <w:sz w:val="26"/>
          <w:szCs w:val="26"/>
          <w:lang w:val="pt-BR"/>
        </w:rPr>
        <w:t xml:space="preserve"> + 2KMnO</w:t>
      </w:r>
      <w:r w:rsidRPr="00D22F76">
        <w:rPr>
          <w:sz w:val="26"/>
          <w:szCs w:val="26"/>
          <w:vertAlign w:val="subscript"/>
          <w:lang w:val="pt-BR"/>
        </w:rPr>
        <w:t>4</w:t>
      </w:r>
      <w:r w:rsidRPr="00D22F76">
        <w:rPr>
          <w:sz w:val="26"/>
          <w:szCs w:val="26"/>
          <w:lang w:val="pt-BR"/>
        </w:rPr>
        <w:t xml:space="preserve">  </w:t>
      </w:r>
      <w:r w:rsidRPr="00D22F76">
        <w:rPr>
          <w:position w:val="-6"/>
          <w:sz w:val="26"/>
          <w:szCs w:val="26"/>
          <w:lang w:val="pt-BR"/>
        </w:rPr>
        <w:object w:dxaOrig="780" w:dyaOrig="400" w14:anchorId="02142F28">
          <v:shape id="_x0000_i1588" type="#_x0000_t75" style="width:42pt;height:18pt" o:ole="">
            <v:imagedata r:id="rId1016" o:title=""/>
          </v:shape>
          <o:OLEObject Type="Embed" ProgID="Equation.DSMT4" ShapeID="_x0000_i1588" DrawAspect="Content" ObjectID="_1803216847" r:id="rId1023"/>
        </w:object>
      </w:r>
      <w:r w:rsidRPr="00D22F76">
        <w:rPr>
          <w:sz w:val="26"/>
          <w:szCs w:val="26"/>
          <w:lang w:val="pt-BR"/>
        </w:rPr>
        <w:t xml:space="preserve"> 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5</w:t>
      </w:r>
      <w:r w:rsidRPr="00D22F76">
        <w:rPr>
          <w:sz w:val="26"/>
          <w:szCs w:val="26"/>
          <w:lang w:val="pt-BR"/>
        </w:rPr>
        <w:t>COOK     +     KOH   +    2MnO</w:t>
      </w:r>
      <w:r w:rsidRPr="00D22F76">
        <w:rPr>
          <w:sz w:val="26"/>
          <w:szCs w:val="26"/>
          <w:vertAlign w:val="subscript"/>
          <w:lang w:val="pt-BR"/>
        </w:rPr>
        <w:t xml:space="preserve">2   </w:t>
      </w:r>
      <w:r w:rsidRPr="00D22F76">
        <w:rPr>
          <w:sz w:val="26"/>
          <w:szCs w:val="26"/>
          <w:lang w:val="pt-BR"/>
        </w:rPr>
        <w:t>+   H</w:t>
      </w:r>
      <w:r w:rsidRPr="00D22F76">
        <w:rPr>
          <w:sz w:val="26"/>
          <w:szCs w:val="26"/>
          <w:vertAlign w:val="subscript"/>
          <w:lang w:val="pt-BR"/>
        </w:rPr>
        <w:t>2</w:t>
      </w:r>
      <w:r w:rsidRPr="00D22F76">
        <w:rPr>
          <w:sz w:val="26"/>
          <w:szCs w:val="26"/>
          <w:lang w:val="pt-BR"/>
        </w:rPr>
        <w:t>O</w:t>
      </w:r>
    </w:p>
    <w:p w14:paraId="06AD25B1" w14:textId="77777777" w:rsidR="001916DB" w:rsidRPr="00D22F76" w:rsidRDefault="001916DB" w:rsidP="001916DB">
      <w:pPr>
        <w:ind w:left="566" w:firstLine="283"/>
        <w:rPr>
          <w:sz w:val="26"/>
          <w:szCs w:val="26"/>
          <w:lang w:val="pt-BR"/>
        </w:rPr>
      </w:pPr>
      <w:r w:rsidRPr="00D22F76">
        <w:rPr>
          <w:sz w:val="26"/>
          <w:szCs w:val="26"/>
          <w:lang w:val="pt-BR"/>
        </w:rPr>
        <w:t xml:space="preserve">                                              potassium benzene</w:t>
      </w:r>
    </w:p>
    <w:p w14:paraId="3B8BB0B2" w14:textId="77777777" w:rsidR="001916DB" w:rsidRPr="00D22F76" w:rsidRDefault="001916DB">
      <w:pPr>
        <w:numPr>
          <w:ilvl w:val="0"/>
          <w:numId w:val="61"/>
        </w:numPr>
        <w:rPr>
          <w:sz w:val="26"/>
          <w:szCs w:val="26"/>
          <w:lang w:val="pt-BR"/>
        </w:rPr>
      </w:pPr>
      <w:r w:rsidRPr="00D22F76">
        <w:rPr>
          <w:sz w:val="26"/>
          <w:szCs w:val="26"/>
          <w:lang w:val="pt-BR"/>
        </w:rPr>
        <w:t>Trong môi trường acid, phản ứng xảy ra dễ hơn và cho sản phẩm là benzoic acid.</w:t>
      </w:r>
    </w:p>
    <w:p w14:paraId="79067BBF" w14:textId="77777777" w:rsidR="001916DB" w:rsidRPr="00D22F76" w:rsidRDefault="001916DB" w:rsidP="001916DB">
      <w:pPr>
        <w:ind w:left="566" w:firstLine="283"/>
        <w:rPr>
          <w:sz w:val="26"/>
          <w:szCs w:val="26"/>
          <w:lang w:val="pt-BR"/>
        </w:rPr>
      </w:pPr>
      <w:r w:rsidRPr="00D22F76">
        <w:rPr>
          <w:sz w:val="26"/>
          <w:szCs w:val="26"/>
          <w:lang w:val="pt-BR"/>
        </w:rPr>
        <w:t>5C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5</w:t>
      </w:r>
      <w:r w:rsidRPr="00D22F76">
        <w:rPr>
          <w:sz w:val="26"/>
          <w:szCs w:val="26"/>
          <w:lang w:val="pt-BR"/>
        </w:rPr>
        <w:t>CH</w:t>
      </w:r>
      <w:r w:rsidRPr="00D22F76">
        <w:rPr>
          <w:sz w:val="26"/>
          <w:szCs w:val="26"/>
          <w:vertAlign w:val="subscript"/>
          <w:lang w:val="pt-BR"/>
        </w:rPr>
        <w:t>3</w:t>
      </w:r>
      <w:r w:rsidRPr="00D22F76">
        <w:rPr>
          <w:sz w:val="26"/>
          <w:szCs w:val="26"/>
          <w:lang w:val="pt-BR"/>
        </w:rPr>
        <w:t xml:space="preserve"> + 6KMnO</w:t>
      </w:r>
      <w:r w:rsidRPr="00D22F76">
        <w:rPr>
          <w:sz w:val="26"/>
          <w:szCs w:val="26"/>
          <w:vertAlign w:val="subscript"/>
          <w:lang w:val="pt-BR"/>
        </w:rPr>
        <w:t>4</w:t>
      </w:r>
      <w:r w:rsidRPr="00D22F76">
        <w:rPr>
          <w:sz w:val="26"/>
          <w:szCs w:val="26"/>
          <w:lang w:val="pt-BR"/>
        </w:rPr>
        <w:t xml:space="preserve">  + 9H</w:t>
      </w:r>
      <w:r w:rsidRPr="00D22F76">
        <w:rPr>
          <w:sz w:val="26"/>
          <w:szCs w:val="26"/>
          <w:vertAlign w:val="subscript"/>
          <w:lang w:val="pt-BR"/>
        </w:rPr>
        <w:t>2</w:t>
      </w:r>
      <w:r w:rsidRPr="00D22F76">
        <w:rPr>
          <w:sz w:val="26"/>
          <w:szCs w:val="26"/>
          <w:lang w:val="pt-BR"/>
        </w:rPr>
        <w:t>SO</w:t>
      </w:r>
      <w:r w:rsidRPr="00D22F76">
        <w:rPr>
          <w:sz w:val="26"/>
          <w:szCs w:val="26"/>
          <w:vertAlign w:val="subscript"/>
          <w:lang w:val="pt-BR"/>
        </w:rPr>
        <w:t>4</w:t>
      </w:r>
      <w:r w:rsidRPr="00D22F76">
        <w:rPr>
          <w:position w:val="-6"/>
          <w:sz w:val="26"/>
          <w:szCs w:val="26"/>
          <w:lang w:val="pt-BR"/>
        </w:rPr>
        <w:object w:dxaOrig="780" w:dyaOrig="400" w14:anchorId="5B61BAD1">
          <v:shape id="_x0000_i1589" type="#_x0000_t75" style="width:42pt;height:18pt" o:ole="">
            <v:imagedata r:id="rId1016" o:title=""/>
          </v:shape>
          <o:OLEObject Type="Embed" ProgID="Equation.DSMT4" ShapeID="_x0000_i1589" DrawAspect="Content" ObjectID="_1803216848" r:id="rId1024"/>
        </w:object>
      </w:r>
      <w:r w:rsidRPr="00D22F76">
        <w:rPr>
          <w:sz w:val="26"/>
          <w:szCs w:val="26"/>
          <w:lang w:val="pt-BR"/>
        </w:rPr>
        <w:t xml:space="preserve"> 5C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5</w:t>
      </w:r>
      <w:r w:rsidRPr="00D22F76">
        <w:rPr>
          <w:sz w:val="26"/>
          <w:szCs w:val="26"/>
          <w:lang w:val="pt-BR"/>
        </w:rPr>
        <w:t>COOH     +3 K</w:t>
      </w:r>
      <w:r w:rsidRPr="00D22F76">
        <w:rPr>
          <w:sz w:val="26"/>
          <w:szCs w:val="26"/>
          <w:vertAlign w:val="subscript"/>
          <w:lang w:val="pt-BR"/>
        </w:rPr>
        <w:t>2</w:t>
      </w:r>
      <w:r w:rsidRPr="00D22F76">
        <w:rPr>
          <w:sz w:val="26"/>
          <w:szCs w:val="26"/>
          <w:lang w:val="pt-BR"/>
        </w:rPr>
        <w:t>SO</w:t>
      </w:r>
      <w:r w:rsidRPr="00D22F76">
        <w:rPr>
          <w:sz w:val="26"/>
          <w:szCs w:val="26"/>
          <w:vertAlign w:val="subscript"/>
          <w:lang w:val="pt-BR"/>
        </w:rPr>
        <w:t>4</w:t>
      </w:r>
      <w:r w:rsidRPr="00D22F76">
        <w:rPr>
          <w:sz w:val="26"/>
          <w:szCs w:val="26"/>
          <w:lang w:val="pt-BR"/>
        </w:rPr>
        <w:t xml:space="preserve">   +    6MnSO</w:t>
      </w:r>
      <w:r w:rsidRPr="00D22F76">
        <w:rPr>
          <w:sz w:val="26"/>
          <w:szCs w:val="26"/>
          <w:vertAlign w:val="subscript"/>
          <w:lang w:val="pt-BR"/>
        </w:rPr>
        <w:t xml:space="preserve">4   </w:t>
      </w:r>
      <w:r w:rsidRPr="00D22F76">
        <w:rPr>
          <w:sz w:val="26"/>
          <w:szCs w:val="26"/>
          <w:lang w:val="pt-BR"/>
        </w:rPr>
        <w:t>+  14H</w:t>
      </w:r>
      <w:r w:rsidRPr="00D22F76">
        <w:rPr>
          <w:sz w:val="26"/>
          <w:szCs w:val="26"/>
          <w:vertAlign w:val="subscript"/>
          <w:lang w:val="pt-BR"/>
        </w:rPr>
        <w:t>2</w:t>
      </w:r>
      <w:r w:rsidRPr="00D22F76">
        <w:rPr>
          <w:sz w:val="26"/>
          <w:szCs w:val="26"/>
          <w:lang w:val="pt-BR"/>
        </w:rPr>
        <w:t>O</w:t>
      </w:r>
    </w:p>
    <w:p w14:paraId="08C63B7C" w14:textId="77777777" w:rsidR="001916DB" w:rsidRPr="00D22F76" w:rsidRDefault="001916DB" w:rsidP="001916DB">
      <w:pPr>
        <w:ind w:left="566" w:firstLine="283"/>
        <w:rPr>
          <w:sz w:val="26"/>
          <w:szCs w:val="26"/>
          <w:lang w:val="pt-BR"/>
        </w:rPr>
      </w:pPr>
      <w:r w:rsidRPr="00D22F76">
        <w:rPr>
          <w:sz w:val="26"/>
          <w:szCs w:val="26"/>
          <w:lang w:val="pt-BR"/>
        </w:rPr>
        <w:t>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5</w:t>
      </w:r>
      <w:r w:rsidRPr="00D22F76">
        <w:rPr>
          <w:sz w:val="26"/>
          <w:szCs w:val="26"/>
          <w:lang w:val="pt-BR"/>
        </w:rPr>
        <w:t>COOK + HCl</w:t>
      </w:r>
      <w:r w:rsidRPr="00D22F76">
        <w:rPr>
          <w:position w:val="-6"/>
          <w:sz w:val="26"/>
          <w:szCs w:val="26"/>
          <w:lang w:val="pt-BR"/>
        </w:rPr>
        <w:object w:dxaOrig="720" w:dyaOrig="360" w14:anchorId="4F48C0FD">
          <v:shape id="_x0000_i1590" type="#_x0000_t75" style="width:36pt;height:18pt" o:ole="">
            <v:imagedata r:id="rId1025" o:title=""/>
          </v:shape>
          <o:OLEObject Type="Embed" ProgID="Equation.DSMT4" ShapeID="_x0000_i1590" DrawAspect="Content" ObjectID="_1803216849" r:id="rId1026"/>
        </w:object>
      </w:r>
      <w:r w:rsidRPr="00D22F76">
        <w:rPr>
          <w:sz w:val="26"/>
          <w:szCs w:val="26"/>
          <w:lang w:val="pt-BR"/>
        </w:rPr>
        <w:t xml:space="preserve"> C</w:t>
      </w:r>
      <w:r w:rsidRPr="00D22F76">
        <w:rPr>
          <w:sz w:val="26"/>
          <w:szCs w:val="26"/>
          <w:vertAlign w:val="subscript"/>
          <w:lang w:val="pt-BR"/>
        </w:rPr>
        <w:t>6</w:t>
      </w:r>
      <w:r w:rsidRPr="00D22F76">
        <w:rPr>
          <w:sz w:val="26"/>
          <w:szCs w:val="26"/>
          <w:lang w:val="pt-BR"/>
        </w:rPr>
        <w:t>H</w:t>
      </w:r>
      <w:r w:rsidRPr="00D22F76">
        <w:rPr>
          <w:sz w:val="26"/>
          <w:szCs w:val="26"/>
          <w:vertAlign w:val="subscript"/>
          <w:lang w:val="pt-BR"/>
        </w:rPr>
        <w:t>5</w:t>
      </w:r>
      <w:r w:rsidRPr="00D22F76">
        <w:rPr>
          <w:sz w:val="26"/>
          <w:szCs w:val="26"/>
          <w:lang w:val="pt-BR"/>
        </w:rPr>
        <w:t>COOH + 3KCl</w:t>
      </w:r>
    </w:p>
    <w:p w14:paraId="37E4C982" w14:textId="77777777" w:rsidR="001916DB" w:rsidRPr="00D22F76" w:rsidRDefault="001916DB" w:rsidP="001916DB">
      <w:pPr>
        <w:rPr>
          <w:b/>
          <w:sz w:val="26"/>
          <w:szCs w:val="26"/>
          <w:lang w:val="vi-VN" w:eastAsia="vi-VN"/>
        </w:rPr>
      </w:pPr>
      <w:r w:rsidRPr="00D22F76">
        <w:rPr>
          <w:b/>
          <w:color w:val="000000"/>
          <w:sz w:val="26"/>
          <w:szCs w:val="26"/>
          <w:lang w:val="vi-VN" w:eastAsia="vi-VN"/>
        </w:rPr>
        <w:t>V. ỨNG DỤNG </w:t>
      </w:r>
    </w:p>
    <w:p w14:paraId="5F134250" w14:textId="77777777" w:rsidR="001916DB" w:rsidRPr="00D22F76" w:rsidRDefault="001916DB" w:rsidP="001916DB">
      <w:pPr>
        <w:rPr>
          <w:color w:val="000000"/>
          <w:sz w:val="26"/>
          <w:szCs w:val="26"/>
          <w:lang w:eastAsia="vi-VN"/>
        </w:rPr>
      </w:pPr>
      <w:r w:rsidRPr="00D22F76">
        <w:rPr>
          <w:color w:val="000000"/>
          <w:sz w:val="26"/>
          <w:szCs w:val="26"/>
          <w:lang w:val="vi-VN" w:eastAsia="vi-VN"/>
        </w:rPr>
        <w:t> </w:t>
      </w:r>
      <w:r w:rsidRPr="00D22F76">
        <w:rPr>
          <w:color w:val="000000"/>
          <w:sz w:val="26"/>
          <w:szCs w:val="26"/>
          <w:lang w:eastAsia="vi-VN"/>
        </w:rPr>
        <w:t xml:space="preserve">- </w:t>
      </w:r>
      <w:r w:rsidRPr="00D22F76">
        <w:rPr>
          <w:color w:val="000000"/>
          <w:sz w:val="26"/>
          <w:szCs w:val="26"/>
          <w:lang w:val="vi-VN" w:eastAsia="vi-VN"/>
        </w:rPr>
        <w:t>Arene (chủ yếu là benzene, Toluene và xylene) là </w:t>
      </w:r>
      <w:r w:rsidRPr="00D22F76">
        <w:rPr>
          <w:color w:val="000000"/>
          <w:sz w:val="26"/>
          <w:szCs w:val="26"/>
          <w:lang w:eastAsia="vi-VN"/>
        </w:rPr>
        <w:t>n</w:t>
      </w:r>
      <w:r w:rsidRPr="00D22F76">
        <w:rPr>
          <w:color w:val="000000"/>
          <w:sz w:val="26"/>
          <w:szCs w:val="26"/>
          <w:lang w:val="vi-VN" w:eastAsia="vi-VN"/>
        </w:rPr>
        <w:t>guồn nguyên liệu để tổng hợp nhiều loại hóa chất và vật liệu hữu cơ quan trọng, có nhiều ứng dụng trong đời sống.</w:t>
      </w:r>
    </w:p>
    <w:p w14:paraId="00E3D8D9" w14:textId="13C3A5AE" w:rsidR="001916DB" w:rsidRPr="00D22F76" w:rsidRDefault="001916DB" w:rsidP="001916DB">
      <w:pPr>
        <w:rPr>
          <w:noProof/>
          <w:sz w:val="26"/>
          <w:szCs w:val="26"/>
        </w:rPr>
      </w:pPr>
      <w:r w:rsidRPr="00D22F76">
        <w:rPr>
          <w:noProof/>
          <w:sz w:val="26"/>
          <w:szCs w:val="26"/>
        </w:rPr>
        <w:lastRenderedPageBreak/>
        <w:drawing>
          <wp:inline distT="0" distB="0" distL="0" distR="0" wp14:anchorId="35208B51" wp14:editId="6BBB83FE">
            <wp:extent cx="5943600" cy="3962400"/>
            <wp:effectExtent l="0" t="0" r="0" b="0"/>
            <wp:docPr id="2043233211"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4002B1E2" w14:textId="77777777" w:rsidR="001916DB" w:rsidRPr="00D22F76" w:rsidRDefault="001916DB" w:rsidP="001916DB">
      <w:pPr>
        <w:jc w:val="both"/>
        <w:rPr>
          <w:sz w:val="26"/>
          <w:szCs w:val="26"/>
        </w:rPr>
      </w:pPr>
      <w:r w:rsidRPr="00D22F76">
        <w:rPr>
          <w:sz w:val="26"/>
          <w:szCs w:val="26"/>
        </w:rPr>
        <w:t>- Hydrocarbon thơm có trong thành phần của xăng, dầu (trong xăng có khoảng 5% toluene và khoảng 1% -6% xylene). Mặc dù có chỉ số octane cao, nhiều arene lại là tác nhân gây đột biến tế bào (dẫn tới bệnh ung thư) nên hiện nay người ta có xu hướng hạn chế sự có mặt của chúng trong thành phần của nhiên liệu. Hydrocarbon thơm thường được dùng làm dung môi để sản xuất sơn, cao su, các loại polymer, mực in, mĩ phẩm, dược phẩm,...</w:t>
      </w:r>
    </w:p>
    <w:p w14:paraId="426EF5A8" w14:textId="77777777" w:rsidR="001916DB" w:rsidRPr="00D22F76" w:rsidRDefault="001916DB" w:rsidP="001916DB">
      <w:pPr>
        <w:jc w:val="both"/>
        <w:rPr>
          <w:sz w:val="26"/>
          <w:szCs w:val="26"/>
        </w:rPr>
      </w:pPr>
      <w:r w:rsidRPr="00D22F76">
        <w:rPr>
          <w:sz w:val="26"/>
          <w:szCs w:val="26"/>
        </w:rPr>
        <w:t>- Benzene là nguyên liệu quan trọng để sản xuất các alkylbenzene sulfonate mạch không phân nhánh (linear alkylbenzenesulfonate, LAS) là thành phần chính của bột giặt; sản xuất styrene - nguyên liệu cho chế tạo nhựa PS (polystyrene) và một số polymer khác. Benzene và một số hydrocarbon thơm khác là nguyên liệu đầu dùng để sản xuất thuốc trừ sâu, chất điều hòa sinh trưởng thực vật, phẩm nhuộm...</w:t>
      </w:r>
    </w:p>
    <w:p w14:paraId="35D30912" w14:textId="77777777" w:rsidR="001916DB" w:rsidRPr="00D22F76" w:rsidRDefault="001916DB" w:rsidP="001916DB">
      <w:pPr>
        <w:rPr>
          <w:i/>
          <w:color w:val="000000"/>
          <w:sz w:val="26"/>
          <w:szCs w:val="26"/>
          <w:lang w:eastAsia="vi-VN"/>
        </w:rPr>
      </w:pPr>
    </w:p>
    <w:p w14:paraId="7C0FC59C" w14:textId="77777777" w:rsidR="001916DB" w:rsidRPr="00D22F76" w:rsidRDefault="001916DB">
      <w:pPr>
        <w:numPr>
          <w:ilvl w:val="0"/>
          <w:numId w:val="63"/>
        </w:numPr>
        <w:ind w:left="0" w:firstLine="0"/>
        <w:rPr>
          <w:sz w:val="26"/>
          <w:szCs w:val="26"/>
        </w:rPr>
      </w:pPr>
      <w:r w:rsidRPr="00D22F76">
        <w:rPr>
          <w:b/>
          <w:sz w:val="26"/>
          <w:szCs w:val="26"/>
        </w:rPr>
        <w:t>Cách ứng xử thích hợp với việc sử dụng arene</w:t>
      </w:r>
    </w:p>
    <w:p w14:paraId="041CFC38" w14:textId="77777777" w:rsidR="001916DB" w:rsidRPr="00D22F76" w:rsidRDefault="001916DB" w:rsidP="001916DB">
      <w:pPr>
        <w:ind w:firstLine="567"/>
        <w:jc w:val="both"/>
        <w:rPr>
          <w:sz w:val="26"/>
          <w:szCs w:val="26"/>
        </w:rPr>
      </w:pPr>
      <w:r w:rsidRPr="00D22F76">
        <w:rPr>
          <w:sz w:val="26"/>
          <w:szCs w:val="26"/>
        </w:rPr>
        <w:t>Arene (chủ yếu là benzene, toluene và xylene) là nguồn nguyên liệu để tổng hợp nhiều loại hoá chất và vật liệu hữu cơ quan trọng, có nhiều ứng dụng trong đời sống.</w:t>
      </w:r>
    </w:p>
    <w:p w14:paraId="67049E46" w14:textId="77777777" w:rsidR="001916DB" w:rsidRPr="00D22F76" w:rsidRDefault="001916DB" w:rsidP="001916DB">
      <w:pPr>
        <w:ind w:firstLine="567"/>
        <w:jc w:val="both"/>
        <w:rPr>
          <w:sz w:val="26"/>
          <w:szCs w:val="26"/>
        </w:rPr>
      </w:pPr>
      <w:r w:rsidRPr="00D22F76">
        <w:rPr>
          <w:sz w:val="26"/>
          <w:szCs w:val="26"/>
        </w:rPr>
        <w:t>Tuy nhiên, arene là những chất độc nên khi làm việc với arene cần tuân thủ đúng quy tắc an toàn. Benzene là chất làm tăng nguy cơ gây ung thư và các bệnh khác, vì vậy không được tiếp xúc trực tiếp với hóa chất này.</w:t>
      </w:r>
    </w:p>
    <w:p w14:paraId="3738CA88" w14:textId="77777777" w:rsidR="001916DB" w:rsidRPr="00D22F76" w:rsidRDefault="001916DB" w:rsidP="001916DB">
      <w:pPr>
        <w:ind w:firstLine="567"/>
        <w:jc w:val="both"/>
        <w:rPr>
          <w:sz w:val="26"/>
          <w:szCs w:val="26"/>
        </w:rPr>
      </w:pPr>
      <w:r w:rsidRPr="00D22F76">
        <w:rPr>
          <w:sz w:val="26"/>
          <w:szCs w:val="26"/>
        </w:rPr>
        <w:t>Đặc biệt, các thuốc bảo vệ thực vật (thuốc trừ sâu, trừ cỏ) thế hệ cũ là dẵn xuất của benzene đều có tác hại đối với sức khoẻ con người và gây ô nhiễm môi trường, do vậy cần hết sức thận trọng khi sử dụng. Không được sử dụng các chất đã bị cấm như DDT (dichlorodiphenyltrichloroethane) hay 666 (1,2,3,4,5,6-hexachlorocyclohexane), thay vào đó là những thuốc thế hệ mới vừa hiệu quả vừa an toàn.</w:t>
      </w:r>
    </w:p>
    <w:p w14:paraId="18BE9ADA" w14:textId="77777777" w:rsidR="001916DB" w:rsidRPr="00D22F76" w:rsidRDefault="001916DB" w:rsidP="001916DB">
      <w:pPr>
        <w:ind w:firstLine="567"/>
        <w:jc w:val="both"/>
        <w:rPr>
          <w:sz w:val="26"/>
          <w:szCs w:val="26"/>
        </w:rPr>
      </w:pPr>
      <w:r w:rsidRPr="00D22F76">
        <w:rPr>
          <w:sz w:val="26"/>
          <w:szCs w:val="26"/>
        </w:rPr>
        <w:t>Ngày nay, các nhà khoa học nghiên cứu và đưa ra công nghệ tổng hợp hữu cơ an toàn, thân thiện môi trường và hướng đến các nguồn nguyên liệu nguồn gốc thiên nhiên.</w:t>
      </w:r>
    </w:p>
    <w:p w14:paraId="63474FB2" w14:textId="77777777" w:rsidR="001916DB" w:rsidRPr="00D22F76" w:rsidRDefault="001916DB" w:rsidP="001916DB">
      <w:pPr>
        <w:rPr>
          <w:b/>
          <w:sz w:val="26"/>
          <w:szCs w:val="26"/>
          <w:lang w:val="vi-VN" w:eastAsia="vi-VN"/>
        </w:rPr>
      </w:pPr>
      <w:r w:rsidRPr="00D22F76">
        <w:rPr>
          <w:b/>
          <w:color w:val="000000"/>
          <w:sz w:val="26"/>
          <w:szCs w:val="26"/>
          <w:lang w:val="vi-VN" w:eastAsia="vi-VN"/>
        </w:rPr>
        <w:t>VI. ĐIỀU CHẾ</w:t>
      </w:r>
    </w:p>
    <w:p w14:paraId="41C949D6" w14:textId="77777777" w:rsidR="001916DB" w:rsidRPr="00D22F76" w:rsidRDefault="001916DB" w:rsidP="001916DB">
      <w:pPr>
        <w:rPr>
          <w:sz w:val="26"/>
          <w:szCs w:val="26"/>
          <w:lang w:val="vi-VN" w:eastAsia="vi-VN"/>
        </w:rPr>
      </w:pPr>
      <w:r w:rsidRPr="00D22F76">
        <w:rPr>
          <w:color w:val="000000"/>
          <w:sz w:val="26"/>
          <w:szCs w:val="26"/>
          <w:lang w:eastAsia="vi-VN"/>
        </w:rPr>
        <w:lastRenderedPageBreak/>
        <w:t>-</w:t>
      </w:r>
      <w:r w:rsidRPr="00D22F76">
        <w:rPr>
          <w:color w:val="000000"/>
          <w:sz w:val="26"/>
          <w:szCs w:val="26"/>
          <w:lang w:val="vi-VN" w:eastAsia="vi-VN"/>
        </w:rPr>
        <w:t xml:space="preserve"> Trong </w:t>
      </w:r>
      <w:r w:rsidRPr="00D22F76">
        <w:rPr>
          <w:color w:val="000000"/>
          <w:sz w:val="26"/>
          <w:szCs w:val="26"/>
          <w:lang w:eastAsia="vi-VN"/>
        </w:rPr>
        <w:t>c</w:t>
      </w:r>
      <w:r w:rsidRPr="00D22F76">
        <w:rPr>
          <w:color w:val="000000"/>
          <w:sz w:val="26"/>
          <w:szCs w:val="26"/>
          <w:lang w:val="vi-VN" w:eastAsia="vi-VN"/>
        </w:rPr>
        <w:t>ông nghiệp, Benzene, toluene được điều chế từ quá trình reforming phân đoạn dầu mỏ chứa  các alkane và cycloalkane</w:t>
      </w:r>
      <w:r w:rsidRPr="00D22F76">
        <w:rPr>
          <w:color w:val="000000"/>
          <w:sz w:val="26"/>
          <w:szCs w:val="26"/>
          <w:lang w:eastAsia="vi-VN"/>
        </w:rPr>
        <w:t xml:space="preserve"> </w:t>
      </w:r>
      <w:r w:rsidRPr="00D22F76">
        <w:rPr>
          <w:color w:val="000000"/>
          <w:sz w:val="26"/>
          <w:szCs w:val="26"/>
          <w:lang w:val="vi-VN" w:eastAsia="vi-VN"/>
        </w:rPr>
        <w:t>C6 - C8.</w:t>
      </w:r>
    </w:p>
    <w:p w14:paraId="62227F57" w14:textId="77777777" w:rsidR="001916DB" w:rsidRPr="00D22F76" w:rsidRDefault="001916DB" w:rsidP="001916DB">
      <w:pPr>
        <w:ind w:firstLine="283"/>
        <w:rPr>
          <w:color w:val="000000"/>
          <w:sz w:val="26"/>
          <w:szCs w:val="26"/>
          <w:lang w:val="vi-VN" w:eastAsia="vi-VN"/>
        </w:rPr>
      </w:pPr>
      <w:r w:rsidRPr="00D22F76">
        <w:rPr>
          <w:color w:val="000000"/>
          <w:sz w:val="26"/>
          <w:szCs w:val="26"/>
          <w:lang w:eastAsia="vi-VN"/>
        </w:rPr>
        <w:t>V</w:t>
      </w:r>
      <w:r w:rsidRPr="00D22F76">
        <w:rPr>
          <w:color w:val="000000"/>
          <w:sz w:val="26"/>
          <w:szCs w:val="26"/>
          <w:lang w:val="vi-VN" w:eastAsia="vi-VN"/>
        </w:rPr>
        <w:t>í dụ:</w:t>
      </w:r>
    </w:p>
    <w:p w14:paraId="607C1C52" w14:textId="77777777" w:rsidR="001916DB" w:rsidRPr="00D22F76" w:rsidRDefault="001916DB" w:rsidP="001916DB">
      <w:pPr>
        <w:rPr>
          <w:color w:val="000000"/>
          <w:sz w:val="26"/>
          <w:szCs w:val="26"/>
          <w:lang w:eastAsia="vi-VN"/>
        </w:rPr>
      </w:pPr>
      <w:r w:rsidRPr="00D22F76">
        <w:rPr>
          <w:sz w:val="26"/>
          <w:szCs w:val="26"/>
        </w:rPr>
        <w:object w:dxaOrig="4065" w:dyaOrig="1080" w14:anchorId="3C8D815C">
          <v:shape id="_x0000_i1591" type="#_x0000_t75" style="width:204pt;height:54pt" o:ole="">
            <v:imagedata r:id="rId1028" o:title=""/>
          </v:shape>
          <o:OLEObject Type="Embed" ProgID="ChemWindow.Document" ShapeID="_x0000_i1591" DrawAspect="Content" ObjectID="_1803216850" r:id="rId1029"/>
        </w:object>
      </w:r>
      <w:r w:rsidRPr="00D22F76">
        <w:rPr>
          <w:sz w:val="26"/>
          <w:szCs w:val="26"/>
        </w:rPr>
        <w:t xml:space="preserve">      ;           </w:t>
      </w:r>
      <w:r w:rsidRPr="00D22F76">
        <w:rPr>
          <w:sz w:val="26"/>
          <w:szCs w:val="26"/>
        </w:rPr>
        <w:object w:dxaOrig="4065" w:dyaOrig="1395" w14:anchorId="1BA88595">
          <v:shape id="_x0000_i1592" type="#_x0000_t75" style="width:204pt;height:1in" o:ole="">
            <v:imagedata r:id="rId1030" o:title=""/>
          </v:shape>
          <o:OLEObject Type="Embed" ProgID="ChemWindow.Document" ShapeID="_x0000_i1592" DrawAspect="Content" ObjectID="_1803216851" r:id="rId1031"/>
        </w:object>
      </w:r>
    </w:p>
    <w:p w14:paraId="14576F53" w14:textId="77777777" w:rsidR="001916DB" w:rsidRPr="00D22F76" w:rsidRDefault="001916DB" w:rsidP="001916DB">
      <w:pPr>
        <w:rPr>
          <w:sz w:val="26"/>
          <w:szCs w:val="26"/>
          <w:lang w:eastAsia="vi-VN"/>
        </w:rPr>
      </w:pPr>
      <w:r w:rsidRPr="00D22F76">
        <w:rPr>
          <w:color w:val="000000"/>
          <w:sz w:val="26"/>
          <w:szCs w:val="26"/>
          <w:lang w:eastAsia="vi-VN"/>
        </w:rPr>
        <w:t>- E</w:t>
      </w:r>
      <w:r w:rsidRPr="00D22F76">
        <w:rPr>
          <w:color w:val="000000"/>
          <w:sz w:val="26"/>
          <w:szCs w:val="26"/>
          <w:lang w:val="vi-VN" w:eastAsia="vi-VN"/>
        </w:rPr>
        <w:t>thylbenzene được điều chế từ phản ứng giữa benzene và ethylene với xúc tác aci</w:t>
      </w:r>
      <w:r w:rsidRPr="00D22F76">
        <w:rPr>
          <w:color w:val="000000"/>
          <w:sz w:val="26"/>
          <w:szCs w:val="26"/>
          <w:lang w:eastAsia="vi-VN"/>
        </w:rPr>
        <w:t>d</w:t>
      </w:r>
      <w:r w:rsidRPr="00D22F76">
        <w:rPr>
          <w:color w:val="000000"/>
          <w:sz w:val="26"/>
          <w:szCs w:val="26"/>
          <w:lang w:val="vi-VN" w:eastAsia="vi-VN"/>
        </w:rPr>
        <w:t xml:space="preserve"> rắn zeolit</w:t>
      </w:r>
    </w:p>
    <w:p w14:paraId="79568E74" w14:textId="77777777" w:rsidR="001916DB" w:rsidRPr="00D22F76" w:rsidRDefault="001916DB" w:rsidP="001916DB">
      <w:pPr>
        <w:rPr>
          <w:color w:val="000000"/>
          <w:sz w:val="26"/>
          <w:szCs w:val="26"/>
          <w:lang w:eastAsia="vi-VN"/>
        </w:rPr>
      </w:pPr>
      <w:r w:rsidRPr="00D22F76">
        <w:rPr>
          <w:sz w:val="26"/>
          <w:szCs w:val="26"/>
        </w:rPr>
        <w:object w:dxaOrig="7785" w:dyaOrig="1560" w14:anchorId="2B1972D5">
          <v:shape id="_x0000_i1593" type="#_x0000_t75" style="width:390pt;height:78pt" o:ole="">
            <v:imagedata r:id="rId1032" o:title=""/>
          </v:shape>
          <o:OLEObject Type="Embed" ProgID="ChemWindow.Document" ShapeID="_x0000_i1593" DrawAspect="Content" ObjectID="_1803216852" r:id="rId1033"/>
        </w:object>
      </w:r>
    </w:p>
    <w:p w14:paraId="08A3E70A" w14:textId="77777777" w:rsidR="001916DB" w:rsidRPr="00EC0334" w:rsidRDefault="001916DB" w:rsidP="001916DB">
      <w:pPr>
        <w:rPr>
          <w:color w:val="000000"/>
          <w:sz w:val="26"/>
          <w:szCs w:val="26"/>
          <w:lang w:eastAsia="vi-VN"/>
        </w:rPr>
      </w:pPr>
      <w:r w:rsidRPr="00D22F76">
        <w:rPr>
          <w:color w:val="000000"/>
          <w:sz w:val="26"/>
          <w:szCs w:val="26"/>
          <w:lang w:eastAsia="vi-VN"/>
        </w:rPr>
        <w:t xml:space="preserve">- </w:t>
      </w:r>
      <w:r w:rsidRPr="00D22F76">
        <w:rPr>
          <w:color w:val="000000"/>
          <w:sz w:val="26"/>
          <w:szCs w:val="26"/>
          <w:lang w:val="vi-VN" w:eastAsia="vi-VN"/>
        </w:rPr>
        <w:t>Naphthalene được điều chế chủ yếu bằng phương pháp chưng cất nhựa than đá </w:t>
      </w:r>
    </w:p>
    <w:p w14:paraId="12E31785" w14:textId="77777777" w:rsidR="001916DB" w:rsidRDefault="001916DB" w:rsidP="001916DB">
      <w:pPr>
        <w:tabs>
          <w:tab w:val="left" w:pos="283"/>
          <w:tab w:val="left" w:pos="2835"/>
          <w:tab w:val="left" w:pos="5386"/>
          <w:tab w:val="left" w:pos="7937"/>
        </w:tabs>
        <w:jc w:val="center"/>
        <w:rPr>
          <w:b/>
          <w:iCs/>
          <w:color w:val="FF0000"/>
          <w:sz w:val="26"/>
          <w:szCs w:val="26"/>
        </w:rPr>
      </w:pPr>
    </w:p>
    <w:p w14:paraId="2D09F53A" w14:textId="77777777" w:rsidR="001916DB" w:rsidRPr="00D22F76" w:rsidRDefault="001916DB" w:rsidP="001916DB">
      <w:pPr>
        <w:pStyle w:val="u3"/>
        <w:tabs>
          <w:tab w:val="clear" w:pos="360"/>
        </w:tabs>
        <w:spacing w:line="276" w:lineRule="auto"/>
        <w:ind w:firstLine="0"/>
        <w:jc w:val="center"/>
        <w:rPr>
          <w:b/>
          <w:iCs/>
          <w:color w:val="FF0000"/>
          <w:sz w:val="26"/>
          <w:szCs w:val="26"/>
        </w:rPr>
      </w:pPr>
      <w:bookmarkStart w:id="158" w:name="_Toc181188133"/>
      <w:bookmarkStart w:id="159" w:name="_Toc182493531"/>
      <w:r w:rsidRPr="00D22F76">
        <w:rPr>
          <w:b/>
          <w:iCs/>
          <w:color w:val="FF0000"/>
          <w:sz w:val="26"/>
          <w:szCs w:val="26"/>
        </w:rPr>
        <w:t>Chủ đề 4: ÔN TẬP CHƯƠNG 4</w:t>
      </w:r>
      <w:bookmarkEnd w:id="158"/>
      <w:bookmarkEnd w:id="159"/>
    </w:p>
    <w:p w14:paraId="7211767A" w14:textId="77777777" w:rsidR="001916DB" w:rsidRPr="00D22F76" w:rsidRDefault="001916DB" w:rsidP="001916DB">
      <w:pPr>
        <w:jc w:val="both"/>
        <w:rPr>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4"/>
        <w:gridCol w:w="2240"/>
        <w:gridCol w:w="2237"/>
        <w:gridCol w:w="2247"/>
        <w:gridCol w:w="2237"/>
      </w:tblGrid>
      <w:tr w:rsidR="001916DB" w:rsidRPr="00D22F76" w14:paraId="17131F17" w14:textId="77777777" w:rsidTr="007353D9">
        <w:tc>
          <w:tcPr>
            <w:tcW w:w="10138" w:type="dxa"/>
            <w:gridSpan w:val="5"/>
            <w:shd w:val="clear" w:color="auto" w:fill="auto"/>
          </w:tcPr>
          <w:p w14:paraId="22FB204E" w14:textId="77777777" w:rsidR="001916DB" w:rsidRPr="00D22F76" w:rsidRDefault="001916DB" w:rsidP="007353D9">
            <w:pPr>
              <w:jc w:val="center"/>
              <w:rPr>
                <w:b/>
                <w:sz w:val="26"/>
                <w:szCs w:val="26"/>
              </w:rPr>
            </w:pPr>
            <w:r w:rsidRPr="00D22F76">
              <w:rPr>
                <w:b/>
                <w:sz w:val="26"/>
                <w:szCs w:val="26"/>
              </w:rPr>
              <w:t>HYDROCARBON</w:t>
            </w:r>
          </w:p>
        </w:tc>
      </w:tr>
      <w:tr w:rsidR="001916DB" w:rsidRPr="00D22F76" w14:paraId="1C589FEF" w14:textId="77777777" w:rsidTr="007353D9">
        <w:trPr>
          <w:trHeight w:val="410"/>
        </w:trPr>
        <w:tc>
          <w:tcPr>
            <w:tcW w:w="1098" w:type="dxa"/>
            <w:shd w:val="clear" w:color="auto" w:fill="auto"/>
            <w:vAlign w:val="center"/>
          </w:tcPr>
          <w:p w14:paraId="539C6529" w14:textId="77777777" w:rsidR="001916DB" w:rsidRPr="00D22F76" w:rsidRDefault="001916DB" w:rsidP="007353D9">
            <w:pPr>
              <w:jc w:val="center"/>
              <w:rPr>
                <w:b/>
                <w:sz w:val="26"/>
                <w:szCs w:val="26"/>
              </w:rPr>
            </w:pPr>
          </w:p>
        </w:tc>
        <w:tc>
          <w:tcPr>
            <w:tcW w:w="2260" w:type="dxa"/>
            <w:shd w:val="clear" w:color="auto" w:fill="auto"/>
            <w:vAlign w:val="center"/>
          </w:tcPr>
          <w:p w14:paraId="31E1AB64" w14:textId="77777777" w:rsidR="001916DB" w:rsidRPr="00D22F76" w:rsidRDefault="001916DB" w:rsidP="007353D9">
            <w:pPr>
              <w:jc w:val="center"/>
              <w:rPr>
                <w:b/>
                <w:sz w:val="26"/>
                <w:szCs w:val="26"/>
              </w:rPr>
            </w:pPr>
            <w:r w:rsidRPr="00D22F76">
              <w:rPr>
                <w:b/>
                <w:sz w:val="26"/>
                <w:szCs w:val="26"/>
              </w:rPr>
              <w:t>Alkane</w:t>
            </w:r>
          </w:p>
        </w:tc>
        <w:tc>
          <w:tcPr>
            <w:tcW w:w="2259" w:type="dxa"/>
            <w:shd w:val="clear" w:color="auto" w:fill="auto"/>
            <w:vAlign w:val="center"/>
          </w:tcPr>
          <w:p w14:paraId="3978D878" w14:textId="77777777" w:rsidR="001916DB" w:rsidRPr="00D22F76" w:rsidRDefault="001916DB" w:rsidP="007353D9">
            <w:pPr>
              <w:jc w:val="center"/>
              <w:rPr>
                <w:b/>
                <w:sz w:val="26"/>
                <w:szCs w:val="26"/>
              </w:rPr>
            </w:pPr>
            <w:r w:rsidRPr="00D22F76">
              <w:rPr>
                <w:b/>
                <w:sz w:val="26"/>
                <w:szCs w:val="26"/>
              </w:rPr>
              <w:t>Alkene</w:t>
            </w:r>
          </w:p>
        </w:tc>
        <w:tc>
          <w:tcPr>
            <w:tcW w:w="2262" w:type="dxa"/>
            <w:shd w:val="clear" w:color="auto" w:fill="auto"/>
            <w:vAlign w:val="center"/>
          </w:tcPr>
          <w:p w14:paraId="6C1555D3" w14:textId="77777777" w:rsidR="001916DB" w:rsidRPr="00D22F76" w:rsidRDefault="001916DB" w:rsidP="007353D9">
            <w:pPr>
              <w:jc w:val="center"/>
              <w:rPr>
                <w:b/>
                <w:sz w:val="26"/>
                <w:szCs w:val="26"/>
              </w:rPr>
            </w:pPr>
            <w:r w:rsidRPr="00D22F76">
              <w:rPr>
                <w:b/>
                <w:sz w:val="26"/>
                <w:szCs w:val="26"/>
              </w:rPr>
              <w:t>Alkyne</w:t>
            </w:r>
          </w:p>
        </w:tc>
        <w:tc>
          <w:tcPr>
            <w:tcW w:w="2259" w:type="dxa"/>
            <w:shd w:val="clear" w:color="auto" w:fill="auto"/>
            <w:vAlign w:val="center"/>
          </w:tcPr>
          <w:p w14:paraId="098A5E84" w14:textId="77777777" w:rsidR="001916DB" w:rsidRPr="00D22F76" w:rsidRDefault="001916DB" w:rsidP="007353D9">
            <w:pPr>
              <w:jc w:val="center"/>
              <w:rPr>
                <w:b/>
                <w:sz w:val="26"/>
                <w:szCs w:val="26"/>
              </w:rPr>
            </w:pPr>
            <w:r w:rsidRPr="00D22F76">
              <w:rPr>
                <w:b/>
                <w:sz w:val="26"/>
                <w:szCs w:val="26"/>
              </w:rPr>
              <w:t>Arene</w:t>
            </w:r>
          </w:p>
        </w:tc>
      </w:tr>
      <w:tr w:rsidR="001916DB" w:rsidRPr="00D22F76" w14:paraId="5E52581E" w14:textId="77777777" w:rsidTr="007353D9">
        <w:tc>
          <w:tcPr>
            <w:tcW w:w="1098" w:type="dxa"/>
            <w:shd w:val="clear" w:color="auto" w:fill="auto"/>
            <w:vAlign w:val="center"/>
          </w:tcPr>
          <w:p w14:paraId="0EFC4D39" w14:textId="77777777" w:rsidR="001916DB" w:rsidRPr="00D22F76" w:rsidRDefault="001916DB" w:rsidP="007353D9">
            <w:pPr>
              <w:jc w:val="center"/>
              <w:rPr>
                <w:b/>
                <w:sz w:val="26"/>
                <w:szCs w:val="26"/>
              </w:rPr>
            </w:pPr>
            <w:r w:rsidRPr="00D22F76">
              <w:rPr>
                <w:b/>
                <w:sz w:val="26"/>
                <w:szCs w:val="26"/>
              </w:rPr>
              <w:t>CTTQ</w:t>
            </w:r>
          </w:p>
        </w:tc>
        <w:tc>
          <w:tcPr>
            <w:tcW w:w="2260" w:type="dxa"/>
            <w:shd w:val="clear" w:color="auto" w:fill="auto"/>
          </w:tcPr>
          <w:p w14:paraId="002B3C6F" w14:textId="77777777" w:rsidR="001916DB" w:rsidRPr="00D22F76" w:rsidRDefault="001916DB" w:rsidP="007353D9">
            <w:pPr>
              <w:rPr>
                <w:sz w:val="26"/>
                <w:szCs w:val="26"/>
              </w:rPr>
            </w:pPr>
            <w:r w:rsidRPr="00D22F76">
              <w:rPr>
                <w:sz w:val="26"/>
                <w:szCs w:val="26"/>
              </w:rPr>
              <w:t>C</w:t>
            </w:r>
            <w:r w:rsidRPr="00D22F76">
              <w:rPr>
                <w:sz w:val="26"/>
                <w:szCs w:val="26"/>
                <w:vertAlign w:val="subscript"/>
              </w:rPr>
              <w:t>n</w:t>
            </w:r>
            <w:r w:rsidRPr="00D22F76">
              <w:rPr>
                <w:sz w:val="26"/>
                <w:szCs w:val="26"/>
              </w:rPr>
              <w:t>H</w:t>
            </w:r>
            <w:r w:rsidRPr="00D22F76">
              <w:rPr>
                <w:sz w:val="26"/>
                <w:szCs w:val="26"/>
                <w:vertAlign w:val="subscript"/>
              </w:rPr>
              <w:t>2n+2</w:t>
            </w:r>
            <w:r w:rsidRPr="00D22F76">
              <w:rPr>
                <w:sz w:val="26"/>
                <w:szCs w:val="26"/>
              </w:rPr>
              <w:t xml:space="preserve"> (n </w:t>
            </w:r>
            <w:r w:rsidRPr="00D22F76">
              <w:rPr>
                <w:sz w:val="26"/>
                <w:szCs w:val="26"/>
              </w:rPr>
              <w:sym w:font="Symbol" w:char="F0B3"/>
            </w:r>
            <w:r w:rsidRPr="00D22F76">
              <w:rPr>
                <w:sz w:val="26"/>
                <w:szCs w:val="26"/>
              </w:rPr>
              <w:t>1)</w:t>
            </w:r>
          </w:p>
        </w:tc>
        <w:tc>
          <w:tcPr>
            <w:tcW w:w="2259" w:type="dxa"/>
            <w:shd w:val="clear" w:color="auto" w:fill="auto"/>
          </w:tcPr>
          <w:p w14:paraId="15BA0EB2" w14:textId="77777777" w:rsidR="001916DB" w:rsidRPr="00D22F76" w:rsidRDefault="001916DB" w:rsidP="007353D9">
            <w:pPr>
              <w:rPr>
                <w:sz w:val="26"/>
                <w:szCs w:val="26"/>
              </w:rPr>
            </w:pPr>
            <w:r w:rsidRPr="00D22F76">
              <w:rPr>
                <w:sz w:val="26"/>
                <w:szCs w:val="26"/>
              </w:rPr>
              <w:t>C</w:t>
            </w:r>
            <w:r w:rsidRPr="00D22F76">
              <w:rPr>
                <w:sz w:val="26"/>
                <w:szCs w:val="26"/>
                <w:vertAlign w:val="subscript"/>
              </w:rPr>
              <w:t>n</w:t>
            </w:r>
            <w:r w:rsidRPr="00D22F76">
              <w:rPr>
                <w:sz w:val="26"/>
                <w:szCs w:val="26"/>
              </w:rPr>
              <w:t>H</w:t>
            </w:r>
            <w:r w:rsidRPr="00D22F76">
              <w:rPr>
                <w:sz w:val="26"/>
                <w:szCs w:val="26"/>
                <w:vertAlign w:val="subscript"/>
              </w:rPr>
              <w:t>2n</w:t>
            </w:r>
            <w:r w:rsidRPr="00D22F76">
              <w:rPr>
                <w:sz w:val="26"/>
                <w:szCs w:val="26"/>
              </w:rPr>
              <w:t xml:space="preserve"> (n </w:t>
            </w:r>
            <w:r w:rsidRPr="00D22F76">
              <w:rPr>
                <w:sz w:val="26"/>
                <w:szCs w:val="26"/>
              </w:rPr>
              <w:sym w:font="Symbol" w:char="F0B3"/>
            </w:r>
            <w:r w:rsidRPr="00D22F76">
              <w:rPr>
                <w:sz w:val="26"/>
                <w:szCs w:val="26"/>
              </w:rPr>
              <w:t>2)</w:t>
            </w:r>
          </w:p>
        </w:tc>
        <w:tc>
          <w:tcPr>
            <w:tcW w:w="2262" w:type="dxa"/>
            <w:shd w:val="clear" w:color="auto" w:fill="auto"/>
          </w:tcPr>
          <w:p w14:paraId="1DD28820" w14:textId="77777777" w:rsidR="001916DB" w:rsidRPr="00D22F76" w:rsidRDefault="001916DB" w:rsidP="007353D9">
            <w:pPr>
              <w:rPr>
                <w:sz w:val="26"/>
                <w:szCs w:val="26"/>
              </w:rPr>
            </w:pPr>
            <w:r w:rsidRPr="00D22F76">
              <w:rPr>
                <w:sz w:val="26"/>
                <w:szCs w:val="26"/>
              </w:rPr>
              <w:t>C</w:t>
            </w:r>
            <w:r w:rsidRPr="00D22F76">
              <w:rPr>
                <w:sz w:val="26"/>
                <w:szCs w:val="26"/>
                <w:vertAlign w:val="subscript"/>
              </w:rPr>
              <w:t>n</w:t>
            </w:r>
            <w:r w:rsidRPr="00D22F76">
              <w:rPr>
                <w:sz w:val="26"/>
                <w:szCs w:val="26"/>
              </w:rPr>
              <w:t>H</w:t>
            </w:r>
            <w:r w:rsidRPr="00D22F76">
              <w:rPr>
                <w:sz w:val="26"/>
                <w:szCs w:val="26"/>
                <w:vertAlign w:val="subscript"/>
              </w:rPr>
              <w:t xml:space="preserve">2n </w:t>
            </w:r>
            <w:r w:rsidRPr="00D22F76">
              <w:rPr>
                <w:sz w:val="26"/>
                <w:szCs w:val="26"/>
                <w:vertAlign w:val="subscript"/>
              </w:rPr>
              <w:sym w:font="Symbol" w:char="F02D"/>
            </w:r>
            <w:r w:rsidRPr="00D22F76">
              <w:rPr>
                <w:sz w:val="26"/>
                <w:szCs w:val="26"/>
                <w:vertAlign w:val="subscript"/>
              </w:rPr>
              <w:t xml:space="preserve"> 2</w:t>
            </w:r>
            <w:r w:rsidRPr="00D22F76">
              <w:rPr>
                <w:sz w:val="26"/>
                <w:szCs w:val="26"/>
              </w:rPr>
              <w:t xml:space="preserve"> (n </w:t>
            </w:r>
            <w:r w:rsidRPr="00D22F76">
              <w:rPr>
                <w:sz w:val="26"/>
                <w:szCs w:val="26"/>
              </w:rPr>
              <w:sym w:font="Symbol" w:char="F0B3"/>
            </w:r>
            <w:r w:rsidRPr="00D22F76">
              <w:rPr>
                <w:sz w:val="26"/>
                <w:szCs w:val="26"/>
              </w:rPr>
              <w:t>2)</w:t>
            </w:r>
          </w:p>
        </w:tc>
        <w:tc>
          <w:tcPr>
            <w:tcW w:w="2259" w:type="dxa"/>
            <w:shd w:val="clear" w:color="auto" w:fill="auto"/>
          </w:tcPr>
          <w:p w14:paraId="30BD0415" w14:textId="77777777" w:rsidR="001916DB" w:rsidRPr="00D22F76" w:rsidRDefault="001916DB" w:rsidP="007353D9">
            <w:pPr>
              <w:rPr>
                <w:sz w:val="26"/>
                <w:szCs w:val="26"/>
              </w:rPr>
            </w:pPr>
            <w:r w:rsidRPr="00D22F76">
              <w:rPr>
                <w:sz w:val="26"/>
                <w:szCs w:val="26"/>
              </w:rPr>
              <w:t>C</w:t>
            </w:r>
            <w:r w:rsidRPr="00D22F76">
              <w:rPr>
                <w:sz w:val="26"/>
                <w:szCs w:val="26"/>
                <w:vertAlign w:val="subscript"/>
              </w:rPr>
              <w:t>n</w:t>
            </w:r>
            <w:r w:rsidRPr="00D22F76">
              <w:rPr>
                <w:sz w:val="26"/>
                <w:szCs w:val="26"/>
              </w:rPr>
              <w:t>H</w:t>
            </w:r>
            <w:r w:rsidRPr="00D22F76">
              <w:rPr>
                <w:sz w:val="26"/>
                <w:szCs w:val="26"/>
                <w:vertAlign w:val="subscript"/>
              </w:rPr>
              <w:t xml:space="preserve">2n </w:t>
            </w:r>
            <w:r w:rsidRPr="00D22F76">
              <w:rPr>
                <w:sz w:val="26"/>
                <w:szCs w:val="26"/>
                <w:vertAlign w:val="subscript"/>
              </w:rPr>
              <w:sym w:font="Symbol" w:char="F02D"/>
            </w:r>
            <w:r w:rsidRPr="00D22F76">
              <w:rPr>
                <w:sz w:val="26"/>
                <w:szCs w:val="26"/>
                <w:vertAlign w:val="subscript"/>
              </w:rPr>
              <w:t xml:space="preserve"> 6</w:t>
            </w:r>
            <w:r w:rsidRPr="00D22F76">
              <w:rPr>
                <w:sz w:val="26"/>
                <w:szCs w:val="26"/>
              </w:rPr>
              <w:t xml:space="preserve"> (n </w:t>
            </w:r>
            <w:r w:rsidRPr="00D22F76">
              <w:rPr>
                <w:sz w:val="26"/>
                <w:szCs w:val="26"/>
              </w:rPr>
              <w:sym w:font="Symbol" w:char="F0B3"/>
            </w:r>
            <w:r w:rsidRPr="00D22F76">
              <w:rPr>
                <w:sz w:val="26"/>
                <w:szCs w:val="26"/>
              </w:rPr>
              <w:t>6)</w:t>
            </w:r>
          </w:p>
        </w:tc>
      </w:tr>
      <w:tr w:rsidR="001916DB" w:rsidRPr="00D22F76" w14:paraId="20A36E0E" w14:textId="77777777" w:rsidTr="007353D9">
        <w:tc>
          <w:tcPr>
            <w:tcW w:w="1098" w:type="dxa"/>
            <w:shd w:val="clear" w:color="auto" w:fill="auto"/>
            <w:vAlign w:val="center"/>
          </w:tcPr>
          <w:p w14:paraId="180B6379" w14:textId="77777777" w:rsidR="001916DB" w:rsidRPr="00D22F76" w:rsidRDefault="001916DB" w:rsidP="007353D9">
            <w:pPr>
              <w:jc w:val="center"/>
              <w:rPr>
                <w:b/>
                <w:sz w:val="26"/>
                <w:szCs w:val="26"/>
              </w:rPr>
            </w:pPr>
            <w:r w:rsidRPr="00D22F76">
              <w:rPr>
                <w:b/>
                <w:sz w:val="26"/>
                <w:szCs w:val="26"/>
              </w:rPr>
              <w:t>Đặc điểm cấu tạo phân tử</w:t>
            </w:r>
          </w:p>
        </w:tc>
        <w:tc>
          <w:tcPr>
            <w:tcW w:w="2260" w:type="dxa"/>
            <w:shd w:val="clear" w:color="auto" w:fill="auto"/>
          </w:tcPr>
          <w:p w14:paraId="07F3D401" w14:textId="77777777" w:rsidR="001916DB" w:rsidRPr="00D22F76" w:rsidRDefault="001916DB" w:rsidP="007353D9">
            <w:pPr>
              <w:rPr>
                <w:sz w:val="26"/>
                <w:szCs w:val="26"/>
              </w:rPr>
            </w:pPr>
            <w:r w:rsidRPr="00D22F76">
              <w:rPr>
                <w:sz w:val="26"/>
                <w:szCs w:val="26"/>
              </w:rPr>
              <w:t>- Mạch hở, chỉ có liên kết đơn.</w:t>
            </w:r>
          </w:p>
          <w:p w14:paraId="3018E2EF" w14:textId="77777777" w:rsidR="001916DB" w:rsidRPr="00D22F76" w:rsidRDefault="001916DB" w:rsidP="007353D9">
            <w:pPr>
              <w:rPr>
                <w:sz w:val="26"/>
                <w:szCs w:val="26"/>
              </w:rPr>
            </w:pPr>
            <w:r w:rsidRPr="00D22F76">
              <w:rPr>
                <w:sz w:val="26"/>
                <w:szCs w:val="26"/>
              </w:rPr>
              <w:t>- Có đồng phân mạch carbon.</w:t>
            </w:r>
          </w:p>
        </w:tc>
        <w:tc>
          <w:tcPr>
            <w:tcW w:w="2259" w:type="dxa"/>
            <w:shd w:val="clear" w:color="auto" w:fill="auto"/>
          </w:tcPr>
          <w:p w14:paraId="45C6C9FC" w14:textId="77777777" w:rsidR="001916DB" w:rsidRPr="00D22F76" w:rsidRDefault="001916DB" w:rsidP="007353D9">
            <w:pPr>
              <w:rPr>
                <w:sz w:val="26"/>
                <w:szCs w:val="26"/>
              </w:rPr>
            </w:pPr>
            <w:r w:rsidRPr="00D22F76">
              <w:rPr>
                <w:sz w:val="26"/>
                <w:szCs w:val="26"/>
              </w:rPr>
              <w:t>- Mạch hở, có 1 liên kết đôi.</w:t>
            </w:r>
          </w:p>
          <w:p w14:paraId="763F963F" w14:textId="77777777" w:rsidR="001916DB" w:rsidRPr="00D22F76" w:rsidRDefault="001916DB" w:rsidP="007353D9">
            <w:pPr>
              <w:rPr>
                <w:sz w:val="26"/>
                <w:szCs w:val="26"/>
              </w:rPr>
            </w:pPr>
            <w:r w:rsidRPr="00D22F76">
              <w:rPr>
                <w:sz w:val="26"/>
                <w:szCs w:val="26"/>
              </w:rPr>
              <w:t>- Có đồng phân: mạch carbon, vị trí liên kết đôi, đồng phân hình học.</w:t>
            </w:r>
          </w:p>
        </w:tc>
        <w:tc>
          <w:tcPr>
            <w:tcW w:w="2262" w:type="dxa"/>
            <w:shd w:val="clear" w:color="auto" w:fill="auto"/>
          </w:tcPr>
          <w:p w14:paraId="0073D697" w14:textId="77777777" w:rsidR="001916DB" w:rsidRPr="00D22F76" w:rsidRDefault="001916DB" w:rsidP="007353D9">
            <w:pPr>
              <w:rPr>
                <w:sz w:val="26"/>
                <w:szCs w:val="26"/>
              </w:rPr>
            </w:pPr>
            <w:r w:rsidRPr="00D22F76">
              <w:rPr>
                <w:sz w:val="26"/>
                <w:szCs w:val="26"/>
              </w:rPr>
              <w:t>- Mạch hở, có 1 liên kết ba.</w:t>
            </w:r>
          </w:p>
          <w:p w14:paraId="76FC2150" w14:textId="77777777" w:rsidR="001916DB" w:rsidRPr="00D22F76" w:rsidRDefault="001916DB" w:rsidP="007353D9">
            <w:pPr>
              <w:rPr>
                <w:sz w:val="26"/>
                <w:szCs w:val="26"/>
              </w:rPr>
            </w:pPr>
            <w:r w:rsidRPr="00D22F76">
              <w:rPr>
                <w:sz w:val="26"/>
                <w:szCs w:val="26"/>
              </w:rPr>
              <w:t>- Có đồng phân:</w:t>
            </w:r>
          </w:p>
          <w:p w14:paraId="4196FEB0" w14:textId="77777777" w:rsidR="001916DB" w:rsidRPr="00D22F76" w:rsidRDefault="001916DB" w:rsidP="007353D9">
            <w:pPr>
              <w:rPr>
                <w:sz w:val="26"/>
                <w:szCs w:val="26"/>
              </w:rPr>
            </w:pPr>
            <w:r w:rsidRPr="00D22F76">
              <w:rPr>
                <w:sz w:val="26"/>
                <w:szCs w:val="26"/>
              </w:rPr>
              <w:t>mạch carbon, vị trí liên kết ba.</w:t>
            </w:r>
          </w:p>
        </w:tc>
        <w:tc>
          <w:tcPr>
            <w:tcW w:w="2259" w:type="dxa"/>
            <w:shd w:val="clear" w:color="auto" w:fill="auto"/>
          </w:tcPr>
          <w:p w14:paraId="58B57848" w14:textId="77777777" w:rsidR="001916DB" w:rsidRPr="00D22F76" w:rsidRDefault="001916DB" w:rsidP="007353D9">
            <w:pPr>
              <w:rPr>
                <w:sz w:val="26"/>
                <w:szCs w:val="26"/>
              </w:rPr>
            </w:pPr>
            <w:r w:rsidRPr="00D22F76">
              <w:rPr>
                <w:sz w:val="26"/>
                <w:szCs w:val="26"/>
              </w:rPr>
              <w:t xml:space="preserve">- có vòng benzene </w:t>
            </w:r>
          </w:p>
          <w:p w14:paraId="44D453E6" w14:textId="77777777" w:rsidR="001916DB" w:rsidRPr="00D22F76" w:rsidRDefault="001916DB" w:rsidP="007353D9">
            <w:pPr>
              <w:jc w:val="both"/>
              <w:rPr>
                <w:sz w:val="26"/>
                <w:szCs w:val="26"/>
              </w:rPr>
            </w:pPr>
            <w:r w:rsidRPr="00D22F76">
              <w:rPr>
                <w:sz w:val="26"/>
                <w:szCs w:val="26"/>
              </w:rPr>
              <w:t>- Có đồng phân: mạch carbon của alkyl, vị trí các nhóm alkyl….</w:t>
            </w:r>
          </w:p>
        </w:tc>
      </w:tr>
      <w:tr w:rsidR="001916DB" w:rsidRPr="00D22F76" w14:paraId="0580F2E1" w14:textId="77777777" w:rsidTr="007353D9">
        <w:tc>
          <w:tcPr>
            <w:tcW w:w="1098" w:type="dxa"/>
            <w:shd w:val="clear" w:color="auto" w:fill="auto"/>
            <w:vAlign w:val="center"/>
          </w:tcPr>
          <w:p w14:paraId="38C1DE36" w14:textId="77777777" w:rsidR="001916DB" w:rsidRPr="00D22F76" w:rsidRDefault="001916DB" w:rsidP="007353D9">
            <w:pPr>
              <w:jc w:val="center"/>
              <w:rPr>
                <w:b/>
                <w:sz w:val="26"/>
                <w:szCs w:val="26"/>
              </w:rPr>
            </w:pPr>
            <w:r w:rsidRPr="00D22F76">
              <w:rPr>
                <w:b/>
                <w:sz w:val="26"/>
                <w:szCs w:val="26"/>
              </w:rPr>
              <w:t>Tính chất hóa học</w:t>
            </w:r>
          </w:p>
        </w:tc>
        <w:tc>
          <w:tcPr>
            <w:tcW w:w="2260" w:type="dxa"/>
            <w:shd w:val="clear" w:color="auto" w:fill="auto"/>
          </w:tcPr>
          <w:p w14:paraId="00769044" w14:textId="77777777" w:rsidR="001916DB" w:rsidRPr="00D22F76" w:rsidRDefault="001916DB" w:rsidP="007353D9">
            <w:pPr>
              <w:rPr>
                <w:sz w:val="26"/>
                <w:szCs w:val="26"/>
              </w:rPr>
            </w:pPr>
            <w:r w:rsidRPr="00D22F76">
              <w:rPr>
                <w:sz w:val="26"/>
                <w:szCs w:val="26"/>
              </w:rPr>
              <w:t>- Phản ứng thế halogen</w:t>
            </w:r>
          </w:p>
          <w:p w14:paraId="5F894197" w14:textId="77777777" w:rsidR="001916DB" w:rsidRPr="00D22F76" w:rsidRDefault="001916DB" w:rsidP="007353D9">
            <w:pPr>
              <w:rPr>
                <w:sz w:val="26"/>
                <w:szCs w:val="26"/>
              </w:rPr>
            </w:pPr>
            <w:r w:rsidRPr="00D22F76">
              <w:rPr>
                <w:sz w:val="26"/>
                <w:szCs w:val="26"/>
              </w:rPr>
              <w:t>- Phản ứng cracking</w:t>
            </w:r>
          </w:p>
          <w:p w14:paraId="2FA6233C" w14:textId="77777777" w:rsidR="001916DB" w:rsidRPr="00D22F76" w:rsidRDefault="001916DB" w:rsidP="007353D9">
            <w:pPr>
              <w:rPr>
                <w:sz w:val="26"/>
                <w:szCs w:val="26"/>
              </w:rPr>
            </w:pPr>
            <w:r w:rsidRPr="00D22F76">
              <w:rPr>
                <w:sz w:val="26"/>
                <w:szCs w:val="26"/>
              </w:rPr>
              <w:t>- Phản ứng reforming</w:t>
            </w:r>
          </w:p>
          <w:p w14:paraId="13A290E3" w14:textId="77777777" w:rsidR="001916DB" w:rsidRPr="00D22F76" w:rsidRDefault="001916DB" w:rsidP="007353D9">
            <w:pPr>
              <w:rPr>
                <w:sz w:val="26"/>
                <w:szCs w:val="26"/>
              </w:rPr>
            </w:pPr>
            <w:r w:rsidRPr="00D22F76">
              <w:rPr>
                <w:sz w:val="26"/>
                <w:szCs w:val="26"/>
              </w:rPr>
              <w:t xml:space="preserve">- Phản ứng oxi hóa </w:t>
            </w:r>
          </w:p>
        </w:tc>
        <w:tc>
          <w:tcPr>
            <w:tcW w:w="2259" w:type="dxa"/>
            <w:shd w:val="clear" w:color="auto" w:fill="auto"/>
          </w:tcPr>
          <w:p w14:paraId="5E9D1101" w14:textId="77777777" w:rsidR="001916DB" w:rsidRPr="00D22F76" w:rsidRDefault="001916DB" w:rsidP="007353D9">
            <w:pPr>
              <w:rPr>
                <w:sz w:val="26"/>
                <w:szCs w:val="26"/>
              </w:rPr>
            </w:pPr>
            <w:r w:rsidRPr="00D22F76">
              <w:rPr>
                <w:sz w:val="26"/>
                <w:szCs w:val="26"/>
              </w:rPr>
              <w:t>- Phản ứng cộng (H</w:t>
            </w:r>
            <w:r w:rsidRPr="00D22F76">
              <w:rPr>
                <w:sz w:val="26"/>
                <w:szCs w:val="26"/>
                <w:vertAlign w:val="subscript"/>
              </w:rPr>
              <w:t>2</w:t>
            </w:r>
            <w:r w:rsidRPr="00D22F76">
              <w:rPr>
                <w:sz w:val="26"/>
                <w:szCs w:val="26"/>
              </w:rPr>
              <w:t>, Br</w:t>
            </w:r>
            <w:r w:rsidRPr="00D22F76">
              <w:rPr>
                <w:sz w:val="26"/>
                <w:szCs w:val="26"/>
                <w:vertAlign w:val="subscript"/>
              </w:rPr>
              <w:t>2</w:t>
            </w:r>
            <w:r w:rsidRPr="00D22F76">
              <w:rPr>
                <w:sz w:val="26"/>
                <w:szCs w:val="26"/>
              </w:rPr>
              <w:t>, HX, H</w:t>
            </w:r>
            <w:r w:rsidRPr="00D22F76">
              <w:rPr>
                <w:sz w:val="26"/>
                <w:szCs w:val="26"/>
                <w:vertAlign w:val="subscript"/>
              </w:rPr>
              <w:t>2</w:t>
            </w:r>
            <w:r w:rsidRPr="00D22F76">
              <w:rPr>
                <w:sz w:val="26"/>
                <w:szCs w:val="26"/>
              </w:rPr>
              <w:t>O)</w:t>
            </w:r>
          </w:p>
          <w:p w14:paraId="4AA24A93" w14:textId="77777777" w:rsidR="001916DB" w:rsidRPr="00D22F76" w:rsidRDefault="001916DB" w:rsidP="007353D9">
            <w:pPr>
              <w:rPr>
                <w:sz w:val="26"/>
                <w:szCs w:val="26"/>
              </w:rPr>
            </w:pPr>
            <w:r w:rsidRPr="00D22F76">
              <w:rPr>
                <w:sz w:val="26"/>
                <w:szCs w:val="26"/>
              </w:rPr>
              <w:t>- Phản ứng trùng hợp</w:t>
            </w:r>
          </w:p>
          <w:p w14:paraId="4F13C2DE" w14:textId="77777777" w:rsidR="001916DB" w:rsidRPr="00D22F76" w:rsidRDefault="001916DB" w:rsidP="007353D9">
            <w:pPr>
              <w:rPr>
                <w:sz w:val="26"/>
                <w:szCs w:val="26"/>
              </w:rPr>
            </w:pPr>
            <w:r w:rsidRPr="00D22F76">
              <w:rPr>
                <w:sz w:val="26"/>
                <w:szCs w:val="26"/>
              </w:rPr>
              <w:t xml:space="preserve">- Phản ứng oxi hóa </w:t>
            </w:r>
          </w:p>
        </w:tc>
        <w:tc>
          <w:tcPr>
            <w:tcW w:w="2262" w:type="dxa"/>
            <w:shd w:val="clear" w:color="auto" w:fill="auto"/>
          </w:tcPr>
          <w:p w14:paraId="442793D8" w14:textId="77777777" w:rsidR="001916DB" w:rsidRPr="00D22F76" w:rsidRDefault="001916DB" w:rsidP="007353D9">
            <w:pPr>
              <w:rPr>
                <w:sz w:val="26"/>
                <w:szCs w:val="26"/>
              </w:rPr>
            </w:pPr>
            <w:r w:rsidRPr="00D22F76">
              <w:rPr>
                <w:sz w:val="26"/>
                <w:szCs w:val="26"/>
              </w:rPr>
              <w:t>- Phản ứng cộng (H</w:t>
            </w:r>
            <w:r w:rsidRPr="00D22F76">
              <w:rPr>
                <w:sz w:val="26"/>
                <w:szCs w:val="26"/>
                <w:vertAlign w:val="subscript"/>
              </w:rPr>
              <w:t>2</w:t>
            </w:r>
            <w:r w:rsidRPr="00D22F76">
              <w:rPr>
                <w:sz w:val="26"/>
                <w:szCs w:val="26"/>
              </w:rPr>
              <w:t>, Br</w:t>
            </w:r>
            <w:r w:rsidRPr="00D22F76">
              <w:rPr>
                <w:sz w:val="26"/>
                <w:szCs w:val="26"/>
                <w:vertAlign w:val="subscript"/>
              </w:rPr>
              <w:t>2</w:t>
            </w:r>
            <w:r w:rsidRPr="00D22F76">
              <w:rPr>
                <w:sz w:val="26"/>
                <w:szCs w:val="26"/>
              </w:rPr>
              <w:t>, HX, H</w:t>
            </w:r>
            <w:r w:rsidRPr="00D22F76">
              <w:rPr>
                <w:sz w:val="26"/>
                <w:szCs w:val="26"/>
                <w:vertAlign w:val="subscript"/>
              </w:rPr>
              <w:t>2</w:t>
            </w:r>
            <w:r w:rsidRPr="00D22F76">
              <w:rPr>
                <w:sz w:val="26"/>
                <w:szCs w:val="26"/>
              </w:rPr>
              <w:t>O)</w:t>
            </w:r>
          </w:p>
          <w:p w14:paraId="3D5F8D1A" w14:textId="77777777" w:rsidR="001916DB" w:rsidRPr="00D22F76" w:rsidRDefault="001916DB" w:rsidP="007353D9">
            <w:pPr>
              <w:rPr>
                <w:sz w:val="26"/>
                <w:szCs w:val="26"/>
              </w:rPr>
            </w:pPr>
            <w:r w:rsidRPr="00D22F76">
              <w:rPr>
                <w:sz w:val="26"/>
                <w:szCs w:val="26"/>
              </w:rPr>
              <w:t>- Phản ứng alk-1-yne với AgNO</w:t>
            </w:r>
            <w:r w:rsidRPr="00D22F76">
              <w:rPr>
                <w:sz w:val="26"/>
                <w:szCs w:val="26"/>
                <w:vertAlign w:val="subscript"/>
              </w:rPr>
              <w:t>3</w:t>
            </w:r>
            <w:r w:rsidRPr="00D22F76">
              <w:rPr>
                <w:sz w:val="26"/>
                <w:szCs w:val="26"/>
              </w:rPr>
              <w:t>/NH</w:t>
            </w:r>
            <w:r w:rsidRPr="00D22F76">
              <w:rPr>
                <w:sz w:val="26"/>
                <w:szCs w:val="26"/>
                <w:vertAlign w:val="subscript"/>
              </w:rPr>
              <w:t>3</w:t>
            </w:r>
          </w:p>
          <w:p w14:paraId="15B4EACD" w14:textId="77777777" w:rsidR="001916DB" w:rsidRPr="00D22F76" w:rsidRDefault="001916DB" w:rsidP="007353D9">
            <w:pPr>
              <w:rPr>
                <w:sz w:val="26"/>
                <w:szCs w:val="26"/>
              </w:rPr>
            </w:pPr>
            <w:r w:rsidRPr="00D22F76">
              <w:rPr>
                <w:sz w:val="26"/>
                <w:szCs w:val="26"/>
              </w:rPr>
              <w:t>- Phản ứng oxi hóa</w:t>
            </w:r>
          </w:p>
        </w:tc>
        <w:tc>
          <w:tcPr>
            <w:tcW w:w="2259" w:type="dxa"/>
            <w:shd w:val="clear" w:color="auto" w:fill="auto"/>
          </w:tcPr>
          <w:p w14:paraId="58A07178" w14:textId="77777777" w:rsidR="001916DB" w:rsidRPr="00D22F76" w:rsidRDefault="001916DB" w:rsidP="007353D9">
            <w:pPr>
              <w:rPr>
                <w:sz w:val="26"/>
                <w:szCs w:val="26"/>
              </w:rPr>
            </w:pPr>
            <w:r w:rsidRPr="00D22F76">
              <w:rPr>
                <w:sz w:val="26"/>
                <w:szCs w:val="26"/>
              </w:rPr>
              <w:t>- Phản ứng thế (halogen hóa, nitro hóa).</w:t>
            </w:r>
          </w:p>
          <w:p w14:paraId="1E2DEEE0" w14:textId="77777777" w:rsidR="001916DB" w:rsidRPr="00D22F76" w:rsidRDefault="001916DB" w:rsidP="007353D9">
            <w:pPr>
              <w:rPr>
                <w:sz w:val="26"/>
                <w:szCs w:val="26"/>
              </w:rPr>
            </w:pPr>
            <w:r w:rsidRPr="00D22F76">
              <w:rPr>
                <w:sz w:val="26"/>
                <w:szCs w:val="26"/>
              </w:rPr>
              <w:t>- Phản ứng cộng (H</w:t>
            </w:r>
            <w:r w:rsidRPr="00D22F76">
              <w:rPr>
                <w:sz w:val="26"/>
                <w:szCs w:val="26"/>
                <w:vertAlign w:val="subscript"/>
              </w:rPr>
              <w:t>2</w:t>
            </w:r>
            <w:r w:rsidRPr="00D22F76">
              <w:rPr>
                <w:sz w:val="26"/>
                <w:szCs w:val="26"/>
              </w:rPr>
              <w:t>, Cl</w:t>
            </w:r>
            <w:r w:rsidRPr="00D22F76">
              <w:rPr>
                <w:sz w:val="26"/>
                <w:szCs w:val="26"/>
                <w:vertAlign w:val="subscript"/>
              </w:rPr>
              <w:t>2</w:t>
            </w:r>
            <w:r w:rsidRPr="00D22F76">
              <w:rPr>
                <w:sz w:val="26"/>
                <w:szCs w:val="26"/>
              </w:rPr>
              <w:t>).</w:t>
            </w:r>
          </w:p>
          <w:p w14:paraId="6331B887" w14:textId="77777777" w:rsidR="001916DB" w:rsidRPr="00D22F76" w:rsidRDefault="001916DB" w:rsidP="007353D9">
            <w:pPr>
              <w:rPr>
                <w:sz w:val="26"/>
                <w:szCs w:val="26"/>
              </w:rPr>
            </w:pPr>
            <w:r w:rsidRPr="00D22F76">
              <w:rPr>
                <w:sz w:val="26"/>
                <w:szCs w:val="26"/>
              </w:rPr>
              <w:t>- Phản ứng oxi hóa.</w:t>
            </w:r>
          </w:p>
        </w:tc>
      </w:tr>
      <w:tr w:rsidR="001916DB" w:rsidRPr="00D22F76" w14:paraId="3C8A1C4E" w14:textId="77777777" w:rsidTr="007353D9">
        <w:tc>
          <w:tcPr>
            <w:tcW w:w="1098" w:type="dxa"/>
            <w:shd w:val="clear" w:color="auto" w:fill="auto"/>
            <w:vAlign w:val="center"/>
          </w:tcPr>
          <w:p w14:paraId="3EF2616D" w14:textId="77777777" w:rsidR="001916DB" w:rsidRPr="00D22F76" w:rsidRDefault="001916DB" w:rsidP="007353D9">
            <w:pPr>
              <w:jc w:val="center"/>
              <w:rPr>
                <w:b/>
                <w:sz w:val="26"/>
                <w:szCs w:val="26"/>
              </w:rPr>
            </w:pPr>
            <w:r w:rsidRPr="00D22F76">
              <w:rPr>
                <w:b/>
                <w:sz w:val="26"/>
                <w:szCs w:val="26"/>
              </w:rPr>
              <w:t>Ứng dụng</w:t>
            </w:r>
          </w:p>
        </w:tc>
        <w:tc>
          <w:tcPr>
            <w:tcW w:w="2260" w:type="dxa"/>
            <w:shd w:val="clear" w:color="auto" w:fill="auto"/>
          </w:tcPr>
          <w:p w14:paraId="73907B92" w14:textId="77777777" w:rsidR="001916DB" w:rsidRPr="00D22F76" w:rsidRDefault="001916DB" w:rsidP="007353D9">
            <w:pPr>
              <w:rPr>
                <w:sz w:val="26"/>
                <w:szCs w:val="26"/>
              </w:rPr>
            </w:pPr>
            <w:r w:rsidRPr="00D22F76">
              <w:rPr>
                <w:sz w:val="26"/>
                <w:szCs w:val="26"/>
              </w:rPr>
              <w:t>- Nhiên liệu: xăng, diesel, nhiên liệu phản lực.</w:t>
            </w:r>
          </w:p>
          <w:p w14:paraId="08E17C3D" w14:textId="77777777" w:rsidR="001916DB" w:rsidRPr="00D22F76" w:rsidRDefault="001916DB" w:rsidP="007353D9">
            <w:pPr>
              <w:rPr>
                <w:sz w:val="26"/>
                <w:szCs w:val="26"/>
              </w:rPr>
            </w:pPr>
            <w:r w:rsidRPr="00D22F76">
              <w:rPr>
                <w:sz w:val="26"/>
                <w:szCs w:val="26"/>
              </w:rPr>
              <w:t>- Nguyên liệu: vaseline, nến, sáp, sản xuất hóa chất</w:t>
            </w:r>
          </w:p>
        </w:tc>
        <w:tc>
          <w:tcPr>
            <w:tcW w:w="2259" w:type="dxa"/>
            <w:shd w:val="clear" w:color="auto" w:fill="auto"/>
          </w:tcPr>
          <w:p w14:paraId="4D67EEBA" w14:textId="77777777" w:rsidR="001916DB" w:rsidRPr="00D22F76" w:rsidRDefault="001916DB" w:rsidP="007353D9">
            <w:pPr>
              <w:rPr>
                <w:sz w:val="26"/>
                <w:szCs w:val="26"/>
              </w:rPr>
            </w:pPr>
            <w:r w:rsidRPr="00D22F76">
              <w:rPr>
                <w:sz w:val="26"/>
                <w:szCs w:val="26"/>
              </w:rPr>
              <w:t>- Tổng hợp polymer.</w:t>
            </w:r>
          </w:p>
          <w:p w14:paraId="273E22C0" w14:textId="77777777" w:rsidR="001916DB" w:rsidRPr="00D22F76" w:rsidRDefault="001916DB" w:rsidP="007353D9">
            <w:pPr>
              <w:rPr>
                <w:sz w:val="26"/>
                <w:szCs w:val="26"/>
              </w:rPr>
            </w:pPr>
            <w:r w:rsidRPr="00D22F76">
              <w:rPr>
                <w:sz w:val="26"/>
                <w:szCs w:val="26"/>
              </w:rPr>
              <w:t>- Ethylene kích thích hoa quả mau chín.</w:t>
            </w:r>
          </w:p>
          <w:p w14:paraId="15C7D6AD" w14:textId="77777777" w:rsidR="001916DB" w:rsidRPr="00D22F76" w:rsidRDefault="001916DB" w:rsidP="007353D9">
            <w:pPr>
              <w:rPr>
                <w:sz w:val="26"/>
                <w:szCs w:val="26"/>
              </w:rPr>
            </w:pPr>
            <w:r w:rsidRPr="00D22F76">
              <w:rPr>
                <w:sz w:val="26"/>
                <w:szCs w:val="26"/>
              </w:rPr>
              <w:t>- Nguyên liệu sản xuất hóa chất.</w:t>
            </w:r>
          </w:p>
        </w:tc>
        <w:tc>
          <w:tcPr>
            <w:tcW w:w="2262" w:type="dxa"/>
            <w:shd w:val="clear" w:color="auto" w:fill="auto"/>
          </w:tcPr>
          <w:p w14:paraId="2E8363CB" w14:textId="77777777" w:rsidR="001916DB" w:rsidRPr="00D22F76" w:rsidRDefault="001916DB" w:rsidP="007353D9">
            <w:pPr>
              <w:rPr>
                <w:sz w:val="26"/>
                <w:szCs w:val="26"/>
              </w:rPr>
            </w:pPr>
            <w:r w:rsidRPr="00D22F76">
              <w:rPr>
                <w:sz w:val="26"/>
                <w:szCs w:val="26"/>
              </w:rPr>
              <w:t>- Đèn xì oxygen – acetylene.</w:t>
            </w:r>
          </w:p>
          <w:p w14:paraId="01983E63" w14:textId="77777777" w:rsidR="001916DB" w:rsidRPr="00D22F76" w:rsidRDefault="001916DB" w:rsidP="007353D9">
            <w:pPr>
              <w:rPr>
                <w:sz w:val="26"/>
                <w:szCs w:val="26"/>
              </w:rPr>
            </w:pPr>
            <w:r w:rsidRPr="00D22F76">
              <w:rPr>
                <w:sz w:val="26"/>
                <w:szCs w:val="26"/>
              </w:rPr>
              <w:t>- Nguyên liệu sản xuất hóa chất.</w:t>
            </w:r>
          </w:p>
        </w:tc>
        <w:tc>
          <w:tcPr>
            <w:tcW w:w="2259" w:type="dxa"/>
            <w:shd w:val="clear" w:color="auto" w:fill="auto"/>
          </w:tcPr>
          <w:p w14:paraId="489E150F" w14:textId="77777777" w:rsidR="001916DB" w:rsidRPr="00D22F76" w:rsidRDefault="001916DB" w:rsidP="007353D9">
            <w:pPr>
              <w:rPr>
                <w:sz w:val="26"/>
                <w:szCs w:val="26"/>
              </w:rPr>
            </w:pPr>
            <w:r w:rsidRPr="00D22F76">
              <w:rPr>
                <w:sz w:val="26"/>
                <w:szCs w:val="26"/>
              </w:rPr>
              <w:t>- Tổng hợp polymer.</w:t>
            </w:r>
          </w:p>
          <w:p w14:paraId="739ACA06" w14:textId="77777777" w:rsidR="001916DB" w:rsidRPr="00D22F76" w:rsidRDefault="001916DB" w:rsidP="007353D9">
            <w:pPr>
              <w:rPr>
                <w:sz w:val="26"/>
                <w:szCs w:val="26"/>
              </w:rPr>
            </w:pPr>
            <w:r w:rsidRPr="00D22F76">
              <w:rPr>
                <w:sz w:val="26"/>
                <w:szCs w:val="26"/>
              </w:rPr>
              <w:t>- Toluen: sản xuất thuốc nổ.</w:t>
            </w:r>
          </w:p>
          <w:p w14:paraId="14452ADD" w14:textId="77777777" w:rsidR="001916DB" w:rsidRPr="00D22F76" w:rsidRDefault="001916DB" w:rsidP="007353D9">
            <w:pPr>
              <w:rPr>
                <w:sz w:val="26"/>
                <w:szCs w:val="26"/>
              </w:rPr>
            </w:pPr>
            <w:r w:rsidRPr="00D22F76">
              <w:rPr>
                <w:sz w:val="26"/>
                <w:szCs w:val="26"/>
              </w:rPr>
              <w:t>- Nguyên liệu sản xuất hóa chất.</w:t>
            </w:r>
          </w:p>
        </w:tc>
      </w:tr>
      <w:tr w:rsidR="001916DB" w:rsidRPr="00D22F76" w14:paraId="4A04AD86" w14:textId="77777777" w:rsidTr="007353D9">
        <w:tc>
          <w:tcPr>
            <w:tcW w:w="1098" w:type="dxa"/>
            <w:vMerge w:val="restart"/>
            <w:shd w:val="clear" w:color="auto" w:fill="auto"/>
            <w:vAlign w:val="center"/>
          </w:tcPr>
          <w:p w14:paraId="196CA2C5" w14:textId="77777777" w:rsidR="001916DB" w:rsidRPr="00D22F76" w:rsidRDefault="001916DB" w:rsidP="007353D9">
            <w:pPr>
              <w:jc w:val="center"/>
              <w:rPr>
                <w:b/>
                <w:sz w:val="26"/>
                <w:szCs w:val="26"/>
              </w:rPr>
            </w:pPr>
            <w:r w:rsidRPr="00D22F76">
              <w:rPr>
                <w:b/>
                <w:sz w:val="26"/>
                <w:szCs w:val="26"/>
              </w:rPr>
              <w:t>Điều chế</w:t>
            </w:r>
          </w:p>
        </w:tc>
        <w:tc>
          <w:tcPr>
            <w:tcW w:w="9040" w:type="dxa"/>
            <w:gridSpan w:val="4"/>
            <w:shd w:val="clear" w:color="auto" w:fill="auto"/>
          </w:tcPr>
          <w:p w14:paraId="77AD2F83" w14:textId="77777777" w:rsidR="001916DB" w:rsidRPr="00D22F76" w:rsidRDefault="001916DB" w:rsidP="007353D9">
            <w:pPr>
              <w:jc w:val="center"/>
              <w:rPr>
                <w:b/>
                <w:sz w:val="26"/>
                <w:szCs w:val="26"/>
              </w:rPr>
            </w:pPr>
            <w:r w:rsidRPr="00D22F76">
              <w:rPr>
                <w:b/>
                <w:sz w:val="26"/>
                <w:szCs w:val="26"/>
              </w:rPr>
              <w:t>Alkane</w:t>
            </w:r>
          </w:p>
        </w:tc>
      </w:tr>
      <w:tr w:rsidR="001916DB" w:rsidRPr="00D22F76" w14:paraId="7D709B1D" w14:textId="77777777" w:rsidTr="007353D9">
        <w:tc>
          <w:tcPr>
            <w:tcW w:w="1098" w:type="dxa"/>
            <w:vMerge/>
            <w:shd w:val="clear" w:color="auto" w:fill="auto"/>
          </w:tcPr>
          <w:p w14:paraId="3081CE1D" w14:textId="77777777" w:rsidR="001916DB" w:rsidRPr="00D22F76" w:rsidRDefault="001916DB" w:rsidP="007353D9">
            <w:pPr>
              <w:jc w:val="both"/>
              <w:rPr>
                <w:sz w:val="26"/>
                <w:szCs w:val="26"/>
              </w:rPr>
            </w:pPr>
          </w:p>
        </w:tc>
        <w:tc>
          <w:tcPr>
            <w:tcW w:w="9040" w:type="dxa"/>
            <w:gridSpan w:val="4"/>
            <w:shd w:val="clear" w:color="auto" w:fill="auto"/>
          </w:tcPr>
          <w:p w14:paraId="7ECCFF9B" w14:textId="77777777" w:rsidR="001916DB" w:rsidRPr="00D22F76" w:rsidRDefault="001916DB" w:rsidP="007353D9">
            <w:pPr>
              <w:rPr>
                <w:sz w:val="26"/>
                <w:szCs w:val="26"/>
              </w:rPr>
            </w:pPr>
            <w:r w:rsidRPr="00D22F76">
              <w:rPr>
                <w:sz w:val="26"/>
                <w:szCs w:val="26"/>
              </w:rPr>
              <w:t xml:space="preserve">- Dầu mỏ </w:t>
            </w:r>
            <w:r w:rsidRPr="00D22F76">
              <w:rPr>
                <w:rFonts w:ascii="Calibri" w:hAnsi="Calibri"/>
                <w:position w:val="-6"/>
                <w:sz w:val="26"/>
                <w:szCs w:val="26"/>
              </w:rPr>
              <w:object w:dxaOrig="1700" w:dyaOrig="320" w14:anchorId="0A5716B8">
                <v:shape id="_x0000_i1594" type="#_x0000_t75" style="width:84pt;height:18pt" o:ole="">
                  <v:imagedata r:id="rId1034" o:title=""/>
                </v:shape>
                <o:OLEObject Type="Embed" ProgID="Equation.DSMT4" ShapeID="_x0000_i1594" DrawAspect="Content" ObjectID="_1803216853" r:id="rId1035"/>
              </w:object>
            </w:r>
            <w:r w:rsidRPr="00D22F76">
              <w:rPr>
                <w:sz w:val="26"/>
                <w:szCs w:val="26"/>
              </w:rPr>
              <w:t xml:space="preserve"> các sản phẩm ankane khác nhau</w:t>
            </w:r>
          </w:p>
          <w:p w14:paraId="1976CBAE" w14:textId="77777777" w:rsidR="001916DB" w:rsidRPr="00D22F76" w:rsidRDefault="001916DB" w:rsidP="007353D9">
            <w:pPr>
              <w:rPr>
                <w:sz w:val="26"/>
                <w:szCs w:val="26"/>
              </w:rPr>
            </w:pPr>
            <w:r w:rsidRPr="00D22F76">
              <w:rPr>
                <w:sz w:val="26"/>
                <w:szCs w:val="26"/>
              </w:rPr>
              <w:lastRenderedPageBreak/>
              <w:t xml:space="preserve">- Khí thiên nhiên  </w:t>
            </w:r>
          </w:p>
        </w:tc>
      </w:tr>
      <w:tr w:rsidR="001916DB" w:rsidRPr="00D22F76" w14:paraId="5122F207" w14:textId="77777777" w:rsidTr="007353D9">
        <w:tc>
          <w:tcPr>
            <w:tcW w:w="1098" w:type="dxa"/>
            <w:vMerge/>
            <w:shd w:val="clear" w:color="auto" w:fill="auto"/>
          </w:tcPr>
          <w:p w14:paraId="63FB9D9F" w14:textId="77777777" w:rsidR="001916DB" w:rsidRPr="00D22F76" w:rsidRDefault="001916DB" w:rsidP="007353D9">
            <w:pPr>
              <w:jc w:val="both"/>
              <w:rPr>
                <w:sz w:val="26"/>
                <w:szCs w:val="26"/>
              </w:rPr>
            </w:pPr>
          </w:p>
        </w:tc>
        <w:tc>
          <w:tcPr>
            <w:tcW w:w="9040" w:type="dxa"/>
            <w:gridSpan w:val="4"/>
            <w:shd w:val="clear" w:color="auto" w:fill="auto"/>
          </w:tcPr>
          <w:p w14:paraId="46DAC0CA" w14:textId="77777777" w:rsidR="001916DB" w:rsidRPr="00D22F76" w:rsidRDefault="001916DB" w:rsidP="007353D9">
            <w:pPr>
              <w:jc w:val="center"/>
              <w:rPr>
                <w:b/>
                <w:sz w:val="26"/>
                <w:szCs w:val="26"/>
              </w:rPr>
            </w:pPr>
            <w:r w:rsidRPr="00D22F76">
              <w:rPr>
                <w:b/>
                <w:sz w:val="26"/>
                <w:szCs w:val="26"/>
              </w:rPr>
              <w:t>Alkene</w:t>
            </w:r>
          </w:p>
        </w:tc>
      </w:tr>
      <w:tr w:rsidR="001916DB" w:rsidRPr="00D22F76" w14:paraId="40EFA4DA" w14:textId="77777777" w:rsidTr="007353D9">
        <w:tc>
          <w:tcPr>
            <w:tcW w:w="1098" w:type="dxa"/>
            <w:vMerge/>
            <w:shd w:val="clear" w:color="auto" w:fill="auto"/>
          </w:tcPr>
          <w:p w14:paraId="44ABDEEB" w14:textId="77777777" w:rsidR="001916DB" w:rsidRPr="00D22F76" w:rsidRDefault="001916DB" w:rsidP="007353D9">
            <w:pPr>
              <w:jc w:val="both"/>
              <w:rPr>
                <w:sz w:val="26"/>
                <w:szCs w:val="26"/>
              </w:rPr>
            </w:pPr>
          </w:p>
        </w:tc>
        <w:tc>
          <w:tcPr>
            <w:tcW w:w="9040" w:type="dxa"/>
            <w:gridSpan w:val="4"/>
            <w:shd w:val="clear" w:color="auto" w:fill="auto"/>
          </w:tcPr>
          <w:p w14:paraId="1093B830" w14:textId="77777777" w:rsidR="001916DB" w:rsidRPr="00D22F76" w:rsidRDefault="001916DB" w:rsidP="007353D9">
            <w:pPr>
              <w:rPr>
                <w:sz w:val="26"/>
                <w:szCs w:val="26"/>
              </w:rPr>
            </w:pPr>
            <w:r w:rsidRPr="00D22F76">
              <w:rPr>
                <w:sz w:val="26"/>
                <w:szCs w:val="26"/>
              </w:rPr>
              <w:t>- Trong phòng thí nghiệm: ethylene được điều chế từ phản ứng dehydrate ethanol.</w:t>
            </w:r>
          </w:p>
          <w:p w14:paraId="0E0DC29C" w14:textId="77777777" w:rsidR="001916DB" w:rsidRPr="00D22F76" w:rsidRDefault="001916DB" w:rsidP="007353D9">
            <w:pPr>
              <w:rPr>
                <w:sz w:val="26"/>
                <w:szCs w:val="26"/>
              </w:rPr>
            </w:pPr>
            <w:r w:rsidRPr="00D22F76">
              <w:rPr>
                <w:sz w:val="26"/>
                <w:szCs w:val="26"/>
              </w:rPr>
              <w:t xml:space="preserve">- Trong công nghiệp: alkane </w:t>
            </w:r>
            <w:r w:rsidRPr="00D22F76">
              <w:rPr>
                <w:rFonts w:ascii="Calibri" w:hAnsi="Calibri"/>
                <w:position w:val="-6"/>
                <w:sz w:val="26"/>
                <w:szCs w:val="26"/>
              </w:rPr>
              <w:object w:dxaOrig="1040" w:dyaOrig="320" w14:anchorId="4A0F534E">
                <v:shape id="_x0000_i1595" type="#_x0000_t75" style="width:54pt;height:18pt" o:ole="">
                  <v:imagedata r:id="rId1036" o:title=""/>
                </v:shape>
                <o:OLEObject Type="Embed" ProgID="Equation.DSMT4" ShapeID="_x0000_i1595" DrawAspect="Content" ObjectID="_1803216854" r:id="rId1037"/>
              </w:object>
            </w:r>
            <w:r w:rsidRPr="00D22F76">
              <w:rPr>
                <w:sz w:val="26"/>
                <w:szCs w:val="26"/>
              </w:rPr>
              <w:t xml:space="preserve"> alkene  </w:t>
            </w:r>
          </w:p>
        </w:tc>
      </w:tr>
      <w:tr w:rsidR="001916DB" w:rsidRPr="00D22F76" w14:paraId="1A8D9FC8" w14:textId="77777777" w:rsidTr="007353D9">
        <w:tc>
          <w:tcPr>
            <w:tcW w:w="1098" w:type="dxa"/>
            <w:vMerge/>
            <w:shd w:val="clear" w:color="auto" w:fill="auto"/>
          </w:tcPr>
          <w:p w14:paraId="4494124A" w14:textId="77777777" w:rsidR="001916DB" w:rsidRPr="00D22F76" w:rsidRDefault="001916DB" w:rsidP="007353D9">
            <w:pPr>
              <w:jc w:val="both"/>
              <w:rPr>
                <w:sz w:val="26"/>
                <w:szCs w:val="26"/>
              </w:rPr>
            </w:pPr>
          </w:p>
        </w:tc>
        <w:tc>
          <w:tcPr>
            <w:tcW w:w="9040" w:type="dxa"/>
            <w:gridSpan w:val="4"/>
            <w:shd w:val="clear" w:color="auto" w:fill="auto"/>
          </w:tcPr>
          <w:p w14:paraId="7F8E8B94" w14:textId="77777777" w:rsidR="001916DB" w:rsidRPr="00D22F76" w:rsidRDefault="001916DB" w:rsidP="007353D9">
            <w:pPr>
              <w:jc w:val="center"/>
              <w:rPr>
                <w:b/>
                <w:sz w:val="26"/>
                <w:szCs w:val="26"/>
              </w:rPr>
            </w:pPr>
            <w:r w:rsidRPr="00D22F76">
              <w:rPr>
                <w:b/>
                <w:sz w:val="26"/>
                <w:szCs w:val="26"/>
              </w:rPr>
              <w:t>Alkyne</w:t>
            </w:r>
          </w:p>
        </w:tc>
      </w:tr>
      <w:tr w:rsidR="001916DB" w:rsidRPr="00D22F76" w14:paraId="1E4E8C6E" w14:textId="77777777" w:rsidTr="007353D9">
        <w:tc>
          <w:tcPr>
            <w:tcW w:w="1098" w:type="dxa"/>
            <w:vMerge/>
            <w:shd w:val="clear" w:color="auto" w:fill="auto"/>
          </w:tcPr>
          <w:p w14:paraId="46378E9A" w14:textId="77777777" w:rsidR="001916DB" w:rsidRPr="00D22F76" w:rsidRDefault="001916DB" w:rsidP="007353D9">
            <w:pPr>
              <w:jc w:val="both"/>
              <w:rPr>
                <w:sz w:val="26"/>
                <w:szCs w:val="26"/>
              </w:rPr>
            </w:pPr>
          </w:p>
        </w:tc>
        <w:tc>
          <w:tcPr>
            <w:tcW w:w="9040" w:type="dxa"/>
            <w:gridSpan w:val="4"/>
            <w:shd w:val="clear" w:color="auto" w:fill="auto"/>
          </w:tcPr>
          <w:p w14:paraId="5C6686B5" w14:textId="77777777" w:rsidR="001916DB" w:rsidRPr="00D22F76" w:rsidRDefault="001916DB" w:rsidP="007353D9">
            <w:pPr>
              <w:rPr>
                <w:sz w:val="26"/>
                <w:szCs w:val="26"/>
              </w:rPr>
            </w:pPr>
            <w:r w:rsidRPr="00D22F76">
              <w:rPr>
                <w:sz w:val="26"/>
                <w:szCs w:val="26"/>
              </w:rPr>
              <w:t>- Acetylene được điều chế từ phản ứng giữa calcium carbide với nước</w:t>
            </w:r>
          </w:p>
          <w:p w14:paraId="644AA2A5" w14:textId="77777777" w:rsidR="001916DB" w:rsidRPr="00D22F76" w:rsidRDefault="001916DB" w:rsidP="007353D9">
            <w:pPr>
              <w:rPr>
                <w:sz w:val="26"/>
                <w:szCs w:val="26"/>
              </w:rPr>
            </w:pPr>
            <w:r w:rsidRPr="00D22F76">
              <w:rPr>
                <w:sz w:val="26"/>
                <w:szCs w:val="26"/>
              </w:rPr>
              <w:t>-  2CH</w:t>
            </w:r>
            <w:r w:rsidRPr="00D22F76">
              <w:rPr>
                <w:sz w:val="26"/>
                <w:szCs w:val="26"/>
                <w:vertAlign w:val="subscript"/>
              </w:rPr>
              <w:t>4</w:t>
            </w:r>
            <w:r w:rsidRPr="00D22F76">
              <w:rPr>
                <w:sz w:val="26"/>
                <w:szCs w:val="26"/>
              </w:rPr>
              <w:t xml:space="preserve">  </w:t>
            </w:r>
            <w:r w:rsidRPr="00D22F76">
              <w:rPr>
                <w:rFonts w:ascii="Calibri" w:hAnsi="Calibri"/>
                <w:position w:val="-6"/>
                <w:sz w:val="26"/>
                <w:szCs w:val="26"/>
              </w:rPr>
              <w:object w:dxaOrig="999" w:dyaOrig="360" w14:anchorId="48FBB598">
                <v:shape id="_x0000_i1596" type="#_x0000_t75" style="width:54pt;height:18pt" o:ole="">
                  <v:imagedata r:id="rId1038" o:title=""/>
                </v:shape>
                <o:OLEObject Type="Embed" ProgID="Equation.DSMT4" ShapeID="_x0000_i1596" DrawAspect="Content" ObjectID="_1803216855" r:id="rId1039"/>
              </w:object>
            </w:r>
            <w:r w:rsidRPr="00D22F76">
              <w:rPr>
                <w:sz w:val="26"/>
                <w:szCs w:val="26"/>
              </w:rPr>
              <w:t xml:space="preserve">  C</w:t>
            </w:r>
            <w:r w:rsidRPr="00D22F76">
              <w:rPr>
                <w:sz w:val="26"/>
                <w:szCs w:val="26"/>
                <w:vertAlign w:val="subscript"/>
              </w:rPr>
              <w:t>2</w:t>
            </w:r>
            <w:r w:rsidRPr="00D22F76">
              <w:rPr>
                <w:sz w:val="26"/>
                <w:szCs w:val="26"/>
              </w:rPr>
              <w:t>H</w:t>
            </w:r>
            <w:r w:rsidRPr="00D22F76">
              <w:rPr>
                <w:sz w:val="26"/>
                <w:szCs w:val="26"/>
                <w:vertAlign w:val="subscript"/>
              </w:rPr>
              <w:t>2</w:t>
            </w:r>
            <w:r w:rsidRPr="00D22F76">
              <w:rPr>
                <w:sz w:val="26"/>
                <w:szCs w:val="26"/>
              </w:rPr>
              <w:t xml:space="preserve">  +  3H</w:t>
            </w:r>
            <w:r w:rsidRPr="00D22F76">
              <w:rPr>
                <w:sz w:val="26"/>
                <w:szCs w:val="26"/>
                <w:vertAlign w:val="subscript"/>
              </w:rPr>
              <w:t>2</w:t>
            </w:r>
            <w:r w:rsidRPr="00D22F76">
              <w:rPr>
                <w:sz w:val="26"/>
                <w:szCs w:val="26"/>
              </w:rPr>
              <w:t xml:space="preserve">   </w:t>
            </w:r>
          </w:p>
        </w:tc>
      </w:tr>
      <w:tr w:rsidR="001916DB" w:rsidRPr="00D22F76" w14:paraId="543DC370" w14:textId="77777777" w:rsidTr="007353D9">
        <w:tc>
          <w:tcPr>
            <w:tcW w:w="1098" w:type="dxa"/>
            <w:vMerge/>
            <w:shd w:val="clear" w:color="auto" w:fill="auto"/>
          </w:tcPr>
          <w:p w14:paraId="466E0E6F" w14:textId="77777777" w:rsidR="001916DB" w:rsidRPr="00D22F76" w:rsidRDefault="001916DB" w:rsidP="007353D9">
            <w:pPr>
              <w:jc w:val="both"/>
              <w:rPr>
                <w:sz w:val="26"/>
                <w:szCs w:val="26"/>
              </w:rPr>
            </w:pPr>
          </w:p>
        </w:tc>
        <w:tc>
          <w:tcPr>
            <w:tcW w:w="9040" w:type="dxa"/>
            <w:gridSpan w:val="4"/>
            <w:shd w:val="clear" w:color="auto" w:fill="auto"/>
          </w:tcPr>
          <w:p w14:paraId="072C9431" w14:textId="77777777" w:rsidR="001916DB" w:rsidRPr="00D22F76" w:rsidRDefault="001916DB" w:rsidP="007353D9">
            <w:pPr>
              <w:jc w:val="center"/>
              <w:rPr>
                <w:b/>
                <w:sz w:val="26"/>
                <w:szCs w:val="26"/>
              </w:rPr>
            </w:pPr>
            <w:r w:rsidRPr="00D22F76">
              <w:rPr>
                <w:b/>
                <w:sz w:val="26"/>
                <w:szCs w:val="26"/>
              </w:rPr>
              <w:t>Arene</w:t>
            </w:r>
          </w:p>
        </w:tc>
      </w:tr>
      <w:tr w:rsidR="001916DB" w:rsidRPr="00D22F76" w14:paraId="624B2C5C" w14:textId="77777777" w:rsidTr="007353D9">
        <w:tc>
          <w:tcPr>
            <w:tcW w:w="1098" w:type="dxa"/>
            <w:vMerge/>
            <w:shd w:val="clear" w:color="auto" w:fill="auto"/>
          </w:tcPr>
          <w:p w14:paraId="607F7CE6" w14:textId="77777777" w:rsidR="001916DB" w:rsidRPr="00D22F76" w:rsidRDefault="001916DB" w:rsidP="007353D9">
            <w:pPr>
              <w:jc w:val="both"/>
              <w:rPr>
                <w:sz w:val="26"/>
                <w:szCs w:val="26"/>
              </w:rPr>
            </w:pPr>
          </w:p>
        </w:tc>
        <w:tc>
          <w:tcPr>
            <w:tcW w:w="9040" w:type="dxa"/>
            <w:gridSpan w:val="4"/>
            <w:shd w:val="clear" w:color="auto" w:fill="auto"/>
          </w:tcPr>
          <w:p w14:paraId="15E75BE6" w14:textId="77777777" w:rsidR="001916DB" w:rsidRPr="00D22F76" w:rsidRDefault="001916DB" w:rsidP="007353D9">
            <w:pPr>
              <w:rPr>
                <w:sz w:val="26"/>
                <w:szCs w:val="26"/>
              </w:rPr>
            </w:pPr>
            <w:r w:rsidRPr="00D22F76">
              <w:rPr>
                <w:sz w:val="26"/>
                <w:szCs w:val="26"/>
              </w:rPr>
              <w:t xml:space="preserve">- Alkane </w:t>
            </w:r>
            <w:r w:rsidRPr="00D22F76">
              <w:rPr>
                <w:rFonts w:ascii="Calibri" w:hAnsi="Calibri"/>
                <w:position w:val="-6"/>
                <w:sz w:val="26"/>
                <w:szCs w:val="26"/>
              </w:rPr>
              <w:object w:dxaOrig="1120" w:dyaOrig="320" w14:anchorId="7B727563">
                <v:shape id="_x0000_i1597" type="#_x0000_t75" style="width:60pt;height:18pt" o:ole="">
                  <v:imagedata r:id="rId1040" o:title=""/>
                </v:shape>
                <o:OLEObject Type="Embed" ProgID="Equation.DSMT4" ShapeID="_x0000_i1597" DrawAspect="Content" ObjectID="_1803216856" r:id="rId1041"/>
              </w:object>
            </w:r>
            <w:r w:rsidRPr="00D22F76">
              <w:rPr>
                <w:sz w:val="26"/>
                <w:szCs w:val="26"/>
              </w:rPr>
              <w:t xml:space="preserve">  benzene, toluene, xylene.</w:t>
            </w:r>
          </w:p>
          <w:p w14:paraId="67BD3FF3" w14:textId="77777777" w:rsidR="001916DB" w:rsidRPr="00D22F76" w:rsidRDefault="001916DB" w:rsidP="007353D9">
            <w:pPr>
              <w:rPr>
                <w:sz w:val="26"/>
                <w:szCs w:val="26"/>
              </w:rPr>
            </w:pPr>
            <w:r w:rsidRPr="00D22F76">
              <w:rPr>
                <w:sz w:val="26"/>
                <w:szCs w:val="26"/>
              </w:rPr>
              <w:t xml:space="preserve">- Nhựa than đá  </w:t>
            </w:r>
            <w:r w:rsidRPr="00D22F76">
              <w:rPr>
                <w:rFonts w:ascii="Calibri" w:hAnsi="Calibri"/>
                <w:position w:val="-6"/>
                <w:sz w:val="26"/>
                <w:szCs w:val="26"/>
              </w:rPr>
              <w:object w:dxaOrig="1100" w:dyaOrig="320" w14:anchorId="710E49C1">
                <v:shape id="_x0000_i1598" type="#_x0000_t75" style="width:54pt;height:18pt" o:ole="">
                  <v:imagedata r:id="rId1042" o:title=""/>
                </v:shape>
                <o:OLEObject Type="Embed" ProgID="Equation.DSMT4" ShapeID="_x0000_i1598" DrawAspect="Content" ObjectID="_1803216857" r:id="rId1043"/>
              </w:object>
            </w:r>
            <w:r w:rsidRPr="00D22F76">
              <w:rPr>
                <w:sz w:val="26"/>
                <w:szCs w:val="26"/>
              </w:rPr>
              <w:t xml:space="preserve">   naphthalene</w:t>
            </w:r>
          </w:p>
        </w:tc>
      </w:tr>
    </w:tbl>
    <w:p w14:paraId="78F1B284" w14:textId="77777777" w:rsidR="001916DB" w:rsidRPr="00EC0334" w:rsidRDefault="001916DB" w:rsidP="001916DB">
      <w:pPr>
        <w:pStyle w:val="u2"/>
        <w:tabs>
          <w:tab w:val="clear" w:pos="360"/>
        </w:tabs>
        <w:spacing w:before="0" w:after="0"/>
        <w:ind w:firstLine="0"/>
        <w:jc w:val="center"/>
        <w:rPr>
          <w:bCs w:val="0"/>
          <w:i w:val="0"/>
          <w:iCs w:val="0"/>
          <w:color w:val="0000FF"/>
        </w:rPr>
      </w:pPr>
      <w:bookmarkStart w:id="160" w:name="_Toc181188134"/>
      <w:bookmarkStart w:id="161" w:name="_Toc182493532"/>
      <w:r w:rsidRPr="00EC0334">
        <w:rPr>
          <w:bCs w:val="0"/>
          <w:i w:val="0"/>
          <w:iCs w:val="0"/>
          <w:color w:val="0000FF"/>
        </w:rPr>
        <w:t>Chương 5: DẪN XUẤT HALOGEN ALCOHOL - PHENOL</w:t>
      </w:r>
      <w:bookmarkEnd w:id="160"/>
      <w:bookmarkEnd w:id="161"/>
    </w:p>
    <w:p w14:paraId="6B5A5DC6" w14:textId="77777777" w:rsidR="001916DB" w:rsidRPr="00EC0334" w:rsidRDefault="001916DB" w:rsidP="001916DB">
      <w:pPr>
        <w:pStyle w:val="u3"/>
        <w:tabs>
          <w:tab w:val="clear" w:pos="360"/>
        </w:tabs>
        <w:spacing w:line="276" w:lineRule="auto"/>
        <w:ind w:firstLine="0"/>
        <w:jc w:val="center"/>
        <w:rPr>
          <w:b/>
          <w:color w:val="FF0000"/>
          <w:sz w:val="26"/>
          <w:szCs w:val="26"/>
        </w:rPr>
      </w:pPr>
      <w:bookmarkStart w:id="162" w:name="_Toc181188135"/>
      <w:bookmarkStart w:id="163" w:name="_Toc182493533"/>
      <w:r w:rsidRPr="00EC0334">
        <w:rPr>
          <w:b/>
          <w:color w:val="FF0000"/>
          <w:sz w:val="26"/>
          <w:szCs w:val="26"/>
        </w:rPr>
        <w:t>CHỦ ĐỀ 1: DẪN XUẤT HALOGEN</w:t>
      </w:r>
      <w:bookmarkEnd w:id="162"/>
      <w:bookmarkEnd w:id="163"/>
    </w:p>
    <w:p w14:paraId="04CC5D75" w14:textId="77777777" w:rsidR="001916DB" w:rsidRPr="00061CAA" w:rsidRDefault="001916DB" w:rsidP="001916DB">
      <w:pPr>
        <w:tabs>
          <w:tab w:val="left" w:pos="2700"/>
          <w:tab w:val="left" w:pos="5490"/>
          <w:tab w:val="left" w:pos="8100"/>
        </w:tabs>
        <w:jc w:val="both"/>
        <w:rPr>
          <w:sz w:val="26"/>
          <w:szCs w:val="26"/>
        </w:rPr>
      </w:pPr>
      <w:r w:rsidRPr="00061CAA">
        <w:rPr>
          <w:b/>
          <w:sz w:val="26"/>
          <w:szCs w:val="26"/>
        </w:rPr>
        <w:t>1.</w:t>
      </w:r>
      <w:r w:rsidRPr="00061CAA">
        <w:rPr>
          <w:sz w:val="26"/>
          <w:szCs w:val="26"/>
        </w:rPr>
        <w:t xml:space="preserve">Khi </w:t>
      </w:r>
      <w:r w:rsidRPr="00061CAA">
        <w:rPr>
          <w:sz w:val="26"/>
          <w:szCs w:val="26"/>
          <w:lang w:val="pt-BR"/>
        </w:rPr>
        <w:t>th</w:t>
      </w:r>
      <w:r w:rsidRPr="00061CAA">
        <w:rPr>
          <w:sz w:val="26"/>
          <w:szCs w:val="26"/>
        </w:rPr>
        <w:t>ay thế nguyên tử hydrogen trong phân tử hydrocarbon bằng nguyên tử halogen ta được dẫn xuất halogen của hydrocarbon.</w:t>
      </w:r>
    </w:p>
    <w:p w14:paraId="2F2A13F7" w14:textId="77777777" w:rsidR="001916DB" w:rsidRPr="00061CAA" w:rsidRDefault="001916DB" w:rsidP="001916DB">
      <w:pPr>
        <w:tabs>
          <w:tab w:val="left" w:pos="2700"/>
          <w:tab w:val="left" w:pos="5490"/>
          <w:tab w:val="left" w:pos="8100"/>
        </w:tabs>
        <w:jc w:val="both"/>
        <w:rPr>
          <w:sz w:val="26"/>
          <w:szCs w:val="26"/>
        </w:rPr>
      </w:pPr>
      <w:r w:rsidRPr="00061CAA">
        <w:rPr>
          <w:sz w:val="26"/>
          <w:szCs w:val="26"/>
        </w:rPr>
        <w:t xml:space="preserve"> - CTTQ: RX</w:t>
      </w:r>
      <w:r w:rsidRPr="00061CAA">
        <w:rPr>
          <w:sz w:val="26"/>
          <w:szCs w:val="26"/>
          <w:vertAlign w:val="subscript"/>
        </w:rPr>
        <w:t xml:space="preserve">n </w:t>
      </w:r>
      <w:r w:rsidRPr="00061CAA">
        <w:rPr>
          <w:sz w:val="26"/>
          <w:szCs w:val="26"/>
        </w:rPr>
        <w:t xml:space="preserve"> trong đó: R là gốc hydrocarbon </w:t>
      </w:r>
    </w:p>
    <w:p w14:paraId="7C4CC8FD" w14:textId="77777777" w:rsidR="001916DB" w:rsidRPr="00061CAA" w:rsidRDefault="001916DB" w:rsidP="001916DB">
      <w:pPr>
        <w:tabs>
          <w:tab w:val="left" w:pos="2169"/>
          <w:tab w:val="left" w:pos="2700"/>
          <w:tab w:val="left" w:pos="5490"/>
          <w:tab w:val="left" w:pos="8100"/>
        </w:tabs>
        <w:jc w:val="both"/>
        <w:rPr>
          <w:sz w:val="26"/>
          <w:szCs w:val="26"/>
        </w:rPr>
      </w:pPr>
      <w:r w:rsidRPr="00061CAA">
        <w:rPr>
          <w:sz w:val="26"/>
          <w:szCs w:val="26"/>
        </w:rPr>
        <w:tab/>
        <w:t xml:space="preserve">     X : Cl, F, Br, I</w:t>
      </w:r>
    </w:p>
    <w:p w14:paraId="28C77F15" w14:textId="77777777" w:rsidR="001916DB" w:rsidRPr="00061CAA" w:rsidRDefault="001916DB" w:rsidP="001916DB">
      <w:pPr>
        <w:tabs>
          <w:tab w:val="left" w:pos="2169"/>
          <w:tab w:val="left" w:pos="2700"/>
          <w:tab w:val="left" w:pos="5490"/>
          <w:tab w:val="left" w:pos="8100"/>
        </w:tabs>
        <w:jc w:val="both"/>
        <w:rPr>
          <w:sz w:val="26"/>
          <w:szCs w:val="26"/>
        </w:rPr>
      </w:pPr>
      <w:r w:rsidRPr="00061CAA">
        <w:rPr>
          <w:sz w:val="26"/>
          <w:szCs w:val="26"/>
        </w:rPr>
        <w:tab/>
        <w:t xml:space="preserve">     n : số nguyên tử halogen</w:t>
      </w:r>
    </w:p>
    <w:p w14:paraId="08631522" w14:textId="66EA729A" w:rsidR="001916DB" w:rsidRPr="00061CAA" w:rsidRDefault="001916DB" w:rsidP="001916DB">
      <w:pPr>
        <w:pStyle w:val="oancuaDanhsach"/>
        <w:tabs>
          <w:tab w:val="left" w:pos="283"/>
          <w:tab w:val="left" w:pos="2835"/>
          <w:tab w:val="left" w:pos="5386"/>
          <w:tab w:val="left" w:pos="7937"/>
        </w:tabs>
        <w:spacing w:after="0"/>
        <w:ind w:left="0"/>
        <w:jc w:val="both"/>
        <w:rPr>
          <w:rFonts w:ascii="Times New Roman" w:hAnsi="Times New Roman"/>
          <w:b/>
          <w:bCs/>
          <w:iCs/>
          <w:color w:val="000000"/>
          <w:sz w:val="26"/>
          <w:szCs w:val="26"/>
        </w:rPr>
      </w:pPr>
      <w:r w:rsidRPr="00061CAA">
        <w:rPr>
          <w:b/>
          <w:bCs/>
          <w:iCs/>
          <w:noProof/>
          <w:color w:val="000000"/>
          <w:sz w:val="26"/>
          <w:szCs w:val="26"/>
        </w:rPr>
        <mc:AlternateContent>
          <mc:Choice Requires="wps">
            <w:drawing>
              <wp:anchor distT="0" distB="0" distL="114300" distR="114300" simplePos="0" relativeHeight="251733504" behindDoc="0" locked="0" layoutInCell="1" allowOverlap="1" wp14:anchorId="034B2624" wp14:editId="16AFE153">
                <wp:simplePos x="0" y="0"/>
                <wp:positionH relativeFrom="column">
                  <wp:posOffset>4051300</wp:posOffset>
                </wp:positionH>
                <wp:positionV relativeFrom="paragraph">
                  <wp:posOffset>111125</wp:posOffset>
                </wp:positionV>
                <wp:extent cx="1662430" cy="297180"/>
                <wp:effectExtent l="5080" t="3810" r="8890" b="3810"/>
                <wp:wrapNone/>
                <wp:docPr id="1802054911" name="Rectangle: Rounded Corners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2430" cy="297180"/>
                        </a:xfrm>
                        <a:prstGeom prst="roundRect">
                          <a:avLst>
                            <a:gd name="adj" fmla="val 16667"/>
                          </a:avLst>
                        </a:prstGeom>
                        <a:solidFill>
                          <a:srgbClr val="002060"/>
                        </a:solidFill>
                        <a:ln>
                          <a:noFill/>
                        </a:ln>
                        <a:effectLst/>
                        <a:extLst>
                          <a:ext uri="{91240B29-F687-4F45-9708-019B960494DF}">
                            <a14:hiddenLine xmlns:a14="http://schemas.microsoft.com/office/drawing/2010/main" w="9525" algn="ctr">
                              <a:solidFill>
                                <a:srgbClr val="FFFF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9813E3" w14:textId="77777777" w:rsidR="001916DB" w:rsidRPr="002A368A" w:rsidRDefault="001916DB" w:rsidP="001916DB">
                            <w:pPr>
                              <w:rPr>
                                <w:b/>
                              </w:rPr>
                            </w:pPr>
                            <w:r>
                              <w:rPr>
                                <w:b/>
                              </w:rPr>
                              <w:t xml:space="preserve">Tên hydrocarbon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4B2624" id="Rectangle: Rounded Corners 585" o:spid="_x0000_s1125" style="position:absolute;left:0;text-align:left;margin-left:319pt;margin-top:8.75pt;width:130.9pt;height:23.4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" fillcolor="#002060" stroked="f" strokecolor="yellow">
                <v:textbox>
                  <w:txbxContent>
                    <w:p w14:paraId="3D9813E3" w14:textId="77777777" w:rsidR="001916DB" w:rsidRPr="002A368A" w:rsidRDefault="001916DB" w:rsidP="001916DB">
                      <w:pPr>
                        <w:rPr>
                          <w:b/>
                        </w:rPr>
                      </w:pPr>
                      <w:r>
                        <w:rPr>
                          <w:b/>
                        </w:rPr>
                        <w:t xml:space="preserve">Tên hydrocarbon </w:t>
                      </w:r>
                    </w:p>
                  </w:txbxContent>
                </v:textbox>
              </v:roundrect>
            </w:pict>
          </mc:Fallback>
        </mc:AlternateContent>
      </w:r>
      <w:r w:rsidRPr="00061CAA">
        <w:rPr>
          <w:rFonts w:ascii="Times New Roman" w:hAnsi="Times New Roman"/>
          <w:b/>
          <w:bCs/>
          <w:iCs/>
          <w:noProof/>
          <w:color w:val="000000"/>
          <w:sz w:val="26"/>
          <w:szCs w:val="26"/>
        </w:rPr>
        <mc:AlternateContent>
          <mc:Choice Requires="wps">
            <w:drawing>
              <wp:anchor distT="0" distB="0" distL="114300" distR="114300" simplePos="0" relativeHeight="251730432" behindDoc="0" locked="0" layoutInCell="1" allowOverlap="1" wp14:anchorId="7502F1A4" wp14:editId="3B559AEA">
                <wp:simplePos x="0" y="0"/>
                <wp:positionH relativeFrom="column">
                  <wp:posOffset>1108710</wp:posOffset>
                </wp:positionH>
                <wp:positionV relativeFrom="paragraph">
                  <wp:posOffset>111125</wp:posOffset>
                </wp:positionV>
                <wp:extent cx="2849880" cy="297180"/>
                <wp:effectExtent l="5715" t="13335" r="11430" b="13335"/>
                <wp:wrapNone/>
                <wp:docPr id="1813525399" name="Rectangle: Rounded Corners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9880" cy="297180"/>
                        </a:xfrm>
                        <a:prstGeom prst="roundRect">
                          <a:avLst>
                            <a:gd name="adj" fmla="val 16667"/>
                          </a:avLst>
                        </a:prstGeom>
                        <a:solidFill>
                          <a:srgbClr val="FFFF00"/>
                        </a:solidFill>
                        <a:ln w="9525" algn="ctr">
                          <a:solidFill>
                            <a:srgbClr val="FFFF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FC2E9" w14:textId="77777777" w:rsidR="001916DB" w:rsidRPr="002A368A" w:rsidRDefault="001916DB" w:rsidP="001916DB">
                            <w:pPr>
                              <w:rPr>
                                <w:b/>
                              </w:rPr>
                            </w:pPr>
                            <w:r w:rsidRPr="002A368A">
                              <w:rPr>
                                <w:b/>
                              </w:rPr>
                              <w:t>số chỉ vị trí của halo</w:t>
                            </w:r>
                            <w:r>
                              <w:rPr>
                                <w:b/>
                              </w:rPr>
                              <w:t>gen - Tên halogeno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02F1A4" id="Rectangle: Rounded Corners 584" o:spid="_x0000_s1126" style="position:absolute;left:0;text-align:left;margin-left:87.3pt;margin-top:8.75pt;width:224.4pt;height:23.4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" fillcolor="yellow" strokecolor="yellow">
                <v:textbox>
                  <w:txbxContent>
                    <w:p w14:paraId="0E3FC2E9" w14:textId="77777777" w:rsidR="001916DB" w:rsidRPr="002A368A" w:rsidRDefault="001916DB" w:rsidP="001916DB">
                      <w:pPr>
                        <w:rPr>
                          <w:b/>
                        </w:rPr>
                      </w:pPr>
                      <w:r w:rsidRPr="002A368A">
                        <w:rPr>
                          <w:b/>
                        </w:rPr>
                        <w:t>số chỉ vị trí của halo</w:t>
                      </w:r>
                      <w:r>
                        <w:rPr>
                          <w:b/>
                        </w:rPr>
                        <w:t>gen - Tên halogeno</w:t>
                      </w:r>
                    </w:p>
                  </w:txbxContent>
                </v:textbox>
              </v:roundrect>
            </w:pict>
          </mc:Fallback>
        </mc:AlternateContent>
      </w:r>
    </w:p>
    <w:p w14:paraId="5C2E7E49" w14:textId="77777777" w:rsidR="001916DB" w:rsidRPr="00061CAA" w:rsidRDefault="001916DB" w:rsidP="001916DB">
      <w:pPr>
        <w:pStyle w:val="oancuaDanhsach"/>
        <w:tabs>
          <w:tab w:val="left" w:pos="283"/>
          <w:tab w:val="left" w:pos="2835"/>
          <w:tab w:val="left" w:pos="5386"/>
          <w:tab w:val="left" w:pos="7937"/>
        </w:tabs>
        <w:spacing w:after="0"/>
        <w:ind w:left="0"/>
        <w:jc w:val="both"/>
        <w:rPr>
          <w:rFonts w:ascii="Times New Roman" w:hAnsi="Times New Roman"/>
          <w:b/>
          <w:bCs/>
          <w:iCs/>
          <w:color w:val="000000"/>
          <w:sz w:val="26"/>
          <w:szCs w:val="26"/>
        </w:rPr>
      </w:pPr>
      <w:r w:rsidRPr="00061CAA">
        <w:rPr>
          <w:rFonts w:ascii="Times New Roman" w:hAnsi="Times New Roman"/>
          <w:b/>
          <w:bCs/>
          <w:iCs/>
          <w:color w:val="000000"/>
          <w:sz w:val="26"/>
          <w:szCs w:val="26"/>
        </w:rPr>
        <w:t xml:space="preserve">2)Tên thay thế: </w:t>
      </w:r>
    </w:p>
    <w:p w14:paraId="7EAF948D" w14:textId="77777777" w:rsidR="001916DB" w:rsidRPr="00061CAA" w:rsidRDefault="001916DB" w:rsidP="001916DB">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p>
    <w:p w14:paraId="30E2E3DA" w14:textId="77777777" w:rsidR="001916DB" w:rsidRPr="00061CAA" w:rsidRDefault="001916DB">
      <w:pPr>
        <w:pStyle w:val="oancuaDanhsach"/>
        <w:numPr>
          <w:ilvl w:val="0"/>
          <w:numId w:val="57"/>
        </w:numPr>
        <w:tabs>
          <w:tab w:val="left" w:pos="283"/>
        </w:tabs>
        <w:spacing w:after="0"/>
        <w:jc w:val="both"/>
        <w:rPr>
          <w:rFonts w:ascii="Times New Roman" w:hAnsi="Times New Roman"/>
          <w:bCs/>
          <w:iCs/>
          <w:color w:val="000000"/>
          <w:sz w:val="26"/>
          <w:szCs w:val="26"/>
        </w:rPr>
      </w:pPr>
      <w:r w:rsidRPr="00061CAA">
        <w:rPr>
          <w:rFonts w:ascii="Times New Roman" w:hAnsi="Times New Roman"/>
          <w:bCs/>
          <w:iCs/>
          <w:color w:val="000000"/>
          <w:sz w:val="26"/>
          <w:szCs w:val="26"/>
        </w:rPr>
        <w:t xml:space="preserve">Halogeno : đuôi “-ine” trong tên halogen đổi thành đuôi “-o”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2011"/>
        <w:gridCol w:w="2011"/>
        <w:gridCol w:w="2012"/>
        <w:gridCol w:w="2008"/>
      </w:tblGrid>
      <w:tr w:rsidR="001916DB" w:rsidRPr="00061CAA" w14:paraId="40642C5A" w14:textId="77777777" w:rsidTr="007353D9">
        <w:tc>
          <w:tcPr>
            <w:tcW w:w="2027" w:type="dxa"/>
            <w:shd w:val="clear" w:color="auto" w:fill="auto"/>
          </w:tcPr>
          <w:p w14:paraId="0B4BFB24"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
                <w:bCs/>
                <w:iCs/>
                <w:color w:val="000000"/>
                <w:sz w:val="26"/>
                <w:szCs w:val="26"/>
              </w:rPr>
            </w:pPr>
            <w:r w:rsidRPr="00061CAA">
              <w:rPr>
                <w:rFonts w:ascii="Times New Roman" w:hAnsi="Times New Roman"/>
                <w:b/>
                <w:bCs/>
                <w:iCs/>
                <w:color w:val="000000"/>
                <w:sz w:val="26"/>
                <w:szCs w:val="26"/>
              </w:rPr>
              <w:t>Halogen</w:t>
            </w:r>
          </w:p>
        </w:tc>
        <w:tc>
          <w:tcPr>
            <w:tcW w:w="2027" w:type="dxa"/>
            <w:shd w:val="clear" w:color="auto" w:fill="auto"/>
          </w:tcPr>
          <w:p w14:paraId="7CEE387D" w14:textId="77777777" w:rsidR="001916DB" w:rsidRPr="00061CAA" w:rsidRDefault="001916DB" w:rsidP="007353D9">
            <w:pPr>
              <w:pStyle w:val="oancuaDanhsach"/>
              <w:tabs>
                <w:tab w:val="left" w:pos="283"/>
                <w:tab w:val="left" w:pos="2835"/>
                <w:tab w:val="left" w:pos="5386"/>
                <w:tab w:val="left" w:pos="7937"/>
              </w:tabs>
              <w:spacing w:after="0"/>
              <w:ind w:left="0"/>
              <w:jc w:val="center"/>
              <w:rPr>
                <w:rFonts w:ascii="Times New Roman" w:hAnsi="Times New Roman"/>
                <w:b/>
                <w:bCs/>
                <w:iCs/>
                <w:color w:val="000000"/>
                <w:sz w:val="26"/>
                <w:szCs w:val="26"/>
              </w:rPr>
            </w:pPr>
            <w:r w:rsidRPr="00061CAA">
              <w:rPr>
                <w:rFonts w:ascii="Times New Roman" w:hAnsi="Times New Roman"/>
                <w:b/>
                <w:bCs/>
                <w:iCs/>
                <w:color w:val="000000"/>
                <w:sz w:val="26"/>
                <w:szCs w:val="26"/>
              </w:rPr>
              <w:t>F</w:t>
            </w:r>
          </w:p>
        </w:tc>
        <w:tc>
          <w:tcPr>
            <w:tcW w:w="2028" w:type="dxa"/>
            <w:shd w:val="clear" w:color="auto" w:fill="auto"/>
          </w:tcPr>
          <w:p w14:paraId="59FA1E40" w14:textId="77777777" w:rsidR="001916DB" w:rsidRPr="00061CAA" w:rsidRDefault="001916DB" w:rsidP="007353D9">
            <w:pPr>
              <w:pStyle w:val="oancuaDanhsach"/>
              <w:tabs>
                <w:tab w:val="left" w:pos="283"/>
                <w:tab w:val="left" w:pos="2835"/>
                <w:tab w:val="left" w:pos="5386"/>
                <w:tab w:val="left" w:pos="7937"/>
              </w:tabs>
              <w:spacing w:after="0"/>
              <w:ind w:left="0"/>
              <w:jc w:val="center"/>
              <w:rPr>
                <w:rFonts w:ascii="Times New Roman" w:hAnsi="Times New Roman"/>
                <w:b/>
                <w:bCs/>
                <w:iCs/>
                <w:color w:val="000000"/>
                <w:sz w:val="26"/>
                <w:szCs w:val="26"/>
              </w:rPr>
            </w:pPr>
            <w:r w:rsidRPr="00061CAA">
              <w:rPr>
                <w:rFonts w:ascii="Times New Roman" w:hAnsi="Times New Roman"/>
                <w:b/>
                <w:bCs/>
                <w:iCs/>
                <w:color w:val="000000"/>
                <w:sz w:val="26"/>
                <w:szCs w:val="26"/>
              </w:rPr>
              <w:t>Cl</w:t>
            </w:r>
          </w:p>
        </w:tc>
        <w:tc>
          <w:tcPr>
            <w:tcW w:w="2028" w:type="dxa"/>
            <w:shd w:val="clear" w:color="auto" w:fill="auto"/>
          </w:tcPr>
          <w:p w14:paraId="6B676D6A" w14:textId="77777777" w:rsidR="001916DB" w:rsidRPr="00061CAA" w:rsidRDefault="001916DB" w:rsidP="007353D9">
            <w:pPr>
              <w:pStyle w:val="oancuaDanhsach"/>
              <w:tabs>
                <w:tab w:val="left" w:pos="283"/>
                <w:tab w:val="left" w:pos="2835"/>
                <w:tab w:val="left" w:pos="5386"/>
                <w:tab w:val="left" w:pos="7937"/>
              </w:tabs>
              <w:spacing w:after="0"/>
              <w:ind w:left="0"/>
              <w:jc w:val="center"/>
              <w:rPr>
                <w:rFonts w:ascii="Times New Roman" w:hAnsi="Times New Roman"/>
                <w:b/>
                <w:bCs/>
                <w:iCs/>
                <w:color w:val="000000"/>
                <w:sz w:val="26"/>
                <w:szCs w:val="26"/>
              </w:rPr>
            </w:pPr>
            <w:r w:rsidRPr="00061CAA">
              <w:rPr>
                <w:rFonts w:ascii="Times New Roman" w:hAnsi="Times New Roman"/>
                <w:b/>
                <w:bCs/>
                <w:iCs/>
                <w:color w:val="000000"/>
                <w:sz w:val="26"/>
                <w:szCs w:val="26"/>
              </w:rPr>
              <w:t>Br</w:t>
            </w:r>
          </w:p>
        </w:tc>
        <w:tc>
          <w:tcPr>
            <w:tcW w:w="2028" w:type="dxa"/>
            <w:shd w:val="clear" w:color="auto" w:fill="auto"/>
          </w:tcPr>
          <w:p w14:paraId="79DD787C" w14:textId="77777777" w:rsidR="001916DB" w:rsidRPr="00061CAA" w:rsidRDefault="001916DB" w:rsidP="007353D9">
            <w:pPr>
              <w:pStyle w:val="oancuaDanhsach"/>
              <w:tabs>
                <w:tab w:val="left" w:pos="283"/>
                <w:tab w:val="left" w:pos="2835"/>
                <w:tab w:val="left" w:pos="5386"/>
                <w:tab w:val="left" w:pos="7937"/>
              </w:tabs>
              <w:spacing w:after="0"/>
              <w:ind w:left="0"/>
              <w:jc w:val="center"/>
              <w:rPr>
                <w:rFonts w:ascii="Times New Roman" w:hAnsi="Times New Roman"/>
                <w:b/>
                <w:bCs/>
                <w:iCs/>
                <w:color w:val="000000"/>
                <w:sz w:val="26"/>
                <w:szCs w:val="26"/>
              </w:rPr>
            </w:pPr>
            <w:r w:rsidRPr="00061CAA">
              <w:rPr>
                <w:rFonts w:ascii="Times New Roman" w:hAnsi="Times New Roman"/>
                <w:b/>
                <w:bCs/>
                <w:iCs/>
                <w:color w:val="000000"/>
                <w:sz w:val="26"/>
                <w:szCs w:val="26"/>
              </w:rPr>
              <w:t>I</w:t>
            </w:r>
          </w:p>
        </w:tc>
      </w:tr>
      <w:tr w:rsidR="001916DB" w:rsidRPr="00061CAA" w14:paraId="600CB49F" w14:textId="77777777" w:rsidTr="007353D9">
        <w:tc>
          <w:tcPr>
            <w:tcW w:w="2027" w:type="dxa"/>
            <w:shd w:val="clear" w:color="auto" w:fill="auto"/>
          </w:tcPr>
          <w:p w14:paraId="5E06438C"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
                <w:bCs/>
                <w:iCs/>
                <w:color w:val="000000"/>
                <w:sz w:val="26"/>
                <w:szCs w:val="26"/>
              </w:rPr>
            </w:pPr>
            <w:r w:rsidRPr="00061CAA">
              <w:rPr>
                <w:rFonts w:ascii="Times New Roman" w:hAnsi="Times New Roman"/>
                <w:b/>
                <w:bCs/>
                <w:iCs/>
                <w:color w:val="000000"/>
                <w:sz w:val="26"/>
                <w:szCs w:val="26"/>
              </w:rPr>
              <w:t>Tên halogen</w:t>
            </w:r>
          </w:p>
        </w:tc>
        <w:tc>
          <w:tcPr>
            <w:tcW w:w="2027" w:type="dxa"/>
            <w:shd w:val="clear" w:color="auto" w:fill="auto"/>
          </w:tcPr>
          <w:p w14:paraId="315A3D4F"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Fluorine</w:t>
            </w:r>
          </w:p>
        </w:tc>
        <w:tc>
          <w:tcPr>
            <w:tcW w:w="2028" w:type="dxa"/>
            <w:shd w:val="clear" w:color="auto" w:fill="auto"/>
          </w:tcPr>
          <w:p w14:paraId="6DEEC54E"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chlorine</w:t>
            </w:r>
          </w:p>
        </w:tc>
        <w:tc>
          <w:tcPr>
            <w:tcW w:w="2028" w:type="dxa"/>
            <w:shd w:val="clear" w:color="auto" w:fill="auto"/>
          </w:tcPr>
          <w:p w14:paraId="7C1437B8"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bromine</w:t>
            </w:r>
          </w:p>
        </w:tc>
        <w:tc>
          <w:tcPr>
            <w:tcW w:w="2028" w:type="dxa"/>
            <w:shd w:val="clear" w:color="auto" w:fill="auto"/>
          </w:tcPr>
          <w:p w14:paraId="2EAA8DBF"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iodine</w:t>
            </w:r>
          </w:p>
        </w:tc>
      </w:tr>
      <w:tr w:rsidR="001916DB" w:rsidRPr="00061CAA" w14:paraId="109994DB" w14:textId="77777777" w:rsidTr="007353D9">
        <w:tc>
          <w:tcPr>
            <w:tcW w:w="2027" w:type="dxa"/>
            <w:shd w:val="clear" w:color="auto" w:fill="auto"/>
          </w:tcPr>
          <w:p w14:paraId="627A289A"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
                <w:bCs/>
                <w:iCs/>
                <w:color w:val="000000"/>
                <w:sz w:val="26"/>
                <w:szCs w:val="26"/>
              </w:rPr>
            </w:pPr>
            <w:r w:rsidRPr="00061CAA">
              <w:rPr>
                <w:rFonts w:ascii="Times New Roman" w:hAnsi="Times New Roman"/>
                <w:b/>
                <w:bCs/>
                <w:iCs/>
                <w:color w:val="000000"/>
                <w:sz w:val="26"/>
                <w:szCs w:val="26"/>
              </w:rPr>
              <w:t>Tên halogeno</w:t>
            </w:r>
          </w:p>
        </w:tc>
        <w:tc>
          <w:tcPr>
            <w:tcW w:w="2027" w:type="dxa"/>
            <w:shd w:val="clear" w:color="auto" w:fill="auto"/>
          </w:tcPr>
          <w:p w14:paraId="03748AEB"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Fluoro</w:t>
            </w:r>
          </w:p>
        </w:tc>
        <w:tc>
          <w:tcPr>
            <w:tcW w:w="2028" w:type="dxa"/>
            <w:shd w:val="clear" w:color="auto" w:fill="auto"/>
          </w:tcPr>
          <w:p w14:paraId="29020D39"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chloro</w:t>
            </w:r>
          </w:p>
        </w:tc>
        <w:tc>
          <w:tcPr>
            <w:tcW w:w="2028" w:type="dxa"/>
            <w:shd w:val="clear" w:color="auto" w:fill="auto"/>
          </w:tcPr>
          <w:p w14:paraId="4EC211DB"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bromo</w:t>
            </w:r>
          </w:p>
        </w:tc>
        <w:tc>
          <w:tcPr>
            <w:tcW w:w="2028" w:type="dxa"/>
            <w:shd w:val="clear" w:color="auto" w:fill="auto"/>
          </w:tcPr>
          <w:p w14:paraId="0633E9B6" w14:textId="77777777" w:rsidR="001916DB" w:rsidRPr="00061CAA" w:rsidRDefault="001916DB" w:rsidP="007353D9">
            <w:pPr>
              <w:pStyle w:val="oancuaDanhsach"/>
              <w:tabs>
                <w:tab w:val="left" w:pos="283"/>
                <w:tab w:val="left" w:pos="2835"/>
                <w:tab w:val="left" w:pos="5386"/>
                <w:tab w:val="left" w:pos="7937"/>
              </w:tabs>
              <w:spacing w:after="0"/>
              <w:ind w:left="0"/>
              <w:jc w:val="both"/>
              <w:rPr>
                <w:rFonts w:ascii="Times New Roman" w:hAnsi="Times New Roman"/>
                <w:bCs/>
                <w:iCs/>
                <w:color w:val="000000"/>
                <w:sz w:val="26"/>
                <w:szCs w:val="26"/>
              </w:rPr>
            </w:pPr>
            <w:r w:rsidRPr="00061CAA">
              <w:rPr>
                <w:rFonts w:ascii="Times New Roman" w:hAnsi="Times New Roman"/>
                <w:bCs/>
                <w:iCs/>
                <w:color w:val="000000"/>
                <w:sz w:val="26"/>
                <w:szCs w:val="26"/>
              </w:rPr>
              <w:t>iodo</w:t>
            </w:r>
          </w:p>
        </w:tc>
      </w:tr>
    </w:tbl>
    <w:p w14:paraId="6EF04FB3" w14:textId="77777777" w:rsidR="001916DB" w:rsidRPr="00061CAA" w:rsidRDefault="001916DB" w:rsidP="001916DB">
      <w:pPr>
        <w:pStyle w:val="ThngthngWeb"/>
        <w:shd w:val="clear" w:color="auto" w:fill="FFFFFF"/>
        <w:tabs>
          <w:tab w:val="left" w:pos="2700"/>
          <w:tab w:val="left" w:pos="5490"/>
          <w:tab w:val="left" w:pos="8100"/>
        </w:tabs>
        <w:spacing w:before="0" w:beforeAutospacing="0" w:after="0" w:line="276" w:lineRule="auto"/>
        <w:rPr>
          <w:b/>
          <w:bCs/>
          <w:sz w:val="26"/>
          <w:szCs w:val="26"/>
          <w:shd w:val="clear" w:color="auto" w:fill="FFFFFF"/>
        </w:rPr>
      </w:pPr>
      <w:r w:rsidRPr="00061CAA">
        <w:rPr>
          <w:rStyle w:val="Manh"/>
          <w:sz w:val="26"/>
          <w:szCs w:val="26"/>
          <w:shd w:val="clear" w:color="auto" w:fill="FFFFFF"/>
        </w:rPr>
        <w:t xml:space="preserve">Ví dụ: </w:t>
      </w:r>
      <w:r>
        <w:rPr>
          <w:rStyle w:val="Manh"/>
          <w:sz w:val="26"/>
          <w:szCs w:val="26"/>
          <w:shd w:val="clear" w:color="auto" w:fill="FFFFFF"/>
        </w:rPr>
        <w:t xml:space="preserve"> </w:t>
      </w:r>
      <w:r w:rsidRPr="00061CAA">
        <w:rPr>
          <w:sz w:val="26"/>
          <w:szCs w:val="26"/>
        </w:rPr>
        <w:t>CH</w:t>
      </w:r>
      <w:r w:rsidRPr="00061CAA">
        <w:rPr>
          <w:sz w:val="26"/>
          <w:szCs w:val="26"/>
          <w:vertAlign w:val="subscript"/>
        </w:rPr>
        <w:t>3</w:t>
      </w:r>
      <w:r w:rsidRPr="00061CAA">
        <w:rPr>
          <w:sz w:val="26"/>
          <w:szCs w:val="26"/>
        </w:rPr>
        <w:t>CHCl</w:t>
      </w:r>
      <w:r w:rsidRPr="00061CAA">
        <w:rPr>
          <w:sz w:val="26"/>
          <w:szCs w:val="26"/>
          <w:vertAlign w:val="subscript"/>
        </w:rPr>
        <w:t>2</w:t>
      </w:r>
      <w:r w:rsidRPr="00061CAA">
        <w:rPr>
          <w:sz w:val="26"/>
          <w:szCs w:val="26"/>
        </w:rPr>
        <w:t xml:space="preserve"> : 1,1 - dichloroethane ; ClCH</w:t>
      </w:r>
      <w:r w:rsidRPr="00061CAA">
        <w:rPr>
          <w:sz w:val="26"/>
          <w:szCs w:val="26"/>
          <w:vertAlign w:val="subscript"/>
        </w:rPr>
        <w:t>2</w:t>
      </w:r>
      <w:r w:rsidRPr="00061CAA">
        <w:rPr>
          <w:sz w:val="26"/>
          <w:szCs w:val="26"/>
        </w:rPr>
        <w:t>CH</w:t>
      </w:r>
      <w:r w:rsidRPr="00061CAA">
        <w:rPr>
          <w:sz w:val="26"/>
          <w:szCs w:val="26"/>
          <w:vertAlign w:val="subscript"/>
        </w:rPr>
        <w:t>2</w:t>
      </w:r>
      <w:r w:rsidRPr="00061CAA">
        <w:rPr>
          <w:sz w:val="26"/>
          <w:szCs w:val="26"/>
        </w:rPr>
        <w:t xml:space="preserve">Cl : 1,2 - dichloroethane </w:t>
      </w:r>
    </w:p>
    <w:p w14:paraId="142E846F" w14:textId="77777777" w:rsidR="001916DB" w:rsidRPr="00061CAA" w:rsidRDefault="001916DB" w:rsidP="001916DB">
      <w:pPr>
        <w:pStyle w:val="ThngthngWeb"/>
        <w:shd w:val="clear" w:color="auto" w:fill="FFFFFF"/>
        <w:tabs>
          <w:tab w:val="left" w:pos="2700"/>
          <w:tab w:val="left" w:pos="5490"/>
          <w:tab w:val="left" w:pos="8100"/>
        </w:tabs>
        <w:spacing w:before="0" w:beforeAutospacing="0" w:after="0" w:line="276" w:lineRule="auto"/>
        <w:rPr>
          <w:rStyle w:val="Manh"/>
          <w:sz w:val="26"/>
          <w:szCs w:val="26"/>
          <w:shd w:val="clear" w:color="auto" w:fill="FFFFFF"/>
        </w:rPr>
      </w:pPr>
      <w:r w:rsidRPr="00061CAA">
        <w:rPr>
          <w:sz w:val="26"/>
          <w:szCs w:val="26"/>
        </w:rPr>
        <w:object w:dxaOrig="1860" w:dyaOrig="615" w14:anchorId="4C305571">
          <v:shape id="_x0000_i1599" type="#_x0000_t75" style="width:96pt;height:30pt" o:ole="">
            <v:imagedata r:id="rId1044" o:title=""/>
          </v:shape>
          <o:OLEObject Type="Embed" ProgID="ChemWindow.Document" ShapeID="_x0000_i1599" DrawAspect="Content" ObjectID="_1803216858" r:id="rId1045"/>
        </w:object>
      </w:r>
      <w:r w:rsidRPr="00061CAA">
        <w:rPr>
          <w:sz w:val="26"/>
          <w:szCs w:val="26"/>
        </w:rPr>
        <w:t xml:space="preserve">                  </w:t>
      </w:r>
      <w:r w:rsidRPr="00061CAA">
        <w:rPr>
          <w:sz w:val="26"/>
          <w:szCs w:val="26"/>
        </w:rPr>
        <w:object w:dxaOrig="1305" w:dyaOrig="1500" w14:anchorId="754AB247">
          <v:shape id="_x0000_i1600" type="#_x0000_t75" style="width:66pt;height:78pt" o:ole="">
            <v:imagedata r:id="rId1046" o:title=""/>
          </v:shape>
          <o:OLEObject Type="Embed" ProgID="ChemWindow.Document" ShapeID="_x0000_i1600" DrawAspect="Content" ObjectID="_1803216859" r:id="rId1047"/>
        </w:object>
      </w:r>
    </w:p>
    <w:p w14:paraId="579B5A48" w14:textId="77777777" w:rsidR="001916DB" w:rsidRPr="00061CAA" w:rsidRDefault="001916DB" w:rsidP="001916DB">
      <w:pPr>
        <w:pStyle w:val="ThngthngWeb"/>
        <w:shd w:val="clear" w:color="auto" w:fill="FFFFFF"/>
        <w:tabs>
          <w:tab w:val="left" w:pos="2700"/>
          <w:tab w:val="left" w:pos="5490"/>
          <w:tab w:val="left" w:pos="8100"/>
        </w:tabs>
        <w:spacing w:before="0" w:beforeAutospacing="0" w:after="0" w:line="276" w:lineRule="auto"/>
        <w:rPr>
          <w:rStyle w:val="Manh"/>
          <w:b w:val="0"/>
          <w:sz w:val="26"/>
          <w:szCs w:val="26"/>
          <w:shd w:val="clear" w:color="auto" w:fill="FFFFFF"/>
        </w:rPr>
      </w:pPr>
      <w:r w:rsidRPr="00061CAA">
        <w:rPr>
          <w:rStyle w:val="Manh"/>
          <w:b w:val="0"/>
          <w:sz w:val="26"/>
          <w:szCs w:val="26"/>
          <w:shd w:val="clear" w:color="auto" w:fill="FFFFFF"/>
        </w:rPr>
        <w:t>3-fluoroprop-1-ene            1,3 - dibromobenzene</w:t>
      </w:r>
    </w:p>
    <w:p w14:paraId="7DE372B0" w14:textId="77777777" w:rsidR="001916DB" w:rsidRPr="00061CAA" w:rsidRDefault="001916DB" w:rsidP="001916DB">
      <w:pPr>
        <w:tabs>
          <w:tab w:val="left" w:pos="2700"/>
          <w:tab w:val="left" w:pos="5490"/>
          <w:tab w:val="left" w:pos="8100"/>
        </w:tabs>
        <w:ind w:left="48" w:right="48"/>
        <w:jc w:val="both"/>
        <w:rPr>
          <w:sz w:val="26"/>
          <w:szCs w:val="26"/>
        </w:rPr>
      </w:pPr>
      <w:r w:rsidRPr="00061CAA">
        <w:rPr>
          <w:b/>
          <w:bCs/>
          <w:sz w:val="26"/>
          <w:szCs w:val="26"/>
        </w:rPr>
        <w:t xml:space="preserve">3)Tên thông thường: </w:t>
      </w:r>
      <w:r w:rsidRPr="00061CAA">
        <w:rPr>
          <w:bCs/>
          <w:sz w:val="26"/>
          <w:szCs w:val="26"/>
        </w:rPr>
        <w:t xml:space="preserve">một số dẫn xuất halogen thường gặp như: </w:t>
      </w:r>
    </w:p>
    <w:p w14:paraId="19B3D7C8" w14:textId="77777777" w:rsidR="001916DB" w:rsidRPr="00061CAA" w:rsidRDefault="001916DB" w:rsidP="001916DB">
      <w:pPr>
        <w:tabs>
          <w:tab w:val="left" w:pos="2700"/>
          <w:tab w:val="left" w:pos="5490"/>
          <w:tab w:val="left" w:pos="8100"/>
        </w:tabs>
        <w:ind w:left="48" w:right="48"/>
        <w:jc w:val="both"/>
        <w:rPr>
          <w:sz w:val="26"/>
          <w:szCs w:val="26"/>
        </w:rPr>
      </w:pPr>
      <w:r w:rsidRPr="00061CAA">
        <w:rPr>
          <w:sz w:val="26"/>
          <w:szCs w:val="26"/>
        </w:rPr>
        <w:t>        CHCl</w:t>
      </w:r>
      <w:r w:rsidRPr="00061CAA">
        <w:rPr>
          <w:sz w:val="26"/>
          <w:szCs w:val="26"/>
          <w:vertAlign w:val="subscript"/>
        </w:rPr>
        <w:t>3</w:t>
      </w:r>
      <w:r w:rsidRPr="00061CAA">
        <w:rPr>
          <w:sz w:val="26"/>
          <w:szCs w:val="26"/>
        </w:rPr>
        <w:t> (chloroform), CHBr</w:t>
      </w:r>
      <w:r w:rsidRPr="00061CAA">
        <w:rPr>
          <w:sz w:val="26"/>
          <w:szCs w:val="26"/>
          <w:vertAlign w:val="subscript"/>
        </w:rPr>
        <w:t>3</w:t>
      </w:r>
      <w:r w:rsidRPr="00061CAA">
        <w:rPr>
          <w:sz w:val="26"/>
          <w:szCs w:val="26"/>
        </w:rPr>
        <w:t>(bromoform) , CHI</w:t>
      </w:r>
      <w:r w:rsidRPr="00061CAA">
        <w:rPr>
          <w:sz w:val="26"/>
          <w:szCs w:val="26"/>
          <w:vertAlign w:val="subscript"/>
        </w:rPr>
        <w:t>3</w:t>
      </w:r>
      <w:r w:rsidRPr="00061CAA">
        <w:rPr>
          <w:sz w:val="26"/>
          <w:szCs w:val="26"/>
        </w:rPr>
        <w:t> (iodoform), CCl</w:t>
      </w:r>
      <w:r w:rsidRPr="00061CAA">
        <w:rPr>
          <w:sz w:val="26"/>
          <w:szCs w:val="26"/>
          <w:vertAlign w:val="subscript"/>
        </w:rPr>
        <w:t xml:space="preserve">4 </w:t>
      </w:r>
      <w:r w:rsidRPr="00061CAA">
        <w:rPr>
          <w:sz w:val="26"/>
          <w:szCs w:val="26"/>
        </w:rPr>
        <w:t>(carbon tetrachloride)</w:t>
      </w:r>
    </w:p>
    <w:p w14:paraId="2369C14A" w14:textId="413D5104" w:rsidR="001916DB" w:rsidRPr="00061CAA" w:rsidRDefault="001916DB" w:rsidP="001916DB">
      <w:pPr>
        <w:tabs>
          <w:tab w:val="left" w:pos="2700"/>
          <w:tab w:val="left" w:pos="5490"/>
          <w:tab w:val="left" w:pos="8100"/>
        </w:tabs>
        <w:ind w:left="48" w:right="48"/>
        <w:jc w:val="both"/>
        <w:rPr>
          <w:sz w:val="26"/>
          <w:szCs w:val="26"/>
        </w:rPr>
      </w:pPr>
      <w:r w:rsidRPr="00061CAA">
        <w:rPr>
          <w:b/>
          <w:bCs/>
          <w:iCs/>
          <w:noProof/>
          <w:color w:val="000000"/>
          <w:sz w:val="26"/>
          <w:szCs w:val="26"/>
        </w:rPr>
        <mc:AlternateContent>
          <mc:Choice Requires="wps">
            <w:drawing>
              <wp:anchor distT="0" distB="0" distL="114300" distR="114300" simplePos="0" relativeHeight="251732480" behindDoc="0" locked="0" layoutInCell="1" allowOverlap="1" wp14:anchorId="0CFD1420" wp14:editId="44DABDCB">
                <wp:simplePos x="0" y="0"/>
                <wp:positionH relativeFrom="column">
                  <wp:posOffset>1203325</wp:posOffset>
                </wp:positionH>
                <wp:positionV relativeFrom="paragraph">
                  <wp:posOffset>136525</wp:posOffset>
                </wp:positionV>
                <wp:extent cx="1662430" cy="297180"/>
                <wp:effectExtent l="5080" t="8255" r="8890" b="8890"/>
                <wp:wrapNone/>
                <wp:docPr id="225915268" name="Rectangle: Rounded Corners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2430" cy="297180"/>
                        </a:xfrm>
                        <a:prstGeom prst="roundRect">
                          <a:avLst>
                            <a:gd name="adj" fmla="val 16667"/>
                          </a:avLst>
                        </a:prstGeom>
                        <a:solidFill>
                          <a:srgbClr val="FFFF00"/>
                        </a:solidFill>
                        <a:ln w="9525" algn="ctr">
                          <a:solidFill>
                            <a:srgbClr val="FFFF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51726" w14:textId="77777777" w:rsidR="001916DB" w:rsidRPr="002A368A" w:rsidRDefault="001916DB" w:rsidP="001916DB">
                            <w:pPr>
                              <w:rPr>
                                <w:b/>
                              </w:rPr>
                            </w:pPr>
                            <w:r>
                              <w:rPr>
                                <w:b/>
                              </w:rPr>
                              <w:t xml:space="preserve">Tên gốc hydrocarbon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FD1420" id="Rectangle: Rounded Corners 583" o:spid="_x0000_s1127" style="position:absolute;left:0;text-align:left;margin-left:94.75pt;margin-top:10.75pt;width:130.9pt;height:23.4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" fillcolor="yellow" strokecolor="yellow">
                <v:textbox>
                  <w:txbxContent>
                    <w:p w14:paraId="3F251726" w14:textId="77777777" w:rsidR="001916DB" w:rsidRPr="002A368A" w:rsidRDefault="001916DB" w:rsidP="001916DB">
                      <w:pPr>
                        <w:rPr>
                          <w:b/>
                        </w:rPr>
                      </w:pPr>
                      <w:r>
                        <w:rPr>
                          <w:b/>
                        </w:rPr>
                        <w:t xml:space="preserve">Tên gốc hydrocarbon </w:t>
                      </w:r>
                    </w:p>
                  </w:txbxContent>
                </v:textbox>
              </v:roundrect>
            </w:pict>
          </mc:Fallback>
        </mc:AlternateContent>
      </w:r>
      <w:r w:rsidRPr="00061CAA">
        <w:rPr>
          <w:b/>
          <w:bCs/>
          <w:iCs/>
          <w:noProof/>
          <w:color w:val="000000"/>
          <w:sz w:val="26"/>
          <w:szCs w:val="26"/>
        </w:rPr>
        <mc:AlternateContent>
          <mc:Choice Requires="wps">
            <w:drawing>
              <wp:anchor distT="0" distB="0" distL="114300" distR="114300" simplePos="0" relativeHeight="251731456" behindDoc="0" locked="0" layoutInCell="1" allowOverlap="1" wp14:anchorId="63F9B743" wp14:editId="5E24CD09">
                <wp:simplePos x="0" y="0"/>
                <wp:positionH relativeFrom="column">
                  <wp:posOffset>3006090</wp:posOffset>
                </wp:positionH>
                <wp:positionV relativeFrom="paragraph">
                  <wp:posOffset>136525</wp:posOffset>
                </wp:positionV>
                <wp:extent cx="737870" cy="297180"/>
                <wp:effectExtent l="7620" t="8255" r="6985" b="8890"/>
                <wp:wrapNone/>
                <wp:docPr id="1396811714" name="Rectangle: Rounded Corners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7870" cy="297180"/>
                        </a:xfrm>
                        <a:prstGeom prst="roundRect">
                          <a:avLst>
                            <a:gd name="adj" fmla="val 16667"/>
                          </a:avLst>
                        </a:prstGeom>
                        <a:solidFill>
                          <a:srgbClr val="002060"/>
                        </a:solidFill>
                        <a:ln w="9525" algn="ctr">
                          <a:solidFill>
                            <a:srgbClr val="00206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F5D09E" w14:textId="77777777" w:rsidR="001916DB" w:rsidRPr="002A368A" w:rsidRDefault="001916DB" w:rsidP="001916DB">
                            <w:pPr>
                              <w:jc w:val="center"/>
                              <w:rPr>
                                <w:b/>
                              </w:rPr>
                            </w:pPr>
                            <w:r>
                              <w:rPr>
                                <w:b/>
                              </w:rPr>
                              <w:t>halide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F9B743" id="Rectangle: Rounded Corners 582" o:spid="_x0000_s1128" style="position:absolute;left:0;text-align:left;margin-left:236.7pt;margin-top:10.75pt;width:58.1pt;height:23.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" fillcolor="#002060" strokecolor="#002060">
                <v:textbox>
                  <w:txbxContent>
                    <w:p w14:paraId="0CF5D09E" w14:textId="77777777" w:rsidR="001916DB" w:rsidRPr="002A368A" w:rsidRDefault="001916DB" w:rsidP="001916DB">
                      <w:pPr>
                        <w:jc w:val="center"/>
                        <w:rPr>
                          <w:b/>
                        </w:rPr>
                      </w:pPr>
                      <w:r>
                        <w:rPr>
                          <w:b/>
                        </w:rPr>
                        <w:t>halide</w:t>
                      </w:r>
                    </w:p>
                  </w:txbxContent>
                </v:textbox>
              </v:roundrect>
            </w:pict>
          </mc:Fallback>
        </mc:AlternateContent>
      </w:r>
    </w:p>
    <w:p w14:paraId="2B28FF1D" w14:textId="77777777" w:rsidR="001916DB" w:rsidRPr="00061CAA" w:rsidRDefault="001916DB" w:rsidP="001916DB">
      <w:pPr>
        <w:tabs>
          <w:tab w:val="left" w:pos="2700"/>
          <w:tab w:val="left" w:pos="5490"/>
          <w:tab w:val="left" w:pos="8100"/>
        </w:tabs>
        <w:ind w:left="48" w:right="48"/>
        <w:jc w:val="both"/>
        <w:rPr>
          <w:sz w:val="26"/>
          <w:szCs w:val="26"/>
        </w:rPr>
      </w:pPr>
      <w:r w:rsidRPr="00061CAA">
        <w:rPr>
          <w:sz w:val="26"/>
          <w:szCs w:val="26"/>
        </w:rPr>
        <w:t> </w:t>
      </w:r>
      <w:r w:rsidRPr="00061CAA">
        <w:rPr>
          <w:b/>
          <w:bCs/>
          <w:sz w:val="26"/>
          <w:szCs w:val="26"/>
        </w:rPr>
        <w:t>4) Tên gốc-chức</w:t>
      </w:r>
    </w:p>
    <w:p w14:paraId="5ECFBD19" w14:textId="77777777" w:rsidR="001916DB" w:rsidRPr="00061CAA" w:rsidRDefault="001916DB" w:rsidP="001916DB">
      <w:pPr>
        <w:tabs>
          <w:tab w:val="left" w:pos="2700"/>
          <w:tab w:val="left" w:pos="5490"/>
          <w:tab w:val="left" w:pos="8100"/>
        </w:tabs>
        <w:ind w:left="48" w:right="48"/>
        <w:jc w:val="both"/>
        <w:rPr>
          <w:b/>
          <w:bCs/>
          <w:sz w:val="26"/>
          <w:szCs w:val="26"/>
        </w:rPr>
      </w:pPr>
    </w:p>
    <w:p w14:paraId="62963F72" w14:textId="77777777" w:rsidR="001916DB" w:rsidRPr="00061CAA" w:rsidRDefault="001916DB" w:rsidP="001916DB">
      <w:pPr>
        <w:tabs>
          <w:tab w:val="left" w:pos="2700"/>
          <w:tab w:val="left" w:pos="5490"/>
          <w:tab w:val="left" w:pos="8100"/>
        </w:tabs>
        <w:ind w:left="48" w:right="48"/>
        <w:jc w:val="both"/>
        <w:rPr>
          <w:bCs/>
          <w:sz w:val="26"/>
          <w:szCs w:val="26"/>
        </w:rPr>
      </w:pPr>
      <w:r w:rsidRPr="00061CAA">
        <w:rPr>
          <w:b/>
          <w:bCs/>
          <w:sz w:val="26"/>
          <w:szCs w:val="26"/>
        </w:rPr>
        <w:t xml:space="preserve">Ví dụ: </w:t>
      </w:r>
      <w:r w:rsidRPr="00061CAA">
        <w:rPr>
          <w:bCs/>
          <w:sz w:val="26"/>
          <w:szCs w:val="26"/>
        </w:rPr>
        <w:t xml:space="preserve"> CH</w:t>
      </w:r>
      <w:r w:rsidRPr="00061CAA">
        <w:rPr>
          <w:bCs/>
          <w:sz w:val="26"/>
          <w:szCs w:val="26"/>
          <w:vertAlign w:val="subscript"/>
        </w:rPr>
        <w:t>3</w:t>
      </w:r>
      <w:r w:rsidRPr="00061CAA">
        <w:rPr>
          <w:bCs/>
          <w:sz w:val="26"/>
          <w:szCs w:val="26"/>
        </w:rPr>
        <w:t>Cl : methyl chloride ; CH</w:t>
      </w:r>
      <w:r w:rsidRPr="00061CAA">
        <w:rPr>
          <w:bCs/>
          <w:sz w:val="26"/>
          <w:szCs w:val="26"/>
          <w:vertAlign w:val="subscript"/>
        </w:rPr>
        <w:t>3</w:t>
      </w:r>
      <w:r w:rsidRPr="00061CAA">
        <w:rPr>
          <w:bCs/>
          <w:sz w:val="26"/>
          <w:szCs w:val="26"/>
        </w:rPr>
        <w:t>CH</w:t>
      </w:r>
      <w:r w:rsidRPr="00061CAA">
        <w:rPr>
          <w:bCs/>
          <w:sz w:val="26"/>
          <w:szCs w:val="26"/>
          <w:vertAlign w:val="subscript"/>
        </w:rPr>
        <w:t>2</w:t>
      </w:r>
      <w:r w:rsidRPr="00061CAA">
        <w:rPr>
          <w:bCs/>
          <w:sz w:val="26"/>
          <w:szCs w:val="26"/>
        </w:rPr>
        <w:t>Cl : ethyl chloride ; CH</w:t>
      </w:r>
      <w:r w:rsidRPr="00061CAA">
        <w:rPr>
          <w:bCs/>
          <w:sz w:val="26"/>
          <w:szCs w:val="26"/>
          <w:vertAlign w:val="subscript"/>
        </w:rPr>
        <w:t>2</w:t>
      </w:r>
      <w:r w:rsidRPr="00061CAA">
        <w:rPr>
          <w:bCs/>
          <w:sz w:val="26"/>
          <w:szCs w:val="26"/>
        </w:rPr>
        <w:t xml:space="preserve">=CH-Cl : </w:t>
      </w:r>
      <w:r w:rsidRPr="00061CAA">
        <w:rPr>
          <w:bCs/>
          <w:position w:val="-6"/>
          <w:sz w:val="26"/>
          <w:szCs w:val="26"/>
        </w:rPr>
        <w:object w:dxaOrig="639" w:dyaOrig="340" w14:anchorId="4DA65304">
          <v:shape id="_x0000_i1601" type="#_x0000_t75" style="width:30pt;height:18pt" o:ole="">
            <v:imagedata r:id="rId1048" o:title=""/>
          </v:shape>
          <o:OLEObject Type="Embed" ProgID="Equation.DSMT4" ShapeID="_x0000_i1601" DrawAspect="Content" ObjectID="_1803216860" r:id="rId1049"/>
        </w:object>
      </w:r>
      <w:r w:rsidRPr="00061CAA">
        <w:rPr>
          <w:bCs/>
          <w:sz w:val="26"/>
          <w:szCs w:val="26"/>
        </w:rPr>
        <w:t>vinyl chloride</w:t>
      </w:r>
    </w:p>
    <w:p w14:paraId="390CF0AD" w14:textId="77777777" w:rsidR="001916DB" w:rsidRDefault="001916DB" w:rsidP="001916DB">
      <w:pPr>
        <w:tabs>
          <w:tab w:val="left" w:pos="2700"/>
          <w:tab w:val="left" w:pos="5490"/>
          <w:tab w:val="left" w:pos="8100"/>
        </w:tabs>
        <w:ind w:left="48" w:right="48"/>
        <w:jc w:val="both"/>
        <w:rPr>
          <w:sz w:val="26"/>
          <w:szCs w:val="26"/>
        </w:rPr>
      </w:pPr>
      <w:r w:rsidRPr="00061CAA">
        <w:rPr>
          <w:b/>
          <w:bCs/>
          <w:sz w:val="26"/>
          <w:szCs w:val="26"/>
        </w:rPr>
        <w:t>4)Đồng phân:</w:t>
      </w:r>
      <w:r w:rsidRPr="00061CAA">
        <w:rPr>
          <w:sz w:val="26"/>
          <w:szCs w:val="26"/>
        </w:rPr>
        <w:t> Dẫn xuất halogen có đồng phân mạch carbon và đồng phân vị trí nhóm chức (halogen)</w:t>
      </w:r>
    </w:p>
    <w:p w14:paraId="4079E4C7" w14:textId="77777777" w:rsidR="001916DB" w:rsidRDefault="001916DB" w:rsidP="001916DB">
      <w:pPr>
        <w:tabs>
          <w:tab w:val="left" w:pos="2700"/>
          <w:tab w:val="left" w:pos="5490"/>
          <w:tab w:val="left" w:pos="8100"/>
        </w:tabs>
        <w:ind w:left="48" w:right="48"/>
        <w:jc w:val="both"/>
        <w:rPr>
          <w:sz w:val="26"/>
          <w:szCs w:val="26"/>
        </w:rPr>
      </w:pPr>
    </w:p>
    <w:p w14:paraId="1F4A8E85" w14:textId="77777777" w:rsidR="001916DB" w:rsidRPr="00061CAA" w:rsidRDefault="001916DB" w:rsidP="001916DB">
      <w:pPr>
        <w:tabs>
          <w:tab w:val="left" w:pos="2700"/>
          <w:tab w:val="left" w:pos="5490"/>
          <w:tab w:val="left" w:pos="8100"/>
        </w:tabs>
        <w:ind w:left="48" w:right="48"/>
        <w:jc w:val="both"/>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6"/>
        <w:gridCol w:w="1377"/>
        <w:gridCol w:w="2661"/>
        <w:gridCol w:w="2791"/>
        <w:gridCol w:w="2190"/>
      </w:tblGrid>
      <w:tr w:rsidR="001916DB" w:rsidRPr="00061CAA" w14:paraId="3B6F4939" w14:textId="77777777" w:rsidTr="007353D9">
        <w:tc>
          <w:tcPr>
            <w:tcW w:w="977" w:type="dxa"/>
            <w:shd w:val="clear" w:color="auto" w:fill="auto"/>
          </w:tcPr>
          <w:p w14:paraId="0A4A5132"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r w:rsidRPr="00061CAA">
              <w:rPr>
                <w:b/>
                <w:sz w:val="26"/>
                <w:szCs w:val="26"/>
              </w:rPr>
              <w:lastRenderedPageBreak/>
              <w:t>CTPT</w:t>
            </w:r>
          </w:p>
        </w:tc>
        <w:tc>
          <w:tcPr>
            <w:tcW w:w="1399" w:type="dxa"/>
            <w:shd w:val="clear" w:color="auto" w:fill="auto"/>
          </w:tcPr>
          <w:p w14:paraId="6019AC93"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r w:rsidRPr="00061CAA">
              <w:rPr>
                <w:b/>
                <w:sz w:val="26"/>
                <w:szCs w:val="26"/>
              </w:rPr>
              <w:t>số lượng đồng phân</w:t>
            </w:r>
          </w:p>
        </w:tc>
        <w:tc>
          <w:tcPr>
            <w:tcW w:w="2694" w:type="dxa"/>
            <w:shd w:val="clear" w:color="auto" w:fill="auto"/>
          </w:tcPr>
          <w:p w14:paraId="53FE7332"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r w:rsidRPr="00061CAA">
              <w:rPr>
                <w:b/>
                <w:sz w:val="26"/>
                <w:szCs w:val="26"/>
              </w:rPr>
              <w:t>CTCT các đồng phần</w:t>
            </w:r>
          </w:p>
        </w:tc>
        <w:tc>
          <w:tcPr>
            <w:tcW w:w="2835" w:type="dxa"/>
            <w:shd w:val="clear" w:color="auto" w:fill="auto"/>
          </w:tcPr>
          <w:p w14:paraId="63961F4D"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r w:rsidRPr="00061CAA">
              <w:rPr>
                <w:b/>
                <w:sz w:val="26"/>
                <w:szCs w:val="26"/>
              </w:rPr>
              <w:t>Tên thay thế</w:t>
            </w:r>
          </w:p>
        </w:tc>
        <w:tc>
          <w:tcPr>
            <w:tcW w:w="2233" w:type="dxa"/>
            <w:shd w:val="clear" w:color="auto" w:fill="auto"/>
          </w:tcPr>
          <w:p w14:paraId="113BBA85"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b/>
                <w:sz w:val="26"/>
                <w:szCs w:val="26"/>
              </w:rPr>
              <w:t>Tên</w:t>
            </w:r>
            <w:r w:rsidRPr="00061CAA">
              <w:rPr>
                <w:sz w:val="26"/>
                <w:szCs w:val="26"/>
              </w:rPr>
              <w:t xml:space="preserve"> </w:t>
            </w:r>
            <w:r w:rsidRPr="00061CAA">
              <w:rPr>
                <w:b/>
                <w:bCs/>
                <w:sz w:val="26"/>
                <w:szCs w:val="26"/>
              </w:rPr>
              <w:t>gốc-chức</w:t>
            </w:r>
          </w:p>
        </w:tc>
      </w:tr>
      <w:tr w:rsidR="001916DB" w:rsidRPr="00061CAA" w14:paraId="0169B340" w14:textId="77777777" w:rsidTr="007353D9">
        <w:tc>
          <w:tcPr>
            <w:tcW w:w="977" w:type="dxa"/>
            <w:vMerge w:val="restart"/>
            <w:shd w:val="clear" w:color="auto" w:fill="auto"/>
          </w:tcPr>
          <w:p w14:paraId="3758DF6E"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r w:rsidRPr="00061CAA">
              <w:rPr>
                <w:b/>
                <w:sz w:val="26"/>
                <w:szCs w:val="26"/>
              </w:rPr>
              <w:t>C</w:t>
            </w:r>
            <w:r w:rsidRPr="00061CAA">
              <w:rPr>
                <w:b/>
                <w:sz w:val="26"/>
                <w:szCs w:val="26"/>
                <w:vertAlign w:val="subscript"/>
              </w:rPr>
              <w:t>3</w:t>
            </w:r>
            <w:r w:rsidRPr="00061CAA">
              <w:rPr>
                <w:b/>
                <w:sz w:val="26"/>
                <w:szCs w:val="26"/>
              </w:rPr>
              <w:t>H</w:t>
            </w:r>
            <w:r w:rsidRPr="00061CAA">
              <w:rPr>
                <w:b/>
                <w:sz w:val="26"/>
                <w:szCs w:val="26"/>
                <w:vertAlign w:val="subscript"/>
              </w:rPr>
              <w:t>7</w:t>
            </w:r>
            <w:r w:rsidRPr="00061CAA">
              <w:rPr>
                <w:b/>
                <w:sz w:val="26"/>
                <w:szCs w:val="26"/>
              </w:rPr>
              <w:t>Cl</w:t>
            </w:r>
          </w:p>
        </w:tc>
        <w:tc>
          <w:tcPr>
            <w:tcW w:w="1399" w:type="dxa"/>
            <w:vMerge w:val="restart"/>
            <w:shd w:val="clear" w:color="auto" w:fill="auto"/>
          </w:tcPr>
          <w:p w14:paraId="678062FD"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2</w:t>
            </w:r>
          </w:p>
        </w:tc>
        <w:tc>
          <w:tcPr>
            <w:tcW w:w="2694" w:type="dxa"/>
            <w:shd w:val="clear" w:color="auto" w:fill="auto"/>
          </w:tcPr>
          <w:p w14:paraId="4362708E"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CH</w:t>
            </w:r>
            <w:r w:rsidRPr="00061CAA">
              <w:rPr>
                <w:sz w:val="26"/>
                <w:szCs w:val="26"/>
                <w:vertAlign w:val="subscript"/>
              </w:rPr>
              <w:t>3</w:t>
            </w:r>
            <w:r w:rsidRPr="00061CAA">
              <w:rPr>
                <w:sz w:val="26"/>
                <w:szCs w:val="26"/>
              </w:rPr>
              <w:t>CH</w:t>
            </w:r>
            <w:r w:rsidRPr="00061CAA">
              <w:rPr>
                <w:sz w:val="26"/>
                <w:szCs w:val="26"/>
                <w:vertAlign w:val="subscript"/>
              </w:rPr>
              <w:t>2</w:t>
            </w:r>
            <w:r w:rsidRPr="00061CAA">
              <w:rPr>
                <w:sz w:val="26"/>
                <w:szCs w:val="26"/>
              </w:rPr>
              <w:t>CH</w:t>
            </w:r>
            <w:r w:rsidRPr="00061CAA">
              <w:rPr>
                <w:sz w:val="26"/>
                <w:szCs w:val="26"/>
                <w:vertAlign w:val="subscript"/>
              </w:rPr>
              <w:t>2</w:t>
            </w:r>
            <w:r w:rsidRPr="00061CAA">
              <w:rPr>
                <w:sz w:val="26"/>
                <w:szCs w:val="26"/>
              </w:rPr>
              <w:t>Cl</w:t>
            </w:r>
          </w:p>
        </w:tc>
        <w:tc>
          <w:tcPr>
            <w:tcW w:w="2835" w:type="dxa"/>
            <w:shd w:val="clear" w:color="auto" w:fill="auto"/>
          </w:tcPr>
          <w:p w14:paraId="3284DFF6"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1-chloropropane</w:t>
            </w:r>
          </w:p>
        </w:tc>
        <w:tc>
          <w:tcPr>
            <w:tcW w:w="2233" w:type="dxa"/>
            <w:shd w:val="clear" w:color="auto" w:fill="auto"/>
          </w:tcPr>
          <w:p w14:paraId="2E90BB2F"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 xml:space="preserve">propyl </w:t>
            </w:r>
            <w:r w:rsidRPr="00061CAA">
              <w:rPr>
                <w:bCs/>
                <w:sz w:val="26"/>
                <w:szCs w:val="26"/>
              </w:rPr>
              <w:t>chloride</w:t>
            </w:r>
          </w:p>
        </w:tc>
      </w:tr>
      <w:tr w:rsidR="001916DB" w:rsidRPr="00061CAA" w14:paraId="2373EFAB" w14:textId="77777777" w:rsidTr="007353D9">
        <w:tc>
          <w:tcPr>
            <w:tcW w:w="977" w:type="dxa"/>
            <w:vMerge/>
            <w:shd w:val="clear" w:color="auto" w:fill="auto"/>
          </w:tcPr>
          <w:p w14:paraId="4F0E4211"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p>
        </w:tc>
        <w:tc>
          <w:tcPr>
            <w:tcW w:w="1399" w:type="dxa"/>
            <w:vMerge/>
            <w:shd w:val="clear" w:color="auto" w:fill="auto"/>
          </w:tcPr>
          <w:p w14:paraId="71095945"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p>
        </w:tc>
        <w:tc>
          <w:tcPr>
            <w:tcW w:w="2694" w:type="dxa"/>
            <w:shd w:val="clear" w:color="auto" w:fill="auto"/>
          </w:tcPr>
          <w:p w14:paraId="0EB2A23B"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CH</w:t>
            </w:r>
            <w:r w:rsidRPr="00061CAA">
              <w:rPr>
                <w:sz w:val="26"/>
                <w:szCs w:val="26"/>
                <w:vertAlign w:val="subscript"/>
              </w:rPr>
              <w:t>3</w:t>
            </w:r>
            <w:r w:rsidRPr="00061CAA">
              <w:rPr>
                <w:sz w:val="26"/>
                <w:szCs w:val="26"/>
              </w:rPr>
              <w:t>CH(Cl)CH</w:t>
            </w:r>
            <w:r w:rsidRPr="00061CAA">
              <w:rPr>
                <w:sz w:val="26"/>
                <w:szCs w:val="26"/>
                <w:vertAlign w:val="subscript"/>
              </w:rPr>
              <w:t>3</w:t>
            </w:r>
          </w:p>
        </w:tc>
        <w:tc>
          <w:tcPr>
            <w:tcW w:w="2835" w:type="dxa"/>
            <w:shd w:val="clear" w:color="auto" w:fill="auto"/>
          </w:tcPr>
          <w:p w14:paraId="76067624"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2-chloropropane</w:t>
            </w:r>
          </w:p>
        </w:tc>
        <w:tc>
          <w:tcPr>
            <w:tcW w:w="2233" w:type="dxa"/>
            <w:shd w:val="clear" w:color="auto" w:fill="auto"/>
          </w:tcPr>
          <w:p w14:paraId="70EF3292"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 xml:space="preserve">isopropyl </w:t>
            </w:r>
            <w:r w:rsidRPr="00061CAA">
              <w:rPr>
                <w:bCs/>
                <w:sz w:val="26"/>
                <w:szCs w:val="26"/>
              </w:rPr>
              <w:t>chloride</w:t>
            </w:r>
          </w:p>
        </w:tc>
      </w:tr>
      <w:tr w:rsidR="001916DB" w:rsidRPr="00061CAA" w14:paraId="7358F541" w14:textId="77777777" w:rsidTr="007353D9">
        <w:tc>
          <w:tcPr>
            <w:tcW w:w="977" w:type="dxa"/>
            <w:vMerge w:val="restart"/>
            <w:shd w:val="clear" w:color="auto" w:fill="auto"/>
          </w:tcPr>
          <w:p w14:paraId="31BE4ADD"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r w:rsidRPr="00061CAA">
              <w:rPr>
                <w:b/>
                <w:sz w:val="26"/>
                <w:szCs w:val="26"/>
              </w:rPr>
              <w:t>C</w:t>
            </w:r>
            <w:r w:rsidRPr="00061CAA">
              <w:rPr>
                <w:b/>
                <w:sz w:val="26"/>
                <w:szCs w:val="26"/>
                <w:vertAlign w:val="subscript"/>
              </w:rPr>
              <w:t>4</w:t>
            </w:r>
            <w:r w:rsidRPr="00061CAA">
              <w:rPr>
                <w:b/>
                <w:sz w:val="26"/>
                <w:szCs w:val="26"/>
              </w:rPr>
              <w:t>H</w:t>
            </w:r>
            <w:r w:rsidRPr="00061CAA">
              <w:rPr>
                <w:b/>
                <w:sz w:val="26"/>
                <w:szCs w:val="26"/>
                <w:vertAlign w:val="subscript"/>
              </w:rPr>
              <w:t>9</w:t>
            </w:r>
            <w:r w:rsidRPr="00061CAA">
              <w:rPr>
                <w:b/>
                <w:sz w:val="26"/>
                <w:szCs w:val="26"/>
              </w:rPr>
              <w:t>Cl</w:t>
            </w:r>
          </w:p>
        </w:tc>
        <w:tc>
          <w:tcPr>
            <w:tcW w:w="1399" w:type="dxa"/>
            <w:vMerge w:val="restart"/>
            <w:shd w:val="clear" w:color="auto" w:fill="auto"/>
          </w:tcPr>
          <w:p w14:paraId="6C4ACEA8" w14:textId="77777777" w:rsidR="001916DB" w:rsidRPr="00061CAA" w:rsidRDefault="001916DB" w:rsidP="007353D9">
            <w:pPr>
              <w:jc w:val="both"/>
              <w:rPr>
                <w:color w:val="000000"/>
                <w:sz w:val="26"/>
                <w:szCs w:val="26"/>
              </w:rPr>
            </w:pPr>
            <w:r w:rsidRPr="00061CAA">
              <w:rPr>
                <w:color w:val="000000"/>
                <w:sz w:val="26"/>
                <w:szCs w:val="26"/>
              </w:rPr>
              <w:t>4</w:t>
            </w:r>
          </w:p>
        </w:tc>
        <w:tc>
          <w:tcPr>
            <w:tcW w:w="2694" w:type="dxa"/>
            <w:shd w:val="clear" w:color="auto" w:fill="auto"/>
          </w:tcPr>
          <w:p w14:paraId="0CE70316" w14:textId="77777777" w:rsidR="001916DB" w:rsidRPr="00061CAA" w:rsidRDefault="001916DB" w:rsidP="007353D9">
            <w:pPr>
              <w:jc w:val="both"/>
              <w:rPr>
                <w:color w:val="000000"/>
                <w:sz w:val="26"/>
                <w:szCs w:val="26"/>
              </w:rPr>
            </w:pPr>
            <w:r w:rsidRPr="00061CAA">
              <w:rPr>
                <w:bCs/>
                <w:sz w:val="26"/>
                <w:szCs w:val="26"/>
                <w:lang w:val="pt-BR"/>
              </w:rPr>
              <w:t>CH</w:t>
            </w:r>
            <w:r w:rsidRPr="00061CAA">
              <w:rPr>
                <w:bCs/>
                <w:sz w:val="26"/>
                <w:szCs w:val="26"/>
                <w:vertAlign w:val="subscript"/>
                <w:lang w:val="pt-BR"/>
              </w:rPr>
              <w:t>3</w:t>
            </w:r>
            <w:r w:rsidRPr="00061CAA">
              <w:rPr>
                <w:bCs/>
                <w:sz w:val="26"/>
                <w:szCs w:val="26"/>
                <w:lang w:val="pt-BR"/>
              </w:rPr>
              <w:t>-CH</w:t>
            </w:r>
            <w:r w:rsidRPr="00061CAA">
              <w:rPr>
                <w:bCs/>
                <w:sz w:val="26"/>
                <w:szCs w:val="26"/>
                <w:vertAlign w:val="subscript"/>
                <w:lang w:val="pt-BR"/>
              </w:rPr>
              <w:t>2</w:t>
            </w:r>
            <w:r w:rsidRPr="00061CAA">
              <w:rPr>
                <w:bCs/>
                <w:sz w:val="26"/>
                <w:szCs w:val="26"/>
                <w:lang w:val="pt-BR"/>
              </w:rPr>
              <w:t>-CH</w:t>
            </w:r>
            <w:r w:rsidRPr="00061CAA">
              <w:rPr>
                <w:bCs/>
                <w:sz w:val="26"/>
                <w:szCs w:val="26"/>
                <w:vertAlign w:val="subscript"/>
                <w:lang w:val="pt-BR"/>
              </w:rPr>
              <w:t>2</w:t>
            </w:r>
            <w:r w:rsidRPr="00061CAA">
              <w:rPr>
                <w:bCs/>
                <w:sz w:val="26"/>
                <w:szCs w:val="26"/>
                <w:lang w:val="pt-BR"/>
              </w:rPr>
              <w:t>-CH</w:t>
            </w:r>
            <w:r w:rsidRPr="00061CAA">
              <w:rPr>
                <w:bCs/>
                <w:sz w:val="26"/>
                <w:szCs w:val="26"/>
                <w:vertAlign w:val="subscript"/>
                <w:lang w:val="pt-BR"/>
              </w:rPr>
              <w:t>2</w:t>
            </w:r>
            <w:r w:rsidRPr="00061CAA">
              <w:rPr>
                <w:bCs/>
                <w:sz w:val="26"/>
                <w:szCs w:val="26"/>
                <w:lang w:val="pt-BR"/>
              </w:rPr>
              <w:t>-Cl</w:t>
            </w:r>
          </w:p>
        </w:tc>
        <w:tc>
          <w:tcPr>
            <w:tcW w:w="2835" w:type="dxa"/>
            <w:shd w:val="clear" w:color="auto" w:fill="auto"/>
          </w:tcPr>
          <w:p w14:paraId="156E26CE"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1-chlorobutane</w:t>
            </w:r>
          </w:p>
        </w:tc>
        <w:tc>
          <w:tcPr>
            <w:tcW w:w="2233" w:type="dxa"/>
            <w:shd w:val="clear" w:color="auto" w:fill="auto"/>
          </w:tcPr>
          <w:p w14:paraId="3DD36F13"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lang w:val="pt-BR"/>
              </w:rPr>
              <w:t xml:space="preserve">butyl </w:t>
            </w:r>
            <w:r w:rsidRPr="00061CAA">
              <w:rPr>
                <w:bCs/>
                <w:sz w:val="26"/>
                <w:szCs w:val="26"/>
              </w:rPr>
              <w:t>chloride</w:t>
            </w:r>
          </w:p>
        </w:tc>
      </w:tr>
      <w:tr w:rsidR="001916DB" w:rsidRPr="00061CAA" w14:paraId="6F54646D" w14:textId="77777777" w:rsidTr="007353D9">
        <w:tc>
          <w:tcPr>
            <w:tcW w:w="977" w:type="dxa"/>
            <w:vMerge/>
            <w:shd w:val="clear" w:color="auto" w:fill="auto"/>
          </w:tcPr>
          <w:p w14:paraId="36C5B826"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p>
        </w:tc>
        <w:tc>
          <w:tcPr>
            <w:tcW w:w="1399" w:type="dxa"/>
            <w:vMerge/>
            <w:shd w:val="clear" w:color="auto" w:fill="auto"/>
          </w:tcPr>
          <w:p w14:paraId="5A365542" w14:textId="77777777" w:rsidR="001916DB" w:rsidRPr="00061CAA" w:rsidRDefault="001916DB" w:rsidP="007353D9">
            <w:pPr>
              <w:jc w:val="both"/>
              <w:rPr>
                <w:bCs/>
                <w:sz w:val="26"/>
                <w:szCs w:val="26"/>
                <w:lang w:val="pt-BR"/>
              </w:rPr>
            </w:pPr>
          </w:p>
        </w:tc>
        <w:tc>
          <w:tcPr>
            <w:tcW w:w="2694" w:type="dxa"/>
            <w:shd w:val="clear" w:color="auto" w:fill="auto"/>
          </w:tcPr>
          <w:p w14:paraId="71719B71" w14:textId="77777777" w:rsidR="001916DB" w:rsidRPr="00061CAA" w:rsidRDefault="001916DB" w:rsidP="007353D9">
            <w:pPr>
              <w:jc w:val="both"/>
              <w:rPr>
                <w:bCs/>
                <w:sz w:val="26"/>
                <w:szCs w:val="26"/>
                <w:lang w:val="pt-BR"/>
              </w:rPr>
            </w:pPr>
            <w:r w:rsidRPr="00061CAA">
              <w:rPr>
                <w:sz w:val="26"/>
                <w:szCs w:val="26"/>
              </w:rPr>
              <w:t>CH</w:t>
            </w:r>
            <w:r w:rsidRPr="00061CAA">
              <w:rPr>
                <w:sz w:val="26"/>
                <w:szCs w:val="26"/>
                <w:vertAlign w:val="subscript"/>
              </w:rPr>
              <w:t>3</w:t>
            </w:r>
            <w:r w:rsidRPr="00061CAA">
              <w:rPr>
                <w:sz w:val="26"/>
                <w:szCs w:val="26"/>
              </w:rPr>
              <w:t>-CH(CH</w:t>
            </w:r>
            <w:r w:rsidRPr="00061CAA">
              <w:rPr>
                <w:sz w:val="26"/>
                <w:szCs w:val="26"/>
                <w:vertAlign w:val="subscript"/>
              </w:rPr>
              <w:t>3</w:t>
            </w:r>
            <w:r w:rsidRPr="00061CAA">
              <w:rPr>
                <w:sz w:val="26"/>
                <w:szCs w:val="26"/>
              </w:rPr>
              <w:t>)-CH</w:t>
            </w:r>
            <w:r w:rsidRPr="00061CAA">
              <w:rPr>
                <w:sz w:val="26"/>
                <w:szCs w:val="26"/>
                <w:vertAlign w:val="subscript"/>
              </w:rPr>
              <w:t>2</w:t>
            </w:r>
            <w:r w:rsidRPr="00061CAA">
              <w:rPr>
                <w:sz w:val="26"/>
                <w:szCs w:val="26"/>
              </w:rPr>
              <w:t>-Cl</w:t>
            </w:r>
          </w:p>
        </w:tc>
        <w:tc>
          <w:tcPr>
            <w:tcW w:w="2835" w:type="dxa"/>
            <w:shd w:val="clear" w:color="auto" w:fill="auto"/>
          </w:tcPr>
          <w:p w14:paraId="2E652F6B"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1-chloro-2-methylpropane</w:t>
            </w:r>
          </w:p>
        </w:tc>
        <w:tc>
          <w:tcPr>
            <w:tcW w:w="2233" w:type="dxa"/>
            <w:shd w:val="clear" w:color="auto" w:fill="auto"/>
          </w:tcPr>
          <w:p w14:paraId="7AD8EEF7"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lang w:val="pt-BR"/>
              </w:rPr>
              <w:t xml:space="preserve">isobutyl </w:t>
            </w:r>
            <w:r w:rsidRPr="00061CAA">
              <w:rPr>
                <w:bCs/>
                <w:sz w:val="26"/>
                <w:szCs w:val="26"/>
              </w:rPr>
              <w:t>chloride</w:t>
            </w:r>
          </w:p>
        </w:tc>
      </w:tr>
      <w:tr w:rsidR="001916DB" w:rsidRPr="00061CAA" w14:paraId="05AD8BA1" w14:textId="77777777" w:rsidTr="007353D9">
        <w:tc>
          <w:tcPr>
            <w:tcW w:w="977" w:type="dxa"/>
            <w:vMerge/>
            <w:shd w:val="clear" w:color="auto" w:fill="auto"/>
          </w:tcPr>
          <w:p w14:paraId="139D9C9E"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p>
        </w:tc>
        <w:tc>
          <w:tcPr>
            <w:tcW w:w="1399" w:type="dxa"/>
            <w:vMerge/>
            <w:shd w:val="clear" w:color="auto" w:fill="auto"/>
          </w:tcPr>
          <w:p w14:paraId="208E05FC" w14:textId="77777777" w:rsidR="001916DB" w:rsidRPr="00061CAA" w:rsidRDefault="001916DB" w:rsidP="007353D9">
            <w:pPr>
              <w:jc w:val="both"/>
              <w:rPr>
                <w:sz w:val="26"/>
                <w:szCs w:val="26"/>
              </w:rPr>
            </w:pPr>
          </w:p>
        </w:tc>
        <w:tc>
          <w:tcPr>
            <w:tcW w:w="2694" w:type="dxa"/>
            <w:shd w:val="clear" w:color="auto" w:fill="auto"/>
          </w:tcPr>
          <w:p w14:paraId="03884AF3" w14:textId="77777777" w:rsidR="001916DB" w:rsidRPr="00061CAA" w:rsidRDefault="001916DB" w:rsidP="007353D9">
            <w:pPr>
              <w:jc w:val="both"/>
              <w:rPr>
                <w:sz w:val="26"/>
                <w:szCs w:val="26"/>
              </w:rPr>
            </w:pPr>
            <w:r w:rsidRPr="00061CAA">
              <w:rPr>
                <w:sz w:val="26"/>
                <w:szCs w:val="26"/>
              </w:rPr>
              <w:t>CH</w:t>
            </w:r>
            <w:r w:rsidRPr="00061CAA">
              <w:rPr>
                <w:sz w:val="26"/>
                <w:szCs w:val="26"/>
                <w:vertAlign w:val="subscript"/>
              </w:rPr>
              <w:t>3</w:t>
            </w:r>
            <w:r w:rsidRPr="00061CAA">
              <w:rPr>
                <w:sz w:val="26"/>
                <w:szCs w:val="26"/>
              </w:rPr>
              <w:t>-CH</w:t>
            </w:r>
            <w:r w:rsidRPr="00061CAA">
              <w:rPr>
                <w:sz w:val="26"/>
                <w:szCs w:val="26"/>
                <w:vertAlign w:val="subscript"/>
              </w:rPr>
              <w:t>2</w:t>
            </w:r>
            <w:r w:rsidRPr="00061CAA">
              <w:rPr>
                <w:sz w:val="26"/>
                <w:szCs w:val="26"/>
              </w:rPr>
              <w:t>-CH(Cl)-CH</w:t>
            </w:r>
            <w:r w:rsidRPr="00061CAA">
              <w:rPr>
                <w:sz w:val="26"/>
                <w:szCs w:val="26"/>
                <w:vertAlign w:val="subscript"/>
              </w:rPr>
              <w:t>3</w:t>
            </w:r>
            <w:r w:rsidRPr="00061CAA">
              <w:rPr>
                <w:sz w:val="26"/>
                <w:szCs w:val="26"/>
              </w:rPr>
              <w:t xml:space="preserve"> </w:t>
            </w:r>
          </w:p>
        </w:tc>
        <w:tc>
          <w:tcPr>
            <w:tcW w:w="2835" w:type="dxa"/>
            <w:shd w:val="clear" w:color="auto" w:fill="auto"/>
          </w:tcPr>
          <w:p w14:paraId="1EAFFACF"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2-chlorobutane</w:t>
            </w:r>
          </w:p>
        </w:tc>
        <w:tc>
          <w:tcPr>
            <w:tcW w:w="2233" w:type="dxa"/>
            <w:shd w:val="clear" w:color="auto" w:fill="auto"/>
          </w:tcPr>
          <w:p w14:paraId="6035A952"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lang w:val="pt-BR"/>
              </w:rPr>
              <w:t xml:space="preserve">sec-butyl </w:t>
            </w:r>
            <w:r w:rsidRPr="00061CAA">
              <w:rPr>
                <w:bCs/>
                <w:sz w:val="26"/>
                <w:szCs w:val="26"/>
              </w:rPr>
              <w:t>chloride</w:t>
            </w:r>
          </w:p>
        </w:tc>
      </w:tr>
      <w:tr w:rsidR="001916DB" w:rsidRPr="00061CAA" w14:paraId="38E9EDE8" w14:textId="77777777" w:rsidTr="007353D9">
        <w:tc>
          <w:tcPr>
            <w:tcW w:w="977" w:type="dxa"/>
            <w:vMerge/>
            <w:shd w:val="clear" w:color="auto" w:fill="auto"/>
          </w:tcPr>
          <w:p w14:paraId="6DD254FC" w14:textId="77777777" w:rsidR="001916DB" w:rsidRPr="00061CAA" w:rsidRDefault="001916DB" w:rsidP="007353D9">
            <w:pPr>
              <w:pStyle w:val="ThngthngWeb"/>
              <w:tabs>
                <w:tab w:val="left" w:pos="2700"/>
                <w:tab w:val="left" w:pos="5490"/>
                <w:tab w:val="left" w:pos="8100"/>
              </w:tabs>
              <w:spacing w:before="0" w:beforeAutospacing="0" w:after="0" w:line="276" w:lineRule="auto"/>
              <w:rPr>
                <w:b/>
                <w:sz w:val="26"/>
                <w:szCs w:val="26"/>
              </w:rPr>
            </w:pPr>
          </w:p>
        </w:tc>
        <w:tc>
          <w:tcPr>
            <w:tcW w:w="1399" w:type="dxa"/>
            <w:vMerge/>
            <w:shd w:val="clear" w:color="auto" w:fill="auto"/>
          </w:tcPr>
          <w:p w14:paraId="39133BE9" w14:textId="77777777" w:rsidR="001916DB" w:rsidRPr="00061CAA" w:rsidRDefault="001916DB" w:rsidP="007353D9">
            <w:pPr>
              <w:rPr>
                <w:sz w:val="26"/>
                <w:szCs w:val="26"/>
              </w:rPr>
            </w:pPr>
          </w:p>
        </w:tc>
        <w:tc>
          <w:tcPr>
            <w:tcW w:w="2694" w:type="dxa"/>
            <w:shd w:val="clear" w:color="auto" w:fill="auto"/>
          </w:tcPr>
          <w:p w14:paraId="31EE36EE" w14:textId="77777777" w:rsidR="001916DB" w:rsidRPr="00061CAA" w:rsidRDefault="001916DB" w:rsidP="007353D9">
            <w:pPr>
              <w:rPr>
                <w:sz w:val="26"/>
                <w:szCs w:val="26"/>
              </w:rPr>
            </w:pPr>
            <w:r w:rsidRPr="00061CAA">
              <w:rPr>
                <w:sz w:val="26"/>
                <w:szCs w:val="26"/>
              </w:rPr>
              <w:t xml:space="preserve">    </w:t>
            </w:r>
            <w:r w:rsidRPr="00061CAA">
              <w:rPr>
                <w:sz w:val="26"/>
                <w:szCs w:val="26"/>
              </w:rPr>
              <w:object w:dxaOrig="1395" w:dyaOrig="1095" w14:anchorId="00CB98CC">
                <v:shape id="_x0000_i1602" type="#_x0000_t75" style="width:1in;height:54pt" o:ole="">
                  <v:imagedata r:id="rId1050" o:title=""/>
                </v:shape>
                <o:OLEObject Type="Embed" ProgID="ChemWindow.Document" ShapeID="_x0000_i1602" DrawAspect="Content" ObjectID="_1803216861" r:id="rId1051"/>
              </w:object>
            </w:r>
            <w:r w:rsidRPr="00061CAA">
              <w:rPr>
                <w:sz w:val="26"/>
                <w:szCs w:val="26"/>
              </w:rPr>
              <w:t xml:space="preserve">     </w:t>
            </w:r>
          </w:p>
          <w:p w14:paraId="1ABE27C6" w14:textId="77777777" w:rsidR="001916DB" w:rsidRPr="00061CAA" w:rsidRDefault="001916DB" w:rsidP="007353D9">
            <w:pPr>
              <w:rPr>
                <w:sz w:val="26"/>
                <w:szCs w:val="26"/>
              </w:rPr>
            </w:pPr>
            <w:r w:rsidRPr="00061CAA">
              <w:rPr>
                <w:sz w:val="26"/>
                <w:szCs w:val="26"/>
              </w:rPr>
              <w:t>hoặc (CH</w:t>
            </w:r>
            <w:r w:rsidRPr="00061CAA">
              <w:rPr>
                <w:sz w:val="26"/>
                <w:szCs w:val="26"/>
                <w:vertAlign w:val="subscript"/>
              </w:rPr>
              <w:t>3</w:t>
            </w:r>
            <w:r w:rsidRPr="00061CAA">
              <w:rPr>
                <w:sz w:val="26"/>
                <w:szCs w:val="26"/>
              </w:rPr>
              <w:t>)</w:t>
            </w:r>
            <w:r w:rsidRPr="00061CAA">
              <w:rPr>
                <w:sz w:val="26"/>
                <w:szCs w:val="26"/>
                <w:vertAlign w:val="subscript"/>
              </w:rPr>
              <w:t>3</w:t>
            </w:r>
            <w:r w:rsidRPr="00061CAA">
              <w:rPr>
                <w:sz w:val="26"/>
                <w:szCs w:val="26"/>
              </w:rPr>
              <w:t>C-Cl</w:t>
            </w:r>
          </w:p>
        </w:tc>
        <w:tc>
          <w:tcPr>
            <w:tcW w:w="2835" w:type="dxa"/>
            <w:shd w:val="clear" w:color="auto" w:fill="auto"/>
          </w:tcPr>
          <w:p w14:paraId="0C088C35"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sz w:val="26"/>
                <w:szCs w:val="26"/>
              </w:rPr>
              <w:t>2-chloro-2-methylpropane</w:t>
            </w:r>
          </w:p>
        </w:tc>
        <w:tc>
          <w:tcPr>
            <w:tcW w:w="2233" w:type="dxa"/>
            <w:shd w:val="clear" w:color="auto" w:fill="auto"/>
          </w:tcPr>
          <w:p w14:paraId="3EF7865A" w14:textId="77777777" w:rsidR="001916DB" w:rsidRPr="00061CAA" w:rsidRDefault="001916DB" w:rsidP="007353D9">
            <w:pPr>
              <w:pStyle w:val="ThngthngWeb"/>
              <w:tabs>
                <w:tab w:val="left" w:pos="2700"/>
                <w:tab w:val="left" w:pos="5490"/>
                <w:tab w:val="left" w:pos="8100"/>
              </w:tabs>
              <w:spacing w:before="0" w:beforeAutospacing="0" w:after="0" w:line="276" w:lineRule="auto"/>
              <w:rPr>
                <w:sz w:val="26"/>
                <w:szCs w:val="26"/>
              </w:rPr>
            </w:pPr>
            <w:r w:rsidRPr="00061CAA">
              <w:rPr>
                <w:bCs/>
                <w:sz w:val="26"/>
                <w:szCs w:val="26"/>
              </w:rPr>
              <w:t>tert-</w:t>
            </w:r>
            <w:r w:rsidRPr="00061CAA">
              <w:rPr>
                <w:sz w:val="26"/>
                <w:szCs w:val="26"/>
                <w:lang w:val="pt-BR"/>
              </w:rPr>
              <w:t xml:space="preserve">butyl </w:t>
            </w:r>
            <w:r w:rsidRPr="00061CAA">
              <w:rPr>
                <w:bCs/>
                <w:sz w:val="26"/>
                <w:szCs w:val="26"/>
              </w:rPr>
              <w:t>chloride</w:t>
            </w:r>
          </w:p>
        </w:tc>
      </w:tr>
    </w:tbl>
    <w:p w14:paraId="0158B480" w14:textId="77777777" w:rsidR="001916DB" w:rsidRPr="00061CAA" w:rsidRDefault="001916DB" w:rsidP="001916DB">
      <w:pPr>
        <w:pStyle w:val="ThngthngWeb"/>
        <w:shd w:val="clear" w:color="auto" w:fill="FFFFFF"/>
        <w:tabs>
          <w:tab w:val="left" w:pos="2700"/>
          <w:tab w:val="left" w:pos="5490"/>
          <w:tab w:val="left" w:pos="8100"/>
        </w:tabs>
        <w:spacing w:before="0" w:beforeAutospacing="0" w:after="0" w:line="276" w:lineRule="auto"/>
        <w:rPr>
          <w:sz w:val="26"/>
          <w:szCs w:val="26"/>
        </w:rPr>
      </w:pPr>
      <w:r w:rsidRPr="00061CAA">
        <w:rPr>
          <w:sz w:val="26"/>
          <w:szCs w:val="26"/>
        </w:rPr>
        <w:t>5. CH</w:t>
      </w:r>
      <w:r w:rsidRPr="00061CAA">
        <w:rPr>
          <w:sz w:val="26"/>
          <w:szCs w:val="26"/>
          <w:vertAlign w:val="subscript"/>
        </w:rPr>
        <w:t>3</w:t>
      </w:r>
      <w:r w:rsidRPr="00061CAA">
        <w:rPr>
          <w:sz w:val="26"/>
          <w:szCs w:val="26"/>
        </w:rPr>
        <w:t>Cl, CH</w:t>
      </w:r>
      <w:r w:rsidRPr="00061CAA">
        <w:rPr>
          <w:sz w:val="26"/>
          <w:szCs w:val="26"/>
          <w:vertAlign w:val="subscript"/>
        </w:rPr>
        <w:t>3</w:t>
      </w:r>
      <w:r w:rsidRPr="00061CAA">
        <w:rPr>
          <w:sz w:val="26"/>
          <w:szCs w:val="26"/>
        </w:rPr>
        <w:t>Br, C</w:t>
      </w:r>
      <w:r w:rsidRPr="00061CAA">
        <w:rPr>
          <w:sz w:val="26"/>
          <w:szCs w:val="26"/>
          <w:vertAlign w:val="subscript"/>
        </w:rPr>
        <w:t>2</w:t>
      </w:r>
      <w:r w:rsidRPr="00061CAA">
        <w:rPr>
          <w:sz w:val="26"/>
          <w:szCs w:val="26"/>
        </w:rPr>
        <w:t>H</w:t>
      </w:r>
      <w:r w:rsidRPr="00061CAA">
        <w:rPr>
          <w:sz w:val="26"/>
          <w:szCs w:val="26"/>
          <w:vertAlign w:val="subscript"/>
        </w:rPr>
        <w:t>5</w:t>
      </w:r>
      <w:r w:rsidRPr="00061CAA">
        <w:rPr>
          <w:sz w:val="26"/>
          <w:szCs w:val="26"/>
        </w:rPr>
        <w:t>Cl là chất khí. Các chất khác là chất lỏng hoặc rắn.</w:t>
      </w:r>
    </w:p>
    <w:p w14:paraId="43115676" w14:textId="77777777" w:rsidR="001916DB" w:rsidRPr="00061CAA" w:rsidRDefault="001916DB" w:rsidP="001916DB">
      <w:pPr>
        <w:pStyle w:val="ThngthngWeb"/>
        <w:shd w:val="clear" w:color="auto" w:fill="FFFFFF"/>
        <w:tabs>
          <w:tab w:val="left" w:pos="2700"/>
          <w:tab w:val="left" w:pos="5490"/>
          <w:tab w:val="left" w:pos="8100"/>
        </w:tabs>
        <w:spacing w:before="0" w:beforeAutospacing="0" w:after="0" w:line="276" w:lineRule="auto"/>
        <w:jc w:val="both"/>
        <w:rPr>
          <w:sz w:val="26"/>
          <w:szCs w:val="26"/>
        </w:rPr>
      </w:pPr>
      <w:r w:rsidRPr="00061CAA">
        <w:rPr>
          <w:sz w:val="26"/>
          <w:szCs w:val="26"/>
        </w:rPr>
        <w:t>6. Phần lớn nặng hơn nước và không tan trong nước, dễ tan trong các dung môi hữu cơ như hydrocarbon, ether...</w:t>
      </w:r>
    </w:p>
    <w:p w14:paraId="0B2EBD0C" w14:textId="77777777" w:rsidR="001916DB" w:rsidRPr="00061CAA" w:rsidRDefault="001916DB" w:rsidP="001916DB">
      <w:pPr>
        <w:tabs>
          <w:tab w:val="left" w:pos="2700"/>
          <w:tab w:val="left" w:pos="5490"/>
          <w:tab w:val="left" w:pos="8100"/>
        </w:tabs>
        <w:jc w:val="both"/>
        <w:rPr>
          <w:sz w:val="26"/>
          <w:szCs w:val="26"/>
        </w:rPr>
      </w:pPr>
      <w:r w:rsidRPr="00061CAA">
        <w:rPr>
          <w:sz w:val="26"/>
          <w:szCs w:val="26"/>
        </w:rPr>
        <w:t>7. Có nhiệt độ nóng chảy và nhiệt độ sôi cao hơn các hydrocarbon có phân tử khối tương đương và tăng theo chiều tăng phân tử khối.</w:t>
      </w:r>
    </w:p>
    <w:p w14:paraId="1B171B93" w14:textId="77777777" w:rsidR="001916DB" w:rsidRPr="00061CAA" w:rsidRDefault="001916DB" w:rsidP="001916DB">
      <w:pPr>
        <w:tabs>
          <w:tab w:val="left" w:pos="2700"/>
          <w:tab w:val="left" w:pos="5490"/>
          <w:tab w:val="left" w:pos="8100"/>
        </w:tabs>
        <w:jc w:val="both"/>
        <w:rPr>
          <w:b/>
          <w:sz w:val="26"/>
          <w:szCs w:val="26"/>
        </w:rPr>
      </w:pPr>
      <w:r w:rsidRPr="00061CAA">
        <w:rPr>
          <w:b/>
          <w:sz w:val="26"/>
          <w:szCs w:val="26"/>
        </w:rPr>
        <w:t xml:space="preserve">8. Phản ứng thế nguyên tử halogen bằng nhóm OH: </w:t>
      </w:r>
    </w:p>
    <w:p w14:paraId="6089A24E" w14:textId="77777777" w:rsidR="001916DB" w:rsidRPr="00061CAA" w:rsidRDefault="001916DB" w:rsidP="001916DB">
      <w:pPr>
        <w:tabs>
          <w:tab w:val="left" w:pos="2700"/>
          <w:tab w:val="left" w:pos="5490"/>
          <w:tab w:val="left" w:pos="8100"/>
        </w:tabs>
        <w:jc w:val="center"/>
        <w:rPr>
          <w:sz w:val="26"/>
          <w:szCs w:val="26"/>
        </w:rPr>
      </w:pPr>
      <w:r w:rsidRPr="00061CAA">
        <w:rPr>
          <w:sz w:val="26"/>
          <w:szCs w:val="26"/>
        </w:rPr>
        <w:t xml:space="preserve">RX    +     NaOH     </w:t>
      </w:r>
      <w:r w:rsidRPr="00061CAA">
        <w:rPr>
          <w:position w:val="-6"/>
          <w:sz w:val="26"/>
          <w:szCs w:val="26"/>
        </w:rPr>
        <w:object w:dxaOrig="680" w:dyaOrig="360" w14:anchorId="1DB18382">
          <v:shape id="_x0000_i1603" type="#_x0000_t75" style="width:36pt;height:18pt" o:ole="">
            <v:imagedata r:id="rId1052" o:title=""/>
          </v:shape>
          <o:OLEObject Type="Embed" ProgID="Equation.DSMT4" ShapeID="_x0000_i1603" DrawAspect="Content" ObjectID="_1803216862" r:id="rId1053"/>
        </w:object>
      </w:r>
      <w:r w:rsidRPr="00061CAA">
        <w:rPr>
          <w:sz w:val="26"/>
          <w:szCs w:val="26"/>
        </w:rPr>
        <w:t xml:space="preserve">    ROH       +           NaX</w:t>
      </w:r>
    </w:p>
    <w:p w14:paraId="1B246441" w14:textId="77777777" w:rsidR="001916DB" w:rsidRPr="00061CAA" w:rsidRDefault="001916DB" w:rsidP="001916DB">
      <w:pPr>
        <w:tabs>
          <w:tab w:val="left" w:pos="2700"/>
          <w:tab w:val="left" w:pos="5490"/>
          <w:tab w:val="left" w:pos="8100"/>
        </w:tabs>
        <w:jc w:val="center"/>
        <w:rPr>
          <w:sz w:val="26"/>
          <w:szCs w:val="26"/>
        </w:rPr>
      </w:pPr>
      <w:r w:rsidRPr="00061CAA">
        <w:rPr>
          <w:sz w:val="26"/>
          <w:szCs w:val="26"/>
        </w:rPr>
        <w:t>CH</w:t>
      </w:r>
      <w:r w:rsidRPr="00061CAA">
        <w:rPr>
          <w:sz w:val="26"/>
          <w:szCs w:val="26"/>
          <w:vertAlign w:val="subscript"/>
        </w:rPr>
        <w:t>3</w:t>
      </w:r>
      <w:r w:rsidRPr="00061CAA">
        <w:rPr>
          <w:sz w:val="26"/>
          <w:szCs w:val="26"/>
        </w:rPr>
        <w:t>CH</w:t>
      </w:r>
      <w:r w:rsidRPr="00061CAA">
        <w:rPr>
          <w:sz w:val="26"/>
          <w:szCs w:val="26"/>
          <w:vertAlign w:val="subscript"/>
        </w:rPr>
        <w:t>2</w:t>
      </w:r>
      <w:r w:rsidRPr="00061CAA">
        <w:rPr>
          <w:sz w:val="26"/>
          <w:szCs w:val="26"/>
        </w:rPr>
        <w:t xml:space="preserve">Br    +    NaOH      </w:t>
      </w:r>
      <w:r w:rsidRPr="00061CAA">
        <w:rPr>
          <w:position w:val="-6"/>
          <w:sz w:val="26"/>
          <w:szCs w:val="26"/>
        </w:rPr>
        <w:object w:dxaOrig="680" w:dyaOrig="360" w14:anchorId="3E0ECAF3">
          <v:shape id="_x0000_i1604" type="#_x0000_t75" style="width:36pt;height:18pt" o:ole="">
            <v:imagedata r:id="rId1054" o:title=""/>
          </v:shape>
          <o:OLEObject Type="Embed" ProgID="Equation.DSMT4" ShapeID="_x0000_i1604" DrawAspect="Content" ObjectID="_1803216863" r:id="rId1055"/>
        </w:object>
      </w:r>
      <w:r w:rsidRPr="00061CAA">
        <w:rPr>
          <w:sz w:val="26"/>
          <w:szCs w:val="26"/>
        </w:rPr>
        <w:t xml:space="preserve">   CH</w:t>
      </w:r>
      <w:r w:rsidRPr="00061CAA">
        <w:rPr>
          <w:sz w:val="26"/>
          <w:szCs w:val="26"/>
          <w:vertAlign w:val="subscript"/>
        </w:rPr>
        <w:t>3</w:t>
      </w:r>
      <w:r w:rsidRPr="00061CAA">
        <w:rPr>
          <w:sz w:val="26"/>
          <w:szCs w:val="26"/>
        </w:rPr>
        <w:t>CH</w:t>
      </w:r>
      <w:r w:rsidRPr="00061CAA">
        <w:rPr>
          <w:sz w:val="26"/>
          <w:szCs w:val="26"/>
          <w:vertAlign w:val="subscript"/>
        </w:rPr>
        <w:t>2</w:t>
      </w:r>
      <w:r w:rsidRPr="00061CAA">
        <w:rPr>
          <w:sz w:val="26"/>
          <w:szCs w:val="26"/>
        </w:rPr>
        <w:t>OH    +     NaBr</w:t>
      </w:r>
    </w:p>
    <w:p w14:paraId="5E26C3E3" w14:textId="77777777" w:rsidR="001916DB" w:rsidRPr="00061CAA" w:rsidRDefault="001916DB" w:rsidP="001916DB">
      <w:pPr>
        <w:tabs>
          <w:tab w:val="left" w:pos="2700"/>
          <w:tab w:val="left" w:pos="5490"/>
          <w:tab w:val="left" w:pos="8100"/>
        </w:tabs>
        <w:jc w:val="both"/>
        <w:rPr>
          <w:b/>
          <w:sz w:val="26"/>
          <w:szCs w:val="26"/>
        </w:rPr>
      </w:pPr>
      <w:r w:rsidRPr="00061CAA">
        <w:rPr>
          <w:b/>
          <w:sz w:val="26"/>
          <w:szCs w:val="26"/>
        </w:rPr>
        <w:t xml:space="preserve">9. Phản ứng tách hydrogen halide:  </w:t>
      </w:r>
    </w:p>
    <w:p w14:paraId="1035D71A" w14:textId="4DEF39CC" w:rsidR="001916DB" w:rsidRPr="00061CAA" w:rsidRDefault="001916DB" w:rsidP="001916DB">
      <w:pPr>
        <w:tabs>
          <w:tab w:val="left" w:pos="2700"/>
          <w:tab w:val="left" w:pos="5490"/>
          <w:tab w:val="left" w:pos="8100"/>
        </w:tabs>
        <w:jc w:val="center"/>
        <w:rPr>
          <w:b/>
          <w:sz w:val="26"/>
          <w:szCs w:val="26"/>
        </w:rPr>
      </w:pPr>
      <w:r w:rsidRPr="00061CAA">
        <w:rPr>
          <w:noProof/>
          <w:sz w:val="26"/>
          <w:szCs w:val="26"/>
        </w:rPr>
        <w:drawing>
          <wp:inline distT="0" distB="0" distL="0" distR="0" wp14:anchorId="588C9E83" wp14:editId="2F1EDC1E">
            <wp:extent cx="3291840" cy="701040"/>
            <wp:effectExtent l="0" t="0" r="3810" b="3810"/>
            <wp:docPr id="398486975"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3291840" cy="701040"/>
                    </a:xfrm>
                    <a:prstGeom prst="rect">
                      <a:avLst/>
                    </a:prstGeom>
                    <a:noFill/>
                    <a:ln>
                      <a:noFill/>
                    </a:ln>
                  </pic:spPr>
                </pic:pic>
              </a:graphicData>
            </a:graphic>
          </wp:inline>
        </w:drawing>
      </w:r>
    </w:p>
    <w:p w14:paraId="7C89A8AE" w14:textId="77777777" w:rsidR="001916DB" w:rsidRPr="00061CAA" w:rsidRDefault="001916DB" w:rsidP="001916DB">
      <w:pPr>
        <w:tabs>
          <w:tab w:val="left" w:pos="2700"/>
          <w:tab w:val="left" w:pos="5490"/>
          <w:tab w:val="left" w:pos="8100"/>
        </w:tabs>
        <w:jc w:val="center"/>
        <w:rPr>
          <w:sz w:val="26"/>
          <w:szCs w:val="26"/>
        </w:rPr>
      </w:pPr>
      <w:r w:rsidRPr="00061CAA">
        <w:rPr>
          <w:sz w:val="26"/>
          <w:szCs w:val="26"/>
        </w:rPr>
        <w:t>CH</w:t>
      </w:r>
      <w:r w:rsidRPr="00061CAA">
        <w:rPr>
          <w:sz w:val="26"/>
          <w:szCs w:val="26"/>
          <w:vertAlign w:val="subscript"/>
        </w:rPr>
        <w:t>3</w:t>
      </w:r>
      <w:r w:rsidRPr="00061CAA">
        <w:rPr>
          <w:sz w:val="26"/>
          <w:szCs w:val="26"/>
        </w:rPr>
        <w:t>-CH</w:t>
      </w:r>
      <w:r w:rsidRPr="00061CAA">
        <w:rPr>
          <w:sz w:val="26"/>
          <w:szCs w:val="26"/>
          <w:vertAlign w:val="subscript"/>
        </w:rPr>
        <w:t>2</w:t>
      </w:r>
      <w:r w:rsidRPr="00061CAA">
        <w:rPr>
          <w:sz w:val="26"/>
          <w:szCs w:val="26"/>
        </w:rPr>
        <w:t xml:space="preserve">Cl </w:t>
      </w:r>
      <w:r w:rsidRPr="00061CAA">
        <w:rPr>
          <w:position w:val="-14"/>
          <w:sz w:val="26"/>
          <w:szCs w:val="26"/>
        </w:rPr>
        <w:object w:dxaOrig="1500" w:dyaOrig="400" w14:anchorId="25A9DBA9">
          <v:shape id="_x0000_i1605" type="#_x0000_t75" style="width:78pt;height:18pt" o:ole="">
            <v:imagedata r:id="rId1057" o:title=""/>
          </v:shape>
          <o:OLEObject Type="Embed" ProgID="Equation.DSMT4" ShapeID="_x0000_i1605" DrawAspect="Content" ObjectID="_1803216864" r:id="rId1058"/>
        </w:object>
      </w:r>
      <w:r w:rsidRPr="00061CAA">
        <w:rPr>
          <w:sz w:val="26"/>
          <w:szCs w:val="26"/>
        </w:rPr>
        <w:t xml:space="preserve">    CH</w:t>
      </w:r>
      <w:r w:rsidRPr="00061CAA">
        <w:rPr>
          <w:sz w:val="26"/>
          <w:szCs w:val="26"/>
          <w:vertAlign w:val="subscript"/>
        </w:rPr>
        <w:t>2</w:t>
      </w:r>
      <w:r w:rsidRPr="00061CAA">
        <w:rPr>
          <w:sz w:val="26"/>
          <w:szCs w:val="26"/>
        </w:rPr>
        <w:t>=CH</w:t>
      </w:r>
      <w:r w:rsidRPr="00061CAA">
        <w:rPr>
          <w:sz w:val="26"/>
          <w:szCs w:val="26"/>
          <w:vertAlign w:val="subscript"/>
        </w:rPr>
        <w:t>2</w:t>
      </w:r>
      <w:r w:rsidRPr="00061CAA">
        <w:rPr>
          <w:sz w:val="26"/>
          <w:szCs w:val="26"/>
        </w:rPr>
        <w:t xml:space="preserve">    +    HCl</w:t>
      </w:r>
    </w:p>
    <w:p w14:paraId="481909CE" w14:textId="77777777" w:rsidR="001916DB" w:rsidRPr="00061CAA" w:rsidRDefault="001916DB" w:rsidP="001916DB">
      <w:pPr>
        <w:tabs>
          <w:tab w:val="left" w:pos="2700"/>
          <w:tab w:val="left" w:pos="5490"/>
          <w:tab w:val="left" w:pos="8100"/>
        </w:tabs>
        <w:jc w:val="both"/>
        <w:rPr>
          <w:b/>
          <w:i/>
          <w:sz w:val="26"/>
          <w:szCs w:val="26"/>
          <w:lang w:val="pt-BR"/>
        </w:rPr>
      </w:pPr>
      <w:r w:rsidRPr="00061CAA">
        <w:rPr>
          <w:b/>
          <w:i/>
          <w:sz w:val="26"/>
          <w:szCs w:val="26"/>
          <w:lang w:val="pt-BR"/>
        </w:rPr>
        <w:t xml:space="preserve">- Quy tắc Zaitsev(Zai - xép): Trong phản ứng tách </w:t>
      </w:r>
      <w:r w:rsidRPr="00061CAA">
        <w:rPr>
          <w:b/>
          <w:sz w:val="26"/>
          <w:szCs w:val="26"/>
        </w:rPr>
        <w:t>hydrogen halide (</w:t>
      </w:r>
      <w:r w:rsidRPr="00061CAA">
        <w:rPr>
          <w:b/>
          <w:i/>
          <w:sz w:val="26"/>
          <w:szCs w:val="26"/>
          <w:lang w:val="pt-BR"/>
        </w:rPr>
        <w:t>HX) ra khỏi dẫn xuất halogen, nguyên tử halogen (X) ưu tiên tách ra cùng nguyên tử hydrogen (H) ở carbon carbon bên cạnh bậc cao hơn tạo sản phẩm chính.</w:t>
      </w:r>
    </w:p>
    <w:p w14:paraId="039A0193" w14:textId="77777777" w:rsidR="001916DB" w:rsidRPr="00061CAA" w:rsidRDefault="001916DB" w:rsidP="001916DB">
      <w:pPr>
        <w:tabs>
          <w:tab w:val="left" w:pos="2700"/>
          <w:tab w:val="left" w:pos="5490"/>
          <w:tab w:val="left" w:pos="8100"/>
        </w:tabs>
        <w:jc w:val="center"/>
        <w:rPr>
          <w:b/>
          <w:i/>
          <w:sz w:val="26"/>
          <w:szCs w:val="26"/>
          <w:lang w:val="pt-BR"/>
        </w:rPr>
      </w:pPr>
      <w:r w:rsidRPr="00061CAA">
        <w:rPr>
          <w:sz w:val="26"/>
          <w:szCs w:val="26"/>
        </w:rPr>
        <w:object w:dxaOrig="7845" w:dyaOrig="1950" w14:anchorId="005CB498">
          <v:shape id="_x0000_i1606" type="#_x0000_t75" style="width:372pt;height:90pt" o:ole="">
            <v:imagedata r:id="rId1059" o:title=""/>
          </v:shape>
          <o:OLEObject Type="Embed" ProgID="ChemWindow.Document" ShapeID="_x0000_i1606" DrawAspect="Content" ObjectID="_1803216865" r:id="rId1060"/>
        </w:object>
      </w:r>
    </w:p>
    <w:p w14:paraId="463B20CB" w14:textId="77777777" w:rsidR="001916DB" w:rsidRPr="00061CAA" w:rsidRDefault="001916DB" w:rsidP="001916DB">
      <w:pPr>
        <w:shd w:val="clear" w:color="auto" w:fill="FFFFFF"/>
        <w:tabs>
          <w:tab w:val="left" w:pos="2700"/>
          <w:tab w:val="left" w:pos="5490"/>
          <w:tab w:val="left" w:pos="8100"/>
        </w:tabs>
        <w:rPr>
          <w:sz w:val="26"/>
          <w:szCs w:val="26"/>
        </w:rPr>
      </w:pPr>
      <w:r w:rsidRPr="00061CAA">
        <w:rPr>
          <w:b/>
          <w:bCs/>
          <w:sz w:val="26"/>
          <w:szCs w:val="26"/>
          <w:shd w:val="clear" w:color="auto" w:fill="FFFFFF"/>
        </w:rPr>
        <w:t>10. ỨNG DỤNG , ẢNH HƯỞNG ĐẾN SỨC KHỎE VÀ MÔI TRƯỜNG</w:t>
      </w:r>
    </w:p>
    <w:p w14:paraId="6565F505" w14:textId="77777777" w:rsidR="001916DB" w:rsidRPr="00061CAA" w:rsidRDefault="001916DB" w:rsidP="001916DB">
      <w:pPr>
        <w:shd w:val="clear" w:color="auto" w:fill="FFFFFF"/>
        <w:tabs>
          <w:tab w:val="left" w:pos="2700"/>
          <w:tab w:val="left" w:pos="5490"/>
          <w:tab w:val="left" w:pos="8100"/>
        </w:tabs>
        <w:jc w:val="both"/>
        <w:rPr>
          <w:sz w:val="26"/>
          <w:szCs w:val="26"/>
        </w:rPr>
      </w:pPr>
      <w:r w:rsidRPr="00061CAA">
        <w:rPr>
          <w:b/>
          <w:bCs/>
          <w:sz w:val="26"/>
          <w:szCs w:val="26"/>
          <w:shd w:val="clear" w:color="auto" w:fill="FFFFFF"/>
        </w:rPr>
        <w:t xml:space="preserve">- Làm dung môi: </w:t>
      </w:r>
      <w:r w:rsidRPr="00061CAA">
        <w:rPr>
          <w:sz w:val="26"/>
          <w:szCs w:val="26"/>
        </w:rPr>
        <w:t>chloroform (CHCl</w:t>
      </w:r>
      <w:r w:rsidRPr="00061CAA">
        <w:rPr>
          <w:sz w:val="26"/>
          <w:szCs w:val="26"/>
          <w:vertAlign w:val="subscript"/>
        </w:rPr>
        <w:t>3</w:t>
      </w:r>
      <w:r w:rsidRPr="00061CAA">
        <w:rPr>
          <w:sz w:val="26"/>
          <w:szCs w:val="26"/>
        </w:rPr>
        <w:t>), carbon tetrachloride (CCl</w:t>
      </w:r>
      <w:r w:rsidRPr="00061CAA">
        <w:rPr>
          <w:sz w:val="26"/>
          <w:szCs w:val="26"/>
          <w:vertAlign w:val="subscript"/>
        </w:rPr>
        <w:t>4</w:t>
      </w:r>
      <w:r w:rsidRPr="00061CAA">
        <w:rPr>
          <w:sz w:val="26"/>
          <w:szCs w:val="26"/>
        </w:rPr>
        <w:t>), methylene dichloride (CH</w:t>
      </w:r>
      <w:r w:rsidRPr="00061CAA">
        <w:rPr>
          <w:sz w:val="26"/>
          <w:szCs w:val="26"/>
          <w:vertAlign w:val="subscript"/>
        </w:rPr>
        <w:t>2</w:t>
      </w:r>
      <w:r w:rsidRPr="00061CAA">
        <w:rPr>
          <w:sz w:val="26"/>
          <w:szCs w:val="26"/>
        </w:rPr>
        <w:t>Cl</w:t>
      </w:r>
      <w:r w:rsidRPr="00061CAA">
        <w:rPr>
          <w:sz w:val="26"/>
          <w:szCs w:val="26"/>
          <w:vertAlign w:val="subscript"/>
        </w:rPr>
        <w:t>2</w:t>
      </w:r>
      <w:r w:rsidRPr="00061CAA">
        <w:rPr>
          <w:sz w:val="26"/>
          <w:szCs w:val="26"/>
        </w:rPr>
        <w:t>),...</w:t>
      </w:r>
    </w:p>
    <w:p w14:paraId="1375A287" w14:textId="77777777" w:rsidR="001916DB" w:rsidRPr="00061CAA" w:rsidRDefault="001916DB" w:rsidP="001916DB">
      <w:pPr>
        <w:shd w:val="clear" w:color="auto" w:fill="FFFFFF"/>
        <w:tabs>
          <w:tab w:val="left" w:pos="2700"/>
          <w:tab w:val="left" w:pos="5490"/>
          <w:tab w:val="left" w:pos="8100"/>
        </w:tabs>
        <w:jc w:val="both"/>
        <w:rPr>
          <w:bCs/>
          <w:sz w:val="26"/>
          <w:szCs w:val="26"/>
          <w:shd w:val="clear" w:color="auto" w:fill="FFFFFF"/>
        </w:rPr>
      </w:pPr>
      <w:r w:rsidRPr="00061CAA">
        <w:rPr>
          <w:b/>
          <w:bCs/>
          <w:sz w:val="26"/>
          <w:szCs w:val="26"/>
          <w:shd w:val="clear" w:color="auto" w:fill="FFFFFF"/>
        </w:rPr>
        <w:t xml:space="preserve">-  Sản xuất dược phẩm: </w:t>
      </w:r>
      <w:r w:rsidRPr="00061CAA">
        <w:rPr>
          <w:bCs/>
          <w:sz w:val="26"/>
          <w:szCs w:val="26"/>
          <w:shd w:val="clear" w:color="auto" w:fill="FFFFFF"/>
        </w:rPr>
        <w:t>chloroform, ethyl chloride, halothane (CF</w:t>
      </w:r>
      <w:r w:rsidRPr="00061CAA">
        <w:rPr>
          <w:bCs/>
          <w:sz w:val="26"/>
          <w:szCs w:val="26"/>
          <w:shd w:val="clear" w:color="auto" w:fill="FFFFFF"/>
          <w:vertAlign w:val="subscript"/>
        </w:rPr>
        <w:t>3</w:t>
      </w:r>
      <w:r w:rsidRPr="00061CAA">
        <w:rPr>
          <w:bCs/>
          <w:sz w:val="26"/>
          <w:szCs w:val="26"/>
          <w:shd w:val="clear" w:color="auto" w:fill="FFFFFF"/>
        </w:rPr>
        <w:t>-CHClBr),...gây mê trong y học, Ethyl chloride làm thuốc giảm đau tạm thời cho các chấn thương nhỏ trong thể thao.</w:t>
      </w:r>
    </w:p>
    <w:p w14:paraId="22E8C320" w14:textId="77777777" w:rsidR="001916DB" w:rsidRPr="00061CAA" w:rsidRDefault="001916DB" w:rsidP="001916DB">
      <w:pPr>
        <w:shd w:val="clear" w:color="auto" w:fill="FFFFFF"/>
        <w:tabs>
          <w:tab w:val="left" w:pos="2700"/>
          <w:tab w:val="left" w:pos="5490"/>
          <w:tab w:val="left" w:pos="8100"/>
        </w:tabs>
        <w:jc w:val="both"/>
        <w:rPr>
          <w:bCs/>
          <w:sz w:val="26"/>
          <w:szCs w:val="26"/>
          <w:shd w:val="clear" w:color="auto" w:fill="FFFFFF"/>
        </w:rPr>
      </w:pPr>
      <w:r w:rsidRPr="00061CAA">
        <w:rPr>
          <w:b/>
          <w:bCs/>
          <w:sz w:val="26"/>
          <w:szCs w:val="26"/>
          <w:shd w:val="clear" w:color="auto" w:fill="FFFFFF"/>
        </w:rPr>
        <w:t>- Sản xuất vật liệu polymer:</w:t>
      </w:r>
      <w:r w:rsidRPr="00061CAA">
        <w:rPr>
          <w:bCs/>
          <w:sz w:val="26"/>
          <w:szCs w:val="26"/>
          <w:shd w:val="clear" w:color="auto" w:fill="FFFFFF"/>
        </w:rPr>
        <w:t xml:space="preserve"> CH</w:t>
      </w:r>
      <w:r w:rsidRPr="00061CAA">
        <w:rPr>
          <w:bCs/>
          <w:sz w:val="26"/>
          <w:szCs w:val="26"/>
          <w:shd w:val="clear" w:color="auto" w:fill="FFFFFF"/>
          <w:vertAlign w:val="subscript"/>
        </w:rPr>
        <w:t>2</w:t>
      </w:r>
      <w:r w:rsidRPr="00061CAA">
        <w:rPr>
          <w:bCs/>
          <w:sz w:val="26"/>
          <w:szCs w:val="26"/>
          <w:shd w:val="clear" w:color="auto" w:fill="FFFFFF"/>
        </w:rPr>
        <w:t>=CH-Cl tổng hợp  poly (vinyl chloride) nhựa PVC làm ống dẫn nước, vỏ bọc dây điện, vải giả da,...Từ (2-chlorobuta-1,3-diene) sản xuất ra poly(2-chlorobuta-</w:t>
      </w:r>
      <w:r w:rsidRPr="00061CAA">
        <w:rPr>
          <w:bCs/>
          <w:sz w:val="26"/>
          <w:szCs w:val="26"/>
          <w:shd w:val="clear" w:color="auto" w:fill="FFFFFF"/>
        </w:rPr>
        <w:lastRenderedPageBreak/>
        <w:t>1,3-diene) sản xuất cao su chloroprene chế tạo ống, băng tải cao su chịu nhiệt dùng khai thác mỏ; các sản phẩm đúc, con dấu, vòng đệm,...</w:t>
      </w:r>
    </w:p>
    <w:p w14:paraId="5692714C" w14:textId="77777777" w:rsidR="001916DB" w:rsidRPr="00061CAA" w:rsidRDefault="001916DB" w:rsidP="001916DB">
      <w:pPr>
        <w:shd w:val="clear" w:color="auto" w:fill="FFFFFF"/>
        <w:tabs>
          <w:tab w:val="left" w:pos="2700"/>
          <w:tab w:val="left" w:pos="5490"/>
          <w:tab w:val="left" w:pos="8100"/>
        </w:tabs>
        <w:jc w:val="both"/>
        <w:rPr>
          <w:bCs/>
          <w:sz w:val="26"/>
          <w:szCs w:val="26"/>
          <w:shd w:val="clear" w:color="auto" w:fill="FFFFFF"/>
        </w:rPr>
      </w:pPr>
      <w:r w:rsidRPr="00061CAA">
        <w:rPr>
          <w:bCs/>
          <w:sz w:val="26"/>
          <w:szCs w:val="26"/>
          <w:shd w:val="clear" w:color="auto" w:fill="FFFFFF"/>
        </w:rPr>
        <w:t>Trùng hợp tetrafluoroethylene (CF</w:t>
      </w:r>
      <w:r w:rsidRPr="00061CAA">
        <w:rPr>
          <w:bCs/>
          <w:sz w:val="26"/>
          <w:szCs w:val="26"/>
          <w:shd w:val="clear" w:color="auto" w:fill="FFFFFF"/>
          <w:vertAlign w:val="subscript"/>
        </w:rPr>
        <w:t>2</w:t>
      </w:r>
      <w:r w:rsidRPr="00061CAA">
        <w:rPr>
          <w:bCs/>
          <w:sz w:val="26"/>
          <w:szCs w:val="26"/>
          <w:shd w:val="clear" w:color="auto" w:fill="FFFFFF"/>
        </w:rPr>
        <w:t>=CF</w:t>
      </w:r>
      <w:r w:rsidRPr="00061CAA">
        <w:rPr>
          <w:bCs/>
          <w:sz w:val="26"/>
          <w:szCs w:val="26"/>
          <w:shd w:val="clear" w:color="auto" w:fill="FFFFFF"/>
          <w:vertAlign w:val="subscript"/>
        </w:rPr>
        <w:t>2</w:t>
      </w:r>
      <w:r w:rsidRPr="00061CAA">
        <w:rPr>
          <w:bCs/>
          <w:sz w:val="26"/>
          <w:szCs w:val="26"/>
          <w:shd w:val="clear" w:color="auto" w:fill="FFFFFF"/>
        </w:rPr>
        <w:t>) thu được polytetrafluoroethylene (PTFE) hay teflon dùng sản xuất chảo chống dính, vật liệu cách điện, các ống chịu hóa chất, bình phản ứng,...</w:t>
      </w:r>
    </w:p>
    <w:p w14:paraId="4B11662C" w14:textId="77777777" w:rsidR="001916DB" w:rsidRPr="00061CAA" w:rsidRDefault="001916DB" w:rsidP="001916DB">
      <w:pPr>
        <w:shd w:val="clear" w:color="auto" w:fill="FFFFFF"/>
        <w:tabs>
          <w:tab w:val="left" w:pos="2700"/>
          <w:tab w:val="left" w:pos="5490"/>
          <w:tab w:val="left" w:pos="8100"/>
        </w:tabs>
        <w:jc w:val="both"/>
        <w:rPr>
          <w:bCs/>
          <w:sz w:val="26"/>
          <w:szCs w:val="26"/>
          <w:shd w:val="clear" w:color="auto" w:fill="FFFFFF"/>
        </w:rPr>
      </w:pPr>
      <w:r w:rsidRPr="00061CAA">
        <w:rPr>
          <w:b/>
          <w:bCs/>
          <w:sz w:val="26"/>
          <w:szCs w:val="26"/>
          <w:shd w:val="clear" w:color="auto" w:fill="FFFFFF"/>
        </w:rPr>
        <w:t xml:space="preserve">- Tác nhân làm lạnh: </w:t>
      </w:r>
      <w:r w:rsidRPr="00061CAA">
        <w:rPr>
          <w:bCs/>
          <w:sz w:val="26"/>
          <w:szCs w:val="26"/>
          <w:shd w:val="clear" w:color="auto" w:fill="FFFFFF"/>
        </w:rPr>
        <w:t>Trước đây</w:t>
      </w:r>
      <w:r w:rsidRPr="00061CAA">
        <w:rPr>
          <w:b/>
          <w:bCs/>
          <w:sz w:val="26"/>
          <w:szCs w:val="26"/>
          <w:shd w:val="clear" w:color="auto" w:fill="FFFFFF"/>
        </w:rPr>
        <w:t xml:space="preserve"> </w:t>
      </w:r>
      <w:r w:rsidRPr="00061CAA">
        <w:rPr>
          <w:bCs/>
          <w:sz w:val="26"/>
          <w:szCs w:val="26"/>
          <w:shd w:val="clear" w:color="auto" w:fill="FFFFFF"/>
        </w:rPr>
        <w:t>chlorofluorocarbon (CFC) hay freon dùng làm lạnh (điều hòa, tủ lạnh) và tác nhân tạo bọt trong các polymer xốp. Tuy nhiên khi thải ra môi trường là tác nhân gây phá hủy tầng ozone và hiệu ứng nhà kính.</w:t>
      </w:r>
    </w:p>
    <w:p w14:paraId="75897F98" w14:textId="77777777" w:rsidR="001916DB" w:rsidRPr="00061CAA" w:rsidRDefault="001916DB" w:rsidP="001916DB">
      <w:pPr>
        <w:shd w:val="clear" w:color="auto" w:fill="FFFFFF"/>
        <w:tabs>
          <w:tab w:val="left" w:pos="2700"/>
          <w:tab w:val="left" w:pos="5490"/>
          <w:tab w:val="left" w:pos="8100"/>
        </w:tabs>
        <w:jc w:val="both"/>
        <w:rPr>
          <w:bCs/>
          <w:sz w:val="26"/>
          <w:szCs w:val="26"/>
          <w:shd w:val="clear" w:color="auto" w:fill="FFFFFF"/>
        </w:rPr>
      </w:pPr>
      <w:r w:rsidRPr="00061CAA">
        <w:rPr>
          <w:bCs/>
          <w:sz w:val="26"/>
          <w:szCs w:val="26"/>
          <w:shd w:val="clear" w:color="auto" w:fill="FFFFFF"/>
        </w:rPr>
        <w:t>=&gt; Để bảo vệ tầng ozone, hiện nay công nghệ làm lạnh người ta đã thay thế các hợp chất CFC bằng hợp chất hydrofluorocarbon (HFC), hydrofluoroolefin (HFO)</w:t>
      </w:r>
    </w:p>
    <w:p w14:paraId="36F0F3B7" w14:textId="77777777" w:rsidR="001916DB" w:rsidRPr="00061CAA" w:rsidRDefault="001916DB" w:rsidP="001916DB">
      <w:pPr>
        <w:shd w:val="clear" w:color="auto" w:fill="FFFFFF"/>
        <w:tabs>
          <w:tab w:val="left" w:pos="2700"/>
          <w:tab w:val="left" w:pos="5490"/>
          <w:tab w:val="left" w:pos="8100"/>
        </w:tabs>
        <w:jc w:val="both"/>
        <w:rPr>
          <w:b/>
          <w:bCs/>
          <w:sz w:val="26"/>
          <w:szCs w:val="26"/>
          <w:shd w:val="clear" w:color="auto" w:fill="FFFFFF"/>
        </w:rPr>
      </w:pPr>
      <w:r w:rsidRPr="00061CAA">
        <w:rPr>
          <w:b/>
          <w:bCs/>
          <w:sz w:val="26"/>
          <w:szCs w:val="26"/>
          <w:shd w:val="clear" w:color="auto" w:fill="FFFFFF"/>
        </w:rPr>
        <w:t xml:space="preserve">- Sản xuất thuốc bảo vệ thực vật: </w:t>
      </w:r>
      <w:r w:rsidRPr="00061CAA">
        <w:rPr>
          <w:bCs/>
          <w:sz w:val="26"/>
          <w:szCs w:val="26"/>
          <w:shd w:val="clear" w:color="auto" w:fill="FFFFFF"/>
        </w:rPr>
        <w:t>Methyl bromide (bromomethane),</w:t>
      </w:r>
      <w:r>
        <w:rPr>
          <w:bCs/>
          <w:sz w:val="26"/>
          <w:szCs w:val="26"/>
          <w:shd w:val="clear" w:color="auto" w:fill="FFFFFF"/>
        </w:rPr>
        <w:t xml:space="preserve"> </w:t>
      </w:r>
      <w:r w:rsidRPr="00061CAA">
        <w:rPr>
          <w:bCs/>
          <w:sz w:val="26"/>
          <w:szCs w:val="26"/>
          <w:shd w:val="clear" w:color="auto" w:fill="FFFFFF"/>
        </w:rPr>
        <w:t>dichlorodiphenyltricloroethane - DTT, hexachlorocyclohexane - 666) là chất khử trùng, tiêu diệt</w:t>
      </w:r>
      <w:r>
        <w:rPr>
          <w:bCs/>
          <w:sz w:val="26"/>
          <w:szCs w:val="26"/>
          <w:shd w:val="clear" w:color="auto" w:fill="FFFFFF"/>
        </w:rPr>
        <w:t xml:space="preserve"> </w:t>
      </w:r>
      <w:r w:rsidRPr="00061CAA">
        <w:rPr>
          <w:bCs/>
          <w:sz w:val="26"/>
          <w:szCs w:val="26"/>
          <w:shd w:val="clear" w:color="auto" w:fill="FFFFFF"/>
        </w:rPr>
        <w:t xml:space="preserve">nhện, ve, nấm, côn trùng,...Do khó phân hủy độc hại, tồn dư lâu trong môi trường nên hiện nay đã bị cấm sử dụng. </w:t>
      </w:r>
    </w:p>
    <w:p w14:paraId="54C272F2" w14:textId="77777777" w:rsidR="001916DB" w:rsidRPr="00061CAA" w:rsidRDefault="001916DB" w:rsidP="001916DB">
      <w:pPr>
        <w:shd w:val="clear" w:color="auto" w:fill="FFFFFF"/>
        <w:tabs>
          <w:tab w:val="left" w:pos="2700"/>
          <w:tab w:val="left" w:pos="5490"/>
          <w:tab w:val="left" w:pos="8100"/>
        </w:tabs>
        <w:jc w:val="both"/>
        <w:rPr>
          <w:sz w:val="26"/>
          <w:szCs w:val="26"/>
        </w:rPr>
      </w:pPr>
      <w:r w:rsidRPr="00061CAA">
        <w:rPr>
          <w:b/>
          <w:bCs/>
          <w:sz w:val="26"/>
          <w:szCs w:val="26"/>
          <w:shd w:val="clear" w:color="auto" w:fill="FFFFFF"/>
        </w:rPr>
        <w:t xml:space="preserve">- Sản xuất chất kích thích sinh trưởng: </w:t>
      </w:r>
      <w:r w:rsidRPr="00061CAA">
        <w:rPr>
          <w:bCs/>
          <w:sz w:val="26"/>
          <w:szCs w:val="26"/>
          <w:shd w:val="clear" w:color="auto" w:fill="FFFFFF"/>
        </w:rPr>
        <w:t>2,4-dichlorophenoxyacetic (2,4 - D) và 2,4,5-trichlorophenoxyacetic (2,4,5 - T) ở nồng độ thấp (vài phần triệu) có tác dụng kích thích sự sinh trưởng của thực vật. Tuy nhiên ở nồng độ cao 2,4 - D và 2,4,5 - T dùng diệt cây cỏ, phát quang rừng rậm,...</w:t>
      </w:r>
    </w:p>
    <w:p w14:paraId="42C081FC" w14:textId="77777777" w:rsidR="001916DB" w:rsidRPr="00061CAA" w:rsidRDefault="001916DB" w:rsidP="001916DB">
      <w:pPr>
        <w:pStyle w:val="u3"/>
        <w:tabs>
          <w:tab w:val="clear" w:pos="360"/>
        </w:tabs>
        <w:spacing w:line="276" w:lineRule="auto"/>
        <w:ind w:firstLine="0"/>
        <w:jc w:val="center"/>
        <w:rPr>
          <w:b/>
          <w:iCs/>
          <w:color w:val="FF0000"/>
          <w:sz w:val="26"/>
          <w:szCs w:val="26"/>
        </w:rPr>
      </w:pPr>
      <w:bookmarkStart w:id="164" w:name="_Toc181188136"/>
      <w:bookmarkStart w:id="165" w:name="_Toc182493534"/>
      <w:r w:rsidRPr="00061CAA">
        <w:rPr>
          <w:b/>
          <w:bCs/>
          <w:iCs/>
          <w:color w:val="FF0000"/>
          <w:sz w:val="26"/>
          <w:szCs w:val="26"/>
        </w:rPr>
        <w:t xml:space="preserve">CHỦ ĐỀ 2: </w:t>
      </w:r>
      <w:r w:rsidRPr="00061CAA">
        <w:rPr>
          <w:b/>
          <w:iCs/>
          <w:color w:val="FF0000"/>
          <w:sz w:val="26"/>
          <w:szCs w:val="26"/>
        </w:rPr>
        <w:t>ALCOHOL</w:t>
      </w:r>
      <w:bookmarkEnd w:id="164"/>
      <w:bookmarkEnd w:id="165"/>
    </w:p>
    <w:p w14:paraId="6E4772BE" w14:textId="77777777" w:rsidR="001916DB" w:rsidRPr="00061CAA" w:rsidRDefault="001916DB" w:rsidP="001916DB">
      <w:pPr>
        <w:jc w:val="both"/>
        <w:rPr>
          <w:bCs/>
          <w:sz w:val="26"/>
          <w:szCs w:val="26"/>
        </w:rPr>
      </w:pPr>
      <w:r w:rsidRPr="00061CAA">
        <w:rPr>
          <w:bCs/>
          <w:sz w:val="26"/>
          <w:szCs w:val="26"/>
        </w:rPr>
        <w:t>1. Alcohol là những hợp chất hữu cơ trong phân tử chứa nhóm hydroxy (-OH) liên kết với nguyên tử carbon no.</w:t>
      </w:r>
    </w:p>
    <w:p w14:paraId="4609C6D4" w14:textId="6DF51FB3" w:rsidR="001916DB" w:rsidRPr="00061CAA" w:rsidRDefault="001916DB" w:rsidP="001916DB">
      <w:pPr>
        <w:pStyle w:val="oancuaDanhsach"/>
        <w:spacing w:after="0"/>
        <w:ind w:left="1440"/>
        <w:jc w:val="both"/>
        <w:rPr>
          <w:bCs/>
          <w:sz w:val="26"/>
          <w:szCs w:val="26"/>
        </w:rPr>
      </w:pPr>
      <w:r w:rsidRPr="00061CAA">
        <w:rPr>
          <w:bCs/>
          <w:sz w:val="26"/>
          <w:szCs w:val="26"/>
        </w:rPr>
        <w:t xml:space="preserve">                             </w:t>
      </w:r>
      <w:r w:rsidRPr="00061CAA">
        <w:rPr>
          <w:noProof/>
          <w:sz w:val="26"/>
          <w:szCs w:val="26"/>
        </w:rPr>
        <w:drawing>
          <wp:inline distT="0" distB="0" distL="0" distR="0" wp14:anchorId="7F88E8A8" wp14:editId="2483C3A4">
            <wp:extent cx="3154680" cy="624840"/>
            <wp:effectExtent l="0" t="0" r="7620" b="3810"/>
            <wp:docPr id="268344017"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3154680" cy="624840"/>
                    </a:xfrm>
                    <a:prstGeom prst="rect">
                      <a:avLst/>
                    </a:prstGeom>
                    <a:noFill/>
                    <a:ln>
                      <a:noFill/>
                    </a:ln>
                  </pic:spPr>
                </pic:pic>
              </a:graphicData>
            </a:graphic>
          </wp:inline>
        </w:drawing>
      </w:r>
    </w:p>
    <w:p w14:paraId="001D8AC3" w14:textId="77777777" w:rsidR="001916DB" w:rsidRPr="00061CAA" w:rsidRDefault="001916DB" w:rsidP="001916DB">
      <w:pPr>
        <w:jc w:val="both"/>
        <w:rPr>
          <w:bCs/>
          <w:sz w:val="26"/>
          <w:szCs w:val="26"/>
        </w:rPr>
      </w:pPr>
      <w:r w:rsidRPr="00061CAA">
        <w:rPr>
          <w:bCs/>
          <w:sz w:val="26"/>
          <w:szCs w:val="26"/>
        </w:rPr>
        <w:t>2. Alcohol no, đơn chức, mạch hở: C</w:t>
      </w:r>
      <w:r w:rsidRPr="00061CAA">
        <w:rPr>
          <w:bCs/>
          <w:sz w:val="26"/>
          <w:szCs w:val="26"/>
          <w:vertAlign w:val="subscript"/>
        </w:rPr>
        <w:t>n</w:t>
      </w:r>
      <w:r w:rsidRPr="00061CAA">
        <w:rPr>
          <w:bCs/>
          <w:sz w:val="26"/>
          <w:szCs w:val="26"/>
        </w:rPr>
        <w:t>H</w:t>
      </w:r>
      <w:r w:rsidRPr="00061CAA">
        <w:rPr>
          <w:bCs/>
          <w:sz w:val="26"/>
          <w:szCs w:val="26"/>
          <w:vertAlign w:val="subscript"/>
        </w:rPr>
        <w:t>2n+1</w:t>
      </w:r>
      <w:r w:rsidRPr="00061CAA">
        <w:rPr>
          <w:bCs/>
          <w:sz w:val="26"/>
          <w:szCs w:val="26"/>
        </w:rPr>
        <w:t>OH (n≥1).</w:t>
      </w:r>
    </w:p>
    <w:p w14:paraId="086102DB" w14:textId="77777777" w:rsidR="001916DB" w:rsidRPr="00061CAA" w:rsidRDefault="001916DB" w:rsidP="001916DB">
      <w:pPr>
        <w:jc w:val="both"/>
        <w:rPr>
          <w:bCs/>
          <w:sz w:val="26"/>
          <w:szCs w:val="26"/>
        </w:rPr>
      </w:pPr>
      <w:r w:rsidRPr="00061CAA">
        <w:rPr>
          <w:bCs/>
          <w:sz w:val="26"/>
          <w:szCs w:val="26"/>
        </w:rPr>
        <w:t>3.Nếu alcohol có hai hay nhiều nhóm -OH thì các alcohol đó được gọi là các alcohol đa chức (polyancohol)</w:t>
      </w:r>
    </w:p>
    <w:p w14:paraId="0CB73EE4" w14:textId="77777777" w:rsidR="001916DB" w:rsidRPr="00061CAA" w:rsidRDefault="001916DB" w:rsidP="001916DB">
      <w:pPr>
        <w:jc w:val="both"/>
        <w:rPr>
          <w:bCs/>
          <w:sz w:val="26"/>
          <w:szCs w:val="26"/>
        </w:rPr>
      </w:pPr>
      <w:r w:rsidRPr="00061CAA">
        <w:rPr>
          <w:bCs/>
          <w:sz w:val="26"/>
          <w:szCs w:val="26"/>
        </w:rPr>
        <w:t>3.Bậc của alcohol là bậc của nguyên tử carbon liên kết với nhóm hydroxy. Ta có alcohol bậc I, alcohol bậc II, alcohol bậc III.</w:t>
      </w:r>
    </w:p>
    <w:p w14:paraId="6CF45C93" w14:textId="77777777" w:rsidR="001916DB" w:rsidRPr="00061CAA" w:rsidRDefault="001916DB" w:rsidP="001916DB">
      <w:pPr>
        <w:jc w:val="both"/>
        <w:rPr>
          <w:b/>
          <w:sz w:val="26"/>
          <w:szCs w:val="26"/>
          <w:lang w:eastAsia="vi-VN"/>
        </w:rPr>
      </w:pPr>
      <w:r w:rsidRPr="00061CAA">
        <w:rPr>
          <w:b/>
          <w:sz w:val="26"/>
          <w:szCs w:val="26"/>
          <w:lang w:eastAsia="vi-VN"/>
        </w:rPr>
        <w:t xml:space="preserve">4 Đồng phân: </w:t>
      </w:r>
      <w:r w:rsidRPr="00061CAA">
        <w:rPr>
          <w:sz w:val="26"/>
          <w:szCs w:val="26"/>
        </w:rPr>
        <w:t xml:space="preserve">Tính nhanh số đồng phân alcohol no đơn chức mạch hở = </w:t>
      </w:r>
      <w:r w:rsidRPr="00061CAA">
        <w:rPr>
          <w:b/>
          <w:bCs/>
          <w:color w:val="141414"/>
          <w:sz w:val="26"/>
          <w:szCs w:val="26"/>
          <w:shd w:val="clear" w:color="auto" w:fill="FCFCFF"/>
          <w:lang w:val="pt-BR"/>
        </w:rPr>
        <w:t>2</w:t>
      </w:r>
      <w:r w:rsidRPr="00061CAA">
        <w:rPr>
          <w:b/>
          <w:bCs/>
          <w:color w:val="141414"/>
          <w:sz w:val="26"/>
          <w:szCs w:val="26"/>
          <w:shd w:val="clear" w:color="auto" w:fill="FCFCFF"/>
          <w:vertAlign w:val="superscript"/>
          <w:lang w:val="pt-BR"/>
        </w:rPr>
        <w:t>n-2</w:t>
      </w:r>
      <w:r w:rsidRPr="00061CAA">
        <w:rPr>
          <w:b/>
          <w:sz w:val="26"/>
          <w:szCs w:val="26"/>
        </w:rPr>
        <w:t xml:space="preserve"> (1 &lt; n &lt; 6)</w:t>
      </w:r>
    </w:p>
    <w:p w14:paraId="75906757" w14:textId="77777777" w:rsidR="001916DB" w:rsidRPr="00061CAA" w:rsidRDefault="001916DB" w:rsidP="001916DB">
      <w:pPr>
        <w:jc w:val="both"/>
        <w:rPr>
          <w:sz w:val="26"/>
          <w:szCs w:val="26"/>
          <w:lang w:eastAsia="vi-VN"/>
        </w:rPr>
      </w:pPr>
      <w:r w:rsidRPr="00061CAA">
        <w:rPr>
          <w:sz w:val="26"/>
          <w:szCs w:val="26"/>
          <w:lang w:eastAsia="vi-VN"/>
        </w:rPr>
        <w:t>- C</w:t>
      </w:r>
      <w:r w:rsidRPr="00061CAA">
        <w:rPr>
          <w:sz w:val="26"/>
          <w:szCs w:val="26"/>
          <w:vertAlign w:val="subscript"/>
          <w:lang w:eastAsia="vi-VN"/>
        </w:rPr>
        <w:t>3</w:t>
      </w:r>
      <w:r w:rsidRPr="00061CAA">
        <w:rPr>
          <w:sz w:val="26"/>
          <w:szCs w:val="26"/>
          <w:lang w:eastAsia="vi-VN"/>
        </w:rPr>
        <w:t>H</w:t>
      </w:r>
      <w:r w:rsidRPr="00061CAA">
        <w:rPr>
          <w:sz w:val="26"/>
          <w:szCs w:val="26"/>
          <w:vertAlign w:val="subscript"/>
          <w:lang w:eastAsia="vi-VN"/>
        </w:rPr>
        <w:t>8</w:t>
      </w:r>
      <w:r w:rsidRPr="00061CAA">
        <w:rPr>
          <w:sz w:val="26"/>
          <w:szCs w:val="26"/>
          <w:lang w:eastAsia="vi-VN"/>
        </w:rPr>
        <w:t>O có 2 đồng phân alcohol (1-1); C</w:t>
      </w:r>
      <w:r w:rsidRPr="00061CAA">
        <w:rPr>
          <w:sz w:val="26"/>
          <w:szCs w:val="26"/>
          <w:vertAlign w:val="subscript"/>
          <w:lang w:eastAsia="vi-VN"/>
        </w:rPr>
        <w:t>4</w:t>
      </w:r>
      <w:r w:rsidRPr="00061CAA">
        <w:rPr>
          <w:sz w:val="26"/>
          <w:szCs w:val="26"/>
          <w:lang w:eastAsia="vi-VN"/>
        </w:rPr>
        <w:t>H</w:t>
      </w:r>
      <w:r w:rsidRPr="00061CAA">
        <w:rPr>
          <w:sz w:val="26"/>
          <w:szCs w:val="26"/>
          <w:vertAlign w:val="subscript"/>
          <w:lang w:eastAsia="vi-VN"/>
        </w:rPr>
        <w:t>10</w:t>
      </w:r>
      <w:r w:rsidRPr="00061CAA">
        <w:rPr>
          <w:sz w:val="26"/>
          <w:szCs w:val="26"/>
          <w:lang w:eastAsia="vi-VN"/>
        </w:rPr>
        <w:t>O có 4 đồng phân(2-1-1); C</w:t>
      </w:r>
      <w:r w:rsidRPr="00061CAA">
        <w:rPr>
          <w:sz w:val="26"/>
          <w:szCs w:val="26"/>
          <w:vertAlign w:val="subscript"/>
          <w:lang w:eastAsia="vi-VN"/>
        </w:rPr>
        <w:t>5</w:t>
      </w:r>
      <w:r w:rsidRPr="00061CAA">
        <w:rPr>
          <w:sz w:val="26"/>
          <w:szCs w:val="26"/>
          <w:lang w:eastAsia="vi-VN"/>
        </w:rPr>
        <w:t>H</w:t>
      </w:r>
      <w:r w:rsidRPr="00061CAA">
        <w:rPr>
          <w:sz w:val="26"/>
          <w:szCs w:val="26"/>
          <w:vertAlign w:val="subscript"/>
          <w:lang w:eastAsia="vi-VN"/>
        </w:rPr>
        <w:t>12</w:t>
      </w:r>
      <w:r w:rsidRPr="00061CAA">
        <w:rPr>
          <w:sz w:val="26"/>
          <w:szCs w:val="26"/>
          <w:lang w:eastAsia="vi-VN"/>
        </w:rPr>
        <w:t xml:space="preserve">O có 8 đồng phân (4-3-1)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2"/>
        <w:gridCol w:w="1134"/>
        <w:gridCol w:w="2551"/>
        <w:gridCol w:w="1950"/>
      </w:tblGrid>
      <w:tr w:rsidR="001916DB" w:rsidRPr="00061CAA" w14:paraId="351AB722" w14:textId="77777777" w:rsidTr="007353D9">
        <w:trPr>
          <w:jc w:val="center"/>
        </w:trPr>
        <w:tc>
          <w:tcPr>
            <w:tcW w:w="2902" w:type="dxa"/>
            <w:shd w:val="clear" w:color="auto" w:fill="auto"/>
            <w:vAlign w:val="center"/>
          </w:tcPr>
          <w:p w14:paraId="3FD97C27" w14:textId="77777777" w:rsidR="001916DB" w:rsidRPr="00061CAA" w:rsidRDefault="001916DB" w:rsidP="007353D9">
            <w:pPr>
              <w:jc w:val="center"/>
              <w:rPr>
                <w:b/>
                <w:sz w:val="26"/>
                <w:szCs w:val="26"/>
                <w:lang w:eastAsia="vi-VN"/>
              </w:rPr>
            </w:pPr>
            <w:r w:rsidRPr="00061CAA">
              <w:rPr>
                <w:b/>
                <w:sz w:val="26"/>
                <w:szCs w:val="26"/>
                <w:lang w:eastAsia="vi-VN"/>
              </w:rPr>
              <w:t>Công thức cấu tạo và công thức khung phân tử</w:t>
            </w:r>
          </w:p>
        </w:tc>
        <w:tc>
          <w:tcPr>
            <w:tcW w:w="1134" w:type="dxa"/>
            <w:vAlign w:val="center"/>
          </w:tcPr>
          <w:p w14:paraId="157CAE46" w14:textId="77777777" w:rsidR="001916DB" w:rsidRPr="00061CAA" w:rsidRDefault="001916DB" w:rsidP="007353D9">
            <w:pPr>
              <w:jc w:val="center"/>
              <w:rPr>
                <w:b/>
                <w:sz w:val="26"/>
                <w:szCs w:val="26"/>
              </w:rPr>
            </w:pPr>
            <w:r w:rsidRPr="00061CAA">
              <w:rPr>
                <w:b/>
                <w:sz w:val="26"/>
                <w:szCs w:val="26"/>
              </w:rPr>
              <w:t>Bậc alcohol</w:t>
            </w:r>
          </w:p>
        </w:tc>
        <w:tc>
          <w:tcPr>
            <w:tcW w:w="2551" w:type="dxa"/>
            <w:shd w:val="clear" w:color="auto" w:fill="auto"/>
            <w:vAlign w:val="center"/>
          </w:tcPr>
          <w:p w14:paraId="6B367F8E" w14:textId="77777777" w:rsidR="001916DB" w:rsidRPr="00061CAA" w:rsidRDefault="001916DB" w:rsidP="007353D9">
            <w:pPr>
              <w:jc w:val="center"/>
              <w:rPr>
                <w:sz w:val="26"/>
                <w:szCs w:val="26"/>
                <w:lang w:val="vi-VN" w:eastAsia="vi-VN"/>
              </w:rPr>
            </w:pPr>
            <w:r w:rsidRPr="00061CAA">
              <w:rPr>
                <w:b/>
                <w:sz w:val="26"/>
                <w:szCs w:val="26"/>
              </w:rPr>
              <w:t>Danh pháp thay thế</w:t>
            </w:r>
          </w:p>
        </w:tc>
        <w:tc>
          <w:tcPr>
            <w:tcW w:w="1950" w:type="dxa"/>
            <w:shd w:val="clear" w:color="auto" w:fill="auto"/>
            <w:vAlign w:val="center"/>
          </w:tcPr>
          <w:p w14:paraId="24C85968" w14:textId="77777777" w:rsidR="001916DB" w:rsidRPr="00061CAA" w:rsidRDefault="001916DB" w:rsidP="007353D9">
            <w:pPr>
              <w:jc w:val="center"/>
              <w:rPr>
                <w:sz w:val="26"/>
                <w:szCs w:val="26"/>
                <w:lang w:val="vi-VN" w:eastAsia="vi-VN"/>
              </w:rPr>
            </w:pPr>
            <w:r w:rsidRPr="00061CAA">
              <w:rPr>
                <w:b/>
                <w:sz w:val="26"/>
                <w:szCs w:val="26"/>
                <w:lang w:eastAsia="vi-VN"/>
              </w:rPr>
              <w:t>Tên thường</w:t>
            </w:r>
          </w:p>
        </w:tc>
      </w:tr>
      <w:tr w:rsidR="001916DB" w:rsidRPr="00061CAA" w14:paraId="4AB3B51E" w14:textId="77777777" w:rsidTr="007353D9">
        <w:trPr>
          <w:jc w:val="center"/>
        </w:trPr>
        <w:tc>
          <w:tcPr>
            <w:tcW w:w="2902" w:type="dxa"/>
            <w:shd w:val="clear" w:color="auto" w:fill="auto"/>
            <w:vAlign w:val="center"/>
          </w:tcPr>
          <w:p w14:paraId="5CF070B6" w14:textId="77777777" w:rsidR="001916DB" w:rsidRPr="00061CAA" w:rsidRDefault="001916DB" w:rsidP="007353D9">
            <w:pPr>
              <w:jc w:val="center"/>
              <w:rPr>
                <w:sz w:val="26"/>
                <w:szCs w:val="26"/>
                <w:lang w:eastAsia="vi-VN"/>
              </w:rPr>
            </w:pPr>
            <w:r w:rsidRPr="00061CAA">
              <w:rPr>
                <w:sz w:val="26"/>
                <w:szCs w:val="26"/>
                <w:lang w:eastAsia="vi-VN"/>
              </w:rPr>
              <w:t>CH</w:t>
            </w:r>
            <w:r w:rsidRPr="00061CAA">
              <w:rPr>
                <w:sz w:val="26"/>
                <w:szCs w:val="26"/>
                <w:vertAlign w:val="subscript"/>
                <w:lang w:eastAsia="vi-VN"/>
              </w:rPr>
              <w:t>3</w:t>
            </w:r>
            <w:r w:rsidRPr="00061CAA">
              <w:rPr>
                <w:sz w:val="26"/>
                <w:szCs w:val="26"/>
                <w:lang w:eastAsia="vi-VN"/>
              </w:rPr>
              <w:t>OH</w:t>
            </w:r>
          </w:p>
        </w:tc>
        <w:tc>
          <w:tcPr>
            <w:tcW w:w="1134" w:type="dxa"/>
            <w:vAlign w:val="center"/>
          </w:tcPr>
          <w:p w14:paraId="0F20DC66" w14:textId="77777777" w:rsidR="001916DB" w:rsidRPr="00061CAA" w:rsidRDefault="001916DB" w:rsidP="007353D9">
            <w:pPr>
              <w:jc w:val="center"/>
              <w:rPr>
                <w:sz w:val="26"/>
                <w:szCs w:val="26"/>
                <w:lang w:eastAsia="vi-VN"/>
              </w:rPr>
            </w:pPr>
            <w:r w:rsidRPr="00061CAA">
              <w:rPr>
                <w:sz w:val="26"/>
                <w:szCs w:val="26"/>
                <w:lang w:eastAsia="vi-VN"/>
              </w:rPr>
              <w:t>I</w:t>
            </w:r>
          </w:p>
        </w:tc>
        <w:tc>
          <w:tcPr>
            <w:tcW w:w="2551" w:type="dxa"/>
            <w:shd w:val="clear" w:color="auto" w:fill="auto"/>
            <w:vAlign w:val="center"/>
          </w:tcPr>
          <w:p w14:paraId="7AB3E634" w14:textId="77777777" w:rsidR="001916DB" w:rsidRPr="00061CAA" w:rsidRDefault="001916DB" w:rsidP="007353D9">
            <w:pPr>
              <w:jc w:val="center"/>
              <w:rPr>
                <w:sz w:val="26"/>
                <w:szCs w:val="26"/>
                <w:lang w:eastAsia="vi-VN"/>
              </w:rPr>
            </w:pPr>
            <w:r w:rsidRPr="00061CAA">
              <w:rPr>
                <w:sz w:val="26"/>
                <w:szCs w:val="26"/>
                <w:lang w:eastAsia="vi-VN"/>
              </w:rPr>
              <w:t>methanol</w:t>
            </w:r>
          </w:p>
        </w:tc>
        <w:tc>
          <w:tcPr>
            <w:tcW w:w="1950" w:type="dxa"/>
            <w:shd w:val="clear" w:color="auto" w:fill="auto"/>
            <w:vAlign w:val="center"/>
          </w:tcPr>
          <w:p w14:paraId="62935F16" w14:textId="77777777" w:rsidR="001916DB" w:rsidRPr="00061CAA" w:rsidRDefault="001916DB" w:rsidP="007353D9">
            <w:pPr>
              <w:jc w:val="center"/>
              <w:rPr>
                <w:sz w:val="26"/>
                <w:szCs w:val="26"/>
                <w:lang w:eastAsia="vi-VN"/>
              </w:rPr>
            </w:pPr>
            <w:r w:rsidRPr="00061CAA">
              <w:rPr>
                <w:sz w:val="26"/>
                <w:szCs w:val="26"/>
                <w:lang w:eastAsia="vi-VN"/>
              </w:rPr>
              <w:t>methyl alcohol</w:t>
            </w:r>
          </w:p>
        </w:tc>
      </w:tr>
      <w:tr w:rsidR="001916DB" w:rsidRPr="00061CAA" w14:paraId="1B3AF4BF" w14:textId="77777777" w:rsidTr="007353D9">
        <w:trPr>
          <w:jc w:val="center"/>
        </w:trPr>
        <w:tc>
          <w:tcPr>
            <w:tcW w:w="2902" w:type="dxa"/>
            <w:shd w:val="clear" w:color="auto" w:fill="auto"/>
            <w:vAlign w:val="center"/>
          </w:tcPr>
          <w:p w14:paraId="6B382FD7" w14:textId="77777777" w:rsidR="001916DB" w:rsidRPr="00061CAA" w:rsidRDefault="001916DB" w:rsidP="007353D9">
            <w:pPr>
              <w:jc w:val="center"/>
              <w:rPr>
                <w:sz w:val="26"/>
                <w:szCs w:val="26"/>
                <w:lang w:eastAsia="vi-VN"/>
              </w:rPr>
            </w:pPr>
            <w:r w:rsidRPr="00061CAA">
              <w:rPr>
                <w:sz w:val="26"/>
                <w:szCs w:val="26"/>
                <w:lang w:eastAsia="vi-VN"/>
              </w:rPr>
              <w:t>CH</w:t>
            </w:r>
            <w:r w:rsidRPr="00061CAA">
              <w:rPr>
                <w:sz w:val="26"/>
                <w:szCs w:val="26"/>
                <w:vertAlign w:val="subscript"/>
                <w:lang w:eastAsia="vi-VN"/>
              </w:rPr>
              <w:t>3</w:t>
            </w:r>
            <w:r w:rsidRPr="00061CAA">
              <w:rPr>
                <w:sz w:val="26"/>
                <w:szCs w:val="26"/>
                <w:lang w:eastAsia="vi-VN"/>
              </w:rPr>
              <w:t>CH</w:t>
            </w:r>
            <w:r w:rsidRPr="00061CAA">
              <w:rPr>
                <w:sz w:val="26"/>
                <w:szCs w:val="26"/>
                <w:vertAlign w:val="subscript"/>
                <w:lang w:eastAsia="vi-VN"/>
              </w:rPr>
              <w:t>2</w:t>
            </w:r>
            <w:r w:rsidRPr="00061CAA">
              <w:rPr>
                <w:sz w:val="26"/>
                <w:szCs w:val="26"/>
                <w:lang w:eastAsia="vi-VN"/>
              </w:rPr>
              <w:t>OH</w:t>
            </w:r>
          </w:p>
        </w:tc>
        <w:tc>
          <w:tcPr>
            <w:tcW w:w="1134" w:type="dxa"/>
            <w:vAlign w:val="center"/>
          </w:tcPr>
          <w:p w14:paraId="6590332E" w14:textId="77777777" w:rsidR="001916DB" w:rsidRPr="00061CAA" w:rsidRDefault="001916DB" w:rsidP="007353D9">
            <w:pPr>
              <w:jc w:val="center"/>
              <w:rPr>
                <w:sz w:val="26"/>
                <w:szCs w:val="26"/>
                <w:lang w:eastAsia="vi-VN"/>
              </w:rPr>
            </w:pPr>
            <w:r w:rsidRPr="00061CAA">
              <w:rPr>
                <w:sz w:val="26"/>
                <w:szCs w:val="26"/>
                <w:lang w:eastAsia="vi-VN"/>
              </w:rPr>
              <w:t>I</w:t>
            </w:r>
          </w:p>
        </w:tc>
        <w:tc>
          <w:tcPr>
            <w:tcW w:w="2551" w:type="dxa"/>
            <w:shd w:val="clear" w:color="auto" w:fill="auto"/>
            <w:vAlign w:val="center"/>
          </w:tcPr>
          <w:p w14:paraId="68085116" w14:textId="77777777" w:rsidR="001916DB" w:rsidRPr="00061CAA" w:rsidRDefault="001916DB" w:rsidP="007353D9">
            <w:pPr>
              <w:jc w:val="center"/>
              <w:rPr>
                <w:sz w:val="26"/>
                <w:szCs w:val="26"/>
                <w:lang w:eastAsia="vi-VN"/>
              </w:rPr>
            </w:pPr>
            <w:r w:rsidRPr="00061CAA">
              <w:rPr>
                <w:sz w:val="26"/>
                <w:szCs w:val="26"/>
                <w:lang w:eastAsia="vi-VN"/>
              </w:rPr>
              <w:t>ethanol</w:t>
            </w:r>
          </w:p>
        </w:tc>
        <w:tc>
          <w:tcPr>
            <w:tcW w:w="1950" w:type="dxa"/>
            <w:shd w:val="clear" w:color="auto" w:fill="auto"/>
            <w:vAlign w:val="center"/>
          </w:tcPr>
          <w:p w14:paraId="221BAFFB" w14:textId="77777777" w:rsidR="001916DB" w:rsidRPr="00061CAA" w:rsidRDefault="001916DB" w:rsidP="007353D9">
            <w:pPr>
              <w:jc w:val="center"/>
              <w:rPr>
                <w:sz w:val="26"/>
                <w:szCs w:val="26"/>
                <w:lang w:eastAsia="vi-VN"/>
              </w:rPr>
            </w:pPr>
            <w:r w:rsidRPr="00061CAA">
              <w:rPr>
                <w:sz w:val="26"/>
                <w:szCs w:val="26"/>
                <w:lang w:eastAsia="vi-VN"/>
              </w:rPr>
              <w:t>ethyl alcohol</w:t>
            </w:r>
          </w:p>
        </w:tc>
      </w:tr>
      <w:tr w:rsidR="001916DB" w:rsidRPr="00061CAA" w14:paraId="73026B21" w14:textId="77777777" w:rsidTr="007353D9">
        <w:trPr>
          <w:jc w:val="center"/>
        </w:trPr>
        <w:tc>
          <w:tcPr>
            <w:tcW w:w="2902" w:type="dxa"/>
            <w:shd w:val="clear" w:color="auto" w:fill="auto"/>
            <w:vAlign w:val="center"/>
          </w:tcPr>
          <w:p w14:paraId="3FCBFE95" w14:textId="77777777" w:rsidR="001916DB" w:rsidRPr="00061CAA" w:rsidRDefault="001916DB" w:rsidP="007353D9">
            <w:pPr>
              <w:jc w:val="center"/>
              <w:rPr>
                <w:sz w:val="26"/>
                <w:szCs w:val="26"/>
                <w:lang w:eastAsia="vi-VN"/>
              </w:rPr>
            </w:pPr>
            <w:r w:rsidRPr="00061CAA">
              <w:rPr>
                <w:sz w:val="26"/>
                <w:szCs w:val="26"/>
                <w:lang w:eastAsia="vi-VN"/>
              </w:rPr>
              <w:t>CH</w:t>
            </w:r>
            <w:r w:rsidRPr="00061CAA">
              <w:rPr>
                <w:sz w:val="26"/>
                <w:szCs w:val="26"/>
                <w:vertAlign w:val="subscript"/>
                <w:lang w:eastAsia="vi-VN"/>
              </w:rPr>
              <w:t>3</w:t>
            </w:r>
            <w:r w:rsidRPr="00061CAA">
              <w:rPr>
                <w:sz w:val="26"/>
                <w:szCs w:val="26"/>
                <w:lang w:eastAsia="vi-VN"/>
              </w:rPr>
              <w:t>CH</w:t>
            </w:r>
            <w:r w:rsidRPr="00061CAA">
              <w:rPr>
                <w:sz w:val="26"/>
                <w:szCs w:val="26"/>
                <w:vertAlign w:val="subscript"/>
                <w:lang w:eastAsia="vi-VN"/>
              </w:rPr>
              <w:t>2</w:t>
            </w:r>
            <w:r w:rsidRPr="00061CAA">
              <w:rPr>
                <w:sz w:val="26"/>
                <w:szCs w:val="26"/>
                <w:lang w:eastAsia="vi-VN"/>
              </w:rPr>
              <w:t>CH</w:t>
            </w:r>
            <w:r w:rsidRPr="00061CAA">
              <w:rPr>
                <w:sz w:val="26"/>
                <w:szCs w:val="26"/>
                <w:vertAlign w:val="subscript"/>
                <w:lang w:eastAsia="vi-VN"/>
              </w:rPr>
              <w:t>2</w:t>
            </w:r>
            <w:r w:rsidRPr="00061CAA">
              <w:rPr>
                <w:sz w:val="26"/>
                <w:szCs w:val="26"/>
                <w:lang w:eastAsia="vi-VN"/>
              </w:rPr>
              <w:t>OH</w:t>
            </w:r>
          </w:p>
        </w:tc>
        <w:tc>
          <w:tcPr>
            <w:tcW w:w="1134" w:type="dxa"/>
            <w:vAlign w:val="center"/>
          </w:tcPr>
          <w:p w14:paraId="0FF260A4" w14:textId="77777777" w:rsidR="001916DB" w:rsidRPr="00061CAA" w:rsidRDefault="001916DB" w:rsidP="007353D9">
            <w:pPr>
              <w:jc w:val="center"/>
              <w:rPr>
                <w:sz w:val="26"/>
                <w:szCs w:val="26"/>
                <w:lang w:eastAsia="vi-VN"/>
              </w:rPr>
            </w:pPr>
            <w:r w:rsidRPr="00061CAA">
              <w:rPr>
                <w:sz w:val="26"/>
                <w:szCs w:val="26"/>
                <w:lang w:eastAsia="vi-VN"/>
              </w:rPr>
              <w:t>I</w:t>
            </w:r>
          </w:p>
        </w:tc>
        <w:tc>
          <w:tcPr>
            <w:tcW w:w="2551" w:type="dxa"/>
            <w:shd w:val="clear" w:color="auto" w:fill="auto"/>
            <w:vAlign w:val="center"/>
          </w:tcPr>
          <w:p w14:paraId="60722421" w14:textId="77777777" w:rsidR="001916DB" w:rsidRPr="00061CAA" w:rsidRDefault="001916DB" w:rsidP="007353D9">
            <w:pPr>
              <w:jc w:val="center"/>
              <w:rPr>
                <w:sz w:val="26"/>
                <w:szCs w:val="26"/>
                <w:lang w:eastAsia="vi-VN"/>
              </w:rPr>
            </w:pPr>
            <w:r w:rsidRPr="00061CAA">
              <w:rPr>
                <w:sz w:val="26"/>
                <w:szCs w:val="26"/>
                <w:lang w:eastAsia="vi-VN"/>
              </w:rPr>
              <w:t>propan-1-ol</w:t>
            </w:r>
          </w:p>
        </w:tc>
        <w:tc>
          <w:tcPr>
            <w:tcW w:w="1950" w:type="dxa"/>
            <w:shd w:val="clear" w:color="auto" w:fill="auto"/>
            <w:vAlign w:val="center"/>
          </w:tcPr>
          <w:p w14:paraId="15E0FACE" w14:textId="77777777" w:rsidR="001916DB" w:rsidRPr="00061CAA" w:rsidRDefault="001916DB" w:rsidP="007353D9">
            <w:pPr>
              <w:jc w:val="center"/>
              <w:rPr>
                <w:sz w:val="26"/>
                <w:szCs w:val="26"/>
                <w:lang w:eastAsia="vi-VN"/>
              </w:rPr>
            </w:pPr>
            <w:r w:rsidRPr="00061CAA">
              <w:rPr>
                <w:sz w:val="26"/>
                <w:szCs w:val="26"/>
                <w:lang w:eastAsia="vi-VN"/>
              </w:rPr>
              <w:t xml:space="preserve">propyl </w:t>
            </w:r>
            <w:r w:rsidRPr="00061CAA">
              <w:rPr>
                <w:bCs/>
                <w:sz w:val="26"/>
                <w:szCs w:val="26"/>
              </w:rPr>
              <w:t>alcohol</w:t>
            </w:r>
          </w:p>
        </w:tc>
      </w:tr>
      <w:tr w:rsidR="001916DB" w:rsidRPr="00061CAA" w14:paraId="5643B742" w14:textId="77777777" w:rsidTr="007353D9">
        <w:trPr>
          <w:jc w:val="center"/>
        </w:trPr>
        <w:tc>
          <w:tcPr>
            <w:tcW w:w="2902" w:type="dxa"/>
            <w:shd w:val="clear" w:color="auto" w:fill="auto"/>
            <w:vAlign w:val="center"/>
          </w:tcPr>
          <w:p w14:paraId="3ED4B6F7" w14:textId="436A9BCD" w:rsidR="001916DB" w:rsidRPr="00061CAA" w:rsidRDefault="001916DB" w:rsidP="007353D9">
            <w:pPr>
              <w:jc w:val="center"/>
              <w:rPr>
                <w:sz w:val="26"/>
                <w:szCs w:val="26"/>
                <w:lang w:eastAsia="vi-VN"/>
              </w:rPr>
            </w:pPr>
            <w:r w:rsidRPr="00061CAA">
              <w:rPr>
                <w:noProof/>
                <w:sz w:val="26"/>
                <w:szCs w:val="26"/>
              </w:rPr>
              <w:drawing>
                <wp:inline distT="0" distB="0" distL="0" distR="0" wp14:anchorId="42527323" wp14:editId="059BC1E8">
                  <wp:extent cx="1036320" cy="487680"/>
                  <wp:effectExtent l="0" t="0" r="0" b="0"/>
                  <wp:docPr id="93091112"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2" cstate="print">
                            <a:extLst>
                              <a:ext uri="{28A0092B-C50C-407E-A947-70E740481C1C}">
                                <a14:useLocalDpi xmlns:a14="http://schemas.microsoft.com/office/drawing/2010/main" val="0"/>
                              </a:ext>
                            </a:extLst>
                          </a:blip>
                          <a:srcRect/>
                          <a:stretch>
                            <a:fillRect/>
                          </a:stretch>
                        </pic:blipFill>
                        <pic:spPr bwMode="auto">
                          <a:xfrm>
                            <a:off x="0" y="0"/>
                            <a:ext cx="1036320" cy="487680"/>
                          </a:xfrm>
                          <a:prstGeom prst="rect">
                            <a:avLst/>
                          </a:prstGeom>
                          <a:noFill/>
                          <a:ln>
                            <a:noFill/>
                          </a:ln>
                        </pic:spPr>
                      </pic:pic>
                    </a:graphicData>
                  </a:graphic>
                </wp:inline>
              </w:drawing>
            </w:r>
          </w:p>
        </w:tc>
        <w:tc>
          <w:tcPr>
            <w:tcW w:w="1134" w:type="dxa"/>
            <w:vAlign w:val="center"/>
          </w:tcPr>
          <w:p w14:paraId="017C03D1" w14:textId="77777777" w:rsidR="001916DB" w:rsidRPr="00061CAA" w:rsidRDefault="001916DB" w:rsidP="007353D9">
            <w:pPr>
              <w:jc w:val="center"/>
              <w:rPr>
                <w:sz w:val="26"/>
                <w:szCs w:val="26"/>
                <w:lang w:eastAsia="vi-VN"/>
              </w:rPr>
            </w:pPr>
            <w:r w:rsidRPr="00061CAA">
              <w:rPr>
                <w:sz w:val="26"/>
                <w:szCs w:val="26"/>
                <w:lang w:eastAsia="vi-VN"/>
              </w:rPr>
              <w:t>II</w:t>
            </w:r>
          </w:p>
        </w:tc>
        <w:tc>
          <w:tcPr>
            <w:tcW w:w="2551" w:type="dxa"/>
            <w:shd w:val="clear" w:color="auto" w:fill="auto"/>
            <w:vAlign w:val="center"/>
          </w:tcPr>
          <w:p w14:paraId="0DAB137D" w14:textId="77777777" w:rsidR="001916DB" w:rsidRPr="00061CAA" w:rsidRDefault="001916DB" w:rsidP="007353D9">
            <w:pPr>
              <w:jc w:val="center"/>
              <w:rPr>
                <w:sz w:val="26"/>
                <w:szCs w:val="26"/>
                <w:lang w:val="vi-VN" w:eastAsia="vi-VN"/>
              </w:rPr>
            </w:pPr>
            <w:r w:rsidRPr="00061CAA">
              <w:rPr>
                <w:sz w:val="26"/>
                <w:szCs w:val="26"/>
                <w:lang w:eastAsia="vi-VN"/>
              </w:rPr>
              <w:t>propan-2-ol</w:t>
            </w:r>
          </w:p>
        </w:tc>
        <w:tc>
          <w:tcPr>
            <w:tcW w:w="1950" w:type="dxa"/>
            <w:shd w:val="clear" w:color="auto" w:fill="auto"/>
            <w:vAlign w:val="center"/>
          </w:tcPr>
          <w:p w14:paraId="77175C7A" w14:textId="77777777" w:rsidR="001916DB" w:rsidRPr="00061CAA" w:rsidRDefault="001916DB" w:rsidP="007353D9">
            <w:pPr>
              <w:jc w:val="center"/>
              <w:rPr>
                <w:sz w:val="26"/>
                <w:szCs w:val="26"/>
                <w:lang w:val="vi-VN" w:eastAsia="vi-VN"/>
              </w:rPr>
            </w:pPr>
            <w:r w:rsidRPr="00061CAA">
              <w:rPr>
                <w:sz w:val="26"/>
                <w:szCs w:val="26"/>
                <w:lang w:eastAsia="vi-VN"/>
              </w:rPr>
              <w:t xml:space="preserve">isopropyl </w:t>
            </w:r>
            <w:r w:rsidRPr="00061CAA">
              <w:rPr>
                <w:bCs/>
                <w:sz w:val="26"/>
                <w:szCs w:val="26"/>
              </w:rPr>
              <w:t>alcohol</w:t>
            </w:r>
          </w:p>
        </w:tc>
      </w:tr>
    </w:tbl>
    <w:p w14:paraId="7EDA35AA" w14:textId="77777777" w:rsidR="001916DB" w:rsidRPr="00061CAA" w:rsidRDefault="001916DB" w:rsidP="001916DB">
      <w:pPr>
        <w:jc w:val="both"/>
        <w:rPr>
          <w:bCs/>
          <w:sz w:val="26"/>
          <w:szCs w:val="26"/>
        </w:rPr>
      </w:pPr>
      <w:r w:rsidRPr="00061CAA">
        <w:rPr>
          <w:bCs/>
          <w:sz w:val="26"/>
          <w:szCs w:val="26"/>
        </w:rPr>
        <w:t>5.Các alcohol no, đơn chức từ C</w:t>
      </w:r>
      <w:r w:rsidRPr="00061CAA">
        <w:rPr>
          <w:bCs/>
          <w:sz w:val="26"/>
          <w:szCs w:val="26"/>
          <w:vertAlign w:val="subscript"/>
        </w:rPr>
        <w:t>1</w:t>
      </w:r>
      <w:r w:rsidRPr="00061CAA">
        <w:rPr>
          <w:bCs/>
          <w:sz w:val="26"/>
          <w:szCs w:val="26"/>
        </w:rPr>
        <w:t xml:space="preserve"> đến C</w:t>
      </w:r>
      <w:r w:rsidRPr="00061CAA">
        <w:rPr>
          <w:bCs/>
          <w:sz w:val="26"/>
          <w:szCs w:val="26"/>
          <w:vertAlign w:val="subscript"/>
        </w:rPr>
        <w:t>12</w:t>
      </w:r>
      <w:r w:rsidRPr="00061CAA">
        <w:rPr>
          <w:bCs/>
          <w:sz w:val="26"/>
          <w:szCs w:val="26"/>
        </w:rPr>
        <w:t xml:space="preserve"> chất lỏng, các alcohol từ C</w:t>
      </w:r>
      <w:r w:rsidRPr="00061CAA">
        <w:rPr>
          <w:bCs/>
          <w:sz w:val="26"/>
          <w:szCs w:val="26"/>
          <w:vertAlign w:val="subscript"/>
        </w:rPr>
        <w:t>13</w:t>
      </w:r>
      <w:r w:rsidRPr="00061CAA">
        <w:rPr>
          <w:bCs/>
          <w:sz w:val="26"/>
          <w:szCs w:val="26"/>
        </w:rPr>
        <w:t xml:space="preserve"> trở lên chất rắn. Các polyalcohol như ethylene glycol, glycerol là chất lỏng sánh, nặng hơn nước và có vị ngọt.</w:t>
      </w:r>
    </w:p>
    <w:p w14:paraId="1449C108" w14:textId="77777777" w:rsidR="001916DB" w:rsidRPr="00061CAA" w:rsidRDefault="001916DB" w:rsidP="001916DB">
      <w:pPr>
        <w:jc w:val="both"/>
        <w:rPr>
          <w:bCs/>
          <w:sz w:val="26"/>
          <w:szCs w:val="26"/>
        </w:rPr>
      </w:pPr>
      <w:r w:rsidRPr="00061CAA">
        <w:rPr>
          <w:bCs/>
          <w:sz w:val="26"/>
          <w:szCs w:val="26"/>
        </w:rPr>
        <w:lastRenderedPageBreak/>
        <w:t>6. Alcohol có nhiệt độ sôi cao hơn các hydrocarbon, dẫn xuất halogene do có thể tạo liên kết hydrogen với nhau và tăng dần khi số nguyên tử carbon tăng dần.</w:t>
      </w:r>
    </w:p>
    <w:p w14:paraId="6C7F1690" w14:textId="6D12605D" w:rsidR="001916DB" w:rsidRPr="00061CAA" w:rsidRDefault="001916DB" w:rsidP="001916DB">
      <w:pPr>
        <w:ind w:firstLine="567"/>
        <w:jc w:val="center"/>
        <w:rPr>
          <w:noProof/>
          <w:sz w:val="26"/>
          <w:szCs w:val="26"/>
        </w:rPr>
      </w:pPr>
      <w:r w:rsidRPr="00061CAA">
        <w:rPr>
          <w:noProof/>
          <w:sz w:val="26"/>
          <w:szCs w:val="26"/>
        </w:rPr>
        <w:drawing>
          <wp:inline distT="0" distB="0" distL="0" distR="0" wp14:anchorId="7017E28C" wp14:editId="52BB0DEF">
            <wp:extent cx="1661160" cy="632460"/>
            <wp:effectExtent l="0" t="0" r="0" b="0"/>
            <wp:docPr id="1974872580"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661160" cy="632460"/>
                    </a:xfrm>
                    <a:prstGeom prst="rect">
                      <a:avLst/>
                    </a:prstGeom>
                    <a:noFill/>
                    <a:ln>
                      <a:noFill/>
                    </a:ln>
                  </pic:spPr>
                </pic:pic>
              </a:graphicData>
            </a:graphic>
          </wp:inline>
        </w:drawing>
      </w:r>
    </w:p>
    <w:p w14:paraId="6291772A" w14:textId="77777777" w:rsidR="001916DB" w:rsidRPr="00061CAA" w:rsidRDefault="001916DB" w:rsidP="001916DB">
      <w:pPr>
        <w:ind w:firstLine="567"/>
        <w:jc w:val="center"/>
        <w:rPr>
          <w:b/>
          <w:bCs/>
          <w:color w:val="FF0000"/>
          <w:sz w:val="26"/>
          <w:szCs w:val="26"/>
        </w:rPr>
      </w:pPr>
      <w:r w:rsidRPr="00061CAA">
        <w:rPr>
          <w:b/>
          <w:bCs/>
          <w:color w:val="FF0000"/>
          <w:sz w:val="26"/>
          <w:szCs w:val="26"/>
        </w:rPr>
        <w:t>Liên kết hydrogen giữa các phân tử ethanol</w:t>
      </w:r>
    </w:p>
    <w:p w14:paraId="019572FC" w14:textId="77777777" w:rsidR="001916DB" w:rsidRPr="00061CAA" w:rsidRDefault="001916DB" w:rsidP="001916DB">
      <w:pPr>
        <w:jc w:val="both"/>
        <w:rPr>
          <w:bCs/>
          <w:sz w:val="26"/>
          <w:szCs w:val="26"/>
        </w:rPr>
      </w:pPr>
      <w:r w:rsidRPr="00061CAA">
        <w:rPr>
          <w:bCs/>
          <w:sz w:val="26"/>
          <w:szCs w:val="26"/>
        </w:rPr>
        <w:t>7.Alcohol tan tốt trong nước (3 alcohol đầu tan vô hạn trong nước) do các phân tử alcohol có liên kết hydrogen với nước và độ tan giảm dần khi số nguyên tử carbon tăng dần.</w:t>
      </w:r>
    </w:p>
    <w:p w14:paraId="5D68D02A" w14:textId="64A80057" w:rsidR="001916DB" w:rsidRPr="00061CAA" w:rsidRDefault="001916DB" w:rsidP="001916DB">
      <w:pPr>
        <w:ind w:firstLine="567"/>
        <w:jc w:val="center"/>
        <w:rPr>
          <w:noProof/>
          <w:sz w:val="26"/>
          <w:szCs w:val="26"/>
        </w:rPr>
      </w:pPr>
      <w:r w:rsidRPr="00061CAA">
        <w:rPr>
          <w:noProof/>
          <w:sz w:val="26"/>
          <w:szCs w:val="26"/>
        </w:rPr>
        <w:drawing>
          <wp:inline distT="0" distB="0" distL="0" distR="0" wp14:anchorId="5F5B1715" wp14:editId="229C63A9">
            <wp:extent cx="1981200" cy="594360"/>
            <wp:effectExtent l="0" t="0" r="0" b="0"/>
            <wp:docPr id="677000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1981200" cy="594360"/>
                    </a:xfrm>
                    <a:prstGeom prst="rect">
                      <a:avLst/>
                    </a:prstGeom>
                    <a:noFill/>
                    <a:ln>
                      <a:noFill/>
                    </a:ln>
                  </pic:spPr>
                </pic:pic>
              </a:graphicData>
            </a:graphic>
          </wp:inline>
        </w:drawing>
      </w:r>
    </w:p>
    <w:p w14:paraId="1906B1F4" w14:textId="77777777" w:rsidR="001916DB" w:rsidRPr="00061CAA" w:rsidRDefault="001916DB" w:rsidP="001916DB">
      <w:pPr>
        <w:ind w:firstLine="567"/>
        <w:jc w:val="center"/>
        <w:rPr>
          <w:b/>
          <w:bCs/>
          <w:color w:val="FF0000"/>
          <w:sz w:val="26"/>
          <w:szCs w:val="26"/>
        </w:rPr>
      </w:pPr>
      <w:r w:rsidRPr="00061CAA">
        <w:rPr>
          <w:b/>
          <w:bCs/>
          <w:color w:val="FF0000"/>
          <w:sz w:val="26"/>
          <w:szCs w:val="26"/>
        </w:rPr>
        <w:t>Liên kết hydrogene giữa các phân tử ethanol và nước</w:t>
      </w:r>
    </w:p>
    <w:p w14:paraId="30E5A2A7" w14:textId="77777777" w:rsidR="001916DB" w:rsidRPr="00061CAA" w:rsidRDefault="001916DB" w:rsidP="001916DB">
      <w:pPr>
        <w:jc w:val="both"/>
        <w:rPr>
          <w:bCs/>
          <w:sz w:val="26"/>
          <w:szCs w:val="26"/>
        </w:rPr>
      </w:pPr>
      <w:r w:rsidRPr="00061CAA">
        <w:rPr>
          <w:bCs/>
          <w:sz w:val="26"/>
          <w:szCs w:val="26"/>
        </w:rPr>
        <w:t>- Polyalcohol có nhiệt độ sôi cao hơn alcohol đơn chức có phân tử khối tương đương.</w:t>
      </w:r>
    </w:p>
    <w:p w14:paraId="749D9F4E"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 xml:space="preserve">9)Phản ứng thế nguyên tử H của nhóm –OH: + </w:t>
      </w:r>
      <w:r w:rsidRPr="00061CAA">
        <w:rPr>
          <w:rFonts w:ascii="Times New Roman" w:hAnsi="Times New Roman"/>
          <w:bCs/>
          <w:sz w:val="26"/>
          <w:szCs w:val="26"/>
        </w:rPr>
        <w:t>sodium, potassium</w:t>
      </w:r>
      <w:r w:rsidRPr="00061CAA">
        <w:rPr>
          <w:bCs/>
          <w:sz w:val="26"/>
          <w:szCs w:val="26"/>
        </w:rPr>
        <w:t xml:space="preserve"> </w:t>
      </w:r>
    </w:p>
    <w:p w14:paraId="5DF56DD8" w14:textId="77777777" w:rsidR="001916DB" w:rsidRPr="00061CAA" w:rsidRDefault="001916DB" w:rsidP="001916DB">
      <w:pPr>
        <w:pStyle w:val="oancuaDanhsach"/>
        <w:spacing w:after="0"/>
        <w:ind w:left="1440"/>
        <w:jc w:val="both"/>
        <w:rPr>
          <w:rFonts w:ascii="Times New Roman" w:hAnsi="Times New Roman"/>
          <w:bCs/>
          <w:sz w:val="26"/>
          <w:szCs w:val="26"/>
        </w:rPr>
      </w:pPr>
      <w:r w:rsidRPr="00061CAA">
        <w:rPr>
          <w:rFonts w:ascii="Times New Roman" w:hAnsi="Times New Roman"/>
          <w:bCs/>
          <w:sz w:val="26"/>
          <w:szCs w:val="26"/>
        </w:rPr>
        <w:t>2C</w:t>
      </w:r>
      <w:r w:rsidRPr="00061CAA">
        <w:rPr>
          <w:rFonts w:ascii="Times New Roman" w:hAnsi="Times New Roman"/>
          <w:bCs/>
          <w:sz w:val="26"/>
          <w:szCs w:val="26"/>
          <w:vertAlign w:val="subscript"/>
        </w:rPr>
        <w:t>2</w:t>
      </w:r>
      <w:r w:rsidRPr="00061CAA">
        <w:rPr>
          <w:rFonts w:ascii="Times New Roman" w:hAnsi="Times New Roman"/>
          <w:bCs/>
          <w:sz w:val="26"/>
          <w:szCs w:val="26"/>
        </w:rPr>
        <w:t>H</w:t>
      </w:r>
      <w:r w:rsidRPr="00061CAA">
        <w:rPr>
          <w:rFonts w:ascii="Times New Roman" w:hAnsi="Times New Roman"/>
          <w:bCs/>
          <w:sz w:val="26"/>
          <w:szCs w:val="26"/>
          <w:vertAlign w:val="subscript"/>
        </w:rPr>
        <w:t>5</w:t>
      </w:r>
      <w:r w:rsidRPr="00061CAA">
        <w:rPr>
          <w:rFonts w:ascii="Times New Roman" w:hAnsi="Times New Roman"/>
          <w:bCs/>
          <w:sz w:val="26"/>
          <w:szCs w:val="26"/>
        </w:rPr>
        <w:t>OH   + 2Na</w:t>
      </w:r>
      <w:r w:rsidRPr="00061CAA">
        <w:rPr>
          <w:rFonts w:ascii="Times New Roman" w:hAnsi="Times New Roman"/>
          <w:b/>
          <w:position w:val="-6"/>
          <w:sz w:val="26"/>
          <w:szCs w:val="26"/>
        </w:rPr>
        <w:object w:dxaOrig="639" w:dyaOrig="340" w14:anchorId="44917524">
          <v:shape id="_x0000_i1607" type="#_x0000_t75" style="width:36pt;height:18pt" o:ole="">
            <v:imagedata r:id="rId524" o:title=""/>
          </v:shape>
          <o:OLEObject Type="Embed" ProgID="Equation.DSMT4" ShapeID="_x0000_i1607" DrawAspect="Content" ObjectID="_1803216866" r:id="rId1065"/>
        </w:object>
      </w:r>
      <w:r w:rsidRPr="00061CAA">
        <w:rPr>
          <w:rFonts w:ascii="Times New Roman" w:hAnsi="Times New Roman"/>
          <w:b/>
          <w:position w:val="-6"/>
          <w:sz w:val="26"/>
          <w:szCs w:val="26"/>
        </w:rPr>
        <w:t xml:space="preserve">    </w:t>
      </w:r>
      <w:r w:rsidRPr="00061CAA">
        <w:rPr>
          <w:rFonts w:ascii="Times New Roman" w:hAnsi="Times New Roman"/>
          <w:bCs/>
          <w:sz w:val="26"/>
          <w:szCs w:val="26"/>
        </w:rPr>
        <w:t>2C</w:t>
      </w:r>
      <w:r w:rsidRPr="00061CAA">
        <w:rPr>
          <w:rFonts w:ascii="Times New Roman" w:hAnsi="Times New Roman"/>
          <w:bCs/>
          <w:sz w:val="26"/>
          <w:szCs w:val="26"/>
          <w:vertAlign w:val="subscript"/>
        </w:rPr>
        <w:t>2</w:t>
      </w:r>
      <w:r w:rsidRPr="00061CAA">
        <w:rPr>
          <w:rFonts w:ascii="Times New Roman" w:hAnsi="Times New Roman"/>
          <w:bCs/>
          <w:sz w:val="26"/>
          <w:szCs w:val="26"/>
        </w:rPr>
        <w:t>H</w:t>
      </w:r>
      <w:r w:rsidRPr="00061CAA">
        <w:rPr>
          <w:rFonts w:ascii="Times New Roman" w:hAnsi="Times New Roman"/>
          <w:bCs/>
          <w:sz w:val="26"/>
          <w:szCs w:val="26"/>
          <w:vertAlign w:val="subscript"/>
        </w:rPr>
        <w:t>5</w:t>
      </w:r>
      <w:r w:rsidRPr="00061CAA">
        <w:rPr>
          <w:rFonts w:ascii="Times New Roman" w:hAnsi="Times New Roman"/>
          <w:bCs/>
          <w:sz w:val="26"/>
          <w:szCs w:val="26"/>
        </w:rPr>
        <w:t>ONa    +   H</w:t>
      </w:r>
      <w:r w:rsidRPr="00061CAA">
        <w:rPr>
          <w:rFonts w:ascii="Times New Roman" w:hAnsi="Times New Roman"/>
          <w:bCs/>
          <w:sz w:val="26"/>
          <w:szCs w:val="26"/>
          <w:vertAlign w:val="subscript"/>
        </w:rPr>
        <w:t>2</w:t>
      </w:r>
    </w:p>
    <w:p w14:paraId="2B83D0B6" w14:textId="77777777" w:rsidR="001916DB" w:rsidRPr="00061CAA" w:rsidRDefault="001916DB" w:rsidP="001916DB">
      <w:pPr>
        <w:pStyle w:val="oancuaDanhsach"/>
        <w:spacing w:after="0"/>
        <w:ind w:left="1440"/>
        <w:jc w:val="both"/>
        <w:rPr>
          <w:rFonts w:ascii="Times New Roman" w:hAnsi="Times New Roman"/>
          <w:bCs/>
          <w:sz w:val="26"/>
          <w:szCs w:val="26"/>
        </w:rPr>
      </w:pPr>
      <w:r w:rsidRPr="00061CAA">
        <w:rPr>
          <w:rFonts w:ascii="Times New Roman" w:hAnsi="Times New Roman"/>
          <w:bCs/>
          <w:sz w:val="26"/>
          <w:szCs w:val="26"/>
        </w:rPr>
        <w:t>ethyl alcohol                         sodium ethylate</w:t>
      </w:r>
    </w:p>
    <w:p w14:paraId="7AEA9667" w14:textId="77777777" w:rsidR="001916DB" w:rsidRPr="00061CAA" w:rsidRDefault="001916DB" w:rsidP="001916DB">
      <w:pPr>
        <w:pStyle w:val="oancuaDanhsach"/>
        <w:spacing w:after="0"/>
        <w:ind w:left="1440"/>
        <w:jc w:val="both"/>
        <w:rPr>
          <w:rFonts w:ascii="Times New Roman" w:hAnsi="Times New Roman"/>
          <w:bCs/>
          <w:sz w:val="26"/>
          <w:szCs w:val="26"/>
        </w:rPr>
      </w:pPr>
      <w:r w:rsidRPr="00061CAA">
        <w:rPr>
          <w:rFonts w:ascii="Times New Roman" w:hAnsi="Times New Roman"/>
          <w:bCs/>
          <w:sz w:val="26"/>
          <w:szCs w:val="26"/>
        </w:rPr>
        <w:t>HOCH</w:t>
      </w:r>
      <w:r w:rsidRPr="00061CAA">
        <w:rPr>
          <w:rFonts w:ascii="Times New Roman" w:hAnsi="Times New Roman"/>
          <w:bCs/>
          <w:sz w:val="26"/>
          <w:szCs w:val="26"/>
          <w:vertAlign w:val="subscript"/>
        </w:rPr>
        <w:t>2</w:t>
      </w:r>
      <w:r w:rsidRPr="00061CAA">
        <w:rPr>
          <w:rFonts w:ascii="Times New Roman" w:hAnsi="Times New Roman"/>
          <w:bCs/>
          <w:sz w:val="26"/>
          <w:szCs w:val="26"/>
        </w:rPr>
        <w:t>CH</w:t>
      </w:r>
      <w:r w:rsidRPr="00061CAA">
        <w:rPr>
          <w:rFonts w:ascii="Times New Roman" w:hAnsi="Times New Roman"/>
          <w:bCs/>
          <w:sz w:val="26"/>
          <w:szCs w:val="26"/>
          <w:vertAlign w:val="subscript"/>
        </w:rPr>
        <w:t>2</w:t>
      </w:r>
      <w:r w:rsidRPr="00061CAA">
        <w:rPr>
          <w:rFonts w:ascii="Times New Roman" w:hAnsi="Times New Roman"/>
          <w:bCs/>
          <w:sz w:val="26"/>
          <w:szCs w:val="26"/>
        </w:rPr>
        <w:t>OH  +2Na</w:t>
      </w:r>
      <w:r w:rsidRPr="00061CAA">
        <w:rPr>
          <w:rFonts w:ascii="Times New Roman" w:hAnsi="Times New Roman"/>
          <w:b/>
          <w:position w:val="-6"/>
          <w:sz w:val="26"/>
          <w:szCs w:val="26"/>
        </w:rPr>
        <w:object w:dxaOrig="639" w:dyaOrig="340" w14:anchorId="1B47D13A">
          <v:shape id="_x0000_i1608" type="#_x0000_t75" style="width:36pt;height:18pt" o:ole="">
            <v:imagedata r:id="rId524" o:title=""/>
          </v:shape>
          <o:OLEObject Type="Embed" ProgID="Equation.DSMT4" ShapeID="_x0000_i1608" DrawAspect="Content" ObjectID="_1803216867" r:id="rId1066"/>
        </w:object>
      </w:r>
      <w:r w:rsidRPr="00061CAA">
        <w:rPr>
          <w:rFonts w:ascii="Times New Roman" w:hAnsi="Times New Roman"/>
          <w:bCs/>
          <w:sz w:val="26"/>
          <w:szCs w:val="26"/>
        </w:rPr>
        <w:t>NaOCH</w:t>
      </w:r>
      <w:r w:rsidRPr="00061CAA">
        <w:rPr>
          <w:rFonts w:ascii="Times New Roman" w:hAnsi="Times New Roman"/>
          <w:bCs/>
          <w:sz w:val="26"/>
          <w:szCs w:val="26"/>
          <w:vertAlign w:val="subscript"/>
        </w:rPr>
        <w:t>2</w:t>
      </w:r>
      <w:r w:rsidRPr="00061CAA">
        <w:rPr>
          <w:rFonts w:ascii="Times New Roman" w:hAnsi="Times New Roman"/>
          <w:bCs/>
          <w:sz w:val="26"/>
          <w:szCs w:val="26"/>
        </w:rPr>
        <w:t>CH</w:t>
      </w:r>
      <w:r w:rsidRPr="00061CAA">
        <w:rPr>
          <w:rFonts w:ascii="Times New Roman" w:hAnsi="Times New Roman"/>
          <w:bCs/>
          <w:sz w:val="26"/>
          <w:szCs w:val="26"/>
          <w:vertAlign w:val="subscript"/>
        </w:rPr>
        <w:t>2</w:t>
      </w:r>
      <w:r w:rsidRPr="00061CAA">
        <w:rPr>
          <w:rFonts w:ascii="Times New Roman" w:hAnsi="Times New Roman"/>
          <w:bCs/>
          <w:sz w:val="26"/>
          <w:szCs w:val="26"/>
        </w:rPr>
        <w:t>ONa     +    H</w:t>
      </w:r>
      <w:r w:rsidRPr="00061CAA">
        <w:rPr>
          <w:rFonts w:ascii="Times New Roman" w:hAnsi="Times New Roman"/>
          <w:bCs/>
          <w:sz w:val="26"/>
          <w:szCs w:val="26"/>
          <w:vertAlign w:val="subscript"/>
        </w:rPr>
        <w:t>2</w:t>
      </w:r>
    </w:p>
    <w:p w14:paraId="1498E7C7" w14:textId="77777777" w:rsidR="001916DB" w:rsidRPr="00061CAA" w:rsidRDefault="001916DB" w:rsidP="001916DB">
      <w:pPr>
        <w:pStyle w:val="oancuaDanhsach"/>
        <w:spacing w:after="0"/>
        <w:ind w:left="0"/>
        <w:jc w:val="both"/>
        <w:rPr>
          <w:rFonts w:ascii="Times New Roman" w:hAnsi="Times New Roman"/>
          <w:bCs/>
          <w:sz w:val="26"/>
          <w:szCs w:val="26"/>
        </w:rPr>
      </w:pPr>
      <w:r w:rsidRPr="00061CAA">
        <w:rPr>
          <w:rFonts w:ascii="Times New Roman" w:hAnsi="Times New Roman"/>
          <w:bCs/>
          <w:sz w:val="26"/>
          <w:szCs w:val="26"/>
        </w:rPr>
        <w:t xml:space="preserve">                         ethylene glycol                      sodium ethylene glycolate</w:t>
      </w:r>
    </w:p>
    <w:p w14:paraId="49008898"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10)Phản ứng tạo ether</w:t>
      </w:r>
    </w:p>
    <w:p w14:paraId="34851E1D" w14:textId="77777777" w:rsidR="001916DB" w:rsidRPr="00061CAA" w:rsidRDefault="001916DB" w:rsidP="001916DB">
      <w:pPr>
        <w:jc w:val="both"/>
        <w:rPr>
          <w:bCs/>
          <w:sz w:val="26"/>
          <w:szCs w:val="26"/>
        </w:rPr>
      </w:pPr>
      <w:r w:rsidRPr="00061CAA">
        <w:rPr>
          <w:b/>
          <w:bCs/>
          <w:sz w:val="26"/>
          <w:szCs w:val="26"/>
        </w:rPr>
        <w:t xml:space="preserve">              ROH  + R’OH </w:t>
      </w:r>
      <w:r w:rsidRPr="00061CAA">
        <w:rPr>
          <w:b/>
          <w:position w:val="-6"/>
          <w:sz w:val="26"/>
          <w:szCs w:val="26"/>
        </w:rPr>
        <w:object w:dxaOrig="1700" w:dyaOrig="400" w14:anchorId="2D326E2C">
          <v:shape id="_x0000_i1609" type="#_x0000_t75" style="width:84pt;height:18pt" o:ole="">
            <v:imagedata r:id="rId1067" o:title=""/>
          </v:shape>
          <o:OLEObject Type="Embed" ProgID="Equation.DSMT4" ShapeID="_x0000_i1609" DrawAspect="Content" ObjectID="_1803216868" r:id="rId1068"/>
        </w:object>
      </w:r>
      <w:r w:rsidRPr="00061CAA">
        <w:rPr>
          <w:b/>
          <w:sz w:val="26"/>
          <w:szCs w:val="26"/>
        </w:rPr>
        <w:t>R-O-R’  + H</w:t>
      </w:r>
      <w:r w:rsidRPr="00061CAA">
        <w:rPr>
          <w:b/>
          <w:sz w:val="26"/>
          <w:szCs w:val="26"/>
          <w:vertAlign w:val="subscript"/>
        </w:rPr>
        <w:t>2</w:t>
      </w:r>
      <w:r w:rsidRPr="00061CAA">
        <w:rPr>
          <w:b/>
          <w:sz w:val="26"/>
          <w:szCs w:val="26"/>
        </w:rPr>
        <w:t>O</w:t>
      </w:r>
      <w:r w:rsidRPr="00061CAA">
        <w:rPr>
          <w:sz w:val="26"/>
          <w:szCs w:val="26"/>
        </w:rPr>
        <w:t xml:space="preserve">  (R , R’ có thể giống nhau)</w:t>
      </w:r>
    </w:p>
    <w:p w14:paraId="71E111C7" w14:textId="77777777" w:rsidR="001916DB" w:rsidRPr="00061CAA" w:rsidRDefault="001916DB" w:rsidP="001916DB">
      <w:pPr>
        <w:ind w:left="143" w:firstLine="283"/>
        <w:jc w:val="both"/>
        <w:rPr>
          <w:bCs/>
          <w:sz w:val="26"/>
          <w:szCs w:val="26"/>
        </w:rPr>
      </w:pPr>
      <w:r w:rsidRPr="00061CAA">
        <w:rPr>
          <w:bCs/>
          <w:sz w:val="26"/>
          <w:szCs w:val="26"/>
        </w:rPr>
        <w:t xml:space="preserve">Ví dụ: </w:t>
      </w:r>
    </w:p>
    <w:p w14:paraId="6273F7ED" w14:textId="77777777" w:rsidR="001916DB" w:rsidRPr="00061CAA" w:rsidRDefault="001916DB" w:rsidP="001916DB">
      <w:pPr>
        <w:jc w:val="both"/>
        <w:rPr>
          <w:b/>
          <w:bCs/>
          <w:sz w:val="26"/>
          <w:szCs w:val="26"/>
          <w:lang w:val="pt-BR"/>
        </w:rPr>
      </w:pPr>
      <w:r w:rsidRPr="00061CAA">
        <w:rPr>
          <w:b/>
          <w:bCs/>
          <w:sz w:val="26"/>
          <w:szCs w:val="26"/>
          <w:lang w:eastAsia="vi-VN"/>
        </w:rPr>
        <w:t xml:space="preserve">           </w:t>
      </w:r>
      <w:r w:rsidRPr="00061CAA">
        <w:rPr>
          <w:sz w:val="26"/>
          <w:szCs w:val="26"/>
          <w:lang w:val="pt-BR"/>
        </w:rPr>
        <w:t>C</w:t>
      </w:r>
      <w:r w:rsidRPr="00061CAA">
        <w:rPr>
          <w:sz w:val="26"/>
          <w:szCs w:val="26"/>
          <w:vertAlign w:val="subscript"/>
          <w:lang w:val="pt-BR"/>
        </w:rPr>
        <w:t>2</w:t>
      </w:r>
      <w:r w:rsidRPr="00061CAA">
        <w:rPr>
          <w:sz w:val="26"/>
          <w:szCs w:val="26"/>
          <w:lang w:val="pt-BR"/>
        </w:rPr>
        <w:t>H</w:t>
      </w:r>
      <w:r w:rsidRPr="00061CAA">
        <w:rPr>
          <w:sz w:val="26"/>
          <w:szCs w:val="26"/>
          <w:vertAlign w:val="subscript"/>
          <w:lang w:val="pt-BR"/>
        </w:rPr>
        <w:t>5</w:t>
      </w:r>
      <w:r w:rsidRPr="00061CAA">
        <w:rPr>
          <w:sz w:val="26"/>
          <w:szCs w:val="26"/>
          <w:lang w:val="pt-BR"/>
        </w:rPr>
        <w:t>O</w:t>
      </w:r>
      <w:r w:rsidRPr="00061CAA">
        <w:rPr>
          <w:b/>
          <w:bCs/>
          <w:sz w:val="26"/>
          <w:szCs w:val="26"/>
          <w:bdr w:val="dashed" w:sz="4" w:space="0" w:color="auto"/>
          <w:lang w:val="pt-BR"/>
        </w:rPr>
        <w:t>H + HO</w:t>
      </w:r>
      <w:r w:rsidRPr="00061CAA">
        <w:rPr>
          <w:sz w:val="26"/>
          <w:szCs w:val="26"/>
          <w:bdr w:val="dashed" w:sz="4" w:space="0" w:color="auto"/>
        </w:rPr>
        <w:sym w:font="Symbol" w:char="F02D"/>
      </w:r>
      <w:r w:rsidRPr="00061CAA">
        <w:rPr>
          <w:sz w:val="26"/>
          <w:szCs w:val="26"/>
          <w:lang w:val="pt-BR"/>
        </w:rPr>
        <w:t>C</w:t>
      </w:r>
      <w:r w:rsidRPr="00061CAA">
        <w:rPr>
          <w:sz w:val="26"/>
          <w:szCs w:val="26"/>
          <w:vertAlign w:val="subscript"/>
          <w:lang w:val="pt-BR"/>
        </w:rPr>
        <w:t>2</w:t>
      </w:r>
      <w:r w:rsidRPr="00061CAA">
        <w:rPr>
          <w:sz w:val="26"/>
          <w:szCs w:val="26"/>
          <w:lang w:val="pt-BR"/>
        </w:rPr>
        <w:t>H</w:t>
      </w:r>
      <w:r w:rsidRPr="00061CAA">
        <w:rPr>
          <w:sz w:val="26"/>
          <w:szCs w:val="26"/>
          <w:vertAlign w:val="subscript"/>
          <w:lang w:val="pt-BR"/>
        </w:rPr>
        <w:t>5</w:t>
      </w:r>
      <w:r w:rsidRPr="00061CAA">
        <w:rPr>
          <w:b/>
          <w:bCs/>
          <w:sz w:val="26"/>
          <w:szCs w:val="26"/>
          <w:lang w:val="pt-BR"/>
        </w:rPr>
        <w:t xml:space="preserve">  </w:t>
      </w:r>
      <w:r w:rsidRPr="00061CAA">
        <w:rPr>
          <w:b/>
          <w:position w:val="-6"/>
          <w:sz w:val="26"/>
          <w:szCs w:val="26"/>
        </w:rPr>
        <w:object w:dxaOrig="1700" w:dyaOrig="400" w14:anchorId="02B94822">
          <v:shape id="_x0000_i1610" type="#_x0000_t75" style="width:84pt;height:18pt" o:ole="">
            <v:imagedata r:id="rId1067" o:title=""/>
          </v:shape>
          <o:OLEObject Type="Embed" ProgID="Equation.DSMT4" ShapeID="_x0000_i1610" DrawAspect="Content" ObjectID="_1803216869" r:id="rId1069"/>
        </w:object>
      </w:r>
      <w:r w:rsidRPr="00061CAA">
        <w:rPr>
          <w:b/>
          <w:sz w:val="26"/>
          <w:szCs w:val="26"/>
        </w:rPr>
        <w:t xml:space="preserve">    </w:t>
      </w:r>
      <w:r w:rsidRPr="00061CAA">
        <w:rPr>
          <w:sz w:val="26"/>
          <w:szCs w:val="26"/>
          <w:lang w:val="pt-BR"/>
        </w:rPr>
        <w:t>C</w:t>
      </w:r>
      <w:r w:rsidRPr="00061CAA">
        <w:rPr>
          <w:sz w:val="26"/>
          <w:szCs w:val="26"/>
          <w:vertAlign w:val="subscript"/>
          <w:lang w:val="pt-BR"/>
        </w:rPr>
        <w:t>2</w:t>
      </w:r>
      <w:r w:rsidRPr="00061CAA">
        <w:rPr>
          <w:sz w:val="26"/>
          <w:szCs w:val="26"/>
          <w:lang w:val="pt-BR"/>
        </w:rPr>
        <w:t>H</w:t>
      </w:r>
      <w:r w:rsidRPr="00061CAA">
        <w:rPr>
          <w:sz w:val="26"/>
          <w:szCs w:val="26"/>
          <w:vertAlign w:val="subscript"/>
          <w:lang w:val="pt-BR"/>
        </w:rPr>
        <w:t>5</w:t>
      </w:r>
      <w:r w:rsidRPr="00061CAA">
        <w:rPr>
          <w:sz w:val="26"/>
          <w:szCs w:val="26"/>
          <w:lang w:val="pt-BR"/>
        </w:rPr>
        <w:t>OC</w:t>
      </w:r>
      <w:r w:rsidRPr="00061CAA">
        <w:rPr>
          <w:sz w:val="26"/>
          <w:szCs w:val="26"/>
          <w:vertAlign w:val="subscript"/>
          <w:lang w:val="pt-BR"/>
        </w:rPr>
        <w:t>2</w:t>
      </w:r>
      <w:r w:rsidRPr="00061CAA">
        <w:rPr>
          <w:sz w:val="26"/>
          <w:szCs w:val="26"/>
          <w:lang w:val="pt-BR"/>
        </w:rPr>
        <w:t>H</w:t>
      </w:r>
      <w:r w:rsidRPr="00061CAA">
        <w:rPr>
          <w:sz w:val="26"/>
          <w:szCs w:val="26"/>
          <w:vertAlign w:val="subscript"/>
          <w:lang w:val="pt-BR"/>
        </w:rPr>
        <w:t xml:space="preserve">5   </w:t>
      </w:r>
      <w:r w:rsidRPr="00061CAA">
        <w:rPr>
          <w:b/>
          <w:bCs/>
          <w:sz w:val="26"/>
          <w:szCs w:val="26"/>
          <w:lang w:val="pt-BR"/>
        </w:rPr>
        <w:t xml:space="preserve"> +    H</w:t>
      </w:r>
      <w:r w:rsidRPr="00061CAA">
        <w:rPr>
          <w:sz w:val="26"/>
          <w:szCs w:val="26"/>
        </w:rPr>
        <w:sym w:font="Symbol" w:char="F02D"/>
      </w:r>
      <w:r w:rsidRPr="00061CAA">
        <w:rPr>
          <w:b/>
          <w:bCs/>
          <w:sz w:val="26"/>
          <w:szCs w:val="26"/>
          <w:lang w:val="pt-BR"/>
        </w:rPr>
        <w:t xml:space="preserve">OH  </w:t>
      </w:r>
    </w:p>
    <w:p w14:paraId="15FB2A06" w14:textId="77777777" w:rsidR="001916DB" w:rsidRPr="00061CAA" w:rsidRDefault="001916DB" w:rsidP="001916DB">
      <w:pPr>
        <w:jc w:val="both"/>
        <w:rPr>
          <w:bCs/>
          <w:sz w:val="26"/>
          <w:szCs w:val="26"/>
          <w:lang w:val="vi-VN" w:eastAsia="vi-VN"/>
        </w:rPr>
      </w:pPr>
      <w:r w:rsidRPr="00061CAA">
        <w:rPr>
          <w:b/>
          <w:bCs/>
          <w:sz w:val="26"/>
          <w:szCs w:val="26"/>
          <w:lang w:val="pt-BR"/>
        </w:rPr>
        <w:t xml:space="preserve">                                                                                   </w:t>
      </w:r>
      <w:r w:rsidRPr="00061CAA">
        <w:rPr>
          <w:bCs/>
          <w:sz w:val="26"/>
          <w:szCs w:val="26"/>
          <w:lang w:val="pt-BR"/>
        </w:rPr>
        <w:t>diethyl ether</w:t>
      </w:r>
    </w:p>
    <w:p w14:paraId="5F87E35F" w14:textId="77777777" w:rsidR="001916DB" w:rsidRPr="00061CAA" w:rsidRDefault="001916DB" w:rsidP="001916DB">
      <w:pPr>
        <w:pStyle w:val="oancuaDanhsach"/>
        <w:tabs>
          <w:tab w:val="left" w:pos="4365"/>
        </w:tabs>
        <w:spacing w:after="0"/>
        <w:ind w:left="0"/>
        <w:jc w:val="both"/>
        <w:rPr>
          <w:rFonts w:ascii="Times New Roman" w:hAnsi="Times New Roman"/>
          <w:b/>
          <w:sz w:val="26"/>
          <w:szCs w:val="26"/>
        </w:rPr>
      </w:pPr>
      <w:r w:rsidRPr="00061CAA">
        <w:rPr>
          <w:rFonts w:ascii="Times New Roman" w:hAnsi="Times New Roman"/>
          <w:b/>
          <w:sz w:val="26"/>
          <w:szCs w:val="26"/>
        </w:rPr>
        <w:t>11)Phản ứng tạo alkene</w:t>
      </w:r>
      <w:r w:rsidRPr="00061CAA">
        <w:rPr>
          <w:rFonts w:ascii="Times New Roman" w:hAnsi="Times New Roman"/>
          <w:b/>
          <w:sz w:val="26"/>
          <w:szCs w:val="26"/>
        </w:rPr>
        <w:tab/>
        <w:t xml:space="preserve"> </w:t>
      </w:r>
    </w:p>
    <w:p w14:paraId="7B2AA061" w14:textId="77777777" w:rsidR="001916DB" w:rsidRPr="00061CAA" w:rsidRDefault="001916DB" w:rsidP="001916DB">
      <w:pPr>
        <w:tabs>
          <w:tab w:val="left" w:pos="864"/>
        </w:tabs>
        <w:jc w:val="both"/>
        <w:rPr>
          <w:b/>
          <w:sz w:val="26"/>
          <w:szCs w:val="26"/>
          <w:lang w:val="pt-BR"/>
        </w:rPr>
      </w:pPr>
      <w:r w:rsidRPr="00061CAA">
        <w:rPr>
          <w:b/>
          <w:sz w:val="26"/>
          <w:szCs w:val="26"/>
          <w:lang w:val="pt-BR"/>
        </w:rPr>
        <w:t xml:space="preserve">                             C</w:t>
      </w:r>
      <w:r w:rsidRPr="00061CAA">
        <w:rPr>
          <w:b/>
          <w:sz w:val="26"/>
          <w:szCs w:val="26"/>
          <w:vertAlign w:val="subscript"/>
          <w:lang w:val="pt-BR"/>
        </w:rPr>
        <w:t>n</w:t>
      </w:r>
      <w:r w:rsidRPr="00061CAA">
        <w:rPr>
          <w:b/>
          <w:sz w:val="26"/>
          <w:szCs w:val="26"/>
          <w:lang w:val="pt-BR"/>
        </w:rPr>
        <w:t>H</w:t>
      </w:r>
      <w:r w:rsidRPr="00061CAA">
        <w:rPr>
          <w:b/>
          <w:sz w:val="26"/>
          <w:szCs w:val="26"/>
          <w:vertAlign w:val="subscript"/>
          <w:lang w:val="pt-BR"/>
        </w:rPr>
        <w:t>2n+1</w:t>
      </w:r>
      <w:r w:rsidRPr="00061CAA">
        <w:rPr>
          <w:b/>
          <w:sz w:val="26"/>
          <w:szCs w:val="26"/>
          <w:lang w:val="pt-BR"/>
        </w:rPr>
        <w:t>OH</w:t>
      </w:r>
      <w:r w:rsidRPr="00061CAA">
        <w:rPr>
          <w:b/>
          <w:position w:val="-6"/>
          <w:sz w:val="26"/>
          <w:szCs w:val="26"/>
        </w:rPr>
        <w:object w:dxaOrig="1700" w:dyaOrig="400" w14:anchorId="1910F208">
          <v:shape id="_x0000_i1611" type="#_x0000_t75" style="width:84pt;height:18pt" o:ole="">
            <v:imagedata r:id="rId1070" o:title=""/>
          </v:shape>
          <o:OLEObject Type="Embed" ProgID="Equation.DSMT4" ShapeID="_x0000_i1611" DrawAspect="Content" ObjectID="_1803216870" r:id="rId1071"/>
        </w:object>
      </w:r>
      <w:r w:rsidRPr="00061CAA">
        <w:rPr>
          <w:b/>
          <w:sz w:val="26"/>
          <w:szCs w:val="26"/>
          <w:lang w:val="pt-BR"/>
        </w:rPr>
        <w:t>C</w:t>
      </w:r>
      <w:r w:rsidRPr="00061CAA">
        <w:rPr>
          <w:b/>
          <w:sz w:val="26"/>
          <w:szCs w:val="26"/>
          <w:vertAlign w:val="subscript"/>
          <w:lang w:val="pt-BR"/>
        </w:rPr>
        <w:t>n</w:t>
      </w:r>
      <w:r w:rsidRPr="00061CAA">
        <w:rPr>
          <w:b/>
          <w:sz w:val="26"/>
          <w:szCs w:val="26"/>
          <w:lang w:val="pt-BR"/>
        </w:rPr>
        <w:t>H</w:t>
      </w:r>
      <w:r w:rsidRPr="00061CAA">
        <w:rPr>
          <w:b/>
          <w:sz w:val="26"/>
          <w:szCs w:val="26"/>
          <w:vertAlign w:val="subscript"/>
          <w:lang w:val="pt-BR"/>
        </w:rPr>
        <w:t>2n</w:t>
      </w:r>
      <w:r w:rsidRPr="00061CAA">
        <w:rPr>
          <w:b/>
          <w:sz w:val="26"/>
          <w:szCs w:val="26"/>
          <w:lang w:val="pt-BR"/>
        </w:rPr>
        <w:t xml:space="preserve"> + H</w:t>
      </w:r>
      <w:r w:rsidRPr="00061CAA">
        <w:rPr>
          <w:b/>
          <w:sz w:val="26"/>
          <w:szCs w:val="26"/>
          <w:vertAlign w:val="subscript"/>
          <w:lang w:val="pt-BR"/>
        </w:rPr>
        <w:t>2</w:t>
      </w:r>
      <w:r w:rsidRPr="00061CAA">
        <w:rPr>
          <w:b/>
          <w:sz w:val="26"/>
          <w:szCs w:val="26"/>
          <w:lang w:val="pt-BR"/>
        </w:rPr>
        <w:t>O (trừ CH</w:t>
      </w:r>
      <w:r w:rsidRPr="00061CAA">
        <w:rPr>
          <w:b/>
          <w:sz w:val="26"/>
          <w:szCs w:val="26"/>
          <w:vertAlign w:val="subscript"/>
          <w:lang w:val="pt-BR"/>
        </w:rPr>
        <w:t>3</w:t>
      </w:r>
      <w:r w:rsidRPr="00061CAA">
        <w:rPr>
          <w:b/>
          <w:sz w:val="26"/>
          <w:szCs w:val="26"/>
          <w:lang w:val="pt-BR"/>
        </w:rPr>
        <w:t>OH)</w:t>
      </w:r>
    </w:p>
    <w:p w14:paraId="2D57A685" w14:textId="77777777" w:rsidR="001916DB" w:rsidRPr="00061CAA" w:rsidRDefault="001916DB" w:rsidP="001916DB">
      <w:pPr>
        <w:jc w:val="both"/>
        <w:rPr>
          <w:sz w:val="26"/>
          <w:szCs w:val="26"/>
          <w:lang w:val="pt-BR"/>
        </w:rPr>
      </w:pPr>
      <w:r w:rsidRPr="00061CAA">
        <w:rPr>
          <w:sz w:val="26"/>
          <w:szCs w:val="26"/>
          <w:lang w:val="pt-BR"/>
        </w:rPr>
        <w:t xml:space="preserve">                        Ví dụ: C</w:t>
      </w:r>
      <w:r w:rsidRPr="00061CAA">
        <w:rPr>
          <w:sz w:val="26"/>
          <w:szCs w:val="26"/>
          <w:vertAlign w:val="subscript"/>
          <w:lang w:val="pt-BR"/>
        </w:rPr>
        <w:t>2</w:t>
      </w:r>
      <w:r w:rsidRPr="00061CAA">
        <w:rPr>
          <w:sz w:val="26"/>
          <w:szCs w:val="26"/>
          <w:lang w:val="pt-BR"/>
        </w:rPr>
        <w:t>H</w:t>
      </w:r>
      <w:r w:rsidRPr="00061CAA">
        <w:rPr>
          <w:sz w:val="26"/>
          <w:szCs w:val="26"/>
          <w:vertAlign w:val="subscript"/>
          <w:lang w:val="pt-BR"/>
        </w:rPr>
        <w:t>5</w:t>
      </w:r>
      <w:r w:rsidRPr="00061CAA">
        <w:rPr>
          <w:sz w:val="26"/>
          <w:szCs w:val="26"/>
          <w:lang w:val="pt-BR"/>
        </w:rPr>
        <w:t xml:space="preserve">OH </w:t>
      </w:r>
      <w:r w:rsidRPr="00061CAA">
        <w:rPr>
          <w:b/>
          <w:position w:val="-6"/>
          <w:sz w:val="26"/>
          <w:szCs w:val="26"/>
        </w:rPr>
        <w:object w:dxaOrig="1700" w:dyaOrig="400" w14:anchorId="3A21E0CB">
          <v:shape id="_x0000_i1612" type="#_x0000_t75" style="width:84pt;height:18pt" o:ole="">
            <v:imagedata r:id="rId1070" o:title=""/>
          </v:shape>
          <o:OLEObject Type="Embed" ProgID="Equation.DSMT4" ShapeID="_x0000_i1612" DrawAspect="Content" ObjectID="_1803216871" r:id="rId1072"/>
        </w:object>
      </w:r>
      <w:r w:rsidRPr="00061CAA">
        <w:rPr>
          <w:sz w:val="26"/>
          <w:szCs w:val="26"/>
          <w:lang w:val="pt-BR"/>
        </w:rPr>
        <w:t xml:space="preserve">   C</w:t>
      </w:r>
      <w:r w:rsidRPr="00061CAA">
        <w:rPr>
          <w:sz w:val="26"/>
          <w:szCs w:val="26"/>
          <w:vertAlign w:val="subscript"/>
          <w:lang w:val="pt-BR"/>
        </w:rPr>
        <w:t>2</w:t>
      </w:r>
      <w:r w:rsidRPr="00061CAA">
        <w:rPr>
          <w:sz w:val="26"/>
          <w:szCs w:val="26"/>
          <w:lang w:val="pt-BR"/>
        </w:rPr>
        <w:t>H</w:t>
      </w:r>
      <w:r w:rsidRPr="00061CAA">
        <w:rPr>
          <w:sz w:val="26"/>
          <w:szCs w:val="26"/>
          <w:vertAlign w:val="subscript"/>
          <w:lang w:val="pt-BR"/>
        </w:rPr>
        <w:t>4</w:t>
      </w:r>
      <w:r w:rsidRPr="00061CAA">
        <w:rPr>
          <w:sz w:val="26"/>
          <w:szCs w:val="26"/>
          <w:lang w:val="pt-BR"/>
        </w:rPr>
        <w:t xml:space="preserve">    +     H</w:t>
      </w:r>
      <w:r w:rsidRPr="00061CAA">
        <w:rPr>
          <w:sz w:val="26"/>
          <w:szCs w:val="26"/>
          <w:vertAlign w:val="subscript"/>
          <w:lang w:val="pt-BR"/>
        </w:rPr>
        <w:t>2</w:t>
      </w:r>
      <w:r w:rsidRPr="00061CAA">
        <w:rPr>
          <w:sz w:val="26"/>
          <w:szCs w:val="26"/>
          <w:lang w:val="pt-BR"/>
        </w:rPr>
        <w:t>O</w:t>
      </w:r>
    </w:p>
    <w:p w14:paraId="169C0AC5" w14:textId="77777777" w:rsidR="001916DB" w:rsidRPr="00061CAA" w:rsidRDefault="001916DB">
      <w:pPr>
        <w:numPr>
          <w:ilvl w:val="0"/>
          <w:numId w:val="61"/>
        </w:numPr>
        <w:jc w:val="both"/>
        <w:rPr>
          <w:b/>
          <w:bCs/>
          <w:color w:val="FF0000"/>
          <w:sz w:val="26"/>
          <w:szCs w:val="26"/>
        </w:rPr>
      </w:pPr>
      <w:r w:rsidRPr="00061CAA">
        <w:rPr>
          <w:b/>
          <w:bCs/>
          <w:color w:val="FF0000"/>
          <w:sz w:val="26"/>
          <w:szCs w:val="26"/>
        </w:rPr>
        <w:t>Phản ứng tách nước của alcohol tạo alkene ưu tiên theo quy tắc Zaitsev:</w:t>
      </w:r>
    </w:p>
    <w:p w14:paraId="7B55E1DB" w14:textId="77777777" w:rsidR="001916DB" w:rsidRPr="00061CAA" w:rsidRDefault="001916DB" w:rsidP="001916DB">
      <w:pPr>
        <w:ind w:left="283"/>
        <w:jc w:val="both"/>
        <w:rPr>
          <w:bCs/>
          <w:sz w:val="26"/>
          <w:szCs w:val="26"/>
        </w:rPr>
      </w:pPr>
      <w:r w:rsidRPr="00061CAA">
        <w:rPr>
          <w:bCs/>
          <w:sz w:val="26"/>
          <w:szCs w:val="26"/>
        </w:rPr>
        <w:t>Trong phản ứng tách nước của alcohol, nhóm -OH bị tách ưu tiên cùng với nguyên tử hydrogene ở carbon bên cạnh có bậc cao hơn.</w:t>
      </w:r>
    </w:p>
    <w:p w14:paraId="28C69AE7" w14:textId="77777777" w:rsidR="001916DB" w:rsidRPr="00061CAA" w:rsidRDefault="001916DB" w:rsidP="001916DB">
      <w:pPr>
        <w:pStyle w:val="oancuaDanhsach"/>
        <w:spacing w:after="0"/>
        <w:ind w:left="0" w:firstLine="567"/>
        <w:jc w:val="both"/>
        <w:rPr>
          <w:rFonts w:ascii="Times New Roman" w:hAnsi="Times New Roman"/>
          <w:b/>
          <w:sz w:val="26"/>
          <w:szCs w:val="26"/>
        </w:rPr>
      </w:pPr>
      <w:r w:rsidRPr="00061CAA">
        <w:rPr>
          <w:sz w:val="26"/>
          <w:szCs w:val="26"/>
        </w:rPr>
        <w:object w:dxaOrig="8250" w:dyaOrig="1845" w14:anchorId="40B9ABF4">
          <v:shape id="_x0000_i1613" type="#_x0000_t75" style="width:414pt;height:90pt" o:ole="">
            <v:imagedata r:id="rId1073" o:title=""/>
          </v:shape>
          <o:OLEObject Type="Embed" ProgID="ChemWindow.Document" ShapeID="_x0000_i1613" DrawAspect="Content" ObjectID="_1803216872" r:id="rId1074"/>
        </w:object>
      </w:r>
      <w:r w:rsidRPr="00061CAA">
        <w:rPr>
          <w:sz w:val="26"/>
          <w:szCs w:val="26"/>
        </w:rPr>
        <w:tab/>
      </w:r>
    </w:p>
    <w:p w14:paraId="66314BA2"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12) Phản ứng oxi hóa</w:t>
      </w:r>
    </w:p>
    <w:p w14:paraId="0C2F7D24"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a) Oxi hóa không hoàn toàn :</w:t>
      </w:r>
    </w:p>
    <w:p w14:paraId="14E08827" w14:textId="57BAF176" w:rsidR="001916DB" w:rsidRPr="00061CAA" w:rsidRDefault="001916DB" w:rsidP="001916DB">
      <w:pPr>
        <w:pStyle w:val="oancuaDanhsach"/>
        <w:spacing w:after="0"/>
        <w:ind w:left="0"/>
        <w:jc w:val="both"/>
        <w:rPr>
          <w:rFonts w:ascii="Times New Roman" w:hAnsi="Times New Roman"/>
          <w:b/>
          <w:bCs/>
          <w:color w:val="FF0000"/>
          <w:sz w:val="26"/>
          <w:szCs w:val="26"/>
        </w:rPr>
      </w:pPr>
      <w:r w:rsidRPr="00061CAA">
        <w:rPr>
          <w:rFonts w:ascii="Times New Roman" w:hAnsi="Times New Roman"/>
          <w:b/>
          <w:sz w:val="26"/>
          <w:szCs w:val="26"/>
        </w:rPr>
        <w:t xml:space="preserve">- </w:t>
      </w:r>
      <w:r w:rsidRPr="00061CAA">
        <w:rPr>
          <w:rFonts w:ascii="Times New Roman" w:hAnsi="Times New Roman"/>
          <w:b/>
          <w:color w:val="FF0000"/>
          <w:sz w:val="26"/>
          <w:szCs w:val="26"/>
          <w:lang w:val="pt-BR"/>
        </w:rPr>
        <w:t xml:space="preserve">alcohol bậc I bị oxi hóa tạo  </w:t>
      </w:r>
      <w:r w:rsidRPr="00061CAA">
        <w:rPr>
          <w:rFonts w:ascii="Times New Roman" w:hAnsi="Times New Roman"/>
          <w:b/>
          <w:bCs/>
          <w:color w:val="FF0000"/>
          <w:sz w:val="26"/>
          <w:szCs w:val="26"/>
        </w:rPr>
        <w:t xml:space="preserve">aldehyde : </w:t>
      </w:r>
      <w:r w:rsidRPr="00061CAA">
        <w:rPr>
          <w:rFonts w:ascii="Times New Roman" w:hAnsi="Times New Roman"/>
          <w:sz w:val="26"/>
          <w:szCs w:val="26"/>
          <w:lang w:val="pt-BR"/>
        </w:rPr>
        <w:t>R</w:t>
      </w:r>
      <w:r w:rsidRPr="00061CAA">
        <w:rPr>
          <w:rFonts w:ascii="Times New Roman" w:hAnsi="Times New Roman"/>
          <w:b/>
          <w:bCs/>
          <w:sz w:val="26"/>
          <w:szCs w:val="26"/>
          <w:lang w:val="pt-BR"/>
        </w:rPr>
        <w:t>CH</w:t>
      </w:r>
      <w:r w:rsidRPr="00061CAA">
        <w:rPr>
          <w:rFonts w:ascii="Times New Roman" w:hAnsi="Times New Roman"/>
          <w:b/>
          <w:bCs/>
          <w:sz w:val="26"/>
          <w:szCs w:val="26"/>
          <w:vertAlign w:val="subscript"/>
          <w:lang w:val="pt-BR"/>
        </w:rPr>
        <w:t>2</w:t>
      </w:r>
      <w:r w:rsidRPr="00061CAA">
        <w:rPr>
          <w:rFonts w:ascii="Times New Roman" w:hAnsi="Times New Roman"/>
          <w:b/>
          <w:bCs/>
          <w:sz w:val="26"/>
          <w:szCs w:val="26"/>
          <w:lang w:val="pt-BR"/>
        </w:rPr>
        <w:t>OH   +</w:t>
      </w:r>
      <w:r w:rsidRPr="00061CAA">
        <w:rPr>
          <w:rFonts w:ascii="Times New Roman" w:hAnsi="Times New Roman"/>
          <w:sz w:val="26"/>
          <w:szCs w:val="26"/>
          <w:lang w:val="pt-BR"/>
        </w:rPr>
        <w:t xml:space="preserve">  CuO</w:t>
      </w:r>
      <w:r w:rsidRPr="00061CAA">
        <w:rPr>
          <w:rFonts w:ascii="Times New Roman" w:hAnsi="Times New Roman"/>
          <w:noProof/>
          <w:position w:val="-6"/>
          <w:sz w:val="26"/>
          <w:szCs w:val="26"/>
        </w:rPr>
        <w:drawing>
          <wp:inline distT="0" distB="0" distL="0" distR="0" wp14:anchorId="2E06922C" wp14:editId="6329DAC7">
            <wp:extent cx="426720" cy="228600"/>
            <wp:effectExtent l="0" t="0" r="0" b="0"/>
            <wp:docPr id="934528319"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426720" cy="228600"/>
                    </a:xfrm>
                    <a:prstGeom prst="rect">
                      <a:avLst/>
                    </a:prstGeom>
                    <a:noFill/>
                    <a:ln>
                      <a:noFill/>
                    </a:ln>
                  </pic:spPr>
                </pic:pic>
              </a:graphicData>
            </a:graphic>
          </wp:inline>
        </w:drawing>
      </w:r>
      <w:r w:rsidRPr="00061CAA">
        <w:rPr>
          <w:rFonts w:ascii="Times New Roman" w:hAnsi="Times New Roman"/>
          <w:position w:val="-6"/>
          <w:sz w:val="26"/>
          <w:szCs w:val="26"/>
        </w:rPr>
        <w:t xml:space="preserve">  </w:t>
      </w:r>
      <w:r w:rsidRPr="00061CAA">
        <w:rPr>
          <w:rFonts w:ascii="Times New Roman" w:hAnsi="Times New Roman"/>
          <w:sz w:val="26"/>
          <w:szCs w:val="26"/>
          <w:lang w:val="pt-BR"/>
        </w:rPr>
        <w:t xml:space="preserve"> R</w:t>
      </w:r>
      <w:r w:rsidRPr="00061CAA">
        <w:rPr>
          <w:rFonts w:ascii="Times New Roman" w:hAnsi="Times New Roman"/>
          <w:b/>
          <w:bCs/>
          <w:sz w:val="26"/>
          <w:szCs w:val="26"/>
          <w:lang w:val="pt-BR"/>
        </w:rPr>
        <w:t xml:space="preserve">CH=O </w:t>
      </w:r>
      <w:r w:rsidRPr="00061CAA">
        <w:rPr>
          <w:rFonts w:ascii="Times New Roman" w:hAnsi="Times New Roman"/>
          <w:sz w:val="26"/>
          <w:szCs w:val="26"/>
          <w:lang w:val="pt-BR"/>
        </w:rPr>
        <w:t>+ Cu +H</w:t>
      </w:r>
      <w:r w:rsidRPr="00061CAA">
        <w:rPr>
          <w:rFonts w:ascii="Times New Roman" w:hAnsi="Times New Roman"/>
          <w:sz w:val="26"/>
          <w:szCs w:val="26"/>
          <w:vertAlign w:val="subscript"/>
          <w:lang w:val="pt-BR"/>
        </w:rPr>
        <w:t>2</w:t>
      </w:r>
      <w:r w:rsidRPr="00061CAA">
        <w:rPr>
          <w:rFonts w:ascii="Times New Roman" w:hAnsi="Times New Roman"/>
          <w:sz w:val="26"/>
          <w:szCs w:val="26"/>
          <w:lang w:val="pt-BR"/>
        </w:rPr>
        <w:t>O</w:t>
      </w:r>
    </w:p>
    <w:p w14:paraId="04D3EAE2" w14:textId="56CE8293" w:rsidR="001916DB" w:rsidRPr="00061CAA" w:rsidRDefault="001916DB" w:rsidP="001916DB">
      <w:pPr>
        <w:tabs>
          <w:tab w:val="left" w:pos="864"/>
        </w:tabs>
        <w:rPr>
          <w:sz w:val="26"/>
          <w:szCs w:val="26"/>
          <w:lang w:val="pt-BR"/>
        </w:rPr>
      </w:pPr>
      <w:r w:rsidRPr="00061CAA">
        <w:rPr>
          <w:sz w:val="26"/>
          <w:szCs w:val="26"/>
          <w:lang w:val="pt-BR"/>
        </w:rPr>
        <w:t xml:space="preserve">  Ví dụ: CH</w:t>
      </w:r>
      <w:r w:rsidRPr="00061CAA">
        <w:rPr>
          <w:sz w:val="26"/>
          <w:szCs w:val="26"/>
          <w:vertAlign w:val="subscript"/>
          <w:lang w:val="pt-BR"/>
        </w:rPr>
        <w:t>3</w:t>
      </w:r>
      <w:r w:rsidRPr="00061CAA">
        <w:rPr>
          <w:sz w:val="26"/>
          <w:szCs w:val="26"/>
          <w:lang w:val="pt-BR"/>
        </w:rPr>
        <w:t>CH</w:t>
      </w:r>
      <w:r w:rsidRPr="00061CAA">
        <w:rPr>
          <w:sz w:val="26"/>
          <w:szCs w:val="26"/>
          <w:vertAlign w:val="subscript"/>
          <w:lang w:val="pt-BR"/>
        </w:rPr>
        <w:t>2</w:t>
      </w:r>
      <w:r w:rsidRPr="00061CAA">
        <w:rPr>
          <w:sz w:val="26"/>
          <w:szCs w:val="26"/>
          <w:lang w:val="pt-BR"/>
        </w:rPr>
        <w:t xml:space="preserve">OH + CuO </w:t>
      </w:r>
      <w:r w:rsidRPr="00061CAA">
        <w:rPr>
          <w:noProof/>
          <w:position w:val="-6"/>
          <w:sz w:val="26"/>
          <w:szCs w:val="26"/>
        </w:rPr>
        <w:drawing>
          <wp:inline distT="0" distB="0" distL="0" distR="0" wp14:anchorId="4D22765A" wp14:editId="2C6FC468">
            <wp:extent cx="426720" cy="228600"/>
            <wp:effectExtent l="0" t="0" r="0" b="0"/>
            <wp:docPr id="1146156567"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426720" cy="228600"/>
                    </a:xfrm>
                    <a:prstGeom prst="rect">
                      <a:avLst/>
                    </a:prstGeom>
                    <a:noFill/>
                    <a:ln>
                      <a:noFill/>
                    </a:ln>
                  </pic:spPr>
                </pic:pic>
              </a:graphicData>
            </a:graphic>
          </wp:inline>
        </w:drawing>
      </w:r>
      <w:r w:rsidRPr="00061CAA">
        <w:rPr>
          <w:sz w:val="26"/>
          <w:szCs w:val="26"/>
          <w:lang w:val="pt-BR"/>
        </w:rPr>
        <w:t xml:space="preserve">     CH</w:t>
      </w:r>
      <w:r w:rsidRPr="00061CAA">
        <w:rPr>
          <w:sz w:val="26"/>
          <w:szCs w:val="26"/>
          <w:vertAlign w:val="subscript"/>
          <w:lang w:val="pt-BR"/>
        </w:rPr>
        <w:t>3</w:t>
      </w:r>
      <w:r w:rsidRPr="00061CAA">
        <w:rPr>
          <w:sz w:val="26"/>
          <w:szCs w:val="26"/>
          <w:lang w:val="pt-BR"/>
        </w:rPr>
        <w:t>CH=O    +    Cu    +   H</w:t>
      </w:r>
      <w:r w:rsidRPr="00061CAA">
        <w:rPr>
          <w:sz w:val="26"/>
          <w:szCs w:val="26"/>
          <w:vertAlign w:val="subscript"/>
          <w:lang w:val="pt-BR"/>
        </w:rPr>
        <w:t>2</w:t>
      </w:r>
      <w:r w:rsidRPr="00061CAA">
        <w:rPr>
          <w:sz w:val="26"/>
          <w:szCs w:val="26"/>
          <w:lang w:val="pt-BR"/>
        </w:rPr>
        <w:t>O</w:t>
      </w:r>
    </w:p>
    <w:p w14:paraId="50E681BE" w14:textId="77777777" w:rsidR="001916DB" w:rsidRPr="00061CAA" w:rsidRDefault="001916DB" w:rsidP="001916DB">
      <w:pPr>
        <w:tabs>
          <w:tab w:val="left" w:pos="864"/>
        </w:tabs>
        <w:rPr>
          <w:bCs/>
          <w:sz w:val="26"/>
          <w:szCs w:val="26"/>
        </w:rPr>
      </w:pPr>
      <w:r w:rsidRPr="00061CAA">
        <w:rPr>
          <w:sz w:val="26"/>
          <w:szCs w:val="26"/>
          <w:lang w:val="pt-BR"/>
        </w:rPr>
        <w:t xml:space="preserve">          ethyl alcohol                          acetic </w:t>
      </w:r>
      <w:r w:rsidRPr="00061CAA">
        <w:rPr>
          <w:bCs/>
          <w:sz w:val="26"/>
          <w:szCs w:val="26"/>
        </w:rPr>
        <w:t>aldehyde</w:t>
      </w:r>
    </w:p>
    <w:p w14:paraId="360C4538" w14:textId="77777777" w:rsidR="001916DB" w:rsidRPr="00061CAA" w:rsidRDefault="001916DB" w:rsidP="001916DB">
      <w:pPr>
        <w:tabs>
          <w:tab w:val="left" w:pos="864"/>
        </w:tabs>
        <w:rPr>
          <w:sz w:val="26"/>
          <w:szCs w:val="26"/>
          <w:lang w:val="pt-BR"/>
        </w:rPr>
      </w:pPr>
      <w:r w:rsidRPr="00061CAA">
        <w:rPr>
          <w:b/>
          <w:color w:val="FF0000"/>
          <w:sz w:val="26"/>
          <w:szCs w:val="26"/>
          <w:lang w:val="pt-BR"/>
        </w:rPr>
        <w:t>- alcohol bậc II  bị oxi hóa tạo ketone</w:t>
      </w:r>
      <w:r w:rsidRPr="00061CAA">
        <w:rPr>
          <w:sz w:val="26"/>
          <w:szCs w:val="26"/>
          <w:lang w:val="pt-BR"/>
        </w:rPr>
        <w:t xml:space="preserve"> </w:t>
      </w:r>
    </w:p>
    <w:p w14:paraId="0FC83E1A" w14:textId="77777777" w:rsidR="001916DB" w:rsidRPr="00061CAA" w:rsidRDefault="001916DB" w:rsidP="001916DB">
      <w:pPr>
        <w:tabs>
          <w:tab w:val="left" w:pos="864"/>
        </w:tabs>
        <w:rPr>
          <w:sz w:val="26"/>
          <w:szCs w:val="26"/>
        </w:rPr>
      </w:pPr>
      <w:r w:rsidRPr="00061CAA">
        <w:rPr>
          <w:sz w:val="26"/>
          <w:szCs w:val="26"/>
        </w:rPr>
        <w:lastRenderedPageBreak/>
        <w:t xml:space="preserve">  </w:t>
      </w:r>
      <w:r w:rsidRPr="00061CAA">
        <w:rPr>
          <w:sz w:val="26"/>
          <w:szCs w:val="26"/>
        </w:rPr>
        <w:object w:dxaOrig="5025" w:dyaOrig="960" w14:anchorId="3E2348C4">
          <v:shape id="_x0000_i1614" type="#_x0000_t75" style="width:246pt;height:48pt" o:ole="">
            <v:imagedata r:id="rId1076" o:title=""/>
          </v:shape>
          <o:OLEObject Type="Embed" ProgID="ChemWindow.Document" ShapeID="_x0000_i1614" DrawAspect="Content" ObjectID="_1803216873" r:id="rId1077"/>
        </w:object>
      </w:r>
    </w:p>
    <w:p w14:paraId="10032D3C" w14:textId="77777777" w:rsidR="001916DB" w:rsidRDefault="001916DB" w:rsidP="001916DB">
      <w:pPr>
        <w:tabs>
          <w:tab w:val="left" w:pos="864"/>
        </w:tabs>
        <w:rPr>
          <w:sz w:val="26"/>
          <w:szCs w:val="26"/>
        </w:rPr>
      </w:pPr>
      <w:r w:rsidRPr="00061CAA">
        <w:rPr>
          <w:sz w:val="26"/>
          <w:szCs w:val="26"/>
        </w:rPr>
        <w:t>Ví dụ:</w:t>
      </w:r>
    </w:p>
    <w:p w14:paraId="64EB1CB4" w14:textId="77777777" w:rsidR="001916DB" w:rsidRPr="00061CAA" w:rsidRDefault="001916DB" w:rsidP="001916DB">
      <w:pPr>
        <w:tabs>
          <w:tab w:val="left" w:pos="864"/>
        </w:tabs>
        <w:rPr>
          <w:sz w:val="26"/>
          <w:szCs w:val="26"/>
        </w:rPr>
      </w:pPr>
      <w:r w:rsidRPr="00061CAA">
        <w:rPr>
          <w:sz w:val="26"/>
          <w:szCs w:val="26"/>
        </w:rPr>
        <w:object w:dxaOrig="5985" w:dyaOrig="1275" w14:anchorId="6AAB5A85">
          <v:shape id="_x0000_i1615" type="#_x0000_t75" style="width:300pt;height:66pt" o:ole="">
            <v:imagedata r:id="rId1078" o:title=""/>
          </v:shape>
          <o:OLEObject Type="Embed" ProgID="ChemWindow.Document" ShapeID="_x0000_i1615" DrawAspect="Content" ObjectID="_1803216874" r:id="rId1079"/>
        </w:object>
      </w:r>
    </w:p>
    <w:p w14:paraId="2AB9114A" w14:textId="77777777" w:rsidR="001916DB" w:rsidRPr="00061CAA" w:rsidRDefault="001916DB" w:rsidP="001916DB">
      <w:pPr>
        <w:ind w:left="981"/>
        <w:jc w:val="both"/>
        <w:rPr>
          <w:sz w:val="26"/>
          <w:szCs w:val="26"/>
        </w:rPr>
      </w:pPr>
      <w:r w:rsidRPr="00061CAA">
        <w:rPr>
          <w:sz w:val="26"/>
          <w:szCs w:val="26"/>
        </w:rPr>
        <w:t xml:space="preserve">      (propan -2- ol)                                   (propanone) </w:t>
      </w:r>
    </w:p>
    <w:p w14:paraId="18D90CF1" w14:textId="77777777" w:rsidR="001916DB" w:rsidRPr="00061CAA" w:rsidRDefault="001916DB" w:rsidP="001916DB">
      <w:pPr>
        <w:rPr>
          <w:b/>
          <w:color w:val="FF0000"/>
          <w:sz w:val="26"/>
          <w:szCs w:val="26"/>
        </w:rPr>
      </w:pPr>
      <w:r w:rsidRPr="00061CAA">
        <w:rPr>
          <w:b/>
          <w:color w:val="FF0000"/>
          <w:sz w:val="26"/>
          <w:szCs w:val="26"/>
          <w:lang w:val="pt-BR"/>
        </w:rPr>
        <w:t>-Alcohol bậc III không bị oxi hóa ở điều kiện trên.</w:t>
      </w:r>
    </w:p>
    <w:p w14:paraId="59D230D9"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b)Phản ứng cháy của alcohol = oxi hóa hoàn toàn : tỏa nhiều nhiệt</w:t>
      </w:r>
    </w:p>
    <w:p w14:paraId="6FA8D09E" w14:textId="77777777" w:rsidR="001916DB" w:rsidRPr="00061CAA" w:rsidRDefault="001916DB" w:rsidP="001916DB">
      <w:pPr>
        <w:jc w:val="both"/>
        <w:rPr>
          <w:sz w:val="26"/>
          <w:szCs w:val="26"/>
          <w:lang w:val="pt-BR"/>
        </w:rPr>
      </w:pPr>
      <w:r w:rsidRPr="00061CAA">
        <w:rPr>
          <w:sz w:val="26"/>
          <w:szCs w:val="26"/>
          <w:lang w:val="pt-BR"/>
        </w:rPr>
        <w:t>Ví dụ: C</w:t>
      </w:r>
      <w:r w:rsidRPr="00061CAA">
        <w:rPr>
          <w:sz w:val="26"/>
          <w:szCs w:val="26"/>
          <w:vertAlign w:val="subscript"/>
          <w:lang w:val="pt-BR"/>
        </w:rPr>
        <w:t>2</w:t>
      </w:r>
      <w:r w:rsidRPr="00061CAA">
        <w:rPr>
          <w:sz w:val="26"/>
          <w:szCs w:val="26"/>
          <w:lang w:val="pt-BR"/>
        </w:rPr>
        <w:t>H</w:t>
      </w:r>
      <w:r w:rsidRPr="00061CAA">
        <w:rPr>
          <w:sz w:val="26"/>
          <w:szCs w:val="26"/>
          <w:vertAlign w:val="subscript"/>
          <w:lang w:val="pt-BR"/>
        </w:rPr>
        <w:t>5</w:t>
      </w:r>
      <w:r w:rsidRPr="00061CAA">
        <w:rPr>
          <w:sz w:val="26"/>
          <w:szCs w:val="26"/>
          <w:lang w:val="pt-BR"/>
        </w:rPr>
        <w:t>OH (</w:t>
      </w:r>
      <w:r w:rsidRPr="00061CAA">
        <w:rPr>
          <w:i/>
          <w:sz w:val="26"/>
          <w:szCs w:val="26"/>
          <w:lang w:val="pt-BR"/>
        </w:rPr>
        <w:t>l)</w:t>
      </w:r>
      <w:r w:rsidRPr="00061CAA">
        <w:rPr>
          <w:i/>
          <w:sz w:val="26"/>
          <w:szCs w:val="26"/>
          <w:vertAlign w:val="subscript"/>
          <w:lang w:val="pt-BR"/>
        </w:rPr>
        <w:t xml:space="preserve">  </w:t>
      </w:r>
      <w:r w:rsidRPr="00061CAA">
        <w:rPr>
          <w:i/>
          <w:sz w:val="26"/>
          <w:szCs w:val="26"/>
          <w:lang w:val="pt-BR"/>
        </w:rPr>
        <w:t xml:space="preserve">+ </w:t>
      </w:r>
      <w:r w:rsidRPr="00061CAA">
        <w:rPr>
          <w:sz w:val="26"/>
          <w:szCs w:val="26"/>
          <w:lang w:val="pt-BR"/>
        </w:rPr>
        <w:t>3O</w:t>
      </w:r>
      <w:r w:rsidRPr="00061CAA">
        <w:rPr>
          <w:sz w:val="26"/>
          <w:szCs w:val="26"/>
          <w:vertAlign w:val="subscript"/>
          <w:lang w:val="pt-BR"/>
        </w:rPr>
        <w:t>2</w:t>
      </w:r>
      <w:r w:rsidRPr="00061CAA">
        <w:rPr>
          <w:sz w:val="26"/>
          <w:szCs w:val="26"/>
          <w:lang w:val="pt-BR"/>
        </w:rPr>
        <w:t xml:space="preserve"> (</w:t>
      </w:r>
      <w:r w:rsidRPr="00061CAA">
        <w:rPr>
          <w:i/>
          <w:sz w:val="26"/>
          <w:szCs w:val="26"/>
          <w:lang w:val="pt-BR"/>
        </w:rPr>
        <w:t>g</w:t>
      </w:r>
      <w:r w:rsidRPr="00061CAA">
        <w:rPr>
          <w:sz w:val="26"/>
          <w:szCs w:val="26"/>
          <w:lang w:val="pt-BR"/>
        </w:rPr>
        <w:t xml:space="preserve">) </w:t>
      </w:r>
      <w:r w:rsidRPr="00061CAA">
        <w:rPr>
          <w:b/>
          <w:position w:val="-6"/>
          <w:sz w:val="26"/>
          <w:szCs w:val="26"/>
        </w:rPr>
        <w:object w:dxaOrig="680" w:dyaOrig="360" w14:anchorId="4ABC9FEB">
          <v:shape id="_x0000_i1616" type="#_x0000_t75" style="width:36pt;height:18pt" o:ole="">
            <v:imagedata r:id="rId1080" o:title=""/>
          </v:shape>
          <o:OLEObject Type="Embed" ProgID="Equation.DSMT4" ShapeID="_x0000_i1616" DrawAspect="Content" ObjectID="_1803216875" r:id="rId1081"/>
        </w:object>
      </w:r>
      <w:r w:rsidRPr="00061CAA">
        <w:rPr>
          <w:b/>
          <w:position w:val="-6"/>
          <w:sz w:val="26"/>
          <w:szCs w:val="26"/>
        </w:rPr>
        <w:t xml:space="preserve"> </w:t>
      </w:r>
      <w:r w:rsidRPr="00061CAA">
        <w:rPr>
          <w:sz w:val="26"/>
          <w:szCs w:val="26"/>
          <w:lang w:val="pt-BR"/>
        </w:rPr>
        <w:t>2CO</w:t>
      </w:r>
      <w:r w:rsidRPr="00061CAA">
        <w:rPr>
          <w:sz w:val="26"/>
          <w:szCs w:val="26"/>
          <w:vertAlign w:val="subscript"/>
          <w:lang w:val="pt-BR"/>
        </w:rPr>
        <w:t>2</w:t>
      </w:r>
      <w:r w:rsidRPr="00061CAA">
        <w:rPr>
          <w:sz w:val="26"/>
          <w:szCs w:val="26"/>
          <w:lang w:val="pt-BR"/>
        </w:rPr>
        <w:t>(</w:t>
      </w:r>
      <w:r w:rsidRPr="00061CAA">
        <w:rPr>
          <w:i/>
          <w:sz w:val="26"/>
          <w:szCs w:val="26"/>
          <w:lang w:val="pt-BR"/>
        </w:rPr>
        <w:t>g</w:t>
      </w:r>
      <w:r w:rsidRPr="00061CAA">
        <w:rPr>
          <w:sz w:val="26"/>
          <w:szCs w:val="26"/>
          <w:lang w:val="pt-BR"/>
        </w:rPr>
        <w:t>)   + 3H</w:t>
      </w:r>
      <w:r w:rsidRPr="00061CAA">
        <w:rPr>
          <w:sz w:val="26"/>
          <w:szCs w:val="26"/>
          <w:vertAlign w:val="subscript"/>
          <w:lang w:val="pt-BR"/>
        </w:rPr>
        <w:t>2</w:t>
      </w:r>
      <w:r w:rsidRPr="00061CAA">
        <w:rPr>
          <w:sz w:val="26"/>
          <w:szCs w:val="26"/>
          <w:lang w:val="pt-BR"/>
        </w:rPr>
        <w:t>O (</w:t>
      </w:r>
      <w:r w:rsidRPr="00061CAA">
        <w:rPr>
          <w:i/>
          <w:sz w:val="26"/>
          <w:szCs w:val="26"/>
          <w:lang w:val="pt-BR"/>
        </w:rPr>
        <w:t>g</w:t>
      </w:r>
      <w:r w:rsidRPr="00061CAA">
        <w:rPr>
          <w:sz w:val="26"/>
          <w:szCs w:val="26"/>
          <w:lang w:val="pt-BR"/>
        </w:rPr>
        <w:t xml:space="preserve">)   </w:t>
      </w:r>
      <w:r w:rsidRPr="00061CAA">
        <w:rPr>
          <w:position w:val="-12"/>
          <w:sz w:val="26"/>
          <w:szCs w:val="26"/>
          <w:lang w:val="pt-BR"/>
        </w:rPr>
        <w:object w:dxaOrig="700" w:dyaOrig="400" w14:anchorId="414FE106">
          <v:shape id="_x0000_i1617" type="#_x0000_t75" style="width:36pt;height:18pt" o:ole="">
            <v:imagedata r:id="rId1082" o:title=""/>
          </v:shape>
          <o:OLEObject Type="Embed" ProgID="Equation.DSMT4" ShapeID="_x0000_i1617" DrawAspect="Content" ObjectID="_1803216876" r:id="rId1083"/>
        </w:object>
      </w:r>
      <w:r w:rsidRPr="00061CAA">
        <w:rPr>
          <w:sz w:val="26"/>
          <w:szCs w:val="26"/>
          <w:lang w:val="pt-BR"/>
        </w:rPr>
        <w:t xml:space="preserve"> = -1234,83 kJ </w:t>
      </w:r>
    </w:p>
    <w:p w14:paraId="3A582ACB"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13.Phản ứng riêng của polyalcohol với Cu(OH)</w:t>
      </w:r>
      <w:r w:rsidRPr="00061CAA">
        <w:rPr>
          <w:rFonts w:ascii="Times New Roman" w:hAnsi="Times New Roman"/>
          <w:b/>
          <w:sz w:val="26"/>
          <w:szCs w:val="26"/>
          <w:vertAlign w:val="subscript"/>
        </w:rPr>
        <w:t>2</w:t>
      </w:r>
    </w:p>
    <w:p w14:paraId="636E8F13" w14:textId="77777777" w:rsidR="001916DB" w:rsidRPr="00061CAA" w:rsidRDefault="001916DB" w:rsidP="001916DB">
      <w:pPr>
        <w:jc w:val="both"/>
        <w:rPr>
          <w:bCs/>
          <w:sz w:val="26"/>
          <w:szCs w:val="26"/>
        </w:rPr>
      </w:pPr>
      <w:r w:rsidRPr="00061CAA">
        <w:rPr>
          <w:bCs/>
          <w:sz w:val="26"/>
          <w:szCs w:val="26"/>
        </w:rPr>
        <w:t>Các polyalcohol có các nhóm -OH liền kề nhau như ethylene glycol, glycerol có thể tác dụng với copper (II) hydroxide tạo thành dung dịch màu xanh lam đậm.</w:t>
      </w:r>
    </w:p>
    <w:p w14:paraId="2373CA3C" w14:textId="77777777" w:rsidR="001916DB" w:rsidRPr="00061CAA" w:rsidRDefault="001916DB" w:rsidP="001916DB">
      <w:pPr>
        <w:rPr>
          <w:sz w:val="26"/>
          <w:szCs w:val="26"/>
          <w:vertAlign w:val="subscript"/>
          <w:lang w:val="pt-BR"/>
        </w:rPr>
      </w:pPr>
      <w:r w:rsidRPr="00061CAA">
        <w:rPr>
          <w:sz w:val="26"/>
          <w:szCs w:val="26"/>
          <w:lang w:val="pt-BR"/>
        </w:rPr>
        <w:t>2C</w:t>
      </w:r>
      <w:r w:rsidRPr="00061CAA">
        <w:rPr>
          <w:sz w:val="26"/>
          <w:szCs w:val="26"/>
          <w:vertAlign w:val="subscript"/>
          <w:lang w:val="pt-BR"/>
        </w:rPr>
        <w:t>3</w:t>
      </w:r>
      <w:r w:rsidRPr="00061CAA">
        <w:rPr>
          <w:sz w:val="26"/>
          <w:szCs w:val="26"/>
          <w:lang w:val="pt-BR"/>
        </w:rPr>
        <w:t>H</w:t>
      </w:r>
      <w:r w:rsidRPr="00061CAA">
        <w:rPr>
          <w:sz w:val="26"/>
          <w:szCs w:val="26"/>
          <w:vertAlign w:val="subscript"/>
          <w:lang w:val="pt-BR"/>
        </w:rPr>
        <w:t>5</w:t>
      </w:r>
      <w:r w:rsidRPr="00061CAA">
        <w:rPr>
          <w:sz w:val="26"/>
          <w:szCs w:val="26"/>
          <w:lang w:val="pt-BR"/>
        </w:rPr>
        <w:t>(OH)</w:t>
      </w:r>
      <w:r w:rsidRPr="00061CAA">
        <w:rPr>
          <w:sz w:val="26"/>
          <w:szCs w:val="26"/>
          <w:vertAlign w:val="subscript"/>
          <w:lang w:val="pt-BR"/>
        </w:rPr>
        <w:t>3</w:t>
      </w:r>
      <w:r w:rsidRPr="00061CAA">
        <w:rPr>
          <w:sz w:val="26"/>
          <w:szCs w:val="26"/>
          <w:lang w:val="pt-BR"/>
        </w:rPr>
        <w:t xml:space="preserve">  +  Cu(OH)</w:t>
      </w:r>
      <w:r w:rsidRPr="00061CAA">
        <w:rPr>
          <w:sz w:val="26"/>
          <w:szCs w:val="26"/>
          <w:vertAlign w:val="subscript"/>
          <w:lang w:val="pt-BR"/>
        </w:rPr>
        <w:t>2</w:t>
      </w:r>
      <w:r w:rsidRPr="00061CAA">
        <w:rPr>
          <w:position w:val="-6"/>
          <w:sz w:val="26"/>
          <w:szCs w:val="26"/>
        </w:rPr>
        <w:object w:dxaOrig="639" w:dyaOrig="340" w14:anchorId="3078772D">
          <v:shape id="_x0000_i1618" type="#_x0000_t75" style="width:30pt;height:18pt" o:ole="">
            <v:imagedata r:id="rId1084" o:title=""/>
          </v:shape>
          <o:OLEObject Type="Embed" ProgID="Equation.DSMT4" ShapeID="_x0000_i1618" DrawAspect="Content" ObjectID="_1803216877" r:id="rId1085"/>
        </w:object>
      </w:r>
      <w:r w:rsidRPr="00061CAA">
        <w:rPr>
          <w:sz w:val="26"/>
          <w:szCs w:val="26"/>
          <w:lang w:val="pt-BR"/>
        </w:rPr>
        <w:t xml:space="preserve"> [C</w:t>
      </w:r>
      <w:r w:rsidRPr="00061CAA">
        <w:rPr>
          <w:sz w:val="26"/>
          <w:szCs w:val="26"/>
          <w:vertAlign w:val="subscript"/>
          <w:lang w:val="pt-BR"/>
        </w:rPr>
        <w:t>3</w:t>
      </w:r>
      <w:r w:rsidRPr="00061CAA">
        <w:rPr>
          <w:sz w:val="26"/>
          <w:szCs w:val="26"/>
          <w:lang w:val="pt-BR"/>
        </w:rPr>
        <w:t>H</w:t>
      </w:r>
      <w:r w:rsidRPr="00061CAA">
        <w:rPr>
          <w:sz w:val="26"/>
          <w:szCs w:val="26"/>
          <w:vertAlign w:val="subscript"/>
          <w:lang w:val="pt-BR"/>
        </w:rPr>
        <w:t>5</w:t>
      </w:r>
      <w:r w:rsidRPr="00061CAA">
        <w:rPr>
          <w:sz w:val="26"/>
          <w:szCs w:val="26"/>
          <w:lang w:val="pt-BR"/>
        </w:rPr>
        <w:t>(OH)</w:t>
      </w:r>
      <w:r w:rsidRPr="00061CAA">
        <w:rPr>
          <w:sz w:val="26"/>
          <w:szCs w:val="26"/>
          <w:vertAlign w:val="subscript"/>
          <w:lang w:val="pt-BR"/>
        </w:rPr>
        <w:t>2</w:t>
      </w:r>
      <w:r w:rsidRPr="00061CAA">
        <w:rPr>
          <w:sz w:val="26"/>
          <w:szCs w:val="26"/>
          <w:lang w:val="pt-BR"/>
        </w:rPr>
        <w:t>O]</w:t>
      </w:r>
      <w:r w:rsidRPr="00061CAA">
        <w:rPr>
          <w:sz w:val="26"/>
          <w:szCs w:val="26"/>
          <w:vertAlign w:val="subscript"/>
          <w:lang w:val="pt-BR"/>
        </w:rPr>
        <w:t>2</w:t>
      </w:r>
      <w:r w:rsidRPr="00061CAA">
        <w:rPr>
          <w:sz w:val="26"/>
          <w:szCs w:val="26"/>
          <w:lang w:val="pt-BR"/>
        </w:rPr>
        <w:t>Cu   +   2H</w:t>
      </w:r>
      <w:r w:rsidRPr="00061CAA">
        <w:rPr>
          <w:sz w:val="26"/>
          <w:szCs w:val="26"/>
          <w:vertAlign w:val="subscript"/>
          <w:lang w:val="pt-BR"/>
        </w:rPr>
        <w:t>2</w:t>
      </w:r>
      <w:r w:rsidRPr="00061CAA">
        <w:rPr>
          <w:sz w:val="26"/>
          <w:szCs w:val="26"/>
          <w:lang w:val="pt-BR"/>
        </w:rPr>
        <w:t xml:space="preserve">O                                                  </w:t>
      </w:r>
    </w:p>
    <w:p w14:paraId="2C221CB7" w14:textId="77777777" w:rsidR="001916DB" w:rsidRPr="00061CAA" w:rsidRDefault="001916DB" w:rsidP="001916DB">
      <w:pPr>
        <w:rPr>
          <w:sz w:val="26"/>
          <w:szCs w:val="26"/>
          <w:vertAlign w:val="subscript"/>
          <w:lang w:val="pt-BR"/>
        </w:rPr>
      </w:pPr>
      <w:r w:rsidRPr="00061CAA">
        <w:rPr>
          <w:sz w:val="26"/>
          <w:szCs w:val="26"/>
          <w:lang w:val="pt-BR"/>
        </w:rPr>
        <w:t xml:space="preserve">                                                  copper (II) glycerate                                                          </w:t>
      </w:r>
    </w:p>
    <w:p w14:paraId="33B465CF" w14:textId="77777777" w:rsidR="001916DB" w:rsidRPr="00061CAA" w:rsidRDefault="001916DB" w:rsidP="001916DB">
      <w:pPr>
        <w:pStyle w:val="oancuaDanhsach"/>
        <w:spacing w:after="0"/>
        <w:ind w:left="0"/>
        <w:jc w:val="both"/>
        <w:rPr>
          <w:rFonts w:ascii="Times New Roman" w:hAnsi="Times New Roman"/>
          <w:bCs/>
          <w:sz w:val="26"/>
          <w:szCs w:val="26"/>
        </w:rPr>
      </w:pPr>
      <w:r w:rsidRPr="00061CAA">
        <w:rPr>
          <w:rFonts w:ascii="Times New Roman" w:hAnsi="Times New Roman"/>
          <w:bCs/>
          <w:sz w:val="26"/>
          <w:szCs w:val="26"/>
        </w:rPr>
        <w:t xml:space="preserve">Hoặc viết gọn: </w:t>
      </w:r>
      <w:r w:rsidRPr="00061CAA">
        <w:rPr>
          <w:rFonts w:ascii="Times New Roman" w:hAnsi="Times New Roman"/>
          <w:sz w:val="26"/>
          <w:szCs w:val="26"/>
          <w:lang w:val="pt-BR"/>
        </w:rPr>
        <w:t>2C</w:t>
      </w:r>
      <w:r w:rsidRPr="00061CAA">
        <w:rPr>
          <w:rFonts w:ascii="Times New Roman" w:hAnsi="Times New Roman"/>
          <w:sz w:val="26"/>
          <w:szCs w:val="26"/>
          <w:vertAlign w:val="subscript"/>
          <w:lang w:val="pt-BR"/>
        </w:rPr>
        <w:t>2</w:t>
      </w:r>
      <w:r w:rsidRPr="00061CAA">
        <w:rPr>
          <w:rFonts w:ascii="Times New Roman" w:hAnsi="Times New Roman"/>
          <w:sz w:val="26"/>
          <w:szCs w:val="26"/>
          <w:lang w:val="pt-BR"/>
        </w:rPr>
        <w:t>H</w:t>
      </w:r>
      <w:r w:rsidRPr="00061CAA">
        <w:rPr>
          <w:rFonts w:ascii="Times New Roman" w:hAnsi="Times New Roman"/>
          <w:sz w:val="26"/>
          <w:szCs w:val="26"/>
          <w:vertAlign w:val="subscript"/>
          <w:lang w:val="pt-BR"/>
        </w:rPr>
        <w:t>4</w:t>
      </w:r>
      <w:r w:rsidRPr="00061CAA">
        <w:rPr>
          <w:rFonts w:ascii="Times New Roman" w:hAnsi="Times New Roman"/>
          <w:sz w:val="26"/>
          <w:szCs w:val="26"/>
          <w:lang w:val="pt-BR"/>
        </w:rPr>
        <w:t>(OH)</w:t>
      </w:r>
      <w:r w:rsidRPr="00061CAA">
        <w:rPr>
          <w:rFonts w:ascii="Times New Roman" w:hAnsi="Times New Roman"/>
          <w:sz w:val="26"/>
          <w:szCs w:val="26"/>
          <w:vertAlign w:val="subscript"/>
          <w:lang w:val="pt-BR"/>
        </w:rPr>
        <w:t>2</w:t>
      </w:r>
      <w:r w:rsidRPr="00061CAA">
        <w:rPr>
          <w:rFonts w:ascii="Times New Roman" w:hAnsi="Times New Roman"/>
          <w:sz w:val="26"/>
          <w:szCs w:val="26"/>
          <w:lang w:val="pt-BR"/>
        </w:rPr>
        <w:t xml:space="preserve">  +  Cu(OH)</w:t>
      </w:r>
      <w:r w:rsidRPr="00061CAA">
        <w:rPr>
          <w:rFonts w:ascii="Times New Roman" w:hAnsi="Times New Roman"/>
          <w:sz w:val="26"/>
          <w:szCs w:val="26"/>
          <w:vertAlign w:val="subscript"/>
          <w:lang w:val="pt-BR"/>
        </w:rPr>
        <w:t>2</w:t>
      </w:r>
      <w:r w:rsidRPr="00061CAA">
        <w:rPr>
          <w:rFonts w:ascii="Times New Roman" w:hAnsi="Times New Roman"/>
          <w:position w:val="-6"/>
          <w:sz w:val="26"/>
          <w:szCs w:val="26"/>
        </w:rPr>
        <w:object w:dxaOrig="639" w:dyaOrig="340" w14:anchorId="1880C494">
          <v:shape id="_x0000_i1619" type="#_x0000_t75" style="width:30pt;height:18pt" o:ole="">
            <v:imagedata r:id="rId1084" o:title=""/>
          </v:shape>
          <o:OLEObject Type="Embed" ProgID="Equation.DSMT4" ShapeID="_x0000_i1619" DrawAspect="Content" ObjectID="_1803216878" r:id="rId1086"/>
        </w:object>
      </w:r>
      <w:r w:rsidRPr="00061CAA">
        <w:rPr>
          <w:rFonts w:ascii="Times New Roman" w:hAnsi="Times New Roman"/>
          <w:sz w:val="26"/>
          <w:szCs w:val="26"/>
          <w:lang w:val="pt-BR"/>
        </w:rPr>
        <w:t xml:space="preserve"> [C</w:t>
      </w:r>
      <w:r w:rsidRPr="00061CAA">
        <w:rPr>
          <w:rFonts w:ascii="Times New Roman" w:hAnsi="Times New Roman"/>
          <w:sz w:val="26"/>
          <w:szCs w:val="26"/>
          <w:vertAlign w:val="subscript"/>
          <w:lang w:val="pt-BR"/>
        </w:rPr>
        <w:t>2</w:t>
      </w:r>
      <w:r w:rsidRPr="00061CAA">
        <w:rPr>
          <w:rFonts w:ascii="Times New Roman" w:hAnsi="Times New Roman"/>
          <w:sz w:val="26"/>
          <w:szCs w:val="26"/>
          <w:lang w:val="pt-BR"/>
        </w:rPr>
        <w:t>H</w:t>
      </w:r>
      <w:r w:rsidRPr="00061CAA">
        <w:rPr>
          <w:rFonts w:ascii="Times New Roman" w:hAnsi="Times New Roman"/>
          <w:sz w:val="26"/>
          <w:szCs w:val="26"/>
          <w:vertAlign w:val="subscript"/>
          <w:lang w:val="pt-BR"/>
        </w:rPr>
        <w:t>4</w:t>
      </w:r>
      <w:r w:rsidRPr="00061CAA">
        <w:rPr>
          <w:rFonts w:ascii="Times New Roman" w:hAnsi="Times New Roman"/>
          <w:sz w:val="26"/>
          <w:szCs w:val="26"/>
          <w:lang w:val="pt-BR"/>
        </w:rPr>
        <w:t>(OH)O]</w:t>
      </w:r>
      <w:r w:rsidRPr="00061CAA">
        <w:rPr>
          <w:rFonts w:ascii="Times New Roman" w:hAnsi="Times New Roman"/>
          <w:sz w:val="26"/>
          <w:szCs w:val="26"/>
          <w:vertAlign w:val="subscript"/>
          <w:lang w:val="pt-BR"/>
        </w:rPr>
        <w:t>2</w:t>
      </w:r>
      <w:r w:rsidRPr="00061CAA">
        <w:rPr>
          <w:rFonts w:ascii="Times New Roman" w:hAnsi="Times New Roman"/>
          <w:sz w:val="26"/>
          <w:szCs w:val="26"/>
          <w:lang w:val="pt-BR"/>
        </w:rPr>
        <w:t>Cu   +   2H</w:t>
      </w:r>
      <w:r w:rsidRPr="00061CAA">
        <w:rPr>
          <w:rFonts w:ascii="Times New Roman" w:hAnsi="Times New Roman"/>
          <w:sz w:val="26"/>
          <w:szCs w:val="26"/>
          <w:vertAlign w:val="subscript"/>
          <w:lang w:val="pt-BR"/>
        </w:rPr>
        <w:t>2</w:t>
      </w:r>
      <w:r w:rsidRPr="00061CAA">
        <w:rPr>
          <w:rFonts w:ascii="Times New Roman" w:hAnsi="Times New Roman"/>
          <w:sz w:val="26"/>
          <w:szCs w:val="26"/>
          <w:lang w:val="pt-BR"/>
        </w:rPr>
        <w:t>O</w:t>
      </w:r>
    </w:p>
    <w:p w14:paraId="2AB27B0F" w14:textId="77777777" w:rsidR="001916DB" w:rsidRPr="00061CAA" w:rsidRDefault="001916DB">
      <w:pPr>
        <w:numPr>
          <w:ilvl w:val="0"/>
          <w:numId w:val="64"/>
        </w:numPr>
        <w:jc w:val="both"/>
        <w:rPr>
          <w:b/>
          <w:bCs/>
          <w:i/>
          <w:sz w:val="26"/>
          <w:szCs w:val="26"/>
        </w:rPr>
      </w:pPr>
      <w:r w:rsidRPr="00061CAA">
        <w:rPr>
          <w:b/>
          <w:bCs/>
          <w:i/>
          <w:sz w:val="26"/>
          <w:szCs w:val="26"/>
        </w:rPr>
        <w:t>Vì vậy phản ứng này dùng để nhận biết các polyalcohol có các nhóm -OH liền kề với polyalcohol -OH không liền kề và với alcohol đơn chức.</w:t>
      </w:r>
    </w:p>
    <w:p w14:paraId="1C27C585" w14:textId="77777777" w:rsidR="001916DB" w:rsidRPr="00061CAA" w:rsidRDefault="001916DB" w:rsidP="001916DB">
      <w:pPr>
        <w:jc w:val="both"/>
        <w:rPr>
          <w:b/>
          <w:sz w:val="26"/>
          <w:szCs w:val="26"/>
        </w:rPr>
      </w:pPr>
      <w:r w:rsidRPr="00061CAA">
        <w:rPr>
          <w:b/>
          <w:sz w:val="26"/>
          <w:szCs w:val="26"/>
        </w:rPr>
        <w:t>14. Ứng dụng của alcohol</w:t>
      </w:r>
    </w:p>
    <w:p w14:paraId="3CD13557" w14:textId="73F3331D" w:rsidR="001916DB" w:rsidRPr="00061CAA" w:rsidRDefault="001916DB" w:rsidP="001916DB">
      <w:pPr>
        <w:jc w:val="center"/>
        <w:rPr>
          <w:b/>
          <w:sz w:val="26"/>
          <w:szCs w:val="26"/>
        </w:rPr>
      </w:pPr>
      <w:r w:rsidRPr="00061CAA">
        <w:rPr>
          <w:noProof/>
          <w:sz w:val="26"/>
          <w:szCs w:val="26"/>
        </w:rPr>
        <w:drawing>
          <wp:inline distT="0" distB="0" distL="0" distR="0" wp14:anchorId="1F022355" wp14:editId="44C9273D">
            <wp:extent cx="4693920" cy="1684020"/>
            <wp:effectExtent l="0" t="0" r="0" b="0"/>
            <wp:docPr id="1050197618"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4693920" cy="1684020"/>
                    </a:xfrm>
                    <a:prstGeom prst="rect">
                      <a:avLst/>
                    </a:prstGeom>
                    <a:noFill/>
                    <a:ln>
                      <a:noFill/>
                    </a:ln>
                  </pic:spPr>
                </pic:pic>
              </a:graphicData>
            </a:graphic>
          </wp:inline>
        </w:drawing>
      </w:r>
    </w:p>
    <w:p w14:paraId="40F82305" w14:textId="77777777" w:rsidR="001916DB" w:rsidRPr="00061CAA" w:rsidRDefault="001916DB" w:rsidP="001916DB">
      <w:pPr>
        <w:jc w:val="both"/>
        <w:rPr>
          <w:b/>
          <w:color w:val="FF0000"/>
          <w:sz w:val="26"/>
          <w:szCs w:val="26"/>
        </w:rPr>
      </w:pPr>
      <w:r w:rsidRPr="00061CAA">
        <w:rPr>
          <w:b/>
          <w:color w:val="FF0000"/>
          <w:sz w:val="26"/>
          <w:szCs w:val="26"/>
        </w:rPr>
        <w:t>Xăng sinh học E</w:t>
      </w:r>
      <w:r w:rsidRPr="00061CAA">
        <w:rPr>
          <w:b/>
          <w:color w:val="FF0000"/>
          <w:sz w:val="26"/>
          <w:szCs w:val="26"/>
          <w:vertAlign w:val="subscript"/>
        </w:rPr>
        <w:t>5</w:t>
      </w:r>
    </w:p>
    <w:p w14:paraId="0A645D8C" w14:textId="77777777" w:rsidR="001916DB" w:rsidRPr="00061CAA" w:rsidRDefault="001916DB" w:rsidP="001916DB">
      <w:pPr>
        <w:ind w:firstLine="567"/>
        <w:jc w:val="both"/>
        <w:rPr>
          <w:sz w:val="26"/>
          <w:szCs w:val="26"/>
        </w:rPr>
      </w:pPr>
      <w:r w:rsidRPr="00061CAA">
        <w:rPr>
          <w:sz w:val="26"/>
          <w:szCs w:val="26"/>
        </w:rPr>
        <w:t>Xăng sinh học(gasohol hay biogasoline) được tạo ra bằng cách phối trộn ethanol với xăng thông thường theo một tỉ lệ nhất định. Ví dụ xăng E</w:t>
      </w:r>
      <w:r w:rsidRPr="00061CAA">
        <w:rPr>
          <w:sz w:val="26"/>
          <w:szCs w:val="26"/>
          <w:vertAlign w:val="subscript"/>
        </w:rPr>
        <w:t>5</w:t>
      </w:r>
      <w:r w:rsidRPr="00061CAA">
        <w:rPr>
          <w:sz w:val="26"/>
          <w:szCs w:val="26"/>
        </w:rPr>
        <w:t xml:space="preserve"> RON 92 gồm 5% ethanol và 95%  xăng RON 92 về thể tích. Gọi là xăng sinh học vì ethanol dùng để phối trộn với xăng được điểu chế thông qua quá trình lên men các sản phẩm hữu cơ như tinh bột, cellulose.</w:t>
      </w:r>
    </w:p>
    <w:p w14:paraId="47657875" w14:textId="77777777" w:rsidR="001916DB" w:rsidRPr="00061CAA" w:rsidRDefault="001916DB" w:rsidP="001916DB">
      <w:pPr>
        <w:jc w:val="both"/>
        <w:rPr>
          <w:sz w:val="26"/>
          <w:szCs w:val="26"/>
        </w:rPr>
      </w:pPr>
      <w:r w:rsidRPr="00061CAA">
        <w:rPr>
          <w:b/>
          <w:sz w:val="26"/>
          <w:szCs w:val="26"/>
        </w:rPr>
        <w:t>15. Ảnh hưởng của rượu bia và đồ uống có cồn đến sức khỏe con người</w:t>
      </w:r>
    </w:p>
    <w:p w14:paraId="1ACB0DFA" w14:textId="77777777" w:rsidR="001916DB" w:rsidRPr="00061CAA" w:rsidRDefault="001916DB" w:rsidP="001916DB">
      <w:pPr>
        <w:ind w:firstLine="567"/>
        <w:jc w:val="both"/>
        <w:rPr>
          <w:sz w:val="26"/>
          <w:szCs w:val="26"/>
        </w:rPr>
      </w:pPr>
      <w:r w:rsidRPr="00061CAA">
        <w:rPr>
          <w:sz w:val="26"/>
          <w:szCs w:val="26"/>
        </w:rPr>
        <w:t xml:space="preserve">Việc lạm dụng rượu, bia quá mức sẽ gây ảnh hưởng nghiêm trọng đến sức khỏe con người như tổn thương hệ thần kinh,rối loạn tâm thần, viêm gan, xơ gan, viêm loét dạ dày, viêm tụy,...Trong thời gian mang thai, nếu người mẹ lạm dụng rượu, bia sẽ gây độc cho thai nhi, có thể gây dị tật ở trẻ. </w:t>
      </w:r>
    </w:p>
    <w:p w14:paraId="7AE3F1C1" w14:textId="77777777" w:rsidR="001916DB" w:rsidRPr="00061CAA" w:rsidRDefault="001916DB" w:rsidP="001916DB">
      <w:pPr>
        <w:jc w:val="both"/>
        <w:rPr>
          <w:b/>
          <w:sz w:val="26"/>
          <w:szCs w:val="26"/>
        </w:rPr>
      </w:pPr>
      <w:r w:rsidRPr="00061CAA">
        <w:rPr>
          <w:b/>
          <w:sz w:val="26"/>
          <w:szCs w:val="26"/>
        </w:rPr>
        <w:t>16. Điều chế</w:t>
      </w:r>
    </w:p>
    <w:p w14:paraId="15BE7353"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 xml:space="preserve">- Hydrate hóa alkene: </w:t>
      </w:r>
      <w:r w:rsidRPr="00061CAA">
        <w:rPr>
          <w:rFonts w:ascii="Times New Roman" w:hAnsi="Times New Roman"/>
          <w:bCs/>
          <w:sz w:val="26"/>
          <w:szCs w:val="26"/>
        </w:rPr>
        <w:t>CH</w:t>
      </w:r>
      <w:r w:rsidRPr="00061CAA">
        <w:rPr>
          <w:rFonts w:ascii="Times New Roman" w:hAnsi="Times New Roman"/>
          <w:bCs/>
          <w:sz w:val="26"/>
          <w:szCs w:val="26"/>
          <w:vertAlign w:val="subscript"/>
        </w:rPr>
        <w:t>2</w:t>
      </w:r>
      <w:r w:rsidRPr="00061CAA">
        <w:rPr>
          <w:rFonts w:ascii="Times New Roman" w:hAnsi="Times New Roman"/>
          <w:bCs/>
          <w:sz w:val="26"/>
          <w:szCs w:val="26"/>
        </w:rPr>
        <w:t>=CH</w:t>
      </w:r>
      <w:r w:rsidRPr="00061CAA">
        <w:rPr>
          <w:rFonts w:ascii="Times New Roman" w:hAnsi="Times New Roman"/>
          <w:bCs/>
          <w:sz w:val="26"/>
          <w:szCs w:val="26"/>
          <w:vertAlign w:val="subscript"/>
        </w:rPr>
        <w:t>2</w:t>
      </w:r>
      <w:r w:rsidRPr="00061CAA">
        <w:rPr>
          <w:rFonts w:ascii="Times New Roman" w:hAnsi="Times New Roman"/>
          <w:bCs/>
          <w:sz w:val="26"/>
          <w:szCs w:val="26"/>
        </w:rPr>
        <w:t xml:space="preserve">  + H</w:t>
      </w:r>
      <w:r w:rsidRPr="00061CAA">
        <w:rPr>
          <w:rFonts w:ascii="Times New Roman" w:hAnsi="Times New Roman"/>
          <w:bCs/>
          <w:sz w:val="26"/>
          <w:szCs w:val="26"/>
          <w:vertAlign w:val="subscript"/>
        </w:rPr>
        <w:t>2</w:t>
      </w:r>
      <w:r w:rsidRPr="00061CAA">
        <w:rPr>
          <w:rFonts w:ascii="Times New Roman" w:hAnsi="Times New Roman"/>
          <w:bCs/>
          <w:sz w:val="26"/>
          <w:szCs w:val="26"/>
        </w:rPr>
        <w:t>O</w:t>
      </w:r>
      <w:r w:rsidRPr="00061CAA">
        <w:rPr>
          <w:rFonts w:ascii="Times New Roman" w:hAnsi="Times New Roman"/>
          <w:bCs/>
          <w:position w:val="-6"/>
          <w:sz w:val="26"/>
          <w:szCs w:val="26"/>
        </w:rPr>
        <w:object w:dxaOrig="1140" w:dyaOrig="380" w14:anchorId="301224E2">
          <v:shape id="_x0000_i1620" type="#_x0000_t75" style="width:60pt;height:18pt" o:ole="">
            <v:imagedata r:id="rId1088" o:title=""/>
          </v:shape>
          <o:OLEObject Type="Embed" ProgID="Equation.DSMT4" ShapeID="_x0000_i1620" DrawAspect="Content" ObjectID="_1803216879" r:id="rId1089"/>
        </w:object>
      </w:r>
      <w:r w:rsidRPr="00061CAA">
        <w:rPr>
          <w:rFonts w:ascii="Times New Roman" w:hAnsi="Times New Roman"/>
          <w:bCs/>
          <w:sz w:val="26"/>
          <w:szCs w:val="26"/>
        </w:rPr>
        <w:t>C</w:t>
      </w:r>
      <w:r w:rsidRPr="00061CAA">
        <w:rPr>
          <w:rFonts w:ascii="Times New Roman" w:hAnsi="Times New Roman"/>
          <w:bCs/>
          <w:sz w:val="26"/>
          <w:szCs w:val="26"/>
          <w:vertAlign w:val="subscript"/>
        </w:rPr>
        <w:t>2</w:t>
      </w:r>
      <w:r w:rsidRPr="00061CAA">
        <w:rPr>
          <w:rFonts w:ascii="Times New Roman" w:hAnsi="Times New Roman"/>
          <w:bCs/>
          <w:sz w:val="26"/>
          <w:szCs w:val="26"/>
        </w:rPr>
        <w:t>H</w:t>
      </w:r>
      <w:r w:rsidRPr="00061CAA">
        <w:rPr>
          <w:rFonts w:ascii="Times New Roman" w:hAnsi="Times New Roman"/>
          <w:bCs/>
          <w:sz w:val="26"/>
          <w:szCs w:val="26"/>
          <w:vertAlign w:val="subscript"/>
        </w:rPr>
        <w:t>5</w:t>
      </w:r>
      <w:r w:rsidRPr="00061CAA">
        <w:rPr>
          <w:rFonts w:ascii="Times New Roman" w:hAnsi="Times New Roman"/>
          <w:bCs/>
          <w:sz w:val="26"/>
          <w:szCs w:val="26"/>
        </w:rPr>
        <w:t>OH</w:t>
      </w:r>
    </w:p>
    <w:p w14:paraId="465AF485"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eastAsia="Times New Roman" w:hAnsi="Times New Roman"/>
          <w:b/>
          <w:sz w:val="26"/>
          <w:szCs w:val="26"/>
          <w:lang w:eastAsia="vi-VN"/>
        </w:rPr>
        <w:t xml:space="preserve">- </w:t>
      </w:r>
      <w:r w:rsidRPr="00061CAA">
        <w:rPr>
          <w:rFonts w:ascii="Times New Roman" w:hAnsi="Times New Roman"/>
          <w:b/>
          <w:sz w:val="26"/>
          <w:szCs w:val="26"/>
        </w:rPr>
        <w:t>Điều chế ethanol bằng phương pháp sinh hóa</w:t>
      </w:r>
    </w:p>
    <w:p w14:paraId="2A636317" w14:textId="77777777" w:rsidR="001916DB" w:rsidRPr="00061CAA" w:rsidRDefault="001916DB" w:rsidP="001916DB">
      <w:pPr>
        <w:ind w:left="426"/>
        <w:jc w:val="both"/>
        <w:rPr>
          <w:bCs/>
          <w:sz w:val="26"/>
          <w:szCs w:val="26"/>
        </w:rPr>
      </w:pPr>
      <w:r w:rsidRPr="00061CAA">
        <w:rPr>
          <w:bCs/>
          <w:sz w:val="26"/>
          <w:szCs w:val="26"/>
        </w:rPr>
        <w:lastRenderedPageBreak/>
        <w:t>(C</w:t>
      </w:r>
      <w:r w:rsidRPr="00061CAA">
        <w:rPr>
          <w:bCs/>
          <w:sz w:val="26"/>
          <w:szCs w:val="26"/>
          <w:vertAlign w:val="subscript"/>
        </w:rPr>
        <w:t>6</w:t>
      </w:r>
      <w:r w:rsidRPr="00061CAA">
        <w:rPr>
          <w:bCs/>
          <w:sz w:val="26"/>
          <w:szCs w:val="26"/>
        </w:rPr>
        <w:t>H</w:t>
      </w:r>
      <w:r w:rsidRPr="00061CAA">
        <w:rPr>
          <w:bCs/>
          <w:sz w:val="26"/>
          <w:szCs w:val="26"/>
          <w:vertAlign w:val="subscript"/>
        </w:rPr>
        <w:t>10</w:t>
      </w:r>
      <w:r w:rsidRPr="00061CAA">
        <w:rPr>
          <w:bCs/>
          <w:sz w:val="26"/>
          <w:szCs w:val="26"/>
        </w:rPr>
        <w:t>O</w:t>
      </w:r>
      <w:r w:rsidRPr="00061CAA">
        <w:rPr>
          <w:bCs/>
          <w:sz w:val="26"/>
          <w:szCs w:val="26"/>
          <w:vertAlign w:val="subscript"/>
        </w:rPr>
        <w:t>5</w:t>
      </w:r>
      <w:r w:rsidRPr="00061CAA">
        <w:rPr>
          <w:bCs/>
          <w:sz w:val="26"/>
          <w:szCs w:val="26"/>
        </w:rPr>
        <w:t>)</w:t>
      </w:r>
      <w:r w:rsidRPr="00061CAA">
        <w:rPr>
          <w:bCs/>
          <w:sz w:val="26"/>
          <w:szCs w:val="26"/>
          <w:vertAlign w:val="subscript"/>
        </w:rPr>
        <w:t>n</w:t>
      </w:r>
      <w:r w:rsidRPr="00061CAA">
        <w:rPr>
          <w:bCs/>
          <w:sz w:val="26"/>
          <w:szCs w:val="26"/>
        </w:rPr>
        <w:t xml:space="preserve"> + nH</w:t>
      </w:r>
      <w:r w:rsidRPr="00061CAA">
        <w:rPr>
          <w:bCs/>
          <w:sz w:val="26"/>
          <w:szCs w:val="26"/>
          <w:vertAlign w:val="subscript"/>
        </w:rPr>
        <w:t>2</w:t>
      </w:r>
      <w:r w:rsidRPr="00061CAA">
        <w:rPr>
          <w:bCs/>
          <w:sz w:val="26"/>
          <w:szCs w:val="26"/>
        </w:rPr>
        <w:t>O</w:t>
      </w:r>
      <w:r w:rsidRPr="00061CAA">
        <w:rPr>
          <w:bCs/>
          <w:position w:val="-6"/>
          <w:sz w:val="26"/>
          <w:szCs w:val="26"/>
        </w:rPr>
        <w:object w:dxaOrig="920" w:dyaOrig="340" w14:anchorId="431DC400">
          <v:shape id="_x0000_i1621" type="#_x0000_t75" style="width:48pt;height:18pt" o:ole="">
            <v:imagedata r:id="rId1090" o:title=""/>
          </v:shape>
          <o:OLEObject Type="Embed" ProgID="Equation.DSMT4" ShapeID="_x0000_i1621" DrawAspect="Content" ObjectID="_1803216880" r:id="rId1091"/>
        </w:object>
      </w:r>
      <w:r w:rsidRPr="00061CAA">
        <w:rPr>
          <w:bCs/>
          <w:sz w:val="26"/>
          <w:szCs w:val="26"/>
        </w:rPr>
        <w:t>nC</w:t>
      </w:r>
      <w:r w:rsidRPr="00061CAA">
        <w:rPr>
          <w:bCs/>
          <w:sz w:val="26"/>
          <w:szCs w:val="26"/>
          <w:vertAlign w:val="subscript"/>
        </w:rPr>
        <w:t>6</w:t>
      </w:r>
      <w:r w:rsidRPr="00061CAA">
        <w:rPr>
          <w:bCs/>
          <w:sz w:val="26"/>
          <w:szCs w:val="26"/>
        </w:rPr>
        <w:t>H</w:t>
      </w:r>
      <w:r w:rsidRPr="00061CAA">
        <w:rPr>
          <w:bCs/>
          <w:sz w:val="26"/>
          <w:szCs w:val="26"/>
          <w:vertAlign w:val="subscript"/>
        </w:rPr>
        <w:t>12</w:t>
      </w:r>
      <w:r w:rsidRPr="00061CAA">
        <w:rPr>
          <w:bCs/>
          <w:sz w:val="26"/>
          <w:szCs w:val="26"/>
        </w:rPr>
        <w:t>O</w:t>
      </w:r>
      <w:r w:rsidRPr="00061CAA">
        <w:rPr>
          <w:bCs/>
          <w:sz w:val="26"/>
          <w:szCs w:val="26"/>
          <w:vertAlign w:val="subscript"/>
        </w:rPr>
        <w:t>6</w:t>
      </w:r>
    </w:p>
    <w:p w14:paraId="41DD3BDA" w14:textId="77777777" w:rsidR="001916DB" w:rsidRPr="00061CAA" w:rsidRDefault="001916DB" w:rsidP="001916DB">
      <w:pPr>
        <w:ind w:left="426"/>
        <w:jc w:val="both"/>
        <w:rPr>
          <w:bCs/>
          <w:sz w:val="26"/>
          <w:szCs w:val="26"/>
        </w:rPr>
      </w:pPr>
      <w:r w:rsidRPr="00061CAA">
        <w:rPr>
          <w:bCs/>
          <w:sz w:val="26"/>
          <w:szCs w:val="26"/>
        </w:rPr>
        <w:t xml:space="preserve"> tinh bột                                     glucose</w:t>
      </w:r>
    </w:p>
    <w:p w14:paraId="5F4DF382" w14:textId="77777777" w:rsidR="001916DB" w:rsidRPr="00061CAA" w:rsidRDefault="001916DB" w:rsidP="001916DB">
      <w:pPr>
        <w:ind w:left="426"/>
        <w:jc w:val="both"/>
        <w:rPr>
          <w:bCs/>
          <w:sz w:val="26"/>
          <w:szCs w:val="26"/>
        </w:rPr>
      </w:pPr>
      <w:r w:rsidRPr="00061CAA">
        <w:rPr>
          <w:bCs/>
          <w:sz w:val="26"/>
          <w:szCs w:val="26"/>
        </w:rPr>
        <w:t>C</w:t>
      </w:r>
      <w:r w:rsidRPr="00061CAA">
        <w:rPr>
          <w:bCs/>
          <w:sz w:val="26"/>
          <w:szCs w:val="26"/>
          <w:vertAlign w:val="subscript"/>
        </w:rPr>
        <w:t>6</w:t>
      </w:r>
      <w:r w:rsidRPr="00061CAA">
        <w:rPr>
          <w:bCs/>
          <w:sz w:val="26"/>
          <w:szCs w:val="26"/>
        </w:rPr>
        <w:t>H</w:t>
      </w:r>
      <w:r w:rsidRPr="00061CAA">
        <w:rPr>
          <w:bCs/>
          <w:sz w:val="26"/>
          <w:szCs w:val="26"/>
          <w:vertAlign w:val="subscript"/>
        </w:rPr>
        <w:t>12</w:t>
      </w:r>
      <w:r w:rsidRPr="00061CAA">
        <w:rPr>
          <w:bCs/>
          <w:sz w:val="26"/>
          <w:szCs w:val="26"/>
        </w:rPr>
        <w:t>O</w:t>
      </w:r>
      <w:r w:rsidRPr="00061CAA">
        <w:rPr>
          <w:bCs/>
          <w:sz w:val="26"/>
          <w:szCs w:val="26"/>
          <w:vertAlign w:val="subscript"/>
        </w:rPr>
        <w:t>6</w:t>
      </w:r>
      <w:r w:rsidRPr="00061CAA">
        <w:rPr>
          <w:bCs/>
          <w:position w:val="-6"/>
          <w:sz w:val="26"/>
          <w:szCs w:val="26"/>
        </w:rPr>
        <w:object w:dxaOrig="920" w:dyaOrig="340" w14:anchorId="67F4FBEE">
          <v:shape id="_x0000_i1622" type="#_x0000_t75" style="width:48pt;height:18pt" o:ole="">
            <v:imagedata r:id="rId1090" o:title=""/>
          </v:shape>
          <o:OLEObject Type="Embed" ProgID="Equation.DSMT4" ShapeID="_x0000_i1622" DrawAspect="Content" ObjectID="_1803216881" r:id="rId1092"/>
        </w:object>
      </w:r>
      <w:r w:rsidRPr="00061CAA">
        <w:rPr>
          <w:bCs/>
          <w:sz w:val="26"/>
          <w:szCs w:val="26"/>
        </w:rPr>
        <w:t>2C</w:t>
      </w:r>
      <w:r w:rsidRPr="00061CAA">
        <w:rPr>
          <w:bCs/>
          <w:sz w:val="26"/>
          <w:szCs w:val="26"/>
          <w:vertAlign w:val="subscript"/>
        </w:rPr>
        <w:t>2</w:t>
      </w:r>
      <w:r w:rsidRPr="00061CAA">
        <w:rPr>
          <w:bCs/>
          <w:sz w:val="26"/>
          <w:szCs w:val="26"/>
        </w:rPr>
        <w:t>H</w:t>
      </w:r>
      <w:r w:rsidRPr="00061CAA">
        <w:rPr>
          <w:bCs/>
          <w:sz w:val="26"/>
          <w:szCs w:val="26"/>
          <w:vertAlign w:val="subscript"/>
        </w:rPr>
        <w:t>5</w:t>
      </w:r>
      <w:r w:rsidRPr="00061CAA">
        <w:rPr>
          <w:bCs/>
          <w:sz w:val="26"/>
          <w:szCs w:val="26"/>
        </w:rPr>
        <w:t>OH + 2CO</w:t>
      </w:r>
      <w:r w:rsidRPr="00061CAA">
        <w:rPr>
          <w:bCs/>
          <w:sz w:val="26"/>
          <w:szCs w:val="26"/>
          <w:vertAlign w:val="subscript"/>
        </w:rPr>
        <w:t>2</w:t>
      </w:r>
    </w:p>
    <w:p w14:paraId="4C83AFD9" w14:textId="77777777" w:rsidR="001916DB" w:rsidRPr="00061CAA" w:rsidRDefault="001916DB" w:rsidP="001916DB">
      <w:pPr>
        <w:ind w:left="426"/>
        <w:jc w:val="both"/>
        <w:rPr>
          <w:bCs/>
          <w:sz w:val="26"/>
          <w:szCs w:val="26"/>
        </w:rPr>
      </w:pPr>
      <w:r w:rsidRPr="00061CAA">
        <w:rPr>
          <w:bCs/>
          <w:sz w:val="26"/>
          <w:szCs w:val="26"/>
        </w:rPr>
        <w:t xml:space="preserve"> glucose</w:t>
      </w:r>
    </w:p>
    <w:p w14:paraId="72FDE7B4" w14:textId="77777777" w:rsidR="001916DB" w:rsidRPr="00061CAA" w:rsidRDefault="001916DB" w:rsidP="001916DB">
      <w:pPr>
        <w:pStyle w:val="oancuaDanhsach"/>
        <w:spacing w:after="0"/>
        <w:ind w:left="0"/>
        <w:jc w:val="both"/>
        <w:rPr>
          <w:rFonts w:ascii="Times New Roman" w:hAnsi="Times New Roman"/>
          <w:b/>
          <w:sz w:val="26"/>
          <w:szCs w:val="26"/>
        </w:rPr>
      </w:pPr>
      <w:r w:rsidRPr="00061CAA">
        <w:rPr>
          <w:rFonts w:ascii="Times New Roman" w:hAnsi="Times New Roman"/>
          <w:b/>
          <w:sz w:val="26"/>
          <w:szCs w:val="26"/>
        </w:rPr>
        <w:t xml:space="preserve">- Điều chế glycerol: </w:t>
      </w:r>
      <w:r w:rsidRPr="00061CAA">
        <w:rPr>
          <w:rFonts w:ascii="Times New Roman" w:hAnsi="Times New Roman"/>
          <w:bCs/>
          <w:sz w:val="26"/>
          <w:szCs w:val="26"/>
        </w:rPr>
        <w:t>Trong công nghiệp, glycerol được tổng hợp từ propylenee theo sơ đồ sau:</w:t>
      </w:r>
    </w:p>
    <w:p w14:paraId="11AED65C" w14:textId="77777777" w:rsidR="001916DB" w:rsidRPr="00061CAA" w:rsidRDefault="001916DB" w:rsidP="001916DB">
      <w:pPr>
        <w:pStyle w:val="oancuaDanhsach"/>
        <w:spacing w:after="0"/>
        <w:ind w:left="0"/>
        <w:jc w:val="center"/>
        <w:rPr>
          <w:rFonts w:ascii="Times New Roman" w:hAnsi="Times New Roman"/>
          <w:bCs/>
          <w:sz w:val="26"/>
          <w:szCs w:val="26"/>
        </w:rPr>
      </w:pPr>
      <w:r w:rsidRPr="00061CAA">
        <w:rPr>
          <w:rFonts w:ascii="Times New Roman" w:hAnsi="Times New Roman"/>
          <w:sz w:val="26"/>
          <w:szCs w:val="26"/>
        </w:rPr>
        <w:object w:dxaOrig="8775" w:dyaOrig="945" w14:anchorId="3C71C1B0">
          <v:shape id="_x0000_i1623" type="#_x0000_t75" style="width:438pt;height:48pt" o:ole="">
            <v:imagedata r:id="rId1093" o:title=""/>
          </v:shape>
          <o:OLEObject Type="Embed" ProgID="ChemWindow.Document" ShapeID="_x0000_i1623" DrawAspect="Content" ObjectID="_1803216882" r:id="rId1094"/>
        </w:object>
      </w:r>
    </w:p>
    <w:p w14:paraId="7B624589" w14:textId="77777777" w:rsidR="001916DB" w:rsidRPr="00061CAA" w:rsidRDefault="001916DB" w:rsidP="001916DB">
      <w:pPr>
        <w:ind w:left="1134"/>
        <w:jc w:val="both"/>
        <w:rPr>
          <w:sz w:val="26"/>
          <w:szCs w:val="26"/>
        </w:rPr>
      </w:pPr>
      <w:r w:rsidRPr="00061CAA">
        <w:rPr>
          <w:sz w:val="26"/>
          <w:szCs w:val="26"/>
        </w:rPr>
        <w:object w:dxaOrig="5145" w:dyaOrig="1035" w14:anchorId="732049D0">
          <v:shape id="_x0000_i1624" type="#_x0000_t75" style="width:258pt;height:54pt" o:ole="">
            <v:imagedata r:id="rId1095" o:title=""/>
          </v:shape>
          <o:OLEObject Type="Embed" ProgID="ChemWindow.Document" ShapeID="_x0000_i1624" DrawAspect="Content" ObjectID="_1803216883" r:id="rId1096"/>
        </w:object>
      </w:r>
    </w:p>
    <w:p w14:paraId="041288DE" w14:textId="77777777" w:rsidR="001916DB" w:rsidRPr="00061CAA" w:rsidRDefault="001916DB" w:rsidP="001916DB">
      <w:pPr>
        <w:ind w:left="1134"/>
        <w:jc w:val="both"/>
        <w:rPr>
          <w:bCs/>
          <w:iCs/>
          <w:color w:val="000000"/>
          <w:sz w:val="26"/>
          <w:szCs w:val="26"/>
        </w:rPr>
      </w:pPr>
      <w:r w:rsidRPr="00061CAA">
        <w:rPr>
          <w:sz w:val="26"/>
          <w:szCs w:val="26"/>
        </w:rPr>
        <w:object w:dxaOrig="4800" w:dyaOrig="780" w14:anchorId="38BC9857">
          <v:shape id="_x0000_i1625" type="#_x0000_t75" style="width:240pt;height:42pt" o:ole="">
            <v:imagedata r:id="rId1097" o:title=""/>
          </v:shape>
          <o:OLEObject Type="Embed" ProgID="ChemWindow.Document" ShapeID="_x0000_i1625" DrawAspect="Content" ObjectID="_1803216884" r:id="rId1098"/>
        </w:object>
      </w:r>
      <w:r w:rsidRPr="00061CAA">
        <w:rPr>
          <w:bCs/>
          <w:iCs/>
          <w:color w:val="000000"/>
          <w:sz w:val="26"/>
          <w:szCs w:val="26"/>
        </w:rPr>
        <w:tab/>
      </w:r>
    </w:p>
    <w:p w14:paraId="561955EF" w14:textId="77777777" w:rsidR="001916DB" w:rsidRPr="00061CAA" w:rsidRDefault="001916DB" w:rsidP="001916DB">
      <w:pPr>
        <w:ind w:left="1134"/>
        <w:jc w:val="both"/>
        <w:rPr>
          <w:bCs/>
          <w:iCs/>
          <w:color w:val="000000"/>
          <w:sz w:val="26"/>
          <w:szCs w:val="26"/>
        </w:rPr>
      </w:pPr>
      <w:r w:rsidRPr="00061CAA">
        <w:rPr>
          <w:sz w:val="26"/>
          <w:szCs w:val="26"/>
        </w:rPr>
        <w:object w:dxaOrig="6000" w:dyaOrig="780" w14:anchorId="362D0B1C">
          <v:shape id="_x0000_i1626" type="#_x0000_t75" style="width:300pt;height:42pt" o:ole="">
            <v:imagedata r:id="rId1099" o:title=""/>
          </v:shape>
          <o:OLEObject Type="Embed" ProgID="ChemWindow.Document" ShapeID="_x0000_i1626" DrawAspect="Content" ObjectID="_1803216885" r:id="rId1100"/>
        </w:object>
      </w:r>
    </w:p>
    <w:p w14:paraId="25028EE3" w14:textId="77777777" w:rsidR="001916DB" w:rsidRPr="00EC0334" w:rsidRDefault="001916DB" w:rsidP="001916DB">
      <w:pPr>
        <w:ind w:left="360"/>
        <w:jc w:val="both"/>
        <w:rPr>
          <w:bCs/>
          <w:iCs/>
          <w:color w:val="000000"/>
          <w:sz w:val="26"/>
          <w:szCs w:val="26"/>
        </w:rPr>
      </w:pPr>
      <w:r w:rsidRPr="00061CAA">
        <w:rPr>
          <w:bCs/>
          <w:iCs/>
          <w:color w:val="000000"/>
          <w:sz w:val="26"/>
          <w:szCs w:val="26"/>
        </w:rPr>
        <w:t>*Ngoài ra glycerol còn thu được trong quá trình sản xuất xà phòng từ chất béo.</w:t>
      </w:r>
    </w:p>
    <w:p w14:paraId="6E3064DE" w14:textId="77777777" w:rsidR="001916DB" w:rsidRPr="00061CAA" w:rsidRDefault="001916DB" w:rsidP="001916DB">
      <w:pPr>
        <w:pStyle w:val="u3"/>
        <w:tabs>
          <w:tab w:val="clear" w:pos="360"/>
        </w:tabs>
        <w:spacing w:line="276" w:lineRule="auto"/>
        <w:ind w:firstLine="0"/>
        <w:jc w:val="center"/>
        <w:rPr>
          <w:b/>
          <w:iCs/>
          <w:color w:val="FF0000"/>
          <w:sz w:val="26"/>
          <w:szCs w:val="26"/>
        </w:rPr>
      </w:pPr>
      <w:bookmarkStart w:id="166" w:name="_Toc181188137"/>
      <w:bookmarkStart w:id="167" w:name="_Toc182493535"/>
      <w:r w:rsidRPr="00061CAA">
        <w:rPr>
          <w:b/>
          <w:iCs/>
          <w:color w:val="FF0000"/>
          <w:sz w:val="26"/>
          <w:szCs w:val="26"/>
        </w:rPr>
        <w:t>CHỦ ĐỀ 3: PHENOL</w:t>
      </w:r>
      <w:bookmarkEnd w:id="166"/>
      <w:bookmarkEnd w:id="167"/>
    </w:p>
    <w:p w14:paraId="519A80A6" w14:textId="77777777" w:rsidR="001916DB" w:rsidRPr="00061CAA" w:rsidRDefault="001916DB" w:rsidP="001916DB">
      <w:pPr>
        <w:tabs>
          <w:tab w:val="left" w:pos="283"/>
          <w:tab w:val="left" w:pos="2835"/>
          <w:tab w:val="left" w:pos="5386"/>
          <w:tab w:val="left" w:pos="7937"/>
        </w:tabs>
        <w:jc w:val="both"/>
        <w:rPr>
          <w:bCs/>
          <w:sz w:val="26"/>
          <w:szCs w:val="26"/>
        </w:rPr>
      </w:pPr>
      <w:r w:rsidRPr="00061CAA">
        <w:rPr>
          <w:b/>
          <w:iCs/>
          <w:color w:val="FF0000"/>
          <w:sz w:val="26"/>
          <w:szCs w:val="26"/>
        </w:rPr>
        <w:t xml:space="preserve">1. </w:t>
      </w:r>
      <w:r w:rsidRPr="00061CAA">
        <w:rPr>
          <w:bCs/>
          <w:sz w:val="26"/>
          <w:szCs w:val="26"/>
        </w:rPr>
        <w:t>Phenol (C</w:t>
      </w:r>
      <w:r w:rsidRPr="00061CAA">
        <w:rPr>
          <w:bCs/>
          <w:sz w:val="26"/>
          <w:szCs w:val="26"/>
          <w:vertAlign w:val="subscript"/>
        </w:rPr>
        <w:t>6</w:t>
      </w:r>
      <w:r w:rsidRPr="00061CAA">
        <w:rPr>
          <w:bCs/>
          <w:sz w:val="26"/>
          <w:szCs w:val="26"/>
        </w:rPr>
        <w:t>H</w:t>
      </w:r>
      <w:r w:rsidRPr="00061CAA">
        <w:rPr>
          <w:bCs/>
          <w:sz w:val="26"/>
          <w:szCs w:val="26"/>
          <w:vertAlign w:val="subscript"/>
        </w:rPr>
        <w:t>5</w:t>
      </w:r>
      <w:r w:rsidRPr="00061CAA">
        <w:rPr>
          <w:bCs/>
          <w:sz w:val="26"/>
          <w:szCs w:val="26"/>
        </w:rPr>
        <w:t>OH) là những hợp chất hữu cơ trong phân tử có nhóm -OH liên kết trực tiếp với nguyên tử carbon của vòng benzene.</w:t>
      </w:r>
    </w:p>
    <w:p w14:paraId="2F463EA4" w14:textId="77777777" w:rsidR="001916DB" w:rsidRPr="00061CAA" w:rsidRDefault="001916DB" w:rsidP="001916DB">
      <w:pPr>
        <w:tabs>
          <w:tab w:val="left" w:pos="283"/>
          <w:tab w:val="left" w:pos="2835"/>
          <w:tab w:val="left" w:pos="5386"/>
          <w:tab w:val="left" w:pos="7937"/>
        </w:tabs>
        <w:jc w:val="both"/>
        <w:rPr>
          <w:bCs/>
          <w:iCs/>
          <w:color w:val="000000"/>
          <w:sz w:val="26"/>
          <w:szCs w:val="26"/>
        </w:rPr>
      </w:pPr>
      <w:r w:rsidRPr="00061CAA">
        <w:rPr>
          <w:bCs/>
          <w:iCs/>
          <w:color w:val="000000"/>
          <w:sz w:val="26"/>
          <w:szCs w:val="26"/>
        </w:rPr>
        <w:t>2. Tính chất vật lí</w:t>
      </w:r>
    </w:p>
    <w:p w14:paraId="34DDE75B" w14:textId="77777777" w:rsidR="001916DB" w:rsidRPr="00061CAA" w:rsidRDefault="001916DB" w:rsidP="001916DB">
      <w:pPr>
        <w:tabs>
          <w:tab w:val="left" w:pos="283"/>
          <w:tab w:val="left" w:pos="2835"/>
          <w:tab w:val="left" w:pos="5386"/>
          <w:tab w:val="left" w:pos="7937"/>
        </w:tabs>
        <w:jc w:val="both"/>
        <w:rPr>
          <w:bCs/>
          <w:iCs/>
          <w:color w:val="000000"/>
          <w:sz w:val="26"/>
          <w:szCs w:val="26"/>
        </w:rPr>
      </w:pPr>
      <w:r w:rsidRPr="00061CAA">
        <w:rPr>
          <w:bCs/>
          <w:iCs/>
          <w:color w:val="000000"/>
          <w:sz w:val="26"/>
          <w:szCs w:val="26"/>
        </w:rPr>
        <w:t xml:space="preserve">- Phenol là chất rắn không màu, nóng chảy ở 43 </w:t>
      </w:r>
      <w:r w:rsidRPr="00061CAA">
        <w:rPr>
          <w:bCs/>
          <w:iCs/>
          <w:color w:val="000000"/>
          <w:sz w:val="26"/>
          <w:szCs w:val="26"/>
          <w:vertAlign w:val="superscript"/>
        </w:rPr>
        <w:t>o</w:t>
      </w:r>
      <w:r w:rsidRPr="00061CAA">
        <w:rPr>
          <w:bCs/>
          <w:iCs/>
          <w:color w:val="000000"/>
          <w:sz w:val="26"/>
          <w:szCs w:val="26"/>
        </w:rPr>
        <w:t xml:space="preserve">C, sôi ở 181,8 </w:t>
      </w:r>
      <w:r w:rsidRPr="00061CAA">
        <w:rPr>
          <w:bCs/>
          <w:iCs/>
          <w:color w:val="000000"/>
          <w:sz w:val="26"/>
          <w:szCs w:val="26"/>
          <w:vertAlign w:val="superscript"/>
        </w:rPr>
        <w:t>o</w:t>
      </w:r>
      <w:r w:rsidRPr="00061CAA">
        <w:rPr>
          <w:bCs/>
          <w:iCs/>
          <w:color w:val="000000"/>
          <w:sz w:val="26"/>
          <w:szCs w:val="26"/>
        </w:rPr>
        <w:t>C.</w:t>
      </w:r>
    </w:p>
    <w:p w14:paraId="4001565D" w14:textId="77777777" w:rsidR="001916DB" w:rsidRPr="00061CAA" w:rsidRDefault="001916DB" w:rsidP="001916DB">
      <w:pPr>
        <w:tabs>
          <w:tab w:val="left" w:pos="283"/>
          <w:tab w:val="left" w:pos="2835"/>
          <w:tab w:val="left" w:pos="5386"/>
          <w:tab w:val="left" w:pos="7937"/>
        </w:tabs>
        <w:jc w:val="both"/>
        <w:rPr>
          <w:bCs/>
          <w:iCs/>
          <w:color w:val="000000"/>
          <w:sz w:val="26"/>
          <w:szCs w:val="26"/>
        </w:rPr>
      </w:pPr>
      <w:r w:rsidRPr="00061CAA">
        <w:rPr>
          <w:bCs/>
          <w:iCs/>
          <w:color w:val="000000"/>
          <w:sz w:val="26"/>
          <w:szCs w:val="26"/>
        </w:rPr>
        <w:t>- Ít tan trong nước ở điều kiện thường, tan nhiều khi đun nóng, tan tốt trong các dung môi hữu cơ như ethanol, ether và acetone.</w:t>
      </w:r>
    </w:p>
    <w:p w14:paraId="0E5B127E" w14:textId="77777777" w:rsidR="001916DB" w:rsidRPr="00061CAA" w:rsidRDefault="001916DB" w:rsidP="001916DB">
      <w:pPr>
        <w:tabs>
          <w:tab w:val="left" w:pos="283"/>
          <w:tab w:val="left" w:pos="2835"/>
          <w:tab w:val="left" w:pos="5386"/>
          <w:tab w:val="left" w:pos="7937"/>
        </w:tabs>
        <w:jc w:val="both"/>
        <w:rPr>
          <w:b/>
          <w:iCs/>
          <w:color w:val="000000"/>
          <w:sz w:val="26"/>
          <w:szCs w:val="26"/>
        </w:rPr>
      </w:pPr>
      <w:r w:rsidRPr="00061CAA">
        <w:rPr>
          <w:bCs/>
          <w:iCs/>
          <w:color w:val="000000"/>
          <w:sz w:val="26"/>
          <w:szCs w:val="26"/>
        </w:rPr>
        <w:t>- Phenol tạo được liên kết hydrogen giữa các phân tử và với nước= &gt; nhiệt độ sôi, nhiệt độ nóng chảy của phenol cao hơn và độ hòa tan trong nước tốt hơn một số hydrocarbon thơm khác như benzene, toluene,...</w:t>
      </w:r>
    </w:p>
    <w:p w14:paraId="56E1240B" w14:textId="27212F29" w:rsidR="001916DB" w:rsidRPr="00061CAA" w:rsidRDefault="001916DB" w:rsidP="001916DB">
      <w:pPr>
        <w:tabs>
          <w:tab w:val="left" w:pos="283"/>
          <w:tab w:val="left" w:pos="2835"/>
          <w:tab w:val="left" w:pos="5386"/>
          <w:tab w:val="left" w:pos="7937"/>
        </w:tabs>
        <w:jc w:val="center"/>
        <w:rPr>
          <w:bCs/>
          <w:iCs/>
          <w:color w:val="000000"/>
          <w:sz w:val="26"/>
          <w:szCs w:val="26"/>
        </w:rPr>
      </w:pPr>
      <w:r w:rsidRPr="00061CAA">
        <w:rPr>
          <w:noProof/>
          <w:sz w:val="26"/>
          <w:szCs w:val="26"/>
        </w:rPr>
        <w:drawing>
          <wp:inline distT="0" distB="0" distL="0" distR="0" wp14:anchorId="79101247" wp14:editId="50BABE3E">
            <wp:extent cx="4411980" cy="1775460"/>
            <wp:effectExtent l="0" t="0" r="7620" b="0"/>
            <wp:docPr id="892924704"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4411980" cy="1775460"/>
                    </a:xfrm>
                    <a:prstGeom prst="rect">
                      <a:avLst/>
                    </a:prstGeom>
                    <a:noFill/>
                    <a:ln>
                      <a:noFill/>
                    </a:ln>
                  </pic:spPr>
                </pic:pic>
              </a:graphicData>
            </a:graphic>
          </wp:inline>
        </w:drawing>
      </w:r>
    </w:p>
    <w:p w14:paraId="1630A3A6" w14:textId="77777777" w:rsidR="001916DB" w:rsidRPr="00061CAA" w:rsidRDefault="001916DB" w:rsidP="001916DB">
      <w:pPr>
        <w:tabs>
          <w:tab w:val="left" w:pos="283"/>
          <w:tab w:val="left" w:pos="2835"/>
          <w:tab w:val="left" w:pos="5386"/>
          <w:tab w:val="left" w:pos="7937"/>
        </w:tabs>
        <w:rPr>
          <w:b/>
          <w:iCs/>
          <w:color w:val="000000"/>
          <w:sz w:val="26"/>
          <w:szCs w:val="26"/>
        </w:rPr>
      </w:pPr>
      <w:r w:rsidRPr="00061CAA">
        <w:rPr>
          <w:b/>
          <w:iCs/>
          <w:color w:val="000000"/>
          <w:sz w:val="26"/>
          <w:szCs w:val="26"/>
        </w:rPr>
        <w:t>3. Phản ứng thế nguyên tử H của nhóm -OH (tính acid của phenol)</w:t>
      </w:r>
    </w:p>
    <w:p w14:paraId="6302CF20"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Trong dung dịch nước, phenol phân li theo cân bằng:</w:t>
      </w:r>
    </w:p>
    <w:p w14:paraId="7DD0E4D3" w14:textId="77777777" w:rsidR="001916DB" w:rsidRPr="00061CAA" w:rsidRDefault="001916DB" w:rsidP="001916DB">
      <w:pPr>
        <w:tabs>
          <w:tab w:val="left" w:pos="283"/>
          <w:tab w:val="left" w:pos="2835"/>
          <w:tab w:val="left" w:pos="5386"/>
          <w:tab w:val="left" w:pos="7937"/>
        </w:tabs>
        <w:jc w:val="center"/>
        <w:rPr>
          <w:bCs/>
          <w:iCs/>
          <w:color w:val="000000"/>
          <w:sz w:val="26"/>
          <w:szCs w:val="26"/>
        </w:rPr>
      </w:pPr>
      <w:r w:rsidRPr="00061CAA">
        <w:rPr>
          <w:bCs/>
          <w:iCs/>
          <w:color w:val="000000"/>
          <w:position w:val="-34"/>
          <w:sz w:val="26"/>
          <w:szCs w:val="26"/>
        </w:rPr>
        <w:object w:dxaOrig="5240" w:dyaOrig="820" w14:anchorId="789A1737">
          <v:shape id="_x0000_i1627" type="#_x0000_t75" style="width:264pt;height:42pt" o:ole="">
            <v:imagedata r:id="rId1102" o:title=""/>
          </v:shape>
          <o:OLEObject Type="Embed" ProgID="Equation.DSMT4" ShapeID="_x0000_i1627" DrawAspect="Content" ObjectID="_1803216886" r:id="rId1103"/>
        </w:object>
      </w:r>
    </w:p>
    <w:p w14:paraId="51E76990"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Phenol là acid yếu, không làm đổi màu quỳ tím.</w:t>
      </w:r>
    </w:p>
    <w:p w14:paraId="35C99D58" w14:textId="77777777" w:rsidR="001916DB" w:rsidRPr="00061CAA" w:rsidRDefault="001916DB" w:rsidP="001916DB">
      <w:pPr>
        <w:tabs>
          <w:tab w:val="left" w:pos="283"/>
          <w:tab w:val="left" w:pos="2835"/>
          <w:tab w:val="left" w:pos="5386"/>
          <w:tab w:val="left" w:pos="7937"/>
        </w:tabs>
        <w:rPr>
          <w:b/>
          <w:bCs/>
          <w:iCs/>
          <w:color w:val="000000"/>
          <w:sz w:val="26"/>
          <w:szCs w:val="26"/>
        </w:rPr>
      </w:pPr>
      <w:r w:rsidRPr="00061CAA">
        <w:rPr>
          <w:b/>
          <w:bCs/>
          <w:iCs/>
          <w:color w:val="000000"/>
          <w:sz w:val="26"/>
          <w:szCs w:val="26"/>
        </w:rPr>
        <w:lastRenderedPageBreak/>
        <w:t>- Phenol có thể phản ứng được với kim loại kiềm, dung dịch base, muối sodium carbonate =&gt; chứng minh gốc phenyl ảnh hưởng đến nhóm OH</w:t>
      </w:r>
    </w:p>
    <w:p w14:paraId="12A5FF41"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Ví dụ:</w:t>
      </w:r>
    </w:p>
    <w:tbl>
      <w:tblPr>
        <w:tblW w:w="0" w:type="auto"/>
        <w:tblBorders>
          <w:insideV w:val="single" w:sz="4" w:space="0" w:color="auto"/>
        </w:tblBorders>
        <w:tblLook w:val="04A0" w:firstRow="1" w:lastRow="0" w:firstColumn="1" w:lastColumn="0" w:noHBand="0" w:noVBand="1"/>
      </w:tblPr>
      <w:tblGrid>
        <w:gridCol w:w="5256"/>
        <w:gridCol w:w="4809"/>
      </w:tblGrid>
      <w:tr w:rsidR="001916DB" w:rsidRPr="00061CAA" w14:paraId="1E5B2C10" w14:textId="77777777" w:rsidTr="007353D9">
        <w:tc>
          <w:tcPr>
            <w:tcW w:w="5206" w:type="dxa"/>
            <w:shd w:val="clear" w:color="auto" w:fill="auto"/>
          </w:tcPr>
          <w:p w14:paraId="053E22A1" w14:textId="77777777" w:rsidR="001916DB" w:rsidRPr="00061CAA" w:rsidRDefault="001916DB" w:rsidP="007353D9">
            <w:pPr>
              <w:tabs>
                <w:tab w:val="left" w:pos="283"/>
                <w:tab w:val="left" w:pos="2835"/>
                <w:tab w:val="left" w:pos="5386"/>
                <w:tab w:val="left" w:pos="7937"/>
              </w:tabs>
              <w:rPr>
                <w:bCs/>
                <w:iCs/>
                <w:color w:val="000000"/>
                <w:sz w:val="26"/>
                <w:szCs w:val="26"/>
              </w:rPr>
            </w:pPr>
            <w:r w:rsidRPr="00061CAA">
              <w:rPr>
                <w:bCs/>
                <w:iCs/>
                <w:color w:val="000000"/>
                <w:position w:val="-12"/>
                <w:sz w:val="26"/>
                <w:szCs w:val="26"/>
              </w:rPr>
              <w:object w:dxaOrig="4340" w:dyaOrig="400" w14:anchorId="4A7988B3">
                <v:shape id="_x0000_i1628" type="#_x0000_t75" style="width:3in;height:18pt" o:ole="">
                  <v:imagedata r:id="rId1104" o:title=""/>
                </v:shape>
                <o:OLEObject Type="Embed" ProgID="Equation.DSMT4" ShapeID="_x0000_i1628" DrawAspect="Content" ObjectID="_1803216887" r:id="rId1105"/>
              </w:object>
            </w:r>
          </w:p>
          <w:p w14:paraId="3BC32EF0" w14:textId="77777777" w:rsidR="001916DB" w:rsidRPr="00061CAA" w:rsidRDefault="001916DB" w:rsidP="007353D9">
            <w:pPr>
              <w:tabs>
                <w:tab w:val="left" w:pos="283"/>
                <w:tab w:val="left" w:pos="2835"/>
                <w:tab w:val="left" w:pos="5386"/>
                <w:tab w:val="left" w:pos="7937"/>
              </w:tabs>
              <w:rPr>
                <w:bCs/>
                <w:iCs/>
                <w:color w:val="000000"/>
                <w:sz w:val="26"/>
                <w:szCs w:val="26"/>
              </w:rPr>
            </w:pPr>
            <w:r w:rsidRPr="00061CAA">
              <w:rPr>
                <w:bCs/>
                <w:iCs/>
                <w:color w:val="000000"/>
                <w:position w:val="-12"/>
                <w:sz w:val="26"/>
                <w:szCs w:val="26"/>
              </w:rPr>
              <w:object w:dxaOrig="4980" w:dyaOrig="440" w14:anchorId="337E0E46">
                <v:shape id="_x0000_i1629" type="#_x0000_t75" style="width:252pt;height:24pt" o:ole="">
                  <v:imagedata r:id="rId1106" o:title=""/>
                </v:shape>
                <o:OLEObject Type="Embed" ProgID="Equation.DSMT4" ShapeID="_x0000_i1629" DrawAspect="Content" ObjectID="_1803216888" r:id="rId1107"/>
              </w:object>
            </w:r>
          </w:p>
        </w:tc>
        <w:tc>
          <w:tcPr>
            <w:tcW w:w="4932" w:type="dxa"/>
            <w:shd w:val="clear" w:color="auto" w:fill="auto"/>
          </w:tcPr>
          <w:p w14:paraId="49EC8CB9" w14:textId="77777777" w:rsidR="001916DB" w:rsidRPr="00061CAA" w:rsidRDefault="001916DB" w:rsidP="007353D9">
            <w:pPr>
              <w:tabs>
                <w:tab w:val="left" w:pos="283"/>
                <w:tab w:val="left" w:pos="2835"/>
                <w:tab w:val="left" w:pos="5386"/>
                <w:tab w:val="left" w:pos="7937"/>
              </w:tabs>
              <w:rPr>
                <w:bCs/>
                <w:iCs/>
                <w:color w:val="000000"/>
                <w:position w:val="-12"/>
                <w:sz w:val="26"/>
                <w:szCs w:val="26"/>
              </w:rPr>
            </w:pPr>
            <w:r w:rsidRPr="00061CAA">
              <w:rPr>
                <w:bCs/>
                <w:iCs/>
                <w:color w:val="000000"/>
                <w:position w:val="-12"/>
                <w:sz w:val="26"/>
                <w:szCs w:val="26"/>
              </w:rPr>
              <w:object w:dxaOrig="4380" w:dyaOrig="440" w14:anchorId="05F665B4">
                <v:shape id="_x0000_i1630" type="#_x0000_t75" style="width:222pt;height:24pt" o:ole="">
                  <v:imagedata r:id="rId1108" o:title=""/>
                </v:shape>
                <o:OLEObject Type="Embed" ProgID="Equation.DSMT4" ShapeID="_x0000_i1630" DrawAspect="Content" ObjectID="_1803216889" r:id="rId1109"/>
              </w:object>
            </w:r>
          </w:p>
          <w:p w14:paraId="12DF5F64" w14:textId="77777777" w:rsidR="001916DB" w:rsidRPr="00061CAA" w:rsidRDefault="001916DB" w:rsidP="007353D9">
            <w:pPr>
              <w:tabs>
                <w:tab w:val="left" w:pos="283"/>
                <w:tab w:val="left" w:pos="2835"/>
                <w:tab w:val="left" w:pos="5386"/>
                <w:tab w:val="left" w:pos="7937"/>
              </w:tabs>
              <w:rPr>
                <w:bCs/>
                <w:iCs/>
                <w:color w:val="000000"/>
                <w:sz w:val="26"/>
                <w:szCs w:val="26"/>
              </w:rPr>
            </w:pPr>
            <w:r w:rsidRPr="00061CAA">
              <w:rPr>
                <w:bCs/>
                <w:iCs/>
                <w:color w:val="000000"/>
                <w:position w:val="-12"/>
                <w:sz w:val="26"/>
                <w:szCs w:val="26"/>
              </w:rPr>
              <w:object w:dxaOrig="4300" w:dyaOrig="440" w14:anchorId="58A86ECD">
                <v:shape id="_x0000_i1631" type="#_x0000_t75" style="width:3in;height:24pt" o:ole="">
                  <v:imagedata r:id="rId1110" o:title=""/>
                </v:shape>
                <o:OLEObject Type="Embed" ProgID="Equation.DSMT4" ShapeID="_x0000_i1631" DrawAspect="Content" ObjectID="_1803216890" r:id="rId1111"/>
              </w:object>
            </w:r>
          </w:p>
        </w:tc>
      </w:tr>
    </w:tbl>
    <w:p w14:paraId="2AB62626" w14:textId="77777777" w:rsidR="001916DB" w:rsidRPr="00061CAA" w:rsidRDefault="001916DB" w:rsidP="001916DB">
      <w:pPr>
        <w:tabs>
          <w:tab w:val="left" w:pos="283"/>
          <w:tab w:val="left" w:pos="2835"/>
          <w:tab w:val="left" w:pos="5386"/>
          <w:tab w:val="left" w:pos="7937"/>
        </w:tabs>
        <w:rPr>
          <w:b/>
          <w:iCs/>
          <w:color w:val="000000"/>
          <w:sz w:val="26"/>
          <w:szCs w:val="26"/>
        </w:rPr>
      </w:pPr>
      <w:r w:rsidRPr="00061CAA">
        <w:rPr>
          <w:b/>
          <w:iCs/>
          <w:color w:val="000000"/>
          <w:sz w:val="26"/>
          <w:szCs w:val="26"/>
        </w:rPr>
        <w:t>4. Phản ứng tạo kết với bromine =&gt; chứng minh nhóm OH ảnh hưởng đến gốc phenyl</w:t>
      </w:r>
    </w:p>
    <w:p w14:paraId="28E24C75" w14:textId="77777777" w:rsidR="001916DB" w:rsidRPr="00061CAA" w:rsidRDefault="001916DB" w:rsidP="001916DB">
      <w:pPr>
        <w:tabs>
          <w:tab w:val="left" w:pos="283"/>
          <w:tab w:val="left" w:pos="2835"/>
          <w:tab w:val="left" w:pos="5386"/>
          <w:tab w:val="left" w:pos="7937"/>
        </w:tabs>
        <w:rPr>
          <w:b/>
          <w:iCs/>
          <w:color w:val="000000"/>
          <w:sz w:val="26"/>
          <w:szCs w:val="26"/>
        </w:rPr>
      </w:pPr>
    </w:p>
    <w:p w14:paraId="0C9BF761" w14:textId="0F857198" w:rsidR="001916DB" w:rsidRPr="00061CAA" w:rsidRDefault="001916DB" w:rsidP="001916DB">
      <w:pPr>
        <w:tabs>
          <w:tab w:val="left" w:pos="283"/>
          <w:tab w:val="left" w:pos="2835"/>
          <w:tab w:val="left" w:pos="5386"/>
          <w:tab w:val="left" w:pos="7937"/>
        </w:tabs>
        <w:jc w:val="center"/>
        <w:rPr>
          <w:sz w:val="26"/>
          <w:szCs w:val="26"/>
        </w:rPr>
      </w:pPr>
      <w:r w:rsidRPr="00061CAA">
        <w:rPr>
          <w:noProof/>
          <w:sz w:val="26"/>
          <w:szCs w:val="26"/>
        </w:rPr>
        <w:drawing>
          <wp:inline distT="0" distB="0" distL="0" distR="0" wp14:anchorId="50AF8218" wp14:editId="68DA0883">
            <wp:extent cx="2880360" cy="982980"/>
            <wp:effectExtent l="0" t="0" r="0" b="7620"/>
            <wp:docPr id="1273682701"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2880360" cy="982980"/>
                    </a:xfrm>
                    <a:prstGeom prst="rect">
                      <a:avLst/>
                    </a:prstGeom>
                    <a:noFill/>
                    <a:ln>
                      <a:noFill/>
                    </a:ln>
                  </pic:spPr>
                </pic:pic>
              </a:graphicData>
            </a:graphic>
          </wp:inline>
        </w:drawing>
      </w:r>
    </w:p>
    <w:p w14:paraId="566DF3AB" w14:textId="77777777" w:rsidR="001916DB" w:rsidRPr="00061CAA" w:rsidRDefault="001916DB" w:rsidP="001916DB">
      <w:pPr>
        <w:tabs>
          <w:tab w:val="center" w:pos="6237"/>
        </w:tabs>
        <w:rPr>
          <w:bCs/>
          <w:iCs/>
          <w:color w:val="000000"/>
          <w:sz w:val="26"/>
          <w:szCs w:val="26"/>
        </w:rPr>
      </w:pPr>
      <w:r w:rsidRPr="00061CAA">
        <w:rPr>
          <w:bCs/>
          <w:iCs/>
          <w:color w:val="000000"/>
          <w:sz w:val="26"/>
          <w:szCs w:val="26"/>
        </w:rPr>
        <w:t xml:space="preserve">                                                             2,4,6-tribromophenol (kết tủa trắng)</w:t>
      </w:r>
    </w:p>
    <w:p w14:paraId="5329C023" w14:textId="77777777" w:rsidR="001916DB" w:rsidRPr="00061CAA" w:rsidRDefault="001916DB" w:rsidP="001916DB">
      <w:pPr>
        <w:tabs>
          <w:tab w:val="left" w:pos="283"/>
          <w:tab w:val="left" w:pos="2835"/>
          <w:tab w:val="left" w:pos="5386"/>
          <w:tab w:val="left" w:pos="7937"/>
        </w:tabs>
        <w:rPr>
          <w:b/>
          <w:iCs/>
          <w:color w:val="000000"/>
          <w:sz w:val="26"/>
          <w:szCs w:val="26"/>
        </w:rPr>
      </w:pPr>
      <w:r w:rsidRPr="00061CAA">
        <w:rPr>
          <w:b/>
          <w:iCs/>
          <w:color w:val="000000"/>
          <w:sz w:val="26"/>
          <w:szCs w:val="26"/>
        </w:rPr>
        <w:t>- Phản ứng nitro hóa</w:t>
      </w:r>
    </w:p>
    <w:p w14:paraId="03BCD077" w14:textId="34A2AC3C" w:rsidR="001916DB" w:rsidRPr="00061CAA" w:rsidRDefault="001916DB" w:rsidP="001916DB">
      <w:pPr>
        <w:tabs>
          <w:tab w:val="left" w:pos="283"/>
          <w:tab w:val="left" w:pos="2835"/>
          <w:tab w:val="left" w:pos="5386"/>
          <w:tab w:val="left" w:pos="7937"/>
        </w:tabs>
        <w:jc w:val="center"/>
        <w:rPr>
          <w:b/>
          <w:iCs/>
          <w:color w:val="000000"/>
          <w:sz w:val="26"/>
          <w:szCs w:val="26"/>
        </w:rPr>
      </w:pPr>
      <w:r w:rsidRPr="00061CAA">
        <w:rPr>
          <w:noProof/>
          <w:sz w:val="26"/>
          <w:szCs w:val="26"/>
        </w:rPr>
        <w:drawing>
          <wp:inline distT="0" distB="0" distL="0" distR="0" wp14:anchorId="781EA177" wp14:editId="18B6B74C">
            <wp:extent cx="3421380" cy="960120"/>
            <wp:effectExtent l="0" t="0" r="0" b="0"/>
            <wp:docPr id="148781332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3" cstate="print">
                      <a:extLst>
                        <a:ext uri="{28A0092B-C50C-407E-A947-70E740481C1C}">
                          <a14:useLocalDpi xmlns:a14="http://schemas.microsoft.com/office/drawing/2010/main" val="0"/>
                        </a:ext>
                      </a:extLst>
                    </a:blip>
                    <a:srcRect/>
                    <a:stretch>
                      <a:fillRect/>
                    </a:stretch>
                  </pic:blipFill>
                  <pic:spPr bwMode="auto">
                    <a:xfrm>
                      <a:off x="0" y="0"/>
                      <a:ext cx="3421380" cy="960120"/>
                    </a:xfrm>
                    <a:prstGeom prst="rect">
                      <a:avLst/>
                    </a:prstGeom>
                    <a:noFill/>
                    <a:ln>
                      <a:noFill/>
                    </a:ln>
                  </pic:spPr>
                </pic:pic>
              </a:graphicData>
            </a:graphic>
          </wp:inline>
        </w:drawing>
      </w:r>
    </w:p>
    <w:p w14:paraId="7D961F39" w14:textId="77777777" w:rsidR="001916DB" w:rsidRPr="00061CAA" w:rsidRDefault="001916DB" w:rsidP="001916DB">
      <w:pPr>
        <w:tabs>
          <w:tab w:val="center" w:pos="7371"/>
        </w:tabs>
        <w:rPr>
          <w:bCs/>
          <w:iCs/>
          <w:color w:val="000000"/>
          <w:sz w:val="26"/>
          <w:szCs w:val="26"/>
        </w:rPr>
      </w:pPr>
      <w:r w:rsidRPr="00061CAA">
        <w:rPr>
          <w:bCs/>
          <w:iCs/>
          <w:color w:val="000000"/>
          <w:sz w:val="26"/>
          <w:szCs w:val="26"/>
        </w:rPr>
        <w:t xml:space="preserve">                                                                                   2,4,6-trinitrophenol (kết tủa vàng)</w:t>
      </w:r>
    </w:p>
    <w:p w14:paraId="0338BE2E" w14:textId="77777777" w:rsidR="001916DB" w:rsidRPr="00061CAA" w:rsidRDefault="001916DB" w:rsidP="001916DB">
      <w:pPr>
        <w:tabs>
          <w:tab w:val="left" w:pos="283"/>
          <w:tab w:val="left" w:pos="2835"/>
          <w:tab w:val="left" w:pos="5386"/>
          <w:tab w:val="left" w:pos="7937"/>
        </w:tabs>
        <w:rPr>
          <w:b/>
          <w:iCs/>
          <w:color w:val="000000"/>
          <w:sz w:val="26"/>
          <w:szCs w:val="26"/>
        </w:rPr>
      </w:pPr>
      <w:r w:rsidRPr="00061CAA">
        <w:rPr>
          <w:b/>
          <w:iCs/>
          <w:color w:val="000000"/>
          <w:sz w:val="26"/>
          <w:szCs w:val="26"/>
        </w:rPr>
        <w:tab/>
      </w:r>
      <w:r w:rsidRPr="00061CAA">
        <w:rPr>
          <w:b/>
          <w:iCs/>
          <w:color w:val="000000"/>
          <w:sz w:val="26"/>
          <w:szCs w:val="26"/>
        </w:rPr>
        <w:tab/>
      </w:r>
      <w:r w:rsidRPr="00061CAA">
        <w:rPr>
          <w:b/>
          <w:iCs/>
          <w:color w:val="000000"/>
          <w:sz w:val="26"/>
          <w:szCs w:val="26"/>
        </w:rPr>
        <w:tab/>
        <w:t xml:space="preserve"> (picric acid)</w:t>
      </w:r>
    </w:p>
    <w:p w14:paraId="32E4908D" w14:textId="77777777" w:rsidR="001916DB" w:rsidRPr="00061CAA" w:rsidRDefault="001916DB" w:rsidP="001916DB">
      <w:pPr>
        <w:tabs>
          <w:tab w:val="left" w:pos="283"/>
          <w:tab w:val="left" w:pos="2835"/>
          <w:tab w:val="left" w:pos="5386"/>
          <w:tab w:val="left" w:pos="7937"/>
        </w:tabs>
        <w:rPr>
          <w:b/>
          <w:iCs/>
          <w:color w:val="000000"/>
          <w:sz w:val="26"/>
          <w:szCs w:val="26"/>
        </w:rPr>
      </w:pPr>
      <w:r w:rsidRPr="00061CAA">
        <w:rPr>
          <w:b/>
          <w:iCs/>
          <w:color w:val="000000"/>
          <w:sz w:val="26"/>
          <w:szCs w:val="26"/>
        </w:rPr>
        <w:t xml:space="preserve">5. Ứng dụng </w:t>
      </w:r>
    </w:p>
    <w:p w14:paraId="058A40A7" w14:textId="77777777" w:rsidR="001916DB" w:rsidRPr="00061CAA" w:rsidRDefault="001916DB" w:rsidP="001916DB">
      <w:pPr>
        <w:tabs>
          <w:tab w:val="left" w:pos="283"/>
          <w:tab w:val="left" w:pos="2835"/>
          <w:tab w:val="left" w:pos="5386"/>
          <w:tab w:val="left" w:pos="7937"/>
        </w:tabs>
        <w:jc w:val="both"/>
        <w:rPr>
          <w:sz w:val="26"/>
          <w:szCs w:val="26"/>
          <w:shd w:val="clear" w:color="auto" w:fill="FFFFFF"/>
        </w:rPr>
      </w:pPr>
      <w:r w:rsidRPr="00061CAA">
        <w:rPr>
          <w:bCs/>
          <w:iCs/>
          <w:sz w:val="26"/>
          <w:szCs w:val="26"/>
        </w:rPr>
        <w:t>+ Sản xuất mĩ phẩm:</w:t>
      </w:r>
      <w:r w:rsidRPr="00061CAA">
        <w:rPr>
          <w:sz w:val="26"/>
          <w:szCs w:val="26"/>
          <w:shd w:val="clear" w:color="auto" w:fill="FFFFFF"/>
        </w:rPr>
        <w:t>Polyphenol là một chiết xuất tế bào gốc được rất nhiều hãng mỹ phẩm xa xỉ ứng dụng nhờ đặc tính chống oxy hóa cực kỳ cao của mình.</w:t>
      </w:r>
    </w:p>
    <w:p w14:paraId="23DEFF77"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xml:space="preserve">+ Sản xuất tơ sợi: tơ </w:t>
      </w:r>
      <w:r w:rsidRPr="00061CAA">
        <w:rPr>
          <w:color w:val="000000"/>
          <w:sz w:val="26"/>
          <w:szCs w:val="26"/>
          <w:shd w:val="clear" w:color="auto" w:fill="FFFFFF"/>
        </w:rPr>
        <w:t>polyamide.</w:t>
      </w:r>
    </w:p>
    <w:p w14:paraId="3CFB45EE"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Sản xuất chất dẻo: phenol -formaldehyde hay poly(phenol -formaldehyde).</w:t>
      </w:r>
    </w:p>
    <w:p w14:paraId="0EB6A32A"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Sản xuất phẩm nhuộm azo.</w:t>
      </w:r>
    </w:p>
    <w:p w14:paraId="0F9E44B9" w14:textId="77777777" w:rsidR="001916DB" w:rsidRPr="00061CAA" w:rsidRDefault="001916DB" w:rsidP="001916DB">
      <w:pPr>
        <w:tabs>
          <w:tab w:val="left" w:pos="283"/>
          <w:tab w:val="left" w:pos="2835"/>
          <w:tab w:val="left" w:pos="5386"/>
          <w:tab w:val="left" w:pos="7937"/>
        </w:tabs>
        <w:jc w:val="both"/>
        <w:rPr>
          <w:bCs/>
          <w:iCs/>
          <w:color w:val="000000"/>
          <w:sz w:val="26"/>
          <w:szCs w:val="26"/>
        </w:rPr>
      </w:pPr>
      <w:r w:rsidRPr="00061CAA">
        <w:rPr>
          <w:bCs/>
          <w:iCs/>
          <w:color w:val="000000"/>
          <w:sz w:val="26"/>
          <w:szCs w:val="26"/>
        </w:rPr>
        <w:t>+ Sản xuất dược phẩm: aspirin, paracetamol, thuốc xịt chloraseptic chứa 1,4% phenol được dùng làm thuốc chữa đau họng.</w:t>
      </w:r>
    </w:p>
    <w:p w14:paraId="45BF251B"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xml:space="preserve">+ Sản xuất thuốc sát trùng: </w:t>
      </w:r>
    </w:p>
    <w:p w14:paraId="50FF439D"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Sản xuất thuốc diệt cỏ: 2,4 -D (2,4-dichlorophenoloxyacetic acid)</w:t>
      </w:r>
    </w:p>
    <w:p w14:paraId="6BD1D0D3"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xml:space="preserve">+Sản xuất thuốc nổ: 2,4,6 - trinitrophenol </w:t>
      </w:r>
    </w:p>
    <w:p w14:paraId="6B4512FB" w14:textId="77777777" w:rsidR="001916DB" w:rsidRPr="00061CAA" w:rsidRDefault="001916DB" w:rsidP="001916DB">
      <w:pPr>
        <w:tabs>
          <w:tab w:val="left" w:pos="283"/>
          <w:tab w:val="left" w:pos="2835"/>
          <w:tab w:val="left" w:pos="5386"/>
          <w:tab w:val="left" w:pos="7937"/>
        </w:tabs>
        <w:rPr>
          <w:b/>
          <w:iCs/>
          <w:color w:val="000000"/>
          <w:sz w:val="26"/>
          <w:szCs w:val="26"/>
        </w:rPr>
      </w:pPr>
      <w:r w:rsidRPr="00061CAA">
        <w:rPr>
          <w:b/>
          <w:iCs/>
          <w:color w:val="000000"/>
          <w:sz w:val="26"/>
          <w:szCs w:val="26"/>
        </w:rPr>
        <w:t xml:space="preserve">6. Điều chế: </w:t>
      </w:r>
      <w:r w:rsidRPr="00061CAA">
        <w:rPr>
          <w:bCs/>
          <w:iCs/>
          <w:color w:val="000000"/>
          <w:sz w:val="26"/>
          <w:szCs w:val="26"/>
        </w:rPr>
        <w:t>Phenol được tổng hợp từ cumene (isopropylbenzene) bằng phản ứng oxi hóa khử bởi oxygen rồi thủy phân trong môi trường acid thu được phenol và acetone</w:t>
      </w:r>
    </w:p>
    <w:p w14:paraId="53F6096A" w14:textId="53C492C6" w:rsidR="001916DB" w:rsidRPr="00061CAA" w:rsidRDefault="001916DB" w:rsidP="001916DB">
      <w:pPr>
        <w:tabs>
          <w:tab w:val="left" w:pos="283"/>
          <w:tab w:val="left" w:pos="2835"/>
          <w:tab w:val="left" w:pos="5386"/>
          <w:tab w:val="left" w:pos="7937"/>
        </w:tabs>
        <w:jc w:val="center"/>
        <w:rPr>
          <w:bCs/>
          <w:iCs/>
          <w:color w:val="000000"/>
          <w:sz w:val="26"/>
          <w:szCs w:val="26"/>
        </w:rPr>
      </w:pPr>
      <w:r w:rsidRPr="00061CAA">
        <w:rPr>
          <w:noProof/>
          <w:color w:val="000000"/>
          <w:sz w:val="26"/>
          <w:szCs w:val="26"/>
        </w:rPr>
        <w:drawing>
          <wp:inline distT="0" distB="0" distL="0" distR="0" wp14:anchorId="4A254EC3" wp14:editId="54622224">
            <wp:extent cx="3489960" cy="1066800"/>
            <wp:effectExtent l="0" t="0" r="0" b="0"/>
            <wp:docPr id="1628654483"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3489960" cy="1066800"/>
                    </a:xfrm>
                    <a:prstGeom prst="rect">
                      <a:avLst/>
                    </a:prstGeom>
                    <a:noFill/>
                    <a:ln>
                      <a:noFill/>
                    </a:ln>
                  </pic:spPr>
                </pic:pic>
              </a:graphicData>
            </a:graphic>
          </wp:inline>
        </w:drawing>
      </w:r>
    </w:p>
    <w:p w14:paraId="20D40672" w14:textId="77777777" w:rsidR="001916DB" w:rsidRPr="00061CAA" w:rsidRDefault="001916DB" w:rsidP="001916DB">
      <w:pPr>
        <w:tabs>
          <w:tab w:val="left" w:pos="283"/>
          <w:tab w:val="left" w:pos="2835"/>
          <w:tab w:val="left" w:pos="5386"/>
          <w:tab w:val="left" w:pos="7937"/>
        </w:tabs>
        <w:rPr>
          <w:bCs/>
          <w:iCs/>
          <w:color w:val="000000"/>
          <w:sz w:val="26"/>
          <w:szCs w:val="26"/>
        </w:rPr>
      </w:pPr>
      <w:r w:rsidRPr="00061CAA">
        <w:rPr>
          <w:bCs/>
          <w:iCs/>
          <w:color w:val="000000"/>
          <w:sz w:val="26"/>
          <w:szCs w:val="26"/>
        </w:rPr>
        <w:t>- Ngoài ra, phenol còn được điều chế từ nhựa than đá.</w:t>
      </w:r>
    </w:p>
    <w:p w14:paraId="0107FC37" w14:textId="77777777" w:rsidR="001916DB" w:rsidRDefault="001916DB" w:rsidP="001916DB">
      <w:pPr>
        <w:tabs>
          <w:tab w:val="left" w:pos="283"/>
          <w:tab w:val="left" w:pos="2835"/>
          <w:tab w:val="left" w:pos="5386"/>
          <w:tab w:val="left" w:pos="7937"/>
        </w:tabs>
        <w:jc w:val="center"/>
        <w:rPr>
          <w:b/>
          <w:iCs/>
          <w:color w:val="FF0000"/>
        </w:rPr>
      </w:pPr>
    </w:p>
    <w:p w14:paraId="2A637152" w14:textId="77777777" w:rsidR="001916DB" w:rsidRDefault="001916DB" w:rsidP="001916DB">
      <w:pPr>
        <w:tabs>
          <w:tab w:val="left" w:pos="283"/>
          <w:tab w:val="left" w:pos="2835"/>
          <w:tab w:val="left" w:pos="5386"/>
          <w:tab w:val="left" w:pos="7937"/>
        </w:tabs>
        <w:jc w:val="center"/>
        <w:rPr>
          <w:b/>
          <w:iCs/>
          <w:color w:val="FF0000"/>
          <w:sz w:val="32"/>
          <w:szCs w:val="32"/>
        </w:rPr>
      </w:pPr>
    </w:p>
    <w:p w14:paraId="43FF1821" w14:textId="77777777" w:rsidR="001916DB" w:rsidRDefault="001916DB" w:rsidP="001916DB">
      <w:pPr>
        <w:tabs>
          <w:tab w:val="left" w:pos="283"/>
          <w:tab w:val="left" w:pos="2835"/>
          <w:tab w:val="left" w:pos="5386"/>
          <w:tab w:val="left" w:pos="7937"/>
        </w:tabs>
        <w:jc w:val="center"/>
        <w:rPr>
          <w:b/>
          <w:iCs/>
          <w:color w:val="FF0000"/>
          <w:sz w:val="32"/>
          <w:szCs w:val="32"/>
        </w:rPr>
      </w:pPr>
    </w:p>
    <w:p w14:paraId="46CDFB8C" w14:textId="77777777" w:rsidR="001916DB" w:rsidRPr="00061CAA" w:rsidRDefault="001916DB" w:rsidP="001916DB">
      <w:pPr>
        <w:rPr>
          <w:b/>
          <w:color w:val="0000FF"/>
          <w:sz w:val="28"/>
          <w:szCs w:val="28"/>
        </w:rPr>
      </w:pPr>
    </w:p>
    <w:p w14:paraId="67380AE4" w14:textId="77777777" w:rsidR="001916DB" w:rsidRPr="00061CAA" w:rsidRDefault="001916DB" w:rsidP="001916DB">
      <w:pPr>
        <w:pStyle w:val="u2"/>
        <w:tabs>
          <w:tab w:val="clear" w:pos="360"/>
        </w:tabs>
        <w:spacing w:before="0" w:after="0"/>
        <w:ind w:firstLine="0"/>
        <w:jc w:val="center"/>
        <w:rPr>
          <w:bCs w:val="0"/>
          <w:i w:val="0"/>
          <w:iCs w:val="0"/>
        </w:rPr>
      </w:pPr>
      <w:bookmarkStart w:id="168" w:name="_Toc181188138"/>
      <w:bookmarkStart w:id="169" w:name="_Toc182493536"/>
      <w:r w:rsidRPr="00061CAA">
        <w:rPr>
          <w:bCs w:val="0"/>
          <w:i w:val="0"/>
          <w:iCs w:val="0"/>
          <w:color w:val="0000FF"/>
        </w:rPr>
        <w:t>Chương 6: HỢP CHẤT CARBONYL - CARBOXYLIC ACID</w:t>
      </w:r>
      <w:bookmarkEnd w:id="168"/>
      <w:bookmarkEnd w:id="169"/>
    </w:p>
    <w:p w14:paraId="6C06AF48" w14:textId="77777777" w:rsidR="001916DB" w:rsidRPr="008E7353" w:rsidRDefault="001916DB" w:rsidP="001916DB">
      <w:pPr>
        <w:pStyle w:val="u3"/>
        <w:tabs>
          <w:tab w:val="clear" w:pos="360"/>
        </w:tabs>
        <w:spacing w:line="276" w:lineRule="auto"/>
        <w:ind w:firstLine="0"/>
        <w:jc w:val="center"/>
        <w:rPr>
          <w:b/>
          <w:iCs/>
          <w:color w:val="FF0000"/>
          <w:sz w:val="26"/>
          <w:szCs w:val="26"/>
        </w:rPr>
      </w:pPr>
      <w:bookmarkStart w:id="170" w:name="_Toc181188139"/>
      <w:bookmarkStart w:id="171" w:name="_Toc182493537"/>
      <w:r w:rsidRPr="008E7353">
        <w:rPr>
          <w:b/>
          <w:iCs/>
          <w:color w:val="FF0000"/>
          <w:sz w:val="26"/>
          <w:szCs w:val="26"/>
        </w:rPr>
        <w:t>CHỦ ĐỀ 1:  HỢP CHẤT CARBONYL</w:t>
      </w:r>
      <w:bookmarkEnd w:id="170"/>
      <w:bookmarkEnd w:id="171"/>
    </w:p>
    <w:p w14:paraId="577F50EB" w14:textId="63839057" w:rsidR="001916DB" w:rsidRPr="008E7353" w:rsidRDefault="001916DB" w:rsidP="001916DB">
      <w:pPr>
        <w:tabs>
          <w:tab w:val="left" w:pos="283"/>
          <w:tab w:val="left" w:pos="2835"/>
          <w:tab w:val="left" w:pos="5386"/>
          <w:tab w:val="left" w:pos="7937"/>
        </w:tabs>
        <w:rPr>
          <w:b/>
          <w:iCs/>
          <w:sz w:val="26"/>
          <w:szCs w:val="26"/>
        </w:rPr>
      </w:pPr>
      <w:r w:rsidRPr="008E7353">
        <w:rPr>
          <w:bCs/>
          <w:iCs/>
          <w:noProof/>
          <w:color w:val="000000"/>
          <w:sz w:val="26"/>
          <w:szCs w:val="26"/>
        </w:rPr>
        <mc:AlternateContent>
          <mc:Choice Requires="wps">
            <w:drawing>
              <wp:anchor distT="0" distB="0" distL="114300" distR="114300" simplePos="0" relativeHeight="251750912" behindDoc="0" locked="0" layoutInCell="1" allowOverlap="1" wp14:anchorId="7DF8628C" wp14:editId="4CEB775D">
                <wp:simplePos x="0" y="0"/>
                <wp:positionH relativeFrom="column">
                  <wp:posOffset>2840990</wp:posOffset>
                </wp:positionH>
                <wp:positionV relativeFrom="paragraph">
                  <wp:posOffset>165100</wp:posOffset>
                </wp:positionV>
                <wp:extent cx="3432810" cy="431800"/>
                <wp:effectExtent l="4445" t="0" r="1270" b="0"/>
                <wp:wrapNone/>
                <wp:docPr id="1371282254"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810" cy="4318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50FFA2" w14:textId="77777777" w:rsidR="001916DB" w:rsidRDefault="001916DB" w:rsidP="001916DB">
                            <w:pPr>
                              <w:jc w:val="center"/>
                            </w:pPr>
                            <w:r w:rsidRPr="00A2074B">
                              <w:rPr>
                                <w:bCs/>
                                <w:iCs/>
                                <w:noProof/>
                                <w:color w:val="000000"/>
                              </w:rPr>
                              <w:t>Aldehyde</w:t>
                            </w:r>
                            <w:r>
                              <w:rPr>
                                <w:bCs/>
                                <w:iCs/>
                                <w:noProof/>
                                <w:color w:val="000000"/>
                              </w:rPr>
                              <w:t xml:space="preserve"> (R là gốc hydrocarbon hoặc nguyên tử H nhóm –CHO).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8628C" id="Text Box 581" o:spid="_x0000_s1129" type="#_x0000_t202" style="position:absolute;margin-left:223.7pt;margin-top:13pt;width:270.3pt;height:3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" stroked="f">
                <v:textbox>
                  <w:txbxContent>
                    <w:p w14:paraId="4D50FFA2" w14:textId="77777777" w:rsidR="001916DB" w:rsidRDefault="001916DB" w:rsidP="001916DB">
                      <w:pPr>
                        <w:jc w:val="center"/>
                      </w:pPr>
                      <w:r w:rsidRPr="00A2074B">
                        <w:rPr>
                          <w:bCs/>
                          <w:iCs/>
                          <w:noProof/>
                          <w:color w:val="000000"/>
                        </w:rPr>
                        <w:t>Aldehyde</w:t>
                      </w:r>
                      <w:r>
                        <w:rPr>
                          <w:bCs/>
                          <w:iCs/>
                          <w:noProof/>
                          <w:color w:val="000000"/>
                        </w:rPr>
                        <w:t xml:space="preserve"> (R là gốc hydrocarbon hoặc nguyên tử H nhóm –CHO).</w:t>
                      </w:r>
                    </w:p>
                  </w:txbxContent>
                </v:textbox>
              </v:shape>
            </w:pict>
          </mc:Fallback>
        </mc:AlternateContent>
      </w:r>
      <w:r w:rsidR="00333FE6">
        <w:rPr>
          <w:noProof/>
          <w:sz w:val="26"/>
          <w:szCs w:val="26"/>
        </w:rPr>
        <w:object w:dxaOrig="1440" w:dyaOrig="1440" w14:anchorId="3CE99390">
          <v:shape id="_x0000_s2794" type="#_x0000_t75" style="position:absolute;margin-left:172.05pt;margin-top:2.75pt;width:46.5pt;height:44.25pt;z-index:251796992;mso-position-horizontal-relative:text;mso-position-vertical-relative:text" wrapcoords="900 2469 5400 12343 900 17897 2700 17897 5850 17897 19800 13577 20700 8640 17550 6789 2700 2469 900 2469">
            <v:imagedata r:id="rId1115" o:title=""/>
            <w10:wrap type="tight"/>
          </v:shape>
          <o:OLEObject Type="Embed" ProgID="ChemWindow.Document" ShapeID="_x0000_s2794" DrawAspect="Content" ObjectID="_1803217375" r:id="rId1116"/>
        </w:object>
      </w:r>
      <w:r w:rsidRPr="008E7353">
        <w:rPr>
          <w:b/>
          <w:iCs/>
          <w:sz w:val="26"/>
          <w:szCs w:val="26"/>
        </w:rPr>
        <w:t>1. Khái niệm</w:t>
      </w:r>
    </w:p>
    <w:p w14:paraId="4A5039A3" w14:textId="3E69D2BE" w:rsidR="001916DB" w:rsidRPr="008E7353" w:rsidRDefault="001916DB" w:rsidP="001916DB">
      <w:pPr>
        <w:tabs>
          <w:tab w:val="left" w:pos="283"/>
          <w:tab w:val="left" w:pos="2835"/>
          <w:tab w:val="left" w:pos="5386"/>
          <w:tab w:val="left" w:pos="7937"/>
        </w:tabs>
        <w:rPr>
          <w:b/>
          <w:iCs/>
          <w:sz w:val="26"/>
          <w:szCs w:val="26"/>
        </w:rPr>
      </w:pPr>
      <w:r w:rsidRPr="008E7353">
        <w:rPr>
          <w:noProof/>
          <w:sz w:val="26"/>
          <w:szCs w:val="26"/>
        </w:rPr>
        <mc:AlternateContent>
          <mc:Choice Requires="wps">
            <w:drawing>
              <wp:anchor distT="0" distB="0" distL="114300" distR="114300" simplePos="0" relativeHeight="251752960" behindDoc="0" locked="0" layoutInCell="1" allowOverlap="1" wp14:anchorId="67CEDB25" wp14:editId="7500A24F">
                <wp:simplePos x="0" y="0"/>
                <wp:positionH relativeFrom="column">
                  <wp:posOffset>1297940</wp:posOffset>
                </wp:positionH>
                <wp:positionV relativeFrom="paragraph">
                  <wp:posOffset>96520</wp:posOffset>
                </wp:positionV>
                <wp:extent cx="819150" cy="298450"/>
                <wp:effectExtent l="13970" t="60960" r="33655" b="12065"/>
                <wp:wrapNone/>
                <wp:docPr id="1128095807" name="Straight Arrow Connector 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9150" cy="2984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9693140" id="Straight Arrow Connector 580" o:spid="_x0000_s1026" type="#_x0000_t32" style="position:absolute;margin-left:102.2pt;margin-top:7.6pt;width:64.5pt;height:23.5pt;flip: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">
                <v:stroke endarrow="block"/>
              </v:shape>
            </w:pict>
          </mc:Fallback>
        </mc:AlternateContent>
      </w:r>
    </w:p>
    <w:p w14:paraId="02BFFC22" w14:textId="77777777" w:rsidR="001916DB" w:rsidRPr="008E7353" w:rsidRDefault="00333FE6" w:rsidP="001916DB">
      <w:pPr>
        <w:tabs>
          <w:tab w:val="left" w:pos="283"/>
          <w:tab w:val="left" w:pos="2835"/>
          <w:tab w:val="left" w:pos="5386"/>
          <w:tab w:val="left" w:pos="7937"/>
        </w:tabs>
        <w:rPr>
          <w:bCs/>
          <w:iCs/>
          <w:color w:val="000000"/>
          <w:sz w:val="26"/>
          <w:szCs w:val="26"/>
        </w:rPr>
      </w:pPr>
      <w:r>
        <w:rPr>
          <w:noProof/>
          <w:sz w:val="26"/>
          <w:szCs w:val="26"/>
        </w:rPr>
        <w:object w:dxaOrig="1440" w:dyaOrig="1440" w14:anchorId="05BA007F">
          <v:shape id="_x0000_s2776" type="#_x0000_t75" style="position:absolute;margin-left:51.2pt;margin-top:7.35pt;width:36pt;height:26.25pt;z-index:-251521536" wrapcoords="900 2469 5400 12343 900 17897 2700 17897 5850 17897 19800 13577 20700 8640 17550 6789 2700 2469 900 2469">
            <v:imagedata r:id="rId1117" o:title=""/>
            <w10:wrap type="tight"/>
          </v:shape>
          <o:OLEObject Type="Embed" ProgID="ChemWindow.Document" ShapeID="_x0000_s2776" DrawAspect="Content" ObjectID="_1803217376" r:id="rId1118"/>
        </w:object>
      </w:r>
    </w:p>
    <w:p w14:paraId="1A3856A2" w14:textId="761EC21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noProof/>
          <w:color w:val="000000"/>
          <w:sz w:val="26"/>
          <w:szCs w:val="26"/>
        </w:rPr>
        <mc:AlternateContent>
          <mc:Choice Requires="wps">
            <w:drawing>
              <wp:anchor distT="0" distB="0" distL="114300" distR="114300" simplePos="0" relativeHeight="251751936" behindDoc="0" locked="0" layoutInCell="1" allowOverlap="1" wp14:anchorId="4BB1CABF" wp14:editId="004F15B6">
                <wp:simplePos x="0" y="0"/>
                <wp:positionH relativeFrom="column">
                  <wp:posOffset>2756535</wp:posOffset>
                </wp:positionH>
                <wp:positionV relativeFrom="paragraph">
                  <wp:posOffset>225425</wp:posOffset>
                </wp:positionV>
                <wp:extent cx="2538730" cy="327025"/>
                <wp:effectExtent l="0" t="0" r="0" b="0"/>
                <wp:wrapNone/>
                <wp:docPr id="1082821441"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32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0F0F3" w14:textId="77777777" w:rsidR="001916DB" w:rsidRDefault="001916DB" w:rsidP="001916DB">
                            <w:r w:rsidRPr="00A2074B">
                              <w:rPr>
                                <w:bCs/>
                                <w:iCs/>
                                <w:noProof/>
                                <w:color w:val="000000"/>
                              </w:rPr>
                              <w:t>Ketone</w:t>
                            </w:r>
                            <w:r>
                              <w:rPr>
                                <w:bCs/>
                                <w:iCs/>
                                <w:noProof/>
                                <w:color w:val="000000"/>
                              </w:rPr>
                              <w:t xml:space="preserve"> (R,R’: gốc hydrocarbon).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1CABF" id="Text Box 579" o:spid="_x0000_s1130" type="#_x0000_t202" style="position:absolute;margin-left:217.05pt;margin-top:17.75pt;width:199.9pt;height:25.7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" stroked="f">
                <v:textbox>
                  <w:txbxContent>
                    <w:p w14:paraId="3120F0F3" w14:textId="77777777" w:rsidR="001916DB" w:rsidRDefault="001916DB" w:rsidP="001916DB">
                      <w:r w:rsidRPr="00A2074B">
                        <w:rPr>
                          <w:bCs/>
                          <w:iCs/>
                          <w:noProof/>
                          <w:color w:val="000000"/>
                        </w:rPr>
                        <w:t>Ketone</w:t>
                      </w:r>
                      <w:r>
                        <w:rPr>
                          <w:bCs/>
                          <w:iCs/>
                          <w:noProof/>
                          <w:color w:val="000000"/>
                        </w:rPr>
                        <w:t xml:space="preserve"> (R,R’: gốc hydrocarbon).</w:t>
                      </w:r>
                    </w:p>
                  </w:txbxContent>
                </v:textbox>
              </v:shape>
            </w:pict>
          </mc:Fallback>
        </mc:AlternateContent>
      </w:r>
      <w:r w:rsidRPr="008E7353">
        <w:rPr>
          <w:noProof/>
          <w:sz w:val="26"/>
          <w:szCs w:val="26"/>
        </w:rPr>
        <mc:AlternateContent>
          <mc:Choice Requires="wps">
            <w:drawing>
              <wp:anchor distT="0" distB="0" distL="114300" distR="114300" simplePos="0" relativeHeight="251753984" behindDoc="0" locked="0" layoutInCell="1" allowOverlap="1" wp14:anchorId="7EBBED94" wp14:editId="345F9D93">
                <wp:simplePos x="0" y="0"/>
                <wp:positionH relativeFrom="column">
                  <wp:posOffset>1226820</wp:posOffset>
                </wp:positionH>
                <wp:positionV relativeFrom="paragraph">
                  <wp:posOffset>69850</wp:posOffset>
                </wp:positionV>
                <wp:extent cx="752475" cy="330200"/>
                <wp:effectExtent l="9525" t="5715" r="38100" b="54610"/>
                <wp:wrapNone/>
                <wp:docPr id="1044646787" name="Straight Arrow Connector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2475" cy="330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DCD5AB1" id="Straight Arrow Connector 578" o:spid="_x0000_s1026" type="#_x0000_t32" style="position:absolute;margin-left:96.6pt;margin-top:5.5pt;width:59.25pt;height:2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">
                <v:stroke endarrow="block"/>
              </v:shape>
            </w:pict>
          </mc:Fallback>
        </mc:AlternateContent>
      </w:r>
    </w:p>
    <w:p w14:paraId="7E6033C1" w14:textId="53FFFEB5"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noProof/>
          <w:color w:val="000000"/>
          <w:sz w:val="26"/>
          <w:szCs w:val="26"/>
        </w:rPr>
        <mc:AlternateContent>
          <mc:Choice Requires="wps">
            <w:drawing>
              <wp:anchor distT="0" distB="0" distL="114300" distR="114300" simplePos="0" relativeHeight="251749888" behindDoc="0" locked="0" layoutInCell="1" allowOverlap="1" wp14:anchorId="0A965210" wp14:editId="170599D6">
                <wp:simplePos x="0" y="0"/>
                <wp:positionH relativeFrom="column">
                  <wp:posOffset>188595</wp:posOffset>
                </wp:positionH>
                <wp:positionV relativeFrom="paragraph">
                  <wp:posOffset>23495</wp:posOffset>
                </wp:positionV>
                <wp:extent cx="1371600" cy="327025"/>
                <wp:effectExtent l="0" t="0" r="0" b="635"/>
                <wp:wrapNone/>
                <wp:docPr id="831087160"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2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86C9F" w14:textId="77777777" w:rsidR="001916DB" w:rsidRDefault="001916DB" w:rsidP="001916DB">
                            <w:r w:rsidRPr="00A2074B">
                              <w:rPr>
                                <w:bCs/>
                                <w:iCs/>
                                <w:color w:val="000000"/>
                              </w:rPr>
                              <w:t>Hợp chất carbonyl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65210" id="Text Box 577" o:spid="_x0000_s1131" type="#_x0000_t202" style="position:absolute;margin-left:14.85pt;margin-top:1.85pt;width:108pt;height:25.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" stroked="f">
                <v:textbox>
                  <w:txbxContent>
                    <w:p w14:paraId="57C86C9F" w14:textId="77777777" w:rsidR="001916DB" w:rsidRDefault="001916DB" w:rsidP="001916DB">
                      <w:r w:rsidRPr="00A2074B">
                        <w:rPr>
                          <w:bCs/>
                          <w:iCs/>
                          <w:color w:val="000000"/>
                        </w:rPr>
                        <w:t>Hợp chất carbonyl</w:t>
                      </w:r>
                    </w:p>
                  </w:txbxContent>
                </v:textbox>
              </v:shape>
            </w:pict>
          </mc:Fallback>
        </mc:AlternateContent>
      </w:r>
    </w:p>
    <w:p w14:paraId="4BAE7F14" w14:textId="77777777" w:rsidR="001916DB" w:rsidRPr="008E7353" w:rsidRDefault="00333FE6" w:rsidP="001916DB">
      <w:pPr>
        <w:tabs>
          <w:tab w:val="left" w:pos="283"/>
          <w:tab w:val="left" w:pos="2835"/>
          <w:tab w:val="left" w:pos="5386"/>
          <w:tab w:val="left" w:pos="7937"/>
        </w:tabs>
        <w:rPr>
          <w:bCs/>
          <w:iCs/>
          <w:noProof/>
          <w:color w:val="000000"/>
          <w:sz w:val="26"/>
          <w:szCs w:val="26"/>
        </w:rPr>
      </w:pPr>
      <w:r>
        <w:rPr>
          <w:noProof/>
          <w:sz w:val="26"/>
          <w:szCs w:val="26"/>
        </w:rPr>
        <w:object w:dxaOrig="1440" w:dyaOrig="1440" w14:anchorId="43D6D6B3">
          <v:shape id="_x0000_s2795" type="#_x0000_t75" style="position:absolute;margin-left:166.7pt;margin-top:-27.1pt;width:48pt;height:45.75pt;z-index:251798016" wrapcoords="900 2469 5400 12343 900 17897 2700 17897 5850 17897 19800 13577 20700 8640 17550 6789 2700 2469 900 2469">
            <v:imagedata r:id="rId1119" o:title=""/>
            <w10:wrap type="tight"/>
          </v:shape>
          <o:OLEObject Type="Embed" ProgID="ChemWindow.Document" ShapeID="_x0000_s2795" DrawAspect="Content" ObjectID="_1803217377" r:id="rId1120"/>
        </w:object>
      </w:r>
    </w:p>
    <w:p w14:paraId="004E07CC" w14:textId="77777777" w:rsidR="001916DB" w:rsidRPr="008E7353" w:rsidRDefault="001916DB" w:rsidP="001916DB">
      <w:pPr>
        <w:tabs>
          <w:tab w:val="left" w:pos="283"/>
          <w:tab w:val="left" w:pos="2835"/>
          <w:tab w:val="left" w:pos="5386"/>
          <w:tab w:val="left" w:pos="7937"/>
        </w:tabs>
        <w:rPr>
          <w:b/>
          <w:iCs/>
          <w:noProof/>
          <w:color w:val="000000"/>
          <w:sz w:val="26"/>
          <w:szCs w:val="26"/>
        </w:rPr>
      </w:pPr>
      <w:r w:rsidRPr="008E7353">
        <w:rPr>
          <w:b/>
          <w:iCs/>
          <w:noProof/>
          <w:color w:val="000000"/>
          <w:sz w:val="26"/>
          <w:szCs w:val="26"/>
        </w:rPr>
        <w:t>2. Danh pháp</w:t>
      </w:r>
    </w:p>
    <w:p w14:paraId="4C8DD54E" w14:textId="0E9CDE75" w:rsidR="001916DB" w:rsidRPr="008E7353" w:rsidRDefault="001916DB" w:rsidP="001916DB">
      <w:pPr>
        <w:tabs>
          <w:tab w:val="left" w:pos="283"/>
          <w:tab w:val="left" w:pos="2835"/>
          <w:tab w:val="left" w:pos="5386"/>
          <w:tab w:val="left" w:pos="7937"/>
        </w:tabs>
        <w:rPr>
          <w:b/>
          <w:iCs/>
          <w:noProof/>
          <w:color w:val="000000"/>
          <w:sz w:val="26"/>
          <w:szCs w:val="26"/>
        </w:rPr>
      </w:pPr>
      <w:r w:rsidRPr="008E7353">
        <w:rPr>
          <w:bCs/>
          <w:iCs/>
          <w:noProof/>
          <w:color w:val="000000"/>
          <w:sz w:val="26"/>
          <w:szCs w:val="26"/>
        </w:rPr>
        <mc:AlternateContent>
          <mc:Choice Requires="wps">
            <w:drawing>
              <wp:anchor distT="0" distB="0" distL="114300" distR="114300" simplePos="0" relativeHeight="251734528" behindDoc="0" locked="0" layoutInCell="1" allowOverlap="1" wp14:anchorId="23F77549" wp14:editId="7463F90D">
                <wp:simplePos x="0" y="0"/>
                <wp:positionH relativeFrom="column">
                  <wp:posOffset>2117090</wp:posOffset>
                </wp:positionH>
                <wp:positionV relativeFrom="paragraph">
                  <wp:posOffset>126365</wp:posOffset>
                </wp:positionV>
                <wp:extent cx="2115820" cy="314325"/>
                <wp:effectExtent l="4445" t="1270" r="3810" b="8255"/>
                <wp:wrapNone/>
                <wp:docPr id="1852684993" name="Rectangle: Rounded Corners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5820" cy="314325"/>
                        </a:xfrm>
                        <a:prstGeom prst="roundRect">
                          <a:avLst>
                            <a:gd name="adj" fmla="val 16667"/>
                          </a:avLst>
                        </a:prstGeom>
                        <a:solidFill>
                          <a:srgbClr val="FFFF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B99BE8" w14:textId="77777777" w:rsidR="001916DB" w:rsidRPr="00B01809" w:rsidRDefault="001916DB" w:rsidP="001916DB">
                            <w:pPr>
                              <w:rPr>
                                <w:b/>
                              </w:rPr>
                            </w:pPr>
                            <w:r w:rsidRPr="00B01809">
                              <w:rPr>
                                <w:b/>
                              </w:rPr>
                              <w:t>Tên hydrocarbon (bỏ e</w:t>
                            </w:r>
                            <w:r>
                              <w:rPr>
                                <w:b/>
                              </w:rPr>
                              <w:t xml:space="preserve"> cuối</w:t>
                            </w:r>
                            <w:r w:rsidRPr="00B01809">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F77549" id="Rectangle: Rounded Corners 576" o:spid="_x0000_s1132" style="position:absolute;margin-left:166.7pt;margin-top:9.95pt;width:166.6pt;height:24.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" fillcolor="yellow" stroked="f">
                <v:textbox>
                  <w:txbxContent>
                    <w:p w14:paraId="7AB99BE8" w14:textId="77777777" w:rsidR="001916DB" w:rsidRPr="00B01809" w:rsidRDefault="001916DB" w:rsidP="001916DB">
                      <w:pPr>
                        <w:rPr>
                          <w:b/>
                        </w:rPr>
                      </w:pPr>
                      <w:r w:rsidRPr="00B01809">
                        <w:rPr>
                          <w:b/>
                        </w:rPr>
                        <w:t>Tên hydrocarbon (bỏ e</w:t>
                      </w:r>
                      <w:r>
                        <w:rPr>
                          <w:b/>
                        </w:rPr>
                        <w:t xml:space="preserve"> cuối</w:t>
                      </w:r>
                      <w:r w:rsidRPr="00B01809">
                        <w:rPr>
                          <w:b/>
                        </w:rPr>
                        <w:t>)</w:t>
                      </w:r>
                    </w:p>
                  </w:txbxContent>
                </v:textbox>
              </v:roundrect>
            </w:pict>
          </mc:Fallback>
        </mc:AlternateContent>
      </w:r>
      <w:r w:rsidRPr="008E7353">
        <w:rPr>
          <w:b/>
          <w:iCs/>
          <w:noProof/>
          <w:color w:val="000000"/>
          <w:sz w:val="26"/>
          <w:szCs w:val="26"/>
        </w:rPr>
        <mc:AlternateContent>
          <mc:Choice Requires="wps">
            <w:drawing>
              <wp:anchor distT="0" distB="0" distL="114300" distR="114300" simplePos="0" relativeHeight="251735552" behindDoc="0" locked="0" layoutInCell="1" allowOverlap="1" wp14:anchorId="675B2658" wp14:editId="3A566800">
                <wp:simplePos x="0" y="0"/>
                <wp:positionH relativeFrom="column">
                  <wp:posOffset>4309110</wp:posOffset>
                </wp:positionH>
                <wp:positionV relativeFrom="paragraph">
                  <wp:posOffset>126365</wp:posOffset>
                </wp:positionV>
                <wp:extent cx="400050" cy="323850"/>
                <wp:effectExtent l="5715" t="1270" r="3810" b="8255"/>
                <wp:wrapNone/>
                <wp:docPr id="105388104" name="Rectangle: Rounded Corners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23850"/>
                        </a:xfrm>
                        <a:prstGeom prst="roundRect">
                          <a:avLst>
                            <a:gd name="adj" fmla="val 16667"/>
                          </a:avLst>
                        </a:prstGeom>
                        <a:solidFill>
                          <a:srgbClr val="FF00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9F0C4A" w14:textId="77777777" w:rsidR="001916DB" w:rsidRPr="00507C97" w:rsidRDefault="001916DB" w:rsidP="001916DB">
                            <w:pPr>
                              <w:rPr>
                                <w:b/>
                                <w:color w:val="FFFFFF"/>
                              </w:rPr>
                            </w:pPr>
                            <w:r>
                              <w:rPr>
                                <w:b/>
                                <w:color w:val="FFFFFF"/>
                              </w:rPr>
                              <w: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5B2658" id="Rectangle: Rounded Corners 575" o:spid="_x0000_s1133" style="position:absolute;margin-left:339.3pt;margin-top:9.95pt;width:31.5pt;height:2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" fillcolor="red" stroked="f">
                <v:textbox>
                  <w:txbxContent>
                    <w:p w14:paraId="3D9F0C4A" w14:textId="77777777" w:rsidR="001916DB" w:rsidRPr="00507C97" w:rsidRDefault="001916DB" w:rsidP="001916DB">
                      <w:pPr>
                        <w:rPr>
                          <w:b/>
                          <w:color w:val="FFFFFF"/>
                        </w:rPr>
                      </w:pPr>
                      <w:r>
                        <w:rPr>
                          <w:b/>
                          <w:color w:val="FFFFFF"/>
                        </w:rPr>
                        <w:t>al</w:t>
                      </w:r>
                    </w:p>
                  </w:txbxContent>
                </v:textbox>
              </v:roundrect>
            </w:pict>
          </mc:Fallback>
        </mc:AlternateContent>
      </w:r>
      <w:r w:rsidRPr="008E7353">
        <w:rPr>
          <w:b/>
          <w:iCs/>
          <w:noProof/>
          <w:color w:val="000000"/>
          <w:sz w:val="26"/>
          <w:szCs w:val="26"/>
        </w:rPr>
        <w:t>a) Danh pháp thay thế</w:t>
      </w:r>
    </w:p>
    <w:p w14:paraId="783CF404" w14:textId="77777777" w:rsidR="001916DB" w:rsidRPr="008E7353" w:rsidRDefault="001916DB">
      <w:pPr>
        <w:numPr>
          <w:ilvl w:val="0"/>
          <w:numId w:val="61"/>
        </w:numPr>
        <w:tabs>
          <w:tab w:val="left" w:pos="283"/>
        </w:tabs>
        <w:rPr>
          <w:b/>
          <w:iCs/>
          <w:noProof/>
          <w:color w:val="000000"/>
          <w:sz w:val="26"/>
          <w:szCs w:val="26"/>
        </w:rPr>
      </w:pPr>
      <w:r w:rsidRPr="008E7353">
        <w:rPr>
          <w:bCs/>
          <w:iCs/>
          <w:noProof/>
          <w:color w:val="000000"/>
          <w:sz w:val="26"/>
          <w:szCs w:val="26"/>
        </w:rPr>
        <w:t xml:space="preserve">Tên aldehyde:    </w:t>
      </w:r>
    </w:p>
    <w:p w14:paraId="556A2E25" w14:textId="2C2C020E" w:rsidR="001916DB" w:rsidRPr="008E7353" w:rsidRDefault="001916DB" w:rsidP="001916DB">
      <w:pPr>
        <w:tabs>
          <w:tab w:val="left" w:pos="283"/>
          <w:tab w:val="left" w:pos="2835"/>
          <w:tab w:val="left" w:pos="5386"/>
          <w:tab w:val="left" w:pos="7937"/>
        </w:tabs>
        <w:rPr>
          <w:iCs/>
          <w:noProof/>
          <w:color w:val="000000"/>
          <w:sz w:val="26"/>
          <w:szCs w:val="26"/>
        </w:rPr>
      </w:pPr>
      <w:r w:rsidRPr="008E7353">
        <w:rPr>
          <w:iCs/>
          <w:noProof/>
          <w:color w:val="000000"/>
          <w:sz w:val="26"/>
          <w:szCs w:val="26"/>
        </w:rPr>
        <mc:AlternateContent>
          <mc:Choice Requires="wps">
            <w:drawing>
              <wp:anchor distT="0" distB="0" distL="114300" distR="114300" simplePos="0" relativeHeight="251736576" behindDoc="0" locked="0" layoutInCell="1" allowOverlap="1" wp14:anchorId="2EDAD9FB" wp14:editId="1FE0A0A4">
                <wp:simplePos x="0" y="0"/>
                <wp:positionH relativeFrom="column">
                  <wp:posOffset>3928110</wp:posOffset>
                </wp:positionH>
                <wp:positionV relativeFrom="paragraph">
                  <wp:posOffset>47625</wp:posOffset>
                </wp:positionV>
                <wp:extent cx="454660" cy="190500"/>
                <wp:effectExtent l="5715" t="54610" r="34925" b="12065"/>
                <wp:wrapNone/>
                <wp:docPr id="137849787" name="Straight Arrow Connector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4660" cy="1905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4B0E271" id="Straight Arrow Connector 574" o:spid="_x0000_s1026" type="#_x0000_t32" style="position:absolute;margin-left:309.3pt;margin-top:3.75pt;width:35.8pt;height:15pt;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">
                <v:stroke endarrow="block"/>
              </v:shape>
            </w:pict>
          </mc:Fallback>
        </mc:AlternateContent>
      </w:r>
      <w:r w:rsidRPr="008E7353">
        <w:rPr>
          <w:iCs/>
          <w:noProof/>
          <w:color w:val="000000"/>
          <w:sz w:val="26"/>
          <w:szCs w:val="26"/>
        </w:rPr>
        <w:t>Ví dụ: CH</w:t>
      </w:r>
      <w:r w:rsidRPr="008E7353">
        <w:rPr>
          <w:iCs/>
          <w:noProof/>
          <w:color w:val="000000"/>
          <w:sz w:val="26"/>
          <w:szCs w:val="26"/>
          <w:vertAlign w:val="subscript"/>
        </w:rPr>
        <w:t>3</w:t>
      </w:r>
      <w:r w:rsidRPr="008E7353">
        <w:rPr>
          <w:iCs/>
          <w:noProof/>
          <w:color w:val="000000"/>
          <w:sz w:val="26"/>
          <w:szCs w:val="26"/>
        </w:rPr>
        <w:t xml:space="preserve"> - CH</w:t>
      </w:r>
      <w:r w:rsidRPr="008E7353">
        <w:rPr>
          <w:iCs/>
          <w:noProof/>
          <w:color w:val="000000"/>
          <w:sz w:val="26"/>
          <w:szCs w:val="26"/>
          <w:vertAlign w:val="subscript"/>
        </w:rPr>
        <w:t>2</w:t>
      </w:r>
      <w:r w:rsidRPr="008E7353">
        <w:rPr>
          <w:iCs/>
          <w:noProof/>
          <w:color w:val="000000"/>
          <w:sz w:val="26"/>
          <w:szCs w:val="26"/>
        </w:rPr>
        <w:t xml:space="preserve"> - CH =O</w:t>
      </w:r>
    </w:p>
    <w:p w14:paraId="65792279" w14:textId="77777777" w:rsidR="001916DB" w:rsidRPr="008E7353" w:rsidRDefault="001916DB" w:rsidP="001916DB">
      <w:pPr>
        <w:tabs>
          <w:tab w:val="left" w:pos="283"/>
          <w:tab w:val="left" w:pos="2835"/>
          <w:tab w:val="left" w:pos="5386"/>
          <w:tab w:val="left" w:pos="7937"/>
        </w:tabs>
        <w:rPr>
          <w:b/>
          <w:iCs/>
          <w:noProof/>
          <w:color w:val="000000"/>
          <w:sz w:val="26"/>
          <w:szCs w:val="26"/>
        </w:rPr>
      </w:pPr>
      <w:r w:rsidRPr="008E7353">
        <w:rPr>
          <w:b/>
          <w:iCs/>
          <w:noProof/>
          <w:color w:val="000000"/>
          <w:sz w:val="26"/>
          <w:szCs w:val="26"/>
        </w:rPr>
        <w:t xml:space="preserve">                                                                                       </w:t>
      </w:r>
      <w:r w:rsidRPr="008E7353">
        <w:rPr>
          <w:iCs/>
          <w:noProof/>
          <w:color w:val="000000"/>
          <w:sz w:val="26"/>
          <w:szCs w:val="26"/>
        </w:rPr>
        <w:t>propan</w:t>
      </w:r>
      <w:r w:rsidRPr="008E7353">
        <w:rPr>
          <w:b/>
          <w:iCs/>
          <w:noProof/>
          <w:color w:val="000000"/>
          <w:sz w:val="26"/>
          <w:szCs w:val="26"/>
        </w:rPr>
        <w:t>al</w:t>
      </w:r>
    </w:p>
    <w:p w14:paraId="732C5E69" w14:textId="24816E36" w:rsidR="001916DB" w:rsidRPr="008E7353" w:rsidRDefault="001916DB" w:rsidP="001916DB">
      <w:pPr>
        <w:tabs>
          <w:tab w:val="left" w:pos="283"/>
          <w:tab w:val="left" w:pos="2835"/>
          <w:tab w:val="left" w:pos="5386"/>
          <w:tab w:val="left" w:pos="7937"/>
        </w:tabs>
        <w:rPr>
          <w:iCs/>
          <w:noProof/>
          <w:color w:val="000000"/>
          <w:sz w:val="26"/>
          <w:szCs w:val="26"/>
        </w:rPr>
      </w:pPr>
      <w:r w:rsidRPr="008E7353">
        <w:rPr>
          <w:bCs/>
          <w:iCs/>
          <w:noProof/>
          <w:color w:val="000000"/>
          <w:sz w:val="26"/>
          <w:szCs w:val="26"/>
        </w:rPr>
        <mc:AlternateContent>
          <mc:Choice Requires="wps">
            <w:drawing>
              <wp:anchor distT="0" distB="0" distL="114300" distR="114300" simplePos="0" relativeHeight="251740672" behindDoc="0" locked="0" layoutInCell="1" allowOverlap="1" wp14:anchorId="1CE94E20" wp14:editId="6C287A52">
                <wp:simplePos x="0" y="0"/>
                <wp:positionH relativeFrom="column">
                  <wp:posOffset>4461510</wp:posOffset>
                </wp:positionH>
                <wp:positionV relativeFrom="paragraph">
                  <wp:posOffset>130175</wp:posOffset>
                </wp:positionV>
                <wp:extent cx="476250" cy="323850"/>
                <wp:effectExtent l="5715" t="2540" r="3810" b="6985"/>
                <wp:wrapNone/>
                <wp:docPr id="798690466" name="Rectangle: Rounded Corners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23850"/>
                        </a:xfrm>
                        <a:prstGeom prst="roundRect">
                          <a:avLst>
                            <a:gd name="adj" fmla="val 16667"/>
                          </a:avLst>
                        </a:prstGeom>
                        <a:solidFill>
                          <a:srgbClr val="FF00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A75A36" w14:textId="77777777" w:rsidR="001916DB" w:rsidRPr="00507C97" w:rsidRDefault="001916DB" w:rsidP="001916DB">
                            <w:pPr>
                              <w:rPr>
                                <w:b/>
                                <w:color w:val="FFFFFF"/>
                              </w:rPr>
                            </w:pPr>
                            <w:r>
                              <w:rPr>
                                <w:b/>
                                <w:color w:val="FFFFFF"/>
                              </w:rPr>
                              <w:t>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E94E20" id="Rectangle: Rounded Corners 573" o:spid="_x0000_s1134" style="position:absolute;margin-left:351.3pt;margin-top:10.25pt;width:37.5pt;height:2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" fillcolor="red" stroked="f">
                <v:textbox>
                  <w:txbxContent>
                    <w:p w14:paraId="19A75A36" w14:textId="77777777" w:rsidR="001916DB" w:rsidRPr="00507C97" w:rsidRDefault="001916DB" w:rsidP="001916DB">
                      <w:pPr>
                        <w:rPr>
                          <w:b/>
                          <w:color w:val="FFFFFF"/>
                        </w:rPr>
                      </w:pPr>
                      <w:r>
                        <w:rPr>
                          <w:b/>
                          <w:color w:val="FFFFFF"/>
                        </w:rPr>
                        <w:t>one</w:t>
                      </w:r>
                    </w:p>
                  </w:txbxContent>
                </v:textbox>
              </v:roundrect>
            </w:pict>
          </mc:Fallback>
        </mc:AlternateContent>
      </w:r>
      <w:r w:rsidRPr="008E7353">
        <w:rPr>
          <w:bCs/>
          <w:iCs/>
          <w:noProof/>
          <w:color w:val="000000"/>
          <w:sz w:val="26"/>
          <w:szCs w:val="26"/>
        </w:rPr>
        <mc:AlternateContent>
          <mc:Choice Requires="wps">
            <w:drawing>
              <wp:anchor distT="0" distB="0" distL="114300" distR="114300" simplePos="0" relativeHeight="251738624" behindDoc="0" locked="0" layoutInCell="1" allowOverlap="1" wp14:anchorId="3D66D03B" wp14:editId="42B1BB6F">
                <wp:simplePos x="0" y="0"/>
                <wp:positionH relativeFrom="column">
                  <wp:posOffset>3387725</wp:posOffset>
                </wp:positionH>
                <wp:positionV relativeFrom="paragraph">
                  <wp:posOffset>139700</wp:posOffset>
                </wp:positionV>
                <wp:extent cx="921385" cy="314325"/>
                <wp:effectExtent l="8255" t="2540" r="3810" b="6985"/>
                <wp:wrapNone/>
                <wp:docPr id="570273386" name="Rectangle: Rounded Corners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1385" cy="314325"/>
                        </a:xfrm>
                        <a:prstGeom prst="roundRect">
                          <a:avLst>
                            <a:gd name="adj" fmla="val 16667"/>
                          </a:avLst>
                        </a:prstGeom>
                        <a:solidFill>
                          <a:srgbClr val="00B05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3C8F9A" w14:textId="77777777" w:rsidR="001916DB" w:rsidRPr="00507C97" w:rsidRDefault="001916DB" w:rsidP="001916DB">
                            <w:pPr>
                              <w:rPr>
                                <w:b/>
                                <w:color w:val="FFFFFF"/>
                              </w:rPr>
                            </w:pPr>
                            <w:r>
                              <w:rPr>
                                <w:b/>
                                <w:color w:val="FFFFFF"/>
                              </w:rPr>
                              <w:t>V</w:t>
                            </w:r>
                            <w:r w:rsidRPr="00507C97">
                              <w:rPr>
                                <w:b/>
                                <w:color w:val="FFFFFF"/>
                              </w:rPr>
                              <w:t xml:space="preserve">ị trí </w:t>
                            </w:r>
                            <w:r>
                              <w:rPr>
                                <w:b/>
                                <w:color w:val="FFFFFF"/>
                              </w:rPr>
                              <w:t>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66D03B" id="Rectangle: Rounded Corners 572" o:spid="_x0000_s1135" style="position:absolute;margin-left:266.75pt;margin-top:11pt;width:72.55pt;height:24.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" fillcolor="#00b050" stroked="f">
                <v:textbox>
                  <w:txbxContent>
                    <w:p w14:paraId="443C8F9A" w14:textId="77777777" w:rsidR="001916DB" w:rsidRPr="00507C97" w:rsidRDefault="001916DB" w:rsidP="001916DB">
                      <w:pPr>
                        <w:rPr>
                          <w:b/>
                          <w:color w:val="FFFFFF"/>
                        </w:rPr>
                      </w:pPr>
                      <w:r>
                        <w:rPr>
                          <w:b/>
                          <w:color w:val="FFFFFF"/>
                        </w:rPr>
                        <w:t>V</w:t>
                      </w:r>
                      <w:r w:rsidRPr="00507C97">
                        <w:rPr>
                          <w:b/>
                          <w:color w:val="FFFFFF"/>
                        </w:rPr>
                        <w:t xml:space="preserve">ị trí </w:t>
                      </w:r>
                      <w:r>
                        <w:rPr>
                          <w:b/>
                          <w:color w:val="FFFFFF"/>
                        </w:rPr>
                        <w:t>C=O</w:t>
                      </w:r>
                    </w:p>
                  </w:txbxContent>
                </v:textbox>
              </v:roundrect>
            </w:pict>
          </mc:Fallback>
        </mc:AlternateContent>
      </w:r>
      <w:r w:rsidRPr="008E7353">
        <w:rPr>
          <w:bCs/>
          <w:iCs/>
          <w:noProof/>
          <w:color w:val="000000"/>
          <w:sz w:val="26"/>
          <w:szCs w:val="26"/>
        </w:rPr>
        <mc:AlternateContent>
          <mc:Choice Requires="wps">
            <w:drawing>
              <wp:anchor distT="0" distB="0" distL="114300" distR="114300" simplePos="0" relativeHeight="251739648" behindDoc="0" locked="0" layoutInCell="1" allowOverlap="1" wp14:anchorId="2C4F4086" wp14:editId="3770598E">
                <wp:simplePos x="0" y="0"/>
                <wp:positionH relativeFrom="column">
                  <wp:posOffset>1174115</wp:posOffset>
                </wp:positionH>
                <wp:positionV relativeFrom="paragraph">
                  <wp:posOffset>139700</wp:posOffset>
                </wp:positionV>
                <wp:extent cx="2115820" cy="314325"/>
                <wp:effectExtent l="4445" t="2540" r="3810" b="6985"/>
                <wp:wrapNone/>
                <wp:docPr id="598765328" name="Rectangle: Rounded Corners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5820" cy="314325"/>
                        </a:xfrm>
                        <a:prstGeom prst="roundRect">
                          <a:avLst>
                            <a:gd name="adj" fmla="val 16667"/>
                          </a:avLst>
                        </a:prstGeom>
                        <a:solidFill>
                          <a:srgbClr val="FFFF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5DD372" w14:textId="77777777" w:rsidR="001916DB" w:rsidRPr="00B01809" w:rsidRDefault="001916DB" w:rsidP="001916DB">
                            <w:pPr>
                              <w:rPr>
                                <w:b/>
                              </w:rPr>
                            </w:pPr>
                            <w:r w:rsidRPr="00B01809">
                              <w:rPr>
                                <w:b/>
                              </w:rPr>
                              <w:t>Tên hydrocarbon (bỏ e</w:t>
                            </w:r>
                            <w:r>
                              <w:rPr>
                                <w:b/>
                              </w:rPr>
                              <w:t xml:space="preserve"> cuối</w:t>
                            </w:r>
                            <w:r w:rsidRPr="00B01809">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4F4086" id="Rectangle: Rounded Corners 571" o:spid="_x0000_s1136" style="position:absolute;margin-left:92.45pt;margin-top:11pt;width:166.6pt;height:24.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" fillcolor="yellow" stroked="f">
                <v:textbox>
                  <w:txbxContent>
                    <w:p w14:paraId="625DD372" w14:textId="77777777" w:rsidR="001916DB" w:rsidRPr="00B01809" w:rsidRDefault="001916DB" w:rsidP="001916DB">
                      <w:pPr>
                        <w:rPr>
                          <w:b/>
                        </w:rPr>
                      </w:pPr>
                      <w:r w:rsidRPr="00B01809">
                        <w:rPr>
                          <w:b/>
                        </w:rPr>
                        <w:t>Tên hydrocarbon (bỏ e</w:t>
                      </w:r>
                      <w:r>
                        <w:rPr>
                          <w:b/>
                        </w:rPr>
                        <w:t xml:space="preserve"> cuối</w:t>
                      </w:r>
                      <w:r w:rsidRPr="00B01809">
                        <w:rPr>
                          <w:b/>
                        </w:rPr>
                        <w:t>)</w:t>
                      </w:r>
                    </w:p>
                  </w:txbxContent>
                </v:textbox>
              </v:roundrect>
            </w:pict>
          </mc:Fallback>
        </mc:AlternateContent>
      </w:r>
    </w:p>
    <w:p w14:paraId="082ED5EA" w14:textId="77777777" w:rsidR="001916DB" w:rsidRPr="008E7353" w:rsidRDefault="001916DB">
      <w:pPr>
        <w:numPr>
          <w:ilvl w:val="0"/>
          <w:numId w:val="61"/>
        </w:numPr>
        <w:tabs>
          <w:tab w:val="left" w:pos="283"/>
        </w:tabs>
        <w:rPr>
          <w:b/>
          <w:iCs/>
          <w:noProof/>
          <w:color w:val="000000"/>
          <w:sz w:val="26"/>
          <w:szCs w:val="26"/>
        </w:rPr>
      </w:pPr>
      <w:r w:rsidRPr="008E7353">
        <w:rPr>
          <w:bCs/>
          <w:iCs/>
          <w:noProof/>
          <w:color w:val="000000"/>
          <w:sz w:val="26"/>
          <w:szCs w:val="26"/>
        </w:rPr>
        <w:t xml:space="preserve">Tên ketone:   </w:t>
      </w:r>
      <w:r w:rsidRPr="008E7353">
        <w:rPr>
          <w:b/>
          <w:iCs/>
          <w:noProof/>
          <w:color w:val="000000"/>
          <w:sz w:val="26"/>
          <w:szCs w:val="26"/>
        </w:rPr>
        <w:t xml:space="preserve">                                                       </w:t>
      </w:r>
    </w:p>
    <w:p w14:paraId="07D1178D" w14:textId="496B6DBD" w:rsidR="001916DB" w:rsidRPr="008E7353" w:rsidRDefault="001916DB" w:rsidP="001916DB">
      <w:pPr>
        <w:tabs>
          <w:tab w:val="left" w:pos="283"/>
          <w:tab w:val="left" w:pos="2835"/>
          <w:tab w:val="left" w:pos="5386"/>
          <w:tab w:val="left" w:pos="7937"/>
        </w:tabs>
        <w:rPr>
          <w:bCs/>
          <w:iCs/>
          <w:noProof/>
          <w:color w:val="000000"/>
          <w:sz w:val="26"/>
          <w:szCs w:val="26"/>
        </w:rPr>
      </w:pPr>
      <w:r w:rsidRPr="008E7353">
        <w:rPr>
          <w:iCs/>
          <w:noProof/>
          <w:color w:val="000000"/>
          <w:sz w:val="26"/>
          <w:szCs w:val="26"/>
        </w:rPr>
        <mc:AlternateContent>
          <mc:Choice Requires="wps">
            <w:drawing>
              <wp:anchor distT="0" distB="0" distL="114300" distR="114300" simplePos="0" relativeHeight="251743744" behindDoc="0" locked="0" layoutInCell="1" allowOverlap="1" wp14:anchorId="776B2D64" wp14:editId="72D9BE03">
                <wp:simplePos x="0" y="0"/>
                <wp:positionH relativeFrom="column">
                  <wp:posOffset>4232910</wp:posOffset>
                </wp:positionH>
                <wp:positionV relativeFrom="paragraph">
                  <wp:posOffset>98425</wp:posOffset>
                </wp:positionV>
                <wp:extent cx="476250" cy="828675"/>
                <wp:effectExtent l="5715" t="45085" r="51435" b="12065"/>
                <wp:wrapNone/>
                <wp:docPr id="1657678896" name="Straight Arrow Connector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828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49787A2" id="Straight Arrow Connector 570" o:spid="_x0000_s1026" type="#_x0000_t32" style="position:absolute;margin-left:333.3pt;margin-top:7.75pt;width:37.5pt;height:65.25pt;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">
                <v:stroke endarrow="block"/>
              </v:shape>
            </w:pict>
          </mc:Fallback>
        </mc:AlternateContent>
      </w:r>
      <w:r w:rsidRPr="008E7353">
        <w:rPr>
          <w:iCs/>
          <w:noProof/>
          <w:color w:val="000000"/>
          <w:sz w:val="26"/>
          <w:szCs w:val="26"/>
        </w:rPr>
        <mc:AlternateContent>
          <mc:Choice Requires="wps">
            <w:drawing>
              <wp:anchor distT="0" distB="0" distL="114300" distR="114300" simplePos="0" relativeHeight="251742720" behindDoc="0" locked="0" layoutInCell="1" allowOverlap="1" wp14:anchorId="65B957ED" wp14:editId="03A883ED">
                <wp:simplePos x="0" y="0"/>
                <wp:positionH relativeFrom="column">
                  <wp:posOffset>3854450</wp:posOffset>
                </wp:positionH>
                <wp:positionV relativeFrom="paragraph">
                  <wp:posOffset>50800</wp:posOffset>
                </wp:positionV>
                <wp:extent cx="0" cy="828675"/>
                <wp:effectExtent l="55880" t="16510" r="58420" b="12065"/>
                <wp:wrapNone/>
                <wp:docPr id="131459911" name="Straight Arrow Connector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28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EEE0818" id="Straight Arrow Connector 569" o:spid="_x0000_s1026" type="#_x0000_t32" style="position:absolute;margin-left:303.5pt;margin-top:4pt;width:0;height:65.2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">
                <v:stroke endarrow="block"/>
              </v:shape>
            </w:pict>
          </mc:Fallback>
        </mc:AlternateContent>
      </w:r>
      <w:r w:rsidRPr="008E7353">
        <w:rPr>
          <w:iCs/>
          <w:noProof/>
          <w:color w:val="000000"/>
          <w:sz w:val="26"/>
          <w:szCs w:val="26"/>
        </w:rPr>
        <mc:AlternateContent>
          <mc:Choice Requires="wps">
            <w:drawing>
              <wp:anchor distT="0" distB="0" distL="114300" distR="114300" simplePos="0" relativeHeight="251737600" behindDoc="0" locked="0" layoutInCell="1" allowOverlap="1" wp14:anchorId="126F1005" wp14:editId="077F88DA">
                <wp:simplePos x="0" y="0"/>
                <wp:positionH relativeFrom="column">
                  <wp:posOffset>2756535</wp:posOffset>
                </wp:positionH>
                <wp:positionV relativeFrom="paragraph">
                  <wp:posOffset>98425</wp:posOffset>
                </wp:positionV>
                <wp:extent cx="631190" cy="828675"/>
                <wp:effectExtent l="53340" t="45085" r="10795" b="12065"/>
                <wp:wrapNone/>
                <wp:docPr id="1744570655" name="Straight Arrow Connector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1190" cy="828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A53F205" id="Straight Arrow Connector 568" o:spid="_x0000_s1026" type="#_x0000_t32" style="position:absolute;margin-left:217.05pt;margin-top:7.75pt;width:49.7pt;height:65.25pt;flip:x 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">
                <v:stroke endarrow="block"/>
              </v:shape>
            </w:pict>
          </mc:Fallback>
        </mc:AlternateContent>
      </w:r>
    </w:p>
    <w:p w14:paraId="7B812FC5" w14:textId="77777777" w:rsidR="001916DB" w:rsidRPr="008E7353" w:rsidRDefault="001916DB" w:rsidP="001916DB">
      <w:pPr>
        <w:tabs>
          <w:tab w:val="left" w:pos="283"/>
          <w:tab w:val="left" w:pos="2835"/>
          <w:tab w:val="left" w:pos="5386"/>
          <w:tab w:val="left" w:pos="7937"/>
        </w:tabs>
        <w:rPr>
          <w:sz w:val="26"/>
          <w:szCs w:val="26"/>
        </w:rPr>
      </w:pPr>
      <w:r w:rsidRPr="008E7353">
        <w:rPr>
          <w:sz w:val="26"/>
          <w:szCs w:val="26"/>
        </w:rPr>
        <w:t xml:space="preserve">Ví dụ:                                                                </w:t>
      </w:r>
    </w:p>
    <w:p w14:paraId="26129792" w14:textId="5B7F4AE1" w:rsidR="001916DB" w:rsidRPr="008E7353" w:rsidRDefault="001916DB" w:rsidP="001916DB">
      <w:pPr>
        <w:tabs>
          <w:tab w:val="left" w:pos="283"/>
          <w:tab w:val="left" w:pos="2835"/>
          <w:tab w:val="left" w:pos="5386"/>
          <w:tab w:val="left" w:pos="7937"/>
        </w:tabs>
        <w:rPr>
          <w:bCs/>
          <w:noProof/>
          <w:color w:val="000000"/>
          <w:sz w:val="26"/>
          <w:szCs w:val="26"/>
          <w:u w:val="single"/>
        </w:rPr>
      </w:pPr>
      <w:r w:rsidRPr="008E7353">
        <w:rPr>
          <w:iCs/>
          <w:noProof/>
          <w:color w:val="000000"/>
          <w:sz w:val="26"/>
          <w:szCs w:val="26"/>
        </w:rPr>
        <mc:AlternateContent>
          <mc:Choice Requires="wps">
            <w:drawing>
              <wp:anchor distT="0" distB="0" distL="114300" distR="114300" simplePos="0" relativeHeight="251741696" behindDoc="0" locked="0" layoutInCell="1" allowOverlap="1" wp14:anchorId="49C63907" wp14:editId="67E97E8B">
                <wp:simplePos x="0" y="0"/>
                <wp:positionH relativeFrom="column">
                  <wp:posOffset>2926715</wp:posOffset>
                </wp:positionH>
                <wp:positionV relativeFrom="paragraph">
                  <wp:posOffset>-1162050</wp:posOffset>
                </wp:positionV>
                <wp:extent cx="363220" cy="228600"/>
                <wp:effectExtent l="42545" t="50165" r="13335" b="6985"/>
                <wp:wrapNone/>
                <wp:docPr id="416093665" name="Straight Arrow Connector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3220" cy="2286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0305B59" id="Straight Arrow Connector 567" o:spid="_x0000_s1026" type="#_x0000_t32" style="position:absolute;margin-left:230.45pt;margin-top:-91.5pt;width:28.6pt;height:18pt;flip:x 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">
                <v:stroke endarrow="block"/>
              </v:shape>
            </w:pict>
          </mc:Fallback>
        </mc:AlternateContent>
      </w:r>
      <w:r w:rsidRPr="008E7353">
        <w:rPr>
          <w:sz w:val="26"/>
          <w:szCs w:val="26"/>
        </w:rPr>
        <w:t xml:space="preserve">              </w:t>
      </w:r>
      <w:r w:rsidRPr="008E7353">
        <w:rPr>
          <w:sz w:val="26"/>
          <w:szCs w:val="26"/>
        </w:rPr>
        <w:object w:dxaOrig="2700" w:dyaOrig="975" w14:anchorId="144B647C">
          <v:shape id="_x0000_i1635" type="#_x0000_t75" style="width:138pt;height:48pt" o:ole="">
            <v:imagedata r:id="rId1121" o:title=""/>
          </v:shape>
          <o:OLEObject Type="Embed" ProgID="ChemWindow.Document" ShapeID="_x0000_i1635" DrawAspect="Content" ObjectID="_1803216891" r:id="rId1122"/>
        </w:object>
      </w:r>
      <w:r w:rsidRPr="008E7353">
        <w:rPr>
          <w:sz w:val="26"/>
          <w:szCs w:val="26"/>
        </w:rPr>
        <w:t xml:space="preserve">                           pentan - 2 - </w:t>
      </w:r>
      <w:r w:rsidRPr="008E7353">
        <w:rPr>
          <w:b/>
          <w:sz w:val="26"/>
          <w:szCs w:val="26"/>
        </w:rPr>
        <w:t>one</w:t>
      </w:r>
      <w:r w:rsidRPr="008E7353">
        <w:rPr>
          <w:sz w:val="26"/>
          <w:szCs w:val="26"/>
        </w:rPr>
        <w:t xml:space="preserve"> </w:t>
      </w:r>
    </w:p>
    <w:p w14:paraId="324D9162" w14:textId="77777777" w:rsidR="001916DB" w:rsidRPr="008E7353" w:rsidRDefault="001916DB" w:rsidP="001916DB">
      <w:pPr>
        <w:tabs>
          <w:tab w:val="left" w:pos="283"/>
          <w:tab w:val="left" w:pos="2835"/>
          <w:tab w:val="left" w:pos="5386"/>
          <w:tab w:val="left" w:pos="7937"/>
        </w:tabs>
        <w:rPr>
          <w:iCs/>
          <w:color w:val="000000"/>
          <w:sz w:val="26"/>
          <w:szCs w:val="26"/>
        </w:rPr>
      </w:pPr>
      <w:r w:rsidRPr="008E7353">
        <w:rPr>
          <w:b/>
          <w:iCs/>
          <w:color w:val="000000"/>
          <w:sz w:val="26"/>
          <w:szCs w:val="26"/>
        </w:rPr>
        <w:t xml:space="preserve">b) Tên thông thường </w:t>
      </w:r>
      <w:r w:rsidRPr="008E7353">
        <w:rPr>
          <w:iCs/>
          <w:color w:val="000000"/>
          <w:sz w:val="26"/>
          <w:szCs w:val="26"/>
        </w:rPr>
        <w:t>: chỉ một số aldehyde và ketone có</w:t>
      </w:r>
    </w:p>
    <w:p w14:paraId="64CF322B"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HCHO: formic aldehyde (formaldehyde)</w:t>
      </w:r>
    </w:p>
    <w:p w14:paraId="7BC48617"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CH</w:t>
      </w:r>
      <w:r w:rsidRPr="008E7353">
        <w:rPr>
          <w:bCs/>
          <w:iCs/>
          <w:color w:val="000000"/>
          <w:sz w:val="26"/>
          <w:szCs w:val="26"/>
          <w:vertAlign w:val="subscript"/>
        </w:rPr>
        <w:t>3</w:t>
      </w:r>
      <w:r w:rsidRPr="008E7353">
        <w:rPr>
          <w:bCs/>
          <w:iCs/>
          <w:color w:val="000000"/>
          <w:sz w:val="26"/>
          <w:szCs w:val="26"/>
        </w:rPr>
        <w:t>CHO: acetic aldehyde (acetaldehyde)</w:t>
      </w:r>
    </w:p>
    <w:p w14:paraId="3D5924D4"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C</w:t>
      </w:r>
      <w:r w:rsidRPr="008E7353">
        <w:rPr>
          <w:bCs/>
          <w:iCs/>
          <w:color w:val="000000"/>
          <w:sz w:val="26"/>
          <w:szCs w:val="26"/>
          <w:vertAlign w:val="subscript"/>
        </w:rPr>
        <w:t>6</w:t>
      </w:r>
      <w:r w:rsidRPr="008E7353">
        <w:rPr>
          <w:bCs/>
          <w:iCs/>
          <w:color w:val="000000"/>
          <w:sz w:val="26"/>
          <w:szCs w:val="26"/>
        </w:rPr>
        <w:t>H</w:t>
      </w:r>
      <w:r w:rsidRPr="008E7353">
        <w:rPr>
          <w:bCs/>
          <w:iCs/>
          <w:color w:val="000000"/>
          <w:sz w:val="26"/>
          <w:szCs w:val="26"/>
          <w:vertAlign w:val="subscript"/>
        </w:rPr>
        <w:t>5</w:t>
      </w:r>
      <w:r w:rsidRPr="008E7353">
        <w:rPr>
          <w:bCs/>
          <w:iCs/>
          <w:color w:val="000000"/>
          <w:sz w:val="26"/>
          <w:szCs w:val="26"/>
        </w:rPr>
        <w:t>CHO: benzoic aldehyde ( benzaldehyde)</w:t>
      </w:r>
    </w:p>
    <w:p w14:paraId="1FE6B840"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CH</w:t>
      </w:r>
      <w:r w:rsidRPr="008E7353">
        <w:rPr>
          <w:bCs/>
          <w:iCs/>
          <w:color w:val="000000"/>
          <w:sz w:val="26"/>
          <w:szCs w:val="26"/>
          <w:vertAlign w:val="subscript"/>
        </w:rPr>
        <w:t>3</w:t>
      </w:r>
      <w:r w:rsidRPr="008E7353">
        <w:rPr>
          <w:bCs/>
          <w:iCs/>
          <w:color w:val="000000"/>
          <w:sz w:val="26"/>
          <w:szCs w:val="26"/>
        </w:rPr>
        <w:t>COCH</w:t>
      </w:r>
      <w:r w:rsidRPr="008E7353">
        <w:rPr>
          <w:bCs/>
          <w:iCs/>
          <w:color w:val="000000"/>
          <w:sz w:val="26"/>
          <w:szCs w:val="26"/>
          <w:vertAlign w:val="subscript"/>
        </w:rPr>
        <w:t>3</w:t>
      </w:r>
      <w:r w:rsidRPr="008E7353">
        <w:rPr>
          <w:bCs/>
          <w:iCs/>
          <w:color w:val="000000"/>
          <w:sz w:val="26"/>
          <w:szCs w:val="26"/>
        </w:rPr>
        <w:t>: acetone</w:t>
      </w:r>
    </w:p>
    <w:p w14:paraId="713743EB" w14:textId="77777777" w:rsidR="001916DB" w:rsidRPr="008E7353" w:rsidRDefault="001916DB" w:rsidP="001916DB">
      <w:pPr>
        <w:tabs>
          <w:tab w:val="left" w:pos="283"/>
          <w:tab w:val="left" w:pos="2835"/>
          <w:tab w:val="left" w:pos="5386"/>
          <w:tab w:val="left" w:pos="7937"/>
        </w:tabs>
        <w:rPr>
          <w:bCs/>
          <w:iCs/>
          <w:noProof/>
          <w:color w:val="000000"/>
          <w:sz w:val="26"/>
          <w:szCs w:val="26"/>
        </w:rPr>
      </w:pPr>
      <w:r w:rsidRPr="008E7353">
        <w:rPr>
          <w:b/>
          <w:bCs/>
          <w:iCs/>
          <w:noProof/>
          <w:color w:val="000000"/>
          <w:sz w:val="26"/>
          <w:szCs w:val="26"/>
        </w:rPr>
        <w:t xml:space="preserve">c) Tên gốc - chức: </w:t>
      </w:r>
      <w:r w:rsidRPr="008E7353">
        <w:rPr>
          <w:bCs/>
          <w:iCs/>
          <w:noProof/>
          <w:color w:val="000000"/>
          <w:sz w:val="26"/>
          <w:szCs w:val="26"/>
        </w:rPr>
        <w:t>áp dụng với ketone</w:t>
      </w:r>
    </w:p>
    <w:p w14:paraId="703571F3" w14:textId="09A04FD9" w:rsidR="001916DB" w:rsidRPr="008E7353" w:rsidRDefault="001916DB" w:rsidP="001916DB">
      <w:pPr>
        <w:tabs>
          <w:tab w:val="left" w:pos="283"/>
          <w:tab w:val="left" w:pos="2835"/>
          <w:tab w:val="left" w:pos="5386"/>
          <w:tab w:val="left" w:pos="7937"/>
        </w:tabs>
        <w:rPr>
          <w:bCs/>
          <w:iCs/>
          <w:noProof/>
          <w:color w:val="000000"/>
          <w:sz w:val="26"/>
          <w:szCs w:val="26"/>
        </w:rPr>
      </w:pPr>
      <w:r w:rsidRPr="008E7353">
        <w:rPr>
          <w:bCs/>
          <w:iCs/>
          <w:noProof/>
          <w:color w:val="000000"/>
          <w:sz w:val="26"/>
          <w:szCs w:val="26"/>
        </w:rPr>
        <mc:AlternateContent>
          <mc:Choice Requires="wps">
            <w:drawing>
              <wp:anchor distT="0" distB="0" distL="114300" distR="114300" simplePos="0" relativeHeight="251744768" behindDoc="0" locked="0" layoutInCell="1" allowOverlap="1" wp14:anchorId="548697A2" wp14:editId="265B6BA8">
                <wp:simplePos x="0" y="0"/>
                <wp:positionH relativeFrom="column">
                  <wp:posOffset>756285</wp:posOffset>
                </wp:positionH>
                <wp:positionV relativeFrom="paragraph">
                  <wp:posOffset>44450</wp:posOffset>
                </wp:positionV>
                <wp:extent cx="4095750" cy="314325"/>
                <wp:effectExtent l="5715" t="1905" r="3810" b="7620"/>
                <wp:wrapNone/>
                <wp:docPr id="397172173" name="Rectangle: Rounded Corners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314325"/>
                        </a:xfrm>
                        <a:prstGeom prst="roundRect">
                          <a:avLst>
                            <a:gd name="adj" fmla="val 16667"/>
                          </a:avLst>
                        </a:prstGeom>
                        <a:solidFill>
                          <a:srgbClr val="FFFF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85A7B6" w14:textId="77777777" w:rsidR="001916DB" w:rsidRPr="00B01809" w:rsidRDefault="001916DB" w:rsidP="001916DB">
                            <w:pPr>
                              <w:rPr>
                                <w:b/>
                              </w:rPr>
                            </w:pPr>
                            <w:r w:rsidRPr="00B01809">
                              <w:rPr>
                                <w:b/>
                              </w:rPr>
                              <w:t xml:space="preserve">Tên </w:t>
                            </w:r>
                            <w:r>
                              <w:rPr>
                                <w:b/>
                              </w:rPr>
                              <w:t xml:space="preserve">gốc </w:t>
                            </w:r>
                            <w:r w:rsidRPr="00B01809">
                              <w:rPr>
                                <w:b/>
                              </w:rPr>
                              <w:t xml:space="preserve">hydrocarbon </w:t>
                            </w:r>
                            <w:r>
                              <w:rPr>
                                <w:b/>
                              </w:rPr>
                              <w:t>liên kết với C=O (theo thứ tự chữ cái)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8697A2" id="Rectangle: Rounded Corners 566" o:spid="_x0000_s1137" style="position:absolute;margin-left:59.55pt;margin-top:3.5pt;width:322.5pt;height:24.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" fillcolor="yellow" stroked="f">
                <v:textbox>
                  <w:txbxContent>
                    <w:p w14:paraId="4485A7B6" w14:textId="77777777" w:rsidR="001916DB" w:rsidRPr="00B01809" w:rsidRDefault="001916DB" w:rsidP="001916DB">
                      <w:pPr>
                        <w:rPr>
                          <w:b/>
                        </w:rPr>
                      </w:pPr>
                      <w:r w:rsidRPr="00B01809">
                        <w:rPr>
                          <w:b/>
                        </w:rPr>
                        <w:t xml:space="preserve">Tên </w:t>
                      </w:r>
                      <w:r>
                        <w:rPr>
                          <w:b/>
                        </w:rPr>
                        <w:t xml:space="preserve">gốc </w:t>
                      </w:r>
                      <w:r w:rsidRPr="00B01809">
                        <w:rPr>
                          <w:b/>
                        </w:rPr>
                        <w:t xml:space="preserve">hydrocarbon </w:t>
                      </w:r>
                      <w:r>
                        <w:rPr>
                          <w:b/>
                        </w:rPr>
                        <w:t>liên kết với C=O (theo thứ tự chữ cái)</w:t>
                      </w:r>
                    </w:p>
                  </w:txbxContent>
                </v:textbox>
              </v:roundrect>
            </w:pict>
          </mc:Fallback>
        </mc:AlternateContent>
      </w:r>
      <w:r w:rsidRPr="008E7353">
        <w:rPr>
          <w:bCs/>
          <w:iCs/>
          <w:noProof/>
          <w:color w:val="000000"/>
          <w:sz w:val="26"/>
          <w:szCs w:val="26"/>
        </w:rPr>
        <mc:AlternateContent>
          <mc:Choice Requires="wps">
            <w:drawing>
              <wp:anchor distT="0" distB="0" distL="114300" distR="114300" simplePos="0" relativeHeight="251745792" behindDoc="0" locked="0" layoutInCell="1" allowOverlap="1" wp14:anchorId="4A7416BD" wp14:editId="1C3DDB88">
                <wp:simplePos x="0" y="0"/>
                <wp:positionH relativeFrom="column">
                  <wp:posOffset>5013960</wp:posOffset>
                </wp:positionH>
                <wp:positionV relativeFrom="paragraph">
                  <wp:posOffset>44450</wp:posOffset>
                </wp:positionV>
                <wp:extent cx="695325" cy="323850"/>
                <wp:effectExtent l="5715" t="1905" r="3810" b="7620"/>
                <wp:wrapNone/>
                <wp:docPr id="35379005" name="Rectangle: Rounded Corners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323850"/>
                        </a:xfrm>
                        <a:prstGeom prst="roundRect">
                          <a:avLst>
                            <a:gd name="adj" fmla="val 16667"/>
                          </a:avLst>
                        </a:prstGeom>
                        <a:solidFill>
                          <a:srgbClr val="FF00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7FCF27" w14:textId="77777777" w:rsidR="001916DB" w:rsidRPr="00507C97" w:rsidRDefault="001916DB" w:rsidP="001916DB">
                            <w:pPr>
                              <w:rPr>
                                <w:b/>
                                <w:color w:val="FFFFFF"/>
                              </w:rPr>
                            </w:pPr>
                            <w:r>
                              <w:rPr>
                                <w:b/>
                                <w:color w:val="FFFFFF"/>
                              </w:rPr>
                              <w:t>ketone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7416BD" id="Rectangle: Rounded Corners 565" o:spid="_x0000_s1138" style="position:absolute;margin-left:394.8pt;margin-top:3.5pt;width:54.75pt;height:25.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" fillcolor="red" stroked="f">
                <v:textbox>
                  <w:txbxContent>
                    <w:p w14:paraId="567FCF27" w14:textId="77777777" w:rsidR="001916DB" w:rsidRPr="00507C97" w:rsidRDefault="001916DB" w:rsidP="001916DB">
                      <w:pPr>
                        <w:rPr>
                          <w:b/>
                          <w:color w:val="FFFFFF"/>
                        </w:rPr>
                      </w:pPr>
                      <w:r>
                        <w:rPr>
                          <w:b/>
                          <w:color w:val="FFFFFF"/>
                        </w:rPr>
                        <w:t>ketone</w:t>
                      </w:r>
                    </w:p>
                  </w:txbxContent>
                </v:textbox>
              </v:roundrect>
            </w:pict>
          </mc:Fallback>
        </mc:AlternateContent>
      </w:r>
    </w:p>
    <w:p w14:paraId="4D61608D" w14:textId="77777777" w:rsidR="001916DB" w:rsidRPr="008E7353" w:rsidRDefault="001916DB" w:rsidP="001916DB">
      <w:pPr>
        <w:tabs>
          <w:tab w:val="left" w:pos="283"/>
          <w:tab w:val="left" w:pos="2835"/>
          <w:tab w:val="left" w:pos="5386"/>
          <w:tab w:val="left" w:pos="7937"/>
        </w:tabs>
        <w:rPr>
          <w:b/>
          <w:bCs/>
          <w:iCs/>
          <w:noProof/>
          <w:color w:val="000000"/>
          <w:sz w:val="26"/>
          <w:szCs w:val="26"/>
        </w:rPr>
      </w:pPr>
    </w:p>
    <w:p w14:paraId="2BC1E301" w14:textId="77777777" w:rsidR="001916DB" w:rsidRPr="008E7353" w:rsidRDefault="001916DB" w:rsidP="001916DB">
      <w:pPr>
        <w:tabs>
          <w:tab w:val="left" w:pos="283"/>
          <w:tab w:val="left" w:pos="2835"/>
          <w:tab w:val="left" w:pos="5386"/>
          <w:tab w:val="left" w:pos="7937"/>
        </w:tabs>
        <w:rPr>
          <w:b/>
          <w:bCs/>
          <w:iCs/>
          <w:noProof/>
          <w:color w:val="000000"/>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2"/>
        <w:gridCol w:w="3268"/>
        <w:gridCol w:w="2768"/>
      </w:tblGrid>
      <w:tr w:rsidR="001916DB" w:rsidRPr="008E7353" w14:paraId="39DC34D9" w14:textId="77777777" w:rsidTr="007353D9">
        <w:trPr>
          <w:jc w:val="center"/>
        </w:trPr>
        <w:tc>
          <w:tcPr>
            <w:tcW w:w="8188" w:type="dxa"/>
            <w:gridSpan w:val="3"/>
            <w:shd w:val="clear" w:color="auto" w:fill="FBD4B4"/>
          </w:tcPr>
          <w:p w14:paraId="482E78C7" w14:textId="77777777" w:rsidR="001916DB" w:rsidRPr="008E7353" w:rsidRDefault="001916DB" w:rsidP="007353D9">
            <w:pPr>
              <w:tabs>
                <w:tab w:val="left" w:pos="283"/>
                <w:tab w:val="left" w:pos="2835"/>
                <w:tab w:val="left" w:pos="5386"/>
                <w:tab w:val="left" w:pos="7937"/>
              </w:tabs>
              <w:jc w:val="center"/>
              <w:rPr>
                <w:b/>
                <w:bCs/>
                <w:iCs/>
                <w:color w:val="000000"/>
                <w:sz w:val="26"/>
                <w:szCs w:val="26"/>
              </w:rPr>
            </w:pPr>
            <w:r w:rsidRPr="008E7353">
              <w:rPr>
                <w:b/>
                <w:bCs/>
                <w:iCs/>
                <w:color w:val="000000"/>
                <w:sz w:val="26"/>
                <w:szCs w:val="26"/>
              </w:rPr>
              <w:t>Ketone</w:t>
            </w:r>
          </w:p>
        </w:tc>
      </w:tr>
      <w:tr w:rsidR="001916DB" w:rsidRPr="008E7353" w14:paraId="79A5FD2E" w14:textId="77777777" w:rsidTr="007353D9">
        <w:trPr>
          <w:jc w:val="center"/>
        </w:trPr>
        <w:tc>
          <w:tcPr>
            <w:tcW w:w="2316" w:type="dxa"/>
            <w:shd w:val="clear" w:color="auto" w:fill="auto"/>
          </w:tcPr>
          <w:p w14:paraId="4FE43868" w14:textId="77777777" w:rsidR="001916DB" w:rsidRPr="008E7353" w:rsidRDefault="001916DB" w:rsidP="007353D9">
            <w:pPr>
              <w:tabs>
                <w:tab w:val="left" w:pos="283"/>
                <w:tab w:val="left" w:pos="2835"/>
                <w:tab w:val="left" w:pos="5386"/>
                <w:tab w:val="left" w:pos="7937"/>
              </w:tabs>
              <w:jc w:val="center"/>
              <w:rPr>
                <w:b/>
                <w:iCs/>
                <w:color w:val="000000"/>
                <w:sz w:val="26"/>
                <w:szCs w:val="26"/>
              </w:rPr>
            </w:pPr>
            <w:r w:rsidRPr="008E7353">
              <w:rPr>
                <w:b/>
                <w:iCs/>
                <w:color w:val="000000"/>
                <w:sz w:val="26"/>
                <w:szCs w:val="26"/>
              </w:rPr>
              <w:t>Công thức cấu tạo</w:t>
            </w:r>
          </w:p>
        </w:tc>
        <w:tc>
          <w:tcPr>
            <w:tcW w:w="3268" w:type="dxa"/>
            <w:shd w:val="clear" w:color="auto" w:fill="auto"/>
          </w:tcPr>
          <w:p w14:paraId="0154C3E1" w14:textId="77777777" w:rsidR="001916DB" w:rsidRPr="008E7353" w:rsidRDefault="001916DB" w:rsidP="007353D9">
            <w:pPr>
              <w:tabs>
                <w:tab w:val="left" w:pos="283"/>
                <w:tab w:val="left" w:pos="2835"/>
                <w:tab w:val="left" w:pos="5386"/>
                <w:tab w:val="left" w:pos="7937"/>
              </w:tabs>
              <w:jc w:val="center"/>
              <w:rPr>
                <w:b/>
                <w:iCs/>
                <w:color w:val="000000"/>
                <w:sz w:val="26"/>
                <w:szCs w:val="26"/>
              </w:rPr>
            </w:pPr>
            <w:r w:rsidRPr="008E7353">
              <w:rPr>
                <w:b/>
                <w:iCs/>
                <w:color w:val="000000"/>
                <w:sz w:val="26"/>
                <w:szCs w:val="26"/>
              </w:rPr>
              <w:t>Tên theo danh pháp thay thế</w:t>
            </w:r>
          </w:p>
        </w:tc>
        <w:tc>
          <w:tcPr>
            <w:tcW w:w="2604" w:type="dxa"/>
          </w:tcPr>
          <w:p w14:paraId="2BEB36E7" w14:textId="77777777" w:rsidR="001916DB" w:rsidRPr="008E7353" w:rsidRDefault="001916DB" w:rsidP="007353D9">
            <w:pPr>
              <w:tabs>
                <w:tab w:val="left" w:pos="283"/>
                <w:tab w:val="left" w:pos="2835"/>
                <w:tab w:val="left" w:pos="5386"/>
                <w:tab w:val="left" w:pos="7937"/>
              </w:tabs>
              <w:jc w:val="center"/>
              <w:rPr>
                <w:b/>
                <w:iCs/>
                <w:color w:val="000000"/>
                <w:sz w:val="26"/>
                <w:szCs w:val="26"/>
              </w:rPr>
            </w:pPr>
            <w:r w:rsidRPr="008E7353">
              <w:rPr>
                <w:b/>
                <w:iCs/>
                <w:color w:val="000000"/>
                <w:sz w:val="26"/>
                <w:szCs w:val="26"/>
              </w:rPr>
              <w:t>Tên gốc - chức</w:t>
            </w:r>
          </w:p>
        </w:tc>
      </w:tr>
      <w:tr w:rsidR="001916DB" w:rsidRPr="008E7353" w14:paraId="00415AFF" w14:textId="77777777" w:rsidTr="007353D9">
        <w:trPr>
          <w:jc w:val="center"/>
        </w:trPr>
        <w:tc>
          <w:tcPr>
            <w:tcW w:w="2316" w:type="dxa"/>
            <w:shd w:val="clear" w:color="auto" w:fill="auto"/>
          </w:tcPr>
          <w:p w14:paraId="6FEEBB11" w14:textId="77777777" w:rsidR="001916DB" w:rsidRPr="008E7353" w:rsidRDefault="001916DB" w:rsidP="007353D9">
            <w:pPr>
              <w:tabs>
                <w:tab w:val="left" w:pos="283"/>
                <w:tab w:val="left" w:pos="2835"/>
                <w:tab w:val="left" w:pos="5386"/>
                <w:tab w:val="left" w:pos="7937"/>
              </w:tabs>
              <w:rPr>
                <w:iCs/>
                <w:color w:val="000000"/>
                <w:sz w:val="26"/>
                <w:szCs w:val="26"/>
              </w:rPr>
            </w:pPr>
            <w:r w:rsidRPr="008E7353">
              <w:rPr>
                <w:iCs/>
                <w:color w:val="000000"/>
                <w:sz w:val="26"/>
                <w:szCs w:val="26"/>
              </w:rPr>
              <w:t>CH</w:t>
            </w:r>
            <w:r w:rsidRPr="008E7353">
              <w:rPr>
                <w:iCs/>
                <w:color w:val="000000"/>
                <w:sz w:val="26"/>
                <w:szCs w:val="26"/>
                <w:vertAlign w:val="subscript"/>
              </w:rPr>
              <w:t>3</w:t>
            </w:r>
            <w:r w:rsidRPr="008E7353">
              <w:rPr>
                <w:iCs/>
                <w:color w:val="000000"/>
                <w:sz w:val="26"/>
                <w:szCs w:val="26"/>
              </w:rPr>
              <w:t>COCH</w:t>
            </w:r>
            <w:r w:rsidRPr="008E7353">
              <w:rPr>
                <w:iCs/>
                <w:color w:val="000000"/>
                <w:sz w:val="26"/>
                <w:szCs w:val="26"/>
                <w:vertAlign w:val="subscript"/>
              </w:rPr>
              <w:t>3</w:t>
            </w:r>
          </w:p>
        </w:tc>
        <w:tc>
          <w:tcPr>
            <w:tcW w:w="3268" w:type="dxa"/>
            <w:shd w:val="clear" w:color="auto" w:fill="auto"/>
          </w:tcPr>
          <w:p w14:paraId="348B6C3E" w14:textId="77777777" w:rsidR="001916DB" w:rsidRPr="008E7353" w:rsidRDefault="001916DB" w:rsidP="007353D9">
            <w:pPr>
              <w:tabs>
                <w:tab w:val="left" w:pos="283"/>
                <w:tab w:val="left" w:pos="2835"/>
                <w:tab w:val="left" w:pos="5386"/>
                <w:tab w:val="left" w:pos="7937"/>
              </w:tabs>
              <w:jc w:val="center"/>
              <w:rPr>
                <w:iCs/>
                <w:color w:val="000000"/>
                <w:sz w:val="26"/>
                <w:szCs w:val="26"/>
              </w:rPr>
            </w:pPr>
            <w:r w:rsidRPr="008E7353">
              <w:rPr>
                <w:iCs/>
                <w:color w:val="000000"/>
                <w:sz w:val="26"/>
                <w:szCs w:val="26"/>
              </w:rPr>
              <w:t>propanone</w:t>
            </w:r>
          </w:p>
        </w:tc>
        <w:tc>
          <w:tcPr>
            <w:tcW w:w="2604" w:type="dxa"/>
          </w:tcPr>
          <w:p w14:paraId="63C4641B" w14:textId="77777777" w:rsidR="001916DB" w:rsidRPr="008E7353" w:rsidRDefault="001916DB" w:rsidP="007353D9">
            <w:pPr>
              <w:tabs>
                <w:tab w:val="left" w:pos="283"/>
                <w:tab w:val="left" w:pos="435"/>
                <w:tab w:val="left" w:pos="2835"/>
                <w:tab w:val="left" w:pos="5386"/>
                <w:tab w:val="left" w:pos="7937"/>
              </w:tabs>
              <w:rPr>
                <w:iCs/>
                <w:color w:val="000000"/>
                <w:sz w:val="26"/>
                <w:szCs w:val="26"/>
              </w:rPr>
            </w:pPr>
            <w:r w:rsidRPr="008E7353">
              <w:rPr>
                <w:iCs/>
                <w:color w:val="000000"/>
                <w:sz w:val="26"/>
                <w:szCs w:val="26"/>
              </w:rPr>
              <w:t>dimethyl ketone</w:t>
            </w:r>
            <w:r w:rsidRPr="008E7353">
              <w:rPr>
                <w:iCs/>
                <w:color w:val="000000"/>
                <w:sz w:val="26"/>
                <w:szCs w:val="26"/>
              </w:rPr>
              <w:tab/>
            </w:r>
            <w:r w:rsidRPr="008E7353">
              <w:rPr>
                <w:iCs/>
                <w:color w:val="000000"/>
                <w:sz w:val="26"/>
                <w:szCs w:val="26"/>
              </w:rPr>
              <w:tab/>
            </w:r>
          </w:p>
        </w:tc>
      </w:tr>
      <w:tr w:rsidR="001916DB" w:rsidRPr="008E7353" w14:paraId="33446F98" w14:textId="77777777" w:rsidTr="007353D9">
        <w:trPr>
          <w:jc w:val="center"/>
        </w:trPr>
        <w:tc>
          <w:tcPr>
            <w:tcW w:w="2316" w:type="dxa"/>
            <w:shd w:val="clear" w:color="auto" w:fill="auto"/>
          </w:tcPr>
          <w:p w14:paraId="664C8D6D" w14:textId="77777777" w:rsidR="001916DB" w:rsidRPr="008E7353" w:rsidRDefault="001916DB" w:rsidP="007353D9">
            <w:pPr>
              <w:tabs>
                <w:tab w:val="left" w:pos="283"/>
                <w:tab w:val="left" w:pos="2835"/>
                <w:tab w:val="left" w:pos="5386"/>
                <w:tab w:val="left" w:pos="7937"/>
              </w:tabs>
              <w:rPr>
                <w:iCs/>
                <w:color w:val="000000"/>
                <w:sz w:val="26"/>
                <w:szCs w:val="26"/>
              </w:rPr>
            </w:pPr>
            <w:r w:rsidRPr="008E7353">
              <w:rPr>
                <w:iCs/>
                <w:color w:val="000000"/>
                <w:sz w:val="26"/>
                <w:szCs w:val="26"/>
              </w:rPr>
              <w:t>CH</w:t>
            </w:r>
            <w:r w:rsidRPr="008E7353">
              <w:rPr>
                <w:iCs/>
                <w:color w:val="000000"/>
                <w:sz w:val="26"/>
                <w:szCs w:val="26"/>
                <w:vertAlign w:val="subscript"/>
              </w:rPr>
              <w:t>3</w:t>
            </w:r>
            <w:r w:rsidRPr="008E7353">
              <w:rPr>
                <w:iCs/>
                <w:color w:val="000000"/>
                <w:sz w:val="26"/>
                <w:szCs w:val="26"/>
              </w:rPr>
              <w:t>CH</w:t>
            </w:r>
            <w:r w:rsidRPr="008E7353">
              <w:rPr>
                <w:iCs/>
                <w:color w:val="000000"/>
                <w:sz w:val="26"/>
                <w:szCs w:val="26"/>
                <w:vertAlign w:val="subscript"/>
              </w:rPr>
              <w:t>2</w:t>
            </w:r>
            <w:r w:rsidRPr="008E7353">
              <w:rPr>
                <w:iCs/>
                <w:color w:val="000000"/>
                <w:sz w:val="26"/>
                <w:szCs w:val="26"/>
              </w:rPr>
              <w:t>CO</w:t>
            </w:r>
            <w:r w:rsidRPr="008E7353">
              <w:rPr>
                <w:iCs/>
                <w:color w:val="000000"/>
                <w:sz w:val="26"/>
                <w:szCs w:val="26"/>
                <w:vertAlign w:val="subscript"/>
              </w:rPr>
              <w:t xml:space="preserve"> </w:t>
            </w:r>
            <w:r w:rsidRPr="008E7353">
              <w:rPr>
                <w:iCs/>
                <w:color w:val="000000"/>
                <w:sz w:val="26"/>
                <w:szCs w:val="26"/>
              </w:rPr>
              <w:t>CH</w:t>
            </w:r>
            <w:r w:rsidRPr="008E7353">
              <w:rPr>
                <w:iCs/>
                <w:color w:val="000000"/>
                <w:sz w:val="26"/>
                <w:szCs w:val="26"/>
                <w:vertAlign w:val="subscript"/>
              </w:rPr>
              <w:t>3</w:t>
            </w:r>
          </w:p>
        </w:tc>
        <w:tc>
          <w:tcPr>
            <w:tcW w:w="3268" w:type="dxa"/>
            <w:shd w:val="clear" w:color="auto" w:fill="auto"/>
          </w:tcPr>
          <w:p w14:paraId="21DA6F8F" w14:textId="77777777" w:rsidR="001916DB" w:rsidRPr="008E7353" w:rsidRDefault="001916DB" w:rsidP="007353D9">
            <w:pPr>
              <w:tabs>
                <w:tab w:val="left" w:pos="283"/>
                <w:tab w:val="left" w:pos="2835"/>
                <w:tab w:val="left" w:pos="5386"/>
                <w:tab w:val="left" w:pos="7937"/>
              </w:tabs>
              <w:jc w:val="center"/>
              <w:rPr>
                <w:iCs/>
                <w:color w:val="000000"/>
                <w:sz w:val="26"/>
                <w:szCs w:val="26"/>
              </w:rPr>
            </w:pPr>
            <w:r w:rsidRPr="008E7353">
              <w:rPr>
                <w:bCs/>
                <w:iCs/>
                <w:color w:val="000000"/>
                <w:sz w:val="26"/>
                <w:szCs w:val="26"/>
              </w:rPr>
              <w:t>Butanone</w:t>
            </w:r>
          </w:p>
        </w:tc>
        <w:tc>
          <w:tcPr>
            <w:tcW w:w="2604" w:type="dxa"/>
          </w:tcPr>
          <w:p w14:paraId="53F68475" w14:textId="77777777" w:rsidR="001916DB" w:rsidRPr="008E7353" w:rsidRDefault="001916DB" w:rsidP="007353D9">
            <w:pPr>
              <w:tabs>
                <w:tab w:val="left" w:pos="283"/>
                <w:tab w:val="left" w:pos="2835"/>
                <w:tab w:val="left" w:pos="5386"/>
                <w:tab w:val="left" w:pos="7937"/>
              </w:tabs>
              <w:jc w:val="center"/>
              <w:rPr>
                <w:iCs/>
                <w:color w:val="000000"/>
                <w:sz w:val="26"/>
                <w:szCs w:val="26"/>
              </w:rPr>
            </w:pPr>
            <w:r w:rsidRPr="008E7353">
              <w:rPr>
                <w:iCs/>
                <w:color w:val="000000"/>
                <w:sz w:val="26"/>
                <w:szCs w:val="26"/>
              </w:rPr>
              <w:t>ethyl methyl ketone</w:t>
            </w:r>
          </w:p>
        </w:tc>
      </w:tr>
      <w:tr w:rsidR="001916DB" w:rsidRPr="008E7353" w14:paraId="6A97B7E4" w14:textId="77777777" w:rsidTr="007353D9">
        <w:trPr>
          <w:jc w:val="center"/>
        </w:trPr>
        <w:tc>
          <w:tcPr>
            <w:tcW w:w="2316" w:type="dxa"/>
            <w:shd w:val="clear" w:color="auto" w:fill="auto"/>
          </w:tcPr>
          <w:p w14:paraId="6379F40E" w14:textId="77777777" w:rsidR="001916DB" w:rsidRPr="008E7353" w:rsidRDefault="001916DB" w:rsidP="007353D9">
            <w:pPr>
              <w:tabs>
                <w:tab w:val="left" w:pos="283"/>
                <w:tab w:val="left" w:pos="2835"/>
                <w:tab w:val="left" w:pos="5386"/>
                <w:tab w:val="left" w:pos="7937"/>
              </w:tabs>
              <w:rPr>
                <w:iCs/>
                <w:color w:val="000000"/>
                <w:sz w:val="26"/>
                <w:szCs w:val="26"/>
              </w:rPr>
            </w:pPr>
            <w:r w:rsidRPr="008E7353">
              <w:rPr>
                <w:iCs/>
                <w:color w:val="000000"/>
                <w:sz w:val="26"/>
                <w:szCs w:val="26"/>
              </w:rPr>
              <w:t>CH</w:t>
            </w:r>
            <w:r w:rsidRPr="008E7353">
              <w:rPr>
                <w:iCs/>
                <w:color w:val="000000"/>
                <w:sz w:val="26"/>
                <w:szCs w:val="26"/>
                <w:vertAlign w:val="subscript"/>
              </w:rPr>
              <w:t>3</w:t>
            </w:r>
            <w:r w:rsidRPr="008E7353">
              <w:rPr>
                <w:iCs/>
                <w:color w:val="000000"/>
                <w:sz w:val="26"/>
                <w:szCs w:val="26"/>
              </w:rPr>
              <w:t>CH</w:t>
            </w:r>
            <w:r w:rsidRPr="008E7353">
              <w:rPr>
                <w:iCs/>
                <w:color w:val="000000"/>
                <w:sz w:val="26"/>
                <w:szCs w:val="26"/>
                <w:vertAlign w:val="subscript"/>
              </w:rPr>
              <w:t>2</w:t>
            </w:r>
            <w:r w:rsidRPr="008E7353">
              <w:rPr>
                <w:iCs/>
                <w:color w:val="000000"/>
                <w:sz w:val="26"/>
                <w:szCs w:val="26"/>
              </w:rPr>
              <w:t>CH</w:t>
            </w:r>
            <w:r w:rsidRPr="008E7353">
              <w:rPr>
                <w:iCs/>
                <w:color w:val="000000"/>
                <w:sz w:val="26"/>
                <w:szCs w:val="26"/>
                <w:vertAlign w:val="subscript"/>
              </w:rPr>
              <w:t>2</w:t>
            </w:r>
            <w:r w:rsidRPr="008E7353">
              <w:rPr>
                <w:iCs/>
                <w:color w:val="000000"/>
                <w:sz w:val="26"/>
                <w:szCs w:val="26"/>
              </w:rPr>
              <w:t>COCH</w:t>
            </w:r>
            <w:r w:rsidRPr="008E7353">
              <w:rPr>
                <w:iCs/>
                <w:color w:val="000000"/>
                <w:sz w:val="26"/>
                <w:szCs w:val="26"/>
                <w:vertAlign w:val="subscript"/>
              </w:rPr>
              <w:t>3</w:t>
            </w:r>
          </w:p>
        </w:tc>
        <w:tc>
          <w:tcPr>
            <w:tcW w:w="3268" w:type="dxa"/>
            <w:shd w:val="clear" w:color="auto" w:fill="auto"/>
          </w:tcPr>
          <w:p w14:paraId="5894B51F" w14:textId="77777777" w:rsidR="001916DB" w:rsidRPr="008E7353" w:rsidRDefault="001916DB" w:rsidP="007353D9">
            <w:pPr>
              <w:tabs>
                <w:tab w:val="left" w:pos="283"/>
                <w:tab w:val="left" w:pos="2835"/>
                <w:tab w:val="left" w:pos="5386"/>
                <w:tab w:val="left" w:pos="7937"/>
              </w:tabs>
              <w:jc w:val="center"/>
              <w:rPr>
                <w:bCs/>
                <w:iCs/>
                <w:color w:val="000000"/>
                <w:sz w:val="26"/>
                <w:szCs w:val="26"/>
              </w:rPr>
            </w:pPr>
            <w:r w:rsidRPr="008E7353">
              <w:rPr>
                <w:bCs/>
                <w:iCs/>
                <w:color w:val="000000"/>
                <w:sz w:val="26"/>
                <w:szCs w:val="26"/>
              </w:rPr>
              <w:t>Pentan-2-one</w:t>
            </w:r>
          </w:p>
        </w:tc>
        <w:tc>
          <w:tcPr>
            <w:tcW w:w="2604" w:type="dxa"/>
          </w:tcPr>
          <w:p w14:paraId="5BF53FA6" w14:textId="77777777" w:rsidR="001916DB" w:rsidRPr="008E7353" w:rsidRDefault="001916DB" w:rsidP="007353D9">
            <w:pPr>
              <w:tabs>
                <w:tab w:val="left" w:pos="283"/>
                <w:tab w:val="left" w:pos="2835"/>
                <w:tab w:val="left" w:pos="5386"/>
                <w:tab w:val="left" w:pos="7937"/>
              </w:tabs>
              <w:jc w:val="center"/>
              <w:rPr>
                <w:iCs/>
                <w:color w:val="000000"/>
                <w:sz w:val="26"/>
                <w:szCs w:val="26"/>
              </w:rPr>
            </w:pPr>
            <w:r w:rsidRPr="008E7353">
              <w:rPr>
                <w:iCs/>
                <w:color w:val="000000"/>
                <w:sz w:val="26"/>
                <w:szCs w:val="26"/>
              </w:rPr>
              <w:t xml:space="preserve"> methyl propyl ketone</w:t>
            </w:r>
          </w:p>
        </w:tc>
      </w:tr>
    </w:tbl>
    <w:p w14:paraId="597697F1" w14:textId="77777777" w:rsidR="001916DB" w:rsidRPr="008E7353" w:rsidRDefault="001916DB" w:rsidP="001916DB">
      <w:pPr>
        <w:tabs>
          <w:tab w:val="left" w:pos="283"/>
          <w:tab w:val="left" w:pos="2835"/>
          <w:tab w:val="left" w:pos="5386"/>
          <w:tab w:val="left" w:pos="7937"/>
        </w:tabs>
        <w:rPr>
          <w:b/>
          <w:bCs/>
          <w:iCs/>
          <w:color w:val="000000"/>
          <w:sz w:val="26"/>
          <w:szCs w:val="26"/>
        </w:rPr>
      </w:pPr>
      <w:r w:rsidRPr="008E7353">
        <w:rPr>
          <w:b/>
          <w:bCs/>
          <w:iCs/>
          <w:color w:val="000000"/>
          <w:sz w:val="26"/>
          <w:szCs w:val="26"/>
        </w:rPr>
        <w:t>3. Công thức chung:</w:t>
      </w:r>
    </w:p>
    <w:p w14:paraId="35AFEAE4"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 xml:space="preserve">- </w:t>
      </w:r>
      <w:r w:rsidRPr="008E7353">
        <w:rPr>
          <w:iCs/>
          <w:color w:val="000000"/>
          <w:sz w:val="26"/>
          <w:szCs w:val="26"/>
        </w:rPr>
        <w:t xml:space="preserve">Andehyde no đơn chức mạch hở </w:t>
      </w:r>
      <w:r w:rsidRPr="008E7353">
        <w:rPr>
          <w:bCs/>
          <w:iCs/>
          <w:color w:val="000000"/>
          <w:sz w:val="26"/>
          <w:szCs w:val="26"/>
        </w:rPr>
        <w:t>C</w:t>
      </w:r>
      <w:r w:rsidRPr="008E7353">
        <w:rPr>
          <w:bCs/>
          <w:iCs/>
          <w:color w:val="000000"/>
          <w:sz w:val="26"/>
          <w:szCs w:val="26"/>
          <w:vertAlign w:val="subscript"/>
        </w:rPr>
        <w:t>n</w:t>
      </w:r>
      <w:r w:rsidRPr="008E7353">
        <w:rPr>
          <w:bCs/>
          <w:iCs/>
          <w:color w:val="000000"/>
          <w:sz w:val="26"/>
          <w:szCs w:val="26"/>
        </w:rPr>
        <w:t>H</w:t>
      </w:r>
      <w:r w:rsidRPr="008E7353">
        <w:rPr>
          <w:bCs/>
          <w:iCs/>
          <w:color w:val="000000"/>
          <w:sz w:val="26"/>
          <w:szCs w:val="26"/>
          <w:vertAlign w:val="subscript"/>
        </w:rPr>
        <w:t>2n</w:t>
      </w:r>
      <w:r w:rsidRPr="008E7353">
        <w:rPr>
          <w:bCs/>
          <w:iCs/>
          <w:color w:val="000000"/>
          <w:sz w:val="26"/>
          <w:szCs w:val="26"/>
        </w:rPr>
        <w:t>O (n</w:t>
      </w:r>
      <w:r w:rsidRPr="008E7353">
        <w:rPr>
          <w:bCs/>
          <w:iCs/>
          <w:color w:val="000000"/>
          <w:position w:val="-4"/>
          <w:sz w:val="26"/>
          <w:szCs w:val="26"/>
        </w:rPr>
        <w:object w:dxaOrig="200" w:dyaOrig="240" w14:anchorId="2B5AB420">
          <v:shape id="_x0000_i1636" type="#_x0000_t75" style="width:12pt;height:12pt" o:ole="">
            <v:imagedata r:id="rId1123" o:title=""/>
          </v:shape>
          <o:OLEObject Type="Embed" ProgID="Equation.DSMT4" ShapeID="_x0000_i1636" DrawAspect="Content" ObjectID="_1803216892" r:id="rId1124"/>
        </w:object>
      </w:r>
      <w:r w:rsidRPr="008E7353">
        <w:rPr>
          <w:bCs/>
          <w:iCs/>
          <w:color w:val="000000"/>
          <w:sz w:val="26"/>
          <w:szCs w:val="26"/>
        </w:rPr>
        <w:t>1) hoặc C</w:t>
      </w:r>
      <w:r w:rsidRPr="008E7353">
        <w:rPr>
          <w:bCs/>
          <w:iCs/>
          <w:color w:val="000000"/>
          <w:sz w:val="26"/>
          <w:szCs w:val="26"/>
          <w:vertAlign w:val="subscript"/>
        </w:rPr>
        <w:t>n</w:t>
      </w:r>
      <w:r w:rsidRPr="008E7353">
        <w:rPr>
          <w:bCs/>
          <w:iCs/>
          <w:color w:val="000000"/>
          <w:sz w:val="26"/>
          <w:szCs w:val="26"/>
        </w:rPr>
        <w:t>H</w:t>
      </w:r>
      <w:r w:rsidRPr="008E7353">
        <w:rPr>
          <w:bCs/>
          <w:iCs/>
          <w:color w:val="000000"/>
          <w:sz w:val="26"/>
          <w:szCs w:val="26"/>
          <w:vertAlign w:val="subscript"/>
        </w:rPr>
        <w:t>2n+1</w:t>
      </w:r>
      <w:r w:rsidRPr="008E7353">
        <w:rPr>
          <w:bCs/>
          <w:iCs/>
          <w:color w:val="000000"/>
          <w:sz w:val="26"/>
          <w:szCs w:val="26"/>
        </w:rPr>
        <w:t>CHO (n</w:t>
      </w:r>
      <w:r w:rsidRPr="008E7353">
        <w:rPr>
          <w:bCs/>
          <w:iCs/>
          <w:color w:val="000000"/>
          <w:position w:val="-4"/>
          <w:sz w:val="26"/>
          <w:szCs w:val="26"/>
        </w:rPr>
        <w:object w:dxaOrig="200" w:dyaOrig="240" w14:anchorId="51BD099D">
          <v:shape id="_x0000_i1637" type="#_x0000_t75" style="width:12pt;height:12pt" o:ole="">
            <v:imagedata r:id="rId1123" o:title=""/>
          </v:shape>
          <o:OLEObject Type="Embed" ProgID="Equation.DSMT4" ShapeID="_x0000_i1637" DrawAspect="Content" ObjectID="_1803216893" r:id="rId1125"/>
        </w:object>
      </w:r>
      <w:r w:rsidRPr="008E7353">
        <w:rPr>
          <w:bCs/>
          <w:iCs/>
          <w:color w:val="000000"/>
          <w:sz w:val="26"/>
          <w:szCs w:val="26"/>
        </w:rPr>
        <w:t xml:space="preserve">0) </w:t>
      </w:r>
    </w:p>
    <w:p w14:paraId="38D30DB6"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=&gt; hoặc RCHO (R : gốc hydrocarbon hoặc nguyên tử H hoặc nhóm -CHO)</w:t>
      </w:r>
    </w:p>
    <w:p w14:paraId="13C1D3A4"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 xml:space="preserve">- Ketone </w:t>
      </w:r>
      <w:r w:rsidRPr="008E7353">
        <w:rPr>
          <w:iCs/>
          <w:color w:val="000000"/>
          <w:sz w:val="26"/>
          <w:szCs w:val="26"/>
        </w:rPr>
        <w:t xml:space="preserve">no đơn chức mạch hở </w:t>
      </w:r>
      <w:r w:rsidRPr="008E7353">
        <w:rPr>
          <w:bCs/>
          <w:iCs/>
          <w:color w:val="000000"/>
          <w:sz w:val="26"/>
          <w:szCs w:val="26"/>
        </w:rPr>
        <w:t>C</w:t>
      </w:r>
      <w:r w:rsidRPr="008E7353">
        <w:rPr>
          <w:bCs/>
          <w:iCs/>
          <w:color w:val="000000"/>
          <w:sz w:val="26"/>
          <w:szCs w:val="26"/>
          <w:vertAlign w:val="subscript"/>
        </w:rPr>
        <w:t>n</w:t>
      </w:r>
      <w:r w:rsidRPr="008E7353">
        <w:rPr>
          <w:bCs/>
          <w:iCs/>
          <w:color w:val="000000"/>
          <w:sz w:val="26"/>
          <w:szCs w:val="26"/>
        </w:rPr>
        <w:t>H</w:t>
      </w:r>
      <w:r w:rsidRPr="008E7353">
        <w:rPr>
          <w:bCs/>
          <w:iCs/>
          <w:color w:val="000000"/>
          <w:sz w:val="26"/>
          <w:szCs w:val="26"/>
          <w:vertAlign w:val="subscript"/>
        </w:rPr>
        <w:t>2n</w:t>
      </w:r>
      <w:r w:rsidRPr="008E7353">
        <w:rPr>
          <w:bCs/>
          <w:iCs/>
          <w:color w:val="000000"/>
          <w:sz w:val="26"/>
          <w:szCs w:val="26"/>
        </w:rPr>
        <w:t>O (n</w:t>
      </w:r>
      <w:r w:rsidRPr="008E7353">
        <w:rPr>
          <w:bCs/>
          <w:iCs/>
          <w:color w:val="000000"/>
          <w:position w:val="-4"/>
          <w:sz w:val="26"/>
          <w:szCs w:val="26"/>
        </w:rPr>
        <w:object w:dxaOrig="200" w:dyaOrig="240" w14:anchorId="5C26ABA4">
          <v:shape id="_x0000_i1638" type="#_x0000_t75" style="width:12pt;height:12pt" o:ole="">
            <v:imagedata r:id="rId1123" o:title=""/>
          </v:shape>
          <o:OLEObject Type="Embed" ProgID="Equation.DSMT4" ShapeID="_x0000_i1638" DrawAspect="Content" ObjectID="_1803216894" r:id="rId1126"/>
        </w:object>
      </w:r>
      <w:r w:rsidRPr="008E7353">
        <w:rPr>
          <w:bCs/>
          <w:iCs/>
          <w:color w:val="000000"/>
          <w:sz w:val="26"/>
          <w:szCs w:val="26"/>
        </w:rPr>
        <w:t xml:space="preserve">2) </w:t>
      </w:r>
    </w:p>
    <w:p w14:paraId="0DE0E9DC"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lastRenderedPageBreak/>
        <w:t>=&gt; hoặc RCOR’ (R, R’ : gốc hydrocarbon có thể giống hoặc khác nhau)</w:t>
      </w:r>
    </w:p>
    <w:p w14:paraId="08786801" w14:textId="77777777" w:rsidR="001916DB" w:rsidRPr="008E7353" w:rsidRDefault="001916DB" w:rsidP="001916DB">
      <w:pPr>
        <w:tabs>
          <w:tab w:val="left" w:pos="283"/>
          <w:tab w:val="left" w:pos="2835"/>
          <w:tab w:val="left" w:pos="5386"/>
          <w:tab w:val="left" w:pos="7937"/>
        </w:tabs>
        <w:rPr>
          <w:b/>
          <w:iCs/>
          <w:color w:val="000000"/>
          <w:sz w:val="26"/>
          <w:szCs w:val="26"/>
        </w:rPr>
      </w:pPr>
      <w:r w:rsidRPr="008E7353">
        <w:rPr>
          <w:b/>
          <w:iCs/>
          <w:color w:val="000000"/>
          <w:sz w:val="26"/>
          <w:szCs w:val="26"/>
        </w:rPr>
        <w:t>4.</w:t>
      </w:r>
      <w:r w:rsidRPr="008E7353">
        <w:rPr>
          <w:bCs/>
          <w:iCs/>
          <w:color w:val="000000"/>
          <w:sz w:val="26"/>
          <w:szCs w:val="26"/>
        </w:rPr>
        <w:t xml:space="preserve">Liên kết đôi C=O phân cực về phía nguyên tử oxygen. </w:t>
      </w:r>
    </w:p>
    <w:p w14:paraId="0E3AA1FE" w14:textId="69936476"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 xml:space="preserve">                                                               </w:t>
      </w:r>
      <w:r w:rsidRPr="008E7353">
        <w:rPr>
          <w:noProof/>
          <w:sz w:val="26"/>
          <w:szCs w:val="26"/>
        </w:rPr>
        <w:drawing>
          <wp:inline distT="0" distB="0" distL="0" distR="0" wp14:anchorId="5293AA17" wp14:editId="52282800">
            <wp:extent cx="1188720" cy="617220"/>
            <wp:effectExtent l="0" t="0" r="0" b="0"/>
            <wp:docPr id="551297302"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1188720" cy="617220"/>
                    </a:xfrm>
                    <a:prstGeom prst="rect">
                      <a:avLst/>
                    </a:prstGeom>
                    <a:noFill/>
                    <a:ln>
                      <a:noFill/>
                    </a:ln>
                  </pic:spPr>
                </pic:pic>
              </a:graphicData>
            </a:graphic>
          </wp:inline>
        </w:drawing>
      </w:r>
    </w:p>
    <w:p w14:paraId="7A654684" w14:textId="77777777" w:rsidR="001916DB" w:rsidRPr="008E7353" w:rsidRDefault="001916DB" w:rsidP="001916DB">
      <w:pPr>
        <w:pStyle w:val="ThngthngWeb"/>
        <w:shd w:val="clear" w:color="auto" w:fill="FFFFFF"/>
        <w:spacing w:before="0" w:beforeAutospacing="0" w:after="0" w:line="276" w:lineRule="auto"/>
        <w:jc w:val="both"/>
        <w:rPr>
          <w:color w:val="212529"/>
          <w:sz w:val="26"/>
          <w:szCs w:val="26"/>
        </w:rPr>
      </w:pPr>
      <w:r w:rsidRPr="008E7353">
        <w:rPr>
          <w:color w:val="212529"/>
          <w:sz w:val="26"/>
          <w:szCs w:val="26"/>
        </w:rPr>
        <w:t>5. Formaldehyde và acetaldehyde là những chất khí ở nhiệt độ thường. Các hợp chất carbonyl khác là chất lỏng hoặc rắn.</w:t>
      </w:r>
    </w:p>
    <w:p w14:paraId="1A4F2D77" w14:textId="77777777" w:rsidR="001916DB" w:rsidRPr="008E7353" w:rsidRDefault="001916DB" w:rsidP="001916DB">
      <w:pPr>
        <w:pStyle w:val="ThngthngWeb"/>
        <w:shd w:val="clear" w:color="auto" w:fill="FFFFFF"/>
        <w:spacing w:before="0" w:beforeAutospacing="0" w:after="0" w:line="276" w:lineRule="auto"/>
        <w:jc w:val="both"/>
        <w:rPr>
          <w:color w:val="212529"/>
          <w:sz w:val="26"/>
          <w:szCs w:val="26"/>
        </w:rPr>
      </w:pPr>
      <w:r w:rsidRPr="008E7353">
        <w:rPr>
          <w:color w:val="212529"/>
          <w:sz w:val="26"/>
          <w:szCs w:val="26"/>
        </w:rPr>
        <w:t>6. Nhiệt độ sôi (</w:t>
      </w:r>
      <w:r w:rsidRPr="008E7353">
        <w:rPr>
          <w:position w:val="-4"/>
          <w:sz w:val="26"/>
          <w:szCs w:val="26"/>
        </w:rPr>
        <w:object w:dxaOrig="480" w:dyaOrig="240" w14:anchorId="05F10355">
          <v:shape id="_x0000_i1639" type="#_x0000_t75" style="width:24pt;height:12pt" o:ole="">
            <v:imagedata r:id="rId1128" o:title=""/>
          </v:shape>
          <o:OLEObject Type="Embed" ProgID="Equation.DSMT4" ShapeID="_x0000_i1639" DrawAspect="Content" ObjectID="_1803216895" r:id="rId1129"/>
        </w:object>
      </w:r>
      <w:r w:rsidRPr="008E7353">
        <w:rPr>
          <w:sz w:val="26"/>
          <w:szCs w:val="26"/>
        </w:rPr>
        <w:t>):</w:t>
      </w:r>
      <w:r w:rsidRPr="008E7353">
        <w:rPr>
          <w:color w:val="212529"/>
          <w:sz w:val="26"/>
          <w:szCs w:val="26"/>
        </w:rPr>
        <w:t xml:space="preserve"> Hydrocarbon&lt; Aldehyde, </w:t>
      </w:r>
      <w:r w:rsidRPr="008E7353">
        <w:rPr>
          <w:sz w:val="26"/>
          <w:szCs w:val="26"/>
        </w:rPr>
        <w:t xml:space="preserve">ketone &lt; với alcohol </w:t>
      </w:r>
    </w:p>
    <w:p w14:paraId="6A8FFD47" w14:textId="77777777" w:rsidR="001916DB" w:rsidRPr="008E7353" w:rsidRDefault="001916DB" w:rsidP="001916DB">
      <w:pPr>
        <w:pStyle w:val="ThngthngWeb"/>
        <w:shd w:val="clear" w:color="auto" w:fill="FFFFFF"/>
        <w:spacing w:before="0" w:beforeAutospacing="0" w:after="0" w:line="276" w:lineRule="auto"/>
        <w:jc w:val="both"/>
        <w:rPr>
          <w:sz w:val="26"/>
          <w:szCs w:val="26"/>
        </w:rPr>
      </w:pPr>
      <w:r w:rsidRPr="008E7353">
        <w:rPr>
          <w:color w:val="212529"/>
          <w:sz w:val="26"/>
          <w:szCs w:val="26"/>
        </w:rPr>
        <w:t xml:space="preserve">7. Các aldehyde, </w:t>
      </w:r>
      <w:r w:rsidRPr="008E7353">
        <w:rPr>
          <w:sz w:val="26"/>
          <w:szCs w:val="26"/>
        </w:rPr>
        <w:t>ketone có mạch carbon ngắn dễ tan trong nước nhờ có liên kết hydrogen với nước</w:t>
      </w:r>
      <w:r>
        <w:rPr>
          <w:sz w:val="26"/>
          <w:szCs w:val="26"/>
        </w:rPr>
        <w:t xml:space="preserve">, </w:t>
      </w:r>
      <w:r w:rsidRPr="008E7353">
        <w:rPr>
          <w:sz w:val="26"/>
          <w:szCs w:val="26"/>
        </w:rPr>
        <w:t xml:space="preserve">có mạch carbon dài hơn đều ít tan hoặc không tan trong nước. </w:t>
      </w:r>
      <w:r w:rsidRPr="008E7353">
        <w:rPr>
          <w:color w:val="212529"/>
          <w:sz w:val="26"/>
          <w:szCs w:val="26"/>
        </w:rPr>
        <w:t xml:space="preserve">Các aldehyde, </w:t>
      </w:r>
      <w:r w:rsidRPr="008E7353">
        <w:rPr>
          <w:sz w:val="26"/>
          <w:szCs w:val="26"/>
        </w:rPr>
        <w:t>ketone thơm hầu như không tan, có mùi đặc trưng.</w:t>
      </w:r>
    </w:p>
    <w:p w14:paraId="30F47ED6" w14:textId="77777777" w:rsidR="001916DB" w:rsidRPr="008E7353" w:rsidRDefault="001916DB" w:rsidP="001916DB">
      <w:pPr>
        <w:pStyle w:val="oancuaDanhsach"/>
        <w:tabs>
          <w:tab w:val="left" w:pos="283"/>
          <w:tab w:val="left" w:pos="2835"/>
          <w:tab w:val="left" w:pos="5386"/>
          <w:tab w:val="left" w:pos="7937"/>
        </w:tabs>
        <w:spacing w:after="0"/>
        <w:ind w:left="0"/>
        <w:rPr>
          <w:rFonts w:ascii="Times New Roman" w:hAnsi="Times New Roman"/>
          <w:bCs/>
          <w:iCs/>
          <w:color w:val="000000"/>
          <w:sz w:val="26"/>
          <w:szCs w:val="26"/>
        </w:rPr>
      </w:pPr>
      <w:r w:rsidRPr="008E7353">
        <w:rPr>
          <w:rFonts w:ascii="Times New Roman" w:hAnsi="Times New Roman"/>
          <w:b/>
          <w:iCs/>
          <w:color w:val="000000"/>
          <w:sz w:val="26"/>
          <w:szCs w:val="26"/>
        </w:rPr>
        <w:t xml:space="preserve">8. </w:t>
      </w:r>
      <w:r w:rsidRPr="008E7353">
        <w:rPr>
          <w:rFonts w:ascii="Times New Roman" w:hAnsi="Times New Roman"/>
          <w:bCs/>
          <w:iCs/>
          <w:color w:val="000000"/>
          <w:sz w:val="26"/>
          <w:szCs w:val="26"/>
        </w:rPr>
        <w:t>Các hợp chất carbonyl bị khử bởi các tác nhân khử như NaBH</w:t>
      </w:r>
      <w:r w:rsidRPr="008E7353">
        <w:rPr>
          <w:rFonts w:ascii="Times New Roman" w:hAnsi="Times New Roman"/>
          <w:bCs/>
          <w:iCs/>
          <w:color w:val="000000"/>
          <w:sz w:val="26"/>
          <w:szCs w:val="26"/>
          <w:vertAlign w:val="subscript"/>
        </w:rPr>
        <w:t>4</w:t>
      </w:r>
      <w:r w:rsidRPr="008E7353">
        <w:rPr>
          <w:rFonts w:ascii="Times New Roman" w:hAnsi="Times New Roman"/>
          <w:bCs/>
          <w:iCs/>
          <w:color w:val="000000"/>
          <w:sz w:val="26"/>
          <w:szCs w:val="26"/>
        </w:rPr>
        <w:t>, LiAlH</w:t>
      </w:r>
      <w:r w:rsidRPr="008E7353">
        <w:rPr>
          <w:rFonts w:ascii="Times New Roman" w:hAnsi="Times New Roman"/>
          <w:bCs/>
          <w:iCs/>
          <w:color w:val="000000"/>
          <w:sz w:val="26"/>
          <w:szCs w:val="26"/>
          <w:vertAlign w:val="subscript"/>
        </w:rPr>
        <w:t>4</w:t>
      </w:r>
      <w:r w:rsidRPr="008E7353">
        <w:rPr>
          <w:rFonts w:ascii="Times New Roman" w:hAnsi="Times New Roman"/>
          <w:bCs/>
          <w:iCs/>
          <w:color w:val="000000"/>
          <w:sz w:val="26"/>
          <w:szCs w:val="26"/>
        </w:rPr>
        <w:t>,...(kí hiệu [H])</w:t>
      </w:r>
    </w:p>
    <w:p w14:paraId="2EB29CC1" w14:textId="77777777" w:rsidR="001916DB" w:rsidRPr="008E7353" w:rsidRDefault="001916DB" w:rsidP="001916DB">
      <w:pPr>
        <w:tabs>
          <w:tab w:val="left" w:pos="283"/>
          <w:tab w:val="left" w:pos="2835"/>
          <w:tab w:val="left" w:pos="5386"/>
          <w:tab w:val="left" w:pos="7937"/>
        </w:tabs>
        <w:ind w:left="360"/>
        <w:rPr>
          <w:bCs/>
          <w:iCs/>
          <w:color w:val="000000"/>
          <w:sz w:val="26"/>
          <w:szCs w:val="26"/>
        </w:rPr>
      </w:pPr>
      <w:r w:rsidRPr="008E7353">
        <w:rPr>
          <w:bCs/>
          <w:iCs/>
          <w:color w:val="000000"/>
          <w:sz w:val="26"/>
          <w:szCs w:val="26"/>
        </w:rPr>
        <w:t>+ Andehyde bị khử thành alcohol bậc I: CH</w:t>
      </w:r>
      <w:r w:rsidRPr="008E7353">
        <w:rPr>
          <w:bCs/>
          <w:iCs/>
          <w:color w:val="000000"/>
          <w:sz w:val="26"/>
          <w:szCs w:val="26"/>
          <w:vertAlign w:val="subscript"/>
        </w:rPr>
        <w:t>3</w:t>
      </w:r>
      <w:r w:rsidRPr="008E7353">
        <w:rPr>
          <w:bCs/>
          <w:iCs/>
          <w:color w:val="000000"/>
          <w:sz w:val="26"/>
          <w:szCs w:val="26"/>
        </w:rPr>
        <w:t xml:space="preserve">CH=O + 2[H] </w:t>
      </w:r>
      <w:r w:rsidRPr="008E7353">
        <w:rPr>
          <w:bCs/>
          <w:iCs/>
          <w:color w:val="000000"/>
          <w:position w:val="-6"/>
          <w:sz w:val="26"/>
          <w:szCs w:val="26"/>
        </w:rPr>
        <w:object w:dxaOrig="639" w:dyaOrig="340" w14:anchorId="0A199897">
          <v:shape id="_x0000_i1640" type="#_x0000_t75" style="width:30pt;height:18pt" o:ole="">
            <v:imagedata r:id="rId1130" o:title=""/>
          </v:shape>
          <o:OLEObject Type="Embed" ProgID="Equation.DSMT4" ShapeID="_x0000_i1640" DrawAspect="Content" ObjectID="_1803216896" r:id="rId1131"/>
        </w:object>
      </w:r>
      <w:r w:rsidRPr="008E7353">
        <w:rPr>
          <w:bCs/>
          <w:iCs/>
          <w:color w:val="000000"/>
          <w:sz w:val="26"/>
          <w:szCs w:val="26"/>
        </w:rPr>
        <w:t xml:space="preserve"> CH</w:t>
      </w:r>
      <w:r w:rsidRPr="008E7353">
        <w:rPr>
          <w:bCs/>
          <w:iCs/>
          <w:color w:val="000000"/>
          <w:sz w:val="26"/>
          <w:szCs w:val="26"/>
          <w:vertAlign w:val="subscript"/>
        </w:rPr>
        <w:t>3</w:t>
      </w:r>
      <w:r w:rsidRPr="008E7353">
        <w:rPr>
          <w:bCs/>
          <w:iCs/>
          <w:color w:val="000000"/>
          <w:sz w:val="26"/>
          <w:szCs w:val="26"/>
        </w:rPr>
        <w:t>CH</w:t>
      </w:r>
      <w:r w:rsidRPr="008E7353">
        <w:rPr>
          <w:bCs/>
          <w:iCs/>
          <w:color w:val="000000"/>
          <w:sz w:val="26"/>
          <w:szCs w:val="26"/>
          <w:vertAlign w:val="subscript"/>
        </w:rPr>
        <w:t>2</w:t>
      </w:r>
      <w:r w:rsidRPr="008E7353">
        <w:rPr>
          <w:bCs/>
          <w:iCs/>
          <w:color w:val="000000"/>
          <w:sz w:val="26"/>
          <w:szCs w:val="26"/>
        </w:rPr>
        <w:t>OH</w:t>
      </w:r>
    </w:p>
    <w:p w14:paraId="153456C2"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Cs/>
          <w:iCs/>
          <w:color w:val="000000"/>
          <w:sz w:val="26"/>
          <w:szCs w:val="26"/>
        </w:rPr>
        <w:t xml:space="preserve">      + Ketone bị khử thành alcohol bậc II. </w:t>
      </w:r>
    </w:p>
    <w:p w14:paraId="13F0FE43" w14:textId="77777777" w:rsidR="001916DB" w:rsidRPr="008E7353" w:rsidRDefault="001916DB" w:rsidP="001916DB">
      <w:pPr>
        <w:tabs>
          <w:tab w:val="left" w:pos="283"/>
          <w:tab w:val="left" w:pos="2835"/>
          <w:tab w:val="left" w:pos="5386"/>
          <w:tab w:val="left" w:pos="7937"/>
        </w:tabs>
        <w:jc w:val="center"/>
        <w:rPr>
          <w:bCs/>
          <w:iCs/>
          <w:color w:val="000000"/>
          <w:sz w:val="26"/>
          <w:szCs w:val="26"/>
        </w:rPr>
      </w:pPr>
      <w:r w:rsidRPr="008E7353">
        <w:rPr>
          <w:sz w:val="26"/>
          <w:szCs w:val="26"/>
        </w:rPr>
        <w:object w:dxaOrig="4860" w:dyaOrig="795" w14:anchorId="12FFA1FD">
          <v:shape id="_x0000_i1641" type="#_x0000_t75" style="width:246pt;height:42pt" o:ole="">
            <v:imagedata r:id="rId1132" o:title=""/>
          </v:shape>
          <o:OLEObject Type="Embed" ProgID="ChemWindow.Document" ShapeID="_x0000_i1641" DrawAspect="Content" ObjectID="_1803216897" r:id="rId1133"/>
        </w:object>
      </w:r>
    </w:p>
    <w:p w14:paraId="1F570325" w14:textId="77777777" w:rsidR="001916DB" w:rsidRPr="008E7353" w:rsidRDefault="001916DB" w:rsidP="001916DB">
      <w:pPr>
        <w:pStyle w:val="oancuaDanhsach"/>
        <w:tabs>
          <w:tab w:val="left" w:pos="283"/>
          <w:tab w:val="left" w:pos="2835"/>
          <w:tab w:val="left" w:pos="5386"/>
          <w:tab w:val="left" w:pos="7937"/>
        </w:tabs>
        <w:spacing w:after="0"/>
        <w:ind w:left="0"/>
        <w:rPr>
          <w:rFonts w:ascii="Times New Roman" w:hAnsi="Times New Roman"/>
          <w:b/>
          <w:bCs/>
          <w:i/>
          <w:iCs/>
          <w:color w:val="000000"/>
          <w:sz w:val="26"/>
          <w:szCs w:val="26"/>
        </w:rPr>
      </w:pPr>
      <w:r w:rsidRPr="008E7353">
        <w:rPr>
          <w:rFonts w:ascii="Times New Roman" w:hAnsi="Times New Roman"/>
          <w:b/>
          <w:iCs/>
          <w:color w:val="000000"/>
          <w:sz w:val="26"/>
          <w:szCs w:val="26"/>
        </w:rPr>
        <w:t>9.</w:t>
      </w:r>
      <w:r w:rsidRPr="008E7353">
        <w:rPr>
          <w:rFonts w:ascii="Times New Roman" w:hAnsi="Times New Roman"/>
          <w:b/>
          <w:bCs/>
          <w:i/>
          <w:iCs/>
          <w:color w:val="000000"/>
          <w:sz w:val="26"/>
          <w:szCs w:val="26"/>
        </w:rPr>
        <w:t xml:space="preserve">Aldehyde bị </w:t>
      </w:r>
      <w:r w:rsidRPr="008E7353">
        <w:rPr>
          <w:rFonts w:ascii="Times New Roman" w:hAnsi="Times New Roman"/>
          <w:b/>
          <w:bCs/>
          <w:i/>
          <w:iCs/>
          <w:sz w:val="26"/>
          <w:szCs w:val="26"/>
        </w:rPr>
        <w:t>oxi hóa</w:t>
      </w:r>
      <w:r w:rsidRPr="008E7353">
        <w:rPr>
          <w:rFonts w:ascii="Times New Roman" w:hAnsi="Times New Roman"/>
          <w:b/>
          <w:bCs/>
          <w:i/>
          <w:iCs/>
          <w:color w:val="000000"/>
          <w:sz w:val="26"/>
          <w:szCs w:val="26"/>
        </w:rPr>
        <w:t xml:space="preserve"> bởi nước bromine tạo thành carboxylic acid.</w:t>
      </w:r>
    </w:p>
    <w:p w14:paraId="68205BC2" w14:textId="5245E3D1" w:rsidR="001916DB" w:rsidRPr="008E7353" w:rsidRDefault="001916DB" w:rsidP="001916DB">
      <w:pPr>
        <w:tabs>
          <w:tab w:val="left" w:pos="283"/>
          <w:tab w:val="left" w:pos="2835"/>
          <w:tab w:val="left" w:pos="5386"/>
          <w:tab w:val="left" w:pos="7937"/>
        </w:tabs>
        <w:ind w:left="360"/>
        <w:jc w:val="center"/>
        <w:rPr>
          <w:bCs/>
          <w:iCs/>
          <w:color w:val="000000"/>
          <w:sz w:val="26"/>
          <w:szCs w:val="26"/>
        </w:rPr>
      </w:pPr>
      <w:r w:rsidRPr="008E7353">
        <w:rPr>
          <w:bCs/>
          <w:iCs/>
          <w:color w:val="000000"/>
          <w:sz w:val="26"/>
          <w:szCs w:val="26"/>
        </w:rPr>
        <w:t>CH</w:t>
      </w:r>
      <w:r w:rsidRPr="008E7353">
        <w:rPr>
          <w:bCs/>
          <w:iCs/>
          <w:color w:val="000000"/>
          <w:sz w:val="26"/>
          <w:szCs w:val="26"/>
          <w:vertAlign w:val="subscript"/>
        </w:rPr>
        <w:t>3</w:t>
      </w:r>
      <w:r w:rsidRPr="008E7353">
        <w:rPr>
          <w:bCs/>
          <w:iCs/>
          <w:color w:val="000000"/>
          <w:sz w:val="26"/>
          <w:szCs w:val="26"/>
        </w:rPr>
        <w:t>CHO + Br</w:t>
      </w:r>
      <w:r w:rsidRPr="008E7353">
        <w:rPr>
          <w:bCs/>
          <w:iCs/>
          <w:color w:val="000000"/>
          <w:sz w:val="26"/>
          <w:szCs w:val="26"/>
          <w:vertAlign w:val="subscript"/>
        </w:rPr>
        <w:t>2</w:t>
      </w:r>
      <w:r w:rsidRPr="008E7353">
        <w:rPr>
          <w:bCs/>
          <w:iCs/>
          <w:color w:val="000000"/>
          <w:sz w:val="26"/>
          <w:szCs w:val="26"/>
        </w:rPr>
        <w:t xml:space="preserve"> + H</w:t>
      </w:r>
      <w:r w:rsidRPr="008E7353">
        <w:rPr>
          <w:bCs/>
          <w:iCs/>
          <w:color w:val="000000"/>
          <w:sz w:val="26"/>
          <w:szCs w:val="26"/>
          <w:vertAlign w:val="subscript"/>
        </w:rPr>
        <w:t>2</w:t>
      </w:r>
      <w:r w:rsidRPr="008E7353">
        <w:rPr>
          <w:bCs/>
          <w:iCs/>
          <w:color w:val="000000"/>
          <w:sz w:val="26"/>
          <w:szCs w:val="26"/>
        </w:rPr>
        <w:t xml:space="preserve">O </w:t>
      </w:r>
      <w:r w:rsidRPr="008E7353">
        <w:rPr>
          <w:bCs/>
          <w:iCs/>
          <w:color w:val="000000"/>
          <w:sz w:val="26"/>
          <w:szCs w:val="26"/>
        </w:rPr>
        <w:fldChar w:fldCharType="begin"/>
      </w:r>
      <w:r w:rsidRPr="008E7353">
        <w:rPr>
          <w:bCs/>
          <w:iCs/>
          <w:color w:val="000000"/>
          <w:sz w:val="26"/>
          <w:szCs w:val="26"/>
        </w:rPr>
        <w:instrText xml:space="preserve"> QUOTE </w:instrText>
      </w:r>
      <m:oMath>
        <m:r>
          <m:rPr>
            <m:sty m:val="p"/>
          </m:rPr>
          <w:rPr>
            <w:rFonts w:ascii="Cambria Math" w:hAnsi="Cambria Math"/>
            <w:color w:val="000000"/>
          </w:rPr>
          <m:t>→</m:t>
        </m:r>
      </m:oMath>
      <w:r w:rsidRPr="008E7353">
        <w:rPr>
          <w:bCs/>
          <w:iCs/>
          <w:color w:val="000000"/>
          <w:sz w:val="26"/>
          <w:szCs w:val="26"/>
        </w:rPr>
        <w:instrText xml:space="preserve"> </w:instrText>
      </w:r>
      <w:r w:rsidRPr="008E7353">
        <w:rPr>
          <w:bCs/>
          <w:iCs/>
          <w:color w:val="000000"/>
          <w:sz w:val="26"/>
          <w:szCs w:val="26"/>
        </w:rPr>
        <w:fldChar w:fldCharType="separate"/>
      </w:r>
      <w:r w:rsidRPr="008E7353">
        <w:rPr>
          <w:position w:val="-6"/>
          <w:sz w:val="26"/>
          <w:szCs w:val="26"/>
        </w:rPr>
        <w:object w:dxaOrig="639" w:dyaOrig="340" w14:anchorId="44FD0704">
          <v:shape id="_x0000_i1642" type="#_x0000_t75" style="width:30pt;height:18pt" o:ole="">
            <v:imagedata r:id="rId1134" o:title=""/>
          </v:shape>
          <o:OLEObject Type="Embed" ProgID="Equation.DSMT4" ShapeID="_x0000_i1642" DrawAspect="Content" ObjectID="_1803216898" r:id="rId1135"/>
        </w:object>
      </w:r>
      <w:r w:rsidRPr="008E7353">
        <w:rPr>
          <w:bCs/>
          <w:iCs/>
          <w:color w:val="000000"/>
          <w:sz w:val="26"/>
          <w:szCs w:val="26"/>
        </w:rPr>
        <w:fldChar w:fldCharType="end"/>
      </w:r>
      <w:r w:rsidRPr="008E7353">
        <w:rPr>
          <w:bCs/>
          <w:iCs/>
          <w:color w:val="000000"/>
          <w:sz w:val="26"/>
          <w:szCs w:val="26"/>
        </w:rPr>
        <w:t xml:space="preserve"> CH</w:t>
      </w:r>
      <w:r w:rsidRPr="008E7353">
        <w:rPr>
          <w:bCs/>
          <w:iCs/>
          <w:color w:val="000000"/>
          <w:sz w:val="26"/>
          <w:szCs w:val="26"/>
          <w:vertAlign w:val="subscript"/>
        </w:rPr>
        <w:t>3</w:t>
      </w:r>
      <w:r w:rsidRPr="008E7353">
        <w:rPr>
          <w:bCs/>
          <w:iCs/>
          <w:color w:val="000000"/>
          <w:sz w:val="26"/>
          <w:szCs w:val="26"/>
        </w:rPr>
        <w:t>COOH + 2HBr</w:t>
      </w:r>
    </w:p>
    <w:p w14:paraId="3C6D1FF5" w14:textId="77777777" w:rsidR="001916DB" w:rsidRPr="008E7353" w:rsidRDefault="001916DB" w:rsidP="001916DB">
      <w:pPr>
        <w:pStyle w:val="oancuaDanhsach"/>
        <w:tabs>
          <w:tab w:val="left" w:pos="283"/>
          <w:tab w:val="left" w:pos="2835"/>
          <w:tab w:val="left" w:pos="5386"/>
          <w:tab w:val="left" w:pos="7937"/>
        </w:tabs>
        <w:spacing w:after="0"/>
        <w:ind w:left="0"/>
        <w:rPr>
          <w:rFonts w:ascii="Times New Roman" w:hAnsi="Times New Roman"/>
          <w:bCs/>
          <w:iCs/>
          <w:color w:val="000000"/>
          <w:sz w:val="26"/>
          <w:szCs w:val="26"/>
        </w:rPr>
      </w:pPr>
      <w:r w:rsidRPr="008E7353">
        <w:rPr>
          <w:rFonts w:ascii="Times New Roman" w:hAnsi="Times New Roman"/>
          <w:b/>
          <w:bCs/>
          <w:i/>
          <w:iCs/>
          <w:color w:val="000000"/>
          <w:sz w:val="26"/>
          <w:szCs w:val="26"/>
        </w:rPr>
        <w:t xml:space="preserve">10.Aldehyde bị </w:t>
      </w:r>
      <w:r w:rsidRPr="008E7353">
        <w:rPr>
          <w:rFonts w:ascii="Times New Roman" w:hAnsi="Times New Roman"/>
          <w:b/>
          <w:bCs/>
          <w:i/>
          <w:iCs/>
          <w:sz w:val="26"/>
          <w:szCs w:val="26"/>
        </w:rPr>
        <w:t>oxi hóa</w:t>
      </w:r>
      <w:r w:rsidRPr="008E7353">
        <w:rPr>
          <w:rFonts w:ascii="Times New Roman" w:hAnsi="Times New Roman"/>
          <w:b/>
          <w:bCs/>
          <w:i/>
          <w:iCs/>
          <w:color w:val="000000"/>
          <w:sz w:val="26"/>
          <w:szCs w:val="26"/>
        </w:rPr>
        <w:t xml:space="preserve"> bởi thuốc thử Tollens</w:t>
      </w:r>
      <w:r w:rsidRPr="008E7353">
        <w:rPr>
          <w:rFonts w:ascii="Times New Roman" w:hAnsi="Times New Roman"/>
          <w:bCs/>
          <w:iCs/>
          <w:color w:val="000000"/>
          <w:sz w:val="26"/>
          <w:szCs w:val="26"/>
        </w:rPr>
        <w:t xml:space="preserve"> = [Ag(NH</w:t>
      </w:r>
      <w:r w:rsidRPr="008E7353">
        <w:rPr>
          <w:rFonts w:ascii="Times New Roman" w:hAnsi="Times New Roman"/>
          <w:bCs/>
          <w:iCs/>
          <w:color w:val="000000"/>
          <w:sz w:val="26"/>
          <w:szCs w:val="26"/>
          <w:vertAlign w:val="subscript"/>
        </w:rPr>
        <w:t>3</w:t>
      </w:r>
      <w:r w:rsidRPr="008E7353">
        <w:rPr>
          <w:rFonts w:ascii="Times New Roman" w:hAnsi="Times New Roman"/>
          <w:bCs/>
          <w:iCs/>
          <w:color w:val="000000"/>
          <w:sz w:val="26"/>
          <w:szCs w:val="26"/>
        </w:rPr>
        <w:t>)</w:t>
      </w:r>
      <w:r w:rsidRPr="008E7353">
        <w:rPr>
          <w:rFonts w:ascii="Times New Roman" w:hAnsi="Times New Roman"/>
          <w:bCs/>
          <w:iCs/>
          <w:color w:val="000000"/>
          <w:sz w:val="26"/>
          <w:szCs w:val="26"/>
          <w:vertAlign w:val="subscript"/>
        </w:rPr>
        <w:t>2</w:t>
      </w:r>
      <w:r w:rsidRPr="008E7353">
        <w:rPr>
          <w:rFonts w:ascii="Times New Roman" w:hAnsi="Times New Roman"/>
          <w:bCs/>
          <w:iCs/>
          <w:color w:val="000000"/>
          <w:sz w:val="26"/>
          <w:szCs w:val="26"/>
        </w:rPr>
        <w:t>]OH : diamminesilver (I) hydroxide</w:t>
      </w:r>
    </w:p>
    <w:p w14:paraId="416FC4DC" w14:textId="77777777" w:rsidR="001916DB" w:rsidRPr="008E7353" w:rsidRDefault="001916DB" w:rsidP="001916DB">
      <w:pPr>
        <w:pStyle w:val="oancuaDanhsach"/>
        <w:tabs>
          <w:tab w:val="left" w:pos="283"/>
          <w:tab w:val="left" w:pos="2835"/>
          <w:tab w:val="left" w:pos="5386"/>
          <w:tab w:val="left" w:pos="7937"/>
        </w:tabs>
        <w:spacing w:after="0"/>
        <w:rPr>
          <w:rFonts w:ascii="Times New Roman" w:eastAsia="Times New Roman" w:hAnsi="Times New Roman"/>
          <w:sz w:val="26"/>
          <w:szCs w:val="26"/>
        </w:rPr>
      </w:pPr>
      <w:r w:rsidRPr="008E7353">
        <w:rPr>
          <w:rFonts w:ascii="Times New Roman" w:hAnsi="Times New Roman"/>
          <w:bCs/>
          <w:iCs/>
          <w:color w:val="000000"/>
          <w:sz w:val="26"/>
          <w:szCs w:val="26"/>
        </w:rPr>
        <w:t>TQ: RCHO + 2[Ag(NH</w:t>
      </w:r>
      <w:r w:rsidRPr="008E7353">
        <w:rPr>
          <w:rFonts w:ascii="Times New Roman" w:hAnsi="Times New Roman"/>
          <w:bCs/>
          <w:iCs/>
          <w:color w:val="000000"/>
          <w:sz w:val="26"/>
          <w:szCs w:val="26"/>
          <w:vertAlign w:val="subscript"/>
        </w:rPr>
        <w:t>3</w:t>
      </w:r>
      <w:r w:rsidRPr="008E7353">
        <w:rPr>
          <w:rFonts w:ascii="Times New Roman" w:hAnsi="Times New Roman"/>
          <w:bCs/>
          <w:iCs/>
          <w:color w:val="000000"/>
          <w:sz w:val="26"/>
          <w:szCs w:val="26"/>
        </w:rPr>
        <w:t>)</w:t>
      </w:r>
      <w:r w:rsidRPr="008E7353">
        <w:rPr>
          <w:rFonts w:ascii="Times New Roman" w:hAnsi="Times New Roman"/>
          <w:bCs/>
          <w:iCs/>
          <w:color w:val="000000"/>
          <w:sz w:val="26"/>
          <w:szCs w:val="26"/>
          <w:vertAlign w:val="subscript"/>
        </w:rPr>
        <w:t>2</w:t>
      </w:r>
      <w:r w:rsidRPr="008E7353">
        <w:rPr>
          <w:rFonts w:ascii="Times New Roman" w:hAnsi="Times New Roman"/>
          <w:bCs/>
          <w:iCs/>
          <w:color w:val="000000"/>
          <w:sz w:val="26"/>
          <w:szCs w:val="26"/>
        </w:rPr>
        <w:t xml:space="preserve">]OH </w:t>
      </w:r>
      <w:r w:rsidRPr="008E7353">
        <w:rPr>
          <w:rFonts w:ascii="Times New Roman" w:eastAsia="Times New Roman" w:hAnsi="Times New Roman"/>
          <w:position w:val="-6"/>
          <w:sz w:val="26"/>
          <w:szCs w:val="26"/>
        </w:rPr>
        <w:object w:dxaOrig="680" w:dyaOrig="360" w14:anchorId="3A02EC03">
          <v:shape id="_x0000_i1643" type="#_x0000_t75" style="width:36pt;height:18pt" o:ole="">
            <v:imagedata r:id="rId1136" o:title=""/>
          </v:shape>
          <o:OLEObject Type="Embed" ProgID="Equation.DSMT4" ShapeID="_x0000_i1643" DrawAspect="Content" ObjectID="_1803216899" r:id="rId1137"/>
        </w:object>
      </w:r>
      <w:r w:rsidRPr="008E7353">
        <w:rPr>
          <w:rFonts w:ascii="Times New Roman" w:eastAsia="Times New Roman" w:hAnsi="Times New Roman"/>
          <w:sz w:val="26"/>
          <w:szCs w:val="26"/>
        </w:rPr>
        <w:t>RCOONH</w:t>
      </w:r>
      <w:r w:rsidRPr="008E7353">
        <w:rPr>
          <w:rFonts w:ascii="Times New Roman" w:eastAsia="Times New Roman" w:hAnsi="Times New Roman"/>
          <w:sz w:val="26"/>
          <w:szCs w:val="26"/>
          <w:vertAlign w:val="subscript"/>
        </w:rPr>
        <w:t>4</w:t>
      </w:r>
      <w:r w:rsidRPr="008E7353">
        <w:rPr>
          <w:rFonts w:ascii="Times New Roman" w:eastAsia="Times New Roman" w:hAnsi="Times New Roman"/>
          <w:sz w:val="26"/>
          <w:szCs w:val="26"/>
        </w:rPr>
        <w:t xml:space="preserve"> + 2Ag + 3NH</w:t>
      </w:r>
      <w:r w:rsidRPr="008E7353">
        <w:rPr>
          <w:rFonts w:ascii="Times New Roman" w:eastAsia="Times New Roman" w:hAnsi="Times New Roman"/>
          <w:sz w:val="26"/>
          <w:szCs w:val="26"/>
          <w:vertAlign w:val="subscript"/>
        </w:rPr>
        <w:t>3</w:t>
      </w:r>
      <w:r w:rsidRPr="008E7353">
        <w:rPr>
          <w:rFonts w:ascii="Times New Roman" w:eastAsia="Times New Roman" w:hAnsi="Times New Roman"/>
          <w:sz w:val="26"/>
          <w:szCs w:val="26"/>
        </w:rPr>
        <w:t xml:space="preserve"> + H</w:t>
      </w:r>
      <w:r w:rsidRPr="008E7353">
        <w:rPr>
          <w:rFonts w:ascii="Times New Roman" w:eastAsia="Times New Roman" w:hAnsi="Times New Roman"/>
          <w:sz w:val="26"/>
          <w:szCs w:val="26"/>
          <w:vertAlign w:val="subscript"/>
        </w:rPr>
        <w:t>2</w:t>
      </w:r>
      <w:r w:rsidRPr="008E7353">
        <w:rPr>
          <w:rFonts w:ascii="Times New Roman" w:eastAsia="Times New Roman" w:hAnsi="Times New Roman"/>
          <w:sz w:val="26"/>
          <w:szCs w:val="26"/>
        </w:rPr>
        <w:t>O</w:t>
      </w:r>
    </w:p>
    <w:p w14:paraId="77DFF101" w14:textId="77777777" w:rsidR="001916DB" w:rsidRPr="008E7353" w:rsidRDefault="001916DB" w:rsidP="001916DB">
      <w:pPr>
        <w:tabs>
          <w:tab w:val="left" w:pos="283"/>
          <w:tab w:val="left" w:pos="2835"/>
          <w:tab w:val="left" w:pos="5386"/>
          <w:tab w:val="left" w:pos="7937"/>
        </w:tabs>
        <w:rPr>
          <w:bCs/>
          <w:iCs/>
          <w:sz w:val="26"/>
          <w:szCs w:val="26"/>
          <w:vertAlign w:val="subscript"/>
        </w:rPr>
      </w:pPr>
      <w:r w:rsidRPr="008E7353">
        <w:rPr>
          <w:bCs/>
          <w:iCs/>
          <w:sz w:val="26"/>
          <w:szCs w:val="26"/>
        </w:rPr>
        <w:t xml:space="preserve">             hoặc RCHO+2AgNO</w:t>
      </w:r>
      <w:r w:rsidRPr="008E7353">
        <w:rPr>
          <w:bCs/>
          <w:iCs/>
          <w:sz w:val="26"/>
          <w:szCs w:val="26"/>
          <w:vertAlign w:val="subscript"/>
        </w:rPr>
        <w:t>3</w:t>
      </w:r>
      <w:r w:rsidRPr="008E7353">
        <w:rPr>
          <w:bCs/>
          <w:iCs/>
          <w:sz w:val="26"/>
          <w:szCs w:val="26"/>
        </w:rPr>
        <w:t>+3NH</w:t>
      </w:r>
      <w:r w:rsidRPr="008E7353">
        <w:rPr>
          <w:bCs/>
          <w:iCs/>
          <w:sz w:val="26"/>
          <w:szCs w:val="26"/>
          <w:vertAlign w:val="subscript"/>
        </w:rPr>
        <w:t>3</w:t>
      </w:r>
      <w:r w:rsidRPr="008E7353">
        <w:rPr>
          <w:bCs/>
          <w:iCs/>
          <w:sz w:val="26"/>
          <w:szCs w:val="26"/>
        </w:rPr>
        <w:t>+H</w:t>
      </w:r>
      <w:r w:rsidRPr="008E7353">
        <w:rPr>
          <w:bCs/>
          <w:iCs/>
          <w:sz w:val="26"/>
          <w:szCs w:val="26"/>
          <w:vertAlign w:val="subscript"/>
        </w:rPr>
        <w:t>2</w:t>
      </w:r>
      <w:r w:rsidRPr="008E7353">
        <w:rPr>
          <w:bCs/>
          <w:iCs/>
          <w:sz w:val="26"/>
          <w:szCs w:val="26"/>
        </w:rPr>
        <w:t>O</w:t>
      </w:r>
      <w:r w:rsidRPr="008E7353">
        <w:rPr>
          <w:position w:val="-6"/>
          <w:sz w:val="26"/>
          <w:szCs w:val="26"/>
        </w:rPr>
        <w:object w:dxaOrig="680" w:dyaOrig="360" w14:anchorId="1D24F47A">
          <v:shape id="_x0000_i1644" type="#_x0000_t75" style="width:36pt;height:18pt" o:ole="">
            <v:imagedata r:id="rId1136" o:title=""/>
          </v:shape>
          <o:OLEObject Type="Embed" ProgID="Equation.DSMT4" ShapeID="_x0000_i1644" DrawAspect="Content" ObjectID="_1803216900" r:id="rId1138"/>
        </w:object>
      </w:r>
      <w:r w:rsidRPr="008E7353">
        <w:rPr>
          <w:bCs/>
          <w:iCs/>
          <w:sz w:val="26"/>
          <w:szCs w:val="26"/>
        </w:rPr>
        <w:t>RCOONH</w:t>
      </w:r>
      <w:r w:rsidRPr="008E7353">
        <w:rPr>
          <w:bCs/>
          <w:iCs/>
          <w:sz w:val="26"/>
          <w:szCs w:val="26"/>
          <w:vertAlign w:val="subscript"/>
        </w:rPr>
        <w:t>4</w:t>
      </w:r>
      <w:r w:rsidRPr="008E7353">
        <w:rPr>
          <w:bCs/>
          <w:iCs/>
          <w:sz w:val="26"/>
          <w:szCs w:val="26"/>
        </w:rPr>
        <w:t>+2Ag+2NH</w:t>
      </w:r>
      <w:r w:rsidRPr="008E7353">
        <w:rPr>
          <w:bCs/>
          <w:iCs/>
          <w:sz w:val="26"/>
          <w:szCs w:val="26"/>
          <w:vertAlign w:val="subscript"/>
        </w:rPr>
        <w:t>4</w:t>
      </w:r>
      <w:r w:rsidRPr="008E7353">
        <w:rPr>
          <w:bCs/>
          <w:iCs/>
          <w:sz w:val="26"/>
          <w:szCs w:val="26"/>
        </w:rPr>
        <w:t>NO</w:t>
      </w:r>
      <w:r w:rsidRPr="008E7353">
        <w:rPr>
          <w:bCs/>
          <w:iCs/>
          <w:sz w:val="26"/>
          <w:szCs w:val="26"/>
          <w:vertAlign w:val="subscript"/>
        </w:rPr>
        <w:t>3</w:t>
      </w:r>
    </w:p>
    <w:p w14:paraId="652D9F55" w14:textId="77777777" w:rsidR="001916DB" w:rsidRPr="008E7353" w:rsidRDefault="001916DB" w:rsidP="001916DB">
      <w:pPr>
        <w:tabs>
          <w:tab w:val="left" w:pos="283"/>
          <w:tab w:val="left" w:pos="2835"/>
          <w:tab w:val="left" w:pos="5386"/>
          <w:tab w:val="left" w:pos="7937"/>
        </w:tabs>
        <w:rPr>
          <w:b/>
          <w:bCs/>
          <w:iCs/>
          <w:color w:val="000000"/>
          <w:sz w:val="26"/>
          <w:szCs w:val="26"/>
        </w:rPr>
      </w:pPr>
      <w:r w:rsidRPr="008E7353">
        <w:rPr>
          <w:b/>
          <w:bCs/>
          <w:iCs/>
          <w:color w:val="000000"/>
          <w:sz w:val="26"/>
          <w:szCs w:val="26"/>
        </w:rPr>
        <w:t>Riêng 1 mol HCHO có thể tạo 4Ag</w:t>
      </w:r>
    </w:p>
    <w:p w14:paraId="22467658" w14:textId="77777777" w:rsidR="001916DB" w:rsidRPr="008E7353" w:rsidRDefault="001916DB" w:rsidP="001916DB">
      <w:pPr>
        <w:tabs>
          <w:tab w:val="left" w:pos="283"/>
          <w:tab w:val="left" w:pos="2835"/>
          <w:tab w:val="left" w:pos="5386"/>
          <w:tab w:val="left" w:pos="7937"/>
        </w:tabs>
        <w:rPr>
          <w:sz w:val="26"/>
          <w:szCs w:val="26"/>
        </w:rPr>
      </w:pPr>
      <w:r w:rsidRPr="008E7353">
        <w:rPr>
          <w:sz w:val="26"/>
          <w:szCs w:val="26"/>
        </w:rPr>
        <w:t xml:space="preserve">HCHO + </w:t>
      </w:r>
      <w:r w:rsidRPr="008E7353">
        <w:rPr>
          <w:bCs/>
          <w:iCs/>
          <w:sz w:val="26"/>
          <w:szCs w:val="26"/>
        </w:rPr>
        <w:t>4AgNO</w:t>
      </w:r>
      <w:r w:rsidRPr="008E7353">
        <w:rPr>
          <w:bCs/>
          <w:iCs/>
          <w:sz w:val="26"/>
          <w:szCs w:val="26"/>
          <w:vertAlign w:val="subscript"/>
        </w:rPr>
        <w:t>3</w:t>
      </w:r>
      <w:r w:rsidRPr="008E7353">
        <w:rPr>
          <w:bCs/>
          <w:iCs/>
          <w:sz w:val="26"/>
          <w:szCs w:val="26"/>
        </w:rPr>
        <w:t>+6NH</w:t>
      </w:r>
      <w:r w:rsidRPr="008E7353">
        <w:rPr>
          <w:bCs/>
          <w:iCs/>
          <w:sz w:val="26"/>
          <w:szCs w:val="26"/>
          <w:vertAlign w:val="subscript"/>
        </w:rPr>
        <w:t>3</w:t>
      </w:r>
      <w:r w:rsidRPr="008E7353">
        <w:rPr>
          <w:bCs/>
          <w:iCs/>
          <w:sz w:val="26"/>
          <w:szCs w:val="26"/>
        </w:rPr>
        <w:t>+2H</w:t>
      </w:r>
      <w:r w:rsidRPr="008E7353">
        <w:rPr>
          <w:bCs/>
          <w:iCs/>
          <w:sz w:val="26"/>
          <w:szCs w:val="26"/>
          <w:vertAlign w:val="subscript"/>
        </w:rPr>
        <w:t>2</w:t>
      </w:r>
      <w:r w:rsidRPr="008E7353">
        <w:rPr>
          <w:bCs/>
          <w:iCs/>
          <w:sz w:val="26"/>
          <w:szCs w:val="26"/>
        </w:rPr>
        <w:t>O</w:t>
      </w:r>
      <w:r w:rsidRPr="008E7353">
        <w:rPr>
          <w:sz w:val="26"/>
          <w:szCs w:val="26"/>
          <w:vertAlign w:val="subscript"/>
        </w:rPr>
        <w:object w:dxaOrig="732" w:dyaOrig="372" w14:anchorId="2DC3A771">
          <v:shape id="_x0000_i1645" type="#_x0000_t75" style="width:36pt;height:18pt" o:ole="">
            <v:imagedata r:id="rId1139" o:title=""/>
          </v:shape>
          <o:OLEObject Type="Embed" ProgID="Equation.DSMT4" ShapeID="_x0000_i1645" DrawAspect="Content" ObjectID="_1803216901" r:id="rId1140"/>
        </w:object>
      </w:r>
      <w:r w:rsidRPr="008E7353">
        <w:rPr>
          <w:sz w:val="26"/>
          <w:szCs w:val="26"/>
        </w:rPr>
        <w:t>(NH</w:t>
      </w:r>
      <w:r w:rsidRPr="008E7353">
        <w:rPr>
          <w:sz w:val="26"/>
          <w:szCs w:val="26"/>
          <w:vertAlign w:val="subscript"/>
        </w:rPr>
        <w:t>4</w:t>
      </w:r>
      <w:r w:rsidRPr="008E7353">
        <w:rPr>
          <w:sz w:val="26"/>
          <w:szCs w:val="26"/>
        </w:rPr>
        <w:t>)</w:t>
      </w:r>
      <w:r w:rsidRPr="008E7353">
        <w:rPr>
          <w:sz w:val="26"/>
          <w:szCs w:val="26"/>
          <w:vertAlign w:val="subscript"/>
        </w:rPr>
        <w:t>2</w:t>
      </w:r>
      <w:r w:rsidRPr="008E7353">
        <w:rPr>
          <w:sz w:val="26"/>
          <w:szCs w:val="26"/>
        </w:rPr>
        <w:t>CO</w:t>
      </w:r>
      <w:r w:rsidRPr="008E7353">
        <w:rPr>
          <w:sz w:val="26"/>
          <w:szCs w:val="26"/>
          <w:vertAlign w:val="subscript"/>
        </w:rPr>
        <w:t>3</w:t>
      </w:r>
      <w:r w:rsidRPr="008E7353">
        <w:rPr>
          <w:sz w:val="26"/>
          <w:szCs w:val="26"/>
        </w:rPr>
        <w:t xml:space="preserve"> + 4Ag </w:t>
      </w:r>
      <w:r w:rsidRPr="008E7353">
        <w:rPr>
          <w:bCs/>
          <w:iCs/>
          <w:sz w:val="26"/>
          <w:szCs w:val="26"/>
        </w:rPr>
        <w:t>+2NH</w:t>
      </w:r>
      <w:r w:rsidRPr="008E7353">
        <w:rPr>
          <w:bCs/>
          <w:iCs/>
          <w:sz w:val="26"/>
          <w:szCs w:val="26"/>
          <w:vertAlign w:val="subscript"/>
        </w:rPr>
        <w:t>4</w:t>
      </w:r>
      <w:r w:rsidRPr="008E7353">
        <w:rPr>
          <w:bCs/>
          <w:iCs/>
          <w:sz w:val="26"/>
          <w:szCs w:val="26"/>
        </w:rPr>
        <w:t>NO</w:t>
      </w:r>
      <w:r w:rsidRPr="008E7353">
        <w:rPr>
          <w:bCs/>
          <w:iCs/>
          <w:sz w:val="26"/>
          <w:szCs w:val="26"/>
          <w:vertAlign w:val="subscript"/>
        </w:rPr>
        <w:t>3</w:t>
      </w:r>
    </w:p>
    <w:p w14:paraId="0436C81E"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sz w:val="26"/>
          <w:szCs w:val="26"/>
        </w:rPr>
        <w:t>hoặc HCHO + 4[Ag(NH</w:t>
      </w:r>
      <w:r w:rsidRPr="008E7353">
        <w:rPr>
          <w:sz w:val="26"/>
          <w:szCs w:val="26"/>
          <w:vertAlign w:val="subscript"/>
        </w:rPr>
        <w:t>3</w:t>
      </w:r>
      <w:r w:rsidRPr="008E7353">
        <w:rPr>
          <w:sz w:val="26"/>
          <w:szCs w:val="26"/>
        </w:rPr>
        <w:t>)</w:t>
      </w:r>
      <w:r w:rsidRPr="008E7353">
        <w:rPr>
          <w:sz w:val="26"/>
          <w:szCs w:val="26"/>
          <w:vertAlign w:val="subscript"/>
        </w:rPr>
        <w:t>2</w:t>
      </w:r>
      <w:r w:rsidRPr="008E7353">
        <w:rPr>
          <w:sz w:val="26"/>
          <w:szCs w:val="26"/>
        </w:rPr>
        <w:t xml:space="preserve">]OH </w:t>
      </w:r>
      <w:r w:rsidRPr="008E7353">
        <w:rPr>
          <w:sz w:val="26"/>
          <w:szCs w:val="26"/>
          <w:vertAlign w:val="subscript"/>
        </w:rPr>
        <w:object w:dxaOrig="732" w:dyaOrig="372" w14:anchorId="45FB5997">
          <v:shape id="_x0000_i1646" type="#_x0000_t75" style="width:36pt;height:18pt" o:ole="">
            <v:imagedata r:id="rId1139" o:title=""/>
          </v:shape>
          <o:OLEObject Type="Embed" ProgID="Equation.DSMT4" ShapeID="_x0000_i1646" DrawAspect="Content" ObjectID="_1803216902" r:id="rId1141"/>
        </w:object>
      </w:r>
      <w:r w:rsidRPr="008E7353">
        <w:rPr>
          <w:sz w:val="26"/>
          <w:szCs w:val="26"/>
        </w:rPr>
        <w:t>(NH</w:t>
      </w:r>
      <w:r w:rsidRPr="008E7353">
        <w:rPr>
          <w:sz w:val="26"/>
          <w:szCs w:val="26"/>
          <w:vertAlign w:val="subscript"/>
        </w:rPr>
        <w:t>4</w:t>
      </w:r>
      <w:r w:rsidRPr="008E7353">
        <w:rPr>
          <w:sz w:val="26"/>
          <w:szCs w:val="26"/>
        </w:rPr>
        <w:t>)</w:t>
      </w:r>
      <w:r w:rsidRPr="008E7353">
        <w:rPr>
          <w:sz w:val="26"/>
          <w:szCs w:val="26"/>
          <w:vertAlign w:val="subscript"/>
        </w:rPr>
        <w:t>2</w:t>
      </w:r>
      <w:r w:rsidRPr="008E7353">
        <w:rPr>
          <w:sz w:val="26"/>
          <w:szCs w:val="26"/>
        </w:rPr>
        <w:t>CO</w:t>
      </w:r>
      <w:r w:rsidRPr="008E7353">
        <w:rPr>
          <w:sz w:val="26"/>
          <w:szCs w:val="26"/>
          <w:vertAlign w:val="subscript"/>
        </w:rPr>
        <w:t>3</w:t>
      </w:r>
      <w:r w:rsidRPr="008E7353">
        <w:rPr>
          <w:sz w:val="26"/>
          <w:szCs w:val="26"/>
        </w:rPr>
        <w:t xml:space="preserve"> + 4Ag + 6NH</w:t>
      </w:r>
      <w:r w:rsidRPr="008E7353">
        <w:rPr>
          <w:sz w:val="26"/>
          <w:szCs w:val="26"/>
          <w:vertAlign w:val="subscript"/>
        </w:rPr>
        <w:t>3</w:t>
      </w:r>
      <w:r w:rsidRPr="008E7353">
        <w:rPr>
          <w:sz w:val="26"/>
          <w:szCs w:val="26"/>
        </w:rPr>
        <w:t xml:space="preserve"> + 2H</w:t>
      </w:r>
      <w:r w:rsidRPr="008E7353">
        <w:rPr>
          <w:sz w:val="26"/>
          <w:szCs w:val="26"/>
          <w:vertAlign w:val="subscript"/>
        </w:rPr>
        <w:t>2</w:t>
      </w:r>
      <w:r w:rsidRPr="008E7353">
        <w:rPr>
          <w:sz w:val="26"/>
          <w:szCs w:val="26"/>
        </w:rPr>
        <w:t>O</w:t>
      </w:r>
      <w:r w:rsidRPr="008E7353">
        <w:rPr>
          <w:bCs/>
          <w:iCs/>
          <w:color w:val="000000"/>
          <w:sz w:val="26"/>
          <w:szCs w:val="26"/>
        </w:rPr>
        <w:tab/>
      </w:r>
    </w:p>
    <w:p w14:paraId="44A7D893" w14:textId="11B8BFFB" w:rsidR="001916DB" w:rsidRPr="008E7353" w:rsidRDefault="001916DB" w:rsidP="001916DB">
      <w:pPr>
        <w:tabs>
          <w:tab w:val="left" w:pos="283"/>
          <w:tab w:val="left" w:pos="2835"/>
          <w:tab w:val="left" w:pos="5386"/>
          <w:tab w:val="left" w:pos="7937"/>
        </w:tabs>
        <w:rPr>
          <w:sz w:val="26"/>
          <w:szCs w:val="26"/>
        </w:rPr>
      </w:pPr>
      <w:r w:rsidRPr="008E7353">
        <w:rPr>
          <w:bCs/>
          <w:iCs/>
          <w:color w:val="000000"/>
          <w:sz w:val="26"/>
          <w:szCs w:val="26"/>
        </w:rPr>
        <w:t>Ví dụ: CH</w:t>
      </w:r>
      <w:r w:rsidRPr="008E7353">
        <w:rPr>
          <w:bCs/>
          <w:iCs/>
          <w:color w:val="000000"/>
          <w:sz w:val="26"/>
          <w:szCs w:val="26"/>
          <w:vertAlign w:val="subscript"/>
        </w:rPr>
        <w:t>3</w:t>
      </w:r>
      <w:r w:rsidRPr="008E7353">
        <w:rPr>
          <w:bCs/>
          <w:iCs/>
          <w:color w:val="000000"/>
          <w:sz w:val="26"/>
          <w:szCs w:val="26"/>
        </w:rPr>
        <w:t>CHO + 2[Ag(NH</w:t>
      </w:r>
      <w:r w:rsidRPr="008E7353">
        <w:rPr>
          <w:bCs/>
          <w:iCs/>
          <w:color w:val="000000"/>
          <w:sz w:val="26"/>
          <w:szCs w:val="26"/>
          <w:vertAlign w:val="subscript"/>
        </w:rPr>
        <w:t>3</w:t>
      </w:r>
      <w:r w:rsidRPr="008E7353">
        <w:rPr>
          <w:bCs/>
          <w:iCs/>
          <w:color w:val="000000"/>
          <w:sz w:val="26"/>
          <w:szCs w:val="26"/>
        </w:rPr>
        <w:t>)</w:t>
      </w:r>
      <w:r w:rsidRPr="008E7353">
        <w:rPr>
          <w:bCs/>
          <w:iCs/>
          <w:color w:val="000000"/>
          <w:sz w:val="26"/>
          <w:szCs w:val="26"/>
          <w:vertAlign w:val="subscript"/>
        </w:rPr>
        <w:t>2</w:t>
      </w:r>
      <w:r w:rsidRPr="008E7353">
        <w:rPr>
          <w:bCs/>
          <w:iCs/>
          <w:color w:val="000000"/>
          <w:sz w:val="26"/>
          <w:szCs w:val="26"/>
        </w:rPr>
        <w:t xml:space="preserve">]OH </w:t>
      </w:r>
      <w:r w:rsidRPr="008E7353">
        <w:rPr>
          <w:sz w:val="26"/>
          <w:szCs w:val="26"/>
        </w:rPr>
        <w:fldChar w:fldCharType="begin"/>
      </w:r>
      <w:r w:rsidRPr="008E7353">
        <w:rPr>
          <w:sz w:val="26"/>
          <w:szCs w:val="26"/>
        </w:rPr>
        <w:instrText xml:space="preserve"> QUOTE </w:instrText>
      </w:r>
      <m:oMath>
        <m:r>
          <m:rPr>
            <m:sty m:val="p"/>
          </m:rPr>
          <w:rPr>
            <w:rFonts w:ascii="Cambria Math" w:hAnsi="Cambria Math"/>
            <w:position w:val="-6"/>
          </w:rPr>
          <w:object w:dxaOrig="765" w:dyaOrig="360" w14:anchorId="38EDB154">
            <v:shape id="_x0000_i1647" type="#_x0000_t75" style="width:36pt;height:18pt" o:ole="">
              <v:imagedata r:id="rId1142" o:title=""/>
            </v:shape>
            <o:OLEObject Type="Embed" ProgID="Equation.DSMT4" ShapeID="_x0000_i1647" DrawAspect="Content" ObjectID="_1803216903" r:id="rId1143"/>
          </w:object>
        </m:r>
      </m:oMath>
      <w:r w:rsidRPr="008E7353">
        <w:rPr>
          <w:sz w:val="26"/>
          <w:szCs w:val="26"/>
        </w:rPr>
        <w:instrText xml:space="preserve"> </w:instrText>
      </w:r>
      <w:r w:rsidR="00333FE6">
        <w:rPr>
          <w:sz w:val="26"/>
          <w:szCs w:val="26"/>
        </w:rPr>
        <w:fldChar w:fldCharType="separate"/>
      </w:r>
      <w:r w:rsidRPr="008E7353">
        <w:rPr>
          <w:sz w:val="26"/>
          <w:szCs w:val="26"/>
        </w:rPr>
        <w:fldChar w:fldCharType="end"/>
      </w:r>
      <w:r w:rsidRPr="008E7353">
        <w:rPr>
          <w:sz w:val="26"/>
          <w:szCs w:val="26"/>
        </w:rPr>
        <w:t xml:space="preserve"> </w:t>
      </w:r>
      <w:r w:rsidRPr="008E7353">
        <w:rPr>
          <w:position w:val="-6"/>
          <w:sz w:val="26"/>
          <w:szCs w:val="26"/>
        </w:rPr>
        <w:object w:dxaOrig="680" w:dyaOrig="360" w14:anchorId="2562AF45">
          <v:shape id="_x0000_i1648" type="#_x0000_t75" style="width:36pt;height:18pt" o:ole="">
            <v:imagedata r:id="rId1136" o:title=""/>
          </v:shape>
          <o:OLEObject Type="Embed" ProgID="Equation.DSMT4" ShapeID="_x0000_i1648" DrawAspect="Content" ObjectID="_1803216904" r:id="rId1144"/>
        </w:object>
      </w:r>
      <w:r w:rsidRPr="008E7353">
        <w:rPr>
          <w:sz w:val="26"/>
          <w:szCs w:val="26"/>
        </w:rPr>
        <w:t>CH</w:t>
      </w:r>
      <w:r w:rsidRPr="008E7353">
        <w:rPr>
          <w:sz w:val="26"/>
          <w:szCs w:val="26"/>
          <w:vertAlign w:val="subscript"/>
        </w:rPr>
        <w:t>3</w:t>
      </w:r>
      <w:r w:rsidRPr="008E7353">
        <w:rPr>
          <w:sz w:val="26"/>
          <w:szCs w:val="26"/>
        </w:rPr>
        <w:t>COONH</w:t>
      </w:r>
      <w:r w:rsidRPr="008E7353">
        <w:rPr>
          <w:sz w:val="26"/>
          <w:szCs w:val="26"/>
          <w:vertAlign w:val="subscript"/>
        </w:rPr>
        <w:t>4</w:t>
      </w:r>
      <w:r w:rsidRPr="008E7353">
        <w:rPr>
          <w:sz w:val="26"/>
          <w:szCs w:val="26"/>
        </w:rPr>
        <w:t xml:space="preserve"> + 2Ag + 3NH</w:t>
      </w:r>
      <w:r w:rsidRPr="008E7353">
        <w:rPr>
          <w:sz w:val="26"/>
          <w:szCs w:val="26"/>
          <w:vertAlign w:val="subscript"/>
        </w:rPr>
        <w:t>3</w:t>
      </w:r>
      <w:r w:rsidRPr="008E7353">
        <w:rPr>
          <w:sz w:val="26"/>
          <w:szCs w:val="26"/>
        </w:rPr>
        <w:t xml:space="preserve"> + H</w:t>
      </w:r>
      <w:r w:rsidRPr="008E7353">
        <w:rPr>
          <w:sz w:val="26"/>
          <w:szCs w:val="26"/>
          <w:vertAlign w:val="subscript"/>
        </w:rPr>
        <w:t>2</w:t>
      </w:r>
      <w:r w:rsidRPr="008E7353">
        <w:rPr>
          <w:sz w:val="26"/>
          <w:szCs w:val="26"/>
        </w:rPr>
        <w:t>O</w:t>
      </w:r>
    </w:p>
    <w:p w14:paraId="762C69A6" w14:textId="77777777" w:rsidR="001916DB" w:rsidRPr="008E7353" w:rsidRDefault="001916DB" w:rsidP="001916DB">
      <w:pPr>
        <w:tabs>
          <w:tab w:val="left" w:pos="283"/>
          <w:tab w:val="left" w:pos="2835"/>
          <w:tab w:val="left" w:pos="5386"/>
          <w:tab w:val="left" w:pos="7937"/>
        </w:tabs>
        <w:rPr>
          <w:sz w:val="26"/>
          <w:szCs w:val="26"/>
        </w:rPr>
      </w:pPr>
      <w:r w:rsidRPr="008E7353">
        <w:rPr>
          <w:bCs/>
          <w:iCs/>
          <w:sz w:val="26"/>
          <w:szCs w:val="26"/>
        </w:rPr>
        <w:t xml:space="preserve">           CH</w:t>
      </w:r>
      <w:r w:rsidRPr="008E7353">
        <w:rPr>
          <w:bCs/>
          <w:iCs/>
          <w:sz w:val="26"/>
          <w:szCs w:val="26"/>
          <w:vertAlign w:val="subscript"/>
        </w:rPr>
        <w:t>3</w:t>
      </w:r>
      <w:r w:rsidRPr="008E7353">
        <w:rPr>
          <w:bCs/>
          <w:iCs/>
          <w:sz w:val="26"/>
          <w:szCs w:val="26"/>
        </w:rPr>
        <w:t>CHO+2AgNO</w:t>
      </w:r>
      <w:r w:rsidRPr="008E7353">
        <w:rPr>
          <w:bCs/>
          <w:iCs/>
          <w:sz w:val="26"/>
          <w:szCs w:val="26"/>
          <w:vertAlign w:val="subscript"/>
        </w:rPr>
        <w:t>3</w:t>
      </w:r>
      <w:r w:rsidRPr="008E7353">
        <w:rPr>
          <w:bCs/>
          <w:iCs/>
          <w:sz w:val="26"/>
          <w:szCs w:val="26"/>
        </w:rPr>
        <w:t>+3NH</w:t>
      </w:r>
      <w:r w:rsidRPr="008E7353">
        <w:rPr>
          <w:bCs/>
          <w:iCs/>
          <w:sz w:val="26"/>
          <w:szCs w:val="26"/>
          <w:vertAlign w:val="subscript"/>
        </w:rPr>
        <w:t>3</w:t>
      </w:r>
      <w:r w:rsidRPr="008E7353">
        <w:rPr>
          <w:bCs/>
          <w:iCs/>
          <w:sz w:val="26"/>
          <w:szCs w:val="26"/>
        </w:rPr>
        <w:t>+H</w:t>
      </w:r>
      <w:r w:rsidRPr="008E7353">
        <w:rPr>
          <w:bCs/>
          <w:iCs/>
          <w:sz w:val="26"/>
          <w:szCs w:val="26"/>
          <w:vertAlign w:val="subscript"/>
        </w:rPr>
        <w:t>2</w:t>
      </w:r>
      <w:r w:rsidRPr="008E7353">
        <w:rPr>
          <w:bCs/>
          <w:iCs/>
          <w:sz w:val="26"/>
          <w:szCs w:val="26"/>
        </w:rPr>
        <w:t>O</w:t>
      </w:r>
      <w:r w:rsidRPr="008E7353">
        <w:rPr>
          <w:position w:val="-6"/>
          <w:sz w:val="26"/>
          <w:szCs w:val="26"/>
        </w:rPr>
        <w:object w:dxaOrig="680" w:dyaOrig="360" w14:anchorId="55EAA7E2">
          <v:shape id="_x0000_i1649" type="#_x0000_t75" style="width:36pt;height:18pt" o:ole="">
            <v:imagedata r:id="rId1136" o:title=""/>
          </v:shape>
          <o:OLEObject Type="Embed" ProgID="Equation.DSMT4" ShapeID="_x0000_i1649" DrawAspect="Content" ObjectID="_1803216905" r:id="rId1145"/>
        </w:object>
      </w:r>
      <w:r w:rsidRPr="008E7353">
        <w:rPr>
          <w:bCs/>
          <w:iCs/>
          <w:sz w:val="26"/>
          <w:szCs w:val="26"/>
        </w:rPr>
        <w:t>CH</w:t>
      </w:r>
      <w:r w:rsidRPr="008E7353">
        <w:rPr>
          <w:bCs/>
          <w:iCs/>
          <w:sz w:val="26"/>
          <w:szCs w:val="26"/>
          <w:vertAlign w:val="subscript"/>
        </w:rPr>
        <w:t>3</w:t>
      </w:r>
      <w:r w:rsidRPr="008E7353">
        <w:rPr>
          <w:bCs/>
          <w:iCs/>
          <w:sz w:val="26"/>
          <w:szCs w:val="26"/>
        </w:rPr>
        <w:t>COONH</w:t>
      </w:r>
      <w:r w:rsidRPr="008E7353">
        <w:rPr>
          <w:bCs/>
          <w:iCs/>
          <w:sz w:val="26"/>
          <w:szCs w:val="26"/>
          <w:vertAlign w:val="subscript"/>
        </w:rPr>
        <w:t>4</w:t>
      </w:r>
      <w:r w:rsidRPr="008E7353">
        <w:rPr>
          <w:bCs/>
          <w:iCs/>
          <w:sz w:val="26"/>
          <w:szCs w:val="26"/>
        </w:rPr>
        <w:t>+2Ag+2NH</w:t>
      </w:r>
      <w:r w:rsidRPr="008E7353">
        <w:rPr>
          <w:bCs/>
          <w:iCs/>
          <w:sz w:val="26"/>
          <w:szCs w:val="26"/>
          <w:vertAlign w:val="subscript"/>
        </w:rPr>
        <w:t>4</w:t>
      </w:r>
      <w:r w:rsidRPr="008E7353">
        <w:rPr>
          <w:bCs/>
          <w:iCs/>
          <w:sz w:val="26"/>
          <w:szCs w:val="26"/>
        </w:rPr>
        <w:t>NO</w:t>
      </w:r>
      <w:r w:rsidRPr="008E7353">
        <w:rPr>
          <w:bCs/>
          <w:iCs/>
          <w:sz w:val="26"/>
          <w:szCs w:val="26"/>
          <w:vertAlign w:val="subscript"/>
        </w:rPr>
        <w:t>3</w:t>
      </w:r>
    </w:p>
    <w:p w14:paraId="20DDF4E0" w14:textId="77777777" w:rsidR="001916DB" w:rsidRPr="008E7353" w:rsidRDefault="001916DB" w:rsidP="001916DB">
      <w:pPr>
        <w:pStyle w:val="oancuaDanhsach"/>
        <w:tabs>
          <w:tab w:val="left" w:pos="283"/>
          <w:tab w:val="left" w:pos="2835"/>
          <w:tab w:val="left" w:pos="5386"/>
          <w:tab w:val="left" w:pos="7937"/>
        </w:tabs>
        <w:spacing w:after="0"/>
        <w:ind w:left="0"/>
        <w:rPr>
          <w:rFonts w:ascii="Times New Roman" w:hAnsi="Times New Roman"/>
          <w:bCs/>
          <w:iCs/>
          <w:color w:val="000000"/>
          <w:sz w:val="26"/>
          <w:szCs w:val="26"/>
        </w:rPr>
      </w:pPr>
      <w:r w:rsidRPr="008E7353">
        <w:rPr>
          <w:rFonts w:ascii="Times New Roman" w:hAnsi="Times New Roman"/>
          <w:b/>
          <w:bCs/>
          <w:i/>
          <w:iCs/>
          <w:color w:val="000000"/>
          <w:sz w:val="26"/>
          <w:szCs w:val="26"/>
        </w:rPr>
        <w:t xml:space="preserve">11.Aldehyde bị </w:t>
      </w:r>
      <w:r w:rsidRPr="008E7353">
        <w:rPr>
          <w:rFonts w:ascii="Times New Roman" w:hAnsi="Times New Roman"/>
          <w:b/>
          <w:bCs/>
          <w:i/>
          <w:iCs/>
          <w:sz w:val="26"/>
          <w:szCs w:val="26"/>
        </w:rPr>
        <w:t>oxi hóa</w:t>
      </w:r>
      <w:r w:rsidRPr="008E7353">
        <w:rPr>
          <w:rFonts w:ascii="Times New Roman" w:hAnsi="Times New Roman"/>
          <w:b/>
          <w:bCs/>
          <w:i/>
          <w:iCs/>
          <w:color w:val="000000"/>
          <w:sz w:val="26"/>
          <w:szCs w:val="26"/>
        </w:rPr>
        <w:t xml:space="preserve"> bởi copper(II) hydroxide Cu(OH)</w:t>
      </w:r>
      <w:r w:rsidRPr="008E7353">
        <w:rPr>
          <w:rFonts w:ascii="Times New Roman" w:hAnsi="Times New Roman"/>
          <w:b/>
          <w:bCs/>
          <w:i/>
          <w:iCs/>
          <w:color w:val="000000"/>
          <w:sz w:val="26"/>
          <w:szCs w:val="26"/>
          <w:vertAlign w:val="subscript"/>
        </w:rPr>
        <w:t>2</w:t>
      </w:r>
      <w:r w:rsidRPr="008E7353">
        <w:rPr>
          <w:rFonts w:ascii="Times New Roman" w:hAnsi="Times New Roman"/>
          <w:bCs/>
          <w:iCs/>
          <w:color w:val="000000"/>
          <w:sz w:val="26"/>
          <w:szCs w:val="26"/>
        </w:rPr>
        <w:t xml:space="preserve"> trong môi trường kiềm khi đun nóng tạo kết tủa Cu</w:t>
      </w:r>
      <w:r w:rsidRPr="008E7353">
        <w:rPr>
          <w:rFonts w:ascii="Times New Roman" w:hAnsi="Times New Roman"/>
          <w:bCs/>
          <w:iCs/>
          <w:color w:val="000000"/>
          <w:sz w:val="26"/>
          <w:szCs w:val="26"/>
          <w:vertAlign w:val="subscript"/>
        </w:rPr>
        <w:t>2</w:t>
      </w:r>
      <w:r w:rsidRPr="008E7353">
        <w:rPr>
          <w:rFonts w:ascii="Times New Roman" w:hAnsi="Times New Roman"/>
          <w:bCs/>
          <w:iCs/>
          <w:color w:val="000000"/>
          <w:sz w:val="26"/>
          <w:szCs w:val="26"/>
        </w:rPr>
        <w:t>O màu đỏ gạch.</w:t>
      </w:r>
    </w:p>
    <w:p w14:paraId="7E07FAAE" w14:textId="66392D63" w:rsidR="001916DB" w:rsidRPr="008E7353" w:rsidRDefault="001916DB" w:rsidP="001916DB">
      <w:pPr>
        <w:tabs>
          <w:tab w:val="left" w:pos="283"/>
          <w:tab w:val="left" w:pos="2835"/>
          <w:tab w:val="left" w:pos="5386"/>
          <w:tab w:val="left" w:pos="7937"/>
        </w:tabs>
        <w:ind w:left="360"/>
        <w:jc w:val="center"/>
        <w:rPr>
          <w:sz w:val="26"/>
          <w:szCs w:val="26"/>
        </w:rPr>
      </w:pPr>
      <w:r w:rsidRPr="008E7353">
        <w:rPr>
          <w:bCs/>
          <w:iCs/>
          <w:color w:val="000000"/>
          <w:sz w:val="26"/>
          <w:szCs w:val="26"/>
        </w:rPr>
        <w:t>RCHO + 2Cu(OH)</w:t>
      </w:r>
      <w:r w:rsidRPr="008E7353">
        <w:rPr>
          <w:bCs/>
          <w:iCs/>
          <w:color w:val="000000"/>
          <w:sz w:val="26"/>
          <w:szCs w:val="26"/>
          <w:vertAlign w:val="subscript"/>
        </w:rPr>
        <w:t xml:space="preserve">2 </w:t>
      </w:r>
      <w:r w:rsidRPr="008E7353">
        <w:rPr>
          <w:bCs/>
          <w:iCs/>
          <w:color w:val="000000"/>
          <w:sz w:val="26"/>
          <w:szCs w:val="26"/>
        </w:rPr>
        <w:t>+ NaOH</w:t>
      </w:r>
      <w:r w:rsidRPr="008E7353">
        <w:rPr>
          <w:position w:val="-6"/>
          <w:sz w:val="26"/>
          <w:szCs w:val="26"/>
        </w:rPr>
        <w:object w:dxaOrig="680" w:dyaOrig="360" w14:anchorId="26375D53">
          <v:shape id="_x0000_i1650" type="#_x0000_t75" style="width:36pt;height:18pt" o:ole="">
            <v:imagedata r:id="rId1136" o:title=""/>
          </v:shape>
          <o:OLEObject Type="Embed" ProgID="Equation.DSMT4" ShapeID="_x0000_i1650" DrawAspect="Content" ObjectID="_1803216906" r:id="rId1146"/>
        </w:object>
      </w:r>
      <w:r w:rsidRPr="008E7353">
        <w:rPr>
          <w:bCs/>
          <w:iCs/>
          <w:color w:val="000000"/>
          <w:sz w:val="26"/>
          <w:szCs w:val="26"/>
        </w:rPr>
        <w:t xml:space="preserve"> </w:t>
      </w:r>
      <w:r w:rsidRPr="008E7353">
        <w:rPr>
          <w:sz w:val="26"/>
          <w:szCs w:val="26"/>
        </w:rPr>
        <w:fldChar w:fldCharType="begin"/>
      </w:r>
      <w:r w:rsidRPr="008E7353">
        <w:rPr>
          <w:sz w:val="26"/>
          <w:szCs w:val="26"/>
        </w:rPr>
        <w:instrText xml:space="preserve"> QUOTE </w:instrText>
      </w:r>
      <m:oMath>
        <m:r>
          <m:rPr>
            <m:sty m:val="p"/>
          </m:rPr>
          <w:rPr>
            <w:rFonts w:ascii="Cambria Math" w:hAnsi="Cambria Math"/>
            <w:position w:val="-6"/>
          </w:rPr>
          <w:object w:dxaOrig="765" w:dyaOrig="360" w14:anchorId="1143845A">
            <v:shape id="_x0000_i1651" type="#_x0000_t75" style="width:36pt;height:18pt" o:ole="">
              <v:imagedata r:id="rId1142" o:title=""/>
            </v:shape>
            <o:OLEObject Type="Embed" ProgID="Equation.DSMT4" ShapeID="_x0000_i1651" DrawAspect="Content" ObjectID="_1803216907" r:id="rId1147"/>
          </w:object>
        </m:r>
      </m:oMath>
      <w:r w:rsidRPr="008E7353">
        <w:rPr>
          <w:sz w:val="26"/>
          <w:szCs w:val="26"/>
        </w:rPr>
        <w:instrText xml:space="preserve"> </w:instrText>
      </w:r>
      <w:r w:rsidR="00333FE6">
        <w:rPr>
          <w:sz w:val="26"/>
          <w:szCs w:val="26"/>
        </w:rPr>
        <w:fldChar w:fldCharType="separate"/>
      </w:r>
      <w:r w:rsidRPr="008E7353">
        <w:rPr>
          <w:sz w:val="26"/>
          <w:szCs w:val="26"/>
        </w:rPr>
        <w:fldChar w:fldCharType="end"/>
      </w:r>
      <w:r w:rsidRPr="008E7353">
        <w:rPr>
          <w:sz w:val="26"/>
          <w:szCs w:val="26"/>
        </w:rPr>
        <w:t xml:space="preserve"> RCOONa + Cu</w:t>
      </w:r>
      <w:r w:rsidRPr="008E7353">
        <w:rPr>
          <w:sz w:val="26"/>
          <w:szCs w:val="26"/>
          <w:vertAlign w:val="subscript"/>
        </w:rPr>
        <w:t>2</w:t>
      </w:r>
      <w:r w:rsidRPr="008E7353">
        <w:rPr>
          <w:sz w:val="26"/>
          <w:szCs w:val="26"/>
        </w:rPr>
        <w:t>O + 3H</w:t>
      </w:r>
      <w:r w:rsidRPr="008E7353">
        <w:rPr>
          <w:sz w:val="26"/>
          <w:szCs w:val="26"/>
          <w:vertAlign w:val="subscript"/>
        </w:rPr>
        <w:t>2</w:t>
      </w:r>
      <w:r w:rsidRPr="008E7353">
        <w:rPr>
          <w:sz w:val="26"/>
          <w:szCs w:val="26"/>
        </w:rPr>
        <w:t>O</w:t>
      </w:r>
    </w:p>
    <w:p w14:paraId="1328E617" w14:textId="5C2A08E2" w:rsidR="001916DB" w:rsidRPr="008E7353" w:rsidRDefault="001916DB" w:rsidP="001916DB">
      <w:pPr>
        <w:tabs>
          <w:tab w:val="left" w:pos="283"/>
          <w:tab w:val="left" w:pos="2835"/>
          <w:tab w:val="left" w:pos="5386"/>
          <w:tab w:val="left" w:pos="7937"/>
        </w:tabs>
        <w:ind w:left="360"/>
        <w:jc w:val="center"/>
        <w:rPr>
          <w:sz w:val="26"/>
          <w:szCs w:val="26"/>
        </w:rPr>
      </w:pPr>
      <w:r w:rsidRPr="008E7353">
        <w:rPr>
          <w:bCs/>
          <w:iCs/>
          <w:color w:val="000000"/>
          <w:sz w:val="26"/>
          <w:szCs w:val="26"/>
        </w:rPr>
        <w:t>CH</w:t>
      </w:r>
      <w:r w:rsidRPr="008E7353">
        <w:rPr>
          <w:bCs/>
          <w:iCs/>
          <w:color w:val="000000"/>
          <w:sz w:val="26"/>
          <w:szCs w:val="26"/>
          <w:vertAlign w:val="subscript"/>
        </w:rPr>
        <w:t>3</w:t>
      </w:r>
      <w:r w:rsidRPr="008E7353">
        <w:rPr>
          <w:bCs/>
          <w:iCs/>
          <w:color w:val="000000"/>
          <w:sz w:val="26"/>
          <w:szCs w:val="26"/>
        </w:rPr>
        <w:t>CHO + 2Cu(OH)</w:t>
      </w:r>
      <w:r w:rsidRPr="008E7353">
        <w:rPr>
          <w:bCs/>
          <w:iCs/>
          <w:color w:val="000000"/>
          <w:sz w:val="26"/>
          <w:szCs w:val="26"/>
          <w:vertAlign w:val="subscript"/>
        </w:rPr>
        <w:t xml:space="preserve">2 </w:t>
      </w:r>
      <w:r w:rsidRPr="008E7353">
        <w:rPr>
          <w:bCs/>
          <w:iCs/>
          <w:color w:val="000000"/>
          <w:sz w:val="26"/>
          <w:szCs w:val="26"/>
        </w:rPr>
        <w:t>+ NaOH</w:t>
      </w:r>
      <w:r w:rsidRPr="008E7353">
        <w:rPr>
          <w:position w:val="-6"/>
          <w:sz w:val="26"/>
          <w:szCs w:val="26"/>
        </w:rPr>
        <w:object w:dxaOrig="680" w:dyaOrig="360" w14:anchorId="738B234B">
          <v:shape id="_x0000_i1652" type="#_x0000_t75" style="width:36pt;height:18pt" o:ole="">
            <v:imagedata r:id="rId1136" o:title=""/>
          </v:shape>
          <o:OLEObject Type="Embed" ProgID="Equation.DSMT4" ShapeID="_x0000_i1652" DrawAspect="Content" ObjectID="_1803216908" r:id="rId1148"/>
        </w:object>
      </w:r>
      <w:r w:rsidRPr="008E7353">
        <w:rPr>
          <w:bCs/>
          <w:iCs/>
          <w:color w:val="000000"/>
          <w:sz w:val="26"/>
          <w:szCs w:val="26"/>
        </w:rPr>
        <w:t xml:space="preserve"> </w:t>
      </w:r>
      <w:r w:rsidRPr="008E7353">
        <w:rPr>
          <w:sz w:val="26"/>
          <w:szCs w:val="26"/>
        </w:rPr>
        <w:fldChar w:fldCharType="begin"/>
      </w:r>
      <w:r w:rsidRPr="008E7353">
        <w:rPr>
          <w:sz w:val="26"/>
          <w:szCs w:val="26"/>
        </w:rPr>
        <w:instrText xml:space="preserve"> QUOTE </w:instrText>
      </w:r>
      <m:oMath>
        <m:r>
          <m:rPr>
            <m:sty m:val="p"/>
          </m:rPr>
          <w:rPr>
            <w:rFonts w:ascii="Cambria Math" w:hAnsi="Cambria Math"/>
            <w:position w:val="-6"/>
          </w:rPr>
          <w:object w:dxaOrig="765" w:dyaOrig="360" w14:anchorId="1387CF57">
            <v:shape id="_x0000_i1653" type="#_x0000_t75" style="width:36pt;height:18pt" o:ole="">
              <v:imagedata r:id="rId1142" o:title=""/>
            </v:shape>
            <o:OLEObject Type="Embed" ProgID="Equation.DSMT4" ShapeID="_x0000_i1653" DrawAspect="Content" ObjectID="_1803216909" r:id="rId1149"/>
          </w:object>
        </m:r>
      </m:oMath>
      <w:r w:rsidRPr="008E7353">
        <w:rPr>
          <w:sz w:val="26"/>
          <w:szCs w:val="26"/>
        </w:rPr>
        <w:instrText xml:space="preserve"> </w:instrText>
      </w:r>
      <w:r w:rsidR="00333FE6">
        <w:rPr>
          <w:sz w:val="26"/>
          <w:szCs w:val="26"/>
        </w:rPr>
        <w:fldChar w:fldCharType="separate"/>
      </w:r>
      <w:r w:rsidRPr="008E7353">
        <w:rPr>
          <w:sz w:val="26"/>
          <w:szCs w:val="26"/>
        </w:rPr>
        <w:fldChar w:fldCharType="end"/>
      </w:r>
      <w:r w:rsidRPr="008E7353">
        <w:rPr>
          <w:sz w:val="26"/>
          <w:szCs w:val="26"/>
        </w:rPr>
        <w:t xml:space="preserve"> CH</w:t>
      </w:r>
      <w:r w:rsidRPr="008E7353">
        <w:rPr>
          <w:sz w:val="26"/>
          <w:szCs w:val="26"/>
          <w:vertAlign w:val="subscript"/>
        </w:rPr>
        <w:t>3</w:t>
      </w:r>
      <w:r w:rsidRPr="008E7353">
        <w:rPr>
          <w:sz w:val="26"/>
          <w:szCs w:val="26"/>
        </w:rPr>
        <w:t>COONa   +    Cu</w:t>
      </w:r>
      <w:r w:rsidRPr="008E7353">
        <w:rPr>
          <w:sz w:val="26"/>
          <w:szCs w:val="26"/>
          <w:vertAlign w:val="subscript"/>
        </w:rPr>
        <w:t>2</w:t>
      </w:r>
      <w:r w:rsidRPr="008E7353">
        <w:rPr>
          <w:sz w:val="26"/>
          <w:szCs w:val="26"/>
        </w:rPr>
        <w:t>O +        3H</w:t>
      </w:r>
      <w:r w:rsidRPr="008E7353">
        <w:rPr>
          <w:sz w:val="26"/>
          <w:szCs w:val="26"/>
          <w:vertAlign w:val="subscript"/>
        </w:rPr>
        <w:t>2</w:t>
      </w:r>
      <w:r w:rsidRPr="008E7353">
        <w:rPr>
          <w:sz w:val="26"/>
          <w:szCs w:val="26"/>
        </w:rPr>
        <w:t>O</w:t>
      </w:r>
    </w:p>
    <w:p w14:paraId="230FC405" w14:textId="77777777" w:rsidR="001916DB" w:rsidRPr="008E7353" w:rsidRDefault="001916DB" w:rsidP="001916DB">
      <w:pPr>
        <w:tabs>
          <w:tab w:val="left" w:pos="283"/>
          <w:tab w:val="left" w:pos="2055"/>
          <w:tab w:val="left" w:pos="7185"/>
        </w:tabs>
        <w:ind w:left="360"/>
        <w:rPr>
          <w:bCs/>
          <w:iCs/>
          <w:color w:val="000000"/>
          <w:sz w:val="26"/>
          <w:szCs w:val="26"/>
        </w:rPr>
      </w:pPr>
      <w:r w:rsidRPr="008E7353">
        <w:rPr>
          <w:bCs/>
          <w:iCs/>
          <w:color w:val="000000"/>
          <w:sz w:val="26"/>
          <w:szCs w:val="26"/>
        </w:rPr>
        <w:tab/>
        <w:t xml:space="preserve">   copper (II) hydoxide                                           copper (I) oxide</w:t>
      </w:r>
    </w:p>
    <w:p w14:paraId="2EDFA81E" w14:textId="77777777" w:rsidR="001916DB" w:rsidRPr="008E7353" w:rsidRDefault="001916DB" w:rsidP="001916DB">
      <w:pPr>
        <w:tabs>
          <w:tab w:val="left" w:pos="283"/>
          <w:tab w:val="left" w:pos="2055"/>
          <w:tab w:val="left" w:pos="7185"/>
        </w:tabs>
        <w:ind w:left="360"/>
        <w:rPr>
          <w:bCs/>
          <w:iCs/>
          <w:color w:val="000000"/>
          <w:sz w:val="26"/>
          <w:szCs w:val="26"/>
        </w:rPr>
      </w:pPr>
      <w:r w:rsidRPr="008E7353">
        <w:rPr>
          <w:bCs/>
          <w:iCs/>
          <w:color w:val="000000"/>
          <w:sz w:val="26"/>
          <w:szCs w:val="26"/>
        </w:rPr>
        <w:t xml:space="preserve">                                   (kết tủa xanh)                                                    (màu đỏ gạch)</w:t>
      </w:r>
    </w:p>
    <w:p w14:paraId="5541587F" w14:textId="77777777" w:rsidR="001916DB" w:rsidRPr="008E7353" w:rsidRDefault="001916DB" w:rsidP="001916DB">
      <w:pPr>
        <w:rPr>
          <w:b/>
          <w:sz w:val="26"/>
          <w:szCs w:val="26"/>
        </w:rPr>
      </w:pPr>
      <w:r w:rsidRPr="008E7353">
        <w:rPr>
          <w:b/>
          <w:iCs/>
          <w:color w:val="000000"/>
          <w:sz w:val="26"/>
          <w:szCs w:val="26"/>
        </w:rPr>
        <w:t xml:space="preserve">12.Phản ứng cộng </w:t>
      </w:r>
      <w:r w:rsidRPr="008E7353">
        <w:rPr>
          <w:b/>
          <w:sz w:val="26"/>
          <w:szCs w:val="26"/>
        </w:rPr>
        <w:t>với hydrogen cyanide (HCN)</w:t>
      </w:r>
    </w:p>
    <w:p w14:paraId="46ECD28F" w14:textId="77777777" w:rsidR="001916DB" w:rsidRPr="008E7353" w:rsidRDefault="001916DB" w:rsidP="001916DB">
      <w:pPr>
        <w:tabs>
          <w:tab w:val="left" w:pos="283"/>
          <w:tab w:val="left" w:pos="2835"/>
          <w:tab w:val="left" w:pos="5386"/>
          <w:tab w:val="left" w:pos="7937"/>
        </w:tabs>
        <w:rPr>
          <w:sz w:val="26"/>
          <w:szCs w:val="26"/>
        </w:rPr>
      </w:pPr>
    </w:p>
    <w:p w14:paraId="06568A4D" w14:textId="77777777" w:rsidR="001916DB" w:rsidRPr="008E7353" w:rsidRDefault="001916DB" w:rsidP="001916DB">
      <w:pPr>
        <w:tabs>
          <w:tab w:val="left" w:pos="283"/>
          <w:tab w:val="left" w:pos="2835"/>
          <w:tab w:val="left" w:pos="5386"/>
          <w:tab w:val="left" w:pos="7937"/>
        </w:tabs>
        <w:rPr>
          <w:sz w:val="26"/>
          <w:szCs w:val="26"/>
        </w:rPr>
      </w:pPr>
      <w:r w:rsidRPr="008E7353">
        <w:rPr>
          <w:sz w:val="26"/>
          <w:szCs w:val="26"/>
        </w:rPr>
        <w:object w:dxaOrig="4410" w:dyaOrig="735" w14:anchorId="19DBF3DB">
          <v:shape id="_x0000_i1654" type="#_x0000_t75" style="width:222pt;height:36pt" o:ole="">
            <v:imagedata r:id="rId1150" o:title=""/>
          </v:shape>
          <o:OLEObject Type="Embed" ProgID="ChemWindow.Document" ShapeID="_x0000_i1654" DrawAspect="Content" ObjectID="_1803216910" r:id="rId1151"/>
        </w:object>
      </w:r>
    </w:p>
    <w:p w14:paraId="410450FD"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sz w:val="26"/>
          <w:szCs w:val="26"/>
        </w:rPr>
        <w:object w:dxaOrig="4560" w:dyaOrig="1155" w14:anchorId="2626D002">
          <v:shape id="_x0000_i1655" type="#_x0000_t75" style="width:228pt;height:60pt" o:ole="">
            <v:imagedata r:id="rId1152" o:title=""/>
          </v:shape>
          <o:OLEObject Type="Embed" ProgID="ChemWindow.Document" ShapeID="_x0000_i1655" DrawAspect="Content" ObjectID="_1803216911" r:id="rId1153"/>
        </w:object>
      </w:r>
    </w:p>
    <w:p w14:paraId="5DA3C968" w14:textId="77777777" w:rsidR="001916DB" w:rsidRPr="008E7353" w:rsidRDefault="001916DB" w:rsidP="001916DB">
      <w:pPr>
        <w:pStyle w:val="oancuaDanhsach"/>
        <w:tabs>
          <w:tab w:val="left" w:pos="283"/>
          <w:tab w:val="left" w:pos="2835"/>
          <w:tab w:val="left" w:pos="5386"/>
          <w:tab w:val="left" w:pos="7937"/>
        </w:tabs>
        <w:spacing w:after="0"/>
        <w:ind w:left="0"/>
        <w:rPr>
          <w:rFonts w:ascii="Times New Roman" w:hAnsi="Times New Roman"/>
          <w:b/>
          <w:iCs/>
          <w:color w:val="000000"/>
          <w:sz w:val="26"/>
          <w:szCs w:val="26"/>
        </w:rPr>
      </w:pPr>
      <w:r w:rsidRPr="008E7353">
        <w:rPr>
          <w:rFonts w:ascii="Times New Roman" w:hAnsi="Times New Roman"/>
          <w:b/>
          <w:iCs/>
          <w:color w:val="000000"/>
          <w:sz w:val="26"/>
          <w:szCs w:val="26"/>
        </w:rPr>
        <w:lastRenderedPageBreak/>
        <w:t>13. Phản ứn tạo iodoform</w:t>
      </w:r>
    </w:p>
    <w:p w14:paraId="6F729044" w14:textId="77777777" w:rsidR="001916DB" w:rsidRPr="008E7353" w:rsidRDefault="001916DB" w:rsidP="001916DB">
      <w:pPr>
        <w:pStyle w:val="ThngthngWeb"/>
        <w:shd w:val="clear" w:color="auto" w:fill="FFFFFF"/>
        <w:spacing w:before="0" w:beforeAutospacing="0" w:after="0" w:line="276" w:lineRule="auto"/>
        <w:rPr>
          <w:sz w:val="26"/>
          <w:szCs w:val="26"/>
        </w:rPr>
      </w:pPr>
      <w:r w:rsidRPr="008E7353">
        <w:rPr>
          <w:sz w:val="26"/>
          <w:szCs w:val="26"/>
        </w:rPr>
        <w:t xml:space="preserve">Các </w:t>
      </w:r>
      <w:r w:rsidRPr="008E7353">
        <w:rPr>
          <w:color w:val="212529"/>
          <w:sz w:val="26"/>
          <w:szCs w:val="26"/>
        </w:rPr>
        <w:t xml:space="preserve">aldehyde, </w:t>
      </w:r>
      <w:r w:rsidRPr="008E7353">
        <w:rPr>
          <w:sz w:val="26"/>
          <w:szCs w:val="26"/>
        </w:rPr>
        <w:t>ketone có nhóm methyl cạnh nhóm carbonyl (</w:t>
      </w:r>
      <w:r w:rsidRPr="008E7353">
        <w:rPr>
          <w:b/>
          <w:sz w:val="26"/>
          <w:szCs w:val="26"/>
        </w:rPr>
        <w:t>CH</w:t>
      </w:r>
      <w:r w:rsidRPr="008E7353">
        <w:rPr>
          <w:b/>
          <w:sz w:val="26"/>
          <w:szCs w:val="26"/>
          <w:vertAlign w:val="subscript"/>
        </w:rPr>
        <w:t>3</w:t>
      </w:r>
      <w:r w:rsidRPr="008E7353">
        <w:rPr>
          <w:b/>
          <w:sz w:val="26"/>
          <w:szCs w:val="26"/>
        </w:rPr>
        <w:t xml:space="preserve">CO </w:t>
      </w:r>
      <w:r w:rsidRPr="008E7353">
        <w:rPr>
          <w:sz w:val="26"/>
          <w:szCs w:val="26"/>
        </w:rPr>
        <w:t>–) tham gia được phản ứng tạo iodform.</w:t>
      </w:r>
    </w:p>
    <w:p w14:paraId="191579B7" w14:textId="77777777" w:rsidR="001916DB" w:rsidRPr="008E7353" w:rsidRDefault="001916DB" w:rsidP="001916DB">
      <w:pPr>
        <w:pStyle w:val="ThngthngWeb"/>
        <w:shd w:val="clear" w:color="auto" w:fill="FFFFFF"/>
        <w:spacing w:before="0" w:beforeAutospacing="0" w:after="0" w:line="276" w:lineRule="auto"/>
        <w:rPr>
          <w:sz w:val="26"/>
          <w:szCs w:val="26"/>
        </w:rPr>
      </w:pPr>
      <w:r w:rsidRPr="008E7353">
        <w:rPr>
          <w:sz w:val="26"/>
          <w:szCs w:val="26"/>
        </w:rPr>
        <w:t>CH</w:t>
      </w:r>
      <w:r w:rsidRPr="008E7353">
        <w:rPr>
          <w:sz w:val="26"/>
          <w:szCs w:val="26"/>
          <w:vertAlign w:val="subscript"/>
        </w:rPr>
        <w:t>3</w:t>
      </w:r>
      <w:r w:rsidRPr="008E7353">
        <w:rPr>
          <w:sz w:val="26"/>
          <w:szCs w:val="26"/>
        </w:rPr>
        <w:t>- CO - H + 3I</w:t>
      </w:r>
      <w:r w:rsidRPr="008E7353">
        <w:rPr>
          <w:sz w:val="26"/>
          <w:szCs w:val="26"/>
          <w:vertAlign w:val="subscript"/>
        </w:rPr>
        <w:t>2</w:t>
      </w:r>
      <w:r w:rsidRPr="008E7353">
        <w:rPr>
          <w:sz w:val="26"/>
          <w:szCs w:val="26"/>
        </w:rPr>
        <w:t xml:space="preserve"> + 4NaOH </w:t>
      </w:r>
      <w:r w:rsidRPr="008E7353">
        <w:rPr>
          <w:position w:val="-6"/>
          <w:sz w:val="26"/>
          <w:szCs w:val="26"/>
        </w:rPr>
        <w:object w:dxaOrig="639" w:dyaOrig="340" w14:anchorId="3A06A016">
          <v:shape id="_x0000_i1656" type="#_x0000_t75" style="width:30pt;height:18pt" o:ole="">
            <v:imagedata r:id="rId1154" o:title=""/>
          </v:shape>
          <o:OLEObject Type="Embed" ProgID="Equation.DSMT4" ShapeID="_x0000_i1656" DrawAspect="Content" ObjectID="_1803216912" r:id="rId1155"/>
        </w:object>
      </w:r>
      <w:r w:rsidRPr="008E7353">
        <w:rPr>
          <w:sz w:val="26"/>
          <w:szCs w:val="26"/>
        </w:rPr>
        <w:t xml:space="preserve"> CHI</w:t>
      </w:r>
      <w:r w:rsidRPr="008E7353">
        <w:rPr>
          <w:sz w:val="26"/>
          <w:szCs w:val="26"/>
          <w:vertAlign w:val="subscript"/>
        </w:rPr>
        <w:t>3</w:t>
      </w:r>
      <w:r w:rsidRPr="008E7353">
        <w:rPr>
          <w:sz w:val="26"/>
          <w:szCs w:val="26"/>
        </w:rPr>
        <w:t>↓ +  H– COONa + 3NaI + 3H</w:t>
      </w:r>
      <w:r w:rsidRPr="008E7353">
        <w:rPr>
          <w:sz w:val="26"/>
          <w:szCs w:val="26"/>
          <w:vertAlign w:val="subscript"/>
        </w:rPr>
        <w:t>2</w:t>
      </w:r>
      <w:r w:rsidRPr="008E7353">
        <w:rPr>
          <w:sz w:val="26"/>
          <w:szCs w:val="26"/>
        </w:rPr>
        <w:t xml:space="preserve">O </w:t>
      </w:r>
    </w:p>
    <w:p w14:paraId="67EB2271" w14:textId="77777777" w:rsidR="001916DB" w:rsidRPr="008E7353" w:rsidRDefault="001916DB" w:rsidP="001916DB">
      <w:pPr>
        <w:pStyle w:val="ThngthngWeb"/>
        <w:shd w:val="clear" w:color="auto" w:fill="FFFFFF"/>
        <w:spacing w:before="0" w:beforeAutospacing="0" w:after="0" w:line="276" w:lineRule="auto"/>
        <w:rPr>
          <w:sz w:val="26"/>
          <w:szCs w:val="26"/>
        </w:rPr>
      </w:pPr>
      <w:r w:rsidRPr="008E7353">
        <w:rPr>
          <w:sz w:val="26"/>
          <w:szCs w:val="26"/>
        </w:rPr>
        <w:t>CH</w:t>
      </w:r>
      <w:r w:rsidRPr="008E7353">
        <w:rPr>
          <w:sz w:val="26"/>
          <w:szCs w:val="26"/>
          <w:vertAlign w:val="subscript"/>
        </w:rPr>
        <w:t>3</w:t>
      </w:r>
      <w:r w:rsidRPr="008E7353">
        <w:rPr>
          <w:sz w:val="26"/>
          <w:szCs w:val="26"/>
        </w:rPr>
        <w:t>COCH</w:t>
      </w:r>
      <w:r w:rsidRPr="008E7353">
        <w:rPr>
          <w:sz w:val="26"/>
          <w:szCs w:val="26"/>
          <w:vertAlign w:val="subscript"/>
        </w:rPr>
        <w:t xml:space="preserve">3  </w:t>
      </w:r>
      <w:r w:rsidRPr="008E7353">
        <w:rPr>
          <w:sz w:val="26"/>
          <w:szCs w:val="26"/>
        </w:rPr>
        <w:t>+ 3I</w:t>
      </w:r>
      <w:r w:rsidRPr="008E7353">
        <w:rPr>
          <w:sz w:val="26"/>
          <w:szCs w:val="26"/>
          <w:vertAlign w:val="subscript"/>
        </w:rPr>
        <w:t>2</w:t>
      </w:r>
      <w:r w:rsidRPr="008E7353">
        <w:rPr>
          <w:sz w:val="26"/>
          <w:szCs w:val="26"/>
        </w:rPr>
        <w:t xml:space="preserve"> + 4NaOH </w:t>
      </w:r>
      <w:r w:rsidRPr="008E7353">
        <w:rPr>
          <w:position w:val="-6"/>
          <w:sz w:val="26"/>
          <w:szCs w:val="26"/>
        </w:rPr>
        <w:object w:dxaOrig="639" w:dyaOrig="340" w14:anchorId="2B385126">
          <v:shape id="_x0000_i1657" type="#_x0000_t75" style="width:30pt;height:18pt" o:ole="">
            <v:imagedata r:id="rId1156" o:title=""/>
          </v:shape>
          <o:OLEObject Type="Embed" ProgID="Equation.DSMT4" ShapeID="_x0000_i1657" DrawAspect="Content" ObjectID="_1803216913" r:id="rId1157"/>
        </w:object>
      </w:r>
      <w:r w:rsidRPr="008E7353">
        <w:rPr>
          <w:sz w:val="26"/>
          <w:szCs w:val="26"/>
        </w:rPr>
        <w:t xml:space="preserve"> CHI</w:t>
      </w:r>
      <w:r w:rsidRPr="008E7353">
        <w:rPr>
          <w:sz w:val="26"/>
          <w:szCs w:val="26"/>
          <w:vertAlign w:val="subscript"/>
        </w:rPr>
        <w:t>3</w:t>
      </w:r>
      <w:r w:rsidRPr="008E7353">
        <w:rPr>
          <w:sz w:val="26"/>
          <w:szCs w:val="26"/>
        </w:rPr>
        <w:t>↓ +  CH</w:t>
      </w:r>
      <w:r w:rsidRPr="008E7353">
        <w:rPr>
          <w:sz w:val="26"/>
          <w:szCs w:val="26"/>
          <w:vertAlign w:val="subscript"/>
        </w:rPr>
        <w:t>3</w:t>
      </w:r>
      <w:r w:rsidRPr="008E7353">
        <w:rPr>
          <w:sz w:val="26"/>
          <w:szCs w:val="26"/>
        </w:rPr>
        <w:t>COONa + 3NaI + 3H</w:t>
      </w:r>
      <w:r w:rsidRPr="008E7353">
        <w:rPr>
          <w:sz w:val="26"/>
          <w:szCs w:val="26"/>
          <w:vertAlign w:val="subscript"/>
        </w:rPr>
        <w:t>2</w:t>
      </w:r>
      <w:r w:rsidRPr="008E7353">
        <w:rPr>
          <w:sz w:val="26"/>
          <w:szCs w:val="26"/>
        </w:rPr>
        <w:t xml:space="preserve">O </w:t>
      </w:r>
    </w:p>
    <w:p w14:paraId="42953566" w14:textId="77777777" w:rsidR="001916DB" w:rsidRPr="008E7353" w:rsidRDefault="001916DB" w:rsidP="001916DB">
      <w:pPr>
        <w:tabs>
          <w:tab w:val="left" w:pos="283"/>
          <w:tab w:val="left" w:pos="2835"/>
          <w:tab w:val="left" w:pos="5386"/>
          <w:tab w:val="left" w:pos="7937"/>
        </w:tabs>
        <w:rPr>
          <w:noProof/>
          <w:color w:val="000000"/>
          <w:sz w:val="26"/>
          <w:szCs w:val="26"/>
        </w:rPr>
      </w:pPr>
      <w:r w:rsidRPr="008E7353">
        <w:rPr>
          <w:sz w:val="26"/>
          <w:szCs w:val="26"/>
        </w:rPr>
        <w:object w:dxaOrig="8325" w:dyaOrig="990" w14:anchorId="2A8DDA86">
          <v:shape id="_x0000_i1658" type="#_x0000_t75" style="width:420pt;height:48pt" o:ole="">
            <v:imagedata r:id="rId1158" o:title=""/>
          </v:shape>
          <o:OLEObject Type="Embed" ProgID="ChemWindow.Document" ShapeID="_x0000_i1658" DrawAspect="Content" ObjectID="_1803216914" r:id="rId1159"/>
        </w:object>
      </w:r>
    </w:p>
    <w:p w14:paraId="712E568E" w14:textId="77777777" w:rsidR="001916DB" w:rsidRPr="008E7353" w:rsidRDefault="001916DB" w:rsidP="001916DB">
      <w:pPr>
        <w:tabs>
          <w:tab w:val="left" w:pos="283"/>
          <w:tab w:val="left" w:pos="2835"/>
          <w:tab w:val="left" w:pos="5386"/>
          <w:tab w:val="left" w:pos="7937"/>
        </w:tabs>
        <w:rPr>
          <w:b/>
          <w:iCs/>
          <w:color w:val="000000"/>
          <w:sz w:val="26"/>
          <w:szCs w:val="26"/>
        </w:rPr>
      </w:pPr>
      <w:r w:rsidRPr="008E7353">
        <w:rPr>
          <w:b/>
          <w:iCs/>
          <w:color w:val="000000"/>
          <w:sz w:val="26"/>
          <w:szCs w:val="26"/>
        </w:rPr>
        <w:t>14. Ứng dụng</w:t>
      </w:r>
    </w:p>
    <w:p w14:paraId="19BB70E3" w14:textId="2AB640BE" w:rsidR="001916DB" w:rsidRPr="008E7353" w:rsidRDefault="001916DB" w:rsidP="001916DB">
      <w:pPr>
        <w:tabs>
          <w:tab w:val="left" w:pos="283"/>
          <w:tab w:val="left" w:pos="2835"/>
          <w:tab w:val="left" w:pos="5386"/>
          <w:tab w:val="left" w:pos="7937"/>
        </w:tabs>
        <w:rPr>
          <w:bCs/>
          <w:iCs/>
          <w:color w:val="000000"/>
          <w:sz w:val="26"/>
          <w:szCs w:val="26"/>
        </w:rPr>
      </w:pPr>
      <w:r w:rsidRPr="008E7353">
        <w:rPr>
          <w:noProof/>
          <w:sz w:val="26"/>
          <w:szCs w:val="26"/>
        </w:rPr>
        <w:drawing>
          <wp:inline distT="0" distB="0" distL="0" distR="0" wp14:anchorId="1F05179B" wp14:editId="1FEB47AC">
            <wp:extent cx="6019800" cy="2117258"/>
            <wp:effectExtent l="0" t="0" r="0" b="0"/>
            <wp:docPr id="415173428"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6038038" cy="2123673"/>
                    </a:xfrm>
                    <a:prstGeom prst="rect">
                      <a:avLst/>
                    </a:prstGeom>
                    <a:noFill/>
                    <a:ln>
                      <a:noFill/>
                    </a:ln>
                  </pic:spPr>
                </pic:pic>
              </a:graphicData>
            </a:graphic>
          </wp:inline>
        </w:drawing>
      </w:r>
    </w:p>
    <w:p w14:paraId="46E66C23" w14:textId="77777777" w:rsidR="001916DB" w:rsidRPr="008E7353" w:rsidRDefault="001916DB" w:rsidP="001916DB">
      <w:pPr>
        <w:tabs>
          <w:tab w:val="left" w:pos="283"/>
          <w:tab w:val="left" w:pos="2835"/>
          <w:tab w:val="left" w:pos="5386"/>
          <w:tab w:val="left" w:pos="7937"/>
        </w:tabs>
        <w:rPr>
          <w:bCs/>
          <w:iCs/>
          <w:color w:val="000000"/>
          <w:sz w:val="26"/>
          <w:szCs w:val="26"/>
        </w:rPr>
      </w:pPr>
      <w:r w:rsidRPr="008E7353">
        <w:rPr>
          <w:b/>
          <w:bCs/>
          <w:iCs/>
          <w:color w:val="000000"/>
          <w:sz w:val="26"/>
          <w:szCs w:val="26"/>
        </w:rPr>
        <w:t>15</w:t>
      </w:r>
      <w:r w:rsidRPr="008E7353">
        <w:rPr>
          <w:b/>
          <w:iCs/>
          <w:color w:val="000000"/>
          <w:sz w:val="26"/>
          <w:szCs w:val="26"/>
        </w:rPr>
        <w:t>. Điều chế</w:t>
      </w:r>
    </w:p>
    <w:p w14:paraId="10CF52FC" w14:textId="77777777" w:rsidR="001916DB" w:rsidRPr="008E7353" w:rsidRDefault="001916DB" w:rsidP="001916DB">
      <w:pPr>
        <w:pStyle w:val="oancuaDanhsach"/>
        <w:tabs>
          <w:tab w:val="left" w:pos="283"/>
          <w:tab w:val="left" w:pos="2835"/>
          <w:tab w:val="left" w:pos="5386"/>
          <w:tab w:val="left" w:pos="7937"/>
        </w:tabs>
        <w:spacing w:after="0"/>
        <w:ind w:left="0"/>
        <w:rPr>
          <w:rFonts w:ascii="Times New Roman" w:hAnsi="Times New Roman"/>
          <w:bCs/>
          <w:iCs/>
          <w:color w:val="000000"/>
          <w:sz w:val="26"/>
          <w:szCs w:val="26"/>
        </w:rPr>
      </w:pPr>
      <w:r w:rsidRPr="008E7353">
        <w:rPr>
          <w:rFonts w:ascii="Times New Roman" w:hAnsi="Times New Roman"/>
          <w:bCs/>
          <w:iCs/>
          <w:color w:val="000000"/>
          <w:sz w:val="26"/>
          <w:szCs w:val="26"/>
        </w:rPr>
        <w:t xml:space="preserve">- </w:t>
      </w:r>
      <w:r w:rsidRPr="008E7353">
        <w:rPr>
          <w:rFonts w:ascii="Times New Roman" w:hAnsi="Times New Roman"/>
          <w:bCs/>
          <w:iCs/>
          <w:sz w:val="26"/>
          <w:szCs w:val="26"/>
        </w:rPr>
        <w:t>Oxi hóa</w:t>
      </w:r>
      <w:r w:rsidRPr="008E7353">
        <w:rPr>
          <w:rFonts w:ascii="Times New Roman" w:hAnsi="Times New Roman"/>
          <w:bCs/>
          <w:iCs/>
          <w:color w:val="000000"/>
          <w:sz w:val="26"/>
          <w:szCs w:val="26"/>
        </w:rPr>
        <w:t xml:space="preserve"> ethylene thành acetaldehyde.</w:t>
      </w:r>
    </w:p>
    <w:p w14:paraId="7CAF3FF8" w14:textId="2E6FA967" w:rsidR="001916DB" w:rsidRPr="008E7353" w:rsidRDefault="001916DB" w:rsidP="001916DB">
      <w:pPr>
        <w:tabs>
          <w:tab w:val="left" w:pos="283"/>
          <w:tab w:val="left" w:pos="2835"/>
          <w:tab w:val="left" w:pos="5386"/>
          <w:tab w:val="left" w:pos="7937"/>
        </w:tabs>
        <w:jc w:val="center"/>
        <w:rPr>
          <w:bCs/>
          <w:iCs/>
          <w:color w:val="000000"/>
          <w:sz w:val="26"/>
          <w:szCs w:val="26"/>
        </w:rPr>
      </w:pPr>
      <w:r w:rsidRPr="008E7353">
        <w:rPr>
          <w:noProof/>
          <w:color w:val="000000"/>
          <w:sz w:val="26"/>
          <w:szCs w:val="26"/>
        </w:rPr>
        <w:drawing>
          <wp:inline distT="0" distB="0" distL="0" distR="0" wp14:anchorId="21674F61" wp14:editId="3796C77C">
            <wp:extent cx="2903220" cy="297180"/>
            <wp:effectExtent l="0" t="0" r="0" b="0"/>
            <wp:docPr id="33094896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2903220" cy="297180"/>
                    </a:xfrm>
                    <a:prstGeom prst="rect">
                      <a:avLst/>
                    </a:prstGeom>
                    <a:noFill/>
                    <a:ln>
                      <a:noFill/>
                    </a:ln>
                  </pic:spPr>
                </pic:pic>
              </a:graphicData>
            </a:graphic>
          </wp:inline>
        </w:drawing>
      </w:r>
    </w:p>
    <w:p w14:paraId="6A3616A9" w14:textId="77777777" w:rsidR="001916DB" w:rsidRPr="008E7353" w:rsidRDefault="001916DB" w:rsidP="001916DB">
      <w:pPr>
        <w:pStyle w:val="oancuaDanhsach"/>
        <w:tabs>
          <w:tab w:val="left" w:pos="283"/>
          <w:tab w:val="left" w:pos="2835"/>
          <w:tab w:val="left" w:pos="5386"/>
          <w:tab w:val="left" w:pos="7937"/>
        </w:tabs>
        <w:spacing w:after="0"/>
        <w:ind w:left="0"/>
        <w:rPr>
          <w:rFonts w:ascii="Times New Roman" w:hAnsi="Times New Roman"/>
          <w:bCs/>
          <w:iCs/>
          <w:color w:val="000000"/>
          <w:sz w:val="26"/>
          <w:szCs w:val="26"/>
        </w:rPr>
      </w:pPr>
      <w:r w:rsidRPr="008E7353">
        <w:rPr>
          <w:rFonts w:ascii="Times New Roman" w:hAnsi="Times New Roman"/>
          <w:bCs/>
          <w:iCs/>
          <w:sz w:val="26"/>
          <w:szCs w:val="26"/>
        </w:rPr>
        <w:t>-Oxi hóa</w:t>
      </w:r>
      <w:r w:rsidRPr="008E7353">
        <w:rPr>
          <w:rFonts w:ascii="Times New Roman" w:hAnsi="Times New Roman"/>
          <w:bCs/>
          <w:iCs/>
          <w:color w:val="000000"/>
          <w:sz w:val="26"/>
          <w:szCs w:val="26"/>
        </w:rPr>
        <w:t xml:space="preserve"> cumene thành acetone (qui trình cumene).</w:t>
      </w:r>
    </w:p>
    <w:p w14:paraId="38103E1E" w14:textId="59B9FD6C" w:rsidR="001916DB" w:rsidRPr="008E7353" w:rsidRDefault="001916DB" w:rsidP="001916DB">
      <w:pPr>
        <w:tabs>
          <w:tab w:val="left" w:pos="283"/>
          <w:tab w:val="left" w:pos="2835"/>
          <w:tab w:val="left" w:pos="5386"/>
          <w:tab w:val="left" w:pos="7937"/>
        </w:tabs>
        <w:jc w:val="center"/>
        <w:rPr>
          <w:bCs/>
          <w:iCs/>
          <w:color w:val="000000"/>
          <w:sz w:val="26"/>
          <w:szCs w:val="26"/>
        </w:rPr>
      </w:pPr>
      <w:r w:rsidRPr="008E7353">
        <w:rPr>
          <w:noProof/>
          <w:color w:val="000000"/>
          <w:sz w:val="26"/>
          <w:szCs w:val="26"/>
        </w:rPr>
        <w:drawing>
          <wp:inline distT="0" distB="0" distL="0" distR="0" wp14:anchorId="135D0D50" wp14:editId="1BFD267B">
            <wp:extent cx="3429000" cy="1051560"/>
            <wp:effectExtent l="0" t="0" r="0" b="0"/>
            <wp:docPr id="1310948948"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3429000" cy="1051560"/>
                    </a:xfrm>
                    <a:prstGeom prst="rect">
                      <a:avLst/>
                    </a:prstGeom>
                    <a:noFill/>
                    <a:ln>
                      <a:noFill/>
                    </a:ln>
                  </pic:spPr>
                </pic:pic>
              </a:graphicData>
            </a:graphic>
          </wp:inline>
        </w:drawing>
      </w:r>
    </w:p>
    <w:p w14:paraId="622BCDE0" w14:textId="77777777" w:rsidR="001916DB" w:rsidRPr="008E7353" w:rsidRDefault="001916DB" w:rsidP="001916DB">
      <w:pPr>
        <w:pStyle w:val="u3"/>
        <w:tabs>
          <w:tab w:val="clear" w:pos="360"/>
        </w:tabs>
        <w:spacing w:line="276" w:lineRule="auto"/>
        <w:ind w:firstLine="0"/>
        <w:jc w:val="center"/>
        <w:rPr>
          <w:b/>
          <w:color w:val="FF0000"/>
          <w:sz w:val="26"/>
          <w:szCs w:val="26"/>
        </w:rPr>
      </w:pPr>
      <w:bookmarkStart w:id="172" w:name="_Toc181188140"/>
      <w:bookmarkStart w:id="173" w:name="_Toc182493538"/>
      <w:r w:rsidRPr="008E7353">
        <w:rPr>
          <w:b/>
          <w:iCs/>
          <w:color w:val="FF0000"/>
          <w:sz w:val="26"/>
          <w:szCs w:val="26"/>
        </w:rPr>
        <w:t xml:space="preserve">Chủ đề 2: </w:t>
      </w:r>
      <w:r w:rsidRPr="008E7353">
        <w:rPr>
          <w:b/>
          <w:color w:val="FF0000"/>
          <w:sz w:val="26"/>
          <w:szCs w:val="26"/>
        </w:rPr>
        <w:t>CARBOXYLIC ACID</w:t>
      </w:r>
      <w:bookmarkEnd w:id="172"/>
      <w:bookmarkEnd w:id="173"/>
    </w:p>
    <w:p w14:paraId="4586076E" w14:textId="77777777" w:rsidR="001916DB" w:rsidRPr="008E7353" w:rsidRDefault="001916DB" w:rsidP="001916DB">
      <w:pPr>
        <w:jc w:val="both"/>
        <w:rPr>
          <w:color w:val="000000"/>
          <w:sz w:val="26"/>
          <w:szCs w:val="26"/>
        </w:rPr>
      </w:pPr>
      <w:r w:rsidRPr="008E7353">
        <w:rPr>
          <w:b/>
          <w:color w:val="000000"/>
          <w:sz w:val="26"/>
          <w:szCs w:val="26"/>
        </w:rPr>
        <w:t>1.</w:t>
      </w:r>
      <w:r w:rsidRPr="008E7353">
        <w:rPr>
          <w:color w:val="000000"/>
          <w:sz w:val="26"/>
          <w:szCs w:val="26"/>
        </w:rPr>
        <w:t xml:space="preserve">Carboxylic acid là các hợp chất hữu cơ trong phân tử có nhóm </w:t>
      </w:r>
      <w:r w:rsidRPr="008E7353">
        <w:rPr>
          <w:color w:val="000000"/>
          <w:sz w:val="26"/>
          <w:szCs w:val="26"/>
        </w:rPr>
        <w:sym w:font="Symbol" w:char="F02D"/>
      </w:r>
      <w:r w:rsidRPr="008E7353">
        <w:rPr>
          <w:color w:val="000000"/>
          <w:sz w:val="26"/>
          <w:szCs w:val="26"/>
        </w:rPr>
        <w:t xml:space="preserve">COOH liên kết với nguyên tử carbon (trong gốc hydrocarbon hoặc của nhóm </w:t>
      </w:r>
      <w:r w:rsidRPr="008E7353">
        <w:rPr>
          <w:color w:val="000000"/>
          <w:sz w:val="26"/>
          <w:szCs w:val="26"/>
        </w:rPr>
        <w:sym w:font="Symbol" w:char="F02D"/>
      </w:r>
      <w:r w:rsidRPr="008E7353">
        <w:rPr>
          <w:color w:val="000000"/>
          <w:sz w:val="26"/>
          <w:szCs w:val="26"/>
        </w:rPr>
        <w:t>COOH khác) hoặc nguyên tử hydrogen.</w:t>
      </w:r>
    </w:p>
    <w:p w14:paraId="41D7E6DF" w14:textId="77777777" w:rsidR="001916DB" w:rsidRPr="008E7353" w:rsidRDefault="001916DB" w:rsidP="001916DB">
      <w:pPr>
        <w:rPr>
          <w:color w:val="000000"/>
          <w:sz w:val="26"/>
          <w:szCs w:val="26"/>
        </w:rPr>
      </w:pPr>
      <w:r w:rsidRPr="008E7353">
        <w:rPr>
          <w:b/>
          <w:color w:val="000000"/>
          <w:sz w:val="26"/>
          <w:szCs w:val="26"/>
        </w:rPr>
        <w:t>2.</w:t>
      </w:r>
      <w:r w:rsidRPr="008E7353">
        <w:rPr>
          <w:color w:val="000000"/>
          <w:sz w:val="26"/>
          <w:szCs w:val="26"/>
        </w:rPr>
        <w:t xml:space="preserve"> carboxylic acid no, đơn chức, mạch hở:C</w:t>
      </w:r>
      <w:r w:rsidRPr="008E7353">
        <w:rPr>
          <w:color w:val="000000"/>
          <w:sz w:val="26"/>
          <w:szCs w:val="26"/>
          <w:vertAlign w:val="subscript"/>
        </w:rPr>
        <w:t>n</w:t>
      </w:r>
      <w:r w:rsidRPr="008E7353">
        <w:rPr>
          <w:color w:val="000000"/>
          <w:sz w:val="26"/>
          <w:szCs w:val="26"/>
        </w:rPr>
        <w:t>H</w:t>
      </w:r>
      <w:r w:rsidRPr="008E7353">
        <w:rPr>
          <w:color w:val="000000"/>
          <w:sz w:val="26"/>
          <w:szCs w:val="26"/>
          <w:vertAlign w:val="subscript"/>
        </w:rPr>
        <w:t>2n+1</w:t>
      </w:r>
      <w:r w:rsidRPr="008E7353">
        <w:rPr>
          <w:color w:val="000000"/>
          <w:sz w:val="26"/>
          <w:szCs w:val="26"/>
        </w:rPr>
        <w:t>COOH (n ≥ 0) hoặc C</w:t>
      </w:r>
      <w:r w:rsidRPr="008E7353">
        <w:rPr>
          <w:color w:val="000000"/>
          <w:sz w:val="26"/>
          <w:szCs w:val="26"/>
          <w:vertAlign w:val="subscript"/>
        </w:rPr>
        <w:t>n</w:t>
      </w:r>
      <w:r w:rsidRPr="008E7353">
        <w:rPr>
          <w:color w:val="000000"/>
          <w:sz w:val="26"/>
          <w:szCs w:val="26"/>
        </w:rPr>
        <w:t>H</w:t>
      </w:r>
      <w:r w:rsidRPr="008E7353">
        <w:rPr>
          <w:color w:val="000000"/>
          <w:sz w:val="26"/>
          <w:szCs w:val="26"/>
          <w:vertAlign w:val="subscript"/>
        </w:rPr>
        <w:t>2n</w:t>
      </w:r>
      <w:r w:rsidRPr="008E7353">
        <w:rPr>
          <w:color w:val="000000"/>
          <w:sz w:val="26"/>
          <w:szCs w:val="26"/>
        </w:rPr>
        <w:t>O</w:t>
      </w:r>
      <w:r w:rsidRPr="008E7353">
        <w:rPr>
          <w:color w:val="000000"/>
          <w:sz w:val="26"/>
          <w:szCs w:val="26"/>
          <w:vertAlign w:val="subscript"/>
        </w:rPr>
        <w:t>2</w:t>
      </w:r>
      <w:r w:rsidRPr="008E7353">
        <w:rPr>
          <w:color w:val="000000"/>
          <w:sz w:val="26"/>
          <w:szCs w:val="26"/>
        </w:rPr>
        <w:t xml:space="preserve"> (n ≥ 1) </w:t>
      </w:r>
    </w:p>
    <w:p w14:paraId="12C0BFAC" w14:textId="77777777" w:rsidR="001916DB" w:rsidRPr="008E7353" w:rsidRDefault="001916DB" w:rsidP="001916DB">
      <w:pPr>
        <w:rPr>
          <w:color w:val="000000"/>
          <w:sz w:val="26"/>
          <w:szCs w:val="26"/>
        </w:rPr>
      </w:pPr>
      <w:r w:rsidRPr="008E7353">
        <w:rPr>
          <w:color w:val="000000"/>
          <w:sz w:val="26"/>
          <w:szCs w:val="26"/>
        </w:rPr>
        <w:t xml:space="preserve">    carboxylic đơn chức: RCOOH (R là gốc hydrocarbon hoặc nguyên tử H hoặc nhóm COOH khác).</w:t>
      </w:r>
    </w:p>
    <w:p w14:paraId="0785E7FA" w14:textId="77777777" w:rsidR="001916DB" w:rsidRPr="008E7353" w:rsidRDefault="001916DB" w:rsidP="001916DB">
      <w:pPr>
        <w:rPr>
          <w:color w:val="000000"/>
          <w:sz w:val="26"/>
          <w:szCs w:val="26"/>
        </w:rPr>
      </w:pPr>
      <w:r w:rsidRPr="008E7353">
        <w:rPr>
          <w:b/>
          <w:color w:val="000000"/>
          <w:sz w:val="26"/>
          <w:szCs w:val="26"/>
        </w:rPr>
        <w:t>3. Tên 1 số acid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410"/>
        <w:gridCol w:w="1843"/>
      </w:tblGrid>
      <w:tr w:rsidR="001916DB" w:rsidRPr="008E7353" w14:paraId="18A058C7" w14:textId="77777777" w:rsidTr="007353D9">
        <w:trPr>
          <w:jc w:val="center"/>
        </w:trPr>
        <w:tc>
          <w:tcPr>
            <w:tcW w:w="2518" w:type="dxa"/>
            <w:shd w:val="clear" w:color="auto" w:fill="FFFFFF"/>
            <w:vAlign w:val="center"/>
          </w:tcPr>
          <w:p w14:paraId="37212807" w14:textId="77777777" w:rsidR="001916DB" w:rsidRPr="008E7353" w:rsidRDefault="001916DB" w:rsidP="007353D9">
            <w:pPr>
              <w:jc w:val="center"/>
              <w:rPr>
                <w:b/>
                <w:color w:val="000000"/>
                <w:sz w:val="26"/>
                <w:szCs w:val="26"/>
              </w:rPr>
            </w:pPr>
            <w:r w:rsidRPr="008E7353">
              <w:rPr>
                <w:b/>
                <w:color w:val="000000"/>
                <w:sz w:val="26"/>
                <w:szCs w:val="26"/>
              </w:rPr>
              <w:t>Công thức cấu tạo</w:t>
            </w:r>
          </w:p>
        </w:tc>
        <w:tc>
          <w:tcPr>
            <w:tcW w:w="2410" w:type="dxa"/>
            <w:shd w:val="clear" w:color="auto" w:fill="FFFFFF"/>
            <w:vAlign w:val="center"/>
          </w:tcPr>
          <w:p w14:paraId="0E0975F4" w14:textId="77777777" w:rsidR="001916DB" w:rsidRPr="008E7353" w:rsidRDefault="001916DB" w:rsidP="007353D9">
            <w:pPr>
              <w:jc w:val="center"/>
              <w:rPr>
                <w:b/>
                <w:color w:val="000000"/>
                <w:sz w:val="26"/>
                <w:szCs w:val="26"/>
              </w:rPr>
            </w:pPr>
            <w:r w:rsidRPr="008E7353">
              <w:rPr>
                <w:b/>
                <w:color w:val="000000"/>
                <w:sz w:val="26"/>
                <w:szCs w:val="26"/>
              </w:rPr>
              <w:t>Tên thay thế</w:t>
            </w:r>
          </w:p>
        </w:tc>
        <w:tc>
          <w:tcPr>
            <w:tcW w:w="1843" w:type="dxa"/>
            <w:shd w:val="clear" w:color="auto" w:fill="FFFFFF"/>
            <w:vAlign w:val="center"/>
          </w:tcPr>
          <w:p w14:paraId="1BFECA37" w14:textId="77777777" w:rsidR="001916DB" w:rsidRPr="008E7353" w:rsidRDefault="001916DB" w:rsidP="007353D9">
            <w:pPr>
              <w:jc w:val="center"/>
              <w:rPr>
                <w:b/>
                <w:color w:val="000000"/>
                <w:sz w:val="26"/>
                <w:szCs w:val="26"/>
              </w:rPr>
            </w:pPr>
            <w:r w:rsidRPr="008E7353">
              <w:rPr>
                <w:b/>
                <w:color w:val="000000"/>
                <w:sz w:val="26"/>
                <w:szCs w:val="26"/>
              </w:rPr>
              <w:t>Tên thông thường</w:t>
            </w:r>
          </w:p>
        </w:tc>
      </w:tr>
      <w:tr w:rsidR="001916DB" w:rsidRPr="008E7353" w14:paraId="34883F6B" w14:textId="77777777" w:rsidTr="007353D9">
        <w:trPr>
          <w:jc w:val="center"/>
        </w:trPr>
        <w:tc>
          <w:tcPr>
            <w:tcW w:w="2518" w:type="dxa"/>
            <w:shd w:val="clear" w:color="auto" w:fill="auto"/>
          </w:tcPr>
          <w:p w14:paraId="5A7A97FE" w14:textId="77777777" w:rsidR="001916DB" w:rsidRPr="008E7353" w:rsidRDefault="001916DB" w:rsidP="007353D9">
            <w:pPr>
              <w:rPr>
                <w:color w:val="000000"/>
                <w:sz w:val="26"/>
                <w:szCs w:val="26"/>
              </w:rPr>
            </w:pPr>
            <w:r w:rsidRPr="008E7353">
              <w:rPr>
                <w:color w:val="000000"/>
                <w:sz w:val="26"/>
                <w:szCs w:val="26"/>
              </w:rPr>
              <w:t>HCOOH</w:t>
            </w:r>
          </w:p>
        </w:tc>
        <w:tc>
          <w:tcPr>
            <w:tcW w:w="2410" w:type="dxa"/>
            <w:shd w:val="clear" w:color="auto" w:fill="auto"/>
          </w:tcPr>
          <w:p w14:paraId="2C25D2FA" w14:textId="77777777" w:rsidR="001916DB" w:rsidRPr="008E7353" w:rsidRDefault="001916DB" w:rsidP="007353D9">
            <w:pPr>
              <w:jc w:val="center"/>
              <w:rPr>
                <w:color w:val="000000"/>
                <w:sz w:val="26"/>
                <w:szCs w:val="26"/>
              </w:rPr>
            </w:pPr>
            <w:r w:rsidRPr="008E7353">
              <w:rPr>
                <w:color w:val="000000"/>
                <w:sz w:val="26"/>
                <w:szCs w:val="26"/>
              </w:rPr>
              <w:t>Methanoic acid</w:t>
            </w:r>
          </w:p>
        </w:tc>
        <w:tc>
          <w:tcPr>
            <w:tcW w:w="1843" w:type="dxa"/>
            <w:shd w:val="clear" w:color="auto" w:fill="auto"/>
          </w:tcPr>
          <w:p w14:paraId="421B8348" w14:textId="77777777" w:rsidR="001916DB" w:rsidRPr="008E7353" w:rsidRDefault="001916DB" w:rsidP="007353D9">
            <w:pPr>
              <w:jc w:val="center"/>
              <w:rPr>
                <w:color w:val="000000"/>
                <w:sz w:val="26"/>
                <w:szCs w:val="26"/>
              </w:rPr>
            </w:pPr>
            <w:r w:rsidRPr="008E7353">
              <w:rPr>
                <w:color w:val="000000"/>
                <w:sz w:val="26"/>
                <w:szCs w:val="26"/>
              </w:rPr>
              <w:t>Formic acid</w:t>
            </w:r>
          </w:p>
        </w:tc>
      </w:tr>
      <w:tr w:rsidR="001916DB" w:rsidRPr="008E7353" w14:paraId="21BAB4A8" w14:textId="77777777" w:rsidTr="007353D9">
        <w:trPr>
          <w:jc w:val="center"/>
        </w:trPr>
        <w:tc>
          <w:tcPr>
            <w:tcW w:w="2518" w:type="dxa"/>
            <w:shd w:val="clear" w:color="auto" w:fill="auto"/>
          </w:tcPr>
          <w:p w14:paraId="69F5B2AD" w14:textId="77777777" w:rsidR="001916DB" w:rsidRPr="008E7353" w:rsidRDefault="001916DB" w:rsidP="007353D9">
            <w:pPr>
              <w:rPr>
                <w:color w:val="000000"/>
                <w:sz w:val="26"/>
                <w:szCs w:val="26"/>
              </w:rPr>
            </w:pPr>
            <w:r w:rsidRPr="008E7353">
              <w:rPr>
                <w:color w:val="000000"/>
                <w:sz w:val="26"/>
                <w:szCs w:val="26"/>
              </w:rPr>
              <w:t>CH</w:t>
            </w:r>
            <w:r w:rsidRPr="008E7353">
              <w:rPr>
                <w:color w:val="000000"/>
                <w:sz w:val="26"/>
                <w:szCs w:val="26"/>
                <w:vertAlign w:val="subscript"/>
              </w:rPr>
              <w:t>3</w:t>
            </w:r>
            <w:r w:rsidRPr="008E7353">
              <w:rPr>
                <w:color w:val="000000"/>
                <w:sz w:val="26"/>
                <w:szCs w:val="26"/>
              </w:rPr>
              <w:t>COOH</w:t>
            </w:r>
          </w:p>
        </w:tc>
        <w:tc>
          <w:tcPr>
            <w:tcW w:w="2410" w:type="dxa"/>
            <w:shd w:val="clear" w:color="auto" w:fill="auto"/>
          </w:tcPr>
          <w:p w14:paraId="11D489A4" w14:textId="77777777" w:rsidR="001916DB" w:rsidRPr="008E7353" w:rsidRDefault="001916DB" w:rsidP="007353D9">
            <w:pPr>
              <w:jc w:val="center"/>
              <w:rPr>
                <w:color w:val="000000"/>
                <w:sz w:val="26"/>
                <w:szCs w:val="26"/>
              </w:rPr>
            </w:pPr>
            <w:r w:rsidRPr="008E7353">
              <w:rPr>
                <w:color w:val="000000"/>
                <w:sz w:val="26"/>
                <w:szCs w:val="26"/>
              </w:rPr>
              <w:t>Ethanoic acid</w:t>
            </w:r>
          </w:p>
        </w:tc>
        <w:tc>
          <w:tcPr>
            <w:tcW w:w="1843" w:type="dxa"/>
            <w:shd w:val="clear" w:color="auto" w:fill="auto"/>
          </w:tcPr>
          <w:p w14:paraId="21B1168C" w14:textId="77777777" w:rsidR="001916DB" w:rsidRPr="008E7353" w:rsidRDefault="001916DB" w:rsidP="007353D9">
            <w:pPr>
              <w:jc w:val="center"/>
              <w:rPr>
                <w:color w:val="000000"/>
                <w:sz w:val="26"/>
                <w:szCs w:val="26"/>
              </w:rPr>
            </w:pPr>
            <w:r w:rsidRPr="008E7353">
              <w:rPr>
                <w:color w:val="000000"/>
                <w:sz w:val="26"/>
                <w:szCs w:val="26"/>
              </w:rPr>
              <w:t>Acetic acid</w:t>
            </w:r>
          </w:p>
        </w:tc>
      </w:tr>
      <w:tr w:rsidR="001916DB" w:rsidRPr="008E7353" w14:paraId="6A8EFCDD" w14:textId="77777777" w:rsidTr="007353D9">
        <w:trPr>
          <w:jc w:val="center"/>
        </w:trPr>
        <w:tc>
          <w:tcPr>
            <w:tcW w:w="2518" w:type="dxa"/>
            <w:shd w:val="clear" w:color="auto" w:fill="auto"/>
          </w:tcPr>
          <w:p w14:paraId="12B14290" w14:textId="77777777" w:rsidR="001916DB" w:rsidRPr="008E7353" w:rsidRDefault="001916DB" w:rsidP="007353D9">
            <w:pPr>
              <w:rPr>
                <w:color w:val="000000"/>
                <w:sz w:val="26"/>
                <w:szCs w:val="26"/>
              </w:rPr>
            </w:pPr>
            <w:r w:rsidRPr="008E7353">
              <w:rPr>
                <w:color w:val="000000"/>
                <w:sz w:val="26"/>
                <w:szCs w:val="26"/>
              </w:rPr>
              <w:t>CH</w:t>
            </w:r>
            <w:r w:rsidRPr="008E7353">
              <w:rPr>
                <w:color w:val="000000"/>
                <w:sz w:val="26"/>
                <w:szCs w:val="26"/>
                <w:vertAlign w:val="subscript"/>
              </w:rPr>
              <w:t>3</w:t>
            </w:r>
            <w:r w:rsidRPr="008E7353">
              <w:rPr>
                <w:color w:val="000000"/>
                <w:sz w:val="26"/>
                <w:szCs w:val="26"/>
              </w:rPr>
              <w:t>CH</w:t>
            </w:r>
            <w:r w:rsidRPr="008E7353">
              <w:rPr>
                <w:color w:val="000000"/>
                <w:sz w:val="26"/>
                <w:szCs w:val="26"/>
                <w:vertAlign w:val="subscript"/>
              </w:rPr>
              <w:t>2</w:t>
            </w:r>
            <w:r w:rsidRPr="008E7353">
              <w:rPr>
                <w:color w:val="000000"/>
                <w:sz w:val="26"/>
                <w:szCs w:val="26"/>
              </w:rPr>
              <w:t>COOH</w:t>
            </w:r>
          </w:p>
        </w:tc>
        <w:tc>
          <w:tcPr>
            <w:tcW w:w="2410" w:type="dxa"/>
            <w:shd w:val="clear" w:color="auto" w:fill="auto"/>
          </w:tcPr>
          <w:p w14:paraId="35534443" w14:textId="77777777" w:rsidR="001916DB" w:rsidRPr="008E7353" w:rsidRDefault="001916DB" w:rsidP="007353D9">
            <w:pPr>
              <w:jc w:val="center"/>
              <w:rPr>
                <w:color w:val="000000"/>
                <w:sz w:val="26"/>
                <w:szCs w:val="26"/>
              </w:rPr>
            </w:pPr>
            <w:r w:rsidRPr="008E7353">
              <w:rPr>
                <w:color w:val="000000"/>
                <w:sz w:val="26"/>
                <w:szCs w:val="26"/>
              </w:rPr>
              <w:t>Propanoic acid</w:t>
            </w:r>
          </w:p>
        </w:tc>
        <w:tc>
          <w:tcPr>
            <w:tcW w:w="1843" w:type="dxa"/>
            <w:shd w:val="clear" w:color="auto" w:fill="auto"/>
          </w:tcPr>
          <w:p w14:paraId="566E8FC9" w14:textId="77777777" w:rsidR="001916DB" w:rsidRPr="008E7353" w:rsidRDefault="001916DB" w:rsidP="007353D9">
            <w:pPr>
              <w:jc w:val="center"/>
              <w:rPr>
                <w:color w:val="000000"/>
                <w:sz w:val="26"/>
                <w:szCs w:val="26"/>
              </w:rPr>
            </w:pPr>
            <w:r w:rsidRPr="008E7353">
              <w:rPr>
                <w:color w:val="000000"/>
                <w:sz w:val="26"/>
                <w:szCs w:val="26"/>
              </w:rPr>
              <w:t>Propionic acid</w:t>
            </w:r>
          </w:p>
        </w:tc>
      </w:tr>
      <w:tr w:rsidR="001916DB" w:rsidRPr="008E7353" w14:paraId="0A075A13" w14:textId="77777777" w:rsidTr="007353D9">
        <w:trPr>
          <w:jc w:val="center"/>
        </w:trPr>
        <w:tc>
          <w:tcPr>
            <w:tcW w:w="2518" w:type="dxa"/>
            <w:shd w:val="clear" w:color="auto" w:fill="auto"/>
          </w:tcPr>
          <w:p w14:paraId="0A87AB3E" w14:textId="77777777" w:rsidR="001916DB" w:rsidRPr="008E7353" w:rsidRDefault="001916DB" w:rsidP="007353D9">
            <w:pPr>
              <w:rPr>
                <w:color w:val="000000"/>
                <w:sz w:val="26"/>
                <w:szCs w:val="26"/>
              </w:rPr>
            </w:pPr>
            <w:r w:rsidRPr="008E7353">
              <w:rPr>
                <w:color w:val="000000"/>
                <w:sz w:val="26"/>
                <w:szCs w:val="26"/>
              </w:rPr>
              <w:t>CH</w:t>
            </w:r>
            <w:r w:rsidRPr="008E7353">
              <w:rPr>
                <w:color w:val="000000"/>
                <w:sz w:val="26"/>
                <w:szCs w:val="26"/>
                <w:vertAlign w:val="subscript"/>
              </w:rPr>
              <w:t>2</w:t>
            </w:r>
            <w:r w:rsidRPr="008E7353">
              <w:rPr>
                <w:color w:val="000000"/>
                <w:sz w:val="26"/>
                <w:szCs w:val="26"/>
              </w:rPr>
              <w:t>=CHCOOH</w:t>
            </w:r>
          </w:p>
        </w:tc>
        <w:tc>
          <w:tcPr>
            <w:tcW w:w="2410" w:type="dxa"/>
            <w:shd w:val="clear" w:color="auto" w:fill="auto"/>
          </w:tcPr>
          <w:p w14:paraId="11C10DCB" w14:textId="77777777" w:rsidR="001916DB" w:rsidRPr="008E7353" w:rsidRDefault="001916DB" w:rsidP="007353D9">
            <w:pPr>
              <w:jc w:val="center"/>
              <w:rPr>
                <w:color w:val="000000"/>
                <w:sz w:val="26"/>
                <w:szCs w:val="26"/>
              </w:rPr>
            </w:pPr>
            <w:r w:rsidRPr="008E7353">
              <w:rPr>
                <w:color w:val="000000"/>
                <w:sz w:val="26"/>
                <w:szCs w:val="26"/>
              </w:rPr>
              <w:t>propenoic acid</w:t>
            </w:r>
          </w:p>
        </w:tc>
        <w:tc>
          <w:tcPr>
            <w:tcW w:w="1843" w:type="dxa"/>
            <w:shd w:val="clear" w:color="auto" w:fill="auto"/>
          </w:tcPr>
          <w:p w14:paraId="363AD4ED" w14:textId="77777777" w:rsidR="001916DB" w:rsidRPr="008E7353" w:rsidRDefault="001916DB" w:rsidP="007353D9">
            <w:pPr>
              <w:jc w:val="center"/>
              <w:rPr>
                <w:color w:val="000000"/>
                <w:sz w:val="26"/>
                <w:szCs w:val="26"/>
              </w:rPr>
            </w:pPr>
            <w:r w:rsidRPr="008E7353">
              <w:rPr>
                <w:color w:val="000000"/>
                <w:sz w:val="26"/>
                <w:szCs w:val="26"/>
              </w:rPr>
              <w:t>acrylic acid</w:t>
            </w:r>
          </w:p>
        </w:tc>
      </w:tr>
      <w:tr w:rsidR="001916DB" w:rsidRPr="008E7353" w14:paraId="46CA7DE4" w14:textId="77777777" w:rsidTr="007353D9">
        <w:trPr>
          <w:jc w:val="center"/>
        </w:trPr>
        <w:tc>
          <w:tcPr>
            <w:tcW w:w="2518" w:type="dxa"/>
            <w:shd w:val="clear" w:color="auto" w:fill="auto"/>
          </w:tcPr>
          <w:p w14:paraId="57173370" w14:textId="77777777" w:rsidR="001916DB" w:rsidRPr="008E7353" w:rsidRDefault="001916DB" w:rsidP="007353D9">
            <w:pPr>
              <w:rPr>
                <w:color w:val="000000"/>
                <w:sz w:val="26"/>
                <w:szCs w:val="26"/>
              </w:rPr>
            </w:pPr>
            <w:r w:rsidRPr="008E7353">
              <w:rPr>
                <w:color w:val="000000"/>
                <w:sz w:val="26"/>
                <w:szCs w:val="26"/>
              </w:rPr>
              <w:lastRenderedPageBreak/>
              <w:t>CH</w:t>
            </w:r>
            <w:r w:rsidRPr="008E7353">
              <w:rPr>
                <w:color w:val="000000"/>
                <w:sz w:val="26"/>
                <w:szCs w:val="26"/>
                <w:vertAlign w:val="subscript"/>
              </w:rPr>
              <w:t>2</w:t>
            </w:r>
            <w:r w:rsidRPr="008E7353">
              <w:rPr>
                <w:color w:val="000000"/>
                <w:sz w:val="26"/>
                <w:szCs w:val="26"/>
              </w:rPr>
              <w:t>=C(CH</w:t>
            </w:r>
            <w:r w:rsidRPr="008E7353">
              <w:rPr>
                <w:color w:val="000000"/>
                <w:sz w:val="26"/>
                <w:szCs w:val="26"/>
                <w:vertAlign w:val="subscript"/>
              </w:rPr>
              <w:t>3</w:t>
            </w:r>
            <w:r w:rsidRPr="008E7353">
              <w:rPr>
                <w:color w:val="000000"/>
                <w:sz w:val="26"/>
                <w:szCs w:val="26"/>
              </w:rPr>
              <w:t>)COOH</w:t>
            </w:r>
          </w:p>
        </w:tc>
        <w:tc>
          <w:tcPr>
            <w:tcW w:w="2410" w:type="dxa"/>
            <w:shd w:val="clear" w:color="auto" w:fill="auto"/>
          </w:tcPr>
          <w:p w14:paraId="301D33CB" w14:textId="77777777" w:rsidR="001916DB" w:rsidRPr="008E7353" w:rsidRDefault="001916DB" w:rsidP="007353D9">
            <w:pPr>
              <w:jc w:val="center"/>
              <w:rPr>
                <w:color w:val="000000"/>
                <w:sz w:val="26"/>
                <w:szCs w:val="26"/>
              </w:rPr>
            </w:pPr>
            <w:r w:rsidRPr="008E7353">
              <w:rPr>
                <w:color w:val="000000"/>
                <w:sz w:val="26"/>
                <w:szCs w:val="26"/>
              </w:rPr>
              <w:t>2-metylpropenoic acid</w:t>
            </w:r>
          </w:p>
        </w:tc>
        <w:tc>
          <w:tcPr>
            <w:tcW w:w="1843" w:type="dxa"/>
            <w:shd w:val="clear" w:color="auto" w:fill="auto"/>
          </w:tcPr>
          <w:p w14:paraId="6B58BFFF" w14:textId="77777777" w:rsidR="001916DB" w:rsidRPr="008E7353" w:rsidRDefault="001916DB" w:rsidP="007353D9">
            <w:pPr>
              <w:jc w:val="center"/>
              <w:rPr>
                <w:color w:val="000000"/>
                <w:sz w:val="26"/>
                <w:szCs w:val="26"/>
              </w:rPr>
            </w:pPr>
            <w:r w:rsidRPr="008E7353">
              <w:rPr>
                <w:color w:val="000000"/>
                <w:sz w:val="26"/>
                <w:szCs w:val="26"/>
              </w:rPr>
              <w:t>methacrylic acid</w:t>
            </w:r>
          </w:p>
        </w:tc>
      </w:tr>
      <w:tr w:rsidR="001916DB" w:rsidRPr="008E7353" w14:paraId="1C403BFF" w14:textId="77777777" w:rsidTr="007353D9">
        <w:trPr>
          <w:jc w:val="center"/>
        </w:trPr>
        <w:tc>
          <w:tcPr>
            <w:tcW w:w="2518" w:type="dxa"/>
            <w:shd w:val="clear" w:color="auto" w:fill="auto"/>
          </w:tcPr>
          <w:p w14:paraId="614C6F2A" w14:textId="77777777" w:rsidR="001916DB" w:rsidRPr="008E7353" w:rsidRDefault="001916DB" w:rsidP="007353D9">
            <w:pPr>
              <w:rPr>
                <w:color w:val="000000"/>
                <w:sz w:val="26"/>
                <w:szCs w:val="26"/>
              </w:rPr>
            </w:pPr>
            <w:r w:rsidRPr="008E7353">
              <w:rPr>
                <w:color w:val="000000"/>
                <w:sz w:val="26"/>
                <w:szCs w:val="26"/>
              </w:rPr>
              <w:t>C</w:t>
            </w:r>
            <w:r w:rsidRPr="008E7353">
              <w:rPr>
                <w:color w:val="000000"/>
                <w:sz w:val="26"/>
                <w:szCs w:val="26"/>
                <w:vertAlign w:val="subscript"/>
              </w:rPr>
              <w:t>6</w:t>
            </w:r>
            <w:r w:rsidRPr="008E7353">
              <w:rPr>
                <w:color w:val="000000"/>
                <w:sz w:val="26"/>
                <w:szCs w:val="26"/>
              </w:rPr>
              <w:t>H</w:t>
            </w:r>
            <w:r w:rsidRPr="008E7353">
              <w:rPr>
                <w:color w:val="000000"/>
                <w:sz w:val="26"/>
                <w:szCs w:val="26"/>
                <w:vertAlign w:val="subscript"/>
              </w:rPr>
              <w:t>5</w:t>
            </w:r>
            <w:r w:rsidRPr="008E7353">
              <w:rPr>
                <w:color w:val="000000"/>
                <w:sz w:val="26"/>
                <w:szCs w:val="26"/>
              </w:rPr>
              <w:t>COOH</w:t>
            </w:r>
          </w:p>
        </w:tc>
        <w:tc>
          <w:tcPr>
            <w:tcW w:w="2410" w:type="dxa"/>
            <w:shd w:val="clear" w:color="auto" w:fill="auto"/>
          </w:tcPr>
          <w:p w14:paraId="4C518835" w14:textId="77777777" w:rsidR="001916DB" w:rsidRPr="008E7353" w:rsidRDefault="001916DB" w:rsidP="007353D9">
            <w:pPr>
              <w:jc w:val="center"/>
              <w:rPr>
                <w:color w:val="000000"/>
                <w:sz w:val="26"/>
                <w:szCs w:val="26"/>
              </w:rPr>
            </w:pPr>
            <w:r w:rsidRPr="008E7353">
              <w:rPr>
                <w:color w:val="000000"/>
                <w:sz w:val="26"/>
                <w:szCs w:val="26"/>
              </w:rPr>
              <w:t>Phenylmethanoic acid</w:t>
            </w:r>
          </w:p>
        </w:tc>
        <w:tc>
          <w:tcPr>
            <w:tcW w:w="1843" w:type="dxa"/>
            <w:shd w:val="clear" w:color="auto" w:fill="auto"/>
          </w:tcPr>
          <w:p w14:paraId="6EE32CF2" w14:textId="77777777" w:rsidR="001916DB" w:rsidRPr="008E7353" w:rsidRDefault="001916DB" w:rsidP="007353D9">
            <w:pPr>
              <w:jc w:val="center"/>
              <w:rPr>
                <w:color w:val="000000"/>
                <w:sz w:val="26"/>
                <w:szCs w:val="26"/>
              </w:rPr>
            </w:pPr>
            <w:r w:rsidRPr="008E7353">
              <w:rPr>
                <w:color w:val="000000"/>
                <w:sz w:val="26"/>
                <w:szCs w:val="26"/>
              </w:rPr>
              <w:t>Benzoic acid</w:t>
            </w:r>
          </w:p>
        </w:tc>
      </w:tr>
    </w:tbl>
    <w:p w14:paraId="674A77AE" w14:textId="77777777" w:rsidR="001916DB" w:rsidRPr="008E7353" w:rsidRDefault="00333FE6" w:rsidP="001916DB">
      <w:pPr>
        <w:rPr>
          <w:b/>
          <w:color w:val="000000"/>
          <w:sz w:val="26"/>
          <w:szCs w:val="26"/>
        </w:rPr>
      </w:pPr>
      <w:r>
        <w:rPr>
          <w:noProof/>
          <w:color w:val="000000"/>
          <w:sz w:val="26"/>
          <w:szCs w:val="26"/>
        </w:rPr>
        <w:object w:dxaOrig="1440" w:dyaOrig="1440" w14:anchorId="62993849">
          <v:shape id="_x0000_s2792" type="#_x0000_t75" style="position:absolute;margin-left:344.95pt;margin-top:9.65pt;width:36pt;height:26.25pt;z-index:251795968;mso-position-horizontal-relative:text;mso-position-vertical-relative:text" wrapcoords="900 2469 5400 12343 900 17897 2700 17897 5850 17897 19800 13577 20700 8640 17550 6789 2700 2469 900 2469">
            <v:imagedata r:id="rId1162" o:title=""/>
            <w10:wrap type="tight"/>
          </v:shape>
          <o:OLEObject Type="Embed" ProgID="ChemWindow.Document" ShapeID="_x0000_s2792" DrawAspect="Content" ObjectID="_1803217378" r:id="rId1163"/>
        </w:object>
      </w:r>
      <w:r w:rsidR="001916DB" w:rsidRPr="008E7353">
        <w:rPr>
          <w:b/>
          <w:color w:val="000000"/>
          <w:sz w:val="26"/>
          <w:szCs w:val="26"/>
        </w:rPr>
        <w:t xml:space="preserve">4. Đặc điểm cấu tạo     </w:t>
      </w:r>
    </w:p>
    <w:p w14:paraId="2EDE4A72" w14:textId="77777777" w:rsidR="001916DB" w:rsidRPr="008E7353" w:rsidRDefault="001916DB">
      <w:pPr>
        <w:numPr>
          <w:ilvl w:val="0"/>
          <w:numId w:val="63"/>
        </w:numPr>
        <w:ind w:left="426" w:hanging="284"/>
        <w:rPr>
          <w:color w:val="000000"/>
          <w:sz w:val="26"/>
          <w:szCs w:val="26"/>
        </w:rPr>
      </w:pPr>
      <w:r w:rsidRPr="008E7353">
        <w:rPr>
          <w:color w:val="000000"/>
          <w:sz w:val="26"/>
          <w:szCs w:val="26"/>
        </w:rPr>
        <w:t>Nhóm carboxyl gồm có nhóm hydroxy (-O-H) liên kết với nhóm carbonyl .</w:t>
      </w:r>
    </w:p>
    <w:p w14:paraId="20DAB109" w14:textId="77777777" w:rsidR="001916DB" w:rsidRPr="008E7353" w:rsidRDefault="001916DB">
      <w:pPr>
        <w:numPr>
          <w:ilvl w:val="0"/>
          <w:numId w:val="63"/>
        </w:numPr>
        <w:ind w:left="426" w:hanging="284"/>
        <w:jc w:val="both"/>
        <w:rPr>
          <w:color w:val="000000"/>
          <w:sz w:val="26"/>
          <w:szCs w:val="26"/>
        </w:rPr>
      </w:pPr>
      <w:r w:rsidRPr="008E7353">
        <w:rPr>
          <w:color w:val="000000"/>
          <w:sz w:val="26"/>
          <w:szCs w:val="26"/>
        </w:rPr>
        <w:t>Nhóm –C=O là nhóm hút electron nên liên kết –O–H trong carboxylic acid phân cực hơn so với alcohol và phenol. Nhóm –COOH có thể phân li ra H</w:t>
      </w:r>
      <w:r w:rsidRPr="008E7353">
        <w:rPr>
          <w:color w:val="000000"/>
          <w:sz w:val="26"/>
          <w:szCs w:val="26"/>
          <w:vertAlign w:val="superscript"/>
        </w:rPr>
        <w:t>+</w:t>
      </w:r>
      <w:r w:rsidRPr="008E7353">
        <w:rPr>
          <w:color w:val="000000"/>
          <w:sz w:val="26"/>
          <w:szCs w:val="26"/>
        </w:rPr>
        <w:t xml:space="preserve"> nên tính chất hoá học đặc trưng của carboxylic acid là tính acid.</w:t>
      </w:r>
    </w:p>
    <w:p w14:paraId="00C673E6" w14:textId="77777777" w:rsidR="001916DB" w:rsidRPr="008E7353" w:rsidRDefault="001916DB" w:rsidP="001916DB">
      <w:pPr>
        <w:jc w:val="both"/>
        <w:rPr>
          <w:color w:val="000000"/>
          <w:sz w:val="26"/>
          <w:szCs w:val="26"/>
        </w:rPr>
      </w:pPr>
      <w:r w:rsidRPr="008E7353">
        <w:rPr>
          <w:color w:val="000000"/>
          <w:sz w:val="26"/>
          <w:szCs w:val="26"/>
        </w:rPr>
        <w:t>5.</w:t>
      </w:r>
      <w:r>
        <w:rPr>
          <w:color w:val="000000"/>
          <w:sz w:val="26"/>
          <w:szCs w:val="26"/>
        </w:rPr>
        <w:t xml:space="preserve"> </w:t>
      </w:r>
      <w:r w:rsidRPr="008E7353">
        <w:rPr>
          <w:color w:val="000000"/>
          <w:sz w:val="26"/>
          <w:szCs w:val="26"/>
        </w:rPr>
        <w:t>Trạng thái: Carboxylic acid mạch ngắn là chất lỏng, carboxylic acid mạch dài là chất rắn dạng sáp. Carboxylic acid thường có mùi chua nồng.</w:t>
      </w:r>
    </w:p>
    <w:p w14:paraId="5858F8EC" w14:textId="77777777" w:rsidR="001916DB" w:rsidRPr="008E7353" w:rsidRDefault="001916DB" w:rsidP="001916DB">
      <w:pPr>
        <w:jc w:val="both"/>
        <w:rPr>
          <w:color w:val="000000"/>
          <w:sz w:val="26"/>
          <w:szCs w:val="26"/>
        </w:rPr>
      </w:pPr>
      <w:r w:rsidRPr="008E7353">
        <w:rPr>
          <w:color w:val="000000"/>
          <w:sz w:val="26"/>
          <w:szCs w:val="26"/>
        </w:rPr>
        <w:t>6. Tính tan: Carboxylic acid mạch ngắn (4 acid đầu tan vô hạn) tan tốt trong nước do carboxylic acid có liên kết hydrogen với nước. Khi tăng số nguyên tử carbon trong gốc hydrocarbon thì độ tan của các carboxylic acid giảm.</w:t>
      </w:r>
    </w:p>
    <w:p w14:paraId="685262AE" w14:textId="77777777" w:rsidR="001916DB" w:rsidRPr="008E7353" w:rsidRDefault="001916DB" w:rsidP="001916DB">
      <w:pPr>
        <w:jc w:val="both"/>
        <w:rPr>
          <w:color w:val="000000"/>
          <w:sz w:val="26"/>
          <w:szCs w:val="26"/>
        </w:rPr>
      </w:pPr>
      <w:r w:rsidRPr="008E7353">
        <w:rPr>
          <w:color w:val="000000"/>
          <w:sz w:val="26"/>
          <w:szCs w:val="26"/>
        </w:rPr>
        <w:t>7.</w:t>
      </w:r>
      <w:r>
        <w:rPr>
          <w:color w:val="000000"/>
          <w:sz w:val="26"/>
          <w:szCs w:val="26"/>
        </w:rPr>
        <w:t xml:space="preserve"> </w:t>
      </w:r>
      <w:r w:rsidRPr="008E7353">
        <w:rPr>
          <w:color w:val="000000"/>
          <w:sz w:val="26"/>
          <w:szCs w:val="26"/>
        </w:rPr>
        <w:t xml:space="preserve">Nhiệt độ sôi: </w:t>
      </w:r>
      <w:r w:rsidRPr="008E7353">
        <w:rPr>
          <w:b/>
          <w:color w:val="000000"/>
          <w:sz w:val="26"/>
          <w:szCs w:val="26"/>
        </w:rPr>
        <w:t>carboxylic acid &gt; alcohol &gt; hợp chất carbonyl &gt; hydrocarbon</w:t>
      </w:r>
      <w:r w:rsidRPr="008E7353">
        <w:rPr>
          <w:color w:val="000000"/>
          <w:sz w:val="26"/>
          <w:szCs w:val="26"/>
        </w:rPr>
        <w:t xml:space="preserve"> có phân tử khối tương đương do phân tử carboxylic chứa nhóm carboxyl phân cực, các phân tử carboxylic acid liên kết hydrogen với nhau tạo thành dạng liên phân tử (1) hoặc dạng dimer (2).</w:t>
      </w:r>
    </w:p>
    <w:p w14:paraId="3BA09690" w14:textId="77777777" w:rsidR="001916DB" w:rsidRPr="008E7353" w:rsidRDefault="001916DB" w:rsidP="001916DB">
      <w:pPr>
        <w:rPr>
          <w:color w:val="000000"/>
          <w:sz w:val="26"/>
          <w:szCs w:val="26"/>
        </w:rPr>
      </w:pPr>
      <w:r w:rsidRPr="008E7353">
        <w:rPr>
          <w:b/>
          <w:color w:val="000000"/>
          <w:sz w:val="26"/>
          <w:szCs w:val="26"/>
        </w:rPr>
        <w:t>8.</w:t>
      </w:r>
      <w:r>
        <w:rPr>
          <w:b/>
          <w:color w:val="000000"/>
          <w:sz w:val="26"/>
          <w:szCs w:val="26"/>
        </w:rPr>
        <w:t xml:space="preserve"> </w:t>
      </w:r>
      <w:r w:rsidRPr="008E7353">
        <w:rPr>
          <w:color w:val="000000"/>
          <w:sz w:val="26"/>
          <w:szCs w:val="26"/>
        </w:rPr>
        <w:t>Mỗi carboxylic acid có vị chua riêng biệt: Acetic acid : vị chua của giấm; oxalic acid : vị chua của me; citric acid : vị chua của chanh; tartaric acid tạo nên vị chua của nho,...</w:t>
      </w:r>
    </w:p>
    <w:p w14:paraId="1ABCD4A0" w14:textId="77777777" w:rsidR="001916DB" w:rsidRPr="008E7353" w:rsidRDefault="001916DB" w:rsidP="001916DB">
      <w:pPr>
        <w:pStyle w:val="oancuaDanhsach"/>
        <w:spacing w:after="0"/>
        <w:ind w:left="0"/>
        <w:jc w:val="both"/>
        <w:rPr>
          <w:rFonts w:ascii="Times New Roman" w:hAnsi="Times New Roman"/>
          <w:color w:val="000000"/>
          <w:sz w:val="26"/>
          <w:szCs w:val="26"/>
        </w:rPr>
      </w:pPr>
      <w:r w:rsidRPr="008E7353">
        <w:rPr>
          <w:rFonts w:ascii="Times New Roman" w:hAnsi="Times New Roman"/>
          <w:b/>
          <w:color w:val="000000"/>
          <w:sz w:val="26"/>
          <w:szCs w:val="26"/>
        </w:rPr>
        <w:t>9. Phản ứng với chất chỉ thị</w:t>
      </w:r>
      <w:r w:rsidRPr="008E7353">
        <w:rPr>
          <w:rFonts w:ascii="Times New Roman" w:hAnsi="Times New Roman"/>
          <w:color w:val="000000"/>
          <w:sz w:val="26"/>
          <w:szCs w:val="26"/>
        </w:rPr>
        <w:t>: Làm quỳ tím chuyển sang màu đỏ.</w:t>
      </w:r>
    </w:p>
    <w:p w14:paraId="5935CE72" w14:textId="77777777" w:rsidR="001916DB" w:rsidRPr="008E7353" w:rsidRDefault="001916DB" w:rsidP="001916DB">
      <w:pPr>
        <w:pStyle w:val="oancuaDanhsach"/>
        <w:spacing w:after="0"/>
        <w:ind w:left="0"/>
        <w:jc w:val="both"/>
        <w:rPr>
          <w:rFonts w:ascii="Times New Roman" w:hAnsi="Times New Roman"/>
          <w:color w:val="000000"/>
          <w:sz w:val="26"/>
          <w:szCs w:val="26"/>
        </w:rPr>
      </w:pPr>
      <w:r w:rsidRPr="008E7353">
        <w:rPr>
          <w:rFonts w:ascii="Times New Roman" w:hAnsi="Times New Roman"/>
          <w:b/>
          <w:color w:val="000000"/>
          <w:sz w:val="26"/>
          <w:szCs w:val="26"/>
        </w:rPr>
        <w:t>10.Phản ứng với kim loại (trước H</w:t>
      </w:r>
      <w:r w:rsidRPr="008E7353">
        <w:rPr>
          <w:rFonts w:ascii="Times New Roman" w:hAnsi="Times New Roman"/>
          <w:color w:val="000000"/>
          <w:sz w:val="26"/>
          <w:szCs w:val="26"/>
        </w:rPr>
        <w:t>)</w:t>
      </w:r>
    </w:p>
    <w:p w14:paraId="003DE0D5" w14:textId="77777777" w:rsidR="001916DB" w:rsidRPr="008E7353" w:rsidRDefault="001916DB" w:rsidP="001916DB">
      <w:pPr>
        <w:ind w:left="68"/>
        <w:jc w:val="center"/>
        <w:rPr>
          <w:sz w:val="26"/>
          <w:szCs w:val="26"/>
        </w:rPr>
      </w:pPr>
      <w:r w:rsidRPr="008E7353">
        <w:rPr>
          <w:position w:val="-12"/>
          <w:sz w:val="26"/>
          <w:szCs w:val="26"/>
        </w:rPr>
        <w:object w:dxaOrig="4380" w:dyaOrig="380" w14:anchorId="73D47E11">
          <v:shape id="_x0000_i1660" type="#_x0000_t75" style="width:222pt;height:18pt" o:ole="">
            <v:imagedata r:id="rId1164" o:title=""/>
          </v:shape>
          <o:OLEObject Type="Embed" ProgID="Equation.DSMT4" ShapeID="_x0000_i1660" DrawAspect="Content" ObjectID="_1803216915" r:id="rId1165"/>
        </w:object>
      </w:r>
    </w:p>
    <w:p w14:paraId="60E6F0B1" w14:textId="77777777" w:rsidR="001916DB" w:rsidRPr="008E7353" w:rsidRDefault="001916DB" w:rsidP="001916DB">
      <w:pPr>
        <w:ind w:left="68"/>
        <w:jc w:val="center"/>
        <w:rPr>
          <w:color w:val="000000"/>
          <w:sz w:val="26"/>
          <w:szCs w:val="26"/>
        </w:rPr>
      </w:pPr>
      <w:r w:rsidRPr="008E7353">
        <w:rPr>
          <w:color w:val="000000"/>
          <w:position w:val="-12"/>
          <w:sz w:val="26"/>
          <w:szCs w:val="26"/>
        </w:rPr>
        <w:object w:dxaOrig="4160" w:dyaOrig="380" w14:anchorId="39F5415F">
          <v:shape id="_x0000_i1661" type="#_x0000_t75" style="width:210pt;height:18pt" o:ole="">
            <v:imagedata r:id="rId1166" o:title=""/>
          </v:shape>
          <o:OLEObject Type="Embed" ProgID="Equation.DSMT4" ShapeID="_x0000_i1661" DrawAspect="Content" ObjectID="_1803216916" r:id="rId1167"/>
        </w:object>
      </w:r>
    </w:p>
    <w:p w14:paraId="16ACA1AD" w14:textId="77777777" w:rsidR="001916DB" w:rsidRPr="008E7353" w:rsidRDefault="001916DB" w:rsidP="001916DB">
      <w:pPr>
        <w:pStyle w:val="oancuaDanhsach"/>
        <w:spacing w:after="0"/>
        <w:ind w:left="0"/>
        <w:jc w:val="both"/>
        <w:rPr>
          <w:rFonts w:ascii="Times New Roman" w:hAnsi="Times New Roman"/>
          <w:b/>
          <w:color w:val="000000"/>
          <w:sz w:val="26"/>
          <w:szCs w:val="26"/>
        </w:rPr>
      </w:pPr>
      <w:r w:rsidRPr="008E7353">
        <w:rPr>
          <w:rFonts w:ascii="Times New Roman" w:hAnsi="Times New Roman"/>
          <w:b/>
          <w:color w:val="000000"/>
          <w:sz w:val="26"/>
          <w:szCs w:val="26"/>
        </w:rPr>
        <w:t>11.Tác dụng với oxide  base và base</w:t>
      </w:r>
    </w:p>
    <w:p w14:paraId="77C336DF" w14:textId="77777777" w:rsidR="001916DB" w:rsidRPr="008E7353" w:rsidRDefault="001916DB" w:rsidP="001916DB">
      <w:pPr>
        <w:ind w:left="68"/>
        <w:jc w:val="center"/>
        <w:rPr>
          <w:color w:val="000000"/>
          <w:sz w:val="26"/>
          <w:szCs w:val="26"/>
        </w:rPr>
      </w:pPr>
      <w:r w:rsidRPr="008E7353">
        <w:rPr>
          <w:color w:val="000000"/>
          <w:position w:val="-12"/>
          <w:sz w:val="26"/>
          <w:szCs w:val="26"/>
        </w:rPr>
        <w:object w:dxaOrig="4819" w:dyaOrig="380" w14:anchorId="10D9A245">
          <v:shape id="_x0000_i1662" type="#_x0000_t75" style="width:240pt;height:18pt" o:ole="">
            <v:imagedata r:id="rId1168" o:title=""/>
          </v:shape>
          <o:OLEObject Type="Embed" ProgID="Equation.DSMT4" ShapeID="_x0000_i1662" DrawAspect="Content" ObjectID="_1803216917" r:id="rId1169"/>
        </w:object>
      </w:r>
    </w:p>
    <w:p w14:paraId="171CFEBA" w14:textId="77777777" w:rsidR="001916DB" w:rsidRPr="008E7353" w:rsidRDefault="001916DB" w:rsidP="001916DB">
      <w:pPr>
        <w:jc w:val="center"/>
        <w:rPr>
          <w:color w:val="000000"/>
          <w:sz w:val="26"/>
          <w:szCs w:val="26"/>
        </w:rPr>
      </w:pPr>
      <w:r w:rsidRPr="008E7353">
        <w:rPr>
          <w:color w:val="000000"/>
          <w:position w:val="-12"/>
          <w:sz w:val="26"/>
          <w:szCs w:val="26"/>
        </w:rPr>
        <w:object w:dxaOrig="4540" w:dyaOrig="380" w14:anchorId="0832F2DB">
          <v:shape id="_x0000_i1663" type="#_x0000_t75" style="width:228pt;height:18pt" o:ole="">
            <v:imagedata r:id="rId1170" o:title=""/>
          </v:shape>
          <o:OLEObject Type="Embed" ProgID="Equation.DSMT4" ShapeID="_x0000_i1663" DrawAspect="Content" ObjectID="_1803216918" r:id="rId1171"/>
        </w:object>
      </w:r>
    </w:p>
    <w:p w14:paraId="4E64E6D5" w14:textId="77777777" w:rsidR="001916DB" w:rsidRPr="008E7353" w:rsidRDefault="001916DB" w:rsidP="001916DB">
      <w:pPr>
        <w:pStyle w:val="oancuaDanhsach"/>
        <w:spacing w:after="0"/>
        <w:ind w:left="0"/>
        <w:jc w:val="both"/>
        <w:rPr>
          <w:rFonts w:ascii="Times New Roman" w:hAnsi="Times New Roman"/>
          <w:b/>
          <w:color w:val="000000"/>
          <w:sz w:val="26"/>
          <w:szCs w:val="26"/>
        </w:rPr>
      </w:pPr>
      <w:r w:rsidRPr="008E7353">
        <w:rPr>
          <w:rFonts w:ascii="Times New Roman" w:hAnsi="Times New Roman"/>
          <w:b/>
          <w:color w:val="000000"/>
          <w:sz w:val="26"/>
          <w:szCs w:val="26"/>
        </w:rPr>
        <w:t xml:space="preserve">12.Phản ứng với muối của acid yếu hơn </w:t>
      </w:r>
    </w:p>
    <w:p w14:paraId="0FF85B3D" w14:textId="77777777" w:rsidR="001916DB" w:rsidRPr="008E7353" w:rsidRDefault="001916DB" w:rsidP="001916DB">
      <w:pPr>
        <w:jc w:val="center"/>
        <w:rPr>
          <w:color w:val="000000"/>
          <w:sz w:val="26"/>
          <w:szCs w:val="26"/>
        </w:rPr>
      </w:pPr>
      <w:r w:rsidRPr="008E7353">
        <w:rPr>
          <w:color w:val="000000"/>
          <w:position w:val="-12"/>
          <w:sz w:val="26"/>
          <w:szCs w:val="26"/>
        </w:rPr>
        <w:object w:dxaOrig="5600" w:dyaOrig="380" w14:anchorId="259B8178">
          <v:shape id="_x0000_i1664" type="#_x0000_t75" style="width:282pt;height:18pt" o:ole="">
            <v:imagedata r:id="rId1172" o:title=""/>
          </v:shape>
          <o:OLEObject Type="Embed" ProgID="Equation.DSMT4" ShapeID="_x0000_i1664" DrawAspect="Content" ObjectID="_1803216919" r:id="rId1173"/>
        </w:object>
      </w:r>
    </w:p>
    <w:p w14:paraId="45D0EF2D" w14:textId="77777777" w:rsidR="001916DB" w:rsidRPr="008E7353" w:rsidRDefault="001916DB" w:rsidP="001916DB">
      <w:pPr>
        <w:jc w:val="center"/>
        <w:rPr>
          <w:color w:val="000000"/>
          <w:sz w:val="26"/>
          <w:szCs w:val="26"/>
        </w:rPr>
      </w:pPr>
      <w:r w:rsidRPr="008E7353">
        <w:rPr>
          <w:color w:val="000000"/>
          <w:position w:val="-12"/>
          <w:sz w:val="26"/>
          <w:szCs w:val="26"/>
        </w:rPr>
        <w:object w:dxaOrig="5580" w:dyaOrig="380" w14:anchorId="59C29E20">
          <v:shape id="_x0000_i1665" type="#_x0000_t75" style="width:282pt;height:18pt" o:ole="">
            <v:imagedata r:id="rId1174" o:title=""/>
          </v:shape>
          <o:OLEObject Type="Embed" ProgID="Equation.DSMT4" ShapeID="_x0000_i1665" DrawAspect="Content" ObjectID="_1803216920" r:id="rId1175"/>
        </w:object>
      </w:r>
    </w:p>
    <w:p w14:paraId="7B747E24" w14:textId="77777777" w:rsidR="001916DB" w:rsidRPr="008E7353" w:rsidRDefault="001916DB" w:rsidP="001916DB">
      <w:pPr>
        <w:pStyle w:val="oancuaDanhsach"/>
        <w:spacing w:after="0"/>
        <w:ind w:left="0"/>
        <w:jc w:val="both"/>
        <w:rPr>
          <w:rFonts w:ascii="Times New Roman" w:hAnsi="Times New Roman"/>
          <w:b/>
          <w:color w:val="000000"/>
          <w:sz w:val="26"/>
          <w:szCs w:val="26"/>
        </w:rPr>
      </w:pPr>
      <w:r w:rsidRPr="008E7353">
        <w:rPr>
          <w:rFonts w:ascii="Times New Roman" w:hAnsi="Times New Roman"/>
          <w:b/>
          <w:color w:val="000000"/>
          <w:sz w:val="26"/>
          <w:szCs w:val="26"/>
        </w:rPr>
        <w:t>13.Phản ứng ester hóa</w:t>
      </w:r>
    </w:p>
    <w:p w14:paraId="3F182164" w14:textId="77777777" w:rsidR="001916DB" w:rsidRPr="008E7353" w:rsidRDefault="001916DB" w:rsidP="001916DB">
      <w:pPr>
        <w:ind w:left="1134" w:firstLine="567"/>
        <w:rPr>
          <w:color w:val="000000"/>
          <w:position w:val="-12"/>
          <w:sz w:val="26"/>
          <w:szCs w:val="26"/>
        </w:rPr>
      </w:pPr>
      <w:r w:rsidRPr="008E7353">
        <w:rPr>
          <w:color w:val="000000"/>
          <w:position w:val="-12"/>
          <w:sz w:val="26"/>
          <w:szCs w:val="26"/>
        </w:rPr>
        <w:object w:dxaOrig="6200" w:dyaOrig="440" w14:anchorId="1A39210C">
          <v:shape id="_x0000_i1666" type="#_x0000_t75" style="width:312pt;height:24pt" o:ole="">
            <v:imagedata r:id="rId1176" o:title=""/>
          </v:shape>
          <o:OLEObject Type="Embed" ProgID="Equation.DSMT4" ShapeID="_x0000_i1666" DrawAspect="Content" ObjectID="_1803216921" r:id="rId1177"/>
        </w:object>
      </w:r>
    </w:p>
    <w:p w14:paraId="1BC5CBFA" w14:textId="77777777" w:rsidR="001916DB" w:rsidRPr="008E7353" w:rsidRDefault="001916DB" w:rsidP="001916DB">
      <w:pPr>
        <w:rPr>
          <w:color w:val="000000"/>
          <w:sz w:val="26"/>
          <w:szCs w:val="26"/>
        </w:rPr>
      </w:pPr>
      <w:r w:rsidRPr="008E7353">
        <w:rPr>
          <w:color w:val="000000"/>
          <w:sz w:val="26"/>
          <w:szCs w:val="26"/>
        </w:rPr>
        <w:t xml:space="preserve">                               acetic acid       ethyl alcohol                      ethyl acetate</w:t>
      </w:r>
    </w:p>
    <w:p w14:paraId="0E2EF6B6" w14:textId="77777777" w:rsidR="001916DB" w:rsidRPr="008E7353" w:rsidRDefault="001916DB" w:rsidP="001916DB">
      <w:pPr>
        <w:rPr>
          <w:b/>
          <w:color w:val="000000"/>
          <w:sz w:val="26"/>
          <w:szCs w:val="26"/>
        </w:rPr>
      </w:pPr>
      <w:r w:rsidRPr="008E7353">
        <w:rPr>
          <w:b/>
          <w:color w:val="000000"/>
          <w:sz w:val="26"/>
          <w:szCs w:val="26"/>
        </w:rPr>
        <w:t>14. Phương pháp lên men giấm</w:t>
      </w:r>
    </w:p>
    <w:p w14:paraId="3ABB6322" w14:textId="77777777" w:rsidR="001916DB" w:rsidRPr="008E7353" w:rsidRDefault="001916DB" w:rsidP="001916DB">
      <w:pPr>
        <w:jc w:val="center"/>
        <w:rPr>
          <w:color w:val="000000"/>
          <w:sz w:val="26"/>
          <w:szCs w:val="26"/>
        </w:rPr>
      </w:pPr>
      <w:r w:rsidRPr="008E7353">
        <w:rPr>
          <w:color w:val="000000"/>
          <w:position w:val="-4"/>
          <w:sz w:val="26"/>
          <w:szCs w:val="26"/>
        </w:rPr>
        <w:object w:dxaOrig="180" w:dyaOrig="279" w14:anchorId="1CB580A9">
          <v:shape id="_x0000_i1667" type="#_x0000_t75" style="width:6pt;height:12pt" o:ole="">
            <v:imagedata r:id="rId1178" o:title=""/>
          </v:shape>
          <o:OLEObject Type="Embed" ProgID="Equation.DSMT4" ShapeID="_x0000_i1667" DrawAspect="Content" ObjectID="_1803216922" r:id="rId1179"/>
        </w:object>
      </w:r>
      <w:r w:rsidRPr="008E7353">
        <w:rPr>
          <w:color w:val="000000"/>
          <w:position w:val="-14"/>
          <w:sz w:val="26"/>
          <w:szCs w:val="26"/>
        </w:rPr>
        <w:object w:dxaOrig="4480" w:dyaOrig="400" w14:anchorId="7A1588D1">
          <v:shape id="_x0000_i1668" type="#_x0000_t75" style="width:222pt;height:18pt" o:ole="">
            <v:imagedata r:id="rId1180" o:title=""/>
          </v:shape>
          <o:OLEObject Type="Embed" ProgID="Equation.DSMT4" ShapeID="_x0000_i1668" DrawAspect="Content" ObjectID="_1803216923" r:id="rId1181"/>
        </w:object>
      </w:r>
    </w:p>
    <w:p w14:paraId="41D6DFFA" w14:textId="77777777" w:rsidR="001916DB" w:rsidRPr="008E7353" w:rsidRDefault="001916DB" w:rsidP="001916DB">
      <w:pPr>
        <w:rPr>
          <w:b/>
          <w:color w:val="000000"/>
          <w:sz w:val="26"/>
          <w:szCs w:val="26"/>
        </w:rPr>
      </w:pPr>
      <w:r w:rsidRPr="008E7353">
        <w:rPr>
          <w:b/>
          <w:color w:val="000000"/>
          <w:sz w:val="26"/>
          <w:szCs w:val="26"/>
        </w:rPr>
        <w:t>15. Phương pháp oxi hoá alkane</w:t>
      </w:r>
    </w:p>
    <w:p w14:paraId="6B5B3E61" w14:textId="77777777" w:rsidR="001916DB" w:rsidRPr="008E7353" w:rsidRDefault="001916DB" w:rsidP="001916DB">
      <w:pPr>
        <w:jc w:val="center"/>
        <w:rPr>
          <w:color w:val="000000"/>
          <w:sz w:val="26"/>
          <w:szCs w:val="26"/>
        </w:rPr>
      </w:pPr>
      <w:r w:rsidRPr="008E7353">
        <w:rPr>
          <w:b/>
          <w:color w:val="000000"/>
          <w:position w:val="-12"/>
          <w:sz w:val="26"/>
          <w:szCs w:val="26"/>
        </w:rPr>
        <w:object w:dxaOrig="6700" w:dyaOrig="420" w14:anchorId="272EA753">
          <v:shape id="_x0000_i1669" type="#_x0000_t75" style="width:336pt;height:24pt" o:ole="">
            <v:imagedata r:id="rId1182" o:title=""/>
          </v:shape>
          <o:OLEObject Type="Embed" ProgID="Equation.DSMT4" ShapeID="_x0000_i1669" DrawAspect="Content" ObjectID="_1803216924" r:id="rId1183"/>
        </w:object>
      </w:r>
    </w:p>
    <w:p w14:paraId="2674F0CC" w14:textId="77777777" w:rsidR="001916DB" w:rsidRPr="008E7353" w:rsidRDefault="001916DB" w:rsidP="001916DB">
      <w:pPr>
        <w:jc w:val="center"/>
        <w:rPr>
          <w:color w:val="000000"/>
          <w:sz w:val="26"/>
          <w:szCs w:val="26"/>
        </w:rPr>
      </w:pPr>
      <w:r w:rsidRPr="008E7353">
        <w:rPr>
          <w:color w:val="000000"/>
          <w:position w:val="-12"/>
          <w:sz w:val="26"/>
          <w:szCs w:val="26"/>
        </w:rPr>
        <w:object w:dxaOrig="6060" w:dyaOrig="420" w14:anchorId="43D5D61F">
          <v:shape id="_x0000_i1670" type="#_x0000_t75" style="width:300pt;height:24pt" o:ole="">
            <v:imagedata r:id="rId1184" o:title=""/>
          </v:shape>
          <o:OLEObject Type="Embed" ProgID="Equation.DSMT4" ShapeID="_x0000_i1670" DrawAspect="Content" ObjectID="_1803216925" r:id="rId1185"/>
        </w:object>
      </w:r>
      <w:r w:rsidRPr="008E7353">
        <w:rPr>
          <w:color w:val="000000"/>
          <w:position w:val="-4"/>
          <w:sz w:val="26"/>
          <w:szCs w:val="26"/>
        </w:rPr>
        <w:object w:dxaOrig="180" w:dyaOrig="279" w14:anchorId="7D843B39">
          <v:shape id="_x0000_i1671" type="#_x0000_t75" style="width:6pt;height:12pt" o:ole="">
            <v:imagedata r:id="rId1178" o:title=""/>
          </v:shape>
          <o:OLEObject Type="Embed" ProgID="Equation.DSMT4" ShapeID="_x0000_i1671" DrawAspect="Content" ObjectID="_1803216926" r:id="rId1186"/>
        </w:object>
      </w:r>
    </w:p>
    <w:p w14:paraId="6F4688C4" w14:textId="77777777" w:rsidR="001916DB" w:rsidRPr="008E7353" w:rsidRDefault="001916DB" w:rsidP="001916DB">
      <w:pPr>
        <w:jc w:val="both"/>
        <w:rPr>
          <w:b/>
          <w:color w:val="000000"/>
          <w:sz w:val="26"/>
          <w:szCs w:val="26"/>
        </w:rPr>
      </w:pPr>
      <w:r w:rsidRPr="008E7353">
        <w:rPr>
          <w:b/>
          <w:color w:val="000000"/>
          <w:sz w:val="26"/>
          <w:szCs w:val="26"/>
        </w:rPr>
        <w:t>16.</w:t>
      </w:r>
      <w:r w:rsidRPr="008E7353">
        <w:rPr>
          <w:color w:val="000000"/>
          <w:sz w:val="26"/>
          <w:szCs w:val="26"/>
        </w:rPr>
        <w:t>Sản xuất chất tẩy rửa, công nghệ thực phẩm, dung môi, s</w:t>
      </w:r>
      <w:r w:rsidRPr="008E7353">
        <w:rPr>
          <w:color w:val="000000"/>
          <w:sz w:val="26"/>
          <w:szCs w:val="26"/>
          <w:lang w:val="fr-FR"/>
        </w:rPr>
        <w:t>ản xuất vật liệu polimer, sản xuất dược phẩm, điều chế hương liệu cho ngành mĩ phẩm.</w:t>
      </w:r>
    </w:p>
    <w:p w14:paraId="7FF9AC0E" w14:textId="77777777" w:rsidR="001916DB" w:rsidRDefault="001916DB" w:rsidP="001916DB">
      <w:pPr>
        <w:tabs>
          <w:tab w:val="left" w:pos="283"/>
          <w:tab w:val="left" w:pos="2835"/>
          <w:tab w:val="left" w:pos="5386"/>
          <w:tab w:val="left" w:pos="7937"/>
        </w:tabs>
        <w:jc w:val="center"/>
        <w:rPr>
          <w:b/>
          <w:iCs/>
          <w:color w:val="FF0000"/>
          <w:sz w:val="26"/>
          <w:szCs w:val="26"/>
        </w:rPr>
      </w:pPr>
    </w:p>
    <w:p w14:paraId="6EE1EE03" w14:textId="77777777" w:rsidR="001916DB" w:rsidRDefault="001916DB" w:rsidP="001916DB">
      <w:pPr>
        <w:tabs>
          <w:tab w:val="left" w:pos="283"/>
          <w:tab w:val="left" w:pos="2835"/>
          <w:tab w:val="left" w:pos="5386"/>
          <w:tab w:val="left" w:pos="7937"/>
        </w:tabs>
        <w:jc w:val="center"/>
        <w:rPr>
          <w:b/>
          <w:iCs/>
          <w:color w:val="FF0000"/>
          <w:sz w:val="26"/>
          <w:szCs w:val="26"/>
        </w:rPr>
      </w:pPr>
    </w:p>
    <w:p w14:paraId="5BD6379D" w14:textId="77777777" w:rsidR="001916DB" w:rsidRDefault="001916DB" w:rsidP="001916DB">
      <w:pPr>
        <w:tabs>
          <w:tab w:val="left" w:pos="283"/>
          <w:tab w:val="left" w:pos="2835"/>
          <w:tab w:val="left" w:pos="5386"/>
          <w:tab w:val="left" w:pos="7937"/>
        </w:tabs>
        <w:jc w:val="center"/>
        <w:rPr>
          <w:b/>
          <w:iCs/>
          <w:color w:val="FF0000"/>
          <w:sz w:val="26"/>
          <w:szCs w:val="26"/>
        </w:rPr>
      </w:pPr>
    </w:p>
    <w:p w14:paraId="1183D686" w14:textId="77777777" w:rsidR="001916DB" w:rsidRPr="008E7353" w:rsidRDefault="001916DB" w:rsidP="001916DB">
      <w:pPr>
        <w:tabs>
          <w:tab w:val="left" w:pos="283"/>
          <w:tab w:val="left" w:pos="2835"/>
          <w:tab w:val="left" w:pos="5386"/>
          <w:tab w:val="left" w:pos="7937"/>
        </w:tabs>
        <w:jc w:val="center"/>
        <w:rPr>
          <w:b/>
          <w:iCs/>
          <w:color w:val="FF0000"/>
          <w:sz w:val="26"/>
          <w:szCs w:val="26"/>
        </w:rPr>
      </w:pPr>
    </w:p>
    <w:p w14:paraId="3905D350" w14:textId="1116C168" w:rsidR="00A50BC5" w:rsidRPr="00A50BC5" w:rsidRDefault="00A50BC5" w:rsidP="00A50BC5">
      <w:pPr>
        <w:pStyle w:val="u1"/>
        <w:tabs>
          <w:tab w:val="clear" w:pos="360"/>
        </w:tabs>
        <w:spacing w:before="0" w:after="0"/>
        <w:ind w:firstLine="0"/>
        <w:jc w:val="center"/>
        <w:rPr>
          <w:bCs w:val="0"/>
          <w:color w:val="FF0000"/>
          <w:sz w:val="30"/>
          <w:szCs w:val="30"/>
          <w:lang w:val="nl-NL"/>
        </w:rPr>
      </w:pPr>
      <w:bookmarkStart w:id="174" w:name="_Toc182491989"/>
      <w:bookmarkStart w:id="175" w:name="_Toc182492774"/>
      <w:bookmarkStart w:id="176" w:name="_Toc182493539"/>
      <w:r w:rsidRPr="00A50BC5">
        <w:rPr>
          <w:bCs w:val="0"/>
          <w:color w:val="FF0000"/>
          <w:sz w:val="30"/>
          <w:szCs w:val="30"/>
          <w:lang w:val="nl-NL"/>
        </w:rPr>
        <w:t xml:space="preserve">Phần </w:t>
      </w:r>
      <w:r w:rsidR="001916DB">
        <w:rPr>
          <w:bCs w:val="0"/>
          <w:color w:val="FF0000"/>
          <w:sz w:val="30"/>
          <w:szCs w:val="30"/>
          <w:lang w:val="nl-NL"/>
        </w:rPr>
        <w:t>4</w:t>
      </w:r>
      <w:r w:rsidRPr="00A50BC5">
        <w:rPr>
          <w:bCs w:val="0"/>
          <w:color w:val="FF0000"/>
          <w:sz w:val="30"/>
          <w:szCs w:val="30"/>
          <w:lang w:val="nl-NL"/>
        </w:rPr>
        <w:t>: ÔN TẬP LÝ THUYẾT HÓA HỌC 1</w:t>
      </w:r>
      <w:r>
        <w:rPr>
          <w:bCs w:val="0"/>
          <w:color w:val="FF0000"/>
          <w:sz w:val="30"/>
          <w:szCs w:val="30"/>
          <w:lang w:val="nl-NL"/>
        </w:rPr>
        <w:t>2</w:t>
      </w:r>
      <w:bookmarkEnd w:id="174"/>
      <w:bookmarkEnd w:id="175"/>
      <w:bookmarkEnd w:id="176"/>
    </w:p>
    <w:p w14:paraId="2F88840C" w14:textId="619F9FBB" w:rsidR="00A50BC5" w:rsidRPr="00A50BC5" w:rsidRDefault="00A50BC5" w:rsidP="00A50BC5">
      <w:pPr>
        <w:pStyle w:val="ThnVnban"/>
        <w:spacing w:after="0" w:line="276" w:lineRule="auto"/>
        <w:outlineLvl w:val="0"/>
        <w:rPr>
          <w:rFonts w:ascii="Times New Roman" w:hAnsi="Times New Roman" w:cs="Times New Roman"/>
          <w:b/>
          <w:color w:val="FF0000"/>
          <w:lang w:val="fr-FR"/>
        </w:rPr>
      </w:pPr>
      <w:bookmarkStart w:id="177" w:name="_Toc181964931"/>
      <w:bookmarkStart w:id="178" w:name="_Toc182491990"/>
      <w:bookmarkStart w:id="179" w:name="_Toc182492775"/>
      <w:bookmarkStart w:id="180" w:name="_Toc182493540"/>
      <w:r w:rsidRPr="00A50BC5">
        <w:rPr>
          <w:rFonts w:ascii="Times New Roman" w:hAnsi="Times New Roman" w:cs="Times New Roman"/>
          <w:b/>
          <w:color w:val="FF0000"/>
          <w:lang w:val="fr-FR"/>
        </w:rPr>
        <w:t>CHƯƠNG 1:  ESTER – LI</w:t>
      </w:r>
      <w:bookmarkStart w:id="181" w:name="_Toc182492776"/>
      <w:r w:rsidRPr="00A50BC5">
        <w:rPr>
          <w:rFonts w:ascii="Times New Roman" w:hAnsi="Times New Roman" w:cs="Times New Roman"/>
          <w:b/>
          <w:color w:val="FF0000"/>
          <w:lang w:val="fr-FR"/>
        </w:rPr>
        <w:t>PID. XÀ PHÒNG VÀ CHẤT GIẶT RỬA</w:t>
      </w:r>
      <w:bookmarkEnd w:id="177"/>
      <w:bookmarkEnd w:id="178"/>
      <w:bookmarkEnd w:id="179"/>
      <w:bookmarkEnd w:id="180"/>
      <w:bookmarkEnd w:id="181"/>
    </w:p>
    <w:p w14:paraId="233E8DFD" w14:textId="77777777" w:rsidR="00A50BC5" w:rsidRPr="00A50BC5" w:rsidRDefault="00A50BC5" w:rsidP="00A50BC5">
      <w:pPr>
        <w:pStyle w:val="ThnVnban"/>
        <w:spacing w:after="0" w:line="276" w:lineRule="auto"/>
        <w:jc w:val="center"/>
        <w:outlineLvl w:val="1"/>
        <w:rPr>
          <w:rFonts w:ascii="Times New Roman" w:hAnsi="Times New Roman" w:cs="Times New Roman"/>
          <w:b/>
          <w:color w:val="FF0000"/>
          <w:sz w:val="26"/>
          <w:szCs w:val="26"/>
          <w:lang w:val="nl-NL"/>
        </w:rPr>
      </w:pPr>
      <w:bookmarkStart w:id="182" w:name="_Toc169975279"/>
      <w:bookmarkStart w:id="183" w:name="_Toc170074854"/>
      <w:bookmarkStart w:id="184" w:name="_Toc175776845"/>
      <w:bookmarkStart w:id="185" w:name="_Toc176029395"/>
      <w:bookmarkStart w:id="186" w:name="_Toc181964932"/>
      <w:bookmarkStart w:id="187" w:name="_Toc182491991"/>
      <w:bookmarkStart w:id="188" w:name="_Toc182492777"/>
      <w:bookmarkStart w:id="189" w:name="_Toc182493541"/>
      <w:r w:rsidRPr="00A50BC5">
        <w:rPr>
          <w:rFonts w:ascii="Times New Roman" w:hAnsi="Times New Roman" w:cs="Times New Roman"/>
          <w:b/>
          <w:color w:val="FF0000"/>
          <w:sz w:val="26"/>
          <w:szCs w:val="26"/>
          <w:lang w:val="nl-NL"/>
        </w:rPr>
        <w:t>CHỦ ĐỀ 1: ESTER - LIPID</w:t>
      </w:r>
      <w:bookmarkEnd w:id="182"/>
      <w:bookmarkEnd w:id="183"/>
      <w:bookmarkEnd w:id="184"/>
      <w:bookmarkEnd w:id="185"/>
      <w:bookmarkEnd w:id="186"/>
      <w:bookmarkEnd w:id="187"/>
      <w:bookmarkEnd w:id="188"/>
      <w:bookmarkEnd w:id="189"/>
    </w:p>
    <w:p w14:paraId="31D9DD48" w14:textId="77777777" w:rsidR="00A50BC5" w:rsidRPr="006C52B3" w:rsidRDefault="00A50BC5" w:rsidP="00A50BC5">
      <w:pPr>
        <w:pStyle w:val="ThnVnban"/>
        <w:spacing w:after="0" w:line="276" w:lineRule="auto"/>
        <w:rPr>
          <w:rFonts w:ascii="Times New Roman" w:hAnsi="Times New Roman" w:cs="Times New Roman"/>
          <w:b/>
          <w:color w:val="auto"/>
          <w:sz w:val="26"/>
          <w:szCs w:val="26"/>
          <w:lang w:val="nl-NL"/>
        </w:rPr>
      </w:pPr>
      <w:bookmarkStart w:id="190" w:name="_Toc170074855"/>
      <w:r w:rsidRPr="006C52B3">
        <w:rPr>
          <w:rFonts w:ascii="Times New Roman" w:hAnsi="Times New Roman" w:cs="Times New Roman"/>
          <w:b/>
          <w:color w:val="auto"/>
          <w:sz w:val="26"/>
          <w:szCs w:val="26"/>
          <w:lang w:val="nl-NL"/>
        </w:rPr>
        <w:t>I. ETSER</w:t>
      </w:r>
      <w:bookmarkEnd w:id="190"/>
    </w:p>
    <w:p w14:paraId="0E0AD9BE" w14:textId="77777777" w:rsidR="00A50BC5" w:rsidRPr="006C52B3" w:rsidRDefault="00A50BC5" w:rsidP="00A50BC5">
      <w:pPr>
        <w:pStyle w:val="ThnVnban"/>
        <w:spacing w:after="0" w:line="276" w:lineRule="auto"/>
        <w:jc w:val="both"/>
        <w:rPr>
          <w:rFonts w:ascii="Times New Roman" w:hAnsi="Times New Roman" w:cs="Times New Roman"/>
          <w:b/>
          <w:bCs/>
          <w:color w:val="auto"/>
          <w:sz w:val="26"/>
          <w:szCs w:val="26"/>
          <w:lang w:val="pt-BR"/>
        </w:rPr>
      </w:pPr>
      <w:r w:rsidRPr="006C52B3">
        <w:rPr>
          <w:rFonts w:ascii="Times New Roman" w:hAnsi="Times New Roman" w:cs="Times New Roman"/>
          <w:b/>
          <w:bCs/>
          <w:color w:val="auto"/>
          <w:sz w:val="26"/>
          <w:szCs w:val="26"/>
          <w:lang w:val="pt-BR"/>
        </w:rPr>
        <w:t>1.Khái niệm</w:t>
      </w:r>
    </w:p>
    <w:p w14:paraId="5150058B" w14:textId="77777777" w:rsidR="00A50BC5" w:rsidRPr="006C52B3" w:rsidRDefault="00A50BC5" w:rsidP="00A50BC5">
      <w:pPr>
        <w:pStyle w:val="ThnVnban"/>
        <w:spacing w:after="0" w:line="276" w:lineRule="auto"/>
        <w:ind w:firstLine="567"/>
        <w:jc w:val="both"/>
        <w:rPr>
          <w:rFonts w:ascii="Times New Roman" w:hAnsi="Times New Roman" w:cs="Times New Roman"/>
          <w:b/>
          <w:bCs/>
          <w:color w:val="auto"/>
          <w:sz w:val="26"/>
          <w:szCs w:val="26"/>
          <w:lang w:val="pt-BR"/>
        </w:rPr>
      </w:pPr>
      <w:r w:rsidRPr="006C52B3">
        <w:rPr>
          <w:rFonts w:ascii="Times New Roman" w:hAnsi="Times New Roman" w:cs="Times New Roman"/>
          <w:b/>
          <w:bCs/>
          <w:color w:val="auto"/>
          <w:sz w:val="26"/>
          <w:szCs w:val="26"/>
          <w:lang w:val="pt-BR"/>
        </w:rPr>
        <w:t xml:space="preserve">Xét phản ứng sau: </w:t>
      </w:r>
      <w:r w:rsidRPr="006C52B3">
        <w:rPr>
          <w:rFonts w:ascii="Times New Roman" w:hAnsi="Times New Roman" w:cs="Times New Roman"/>
          <w:bCs/>
          <w:color w:val="auto"/>
          <w:sz w:val="26"/>
          <w:szCs w:val="26"/>
          <w:lang w:val="pt-BR"/>
        </w:rPr>
        <w:t>R-CO</w:t>
      </w:r>
      <w:r w:rsidRPr="006C52B3">
        <w:rPr>
          <w:rFonts w:ascii="Times New Roman" w:hAnsi="Times New Roman" w:cs="Times New Roman"/>
          <w:b/>
          <w:bCs/>
          <w:color w:val="auto"/>
          <w:sz w:val="26"/>
          <w:szCs w:val="26"/>
          <w:u w:val="single"/>
          <w:lang w:val="pt-BR"/>
        </w:rPr>
        <w:t>OH</w:t>
      </w:r>
      <w:r w:rsidRPr="006C52B3">
        <w:rPr>
          <w:rFonts w:ascii="Times New Roman" w:hAnsi="Times New Roman" w:cs="Times New Roman"/>
          <w:bCs/>
          <w:color w:val="auto"/>
          <w:sz w:val="26"/>
          <w:szCs w:val="26"/>
          <w:lang w:val="pt-BR"/>
        </w:rPr>
        <w:t xml:space="preserve"> + </w:t>
      </w:r>
      <w:r w:rsidRPr="006C52B3">
        <w:rPr>
          <w:rFonts w:ascii="Times New Roman" w:hAnsi="Times New Roman" w:cs="Times New Roman"/>
          <w:b/>
          <w:bCs/>
          <w:color w:val="auto"/>
          <w:sz w:val="26"/>
          <w:szCs w:val="26"/>
          <w:u w:val="single"/>
          <w:lang w:val="pt-BR"/>
        </w:rPr>
        <w:t>R</w:t>
      </w:r>
      <w:r w:rsidRPr="006C52B3">
        <w:rPr>
          <w:rFonts w:ascii="Times New Roman" w:hAnsi="Times New Roman" w:cs="Times New Roman"/>
          <w:b/>
          <w:bCs/>
          <w:color w:val="auto"/>
          <w:sz w:val="26"/>
          <w:szCs w:val="26"/>
          <w:u w:val="single"/>
          <w:vertAlign w:val="superscript"/>
          <w:lang w:val="pt-BR"/>
        </w:rPr>
        <w:t>’</w:t>
      </w:r>
      <w:r w:rsidRPr="006C52B3">
        <w:rPr>
          <w:rFonts w:ascii="Times New Roman" w:hAnsi="Times New Roman" w:cs="Times New Roman"/>
          <w:b/>
          <w:bCs/>
          <w:color w:val="auto"/>
          <w:sz w:val="26"/>
          <w:szCs w:val="26"/>
          <w:u w:val="single"/>
          <w:lang w:val="pt-BR"/>
        </w:rPr>
        <w:t>-O</w:t>
      </w:r>
      <w:r w:rsidRPr="006C52B3">
        <w:rPr>
          <w:rFonts w:ascii="Times New Roman" w:hAnsi="Times New Roman" w:cs="Times New Roman"/>
          <w:bCs/>
          <w:color w:val="auto"/>
          <w:sz w:val="26"/>
          <w:szCs w:val="26"/>
          <w:lang w:val="pt-BR"/>
        </w:rPr>
        <w:t xml:space="preserve">H </w:t>
      </w:r>
      <w:r w:rsidRPr="006C52B3">
        <w:rPr>
          <w:rFonts w:ascii="Times New Roman" w:hAnsi="Times New Roman" w:cs="Times New Roman"/>
          <w:bCs/>
          <w:color w:val="auto"/>
          <w:position w:val="-8"/>
          <w:sz w:val="26"/>
          <w:szCs w:val="26"/>
        </w:rPr>
        <w:object w:dxaOrig="900" w:dyaOrig="420" w14:anchorId="16FDF945">
          <v:shape id="_x0000_i1672" type="#_x0000_t75" style="width:42pt;height:24pt" o:ole="">
            <v:imagedata r:id="rId1187" o:title=""/>
          </v:shape>
          <o:OLEObject Type="Embed" ProgID="Equation.DSMT4" ShapeID="_x0000_i1672" DrawAspect="Content" ObjectID="_1803216927" r:id="rId1188"/>
        </w:object>
      </w:r>
      <w:r w:rsidRPr="006C52B3">
        <w:rPr>
          <w:rFonts w:ascii="Times New Roman" w:hAnsi="Times New Roman" w:cs="Times New Roman"/>
          <w:color w:val="auto"/>
          <w:sz w:val="26"/>
          <w:szCs w:val="26"/>
          <w:lang w:val="pt-BR"/>
        </w:rPr>
        <w:t xml:space="preserve"> </w:t>
      </w:r>
      <w:r w:rsidRPr="006C52B3">
        <w:rPr>
          <w:rFonts w:ascii="Times New Roman" w:hAnsi="Times New Roman" w:cs="Times New Roman"/>
          <w:bCs/>
          <w:color w:val="auto"/>
          <w:sz w:val="26"/>
          <w:szCs w:val="26"/>
          <w:lang w:val="pt-BR"/>
        </w:rPr>
        <w:t xml:space="preserve"> R –CO</w:t>
      </w:r>
      <w:r w:rsidRPr="006C52B3">
        <w:rPr>
          <w:rFonts w:ascii="Times New Roman" w:hAnsi="Times New Roman" w:cs="Times New Roman"/>
          <w:b/>
          <w:bCs/>
          <w:color w:val="auto"/>
          <w:sz w:val="26"/>
          <w:szCs w:val="26"/>
          <w:u w:val="single"/>
          <w:lang w:val="pt-BR"/>
        </w:rPr>
        <w:t>O –R</w:t>
      </w:r>
      <w:r w:rsidRPr="006C52B3">
        <w:rPr>
          <w:rFonts w:ascii="Times New Roman" w:hAnsi="Times New Roman" w:cs="Times New Roman"/>
          <w:b/>
          <w:bCs/>
          <w:color w:val="auto"/>
          <w:sz w:val="26"/>
          <w:szCs w:val="26"/>
          <w:u w:val="single"/>
          <w:vertAlign w:val="superscript"/>
          <w:lang w:val="pt-BR"/>
        </w:rPr>
        <w:t>’</w:t>
      </w:r>
      <w:r w:rsidRPr="006C52B3">
        <w:rPr>
          <w:rFonts w:ascii="Times New Roman" w:hAnsi="Times New Roman" w:cs="Times New Roman"/>
          <w:bCs/>
          <w:color w:val="auto"/>
          <w:sz w:val="26"/>
          <w:szCs w:val="26"/>
          <w:lang w:val="pt-BR"/>
        </w:rPr>
        <w:t xml:space="preserve">   +</w:t>
      </w:r>
      <w:r w:rsidRPr="006C52B3">
        <w:rPr>
          <w:rFonts w:ascii="Times New Roman" w:hAnsi="Times New Roman" w:cs="Times New Roman"/>
          <w:color w:val="auto"/>
          <w:sz w:val="26"/>
          <w:szCs w:val="26"/>
          <w:lang w:val="pt-BR"/>
        </w:rPr>
        <w:t xml:space="preserve">  </w:t>
      </w:r>
      <w:r w:rsidRPr="006C52B3">
        <w:rPr>
          <w:rFonts w:ascii="Times New Roman" w:hAnsi="Times New Roman" w:cs="Times New Roman"/>
          <w:bCs/>
          <w:color w:val="auto"/>
          <w:sz w:val="26"/>
          <w:szCs w:val="26"/>
          <w:lang w:val="pt-BR"/>
        </w:rPr>
        <w:t>H</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O</w:t>
      </w:r>
      <w:r w:rsidRPr="006C52B3">
        <w:rPr>
          <w:rFonts w:ascii="Times New Roman" w:hAnsi="Times New Roman" w:cs="Times New Roman"/>
          <w:color w:val="auto"/>
          <w:sz w:val="26"/>
          <w:szCs w:val="26"/>
          <w:lang w:val="pt-BR"/>
        </w:rPr>
        <w:t xml:space="preserve"> </w:t>
      </w:r>
    </w:p>
    <w:p w14:paraId="05F19631" w14:textId="77777777" w:rsidR="00A50BC5" w:rsidRPr="006C52B3" w:rsidRDefault="00A50BC5" w:rsidP="00A50BC5">
      <w:pPr>
        <w:pStyle w:val="ThnVnban"/>
        <w:spacing w:after="0" w:line="276" w:lineRule="auto"/>
        <w:ind w:firstLine="567"/>
        <w:jc w:val="both"/>
        <w:rPr>
          <w:rFonts w:ascii="Times New Roman" w:hAnsi="Times New Roman" w:cs="Times New Roman"/>
          <w:color w:val="auto"/>
          <w:sz w:val="26"/>
          <w:szCs w:val="26"/>
          <w:lang w:val="nl-NL"/>
        </w:rPr>
      </w:pPr>
      <w:r w:rsidRPr="006C52B3">
        <w:rPr>
          <w:rFonts w:ascii="Times New Roman" w:hAnsi="Times New Roman" w:cs="Times New Roman"/>
          <w:color w:val="auto"/>
          <w:sz w:val="26"/>
          <w:szCs w:val="26"/>
          <w:lang w:val="nl-NL"/>
        </w:rPr>
        <w:t>=&gt;</w:t>
      </w:r>
      <w:r w:rsidRPr="006C52B3">
        <w:rPr>
          <w:rFonts w:ascii="Times New Roman" w:hAnsi="Times New Roman" w:cs="Times New Roman"/>
          <w:b/>
          <w:color w:val="auto"/>
          <w:sz w:val="26"/>
          <w:szCs w:val="26"/>
          <w:lang w:val="nl-NL"/>
        </w:rPr>
        <w:t xml:space="preserve">Khái niệm: </w:t>
      </w:r>
      <w:r w:rsidRPr="006C52B3">
        <w:rPr>
          <w:rFonts w:ascii="Times New Roman" w:hAnsi="Times New Roman" w:cs="Times New Roman"/>
          <w:color w:val="auto"/>
          <w:sz w:val="26"/>
          <w:szCs w:val="26"/>
          <w:lang w:val="nl-NL"/>
        </w:rPr>
        <w:t>Khi thay nhóm OH ở nhóm carboxyl của carboxylic acid (RCOOH) bằng nhóm OR’ thì được  ester.</w:t>
      </w:r>
    </w:p>
    <w:p w14:paraId="201B9079" w14:textId="77777777" w:rsidR="00A50BC5" w:rsidRPr="006C52B3" w:rsidRDefault="00A50BC5" w:rsidP="00A50BC5">
      <w:pPr>
        <w:pStyle w:val="ThnVnban"/>
        <w:spacing w:after="0" w:line="276" w:lineRule="auto"/>
        <w:rPr>
          <w:rFonts w:ascii="Times New Roman" w:hAnsi="Times New Roman" w:cs="Times New Roman"/>
          <w:b/>
          <w:color w:val="auto"/>
          <w:sz w:val="26"/>
          <w:szCs w:val="26"/>
          <w:lang w:val="nl-NL"/>
        </w:rPr>
      </w:pPr>
      <w:r w:rsidRPr="006C52B3">
        <w:rPr>
          <w:rFonts w:ascii="Times New Roman" w:hAnsi="Times New Roman" w:cs="Times New Roman"/>
          <w:b/>
          <w:color w:val="auto"/>
          <w:sz w:val="26"/>
          <w:szCs w:val="26"/>
          <w:lang w:val="nl-NL"/>
        </w:rPr>
        <w:t>2. Cấu tạo</w:t>
      </w:r>
    </w:p>
    <w:p w14:paraId="5C822E0C" w14:textId="77777777" w:rsidR="00A50BC5" w:rsidRPr="006C52B3" w:rsidRDefault="00A50BC5" w:rsidP="00A50BC5">
      <w:pPr>
        <w:pStyle w:val="ThnVnban"/>
        <w:tabs>
          <w:tab w:val="left" w:pos="5710"/>
        </w:tabs>
        <w:spacing w:after="0" w:line="276" w:lineRule="auto"/>
        <w:jc w:val="both"/>
        <w:rPr>
          <w:rFonts w:ascii="Times New Roman" w:hAnsi="Times New Roman" w:cs="Times New Roman"/>
          <w:color w:val="auto"/>
          <w:sz w:val="26"/>
          <w:szCs w:val="26"/>
          <w:lang w:val="pt-BR"/>
        </w:rPr>
      </w:pPr>
      <w:r w:rsidRPr="006C52B3">
        <w:rPr>
          <w:rFonts w:ascii="Times New Roman" w:hAnsi="Times New Roman" w:cs="Times New Roman"/>
          <w:color w:val="auto"/>
          <w:sz w:val="26"/>
          <w:szCs w:val="26"/>
          <w:lang w:val="pt-BR"/>
        </w:rPr>
        <w:t>-  Ester đơn chức : R –COO–R</w:t>
      </w:r>
      <w:r w:rsidRPr="006C52B3">
        <w:rPr>
          <w:rFonts w:ascii="Times New Roman" w:hAnsi="Times New Roman" w:cs="Times New Roman"/>
          <w:color w:val="auto"/>
          <w:sz w:val="26"/>
          <w:szCs w:val="26"/>
          <w:vertAlign w:val="superscript"/>
          <w:lang w:val="pt-BR"/>
        </w:rPr>
        <w:t>’</w:t>
      </w:r>
      <w:r w:rsidRPr="006C52B3">
        <w:rPr>
          <w:rFonts w:ascii="Times New Roman" w:hAnsi="Times New Roman" w:cs="Times New Roman"/>
          <w:color w:val="auto"/>
          <w:sz w:val="26"/>
          <w:szCs w:val="26"/>
          <w:lang w:val="pt-BR"/>
        </w:rPr>
        <w:t xml:space="preserve"> với   R: gốc hydrocarbon, có thể là H.</w:t>
      </w:r>
    </w:p>
    <w:p w14:paraId="092D7621" w14:textId="77777777" w:rsidR="00A50BC5" w:rsidRPr="006C52B3" w:rsidRDefault="00A50BC5" w:rsidP="00A50BC5">
      <w:pPr>
        <w:pStyle w:val="ThnVnban"/>
        <w:tabs>
          <w:tab w:val="left" w:pos="3750"/>
        </w:tabs>
        <w:spacing w:after="0" w:line="276" w:lineRule="auto"/>
        <w:jc w:val="both"/>
        <w:rPr>
          <w:rFonts w:ascii="Times New Roman" w:hAnsi="Times New Roman" w:cs="Times New Roman"/>
          <w:color w:val="auto"/>
          <w:sz w:val="26"/>
          <w:szCs w:val="26"/>
          <w:lang w:val="es-ES"/>
        </w:rPr>
      </w:pPr>
      <w:r w:rsidRPr="006C52B3">
        <w:rPr>
          <w:rFonts w:ascii="Times New Roman" w:hAnsi="Times New Roman" w:cs="Times New Roman"/>
          <w:color w:val="auto"/>
          <w:sz w:val="26"/>
          <w:szCs w:val="26"/>
          <w:lang w:val="es-ES"/>
        </w:rPr>
        <w:t xml:space="preserve">                                                            </w:t>
      </w:r>
      <w:r w:rsidRPr="006C52B3">
        <w:rPr>
          <w:rFonts w:ascii="Times New Roman" w:hAnsi="Times New Roman" w:cs="Times New Roman"/>
          <w:color w:val="auto"/>
          <w:sz w:val="26"/>
          <w:szCs w:val="26"/>
          <w:lang w:val="pt-BR"/>
        </w:rPr>
        <w:t>R</w:t>
      </w:r>
      <w:r w:rsidRPr="006C52B3">
        <w:rPr>
          <w:rFonts w:ascii="Times New Roman" w:hAnsi="Times New Roman" w:cs="Times New Roman"/>
          <w:color w:val="auto"/>
          <w:sz w:val="26"/>
          <w:szCs w:val="26"/>
          <w:vertAlign w:val="superscript"/>
          <w:lang w:val="pt-BR"/>
        </w:rPr>
        <w:t>’</w:t>
      </w:r>
      <w:r w:rsidRPr="006C52B3">
        <w:rPr>
          <w:rFonts w:ascii="Times New Roman" w:hAnsi="Times New Roman" w:cs="Times New Roman"/>
          <w:color w:val="auto"/>
          <w:sz w:val="26"/>
          <w:szCs w:val="26"/>
          <w:lang w:val="pt-BR"/>
        </w:rPr>
        <w:t>: gốc hydrocarbon, không thể là H.</w:t>
      </w:r>
    </w:p>
    <w:p w14:paraId="30197574" w14:textId="77777777" w:rsidR="00A50BC5" w:rsidRPr="006C52B3" w:rsidRDefault="00A50BC5" w:rsidP="00A50BC5">
      <w:pPr>
        <w:pStyle w:val="ThnVnban"/>
        <w:spacing w:after="0" w:line="276" w:lineRule="auto"/>
        <w:rPr>
          <w:rFonts w:ascii="Times New Roman" w:hAnsi="Times New Roman" w:cs="Times New Roman"/>
          <w:color w:val="auto"/>
          <w:sz w:val="26"/>
          <w:szCs w:val="26"/>
          <w:lang w:val="es-ES"/>
        </w:rPr>
      </w:pPr>
      <w:r w:rsidRPr="006C52B3">
        <w:rPr>
          <w:rFonts w:ascii="Times New Roman" w:hAnsi="Times New Roman" w:cs="Times New Roman"/>
          <w:color w:val="auto"/>
          <w:sz w:val="26"/>
          <w:szCs w:val="26"/>
          <w:lang w:val="es-ES"/>
        </w:rPr>
        <w:t>-  Ester no, đơn chức, mạch hở:</w:t>
      </w:r>
      <w:r w:rsidRPr="006C52B3">
        <w:rPr>
          <w:rFonts w:ascii="Times New Roman" w:hAnsi="Times New Roman" w:cs="Times New Roman"/>
          <w:color w:val="auto"/>
          <w:sz w:val="26"/>
          <w:szCs w:val="26"/>
        </w:rPr>
        <w:t xml:space="preserve"> C</w:t>
      </w:r>
      <w:r w:rsidRPr="006C52B3">
        <w:rPr>
          <w:rFonts w:ascii="Times New Roman" w:hAnsi="Times New Roman" w:cs="Times New Roman"/>
          <w:color w:val="auto"/>
          <w:sz w:val="26"/>
          <w:szCs w:val="26"/>
          <w:vertAlign w:val="subscript"/>
        </w:rPr>
        <w:t>n</w:t>
      </w:r>
      <w:r w:rsidRPr="006C52B3">
        <w:rPr>
          <w:rFonts w:ascii="Times New Roman" w:hAnsi="Times New Roman" w:cs="Times New Roman"/>
          <w:color w:val="auto"/>
          <w:sz w:val="26"/>
          <w:szCs w:val="26"/>
        </w:rPr>
        <w:t>H</w:t>
      </w:r>
      <w:r w:rsidRPr="006C52B3">
        <w:rPr>
          <w:rFonts w:ascii="Times New Roman" w:hAnsi="Times New Roman" w:cs="Times New Roman"/>
          <w:color w:val="auto"/>
          <w:sz w:val="26"/>
          <w:szCs w:val="26"/>
          <w:vertAlign w:val="subscript"/>
        </w:rPr>
        <w:t>2n</w:t>
      </w:r>
      <w:r w:rsidRPr="006C52B3">
        <w:rPr>
          <w:rFonts w:ascii="Times New Roman" w:hAnsi="Times New Roman" w:cs="Times New Roman"/>
          <w:color w:val="auto"/>
          <w:sz w:val="26"/>
          <w:szCs w:val="26"/>
        </w:rPr>
        <w:t>O</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 xml:space="preserve"> (n≥2)</w:t>
      </w:r>
      <w:r w:rsidRPr="006C52B3">
        <w:rPr>
          <w:rFonts w:ascii="Times New Roman" w:hAnsi="Times New Roman" w:cs="Times New Roman"/>
          <w:color w:val="auto"/>
          <w:sz w:val="26"/>
          <w:szCs w:val="26"/>
          <w:lang w:val="es-ES"/>
        </w:rPr>
        <w:tab/>
      </w:r>
    </w:p>
    <w:p w14:paraId="5BBBB616" w14:textId="77777777" w:rsidR="00A50BC5" w:rsidRPr="006C52B3" w:rsidRDefault="00A50BC5" w:rsidP="00A50BC5">
      <w:pPr>
        <w:pStyle w:val="ThnVnban"/>
        <w:spacing w:after="0" w:line="276" w:lineRule="auto"/>
        <w:rPr>
          <w:rFonts w:ascii="Times New Roman" w:hAnsi="Times New Roman" w:cs="Times New Roman"/>
          <w:b/>
          <w:color w:val="auto"/>
          <w:sz w:val="26"/>
          <w:szCs w:val="26"/>
          <w:lang w:val="nl-NL"/>
        </w:rPr>
      </w:pPr>
      <w:r w:rsidRPr="006C52B3">
        <w:rPr>
          <w:rFonts w:ascii="Times New Roman" w:hAnsi="Times New Roman" w:cs="Times New Roman"/>
          <w:b/>
          <w:color w:val="auto"/>
          <w:sz w:val="26"/>
          <w:szCs w:val="26"/>
          <w:lang w:val="nl-NL"/>
        </w:rPr>
        <w:t>3. Danh pháp: Tên ester = Tên gốc R’ + Tên gốc acid RCOO</w:t>
      </w:r>
      <w:r w:rsidRPr="006C52B3">
        <w:rPr>
          <w:rFonts w:ascii="Times New Roman" w:hAnsi="Times New Roman" w:cs="Times New Roman"/>
          <w:b/>
          <w:color w:val="auto"/>
          <w:sz w:val="26"/>
          <w:szCs w:val="26"/>
          <w:vertAlign w:val="superscript"/>
          <w:lang w:val="nl-NL"/>
        </w:rPr>
        <w:t>-</w:t>
      </w:r>
      <w:r w:rsidRPr="006C52B3">
        <w:rPr>
          <w:rFonts w:ascii="Times New Roman" w:hAnsi="Times New Roman" w:cs="Times New Roman"/>
          <w:b/>
          <w:color w:val="auto"/>
          <w:sz w:val="26"/>
          <w:szCs w:val="26"/>
          <w:lang w:val="nl-NL"/>
        </w:rPr>
        <w:t xml:space="preserve"> (có đuôi </w:t>
      </w:r>
      <w:r w:rsidRPr="006C52B3">
        <w:rPr>
          <w:rFonts w:ascii="Times New Roman" w:hAnsi="Times New Roman" w:cs="Times New Roman"/>
          <w:b/>
          <w:color w:val="auto"/>
          <w:sz w:val="26"/>
          <w:szCs w:val="26"/>
          <w:u w:val="single"/>
          <w:lang w:val="nl-NL"/>
        </w:rPr>
        <w:t>ate</w:t>
      </w:r>
      <w:r w:rsidRPr="006C52B3">
        <w:rPr>
          <w:rFonts w:ascii="Times New Roman" w:hAnsi="Times New Roman" w:cs="Times New Roman"/>
          <w:b/>
          <w:color w:val="auto"/>
          <w:sz w:val="26"/>
          <w:szCs w:val="26"/>
          <w:lang w:val="nl-NL"/>
        </w:rPr>
        <w:t>)</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4530"/>
      </w:tblGrid>
      <w:tr w:rsidR="00A50BC5" w:rsidRPr="006C52B3" w14:paraId="23F031DA" w14:textId="77777777" w:rsidTr="007353D9">
        <w:tc>
          <w:tcPr>
            <w:tcW w:w="3420" w:type="dxa"/>
            <w:tcBorders>
              <w:top w:val="single" w:sz="4" w:space="0" w:color="auto"/>
              <w:left w:val="single" w:sz="4" w:space="0" w:color="auto"/>
              <w:bottom w:val="single" w:sz="4" w:space="0" w:color="auto"/>
              <w:right w:val="single" w:sz="4" w:space="0" w:color="auto"/>
            </w:tcBorders>
          </w:tcPr>
          <w:p w14:paraId="4B4546C1" w14:textId="77777777" w:rsidR="00A50BC5" w:rsidRPr="006C52B3" w:rsidRDefault="00A50BC5" w:rsidP="007353D9">
            <w:pPr>
              <w:pStyle w:val="ThnVnban"/>
              <w:spacing w:after="0" w:line="276" w:lineRule="auto"/>
              <w:jc w:val="center"/>
              <w:rPr>
                <w:rFonts w:ascii="Times New Roman" w:hAnsi="Times New Roman" w:cs="Times New Roman"/>
                <w:b/>
                <w:color w:val="auto"/>
                <w:sz w:val="26"/>
                <w:szCs w:val="26"/>
                <w:lang w:val="pt-BR"/>
              </w:rPr>
            </w:pPr>
            <w:r w:rsidRPr="006C52B3">
              <w:rPr>
                <w:rFonts w:ascii="Times New Roman" w:hAnsi="Times New Roman" w:cs="Times New Roman"/>
                <w:b/>
                <w:color w:val="auto"/>
                <w:sz w:val="26"/>
                <w:szCs w:val="26"/>
                <w:lang w:val="pt-BR"/>
              </w:rPr>
              <w:t>Tên R</w:t>
            </w:r>
            <w:r w:rsidRPr="006C52B3">
              <w:rPr>
                <w:rFonts w:ascii="Times New Roman" w:hAnsi="Times New Roman" w:cs="Times New Roman"/>
                <w:b/>
                <w:color w:val="auto"/>
                <w:sz w:val="26"/>
                <w:szCs w:val="26"/>
                <w:vertAlign w:val="superscript"/>
                <w:lang w:val="pt-BR"/>
              </w:rPr>
              <w:t>’</w:t>
            </w:r>
          </w:p>
        </w:tc>
        <w:tc>
          <w:tcPr>
            <w:tcW w:w="4530" w:type="dxa"/>
            <w:tcBorders>
              <w:top w:val="single" w:sz="4" w:space="0" w:color="auto"/>
              <w:left w:val="single" w:sz="4" w:space="0" w:color="auto"/>
              <w:bottom w:val="single" w:sz="4" w:space="0" w:color="auto"/>
              <w:right w:val="single" w:sz="4" w:space="0" w:color="auto"/>
            </w:tcBorders>
          </w:tcPr>
          <w:p w14:paraId="3BB82F02" w14:textId="77777777" w:rsidR="00A50BC5" w:rsidRPr="006C52B3" w:rsidRDefault="00A50BC5" w:rsidP="007353D9">
            <w:pPr>
              <w:pStyle w:val="ThnVnban"/>
              <w:spacing w:after="0" w:line="276" w:lineRule="auto"/>
              <w:jc w:val="center"/>
              <w:rPr>
                <w:rFonts w:ascii="Times New Roman" w:hAnsi="Times New Roman" w:cs="Times New Roman"/>
                <w:b/>
                <w:color w:val="auto"/>
                <w:sz w:val="26"/>
                <w:szCs w:val="26"/>
                <w:lang w:val="pt-BR"/>
              </w:rPr>
            </w:pPr>
            <w:r w:rsidRPr="006C52B3">
              <w:rPr>
                <w:rFonts w:ascii="Times New Roman" w:hAnsi="Times New Roman" w:cs="Times New Roman"/>
                <w:b/>
                <w:color w:val="auto"/>
                <w:sz w:val="26"/>
                <w:szCs w:val="26"/>
                <w:lang w:val="pt-BR"/>
              </w:rPr>
              <w:t>Tên RCOO-</w:t>
            </w:r>
          </w:p>
        </w:tc>
      </w:tr>
      <w:tr w:rsidR="00A50BC5" w:rsidRPr="006C52B3" w14:paraId="6558F06F" w14:textId="77777777" w:rsidTr="007353D9">
        <w:tc>
          <w:tcPr>
            <w:tcW w:w="3420" w:type="dxa"/>
            <w:tcBorders>
              <w:top w:val="single" w:sz="4" w:space="0" w:color="auto"/>
              <w:left w:val="single" w:sz="4" w:space="0" w:color="auto"/>
              <w:bottom w:val="single" w:sz="4" w:space="0" w:color="auto"/>
              <w:right w:val="single" w:sz="4" w:space="0" w:color="auto"/>
            </w:tcBorders>
          </w:tcPr>
          <w:p w14:paraId="50B52EAB"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 methyl</w:t>
            </w:r>
          </w:p>
          <w:p w14:paraId="51CC31FB"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 (C</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H</w:t>
            </w:r>
            <w:r w:rsidRPr="006C52B3">
              <w:rPr>
                <w:rFonts w:ascii="Times New Roman" w:hAnsi="Times New Roman" w:cs="Times New Roman"/>
                <w:color w:val="auto"/>
                <w:sz w:val="26"/>
                <w:szCs w:val="26"/>
                <w:vertAlign w:val="subscript"/>
              </w:rPr>
              <w:t>5</w:t>
            </w:r>
            <w:r w:rsidRPr="006C52B3">
              <w:rPr>
                <w:rFonts w:ascii="Times New Roman" w:hAnsi="Times New Roman" w:cs="Times New Roman"/>
                <w:color w:val="auto"/>
                <w:sz w:val="26"/>
                <w:szCs w:val="26"/>
              </w:rPr>
              <w:t>-) : ethyl</w:t>
            </w:r>
          </w:p>
          <w:p w14:paraId="21A65E8D"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 propyl</w:t>
            </w:r>
          </w:p>
          <w:p w14:paraId="0685FE13"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object w:dxaOrig="2160" w:dyaOrig="855" w14:anchorId="28509486">
                <v:shape id="_x0000_i1673" type="#_x0000_t75" style="width:108pt;height:42pt" o:ole="">
                  <v:imagedata r:id="rId1189" o:title=""/>
                </v:shape>
                <o:OLEObject Type="Embed" ProgID="ChemWindow.Document" ShapeID="_x0000_i1673" DrawAspect="Content" ObjectID="_1803216928" r:id="rId1190"/>
              </w:object>
            </w:r>
          </w:p>
          <w:p w14:paraId="5D70D0E1"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 : vinyl</w:t>
            </w:r>
          </w:p>
          <w:p w14:paraId="4C0A277F"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 : allyl</w:t>
            </w:r>
          </w:p>
          <w:p w14:paraId="3C9A1239"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 amyl</w:t>
            </w:r>
          </w:p>
          <w:p w14:paraId="7DB9DB70"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object w:dxaOrig="3090" w:dyaOrig="795" w14:anchorId="365EA4F5">
                <v:shape id="_x0000_i1674" type="#_x0000_t75" style="width:156pt;height:36pt" o:ole="">
                  <v:imagedata r:id="rId1191" o:title=""/>
                </v:shape>
                <o:OLEObject Type="Embed" ProgID="ChemWindow.Document" ShapeID="_x0000_i1674" DrawAspect="Content" ObjectID="_1803216929" r:id="rId1192"/>
              </w:object>
            </w:r>
          </w:p>
          <w:p w14:paraId="5E244382"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w:t>
            </w:r>
            <w:r w:rsidRPr="006C52B3">
              <w:rPr>
                <w:rFonts w:ascii="Times New Roman" w:hAnsi="Times New Roman" w:cs="Times New Roman"/>
                <w:color w:val="auto"/>
                <w:sz w:val="26"/>
                <w:szCs w:val="26"/>
                <w:vertAlign w:val="subscript"/>
              </w:rPr>
              <w:t>6</w:t>
            </w:r>
            <w:r w:rsidRPr="006C52B3">
              <w:rPr>
                <w:rFonts w:ascii="Times New Roman" w:hAnsi="Times New Roman" w:cs="Times New Roman"/>
                <w:color w:val="auto"/>
                <w:sz w:val="26"/>
                <w:szCs w:val="26"/>
              </w:rPr>
              <w:t>H</w:t>
            </w:r>
            <w:r w:rsidRPr="006C52B3">
              <w:rPr>
                <w:rFonts w:ascii="Times New Roman" w:hAnsi="Times New Roman" w:cs="Times New Roman"/>
                <w:color w:val="auto"/>
                <w:sz w:val="26"/>
                <w:szCs w:val="26"/>
                <w:vertAlign w:val="subscript"/>
              </w:rPr>
              <w:t>5</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 xml:space="preserve">-:benzyl </w:t>
            </w:r>
          </w:p>
          <w:p w14:paraId="303EBAC1"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w:t>
            </w:r>
            <w:r w:rsidRPr="006C52B3">
              <w:rPr>
                <w:rFonts w:ascii="Times New Roman" w:hAnsi="Times New Roman" w:cs="Times New Roman"/>
                <w:color w:val="auto"/>
                <w:sz w:val="26"/>
                <w:szCs w:val="26"/>
                <w:vertAlign w:val="subscript"/>
              </w:rPr>
              <w:t>6</w:t>
            </w:r>
            <w:r w:rsidRPr="006C52B3">
              <w:rPr>
                <w:rFonts w:ascii="Times New Roman" w:hAnsi="Times New Roman" w:cs="Times New Roman"/>
                <w:color w:val="auto"/>
                <w:sz w:val="26"/>
                <w:szCs w:val="26"/>
              </w:rPr>
              <w:t>H</w:t>
            </w:r>
            <w:r w:rsidRPr="006C52B3">
              <w:rPr>
                <w:rFonts w:ascii="Times New Roman" w:hAnsi="Times New Roman" w:cs="Times New Roman"/>
                <w:color w:val="auto"/>
                <w:sz w:val="26"/>
                <w:szCs w:val="26"/>
                <w:vertAlign w:val="subscript"/>
              </w:rPr>
              <w:t>5</w:t>
            </w:r>
            <w:r w:rsidRPr="006C52B3">
              <w:rPr>
                <w:rFonts w:ascii="Times New Roman" w:hAnsi="Times New Roman" w:cs="Times New Roman"/>
                <w:color w:val="auto"/>
                <w:sz w:val="26"/>
                <w:szCs w:val="26"/>
              </w:rPr>
              <w:t>-: phenyl</w:t>
            </w:r>
          </w:p>
        </w:tc>
        <w:tc>
          <w:tcPr>
            <w:tcW w:w="4530" w:type="dxa"/>
            <w:tcBorders>
              <w:top w:val="single" w:sz="4" w:space="0" w:color="auto"/>
              <w:left w:val="single" w:sz="4" w:space="0" w:color="auto"/>
              <w:bottom w:val="single" w:sz="4" w:space="0" w:color="auto"/>
              <w:right w:val="single" w:sz="4" w:space="0" w:color="auto"/>
            </w:tcBorders>
          </w:tcPr>
          <w:p w14:paraId="718F407F"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HCOO- : formate (methanoate)</w:t>
            </w:r>
          </w:p>
          <w:p w14:paraId="1FAA45CB"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COO-: acetate(ethanoate)</w:t>
            </w:r>
          </w:p>
          <w:p w14:paraId="624447BF"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COO-: propionate (propanoate)</w:t>
            </w:r>
          </w:p>
          <w:p w14:paraId="708163C5"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=CH-COO-: acrylate (propenoate)</w:t>
            </w:r>
          </w:p>
          <w:p w14:paraId="2EDD604C" w14:textId="77777777" w:rsidR="00A50BC5" w:rsidRPr="006C52B3" w:rsidRDefault="00A50BC5" w:rsidP="007353D9">
            <w:pPr>
              <w:rPr>
                <w:rFonts w:eastAsia="SimSun"/>
                <w:sz w:val="26"/>
                <w:szCs w:val="26"/>
              </w:rPr>
            </w:pPr>
            <w:r w:rsidRPr="006C52B3">
              <w:rPr>
                <w:rFonts w:eastAsia="SimSun"/>
                <w:sz w:val="26"/>
                <w:szCs w:val="26"/>
                <w:lang w:eastAsia="zh-CN"/>
              </w:rPr>
              <w:object w:dxaOrig="3015" w:dyaOrig="795" w14:anchorId="67EB2165">
                <v:shape id="_x0000_i1675" type="#_x0000_t75" style="width:150pt;height:36pt" o:ole="">
                  <v:imagedata r:id="rId1193" o:title=""/>
                </v:shape>
                <o:OLEObject Type="Embed" ProgID="ChemWindow.Document" ShapeID="_x0000_i1675" DrawAspect="Content" ObjectID="_1803216930" r:id="rId1194"/>
              </w:object>
            </w:r>
          </w:p>
          <w:p w14:paraId="7DC41474" w14:textId="77777777" w:rsidR="00A50BC5" w:rsidRPr="006C52B3" w:rsidRDefault="00A50BC5" w:rsidP="007353D9">
            <w:pPr>
              <w:rPr>
                <w:rFonts w:eastAsia="SimSun"/>
                <w:sz w:val="26"/>
                <w:szCs w:val="26"/>
              </w:rPr>
            </w:pPr>
            <w:r w:rsidRPr="006C52B3">
              <w:rPr>
                <w:rFonts w:eastAsia="SimSun"/>
                <w:sz w:val="26"/>
                <w:szCs w:val="26"/>
              </w:rPr>
              <w:t>C</w:t>
            </w:r>
            <w:r w:rsidRPr="006C52B3">
              <w:rPr>
                <w:rFonts w:eastAsia="SimSun"/>
                <w:sz w:val="26"/>
                <w:szCs w:val="26"/>
                <w:vertAlign w:val="subscript"/>
              </w:rPr>
              <w:t>6</w:t>
            </w:r>
            <w:r w:rsidRPr="006C52B3">
              <w:rPr>
                <w:rFonts w:eastAsia="SimSun"/>
                <w:sz w:val="26"/>
                <w:szCs w:val="26"/>
              </w:rPr>
              <w:t>H</w:t>
            </w:r>
            <w:r w:rsidRPr="006C52B3">
              <w:rPr>
                <w:rFonts w:eastAsia="SimSun"/>
                <w:sz w:val="26"/>
                <w:szCs w:val="26"/>
                <w:vertAlign w:val="subscript"/>
              </w:rPr>
              <w:t>5</w:t>
            </w:r>
            <w:r w:rsidRPr="006C52B3">
              <w:rPr>
                <w:rFonts w:eastAsia="SimSun"/>
                <w:sz w:val="26"/>
                <w:szCs w:val="26"/>
              </w:rPr>
              <w:t>COO-: Benzoate</w:t>
            </w:r>
          </w:p>
          <w:p w14:paraId="6651A5F7" w14:textId="77777777" w:rsidR="00A50BC5" w:rsidRPr="006C52B3" w:rsidRDefault="00A50BC5" w:rsidP="007353D9">
            <w:pPr>
              <w:rPr>
                <w:rFonts w:eastAsia="SimSun"/>
                <w:sz w:val="26"/>
                <w:szCs w:val="26"/>
              </w:rPr>
            </w:pPr>
            <w:r w:rsidRPr="006C52B3">
              <w:rPr>
                <w:rFonts w:eastAsia="SimSun"/>
                <w:sz w:val="26"/>
                <w:szCs w:val="26"/>
              </w:rPr>
              <w:t>-OOC-COO-: oxalate</w:t>
            </w:r>
          </w:p>
        </w:tc>
      </w:tr>
    </w:tbl>
    <w:p w14:paraId="200CCE42" w14:textId="77777777" w:rsidR="00A50BC5" w:rsidRPr="006C52B3" w:rsidRDefault="00A50BC5" w:rsidP="00A50BC5">
      <w:pPr>
        <w:pStyle w:val="ThnVnban"/>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br w:type="textWrapping" w:clear="all"/>
        <w:t xml:space="preserve">Ví dụ: </w:t>
      </w:r>
    </w:p>
    <w:p w14:paraId="26517E17" w14:textId="77777777" w:rsidR="00A50BC5" w:rsidRPr="006C52B3" w:rsidRDefault="00A50BC5" w:rsidP="00A50BC5">
      <w:pPr>
        <w:pStyle w:val="ThnVnban"/>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t>HCOOCH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 Methyl formate (Methyl methanoate).</w:t>
      </w:r>
    </w:p>
    <w:p w14:paraId="1F5EF01B" w14:textId="77777777" w:rsidR="00A50BC5" w:rsidRPr="006C52B3" w:rsidRDefault="00A50BC5" w:rsidP="00A50BC5">
      <w:pPr>
        <w:pStyle w:val="ThnVnban"/>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COOC</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H</w:t>
      </w:r>
      <w:r w:rsidRPr="006C52B3">
        <w:rPr>
          <w:rFonts w:ascii="Times New Roman" w:hAnsi="Times New Roman" w:cs="Times New Roman"/>
          <w:color w:val="auto"/>
          <w:sz w:val="26"/>
          <w:szCs w:val="26"/>
          <w:vertAlign w:val="subscript"/>
        </w:rPr>
        <w:t>5</w:t>
      </w:r>
      <w:r w:rsidRPr="006C52B3">
        <w:rPr>
          <w:rFonts w:ascii="Times New Roman" w:hAnsi="Times New Roman" w:cs="Times New Roman"/>
          <w:color w:val="auto"/>
          <w:sz w:val="26"/>
          <w:szCs w:val="26"/>
        </w:rPr>
        <w:t>: Ethyl acetate</w:t>
      </w:r>
      <w:r w:rsidRPr="006C52B3">
        <w:rPr>
          <w:rFonts w:ascii="Times New Roman" w:hAnsi="Times New Roman" w:cs="Times New Roman"/>
          <w:color w:val="auto"/>
          <w:sz w:val="26"/>
          <w:szCs w:val="26"/>
        </w:rPr>
        <w:tab/>
        <w:t xml:space="preserve"> (Ethyl ethanoate).</w:t>
      </w:r>
    </w:p>
    <w:p w14:paraId="182DF4AF" w14:textId="77777777" w:rsidR="00A50BC5" w:rsidRPr="006C52B3" w:rsidRDefault="00A50BC5" w:rsidP="00A50BC5">
      <w:pPr>
        <w:pStyle w:val="ThnVnban"/>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COOCH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 xml:space="preserve">: Methyl propionate. </w:t>
      </w:r>
    </w:p>
    <w:p w14:paraId="36108BE1" w14:textId="77777777" w:rsidR="00A50BC5" w:rsidRPr="006C52B3" w:rsidRDefault="00A50BC5" w:rsidP="00A50BC5">
      <w:pPr>
        <w:pStyle w:val="ThnVnban"/>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COOCH=CH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 Vinyl acetate (Vinyl</w:t>
      </w:r>
      <w:r w:rsidRPr="006C52B3">
        <w:rPr>
          <w:rFonts w:ascii="Times New Roman" w:hAnsi="Times New Roman" w:cs="Times New Roman"/>
          <w:color w:val="auto"/>
          <w:sz w:val="26"/>
          <w:szCs w:val="26"/>
        </w:rPr>
        <w:tab/>
        <w:t>ethanoate).</w:t>
      </w:r>
    </w:p>
    <w:p w14:paraId="33D31A52" w14:textId="77777777" w:rsidR="00A50BC5" w:rsidRPr="006C52B3" w:rsidRDefault="00A50BC5" w:rsidP="00A50BC5">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CH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=CH-COOCH</w:t>
      </w:r>
      <w:r w:rsidRPr="006C52B3">
        <w:rPr>
          <w:rFonts w:ascii="Times New Roman" w:hAnsi="Times New Roman" w:cs="Times New Roman"/>
          <w:color w:val="auto"/>
          <w:sz w:val="26"/>
          <w:szCs w:val="26"/>
          <w:vertAlign w:val="subscript"/>
        </w:rPr>
        <w:t>3</w:t>
      </w:r>
      <w:r w:rsidRPr="006C52B3">
        <w:rPr>
          <w:rFonts w:ascii="Times New Roman" w:hAnsi="Times New Roman" w:cs="Times New Roman"/>
          <w:color w:val="auto"/>
          <w:sz w:val="26"/>
          <w:szCs w:val="26"/>
        </w:rPr>
        <w:t>: Methyl acrylate (methyl propenoate).</w:t>
      </w:r>
    </w:p>
    <w:p w14:paraId="44A57EA0" w14:textId="77777777" w:rsidR="00A50BC5" w:rsidRPr="006C52B3" w:rsidRDefault="00A50BC5" w:rsidP="00A50BC5">
      <w:pPr>
        <w:pStyle w:val="ThnVnban"/>
        <w:spacing w:after="0" w:line="276" w:lineRule="auto"/>
        <w:rPr>
          <w:rFonts w:ascii="Times New Roman" w:hAnsi="Times New Roman" w:cs="Times New Roman"/>
          <w:b/>
          <w:bCs/>
          <w:color w:val="auto"/>
          <w:sz w:val="26"/>
          <w:szCs w:val="26"/>
          <w:lang w:val="nl-NL"/>
        </w:rPr>
      </w:pPr>
      <w:r w:rsidRPr="006C52B3">
        <w:rPr>
          <w:rFonts w:ascii="Times New Roman" w:hAnsi="Times New Roman" w:cs="Times New Roman"/>
          <w:b/>
          <w:color w:val="auto"/>
          <w:sz w:val="26"/>
          <w:szCs w:val="26"/>
        </w:rPr>
        <w:t xml:space="preserve">4. </w:t>
      </w:r>
      <w:r w:rsidRPr="006C52B3">
        <w:rPr>
          <w:rFonts w:ascii="Times New Roman" w:hAnsi="Times New Roman" w:cs="Times New Roman"/>
          <w:b/>
          <w:bCs/>
          <w:color w:val="auto"/>
          <w:sz w:val="26"/>
          <w:szCs w:val="26"/>
          <w:lang w:val="nl-NL"/>
        </w:rPr>
        <w:t>Đồng phân</w:t>
      </w:r>
    </w:p>
    <w:p w14:paraId="1BF79ADE" w14:textId="77777777" w:rsidR="00A50BC5" w:rsidRPr="006C52B3" w:rsidRDefault="00A50BC5" w:rsidP="00A50BC5">
      <w:pPr>
        <w:ind w:left="360" w:hanging="360"/>
        <w:rPr>
          <w:b/>
          <w:sz w:val="26"/>
          <w:szCs w:val="26"/>
          <w:lang w:val="nl-NL"/>
        </w:rPr>
      </w:pPr>
      <w:r w:rsidRPr="006C52B3">
        <w:rPr>
          <w:b/>
          <w:sz w:val="26"/>
          <w:szCs w:val="26"/>
          <w:lang w:val="nl-NL"/>
        </w:rPr>
        <w:t>*số đồng phân ester = 2</w:t>
      </w:r>
      <w:r w:rsidRPr="006C52B3">
        <w:rPr>
          <w:b/>
          <w:sz w:val="26"/>
          <w:szCs w:val="26"/>
          <w:vertAlign w:val="superscript"/>
          <w:lang w:val="nl-NL"/>
        </w:rPr>
        <w:t>n - 2</w:t>
      </w:r>
      <w:r w:rsidRPr="006C52B3">
        <w:rPr>
          <w:b/>
          <w:sz w:val="26"/>
          <w:szCs w:val="26"/>
          <w:lang w:val="nl-NL"/>
        </w:rPr>
        <w:t>(n &lt;5 )               * Số đồng phân acid = 2</w:t>
      </w:r>
      <w:r w:rsidRPr="006C52B3">
        <w:rPr>
          <w:b/>
          <w:sz w:val="26"/>
          <w:szCs w:val="26"/>
          <w:vertAlign w:val="superscript"/>
          <w:lang w:val="nl-NL"/>
        </w:rPr>
        <w:t>n - 3</w:t>
      </w:r>
      <w:r w:rsidRPr="006C52B3">
        <w:rPr>
          <w:b/>
          <w:sz w:val="26"/>
          <w:szCs w:val="26"/>
          <w:lang w:val="nl-NL"/>
        </w:rPr>
        <w:t>(n &lt;5 )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693"/>
        <w:gridCol w:w="2410"/>
        <w:gridCol w:w="1276"/>
        <w:gridCol w:w="1984"/>
      </w:tblGrid>
      <w:tr w:rsidR="00A50BC5" w:rsidRPr="006C52B3" w14:paraId="2A68A318" w14:textId="77777777" w:rsidTr="007353D9">
        <w:trPr>
          <w:trHeight w:val="437"/>
        </w:trPr>
        <w:tc>
          <w:tcPr>
            <w:tcW w:w="1276" w:type="dxa"/>
            <w:shd w:val="clear" w:color="auto" w:fill="auto"/>
          </w:tcPr>
          <w:p w14:paraId="04FCE8DB" w14:textId="77777777" w:rsidR="00A50BC5" w:rsidRPr="006C52B3" w:rsidRDefault="00A50BC5" w:rsidP="007353D9">
            <w:pPr>
              <w:jc w:val="center"/>
              <w:rPr>
                <w:b/>
                <w:sz w:val="28"/>
                <w:szCs w:val="28"/>
                <w:lang w:val="nl-NL"/>
              </w:rPr>
            </w:pPr>
            <w:r w:rsidRPr="006C52B3">
              <w:rPr>
                <w:b/>
                <w:sz w:val="28"/>
                <w:szCs w:val="28"/>
                <w:lang w:val="nl-NL"/>
              </w:rPr>
              <w:t>CTPT</w:t>
            </w:r>
          </w:p>
        </w:tc>
        <w:tc>
          <w:tcPr>
            <w:tcW w:w="2693" w:type="dxa"/>
            <w:shd w:val="clear" w:color="auto" w:fill="auto"/>
          </w:tcPr>
          <w:p w14:paraId="757DC17E" w14:textId="77777777" w:rsidR="00A50BC5" w:rsidRPr="006C52B3" w:rsidRDefault="00A50BC5" w:rsidP="007353D9">
            <w:pPr>
              <w:jc w:val="center"/>
              <w:rPr>
                <w:b/>
                <w:sz w:val="28"/>
                <w:szCs w:val="28"/>
                <w:lang w:val="nl-NL"/>
              </w:rPr>
            </w:pPr>
            <w:r w:rsidRPr="006C52B3">
              <w:rPr>
                <w:b/>
                <w:sz w:val="28"/>
                <w:szCs w:val="28"/>
                <w:lang w:val="nl-NL"/>
              </w:rPr>
              <w:t>Số đp ester</w:t>
            </w:r>
          </w:p>
        </w:tc>
        <w:tc>
          <w:tcPr>
            <w:tcW w:w="2410" w:type="dxa"/>
            <w:shd w:val="clear" w:color="auto" w:fill="auto"/>
          </w:tcPr>
          <w:p w14:paraId="7474F7DB" w14:textId="77777777" w:rsidR="00A50BC5" w:rsidRPr="006C52B3" w:rsidRDefault="00A50BC5" w:rsidP="007353D9">
            <w:pPr>
              <w:jc w:val="center"/>
              <w:rPr>
                <w:b/>
                <w:sz w:val="28"/>
                <w:szCs w:val="28"/>
                <w:lang w:val="nl-NL"/>
              </w:rPr>
            </w:pPr>
            <w:r w:rsidRPr="006C52B3">
              <w:rPr>
                <w:b/>
                <w:sz w:val="28"/>
                <w:szCs w:val="28"/>
                <w:lang w:val="nl-NL"/>
              </w:rPr>
              <w:t>Số đp acid</w:t>
            </w:r>
          </w:p>
        </w:tc>
        <w:tc>
          <w:tcPr>
            <w:tcW w:w="1276" w:type="dxa"/>
            <w:shd w:val="clear" w:color="auto" w:fill="auto"/>
          </w:tcPr>
          <w:p w14:paraId="46557AC7" w14:textId="77777777" w:rsidR="00A50BC5" w:rsidRPr="006C52B3" w:rsidRDefault="00A50BC5" w:rsidP="007353D9">
            <w:pPr>
              <w:jc w:val="center"/>
              <w:rPr>
                <w:b/>
                <w:sz w:val="28"/>
                <w:szCs w:val="28"/>
                <w:lang w:val="nl-NL"/>
              </w:rPr>
            </w:pPr>
            <w:r w:rsidRPr="006C52B3">
              <w:rPr>
                <w:b/>
                <w:sz w:val="28"/>
                <w:szCs w:val="28"/>
                <w:lang w:val="nl-NL"/>
              </w:rPr>
              <w:t>Số đp đơn chức</w:t>
            </w:r>
          </w:p>
        </w:tc>
        <w:tc>
          <w:tcPr>
            <w:tcW w:w="1984" w:type="dxa"/>
            <w:shd w:val="clear" w:color="auto" w:fill="auto"/>
          </w:tcPr>
          <w:p w14:paraId="585405A0" w14:textId="77777777" w:rsidR="00A50BC5" w:rsidRPr="006C52B3" w:rsidRDefault="00A50BC5" w:rsidP="007353D9">
            <w:pPr>
              <w:jc w:val="center"/>
              <w:rPr>
                <w:b/>
                <w:sz w:val="28"/>
                <w:szCs w:val="28"/>
                <w:lang w:val="nl-NL"/>
              </w:rPr>
            </w:pPr>
            <w:r w:rsidRPr="006C52B3">
              <w:rPr>
                <w:b/>
                <w:sz w:val="28"/>
                <w:szCs w:val="28"/>
                <w:lang w:val="nl-NL"/>
              </w:rPr>
              <w:t>Ghi chú</w:t>
            </w:r>
          </w:p>
        </w:tc>
      </w:tr>
      <w:tr w:rsidR="00A50BC5" w:rsidRPr="006C52B3" w14:paraId="56DBE199" w14:textId="77777777" w:rsidTr="007353D9">
        <w:trPr>
          <w:trHeight w:val="507"/>
        </w:trPr>
        <w:tc>
          <w:tcPr>
            <w:tcW w:w="1276" w:type="dxa"/>
            <w:shd w:val="clear" w:color="auto" w:fill="auto"/>
            <w:vAlign w:val="center"/>
          </w:tcPr>
          <w:p w14:paraId="0B458CA4" w14:textId="77777777" w:rsidR="00A50BC5" w:rsidRPr="006C52B3" w:rsidRDefault="00A50BC5" w:rsidP="007353D9">
            <w:pPr>
              <w:jc w:val="center"/>
              <w:rPr>
                <w:b/>
                <w:sz w:val="28"/>
                <w:szCs w:val="28"/>
                <w:lang w:val="nl-NL"/>
              </w:rPr>
            </w:pPr>
            <w:r w:rsidRPr="006C52B3">
              <w:rPr>
                <w:b/>
                <w:sz w:val="28"/>
                <w:szCs w:val="28"/>
                <w:lang w:val="nl-NL"/>
              </w:rPr>
              <w:lastRenderedPageBreak/>
              <w:t>C</w:t>
            </w:r>
            <w:r w:rsidRPr="006C52B3">
              <w:rPr>
                <w:b/>
                <w:sz w:val="28"/>
                <w:szCs w:val="28"/>
                <w:vertAlign w:val="subscript"/>
                <w:lang w:val="nl-NL"/>
              </w:rPr>
              <w:t>2</w:t>
            </w:r>
            <w:r w:rsidRPr="006C52B3">
              <w:rPr>
                <w:b/>
                <w:sz w:val="28"/>
                <w:szCs w:val="28"/>
                <w:lang w:val="nl-NL"/>
              </w:rPr>
              <w:t>H</w:t>
            </w:r>
            <w:r w:rsidRPr="006C52B3">
              <w:rPr>
                <w:b/>
                <w:sz w:val="28"/>
                <w:szCs w:val="28"/>
                <w:vertAlign w:val="subscript"/>
                <w:lang w:val="nl-NL"/>
              </w:rPr>
              <w:t>4</w:t>
            </w:r>
            <w:r w:rsidRPr="006C52B3">
              <w:rPr>
                <w:b/>
                <w:sz w:val="28"/>
                <w:szCs w:val="28"/>
                <w:lang w:val="nl-NL"/>
              </w:rPr>
              <w:t>O</w:t>
            </w:r>
            <w:r w:rsidRPr="006C52B3">
              <w:rPr>
                <w:b/>
                <w:sz w:val="28"/>
                <w:szCs w:val="28"/>
                <w:vertAlign w:val="subscript"/>
                <w:lang w:val="nl-NL"/>
              </w:rPr>
              <w:t>2</w:t>
            </w:r>
            <w:r w:rsidRPr="006C52B3">
              <w:rPr>
                <w:b/>
                <w:sz w:val="28"/>
                <w:szCs w:val="28"/>
                <w:lang w:val="nl-NL"/>
              </w:rPr>
              <w:t>(M=60)</w:t>
            </w:r>
          </w:p>
        </w:tc>
        <w:tc>
          <w:tcPr>
            <w:tcW w:w="2693" w:type="dxa"/>
            <w:shd w:val="clear" w:color="auto" w:fill="auto"/>
            <w:vAlign w:val="center"/>
          </w:tcPr>
          <w:p w14:paraId="0631168B" w14:textId="77777777" w:rsidR="00A50BC5" w:rsidRPr="006C52B3" w:rsidRDefault="00A50BC5" w:rsidP="007353D9">
            <w:pPr>
              <w:jc w:val="center"/>
              <w:rPr>
                <w:b/>
                <w:sz w:val="28"/>
                <w:szCs w:val="28"/>
                <w:lang w:val="nl-NL"/>
              </w:rPr>
            </w:pPr>
            <w:r w:rsidRPr="006C52B3">
              <w:rPr>
                <w:b/>
                <w:sz w:val="28"/>
                <w:szCs w:val="28"/>
                <w:lang w:val="nl-NL"/>
              </w:rPr>
              <w:t>1</w:t>
            </w:r>
          </w:p>
          <w:p w14:paraId="243A975B" w14:textId="77777777" w:rsidR="00A50BC5" w:rsidRPr="006C52B3" w:rsidRDefault="00A50BC5" w:rsidP="007353D9">
            <w:pPr>
              <w:jc w:val="center"/>
              <w:rPr>
                <w:sz w:val="28"/>
                <w:szCs w:val="28"/>
                <w:lang w:val="nl-NL"/>
              </w:rPr>
            </w:pPr>
            <w:r w:rsidRPr="006C52B3">
              <w:rPr>
                <w:sz w:val="28"/>
                <w:szCs w:val="28"/>
                <w:lang w:val="nl-NL"/>
              </w:rPr>
              <w:t>HCOOCH</w:t>
            </w:r>
            <w:r w:rsidRPr="006C52B3">
              <w:rPr>
                <w:sz w:val="28"/>
                <w:szCs w:val="28"/>
                <w:vertAlign w:val="subscript"/>
                <w:lang w:val="nl-NL"/>
              </w:rPr>
              <w:t>3</w:t>
            </w:r>
          </w:p>
        </w:tc>
        <w:tc>
          <w:tcPr>
            <w:tcW w:w="2410" w:type="dxa"/>
            <w:shd w:val="clear" w:color="auto" w:fill="auto"/>
            <w:vAlign w:val="center"/>
          </w:tcPr>
          <w:p w14:paraId="76CD551F" w14:textId="77777777" w:rsidR="00A50BC5" w:rsidRPr="006C52B3" w:rsidRDefault="00A50BC5" w:rsidP="007353D9">
            <w:pPr>
              <w:jc w:val="center"/>
              <w:rPr>
                <w:b/>
                <w:sz w:val="28"/>
                <w:szCs w:val="28"/>
                <w:lang w:val="nl-NL"/>
              </w:rPr>
            </w:pPr>
            <w:r w:rsidRPr="006C52B3">
              <w:rPr>
                <w:b/>
                <w:sz w:val="28"/>
                <w:szCs w:val="28"/>
                <w:lang w:val="nl-NL"/>
              </w:rPr>
              <w:t>1</w:t>
            </w:r>
          </w:p>
          <w:p w14:paraId="3E478903" w14:textId="77777777" w:rsidR="00A50BC5" w:rsidRPr="006C52B3" w:rsidRDefault="00A50BC5" w:rsidP="007353D9">
            <w:pPr>
              <w:jc w:val="center"/>
              <w:rPr>
                <w:sz w:val="28"/>
                <w:szCs w:val="28"/>
                <w:lang w:val="nl-NL"/>
              </w:rPr>
            </w:pPr>
            <w:r w:rsidRPr="006C52B3">
              <w:rPr>
                <w:sz w:val="28"/>
                <w:szCs w:val="28"/>
                <w:lang w:val="nl-NL"/>
              </w:rPr>
              <w:t>CH</w:t>
            </w:r>
            <w:r w:rsidRPr="006C52B3">
              <w:rPr>
                <w:sz w:val="28"/>
                <w:szCs w:val="28"/>
                <w:vertAlign w:val="subscript"/>
                <w:lang w:val="nl-NL"/>
              </w:rPr>
              <w:t>3</w:t>
            </w:r>
            <w:r w:rsidRPr="006C52B3">
              <w:rPr>
                <w:sz w:val="28"/>
                <w:szCs w:val="28"/>
                <w:lang w:val="nl-NL"/>
              </w:rPr>
              <w:t>COOH</w:t>
            </w:r>
          </w:p>
        </w:tc>
        <w:tc>
          <w:tcPr>
            <w:tcW w:w="1276" w:type="dxa"/>
            <w:shd w:val="clear" w:color="auto" w:fill="auto"/>
            <w:vAlign w:val="center"/>
          </w:tcPr>
          <w:p w14:paraId="59601094" w14:textId="77777777" w:rsidR="00A50BC5" w:rsidRPr="006C52B3" w:rsidRDefault="00A50BC5" w:rsidP="007353D9">
            <w:pPr>
              <w:jc w:val="center"/>
              <w:rPr>
                <w:b/>
                <w:sz w:val="28"/>
                <w:szCs w:val="28"/>
                <w:lang w:val="nl-NL"/>
              </w:rPr>
            </w:pPr>
            <w:r w:rsidRPr="006C52B3">
              <w:rPr>
                <w:b/>
                <w:sz w:val="28"/>
                <w:szCs w:val="28"/>
                <w:lang w:val="nl-NL"/>
              </w:rPr>
              <w:t>2</w:t>
            </w:r>
          </w:p>
        </w:tc>
        <w:tc>
          <w:tcPr>
            <w:tcW w:w="1984" w:type="dxa"/>
            <w:shd w:val="clear" w:color="auto" w:fill="auto"/>
          </w:tcPr>
          <w:p w14:paraId="5568EB76" w14:textId="77777777" w:rsidR="00A50BC5" w:rsidRPr="006C52B3" w:rsidRDefault="00A50BC5" w:rsidP="007353D9">
            <w:pPr>
              <w:rPr>
                <w:sz w:val="28"/>
                <w:szCs w:val="28"/>
                <w:lang w:val="nl-NL"/>
              </w:rPr>
            </w:pPr>
            <w:r w:rsidRPr="006C52B3">
              <w:rPr>
                <w:sz w:val="28"/>
                <w:szCs w:val="28"/>
                <w:lang w:val="nl-NL"/>
              </w:rPr>
              <w:t>1 tạp chức</w:t>
            </w:r>
          </w:p>
          <w:p w14:paraId="351DE4B6" w14:textId="77777777" w:rsidR="00A50BC5" w:rsidRPr="006C52B3" w:rsidRDefault="00A50BC5" w:rsidP="007353D9">
            <w:pPr>
              <w:rPr>
                <w:sz w:val="28"/>
                <w:szCs w:val="28"/>
                <w:lang w:val="nl-NL"/>
              </w:rPr>
            </w:pPr>
            <w:r w:rsidRPr="006C52B3">
              <w:rPr>
                <w:sz w:val="28"/>
                <w:szCs w:val="28"/>
                <w:lang w:val="nl-NL"/>
              </w:rPr>
              <w:t>HOCH</w:t>
            </w:r>
            <w:r w:rsidRPr="006C52B3">
              <w:rPr>
                <w:sz w:val="28"/>
                <w:szCs w:val="28"/>
                <w:vertAlign w:val="subscript"/>
                <w:lang w:val="nl-NL"/>
              </w:rPr>
              <w:t>2</w:t>
            </w:r>
            <w:r w:rsidRPr="006C52B3">
              <w:rPr>
                <w:sz w:val="28"/>
                <w:szCs w:val="28"/>
                <w:lang w:val="nl-NL"/>
              </w:rPr>
              <w:t>CHO</w:t>
            </w:r>
          </w:p>
        </w:tc>
      </w:tr>
      <w:tr w:rsidR="00A50BC5" w:rsidRPr="006C52B3" w14:paraId="5F4A3AD4" w14:textId="77777777" w:rsidTr="007353D9">
        <w:trPr>
          <w:trHeight w:val="456"/>
        </w:trPr>
        <w:tc>
          <w:tcPr>
            <w:tcW w:w="1276" w:type="dxa"/>
            <w:shd w:val="clear" w:color="auto" w:fill="auto"/>
            <w:vAlign w:val="center"/>
          </w:tcPr>
          <w:p w14:paraId="4C6A8F5C" w14:textId="77777777" w:rsidR="00A50BC5" w:rsidRPr="006C52B3" w:rsidRDefault="00A50BC5" w:rsidP="007353D9">
            <w:pPr>
              <w:jc w:val="center"/>
              <w:rPr>
                <w:b/>
                <w:sz w:val="28"/>
                <w:szCs w:val="28"/>
                <w:lang w:val="nl-NL"/>
              </w:rPr>
            </w:pPr>
            <w:r w:rsidRPr="006C52B3">
              <w:rPr>
                <w:b/>
                <w:sz w:val="28"/>
                <w:szCs w:val="28"/>
                <w:lang w:val="pt-BR"/>
              </w:rPr>
              <w:t>C</w:t>
            </w:r>
            <w:r w:rsidRPr="006C52B3">
              <w:rPr>
                <w:b/>
                <w:sz w:val="28"/>
                <w:szCs w:val="28"/>
                <w:vertAlign w:val="subscript"/>
                <w:lang w:val="pt-BR"/>
              </w:rPr>
              <w:t>3</w:t>
            </w:r>
            <w:r w:rsidRPr="006C52B3">
              <w:rPr>
                <w:b/>
                <w:sz w:val="28"/>
                <w:szCs w:val="28"/>
                <w:lang w:val="pt-BR"/>
              </w:rPr>
              <w:t>H</w:t>
            </w:r>
            <w:r w:rsidRPr="006C52B3">
              <w:rPr>
                <w:b/>
                <w:sz w:val="28"/>
                <w:szCs w:val="28"/>
                <w:vertAlign w:val="subscript"/>
                <w:lang w:val="pt-BR"/>
              </w:rPr>
              <w:t>6</w:t>
            </w:r>
            <w:r w:rsidRPr="006C52B3">
              <w:rPr>
                <w:b/>
                <w:sz w:val="28"/>
                <w:szCs w:val="28"/>
                <w:lang w:val="pt-BR"/>
              </w:rPr>
              <w:t>O</w:t>
            </w:r>
            <w:r w:rsidRPr="006C52B3">
              <w:rPr>
                <w:b/>
                <w:sz w:val="28"/>
                <w:szCs w:val="28"/>
                <w:vertAlign w:val="subscript"/>
                <w:lang w:val="pt-BR"/>
              </w:rPr>
              <w:t>2</w:t>
            </w:r>
            <w:r w:rsidRPr="006C52B3">
              <w:rPr>
                <w:b/>
                <w:sz w:val="28"/>
                <w:szCs w:val="28"/>
                <w:lang w:val="nl-NL"/>
              </w:rPr>
              <w:t>(M=74)</w:t>
            </w:r>
          </w:p>
        </w:tc>
        <w:tc>
          <w:tcPr>
            <w:tcW w:w="2693" w:type="dxa"/>
            <w:shd w:val="clear" w:color="auto" w:fill="auto"/>
            <w:vAlign w:val="center"/>
          </w:tcPr>
          <w:p w14:paraId="2F0AA207" w14:textId="77777777" w:rsidR="00A50BC5" w:rsidRPr="006C52B3" w:rsidRDefault="00A50BC5" w:rsidP="007353D9">
            <w:pPr>
              <w:jc w:val="center"/>
              <w:rPr>
                <w:b/>
                <w:sz w:val="28"/>
                <w:szCs w:val="28"/>
                <w:lang w:val="nl-NL"/>
              </w:rPr>
            </w:pPr>
            <w:r w:rsidRPr="006C52B3">
              <w:rPr>
                <w:b/>
                <w:sz w:val="28"/>
                <w:szCs w:val="28"/>
                <w:lang w:val="nl-NL"/>
              </w:rPr>
              <w:t>2</w:t>
            </w:r>
          </w:p>
          <w:p w14:paraId="45F6A5B5" w14:textId="77777777" w:rsidR="00A50BC5" w:rsidRPr="006C52B3" w:rsidRDefault="00A50BC5" w:rsidP="007353D9">
            <w:pPr>
              <w:rPr>
                <w:sz w:val="26"/>
                <w:szCs w:val="26"/>
                <w:lang w:val="pt-BR"/>
              </w:rPr>
            </w:pPr>
            <w:r w:rsidRPr="006C52B3">
              <w:rPr>
                <w:b/>
                <w:sz w:val="26"/>
                <w:szCs w:val="26"/>
                <w:u w:val="single"/>
                <w:lang w:val="pt-BR"/>
              </w:rPr>
              <w:t>HCOO</w:t>
            </w:r>
            <w:r w:rsidRPr="006C52B3">
              <w:rPr>
                <w:sz w:val="26"/>
                <w:szCs w:val="26"/>
                <w:lang w:val="pt-BR"/>
              </w:rPr>
              <w:t>CH</w:t>
            </w:r>
            <w:r w:rsidRPr="006C52B3">
              <w:rPr>
                <w:sz w:val="26"/>
                <w:szCs w:val="26"/>
                <w:vertAlign w:val="subscript"/>
                <w:lang w:val="pt-BR"/>
              </w:rPr>
              <w:t>2</w:t>
            </w:r>
            <w:r w:rsidRPr="006C52B3">
              <w:rPr>
                <w:sz w:val="26"/>
                <w:szCs w:val="26"/>
                <w:lang w:val="pt-BR"/>
              </w:rPr>
              <w:t>CH</w:t>
            </w:r>
            <w:r w:rsidRPr="006C52B3">
              <w:rPr>
                <w:sz w:val="26"/>
                <w:szCs w:val="26"/>
                <w:vertAlign w:val="subscript"/>
                <w:lang w:val="pt-BR"/>
              </w:rPr>
              <w:t>3</w:t>
            </w:r>
            <w:r w:rsidRPr="006C52B3">
              <w:rPr>
                <w:sz w:val="26"/>
                <w:szCs w:val="26"/>
                <w:lang w:val="pt-BR"/>
              </w:rPr>
              <w:t xml:space="preserve"> ; CH</w:t>
            </w:r>
            <w:r w:rsidRPr="006C52B3">
              <w:rPr>
                <w:sz w:val="26"/>
                <w:szCs w:val="26"/>
                <w:vertAlign w:val="subscript"/>
                <w:lang w:val="pt-BR"/>
              </w:rPr>
              <w:t>3</w:t>
            </w:r>
            <w:r w:rsidRPr="006C52B3">
              <w:rPr>
                <w:sz w:val="26"/>
                <w:szCs w:val="26"/>
                <w:lang w:val="pt-BR"/>
              </w:rPr>
              <w:t>COOCH</w:t>
            </w:r>
            <w:r w:rsidRPr="006C52B3">
              <w:rPr>
                <w:sz w:val="26"/>
                <w:szCs w:val="26"/>
                <w:vertAlign w:val="subscript"/>
                <w:lang w:val="pt-BR"/>
              </w:rPr>
              <w:t>3</w:t>
            </w:r>
            <w:r w:rsidRPr="006C52B3">
              <w:rPr>
                <w:sz w:val="26"/>
                <w:szCs w:val="26"/>
                <w:lang w:val="pt-BR"/>
              </w:rPr>
              <w:t xml:space="preserve"> ;</w:t>
            </w:r>
          </w:p>
        </w:tc>
        <w:tc>
          <w:tcPr>
            <w:tcW w:w="2410" w:type="dxa"/>
            <w:shd w:val="clear" w:color="auto" w:fill="auto"/>
            <w:vAlign w:val="center"/>
          </w:tcPr>
          <w:p w14:paraId="223FEF51" w14:textId="77777777" w:rsidR="00A50BC5" w:rsidRPr="006C52B3" w:rsidRDefault="00A50BC5" w:rsidP="007353D9">
            <w:pPr>
              <w:jc w:val="center"/>
              <w:rPr>
                <w:b/>
                <w:sz w:val="28"/>
                <w:szCs w:val="28"/>
                <w:lang w:val="nl-NL"/>
              </w:rPr>
            </w:pPr>
            <w:r w:rsidRPr="006C52B3">
              <w:rPr>
                <w:b/>
                <w:sz w:val="28"/>
                <w:szCs w:val="28"/>
                <w:lang w:val="nl-NL"/>
              </w:rPr>
              <w:t>1</w:t>
            </w:r>
          </w:p>
          <w:p w14:paraId="09CCB2BF" w14:textId="77777777" w:rsidR="00A50BC5" w:rsidRPr="006C52B3" w:rsidRDefault="00A50BC5" w:rsidP="007353D9">
            <w:pPr>
              <w:rPr>
                <w:b/>
                <w:sz w:val="26"/>
                <w:szCs w:val="26"/>
                <w:lang w:val="pt-BR"/>
              </w:rPr>
            </w:pPr>
            <w:r w:rsidRPr="006C52B3">
              <w:rPr>
                <w:sz w:val="26"/>
                <w:szCs w:val="26"/>
                <w:lang w:val="pt-BR"/>
              </w:rPr>
              <w:t>CH</w:t>
            </w:r>
            <w:r w:rsidRPr="006C52B3">
              <w:rPr>
                <w:sz w:val="26"/>
                <w:szCs w:val="26"/>
                <w:vertAlign w:val="subscript"/>
                <w:lang w:val="pt-BR"/>
              </w:rPr>
              <w:t>3</w:t>
            </w:r>
            <w:r w:rsidRPr="006C52B3">
              <w:rPr>
                <w:sz w:val="26"/>
                <w:szCs w:val="26"/>
                <w:lang w:val="pt-BR"/>
              </w:rPr>
              <w:t>CH</w:t>
            </w:r>
            <w:r w:rsidRPr="006C52B3">
              <w:rPr>
                <w:sz w:val="26"/>
                <w:szCs w:val="26"/>
                <w:vertAlign w:val="subscript"/>
                <w:lang w:val="pt-BR"/>
              </w:rPr>
              <w:t>2</w:t>
            </w:r>
            <w:r w:rsidRPr="006C52B3">
              <w:rPr>
                <w:sz w:val="26"/>
                <w:szCs w:val="26"/>
                <w:lang w:val="pt-BR"/>
              </w:rPr>
              <w:t>COOH</w:t>
            </w:r>
          </w:p>
          <w:p w14:paraId="0CF20555" w14:textId="77777777" w:rsidR="00A50BC5" w:rsidRPr="006C52B3" w:rsidRDefault="00A50BC5" w:rsidP="007353D9">
            <w:pPr>
              <w:jc w:val="center"/>
              <w:rPr>
                <w:sz w:val="28"/>
                <w:szCs w:val="28"/>
                <w:lang w:val="nl-NL"/>
              </w:rPr>
            </w:pPr>
          </w:p>
        </w:tc>
        <w:tc>
          <w:tcPr>
            <w:tcW w:w="1276" w:type="dxa"/>
            <w:shd w:val="clear" w:color="auto" w:fill="auto"/>
            <w:vAlign w:val="center"/>
          </w:tcPr>
          <w:p w14:paraId="3BC34D58" w14:textId="77777777" w:rsidR="00A50BC5" w:rsidRPr="006C52B3" w:rsidRDefault="00A50BC5" w:rsidP="007353D9">
            <w:pPr>
              <w:jc w:val="center"/>
              <w:rPr>
                <w:b/>
                <w:sz w:val="28"/>
                <w:szCs w:val="28"/>
                <w:lang w:val="nl-NL"/>
              </w:rPr>
            </w:pPr>
            <w:r w:rsidRPr="006C52B3">
              <w:rPr>
                <w:b/>
                <w:sz w:val="28"/>
                <w:szCs w:val="28"/>
                <w:lang w:val="nl-NL"/>
              </w:rPr>
              <w:t>3</w:t>
            </w:r>
          </w:p>
        </w:tc>
        <w:tc>
          <w:tcPr>
            <w:tcW w:w="1984" w:type="dxa"/>
            <w:shd w:val="clear" w:color="auto" w:fill="auto"/>
          </w:tcPr>
          <w:p w14:paraId="4E7AFD0A" w14:textId="77777777" w:rsidR="00A50BC5" w:rsidRPr="006C52B3" w:rsidRDefault="00A50BC5" w:rsidP="007353D9">
            <w:pPr>
              <w:rPr>
                <w:sz w:val="28"/>
                <w:szCs w:val="28"/>
                <w:lang w:val="nl-NL"/>
              </w:rPr>
            </w:pPr>
            <w:r w:rsidRPr="006C52B3">
              <w:rPr>
                <w:sz w:val="28"/>
                <w:szCs w:val="28"/>
                <w:lang w:val="nl-NL"/>
              </w:rPr>
              <w:t>1 ester (</w:t>
            </w:r>
            <w:r w:rsidRPr="006C52B3">
              <w:rPr>
                <w:b/>
                <w:sz w:val="26"/>
                <w:szCs w:val="26"/>
                <w:u w:val="single"/>
                <w:lang w:val="pt-BR"/>
              </w:rPr>
              <w:t>HCOO-)</w:t>
            </w:r>
            <w:r w:rsidRPr="006C52B3">
              <w:rPr>
                <w:sz w:val="28"/>
                <w:szCs w:val="28"/>
                <w:lang w:val="nl-NL"/>
              </w:rPr>
              <w:t xml:space="preserve"> tráng bạc</w:t>
            </w:r>
          </w:p>
        </w:tc>
      </w:tr>
      <w:tr w:rsidR="00A50BC5" w:rsidRPr="006C52B3" w14:paraId="3B04AF14" w14:textId="77777777" w:rsidTr="007353D9">
        <w:trPr>
          <w:trHeight w:val="456"/>
        </w:trPr>
        <w:tc>
          <w:tcPr>
            <w:tcW w:w="1276" w:type="dxa"/>
            <w:shd w:val="clear" w:color="auto" w:fill="auto"/>
            <w:vAlign w:val="center"/>
          </w:tcPr>
          <w:p w14:paraId="3DBFBAD2" w14:textId="77777777" w:rsidR="00A50BC5" w:rsidRPr="006C52B3" w:rsidRDefault="00A50BC5" w:rsidP="007353D9">
            <w:pPr>
              <w:jc w:val="center"/>
              <w:rPr>
                <w:b/>
                <w:sz w:val="28"/>
                <w:szCs w:val="28"/>
                <w:lang w:val="pt-BR"/>
              </w:rPr>
            </w:pPr>
            <w:r w:rsidRPr="006C52B3">
              <w:rPr>
                <w:b/>
                <w:sz w:val="28"/>
                <w:szCs w:val="28"/>
                <w:lang w:val="pt-BR"/>
              </w:rPr>
              <w:t>C</w:t>
            </w:r>
            <w:r w:rsidRPr="006C52B3">
              <w:rPr>
                <w:b/>
                <w:sz w:val="28"/>
                <w:szCs w:val="28"/>
                <w:vertAlign w:val="subscript"/>
                <w:lang w:val="pt-BR"/>
              </w:rPr>
              <w:t>4</w:t>
            </w:r>
            <w:r w:rsidRPr="006C52B3">
              <w:rPr>
                <w:b/>
                <w:sz w:val="28"/>
                <w:szCs w:val="28"/>
                <w:lang w:val="pt-BR"/>
              </w:rPr>
              <w:t>H</w:t>
            </w:r>
            <w:r w:rsidRPr="006C52B3">
              <w:rPr>
                <w:b/>
                <w:sz w:val="28"/>
                <w:szCs w:val="28"/>
                <w:vertAlign w:val="subscript"/>
                <w:lang w:val="pt-BR"/>
              </w:rPr>
              <w:t>8</w:t>
            </w:r>
            <w:r w:rsidRPr="006C52B3">
              <w:rPr>
                <w:b/>
                <w:sz w:val="28"/>
                <w:szCs w:val="28"/>
                <w:lang w:val="pt-BR"/>
              </w:rPr>
              <w:t>O</w:t>
            </w:r>
            <w:r w:rsidRPr="006C52B3">
              <w:rPr>
                <w:b/>
                <w:sz w:val="28"/>
                <w:szCs w:val="28"/>
                <w:vertAlign w:val="subscript"/>
                <w:lang w:val="pt-BR"/>
              </w:rPr>
              <w:t>2</w:t>
            </w:r>
            <w:r w:rsidRPr="006C52B3">
              <w:rPr>
                <w:b/>
                <w:sz w:val="28"/>
                <w:szCs w:val="28"/>
                <w:lang w:val="nl-NL"/>
              </w:rPr>
              <w:t>(M=88)</w:t>
            </w:r>
          </w:p>
        </w:tc>
        <w:tc>
          <w:tcPr>
            <w:tcW w:w="2693" w:type="dxa"/>
            <w:shd w:val="clear" w:color="auto" w:fill="auto"/>
            <w:vAlign w:val="center"/>
          </w:tcPr>
          <w:p w14:paraId="7F6EE207" w14:textId="77777777" w:rsidR="00A50BC5" w:rsidRPr="006C52B3" w:rsidRDefault="00A50BC5" w:rsidP="007353D9">
            <w:pPr>
              <w:jc w:val="center"/>
              <w:rPr>
                <w:b/>
                <w:sz w:val="28"/>
                <w:szCs w:val="28"/>
                <w:lang w:val="nl-NL"/>
              </w:rPr>
            </w:pPr>
            <w:r w:rsidRPr="006C52B3">
              <w:rPr>
                <w:b/>
                <w:sz w:val="28"/>
                <w:szCs w:val="28"/>
                <w:lang w:val="nl-NL"/>
              </w:rPr>
              <w:t>4</w:t>
            </w:r>
          </w:p>
          <w:p w14:paraId="5BE21B48" w14:textId="77777777" w:rsidR="00A50BC5" w:rsidRPr="006C52B3" w:rsidRDefault="00A50BC5" w:rsidP="007353D9">
            <w:pPr>
              <w:rPr>
                <w:sz w:val="26"/>
                <w:szCs w:val="26"/>
                <w:lang w:val="pt-BR"/>
              </w:rPr>
            </w:pPr>
            <w:r w:rsidRPr="006C52B3">
              <w:rPr>
                <w:b/>
                <w:sz w:val="26"/>
                <w:szCs w:val="26"/>
                <w:u w:val="single"/>
                <w:lang w:val="pt-BR"/>
              </w:rPr>
              <w:t>HCOO</w:t>
            </w:r>
            <w:r w:rsidRPr="006C52B3">
              <w:rPr>
                <w:sz w:val="26"/>
                <w:szCs w:val="26"/>
                <w:lang w:val="pt-BR"/>
              </w:rPr>
              <w:t>CH</w:t>
            </w:r>
            <w:r w:rsidRPr="006C52B3">
              <w:rPr>
                <w:sz w:val="26"/>
                <w:szCs w:val="26"/>
                <w:vertAlign w:val="subscript"/>
                <w:lang w:val="pt-BR"/>
              </w:rPr>
              <w:t>2</w:t>
            </w:r>
            <w:r w:rsidRPr="006C52B3">
              <w:rPr>
                <w:sz w:val="26"/>
                <w:szCs w:val="26"/>
                <w:lang w:val="pt-BR"/>
              </w:rPr>
              <w:t>CH</w:t>
            </w:r>
            <w:r w:rsidRPr="006C52B3">
              <w:rPr>
                <w:sz w:val="26"/>
                <w:szCs w:val="26"/>
                <w:vertAlign w:val="subscript"/>
                <w:lang w:val="pt-BR"/>
              </w:rPr>
              <w:t>2</w:t>
            </w:r>
            <w:r w:rsidRPr="006C52B3">
              <w:rPr>
                <w:sz w:val="26"/>
                <w:szCs w:val="26"/>
                <w:lang w:val="pt-BR"/>
              </w:rPr>
              <w:t>CH</w:t>
            </w:r>
            <w:r w:rsidRPr="006C52B3">
              <w:rPr>
                <w:sz w:val="26"/>
                <w:szCs w:val="26"/>
                <w:vertAlign w:val="subscript"/>
                <w:lang w:val="pt-BR"/>
              </w:rPr>
              <w:t>3</w:t>
            </w:r>
            <w:r w:rsidRPr="006C52B3">
              <w:rPr>
                <w:sz w:val="26"/>
                <w:szCs w:val="26"/>
                <w:lang w:val="pt-BR"/>
              </w:rPr>
              <w:t xml:space="preserve">; </w:t>
            </w:r>
            <w:r w:rsidRPr="006C52B3">
              <w:rPr>
                <w:b/>
                <w:sz w:val="26"/>
                <w:szCs w:val="26"/>
                <w:u w:val="single"/>
                <w:lang w:val="pt-BR"/>
              </w:rPr>
              <w:t>HCOO</w:t>
            </w:r>
            <w:r w:rsidRPr="006C52B3">
              <w:rPr>
                <w:sz w:val="26"/>
                <w:szCs w:val="26"/>
                <w:lang w:val="pt-BR"/>
              </w:rPr>
              <w:t>CH(CH</w:t>
            </w:r>
            <w:r w:rsidRPr="006C52B3">
              <w:rPr>
                <w:sz w:val="26"/>
                <w:szCs w:val="26"/>
                <w:vertAlign w:val="subscript"/>
                <w:lang w:val="pt-BR"/>
              </w:rPr>
              <w:t>3</w:t>
            </w:r>
            <w:r w:rsidRPr="006C52B3">
              <w:rPr>
                <w:sz w:val="26"/>
                <w:szCs w:val="26"/>
                <w:lang w:val="pt-BR"/>
              </w:rPr>
              <w:t>)CH</w:t>
            </w:r>
            <w:r w:rsidRPr="006C52B3">
              <w:rPr>
                <w:sz w:val="26"/>
                <w:szCs w:val="26"/>
                <w:vertAlign w:val="subscript"/>
                <w:lang w:val="pt-BR"/>
              </w:rPr>
              <w:t>3</w:t>
            </w:r>
            <w:r w:rsidRPr="006C52B3">
              <w:rPr>
                <w:sz w:val="26"/>
                <w:szCs w:val="26"/>
                <w:lang w:val="pt-BR"/>
              </w:rPr>
              <w:t>; CH</w:t>
            </w:r>
            <w:r w:rsidRPr="006C52B3">
              <w:rPr>
                <w:sz w:val="26"/>
                <w:szCs w:val="26"/>
                <w:vertAlign w:val="subscript"/>
                <w:lang w:val="pt-BR"/>
              </w:rPr>
              <w:t>3</w:t>
            </w:r>
            <w:r w:rsidRPr="006C52B3">
              <w:rPr>
                <w:sz w:val="26"/>
                <w:szCs w:val="26"/>
                <w:lang w:val="pt-BR"/>
              </w:rPr>
              <w:t>COOCH</w:t>
            </w:r>
            <w:r w:rsidRPr="006C52B3">
              <w:rPr>
                <w:sz w:val="26"/>
                <w:szCs w:val="26"/>
                <w:vertAlign w:val="subscript"/>
                <w:lang w:val="pt-BR"/>
              </w:rPr>
              <w:t>2</w:t>
            </w:r>
            <w:r w:rsidRPr="006C52B3">
              <w:rPr>
                <w:sz w:val="26"/>
                <w:szCs w:val="26"/>
                <w:lang w:val="pt-BR"/>
              </w:rPr>
              <w:t>CH</w:t>
            </w:r>
            <w:r w:rsidRPr="006C52B3">
              <w:rPr>
                <w:sz w:val="26"/>
                <w:szCs w:val="26"/>
                <w:vertAlign w:val="subscript"/>
                <w:lang w:val="pt-BR"/>
              </w:rPr>
              <w:t>3</w:t>
            </w:r>
            <w:r w:rsidRPr="006C52B3">
              <w:rPr>
                <w:sz w:val="26"/>
                <w:szCs w:val="26"/>
                <w:lang w:val="pt-BR"/>
              </w:rPr>
              <w:t>;</w:t>
            </w:r>
          </w:p>
          <w:p w14:paraId="0C3D7300" w14:textId="77777777" w:rsidR="00A50BC5" w:rsidRPr="006C52B3" w:rsidRDefault="00A50BC5" w:rsidP="007353D9">
            <w:pPr>
              <w:rPr>
                <w:sz w:val="26"/>
                <w:szCs w:val="26"/>
                <w:lang w:val="pt-BR"/>
              </w:rPr>
            </w:pPr>
            <w:r w:rsidRPr="006C52B3">
              <w:rPr>
                <w:sz w:val="26"/>
                <w:szCs w:val="26"/>
                <w:lang w:val="pt-BR"/>
              </w:rPr>
              <w:t>CH</w:t>
            </w:r>
            <w:r w:rsidRPr="006C52B3">
              <w:rPr>
                <w:sz w:val="26"/>
                <w:szCs w:val="26"/>
                <w:vertAlign w:val="subscript"/>
                <w:lang w:val="pt-BR"/>
              </w:rPr>
              <w:t>3</w:t>
            </w:r>
            <w:r w:rsidRPr="006C52B3">
              <w:rPr>
                <w:sz w:val="26"/>
                <w:szCs w:val="26"/>
                <w:lang w:val="pt-BR"/>
              </w:rPr>
              <w:t>CH</w:t>
            </w:r>
            <w:r w:rsidRPr="006C52B3">
              <w:rPr>
                <w:sz w:val="26"/>
                <w:szCs w:val="26"/>
                <w:vertAlign w:val="subscript"/>
                <w:lang w:val="pt-BR"/>
              </w:rPr>
              <w:t>2</w:t>
            </w:r>
            <w:r w:rsidRPr="006C52B3">
              <w:rPr>
                <w:sz w:val="26"/>
                <w:szCs w:val="26"/>
                <w:lang w:val="pt-BR"/>
              </w:rPr>
              <w:t>COOCH</w:t>
            </w:r>
            <w:r w:rsidRPr="006C52B3">
              <w:rPr>
                <w:sz w:val="26"/>
                <w:szCs w:val="26"/>
                <w:vertAlign w:val="subscript"/>
                <w:lang w:val="pt-BR"/>
              </w:rPr>
              <w:t>3</w:t>
            </w:r>
          </w:p>
        </w:tc>
        <w:tc>
          <w:tcPr>
            <w:tcW w:w="2410" w:type="dxa"/>
            <w:shd w:val="clear" w:color="auto" w:fill="auto"/>
            <w:vAlign w:val="center"/>
          </w:tcPr>
          <w:p w14:paraId="2C71724F" w14:textId="77777777" w:rsidR="00A50BC5" w:rsidRPr="006C52B3" w:rsidRDefault="00A50BC5" w:rsidP="007353D9">
            <w:pPr>
              <w:jc w:val="center"/>
              <w:rPr>
                <w:b/>
                <w:sz w:val="28"/>
                <w:szCs w:val="28"/>
                <w:lang w:val="nl-NL"/>
              </w:rPr>
            </w:pPr>
            <w:r w:rsidRPr="006C52B3">
              <w:rPr>
                <w:b/>
                <w:sz w:val="28"/>
                <w:szCs w:val="28"/>
                <w:lang w:val="nl-NL"/>
              </w:rPr>
              <w:t>2</w:t>
            </w:r>
          </w:p>
          <w:p w14:paraId="173B1A17" w14:textId="77777777" w:rsidR="00A50BC5" w:rsidRPr="006C52B3" w:rsidRDefault="00A50BC5" w:rsidP="007353D9">
            <w:pPr>
              <w:rPr>
                <w:b/>
                <w:sz w:val="28"/>
                <w:szCs w:val="28"/>
                <w:lang w:val="nl-NL"/>
              </w:rPr>
            </w:pPr>
            <w:r w:rsidRPr="006C52B3">
              <w:rPr>
                <w:sz w:val="26"/>
                <w:szCs w:val="26"/>
                <w:lang w:val="pt-BR"/>
              </w:rPr>
              <w:t>CH</w:t>
            </w:r>
            <w:r w:rsidRPr="006C52B3">
              <w:rPr>
                <w:sz w:val="26"/>
                <w:szCs w:val="26"/>
                <w:vertAlign w:val="subscript"/>
                <w:lang w:val="pt-BR"/>
              </w:rPr>
              <w:t>3</w:t>
            </w:r>
            <w:r w:rsidRPr="006C52B3">
              <w:rPr>
                <w:sz w:val="26"/>
                <w:szCs w:val="26"/>
                <w:lang w:val="pt-BR"/>
              </w:rPr>
              <w:t>CH</w:t>
            </w:r>
            <w:r w:rsidRPr="006C52B3">
              <w:rPr>
                <w:sz w:val="26"/>
                <w:szCs w:val="26"/>
                <w:vertAlign w:val="subscript"/>
                <w:lang w:val="pt-BR"/>
              </w:rPr>
              <w:t>2</w:t>
            </w:r>
            <w:r w:rsidRPr="006C52B3">
              <w:rPr>
                <w:sz w:val="26"/>
                <w:szCs w:val="26"/>
                <w:lang w:val="pt-BR"/>
              </w:rPr>
              <w:t>CH</w:t>
            </w:r>
            <w:r w:rsidRPr="006C52B3">
              <w:rPr>
                <w:sz w:val="26"/>
                <w:szCs w:val="26"/>
                <w:vertAlign w:val="subscript"/>
                <w:lang w:val="pt-BR"/>
              </w:rPr>
              <w:t>2</w:t>
            </w:r>
            <w:r w:rsidRPr="006C52B3">
              <w:rPr>
                <w:sz w:val="26"/>
                <w:szCs w:val="26"/>
                <w:lang w:val="pt-BR"/>
              </w:rPr>
              <w:t>COOH CH</w:t>
            </w:r>
            <w:r w:rsidRPr="006C52B3">
              <w:rPr>
                <w:sz w:val="26"/>
                <w:szCs w:val="26"/>
                <w:vertAlign w:val="subscript"/>
                <w:lang w:val="pt-BR"/>
              </w:rPr>
              <w:t>3</w:t>
            </w:r>
            <w:r w:rsidRPr="006C52B3">
              <w:rPr>
                <w:sz w:val="26"/>
                <w:szCs w:val="26"/>
                <w:lang w:val="pt-BR"/>
              </w:rPr>
              <w:t>CH(CH</w:t>
            </w:r>
            <w:r w:rsidRPr="006C52B3">
              <w:rPr>
                <w:sz w:val="26"/>
                <w:szCs w:val="26"/>
                <w:vertAlign w:val="subscript"/>
                <w:lang w:val="pt-BR"/>
              </w:rPr>
              <w:t>3</w:t>
            </w:r>
            <w:r w:rsidRPr="006C52B3">
              <w:rPr>
                <w:sz w:val="26"/>
                <w:szCs w:val="26"/>
                <w:lang w:val="pt-BR"/>
              </w:rPr>
              <w:t>)COOH.</w:t>
            </w:r>
          </w:p>
        </w:tc>
        <w:tc>
          <w:tcPr>
            <w:tcW w:w="1276" w:type="dxa"/>
            <w:shd w:val="clear" w:color="auto" w:fill="auto"/>
            <w:vAlign w:val="center"/>
          </w:tcPr>
          <w:p w14:paraId="5164B294" w14:textId="77777777" w:rsidR="00A50BC5" w:rsidRPr="006C52B3" w:rsidRDefault="00A50BC5" w:rsidP="007353D9">
            <w:pPr>
              <w:jc w:val="center"/>
              <w:rPr>
                <w:b/>
                <w:sz w:val="28"/>
                <w:szCs w:val="28"/>
                <w:lang w:val="nl-NL"/>
              </w:rPr>
            </w:pPr>
            <w:r w:rsidRPr="006C52B3">
              <w:rPr>
                <w:b/>
                <w:sz w:val="28"/>
                <w:szCs w:val="28"/>
                <w:lang w:val="nl-NL"/>
              </w:rPr>
              <w:t>6</w:t>
            </w:r>
          </w:p>
        </w:tc>
        <w:tc>
          <w:tcPr>
            <w:tcW w:w="1984" w:type="dxa"/>
            <w:shd w:val="clear" w:color="auto" w:fill="auto"/>
          </w:tcPr>
          <w:p w14:paraId="1F23C9E2" w14:textId="77777777" w:rsidR="00A50BC5" w:rsidRPr="006C52B3" w:rsidRDefault="00A50BC5" w:rsidP="007353D9">
            <w:pPr>
              <w:rPr>
                <w:sz w:val="28"/>
                <w:szCs w:val="28"/>
                <w:lang w:val="nl-NL"/>
              </w:rPr>
            </w:pPr>
            <w:r w:rsidRPr="006C52B3">
              <w:rPr>
                <w:sz w:val="28"/>
                <w:szCs w:val="28"/>
                <w:lang w:val="nl-NL"/>
              </w:rPr>
              <w:t>2 ester (</w:t>
            </w:r>
            <w:r w:rsidRPr="006C52B3">
              <w:rPr>
                <w:b/>
                <w:sz w:val="26"/>
                <w:szCs w:val="26"/>
                <w:u w:val="single"/>
                <w:lang w:val="pt-BR"/>
              </w:rPr>
              <w:t>HCOO-)</w:t>
            </w:r>
            <w:r w:rsidRPr="006C52B3">
              <w:rPr>
                <w:sz w:val="28"/>
                <w:szCs w:val="28"/>
                <w:lang w:val="nl-NL"/>
              </w:rPr>
              <w:t xml:space="preserve"> tráng bạc</w:t>
            </w:r>
          </w:p>
        </w:tc>
      </w:tr>
    </w:tbl>
    <w:p w14:paraId="3DBD7326" w14:textId="77777777" w:rsidR="00A50BC5" w:rsidRPr="006C52B3" w:rsidRDefault="00A50BC5" w:rsidP="00A50BC5">
      <w:pPr>
        <w:pStyle w:val="ThnVnban"/>
        <w:spacing w:after="0" w:line="276" w:lineRule="auto"/>
        <w:rPr>
          <w:rFonts w:ascii="Times New Roman" w:hAnsi="Times New Roman" w:cs="Times New Roman"/>
          <w:b/>
          <w:color w:val="auto"/>
          <w:spacing w:val="-4"/>
          <w:sz w:val="26"/>
          <w:szCs w:val="26"/>
        </w:rPr>
      </w:pPr>
      <w:r w:rsidRPr="006C52B3">
        <w:rPr>
          <w:rFonts w:ascii="Times New Roman" w:hAnsi="Times New Roman" w:cs="Times New Roman"/>
          <w:b/>
          <w:color w:val="auto"/>
          <w:spacing w:val="-4"/>
          <w:sz w:val="26"/>
          <w:szCs w:val="26"/>
        </w:rPr>
        <w:t>5. Tính chất vật lí</w:t>
      </w:r>
    </w:p>
    <w:p w14:paraId="27F74D53" w14:textId="77777777" w:rsidR="00A50BC5" w:rsidRPr="006C52B3" w:rsidRDefault="00A50BC5" w:rsidP="00A50BC5">
      <w:pPr>
        <w:pStyle w:val="ThnVnban"/>
        <w:spacing w:after="0" w:line="276" w:lineRule="auto"/>
        <w:jc w:val="both"/>
        <w:rPr>
          <w:rFonts w:ascii="Times New Roman" w:hAnsi="Times New Roman" w:cs="Times New Roman"/>
          <w:bCs/>
          <w:color w:val="auto"/>
          <w:sz w:val="26"/>
          <w:szCs w:val="26"/>
          <w:lang w:val="nl-NL"/>
        </w:rPr>
      </w:pPr>
      <w:r w:rsidRPr="006C52B3">
        <w:rPr>
          <w:rFonts w:ascii="Times New Roman" w:hAnsi="Times New Roman" w:cs="Times New Roman"/>
          <w:bCs/>
          <w:color w:val="auto"/>
          <w:sz w:val="26"/>
          <w:szCs w:val="26"/>
          <w:lang w:val="nl-NL"/>
        </w:rPr>
        <w:t>- Este thường là chất lỏng, nhẹ hơn nước, ít hoặc không tan trong nước.</w:t>
      </w:r>
    </w:p>
    <w:p w14:paraId="555E3ECB" w14:textId="77777777" w:rsidR="00A50BC5" w:rsidRPr="006C52B3" w:rsidRDefault="00A50BC5" w:rsidP="00A50BC5">
      <w:pPr>
        <w:pStyle w:val="ThnVnban"/>
        <w:spacing w:after="0" w:line="276" w:lineRule="auto"/>
        <w:jc w:val="both"/>
        <w:rPr>
          <w:rFonts w:ascii="Times New Roman" w:hAnsi="Times New Roman" w:cs="Times New Roman"/>
          <w:color w:val="auto"/>
          <w:sz w:val="26"/>
          <w:szCs w:val="26"/>
          <w:lang w:val="nl-NL"/>
        </w:rPr>
      </w:pPr>
      <w:r w:rsidRPr="006C52B3">
        <w:rPr>
          <w:rFonts w:ascii="Times New Roman" w:hAnsi="Times New Roman" w:cs="Times New Roman"/>
          <w:color w:val="auto"/>
          <w:sz w:val="26"/>
          <w:szCs w:val="26"/>
          <w:lang w:val="nl-NL"/>
        </w:rPr>
        <w:t>- Ester có nhiệt độ sôi thấp hơn carboxylic acid và alcohol có cùng số carbon hoặc M tương đương.</w:t>
      </w:r>
    </w:p>
    <w:p w14:paraId="1B9BE331" w14:textId="77777777" w:rsidR="00A50BC5" w:rsidRPr="006C52B3" w:rsidRDefault="00A50BC5" w:rsidP="00A50BC5">
      <w:pPr>
        <w:pStyle w:val="ThnVnban"/>
        <w:spacing w:after="0" w:line="276" w:lineRule="auto"/>
        <w:rPr>
          <w:rFonts w:ascii="Times New Roman" w:hAnsi="Times New Roman" w:cs="Times New Roman"/>
          <w:color w:val="auto"/>
          <w:sz w:val="26"/>
          <w:szCs w:val="26"/>
          <w:lang w:val="nl-NL"/>
        </w:rPr>
      </w:pPr>
      <w:r w:rsidRPr="006C52B3">
        <w:rPr>
          <w:rFonts w:ascii="Times New Roman" w:hAnsi="Times New Roman" w:cs="Times New Roman"/>
          <w:color w:val="auto"/>
          <w:sz w:val="26"/>
          <w:szCs w:val="26"/>
          <w:lang w:val="nl-NL"/>
        </w:rPr>
        <w:t>=&gt;Nhiệt độ sôi (M gần bằng nhau): carboxylic acid &gt;H</w:t>
      </w:r>
      <w:r w:rsidRPr="006C52B3">
        <w:rPr>
          <w:rFonts w:ascii="Times New Roman" w:hAnsi="Times New Roman" w:cs="Times New Roman"/>
          <w:color w:val="auto"/>
          <w:sz w:val="26"/>
          <w:szCs w:val="26"/>
          <w:vertAlign w:val="subscript"/>
          <w:lang w:val="nl-NL"/>
        </w:rPr>
        <w:t>2</w:t>
      </w:r>
      <w:r w:rsidRPr="006C52B3">
        <w:rPr>
          <w:rFonts w:ascii="Times New Roman" w:hAnsi="Times New Roman" w:cs="Times New Roman"/>
          <w:color w:val="auto"/>
          <w:sz w:val="26"/>
          <w:szCs w:val="26"/>
          <w:lang w:val="nl-NL"/>
        </w:rPr>
        <w:t>O &gt; alcohol &gt;  ester.</w:t>
      </w:r>
    </w:p>
    <w:p w14:paraId="4667826D" w14:textId="77777777" w:rsidR="00A50BC5" w:rsidRPr="006C52B3" w:rsidRDefault="00A50BC5" w:rsidP="00A50BC5">
      <w:pPr>
        <w:pStyle w:val="ThnVnban"/>
        <w:spacing w:after="0" w:line="276" w:lineRule="auto"/>
        <w:jc w:val="both"/>
        <w:rPr>
          <w:rFonts w:ascii="Times New Roman" w:hAnsi="Times New Roman" w:cs="Times New Roman"/>
          <w:b/>
          <w:bCs/>
          <w:color w:val="auto"/>
          <w:sz w:val="26"/>
          <w:szCs w:val="26"/>
          <w:lang w:val="nl-NL"/>
        </w:rPr>
      </w:pPr>
      <w:r w:rsidRPr="006C52B3">
        <w:rPr>
          <w:rFonts w:ascii="Times New Roman" w:hAnsi="Times New Roman" w:cs="Times New Roman"/>
          <w:b/>
          <w:bCs/>
          <w:color w:val="auto"/>
          <w:sz w:val="26"/>
          <w:szCs w:val="26"/>
          <w:lang w:val="nl-NL"/>
        </w:rPr>
        <w:t>- Một số ester có mùi thơm đặc trưng:</w:t>
      </w:r>
    </w:p>
    <w:p w14:paraId="0C036F36" w14:textId="77777777" w:rsidR="00A50BC5" w:rsidRPr="006C52B3" w:rsidRDefault="00A50BC5">
      <w:pPr>
        <w:pStyle w:val="ThnVnban"/>
        <w:numPr>
          <w:ilvl w:val="0"/>
          <w:numId w:val="145"/>
        </w:numPr>
        <w:spacing w:after="0" w:line="276" w:lineRule="auto"/>
        <w:jc w:val="both"/>
        <w:rPr>
          <w:rFonts w:ascii="Times New Roman" w:hAnsi="Times New Roman" w:cs="Times New Roman"/>
          <w:b/>
          <w:bCs/>
          <w:color w:val="auto"/>
          <w:sz w:val="26"/>
          <w:szCs w:val="26"/>
          <w:lang w:val="nl-NL"/>
        </w:rPr>
      </w:pPr>
      <w:r w:rsidRPr="006C52B3">
        <w:rPr>
          <w:rFonts w:ascii="Times New Roman" w:hAnsi="Times New Roman" w:cs="Times New Roman"/>
          <w:bCs/>
          <w:color w:val="auto"/>
          <w:sz w:val="26"/>
          <w:szCs w:val="26"/>
          <w:lang w:val="nl-NL"/>
        </w:rPr>
        <w:t>Isoamyl acetate:</w:t>
      </w:r>
      <w:r w:rsidRPr="006C52B3">
        <w:rPr>
          <w:rFonts w:ascii="Times New Roman" w:hAnsi="Times New Roman" w:cs="Times New Roman"/>
          <w:color w:val="auto"/>
          <w:sz w:val="26"/>
          <w:szCs w:val="26"/>
          <w:lang w:val="nl-NL"/>
        </w:rPr>
        <w:t xml:space="preserve"> CH</w:t>
      </w:r>
      <w:r w:rsidRPr="006C52B3">
        <w:rPr>
          <w:rFonts w:ascii="Times New Roman" w:hAnsi="Times New Roman" w:cs="Times New Roman"/>
          <w:color w:val="auto"/>
          <w:sz w:val="26"/>
          <w:szCs w:val="26"/>
          <w:vertAlign w:val="subscript"/>
          <w:lang w:val="nl-NL"/>
        </w:rPr>
        <w:t>3</w:t>
      </w:r>
      <w:r w:rsidRPr="006C52B3">
        <w:rPr>
          <w:rFonts w:ascii="Times New Roman" w:hAnsi="Times New Roman" w:cs="Times New Roman"/>
          <w:color w:val="auto"/>
          <w:sz w:val="26"/>
          <w:szCs w:val="26"/>
          <w:lang w:val="nl-NL"/>
        </w:rPr>
        <w:t>COOCH</w:t>
      </w:r>
      <w:r w:rsidRPr="006C52B3">
        <w:rPr>
          <w:rFonts w:ascii="Times New Roman" w:hAnsi="Times New Roman" w:cs="Times New Roman"/>
          <w:color w:val="auto"/>
          <w:sz w:val="26"/>
          <w:szCs w:val="26"/>
          <w:vertAlign w:val="subscript"/>
          <w:lang w:val="nl-NL"/>
        </w:rPr>
        <w:t>2</w:t>
      </w:r>
      <w:r w:rsidRPr="006C52B3">
        <w:rPr>
          <w:rFonts w:ascii="Times New Roman" w:hAnsi="Times New Roman" w:cs="Times New Roman"/>
          <w:color w:val="auto"/>
          <w:sz w:val="26"/>
          <w:szCs w:val="26"/>
          <w:lang w:val="nl-NL"/>
        </w:rPr>
        <w:t>CH</w:t>
      </w:r>
      <w:r w:rsidRPr="006C52B3">
        <w:rPr>
          <w:rFonts w:ascii="Times New Roman" w:hAnsi="Times New Roman" w:cs="Times New Roman"/>
          <w:color w:val="auto"/>
          <w:sz w:val="26"/>
          <w:szCs w:val="26"/>
          <w:vertAlign w:val="subscript"/>
          <w:lang w:val="nl-NL"/>
        </w:rPr>
        <w:t>2</w:t>
      </w:r>
      <w:r w:rsidRPr="006C52B3">
        <w:rPr>
          <w:rFonts w:ascii="Times New Roman" w:hAnsi="Times New Roman" w:cs="Times New Roman"/>
          <w:color w:val="auto"/>
          <w:sz w:val="26"/>
          <w:szCs w:val="26"/>
          <w:lang w:val="nl-NL"/>
        </w:rPr>
        <w:t>CH(CH</w:t>
      </w:r>
      <w:r w:rsidRPr="006C52B3">
        <w:rPr>
          <w:rFonts w:ascii="Times New Roman" w:hAnsi="Times New Roman" w:cs="Times New Roman"/>
          <w:color w:val="auto"/>
          <w:sz w:val="26"/>
          <w:szCs w:val="26"/>
          <w:vertAlign w:val="subscript"/>
          <w:lang w:val="nl-NL"/>
        </w:rPr>
        <w:t>3</w:t>
      </w:r>
      <w:r w:rsidRPr="006C52B3">
        <w:rPr>
          <w:rFonts w:ascii="Times New Roman" w:hAnsi="Times New Roman" w:cs="Times New Roman"/>
          <w:color w:val="auto"/>
          <w:sz w:val="26"/>
          <w:szCs w:val="26"/>
          <w:lang w:val="nl-NL"/>
        </w:rPr>
        <w:t>)CH</w:t>
      </w:r>
      <w:r w:rsidRPr="006C52B3">
        <w:rPr>
          <w:rFonts w:ascii="Times New Roman" w:hAnsi="Times New Roman" w:cs="Times New Roman"/>
          <w:color w:val="auto"/>
          <w:sz w:val="26"/>
          <w:szCs w:val="26"/>
          <w:vertAlign w:val="subscript"/>
          <w:lang w:val="nl-NL"/>
        </w:rPr>
        <w:t>3</w:t>
      </w:r>
      <w:r w:rsidRPr="006C52B3">
        <w:rPr>
          <w:rFonts w:ascii="Times New Roman" w:hAnsi="Times New Roman" w:cs="Times New Roman"/>
          <w:bCs/>
          <w:color w:val="auto"/>
          <w:sz w:val="26"/>
          <w:szCs w:val="26"/>
          <w:lang w:val="nl-NL"/>
        </w:rPr>
        <w:t xml:space="preserve"> Mùi chuối chín.</w:t>
      </w:r>
    </w:p>
    <w:p w14:paraId="7ACE1566" w14:textId="77777777" w:rsidR="00A50BC5" w:rsidRPr="006C52B3" w:rsidRDefault="00A50BC5">
      <w:pPr>
        <w:pStyle w:val="ThnVnban"/>
        <w:numPr>
          <w:ilvl w:val="0"/>
          <w:numId w:val="145"/>
        </w:numPr>
        <w:spacing w:after="0" w:line="276" w:lineRule="auto"/>
        <w:jc w:val="both"/>
        <w:rPr>
          <w:rFonts w:ascii="Times New Roman" w:hAnsi="Times New Roman" w:cs="Times New Roman"/>
          <w:b/>
          <w:bCs/>
          <w:color w:val="auto"/>
          <w:sz w:val="26"/>
          <w:szCs w:val="26"/>
          <w:lang w:val="nl-NL"/>
        </w:rPr>
      </w:pPr>
      <w:r w:rsidRPr="006C52B3">
        <w:rPr>
          <w:rFonts w:ascii="Times New Roman" w:hAnsi="Times New Roman" w:cs="Times New Roman"/>
          <w:color w:val="auto"/>
          <w:sz w:val="26"/>
          <w:szCs w:val="26"/>
          <w:lang w:val="nl-NL"/>
        </w:rPr>
        <w:t xml:space="preserve">Ethyl butyrate và ethyl propionate: </w:t>
      </w:r>
      <w:r w:rsidRPr="006C52B3">
        <w:rPr>
          <w:rFonts w:ascii="Times New Roman" w:hAnsi="Times New Roman" w:cs="Times New Roman"/>
          <w:bCs/>
          <w:color w:val="auto"/>
          <w:sz w:val="26"/>
          <w:szCs w:val="26"/>
          <w:lang w:val="nl-NL"/>
        </w:rPr>
        <w:t>CH</w:t>
      </w:r>
      <w:r w:rsidRPr="006C52B3">
        <w:rPr>
          <w:rFonts w:ascii="Times New Roman" w:hAnsi="Times New Roman" w:cs="Times New Roman"/>
          <w:bCs/>
          <w:color w:val="auto"/>
          <w:sz w:val="26"/>
          <w:szCs w:val="26"/>
          <w:vertAlign w:val="subscript"/>
          <w:lang w:val="nl-NL"/>
        </w:rPr>
        <w:t>3</w:t>
      </w:r>
      <w:r w:rsidRPr="006C52B3">
        <w:rPr>
          <w:rFonts w:ascii="Times New Roman" w:hAnsi="Times New Roman" w:cs="Times New Roman"/>
          <w:bCs/>
          <w:color w:val="auto"/>
          <w:sz w:val="26"/>
          <w:szCs w:val="26"/>
          <w:lang w:val="nl-NL"/>
        </w:rPr>
        <w:t>CH</w:t>
      </w:r>
      <w:r w:rsidRPr="006C52B3">
        <w:rPr>
          <w:rFonts w:ascii="Times New Roman" w:hAnsi="Times New Roman" w:cs="Times New Roman"/>
          <w:bCs/>
          <w:color w:val="auto"/>
          <w:sz w:val="26"/>
          <w:szCs w:val="26"/>
          <w:vertAlign w:val="subscript"/>
          <w:lang w:val="nl-NL"/>
        </w:rPr>
        <w:t>2</w:t>
      </w:r>
      <w:r w:rsidRPr="006C52B3">
        <w:rPr>
          <w:rFonts w:ascii="Times New Roman" w:hAnsi="Times New Roman" w:cs="Times New Roman"/>
          <w:bCs/>
          <w:color w:val="auto"/>
          <w:sz w:val="26"/>
          <w:szCs w:val="26"/>
          <w:lang w:val="nl-NL"/>
        </w:rPr>
        <w:t>COOC</w:t>
      </w:r>
      <w:r w:rsidRPr="006C52B3">
        <w:rPr>
          <w:rFonts w:ascii="Times New Roman" w:hAnsi="Times New Roman" w:cs="Times New Roman"/>
          <w:bCs/>
          <w:color w:val="auto"/>
          <w:sz w:val="26"/>
          <w:szCs w:val="26"/>
          <w:vertAlign w:val="subscript"/>
          <w:lang w:val="nl-NL"/>
        </w:rPr>
        <w:t>2</w:t>
      </w:r>
      <w:r w:rsidRPr="006C52B3">
        <w:rPr>
          <w:rFonts w:ascii="Times New Roman" w:hAnsi="Times New Roman" w:cs="Times New Roman"/>
          <w:bCs/>
          <w:color w:val="auto"/>
          <w:sz w:val="26"/>
          <w:szCs w:val="26"/>
          <w:lang w:val="nl-NL"/>
        </w:rPr>
        <w:t>H</w:t>
      </w:r>
      <w:r w:rsidRPr="006C52B3">
        <w:rPr>
          <w:rFonts w:ascii="Times New Roman" w:hAnsi="Times New Roman" w:cs="Times New Roman"/>
          <w:bCs/>
          <w:color w:val="auto"/>
          <w:sz w:val="26"/>
          <w:szCs w:val="26"/>
          <w:vertAlign w:val="subscript"/>
          <w:lang w:val="nl-NL"/>
        </w:rPr>
        <w:t>5</w:t>
      </w:r>
      <w:r w:rsidRPr="006C52B3">
        <w:rPr>
          <w:rFonts w:ascii="Times New Roman" w:hAnsi="Times New Roman" w:cs="Times New Roman"/>
          <w:bCs/>
          <w:color w:val="auto"/>
          <w:sz w:val="26"/>
          <w:szCs w:val="26"/>
          <w:lang w:val="nl-NL"/>
        </w:rPr>
        <w:t xml:space="preserve"> </w:t>
      </w:r>
      <w:r w:rsidRPr="006C52B3">
        <w:rPr>
          <w:rFonts w:ascii="Times New Roman" w:hAnsi="Times New Roman" w:cs="Times New Roman"/>
          <w:color w:val="auto"/>
          <w:sz w:val="26"/>
          <w:szCs w:val="26"/>
          <w:lang w:val="nl-NL"/>
        </w:rPr>
        <w:t>có mùi dứa chín.</w:t>
      </w:r>
    </w:p>
    <w:p w14:paraId="4F17DF64" w14:textId="77777777" w:rsidR="00A50BC5" w:rsidRPr="006C52B3" w:rsidRDefault="00A50BC5">
      <w:pPr>
        <w:pStyle w:val="ThnVnban"/>
        <w:numPr>
          <w:ilvl w:val="0"/>
          <w:numId w:val="145"/>
        </w:numPr>
        <w:spacing w:after="0" w:line="276" w:lineRule="auto"/>
        <w:jc w:val="both"/>
        <w:rPr>
          <w:rFonts w:ascii="Times New Roman" w:hAnsi="Times New Roman" w:cs="Times New Roman"/>
          <w:b/>
          <w:bCs/>
          <w:color w:val="auto"/>
          <w:sz w:val="26"/>
          <w:szCs w:val="26"/>
          <w:lang w:val="nl-NL"/>
        </w:rPr>
      </w:pPr>
      <w:r w:rsidRPr="006C52B3">
        <w:rPr>
          <w:rFonts w:ascii="Times New Roman" w:hAnsi="Times New Roman" w:cs="Times New Roman"/>
          <w:bCs/>
          <w:color w:val="auto"/>
          <w:sz w:val="26"/>
          <w:szCs w:val="26"/>
          <w:lang w:val="nl-NL"/>
        </w:rPr>
        <w:t xml:space="preserve">Benzyl acetate </w:t>
      </w:r>
      <w:r w:rsidRPr="006C52B3">
        <w:rPr>
          <w:rFonts w:ascii="Times New Roman" w:hAnsi="Times New Roman" w:cs="Times New Roman"/>
          <w:color w:val="auto"/>
          <w:sz w:val="26"/>
          <w:szCs w:val="26"/>
          <w:lang w:val="nl-NL"/>
        </w:rPr>
        <w:t>CH</w:t>
      </w:r>
      <w:r w:rsidRPr="006C52B3">
        <w:rPr>
          <w:rFonts w:ascii="Times New Roman" w:hAnsi="Times New Roman" w:cs="Times New Roman"/>
          <w:color w:val="auto"/>
          <w:sz w:val="26"/>
          <w:szCs w:val="26"/>
          <w:vertAlign w:val="subscript"/>
          <w:lang w:val="nl-NL"/>
        </w:rPr>
        <w:t>3</w:t>
      </w:r>
      <w:r w:rsidRPr="006C52B3">
        <w:rPr>
          <w:rFonts w:ascii="Times New Roman" w:hAnsi="Times New Roman" w:cs="Times New Roman"/>
          <w:color w:val="auto"/>
          <w:sz w:val="26"/>
          <w:szCs w:val="26"/>
          <w:lang w:val="nl-NL"/>
        </w:rPr>
        <w:t>COOCH</w:t>
      </w:r>
      <w:r w:rsidRPr="006C52B3">
        <w:rPr>
          <w:rFonts w:ascii="Times New Roman" w:hAnsi="Times New Roman" w:cs="Times New Roman"/>
          <w:color w:val="auto"/>
          <w:sz w:val="26"/>
          <w:szCs w:val="26"/>
          <w:vertAlign w:val="subscript"/>
          <w:lang w:val="nl-NL"/>
        </w:rPr>
        <w:t>2</w:t>
      </w:r>
      <w:r w:rsidRPr="006C52B3">
        <w:rPr>
          <w:rFonts w:ascii="Times New Roman" w:hAnsi="Times New Roman" w:cs="Times New Roman"/>
          <w:color w:val="auto"/>
          <w:sz w:val="26"/>
          <w:szCs w:val="26"/>
          <w:lang w:val="nl-NL"/>
        </w:rPr>
        <w:t>C</w:t>
      </w:r>
      <w:r w:rsidRPr="006C52B3">
        <w:rPr>
          <w:rFonts w:ascii="Times New Roman" w:hAnsi="Times New Roman" w:cs="Times New Roman"/>
          <w:color w:val="auto"/>
          <w:sz w:val="26"/>
          <w:szCs w:val="26"/>
          <w:vertAlign w:val="subscript"/>
          <w:lang w:val="nl-NL"/>
        </w:rPr>
        <w:t>6</w:t>
      </w:r>
      <w:r w:rsidRPr="006C52B3">
        <w:rPr>
          <w:rFonts w:ascii="Times New Roman" w:hAnsi="Times New Roman" w:cs="Times New Roman"/>
          <w:color w:val="auto"/>
          <w:sz w:val="26"/>
          <w:szCs w:val="26"/>
          <w:lang w:val="nl-NL"/>
        </w:rPr>
        <w:t>H</w:t>
      </w:r>
      <w:r w:rsidRPr="006C52B3">
        <w:rPr>
          <w:rFonts w:ascii="Times New Roman" w:hAnsi="Times New Roman" w:cs="Times New Roman"/>
          <w:color w:val="auto"/>
          <w:sz w:val="26"/>
          <w:szCs w:val="26"/>
          <w:vertAlign w:val="subscript"/>
          <w:lang w:val="nl-NL"/>
        </w:rPr>
        <w:t xml:space="preserve">5 </w:t>
      </w:r>
      <w:r w:rsidRPr="006C52B3">
        <w:rPr>
          <w:rFonts w:ascii="Times New Roman" w:hAnsi="Times New Roman" w:cs="Times New Roman"/>
          <w:bCs/>
          <w:color w:val="auto"/>
          <w:sz w:val="26"/>
          <w:szCs w:val="26"/>
          <w:lang w:val="nl-NL"/>
        </w:rPr>
        <w:t>có mùi hoa nhài.</w:t>
      </w:r>
    </w:p>
    <w:p w14:paraId="61E1EA8C" w14:textId="77777777" w:rsidR="00A50BC5" w:rsidRPr="006C52B3" w:rsidRDefault="00A50BC5">
      <w:pPr>
        <w:pStyle w:val="ThnVnban"/>
        <w:numPr>
          <w:ilvl w:val="0"/>
          <w:numId w:val="145"/>
        </w:numPr>
        <w:spacing w:after="0" w:line="276" w:lineRule="auto"/>
        <w:jc w:val="both"/>
        <w:rPr>
          <w:rFonts w:ascii="Times New Roman" w:hAnsi="Times New Roman" w:cs="Times New Roman"/>
          <w:b/>
          <w:bCs/>
          <w:color w:val="auto"/>
          <w:sz w:val="26"/>
          <w:szCs w:val="26"/>
          <w:lang w:val="nl-NL"/>
        </w:rPr>
      </w:pPr>
      <w:r w:rsidRPr="006C52B3">
        <w:rPr>
          <w:rFonts w:ascii="Times New Roman" w:hAnsi="Times New Roman" w:cs="Times New Roman"/>
          <w:noProof/>
          <w:color w:val="auto"/>
          <w:sz w:val="26"/>
          <w:szCs w:val="26"/>
        </w:rPr>
        <w:t>CH</w:t>
      </w:r>
      <w:r w:rsidRPr="006C52B3">
        <w:rPr>
          <w:rFonts w:ascii="Times New Roman" w:hAnsi="Times New Roman" w:cs="Times New Roman"/>
          <w:noProof/>
          <w:color w:val="auto"/>
          <w:sz w:val="26"/>
          <w:szCs w:val="26"/>
          <w:vertAlign w:val="subscript"/>
        </w:rPr>
        <w:t>3</w:t>
      </w:r>
      <w:r w:rsidRPr="006C52B3">
        <w:rPr>
          <w:rFonts w:ascii="Times New Roman" w:hAnsi="Times New Roman" w:cs="Times New Roman"/>
          <w:noProof/>
          <w:color w:val="auto"/>
          <w:sz w:val="26"/>
          <w:szCs w:val="26"/>
        </w:rPr>
        <w:t>COO[CH</w:t>
      </w:r>
      <w:r w:rsidRPr="006C52B3">
        <w:rPr>
          <w:rFonts w:ascii="Times New Roman" w:hAnsi="Times New Roman" w:cs="Times New Roman"/>
          <w:noProof/>
          <w:color w:val="auto"/>
          <w:sz w:val="26"/>
          <w:szCs w:val="26"/>
          <w:vertAlign w:val="subscript"/>
        </w:rPr>
        <w:t>2</w:t>
      </w:r>
      <w:r w:rsidRPr="006C52B3">
        <w:rPr>
          <w:rFonts w:ascii="Times New Roman" w:hAnsi="Times New Roman" w:cs="Times New Roman"/>
          <w:noProof/>
          <w:color w:val="auto"/>
          <w:sz w:val="26"/>
          <w:szCs w:val="26"/>
        </w:rPr>
        <w:t>]</w:t>
      </w:r>
      <w:r w:rsidRPr="006C52B3">
        <w:rPr>
          <w:rFonts w:ascii="Times New Roman" w:hAnsi="Times New Roman" w:cs="Times New Roman"/>
          <w:noProof/>
          <w:color w:val="auto"/>
          <w:sz w:val="26"/>
          <w:szCs w:val="26"/>
          <w:vertAlign w:val="subscript"/>
        </w:rPr>
        <w:t>7</w:t>
      </w:r>
      <w:r w:rsidRPr="006C52B3">
        <w:rPr>
          <w:rFonts w:ascii="Times New Roman" w:hAnsi="Times New Roman" w:cs="Times New Roman"/>
          <w:noProof/>
          <w:color w:val="auto"/>
          <w:sz w:val="26"/>
          <w:szCs w:val="26"/>
        </w:rPr>
        <w:t>CH</w:t>
      </w:r>
      <w:r w:rsidRPr="006C52B3">
        <w:rPr>
          <w:rFonts w:ascii="Times New Roman" w:hAnsi="Times New Roman" w:cs="Times New Roman"/>
          <w:noProof/>
          <w:color w:val="auto"/>
          <w:sz w:val="26"/>
          <w:szCs w:val="26"/>
          <w:vertAlign w:val="subscript"/>
        </w:rPr>
        <w:t>3</w:t>
      </w:r>
      <w:r w:rsidRPr="006C52B3">
        <w:rPr>
          <w:rFonts w:ascii="Times New Roman" w:hAnsi="Times New Roman" w:cs="Times New Roman"/>
          <w:noProof/>
          <w:color w:val="auto"/>
          <w:sz w:val="26"/>
          <w:szCs w:val="26"/>
        </w:rPr>
        <w:t xml:space="preserve"> có trong quả cam.</w:t>
      </w:r>
    </w:p>
    <w:p w14:paraId="32EFFA4A" w14:textId="77777777" w:rsidR="00A50BC5" w:rsidRPr="006C52B3" w:rsidRDefault="00A50BC5">
      <w:pPr>
        <w:pStyle w:val="ThnVnban"/>
        <w:numPr>
          <w:ilvl w:val="0"/>
          <w:numId w:val="145"/>
        </w:numPr>
        <w:spacing w:after="0" w:line="276" w:lineRule="auto"/>
        <w:jc w:val="both"/>
        <w:rPr>
          <w:rFonts w:ascii="Times New Roman" w:hAnsi="Times New Roman" w:cs="Times New Roman"/>
          <w:b/>
          <w:bCs/>
          <w:color w:val="auto"/>
          <w:sz w:val="26"/>
          <w:szCs w:val="26"/>
          <w:lang w:val="nl-NL"/>
        </w:rPr>
      </w:pPr>
      <w:r w:rsidRPr="006C52B3">
        <w:rPr>
          <w:rFonts w:ascii="Times New Roman" w:hAnsi="Times New Roman" w:cs="Times New Roman"/>
          <w:noProof/>
          <w:color w:val="auto"/>
          <w:sz w:val="26"/>
          <w:szCs w:val="26"/>
        </w:rPr>
        <w:t>CH</w:t>
      </w:r>
      <w:r w:rsidRPr="006C52B3">
        <w:rPr>
          <w:rFonts w:ascii="Times New Roman" w:hAnsi="Times New Roman" w:cs="Times New Roman"/>
          <w:noProof/>
          <w:color w:val="auto"/>
          <w:sz w:val="26"/>
          <w:szCs w:val="26"/>
          <w:vertAlign w:val="subscript"/>
        </w:rPr>
        <w:t xml:space="preserve">3 </w:t>
      </w:r>
      <w:r w:rsidRPr="006C52B3">
        <w:rPr>
          <w:rFonts w:ascii="Times New Roman" w:hAnsi="Times New Roman" w:cs="Times New Roman"/>
          <w:noProof/>
          <w:color w:val="auto"/>
          <w:sz w:val="26"/>
          <w:szCs w:val="26"/>
        </w:rPr>
        <w:t>[CH</w:t>
      </w:r>
      <w:r w:rsidRPr="006C52B3">
        <w:rPr>
          <w:rFonts w:ascii="Times New Roman" w:hAnsi="Times New Roman" w:cs="Times New Roman"/>
          <w:noProof/>
          <w:color w:val="auto"/>
          <w:sz w:val="26"/>
          <w:szCs w:val="26"/>
          <w:vertAlign w:val="subscript"/>
        </w:rPr>
        <w:t>2</w:t>
      </w:r>
      <w:r w:rsidRPr="006C52B3">
        <w:rPr>
          <w:rFonts w:ascii="Times New Roman" w:hAnsi="Times New Roman" w:cs="Times New Roman"/>
          <w:noProof/>
          <w:color w:val="auto"/>
          <w:sz w:val="26"/>
          <w:szCs w:val="26"/>
        </w:rPr>
        <w:t>]</w:t>
      </w:r>
      <w:r w:rsidRPr="006C52B3">
        <w:rPr>
          <w:rFonts w:ascii="Times New Roman" w:hAnsi="Times New Roman" w:cs="Times New Roman"/>
          <w:noProof/>
          <w:color w:val="auto"/>
          <w:sz w:val="26"/>
          <w:szCs w:val="26"/>
          <w:vertAlign w:val="subscript"/>
        </w:rPr>
        <w:t>14</w:t>
      </w:r>
      <w:r w:rsidRPr="006C52B3">
        <w:rPr>
          <w:rFonts w:ascii="Times New Roman" w:hAnsi="Times New Roman" w:cs="Times New Roman"/>
          <w:noProof/>
          <w:color w:val="auto"/>
          <w:sz w:val="26"/>
          <w:szCs w:val="26"/>
        </w:rPr>
        <w:t>CH</w:t>
      </w:r>
      <w:r w:rsidRPr="006C52B3">
        <w:rPr>
          <w:rFonts w:ascii="Times New Roman" w:hAnsi="Times New Roman" w:cs="Times New Roman"/>
          <w:noProof/>
          <w:color w:val="auto"/>
          <w:sz w:val="26"/>
          <w:szCs w:val="26"/>
          <w:vertAlign w:val="subscript"/>
        </w:rPr>
        <w:t>3</w:t>
      </w:r>
      <w:r w:rsidRPr="006C52B3">
        <w:rPr>
          <w:rFonts w:ascii="Times New Roman" w:hAnsi="Times New Roman" w:cs="Times New Roman"/>
          <w:noProof/>
          <w:color w:val="auto"/>
          <w:sz w:val="26"/>
          <w:szCs w:val="26"/>
        </w:rPr>
        <w:t>COO [CH</w:t>
      </w:r>
      <w:r w:rsidRPr="006C52B3">
        <w:rPr>
          <w:rFonts w:ascii="Times New Roman" w:hAnsi="Times New Roman" w:cs="Times New Roman"/>
          <w:noProof/>
          <w:color w:val="auto"/>
          <w:sz w:val="26"/>
          <w:szCs w:val="26"/>
          <w:vertAlign w:val="subscript"/>
        </w:rPr>
        <w:t>2</w:t>
      </w:r>
      <w:r w:rsidRPr="006C52B3">
        <w:rPr>
          <w:rFonts w:ascii="Times New Roman" w:hAnsi="Times New Roman" w:cs="Times New Roman"/>
          <w:noProof/>
          <w:color w:val="auto"/>
          <w:sz w:val="26"/>
          <w:szCs w:val="26"/>
        </w:rPr>
        <w:t>]</w:t>
      </w:r>
      <w:r w:rsidRPr="006C52B3">
        <w:rPr>
          <w:rFonts w:ascii="Times New Roman" w:hAnsi="Times New Roman" w:cs="Times New Roman"/>
          <w:noProof/>
          <w:color w:val="auto"/>
          <w:sz w:val="26"/>
          <w:szCs w:val="26"/>
          <w:vertAlign w:val="subscript"/>
        </w:rPr>
        <w:t>29</w:t>
      </w:r>
      <w:r w:rsidRPr="006C52B3">
        <w:rPr>
          <w:rFonts w:ascii="Times New Roman" w:hAnsi="Times New Roman" w:cs="Times New Roman"/>
          <w:noProof/>
          <w:color w:val="auto"/>
          <w:sz w:val="26"/>
          <w:szCs w:val="26"/>
        </w:rPr>
        <w:t>CH</w:t>
      </w:r>
      <w:r w:rsidRPr="006C52B3">
        <w:rPr>
          <w:rFonts w:ascii="Times New Roman" w:hAnsi="Times New Roman" w:cs="Times New Roman"/>
          <w:noProof/>
          <w:color w:val="auto"/>
          <w:sz w:val="26"/>
          <w:szCs w:val="26"/>
          <w:vertAlign w:val="subscript"/>
        </w:rPr>
        <w:t>3</w:t>
      </w:r>
      <w:r w:rsidRPr="006C52B3">
        <w:rPr>
          <w:rFonts w:ascii="Times New Roman" w:hAnsi="Times New Roman" w:cs="Times New Roman"/>
          <w:noProof/>
          <w:color w:val="auto"/>
          <w:sz w:val="26"/>
          <w:szCs w:val="26"/>
        </w:rPr>
        <w:t xml:space="preserve"> có trong sáp ong.</w:t>
      </w:r>
    </w:p>
    <w:p w14:paraId="3B61C545" w14:textId="77777777" w:rsidR="00A50BC5" w:rsidRPr="006C52B3" w:rsidRDefault="00A50BC5">
      <w:pPr>
        <w:pStyle w:val="ThnVnban"/>
        <w:numPr>
          <w:ilvl w:val="0"/>
          <w:numId w:val="145"/>
        </w:numPr>
        <w:spacing w:after="0" w:line="276" w:lineRule="auto"/>
        <w:jc w:val="both"/>
        <w:rPr>
          <w:rFonts w:ascii="Times New Roman" w:hAnsi="Times New Roman" w:cs="Times New Roman"/>
          <w:b/>
          <w:bCs/>
          <w:color w:val="auto"/>
          <w:sz w:val="26"/>
          <w:szCs w:val="26"/>
          <w:lang w:val="nl-NL"/>
        </w:rPr>
      </w:pPr>
      <w:r w:rsidRPr="006C52B3">
        <w:rPr>
          <w:rFonts w:ascii="Times New Roman" w:hAnsi="Times New Roman" w:cs="Times New Roman"/>
          <w:color w:val="auto"/>
          <w:sz w:val="26"/>
          <w:szCs w:val="26"/>
        </w:rPr>
        <w:t>Ethyl acetate (Ethyl ethanoate) tạo mùi thơm nước hoa.</w:t>
      </w:r>
    </w:p>
    <w:p w14:paraId="30D9C07C" w14:textId="77777777" w:rsidR="00A50BC5" w:rsidRPr="006C52B3" w:rsidRDefault="00A50BC5" w:rsidP="00A50BC5">
      <w:pPr>
        <w:pStyle w:val="ThnVnban"/>
        <w:spacing w:after="0" w:line="276" w:lineRule="auto"/>
        <w:rPr>
          <w:rFonts w:ascii="Times New Roman" w:hAnsi="Times New Roman" w:cs="Times New Roman"/>
          <w:b/>
          <w:color w:val="auto"/>
          <w:spacing w:val="-4"/>
          <w:sz w:val="26"/>
          <w:szCs w:val="26"/>
        </w:rPr>
      </w:pPr>
      <w:r w:rsidRPr="006C52B3">
        <w:rPr>
          <w:rFonts w:ascii="Times New Roman" w:hAnsi="Times New Roman" w:cs="Times New Roman"/>
          <w:b/>
          <w:color w:val="auto"/>
          <w:spacing w:val="-4"/>
          <w:sz w:val="26"/>
          <w:szCs w:val="26"/>
        </w:rPr>
        <w:t>6. Tính chất hóa học</w:t>
      </w:r>
    </w:p>
    <w:p w14:paraId="2CBA1569" w14:textId="77777777" w:rsidR="00A50BC5" w:rsidRPr="006C52B3" w:rsidRDefault="00A50BC5" w:rsidP="00A50BC5">
      <w:pPr>
        <w:ind w:firstLine="567"/>
        <w:rPr>
          <w:sz w:val="26"/>
          <w:szCs w:val="26"/>
        </w:rPr>
      </w:pPr>
      <w:r w:rsidRPr="006C52B3">
        <w:rPr>
          <w:sz w:val="26"/>
          <w:szCs w:val="26"/>
        </w:rPr>
        <w:t>Ester bị thuỷ phân trong môi trường acid hoặc môi trường base. Sản phẩm thu được khác nhau tùy thuộc vào điều kiện phản ứng.</w:t>
      </w:r>
    </w:p>
    <w:p w14:paraId="79D4381B" w14:textId="77777777" w:rsidR="00A50BC5" w:rsidRPr="006C52B3" w:rsidRDefault="00A50BC5" w:rsidP="00A50BC5">
      <w:pPr>
        <w:rPr>
          <w:sz w:val="26"/>
          <w:szCs w:val="26"/>
        </w:rPr>
      </w:pPr>
      <w:r w:rsidRPr="006C52B3">
        <w:rPr>
          <w:b/>
          <w:bCs/>
          <w:sz w:val="26"/>
          <w:szCs w:val="26"/>
        </w:rPr>
        <w:t xml:space="preserve">a. </w:t>
      </w:r>
      <w:r w:rsidRPr="006C52B3">
        <w:rPr>
          <w:b/>
          <w:bCs/>
          <w:iCs/>
          <w:sz w:val="26"/>
          <w:szCs w:val="26"/>
        </w:rPr>
        <w:t>Phản ứng thuỷ phân ester trong môi trường acid ( H</w:t>
      </w:r>
      <w:r w:rsidRPr="006C52B3">
        <w:rPr>
          <w:b/>
          <w:bCs/>
          <w:iCs/>
          <w:sz w:val="26"/>
          <w:szCs w:val="26"/>
          <w:vertAlign w:val="superscript"/>
        </w:rPr>
        <w:t>+</w:t>
      </w:r>
      <w:r w:rsidRPr="006C52B3">
        <w:rPr>
          <w:b/>
          <w:bCs/>
          <w:iCs/>
          <w:sz w:val="26"/>
          <w:szCs w:val="26"/>
        </w:rPr>
        <w:t xml:space="preserve">) =&gt; </w:t>
      </w:r>
      <w:r w:rsidRPr="006C52B3">
        <w:rPr>
          <w:bCs/>
          <w:sz w:val="26"/>
          <w:szCs w:val="26"/>
        </w:rPr>
        <w:t xml:space="preserve">Thường là phản ứng thuận nghịch và thường tạo:  Acid + alcohol </w:t>
      </w:r>
    </w:p>
    <w:p w14:paraId="5D795147" w14:textId="77777777" w:rsidR="00A50BC5" w:rsidRPr="006C52B3" w:rsidRDefault="00A50BC5" w:rsidP="00A50BC5">
      <w:pPr>
        <w:pStyle w:val="ThnVnban"/>
        <w:spacing w:after="0" w:line="276" w:lineRule="auto"/>
        <w:rPr>
          <w:rFonts w:ascii="Times New Roman" w:hAnsi="Times New Roman" w:cs="Times New Roman"/>
          <w:bCs/>
          <w:color w:val="auto"/>
          <w:sz w:val="26"/>
          <w:szCs w:val="26"/>
          <w:lang w:val="pt-BR"/>
        </w:rPr>
      </w:pPr>
      <w:r w:rsidRPr="006C52B3">
        <w:rPr>
          <w:rFonts w:ascii="Times New Roman" w:hAnsi="Times New Roman" w:cs="Times New Roman"/>
          <w:b/>
          <w:bCs/>
          <w:color w:val="auto"/>
          <w:sz w:val="26"/>
          <w:szCs w:val="26"/>
        </w:rPr>
        <w:t xml:space="preserve">  </w:t>
      </w:r>
      <w:r w:rsidRPr="006C52B3">
        <w:rPr>
          <w:rFonts w:ascii="Times New Roman" w:hAnsi="Times New Roman" w:cs="Times New Roman"/>
          <w:bCs/>
          <w:color w:val="auto"/>
          <w:sz w:val="26"/>
          <w:szCs w:val="26"/>
          <w:lang w:val="pt-BR"/>
        </w:rPr>
        <w:t>R –COO –R</w:t>
      </w:r>
      <w:r w:rsidRPr="006C52B3">
        <w:rPr>
          <w:rFonts w:ascii="Times New Roman" w:hAnsi="Times New Roman" w:cs="Times New Roman"/>
          <w:bCs/>
          <w:color w:val="auto"/>
          <w:sz w:val="26"/>
          <w:szCs w:val="26"/>
          <w:vertAlign w:val="superscript"/>
          <w:lang w:val="pt-BR"/>
        </w:rPr>
        <w:t xml:space="preserve">’   </w:t>
      </w:r>
      <w:r w:rsidRPr="006C52B3">
        <w:rPr>
          <w:rFonts w:ascii="Times New Roman" w:hAnsi="Times New Roman" w:cs="Times New Roman"/>
          <w:bCs/>
          <w:color w:val="auto"/>
          <w:sz w:val="26"/>
          <w:szCs w:val="26"/>
          <w:lang w:val="pt-BR"/>
        </w:rPr>
        <w:t xml:space="preserve"> + H</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 xml:space="preserve">O </w:t>
      </w:r>
      <w:r w:rsidRPr="006C52B3">
        <w:rPr>
          <w:rFonts w:ascii="Times New Roman" w:hAnsi="Times New Roman" w:cs="Times New Roman"/>
          <w:bCs/>
          <w:color w:val="auto"/>
          <w:position w:val="-8"/>
          <w:sz w:val="26"/>
          <w:szCs w:val="26"/>
        </w:rPr>
        <w:object w:dxaOrig="900" w:dyaOrig="420" w14:anchorId="426D0A17">
          <v:shape id="_x0000_i1676" type="#_x0000_t75" style="width:42pt;height:24pt" o:ole="">
            <v:imagedata r:id="rId1187" o:title=""/>
          </v:shape>
          <o:OLEObject Type="Embed" ProgID="Equation.DSMT4" ShapeID="_x0000_i1676" DrawAspect="Content" ObjectID="_1803216931" r:id="rId1195"/>
        </w:object>
      </w:r>
      <w:r w:rsidRPr="006C52B3">
        <w:rPr>
          <w:rFonts w:ascii="Times New Roman" w:hAnsi="Times New Roman" w:cs="Times New Roman"/>
          <w:bCs/>
          <w:color w:val="auto"/>
          <w:sz w:val="26"/>
          <w:szCs w:val="26"/>
          <w:lang w:val="pt-BR"/>
        </w:rPr>
        <w:t xml:space="preserve">   R –COOH + R</w:t>
      </w:r>
      <w:r w:rsidRPr="006C52B3">
        <w:rPr>
          <w:rFonts w:ascii="Times New Roman" w:hAnsi="Times New Roman" w:cs="Times New Roman"/>
          <w:bCs/>
          <w:color w:val="auto"/>
          <w:sz w:val="26"/>
          <w:szCs w:val="26"/>
          <w:vertAlign w:val="superscript"/>
          <w:lang w:val="pt-BR"/>
        </w:rPr>
        <w:t>’</w:t>
      </w:r>
      <w:r w:rsidRPr="006C52B3">
        <w:rPr>
          <w:rFonts w:ascii="Times New Roman" w:hAnsi="Times New Roman" w:cs="Times New Roman"/>
          <w:bCs/>
          <w:color w:val="auto"/>
          <w:sz w:val="26"/>
          <w:szCs w:val="26"/>
          <w:lang w:val="pt-BR"/>
        </w:rPr>
        <w:t>OH</w:t>
      </w:r>
    </w:p>
    <w:p w14:paraId="122FF92C" w14:textId="77777777" w:rsidR="00A50BC5" w:rsidRPr="006C52B3" w:rsidRDefault="00A50BC5" w:rsidP="00A50BC5">
      <w:pPr>
        <w:pStyle w:val="ThnVnban"/>
        <w:spacing w:after="0" w:line="276" w:lineRule="auto"/>
        <w:rPr>
          <w:rFonts w:ascii="Times New Roman" w:hAnsi="Times New Roman" w:cs="Times New Roman"/>
          <w:bCs/>
          <w:color w:val="auto"/>
          <w:sz w:val="26"/>
          <w:szCs w:val="26"/>
          <w:lang w:val="pt-BR"/>
        </w:rPr>
      </w:pPr>
      <w:r w:rsidRPr="006C52B3">
        <w:rPr>
          <w:rFonts w:ascii="Times New Roman" w:hAnsi="Times New Roman" w:cs="Times New Roman"/>
          <w:bCs/>
          <w:color w:val="auto"/>
          <w:sz w:val="26"/>
          <w:szCs w:val="26"/>
          <w:lang w:val="pt-BR"/>
        </w:rPr>
        <w:t>CH</w:t>
      </w:r>
      <w:r w:rsidRPr="006C52B3">
        <w:rPr>
          <w:rFonts w:ascii="Times New Roman" w:hAnsi="Times New Roman" w:cs="Times New Roman"/>
          <w:bCs/>
          <w:color w:val="auto"/>
          <w:sz w:val="26"/>
          <w:szCs w:val="26"/>
          <w:vertAlign w:val="subscript"/>
          <w:lang w:val="pt-BR"/>
        </w:rPr>
        <w:t>3</w:t>
      </w:r>
      <w:r w:rsidRPr="006C52B3">
        <w:rPr>
          <w:rFonts w:ascii="Times New Roman" w:hAnsi="Times New Roman" w:cs="Times New Roman"/>
          <w:bCs/>
          <w:color w:val="auto"/>
          <w:sz w:val="26"/>
          <w:szCs w:val="26"/>
          <w:lang w:val="pt-BR"/>
        </w:rPr>
        <w:t>COOC</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H</w:t>
      </w:r>
      <w:r w:rsidRPr="006C52B3">
        <w:rPr>
          <w:rFonts w:ascii="Times New Roman" w:hAnsi="Times New Roman" w:cs="Times New Roman"/>
          <w:bCs/>
          <w:color w:val="auto"/>
          <w:sz w:val="26"/>
          <w:szCs w:val="26"/>
          <w:vertAlign w:val="subscript"/>
          <w:lang w:val="pt-BR"/>
        </w:rPr>
        <w:t>5</w:t>
      </w:r>
      <w:r w:rsidRPr="006C52B3">
        <w:rPr>
          <w:rFonts w:ascii="Times New Roman" w:hAnsi="Times New Roman" w:cs="Times New Roman"/>
          <w:bCs/>
          <w:color w:val="auto"/>
          <w:sz w:val="26"/>
          <w:szCs w:val="26"/>
          <w:lang w:val="pt-BR"/>
        </w:rPr>
        <w:t xml:space="preserve"> + H</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 xml:space="preserve">O  </w:t>
      </w:r>
      <w:r w:rsidRPr="006C52B3">
        <w:rPr>
          <w:rFonts w:ascii="Times New Roman" w:hAnsi="Times New Roman" w:cs="Times New Roman"/>
          <w:bCs/>
          <w:color w:val="auto"/>
          <w:position w:val="-8"/>
          <w:sz w:val="26"/>
          <w:szCs w:val="26"/>
        </w:rPr>
        <w:object w:dxaOrig="900" w:dyaOrig="420" w14:anchorId="6C28EB7F">
          <v:shape id="_x0000_i1677" type="#_x0000_t75" style="width:42pt;height:24pt" o:ole="">
            <v:imagedata r:id="rId1187" o:title=""/>
          </v:shape>
          <o:OLEObject Type="Embed" ProgID="Equation.DSMT4" ShapeID="_x0000_i1677" DrawAspect="Content" ObjectID="_1803216932" r:id="rId1196"/>
        </w:object>
      </w:r>
      <w:r w:rsidRPr="006C52B3">
        <w:rPr>
          <w:rFonts w:ascii="Times New Roman" w:hAnsi="Times New Roman" w:cs="Times New Roman"/>
          <w:bCs/>
          <w:color w:val="auto"/>
          <w:sz w:val="26"/>
          <w:szCs w:val="26"/>
          <w:lang w:val="pt-BR"/>
        </w:rPr>
        <w:t xml:space="preserve">  CH</w:t>
      </w:r>
      <w:r w:rsidRPr="006C52B3">
        <w:rPr>
          <w:rFonts w:ascii="Times New Roman" w:hAnsi="Times New Roman" w:cs="Times New Roman"/>
          <w:bCs/>
          <w:color w:val="auto"/>
          <w:sz w:val="26"/>
          <w:szCs w:val="26"/>
          <w:vertAlign w:val="subscript"/>
          <w:lang w:val="pt-BR"/>
        </w:rPr>
        <w:t>3</w:t>
      </w:r>
      <w:r w:rsidRPr="006C52B3">
        <w:rPr>
          <w:rFonts w:ascii="Times New Roman" w:hAnsi="Times New Roman" w:cs="Times New Roman"/>
          <w:bCs/>
          <w:color w:val="auto"/>
          <w:sz w:val="26"/>
          <w:szCs w:val="26"/>
          <w:lang w:val="pt-BR"/>
        </w:rPr>
        <w:t>COOH + C</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H</w:t>
      </w:r>
      <w:r w:rsidRPr="006C52B3">
        <w:rPr>
          <w:rFonts w:ascii="Times New Roman" w:hAnsi="Times New Roman" w:cs="Times New Roman"/>
          <w:bCs/>
          <w:color w:val="auto"/>
          <w:sz w:val="26"/>
          <w:szCs w:val="26"/>
          <w:vertAlign w:val="subscript"/>
          <w:lang w:val="pt-BR"/>
        </w:rPr>
        <w:t>5</w:t>
      </w:r>
      <w:r w:rsidRPr="006C52B3">
        <w:rPr>
          <w:rFonts w:ascii="Times New Roman" w:hAnsi="Times New Roman" w:cs="Times New Roman"/>
          <w:bCs/>
          <w:color w:val="auto"/>
          <w:sz w:val="26"/>
          <w:szCs w:val="26"/>
          <w:lang w:val="pt-BR"/>
        </w:rPr>
        <w:t>OH</w:t>
      </w:r>
    </w:p>
    <w:p w14:paraId="5576C16F" w14:textId="77777777" w:rsidR="00A50BC5" w:rsidRPr="006C52B3" w:rsidRDefault="00A50BC5" w:rsidP="00A50BC5">
      <w:pPr>
        <w:pStyle w:val="ThnVnban"/>
        <w:spacing w:after="0" w:line="276" w:lineRule="auto"/>
        <w:rPr>
          <w:rFonts w:ascii="Times New Roman" w:hAnsi="Times New Roman" w:cs="Times New Roman"/>
          <w:color w:val="auto"/>
          <w:sz w:val="26"/>
          <w:szCs w:val="26"/>
          <w:lang w:val="pt-BR"/>
        </w:rPr>
      </w:pPr>
      <w:r w:rsidRPr="006C52B3">
        <w:rPr>
          <w:rFonts w:ascii="Times New Roman" w:hAnsi="Times New Roman" w:cs="Times New Roman"/>
          <w:color w:val="auto"/>
          <w:sz w:val="26"/>
          <w:szCs w:val="26"/>
          <w:lang w:val="pt-BR"/>
        </w:rPr>
        <w:t xml:space="preserve">   Ethyl acetate                              acetic acid     ethyl alcohol</w:t>
      </w:r>
    </w:p>
    <w:p w14:paraId="47E79EDC" w14:textId="77777777" w:rsidR="00A50BC5" w:rsidRPr="006C52B3" w:rsidRDefault="00A50BC5" w:rsidP="00A50BC5">
      <w:pPr>
        <w:pStyle w:val="ThnVnban"/>
        <w:spacing w:after="0" w:line="276" w:lineRule="auto"/>
        <w:rPr>
          <w:rFonts w:ascii="Times New Roman" w:hAnsi="Times New Roman" w:cs="Times New Roman"/>
          <w:b/>
          <w:bCs/>
          <w:iCs/>
          <w:color w:val="auto"/>
          <w:sz w:val="26"/>
          <w:szCs w:val="26"/>
          <w:lang w:val="pt-BR"/>
        </w:rPr>
      </w:pPr>
      <w:r w:rsidRPr="006C52B3">
        <w:rPr>
          <w:rFonts w:ascii="Times New Roman" w:hAnsi="Times New Roman" w:cs="Times New Roman"/>
          <w:b/>
          <w:bCs/>
          <w:color w:val="auto"/>
          <w:sz w:val="26"/>
          <w:szCs w:val="26"/>
          <w:lang w:val="pt-BR"/>
        </w:rPr>
        <w:t xml:space="preserve">b. </w:t>
      </w:r>
      <w:r w:rsidRPr="006C52B3">
        <w:rPr>
          <w:rFonts w:ascii="Times New Roman" w:hAnsi="Times New Roman" w:cs="Times New Roman"/>
          <w:b/>
          <w:bCs/>
          <w:iCs/>
          <w:color w:val="auto"/>
          <w:sz w:val="26"/>
          <w:szCs w:val="26"/>
          <w:lang w:val="pt-BR"/>
        </w:rPr>
        <w:t xml:space="preserve">Phản ứng thuỷ phân </w:t>
      </w:r>
      <w:r w:rsidRPr="006C52B3">
        <w:rPr>
          <w:rFonts w:ascii="Times New Roman" w:hAnsi="Times New Roman" w:cs="Times New Roman"/>
          <w:b/>
          <w:bCs/>
          <w:iCs/>
          <w:color w:val="auto"/>
          <w:sz w:val="26"/>
          <w:szCs w:val="26"/>
        </w:rPr>
        <w:t>ester trong môi trường base</w:t>
      </w:r>
      <w:r w:rsidRPr="006C52B3">
        <w:rPr>
          <w:rFonts w:ascii="Times New Roman" w:hAnsi="Times New Roman" w:cs="Times New Roman"/>
          <w:b/>
          <w:bCs/>
          <w:iCs/>
          <w:sz w:val="26"/>
          <w:szCs w:val="26"/>
        </w:rPr>
        <w:t xml:space="preserve"> </w:t>
      </w:r>
      <w:r w:rsidRPr="006C52B3">
        <w:rPr>
          <w:rFonts w:ascii="Times New Roman" w:hAnsi="Times New Roman" w:cs="Times New Roman"/>
          <w:b/>
          <w:bCs/>
          <w:iCs/>
          <w:color w:val="auto"/>
          <w:sz w:val="26"/>
          <w:szCs w:val="26"/>
          <w:lang w:val="pt-BR"/>
        </w:rPr>
        <w:t>(phản ứng xà phòng hoá).</w:t>
      </w:r>
    </w:p>
    <w:p w14:paraId="1BC6281A" w14:textId="77777777" w:rsidR="00A50BC5" w:rsidRPr="006C52B3" w:rsidRDefault="00A50BC5" w:rsidP="00A50BC5">
      <w:pPr>
        <w:pStyle w:val="ThnVnban"/>
        <w:spacing w:after="0" w:line="276" w:lineRule="auto"/>
        <w:rPr>
          <w:rFonts w:ascii="Times New Roman" w:hAnsi="Times New Roman" w:cs="Times New Roman"/>
          <w:bCs/>
          <w:color w:val="auto"/>
          <w:sz w:val="26"/>
          <w:szCs w:val="26"/>
          <w:lang w:val="pt-BR"/>
        </w:rPr>
      </w:pPr>
      <w:r w:rsidRPr="006C52B3">
        <w:rPr>
          <w:rFonts w:ascii="Times New Roman" w:hAnsi="Times New Roman" w:cs="Times New Roman"/>
          <w:bCs/>
          <w:iCs/>
          <w:color w:val="auto"/>
          <w:sz w:val="26"/>
          <w:szCs w:val="26"/>
          <w:lang w:val="pt-BR"/>
        </w:rPr>
        <w:t>=&gt;Là</w:t>
      </w:r>
      <w:r w:rsidRPr="006C52B3">
        <w:rPr>
          <w:rFonts w:ascii="Times New Roman" w:hAnsi="Times New Roman" w:cs="Times New Roman"/>
          <w:bCs/>
          <w:i/>
          <w:iCs/>
          <w:color w:val="auto"/>
          <w:sz w:val="26"/>
          <w:szCs w:val="26"/>
          <w:lang w:val="pt-BR"/>
        </w:rPr>
        <w:t xml:space="preserve"> </w:t>
      </w:r>
      <w:r w:rsidRPr="006C52B3">
        <w:rPr>
          <w:rFonts w:ascii="Times New Roman" w:hAnsi="Times New Roman" w:cs="Times New Roman"/>
          <w:bCs/>
          <w:iCs/>
          <w:color w:val="auto"/>
          <w:sz w:val="26"/>
          <w:szCs w:val="26"/>
          <w:lang w:val="pt-BR"/>
        </w:rPr>
        <w:t xml:space="preserve">phản ứng </w:t>
      </w:r>
      <w:r w:rsidRPr="006C52B3">
        <w:rPr>
          <w:rFonts w:ascii="Times New Roman" w:hAnsi="Times New Roman" w:cs="Times New Roman"/>
          <w:bCs/>
          <w:iCs/>
          <w:color w:val="auto"/>
          <w:sz w:val="26"/>
          <w:szCs w:val="26"/>
          <w:u w:val="single"/>
          <w:lang w:val="pt-BR"/>
        </w:rPr>
        <w:t>một chiều</w:t>
      </w:r>
      <w:r w:rsidRPr="006C52B3">
        <w:rPr>
          <w:rFonts w:ascii="Times New Roman" w:hAnsi="Times New Roman" w:cs="Times New Roman"/>
          <w:bCs/>
          <w:iCs/>
          <w:color w:val="auto"/>
          <w:sz w:val="26"/>
          <w:szCs w:val="26"/>
          <w:lang w:val="pt-BR"/>
        </w:rPr>
        <w:t xml:space="preserve"> </w:t>
      </w:r>
      <w:r w:rsidRPr="006C52B3">
        <w:rPr>
          <w:rFonts w:ascii="Times New Roman" w:hAnsi="Times New Roman" w:cs="Times New Roman"/>
          <w:bCs/>
          <w:color w:val="auto"/>
          <w:position w:val="-6"/>
          <w:sz w:val="26"/>
          <w:szCs w:val="26"/>
        </w:rPr>
        <w:t>=&gt;</w:t>
      </w:r>
      <w:r w:rsidRPr="006C52B3">
        <w:rPr>
          <w:rFonts w:ascii="Times New Roman" w:hAnsi="Times New Roman" w:cs="Times New Roman"/>
          <w:bCs/>
          <w:iCs/>
          <w:color w:val="auto"/>
          <w:sz w:val="26"/>
          <w:szCs w:val="26"/>
          <w:lang w:val="pt-BR"/>
        </w:rPr>
        <w:t xml:space="preserve"> </w:t>
      </w:r>
      <w:r w:rsidRPr="006C52B3">
        <w:rPr>
          <w:rFonts w:ascii="Times New Roman" w:hAnsi="Times New Roman" w:cs="Times New Roman"/>
          <w:bCs/>
          <w:color w:val="auto"/>
          <w:sz w:val="26"/>
          <w:szCs w:val="26"/>
          <w:u w:val="single"/>
          <w:lang w:val="pt-BR"/>
        </w:rPr>
        <w:t>Muối +  alcohol</w:t>
      </w:r>
      <w:r w:rsidRPr="006C52B3">
        <w:rPr>
          <w:rFonts w:ascii="Times New Roman" w:hAnsi="Times New Roman" w:cs="Times New Roman"/>
          <w:bCs/>
          <w:color w:val="auto"/>
          <w:sz w:val="26"/>
          <w:szCs w:val="26"/>
          <w:lang w:val="pt-BR"/>
        </w:rPr>
        <w:tab/>
      </w:r>
    </w:p>
    <w:p w14:paraId="1BFD408B" w14:textId="77777777" w:rsidR="00A50BC5" w:rsidRPr="006C52B3" w:rsidRDefault="00A50BC5" w:rsidP="00A50BC5">
      <w:pPr>
        <w:pStyle w:val="ThnVnban"/>
        <w:spacing w:after="0" w:line="276" w:lineRule="auto"/>
        <w:rPr>
          <w:rFonts w:ascii="Times New Roman" w:hAnsi="Times New Roman" w:cs="Times New Roman"/>
          <w:bCs/>
          <w:color w:val="auto"/>
          <w:sz w:val="26"/>
          <w:szCs w:val="26"/>
          <w:lang w:val="pt-BR"/>
        </w:rPr>
      </w:pPr>
      <w:r w:rsidRPr="006C52B3">
        <w:rPr>
          <w:rFonts w:ascii="Times New Roman" w:hAnsi="Times New Roman" w:cs="Times New Roman"/>
          <w:b/>
          <w:bCs/>
          <w:color w:val="auto"/>
          <w:sz w:val="26"/>
          <w:szCs w:val="26"/>
          <w:lang w:val="pt-BR"/>
        </w:rPr>
        <w:t xml:space="preserve">               </w:t>
      </w:r>
      <w:r w:rsidRPr="006C52B3">
        <w:rPr>
          <w:rFonts w:ascii="Times New Roman" w:hAnsi="Times New Roman" w:cs="Times New Roman"/>
          <w:bCs/>
          <w:color w:val="auto"/>
          <w:sz w:val="26"/>
          <w:szCs w:val="26"/>
          <w:lang w:val="pt-BR"/>
        </w:rPr>
        <w:t>R –COO–R</w:t>
      </w:r>
      <w:r w:rsidRPr="006C52B3">
        <w:rPr>
          <w:rFonts w:ascii="Times New Roman" w:hAnsi="Times New Roman" w:cs="Times New Roman"/>
          <w:bCs/>
          <w:color w:val="auto"/>
          <w:sz w:val="26"/>
          <w:szCs w:val="26"/>
          <w:vertAlign w:val="superscript"/>
          <w:lang w:val="pt-BR"/>
        </w:rPr>
        <w:t xml:space="preserve">’ </w:t>
      </w:r>
      <w:r w:rsidRPr="006C52B3">
        <w:rPr>
          <w:rFonts w:ascii="Times New Roman" w:hAnsi="Times New Roman" w:cs="Times New Roman"/>
          <w:bCs/>
          <w:color w:val="auto"/>
          <w:sz w:val="26"/>
          <w:szCs w:val="26"/>
          <w:lang w:val="pt-BR"/>
        </w:rPr>
        <w:t xml:space="preserve"> + NaOH </w:t>
      </w:r>
      <w:r w:rsidRPr="006C52B3">
        <w:rPr>
          <w:rFonts w:ascii="Times New Roman" w:hAnsi="Times New Roman" w:cs="Times New Roman"/>
          <w:bCs/>
          <w:color w:val="auto"/>
          <w:position w:val="-6"/>
          <w:sz w:val="26"/>
          <w:szCs w:val="26"/>
        </w:rPr>
        <w:object w:dxaOrig="675" w:dyaOrig="360" w14:anchorId="78DF4A7D">
          <v:shape id="_x0000_i1678" type="#_x0000_t75" style="width:36pt;height:24pt" o:ole="">
            <v:imagedata r:id="rId1197" o:title=""/>
          </v:shape>
          <o:OLEObject Type="Embed" ProgID="Equation.DSMT4" ShapeID="_x0000_i1678" DrawAspect="Content" ObjectID="_1803216933" r:id="rId1198"/>
        </w:object>
      </w:r>
      <w:r w:rsidRPr="006C52B3">
        <w:rPr>
          <w:rFonts w:ascii="Times New Roman" w:hAnsi="Times New Roman" w:cs="Times New Roman"/>
          <w:color w:val="auto"/>
          <w:sz w:val="26"/>
          <w:szCs w:val="26"/>
          <w:lang w:val="pt-BR"/>
        </w:rPr>
        <w:t xml:space="preserve"> </w:t>
      </w:r>
      <w:r w:rsidRPr="006C52B3">
        <w:rPr>
          <w:rFonts w:ascii="Times New Roman" w:hAnsi="Times New Roman" w:cs="Times New Roman"/>
          <w:bCs/>
          <w:color w:val="auto"/>
          <w:sz w:val="26"/>
          <w:szCs w:val="26"/>
          <w:lang w:val="pt-BR"/>
        </w:rPr>
        <w:t xml:space="preserve"> R –COONa   + R</w:t>
      </w:r>
      <w:r w:rsidRPr="006C52B3">
        <w:rPr>
          <w:rFonts w:ascii="Times New Roman" w:hAnsi="Times New Roman" w:cs="Times New Roman"/>
          <w:bCs/>
          <w:color w:val="auto"/>
          <w:sz w:val="26"/>
          <w:szCs w:val="26"/>
          <w:vertAlign w:val="superscript"/>
          <w:lang w:val="pt-BR"/>
        </w:rPr>
        <w:t>’</w:t>
      </w:r>
      <w:r w:rsidRPr="006C52B3">
        <w:rPr>
          <w:rFonts w:ascii="Times New Roman" w:hAnsi="Times New Roman" w:cs="Times New Roman"/>
          <w:bCs/>
          <w:color w:val="auto"/>
          <w:sz w:val="26"/>
          <w:szCs w:val="26"/>
          <w:lang w:val="pt-BR"/>
        </w:rPr>
        <w:t>OH</w:t>
      </w:r>
    </w:p>
    <w:p w14:paraId="5DA1D8D4" w14:textId="77777777" w:rsidR="00A50BC5" w:rsidRPr="006C52B3" w:rsidRDefault="00A50BC5" w:rsidP="00A50BC5">
      <w:pPr>
        <w:pStyle w:val="ThnVnban"/>
        <w:spacing w:after="0" w:line="276" w:lineRule="auto"/>
        <w:rPr>
          <w:rFonts w:ascii="Times New Roman" w:hAnsi="Times New Roman" w:cs="Times New Roman"/>
          <w:bCs/>
          <w:color w:val="auto"/>
          <w:position w:val="-6"/>
          <w:sz w:val="26"/>
          <w:szCs w:val="26"/>
          <w:lang w:val="pt-BR"/>
        </w:rPr>
      </w:pPr>
      <w:r w:rsidRPr="006C52B3">
        <w:rPr>
          <w:rFonts w:ascii="Times New Roman" w:hAnsi="Times New Roman" w:cs="Times New Roman"/>
          <w:bCs/>
          <w:color w:val="auto"/>
          <w:sz w:val="26"/>
          <w:szCs w:val="26"/>
          <w:lang w:val="pt-BR"/>
        </w:rPr>
        <w:t xml:space="preserve">              CH</w:t>
      </w:r>
      <w:r w:rsidRPr="006C52B3">
        <w:rPr>
          <w:rFonts w:ascii="Times New Roman" w:hAnsi="Times New Roman" w:cs="Times New Roman"/>
          <w:bCs/>
          <w:color w:val="auto"/>
          <w:sz w:val="26"/>
          <w:szCs w:val="26"/>
          <w:vertAlign w:val="subscript"/>
          <w:lang w:val="pt-BR"/>
        </w:rPr>
        <w:t>3</w:t>
      </w:r>
      <w:r w:rsidRPr="006C52B3">
        <w:rPr>
          <w:rFonts w:ascii="Times New Roman" w:hAnsi="Times New Roman" w:cs="Times New Roman"/>
          <w:bCs/>
          <w:color w:val="auto"/>
          <w:sz w:val="26"/>
          <w:szCs w:val="26"/>
          <w:lang w:val="pt-BR"/>
        </w:rPr>
        <w:t>COOC</w:t>
      </w:r>
      <w:r w:rsidRPr="006C52B3">
        <w:rPr>
          <w:rFonts w:ascii="Times New Roman" w:hAnsi="Times New Roman" w:cs="Times New Roman"/>
          <w:bCs/>
          <w:color w:val="auto"/>
          <w:sz w:val="26"/>
          <w:szCs w:val="26"/>
          <w:lang w:val="pt-BR"/>
        </w:rPr>
        <w:softHyphen/>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H</w:t>
      </w:r>
      <w:r w:rsidRPr="006C52B3">
        <w:rPr>
          <w:rFonts w:ascii="Times New Roman" w:hAnsi="Times New Roman" w:cs="Times New Roman"/>
          <w:bCs/>
          <w:color w:val="auto"/>
          <w:sz w:val="26"/>
          <w:szCs w:val="26"/>
          <w:vertAlign w:val="subscript"/>
          <w:lang w:val="pt-BR"/>
        </w:rPr>
        <w:t>5</w:t>
      </w:r>
      <w:r w:rsidRPr="006C52B3">
        <w:rPr>
          <w:rFonts w:ascii="Times New Roman" w:hAnsi="Times New Roman" w:cs="Times New Roman"/>
          <w:bCs/>
          <w:color w:val="auto"/>
          <w:sz w:val="26"/>
          <w:szCs w:val="26"/>
          <w:lang w:val="pt-BR"/>
        </w:rPr>
        <w:t xml:space="preserve"> + NaOH</w:t>
      </w:r>
      <w:r w:rsidRPr="006C52B3">
        <w:rPr>
          <w:rFonts w:ascii="Times New Roman" w:hAnsi="Times New Roman" w:cs="Times New Roman"/>
          <w:bCs/>
          <w:color w:val="auto"/>
          <w:position w:val="-6"/>
          <w:sz w:val="26"/>
          <w:szCs w:val="26"/>
        </w:rPr>
        <w:object w:dxaOrig="675" w:dyaOrig="360" w14:anchorId="29399838">
          <v:shape id="_x0000_i1679" type="#_x0000_t75" style="width:36pt;height:24pt" o:ole="">
            <v:imagedata r:id="rId1197" o:title=""/>
          </v:shape>
          <o:OLEObject Type="Embed" ProgID="Equation.DSMT4" ShapeID="_x0000_i1679" DrawAspect="Content" ObjectID="_1803216934" r:id="rId1199"/>
        </w:object>
      </w:r>
      <w:r w:rsidRPr="006C52B3">
        <w:rPr>
          <w:rFonts w:ascii="Times New Roman" w:hAnsi="Times New Roman" w:cs="Times New Roman"/>
          <w:bCs/>
          <w:color w:val="auto"/>
          <w:sz w:val="26"/>
          <w:szCs w:val="26"/>
          <w:lang w:val="pt-BR"/>
        </w:rPr>
        <w:t xml:space="preserve"> CH</w:t>
      </w:r>
      <w:r w:rsidRPr="006C52B3">
        <w:rPr>
          <w:rFonts w:ascii="Times New Roman" w:hAnsi="Times New Roman" w:cs="Times New Roman"/>
          <w:bCs/>
          <w:color w:val="auto"/>
          <w:sz w:val="26"/>
          <w:szCs w:val="26"/>
          <w:vertAlign w:val="subscript"/>
          <w:lang w:val="pt-BR"/>
        </w:rPr>
        <w:t>3</w:t>
      </w:r>
      <w:r w:rsidRPr="006C52B3">
        <w:rPr>
          <w:rFonts w:ascii="Times New Roman" w:hAnsi="Times New Roman" w:cs="Times New Roman"/>
          <w:bCs/>
          <w:color w:val="auto"/>
          <w:sz w:val="26"/>
          <w:szCs w:val="26"/>
          <w:lang w:val="pt-BR"/>
        </w:rPr>
        <w:t>COONa  +   C</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H</w:t>
      </w:r>
      <w:r w:rsidRPr="006C52B3">
        <w:rPr>
          <w:rFonts w:ascii="Times New Roman" w:hAnsi="Times New Roman" w:cs="Times New Roman"/>
          <w:bCs/>
          <w:color w:val="auto"/>
          <w:sz w:val="26"/>
          <w:szCs w:val="26"/>
          <w:vertAlign w:val="subscript"/>
          <w:lang w:val="pt-BR"/>
        </w:rPr>
        <w:t>5</w:t>
      </w:r>
      <w:r w:rsidRPr="006C52B3">
        <w:rPr>
          <w:rFonts w:ascii="Times New Roman" w:hAnsi="Times New Roman" w:cs="Times New Roman"/>
          <w:bCs/>
          <w:color w:val="auto"/>
          <w:sz w:val="26"/>
          <w:szCs w:val="26"/>
          <w:lang w:val="pt-BR"/>
        </w:rPr>
        <w:t xml:space="preserve">OH </w:t>
      </w:r>
      <w:r w:rsidRPr="006C52B3">
        <w:rPr>
          <w:rFonts w:ascii="Times New Roman" w:hAnsi="Times New Roman" w:cs="Times New Roman"/>
          <w:color w:val="auto"/>
          <w:position w:val="-6"/>
          <w:sz w:val="26"/>
          <w:szCs w:val="26"/>
          <w:lang w:val="pt-BR"/>
        </w:rPr>
        <w:t xml:space="preserve">    </w:t>
      </w:r>
    </w:p>
    <w:p w14:paraId="25083008" w14:textId="77777777" w:rsidR="00A50BC5" w:rsidRPr="006C52B3" w:rsidRDefault="00A50BC5" w:rsidP="00A50BC5">
      <w:pPr>
        <w:pStyle w:val="ThnVnban"/>
        <w:spacing w:after="0" w:line="276" w:lineRule="auto"/>
        <w:rPr>
          <w:rFonts w:ascii="Times New Roman" w:hAnsi="Times New Roman" w:cs="Times New Roman"/>
          <w:color w:val="auto"/>
          <w:sz w:val="26"/>
          <w:szCs w:val="26"/>
          <w:lang w:val="pt-BR"/>
        </w:rPr>
      </w:pPr>
      <w:r w:rsidRPr="006C52B3">
        <w:rPr>
          <w:rFonts w:ascii="Times New Roman" w:hAnsi="Times New Roman" w:cs="Times New Roman"/>
          <w:color w:val="auto"/>
          <w:sz w:val="26"/>
          <w:szCs w:val="26"/>
          <w:lang w:val="pt-BR"/>
        </w:rPr>
        <w:t xml:space="preserve">                Ethyl acetate                      sodium acetate    ethyl alcohol </w:t>
      </w:r>
    </w:p>
    <w:p w14:paraId="462775C7" w14:textId="77777777" w:rsidR="00A50BC5" w:rsidRPr="006C52B3" w:rsidRDefault="00A50BC5" w:rsidP="00A50BC5">
      <w:pPr>
        <w:pStyle w:val="ThnVnban"/>
        <w:spacing w:after="0" w:line="276" w:lineRule="auto"/>
        <w:rPr>
          <w:rFonts w:ascii="Times New Roman" w:hAnsi="Times New Roman" w:cs="Times New Roman"/>
          <w:b/>
          <w:bCs/>
          <w:color w:val="auto"/>
          <w:sz w:val="26"/>
          <w:szCs w:val="26"/>
        </w:rPr>
      </w:pPr>
      <w:r w:rsidRPr="006C52B3">
        <w:rPr>
          <w:rFonts w:ascii="Times New Roman" w:hAnsi="Times New Roman" w:cs="Times New Roman"/>
          <w:b/>
          <w:bCs/>
          <w:color w:val="auto"/>
          <w:sz w:val="26"/>
          <w:szCs w:val="26"/>
        </w:rPr>
        <w:t>7. Điều chế</w:t>
      </w:r>
    </w:p>
    <w:p w14:paraId="72DE2915" w14:textId="77777777" w:rsidR="00A50BC5" w:rsidRPr="006C52B3" w:rsidRDefault="00A50BC5" w:rsidP="00A50BC5">
      <w:pPr>
        <w:ind w:firstLine="567"/>
        <w:rPr>
          <w:sz w:val="26"/>
          <w:szCs w:val="26"/>
        </w:rPr>
      </w:pPr>
      <w:r w:rsidRPr="006C52B3">
        <w:rPr>
          <w:sz w:val="26"/>
          <w:szCs w:val="26"/>
        </w:rPr>
        <w:t>Ester thường được điều chế bằng phản ứng ester hoá giữa carboxylic acid và alcohol với xúc tác là acid (thường dùng H</w:t>
      </w:r>
      <w:r w:rsidRPr="006C52B3">
        <w:rPr>
          <w:sz w:val="26"/>
          <w:szCs w:val="26"/>
          <w:vertAlign w:val="subscript"/>
        </w:rPr>
        <w:t>2</w:t>
      </w:r>
      <w:r w:rsidRPr="006C52B3">
        <w:rPr>
          <w:sz w:val="26"/>
          <w:szCs w:val="26"/>
        </w:rPr>
        <w:t>SO</w:t>
      </w:r>
      <w:r w:rsidRPr="006C52B3">
        <w:rPr>
          <w:sz w:val="26"/>
          <w:szCs w:val="26"/>
          <w:vertAlign w:val="subscript"/>
        </w:rPr>
        <w:t>4</w:t>
      </w:r>
      <w:r w:rsidRPr="006C52B3">
        <w:rPr>
          <w:sz w:val="26"/>
          <w:szCs w:val="26"/>
        </w:rPr>
        <w:t xml:space="preserve"> đặc).</w:t>
      </w:r>
    </w:p>
    <w:p w14:paraId="4FDB0A02" w14:textId="77777777" w:rsidR="00A50BC5" w:rsidRPr="006C52B3" w:rsidRDefault="00A50BC5" w:rsidP="00A50BC5">
      <w:pPr>
        <w:jc w:val="center"/>
        <w:rPr>
          <w:sz w:val="26"/>
          <w:szCs w:val="26"/>
          <w:lang w:val="pt-BR"/>
        </w:rPr>
      </w:pPr>
      <w:r w:rsidRPr="006C52B3">
        <w:rPr>
          <w:b/>
          <w:bCs/>
          <w:sz w:val="26"/>
          <w:szCs w:val="26"/>
          <w:lang w:val="pt-BR"/>
        </w:rPr>
        <w:t>R-COOH + R</w:t>
      </w:r>
      <w:r w:rsidRPr="006C52B3">
        <w:rPr>
          <w:b/>
          <w:bCs/>
          <w:sz w:val="26"/>
          <w:szCs w:val="26"/>
          <w:vertAlign w:val="superscript"/>
          <w:lang w:val="pt-BR"/>
        </w:rPr>
        <w:t>’</w:t>
      </w:r>
      <w:r w:rsidRPr="006C52B3">
        <w:rPr>
          <w:b/>
          <w:bCs/>
          <w:sz w:val="26"/>
          <w:szCs w:val="26"/>
          <w:lang w:val="pt-BR"/>
        </w:rPr>
        <w:t xml:space="preserve">-OH </w:t>
      </w:r>
      <w:r w:rsidRPr="006C52B3">
        <w:rPr>
          <w:bCs/>
          <w:position w:val="-8"/>
          <w:sz w:val="26"/>
          <w:szCs w:val="26"/>
        </w:rPr>
        <w:object w:dxaOrig="900" w:dyaOrig="420" w14:anchorId="21916B18">
          <v:shape id="_x0000_i1680" type="#_x0000_t75" style="width:42pt;height:24pt" o:ole="">
            <v:imagedata r:id="rId1187" o:title=""/>
          </v:shape>
          <o:OLEObject Type="Embed" ProgID="Equation.DSMT4" ShapeID="_x0000_i1680" DrawAspect="Content" ObjectID="_1803216935" r:id="rId1200"/>
        </w:object>
      </w:r>
      <w:r w:rsidRPr="006C52B3">
        <w:rPr>
          <w:sz w:val="26"/>
          <w:szCs w:val="26"/>
          <w:lang w:val="pt-BR"/>
        </w:rPr>
        <w:t xml:space="preserve"> </w:t>
      </w:r>
      <w:r w:rsidRPr="006C52B3">
        <w:rPr>
          <w:b/>
          <w:bCs/>
          <w:sz w:val="26"/>
          <w:szCs w:val="26"/>
          <w:lang w:val="pt-BR"/>
        </w:rPr>
        <w:t xml:space="preserve"> R –COO –R</w:t>
      </w:r>
      <w:r w:rsidRPr="006C52B3">
        <w:rPr>
          <w:b/>
          <w:bCs/>
          <w:sz w:val="26"/>
          <w:szCs w:val="26"/>
          <w:vertAlign w:val="superscript"/>
          <w:lang w:val="pt-BR"/>
        </w:rPr>
        <w:t>’</w:t>
      </w:r>
      <w:r w:rsidRPr="006C52B3">
        <w:rPr>
          <w:sz w:val="26"/>
          <w:szCs w:val="26"/>
          <w:lang w:val="pt-BR"/>
        </w:rPr>
        <w:t xml:space="preserve">   </w:t>
      </w:r>
      <w:r w:rsidRPr="006C52B3">
        <w:rPr>
          <w:b/>
          <w:bCs/>
          <w:sz w:val="26"/>
          <w:szCs w:val="26"/>
          <w:lang w:val="pt-BR"/>
        </w:rPr>
        <w:t>+</w:t>
      </w:r>
      <w:r w:rsidRPr="006C52B3">
        <w:rPr>
          <w:sz w:val="26"/>
          <w:szCs w:val="26"/>
          <w:lang w:val="pt-BR"/>
        </w:rPr>
        <w:t xml:space="preserve">  </w:t>
      </w:r>
      <w:r w:rsidRPr="006C52B3">
        <w:rPr>
          <w:b/>
          <w:bCs/>
          <w:sz w:val="26"/>
          <w:szCs w:val="26"/>
          <w:lang w:val="pt-BR"/>
        </w:rPr>
        <w:t>H</w:t>
      </w:r>
      <w:r w:rsidRPr="006C52B3">
        <w:rPr>
          <w:b/>
          <w:bCs/>
          <w:sz w:val="26"/>
          <w:szCs w:val="26"/>
          <w:vertAlign w:val="subscript"/>
          <w:lang w:val="pt-BR"/>
        </w:rPr>
        <w:t>2</w:t>
      </w:r>
      <w:r w:rsidRPr="006C52B3">
        <w:rPr>
          <w:b/>
          <w:bCs/>
          <w:sz w:val="26"/>
          <w:szCs w:val="26"/>
          <w:lang w:val="pt-BR"/>
        </w:rPr>
        <w:t>O</w:t>
      </w:r>
    </w:p>
    <w:p w14:paraId="211BC07A" w14:textId="77777777" w:rsidR="00A50BC5" w:rsidRPr="006C52B3" w:rsidRDefault="00A50BC5" w:rsidP="00A50BC5">
      <w:pPr>
        <w:pStyle w:val="ThnVnban"/>
        <w:spacing w:after="0" w:line="276" w:lineRule="auto"/>
        <w:jc w:val="center"/>
        <w:rPr>
          <w:rFonts w:ascii="Times New Roman" w:hAnsi="Times New Roman" w:cs="Times New Roman"/>
          <w:bCs/>
          <w:color w:val="auto"/>
          <w:sz w:val="26"/>
          <w:szCs w:val="26"/>
          <w:lang w:val="pt-BR"/>
        </w:rPr>
      </w:pPr>
      <w:r w:rsidRPr="006C52B3">
        <w:rPr>
          <w:rFonts w:ascii="Times New Roman" w:hAnsi="Times New Roman" w:cs="Times New Roman"/>
          <w:bCs/>
          <w:color w:val="auto"/>
          <w:sz w:val="26"/>
          <w:szCs w:val="26"/>
          <w:lang w:val="pt-BR"/>
        </w:rPr>
        <w:t>CH</w:t>
      </w:r>
      <w:r w:rsidRPr="006C52B3">
        <w:rPr>
          <w:rFonts w:ascii="Times New Roman" w:hAnsi="Times New Roman" w:cs="Times New Roman"/>
          <w:bCs/>
          <w:color w:val="auto"/>
          <w:sz w:val="26"/>
          <w:szCs w:val="26"/>
          <w:vertAlign w:val="subscript"/>
          <w:lang w:val="pt-BR"/>
        </w:rPr>
        <w:t>3</w:t>
      </w:r>
      <w:r w:rsidRPr="006C52B3">
        <w:rPr>
          <w:rFonts w:ascii="Times New Roman" w:hAnsi="Times New Roman" w:cs="Times New Roman"/>
          <w:bCs/>
          <w:color w:val="auto"/>
          <w:sz w:val="26"/>
          <w:szCs w:val="26"/>
          <w:lang w:val="pt-BR"/>
        </w:rPr>
        <w:t>COOH    +   C</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H</w:t>
      </w:r>
      <w:r w:rsidRPr="006C52B3">
        <w:rPr>
          <w:rFonts w:ascii="Times New Roman" w:hAnsi="Times New Roman" w:cs="Times New Roman"/>
          <w:bCs/>
          <w:color w:val="auto"/>
          <w:sz w:val="26"/>
          <w:szCs w:val="26"/>
          <w:vertAlign w:val="subscript"/>
          <w:lang w:val="pt-BR"/>
        </w:rPr>
        <w:t>5</w:t>
      </w:r>
      <w:r w:rsidRPr="006C52B3">
        <w:rPr>
          <w:rFonts w:ascii="Times New Roman" w:hAnsi="Times New Roman" w:cs="Times New Roman"/>
          <w:bCs/>
          <w:color w:val="auto"/>
          <w:sz w:val="26"/>
          <w:szCs w:val="26"/>
          <w:lang w:val="pt-BR"/>
        </w:rPr>
        <w:t>OH</w:t>
      </w:r>
      <w:r w:rsidRPr="006C52B3">
        <w:rPr>
          <w:rFonts w:ascii="Times New Roman" w:hAnsi="Times New Roman" w:cs="Times New Roman"/>
          <w:bCs/>
          <w:color w:val="auto"/>
          <w:position w:val="-8"/>
          <w:sz w:val="26"/>
          <w:szCs w:val="26"/>
        </w:rPr>
        <w:object w:dxaOrig="900" w:dyaOrig="420" w14:anchorId="62C64DE2">
          <v:shape id="_x0000_i1681" type="#_x0000_t75" style="width:42pt;height:24pt" o:ole="">
            <v:imagedata r:id="rId1187" o:title=""/>
          </v:shape>
          <o:OLEObject Type="Embed" ProgID="Equation.DSMT4" ShapeID="_x0000_i1681" DrawAspect="Content" ObjectID="_1803216936" r:id="rId1201"/>
        </w:object>
      </w:r>
      <w:r w:rsidRPr="006C52B3">
        <w:rPr>
          <w:rFonts w:ascii="Times New Roman" w:hAnsi="Times New Roman" w:cs="Times New Roman"/>
          <w:bCs/>
          <w:color w:val="auto"/>
          <w:sz w:val="26"/>
          <w:szCs w:val="26"/>
          <w:lang w:val="pt-BR"/>
        </w:rPr>
        <w:t xml:space="preserve"> CH</w:t>
      </w:r>
      <w:r w:rsidRPr="006C52B3">
        <w:rPr>
          <w:rFonts w:ascii="Times New Roman" w:hAnsi="Times New Roman" w:cs="Times New Roman"/>
          <w:bCs/>
          <w:color w:val="auto"/>
          <w:sz w:val="26"/>
          <w:szCs w:val="26"/>
          <w:vertAlign w:val="subscript"/>
          <w:lang w:val="pt-BR"/>
        </w:rPr>
        <w:t>3</w:t>
      </w:r>
      <w:r w:rsidRPr="006C52B3">
        <w:rPr>
          <w:rFonts w:ascii="Times New Roman" w:hAnsi="Times New Roman" w:cs="Times New Roman"/>
          <w:bCs/>
          <w:color w:val="auto"/>
          <w:sz w:val="26"/>
          <w:szCs w:val="26"/>
          <w:lang w:val="pt-BR"/>
        </w:rPr>
        <w:t>COOC</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H</w:t>
      </w:r>
      <w:r w:rsidRPr="006C52B3">
        <w:rPr>
          <w:rFonts w:ascii="Times New Roman" w:hAnsi="Times New Roman" w:cs="Times New Roman"/>
          <w:bCs/>
          <w:color w:val="auto"/>
          <w:sz w:val="26"/>
          <w:szCs w:val="26"/>
          <w:vertAlign w:val="subscript"/>
          <w:lang w:val="pt-BR"/>
        </w:rPr>
        <w:t>5</w:t>
      </w:r>
      <w:r w:rsidRPr="006C52B3">
        <w:rPr>
          <w:rFonts w:ascii="Times New Roman" w:hAnsi="Times New Roman" w:cs="Times New Roman"/>
          <w:bCs/>
          <w:color w:val="auto"/>
          <w:sz w:val="26"/>
          <w:szCs w:val="26"/>
          <w:lang w:val="pt-BR"/>
        </w:rPr>
        <w:t xml:space="preserve"> + H</w:t>
      </w:r>
      <w:r w:rsidRPr="006C52B3">
        <w:rPr>
          <w:rFonts w:ascii="Times New Roman" w:hAnsi="Times New Roman" w:cs="Times New Roman"/>
          <w:bCs/>
          <w:color w:val="auto"/>
          <w:sz w:val="26"/>
          <w:szCs w:val="26"/>
          <w:vertAlign w:val="subscript"/>
          <w:lang w:val="pt-BR"/>
        </w:rPr>
        <w:t>2</w:t>
      </w:r>
      <w:r w:rsidRPr="006C52B3">
        <w:rPr>
          <w:rFonts w:ascii="Times New Roman" w:hAnsi="Times New Roman" w:cs="Times New Roman"/>
          <w:bCs/>
          <w:color w:val="auto"/>
          <w:sz w:val="26"/>
          <w:szCs w:val="26"/>
          <w:lang w:val="pt-BR"/>
        </w:rPr>
        <w:t>O</w:t>
      </w:r>
    </w:p>
    <w:p w14:paraId="40B3C251" w14:textId="77777777" w:rsidR="00A50BC5" w:rsidRPr="006C52B3" w:rsidRDefault="00A50BC5" w:rsidP="00A50BC5">
      <w:pPr>
        <w:pStyle w:val="ThnVnban"/>
        <w:spacing w:after="0" w:line="276" w:lineRule="auto"/>
        <w:rPr>
          <w:rFonts w:ascii="Times New Roman" w:hAnsi="Times New Roman" w:cs="Times New Roman"/>
          <w:bCs/>
          <w:color w:val="auto"/>
          <w:sz w:val="26"/>
          <w:szCs w:val="26"/>
          <w:lang w:val="pt-BR"/>
        </w:rPr>
      </w:pPr>
      <w:r w:rsidRPr="006C52B3">
        <w:rPr>
          <w:rFonts w:ascii="Times New Roman" w:hAnsi="Times New Roman" w:cs="Times New Roman"/>
          <w:color w:val="auto"/>
          <w:sz w:val="26"/>
          <w:szCs w:val="26"/>
          <w:lang w:val="pt-BR"/>
        </w:rPr>
        <w:lastRenderedPageBreak/>
        <w:t xml:space="preserve">                                      acetic acid       ethyl alcohol          Ethyl acetate</w:t>
      </w:r>
    </w:p>
    <w:p w14:paraId="4B326788" w14:textId="77777777" w:rsidR="00A50BC5" w:rsidRPr="006C52B3" w:rsidRDefault="00A50BC5">
      <w:pPr>
        <w:pStyle w:val="ThnVnban"/>
        <w:numPr>
          <w:ilvl w:val="0"/>
          <w:numId w:val="66"/>
        </w:numPr>
        <w:spacing w:after="0" w:line="276" w:lineRule="auto"/>
        <w:ind w:left="284" w:hanging="284"/>
        <w:jc w:val="both"/>
        <w:rPr>
          <w:rFonts w:ascii="Times New Roman" w:hAnsi="Times New Roman" w:cs="Times New Roman"/>
          <w:color w:val="auto"/>
          <w:sz w:val="26"/>
          <w:szCs w:val="26"/>
          <w:lang w:val="pt-BR"/>
        </w:rPr>
      </w:pPr>
      <w:r w:rsidRPr="006C52B3">
        <w:rPr>
          <w:rFonts w:ascii="Times New Roman" w:hAnsi="Times New Roman" w:cs="Times New Roman"/>
          <w:color w:val="auto"/>
          <w:sz w:val="26"/>
          <w:szCs w:val="26"/>
          <w:lang w:val="pt-BR"/>
        </w:rPr>
        <w:t>Vai trò H</w:t>
      </w:r>
      <w:r w:rsidRPr="006C52B3">
        <w:rPr>
          <w:rFonts w:ascii="Times New Roman" w:hAnsi="Times New Roman" w:cs="Times New Roman"/>
          <w:color w:val="auto"/>
          <w:sz w:val="26"/>
          <w:szCs w:val="26"/>
          <w:vertAlign w:val="subscript"/>
          <w:lang w:val="pt-BR"/>
        </w:rPr>
        <w:t>2</w:t>
      </w:r>
      <w:r w:rsidRPr="006C52B3">
        <w:rPr>
          <w:rFonts w:ascii="Times New Roman" w:hAnsi="Times New Roman" w:cs="Times New Roman"/>
          <w:color w:val="auto"/>
          <w:sz w:val="26"/>
          <w:szCs w:val="26"/>
          <w:lang w:val="pt-BR"/>
        </w:rPr>
        <w:t>SO</w:t>
      </w:r>
      <w:r w:rsidRPr="006C52B3">
        <w:rPr>
          <w:rFonts w:ascii="Times New Roman" w:hAnsi="Times New Roman" w:cs="Times New Roman"/>
          <w:color w:val="auto"/>
          <w:sz w:val="26"/>
          <w:szCs w:val="26"/>
          <w:vertAlign w:val="subscript"/>
          <w:lang w:val="pt-BR"/>
        </w:rPr>
        <w:t>4</w:t>
      </w:r>
      <w:r w:rsidRPr="006C52B3">
        <w:rPr>
          <w:rFonts w:ascii="Times New Roman" w:hAnsi="Times New Roman" w:cs="Times New Roman"/>
          <w:color w:val="auto"/>
          <w:sz w:val="26"/>
          <w:szCs w:val="26"/>
          <w:lang w:val="pt-BR"/>
        </w:rPr>
        <w:t>đặc = xúc tác + hút nước (giúp phản ứng theo chiều thuận, tăng hiệu suất phản ứng).</w:t>
      </w:r>
    </w:p>
    <w:p w14:paraId="67BA9888" w14:textId="77777777" w:rsidR="00A50BC5" w:rsidRPr="006C52B3" w:rsidRDefault="00A50BC5" w:rsidP="00A50BC5">
      <w:pPr>
        <w:pStyle w:val="ThnVnban"/>
        <w:spacing w:after="0" w:line="276" w:lineRule="auto"/>
        <w:rPr>
          <w:rFonts w:ascii="Times New Roman" w:hAnsi="Times New Roman" w:cs="Times New Roman"/>
          <w:b/>
          <w:bCs/>
          <w:color w:val="auto"/>
          <w:position w:val="-6"/>
          <w:sz w:val="26"/>
          <w:szCs w:val="26"/>
        </w:rPr>
      </w:pPr>
      <w:r w:rsidRPr="006C52B3">
        <w:rPr>
          <w:rFonts w:ascii="Times New Roman" w:hAnsi="Times New Roman" w:cs="Times New Roman"/>
          <w:b/>
          <w:bCs/>
          <w:color w:val="auto"/>
          <w:position w:val="-6"/>
          <w:sz w:val="26"/>
          <w:szCs w:val="26"/>
        </w:rPr>
        <w:t>8. Ứng dụng</w:t>
      </w:r>
    </w:p>
    <w:p w14:paraId="7C7A8839" w14:textId="77777777" w:rsidR="00A50BC5" w:rsidRPr="006C52B3" w:rsidRDefault="00A50BC5" w:rsidP="00A50BC5">
      <w:pPr>
        <w:jc w:val="both"/>
        <w:rPr>
          <w:sz w:val="26"/>
          <w:szCs w:val="26"/>
        </w:rPr>
      </w:pPr>
      <w:r w:rsidRPr="006C52B3">
        <w:rPr>
          <w:sz w:val="26"/>
          <w:szCs w:val="26"/>
        </w:rPr>
        <w:t>- Các ester có mùi thơm, không độc, được dùng làm chất tạo hương trong công nghiệp thực phẩm (ethyl butyrate, benzyl acetate,...), mĩ phẩm (linalyl acetate, geranyl acetate,...).</w:t>
      </w:r>
    </w:p>
    <w:p w14:paraId="03C8E55A" w14:textId="77777777" w:rsidR="00A50BC5" w:rsidRPr="006C52B3" w:rsidRDefault="00A50BC5" w:rsidP="00A50BC5">
      <w:pPr>
        <w:jc w:val="both"/>
        <w:rPr>
          <w:sz w:val="26"/>
          <w:szCs w:val="26"/>
        </w:rPr>
      </w:pPr>
      <w:r w:rsidRPr="006C52B3">
        <w:rPr>
          <w:sz w:val="26"/>
          <w:szCs w:val="26"/>
        </w:rPr>
        <w:t>- Một số polymer có nhóm chức ester được dùng để sản xuất chất dẻo (poly(methyl methacrylate)), sơn tường (polyacrylate).</w:t>
      </w:r>
    </w:p>
    <w:p w14:paraId="4D135DE0" w14:textId="77777777" w:rsidR="00A50BC5" w:rsidRPr="006C52B3" w:rsidRDefault="00A50BC5" w:rsidP="00A50BC5">
      <w:pPr>
        <w:jc w:val="both"/>
        <w:rPr>
          <w:sz w:val="26"/>
          <w:szCs w:val="26"/>
        </w:rPr>
      </w:pPr>
      <w:r w:rsidRPr="006C52B3">
        <w:rPr>
          <w:sz w:val="26"/>
          <w:szCs w:val="26"/>
        </w:rPr>
        <w:t>- Một số hợp chất chứa nhóm chức ester được dùng làm dược phẩm (aspirin, methyl salicylate,...). Các ester có phân tử khối thấp được dùng làm dung môi để tách, chiết chất hữu cơ (ethyl acetate), pha sơn (butyl acetate),...</w:t>
      </w:r>
    </w:p>
    <w:p w14:paraId="7B052C58" w14:textId="77777777" w:rsidR="00A50BC5" w:rsidRPr="006C52B3" w:rsidRDefault="00A50BC5" w:rsidP="00A50BC5">
      <w:pPr>
        <w:rPr>
          <w:b/>
          <w:sz w:val="26"/>
          <w:szCs w:val="26"/>
        </w:rPr>
      </w:pPr>
      <w:bookmarkStart w:id="191" w:name="_Toc170074856"/>
      <w:r w:rsidRPr="006C52B3">
        <w:rPr>
          <w:b/>
          <w:sz w:val="26"/>
          <w:szCs w:val="26"/>
        </w:rPr>
        <w:t>II. LIPID</w:t>
      </w:r>
      <w:bookmarkEnd w:id="191"/>
    </w:p>
    <w:p w14:paraId="1083213C" w14:textId="77777777" w:rsidR="00A50BC5" w:rsidRPr="006C52B3" w:rsidRDefault="00A50BC5" w:rsidP="00A50BC5">
      <w:pPr>
        <w:tabs>
          <w:tab w:val="left" w:pos="3330"/>
        </w:tabs>
        <w:rPr>
          <w:b/>
          <w:sz w:val="26"/>
          <w:szCs w:val="26"/>
        </w:rPr>
      </w:pPr>
      <w:r w:rsidRPr="006C52B3">
        <w:rPr>
          <w:b/>
          <w:bCs/>
          <w:sz w:val="26"/>
          <w:szCs w:val="26"/>
          <w:lang w:val="nl-NL"/>
        </w:rPr>
        <w:t xml:space="preserve">1. </w:t>
      </w:r>
      <w:bookmarkStart w:id="192" w:name="bookmark81"/>
      <w:bookmarkStart w:id="193" w:name="bookmark82"/>
      <w:bookmarkStart w:id="194" w:name="bookmark84"/>
      <w:r w:rsidRPr="006C52B3">
        <w:rPr>
          <w:b/>
          <w:sz w:val="26"/>
          <w:szCs w:val="26"/>
        </w:rPr>
        <w:t>Khái niệm về lipid, chất béo, acid béo</w:t>
      </w:r>
      <w:bookmarkEnd w:id="192"/>
      <w:bookmarkEnd w:id="193"/>
      <w:bookmarkEnd w:id="194"/>
      <w:r w:rsidRPr="006C52B3">
        <w:rPr>
          <w:b/>
          <w:sz w:val="26"/>
          <w:szCs w:val="26"/>
        </w:rPr>
        <w:t>.</w:t>
      </w:r>
    </w:p>
    <w:p w14:paraId="119EB89E" w14:textId="77777777" w:rsidR="00A50BC5" w:rsidRPr="006C52B3" w:rsidRDefault="00A50BC5">
      <w:pPr>
        <w:numPr>
          <w:ilvl w:val="0"/>
          <w:numId w:val="146"/>
        </w:numPr>
        <w:ind w:left="284" w:firstLine="0"/>
        <w:jc w:val="both"/>
        <w:rPr>
          <w:sz w:val="26"/>
          <w:szCs w:val="26"/>
        </w:rPr>
      </w:pPr>
      <w:r w:rsidRPr="006C52B3">
        <w:rPr>
          <w:i/>
          <w:iCs/>
          <w:sz w:val="26"/>
          <w:szCs w:val="26"/>
        </w:rPr>
        <w:t>Lipid</w:t>
      </w:r>
      <w:r w:rsidRPr="006C52B3">
        <w:rPr>
          <w:sz w:val="26"/>
          <w:szCs w:val="26"/>
        </w:rPr>
        <w:t xml:space="preserve"> là các hợp chất hữu cơ có trong tế bào sống, không tan trong nước nhưng tan trong dung môi hữu cơ không phân cực gồm: chất béo, sáp, steroid, phospholipid,...</w:t>
      </w:r>
    </w:p>
    <w:p w14:paraId="111D3342" w14:textId="77777777" w:rsidR="00A50BC5" w:rsidRPr="006C52B3" w:rsidRDefault="00A50BC5">
      <w:pPr>
        <w:numPr>
          <w:ilvl w:val="0"/>
          <w:numId w:val="146"/>
        </w:numPr>
        <w:ind w:left="284" w:firstLine="0"/>
        <w:jc w:val="both"/>
        <w:rPr>
          <w:sz w:val="26"/>
          <w:szCs w:val="26"/>
        </w:rPr>
      </w:pPr>
      <w:r w:rsidRPr="006C52B3">
        <w:rPr>
          <w:i/>
          <w:iCs/>
          <w:sz w:val="26"/>
          <w:szCs w:val="26"/>
        </w:rPr>
        <w:t>Chất béo</w:t>
      </w:r>
      <w:r w:rsidRPr="006C52B3">
        <w:rPr>
          <w:sz w:val="26"/>
          <w:szCs w:val="26"/>
        </w:rPr>
        <w:t xml:space="preserve"> là triester (ester ba chức) của glycerol với acid béo, gọi chung là triglyceride.</w:t>
      </w:r>
    </w:p>
    <w:p w14:paraId="284424C0" w14:textId="77777777" w:rsidR="00A50BC5" w:rsidRPr="006C52B3" w:rsidRDefault="00A50BC5">
      <w:pPr>
        <w:numPr>
          <w:ilvl w:val="0"/>
          <w:numId w:val="146"/>
        </w:numPr>
        <w:ind w:left="284" w:firstLine="0"/>
        <w:jc w:val="both"/>
        <w:rPr>
          <w:sz w:val="26"/>
          <w:szCs w:val="26"/>
        </w:rPr>
      </w:pPr>
      <w:r w:rsidRPr="006C52B3">
        <w:rPr>
          <w:i/>
          <w:iCs/>
          <w:sz w:val="26"/>
          <w:szCs w:val="26"/>
        </w:rPr>
        <w:t>Acid béo</w:t>
      </w:r>
      <w:r w:rsidRPr="006C52B3">
        <w:rPr>
          <w:sz w:val="26"/>
          <w:szCs w:val="26"/>
        </w:rPr>
        <w:t xml:space="preserve"> là carboxylic acid đơn chức. Hầu hết chúng có mạch carbon dài (thường từ 12 đến 24 nguyên tử carbon), không phân nhánh và có số nguyên tử carbon chẵn.</w:t>
      </w:r>
    </w:p>
    <w:p w14:paraId="59428EF3" w14:textId="77777777" w:rsidR="00A50BC5" w:rsidRPr="006C52B3" w:rsidRDefault="00A50BC5" w:rsidP="00A50BC5">
      <w:pPr>
        <w:jc w:val="both"/>
        <w:rPr>
          <w:b/>
          <w:bCs/>
          <w:sz w:val="26"/>
          <w:szCs w:val="26"/>
        </w:rPr>
      </w:pPr>
      <w:r w:rsidRPr="006C52B3">
        <w:rPr>
          <w:b/>
          <w:bCs/>
          <w:sz w:val="26"/>
          <w:szCs w:val="26"/>
        </w:rPr>
        <w:t xml:space="preserve">* Công thức cấu tạo: </w:t>
      </w:r>
      <w:r w:rsidRPr="006C52B3">
        <w:rPr>
          <w:sz w:val="26"/>
          <w:szCs w:val="26"/>
          <w:lang w:val="pt-BR"/>
        </w:rPr>
        <w:t>(R</w:t>
      </w:r>
      <w:r w:rsidRPr="006C52B3">
        <w:rPr>
          <w:sz w:val="26"/>
          <w:szCs w:val="26"/>
          <w:vertAlign w:val="subscript"/>
          <w:lang w:val="pt-BR"/>
        </w:rPr>
        <w:t>1</w:t>
      </w:r>
      <w:r w:rsidRPr="006C52B3">
        <w:rPr>
          <w:sz w:val="26"/>
          <w:szCs w:val="26"/>
          <w:lang w:val="pt-BR"/>
        </w:rPr>
        <w:t>COO)(R</w:t>
      </w:r>
      <w:r w:rsidRPr="006C52B3">
        <w:rPr>
          <w:sz w:val="26"/>
          <w:szCs w:val="26"/>
          <w:vertAlign w:val="subscript"/>
          <w:lang w:val="pt-BR"/>
        </w:rPr>
        <w:t>2</w:t>
      </w:r>
      <w:r w:rsidRPr="006C52B3">
        <w:rPr>
          <w:sz w:val="26"/>
          <w:szCs w:val="26"/>
          <w:lang w:val="pt-BR"/>
        </w:rPr>
        <w:t>COO)(R</w:t>
      </w:r>
      <w:r w:rsidRPr="006C52B3">
        <w:rPr>
          <w:sz w:val="26"/>
          <w:szCs w:val="26"/>
          <w:vertAlign w:val="subscript"/>
          <w:lang w:val="pt-BR"/>
        </w:rPr>
        <w:t>3</w:t>
      </w:r>
      <w:r w:rsidRPr="006C52B3">
        <w:rPr>
          <w:sz w:val="26"/>
          <w:szCs w:val="26"/>
          <w:lang w:val="pt-BR"/>
        </w:rPr>
        <w:t>COO)C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5</w:t>
      </w:r>
      <w:r w:rsidRPr="006C52B3">
        <w:rPr>
          <w:sz w:val="26"/>
          <w:szCs w:val="26"/>
          <w:lang w:val="pt-BR"/>
        </w:rPr>
        <w:t xml:space="preserve"> ;  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5</w:t>
      </w:r>
      <w:r w:rsidRPr="006C52B3">
        <w:rPr>
          <w:sz w:val="26"/>
          <w:szCs w:val="26"/>
          <w:lang w:val="pt-BR"/>
        </w:rPr>
        <w:t>(OCOR</w:t>
      </w:r>
      <w:r w:rsidRPr="006C52B3">
        <w:rPr>
          <w:sz w:val="26"/>
          <w:szCs w:val="26"/>
          <w:vertAlign w:val="subscript"/>
          <w:lang w:val="pt-BR"/>
        </w:rPr>
        <w:t>1</w:t>
      </w:r>
      <w:r w:rsidRPr="006C52B3">
        <w:rPr>
          <w:sz w:val="26"/>
          <w:szCs w:val="26"/>
          <w:lang w:val="pt-BR"/>
        </w:rPr>
        <w:t>)(OCOR</w:t>
      </w:r>
      <w:r w:rsidRPr="006C52B3">
        <w:rPr>
          <w:sz w:val="26"/>
          <w:szCs w:val="26"/>
          <w:vertAlign w:val="subscript"/>
          <w:lang w:val="pt-BR"/>
        </w:rPr>
        <w:t>2</w:t>
      </w:r>
      <w:r w:rsidRPr="006C52B3">
        <w:rPr>
          <w:sz w:val="26"/>
          <w:szCs w:val="26"/>
          <w:lang w:val="pt-BR"/>
        </w:rPr>
        <w:t>)(OCOR</w:t>
      </w:r>
      <w:r w:rsidRPr="006C52B3">
        <w:rPr>
          <w:sz w:val="26"/>
          <w:szCs w:val="26"/>
          <w:vertAlign w:val="subscript"/>
          <w:lang w:val="pt-BR"/>
        </w:rPr>
        <w:t>3</w:t>
      </w:r>
      <w:r w:rsidRPr="006C52B3">
        <w:rPr>
          <w:sz w:val="26"/>
          <w:szCs w:val="26"/>
          <w:lang w:val="pt-BR"/>
        </w:rPr>
        <w:t xml:space="preserve">)                                          </w:t>
      </w:r>
    </w:p>
    <w:p w14:paraId="6972D8C4" w14:textId="77777777" w:rsidR="00A50BC5" w:rsidRPr="006C52B3" w:rsidRDefault="00A50BC5" w:rsidP="00A50BC5">
      <w:pPr>
        <w:jc w:val="both"/>
        <w:rPr>
          <w:sz w:val="26"/>
          <w:szCs w:val="26"/>
          <w:lang w:val="pt-BR"/>
        </w:rPr>
      </w:pPr>
      <w:r w:rsidRPr="006C52B3">
        <w:rPr>
          <w:sz w:val="26"/>
          <w:szCs w:val="26"/>
          <w:lang w:val="pt-BR"/>
        </w:rPr>
        <w:t>=&gt;Khi R</w:t>
      </w:r>
      <w:r w:rsidRPr="006C52B3">
        <w:rPr>
          <w:sz w:val="26"/>
          <w:szCs w:val="26"/>
          <w:vertAlign w:val="subscript"/>
          <w:lang w:val="pt-BR"/>
        </w:rPr>
        <w:t>1</w:t>
      </w:r>
      <w:r w:rsidRPr="006C52B3">
        <w:rPr>
          <w:sz w:val="26"/>
          <w:szCs w:val="26"/>
          <w:lang w:val="pt-BR"/>
        </w:rPr>
        <w:t>, R</w:t>
      </w:r>
      <w:r w:rsidRPr="006C52B3">
        <w:rPr>
          <w:sz w:val="26"/>
          <w:szCs w:val="26"/>
          <w:vertAlign w:val="subscript"/>
          <w:lang w:val="pt-BR"/>
        </w:rPr>
        <w:t>2</w:t>
      </w:r>
      <w:r w:rsidRPr="006C52B3">
        <w:rPr>
          <w:sz w:val="26"/>
          <w:szCs w:val="26"/>
          <w:lang w:val="pt-BR"/>
        </w:rPr>
        <w:t>, R</w:t>
      </w:r>
      <w:r w:rsidRPr="006C52B3">
        <w:rPr>
          <w:sz w:val="26"/>
          <w:szCs w:val="26"/>
          <w:vertAlign w:val="subscript"/>
          <w:lang w:val="pt-BR"/>
        </w:rPr>
        <w:t>3</w:t>
      </w:r>
      <w:r w:rsidRPr="006C52B3">
        <w:rPr>
          <w:sz w:val="26"/>
          <w:szCs w:val="26"/>
          <w:lang w:val="pt-BR"/>
        </w:rPr>
        <w:t xml:space="preserve"> giống nhau (R): </w:t>
      </w:r>
      <w:r w:rsidRPr="006C52B3">
        <w:rPr>
          <w:b/>
          <w:bCs/>
          <w:sz w:val="26"/>
          <w:szCs w:val="26"/>
          <w:lang w:val="pt-BR"/>
        </w:rPr>
        <w:t>(RCOO)</w:t>
      </w:r>
      <w:r w:rsidRPr="006C52B3">
        <w:rPr>
          <w:b/>
          <w:bCs/>
          <w:sz w:val="26"/>
          <w:szCs w:val="26"/>
          <w:vertAlign w:val="subscript"/>
          <w:lang w:val="pt-BR"/>
        </w:rPr>
        <w:t>3</w:t>
      </w:r>
      <w:r w:rsidRPr="006C52B3">
        <w:rPr>
          <w:b/>
          <w:bCs/>
          <w:sz w:val="26"/>
          <w:szCs w:val="26"/>
          <w:lang w:val="pt-BR"/>
        </w:rPr>
        <w:t>C</w:t>
      </w:r>
      <w:r w:rsidRPr="006C52B3">
        <w:rPr>
          <w:b/>
          <w:bCs/>
          <w:sz w:val="26"/>
          <w:szCs w:val="26"/>
          <w:vertAlign w:val="subscript"/>
          <w:lang w:val="pt-BR"/>
        </w:rPr>
        <w:t>3</w:t>
      </w:r>
      <w:r w:rsidRPr="006C52B3">
        <w:rPr>
          <w:b/>
          <w:bCs/>
          <w:sz w:val="26"/>
          <w:szCs w:val="26"/>
          <w:lang w:val="pt-BR"/>
        </w:rPr>
        <w:t>H</w:t>
      </w:r>
      <w:r w:rsidRPr="006C52B3">
        <w:rPr>
          <w:b/>
          <w:bCs/>
          <w:sz w:val="26"/>
          <w:szCs w:val="26"/>
          <w:vertAlign w:val="subscript"/>
          <w:lang w:val="pt-BR"/>
        </w:rPr>
        <w:t>5</w:t>
      </w:r>
      <w:r w:rsidRPr="006C52B3">
        <w:rPr>
          <w:sz w:val="26"/>
          <w:szCs w:val="26"/>
          <w:lang w:val="pt-BR"/>
        </w:rPr>
        <w:t xml:space="preserve"> hoặc 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5</w:t>
      </w:r>
      <w:r w:rsidRPr="006C52B3">
        <w:rPr>
          <w:sz w:val="26"/>
          <w:szCs w:val="26"/>
          <w:lang w:val="pt-BR"/>
        </w:rPr>
        <w:t>(OOCR)</w:t>
      </w:r>
      <w:r w:rsidRPr="006C52B3">
        <w:rPr>
          <w:sz w:val="26"/>
          <w:szCs w:val="26"/>
          <w:vertAlign w:val="subscript"/>
          <w:lang w:val="pt-BR"/>
        </w:rPr>
        <w:t>3</w:t>
      </w:r>
      <w:r w:rsidRPr="006C52B3">
        <w:rPr>
          <w:sz w:val="26"/>
          <w:szCs w:val="26"/>
          <w:lang w:val="pt-BR"/>
        </w:rPr>
        <w:t xml:space="preserve"> hoặc 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5</w:t>
      </w:r>
      <w:r w:rsidRPr="006C52B3">
        <w:rPr>
          <w:sz w:val="26"/>
          <w:szCs w:val="26"/>
          <w:lang w:val="pt-BR"/>
        </w:rPr>
        <w:t>(OCOR)</w:t>
      </w:r>
      <w:r w:rsidRPr="006C52B3">
        <w:rPr>
          <w:sz w:val="26"/>
          <w:szCs w:val="26"/>
          <w:vertAlign w:val="subscript"/>
          <w:lang w:val="pt-BR"/>
        </w:rPr>
        <w:t>3</w:t>
      </w:r>
      <w:r w:rsidRPr="006C52B3">
        <w:rPr>
          <w:sz w:val="26"/>
          <w:szCs w:val="26"/>
          <w:lang w:val="pt-BR"/>
        </w:rPr>
        <w:t>.</w:t>
      </w:r>
    </w:p>
    <w:p w14:paraId="75F2C4E5" w14:textId="77777777" w:rsidR="00A50BC5" w:rsidRPr="006C52B3" w:rsidRDefault="00A50BC5" w:rsidP="00A50BC5">
      <w:pPr>
        <w:jc w:val="both"/>
        <w:rPr>
          <w:sz w:val="26"/>
          <w:szCs w:val="26"/>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1131"/>
        <w:gridCol w:w="5403"/>
        <w:gridCol w:w="1265"/>
      </w:tblGrid>
      <w:tr w:rsidR="00A50BC5" w:rsidRPr="006C52B3" w14:paraId="184E2E7F" w14:textId="77777777" w:rsidTr="007353D9">
        <w:tc>
          <w:tcPr>
            <w:tcW w:w="3079" w:type="dxa"/>
            <w:gridSpan w:val="2"/>
            <w:shd w:val="clear" w:color="auto" w:fill="auto"/>
          </w:tcPr>
          <w:p w14:paraId="7D788265" w14:textId="77777777" w:rsidR="00A50BC5" w:rsidRPr="006C52B3" w:rsidRDefault="00A50BC5" w:rsidP="007353D9">
            <w:pPr>
              <w:jc w:val="center"/>
              <w:rPr>
                <w:b/>
                <w:sz w:val="26"/>
                <w:szCs w:val="26"/>
                <w:lang w:val="pt-BR"/>
              </w:rPr>
            </w:pPr>
            <w:r w:rsidRPr="006C52B3">
              <w:rPr>
                <w:b/>
                <w:sz w:val="26"/>
                <w:szCs w:val="26"/>
                <w:lang w:val="pt-BR"/>
              </w:rPr>
              <w:t>Acid béo</w:t>
            </w:r>
          </w:p>
        </w:tc>
        <w:tc>
          <w:tcPr>
            <w:tcW w:w="6668" w:type="dxa"/>
            <w:gridSpan w:val="2"/>
            <w:shd w:val="clear" w:color="auto" w:fill="auto"/>
          </w:tcPr>
          <w:p w14:paraId="132F4A9D" w14:textId="77777777" w:rsidR="00A50BC5" w:rsidRPr="006C52B3" w:rsidRDefault="00A50BC5" w:rsidP="007353D9">
            <w:pPr>
              <w:jc w:val="center"/>
              <w:rPr>
                <w:sz w:val="26"/>
                <w:szCs w:val="26"/>
                <w:lang w:val="pt-BR"/>
              </w:rPr>
            </w:pPr>
            <w:r w:rsidRPr="006C52B3">
              <w:rPr>
                <w:b/>
                <w:sz w:val="26"/>
                <w:szCs w:val="26"/>
                <w:lang w:val="pt-BR"/>
              </w:rPr>
              <w:t>Chất béo</w:t>
            </w:r>
            <w:r w:rsidRPr="006C52B3">
              <w:rPr>
                <w:sz w:val="26"/>
                <w:szCs w:val="26"/>
              </w:rPr>
              <w:t xml:space="preserve"> </w:t>
            </w:r>
            <w:r w:rsidRPr="006C52B3">
              <w:rPr>
                <w:b/>
                <w:bCs/>
                <w:sz w:val="26"/>
                <w:szCs w:val="26"/>
              </w:rPr>
              <w:t>(triglyceride).</w:t>
            </w:r>
          </w:p>
        </w:tc>
      </w:tr>
      <w:tr w:rsidR="00A50BC5" w:rsidRPr="006C52B3" w14:paraId="3E8547D4" w14:textId="77777777" w:rsidTr="007353D9">
        <w:tc>
          <w:tcPr>
            <w:tcW w:w="1948" w:type="dxa"/>
            <w:shd w:val="clear" w:color="auto" w:fill="auto"/>
            <w:vAlign w:val="center"/>
          </w:tcPr>
          <w:p w14:paraId="0A5A803A" w14:textId="77777777" w:rsidR="00A50BC5" w:rsidRPr="006C52B3" w:rsidRDefault="00A50BC5" w:rsidP="007353D9">
            <w:pPr>
              <w:jc w:val="center"/>
              <w:rPr>
                <w:b/>
                <w:i/>
                <w:sz w:val="26"/>
                <w:szCs w:val="26"/>
                <w:lang w:val="pt-BR"/>
              </w:rPr>
            </w:pPr>
            <w:r w:rsidRPr="006C52B3">
              <w:rPr>
                <w:b/>
                <w:i/>
                <w:sz w:val="26"/>
                <w:szCs w:val="26"/>
                <w:lang w:val="pt-BR"/>
              </w:rPr>
              <w:t>Công thức – tên</w:t>
            </w:r>
          </w:p>
        </w:tc>
        <w:tc>
          <w:tcPr>
            <w:tcW w:w="1131" w:type="dxa"/>
            <w:shd w:val="clear" w:color="auto" w:fill="auto"/>
            <w:vAlign w:val="center"/>
          </w:tcPr>
          <w:p w14:paraId="4CF5EC7D" w14:textId="77777777" w:rsidR="00A50BC5" w:rsidRPr="006C52B3" w:rsidRDefault="00A50BC5" w:rsidP="007353D9">
            <w:pPr>
              <w:jc w:val="center"/>
              <w:rPr>
                <w:b/>
                <w:i/>
                <w:sz w:val="26"/>
                <w:szCs w:val="26"/>
                <w:lang w:val="pt-BR"/>
              </w:rPr>
            </w:pPr>
            <w:r w:rsidRPr="006C52B3">
              <w:rPr>
                <w:b/>
                <w:i/>
                <w:sz w:val="26"/>
                <w:szCs w:val="26"/>
                <w:lang w:val="pt-BR"/>
              </w:rPr>
              <w:t>Độ bão hòa</w:t>
            </w:r>
          </w:p>
        </w:tc>
        <w:tc>
          <w:tcPr>
            <w:tcW w:w="5403" w:type="dxa"/>
            <w:shd w:val="clear" w:color="auto" w:fill="auto"/>
            <w:vAlign w:val="center"/>
          </w:tcPr>
          <w:p w14:paraId="117E52D3" w14:textId="77777777" w:rsidR="00A50BC5" w:rsidRPr="006C52B3" w:rsidRDefault="00A50BC5" w:rsidP="007353D9">
            <w:pPr>
              <w:jc w:val="center"/>
              <w:rPr>
                <w:sz w:val="26"/>
                <w:szCs w:val="26"/>
                <w:lang w:val="pt-BR"/>
              </w:rPr>
            </w:pPr>
            <w:r w:rsidRPr="006C52B3">
              <w:rPr>
                <w:b/>
                <w:i/>
                <w:sz w:val="26"/>
                <w:szCs w:val="26"/>
                <w:lang w:val="pt-BR"/>
              </w:rPr>
              <w:t>Công thức – tên</w:t>
            </w:r>
          </w:p>
        </w:tc>
        <w:tc>
          <w:tcPr>
            <w:tcW w:w="1265" w:type="dxa"/>
            <w:shd w:val="clear" w:color="auto" w:fill="auto"/>
            <w:vAlign w:val="center"/>
          </w:tcPr>
          <w:p w14:paraId="363C3335" w14:textId="77777777" w:rsidR="00A50BC5" w:rsidRPr="006C52B3" w:rsidRDefault="00A50BC5" w:rsidP="007353D9">
            <w:pPr>
              <w:jc w:val="center"/>
              <w:rPr>
                <w:sz w:val="26"/>
                <w:szCs w:val="26"/>
                <w:lang w:val="pt-BR"/>
              </w:rPr>
            </w:pPr>
            <w:r w:rsidRPr="006C52B3">
              <w:rPr>
                <w:b/>
                <w:i/>
                <w:sz w:val="26"/>
                <w:szCs w:val="26"/>
                <w:lang w:val="pt-BR"/>
              </w:rPr>
              <w:t>Độ bão hòa</w:t>
            </w:r>
          </w:p>
        </w:tc>
      </w:tr>
      <w:tr w:rsidR="00A50BC5" w:rsidRPr="006C52B3" w14:paraId="57D1C6E9" w14:textId="77777777" w:rsidTr="007353D9">
        <w:tc>
          <w:tcPr>
            <w:tcW w:w="1948" w:type="dxa"/>
            <w:shd w:val="clear" w:color="auto" w:fill="auto"/>
          </w:tcPr>
          <w:p w14:paraId="1A21661C" w14:textId="77777777" w:rsidR="00A50BC5" w:rsidRPr="006C52B3" w:rsidRDefault="00A50BC5" w:rsidP="007353D9">
            <w:pPr>
              <w:jc w:val="both"/>
              <w:rPr>
                <w:sz w:val="26"/>
                <w:szCs w:val="26"/>
              </w:rPr>
            </w:pPr>
            <w:r w:rsidRPr="006C52B3">
              <w:rPr>
                <w:sz w:val="26"/>
                <w:szCs w:val="26"/>
              </w:rPr>
              <w:t>C</w:t>
            </w:r>
            <w:r w:rsidRPr="006C52B3">
              <w:rPr>
                <w:sz w:val="26"/>
                <w:szCs w:val="26"/>
                <w:vertAlign w:val="subscript"/>
              </w:rPr>
              <w:t>15</w:t>
            </w:r>
            <w:r w:rsidRPr="006C52B3">
              <w:rPr>
                <w:sz w:val="26"/>
                <w:szCs w:val="26"/>
              </w:rPr>
              <w:t>H</w:t>
            </w:r>
            <w:r w:rsidRPr="006C52B3">
              <w:rPr>
                <w:sz w:val="26"/>
                <w:szCs w:val="26"/>
                <w:vertAlign w:val="subscript"/>
              </w:rPr>
              <w:t>31</w:t>
            </w:r>
            <w:r w:rsidRPr="006C52B3">
              <w:rPr>
                <w:sz w:val="26"/>
                <w:szCs w:val="26"/>
              </w:rPr>
              <w:t xml:space="preserve">COOH: </w:t>
            </w:r>
          </w:p>
          <w:p w14:paraId="0E570EB3" w14:textId="77777777" w:rsidR="00A50BC5" w:rsidRPr="006C52B3" w:rsidRDefault="00A50BC5" w:rsidP="007353D9">
            <w:pPr>
              <w:jc w:val="both"/>
              <w:rPr>
                <w:sz w:val="26"/>
                <w:szCs w:val="26"/>
                <w:lang w:val="pt-BR"/>
              </w:rPr>
            </w:pPr>
            <w:r w:rsidRPr="006C52B3">
              <w:rPr>
                <w:sz w:val="26"/>
                <w:szCs w:val="26"/>
              </w:rPr>
              <w:t xml:space="preserve">palmitic acid   </w:t>
            </w:r>
            <w:r w:rsidRPr="006C52B3">
              <w:rPr>
                <w:i/>
                <w:sz w:val="26"/>
                <w:szCs w:val="26"/>
              </w:rPr>
              <w:t xml:space="preserve"> </w:t>
            </w:r>
          </w:p>
        </w:tc>
        <w:tc>
          <w:tcPr>
            <w:tcW w:w="1131" w:type="dxa"/>
            <w:vMerge w:val="restart"/>
            <w:shd w:val="clear" w:color="auto" w:fill="auto"/>
            <w:vAlign w:val="center"/>
          </w:tcPr>
          <w:p w14:paraId="3CDBAA4A" w14:textId="77777777" w:rsidR="00A50BC5" w:rsidRPr="006C52B3" w:rsidRDefault="00A50BC5" w:rsidP="007353D9">
            <w:pPr>
              <w:jc w:val="center"/>
              <w:rPr>
                <w:sz w:val="26"/>
                <w:szCs w:val="26"/>
                <w:lang w:val="pt-BR"/>
              </w:rPr>
            </w:pPr>
            <w:r w:rsidRPr="006C52B3">
              <w:rPr>
                <w:i/>
                <w:sz w:val="26"/>
                <w:szCs w:val="26"/>
              </w:rPr>
              <w:t>acid béo no</w:t>
            </w:r>
          </w:p>
        </w:tc>
        <w:tc>
          <w:tcPr>
            <w:tcW w:w="5403" w:type="dxa"/>
            <w:shd w:val="clear" w:color="auto" w:fill="auto"/>
          </w:tcPr>
          <w:p w14:paraId="5220BABD" w14:textId="77777777" w:rsidR="00A50BC5" w:rsidRPr="006C52B3" w:rsidRDefault="00A50BC5" w:rsidP="007353D9">
            <w:pPr>
              <w:jc w:val="both"/>
              <w:rPr>
                <w:color w:val="000000"/>
                <w:sz w:val="26"/>
                <w:szCs w:val="26"/>
              </w:rPr>
            </w:pPr>
            <w:r w:rsidRPr="006C52B3">
              <w:rPr>
                <w:sz w:val="26"/>
                <w:szCs w:val="26"/>
                <w:lang w:val="pt-BR"/>
              </w:rPr>
              <w:t>(C</w:t>
            </w:r>
            <w:r w:rsidRPr="006C52B3">
              <w:rPr>
                <w:sz w:val="26"/>
                <w:szCs w:val="26"/>
                <w:vertAlign w:val="subscript"/>
                <w:lang w:val="pt-BR"/>
              </w:rPr>
              <w:t>15</w:t>
            </w:r>
            <w:r w:rsidRPr="006C52B3">
              <w:rPr>
                <w:sz w:val="26"/>
                <w:szCs w:val="26"/>
                <w:lang w:val="pt-BR"/>
              </w:rPr>
              <w:t>H</w:t>
            </w:r>
            <w:r w:rsidRPr="006C52B3">
              <w:rPr>
                <w:sz w:val="26"/>
                <w:szCs w:val="26"/>
                <w:vertAlign w:val="subscript"/>
                <w:lang w:val="pt-BR"/>
              </w:rPr>
              <w:t>31</w:t>
            </w:r>
            <w:r w:rsidRPr="006C52B3">
              <w:rPr>
                <w:sz w:val="26"/>
                <w:szCs w:val="26"/>
                <w:lang w:val="pt-BR"/>
              </w:rPr>
              <w:t>COO)</w:t>
            </w:r>
            <w:r w:rsidRPr="006C52B3">
              <w:rPr>
                <w:sz w:val="26"/>
                <w:szCs w:val="26"/>
                <w:vertAlign w:val="subscript"/>
                <w:lang w:val="pt-BR"/>
              </w:rPr>
              <w:t>3</w:t>
            </w:r>
            <w:r w:rsidRPr="006C52B3">
              <w:rPr>
                <w:sz w:val="26"/>
                <w:szCs w:val="26"/>
                <w:lang w:val="pt-BR"/>
              </w:rPr>
              <w:t>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 xml:space="preserve">5 </w:t>
            </w:r>
            <w:r w:rsidRPr="006C52B3">
              <w:rPr>
                <w:color w:val="000000"/>
                <w:sz w:val="26"/>
                <w:szCs w:val="26"/>
              </w:rPr>
              <w:t>hay C</w:t>
            </w:r>
            <w:r w:rsidRPr="006C52B3">
              <w:rPr>
                <w:color w:val="000000"/>
                <w:sz w:val="26"/>
                <w:szCs w:val="26"/>
                <w:vertAlign w:val="subscript"/>
              </w:rPr>
              <w:t>3</w:t>
            </w:r>
            <w:r w:rsidRPr="006C52B3">
              <w:rPr>
                <w:color w:val="000000"/>
                <w:sz w:val="26"/>
                <w:szCs w:val="26"/>
              </w:rPr>
              <w:t>H</w:t>
            </w:r>
            <w:r w:rsidRPr="006C52B3">
              <w:rPr>
                <w:color w:val="000000"/>
                <w:sz w:val="26"/>
                <w:szCs w:val="26"/>
                <w:vertAlign w:val="subscript"/>
              </w:rPr>
              <w:t>5</w:t>
            </w:r>
            <w:r w:rsidRPr="006C52B3">
              <w:rPr>
                <w:color w:val="000000"/>
                <w:sz w:val="26"/>
                <w:szCs w:val="26"/>
              </w:rPr>
              <w:t>(OCOC</w:t>
            </w:r>
            <w:r w:rsidRPr="006C52B3">
              <w:rPr>
                <w:color w:val="000000"/>
                <w:sz w:val="26"/>
                <w:szCs w:val="26"/>
                <w:vertAlign w:val="subscript"/>
              </w:rPr>
              <w:t>15</w:t>
            </w:r>
            <w:r w:rsidRPr="006C52B3">
              <w:rPr>
                <w:color w:val="000000"/>
                <w:sz w:val="26"/>
                <w:szCs w:val="26"/>
              </w:rPr>
              <w:t>H</w:t>
            </w:r>
            <w:r w:rsidRPr="006C52B3">
              <w:rPr>
                <w:color w:val="000000"/>
                <w:sz w:val="26"/>
                <w:szCs w:val="26"/>
                <w:vertAlign w:val="subscript"/>
              </w:rPr>
              <w:t>31</w:t>
            </w:r>
            <w:r w:rsidRPr="006C52B3">
              <w:rPr>
                <w:color w:val="000000"/>
                <w:sz w:val="26"/>
                <w:szCs w:val="26"/>
              </w:rPr>
              <w:t>)</w:t>
            </w:r>
            <w:r w:rsidRPr="006C52B3">
              <w:rPr>
                <w:color w:val="000000"/>
                <w:sz w:val="26"/>
                <w:szCs w:val="26"/>
                <w:vertAlign w:val="subscript"/>
              </w:rPr>
              <w:t>3</w:t>
            </w:r>
            <w:r w:rsidRPr="006C52B3">
              <w:rPr>
                <w:color w:val="000000"/>
                <w:sz w:val="26"/>
                <w:szCs w:val="26"/>
              </w:rPr>
              <w:t xml:space="preserve"> </w:t>
            </w:r>
          </w:p>
          <w:p w14:paraId="4CA8C70A" w14:textId="77777777" w:rsidR="00A50BC5" w:rsidRPr="006C52B3" w:rsidRDefault="00A50BC5" w:rsidP="007353D9">
            <w:pPr>
              <w:jc w:val="both"/>
              <w:rPr>
                <w:sz w:val="26"/>
                <w:szCs w:val="26"/>
                <w:lang w:val="pt-BR"/>
              </w:rPr>
            </w:pPr>
            <w:r w:rsidRPr="006C52B3">
              <w:rPr>
                <w:rFonts w:eastAsia="Arial"/>
                <w:color w:val="000000"/>
                <w:sz w:val="26"/>
                <w:szCs w:val="26"/>
              </w:rPr>
              <w:t xml:space="preserve">glyceryl tripalmitate </w:t>
            </w:r>
            <w:r w:rsidRPr="006C52B3">
              <w:rPr>
                <w:i/>
                <w:iCs/>
                <w:color w:val="000000"/>
                <w:sz w:val="26"/>
                <w:szCs w:val="26"/>
              </w:rPr>
              <w:t>hay</w:t>
            </w:r>
            <w:r w:rsidRPr="006C52B3">
              <w:rPr>
                <w:rFonts w:eastAsia="Arial"/>
                <w:color w:val="000000"/>
                <w:sz w:val="26"/>
                <w:szCs w:val="26"/>
              </w:rPr>
              <w:t xml:space="preserve"> tripalmitin</w:t>
            </w:r>
          </w:p>
        </w:tc>
        <w:tc>
          <w:tcPr>
            <w:tcW w:w="1265" w:type="dxa"/>
            <w:vMerge w:val="restart"/>
            <w:shd w:val="clear" w:color="auto" w:fill="auto"/>
            <w:vAlign w:val="center"/>
          </w:tcPr>
          <w:p w14:paraId="01E8B76F" w14:textId="77777777" w:rsidR="00A50BC5" w:rsidRPr="006C52B3" w:rsidRDefault="00A50BC5" w:rsidP="007353D9">
            <w:pPr>
              <w:jc w:val="center"/>
              <w:rPr>
                <w:sz w:val="26"/>
                <w:szCs w:val="26"/>
                <w:lang w:val="pt-BR"/>
              </w:rPr>
            </w:pPr>
            <w:r w:rsidRPr="006C52B3">
              <w:rPr>
                <w:sz w:val="26"/>
                <w:szCs w:val="26"/>
                <w:lang w:val="pt-BR"/>
              </w:rPr>
              <w:t>Chất béo no, rắn.</w:t>
            </w:r>
          </w:p>
        </w:tc>
      </w:tr>
      <w:tr w:rsidR="00A50BC5" w:rsidRPr="006C52B3" w14:paraId="0BACEDE7" w14:textId="77777777" w:rsidTr="007353D9">
        <w:tc>
          <w:tcPr>
            <w:tcW w:w="1948" w:type="dxa"/>
            <w:shd w:val="clear" w:color="auto" w:fill="auto"/>
          </w:tcPr>
          <w:p w14:paraId="25C8AB38" w14:textId="77777777" w:rsidR="00A50BC5" w:rsidRPr="006C52B3" w:rsidRDefault="00A50BC5" w:rsidP="007353D9">
            <w:pPr>
              <w:jc w:val="both"/>
              <w:rPr>
                <w:sz w:val="26"/>
                <w:szCs w:val="26"/>
              </w:rPr>
            </w:pPr>
            <w:r w:rsidRPr="006C52B3">
              <w:rPr>
                <w:sz w:val="26"/>
                <w:szCs w:val="26"/>
              </w:rPr>
              <w:t>C</w:t>
            </w:r>
            <w:r w:rsidRPr="006C52B3">
              <w:rPr>
                <w:sz w:val="26"/>
                <w:szCs w:val="26"/>
                <w:vertAlign w:val="subscript"/>
              </w:rPr>
              <w:t>17</w:t>
            </w:r>
            <w:r w:rsidRPr="006C52B3">
              <w:rPr>
                <w:sz w:val="26"/>
                <w:szCs w:val="26"/>
              </w:rPr>
              <w:t>H</w:t>
            </w:r>
            <w:r w:rsidRPr="006C52B3">
              <w:rPr>
                <w:sz w:val="26"/>
                <w:szCs w:val="26"/>
                <w:vertAlign w:val="subscript"/>
              </w:rPr>
              <w:t>35</w:t>
            </w:r>
            <w:r w:rsidRPr="006C52B3">
              <w:rPr>
                <w:sz w:val="26"/>
                <w:szCs w:val="26"/>
              </w:rPr>
              <w:t>COOH: stearic acid</w:t>
            </w:r>
          </w:p>
        </w:tc>
        <w:tc>
          <w:tcPr>
            <w:tcW w:w="1131" w:type="dxa"/>
            <w:vMerge/>
            <w:shd w:val="clear" w:color="auto" w:fill="auto"/>
            <w:vAlign w:val="center"/>
          </w:tcPr>
          <w:p w14:paraId="1E5D5445" w14:textId="77777777" w:rsidR="00A50BC5" w:rsidRPr="006C52B3" w:rsidRDefault="00A50BC5" w:rsidP="007353D9">
            <w:pPr>
              <w:jc w:val="center"/>
              <w:rPr>
                <w:sz w:val="26"/>
                <w:szCs w:val="26"/>
                <w:lang w:val="pt-BR"/>
              </w:rPr>
            </w:pPr>
          </w:p>
        </w:tc>
        <w:tc>
          <w:tcPr>
            <w:tcW w:w="5403" w:type="dxa"/>
            <w:shd w:val="clear" w:color="auto" w:fill="auto"/>
          </w:tcPr>
          <w:p w14:paraId="7D769522" w14:textId="77777777" w:rsidR="00A50BC5" w:rsidRPr="006C52B3" w:rsidRDefault="00A50BC5" w:rsidP="007353D9">
            <w:pPr>
              <w:jc w:val="both"/>
              <w:rPr>
                <w:sz w:val="26"/>
                <w:szCs w:val="26"/>
                <w:lang w:val="pt-BR"/>
              </w:rPr>
            </w:pPr>
            <w:r w:rsidRPr="006C52B3">
              <w:rPr>
                <w:sz w:val="26"/>
                <w:szCs w:val="26"/>
                <w:lang w:val="pt-BR"/>
              </w:rPr>
              <w:t>(C</w:t>
            </w:r>
            <w:r w:rsidRPr="006C52B3">
              <w:rPr>
                <w:sz w:val="26"/>
                <w:szCs w:val="26"/>
                <w:vertAlign w:val="subscript"/>
                <w:lang w:val="pt-BR"/>
              </w:rPr>
              <w:t>17</w:t>
            </w:r>
            <w:r w:rsidRPr="006C52B3">
              <w:rPr>
                <w:sz w:val="26"/>
                <w:szCs w:val="26"/>
                <w:lang w:val="pt-BR"/>
              </w:rPr>
              <w:t>H</w:t>
            </w:r>
            <w:r w:rsidRPr="006C52B3">
              <w:rPr>
                <w:sz w:val="26"/>
                <w:szCs w:val="26"/>
                <w:vertAlign w:val="subscript"/>
                <w:lang w:val="pt-BR"/>
              </w:rPr>
              <w:t>35</w:t>
            </w:r>
            <w:r w:rsidRPr="006C52B3">
              <w:rPr>
                <w:sz w:val="26"/>
                <w:szCs w:val="26"/>
                <w:lang w:val="pt-BR"/>
              </w:rPr>
              <w:t>COO)</w:t>
            </w:r>
            <w:r w:rsidRPr="006C52B3">
              <w:rPr>
                <w:sz w:val="26"/>
                <w:szCs w:val="26"/>
                <w:vertAlign w:val="subscript"/>
                <w:lang w:val="pt-BR"/>
              </w:rPr>
              <w:t>3</w:t>
            </w:r>
            <w:r w:rsidRPr="006C52B3">
              <w:rPr>
                <w:sz w:val="26"/>
                <w:szCs w:val="26"/>
                <w:lang w:val="pt-BR"/>
              </w:rPr>
              <w:t>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5</w:t>
            </w:r>
            <w:r w:rsidRPr="006C52B3">
              <w:rPr>
                <w:sz w:val="26"/>
                <w:szCs w:val="26"/>
                <w:lang w:val="pt-BR"/>
              </w:rPr>
              <w:t xml:space="preserve"> hay </w:t>
            </w:r>
            <w:r w:rsidRPr="006C52B3">
              <w:rPr>
                <w:color w:val="000000"/>
                <w:sz w:val="26"/>
                <w:szCs w:val="26"/>
              </w:rPr>
              <w:t>C</w:t>
            </w:r>
            <w:r w:rsidRPr="006C52B3">
              <w:rPr>
                <w:color w:val="000000"/>
                <w:sz w:val="26"/>
                <w:szCs w:val="26"/>
                <w:vertAlign w:val="subscript"/>
              </w:rPr>
              <w:t>3</w:t>
            </w:r>
            <w:r w:rsidRPr="006C52B3">
              <w:rPr>
                <w:color w:val="000000"/>
                <w:sz w:val="26"/>
                <w:szCs w:val="26"/>
              </w:rPr>
              <w:t>H</w:t>
            </w:r>
            <w:r w:rsidRPr="006C52B3">
              <w:rPr>
                <w:color w:val="000000"/>
                <w:sz w:val="26"/>
                <w:szCs w:val="26"/>
                <w:vertAlign w:val="subscript"/>
              </w:rPr>
              <w:t>5</w:t>
            </w:r>
            <w:r w:rsidRPr="006C52B3">
              <w:rPr>
                <w:color w:val="000000"/>
                <w:sz w:val="26"/>
                <w:szCs w:val="26"/>
              </w:rPr>
              <w:t>(OCOC</w:t>
            </w:r>
            <w:r w:rsidRPr="006C52B3">
              <w:rPr>
                <w:color w:val="000000"/>
                <w:sz w:val="26"/>
                <w:szCs w:val="26"/>
                <w:vertAlign w:val="subscript"/>
              </w:rPr>
              <w:t>17</w:t>
            </w:r>
            <w:r w:rsidRPr="006C52B3">
              <w:rPr>
                <w:color w:val="000000"/>
                <w:sz w:val="26"/>
                <w:szCs w:val="26"/>
              </w:rPr>
              <w:t>H</w:t>
            </w:r>
            <w:r w:rsidRPr="006C52B3">
              <w:rPr>
                <w:color w:val="000000"/>
                <w:sz w:val="26"/>
                <w:szCs w:val="26"/>
                <w:vertAlign w:val="subscript"/>
              </w:rPr>
              <w:t>35</w:t>
            </w:r>
            <w:r w:rsidRPr="006C52B3">
              <w:rPr>
                <w:color w:val="000000"/>
                <w:sz w:val="26"/>
                <w:szCs w:val="26"/>
              </w:rPr>
              <w:t>)</w:t>
            </w:r>
            <w:r w:rsidRPr="006C52B3">
              <w:rPr>
                <w:color w:val="000000"/>
                <w:sz w:val="26"/>
                <w:szCs w:val="26"/>
                <w:vertAlign w:val="subscript"/>
              </w:rPr>
              <w:t>3</w:t>
            </w:r>
          </w:p>
          <w:p w14:paraId="494430C9" w14:textId="77777777" w:rsidR="00A50BC5" w:rsidRPr="006C52B3" w:rsidRDefault="00A50BC5" w:rsidP="007353D9">
            <w:pPr>
              <w:jc w:val="both"/>
              <w:rPr>
                <w:sz w:val="26"/>
                <w:szCs w:val="26"/>
                <w:lang w:val="pt-BR"/>
              </w:rPr>
            </w:pPr>
            <w:r w:rsidRPr="006C52B3">
              <w:rPr>
                <w:rFonts w:eastAsia="Arial"/>
                <w:color w:val="000000"/>
                <w:sz w:val="26"/>
                <w:szCs w:val="26"/>
              </w:rPr>
              <w:t xml:space="preserve">glyceryl tristearate </w:t>
            </w:r>
            <w:r w:rsidRPr="006C52B3">
              <w:rPr>
                <w:i/>
                <w:iCs/>
                <w:color w:val="000000"/>
                <w:sz w:val="26"/>
                <w:szCs w:val="26"/>
              </w:rPr>
              <w:t>hay</w:t>
            </w:r>
            <w:r w:rsidRPr="006C52B3">
              <w:rPr>
                <w:rFonts w:eastAsia="Arial"/>
                <w:color w:val="000000"/>
                <w:sz w:val="26"/>
                <w:szCs w:val="26"/>
              </w:rPr>
              <w:t xml:space="preserve"> tristearin</w:t>
            </w:r>
          </w:p>
        </w:tc>
        <w:tc>
          <w:tcPr>
            <w:tcW w:w="1265" w:type="dxa"/>
            <w:vMerge/>
            <w:shd w:val="clear" w:color="auto" w:fill="auto"/>
            <w:vAlign w:val="center"/>
          </w:tcPr>
          <w:p w14:paraId="58107D8A" w14:textId="77777777" w:rsidR="00A50BC5" w:rsidRPr="006C52B3" w:rsidRDefault="00A50BC5" w:rsidP="007353D9">
            <w:pPr>
              <w:jc w:val="center"/>
              <w:rPr>
                <w:sz w:val="26"/>
                <w:szCs w:val="26"/>
                <w:lang w:val="pt-BR"/>
              </w:rPr>
            </w:pPr>
          </w:p>
        </w:tc>
      </w:tr>
      <w:tr w:rsidR="00A50BC5" w:rsidRPr="006C52B3" w14:paraId="6206EAC4" w14:textId="77777777" w:rsidTr="007353D9">
        <w:tc>
          <w:tcPr>
            <w:tcW w:w="1948" w:type="dxa"/>
            <w:shd w:val="clear" w:color="auto" w:fill="auto"/>
          </w:tcPr>
          <w:p w14:paraId="042F776F" w14:textId="77777777" w:rsidR="00A50BC5" w:rsidRPr="006C52B3" w:rsidRDefault="00A50BC5" w:rsidP="007353D9">
            <w:pPr>
              <w:jc w:val="both"/>
              <w:rPr>
                <w:sz w:val="26"/>
                <w:szCs w:val="26"/>
              </w:rPr>
            </w:pPr>
            <w:r w:rsidRPr="006C52B3">
              <w:rPr>
                <w:sz w:val="26"/>
                <w:szCs w:val="26"/>
                <w:lang w:val="pt-BR"/>
              </w:rPr>
              <w:t>C</w:t>
            </w:r>
            <w:r w:rsidRPr="006C52B3">
              <w:rPr>
                <w:sz w:val="26"/>
                <w:szCs w:val="26"/>
                <w:vertAlign w:val="subscript"/>
                <w:lang w:val="pt-BR"/>
              </w:rPr>
              <w:t>17</w:t>
            </w:r>
            <w:r w:rsidRPr="006C52B3">
              <w:rPr>
                <w:sz w:val="26"/>
                <w:szCs w:val="26"/>
                <w:lang w:val="pt-BR"/>
              </w:rPr>
              <w:t>H</w:t>
            </w:r>
            <w:r w:rsidRPr="006C52B3">
              <w:rPr>
                <w:sz w:val="26"/>
                <w:szCs w:val="26"/>
                <w:vertAlign w:val="subscript"/>
                <w:lang w:val="pt-BR"/>
              </w:rPr>
              <w:t>33</w:t>
            </w:r>
            <w:r w:rsidRPr="006C52B3">
              <w:rPr>
                <w:sz w:val="26"/>
                <w:szCs w:val="26"/>
                <w:lang w:val="pt-BR"/>
              </w:rPr>
              <w:t>COOH:</w:t>
            </w:r>
            <w:r w:rsidRPr="006C52B3">
              <w:rPr>
                <w:rFonts w:eastAsia="Arial"/>
                <w:color w:val="000000"/>
                <w:sz w:val="26"/>
                <w:szCs w:val="26"/>
              </w:rPr>
              <w:t xml:space="preserve"> oleic acid</w:t>
            </w:r>
          </w:p>
        </w:tc>
        <w:tc>
          <w:tcPr>
            <w:tcW w:w="1131" w:type="dxa"/>
            <w:vMerge w:val="restart"/>
            <w:shd w:val="clear" w:color="auto" w:fill="auto"/>
            <w:vAlign w:val="center"/>
          </w:tcPr>
          <w:p w14:paraId="2C059FDD" w14:textId="77777777" w:rsidR="00A50BC5" w:rsidRPr="006C52B3" w:rsidRDefault="00A50BC5" w:rsidP="007353D9">
            <w:pPr>
              <w:jc w:val="center"/>
              <w:rPr>
                <w:sz w:val="26"/>
                <w:szCs w:val="26"/>
                <w:lang w:val="pt-BR"/>
              </w:rPr>
            </w:pPr>
            <w:r w:rsidRPr="006C52B3">
              <w:rPr>
                <w:i/>
                <w:sz w:val="26"/>
                <w:szCs w:val="26"/>
              </w:rPr>
              <w:t>acid béo không no.</w:t>
            </w:r>
          </w:p>
        </w:tc>
        <w:tc>
          <w:tcPr>
            <w:tcW w:w="5403" w:type="dxa"/>
            <w:shd w:val="clear" w:color="auto" w:fill="auto"/>
          </w:tcPr>
          <w:p w14:paraId="6ED2A026" w14:textId="77777777" w:rsidR="00A50BC5" w:rsidRPr="006C52B3" w:rsidRDefault="00A50BC5" w:rsidP="007353D9">
            <w:pPr>
              <w:jc w:val="both"/>
              <w:rPr>
                <w:rFonts w:eastAsia="Arial"/>
                <w:color w:val="000000"/>
                <w:sz w:val="26"/>
                <w:szCs w:val="26"/>
              </w:rPr>
            </w:pPr>
            <w:r w:rsidRPr="006C52B3">
              <w:rPr>
                <w:sz w:val="26"/>
                <w:szCs w:val="26"/>
                <w:lang w:val="pt-BR"/>
              </w:rPr>
              <w:t>(C</w:t>
            </w:r>
            <w:r w:rsidRPr="006C52B3">
              <w:rPr>
                <w:sz w:val="26"/>
                <w:szCs w:val="26"/>
                <w:vertAlign w:val="subscript"/>
                <w:lang w:val="pt-BR"/>
              </w:rPr>
              <w:t>17</w:t>
            </w:r>
            <w:r w:rsidRPr="006C52B3">
              <w:rPr>
                <w:sz w:val="26"/>
                <w:szCs w:val="26"/>
                <w:lang w:val="pt-BR"/>
              </w:rPr>
              <w:t>H</w:t>
            </w:r>
            <w:r w:rsidRPr="006C52B3">
              <w:rPr>
                <w:sz w:val="26"/>
                <w:szCs w:val="26"/>
                <w:vertAlign w:val="subscript"/>
                <w:lang w:val="pt-BR"/>
              </w:rPr>
              <w:t>33</w:t>
            </w:r>
            <w:r w:rsidRPr="006C52B3">
              <w:rPr>
                <w:sz w:val="26"/>
                <w:szCs w:val="26"/>
                <w:lang w:val="pt-BR"/>
              </w:rPr>
              <w:t>COO)</w:t>
            </w:r>
            <w:r w:rsidRPr="006C52B3">
              <w:rPr>
                <w:sz w:val="26"/>
                <w:szCs w:val="26"/>
                <w:vertAlign w:val="subscript"/>
                <w:lang w:val="pt-BR"/>
              </w:rPr>
              <w:t>3</w:t>
            </w:r>
            <w:r w:rsidRPr="006C52B3">
              <w:rPr>
                <w:sz w:val="26"/>
                <w:szCs w:val="26"/>
                <w:lang w:val="pt-BR"/>
              </w:rPr>
              <w:t>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5</w:t>
            </w:r>
            <w:r w:rsidRPr="006C52B3">
              <w:rPr>
                <w:rFonts w:eastAsia="Arial"/>
                <w:color w:val="000000"/>
                <w:sz w:val="26"/>
                <w:szCs w:val="26"/>
              </w:rPr>
              <w:t xml:space="preserve"> hay</w:t>
            </w:r>
          </w:p>
          <w:p w14:paraId="2156BADB" w14:textId="77777777" w:rsidR="00A50BC5" w:rsidRPr="006C52B3" w:rsidRDefault="00A50BC5" w:rsidP="007353D9">
            <w:pPr>
              <w:pStyle w:val="Khc0"/>
              <w:spacing w:line="276" w:lineRule="auto"/>
              <w:rPr>
                <w:sz w:val="26"/>
                <w:szCs w:val="26"/>
              </w:rPr>
            </w:pPr>
            <w:r w:rsidRPr="006C52B3">
              <w:rPr>
                <w:color w:val="000000"/>
                <w:sz w:val="26"/>
                <w:szCs w:val="26"/>
              </w:rPr>
              <w:t>(CH</w:t>
            </w:r>
            <w:r w:rsidRPr="006C52B3">
              <w:rPr>
                <w:color w:val="000000"/>
                <w:sz w:val="26"/>
                <w:szCs w:val="26"/>
                <w:vertAlign w:val="subscript"/>
              </w:rPr>
              <w:t>3</w:t>
            </w:r>
            <w:r w:rsidRPr="006C52B3">
              <w:rPr>
                <w:color w:val="000000"/>
                <w:sz w:val="26"/>
                <w:szCs w:val="26"/>
              </w:rPr>
              <w:t>[CH</w:t>
            </w:r>
            <w:r w:rsidRPr="006C52B3">
              <w:rPr>
                <w:color w:val="000000"/>
                <w:sz w:val="26"/>
                <w:szCs w:val="26"/>
                <w:vertAlign w:val="subscript"/>
              </w:rPr>
              <w:t>2</w:t>
            </w:r>
            <w:r w:rsidRPr="006C52B3">
              <w:rPr>
                <w:color w:val="000000"/>
                <w:sz w:val="26"/>
                <w:szCs w:val="26"/>
              </w:rPr>
              <w:t>]</w:t>
            </w:r>
            <w:r w:rsidRPr="006C52B3">
              <w:rPr>
                <w:color w:val="000000"/>
                <w:sz w:val="26"/>
                <w:szCs w:val="26"/>
                <w:vertAlign w:val="subscript"/>
              </w:rPr>
              <w:t>7</w:t>
            </w:r>
            <w:r w:rsidRPr="006C52B3">
              <w:rPr>
                <w:color w:val="000000"/>
                <w:sz w:val="26"/>
                <w:szCs w:val="26"/>
              </w:rPr>
              <w:t>CH</w:t>
            </w:r>
            <w:r w:rsidRPr="006C52B3">
              <w:rPr>
                <w:color w:val="000000"/>
                <w:position w:val="-4"/>
                <w:sz w:val="26"/>
                <w:szCs w:val="26"/>
              </w:rPr>
              <w:object w:dxaOrig="240" w:dyaOrig="460" w14:anchorId="6CA6D2F5">
                <v:shape id="_x0000_i1682" type="#_x0000_t75" style="width:12pt;height:24pt" o:ole="">
                  <v:imagedata r:id="rId1202" o:title=""/>
                </v:shape>
                <o:OLEObject Type="Embed" ProgID="Equation.DSMT4" ShapeID="_x0000_i1682" DrawAspect="Content" ObjectID="_1803216937" r:id="rId1203"/>
              </w:object>
            </w:r>
            <w:r w:rsidRPr="006C52B3">
              <w:rPr>
                <w:color w:val="000000"/>
                <w:sz w:val="26"/>
                <w:szCs w:val="26"/>
              </w:rPr>
              <w:t>CH[CH</w:t>
            </w:r>
            <w:r w:rsidRPr="006C52B3">
              <w:rPr>
                <w:color w:val="000000"/>
                <w:sz w:val="26"/>
                <w:szCs w:val="26"/>
                <w:vertAlign w:val="subscript"/>
              </w:rPr>
              <w:t>2</w:t>
            </w:r>
            <w:r w:rsidRPr="006C52B3">
              <w:rPr>
                <w:color w:val="000000"/>
                <w:sz w:val="26"/>
                <w:szCs w:val="26"/>
              </w:rPr>
              <w:t>]</w:t>
            </w:r>
            <w:r w:rsidRPr="006C52B3">
              <w:rPr>
                <w:color w:val="000000"/>
                <w:sz w:val="26"/>
                <w:szCs w:val="26"/>
                <w:vertAlign w:val="subscript"/>
              </w:rPr>
              <w:t>7</w:t>
            </w:r>
            <w:r w:rsidRPr="006C52B3">
              <w:rPr>
                <w:color w:val="000000"/>
                <w:sz w:val="26"/>
                <w:szCs w:val="26"/>
              </w:rPr>
              <w:t>COO)</w:t>
            </w:r>
            <w:r w:rsidRPr="006C52B3">
              <w:rPr>
                <w:color w:val="000000"/>
                <w:sz w:val="26"/>
                <w:szCs w:val="26"/>
                <w:vertAlign w:val="subscript"/>
              </w:rPr>
              <w:t>3</w:t>
            </w:r>
            <w:r w:rsidRPr="006C52B3">
              <w:rPr>
                <w:color w:val="000000"/>
                <w:sz w:val="26"/>
                <w:szCs w:val="26"/>
              </w:rPr>
              <w:t>C</w:t>
            </w:r>
            <w:r w:rsidRPr="006C52B3">
              <w:rPr>
                <w:color w:val="000000"/>
                <w:sz w:val="26"/>
                <w:szCs w:val="26"/>
                <w:vertAlign w:val="subscript"/>
              </w:rPr>
              <w:t>3</w:t>
            </w:r>
            <w:r w:rsidRPr="006C52B3">
              <w:rPr>
                <w:color w:val="000000"/>
                <w:sz w:val="26"/>
                <w:szCs w:val="26"/>
              </w:rPr>
              <w:t>H</w:t>
            </w:r>
            <w:r w:rsidRPr="006C52B3">
              <w:rPr>
                <w:color w:val="000000"/>
                <w:sz w:val="26"/>
                <w:szCs w:val="26"/>
                <w:vertAlign w:val="subscript"/>
              </w:rPr>
              <w:t xml:space="preserve">5 </w:t>
            </w:r>
          </w:p>
          <w:p w14:paraId="174B3083" w14:textId="77777777" w:rsidR="00A50BC5" w:rsidRPr="006C52B3" w:rsidRDefault="00A50BC5" w:rsidP="007353D9">
            <w:pPr>
              <w:jc w:val="both"/>
              <w:rPr>
                <w:sz w:val="26"/>
                <w:szCs w:val="26"/>
                <w:lang w:val="pt-BR"/>
              </w:rPr>
            </w:pPr>
            <w:r w:rsidRPr="006C52B3">
              <w:rPr>
                <w:rFonts w:eastAsia="Arial"/>
                <w:color w:val="000000"/>
                <w:sz w:val="26"/>
                <w:szCs w:val="26"/>
              </w:rPr>
              <w:t xml:space="preserve">glyceryl trioleate </w:t>
            </w:r>
            <w:r w:rsidRPr="006C52B3">
              <w:rPr>
                <w:i/>
                <w:iCs/>
                <w:color w:val="000000"/>
                <w:sz w:val="26"/>
                <w:szCs w:val="26"/>
              </w:rPr>
              <w:t>hay</w:t>
            </w:r>
            <w:r w:rsidRPr="006C52B3">
              <w:rPr>
                <w:rFonts w:eastAsia="Arial"/>
                <w:color w:val="000000"/>
                <w:sz w:val="26"/>
                <w:szCs w:val="26"/>
              </w:rPr>
              <w:t xml:space="preserve"> triolein</w:t>
            </w:r>
          </w:p>
        </w:tc>
        <w:tc>
          <w:tcPr>
            <w:tcW w:w="1265" w:type="dxa"/>
            <w:vMerge w:val="restart"/>
            <w:shd w:val="clear" w:color="auto" w:fill="auto"/>
            <w:vAlign w:val="center"/>
          </w:tcPr>
          <w:p w14:paraId="3A90D9F9" w14:textId="77777777" w:rsidR="00A50BC5" w:rsidRPr="006C52B3" w:rsidRDefault="00A50BC5" w:rsidP="007353D9">
            <w:pPr>
              <w:jc w:val="center"/>
              <w:rPr>
                <w:sz w:val="26"/>
                <w:szCs w:val="26"/>
                <w:lang w:val="pt-BR"/>
              </w:rPr>
            </w:pPr>
            <w:r w:rsidRPr="006C52B3">
              <w:rPr>
                <w:sz w:val="26"/>
                <w:szCs w:val="26"/>
                <w:lang w:val="pt-BR"/>
              </w:rPr>
              <w:t>Chất béo không no, lỏng.</w:t>
            </w:r>
          </w:p>
        </w:tc>
      </w:tr>
      <w:tr w:rsidR="00A50BC5" w:rsidRPr="006C52B3" w14:paraId="5DD77E9D" w14:textId="77777777" w:rsidTr="007353D9">
        <w:tc>
          <w:tcPr>
            <w:tcW w:w="1948" w:type="dxa"/>
            <w:shd w:val="clear" w:color="auto" w:fill="auto"/>
          </w:tcPr>
          <w:p w14:paraId="3E693BB8" w14:textId="77777777" w:rsidR="00A50BC5" w:rsidRPr="006C52B3" w:rsidRDefault="00A50BC5" w:rsidP="007353D9">
            <w:pPr>
              <w:jc w:val="both"/>
              <w:rPr>
                <w:rFonts w:eastAsia="Arial"/>
                <w:color w:val="000000"/>
                <w:sz w:val="26"/>
                <w:szCs w:val="26"/>
              </w:rPr>
            </w:pPr>
            <w:r w:rsidRPr="006C52B3">
              <w:rPr>
                <w:sz w:val="26"/>
                <w:szCs w:val="26"/>
                <w:lang w:val="pt-BR"/>
              </w:rPr>
              <w:t>C</w:t>
            </w:r>
            <w:r w:rsidRPr="006C52B3">
              <w:rPr>
                <w:sz w:val="26"/>
                <w:szCs w:val="26"/>
                <w:vertAlign w:val="subscript"/>
                <w:lang w:val="pt-BR"/>
              </w:rPr>
              <w:t>17</w:t>
            </w:r>
            <w:r w:rsidRPr="006C52B3">
              <w:rPr>
                <w:sz w:val="26"/>
                <w:szCs w:val="26"/>
                <w:lang w:val="pt-BR"/>
              </w:rPr>
              <w:t>H</w:t>
            </w:r>
            <w:r w:rsidRPr="006C52B3">
              <w:rPr>
                <w:sz w:val="26"/>
                <w:szCs w:val="26"/>
                <w:vertAlign w:val="subscript"/>
                <w:lang w:val="pt-BR"/>
              </w:rPr>
              <w:t>31</w:t>
            </w:r>
            <w:r w:rsidRPr="006C52B3">
              <w:rPr>
                <w:sz w:val="26"/>
                <w:szCs w:val="26"/>
                <w:lang w:val="pt-BR"/>
              </w:rPr>
              <w:t>COOH:</w:t>
            </w:r>
            <w:r w:rsidRPr="006C52B3">
              <w:rPr>
                <w:rFonts w:eastAsia="Arial"/>
                <w:color w:val="000000"/>
                <w:sz w:val="26"/>
                <w:szCs w:val="26"/>
              </w:rPr>
              <w:t xml:space="preserve"> </w:t>
            </w:r>
          </w:p>
          <w:p w14:paraId="6624C581" w14:textId="77777777" w:rsidR="00A50BC5" w:rsidRPr="006C52B3" w:rsidRDefault="00A50BC5" w:rsidP="007353D9">
            <w:pPr>
              <w:jc w:val="both"/>
              <w:rPr>
                <w:sz w:val="26"/>
                <w:szCs w:val="26"/>
                <w:lang w:val="pt-BR"/>
              </w:rPr>
            </w:pPr>
            <w:r w:rsidRPr="006C52B3">
              <w:rPr>
                <w:rFonts w:eastAsia="Arial"/>
                <w:color w:val="000000"/>
                <w:sz w:val="26"/>
                <w:szCs w:val="26"/>
              </w:rPr>
              <w:t>linoleic acid</w:t>
            </w:r>
          </w:p>
        </w:tc>
        <w:tc>
          <w:tcPr>
            <w:tcW w:w="1131" w:type="dxa"/>
            <w:vMerge/>
            <w:shd w:val="clear" w:color="auto" w:fill="auto"/>
          </w:tcPr>
          <w:p w14:paraId="2BB9C087" w14:textId="77777777" w:rsidR="00A50BC5" w:rsidRPr="006C52B3" w:rsidRDefault="00A50BC5" w:rsidP="007353D9">
            <w:pPr>
              <w:jc w:val="both"/>
              <w:rPr>
                <w:sz w:val="26"/>
                <w:szCs w:val="26"/>
                <w:lang w:val="pt-BR"/>
              </w:rPr>
            </w:pPr>
          </w:p>
        </w:tc>
        <w:tc>
          <w:tcPr>
            <w:tcW w:w="5403" w:type="dxa"/>
            <w:shd w:val="clear" w:color="auto" w:fill="auto"/>
          </w:tcPr>
          <w:p w14:paraId="101BCCA5" w14:textId="77777777" w:rsidR="00A50BC5" w:rsidRPr="006C52B3" w:rsidRDefault="00A50BC5" w:rsidP="007353D9">
            <w:pPr>
              <w:jc w:val="both"/>
              <w:rPr>
                <w:sz w:val="26"/>
                <w:szCs w:val="26"/>
                <w:lang w:val="pt-BR"/>
              </w:rPr>
            </w:pPr>
            <w:r w:rsidRPr="006C52B3">
              <w:rPr>
                <w:sz w:val="26"/>
                <w:szCs w:val="26"/>
                <w:lang w:val="pt-BR"/>
              </w:rPr>
              <w:t>(C</w:t>
            </w:r>
            <w:r w:rsidRPr="006C52B3">
              <w:rPr>
                <w:sz w:val="26"/>
                <w:szCs w:val="26"/>
                <w:vertAlign w:val="subscript"/>
                <w:lang w:val="pt-BR"/>
              </w:rPr>
              <w:t>17</w:t>
            </w:r>
            <w:r w:rsidRPr="006C52B3">
              <w:rPr>
                <w:sz w:val="26"/>
                <w:szCs w:val="26"/>
                <w:lang w:val="pt-BR"/>
              </w:rPr>
              <w:t>H</w:t>
            </w:r>
            <w:r w:rsidRPr="006C52B3">
              <w:rPr>
                <w:sz w:val="26"/>
                <w:szCs w:val="26"/>
                <w:vertAlign w:val="subscript"/>
                <w:lang w:val="pt-BR"/>
              </w:rPr>
              <w:t>31</w:t>
            </w:r>
            <w:r w:rsidRPr="006C52B3">
              <w:rPr>
                <w:sz w:val="26"/>
                <w:szCs w:val="26"/>
                <w:lang w:val="pt-BR"/>
              </w:rPr>
              <w:t>COO)</w:t>
            </w:r>
            <w:r w:rsidRPr="006C52B3">
              <w:rPr>
                <w:sz w:val="26"/>
                <w:szCs w:val="26"/>
                <w:vertAlign w:val="subscript"/>
                <w:lang w:val="pt-BR"/>
              </w:rPr>
              <w:t>3</w:t>
            </w:r>
            <w:r w:rsidRPr="006C52B3">
              <w:rPr>
                <w:sz w:val="26"/>
                <w:szCs w:val="26"/>
                <w:lang w:val="pt-BR"/>
              </w:rPr>
              <w:t>C</w:t>
            </w:r>
            <w:r w:rsidRPr="006C52B3">
              <w:rPr>
                <w:sz w:val="26"/>
                <w:szCs w:val="26"/>
                <w:vertAlign w:val="subscript"/>
                <w:lang w:val="pt-BR"/>
              </w:rPr>
              <w:t>3</w:t>
            </w:r>
            <w:r w:rsidRPr="006C52B3">
              <w:rPr>
                <w:sz w:val="26"/>
                <w:szCs w:val="26"/>
                <w:lang w:val="pt-BR"/>
              </w:rPr>
              <w:t>H</w:t>
            </w:r>
            <w:r w:rsidRPr="006C52B3">
              <w:rPr>
                <w:sz w:val="26"/>
                <w:szCs w:val="26"/>
                <w:vertAlign w:val="subscript"/>
                <w:lang w:val="pt-BR"/>
              </w:rPr>
              <w:t>5</w:t>
            </w:r>
          </w:p>
          <w:p w14:paraId="15868201" w14:textId="77777777" w:rsidR="00A50BC5" w:rsidRPr="006C52B3" w:rsidRDefault="00A50BC5" w:rsidP="007353D9">
            <w:pPr>
              <w:pStyle w:val="Khc0"/>
              <w:spacing w:line="276" w:lineRule="auto"/>
              <w:rPr>
                <w:sz w:val="26"/>
                <w:szCs w:val="26"/>
              </w:rPr>
            </w:pPr>
            <w:r w:rsidRPr="006C52B3">
              <w:rPr>
                <w:color w:val="000000"/>
                <w:sz w:val="26"/>
                <w:szCs w:val="26"/>
              </w:rPr>
              <w:t>(CH</w:t>
            </w:r>
            <w:r w:rsidRPr="006C52B3">
              <w:rPr>
                <w:color w:val="000000"/>
                <w:sz w:val="26"/>
                <w:szCs w:val="26"/>
                <w:vertAlign w:val="subscript"/>
              </w:rPr>
              <w:t>3</w:t>
            </w:r>
            <w:r w:rsidRPr="006C52B3">
              <w:rPr>
                <w:color w:val="000000"/>
                <w:sz w:val="26"/>
                <w:szCs w:val="26"/>
              </w:rPr>
              <w:t>[CH</w:t>
            </w:r>
            <w:r w:rsidRPr="006C52B3">
              <w:rPr>
                <w:color w:val="000000"/>
                <w:sz w:val="26"/>
                <w:szCs w:val="26"/>
                <w:vertAlign w:val="subscript"/>
              </w:rPr>
              <w:t>2</w:t>
            </w:r>
            <w:r w:rsidRPr="006C52B3">
              <w:rPr>
                <w:color w:val="000000"/>
                <w:sz w:val="26"/>
                <w:szCs w:val="26"/>
              </w:rPr>
              <w:t>]</w:t>
            </w:r>
            <w:r w:rsidRPr="006C52B3">
              <w:rPr>
                <w:color w:val="000000"/>
                <w:sz w:val="26"/>
                <w:szCs w:val="26"/>
                <w:vertAlign w:val="subscript"/>
              </w:rPr>
              <w:t>4</w:t>
            </w:r>
            <w:r w:rsidRPr="006C52B3">
              <w:rPr>
                <w:color w:val="000000"/>
                <w:sz w:val="26"/>
                <w:szCs w:val="26"/>
              </w:rPr>
              <w:t>CH</w:t>
            </w:r>
            <w:r w:rsidRPr="006C52B3">
              <w:rPr>
                <w:color w:val="000000"/>
                <w:position w:val="-4"/>
                <w:sz w:val="26"/>
                <w:szCs w:val="26"/>
              </w:rPr>
              <w:object w:dxaOrig="240" w:dyaOrig="460" w14:anchorId="56F7E482">
                <v:shape id="_x0000_i1683" type="#_x0000_t75" style="width:12pt;height:24pt" o:ole="">
                  <v:imagedata r:id="rId1202" o:title=""/>
                </v:shape>
                <o:OLEObject Type="Embed" ProgID="Equation.DSMT4" ShapeID="_x0000_i1683" DrawAspect="Content" ObjectID="_1803216938" r:id="rId1204"/>
              </w:object>
            </w:r>
            <w:r w:rsidRPr="006C52B3">
              <w:rPr>
                <w:color w:val="000000"/>
                <w:sz w:val="26"/>
                <w:szCs w:val="26"/>
              </w:rPr>
              <w:t>CHCH</w:t>
            </w:r>
            <w:r w:rsidRPr="006C52B3">
              <w:rPr>
                <w:color w:val="000000"/>
                <w:sz w:val="26"/>
                <w:szCs w:val="26"/>
                <w:vertAlign w:val="subscript"/>
              </w:rPr>
              <w:t>2</w:t>
            </w:r>
            <w:r w:rsidRPr="006C52B3">
              <w:rPr>
                <w:color w:val="000000"/>
                <w:sz w:val="26"/>
                <w:szCs w:val="26"/>
              </w:rPr>
              <w:t>CH</w:t>
            </w:r>
            <w:r w:rsidRPr="006C52B3">
              <w:rPr>
                <w:color w:val="000000"/>
                <w:position w:val="-4"/>
                <w:sz w:val="26"/>
                <w:szCs w:val="26"/>
              </w:rPr>
              <w:object w:dxaOrig="240" w:dyaOrig="460" w14:anchorId="7F063174">
                <v:shape id="_x0000_i1684" type="#_x0000_t75" style="width:12pt;height:24pt" o:ole="">
                  <v:imagedata r:id="rId1202" o:title=""/>
                </v:shape>
                <o:OLEObject Type="Embed" ProgID="Equation.DSMT4" ShapeID="_x0000_i1684" DrawAspect="Content" ObjectID="_1803216939" r:id="rId1205"/>
              </w:object>
            </w:r>
            <w:r w:rsidRPr="006C52B3">
              <w:rPr>
                <w:color w:val="000000"/>
                <w:sz w:val="26"/>
                <w:szCs w:val="26"/>
              </w:rPr>
              <w:t>CH[CH</w:t>
            </w:r>
            <w:r w:rsidRPr="006C52B3">
              <w:rPr>
                <w:color w:val="000000"/>
                <w:sz w:val="26"/>
                <w:szCs w:val="26"/>
                <w:vertAlign w:val="subscript"/>
              </w:rPr>
              <w:t>2</w:t>
            </w:r>
            <w:r w:rsidRPr="006C52B3">
              <w:rPr>
                <w:color w:val="000000"/>
                <w:sz w:val="26"/>
                <w:szCs w:val="26"/>
              </w:rPr>
              <w:t>]</w:t>
            </w:r>
            <w:r w:rsidRPr="006C52B3">
              <w:rPr>
                <w:color w:val="000000"/>
                <w:sz w:val="26"/>
                <w:szCs w:val="26"/>
                <w:vertAlign w:val="subscript"/>
              </w:rPr>
              <w:t>7</w:t>
            </w:r>
            <w:r w:rsidRPr="006C52B3">
              <w:rPr>
                <w:color w:val="000000"/>
                <w:sz w:val="26"/>
                <w:szCs w:val="26"/>
              </w:rPr>
              <w:t>COO)</w:t>
            </w:r>
            <w:r w:rsidRPr="006C52B3">
              <w:rPr>
                <w:color w:val="000000"/>
                <w:sz w:val="26"/>
                <w:szCs w:val="26"/>
                <w:vertAlign w:val="subscript"/>
              </w:rPr>
              <w:t>3</w:t>
            </w:r>
            <w:r w:rsidRPr="006C52B3">
              <w:rPr>
                <w:color w:val="000000"/>
                <w:sz w:val="26"/>
                <w:szCs w:val="26"/>
              </w:rPr>
              <w:t>C</w:t>
            </w:r>
            <w:r w:rsidRPr="006C52B3">
              <w:rPr>
                <w:color w:val="000000"/>
                <w:sz w:val="26"/>
                <w:szCs w:val="26"/>
                <w:vertAlign w:val="subscript"/>
              </w:rPr>
              <w:t>3</w:t>
            </w:r>
            <w:r w:rsidRPr="006C52B3">
              <w:rPr>
                <w:color w:val="000000"/>
                <w:sz w:val="26"/>
                <w:szCs w:val="26"/>
              </w:rPr>
              <w:t>H</w:t>
            </w:r>
            <w:r w:rsidRPr="006C52B3">
              <w:rPr>
                <w:color w:val="000000"/>
                <w:sz w:val="26"/>
                <w:szCs w:val="26"/>
                <w:vertAlign w:val="subscript"/>
              </w:rPr>
              <w:t>5</w:t>
            </w:r>
          </w:p>
          <w:p w14:paraId="64360C58" w14:textId="77777777" w:rsidR="00A50BC5" w:rsidRPr="006C52B3" w:rsidRDefault="00A50BC5" w:rsidP="007353D9">
            <w:pPr>
              <w:jc w:val="both"/>
              <w:rPr>
                <w:sz w:val="26"/>
                <w:szCs w:val="26"/>
                <w:lang w:val="pt-BR"/>
              </w:rPr>
            </w:pPr>
            <w:r w:rsidRPr="006C52B3">
              <w:rPr>
                <w:rFonts w:eastAsia="Arial"/>
                <w:color w:val="000000"/>
                <w:sz w:val="26"/>
                <w:szCs w:val="26"/>
              </w:rPr>
              <w:t xml:space="preserve">glyceryl trilinoleate </w:t>
            </w:r>
            <w:r w:rsidRPr="006C52B3">
              <w:rPr>
                <w:i/>
                <w:iCs/>
                <w:color w:val="000000"/>
                <w:sz w:val="26"/>
                <w:szCs w:val="26"/>
              </w:rPr>
              <w:t>hay</w:t>
            </w:r>
            <w:r w:rsidRPr="006C52B3">
              <w:rPr>
                <w:rFonts w:eastAsia="Arial"/>
                <w:color w:val="000000"/>
                <w:sz w:val="26"/>
                <w:szCs w:val="26"/>
              </w:rPr>
              <w:t xml:space="preserve"> trilinolein</w:t>
            </w:r>
          </w:p>
        </w:tc>
        <w:tc>
          <w:tcPr>
            <w:tcW w:w="1265" w:type="dxa"/>
            <w:vMerge/>
            <w:shd w:val="clear" w:color="auto" w:fill="auto"/>
          </w:tcPr>
          <w:p w14:paraId="08847DB7" w14:textId="77777777" w:rsidR="00A50BC5" w:rsidRPr="006C52B3" w:rsidRDefault="00A50BC5" w:rsidP="007353D9">
            <w:pPr>
              <w:jc w:val="both"/>
              <w:rPr>
                <w:sz w:val="26"/>
                <w:szCs w:val="26"/>
                <w:lang w:val="pt-BR"/>
              </w:rPr>
            </w:pPr>
          </w:p>
        </w:tc>
      </w:tr>
    </w:tbl>
    <w:p w14:paraId="2F214286" w14:textId="77777777" w:rsidR="00A50BC5" w:rsidRPr="006C52B3" w:rsidRDefault="00A50BC5" w:rsidP="00A50BC5">
      <w:pPr>
        <w:pStyle w:val="Tiu50"/>
        <w:keepNext/>
        <w:keepLines/>
        <w:tabs>
          <w:tab w:val="left" w:pos="377"/>
        </w:tabs>
        <w:spacing w:after="0" w:line="276" w:lineRule="auto"/>
        <w:ind w:firstLine="0"/>
        <w:outlineLvl w:val="9"/>
        <w:rPr>
          <w:rFonts w:ascii="Times New Roman" w:hAnsi="Times New Roman" w:cs="Times New Roman"/>
          <w:color w:val="auto"/>
          <w:sz w:val="26"/>
          <w:szCs w:val="26"/>
        </w:rPr>
      </w:pPr>
      <w:bookmarkStart w:id="195" w:name="bookmark86"/>
      <w:bookmarkStart w:id="196" w:name="bookmark87"/>
      <w:bookmarkStart w:id="197" w:name="bookmark89"/>
      <w:bookmarkStart w:id="198" w:name="_Toc169975280"/>
      <w:bookmarkStart w:id="199" w:name="_Toc170074857"/>
      <w:bookmarkStart w:id="200" w:name="_Toc175776847"/>
      <w:r w:rsidRPr="006C52B3">
        <w:rPr>
          <w:rFonts w:ascii="Times New Roman" w:eastAsia="Times New Roman" w:hAnsi="Times New Roman" w:cs="Times New Roman"/>
          <w:bCs w:val="0"/>
          <w:color w:val="auto"/>
          <w:sz w:val="26"/>
          <w:szCs w:val="26"/>
          <w:lang w:val="pt-BR"/>
        </w:rPr>
        <w:t xml:space="preserve">2. </w:t>
      </w:r>
      <w:r w:rsidRPr="006C52B3">
        <w:rPr>
          <w:rFonts w:ascii="Times New Roman" w:hAnsi="Times New Roman" w:cs="Times New Roman"/>
          <w:color w:val="auto"/>
          <w:sz w:val="26"/>
          <w:szCs w:val="26"/>
        </w:rPr>
        <w:t>Tính chất vật lí của chất béo</w:t>
      </w:r>
      <w:bookmarkEnd w:id="195"/>
      <w:bookmarkEnd w:id="196"/>
      <w:bookmarkEnd w:id="197"/>
      <w:bookmarkEnd w:id="198"/>
      <w:bookmarkEnd w:id="199"/>
      <w:bookmarkEnd w:id="200"/>
    </w:p>
    <w:p w14:paraId="2A01E154" w14:textId="77777777" w:rsidR="00A50BC5" w:rsidRPr="006C52B3" w:rsidRDefault="00A50BC5" w:rsidP="00A50BC5">
      <w:pPr>
        <w:ind w:firstLine="300"/>
        <w:jc w:val="both"/>
        <w:rPr>
          <w:sz w:val="26"/>
          <w:szCs w:val="26"/>
        </w:rPr>
      </w:pPr>
      <w:r w:rsidRPr="006C52B3">
        <w:rPr>
          <w:sz w:val="26"/>
          <w:szCs w:val="26"/>
        </w:rPr>
        <w:t xml:space="preserve">- Khi trong phân tử chất béo chứa nhiều </w:t>
      </w:r>
      <w:r w:rsidRPr="006C52B3">
        <w:rPr>
          <w:sz w:val="26"/>
          <w:szCs w:val="26"/>
          <w:u w:val="single"/>
        </w:rPr>
        <w:t>gốc acid béo no</w:t>
      </w:r>
      <w:r w:rsidRPr="006C52B3">
        <w:rPr>
          <w:sz w:val="26"/>
          <w:szCs w:val="26"/>
        </w:rPr>
        <w:t xml:space="preserve"> thì chất béo thường ở </w:t>
      </w:r>
      <w:r w:rsidRPr="006C52B3">
        <w:rPr>
          <w:sz w:val="26"/>
          <w:szCs w:val="26"/>
          <w:u w:val="single"/>
        </w:rPr>
        <w:t>trạng thái rắn</w:t>
      </w:r>
      <w:r w:rsidRPr="006C52B3">
        <w:rPr>
          <w:sz w:val="26"/>
          <w:szCs w:val="26"/>
        </w:rPr>
        <w:t xml:space="preserve"> như mỡ lợn, mỡ bò, mỡ cừu,... Khi trong phân tử chất béo chứa nhiều </w:t>
      </w:r>
      <w:r w:rsidRPr="006C52B3">
        <w:rPr>
          <w:b/>
          <w:bCs/>
          <w:i/>
          <w:iCs/>
          <w:sz w:val="26"/>
          <w:szCs w:val="26"/>
        </w:rPr>
        <w:t>gốc acid béo không no</w:t>
      </w:r>
      <w:r w:rsidRPr="006C52B3">
        <w:rPr>
          <w:sz w:val="26"/>
          <w:szCs w:val="26"/>
        </w:rPr>
        <w:t xml:space="preserve"> thì chúng thường ở </w:t>
      </w:r>
      <w:r w:rsidRPr="006C52B3">
        <w:rPr>
          <w:b/>
          <w:bCs/>
          <w:i/>
          <w:iCs/>
          <w:sz w:val="26"/>
          <w:szCs w:val="26"/>
        </w:rPr>
        <w:t>trạng thái lỏng</w:t>
      </w:r>
      <w:r w:rsidRPr="006C52B3">
        <w:rPr>
          <w:sz w:val="26"/>
          <w:szCs w:val="26"/>
        </w:rPr>
        <w:t xml:space="preserve"> như dầu lạc, dầu vừng, dầu cá,...</w:t>
      </w:r>
    </w:p>
    <w:p w14:paraId="252E1468" w14:textId="77777777" w:rsidR="00A50BC5" w:rsidRPr="006C52B3" w:rsidRDefault="00A50BC5" w:rsidP="00A50BC5">
      <w:pPr>
        <w:ind w:firstLine="300"/>
        <w:jc w:val="both"/>
        <w:rPr>
          <w:sz w:val="26"/>
          <w:szCs w:val="26"/>
        </w:rPr>
      </w:pPr>
      <w:r w:rsidRPr="006C52B3">
        <w:rPr>
          <w:sz w:val="26"/>
          <w:szCs w:val="26"/>
        </w:rPr>
        <w:t xml:space="preserve">- Chất béo nhẹ hơn nước và không tan trong nước, dễ tan trong các dung môi hữu cơ ít phân cực hoặc không phân cực. </w:t>
      </w:r>
    </w:p>
    <w:p w14:paraId="73D198CB" w14:textId="77777777" w:rsidR="00A50BC5" w:rsidRPr="006C52B3" w:rsidRDefault="00A50BC5" w:rsidP="00A50BC5">
      <w:pPr>
        <w:rPr>
          <w:b/>
          <w:sz w:val="26"/>
          <w:szCs w:val="26"/>
        </w:rPr>
      </w:pPr>
      <w:r w:rsidRPr="006C52B3">
        <w:rPr>
          <w:b/>
          <w:sz w:val="26"/>
          <w:szCs w:val="26"/>
        </w:rPr>
        <w:t>3.Tính chất hóa học</w:t>
      </w:r>
    </w:p>
    <w:p w14:paraId="4ADF9ABB" w14:textId="77777777" w:rsidR="00A50BC5" w:rsidRPr="006C52B3" w:rsidRDefault="00A50BC5" w:rsidP="00A50BC5">
      <w:pPr>
        <w:rPr>
          <w:b/>
          <w:i/>
          <w:sz w:val="26"/>
          <w:szCs w:val="26"/>
        </w:rPr>
      </w:pPr>
      <w:r w:rsidRPr="006C52B3">
        <w:rPr>
          <w:b/>
          <w:i/>
          <w:sz w:val="26"/>
          <w:szCs w:val="26"/>
        </w:rPr>
        <w:lastRenderedPageBreak/>
        <w:t>a) Phản ứng thủy phân trong môi trường acid H</w:t>
      </w:r>
      <w:r w:rsidRPr="006C52B3">
        <w:rPr>
          <w:b/>
          <w:i/>
          <w:sz w:val="26"/>
          <w:szCs w:val="26"/>
          <w:vertAlign w:val="superscript"/>
        </w:rPr>
        <w:t>+</w:t>
      </w:r>
      <w:r w:rsidRPr="006C52B3">
        <w:rPr>
          <w:b/>
          <w:i/>
          <w:sz w:val="26"/>
          <w:szCs w:val="26"/>
        </w:rPr>
        <w:t xml:space="preserve"> =&gt; thường là thuận nghịch.</w:t>
      </w:r>
    </w:p>
    <w:p w14:paraId="7F3FE2DA" w14:textId="77777777" w:rsidR="00A50BC5" w:rsidRPr="006C52B3" w:rsidRDefault="00A50BC5" w:rsidP="00A50BC5">
      <w:pPr>
        <w:ind w:firstLine="567"/>
        <w:rPr>
          <w:bCs/>
          <w:sz w:val="26"/>
          <w:szCs w:val="26"/>
          <w:lang w:val="pt-BR"/>
        </w:rPr>
      </w:pPr>
      <w:r w:rsidRPr="006C52B3">
        <w:rPr>
          <w:bCs/>
          <w:sz w:val="26"/>
          <w:szCs w:val="26"/>
          <w:lang w:val="pt-BR"/>
        </w:rPr>
        <w:t>(RCOO)</w:t>
      </w:r>
      <w:r w:rsidRPr="006C52B3">
        <w:rPr>
          <w:bCs/>
          <w:sz w:val="26"/>
          <w:szCs w:val="26"/>
          <w:vertAlign w:val="subscript"/>
          <w:lang w:val="pt-BR"/>
        </w:rPr>
        <w:t>3</w:t>
      </w:r>
      <w:r w:rsidRPr="006C52B3">
        <w:rPr>
          <w:bCs/>
          <w:sz w:val="26"/>
          <w:szCs w:val="26"/>
          <w:lang w:val="pt-BR"/>
        </w:rPr>
        <w:t>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 xml:space="preserve"> + 3H</w:t>
      </w:r>
      <w:r w:rsidRPr="006C52B3">
        <w:rPr>
          <w:bCs/>
          <w:sz w:val="26"/>
          <w:szCs w:val="26"/>
          <w:vertAlign w:val="subscript"/>
          <w:lang w:val="pt-BR"/>
        </w:rPr>
        <w:t>2</w:t>
      </w:r>
      <w:r w:rsidRPr="006C52B3">
        <w:rPr>
          <w:bCs/>
          <w:sz w:val="26"/>
          <w:szCs w:val="26"/>
          <w:lang w:val="pt-BR"/>
        </w:rPr>
        <w:t xml:space="preserve">O  </w:t>
      </w:r>
      <w:r w:rsidRPr="006C52B3">
        <w:rPr>
          <w:bCs/>
          <w:position w:val="-8"/>
          <w:sz w:val="26"/>
          <w:szCs w:val="26"/>
        </w:rPr>
        <w:object w:dxaOrig="900" w:dyaOrig="420" w14:anchorId="2BA4345D">
          <v:shape id="_x0000_i1685" type="#_x0000_t75" style="width:42pt;height:24pt" o:ole="">
            <v:imagedata r:id="rId1187" o:title=""/>
          </v:shape>
          <o:OLEObject Type="Embed" ProgID="Equation.DSMT4" ShapeID="_x0000_i1685" DrawAspect="Content" ObjectID="_1803216940" r:id="rId1206"/>
        </w:object>
      </w:r>
      <w:r w:rsidRPr="006C52B3">
        <w:rPr>
          <w:bCs/>
          <w:sz w:val="26"/>
          <w:szCs w:val="26"/>
          <w:lang w:val="pt-BR"/>
        </w:rPr>
        <w:t xml:space="preserve">  3RCOOH + 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(OH)</w:t>
      </w:r>
      <w:r w:rsidRPr="006C52B3">
        <w:rPr>
          <w:bCs/>
          <w:sz w:val="26"/>
          <w:szCs w:val="26"/>
          <w:vertAlign w:val="subscript"/>
          <w:lang w:val="pt-BR"/>
        </w:rPr>
        <w:t>3</w:t>
      </w:r>
    </w:p>
    <w:p w14:paraId="50EECD1D" w14:textId="77777777" w:rsidR="00A50BC5" w:rsidRPr="006C52B3" w:rsidRDefault="00A50BC5" w:rsidP="00A50BC5">
      <w:pPr>
        <w:ind w:firstLine="567"/>
        <w:rPr>
          <w:bCs/>
          <w:sz w:val="26"/>
          <w:szCs w:val="26"/>
          <w:lang w:val="pt-BR"/>
        </w:rPr>
      </w:pPr>
      <w:r w:rsidRPr="006C52B3">
        <w:rPr>
          <w:bCs/>
          <w:sz w:val="26"/>
          <w:szCs w:val="26"/>
          <w:lang w:val="pt-BR"/>
        </w:rPr>
        <w:t>(</w:t>
      </w:r>
      <w:r w:rsidRPr="006C52B3">
        <w:rPr>
          <w:sz w:val="26"/>
          <w:szCs w:val="26"/>
        </w:rPr>
        <w:t>C</w:t>
      </w:r>
      <w:r w:rsidRPr="006C52B3">
        <w:rPr>
          <w:sz w:val="26"/>
          <w:szCs w:val="26"/>
          <w:vertAlign w:val="subscript"/>
        </w:rPr>
        <w:t>17</w:t>
      </w:r>
      <w:r w:rsidRPr="006C52B3">
        <w:rPr>
          <w:sz w:val="26"/>
          <w:szCs w:val="26"/>
        </w:rPr>
        <w:t>H</w:t>
      </w:r>
      <w:r w:rsidRPr="006C52B3">
        <w:rPr>
          <w:sz w:val="26"/>
          <w:szCs w:val="26"/>
          <w:vertAlign w:val="subscript"/>
        </w:rPr>
        <w:t>35</w:t>
      </w:r>
      <w:r w:rsidRPr="006C52B3">
        <w:rPr>
          <w:bCs/>
          <w:sz w:val="26"/>
          <w:szCs w:val="26"/>
          <w:lang w:val="pt-BR"/>
        </w:rPr>
        <w:t>COO)</w:t>
      </w:r>
      <w:r w:rsidRPr="006C52B3">
        <w:rPr>
          <w:bCs/>
          <w:sz w:val="26"/>
          <w:szCs w:val="26"/>
          <w:vertAlign w:val="subscript"/>
          <w:lang w:val="pt-BR"/>
        </w:rPr>
        <w:t>3</w:t>
      </w:r>
      <w:r w:rsidRPr="006C52B3">
        <w:rPr>
          <w:bCs/>
          <w:sz w:val="26"/>
          <w:szCs w:val="26"/>
          <w:lang w:val="pt-BR"/>
        </w:rPr>
        <w:t>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 xml:space="preserve"> + 3H</w:t>
      </w:r>
      <w:r w:rsidRPr="006C52B3">
        <w:rPr>
          <w:bCs/>
          <w:sz w:val="26"/>
          <w:szCs w:val="26"/>
          <w:vertAlign w:val="subscript"/>
          <w:lang w:val="pt-BR"/>
        </w:rPr>
        <w:t>2</w:t>
      </w:r>
      <w:r w:rsidRPr="006C52B3">
        <w:rPr>
          <w:bCs/>
          <w:sz w:val="26"/>
          <w:szCs w:val="26"/>
          <w:lang w:val="pt-BR"/>
        </w:rPr>
        <w:t xml:space="preserve">O  </w:t>
      </w:r>
      <w:r w:rsidRPr="006C52B3">
        <w:rPr>
          <w:bCs/>
          <w:position w:val="-8"/>
          <w:sz w:val="26"/>
          <w:szCs w:val="26"/>
        </w:rPr>
        <w:object w:dxaOrig="900" w:dyaOrig="420" w14:anchorId="5579AC20">
          <v:shape id="_x0000_i1686" type="#_x0000_t75" style="width:42pt;height:24pt" o:ole="">
            <v:imagedata r:id="rId1187" o:title=""/>
          </v:shape>
          <o:OLEObject Type="Embed" ProgID="Equation.DSMT4" ShapeID="_x0000_i1686" DrawAspect="Content" ObjectID="_1803216941" r:id="rId1207"/>
        </w:object>
      </w:r>
      <w:r w:rsidRPr="006C52B3">
        <w:rPr>
          <w:bCs/>
          <w:sz w:val="26"/>
          <w:szCs w:val="26"/>
          <w:lang w:val="pt-BR"/>
        </w:rPr>
        <w:t xml:space="preserve">  3</w:t>
      </w:r>
      <w:r w:rsidRPr="006C52B3">
        <w:rPr>
          <w:sz w:val="26"/>
          <w:szCs w:val="26"/>
        </w:rPr>
        <w:t>C</w:t>
      </w:r>
      <w:r w:rsidRPr="006C52B3">
        <w:rPr>
          <w:sz w:val="26"/>
          <w:szCs w:val="26"/>
          <w:vertAlign w:val="subscript"/>
        </w:rPr>
        <w:t>17</w:t>
      </w:r>
      <w:r w:rsidRPr="006C52B3">
        <w:rPr>
          <w:sz w:val="26"/>
          <w:szCs w:val="26"/>
        </w:rPr>
        <w:t>H</w:t>
      </w:r>
      <w:r w:rsidRPr="006C52B3">
        <w:rPr>
          <w:sz w:val="26"/>
          <w:szCs w:val="26"/>
          <w:vertAlign w:val="subscript"/>
        </w:rPr>
        <w:t>35</w:t>
      </w:r>
      <w:r w:rsidRPr="006C52B3">
        <w:rPr>
          <w:bCs/>
          <w:sz w:val="26"/>
          <w:szCs w:val="26"/>
          <w:lang w:val="pt-BR"/>
        </w:rPr>
        <w:t>COO H + 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(OH)</w:t>
      </w:r>
      <w:r w:rsidRPr="006C52B3">
        <w:rPr>
          <w:bCs/>
          <w:sz w:val="26"/>
          <w:szCs w:val="26"/>
          <w:vertAlign w:val="subscript"/>
          <w:lang w:val="pt-BR"/>
        </w:rPr>
        <w:t>3</w:t>
      </w:r>
    </w:p>
    <w:p w14:paraId="743FBE8E" w14:textId="77777777" w:rsidR="00A50BC5" w:rsidRPr="006C52B3" w:rsidRDefault="00A50BC5" w:rsidP="00A50BC5">
      <w:pPr>
        <w:ind w:firstLine="567"/>
        <w:rPr>
          <w:bCs/>
          <w:sz w:val="26"/>
          <w:szCs w:val="26"/>
          <w:lang w:val="pt-BR"/>
        </w:rPr>
      </w:pPr>
      <w:r w:rsidRPr="006C52B3">
        <w:rPr>
          <w:rFonts w:eastAsia="Arial"/>
          <w:color w:val="000000"/>
          <w:sz w:val="26"/>
          <w:szCs w:val="26"/>
        </w:rPr>
        <w:t xml:space="preserve">      Tristearin                                           </w:t>
      </w:r>
      <w:r w:rsidRPr="006C52B3">
        <w:rPr>
          <w:sz w:val="26"/>
          <w:szCs w:val="26"/>
        </w:rPr>
        <w:t>stearic acid              glycerol</w:t>
      </w:r>
    </w:p>
    <w:p w14:paraId="4C7E3270" w14:textId="77777777" w:rsidR="00A50BC5" w:rsidRPr="006C52B3" w:rsidRDefault="00A50BC5" w:rsidP="00A50BC5">
      <w:pPr>
        <w:rPr>
          <w:b/>
          <w:bCs/>
          <w:i/>
          <w:sz w:val="26"/>
          <w:szCs w:val="26"/>
          <w:lang w:val="pt-BR"/>
        </w:rPr>
      </w:pPr>
      <w:r w:rsidRPr="006C52B3">
        <w:rPr>
          <w:b/>
          <w:bCs/>
          <w:i/>
          <w:sz w:val="26"/>
          <w:szCs w:val="26"/>
          <w:lang w:val="pt-BR"/>
        </w:rPr>
        <w:t>b) Phản ứng thủy phân trong môi trường base (Phản ứng xà phòng hóa) =&gt; phản ứng 1 chiều</w:t>
      </w:r>
    </w:p>
    <w:p w14:paraId="2061DF69" w14:textId="77777777" w:rsidR="00A50BC5" w:rsidRPr="006C52B3" w:rsidRDefault="00A50BC5" w:rsidP="00A50BC5">
      <w:pPr>
        <w:ind w:firstLine="420"/>
        <w:rPr>
          <w:bCs/>
          <w:sz w:val="26"/>
          <w:szCs w:val="26"/>
          <w:lang w:val="pt-BR"/>
        </w:rPr>
      </w:pPr>
      <w:r w:rsidRPr="006C52B3">
        <w:rPr>
          <w:bCs/>
          <w:sz w:val="26"/>
          <w:szCs w:val="26"/>
          <w:lang w:val="pt-BR"/>
        </w:rPr>
        <w:t>(RCOO)</w:t>
      </w:r>
      <w:r w:rsidRPr="006C52B3">
        <w:rPr>
          <w:bCs/>
          <w:sz w:val="26"/>
          <w:szCs w:val="26"/>
          <w:vertAlign w:val="subscript"/>
          <w:lang w:val="pt-BR"/>
        </w:rPr>
        <w:t>3</w:t>
      </w:r>
      <w:r w:rsidRPr="006C52B3">
        <w:rPr>
          <w:bCs/>
          <w:sz w:val="26"/>
          <w:szCs w:val="26"/>
          <w:lang w:val="pt-BR"/>
        </w:rPr>
        <w:t>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 xml:space="preserve"> + 3NaOH </w:t>
      </w:r>
      <w:r w:rsidRPr="006C52B3">
        <w:rPr>
          <w:bCs/>
          <w:position w:val="-6"/>
          <w:sz w:val="26"/>
          <w:szCs w:val="26"/>
          <w:lang w:val="pt-BR"/>
        </w:rPr>
        <w:object w:dxaOrig="680" w:dyaOrig="360" w14:anchorId="37CD2762">
          <v:shape id="_x0000_i1687" type="#_x0000_t75" style="width:36pt;height:24pt" o:ole="">
            <v:imagedata r:id="rId1208" o:title=""/>
          </v:shape>
          <o:OLEObject Type="Embed" ProgID="Equation.DSMT4" ShapeID="_x0000_i1687" DrawAspect="Content" ObjectID="_1803216942" r:id="rId1209"/>
        </w:object>
      </w:r>
      <w:r w:rsidRPr="006C52B3">
        <w:rPr>
          <w:bCs/>
          <w:sz w:val="26"/>
          <w:szCs w:val="26"/>
          <w:lang w:val="pt-BR"/>
        </w:rPr>
        <w:t xml:space="preserve"> 3RCOONa + 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(OH)</w:t>
      </w:r>
      <w:r w:rsidRPr="006C52B3">
        <w:rPr>
          <w:bCs/>
          <w:sz w:val="26"/>
          <w:szCs w:val="26"/>
          <w:vertAlign w:val="subscript"/>
          <w:lang w:val="pt-BR"/>
        </w:rPr>
        <w:t>3</w:t>
      </w:r>
    </w:p>
    <w:p w14:paraId="65C4881F" w14:textId="77777777" w:rsidR="00A50BC5" w:rsidRPr="006C52B3" w:rsidRDefault="00A50BC5" w:rsidP="00A50BC5">
      <w:pPr>
        <w:ind w:firstLine="420"/>
        <w:rPr>
          <w:bCs/>
          <w:sz w:val="26"/>
          <w:szCs w:val="26"/>
          <w:lang w:val="pt-BR"/>
        </w:rPr>
      </w:pPr>
      <w:r w:rsidRPr="006C52B3">
        <w:rPr>
          <w:bCs/>
          <w:sz w:val="26"/>
          <w:szCs w:val="26"/>
          <w:lang w:val="pt-BR"/>
        </w:rPr>
        <w:t>(</w:t>
      </w:r>
      <w:r w:rsidRPr="006C52B3">
        <w:rPr>
          <w:sz w:val="26"/>
          <w:szCs w:val="26"/>
        </w:rPr>
        <w:t>C</w:t>
      </w:r>
      <w:r w:rsidRPr="006C52B3">
        <w:rPr>
          <w:sz w:val="26"/>
          <w:szCs w:val="26"/>
          <w:vertAlign w:val="subscript"/>
        </w:rPr>
        <w:t>17</w:t>
      </w:r>
      <w:r w:rsidRPr="006C52B3">
        <w:rPr>
          <w:sz w:val="26"/>
          <w:szCs w:val="26"/>
        </w:rPr>
        <w:t>H</w:t>
      </w:r>
      <w:r w:rsidRPr="006C52B3">
        <w:rPr>
          <w:sz w:val="26"/>
          <w:szCs w:val="26"/>
          <w:vertAlign w:val="subscript"/>
        </w:rPr>
        <w:t>35</w:t>
      </w:r>
      <w:r w:rsidRPr="006C52B3">
        <w:rPr>
          <w:bCs/>
          <w:sz w:val="26"/>
          <w:szCs w:val="26"/>
          <w:lang w:val="pt-BR"/>
        </w:rPr>
        <w:t>COO)</w:t>
      </w:r>
      <w:r w:rsidRPr="006C52B3">
        <w:rPr>
          <w:bCs/>
          <w:sz w:val="26"/>
          <w:szCs w:val="26"/>
          <w:vertAlign w:val="subscript"/>
          <w:lang w:val="pt-BR"/>
        </w:rPr>
        <w:t>3</w:t>
      </w:r>
      <w:r w:rsidRPr="006C52B3">
        <w:rPr>
          <w:bCs/>
          <w:sz w:val="26"/>
          <w:szCs w:val="26"/>
          <w:lang w:val="pt-BR"/>
        </w:rPr>
        <w:t>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 xml:space="preserve"> + 3NaOH </w:t>
      </w:r>
      <w:r w:rsidRPr="006C52B3">
        <w:rPr>
          <w:bCs/>
          <w:position w:val="-6"/>
          <w:sz w:val="26"/>
          <w:szCs w:val="26"/>
          <w:lang w:val="pt-BR"/>
        </w:rPr>
        <w:object w:dxaOrig="680" w:dyaOrig="360" w14:anchorId="546CB9AF">
          <v:shape id="_x0000_i1688" type="#_x0000_t75" style="width:36pt;height:24pt" o:ole="">
            <v:imagedata r:id="rId1208" o:title=""/>
          </v:shape>
          <o:OLEObject Type="Embed" ProgID="Equation.DSMT4" ShapeID="_x0000_i1688" DrawAspect="Content" ObjectID="_1803216943" r:id="rId1210"/>
        </w:object>
      </w:r>
      <w:r w:rsidRPr="006C52B3">
        <w:rPr>
          <w:bCs/>
          <w:sz w:val="26"/>
          <w:szCs w:val="26"/>
          <w:lang w:val="pt-BR"/>
        </w:rPr>
        <w:t xml:space="preserve"> 3</w:t>
      </w:r>
      <w:r w:rsidRPr="006C52B3">
        <w:rPr>
          <w:sz w:val="26"/>
          <w:szCs w:val="26"/>
        </w:rPr>
        <w:t>C</w:t>
      </w:r>
      <w:r w:rsidRPr="006C52B3">
        <w:rPr>
          <w:sz w:val="26"/>
          <w:szCs w:val="26"/>
          <w:vertAlign w:val="subscript"/>
        </w:rPr>
        <w:t>17</w:t>
      </w:r>
      <w:r w:rsidRPr="006C52B3">
        <w:rPr>
          <w:sz w:val="26"/>
          <w:szCs w:val="26"/>
        </w:rPr>
        <w:t>H</w:t>
      </w:r>
      <w:r w:rsidRPr="006C52B3">
        <w:rPr>
          <w:sz w:val="26"/>
          <w:szCs w:val="26"/>
          <w:vertAlign w:val="subscript"/>
        </w:rPr>
        <w:t>35</w:t>
      </w:r>
      <w:r w:rsidRPr="006C52B3">
        <w:rPr>
          <w:bCs/>
          <w:sz w:val="26"/>
          <w:szCs w:val="26"/>
          <w:lang w:val="pt-BR"/>
        </w:rPr>
        <w:t>COONa + 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(OH)</w:t>
      </w:r>
      <w:r w:rsidRPr="006C52B3">
        <w:rPr>
          <w:bCs/>
          <w:sz w:val="26"/>
          <w:szCs w:val="26"/>
          <w:vertAlign w:val="subscript"/>
          <w:lang w:val="pt-BR"/>
        </w:rPr>
        <w:t>3</w:t>
      </w:r>
    </w:p>
    <w:p w14:paraId="3FA70A51" w14:textId="77777777" w:rsidR="00A50BC5" w:rsidRPr="006C52B3" w:rsidRDefault="00A50BC5" w:rsidP="00A50BC5">
      <w:pPr>
        <w:ind w:firstLine="420"/>
        <w:rPr>
          <w:bCs/>
          <w:position w:val="-6"/>
          <w:sz w:val="26"/>
          <w:szCs w:val="26"/>
          <w:lang w:val="pt-BR"/>
        </w:rPr>
      </w:pPr>
      <w:r w:rsidRPr="006C52B3">
        <w:rPr>
          <w:rFonts w:eastAsia="Arial"/>
          <w:color w:val="000000"/>
          <w:sz w:val="26"/>
          <w:szCs w:val="26"/>
        </w:rPr>
        <w:t xml:space="preserve">       Tristearin                                         Sodium stearate    </w:t>
      </w:r>
      <w:r w:rsidRPr="006C52B3">
        <w:rPr>
          <w:sz w:val="26"/>
          <w:szCs w:val="26"/>
        </w:rPr>
        <w:t>glycerol</w:t>
      </w:r>
    </w:p>
    <w:p w14:paraId="0643A556" w14:textId="77777777" w:rsidR="00A50BC5" w:rsidRPr="006C52B3" w:rsidRDefault="00A50BC5">
      <w:pPr>
        <w:numPr>
          <w:ilvl w:val="0"/>
          <w:numId w:val="67"/>
        </w:numPr>
        <w:rPr>
          <w:bCs/>
          <w:position w:val="-6"/>
          <w:sz w:val="26"/>
          <w:szCs w:val="26"/>
          <w:lang w:val="pt-BR"/>
        </w:rPr>
      </w:pPr>
      <w:r w:rsidRPr="006C52B3">
        <w:rPr>
          <w:bCs/>
          <w:position w:val="-6"/>
          <w:sz w:val="26"/>
          <w:szCs w:val="26"/>
          <w:lang w:val="pt-BR"/>
        </w:rPr>
        <w:t>Thủy phân chất béo trong môi trường acid hay base thì luôn thu được glycerol.</w:t>
      </w:r>
    </w:p>
    <w:p w14:paraId="6C2A9AE6" w14:textId="77777777" w:rsidR="00A50BC5" w:rsidRPr="006C52B3" w:rsidRDefault="00A50BC5" w:rsidP="00A50BC5">
      <w:pPr>
        <w:rPr>
          <w:b/>
          <w:bCs/>
          <w:i/>
          <w:position w:val="-6"/>
          <w:sz w:val="26"/>
          <w:szCs w:val="26"/>
          <w:lang w:val="pt-BR"/>
        </w:rPr>
      </w:pPr>
      <w:r w:rsidRPr="006C52B3">
        <w:rPr>
          <w:b/>
          <w:bCs/>
          <w:i/>
          <w:position w:val="-6"/>
          <w:sz w:val="26"/>
          <w:szCs w:val="26"/>
          <w:lang w:val="pt-BR"/>
        </w:rPr>
        <w:t>c) Phản ứng hydrogen hóa (cộng H</w:t>
      </w:r>
      <w:r w:rsidRPr="006C52B3">
        <w:rPr>
          <w:b/>
          <w:bCs/>
          <w:i/>
          <w:position w:val="-6"/>
          <w:sz w:val="26"/>
          <w:szCs w:val="26"/>
          <w:vertAlign w:val="subscript"/>
          <w:lang w:val="pt-BR"/>
        </w:rPr>
        <w:t>2</w:t>
      </w:r>
      <w:r w:rsidRPr="006C52B3">
        <w:rPr>
          <w:b/>
          <w:bCs/>
          <w:i/>
          <w:position w:val="-6"/>
          <w:sz w:val="26"/>
          <w:szCs w:val="26"/>
          <w:lang w:val="pt-BR"/>
        </w:rPr>
        <w:t xml:space="preserve">) </w:t>
      </w:r>
      <w:r w:rsidRPr="006C52B3">
        <w:rPr>
          <w:b/>
          <w:bCs/>
          <w:i/>
          <w:position w:val="-6"/>
          <w:sz w:val="26"/>
          <w:szCs w:val="26"/>
          <w:lang w:val="vi-VN"/>
        </w:rPr>
        <w:t xml:space="preserve"> (</w:t>
      </w:r>
      <w:r w:rsidRPr="006C52B3">
        <w:rPr>
          <w:bCs/>
          <w:i/>
          <w:position w:val="-6"/>
          <w:sz w:val="26"/>
          <w:szCs w:val="26"/>
          <w:u w:val="single"/>
          <w:lang w:val="vi-VN"/>
        </w:rPr>
        <w:t>Biến chất béo ở thể lỏng thành thể rắn</w:t>
      </w:r>
      <w:r w:rsidRPr="006C52B3">
        <w:rPr>
          <w:b/>
          <w:bCs/>
          <w:i/>
          <w:position w:val="-6"/>
          <w:sz w:val="26"/>
          <w:szCs w:val="26"/>
          <w:lang w:val="vi-VN"/>
        </w:rPr>
        <w:t>)</w:t>
      </w:r>
      <w:r w:rsidRPr="006C52B3">
        <w:rPr>
          <w:b/>
          <w:bCs/>
          <w:i/>
          <w:position w:val="-6"/>
          <w:sz w:val="26"/>
          <w:szCs w:val="26"/>
          <w:lang w:val="pt-BR"/>
        </w:rPr>
        <w:t>.</w:t>
      </w:r>
    </w:p>
    <w:p w14:paraId="39854E69" w14:textId="77777777" w:rsidR="00A50BC5" w:rsidRPr="006C52B3" w:rsidRDefault="00A50BC5" w:rsidP="00A50BC5">
      <w:pPr>
        <w:ind w:firstLine="567"/>
        <w:rPr>
          <w:bCs/>
          <w:sz w:val="26"/>
          <w:szCs w:val="26"/>
          <w:lang w:val="pt-BR"/>
        </w:rPr>
      </w:pPr>
      <w:r w:rsidRPr="006C52B3">
        <w:rPr>
          <w:bCs/>
          <w:sz w:val="26"/>
          <w:szCs w:val="26"/>
          <w:lang w:val="pt-BR"/>
        </w:rPr>
        <w:t>(C</w:t>
      </w:r>
      <w:r w:rsidRPr="006C52B3">
        <w:rPr>
          <w:bCs/>
          <w:sz w:val="26"/>
          <w:szCs w:val="26"/>
          <w:vertAlign w:val="subscript"/>
          <w:lang w:val="pt-BR"/>
        </w:rPr>
        <w:t>17</w:t>
      </w:r>
      <w:r w:rsidRPr="006C52B3">
        <w:rPr>
          <w:bCs/>
          <w:sz w:val="26"/>
          <w:szCs w:val="26"/>
          <w:lang w:val="pt-BR"/>
        </w:rPr>
        <w:t>H</w:t>
      </w:r>
      <w:r w:rsidRPr="006C52B3">
        <w:rPr>
          <w:bCs/>
          <w:sz w:val="26"/>
          <w:szCs w:val="26"/>
          <w:vertAlign w:val="subscript"/>
          <w:lang w:val="pt-BR"/>
        </w:rPr>
        <w:t>33</w:t>
      </w:r>
      <w:r w:rsidRPr="006C52B3">
        <w:rPr>
          <w:bCs/>
          <w:sz w:val="26"/>
          <w:szCs w:val="26"/>
          <w:lang w:val="pt-BR"/>
        </w:rPr>
        <w:t>COO)</w:t>
      </w:r>
      <w:r w:rsidRPr="006C52B3">
        <w:rPr>
          <w:bCs/>
          <w:sz w:val="26"/>
          <w:szCs w:val="26"/>
          <w:vertAlign w:val="subscript"/>
          <w:lang w:val="pt-BR"/>
        </w:rPr>
        <w:t>3</w:t>
      </w:r>
      <w:r w:rsidRPr="006C52B3">
        <w:rPr>
          <w:bCs/>
          <w:sz w:val="26"/>
          <w:szCs w:val="26"/>
          <w:lang w:val="pt-BR"/>
        </w:rPr>
        <w:t>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 xml:space="preserve"> + 3H</w:t>
      </w:r>
      <w:r w:rsidRPr="006C52B3">
        <w:rPr>
          <w:bCs/>
          <w:sz w:val="26"/>
          <w:szCs w:val="26"/>
          <w:vertAlign w:val="subscript"/>
          <w:lang w:val="pt-BR"/>
        </w:rPr>
        <w:t>2</w:t>
      </w:r>
      <w:r w:rsidRPr="006C52B3">
        <w:rPr>
          <w:bCs/>
          <w:sz w:val="26"/>
          <w:szCs w:val="26"/>
          <w:lang w:val="pt-BR"/>
        </w:rPr>
        <w:t xml:space="preserve"> </w:t>
      </w:r>
      <w:r w:rsidRPr="006C52B3">
        <w:rPr>
          <w:bCs/>
          <w:position w:val="-6"/>
          <w:sz w:val="26"/>
          <w:szCs w:val="26"/>
        </w:rPr>
        <w:object w:dxaOrig="800" w:dyaOrig="320" w14:anchorId="6A1C5BAB">
          <v:shape id="_x0000_i1689" type="#_x0000_t75" style="width:42pt;height:18pt" o:ole="">
            <v:imagedata r:id="rId1211" o:title=""/>
          </v:shape>
          <o:OLEObject Type="Embed" ProgID="Equation.DSMT4" ShapeID="_x0000_i1689" DrawAspect="Content" ObjectID="_1803216944" r:id="rId1212"/>
        </w:object>
      </w:r>
      <w:r w:rsidRPr="006C52B3">
        <w:rPr>
          <w:bCs/>
          <w:sz w:val="26"/>
          <w:szCs w:val="26"/>
          <w:lang w:val="pt-BR"/>
        </w:rPr>
        <w:t>(C</w:t>
      </w:r>
      <w:r w:rsidRPr="006C52B3">
        <w:rPr>
          <w:bCs/>
          <w:sz w:val="26"/>
          <w:szCs w:val="26"/>
          <w:vertAlign w:val="subscript"/>
          <w:lang w:val="pt-BR"/>
        </w:rPr>
        <w:t>17</w:t>
      </w:r>
      <w:r w:rsidRPr="006C52B3">
        <w:rPr>
          <w:bCs/>
          <w:sz w:val="26"/>
          <w:szCs w:val="26"/>
          <w:lang w:val="pt-BR"/>
        </w:rPr>
        <w:t>H</w:t>
      </w:r>
      <w:r w:rsidRPr="006C52B3">
        <w:rPr>
          <w:bCs/>
          <w:sz w:val="26"/>
          <w:szCs w:val="26"/>
          <w:vertAlign w:val="subscript"/>
          <w:lang w:val="pt-BR"/>
        </w:rPr>
        <w:t>35</w:t>
      </w:r>
      <w:r w:rsidRPr="006C52B3">
        <w:rPr>
          <w:bCs/>
          <w:sz w:val="26"/>
          <w:szCs w:val="26"/>
          <w:lang w:val="pt-BR"/>
        </w:rPr>
        <w:t>COO)</w:t>
      </w:r>
      <w:r w:rsidRPr="006C52B3">
        <w:rPr>
          <w:bCs/>
          <w:sz w:val="26"/>
          <w:szCs w:val="26"/>
          <w:vertAlign w:val="subscript"/>
          <w:lang w:val="pt-BR"/>
        </w:rPr>
        <w:t>3</w:t>
      </w:r>
      <w:r w:rsidRPr="006C52B3">
        <w:rPr>
          <w:bCs/>
          <w:sz w:val="26"/>
          <w:szCs w:val="26"/>
          <w:lang w:val="pt-BR"/>
        </w:rPr>
        <w:t>C</w:t>
      </w:r>
      <w:r w:rsidRPr="006C52B3">
        <w:rPr>
          <w:bCs/>
          <w:sz w:val="26"/>
          <w:szCs w:val="26"/>
          <w:vertAlign w:val="subscript"/>
          <w:lang w:val="pt-BR"/>
        </w:rPr>
        <w:t>3</w:t>
      </w:r>
      <w:r w:rsidRPr="006C52B3">
        <w:rPr>
          <w:bCs/>
          <w:sz w:val="26"/>
          <w:szCs w:val="26"/>
          <w:lang w:val="pt-BR"/>
        </w:rPr>
        <w:t>H</w:t>
      </w:r>
      <w:r w:rsidRPr="006C52B3">
        <w:rPr>
          <w:bCs/>
          <w:sz w:val="26"/>
          <w:szCs w:val="26"/>
          <w:vertAlign w:val="subscript"/>
          <w:lang w:val="pt-BR"/>
        </w:rPr>
        <w:t>5</w:t>
      </w:r>
      <w:r w:rsidRPr="006C52B3">
        <w:rPr>
          <w:bCs/>
          <w:sz w:val="26"/>
          <w:szCs w:val="26"/>
          <w:lang w:val="pt-BR"/>
        </w:rPr>
        <w:t xml:space="preserve"> </w:t>
      </w:r>
    </w:p>
    <w:p w14:paraId="4A1DD880" w14:textId="77777777" w:rsidR="00A50BC5" w:rsidRPr="006C52B3" w:rsidRDefault="00A50BC5" w:rsidP="00A50BC5">
      <w:pPr>
        <w:rPr>
          <w:bCs/>
          <w:sz w:val="26"/>
          <w:szCs w:val="26"/>
          <w:lang w:val="pt-BR"/>
        </w:rPr>
      </w:pPr>
      <w:r w:rsidRPr="006C52B3">
        <w:rPr>
          <w:bCs/>
          <w:sz w:val="26"/>
          <w:szCs w:val="26"/>
          <w:lang w:val="pt-BR"/>
        </w:rPr>
        <w:t xml:space="preserve">          Triolein (lỏng)                                    Tristearin (rắn)</w:t>
      </w:r>
    </w:p>
    <w:p w14:paraId="760795D7" w14:textId="77777777" w:rsidR="00A50BC5" w:rsidRPr="006C52B3" w:rsidRDefault="00A50BC5" w:rsidP="00A50BC5">
      <w:pPr>
        <w:rPr>
          <w:sz w:val="26"/>
          <w:szCs w:val="26"/>
        </w:rPr>
      </w:pPr>
      <w:r w:rsidRPr="006C52B3">
        <w:rPr>
          <w:b/>
          <w:bCs/>
          <w:sz w:val="26"/>
          <w:szCs w:val="26"/>
          <w:lang w:val="pt-BR"/>
        </w:rPr>
        <w:t>d)</w:t>
      </w:r>
      <w:r w:rsidRPr="006C52B3">
        <w:rPr>
          <w:b/>
          <w:bCs/>
          <w:i/>
          <w:iCs/>
          <w:sz w:val="26"/>
          <w:szCs w:val="26"/>
        </w:rPr>
        <w:t xml:space="preserve"> Phản ứng oxi hoá chất béo bởi oxygen không khí</w:t>
      </w:r>
    </w:p>
    <w:p w14:paraId="1C0C562A" w14:textId="77777777" w:rsidR="00A50BC5" w:rsidRPr="006C52B3" w:rsidRDefault="00A50BC5" w:rsidP="00A50BC5">
      <w:pPr>
        <w:ind w:firstLine="567"/>
        <w:rPr>
          <w:b/>
          <w:bCs/>
          <w:sz w:val="26"/>
          <w:szCs w:val="26"/>
          <w:lang w:val="pt-BR"/>
        </w:rPr>
      </w:pPr>
      <w:r w:rsidRPr="006C52B3">
        <w:rPr>
          <w:sz w:val="26"/>
          <w:szCs w:val="26"/>
        </w:rPr>
        <w:t>Khi để lâu trong không khí, các gốc acid béo không no trong chất béo có thể bị oxi hoá chậm bởi oxygen, tạo thành các hợp chất có mùi khó chịu. Đây là nguyên nhân của hiện tượng dầu mỡ bị ôi.</w:t>
      </w:r>
    </w:p>
    <w:p w14:paraId="205242E1" w14:textId="77777777" w:rsidR="00A50BC5" w:rsidRPr="006C52B3" w:rsidRDefault="00A50BC5" w:rsidP="00A50BC5">
      <w:pPr>
        <w:pStyle w:val="Tiu50"/>
        <w:keepNext/>
        <w:keepLines/>
        <w:tabs>
          <w:tab w:val="left" w:pos="377"/>
        </w:tabs>
        <w:spacing w:after="0" w:line="276" w:lineRule="auto"/>
        <w:ind w:firstLine="0"/>
        <w:jc w:val="both"/>
        <w:outlineLvl w:val="9"/>
        <w:rPr>
          <w:rFonts w:ascii="Times New Roman" w:hAnsi="Times New Roman" w:cs="Times New Roman"/>
          <w:color w:val="auto"/>
          <w:sz w:val="26"/>
          <w:szCs w:val="26"/>
        </w:rPr>
      </w:pPr>
      <w:bookmarkStart w:id="201" w:name="bookmark100"/>
      <w:bookmarkStart w:id="202" w:name="bookmark97"/>
      <w:bookmarkStart w:id="203" w:name="bookmark98"/>
      <w:bookmarkStart w:id="204" w:name="_Toc169975281"/>
      <w:bookmarkStart w:id="205" w:name="_Toc170074858"/>
      <w:bookmarkStart w:id="206" w:name="_Toc175776848"/>
      <w:r w:rsidRPr="006C52B3">
        <w:rPr>
          <w:rFonts w:ascii="Times New Roman" w:hAnsi="Times New Roman" w:cs="Times New Roman"/>
          <w:color w:val="auto"/>
          <w:sz w:val="26"/>
          <w:szCs w:val="26"/>
        </w:rPr>
        <w:t>4.Ứng dụng của chất béo và acid béo</w:t>
      </w:r>
      <w:bookmarkEnd w:id="201"/>
      <w:bookmarkEnd w:id="202"/>
      <w:bookmarkEnd w:id="203"/>
      <w:bookmarkEnd w:id="204"/>
      <w:bookmarkEnd w:id="205"/>
      <w:bookmarkEnd w:id="206"/>
    </w:p>
    <w:p w14:paraId="0EDC7F5E" w14:textId="77777777" w:rsidR="00A50BC5" w:rsidRPr="006C52B3" w:rsidRDefault="00A50BC5" w:rsidP="00A50BC5">
      <w:pPr>
        <w:widowControl w:val="0"/>
        <w:tabs>
          <w:tab w:val="left" w:pos="311"/>
        </w:tabs>
        <w:jc w:val="both"/>
        <w:rPr>
          <w:sz w:val="26"/>
          <w:szCs w:val="26"/>
        </w:rPr>
      </w:pPr>
      <w:bookmarkStart w:id="207" w:name="bookmark101"/>
      <w:bookmarkEnd w:id="207"/>
      <w:r w:rsidRPr="006C52B3">
        <w:rPr>
          <w:sz w:val="26"/>
          <w:szCs w:val="26"/>
        </w:rPr>
        <w:tab/>
        <w:t xml:space="preserve">- Chất béo là nguồn cung cấp và dự trữ năng lượng ở người và động vật. </w:t>
      </w:r>
    </w:p>
    <w:p w14:paraId="3C0EF385" w14:textId="77777777" w:rsidR="00A50BC5" w:rsidRPr="006C52B3" w:rsidRDefault="00A50BC5" w:rsidP="00A50BC5">
      <w:pPr>
        <w:tabs>
          <w:tab w:val="left" w:pos="284"/>
        </w:tabs>
        <w:jc w:val="both"/>
        <w:rPr>
          <w:sz w:val="26"/>
          <w:szCs w:val="26"/>
        </w:rPr>
      </w:pPr>
      <w:r w:rsidRPr="006C52B3">
        <w:rPr>
          <w:sz w:val="26"/>
          <w:szCs w:val="26"/>
        </w:rPr>
        <w:tab/>
        <w:t>- Chất béo cũng là nguồn cung cấp acid béo thiết yếu cho cơ thể. Nhiều vitamin như A, D, E và K hòa tan tốt trong chất béo nên chúng được vận chuyển, hấp thụ cùng với chất béo.</w:t>
      </w:r>
    </w:p>
    <w:p w14:paraId="24A0FBE7" w14:textId="77777777" w:rsidR="00A50BC5" w:rsidRPr="006C52B3" w:rsidRDefault="00A50BC5" w:rsidP="00A50BC5">
      <w:pPr>
        <w:tabs>
          <w:tab w:val="left" w:pos="284"/>
        </w:tabs>
        <w:jc w:val="both"/>
        <w:rPr>
          <w:sz w:val="26"/>
          <w:szCs w:val="26"/>
        </w:rPr>
      </w:pPr>
      <w:r w:rsidRPr="006C52B3">
        <w:rPr>
          <w:sz w:val="26"/>
          <w:szCs w:val="26"/>
        </w:rPr>
        <w:tab/>
        <w:t>- Chất béo là nguyên liệu cho ngành công nghiệp thực phẩm, sản xuất xà phòng và glycerol,...</w:t>
      </w:r>
    </w:p>
    <w:p w14:paraId="4EEC8470" w14:textId="77777777" w:rsidR="00A50BC5" w:rsidRPr="006C52B3" w:rsidRDefault="00A50BC5" w:rsidP="00A50BC5">
      <w:pPr>
        <w:tabs>
          <w:tab w:val="left" w:pos="284"/>
        </w:tabs>
        <w:jc w:val="both"/>
        <w:rPr>
          <w:sz w:val="26"/>
          <w:szCs w:val="26"/>
        </w:rPr>
      </w:pPr>
      <w:r w:rsidRPr="006C52B3">
        <w:rPr>
          <w:sz w:val="26"/>
          <w:szCs w:val="26"/>
        </w:rPr>
        <w:tab/>
        <w:t>- Ngày nay, một số loại dầu thực vật còn được dùng để sản xuất nhiên liệu sinh học (biodiesel).</w:t>
      </w:r>
    </w:p>
    <w:p w14:paraId="62A1AD61" w14:textId="77777777" w:rsidR="00A50BC5" w:rsidRPr="006C52B3" w:rsidRDefault="00A50BC5">
      <w:pPr>
        <w:widowControl w:val="0"/>
        <w:numPr>
          <w:ilvl w:val="0"/>
          <w:numId w:val="68"/>
        </w:numPr>
        <w:ind w:left="284" w:hanging="295"/>
        <w:jc w:val="both"/>
        <w:rPr>
          <w:sz w:val="26"/>
          <w:szCs w:val="26"/>
        </w:rPr>
      </w:pPr>
      <w:bookmarkStart w:id="208" w:name="bookmark102"/>
      <w:bookmarkEnd w:id="208"/>
      <w:r w:rsidRPr="006C52B3">
        <w:rPr>
          <w:b/>
          <w:bCs/>
          <w:i/>
          <w:iCs/>
          <w:sz w:val="26"/>
          <w:szCs w:val="26"/>
        </w:rPr>
        <w:t>Acid béo omega-3 và omega-6</w:t>
      </w:r>
      <w:r w:rsidRPr="006C52B3">
        <w:rPr>
          <w:sz w:val="26"/>
          <w:szCs w:val="26"/>
        </w:rPr>
        <w:t xml:space="preserve"> là các acid béo không no với liên kết đôi đầu tiên ở vị trí số 3 và 6 khi đánh số từ nhóm methyl.</w:t>
      </w:r>
    </w:p>
    <w:p w14:paraId="6F854345" w14:textId="77777777" w:rsidR="00A50BC5" w:rsidRPr="006C52B3" w:rsidRDefault="00A50BC5" w:rsidP="00A50BC5">
      <w:pPr>
        <w:ind w:firstLine="360"/>
        <w:jc w:val="both"/>
        <w:rPr>
          <w:sz w:val="26"/>
          <w:szCs w:val="26"/>
        </w:rPr>
      </w:pPr>
      <w:r w:rsidRPr="006C52B3">
        <w:rPr>
          <w:sz w:val="26"/>
          <w:szCs w:val="26"/>
        </w:rPr>
        <w:t>- Dầu cá biển chứa nhiều acid béo omega-3. Các loại dầu thực vật (dầu mè, dầu đậu nành, dầu hướng dương,...) chứa nhiều acid béo omega-6.</w:t>
      </w:r>
    </w:p>
    <w:p w14:paraId="66729085" w14:textId="77777777" w:rsidR="00A50BC5" w:rsidRPr="006C52B3" w:rsidRDefault="00A50BC5" w:rsidP="00A50BC5">
      <w:pPr>
        <w:ind w:firstLine="360"/>
        <w:jc w:val="both"/>
        <w:rPr>
          <w:sz w:val="26"/>
          <w:szCs w:val="26"/>
        </w:rPr>
      </w:pPr>
      <w:r w:rsidRPr="006C52B3">
        <w:rPr>
          <w:sz w:val="26"/>
          <w:szCs w:val="26"/>
        </w:rPr>
        <w:t xml:space="preserve">- Acid béo omega-3 và omega-6 đều có tác dụng giảm huyết áp, giảm chlolesterol trong máu và ngăn chặn sự hình thành các mảng triglyceride bám trên động mạch, giúp giảm nguy cơ gây xơ vữa động mạch, trong đó </w:t>
      </w:r>
      <w:r w:rsidRPr="006C52B3">
        <w:rPr>
          <w:position w:val="-6"/>
          <w:sz w:val="26"/>
          <w:szCs w:val="26"/>
        </w:rPr>
        <w:object w:dxaOrig="220" w:dyaOrig="220" w14:anchorId="5CF59AF1">
          <v:shape id="_x0000_i1690" type="#_x0000_t75" style="width:12pt;height:12pt" o:ole="">
            <v:imagedata r:id="rId1213" o:title=""/>
          </v:shape>
          <o:OLEObject Type="Embed" ProgID="Equation.DSMT4" ShapeID="_x0000_i1690" DrawAspect="Content" ObjectID="_1803216945" r:id="rId1214"/>
        </w:object>
      </w:r>
      <w:r w:rsidRPr="006C52B3">
        <w:rPr>
          <w:sz w:val="26"/>
          <w:szCs w:val="26"/>
        </w:rPr>
        <w:t>-linolenic acid và linoleic acid là hai acid béo thiết yếu vì cơ thể không thể tự tổng hợp được mà phải lấy từ nguồn thực phẩm bên ngoài.</w:t>
      </w:r>
    </w:p>
    <w:p w14:paraId="541F323B" w14:textId="47D735D4" w:rsidR="00A50BC5" w:rsidRPr="006C52B3" w:rsidRDefault="00A50BC5" w:rsidP="00A50BC5">
      <w:pPr>
        <w:jc w:val="center"/>
        <w:rPr>
          <w:noProof/>
          <w:sz w:val="26"/>
          <w:szCs w:val="26"/>
        </w:rPr>
      </w:pPr>
      <w:r>
        <w:rPr>
          <w:noProof/>
          <w:sz w:val="26"/>
          <w:szCs w:val="26"/>
        </w:rPr>
        <w:drawing>
          <wp:inline distT="0" distB="0" distL="0" distR="0" wp14:anchorId="5545F800" wp14:editId="2B8C7E54">
            <wp:extent cx="2590800" cy="1752600"/>
            <wp:effectExtent l="0" t="0" r="0" b="0"/>
            <wp:docPr id="1925533351"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8"/>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2590800" cy="1752600"/>
                    </a:xfrm>
                    <a:prstGeom prst="rect">
                      <a:avLst/>
                    </a:prstGeom>
                    <a:noFill/>
                    <a:ln>
                      <a:noFill/>
                    </a:ln>
                  </pic:spPr>
                </pic:pic>
              </a:graphicData>
            </a:graphic>
          </wp:inline>
        </w:drawing>
      </w:r>
    </w:p>
    <w:p w14:paraId="4BD6DB33" w14:textId="77777777" w:rsidR="00A50BC5" w:rsidRPr="006C52B3" w:rsidRDefault="00A50BC5" w:rsidP="00A50BC5">
      <w:pPr>
        <w:jc w:val="center"/>
        <w:rPr>
          <w:rFonts w:eastAsia="Arial"/>
          <w:b/>
          <w:bCs/>
          <w:color w:val="FF0000"/>
          <w:sz w:val="26"/>
          <w:szCs w:val="26"/>
        </w:rPr>
      </w:pPr>
      <w:r w:rsidRPr="006C52B3">
        <w:rPr>
          <w:rFonts w:eastAsia="Arial"/>
          <w:b/>
          <w:bCs/>
          <w:color w:val="FF0000"/>
          <w:sz w:val="26"/>
          <w:szCs w:val="26"/>
        </w:rPr>
        <w:t>Triglyceride trong động mạch cản trở sự lưu thông máu.</w:t>
      </w:r>
    </w:p>
    <w:p w14:paraId="0CA3FE3C" w14:textId="77777777" w:rsidR="00A50BC5" w:rsidRPr="006C52B3" w:rsidRDefault="00A50BC5">
      <w:pPr>
        <w:numPr>
          <w:ilvl w:val="0"/>
          <w:numId w:val="147"/>
        </w:numPr>
        <w:jc w:val="both"/>
        <w:rPr>
          <w:b/>
          <w:bCs/>
          <w:sz w:val="26"/>
          <w:szCs w:val="26"/>
        </w:rPr>
      </w:pPr>
      <w:r w:rsidRPr="006C52B3">
        <w:rPr>
          <w:b/>
          <w:bCs/>
          <w:sz w:val="26"/>
          <w:szCs w:val="26"/>
        </w:rPr>
        <w:lastRenderedPageBreak/>
        <w:t>Acid béo omega-3 thường gặp</w:t>
      </w:r>
    </w:p>
    <w:p w14:paraId="0A5CFAF3" w14:textId="77777777" w:rsidR="00A50BC5" w:rsidRPr="006C52B3" w:rsidRDefault="00A50BC5" w:rsidP="00A50BC5">
      <w:pPr>
        <w:ind w:firstLine="360"/>
        <w:jc w:val="both"/>
        <w:rPr>
          <w:rFonts w:eastAsia="Arial"/>
          <w:smallCaps/>
          <w:sz w:val="26"/>
          <w:szCs w:val="26"/>
        </w:rPr>
      </w:pPr>
      <w:r w:rsidRPr="006C52B3">
        <w:rPr>
          <w:sz w:val="26"/>
          <w:szCs w:val="26"/>
        </w:rPr>
        <w:t>- Eicosapentaenoic acid (EPA) C</w:t>
      </w:r>
      <w:r w:rsidRPr="006C52B3">
        <w:rPr>
          <w:sz w:val="26"/>
          <w:szCs w:val="26"/>
          <w:vertAlign w:val="subscript"/>
        </w:rPr>
        <w:t>19</w:t>
      </w:r>
      <w:r w:rsidRPr="006C52B3">
        <w:rPr>
          <w:sz w:val="26"/>
          <w:szCs w:val="26"/>
        </w:rPr>
        <w:t>H</w:t>
      </w:r>
      <w:r w:rsidRPr="006C52B3">
        <w:rPr>
          <w:sz w:val="26"/>
          <w:szCs w:val="26"/>
          <w:vertAlign w:val="subscript"/>
        </w:rPr>
        <w:t>29</w:t>
      </w:r>
      <w:r w:rsidRPr="006C52B3">
        <w:rPr>
          <w:sz w:val="26"/>
          <w:szCs w:val="26"/>
        </w:rPr>
        <w:t xml:space="preserve">COOH </w:t>
      </w:r>
    </w:p>
    <w:p w14:paraId="2C13E3C4" w14:textId="77777777" w:rsidR="00A50BC5" w:rsidRPr="006C52B3" w:rsidRDefault="00A50BC5" w:rsidP="00A50BC5">
      <w:pPr>
        <w:ind w:firstLine="360"/>
        <w:jc w:val="both"/>
        <w:rPr>
          <w:sz w:val="26"/>
          <w:szCs w:val="26"/>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w:t>
      </w:r>
      <w:r w:rsidRPr="006C52B3">
        <w:rPr>
          <w:sz w:val="26"/>
          <w:szCs w:val="26"/>
          <w:vertAlign w:val="subscript"/>
        </w:rPr>
        <w:t>3</w:t>
      </w:r>
      <w:r w:rsidRPr="006C52B3">
        <w:rPr>
          <w:sz w:val="26"/>
          <w:szCs w:val="26"/>
        </w:rPr>
        <w:t>COOH</w:t>
      </w:r>
    </w:p>
    <w:p w14:paraId="1215A57B" w14:textId="77777777" w:rsidR="00A50BC5" w:rsidRPr="006C52B3" w:rsidRDefault="00A50BC5" w:rsidP="00A50BC5">
      <w:pPr>
        <w:ind w:firstLine="360"/>
        <w:jc w:val="both"/>
        <w:rPr>
          <w:sz w:val="26"/>
          <w:szCs w:val="26"/>
        </w:rPr>
      </w:pPr>
      <w:r w:rsidRPr="006C52B3">
        <w:rPr>
          <w:sz w:val="26"/>
          <w:szCs w:val="26"/>
        </w:rPr>
        <w:object w:dxaOrig="5085" w:dyaOrig="1020" w14:anchorId="7847F9C7">
          <v:shape id="_x0000_i1691" type="#_x0000_t75" style="width:252pt;height:48pt" o:ole="">
            <v:imagedata r:id="rId1216" o:title=""/>
          </v:shape>
          <o:OLEObject Type="Embed" ProgID="ChemWindow.Document" ShapeID="_x0000_i1691" DrawAspect="Content" ObjectID="_1803216946" r:id="rId1217"/>
        </w:object>
      </w:r>
    </w:p>
    <w:p w14:paraId="637A19E7" w14:textId="77777777" w:rsidR="00A50BC5" w:rsidRPr="006C52B3" w:rsidRDefault="00A50BC5" w:rsidP="00A50BC5">
      <w:pPr>
        <w:ind w:firstLine="360"/>
        <w:jc w:val="both"/>
        <w:rPr>
          <w:sz w:val="26"/>
          <w:szCs w:val="26"/>
        </w:rPr>
      </w:pPr>
      <w:r w:rsidRPr="006C52B3">
        <w:rPr>
          <w:sz w:val="26"/>
          <w:szCs w:val="26"/>
        </w:rPr>
        <w:t>- Docosa hexaenoic acid (DHA) C</w:t>
      </w:r>
      <w:r w:rsidRPr="006C52B3">
        <w:rPr>
          <w:sz w:val="26"/>
          <w:szCs w:val="26"/>
          <w:vertAlign w:val="subscript"/>
        </w:rPr>
        <w:t>21</w:t>
      </w:r>
      <w:r w:rsidRPr="006C52B3">
        <w:rPr>
          <w:sz w:val="26"/>
          <w:szCs w:val="26"/>
        </w:rPr>
        <w:t>H</w:t>
      </w:r>
      <w:r w:rsidRPr="006C52B3">
        <w:rPr>
          <w:sz w:val="26"/>
          <w:szCs w:val="26"/>
          <w:vertAlign w:val="subscript"/>
        </w:rPr>
        <w:t>31</w:t>
      </w:r>
      <w:r w:rsidRPr="006C52B3">
        <w:rPr>
          <w:sz w:val="26"/>
          <w:szCs w:val="26"/>
        </w:rPr>
        <w:t>COOH</w:t>
      </w:r>
    </w:p>
    <w:p w14:paraId="5E4091ED" w14:textId="77777777" w:rsidR="00A50BC5" w:rsidRPr="006C52B3" w:rsidRDefault="00A50BC5" w:rsidP="00A50BC5">
      <w:pPr>
        <w:ind w:firstLine="360"/>
        <w:jc w:val="both"/>
        <w:rPr>
          <w:sz w:val="26"/>
          <w:szCs w:val="26"/>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w:t>
      </w:r>
      <w:r w:rsidRPr="006C52B3">
        <w:rPr>
          <w:sz w:val="26"/>
          <w:szCs w:val="26"/>
          <w:vertAlign w:val="subscript"/>
        </w:rPr>
        <w:t>2</w:t>
      </w:r>
      <w:r w:rsidRPr="006C52B3">
        <w:rPr>
          <w:sz w:val="26"/>
          <w:szCs w:val="26"/>
        </w:rPr>
        <w:t>COOH</w:t>
      </w:r>
    </w:p>
    <w:p w14:paraId="6E2B1739" w14:textId="77777777" w:rsidR="00A50BC5" w:rsidRPr="006C52B3" w:rsidRDefault="00A50BC5" w:rsidP="00A50BC5">
      <w:pPr>
        <w:ind w:firstLine="360"/>
        <w:jc w:val="both"/>
        <w:rPr>
          <w:sz w:val="26"/>
          <w:szCs w:val="26"/>
        </w:rPr>
      </w:pPr>
    </w:p>
    <w:p w14:paraId="0626D5A7" w14:textId="77777777" w:rsidR="00A50BC5" w:rsidRPr="006C52B3" w:rsidRDefault="00A50BC5" w:rsidP="00A50BC5">
      <w:pPr>
        <w:jc w:val="both"/>
        <w:rPr>
          <w:sz w:val="26"/>
          <w:szCs w:val="26"/>
        </w:rPr>
      </w:pPr>
      <w:r w:rsidRPr="006C52B3">
        <w:rPr>
          <w:sz w:val="26"/>
          <w:szCs w:val="26"/>
        </w:rPr>
        <w:object w:dxaOrig="5730" w:dyaOrig="1020" w14:anchorId="7C464911">
          <v:shape id="_x0000_i1692" type="#_x0000_t75" style="width:4in;height:48pt" o:ole="">
            <v:imagedata r:id="rId1218" o:title=""/>
          </v:shape>
          <o:OLEObject Type="Embed" ProgID="ChemWindow.Document" ShapeID="_x0000_i1692" DrawAspect="Content" ObjectID="_1803216947" r:id="rId1219"/>
        </w:object>
      </w:r>
    </w:p>
    <w:p w14:paraId="1ADF2988" w14:textId="77777777" w:rsidR="00A50BC5" w:rsidRPr="006C52B3" w:rsidRDefault="00A50BC5">
      <w:pPr>
        <w:numPr>
          <w:ilvl w:val="0"/>
          <w:numId w:val="147"/>
        </w:numPr>
        <w:jc w:val="both"/>
        <w:rPr>
          <w:b/>
          <w:bCs/>
          <w:sz w:val="26"/>
          <w:szCs w:val="26"/>
        </w:rPr>
      </w:pPr>
      <w:r w:rsidRPr="006C52B3">
        <w:rPr>
          <w:b/>
          <w:bCs/>
          <w:sz w:val="26"/>
          <w:szCs w:val="26"/>
        </w:rPr>
        <w:t>Acid béo omega-6 thường gặp</w:t>
      </w:r>
    </w:p>
    <w:p w14:paraId="7E491347" w14:textId="77777777" w:rsidR="00A50BC5" w:rsidRPr="006C52B3" w:rsidRDefault="00A50BC5" w:rsidP="00A50BC5">
      <w:pPr>
        <w:pStyle w:val="Khc0"/>
        <w:spacing w:line="276" w:lineRule="auto"/>
        <w:ind w:firstLine="567"/>
        <w:rPr>
          <w:sz w:val="26"/>
          <w:szCs w:val="26"/>
        </w:rPr>
      </w:pPr>
      <w:r w:rsidRPr="006C52B3">
        <w:rPr>
          <w:sz w:val="26"/>
          <w:szCs w:val="26"/>
        </w:rPr>
        <w:t>- Arachidonic acid (ARA) C</w:t>
      </w:r>
      <w:r w:rsidRPr="006C52B3">
        <w:rPr>
          <w:sz w:val="26"/>
          <w:szCs w:val="26"/>
          <w:vertAlign w:val="subscript"/>
        </w:rPr>
        <w:t>19</w:t>
      </w:r>
      <w:r w:rsidRPr="006C52B3">
        <w:rPr>
          <w:sz w:val="26"/>
          <w:szCs w:val="26"/>
        </w:rPr>
        <w:t>H</w:t>
      </w:r>
      <w:r w:rsidRPr="006C52B3">
        <w:rPr>
          <w:sz w:val="26"/>
          <w:szCs w:val="26"/>
          <w:vertAlign w:val="subscript"/>
        </w:rPr>
        <w:t>31</w:t>
      </w:r>
      <w:r w:rsidRPr="006C52B3">
        <w:rPr>
          <w:sz w:val="26"/>
          <w:szCs w:val="26"/>
        </w:rPr>
        <w:t>COOH</w:t>
      </w:r>
    </w:p>
    <w:p w14:paraId="547598EE" w14:textId="77777777" w:rsidR="00A50BC5" w:rsidRPr="006C52B3" w:rsidRDefault="00A50BC5" w:rsidP="00A50BC5">
      <w:pPr>
        <w:pStyle w:val="Khc0"/>
        <w:spacing w:line="276" w:lineRule="auto"/>
        <w:rPr>
          <w:sz w:val="26"/>
          <w:szCs w:val="26"/>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w:t>
      </w:r>
      <w:r w:rsidRPr="006C52B3">
        <w:rPr>
          <w:sz w:val="26"/>
          <w:szCs w:val="26"/>
          <w:vertAlign w:val="subscript"/>
        </w:rPr>
        <w:t>4</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w:t>
      </w:r>
      <w:r w:rsidRPr="006C52B3">
        <w:rPr>
          <w:sz w:val="26"/>
          <w:szCs w:val="26"/>
          <w:vertAlign w:val="subscript"/>
        </w:rPr>
        <w:t>3</w:t>
      </w:r>
      <w:r w:rsidRPr="006C52B3">
        <w:rPr>
          <w:sz w:val="26"/>
          <w:szCs w:val="26"/>
        </w:rPr>
        <w:t>COOH</w:t>
      </w:r>
    </w:p>
    <w:p w14:paraId="3E78D254" w14:textId="77777777" w:rsidR="00A50BC5" w:rsidRPr="006C52B3" w:rsidRDefault="00A50BC5" w:rsidP="00A50BC5">
      <w:pPr>
        <w:pStyle w:val="Khc0"/>
        <w:spacing w:line="276" w:lineRule="auto"/>
        <w:ind w:firstLine="567"/>
        <w:rPr>
          <w:sz w:val="22"/>
        </w:rPr>
      </w:pPr>
      <w:r w:rsidRPr="006C52B3">
        <w:rPr>
          <w:sz w:val="22"/>
        </w:rPr>
        <w:object w:dxaOrig="6000" w:dyaOrig="1005" w14:anchorId="2F6E0218">
          <v:shape id="_x0000_i1693" type="#_x0000_t75" style="width:300pt;height:48pt" o:ole="">
            <v:imagedata r:id="rId1220" o:title=""/>
          </v:shape>
          <o:OLEObject Type="Embed" ProgID="ChemWindow.Document" ShapeID="_x0000_i1693" DrawAspect="Content" ObjectID="_1803216948" r:id="rId1221"/>
        </w:object>
      </w:r>
    </w:p>
    <w:p w14:paraId="3C29C1A0" w14:textId="77777777" w:rsidR="00A50BC5" w:rsidRPr="006C52B3" w:rsidRDefault="00A50BC5" w:rsidP="00A50BC5">
      <w:pPr>
        <w:pStyle w:val="Khc0"/>
        <w:spacing w:line="276" w:lineRule="auto"/>
        <w:ind w:firstLine="567"/>
        <w:rPr>
          <w:sz w:val="26"/>
          <w:szCs w:val="26"/>
        </w:rPr>
      </w:pPr>
      <w:r w:rsidRPr="006C52B3">
        <w:rPr>
          <w:sz w:val="26"/>
          <w:szCs w:val="26"/>
        </w:rPr>
        <w:t>- Linoleic acid (LA) C</w:t>
      </w:r>
      <w:r w:rsidRPr="006C52B3">
        <w:rPr>
          <w:sz w:val="26"/>
          <w:szCs w:val="26"/>
          <w:vertAlign w:val="subscript"/>
        </w:rPr>
        <w:t>17</w:t>
      </w:r>
      <w:r w:rsidRPr="006C52B3">
        <w:rPr>
          <w:sz w:val="26"/>
          <w:szCs w:val="26"/>
        </w:rPr>
        <w:t>H</w:t>
      </w:r>
      <w:r w:rsidRPr="006C52B3">
        <w:rPr>
          <w:sz w:val="26"/>
          <w:szCs w:val="26"/>
          <w:vertAlign w:val="subscript"/>
        </w:rPr>
        <w:t>31</w:t>
      </w:r>
      <w:r w:rsidRPr="006C52B3">
        <w:rPr>
          <w:sz w:val="26"/>
          <w:szCs w:val="26"/>
        </w:rPr>
        <w:t>COOH</w:t>
      </w:r>
    </w:p>
    <w:p w14:paraId="28F5DA30" w14:textId="77777777" w:rsidR="00A50BC5" w:rsidRPr="006C52B3" w:rsidRDefault="00A50BC5" w:rsidP="00A50BC5">
      <w:pPr>
        <w:pStyle w:val="Khc0"/>
        <w:spacing w:line="276" w:lineRule="auto"/>
        <w:rPr>
          <w:sz w:val="26"/>
          <w:szCs w:val="26"/>
        </w:rPr>
      </w:pPr>
      <w:r w:rsidRPr="006C52B3">
        <w:rPr>
          <w:sz w:val="26"/>
          <w:szCs w:val="26"/>
        </w:rPr>
        <w:t xml:space="preserve">   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w:t>
      </w:r>
      <w:r w:rsidRPr="006C52B3">
        <w:rPr>
          <w:sz w:val="26"/>
          <w:szCs w:val="26"/>
          <w:vertAlign w:val="subscript"/>
        </w:rPr>
        <w:t>4</w:t>
      </w:r>
      <w:r w:rsidRPr="006C52B3">
        <w:rPr>
          <w:sz w:val="26"/>
          <w:szCs w:val="26"/>
        </w:rPr>
        <w:t>CH=CHCH</w:t>
      </w:r>
      <w:r w:rsidRPr="006C52B3">
        <w:rPr>
          <w:sz w:val="26"/>
          <w:szCs w:val="26"/>
          <w:vertAlign w:val="subscript"/>
        </w:rPr>
        <w:t>2</w:t>
      </w:r>
      <w:r w:rsidRPr="006C52B3">
        <w:rPr>
          <w:sz w:val="26"/>
          <w:szCs w:val="26"/>
        </w:rPr>
        <w:t>CH=CH[CH</w:t>
      </w:r>
      <w:r w:rsidRPr="006C52B3">
        <w:rPr>
          <w:sz w:val="26"/>
          <w:szCs w:val="26"/>
          <w:vertAlign w:val="subscript"/>
        </w:rPr>
        <w:t>2</w:t>
      </w:r>
      <w:r w:rsidRPr="006C52B3">
        <w:rPr>
          <w:sz w:val="26"/>
          <w:szCs w:val="26"/>
        </w:rPr>
        <w:t>]</w:t>
      </w:r>
      <w:r w:rsidRPr="006C52B3">
        <w:rPr>
          <w:sz w:val="26"/>
          <w:szCs w:val="26"/>
          <w:vertAlign w:val="subscript"/>
        </w:rPr>
        <w:t>7</w:t>
      </w:r>
      <w:r w:rsidRPr="006C52B3">
        <w:rPr>
          <w:sz w:val="26"/>
          <w:szCs w:val="26"/>
        </w:rPr>
        <w:t>COOH</w:t>
      </w:r>
    </w:p>
    <w:p w14:paraId="7AC02CB7" w14:textId="77777777" w:rsidR="00A50BC5" w:rsidRPr="006C52B3" w:rsidRDefault="00A50BC5" w:rsidP="00A50BC5">
      <w:pPr>
        <w:pStyle w:val="Khc0"/>
        <w:spacing w:line="276" w:lineRule="auto"/>
        <w:rPr>
          <w:sz w:val="22"/>
        </w:rPr>
      </w:pPr>
      <w:r w:rsidRPr="006C52B3">
        <w:rPr>
          <w:sz w:val="22"/>
        </w:rPr>
        <w:t xml:space="preserve">      </w:t>
      </w:r>
      <w:r w:rsidRPr="006C52B3">
        <w:rPr>
          <w:sz w:val="22"/>
        </w:rPr>
        <w:object w:dxaOrig="5175" w:dyaOrig="1005" w14:anchorId="2A53225F">
          <v:shape id="_x0000_i1694" type="#_x0000_t75" style="width:258pt;height:48pt" o:ole="">
            <v:imagedata r:id="rId1222" o:title=""/>
          </v:shape>
          <o:OLEObject Type="Embed" ProgID="ChemWindow.Document" ShapeID="_x0000_i1694" DrawAspect="Content" ObjectID="_1803216949" r:id="rId1223"/>
        </w:object>
      </w:r>
    </w:p>
    <w:p w14:paraId="39805B0C" w14:textId="77777777" w:rsidR="00A50BC5" w:rsidRPr="006C52B3" w:rsidRDefault="00A50BC5" w:rsidP="00A50BC5">
      <w:pPr>
        <w:pStyle w:val="Khc0"/>
        <w:spacing w:line="276" w:lineRule="auto"/>
        <w:ind w:firstLine="567"/>
        <w:rPr>
          <w:sz w:val="26"/>
          <w:szCs w:val="26"/>
        </w:rPr>
      </w:pPr>
      <w:r w:rsidRPr="006C52B3">
        <w:rPr>
          <w:sz w:val="26"/>
          <w:szCs w:val="26"/>
        </w:rPr>
        <w:t>- C</w:t>
      </w:r>
      <w:r w:rsidRPr="006C52B3">
        <w:rPr>
          <w:sz w:val="26"/>
          <w:szCs w:val="26"/>
          <w:vertAlign w:val="subscript"/>
        </w:rPr>
        <w:t>19</w:t>
      </w:r>
      <w:r w:rsidRPr="006C52B3">
        <w:rPr>
          <w:sz w:val="26"/>
          <w:szCs w:val="26"/>
        </w:rPr>
        <w:t>H</w:t>
      </w:r>
      <w:r w:rsidRPr="006C52B3">
        <w:rPr>
          <w:sz w:val="26"/>
          <w:szCs w:val="26"/>
          <w:vertAlign w:val="subscript"/>
        </w:rPr>
        <w:t>33</w:t>
      </w:r>
      <w:r w:rsidRPr="006C52B3">
        <w:rPr>
          <w:sz w:val="26"/>
          <w:szCs w:val="26"/>
        </w:rPr>
        <w:t>COOH:</w:t>
      </w:r>
    </w:p>
    <w:p w14:paraId="0C31AADD" w14:textId="77777777" w:rsidR="00A50BC5" w:rsidRPr="006C52B3" w:rsidRDefault="00A50BC5" w:rsidP="00A50BC5">
      <w:pPr>
        <w:pStyle w:val="Khc0"/>
        <w:spacing w:line="276" w:lineRule="auto"/>
        <w:ind w:firstLine="567"/>
        <w:rPr>
          <w:sz w:val="22"/>
        </w:rPr>
      </w:pPr>
      <w:r w:rsidRPr="006C52B3">
        <w:rPr>
          <w:sz w:val="22"/>
        </w:rPr>
        <w:object w:dxaOrig="5925" w:dyaOrig="1005" w14:anchorId="525A4D35">
          <v:shape id="_x0000_i1695" type="#_x0000_t75" style="width:294pt;height:48pt" o:ole="">
            <v:imagedata r:id="rId1224" o:title=""/>
          </v:shape>
          <o:OLEObject Type="Embed" ProgID="ChemWindow.Document" ShapeID="_x0000_i1695" DrawAspect="Content" ObjectID="_1803216950" r:id="rId1225"/>
        </w:object>
      </w:r>
    </w:p>
    <w:p w14:paraId="6874890B" w14:textId="77777777" w:rsidR="00A50BC5" w:rsidRPr="006C52B3" w:rsidRDefault="00A50BC5" w:rsidP="00A50BC5">
      <w:pPr>
        <w:pStyle w:val="Khc0"/>
        <w:spacing w:line="276" w:lineRule="auto"/>
        <w:ind w:firstLine="567"/>
        <w:rPr>
          <w:sz w:val="26"/>
          <w:szCs w:val="26"/>
        </w:rPr>
      </w:pPr>
      <w:r w:rsidRPr="006C52B3">
        <w:rPr>
          <w:sz w:val="22"/>
        </w:rPr>
        <w:t xml:space="preserve">- </w:t>
      </w:r>
      <w:r w:rsidRPr="006C52B3">
        <w:rPr>
          <w:sz w:val="26"/>
          <w:szCs w:val="26"/>
        </w:rPr>
        <w:t>C</w:t>
      </w:r>
      <w:r w:rsidRPr="006C52B3">
        <w:rPr>
          <w:sz w:val="26"/>
          <w:szCs w:val="26"/>
          <w:vertAlign w:val="subscript"/>
        </w:rPr>
        <w:t>13</w:t>
      </w:r>
      <w:r w:rsidRPr="006C52B3">
        <w:rPr>
          <w:sz w:val="26"/>
          <w:szCs w:val="26"/>
        </w:rPr>
        <w:t>H</w:t>
      </w:r>
      <w:r w:rsidRPr="006C52B3">
        <w:rPr>
          <w:sz w:val="26"/>
          <w:szCs w:val="26"/>
          <w:vertAlign w:val="subscript"/>
        </w:rPr>
        <w:t>25</w:t>
      </w:r>
      <w:r w:rsidRPr="006C52B3">
        <w:rPr>
          <w:sz w:val="26"/>
          <w:szCs w:val="26"/>
        </w:rPr>
        <w:t>COOH:</w:t>
      </w:r>
    </w:p>
    <w:p w14:paraId="59BA6401" w14:textId="77777777" w:rsidR="00A50BC5" w:rsidRPr="006C52B3" w:rsidRDefault="00A50BC5" w:rsidP="00A50BC5">
      <w:pPr>
        <w:pStyle w:val="Khc0"/>
        <w:spacing w:line="276" w:lineRule="auto"/>
        <w:ind w:firstLine="567"/>
        <w:rPr>
          <w:sz w:val="26"/>
          <w:szCs w:val="26"/>
        </w:rPr>
      </w:pPr>
      <w:r w:rsidRPr="006C52B3">
        <w:rPr>
          <w:sz w:val="22"/>
        </w:rPr>
        <w:object w:dxaOrig="4320" w:dyaOrig="1005" w14:anchorId="6D50DB05">
          <v:shape id="_x0000_i1696" type="#_x0000_t75" style="width:3in;height:48pt" o:ole="">
            <v:imagedata r:id="rId1226" o:title=""/>
          </v:shape>
          <o:OLEObject Type="Embed" ProgID="ChemWindow.Document" ShapeID="_x0000_i1696" DrawAspect="Content" ObjectID="_1803216951" r:id="rId1227"/>
        </w:object>
      </w:r>
    </w:p>
    <w:p w14:paraId="5E9B619D" w14:textId="77777777" w:rsidR="00A50BC5" w:rsidRPr="006C52B3" w:rsidRDefault="00A50BC5" w:rsidP="00A50BC5">
      <w:pPr>
        <w:jc w:val="center"/>
        <w:rPr>
          <w:b/>
          <w:color w:val="0000FF"/>
          <w:sz w:val="30"/>
          <w:szCs w:val="30"/>
          <w:lang w:val="nl-NL"/>
        </w:rPr>
      </w:pPr>
    </w:p>
    <w:p w14:paraId="09FCA96B" w14:textId="77777777" w:rsidR="00A50BC5" w:rsidRPr="006C52B3" w:rsidRDefault="00A50BC5" w:rsidP="00A50BC5">
      <w:pPr>
        <w:pStyle w:val="u2"/>
        <w:spacing w:before="0" w:after="0"/>
        <w:jc w:val="center"/>
        <w:rPr>
          <w:b w:val="0"/>
          <w:bCs w:val="0"/>
          <w:i w:val="0"/>
          <w:iCs w:val="0"/>
          <w:color w:val="0000FF"/>
          <w:sz w:val="30"/>
          <w:szCs w:val="30"/>
        </w:rPr>
      </w:pPr>
      <w:bookmarkStart w:id="209" w:name="_Toc181964933"/>
      <w:bookmarkStart w:id="210" w:name="_Toc182491992"/>
      <w:bookmarkStart w:id="211" w:name="_Toc182492778"/>
      <w:bookmarkStart w:id="212" w:name="_Toc182493542"/>
      <w:r w:rsidRPr="006C52B3">
        <w:rPr>
          <w:i w:val="0"/>
          <w:iCs w:val="0"/>
          <w:color w:val="0000FF"/>
          <w:sz w:val="30"/>
          <w:szCs w:val="30"/>
          <w:lang w:val="nl-NL"/>
        </w:rPr>
        <w:t xml:space="preserve">CHỦ ĐỀ 2: XÀ PHÒNG VÀ </w:t>
      </w:r>
      <w:r w:rsidRPr="006C52B3">
        <w:rPr>
          <w:i w:val="0"/>
          <w:iCs w:val="0"/>
          <w:color w:val="0000FF"/>
          <w:sz w:val="30"/>
          <w:szCs w:val="30"/>
        </w:rPr>
        <w:t>CHẤT GIẶT RỬA</w:t>
      </w:r>
      <w:bookmarkEnd w:id="209"/>
      <w:bookmarkEnd w:id="210"/>
      <w:bookmarkEnd w:id="211"/>
      <w:bookmarkEnd w:id="212"/>
    </w:p>
    <w:p w14:paraId="3CFC1822" w14:textId="77777777" w:rsidR="00A50BC5" w:rsidRPr="006C52B3" w:rsidRDefault="00A50BC5" w:rsidP="00A50BC5">
      <w:pPr>
        <w:jc w:val="both"/>
        <w:rPr>
          <w:b/>
          <w:sz w:val="26"/>
          <w:szCs w:val="26"/>
        </w:rPr>
      </w:pPr>
      <w:r w:rsidRPr="006C52B3">
        <w:rPr>
          <w:b/>
          <w:bCs/>
          <w:sz w:val="26"/>
          <w:szCs w:val="26"/>
        </w:rPr>
        <w:t xml:space="preserve">I. </w:t>
      </w:r>
      <w:r w:rsidRPr="006C52B3">
        <w:rPr>
          <w:b/>
          <w:sz w:val="28"/>
          <w:szCs w:val="28"/>
        </w:rPr>
        <w:t>KHÁI NIỆM, ĐẶC ĐIỂM CẤU TẠO CỦA XÀ PHÒNG VÀ CHÁT GIẶT RỬA</w:t>
      </w:r>
      <w:r w:rsidRPr="006C52B3">
        <w:rPr>
          <w:b/>
          <w:sz w:val="26"/>
          <w:szCs w:val="26"/>
        </w:rPr>
        <w:t xml:space="preserve"> </w:t>
      </w:r>
    </w:p>
    <w:p w14:paraId="2E3694EA" w14:textId="77777777" w:rsidR="00A50BC5" w:rsidRDefault="00A50BC5">
      <w:pPr>
        <w:numPr>
          <w:ilvl w:val="0"/>
          <w:numId w:val="147"/>
        </w:numPr>
        <w:jc w:val="both"/>
        <w:rPr>
          <w:sz w:val="26"/>
          <w:szCs w:val="26"/>
        </w:rPr>
      </w:pPr>
      <w:r w:rsidRPr="006C52B3">
        <w:rPr>
          <w:i/>
          <w:iCs/>
          <w:sz w:val="26"/>
          <w:szCs w:val="26"/>
        </w:rPr>
        <w:t>Xà phòng</w:t>
      </w:r>
      <w:r w:rsidRPr="006C52B3">
        <w:rPr>
          <w:sz w:val="26"/>
          <w:szCs w:val="26"/>
        </w:rPr>
        <w:t xml:space="preserve"> là hỗn hợp muối sodium hoặc potassium của các acid béo (palmitic acid hoặc stearic acid) và các chất phụ gia. </w:t>
      </w:r>
    </w:p>
    <w:p w14:paraId="7EFB9033" w14:textId="77777777" w:rsidR="00A50BC5" w:rsidRPr="006C52B3" w:rsidRDefault="00A50BC5">
      <w:pPr>
        <w:numPr>
          <w:ilvl w:val="0"/>
          <w:numId w:val="147"/>
        </w:numPr>
        <w:jc w:val="both"/>
        <w:rPr>
          <w:sz w:val="26"/>
          <w:szCs w:val="26"/>
        </w:rPr>
      </w:pPr>
      <w:r w:rsidRPr="006C52B3">
        <w:rPr>
          <w:i/>
          <w:iCs/>
          <w:sz w:val="26"/>
          <w:szCs w:val="26"/>
        </w:rPr>
        <w:t>Chất giặt rửa tổng hợp</w:t>
      </w:r>
      <w:r w:rsidRPr="006C52B3">
        <w:rPr>
          <w:sz w:val="26"/>
          <w:szCs w:val="26"/>
        </w:rPr>
        <w:t xml:space="preserve"> có tác dụng giặt rửa như xà phòng, thường là muối sodium alkylsulfate hoặc alkylbenzene sulfonate.</w:t>
      </w:r>
    </w:p>
    <w:p w14:paraId="13D7E167" w14:textId="77777777" w:rsidR="00A50BC5" w:rsidRPr="006C52B3" w:rsidRDefault="00A50BC5">
      <w:pPr>
        <w:numPr>
          <w:ilvl w:val="0"/>
          <w:numId w:val="70"/>
        </w:numPr>
        <w:ind w:hanging="1016"/>
        <w:rPr>
          <w:sz w:val="26"/>
          <w:szCs w:val="26"/>
        </w:rPr>
      </w:pPr>
      <w:r w:rsidRPr="006C52B3">
        <w:rPr>
          <w:sz w:val="26"/>
          <w:szCs w:val="26"/>
        </w:rPr>
        <w:t>Cấu tạo của xà phòng và chất giặt rửa phổ biến thường gồm hai phần:</w:t>
      </w:r>
    </w:p>
    <w:p w14:paraId="5BEEDD0C" w14:textId="77777777" w:rsidR="00A50BC5" w:rsidRPr="006C52B3" w:rsidRDefault="00A50BC5" w:rsidP="00A50BC5">
      <w:pPr>
        <w:ind w:left="560" w:firstLine="20"/>
        <w:jc w:val="both"/>
        <w:rPr>
          <w:sz w:val="26"/>
          <w:szCs w:val="26"/>
        </w:rPr>
      </w:pPr>
      <w:r w:rsidRPr="006C52B3">
        <w:rPr>
          <w:i/>
          <w:iCs/>
          <w:sz w:val="26"/>
          <w:szCs w:val="26"/>
        </w:rPr>
        <w:t>- Phần phân cực</w:t>
      </w:r>
      <w:r w:rsidRPr="006C52B3">
        <w:rPr>
          <w:sz w:val="26"/>
          <w:szCs w:val="26"/>
        </w:rPr>
        <w:t xml:space="preserve"> (“đầu” ưa nước): là nhóm carboxylate (xà phòng) hoặc nhóm sulfate, sulfonate (chất giặt rửa tổng hợp). Phần này có thể hoà tan được trong nước.</w:t>
      </w:r>
    </w:p>
    <w:p w14:paraId="75A2EAC6" w14:textId="77777777" w:rsidR="00A50BC5" w:rsidRPr="006C52B3" w:rsidRDefault="00A50BC5" w:rsidP="00A50BC5">
      <w:pPr>
        <w:pStyle w:val="Chthchbng0"/>
        <w:spacing w:line="276" w:lineRule="auto"/>
        <w:ind w:firstLine="560"/>
        <w:rPr>
          <w:sz w:val="26"/>
          <w:szCs w:val="26"/>
        </w:rPr>
      </w:pPr>
      <w:r w:rsidRPr="006C52B3">
        <w:rPr>
          <w:i/>
          <w:iCs/>
          <w:sz w:val="26"/>
          <w:szCs w:val="26"/>
        </w:rPr>
        <w:t>- Phần không phân cực</w:t>
      </w:r>
      <w:r w:rsidRPr="006C52B3">
        <w:rPr>
          <w:sz w:val="26"/>
          <w:szCs w:val="26"/>
        </w:rPr>
        <w:t xml:space="preserve"> (“đuôi” kị nước): là gốc hydrocarbon có mạch dài (R). Phần này </w:t>
      </w:r>
      <w:r w:rsidRPr="006C52B3">
        <w:rPr>
          <w:sz w:val="26"/>
          <w:szCs w:val="26"/>
        </w:rPr>
        <w:lastRenderedPageBreak/>
        <w:t>không tan trong nước.</w:t>
      </w:r>
    </w:p>
    <w:p w14:paraId="0615B0D5" w14:textId="6AE6451B" w:rsidR="00A50BC5" w:rsidRPr="006C52B3" w:rsidRDefault="00A50BC5" w:rsidP="00A50BC5">
      <w:pPr>
        <w:ind w:left="560" w:firstLine="20"/>
        <w:rPr>
          <w:sz w:val="26"/>
          <w:szCs w:val="26"/>
        </w:rPr>
      </w:pPr>
      <w:r>
        <w:rPr>
          <w:noProof/>
          <w:sz w:val="26"/>
          <w:szCs w:val="26"/>
        </w:rPr>
        <w:drawing>
          <wp:inline distT="0" distB="0" distL="0" distR="0" wp14:anchorId="51EF36D1" wp14:editId="3F13851B">
            <wp:extent cx="4876800" cy="1905000"/>
            <wp:effectExtent l="0" t="0" r="0" b="0"/>
            <wp:docPr id="4996158"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76800" cy="1905000"/>
                    </a:xfrm>
                    <a:prstGeom prst="rect">
                      <a:avLst/>
                    </a:prstGeom>
                    <a:noFill/>
                    <a:ln>
                      <a:noFill/>
                    </a:ln>
                  </pic:spPr>
                </pic:pic>
              </a:graphicData>
            </a:graphic>
          </wp:inline>
        </w:drawing>
      </w:r>
    </w:p>
    <w:p w14:paraId="092D9B72" w14:textId="77777777" w:rsidR="00A50BC5" w:rsidRPr="006C52B3" w:rsidRDefault="00A50BC5" w:rsidP="00A50BC5">
      <w:pPr>
        <w:jc w:val="both"/>
        <w:rPr>
          <w:b/>
          <w:sz w:val="26"/>
          <w:szCs w:val="26"/>
        </w:rPr>
      </w:pPr>
      <w:r w:rsidRPr="006C52B3">
        <w:rPr>
          <w:b/>
          <w:sz w:val="26"/>
          <w:szCs w:val="26"/>
        </w:rPr>
        <w:t xml:space="preserve"> II. TÍNH CHẤT GIẶT RỬA</w:t>
      </w:r>
    </w:p>
    <w:p w14:paraId="35B12381" w14:textId="77777777" w:rsidR="00A50BC5" w:rsidRPr="006C52B3" w:rsidRDefault="00A50BC5" w:rsidP="00A50BC5">
      <w:pPr>
        <w:ind w:firstLine="567"/>
        <w:jc w:val="both"/>
        <w:rPr>
          <w:sz w:val="26"/>
          <w:szCs w:val="26"/>
        </w:rPr>
      </w:pPr>
      <w:r w:rsidRPr="006C52B3">
        <w:rPr>
          <w:sz w:val="26"/>
          <w:szCs w:val="26"/>
        </w:rPr>
        <w:t>Khi xà phòng, chất giặt rửa tan vào nước sẽ tạo dung dịch có sức căng bề mặt nhỏ làm cho vật cần giặt rửa dễ thấm ướt. Đuôi kị nước trong xà phòng và chất giặt rửa thâm nhập vào vết bẩn (Hình b), phân chia vết bản thành những hạt rất nhỏ có đầu ưa nước quay ra ngoài (Hình c), các hạt này phân tán vào nước và bị rửa trôi (Hình d).</w:t>
      </w:r>
    </w:p>
    <w:p w14:paraId="67ABE374" w14:textId="1F365559" w:rsidR="00A50BC5" w:rsidRPr="006C52B3" w:rsidRDefault="00A50BC5" w:rsidP="00A50BC5">
      <w:pPr>
        <w:jc w:val="both"/>
        <w:rPr>
          <w:noProof/>
          <w:sz w:val="26"/>
          <w:szCs w:val="26"/>
        </w:rPr>
      </w:pPr>
      <w:r>
        <w:rPr>
          <w:noProof/>
          <w:sz w:val="26"/>
          <w:szCs w:val="26"/>
        </w:rPr>
        <w:drawing>
          <wp:inline distT="0" distB="0" distL="0" distR="0" wp14:anchorId="6116CE42" wp14:editId="2928D9C0">
            <wp:extent cx="5867400" cy="2133600"/>
            <wp:effectExtent l="0" t="0" r="0" b="0"/>
            <wp:docPr id="148762023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6"/>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5867400" cy="2133600"/>
                    </a:xfrm>
                    <a:prstGeom prst="rect">
                      <a:avLst/>
                    </a:prstGeom>
                    <a:noFill/>
                    <a:ln>
                      <a:noFill/>
                    </a:ln>
                  </pic:spPr>
                </pic:pic>
              </a:graphicData>
            </a:graphic>
          </wp:inline>
        </w:drawing>
      </w:r>
    </w:p>
    <w:p w14:paraId="4841BFF1" w14:textId="77777777" w:rsidR="00A50BC5" w:rsidRPr="006C52B3" w:rsidRDefault="00A50BC5" w:rsidP="00A50BC5">
      <w:pPr>
        <w:jc w:val="both"/>
        <w:rPr>
          <w:i/>
          <w:iCs/>
          <w:sz w:val="26"/>
          <w:szCs w:val="26"/>
        </w:rPr>
      </w:pPr>
      <w:r w:rsidRPr="006C52B3">
        <w:rPr>
          <w:b/>
          <w:bCs/>
          <w:sz w:val="26"/>
          <w:szCs w:val="26"/>
        </w:rPr>
        <w:t>III. PHƯƠNG PHÁP SẢN XUẤT VÀ CHẤT GIẶT RỬA</w:t>
      </w:r>
    </w:p>
    <w:p w14:paraId="1D6D627C" w14:textId="77777777" w:rsidR="00A50BC5" w:rsidRPr="006C52B3" w:rsidRDefault="00A50BC5" w:rsidP="00A50BC5">
      <w:pPr>
        <w:jc w:val="both"/>
        <w:rPr>
          <w:b/>
          <w:sz w:val="26"/>
          <w:szCs w:val="26"/>
        </w:rPr>
      </w:pPr>
      <w:r w:rsidRPr="006C52B3">
        <w:rPr>
          <w:b/>
          <w:sz w:val="26"/>
          <w:szCs w:val="26"/>
        </w:rPr>
        <w:t>1. Phương pháp sản xuất xà phòng</w:t>
      </w:r>
    </w:p>
    <w:p w14:paraId="0867F209" w14:textId="45CDCA32" w:rsidR="00A50BC5" w:rsidRPr="006C52B3" w:rsidRDefault="00A50BC5" w:rsidP="00A50BC5">
      <w:pPr>
        <w:jc w:val="both"/>
        <w:rPr>
          <w:b/>
          <w:sz w:val="26"/>
          <w:szCs w:val="26"/>
        </w:rPr>
      </w:pPr>
      <w:r>
        <w:rPr>
          <w:noProof/>
          <w:sz w:val="26"/>
          <w:szCs w:val="26"/>
        </w:rPr>
        <w:drawing>
          <wp:inline distT="0" distB="0" distL="0" distR="0" wp14:anchorId="42F3AE1E" wp14:editId="13CD4B48">
            <wp:extent cx="5943600" cy="838200"/>
            <wp:effectExtent l="0" t="0" r="0" b="0"/>
            <wp:docPr id="639840767"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7"/>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5943600" cy="838200"/>
                    </a:xfrm>
                    <a:prstGeom prst="rect">
                      <a:avLst/>
                    </a:prstGeom>
                    <a:noFill/>
                    <a:ln>
                      <a:noFill/>
                    </a:ln>
                  </pic:spPr>
                </pic:pic>
              </a:graphicData>
            </a:graphic>
          </wp:inline>
        </w:drawing>
      </w:r>
    </w:p>
    <w:p w14:paraId="16BD0595" w14:textId="77777777" w:rsidR="00A50BC5" w:rsidRPr="006C52B3" w:rsidRDefault="00A50BC5" w:rsidP="00A50BC5">
      <w:pPr>
        <w:jc w:val="both"/>
        <w:rPr>
          <w:sz w:val="26"/>
          <w:szCs w:val="26"/>
        </w:rPr>
      </w:pPr>
      <w:r w:rsidRPr="006C52B3">
        <w:rPr>
          <w:sz w:val="26"/>
          <w:szCs w:val="26"/>
        </w:rPr>
        <w:object w:dxaOrig="8160" w:dyaOrig="1830" w14:anchorId="196B7D35">
          <v:shape id="_x0000_i1697" type="#_x0000_t75" style="width:402pt;height:96pt" o:ole="">
            <v:imagedata r:id="rId1231" o:title=""/>
          </v:shape>
          <o:OLEObject Type="Embed" ProgID="ChemWindow.Document" ShapeID="_x0000_i1697" DrawAspect="Content" ObjectID="_1803216952" r:id="rId1232"/>
        </w:object>
      </w:r>
    </w:p>
    <w:p w14:paraId="6C8BF573" w14:textId="77777777" w:rsidR="00A50BC5" w:rsidRPr="006C52B3" w:rsidRDefault="00A50BC5" w:rsidP="00A50BC5">
      <w:pPr>
        <w:jc w:val="both"/>
        <w:rPr>
          <w:sz w:val="26"/>
          <w:szCs w:val="26"/>
        </w:rPr>
      </w:pPr>
      <w:r w:rsidRPr="006C52B3">
        <w:rPr>
          <w:b/>
          <w:i/>
          <w:sz w:val="26"/>
          <w:szCs w:val="26"/>
        </w:rPr>
        <w:t>Viết gọn lại:</w:t>
      </w:r>
      <w:r w:rsidRPr="006C52B3">
        <w:rPr>
          <w:sz w:val="26"/>
          <w:szCs w:val="26"/>
        </w:rPr>
        <w:t xml:space="preserve">  C</w:t>
      </w:r>
      <w:r w:rsidRPr="006C52B3">
        <w:rPr>
          <w:sz w:val="26"/>
          <w:szCs w:val="26"/>
          <w:vertAlign w:val="subscript"/>
        </w:rPr>
        <w:t>3</w:t>
      </w:r>
      <w:r w:rsidRPr="006C52B3">
        <w:rPr>
          <w:sz w:val="26"/>
          <w:szCs w:val="26"/>
        </w:rPr>
        <w:t>H</w:t>
      </w:r>
      <w:r w:rsidRPr="006C52B3">
        <w:rPr>
          <w:sz w:val="26"/>
          <w:szCs w:val="26"/>
          <w:vertAlign w:val="subscript"/>
        </w:rPr>
        <w:t>5</w:t>
      </w:r>
      <w:r w:rsidRPr="006C52B3">
        <w:rPr>
          <w:sz w:val="26"/>
          <w:szCs w:val="26"/>
        </w:rPr>
        <w:t>(OCOC</w:t>
      </w:r>
      <w:r w:rsidRPr="006C52B3">
        <w:rPr>
          <w:sz w:val="26"/>
          <w:szCs w:val="26"/>
          <w:vertAlign w:val="subscript"/>
        </w:rPr>
        <w:t>17</w:t>
      </w:r>
      <w:r w:rsidRPr="006C52B3">
        <w:rPr>
          <w:sz w:val="26"/>
          <w:szCs w:val="26"/>
        </w:rPr>
        <w:t>H</w:t>
      </w:r>
      <w:r w:rsidRPr="006C52B3">
        <w:rPr>
          <w:sz w:val="26"/>
          <w:szCs w:val="26"/>
          <w:vertAlign w:val="subscript"/>
        </w:rPr>
        <w:t>35</w:t>
      </w:r>
      <w:r w:rsidRPr="006C52B3">
        <w:rPr>
          <w:sz w:val="26"/>
          <w:szCs w:val="26"/>
        </w:rPr>
        <w:t>)</w:t>
      </w:r>
      <w:r w:rsidRPr="006C52B3">
        <w:rPr>
          <w:sz w:val="26"/>
          <w:szCs w:val="26"/>
          <w:vertAlign w:val="subscript"/>
        </w:rPr>
        <w:t>3</w:t>
      </w:r>
      <w:r w:rsidRPr="006C52B3">
        <w:rPr>
          <w:sz w:val="26"/>
          <w:szCs w:val="26"/>
        </w:rPr>
        <w:t xml:space="preserve">  +3 NaOH </w:t>
      </w:r>
      <w:r w:rsidRPr="006C52B3">
        <w:rPr>
          <w:b/>
          <w:position w:val="-6"/>
          <w:sz w:val="26"/>
          <w:szCs w:val="26"/>
        </w:rPr>
        <w:object w:dxaOrig="680" w:dyaOrig="360" w14:anchorId="4BAF1898">
          <v:shape id="_x0000_i1698" type="#_x0000_t75" style="width:36pt;height:24pt" o:ole="">
            <v:imagedata r:id="rId1233" o:title=""/>
          </v:shape>
          <o:OLEObject Type="Embed" ProgID="Equation.DSMT4" ShapeID="_x0000_i1698" DrawAspect="Content" ObjectID="_1803216953" r:id="rId1234"/>
        </w:object>
      </w:r>
      <w:r w:rsidRPr="006C52B3">
        <w:rPr>
          <w:sz w:val="26"/>
          <w:szCs w:val="26"/>
        </w:rPr>
        <w:t xml:space="preserve">  C</w:t>
      </w:r>
      <w:r w:rsidRPr="006C52B3">
        <w:rPr>
          <w:sz w:val="26"/>
          <w:szCs w:val="26"/>
          <w:vertAlign w:val="subscript"/>
        </w:rPr>
        <w:t>3</w:t>
      </w:r>
      <w:r w:rsidRPr="006C52B3">
        <w:rPr>
          <w:sz w:val="26"/>
          <w:szCs w:val="26"/>
        </w:rPr>
        <w:t>H</w:t>
      </w:r>
      <w:r w:rsidRPr="006C52B3">
        <w:rPr>
          <w:sz w:val="26"/>
          <w:szCs w:val="26"/>
          <w:vertAlign w:val="subscript"/>
        </w:rPr>
        <w:t>5</w:t>
      </w:r>
      <w:r w:rsidRPr="006C52B3">
        <w:rPr>
          <w:sz w:val="26"/>
          <w:szCs w:val="26"/>
        </w:rPr>
        <w:t>(OH)</w:t>
      </w:r>
      <w:r w:rsidRPr="006C52B3">
        <w:rPr>
          <w:sz w:val="26"/>
          <w:szCs w:val="26"/>
          <w:vertAlign w:val="subscript"/>
        </w:rPr>
        <w:t>3</w:t>
      </w:r>
      <w:r w:rsidRPr="006C52B3">
        <w:rPr>
          <w:sz w:val="26"/>
          <w:szCs w:val="26"/>
        </w:rPr>
        <w:t xml:space="preserve">  + 3C</w:t>
      </w:r>
      <w:r w:rsidRPr="006C52B3">
        <w:rPr>
          <w:sz w:val="26"/>
          <w:szCs w:val="26"/>
          <w:vertAlign w:val="subscript"/>
        </w:rPr>
        <w:t>17</w:t>
      </w:r>
      <w:r w:rsidRPr="006C52B3">
        <w:rPr>
          <w:sz w:val="26"/>
          <w:szCs w:val="26"/>
        </w:rPr>
        <w:t>H</w:t>
      </w:r>
      <w:r w:rsidRPr="006C52B3">
        <w:rPr>
          <w:sz w:val="26"/>
          <w:szCs w:val="26"/>
          <w:vertAlign w:val="subscript"/>
        </w:rPr>
        <w:t>35</w:t>
      </w:r>
      <w:r w:rsidRPr="006C52B3">
        <w:rPr>
          <w:sz w:val="26"/>
          <w:szCs w:val="26"/>
        </w:rPr>
        <w:t>COONa</w:t>
      </w:r>
    </w:p>
    <w:p w14:paraId="50543230" w14:textId="77777777" w:rsidR="00A50BC5" w:rsidRPr="006C52B3" w:rsidRDefault="00A50BC5">
      <w:pPr>
        <w:numPr>
          <w:ilvl w:val="0"/>
          <w:numId w:val="70"/>
        </w:numPr>
        <w:ind w:left="0" w:firstLine="0"/>
        <w:jc w:val="both"/>
        <w:rPr>
          <w:i/>
          <w:sz w:val="26"/>
          <w:szCs w:val="26"/>
        </w:rPr>
      </w:pPr>
      <w:r w:rsidRPr="006C52B3">
        <w:rPr>
          <w:i/>
          <w:color w:val="000000"/>
          <w:sz w:val="26"/>
          <w:szCs w:val="26"/>
        </w:rPr>
        <w:t>Sau phản ứng, hỗn hợp muối của các acid béo được tách ra bằng cách cho dung dịch muối ăn bão hoà vào hỗn hợp sản phẩm. Các muối của acid béo nổi lên được lấy ra, sau đó được trộn với các phụ gia để làm xà phòng. Phần dung dịch còn lại đem tách và thu hồi glycerol.</w:t>
      </w:r>
    </w:p>
    <w:p w14:paraId="49164D8E" w14:textId="77777777" w:rsidR="00A50BC5" w:rsidRPr="006C52B3" w:rsidRDefault="00A50BC5" w:rsidP="00A50BC5">
      <w:pPr>
        <w:jc w:val="both"/>
        <w:rPr>
          <w:b/>
          <w:i/>
          <w:color w:val="000000"/>
          <w:sz w:val="26"/>
          <w:szCs w:val="26"/>
        </w:rPr>
      </w:pPr>
      <w:r w:rsidRPr="006C52B3">
        <w:rPr>
          <w:b/>
          <w:i/>
          <w:color w:val="000000"/>
          <w:sz w:val="26"/>
          <w:szCs w:val="26"/>
        </w:rPr>
        <w:t>Xà phòng còn được sản xuất từ dầu mỏ theo sơ đồ sau</w:t>
      </w:r>
    </w:p>
    <w:p w14:paraId="77AA0C8F" w14:textId="0B888B5F" w:rsidR="00A50BC5" w:rsidRPr="006C52B3" w:rsidRDefault="00A50BC5" w:rsidP="00A50BC5">
      <w:pPr>
        <w:jc w:val="center"/>
        <w:rPr>
          <w:sz w:val="26"/>
          <w:szCs w:val="26"/>
        </w:rPr>
      </w:pPr>
      <w:r>
        <w:rPr>
          <w:noProof/>
          <w:sz w:val="26"/>
          <w:szCs w:val="26"/>
        </w:rPr>
        <w:lastRenderedPageBreak/>
        <w:drawing>
          <wp:inline distT="0" distB="0" distL="0" distR="0" wp14:anchorId="174F5DDB" wp14:editId="27949E45">
            <wp:extent cx="5334000" cy="457200"/>
            <wp:effectExtent l="0" t="0" r="0" b="0"/>
            <wp:docPr id="211646523"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0"/>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5334000" cy="457200"/>
                    </a:xfrm>
                    <a:prstGeom prst="rect">
                      <a:avLst/>
                    </a:prstGeom>
                    <a:noFill/>
                    <a:ln>
                      <a:noFill/>
                    </a:ln>
                  </pic:spPr>
                </pic:pic>
              </a:graphicData>
            </a:graphic>
          </wp:inline>
        </w:drawing>
      </w:r>
    </w:p>
    <w:p w14:paraId="51B0D132" w14:textId="77777777" w:rsidR="00A50BC5" w:rsidRPr="006C52B3" w:rsidRDefault="00A50BC5" w:rsidP="00A50BC5">
      <w:pPr>
        <w:pStyle w:val="Tiu50"/>
        <w:keepNext/>
        <w:keepLines/>
        <w:spacing w:after="0" w:line="276" w:lineRule="auto"/>
        <w:ind w:firstLine="280"/>
        <w:rPr>
          <w:color w:val="000000"/>
          <w:sz w:val="22"/>
        </w:rPr>
      </w:pPr>
      <w:bookmarkStart w:id="213" w:name="bookmark141"/>
      <w:bookmarkStart w:id="214" w:name="bookmark140"/>
      <w:bookmarkStart w:id="215" w:name="bookmark139"/>
    </w:p>
    <w:p w14:paraId="07563FC3" w14:textId="77777777" w:rsidR="00A50BC5" w:rsidRPr="006C52B3" w:rsidRDefault="00A50BC5">
      <w:pPr>
        <w:pStyle w:val="Tiu50"/>
        <w:keepNext/>
        <w:keepLines/>
        <w:numPr>
          <w:ilvl w:val="0"/>
          <w:numId w:val="69"/>
        </w:numPr>
        <w:spacing w:after="0" w:line="276" w:lineRule="auto"/>
        <w:outlineLvl w:val="9"/>
        <w:rPr>
          <w:rFonts w:ascii="Times New Roman" w:hAnsi="Times New Roman" w:cs="Times New Roman"/>
          <w:sz w:val="26"/>
          <w:szCs w:val="26"/>
        </w:rPr>
      </w:pPr>
      <w:r w:rsidRPr="006C52B3">
        <w:rPr>
          <w:rFonts w:ascii="Times New Roman" w:hAnsi="Times New Roman" w:cs="Times New Roman"/>
          <w:color w:val="000000"/>
          <w:sz w:val="26"/>
          <w:szCs w:val="26"/>
        </w:rPr>
        <w:t>Thí nghiệm: Phản ứng xà phòng hoá chất béo</w:t>
      </w:r>
      <w:bookmarkEnd w:id="213"/>
      <w:bookmarkEnd w:id="214"/>
      <w:bookmarkEnd w:id="215"/>
    </w:p>
    <w:p w14:paraId="12D8D217" w14:textId="77777777" w:rsidR="00A50BC5" w:rsidRPr="006C52B3" w:rsidRDefault="00A50BC5" w:rsidP="00A50BC5">
      <w:pPr>
        <w:ind w:firstLine="280"/>
        <w:rPr>
          <w:sz w:val="26"/>
          <w:szCs w:val="26"/>
        </w:rPr>
      </w:pPr>
      <w:r w:rsidRPr="006C52B3">
        <w:rPr>
          <w:i/>
          <w:iCs/>
          <w:sz w:val="26"/>
          <w:szCs w:val="26"/>
        </w:rPr>
        <w:t>Chuẩn bị:</w:t>
      </w:r>
    </w:p>
    <w:p w14:paraId="23008351" w14:textId="77777777" w:rsidR="00A50BC5" w:rsidRPr="006C52B3" w:rsidRDefault="00A50BC5" w:rsidP="00A50BC5">
      <w:pPr>
        <w:ind w:left="280" w:firstLine="20"/>
        <w:jc w:val="both"/>
        <w:rPr>
          <w:sz w:val="26"/>
          <w:szCs w:val="26"/>
        </w:rPr>
      </w:pPr>
      <w:r w:rsidRPr="006C52B3">
        <w:rPr>
          <w:sz w:val="26"/>
          <w:szCs w:val="26"/>
        </w:rPr>
        <w:t>Hoá chất: chất béo (dầu thực vật hoặc mỡ động vật), dung dịch NaOH 40%, dung dịch NaCl bão hoà.</w:t>
      </w:r>
    </w:p>
    <w:p w14:paraId="65BA6E6D" w14:textId="77777777" w:rsidR="00A50BC5" w:rsidRPr="006C52B3" w:rsidRDefault="00A50BC5" w:rsidP="00A50BC5">
      <w:pPr>
        <w:ind w:left="280" w:firstLine="20"/>
        <w:rPr>
          <w:sz w:val="26"/>
          <w:szCs w:val="26"/>
        </w:rPr>
      </w:pPr>
      <w:r w:rsidRPr="006C52B3">
        <w:rPr>
          <w:sz w:val="26"/>
          <w:szCs w:val="26"/>
        </w:rPr>
        <w:t>Dụng cụ: bát sứ, cốc thuỷ tinh, đũa thuỷ tinh, kiềng sắt, đèn cồn.</w:t>
      </w:r>
    </w:p>
    <w:p w14:paraId="3C2B27AF" w14:textId="77777777" w:rsidR="00A50BC5" w:rsidRPr="006C52B3" w:rsidRDefault="00A50BC5" w:rsidP="00A50BC5">
      <w:pPr>
        <w:ind w:firstLine="280"/>
        <w:rPr>
          <w:sz w:val="26"/>
          <w:szCs w:val="26"/>
        </w:rPr>
      </w:pPr>
      <w:r w:rsidRPr="006C52B3">
        <w:rPr>
          <w:i/>
          <w:iCs/>
          <w:sz w:val="26"/>
          <w:szCs w:val="26"/>
        </w:rPr>
        <w:t>Tiến hành:</w:t>
      </w:r>
    </w:p>
    <w:p w14:paraId="5E9E477A" w14:textId="77777777" w:rsidR="00A50BC5" w:rsidRPr="006C52B3" w:rsidRDefault="00A50BC5" w:rsidP="00A50BC5">
      <w:pPr>
        <w:widowControl w:val="0"/>
        <w:tabs>
          <w:tab w:val="left" w:pos="636"/>
        </w:tabs>
        <w:jc w:val="both"/>
        <w:rPr>
          <w:sz w:val="26"/>
          <w:szCs w:val="26"/>
        </w:rPr>
      </w:pPr>
      <w:bookmarkStart w:id="216" w:name="bookmark142"/>
      <w:bookmarkEnd w:id="216"/>
      <w:r w:rsidRPr="006C52B3">
        <w:rPr>
          <w:sz w:val="26"/>
          <w:szCs w:val="26"/>
        </w:rPr>
        <w:tab/>
        <w:t>- Cho khoảng 2 g chất béo và khoảng 4 mL dung dịch NaOH 40% vào bát sứ. Đun hỗn hợp trong khoảng 10 phút và liên tục khuấy bằng đũa thuỷ tinh. Nếu thể tích nước giảm cần bổ sung thêm nước.</w:t>
      </w:r>
    </w:p>
    <w:p w14:paraId="79290A87" w14:textId="77777777" w:rsidR="00A50BC5" w:rsidRPr="006C52B3" w:rsidRDefault="00A50BC5" w:rsidP="00A50BC5">
      <w:pPr>
        <w:widowControl w:val="0"/>
        <w:tabs>
          <w:tab w:val="left" w:pos="636"/>
        </w:tabs>
        <w:jc w:val="both"/>
        <w:rPr>
          <w:sz w:val="26"/>
          <w:szCs w:val="26"/>
        </w:rPr>
      </w:pPr>
      <w:bookmarkStart w:id="217" w:name="bookmark143"/>
      <w:bookmarkEnd w:id="217"/>
      <w:r w:rsidRPr="006C52B3">
        <w:rPr>
          <w:sz w:val="26"/>
          <w:szCs w:val="26"/>
        </w:rPr>
        <w:tab/>
        <w:t>- Kết thúc phản ứng, đổ hỗn hợp vào cốc thuỷ tinh chứa khoảng 30 mL dung dịch NaCl bão hoà, khuấy nhẹ. Để nguội hỗn hợp, tách lấy khối xà phòng nổi lên ở trên.</w:t>
      </w:r>
    </w:p>
    <w:p w14:paraId="3685DCDF" w14:textId="485E92E6" w:rsidR="00A50BC5" w:rsidRPr="006C52B3" w:rsidRDefault="00A50BC5" w:rsidP="00A50BC5">
      <w:pPr>
        <w:widowControl w:val="0"/>
        <w:tabs>
          <w:tab w:val="left" w:pos="636"/>
        </w:tabs>
        <w:ind w:left="600"/>
        <w:jc w:val="center"/>
        <w:rPr>
          <w:sz w:val="26"/>
          <w:szCs w:val="26"/>
        </w:rPr>
      </w:pPr>
      <w:r>
        <w:rPr>
          <w:noProof/>
          <w:sz w:val="26"/>
          <w:szCs w:val="26"/>
        </w:rPr>
        <w:drawing>
          <wp:inline distT="0" distB="0" distL="0" distR="0" wp14:anchorId="5AD05DD8" wp14:editId="247C1C83">
            <wp:extent cx="1905000" cy="1905000"/>
            <wp:effectExtent l="0" t="0" r="0" b="0"/>
            <wp:docPr id="36889616"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1"/>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48772C5B" w14:textId="77777777" w:rsidR="00A50BC5" w:rsidRPr="006C52B3" w:rsidRDefault="00A50BC5" w:rsidP="00A50BC5">
      <w:pPr>
        <w:ind w:firstLine="280"/>
        <w:rPr>
          <w:sz w:val="26"/>
          <w:szCs w:val="26"/>
        </w:rPr>
      </w:pPr>
      <w:r w:rsidRPr="006C52B3">
        <w:rPr>
          <w:i/>
          <w:iCs/>
          <w:sz w:val="26"/>
          <w:szCs w:val="26"/>
        </w:rPr>
        <w:t>Quan sát hiện tượng xảy ra và thực hiện các yêu cầu sau:</w:t>
      </w:r>
    </w:p>
    <w:p w14:paraId="1EED74A1" w14:textId="77777777" w:rsidR="00A50BC5" w:rsidRPr="006C52B3" w:rsidRDefault="00A50BC5" w:rsidP="00A50BC5">
      <w:pPr>
        <w:widowControl w:val="0"/>
        <w:tabs>
          <w:tab w:val="left" w:pos="631"/>
        </w:tabs>
        <w:ind w:left="280"/>
        <w:rPr>
          <w:sz w:val="26"/>
          <w:szCs w:val="26"/>
        </w:rPr>
      </w:pPr>
      <w:bookmarkStart w:id="218" w:name="bookmark144"/>
      <w:bookmarkEnd w:id="218"/>
      <w:r w:rsidRPr="006C52B3">
        <w:rPr>
          <w:sz w:val="26"/>
          <w:szCs w:val="26"/>
        </w:rPr>
        <w:t>1.Tại sao phải khuấy liên tục hỗn hợp phản ứng?</w:t>
      </w:r>
    </w:p>
    <w:p w14:paraId="16A0089A" w14:textId="77777777" w:rsidR="00A50BC5" w:rsidRPr="006C52B3" w:rsidRDefault="00A50BC5" w:rsidP="00A50BC5">
      <w:pPr>
        <w:widowControl w:val="0"/>
        <w:tabs>
          <w:tab w:val="left" w:pos="652"/>
        </w:tabs>
        <w:ind w:left="280"/>
        <w:rPr>
          <w:sz w:val="26"/>
          <w:szCs w:val="26"/>
        </w:rPr>
      </w:pPr>
      <w:bookmarkStart w:id="219" w:name="bookmark145"/>
      <w:bookmarkEnd w:id="219"/>
      <w:r w:rsidRPr="006C52B3">
        <w:rPr>
          <w:sz w:val="26"/>
          <w:szCs w:val="26"/>
        </w:rPr>
        <w:t>2.Giải thích hiện tượng xảy ra trong thí nghiệm.</w:t>
      </w:r>
    </w:p>
    <w:p w14:paraId="1476B3B2" w14:textId="77777777" w:rsidR="00A50BC5" w:rsidRPr="006C52B3" w:rsidRDefault="00A50BC5" w:rsidP="00A50BC5">
      <w:pPr>
        <w:widowControl w:val="0"/>
        <w:ind w:firstLine="280"/>
        <w:jc w:val="both"/>
        <w:rPr>
          <w:sz w:val="26"/>
          <w:szCs w:val="26"/>
        </w:rPr>
      </w:pPr>
      <w:bookmarkStart w:id="220" w:name="bookmark146"/>
      <w:bookmarkEnd w:id="220"/>
      <w:r w:rsidRPr="006C52B3">
        <w:rPr>
          <w:sz w:val="26"/>
          <w:szCs w:val="26"/>
        </w:rPr>
        <w:t>3.Viết phương trình phản ứng xà phòng hoá chất béo tripalmitin (tạo thành từ glycerol và palmitic acid).</w:t>
      </w:r>
    </w:p>
    <w:p w14:paraId="28D86C89" w14:textId="77777777" w:rsidR="00A50BC5" w:rsidRPr="006C52B3" w:rsidRDefault="00A50BC5" w:rsidP="00A50BC5">
      <w:pPr>
        <w:jc w:val="center"/>
        <w:rPr>
          <w:b/>
          <w:color w:val="FF0000"/>
          <w:sz w:val="26"/>
          <w:szCs w:val="26"/>
        </w:rPr>
      </w:pPr>
      <w:r w:rsidRPr="006C52B3">
        <w:rPr>
          <w:b/>
          <w:color w:val="FF0000"/>
          <w:sz w:val="26"/>
          <w:szCs w:val="26"/>
        </w:rPr>
        <w:t>Hướng dẫn trả lời</w:t>
      </w:r>
    </w:p>
    <w:p w14:paraId="11C89871"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1. Phải dùng đũa thủy tinh khuấy đều hỗn hợp trong bát sứ để phản ứng xảy ra nhanh hơn; có cho thêm vài giọt nước để hỗn hợp không cạn đi (thể tích không đổi) thì phản ứng mới thực hiện được.</w:t>
      </w:r>
    </w:p>
    <w:p w14:paraId="578CE444"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2.Việc thêm NaCl bão hòa để tách xà phòng ra khỏi glycerol do xà phòng ít tan trong NaCl bão hòa và nhẹ hơn nên nổi lên trên.</w:t>
      </w:r>
    </w:p>
    <w:p w14:paraId="531DEDE7" w14:textId="77777777" w:rsidR="00A50BC5" w:rsidRPr="006C52B3" w:rsidRDefault="00A50BC5" w:rsidP="00A50BC5">
      <w:pPr>
        <w:jc w:val="both"/>
        <w:rPr>
          <w:sz w:val="26"/>
          <w:szCs w:val="26"/>
        </w:rPr>
      </w:pPr>
      <w:r w:rsidRPr="006C52B3">
        <w:rPr>
          <w:sz w:val="26"/>
          <w:szCs w:val="26"/>
        </w:rPr>
        <w:t>- Sau phản ứng khi chưa thêm NaCl bão hòa thì dung dịch đồng nhất; sau khi thêm NaCl bão hòa thì sản phẩm tách lớp: phần xà phòng rắn ở trên, phần lỏng ở dưới gồm NaCl bão hòa và glycerol.</w:t>
      </w:r>
    </w:p>
    <w:p w14:paraId="3E3C91A8" w14:textId="77777777" w:rsidR="00A50BC5" w:rsidRPr="006C52B3" w:rsidRDefault="00A50BC5" w:rsidP="00A50BC5">
      <w:pPr>
        <w:jc w:val="both"/>
        <w:rPr>
          <w:sz w:val="26"/>
          <w:szCs w:val="26"/>
        </w:rPr>
      </w:pPr>
      <w:r w:rsidRPr="006C52B3">
        <w:rPr>
          <w:sz w:val="26"/>
          <w:szCs w:val="26"/>
        </w:rPr>
        <w:t>3. Phương trình phản ứng xà phòng hoá chất béo tripalmitin.</w:t>
      </w:r>
    </w:p>
    <w:p w14:paraId="34ACB299" w14:textId="77777777" w:rsidR="00A50BC5" w:rsidRPr="006C52B3" w:rsidRDefault="00A50BC5" w:rsidP="00A50BC5">
      <w:pPr>
        <w:jc w:val="both"/>
        <w:rPr>
          <w:b/>
          <w:sz w:val="26"/>
          <w:szCs w:val="26"/>
        </w:rPr>
      </w:pPr>
      <w:r w:rsidRPr="006C52B3">
        <w:rPr>
          <w:sz w:val="26"/>
          <w:szCs w:val="26"/>
        </w:rPr>
        <w:t>C</w:t>
      </w:r>
      <w:r w:rsidRPr="006C52B3">
        <w:rPr>
          <w:sz w:val="26"/>
          <w:szCs w:val="26"/>
          <w:vertAlign w:val="subscript"/>
        </w:rPr>
        <w:t>3</w:t>
      </w:r>
      <w:r w:rsidRPr="006C52B3">
        <w:rPr>
          <w:sz w:val="26"/>
          <w:szCs w:val="26"/>
        </w:rPr>
        <w:t>H</w:t>
      </w:r>
      <w:r w:rsidRPr="006C52B3">
        <w:rPr>
          <w:sz w:val="26"/>
          <w:szCs w:val="26"/>
          <w:vertAlign w:val="subscript"/>
        </w:rPr>
        <w:t>5</w:t>
      </w:r>
      <w:r w:rsidRPr="006C52B3">
        <w:rPr>
          <w:sz w:val="26"/>
          <w:szCs w:val="26"/>
        </w:rPr>
        <w:t>(OCOC</w:t>
      </w:r>
      <w:r w:rsidRPr="006C52B3">
        <w:rPr>
          <w:sz w:val="26"/>
          <w:szCs w:val="26"/>
          <w:vertAlign w:val="subscript"/>
        </w:rPr>
        <w:t>15</w:t>
      </w:r>
      <w:r w:rsidRPr="006C52B3">
        <w:rPr>
          <w:sz w:val="26"/>
          <w:szCs w:val="26"/>
        </w:rPr>
        <w:t>H</w:t>
      </w:r>
      <w:r w:rsidRPr="006C52B3">
        <w:rPr>
          <w:sz w:val="26"/>
          <w:szCs w:val="26"/>
          <w:vertAlign w:val="subscript"/>
        </w:rPr>
        <w:t>31</w:t>
      </w:r>
      <w:r w:rsidRPr="006C52B3">
        <w:rPr>
          <w:sz w:val="26"/>
          <w:szCs w:val="26"/>
        </w:rPr>
        <w:t>)</w:t>
      </w:r>
      <w:r w:rsidRPr="006C52B3">
        <w:rPr>
          <w:sz w:val="26"/>
          <w:szCs w:val="26"/>
          <w:vertAlign w:val="subscript"/>
        </w:rPr>
        <w:t>3</w:t>
      </w:r>
      <w:r w:rsidRPr="006C52B3">
        <w:rPr>
          <w:sz w:val="26"/>
          <w:szCs w:val="26"/>
        </w:rPr>
        <w:t xml:space="preserve">  +3 NaOH </w:t>
      </w:r>
      <w:r w:rsidRPr="006C52B3">
        <w:rPr>
          <w:b/>
          <w:position w:val="-6"/>
          <w:sz w:val="26"/>
          <w:szCs w:val="26"/>
        </w:rPr>
        <w:object w:dxaOrig="680" w:dyaOrig="360" w14:anchorId="06AD05A8">
          <v:shape id="_x0000_i1699" type="#_x0000_t75" style="width:36pt;height:24pt" o:ole="">
            <v:imagedata r:id="rId1233" o:title=""/>
          </v:shape>
          <o:OLEObject Type="Embed" ProgID="Equation.DSMT4" ShapeID="_x0000_i1699" DrawAspect="Content" ObjectID="_1803216954" r:id="rId1237"/>
        </w:object>
      </w:r>
      <w:r w:rsidRPr="006C52B3">
        <w:rPr>
          <w:sz w:val="26"/>
          <w:szCs w:val="26"/>
        </w:rPr>
        <w:t xml:space="preserve">  C</w:t>
      </w:r>
      <w:r w:rsidRPr="006C52B3">
        <w:rPr>
          <w:sz w:val="26"/>
          <w:szCs w:val="26"/>
          <w:vertAlign w:val="subscript"/>
        </w:rPr>
        <w:t>3</w:t>
      </w:r>
      <w:r w:rsidRPr="006C52B3">
        <w:rPr>
          <w:sz w:val="26"/>
          <w:szCs w:val="26"/>
        </w:rPr>
        <w:t>H</w:t>
      </w:r>
      <w:r w:rsidRPr="006C52B3">
        <w:rPr>
          <w:sz w:val="26"/>
          <w:szCs w:val="26"/>
          <w:vertAlign w:val="subscript"/>
        </w:rPr>
        <w:t>5</w:t>
      </w:r>
      <w:r w:rsidRPr="006C52B3">
        <w:rPr>
          <w:sz w:val="26"/>
          <w:szCs w:val="26"/>
        </w:rPr>
        <w:t>(OH)</w:t>
      </w:r>
      <w:r w:rsidRPr="006C52B3">
        <w:rPr>
          <w:sz w:val="26"/>
          <w:szCs w:val="26"/>
          <w:vertAlign w:val="subscript"/>
        </w:rPr>
        <w:t>3</w:t>
      </w:r>
      <w:r w:rsidRPr="006C52B3">
        <w:rPr>
          <w:sz w:val="26"/>
          <w:szCs w:val="26"/>
        </w:rPr>
        <w:t xml:space="preserve">  + 3C</w:t>
      </w:r>
      <w:r w:rsidRPr="006C52B3">
        <w:rPr>
          <w:sz w:val="26"/>
          <w:szCs w:val="26"/>
          <w:vertAlign w:val="subscript"/>
        </w:rPr>
        <w:t>15</w:t>
      </w:r>
      <w:r w:rsidRPr="006C52B3">
        <w:rPr>
          <w:sz w:val="26"/>
          <w:szCs w:val="26"/>
        </w:rPr>
        <w:t>H</w:t>
      </w:r>
      <w:r w:rsidRPr="006C52B3">
        <w:rPr>
          <w:sz w:val="26"/>
          <w:szCs w:val="26"/>
          <w:vertAlign w:val="subscript"/>
        </w:rPr>
        <w:t>31</w:t>
      </w:r>
      <w:r w:rsidRPr="006C52B3">
        <w:rPr>
          <w:sz w:val="26"/>
          <w:szCs w:val="26"/>
        </w:rPr>
        <w:t>COONa</w:t>
      </w:r>
    </w:p>
    <w:p w14:paraId="604C65E1" w14:textId="77777777" w:rsidR="00A50BC5" w:rsidRPr="006C52B3" w:rsidRDefault="00A50BC5" w:rsidP="00A50BC5">
      <w:pPr>
        <w:pStyle w:val="Tiu50"/>
        <w:keepNext/>
        <w:keepLines/>
        <w:tabs>
          <w:tab w:val="left" w:pos="377"/>
        </w:tabs>
        <w:spacing w:after="0" w:line="276" w:lineRule="auto"/>
        <w:ind w:firstLine="0"/>
        <w:rPr>
          <w:rFonts w:ascii="Times New Roman" w:hAnsi="Times New Roman" w:cs="Times New Roman"/>
          <w:color w:val="auto"/>
          <w:sz w:val="26"/>
          <w:szCs w:val="26"/>
        </w:rPr>
      </w:pPr>
      <w:bookmarkStart w:id="221" w:name="bookmark150"/>
      <w:bookmarkStart w:id="222" w:name="bookmark148"/>
      <w:bookmarkStart w:id="223" w:name="bookmark147"/>
      <w:bookmarkStart w:id="224" w:name="_Toc182491993"/>
      <w:r w:rsidRPr="006C52B3">
        <w:rPr>
          <w:rFonts w:ascii="Times New Roman" w:hAnsi="Times New Roman" w:cs="Times New Roman"/>
          <w:color w:val="auto"/>
          <w:sz w:val="26"/>
          <w:szCs w:val="26"/>
        </w:rPr>
        <w:t>2. Phương pháp sản xuất chất gi</w:t>
      </w:r>
      <w:r>
        <w:rPr>
          <w:rFonts w:ascii="Times New Roman" w:hAnsi="Times New Roman" w:cs="Times New Roman"/>
          <w:color w:val="auto"/>
          <w:sz w:val="26"/>
          <w:szCs w:val="26"/>
        </w:rPr>
        <w:t>ặ</w:t>
      </w:r>
      <w:r w:rsidRPr="006C52B3">
        <w:rPr>
          <w:rFonts w:ascii="Times New Roman" w:hAnsi="Times New Roman" w:cs="Times New Roman"/>
          <w:color w:val="auto"/>
          <w:sz w:val="26"/>
          <w:szCs w:val="26"/>
        </w:rPr>
        <w:t>t rửa tổng hợp</w:t>
      </w:r>
      <w:bookmarkEnd w:id="221"/>
      <w:bookmarkEnd w:id="222"/>
      <w:bookmarkEnd w:id="223"/>
      <w:bookmarkEnd w:id="224"/>
    </w:p>
    <w:p w14:paraId="6DED61D2" w14:textId="77777777" w:rsidR="00A50BC5" w:rsidRPr="006C52B3" w:rsidRDefault="00A50BC5" w:rsidP="00A50BC5">
      <w:pPr>
        <w:jc w:val="both"/>
        <w:rPr>
          <w:b/>
          <w:sz w:val="26"/>
          <w:szCs w:val="26"/>
        </w:rPr>
      </w:pPr>
      <w:r w:rsidRPr="006C52B3">
        <w:rPr>
          <w:sz w:val="26"/>
          <w:szCs w:val="26"/>
        </w:rPr>
        <w:t>Chất giặt rửa tổng hợp được sản xuất từ dầu mỏ theo sơ đồ sau:</w:t>
      </w:r>
    </w:p>
    <w:p w14:paraId="46CEA382" w14:textId="4C1C93BC" w:rsidR="00A50BC5" w:rsidRPr="006C52B3" w:rsidRDefault="00A50BC5" w:rsidP="00A50BC5">
      <w:pPr>
        <w:jc w:val="both"/>
        <w:rPr>
          <w:b/>
          <w:sz w:val="26"/>
          <w:szCs w:val="26"/>
        </w:rPr>
      </w:pPr>
      <w:r>
        <w:rPr>
          <w:noProof/>
          <w:sz w:val="26"/>
          <w:szCs w:val="26"/>
        </w:rPr>
        <w:lastRenderedPageBreak/>
        <w:drawing>
          <wp:inline distT="0" distB="0" distL="0" distR="0" wp14:anchorId="36BEBDDF" wp14:editId="21621DC3">
            <wp:extent cx="5943600" cy="838200"/>
            <wp:effectExtent l="0" t="0" r="0" b="0"/>
            <wp:docPr id="954883151"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3"/>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5943600" cy="838200"/>
                    </a:xfrm>
                    <a:prstGeom prst="rect">
                      <a:avLst/>
                    </a:prstGeom>
                    <a:noFill/>
                    <a:ln>
                      <a:noFill/>
                    </a:ln>
                  </pic:spPr>
                </pic:pic>
              </a:graphicData>
            </a:graphic>
          </wp:inline>
        </w:drawing>
      </w:r>
    </w:p>
    <w:p w14:paraId="00639390" w14:textId="77777777" w:rsidR="00A50BC5" w:rsidRPr="006C52B3" w:rsidRDefault="00A50BC5" w:rsidP="00A50BC5">
      <w:pPr>
        <w:pStyle w:val="Tiu30"/>
        <w:keepNext/>
        <w:keepLines/>
        <w:spacing w:line="276" w:lineRule="auto"/>
        <w:ind w:firstLine="0"/>
        <w:outlineLvl w:val="9"/>
        <w:rPr>
          <w:rFonts w:ascii="Times New Roman" w:hAnsi="Times New Roman" w:cs="Times New Roman"/>
          <w:sz w:val="26"/>
          <w:szCs w:val="26"/>
        </w:rPr>
      </w:pPr>
      <w:r w:rsidRPr="006C52B3">
        <w:rPr>
          <w:rFonts w:ascii="Times New Roman" w:hAnsi="Times New Roman" w:cs="Times New Roman"/>
          <w:sz w:val="26"/>
          <w:szCs w:val="26"/>
        </w:rPr>
        <w:t>IV.ỨNG DỤNG – CÁCH SỬ DỤNG  XÀ PHÒNG VÀ CHẤT GIẬT RỬA</w:t>
      </w:r>
    </w:p>
    <w:p w14:paraId="0720ACEB" w14:textId="77777777" w:rsidR="00A50BC5" w:rsidRPr="006C52B3" w:rsidRDefault="00A50BC5" w:rsidP="00A50BC5">
      <w:pPr>
        <w:ind w:firstLine="567"/>
        <w:jc w:val="both"/>
        <w:rPr>
          <w:sz w:val="26"/>
          <w:szCs w:val="26"/>
        </w:rPr>
      </w:pPr>
      <w:r w:rsidRPr="006C52B3">
        <w:rPr>
          <w:sz w:val="26"/>
          <w:szCs w:val="26"/>
        </w:rPr>
        <w:t>Xà phòng và chất giặt rửa tổng hợp đều có khả năng làm sạch bụi bẩn, dẩu mỡ bám trên các bể mặt.</w:t>
      </w:r>
    </w:p>
    <w:p w14:paraId="0B96704B" w14:textId="77777777" w:rsidR="00A50BC5" w:rsidRPr="006C52B3" w:rsidRDefault="00A50BC5" w:rsidP="00A50BC5">
      <w:pPr>
        <w:ind w:firstLine="567"/>
        <w:jc w:val="both"/>
        <w:rPr>
          <w:sz w:val="26"/>
          <w:szCs w:val="26"/>
        </w:rPr>
      </w:pPr>
      <w:r w:rsidRPr="006C52B3">
        <w:rPr>
          <w:sz w:val="26"/>
          <w:szCs w:val="26"/>
        </w:rPr>
        <w:t>Không nên dùng xà phòng giặt rửa trong nước cứng (nước có chứa nhiều ion Ca</w:t>
      </w:r>
      <w:r w:rsidRPr="006C52B3">
        <w:rPr>
          <w:sz w:val="26"/>
          <w:szCs w:val="26"/>
          <w:vertAlign w:val="superscript"/>
        </w:rPr>
        <w:t>2+</w:t>
      </w:r>
      <w:r w:rsidRPr="006C52B3">
        <w:rPr>
          <w:sz w:val="26"/>
          <w:szCs w:val="26"/>
        </w:rPr>
        <w:t>, Mg</w:t>
      </w:r>
      <w:r w:rsidRPr="006C52B3">
        <w:rPr>
          <w:sz w:val="26"/>
          <w:szCs w:val="26"/>
          <w:vertAlign w:val="superscript"/>
        </w:rPr>
        <w:t>2+</w:t>
      </w:r>
      <w:r w:rsidRPr="006C52B3">
        <w:rPr>
          <w:sz w:val="26"/>
          <w:szCs w:val="26"/>
        </w:rPr>
        <w:t>) do muối của các kim loại này với các acid béo thường ít tan,... và gây hại cho áo, quần sau khi giặt.</w:t>
      </w:r>
    </w:p>
    <w:p w14:paraId="255EA296" w14:textId="77777777" w:rsidR="00A50BC5" w:rsidRPr="006C52B3" w:rsidRDefault="00A50BC5" w:rsidP="00A50BC5">
      <w:pPr>
        <w:ind w:firstLine="567"/>
        <w:jc w:val="both"/>
        <w:rPr>
          <w:sz w:val="26"/>
          <w:szCs w:val="26"/>
        </w:rPr>
      </w:pPr>
      <w:r w:rsidRPr="006C52B3">
        <w:rPr>
          <w:sz w:val="26"/>
          <w:szCs w:val="26"/>
        </w:rPr>
        <w:t>Trái với xà phòng, có thể sử dụng chất giặt rửa tổng hợp với cả nước cứng, do chất giặt rửa tổng hợp không tạo muối khó tan với Ca</w:t>
      </w:r>
      <w:r w:rsidRPr="006C52B3">
        <w:rPr>
          <w:sz w:val="26"/>
          <w:szCs w:val="26"/>
          <w:vertAlign w:val="superscript"/>
        </w:rPr>
        <w:t>2+</w:t>
      </w:r>
      <w:r w:rsidRPr="006C52B3">
        <w:rPr>
          <w:sz w:val="26"/>
          <w:szCs w:val="26"/>
        </w:rPr>
        <w:t>, Mg</w:t>
      </w:r>
      <w:r w:rsidRPr="006C52B3">
        <w:rPr>
          <w:sz w:val="26"/>
          <w:szCs w:val="26"/>
          <w:vertAlign w:val="superscript"/>
        </w:rPr>
        <w:t>2+</w:t>
      </w:r>
      <w:r w:rsidRPr="006C52B3">
        <w:rPr>
          <w:sz w:val="26"/>
          <w:szCs w:val="26"/>
        </w:rPr>
        <w:t>. Tuy nhiên, nhược điểm của chất giặt rửa tổng hợp so với xà phòng là một số chất giặt rửa tổng hợp khó bị phân huỷ sinh học, do đó gây ô nhiễm môi trường.</w:t>
      </w:r>
    </w:p>
    <w:p w14:paraId="3A902BAA" w14:textId="77777777" w:rsidR="00A50BC5" w:rsidRPr="006C52B3" w:rsidRDefault="00A50BC5" w:rsidP="00A50BC5">
      <w:pPr>
        <w:tabs>
          <w:tab w:val="left" w:pos="3330"/>
        </w:tabs>
        <w:rPr>
          <w:b/>
          <w:bCs/>
          <w:sz w:val="26"/>
          <w:szCs w:val="26"/>
          <w:lang w:val="nl-NL"/>
        </w:rPr>
      </w:pPr>
      <w:r w:rsidRPr="006C52B3">
        <w:rPr>
          <w:b/>
          <w:bCs/>
          <w:sz w:val="26"/>
          <w:szCs w:val="26"/>
          <w:lang w:val="nl-NL"/>
        </w:rPr>
        <w:t>Một số chất giặt rửa tự nhiên:</w:t>
      </w:r>
      <w:r w:rsidRPr="006C52B3">
        <w:rPr>
          <w:color w:val="000000"/>
          <w:sz w:val="26"/>
          <w:szCs w:val="26"/>
        </w:rPr>
        <w:t xml:space="preserve"> Saponin trong bồ hòn và bồ kết có khả năng giặt rửa.</w:t>
      </w:r>
    </w:p>
    <w:p w14:paraId="47E7DD2B" w14:textId="5A399A2A" w:rsidR="00A50BC5" w:rsidRPr="006C52B3" w:rsidRDefault="00A50BC5" w:rsidP="00A50BC5">
      <w:pPr>
        <w:tabs>
          <w:tab w:val="left" w:pos="3330"/>
        </w:tabs>
        <w:jc w:val="center"/>
        <w:rPr>
          <w:noProof/>
          <w:sz w:val="26"/>
          <w:szCs w:val="26"/>
        </w:rPr>
      </w:pPr>
      <w:r>
        <w:rPr>
          <w:noProof/>
          <w:sz w:val="26"/>
          <w:szCs w:val="26"/>
        </w:rPr>
        <w:drawing>
          <wp:inline distT="0" distB="0" distL="0" distR="0" wp14:anchorId="4E86E48F" wp14:editId="621EFF6B">
            <wp:extent cx="2209800" cy="1066800"/>
            <wp:effectExtent l="0" t="0" r="0" b="0"/>
            <wp:docPr id="1509143380"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4"/>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2209800" cy="106680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27FB25E8" wp14:editId="284608A2">
            <wp:extent cx="1905000" cy="1219200"/>
            <wp:effectExtent l="0" t="0" r="0" b="0"/>
            <wp:docPr id="116434108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5"/>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inline>
        </w:drawing>
      </w:r>
    </w:p>
    <w:p w14:paraId="251C8E3E" w14:textId="77777777" w:rsidR="00A50BC5" w:rsidRPr="006C52B3" w:rsidRDefault="00A50BC5" w:rsidP="00A50BC5">
      <w:pPr>
        <w:tabs>
          <w:tab w:val="left" w:pos="3330"/>
        </w:tabs>
        <w:rPr>
          <w:b/>
          <w:noProof/>
          <w:color w:val="FF0000"/>
          <w:sz w:val="26"/>
          <w:szCs w:val="26"/>
        </w:rPr>
      </w:pPr>
      <w:r w:rsidRPr="006C52B3">
        <w:rPr>
          <w:b/>
          <w:noProof/>
          <w:color w:val="FF0000"/>
          <w:sz w:val="26"/>
          <w:szCs w:val="26"/>
        </w:rPr>
        <w:t xml:space="preserve">                                                     Quả bồ hòn</w:t>
      </w:r>
      <w:r w:rsidRPr="006C52B3">
        <w:rPr>
          <w:b/>
          <w:noProof/>
          <w:color w:val="FF0000"/>
          <w:sz w:val="26"/>
          <w:szCs w:val="26"/>
        </w:rPr>
        <w:tab/>
        <w:t xml:space="preserve">                            Quả bồ kết</w:t>
      </w:r>
    </w:p>
    <w:p w14:paraId="5389AF46" w14:textId="77777777" w:rsidR="00A50BC5" w:rsidRPr="006C52B3" w:rsidRDefault="00A50BC5" w:rsidP="00A50BC5">
      <w:pPr>
        <w:tabs>
          <w:tab w:val="left" w:pos="3330"/>
        </w:tabs>
        <w:jc w:val="center"/>
        <w:rPr>
          <w:b/>
          <w:color w:val="FF0000"/>
          <w:sz w:val="26"/>
          <w:szCs w:val="26"/>
        </w:rPr>
      </w:pPr>
      <w:r w:rsidRPr="006C52B3">
        <w:rPr>
          <w:b/>
          <w:color w:val="FF0000"/>
          <w:sz w:val="26"/>
          <w:szCs w:val="26"/>
        </w:rPr>
        <w:t>ƯU ĐIỂM VÀ NHƯỢC ĐIỂM CỦA CÁC LOẠI CHẤT GIẶT RỬA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3288"/>
        <w:gridCol w:w="2626"/>
        <w:gridCol w:w="3041"/>
      </w:tblGrid>
      <w:tr w:rsidR="00A50BC5" w:rsidRPr="006C52B3" w14:paraId="45D11AF3" w14:textId="77777777" w:rsidTr="007353D9">
        <w:tc>
          <w:tcPr>
            <w:tcW w:w="1101" w:type="dxa"/>
            <w:shd w:val="clear" w:color="auto" w:fill="auto"/>
          </w:tcPr>
          <w:p w14:paraId="6415E698" w14:textId="77777777" w:rsidR="00A50BC5" w:rsidRPr="006C52B3" w:rsidRDefault="00A50BC5" w:rsidP="007353D9">
            <w:pPr>
              <w:tabs>
                <w:tab w:val="left" w:pos="3330"/>
              </w:tabs>
              <w:rPr>
                <w:sz w:val="26"/>
                <w:szCs w:val="26"/>
              </w:rPr>
            </w:pPr>
          </w:p>
        </w:tc>
        <w:tc>
          <w:tcPr>
            <w:tcW w:w="3402" w:type="dxa"/>
            <w:shd w:val="clear" w:color="auto" w:fill="auto"/>
            <w:vAlign w:val="center"/>
          </w:tcPr>
          <w:p w14:paraId="373C5113" w14:textId="77777777" w:rsidR="00A50BC5" w:rsidRPr="006C52B3" w:rsidRDefault="00A50BC5" w:rsidP="007353D9">
            <w:pPr>
              <w:tabs>
                <w:tab w:val="left" w:pos="3330"/>
              </w:tabs>
              <w:jc w:val="center"/>
              <w:rPr>
                <w:b/>
                <w:sz w:val="26"/>
                <w:szCs w:val="26"/>
              </w:rPr>
            </w:pPr>
            <w:r w:rsidRPr="006C52B3">
              <w:rPr>
                <w:b/>
                <w:sz w:val="26"/>
                <w:szCs w:val="26"/>
              </w:rPr>
              <w:t>Xà phòng</w:t>
            </w:r>
          </w:p>
        </w:tc>
        <w:tc>
          <w:tcPr>
            <w:tcW w:w="2693" w:type="dxa"/>
            <w:shd w:val="clear" w:color="auto" w:fill="auto"/>
            <w:vAlign w:val="center"/>
          </w:tcPr>
          <w:p w14:paraId="1FFF2969" w14:textId="77777777" w:rsidR="00A50BC5" w:rsidRPr="006C52B3" w:rsidRDefault="00A50BC5" w:rsidP="007353D9">
            <w:pPr>
              <w:tabs>
                <w:tab w:val="left" w:pos="3330"/>
              </w:tabs>
              <w:jc w:val="center"/>
              <w:rPr>
                <w:b/>
                <w:sz w:val="26"/>
                <w:szCs w:val="26"/>
              </w:rPr>
            </w:pPr>
            <w:r w:rsidRPr="006C52B3">
              <w:rPr>
                <w:b/>
                <w:sz w:val="26"/>
                <w:szCs w:val="26"/>
              </w:rPr>
              <w:t>Chất giặt rửa tổng hợp</w:t>
            </w:r>
          </w:p>
        </w:tc>
        <w:tc>
          <w:tcPr>
            <w:tcW w:w="3163" w:type="dxa"/>
            <w:shd w:val="clear" w:color="auto" w:fill="auto"/>
            <w:vAlign w:val="center"/>
          </w:tcPr>
          <w:p w14:paraId="1AE45D04" w14:textId="77777777" w:rsidR="00A50BC5" w:rsidRPr="006C52B3" w:rsidRDefault="00A50BC5" w:rsidP="007353D9">
            <w:pPr>
              <w:tabs>
                <w:tab w:val="left" w:pos="3330"/>
              </w:tabs>
              <w:jc w:val="center"/>
              <w:rPr>
                <w:b/>
                <w:sz w:val="26"/>
                <w:szCs w:val="26"/>
              </w:rPr>
            </w:pPr>
            <w:r w:rsidRPr="006C52B3">
              <w:rPr>
                <w:b/>
                <w:sz w:val="26"/>
                <w:szCs w:val="26"/>
              </w:rPr>
              <w:t>Chất giặt rửa tự nhiên</w:t>
            </w:r>
          </w:p>
        </w:tc>
      </w:tr>
      <w:tr w:rsidR="00A50BC5" w:rsidRPr="006C52B3" w14:paraId="5802055E" w14:textId="77777777" w:rsidTr="007353D9">
        <w:tc>
          <w:tcPr>
            <w:tcW w:w="1101" w:type="dxa"/>
            <w:shd w:val="clear" w:color="auto" w:fill="auto"/>
            <w:vAlign w:val="center"/>
          </w:tcPr>
          <w:p w14:paraId="0203B479" w14:textId="77777777" w:rsidR="00A50BC5" w:rsidRPr="006C52B3" w:rsidRDefault="00A50BC5" w:rsidP="007353D9">
            <w:pPr>
              <w:tabs>
                <w:tab w:val="left" w:pos="3330"/>
              </w:tabs>
              <w:jc w:val="center"/>
              <w:rPr>
                <w:b/>
                <w:sz w:val="26"/>
                <w:szCs w:val="26"/>
              </w:rPr>
            </w:pPr>
            <w:r w:rsidRPr="006C52B3">
              <w:rPr>
                <w:b/>
                <w:sz w:val="26"/>
                <w:szCs w:val="26"/>
              </w:rPr>
              <w:t>Ưu điểm</w:t>
            </w:r>
          </w:p>
        </w:tc>
        <w:tc>
          <w:tcPr>
            <w:tcW w:w="3402" w:type="dxa"/>
            <w:shd w:val="clear" w:color="auto" w:fill="auto"/>
          </w:tcPr>
          <w:p w14:paraId="632F316A" w14:textId="77777777" w:rsidR="00A50BC5" w:rsidRPr="006C52B3" w:rsidRDefault="00A50BC5" w:rsidP="007353D9">
            <w:pPr>
              <w:tabs>
                <w:tab w:val="left" w:pos="3330"/>
              </w:tabs>
              <w:jc w:val="both"/>
              <w:rPr>
                <w:sz w:val="26"/>
                <w:szCs w:val="26"/>
              </w:rPr>
            </w:pPr>
            <w:r w:rsidRPr="006C52B3">
              <w:rPr>
                <w:color w:val="000000"/>
                <w:sz w:val="26"/>
                <w:szCs w:val="26"/>
              </w:rPr>
              <w:t>Có thể bị phân huỷ bởi các vi sinh vật nên ít gây ô nhiễm môi trường.</w:t>
            </w:r>
          </w:p>
        </w:tc>
        <w:tc>
          <w:tcPr>
            <w:tcW w:w="2693" w:type="dxa"/>
            <w:shd w:val="clear" w:color="auto" w:fill="auto"/>
          </w:tcPr>
          <w:p w14:paraId="248796D7" w14:textId="77777777" w:rsidR="00A50BC5" w:rsidRPr="006C52B3" w:rsidRDefault="00A50BC5" w:rsidP="007353D9">
            <w:pPr>
              <w:tabs>
                <w:tab w:val="left" w:pos="3330"/>
              </w:tabs>
              <w:jc w:val="both"/>
              <w:rPr>
                <w:sz w:val="26"/>
                <w:szCs w:val="26"/>
              </w:rPr>
            </w:pPr>
            <w:r w:rsidRPr="006C52B3">
              <w:rPr>
                <w:color w:val="000000"/>
                <w:sz w:val="26"/>
                <w:szCs w:val="26"/>
              </w:rPr>
              <w:t>Dùng được với nước cứng vì không bị kết tủa bởi các ion Ca</w:t>
            </w:r>
            <w:r w:rsidRPr="006C52B3">
              <w:rPr>
                <w:color w:val="000000"/>
                <w:sz w:val="26"/>
                <w:szCs w:val="26"/>
                <w:vertAlign w:val="superscript"/>
              </w:rPr>
              <w:t>2+</w:t>
            </w:r>
            <w:r w:rsidRPr="006C52B3">
              <w:rPr>
                <w:color w:val="000000"/>
                <w:sz w:val="26"/>
                <w:szCs w:val="26"/>
              </w:rPr>
              <w:t xml:space="preserve"> và Mg</w:t>
            </w:r>
            <w:r w:rsidRPr="006C52B3">
              <w:rPr>
                <w:color w:val="000000"/>
                <w:sz w:val="26"/>
                <w:szCs w:val="26"/>
                <w:vertAlign w:val="superscript"/>
              </w:rPr>
              <w:t>2+</w:t>
            </w:r>
            <w:r w:rsidRPr="006C52B3">
              <w:rPr>
                <w:color w:val="000000"/>
                <w:sz w:val="26"/>
                <w:szCs w:val="26"/>
              </w:rPr>
              <w:t>. Giá thành thấp.</w:t>
            </w:r>
          </w:p>
        </w:tc>
        <w:tc>
          <w:tcPr>
            <w:tcW w:w="3163" w:type="dxa"/>
            <w:shd w:val="clear" w:color="auto" w:fill="auto"/>
          </w:tcPr>
          <w:p w14:paraId="00B26CBB" w14:textId="77777777" w:rsidR="00A50BC5" w:rsidRPr="006C52B3" w:rsidRDefault="00A50BC5" w:rsidP="007353D9">
            <w:pPr>
              <w:jc w:val="both"/>
              <w:rPr>
                <w:sz w:val="26"/>
                <w:szCs w:val="26"/>
              </w:rPr>
            </w:pPr>
            <w:r w:rsidRPr="006C52B3">
              <w:rPr>
                <w:color w:val="000000"/>
                <w:sz w:val="26"/>
                <w:szCs w:val="26"/>
              </w:rPr>
              <w:t>Lành tính với da, không gây kích ứng da kể cả với làn da nhạy cảm của trẻ em, dễ bị phân huỷ bởi vi sinh vật nên không gây ô nhiễm môi trường.</w:t>
            </w:r>
          </w:p>
        </w:tc>
      </w:tr>
      <w:tr w:rsidR="00A50BC5" w:rsidRPr="006C52B3" w14:paraId="655AE7DA" w14:textId="77777777" w:rsidTr="007353D9">
        <w:tc>
          <w:tcPr>
            <w:tcW w:w="1101" w:type="dxa"/>
            <w:shd w:val="clear" w:color="auto" w:fill="auto"/>
            <w:vAlign w:val="center"/>
          </w:tcPr>
          <w:p w14:paraId="6094D345" w14:textId="77777777" w:rsidR="00A50BC5" w:rsidRPr="006C52B3" w:rsidRDefault="00A50BC5" w:rsidP="007353D9">
            <w:pPr>
              <w:tabs>
                <w:tab w:val="left" w:pos="3330"/>
              </w:tabs>
              <w:jc w:val="center"/>
              <w:rPr>
                <w:b/>
                <w:sz w:val="26"/>
                <w:szCs w:val="26"/>
              </w:rPr>
            </w:pPr>
            <w:r w:rsidRPr="006C52B3">
              <w:rPr>
                <w:b/>
                <w:sz w:val="26"/>
                <w:szCs w:val="26"/>
              </w:rPr>
              <w:t>Nhược điểm</w:t>
            </w:r>
          </w:p>
        </w:tc>
        <w:tc>
          <w:tcPr>
            <w:tcW w:w="3402" w:type="dxa"/>
            <w:shd w:val="clear" w:color="auto" w:fill="auto"/>
          </w:tcPr>
          <w:p w14:paraId="4879E77E" w14:textId="77777777" w:rsidR="00A50BC5" w:rsidRPr="006C52B3" w:rsidRDefault="00A50BC5" w:rsidP="007353D9">
            <w:pPr>
              <w:jc w:val="both"/>
              <w:rPr>
                <w:sz w:val="26"/>
                <w:szCs w:val="26"/>
              </w:rPr>
            </w:pPr>
            <w:r w:rsidRPr="006C52B3">
              <w:rPr>
                <w:color w:val="000000"/>
                <w:sz w:val="26"/>
                <w:szCs w:val="26"/>
              </w:rPr>
              <w:t>Khi dùng với nước cứng (nước nhiều ion Ca</w:t>
            </w:r>
            <w:r w:rsidRPr="006C52B3">
              <w:rPr>
                <w:color w:val="000000"/>
                <w:sz w:val="26"/>
                <w:szCs w:val="26"/>
                <w:vertAlign w:val="superscript"/>
              </w:rPr>
              <w:t>2+</w:t>
            </w:r>
            <w:r w:rsidRPr="006C52B3">
              <w:rPr>
                <w:color w:val="000000"/>
                <w:sz w:val="26"/>
                <w:szCs w:val="26"/>
              </w:rPr>
              <w:t xml:space="preserve"> và Mg</w:t>
            </w:r>
            <w:r w:rsidRPr="006C52B3">
              <w:rPr>
                <w:color w:val="000000"/>
                <w:sz w:val="26"/>
                <w:szCs w:val="26"/>
                <w:vertAlign w:val="superscript"/>
              </w:rPr>
              <w:t>2+</w:t>
            </w:r>
            <w:r w:rsidRPr="006C52B3">
              <w:rPr>
                <w:color w:val="000000"/>
                <w:sz w:val="26"/>
                <w:szCs w:val="26"/>
              </w:rPr>
              <w:t>) tạo ra kết tủa (muối calcium, magnesium của các acid béo), ảnh hưởng đến chất lượng vải, giảm tác dụng giặt rửa của xà phòng.</w:t>
            </w:r>
          </w:p>
        </w:tc>
        <w:tc>
          <w:tcPr>
            <w:tcW w:w="2693" w:type="dxa"/>
            <w:shd w:val="clear" w:color="auto" w:fill="auto"/>
          </w:tcPr>
          <w:p w14:paraId="07B2960F" w14:textId="77777777" w:rsidR="00A50BC5" w:rsidRPr="006C52B3" w:rsidRDefault="00A50BC5" w:rsidP="007353D9">
            <w:pPr>
              <w:tabs>
                <w:tab w:val="left" w:pos="3330"/>
              </w:tabs>
              <w:jc w:val="both"/>
              <w:rPr>
                <w:sz w:val="26"/>
                <w:szCs w:val="26"/>
              </w:rPr>
            </w:pPr>
            <w:r w:rsidRPr="006C52B3">
              <w:rPr>
                <w:color w:val="000000"/>
                <w:sz w:val="26"/>
                <w:szCs w:val="26"/>
              </w:rPr>
              <w:t xml:space="preserve"> Có gốc hydrocarbon phân nhánh hoặc chứa vòng benzene =&gt;gây ô nhiễm môi trường do chúng rất khó bị vi sinh vật phân huỷ.</w:t>
            </w:r>
          </w:p>
        </w:tc>
        <w:tc>
          <w:tcPr>
            <w:tcW w:w="3163" w:type="dxa"/>
            <w:shd w:val="clear" w:color="auto" w:fill="auto"/>
          </w:tcPr>
          <w:p w14:paraId="69336349" w14:textId="77777777" w:rsidR="00A50BC5" w:rsidRPr="006C52B3" w:rsidRDefault="00A50BC5" w:rsidP="007353D9">
            <w:pPr>
              <w:jc w:val="both"/>
              <w:rPr>
                <w:sz w:val="26"/>
                <w:szCs w:val="26"/>
              </w:rPr>
            </w:pPr>
            <w:r w:rsidRPr="006C52B3">
              <w:rPr>
                <w:color w:val="000000"/>
                <w:sz w:val="26"/>
                <w:szCs w:val="26"/>
              </w:rPr>
              <w:t>Giá thành cao, khó sản xuất ở quy mô công nghiệp.</w:t>
            </w:r>
          </w:p>
          <w:p w14:paraId="7374DD4E" w14:textId="77777777" w:rsidR="00A50BC5" w:rsidRPr="006C52B3" w:rsidRDefault="00A50BC5" w:rsidP="007353D9">
            <w:pPr>
              <w:tabs>
                <w:tab w:val="left" w:pos="3330"/>
              </w:tabs>
              <w:rPr>
                <w:sz w:val="26"/>
                <w:szCs w:val="26"/>
              </w:rPr>
            </w:pPr>
          </w:p>
        </w:tc>
      </w:tr>
      <w:tr w:rsidR="00A50BC5" w:rsidRPr="006C52B3" w14:paraId="4C8A4F24" w14:textId="77777777" w:rsidTr="007353D9">
        <w:tc>
          <w:tcPr>
            <w:tcW w:w="1101" w:type="dxa"/>
            <w:shd w:val="clear" w:color="auto" w:fill="auto"/>
            <w:vAlign w:val="center"/>
          </w:tcPr>
          <w:p w14:paraId="6B7D9366" w14:textId="77777777" w:rsidR="00A50BC5" w:rsidRPr="006C52B3" w:rsidRDefault="00A50BC5" w:rsidP="007353D9">
            <w:pPr>
              <w:tabs>
                <w:tab w:val="left" w:pos="3330"/>
              </w:tabs>
              <w:jc w:val="center"/>
              <w:rPr>
                <w:b/>
                <w:sz w:val="26"/>
                <w:szCs w:val="26"/>
              </w:rPr>
            </w:pPr>
            <w:r w:rsidRPr="006C52B3">
              <w:rPr>
                <w:b/>
                <w:sz w:val="26"/>
                <w:szCs w:val="26"/>
              </w:rPr>
              <w:t>Khuyến nghị</w:t>
            </w:r>
          </w:p>
        </w:tc>
        <w:tc>
          <w:tcPr>
            <w:tcW w:w="3402" w:type="dxa"/>
            <w:shd w:val="clear" w:color="auto" w:fill="auto"/>
          </w:tcPr>
          <w:p w14:paraId="4B8C9DE6" w14:textId="77777777" w:rsidR="00A50BC5" w:rsidRPr="006C52B3" w:rsidRDefault="00A50BC5" w:rsidP="007353D9">
            <w:pPr>
              <w:tabs>
                <w:tab w:val="left" w:pos="3330"/>
              </w:tabs>
              <w:rPr>
                <w:sz w:val="26"/>
                <w:szCs w:val="26"/>
              </w:rPr>
            </w:pPr>
            <w:r w:rsidRPr="006C52B3">
              <w:rPr>
                <w:sz w:val="26"/>
                <w:szCs w:val="26"/>
              </w:rPr>
              <w:t>Không nên dùng xà phòng với nước cứng.</w:t>
            </w:r>
          </w:p>
        </w:tc>
        <w:tc>
          <w:tcPr>
            <w:tcW w:w="2693" w:type="dxa"/>
            <w:shd w:val="clear" w:color="auto" w:fill="auto"/>
          </w:tcPr>
          <w:p w14:paraId="6C92657B" w14:textId="77777777" w:rsidR="00A50BC5" w:rsidRPr="006C52B3" w:rsidRDefault="00A50BC5" w:rsidP="007353D9">
            <w:pPr>
              <w:tabs>
                <w:tab w:val="left" w:pos="3330"/>
              </w:tabs>
              <w:rPr>
                <w:sz w:val="26"/>
                <w:szCs w:val="26"/>
              </w:rPr>
            </w:pPr>
            <w:r w:rsidRPr="006C52B3">
              <w:rPr>
                <w:sz w:val="26"/>
                <w:szCs w:val="26"/>
              </w:rPr>
              <w:t>Hạn chế sử dụng.</w:t>
            </w:r>
          </w:p>
        </w:tc>
        <w:tc>
          <w:tcPr>
            <w:tcW w:w="3163" w:type="dxa"/>
            <w:shd w:val="clear" w:color="auto" w:fill="auto"/>
          </w:tcPr>
          <w:p w14:paraId="474C1339" w14:textId="77777777" w:rsidR="00A50BC5" w:rsidRPr="006C52B3" w:rsidRDefault="00A50BC5" w:rsidP="007353D9">
            <w:pPr>
              <w:tabs>
                <w:tab w:val="left" w:pos="3330"/>
              </w:tabs>
              <w:rPr>
                <w:sz w:val="26"/>
                <w:szCs w:val="26"/>
              </w:rPr>
            </w:pPr>
            <w:r w:rsidRPr="006C52B3">
              <w:rPr>
                <w:sz w:val="26"/>
                <w:szCs w:val="26"/>
              </w:rPr>
              <w:t>Khuyến khích sử dụng</w:t>
            </w:r>
          </w:p>
        </w:tc>
      </w:tr>
    </w:tbl>
    <w:p w14:paraId="710B0552" w14:textId="77777777" w:rsidR="00A50BC5" w:rsidRPr="006C52B3" w:rsidRDefault="00A50BC5" w:rsidP="00A50BC5">
      <w:pPr>
        <w:jc w:val="center"/>
        <w:rPr>
          <w:b/>
          <w:color w:val="0000FF"/>
          <w:sz w:val="34"/>
          <w:szCs w:val="30"/>
          <w:lang w:val="nl-NL"/>
        </w:rPr>
      </w:pPr>
    </w:p>
    <w:p w14:paraId="4ED8148C" w14:textId="77777777" w:rsidR="00A50BC5" w:rsidRPr="006C52B3" w:rsidRDefault="00A50BC5" w:rsidP="00A50BC5">
      <w:pPr>
        <w:rPr>
          <w:b/>
          <w:color w:val="0000FF"/>
          <w:sz w:val="34"/>
          <w:szCs w:val="30"/>
          <w:lang w:val="nl-NL"/>
        </w:rPr>
      </w:pPr>
    </w:p>
    <w:p w14:paraId="52991F24" w14:textId="77777777" w:rsidR="00A50BC5" w:rsidRPr="006C52B3" w:rsidRDefault="00A50BC5" w:rsidP="00A50BC5">
      <w:pPr>
        <w:pStyle w:val="u2"/>
        <w:spacing w:before="0" w:after="0"/>
        <w:jc w:val="center"/>
        <w:rPr>
          <w:i w:val="0"/>
          <w:iCs w:val="0"/>
          <w:noProof/>
          <w:sz w:val="26"/>
          <w:szCs w:val="26"/>
        </w:rPr>
      </w:pPr>
      <w:bookmarkStart w:id="225" w:name="_Toc181964934"/>
      <w:bookmarkStart w:id="226" w:name="_Toc182491994"/>
      <w:bookmarkStart w:id="227" w:name="_Toc182492779"/>
      <w:bookmarkStart w:id="228" w:name="_Toc182493543"/>
      <w:r w:rsidRPr="006C52B3">
        <w:rPr>
          <w:i w:val="0"/>
          <w:iCs w:val="0"/>
          <w:color w:val="0000FF"/>
          <w:sz w:val="30"/>
          <w:szCs w:val="26"/>
          <w:lang w:val="nl-NL"/>
        </w:rPr>
        <w:lastRenderedPageBreak/>
        <w:t>CHỦ ĐỀ 3:</w:t>
      </w:r>
      <w:r>
        <w:rPr>
          <w:i w:val="0"/>
          <w:iCs w:val="0"/>
          <w:color w:val="0000FF"/>
          <w:sz w:val="30"/>
          <w:szCs w:val="26"/>
          <w:lang w:val="nl-NL"/>
        </w:rPr>
        <w:t xml:space="preserve"> </w:t>
      </w:r>
      <w:r w:rsidRPr="006C52B3">
        <w:rPr>
          <w:i w:val="0"/>
          <w:iCs w:val="0"/>
          <w:color w:val="0000FF"/>
          <w:sz w:val="30"/>
          <w:szCs w:val="26"/>
        </w:rPr>
        <w:t>ÔN TẬP CHƯƠNG 1</w:t>
      </w:r>
      <w:bookmarkEnd w:id="225"/>
      <w:bookmarkEnd w:id="226"/>
      <w:bookmarkEnd w:id="227"/>
      <w:bookmarkEnd w:id="228"/>
    </w:p>
    <w:p w14:paraId="574C9193" w14:textId="7BE71B16"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03456" behindDoc="0" locked="0" layoutInCell="1" allowOverlap="1" wp14:anchorId="3A2E161A" wp14:editId="48D2B3A1">
                <wp:simplePos x="0" y="0"/>
                <wp:positionH relativeFrom="column">
                  <wp:posOffset>1200150</wp:posOffset>
                </wp:positionH>
                <wp:positionV relativeFrom="paragraph">
                  <wp:posOffset>130810</wp:posOffset>
                </wp:positionV>
                <wp:extent cx="981075" cy="533400"/>
                <wp:effectExtent l="57150" t="38100" r="66675" b="76200"/>
                <wp:wrapNone/>
                <wp:docPr id="740480344" name="Rectangle: Rounded Corners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533400"/>
                        </a:xfrm>
                        <a:prstGeom prst="roundRect">
                          <a:avLst/>
                        </a:prstGeom>
                        <a:solidFill>
                          <a:srgbClr val="92D050"/>
                        </a:solidFill>
                        <a:ln w="9525" cap="flat" cmpd="sng" algn="ctr">
                          <a:noFill/>
                          <a:prstDash val="solid"/>
                        </a:ln>
                        <a:effectLst>
                          <a:outerShdw blurRad="40000" dist="20000" dir="5400000" rotWithShape="0">
                            <a:srgbClr val="000000">
                              <a:alpha val="38000"/>
                            </a:srgbClr>
                          </a:outerShdw>
                        </a:effectLst>
                      </wps:spPr>
                      <wps:txbx>
                        <w:txbxContent>
                          <w:p w14:paraId="060EBD6E" w14:textId="77777777" w:rsidR="00A50BC5" w:rsidRPr="00C1547B" w:rsidRDefault="00A50BC5" w:rsidP="00A50BC5">
                            <w:pPr>
                              <w:jc w:val="center"/>
                            </w:pPr>
                            <w:r>
                              <w:t>Công thức tổng quát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E161A" id="Rectangle: Rounded Corners 500" o:spid="_x0000_s1139" style="position:absolute;margin-left:94.5pt;margin-top:10.3pt;width:77.25pt;height:42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" fillcolor="#92d050" stroked="f">
                <v:shadow on="t" color="black" opacity="24903f" origin=",.5" offset="0,.55556mm"/>
                <v:textbox>
                  <w:txbxContent>
                    <w:p w14:paraId="060EBD6E" w14:textId="77777777" w:rsidR="00A50BC5" w:rsidRPr="00C1547B" w:rsidRDefault="00A50BC5" w:rsidP="00A50BC5">
                      <w:pPr>
                        <w:jc w:val="center"/>
                      </w:pPr>
                      <w:r>
                        <w:t>Công thức tổng quát</w:t>
                      </w:r>
                    </w:p>
                  </w:txbxContent>
                </v:textbox>
              </v:roundrect>
            </w:pict>
          </mc:Fallback>
        </mc:AlternateContent>
      </w:r>
      <w:r>
        <w:rPr>
          <w:noProof/>
          <w:sz w:val="26"/>
          <w:szCs w:val="26"/>
        </w:rPr>
        <mc:AlternateContent>
          <mc:Choice Requires="wps">
            <w:drawing>
              <wp:anchor distT="4294967295" distB="4294967295" distL="114300" distR="114300" simplePos="0" relativeHeight="251616768" behindDoc="0" locked="0" layoutInCell="1" allowOverlap="1" wp14:anchorId="4FF45F51" wp14:editId="080598ED">
                <wp:simplePos x="0" y="0"/>
                <wp:positionH relativeFrom="column">
                  <wp:posOffset>2190750</wp:posOffset>
                </wp:positionH>
                <wp:positionV relativeFrom="paragraph">
                  <wp:posOffset>1188084</wp:posOffset>
                </wp:positionV>
                <wp:extent cx="142875" cy="0"/>
                <wp:effectExtent l="0" t="0" r="0" b="0"/>
                <wp:wrapNone/>
                <wp:docPr id="1259974654" name="Straight Connector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C790F49" id="Straight Connector 496" o:spid="_x0000_s1026" style="position:absolute;z-index:251616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2.5pt,93.55pt" to="183.75pt,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" strokecolor="#4a7ebb" strokeweight="1.5pt">
                <o:lock v:ext="edit" shapetype="f"/>
              </v:line>
            </w:pict>
          </mc:Fallback>
        </mc:AlternateContent>
      </w:r>
      <w:r>
        <w:rPr>
          <w:noProof/>
          <w:sz w:val="26"/>
          <w:szCs w:val="26"/>
        </w:rPr>
        <mc:AlternateContent>
          <mc:Choice Requires="wps">
            <w:drawing>
              <wp:anchor distT="4294967295" distB="4294967295" distL="114300" distR="114300" simplePos="0" relativeHeight="251608576" behindDoc="0" locked="0" layoutInCell="1" allowOverlap="1" wp14:anchorId="6CF977A5" wp14:editId="26998D43">
                <wp:simplePos x="0" y="0"/>
                <wp:positionH relativeFrom="column">
                  <wp:posOffset>2333625</wp:posOffset>
                </wp:positionH>
                <wp:positionV relativeFrom="paragraph">
                  <wp:posOffset>816609</wp:posOffset>
                </wp:positionV>
                <wp:extent cx="171450" cy="0"/>
                <wp:effectExtent l="0" t="38100" r="57150" b="57150"/>
                <wp:wrapNone/>
                <wp:docPr id="369339357" name="Straight Connector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0"/>
                        </a:xfrm>
                        <a:prstGeom prst="line">
                          <a:avLst/>
                        </a:prstGeom>
                        <a:noFill/>
                        <a:ln w="1905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1996ACE" id="Straight Connector 495" o:spid="_x0000_s1026" style="position:absolute;z-index:251608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83.75pt,64.3pt" to="197.25pt,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" strokecolor="#4a7ebb" strokeweight="1.5pt">
                <v:stroke endarrow="oval"/>
                <o:lock v:ext="edit" shapetype="f"/>
              </v:line>
            </w:pict>
          </mc:Fallback>
        </mc:AlternateContent>
      </w:r>
      <w:r>
        <w:rPr>
          <w:noProof/>
          <w:sz w:val="26"/>
          <w:szCs w:val="26"/>
        </w:rPr>
        <mc:AlternateContent>
          <mc:Choice Requires="wps">
            <w:drawing>
              <wp:anchor distT="0" distB="0" distL="114299" distR="114299" simplePos="0" relativeHeight="251614720" behindDoc="0" locked="0" layoutInCell="1" allowOverlap="1" wp14:anchorId="396FF140" wp14:editId="0FAC77BF">
                <wp:simplePos x="0" y="0"/>
                <wp:positionH relativeFrom="column">
                  <wp:posOffset>2333624</wp:posOffset>
                </wp:positionH>
                <wp:positionV relativeFrom="paragraph">
                  <wp:posOffset>816610</wp:posOffset>
                </wp:positionV>
                <wp:extent cx="0" cy="704850"/>
                <wp:effectExtent l="0" t="0" r="38100" b="19050"/>
                <wp:wrapNone/>
                <wp:docPr id="21" name="Straight Connector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485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A2CC564" id="Straight Connector 494" o:spid="_x0000_s1026" style="position:absolute;z-index:251614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3.75pt,64.3pt" to="183.75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" strokecolor="#4a7ebb" strokeweight="1.5pt">
                <o:lock v:ext="edit" shapetype="f"/>
              </v:line>
            </w:pict>
          </mc:Fallback>
        </mc:AlternateContent>
      </w:r>
      <w:r>
        <w:rPr>
          <w:noProof/>
          <w:sz w:val="26"/>
          <w:szCs w:val="26"/>
        </w:rPr>
        <mc:AlternateContent>
          <mc:Choice Requires="wps">
            <w:drawing>
              <wp:anchor distT="4294967295" distB="4294967295" distL="114300" distR="114300" simplePos="0" relativeHeight="251615744" behindDoc="0" locked="0" layoutInCell="1" allowOverlap="1" wp14:anchorId="1686E4EA" wp14:editId="667A9727">
                <wp:simplePos x="0" y="0"/>
                <wp:positionH relativeFrom="column">
                  <wp:posOffset>2333625</wp:posOffset>
                </wp:positionH>
                <wp:positionV relativeFrom="paragraph">
                  <wp:posOffset>1521459</wp:posOffset>
                </wp:positionV>
                <wp:extent cx="171450" cy="0"/>
                <wp:effectExtent l="0" t="38100" r="57150" b="57150"/>
                <wp:wrapNone/>
                <wp:docPr id="22" name="Straight Connector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0"/>
                        </a:xfrm>
                        <a:prstGeom prst="line">
                          <a:avLst/>
                        </a:prstGeom>
                        <a:noFill/>
                        <a:ln w="1905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522A030" id="Straight Connector 492" o:spid="_x0000_s1026" style="position:absolute;z-index:251615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83.75pt,119.8pt" to="197.25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" strokecolor="#4a7ebb" strokeweight="1.5pt">
                <v:stroke endarrow="oval"/>
                <o:lock v:ext="edit" shapetype="f"/>
              </v:line>
            </w:pict>
          </mc:Fallback>
        </mc:AlternateContent>
      </w:r>
      <w:r>
        <w:rPr>
          <w:noProof/>
          <w:sz w:val="26"/>
          <w:szCs w:val="26"/>
        </w:rPr>
        <mc:AlternateContent>
          <mc:Choice Requires="wps">
            <w:drawing>
              <wp:anchor distT="4294967295" distB="4294967295" distL="114300" distR="114300" simplePos="0" relativeHeight="251610624" behindDoc="0" locked="0" layoutInCell="1" allowOverlap="1" wp14:anchorId="5008B57B" wp14:editId="3219D69B">
                <wp:simplePos x="0" y="0"/>
                <wp:positionH relativeFrom="column">
                  <wp:posOffset>2162175</wp:posOffset>
                </wp:positionH>
                <wp:positionV relativeFrom="paragraph">
                  <wp:posOffset>359409</wp:posOffset>
                </wp:positionV>
                <wp:extent cx="257175" cy="0"/>
                <wp:effectExtent l="0" t="38100" r="47625" b="57150"/>
                <wp:wrapNone/>
                <wp:docPr id="579147165" name="Straight Connector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7175" cy="0"/>
                        </a:xfrm>
                        <a:prstGeom prst="line">
                          <a:avLst/>
                        </a:prstGeom>
                        <a:noFill/>
                        <a:ln w="1905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92434C4" id="Straight Connector 490" o:spid="_x0000_s1026" style="position:absolute;z-index:251610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0.25pt,28.3pt" to="190.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" strokecolor="#4a7ebb" strokeweight="1.5pt">
                <v:stroke endarrow="oval"/>
                <o:lock v:ext="edit" shapetype="f"/>
              </v:line>
            </w:pict>
          </mc:Fallback>
        </mc:AlternateContent>
      </w:r>
      <w:r>
        <w:rPr>
          <w:noProof/>
          <w:sz w:val="26"/>
          <w:szCs w:val="26"/>
        </w:rPr>
        <mc:AlternateContent>
          <mc:Choice Requires="wpg">
            <w:drawing>
              <wp:anchor distT="0" distB="0" distL="114300" distR="114300" simplePos="0" relativeHeight="251707904" behindDoc="1" locked="0" layoutInCell="1" allowOverlap="1" wp14:anchorId="79270CAB" wp14:editId="22218417">
                <wp:simplePos x="0" y="0"/>
                <wp:positionH relativeFrom="column">
                  <wp:posOffset>3514725</wp:posOffset>
                </wp:positionH>
                <wp:positionV relativeFrom="paragraph">
                  <wp:posOffset>226060</wp:posOffset>
                </wp:positionV>
                <wp:extent cx="904875" cy="495300"/>
                <wp:effectExtent l="19050" t="19050" r="28575" b="19050"/>
                <wp:wrapNone/>
                <wp:docPr id="87027806"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495300"/>
                          <a:chOff x="0" y="0"/>
                          <a:chExt cx="904875" cy="495300"/>
                        </a:xfrm>
                      </wpg:grpSpPr>
                      <wps:wsp>
                        <wps:cNvPr id="1720543042" name="Rounded Rectangle 14"/>
                        <wps:cNvSpPr/>
                        <wps:spPr>
                          <a:xfrm>
                            <a:off x="0" y="9525"/>
                            <a:ext cx="447675" cy="485775"/>
                          </a:xfrm>
                          <a:prstGeom prst="roundRect">
                            <a:avLst/>
                          </a:prstGeom>
                          <a:solidFill>
                            <a:srgbClr val="00B0F0"/>
                          </a:solidFill>
                          <a:ln w="381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089562" name="Rounded Rectangle 15"/>
                        <wps:cNvSpPr/>
                        <wps:spPr>
                          <a:xfrm>
                            <a:off x="457200" y="0"/>
                            <a:ext cx="447675" cy="323850"/>
                          </a:xfrm>
                          <a:prstGeom prst="roundRect">
                            <a:avLst/>
                          </a:prstGeom>
                          <a:solidFill>
                            <a:srgbClr val="FFFF00"/>
                          </a:solidFill>
                          <a:ln w="381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AF8FB46" id="Group 489" o:spid="_x0000_s1026" style="position:absolute;margin-left:276.75pt;margin-top:17.8pt;width:71.25pt;height:39pt;z-index:-251608576" coordsize="9048,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">
                <v:roundrect id="Rounded Rectangle 14" o:spid="_x0000_s1027" style="position:absolute;top:95;width:4476;height:4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" fillcolor="#00b0f0" strokecolor="window" strokeweight="3pt"/>
                <v:roundrect id="Rounded Rectangle 15" o:spid="_x0000_s1028" style="position:absolute;left:4572;width:4476;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" fillcolor="yellow" strokecolor="window" strokeweight="3pt"/>
              </v:group>
            </w:pict>
          </mc:Fallback>
        </mc:AlternateContent>
      </w:r>
      <w:r w:rsidR="005162F4">
        <w:rPr>
          <w:noProof/>
          <w:sz w:val="26"/>
          <w:szCs w:val="26"/>
        </w:rPr>
        <w:drawing>
          <wp:anchor distT="0" distB="0" distL="114300" distR="114300" simplePos="0" relativeHeight="251783680" behindDoc="0" locked="0" layoutInCell="1" allowOverlap="1" wp14:anchorId="6A1DE5EB" wp14:editId="53479334">
            <wp:simplePos x="0" y="0"/>
            <wp:positionH relativeFrom="column">
              <wp:posOffset>3533775</wp:posOffset>
            </wp:positionH>
            <wp:positionV relativeFrom="paragraph">
              <wp:posOffset>276225</wp:posOffset>
            </wp:positionV>
            <wp:extent cx="857250" cy="476250"/>
            <wp:effectExtent l="0" t="0" r="0" b="0"/>
            <wp:wrapSquare wrapText="bothSides"/>
            <wp:docPr id="56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241" cstate="print">
                      <a:extLst>
                        <a:ext uri="{28A0092B-C50C-407E-A947-70E740481C1C}">
                          <a14:useLocalDpi xmlns:a14="http://schemas.microsoft.com/office/drawing/2010/main" val="0"/>
                        </a:ext>
                      </a:extLst>
                    </a:blip>
                    <a:srcRect/>
                    <a:stretch>
                      <a:fillRect/>
                    </a:stretch>
                  </pic:blipFill>
                  <pic:spPr bwMode="auto">
                    <a:xfrm>
                      <a:off x="0" y="0"/>
                      <a:ext cx="857250" cy="476250"/>
                    </a:xfrm>
                    <a:prstGeom prst="rect">
                      <a:avLst/>
                    </a:prstGeom>
                    <a:noFill/>
                  </pic:spPr>
                </pic:pic>
              </a:graphicData>
            </a:graphic>
            <wp14:sizeRelH relativeFrom="page">
              <wp14:pctWidth>0</wp14:pctWidth>
            </wp14:sizeRelH>
            <wp14:sizeRelV relativeFrom="page">
              <wp14:pctHeight>0</wp14:pctHeight>
            </wp14:sizeRelV>
          </wp:anchor>
        </w:drawing>
      </w:r>
      <w:r>
        <w:rPr>
          <w:noProof/>
          <w:sz w:val="26"/>
          <w:szCs w:val="26"/>
        </w:rPr>
        <mc:AlternateContent>
          <mc:Choice Requires="wps">
            <w:drawing>
              <wp:anchor distT="0" distB="0" distL="114300" distR="114300" simplePos="0" relativeHeight="251609600" behindDoc="0" locked="0" layoutInCell="1" allowOverlap="1" wp14:anchorId="180A547F" wp14:editId="6BCCFD2F">
                <wp:simplePos x="0" y="0"/>
                <wp:positionH relativeFrom="column">
                  <wp:posOffset>2457450</wp:posOffset>
                </wp:positionH>
                <wp:positionV relativeFrom="paragraph">
                  <wp:posOffset>226060</wp:posOffset>
                </wp:positionV>
                <wp:extent cx="1181100" cy="352425"/>
                <wp:effectExtent l="0" t="0" r="0" b="0"/>
                <wp:wrapNone/>
                <wp:docPr id="647495811"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0" cy="352425"/>
                        </a:xfrm>
                        <a:prstGeom prst="rect">
                          <a:avLst/>
                        </a:prstGeom>
                        <a:noFill/>
                        <a:ln w="6350">
                          <a:noFill/>
                        </a:ln>
                        <a:effectLst/>
                      </wps:spPr>
                      <wps:txbx>
                        <w:txbxContent>
                          <w:p w14:paraId="4B5531D8" w14:textId="77777777" w:rsidR="00A50BC5" w:rsidRDefault="00A50BC5" w:rsidP="00A50BC5">
                            <w:r>
                              <w:t>Ester đơn chức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A547F" id="Text Box 488" o:spid="_x0000_s1140" type="#_x0000_t202" style="position:absolute;margin-left:193.5pt;margin-top:17.8pt;width:93pt;height:27.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" filled="f" stroked="f" strokeweight=".5pt">
                <v:textbox>
                  <w:txbxContent>
                    <w:p w14:paraId="4B5531D8" w14:textId="77777777" w:rsidR="00A50BC5" w:rsidRDefault="00A50BC5" w:rsidP="00A50BC5">
                      <w:r>
                        <w:t>Ester đơn chức</w:t>
                      </w:r>
                    </w:p>
                  </w:txbxContent>
                </v:textbox>
              </v:shape>
            </w:pict>
          </mc:Fallback>
        </mc:AlternateContent>
      </w:r>
    </w:p>
    <w:p w14:paraId="2F79AB04" w14:textId="7CBCBA01" w:rsidR="00A50BC5" w:rsidRPr="006C52B3" w:rsidRDefault="00DC3A5A" w:rsidP="00A50BC5">
      <w:pPr>
        <w:rPr>
          <w:sz w:val="26"/>
          <w:szCs w:val="26"/>
        </w:rPr>
      </w:pPr>
      <w:r>
        <w:rPr>
          <w:noProof/>
          <w:sz w:val="26"/>
          <w:szCs w:val="26"/>
        </w:rPr>
        <mc:AlternateContent>
          <mc:Choice Requires="wps">
            <w:drawing>
              <wp:anchor distT="0" distB="0" distL="114299" distR="114299" simplePos="0" relativeHeight="251601408" behindDoc="0" locked="0" layoutInCell="1" allowOverlap="1" wp14:anchorId="11592822" wp14:editId="41497977">
                <wp:simplePos x="0" y="0"/>
                <wp:positionH relativeFrom="column">
                  <wp:posOffset>1108710</wp:posOffset>
                </wp:positionH>
                <wp:positionV relativeFrom="paragraph">
                  <wp:posOffset>220345</wp:posOffset>
                </wp:positionV>
                <wp:extent cx="15240" cy="1905000"/>
                <wp:effectExtent l="0" t="0" r="22860" b="19050"/>
                <wp:wrapNone/>
                <wp:docPr id="1633676703" name="Straight Connector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240" cy="190500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5CF5F75" id="Straight Connector 484" o:spid="_x0000_s1026" style="position:absolute;flip:x;z-index:251601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87.3pt,17.35pt" to="88.5pt,1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" strokecolor="#4a7ebb" strokeweight="1.5pt">
                <o:lock v:ext="edit" shapetype="f"/>
              </v:line>
            </w:pict>
          </mc:Fallback>
        </mc:AlternateContent>
      </w:r>
      <w:r w:rsidR="00A50BC5">
        <w:rPr>
          <w:noProof/>
          <w:sz w:val="26"/>
          <w:szCs w:val="26"/>
        </w:rPr>
        <mc:AlternateContent>
          <mc:Choice Requires="wps">
            <w:drawing>
              <wp:anchor distT="0" distB="0" distL="114300" distR="114300" simplePos="0" relativeHeight="251654656" behindDoc="0" locked="0" layoutInCell="1" allowOverlap="1" wp14:anchorId="5F5843BB" wp14:editId="6C033FDE">
                <wp:simplePos x="0" y="0"/>
                <wp:positionH relativeFrom="column">
                  <wp:posOffset>4419600</wp:posOffset>
                </wp:positionH>
                <wp:positionV relativeFrom="paragraph">
                  <wp:posOffset>22225</wp:posOffset>
                </wp:positionV>
                <wp:extent cx="2047875" cy="466725"/>
                <wp:effectExtent l="0" t="0" r="0" b="0"/>
                <wp:wrapNone/>
                <wp:docPr id="32946620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875" cy="466725"/>
                        </a:xfrm>
                        <a:prstGeom prst="rect">
                          <a:avLst/>
                        </a:prstGeom>
                        <a:noFill/>
                        <a:ln w="6350">
                          <a:noFill/>
                        </a:ln>
                        <a:effectLst/>
                      </wps:spPr>
                      <wps:txbx>
                        <w:txbxContent>
                          <w:p w14:paraId="1E660AEE" w14:textId="77777777" w:rsidR="00A50BC5" w:rsidRPr="00DE2CF7" w:rsidRDefault="00A50BC5" w:rsidP="00A50BC5">
                            <w:pPr>
                              <w:rPr>
                                <w:b/>
                                <w:i/>
                              </w:rPr>
                            </w:pPr>
                            <w:r w:rsidRPr="00DE2CF7">
                              <w:rPr>
                                <w:b/>
                                <w:i/>
                              </w:rPr>
                              <w:t>R: gốc hydrocarbon hoặc H.</w:t>
                            </w:r>
                          </w:p>
                          <w:p w14:paraId="4BBE0FAC" w14:textId="77777777" w:rsidR="00A50BC5" w:rsidRPr="00DE2CF7" w:rsidRDefault="00A50BC5" w:rsidP="00A50BC5">
                            <w:pPr>
                              <w:rPr>
                                <w:b/>
                                <w:i/>
                              </w:rPr>
                            </w:pPr>
                            <w:r w:rsidRPr="00DE2CF7">
                              <w:rPr>
                                <w:b/>
                                <w:i/>
                              </w:rPr>
                              <w:t>R’: gốc hydrocarbon.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843BB" id="Text Box 487" o:spid="_x0000_s1141" type="#_x0000_t202" style="position:absolute;margin-left:348pt;margin-top:1.75pt;width:161.25pt;height:36.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" filled="f" stroked="f" strokeweight=".5pt">
                <v:textbox>
                  <w:txbxContent>
                    <w:p w14:paraId="1E660AEE" w14:textId="77777777" w:rsidR="00A50BC5" w:rsidRPr="00DE2CF7" w:rsidRDefault="00A50BC5" w:rsidP="00A50BC5">
                      <w:pPr>
                        <w:rPr>
                          <w:b/>
                          <w:i/>
                        </w:rPr>
                      </w:pPr>
                      <w:r w:rsidRPr="00DE2CF7">
                        <w:rPr>
                          <w:b/>
                          <w:i/>
                        </w:rPr>
                        <w:t>R: gốc hydrocarbon hoặc H.</w:t>
                      </w:r>
                    </w:p>
                    <w:p w14:paraId="4BBE0FAC" w14:textId="77777777" w:rsidR="00A50BC5" w:rsidRPr="00DE2CF7" w:rsidRDefault="00A50BC5" w:rsidP="00A50BC5">
                      <w:pPr>
                        <w:rPr>
                          <w:b/>
                          <w:i/>
                        </w:rPr>
                      </w:pPr>
                      <w:r w:rsidRPr="00DE2CF7">
                        <w:rPr>
                          <w:b/>
                          <w:i/>
                        </w:rPr>
                        <w:t>R’: gốc hydrocarbon.</w:t>
                      </w:r>
                    </w:p>
                  </w:txbxContent>
                </v:textbox>
              </v:shape>
            </w:pict>
          </mc:Fallback>
        </mc:AlternateContent>
      </w:r>
    </w:p>
    <w:p w14:paraId="69A28088" w14:textId="2F3AC5A3" w:rsidR="00A50BC5" w:rsidRPr="006C52B3" w:rsidRDefault="00A50BC5" w:rsidP="00A50BC5">
      <w:pPr>
        <w:rPr>
          <w:sz w:val="26"/>
          <w:szCs w:val="26"/>
        </w:rPr>
      </w:pPr>
      <w:r>
        <w:rPr>
          <w:noProof/>
          <w:sz w:val="26"/>
          <w:szCs w:val="26"/>
        </w:rPr>
        <mc:AlternateContent>
          <mc:Choice Requires="wps">
            <w:drawing>
              <wp:anchor distT="4294967295" distB="4294967295" distL="114300" distR="114300" simplePos="0" relativeHeight="251652608" behindDoc="0" locked="0" layoutInCell="1" allowOverlap="1" wp14:anchorId="582B5498" wp14:editId="19B4EC91">
                <wp:simplePos x="0" y="0"/>
                <wp:positionH relativeFrom="column">
                  <wp:posOffset>1133475</wp:posOffset>
                </wp:positionH>
                <wp:positionV relativeFrom="paragraph">
                  <wp:posOffset>13334</wp:posOffset>
                </wp:positionV>
                <wp:extent cx="76200" cy="0"/>
                <wp:effectExtent l="0" t="0" r="0" b="0"/>
                <wp:wrapNone/>
                <wp:docPr id="65" name="Straight Connector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2FA7D6E" id="Straight Connector 486"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89.25pt,1.05pt" to="95.2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" strokecolor="#4a7ebb" strokeweight="1.5pt">
                <o:lock v:ext="edit" shapetype="f"/>
              </v:line>
            </w:pict>
          </mc:Fallback>
        </mc:AlternateContent>
      </w:r>
    </w:p>
    <w:p w14:paraId="1A29D792" w14:textId="4FAAB156"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11648" behindDoc="0" locked="0" layoutInCell="1" allowOverlap="1" wp14:anchorId="24655CD2" wp14:editId="244ACCC1">
                <wp:simplePos x="0" y="0"/>
                <wp:positionH relativeFrom="column">
                  <wp:posOffset>2527935</wp:posOffset>
                </wp:positionH>
                <wp:positionV relativeFrom="paragraph">
                  <wp:posOffset>13335</wp:posOffset>
                </wp:positionV>
                <wp:extent cx="3724275" cy="781050"/>
                <wp:effectExtent l="0" t="0" r="0" b="0"/>
                <wp:wrapNone/>
                <wp:docPr id="18"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4275" cy="781050"/>
                        </a:xfrm>
                        <a:prstGeom prst="rect">
                          <a:avLst/>
                        </a:prstGeom>
                        <a:noFill/>
                        <a:ln w="6350">
                          <a:noFill/>
                        </a:ln>
                        <a:effectLst/>
                      </wps:spPr>
                      <wps:txbx>
                        <w:txbxContent>
                          <w:p w14:paraId="284085DF" w14:textId="77777777" w:rsidR="00A50BC5" w:rsidRDefault="00A50BC5" w:rsidP="00A50BC5">
                            <w:pPr>
                              <w:rPr>
                                <w:sz w:val="22"/>
                              </w:rPr>
                            </w:pPr>
                            <w:r w:rsidRPr="00B47E86">
                              <w:rPr>
                                <w:sz w:val="22"/>
                              </w:rPr>
                              <w:t>Phản ứng thủy phân trong môi trường acid thường là phản ứng thuận nghịch:</w:t>
                            </w:r>
                            <w:r>
                              <w:rPr>
                                <w:sz w:val="22"/>
                              </w:rPr>
                              <w:t xml:space="preserve"> </w:t>
                            </w:r>
                          </w:p>
                          <w:p w14:paraId="4E5C7D20" w14:textId="77777777" w:rsidR="00A50BC5" w:rsidRPr="00B47E86" w:rsidRDefault="00A50BC5" w:rsidP="00A50BC5">
                            <w:pPr>
                              <w:rPr>
                                <w:sz w:val="22"/>
                              </w:rPr>
                            </w:pPr>
                            <w:r w:rsidRPr="00B47E86">
                              <w:rPr>
                                <w:bCs/>
                                <w:sz w:val="22"/>
                                <w:lang w:val="pt-BR"/>
                              </w:rPr>
                              <w:t>R-COOR’ + H</w:t>
                            </w:r>
                            <w:r w:rsidRPr="00B47E86">
                              <w:rPr>
                                <w:bCs/>
                                <w:sz w:val="22"/>
                                <w:vertAlign w:val="subscript"/>
                                <w:lang w:val="pt-BR"/>
                              </w:rPr>
                              <w:t>2</w:t>
                            </w:r>
                            <w:r w:rsidRPr="00B47E86">
                              <w:rPr>
                                <w:bCs/>
                                <w:sz w:val="22"/>
                                <w:lang w:val="pt-BR"/>
                              </w:rPr>
                              <w:t>O</w:t>
                            </w:r>
                            <w:r w:rsidRPr="00B47E86">
                              <w:rPr>
                                <w:bCs/>
                                <w:position w:val="-8"/>
                                <w:sz w:val="22"/>
                              </w:rPr>
                              <w:object w:dxaOrig="840" w:dyaOrig="480" w14:anchorId="2DC98D5A">
                                <v:shape id="_x0000_i1701" type="#_x0000_t75" style="width:42pt;height:24pt" o:ole="">
                                  <v:imagedata r:id="rId1187" o:title=""/>
                                </v:shape>
                                <o:OLEObject Type="Embed" ProgID="Equation.DSMT4" ShapeID="_x0000_i1701" DrawAspect="Content" ObjectID="_1803217390" r:id="rId1242"/>
                              </w:object>
                            </w:r>
                            <w:r w:rsidRPr="00B47E86">
                              <w:rPr>
                                <w:sz w:val="22"/>
                                <w:lang w:val="pt-BR"/>
                              </w:rPr>
                              <w:t xml:space="preserve"> </w:t>
                            </w:r>
                            <w:r w:rsidRPr="00B47E86">
                              <w:rPr>
                                <w:bCs/>
                                <w:sz w:val="22"/>
                                <w:lang w:val="pt-BR"/>
                              </w:rPr>
                              <w:t xml:space="preserve"> R –COOH +R’OH (alcohol)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55CD2" id="Text Box 483" o:spid="_x0000_s1142" type="#_x0000_t202" style="position:absolute;margin-left:199.05pt;margin-top:1.05pt;width:293.25pt;height:61.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" filled="f" stroked="f" strokeweight=".5pt">
                <v:textbox>
                  <w:txbxContent>
                    <w:p w14:paraId="284085DF" w14:textId="77777777" w:rsidR="00A50BC5" w:rsidRDefault="00A50BC5" w:rsidP="00A50BC5">
                      <w:pPr>
                        <w:rPr>
                          <w:sz w:val="22"/>
                        </w:rPr>
                      </w:pPr>
                      <w:r w:rsidRPr="00B47E86">
                        <w:rPr>
                          <w:sz w:val="22"/>
                        </w:rPr>
                        <w:t>Phản ứng thủy phân trong môi trường acid thường là phản ứng thuận nghịch:</w:t>
                      </w:r>
                      <w:r>
                        <w:rPr>
                          <w:sz w:val="22"/>
                        </w:rPr>
                        <w:t xml:space="preserve"> </w:t>
                      </w:r>
                    </w:p>
                    <w:p w14:paraId="4E5C7D20" w14:textId="77777777" w:rsidR="00A50BC5" w:rsidRPr="00B47E86" w:rsidRDefault="00A50BC5" w:rsidP="00A50BC5">
                      <w:pPr>
                        <w:rPr>
                          <w:sz w:val="22"/>
                        </w:rPr>
                      </w:pPr>
                      <w:r w:rsidRPr="00B47E86">
                        <w:rPr>
                          <w:bCs/>
                          <w:sz w:val="22"/>
                          <w:lang w:val="pt-BR"/>
                        </w:rPr>
                        <w:t>R-COOR’ + H</w:t>
                      </w:r>
                      <w:r w:rsidRPr="00B47E86">
                        <w:rPr>
                          <w:bCs/>
                          <w:sz w:val="22"/>
                          <w:vertAlign w:val="subscript"/>
                          <w:lang w:val="pt-BR"/>
                        </w:rPr>
                        <w:t>2</w:t>
                      </w:r>
                      <w:r w:rsidRPr="00B47E86">
                        <w:rPr>
                          <w:bCs/>
                          <w:sz w:val="22"/>
                          <w:lang w:val="pt-BR"/>
                        </w:rPr>
                        <w:t>O</w:t>
                      </w:r>
                      <w:r w:rsidRPr="00B47E86">
                        <w:rPr>
                          <w:bCs/>
                          <w:position w:val="-8"/>
                          <w:sz w:val="22"/>
                        </w:rPr>
                        <w:object w:dxaOrig="840" w:dyaOrig="480" w14:anchorId="2DC98D5A">
                          <v:shape id="_x0000_i1701" type="#_x0000_t75" style="width:42pt;height:24pt" o:ole="">
                            <v:imagedata r:id="rId1187" o:title=""/>
                          </v:shape>
                          <o:OLEObject Type="Embed" ProgID="Equation.DSMT4" ShapeID="_x0000_i1701" DrawAspect="Content" ObjectID="_1803217390" r:id="rId1243"/>
                        </w:object>
                      </w:r>
                      <w:r w:rsidRPr="00B47E86">
                        <w:rPr>
                          <w:sz w:val="22"/>
                          <w:lang w:val="pt-BR"/>
                        </w:rPr>
                        <w:t xml:space="preserve"> </w:t>
                      </w:r>
                      <w:r w:rsidRPr="00B47E86">
                        <w:rPr>
                          <w:bCs/>
                          <w:sz w:val="22"/>
                          <w:lang w:val="pt-BR"/>
                        </w:rPr>
                        <w:t xml:space="preserve"> R –COOH +R’OH (alcohol)   </w:t>
                      </w:r>
                    </w:p>
                  </w:txbxContent>
                </v:textbox>
              </v:shape>
            </w:pict>
          </mc:Fallback>
        </mc:AlternateContent>
      </w:r>
    </w:p>
    <w:p w14:paraId="523FC0AC" w14:textId="002F2AA4"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02432" behindDoc="0" locked="0" layoutInCell="1" allowOverlap="1" wp14:anchorId="5FA6AE2B" wp14:editId="3AC5942F">
                <wp:simplePos x="0" y="0"/>
                <wp:positionH relativeFrom="column">
                  <wp:posOffset>1212215</wp:posOffset>
                </wp:positionH>
                <wp:positionV relativeFrom="paragraph">
                  <wp:posOffset>153670</wp:posOffset>
                </wp:positionV>
                <wp:extent cx="981075" cy="533400"/>
                <wp:effectExtent l="57150" t="38100" r="66675" b="76200"/>
                <wp:wrapNone/>
                <wp:docPr id="1795934245" name="Rectangle: Rounded Corners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533400"/>
                        </a:xfrm>
                        <a:prstGeom prst="roundRect">
                          <a:avLst/>
                        </a:prstGeom>
                        <a:solidFill>
                          <a:srgbClr val="92D050"/>
                        </a:solidFill>
                        <a:ln w="9525" cap="flat" cmpd="sng" algn="ctr">
                          <a:noFill/>
                          <a:prstDash val="solid"/>
                        </a:ln>
                        <a:effectLst>
                          <a:outerShdw blurRad="40000" dist="20000" dir="5400000" rotWithShape="0">
                            <a:srgbClr val="000000">
                              <a:alpha val="38000"/>
                            </a:srgbClr>
                          </a:outerShdw>
                        </a:effectLst>
                      </wps:spPr>
                      <wps:txbx>
                        <w:txbxContent>
                          <w:p w14:paraId="2009A71F" w14:textId="77777777" w:rsidR="00A50BC5" w:rsidRPr="00C1547B" w:rsidRDefault="00A50BC5" w:rsidP="00A50BC5">
                            <w:pPr>
                              <w:jc w:val="center"/>
                            </w:pPr>
                            <w:r>
                              <w:t>Tính chất hoá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A6AE2B" id="Rectangle: Rounded Corners 481" o:spid="_x0000_s1143" style="position:absolute;margin-left:95.45pt;margin-top:12.1pt;width:77.25pt;height:42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" fillcolor="#92d050" stroked="f">
                <v:shadow on="t" color="black" opacity="24903f" origin=",.5" offset="0,.55556mm"/>
                <v:textbox>
                  <w:txbxContent>
                    <w:p w14:paraId="2009A71F" w14:textId="77777777" w:rsidR="00A50BC5" w:rsidRPr="00C1547B" w:rsidRDefault="00A50BC5" w:rsidP="00A50BC5">
                      <w:pPr>
                        <w:jc w:val="center"/>
                      </w:pPr>
                      <w:r>
                        <w:t>Tính chất hoá học</w:t>
                      </w:r>
                    </w:p>
                  </w:txbxContent>
                </v:textbox>
              </v:roundrect>
            </w:pict>
          </mc:Fallback>
        </mc:AlternateContent>
      </w:r>
    </w:p>
    <w:p w14:paraId="72CF6F02" w14:textId="24653E4E"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599360" behindDoc="0" locked="0" layoutInCell="1" allowOverlap="1" wp14:anchorId="18748536" wp14:editId="0E8A880C">
                <wp:simplePos x="0" y="0"/>
                <wp:positionH relativeFrom="column">
                  <wp:posOffset>-66675</wp:posOffset>
                </wp:positionH>
                <wp:positionV relativeFrom="paragraph">
                  <wp:posOffset>89535</wp:posOffset>
                </wp:positionV>
                <wp:extent cx="895350" cy="314325"/>
                <wp:effectExtent l="57150" t="38100" r="57150" b="85725"/>
                <wp:wrapNone/>
                <wp:docPr id="1" name="Rectangle: Rounded Corners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314325"/>
                        </a:xfrm>
                        <a:prstGeom prst="roundRect">
                          <a:avLst/>
                        </a:prstGeom>
                        <a:solidFill>
                          <a:srgbClr val="FF0000"/>
                        </a:solidFill>
                        <a:ln w="9525" cap="flat" cmpd="sng" algn="ctr">
                          <a:noFill/>
                          <a:prstDash val="solid"/>
                        </a:ln>
                        <a:effectLst>
                          <a:outerShdw blurRad="40000" dist="20000" dir="5400000" rotWithShape="0">
                            <a:srgbClr val="000000">
                              <a:alpha val="38000"/>
                            </a:srgbClr>
                          </a:outerShdw>
                        </a:effectLst>
                      </wps:spPr>
                      <wps:txbx>
                        <w:txbxContent>
                          <w:p w14:paraId="671FBBE7" w14:textId="77777777" w:rsidR="00A50BC5" w:rsidRPr="00C17759" w:rsidRDefault="00A50BC5" w:rsidP="00A50BC5">
                            <w:pPr>
                              <w:jc w:val="center"/>
                              <w:rPr>
                                <w:b/>
                                <w:color w:val="FFFFFF"/>
                              </w:rPr>
                            </w:pPr>
                            <w:r w:rsidRPr="00C17759">
                              <w:rPr>
                                <w:b/>
                                <w:color w:val="FFFFFF"/>
                              </w:rPr>
                              <w:t>ETSER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8748536" id="Rectangle: Rounded Corners 480" o:spid="_x0000_s1144" style="position:absolute;margin-left:-5.25pt;margin-top:7.05pt;width:70.5pt;height:24.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" fillcolor="red" stroked="f">
                <v:shadow on="t" color="black" opacity="24903f" origin=",.5" offset="0,.55556mm"/>
                <v:textbox>
                  <w:txbxContent>
                    <w:p w14:paraId="671FBBE7" w14:textId="77777777" w:rsidR="00A50BC5" w:rsidRPr="00C17759" w:rsidRDefault="00A50BC5" w:rsidP="00A50BC5">
                      <w:pPr>
                        <w:jc w:val="center"/>
                        <w:rPr>
                          <w:b/>
                          <w:color w:val="FFFFFF"/>
                        </w:rPr>
                      </w:pPr>
                      <w:r w:rsidRPr="00C17759">
                        <w:rPr>
                          <w:b/>
                          <w:color w:val="FFFFFF"/>
                        </w:rPr>
                        <w:t>ETSER</w:t>
                      </w:r>
                    </w:p>
                  </w:txbxContent>
                </v:textbox>
              </v:roundrect>
            </w:pict>
          </mc:Fallback>
        </mc:AlternateContent>
      </w:r>
    </w:p>
    <w:p w14:paraId="1AE2887B" w14:textId="2154585A"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12672" behindDoc="0" locked="0" layoutInCell="1" allowOverlap="1" wp14:anchorId="49271713" wp14:editId="649DD6C9">
                <wp:simplePos x="0" y="0"/>
                <wp:positionH relativeFrom="column">
                  <wp:posOffset>2556510</wp:posOffset>
                </wp:positionH>
                <wp:positionV relativeFrom="paragraph">
                  <wp:posOffset>58420</wp:posOffset>
                </wp:positionV>
                <wp:extent cx="3981450" cy="807720"/>
                <wp:effectExtent l="0" t="0" r="0" b="0"/>
                <wp:wrapNone/>
                <wp:docPr id="211453685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0" cy="807720"/>
                        </a:xfrm>
                        <a:prstGeom prst="rect">
                          <a:avLst/>
                        </a:prstGeom>
                        <a:noFill/>
                        <a:ln w="6350">
                          <a:noFill/>
                        </a:ln>
                        <a:effectLst/>
                      </wps:spPr>
                      <wps:txbx>
                        <w:txbxContent>
                          <w:p w14:paraId="6E91D5A9" w14:textId="77777777" w:rsidR="00A50BC5" w:rsidRPr="00DE2CF7" w:rsidRDefault="00A50BC5" w:rsidP="00A50BC5">
                            <w:pPr>
                              <w:jc w:val="both"/>
                              <w:rPr>
                                <w:sz w:val="22"/>
                              </w:rPr>
                            </w:pPr>
                            <w:r w:rsidRPr="00B47E86">
                              <w:rPr>
                                <w:sz w:val="22"/>
                              </w:rPr>
                              <w:t>Phản ứng thủy phân trong môi trường base là phản ứng một chiều</w:t>
                            </w:r>
                            <w:r>
                              <w:rPr>
                                <w:sz w:val="22"/>
                              </w:rPr>
                              <w:t xml:space="preserve"> (phản ứng xà phòng hóa).</w:t>
                            </w:r>
                          </w:p>
                          <w:p w14:paraId="6BBEB964" w14:textId="77777777" w:rsidR="00A50BC5" w:rsidRPr="00B47E86" w:rsidRDefault="00A50BC5" w:rsidP="00A50BC5">
                            <w:pPr>
                              <w:jc w:val="center"/>
                              <w:rPr>
                                <w:sz w:val="22"/>
                              </w:rPr>
                            </w:pPr>
                            <w:r w:rsidRPr="00B47E86">
                              <w:rPr>
                                <w:bCs/>
                                <w:sz w:val="22"/>
                                <w:lang w:val="pt-BR"/>
                              </w:rPr>
                              <w:t>R-COOR’ +NaOH</w:t>
                            </w:r>
                            <w:r w:rsidRPr="00B47E86">
                              <w:rPr>
                                <w:bCs/>
                                <w:position w:val="-6"/>
                                <w:sz w:val="22"/>
                              </w:rPr>
                              <w:object w:dxaOrig="720" w:dyaOrig="480" w14:anchorId="76211790">
                                <v:shape id="_x0000_i1703" type="#_x0000_t75" style="width:36pt;height:24pt" o:ole="">
                                  <v:imagedata r:id="rId1244" o:title=""/>
                                </v:shape>
                                <o:OLEObject Type="Embed" ProgID="Equation.DSMT4" ShapeID="_x0000_i1703" DrawAspect="Content" ObjectID="_1803217391" r:id="rId1245"/>
                              </w:object>
                            </w:r>
                            <w:r w:rsidRPr="00B47E86">
                              <w:rPr>
                                <w:sz w:val="22"/>
                                <w:lang w:val="pt-BR"/>
                              </w:rPr>
                              <w:t xml:space="preserve"> </w:t>
                            </w:r>
                            <w:r w:rsidRPr="00B47E86">
                              <w:rPr>
                                <w:bCs/>
                                <w:sz w:val="22"/>
                                <w:lang w:val="pt-BR"/>
                              </w:rPr>
                              <w:t xml:space="preserve"> R –COONa + R’OH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71713" id="Text Box 478" o:spid="_x0000_s1145" type="#_x0000_t202" style="position:absolute;margin-left:201.3pt;margin-top:4.6pt;width:313.5pt;height:63.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" filled="f" stroked="f" strokeweight=".5pt">
                <v:textbox>
                  <w:txbxContent>
                    <w:p w14:paraId="6E91D5A9" w14:textId="77777777" w:rsidR="00A50BC5" w:rsidRPr="00DE2CF7" w:rsidRDefault="00A50BC5" w:rsidP="00A50BC5">
                      <w:pPr>
                        <w:jc w:val="both"/>
                        <w:rPr>
                          <w:sz w:val="22"/>
                        </w:rPr>
                      </w:pPr>
                      <w:r w:rsidRPr="00B47E86">
                        <w:rPr>
                          <w:sz w:val="22"/>
                        </w:rPr>
                        <w:t>Phản ứng thủy phân trong môi trường base là phản ứng một chiều</w:t>
                      </w:r>
                      <w:r>
                        <w:rPr>
                          <w:sz w:val="22"/>
                        </w:rPr>
                        <w:t xml:space="preserve"> (phản ứng xà phòng hóa).</w:t>
                      </w:r>
                    </w:p>
                    <w:p w14:paraId="6BBEB964" w14:textId="77777777" w:rsidR="00A50BC5" w:rsidRPr="00B47E86" w:rsidRDefault="00A50BC5" w:rsidP="00A50BC5">
                      <w:pPr>
                        <w:jc w:val="center"/>
                        <w:rPr>
                          <w:sz w:val="22"/>
                        </w:rPr>
                      </w:pPr>
                      <w:r w:rsidRPr="00B47E86">
                        <w:rPr>
                          <w:bCs/>
                          <w:sz w:val="22"/>
                          <w:lang w:val="pt-BR"/>
                        </w:rPr>
                        <w:t>R-COOR’ +NaOH</w:t>
                      </w:r>
                      <w:r w:rsidRPr="00B47E86">
                        <w:rPr>
                          <w:bCs/>
                          <w:position w:val="-6"/>
                          <w:sz w:val="22"/>
                        </w:rPr>
                        <w:object w:dxaOrig="720" w:dyaOrig="480" w14:anchorId="76211790">
                          <v:shape id="_x0000_i1703" type="#_x0000_t75" style="width:36pt;height:24pt" o:ole="">
                            <v:imagedata r:id="rId1244" o:title=""/>
                          </v:shape>
                          <o:OLEObject Type="Embed" ProgID="Equation.DSMT4" ShapeID="_x0000_i1703" DrawAspect="Content" ObjectID="_1803217391" r:id="rId1246"/>
                        </w:object>
                      </w:r>
                      <w:r w:rsidRPr="00B47E86">
                        <w:rPr>
                          <w:sz w:val="22"/>
                          <w:lang w:val="pt-BR"/>
                        </w:rPr>
                        <w:t xml:space="preserve"> </w:t>
                      </w:r>
                      <w:r w:rsidRPr="00B47E86">
                        <w:rPr>
                          <w:bCs/>
                          <w:sz w:val="22"/>
                          <w:lang w:val="pt-BR"/>
                        </w:rPr>
                        <w:t xml:space="preserve"> R –COONa + R’OH</w:t>
                      </w:r>
                    </w:p>
                  </w:txbxContent>
                </v:textbox>
              </v:shape>
            </w:pict>
          </mc:Fallback>
        </mc:AlternateContent>
      </w:r>
      <w:r>
        <w:rPr>
          <w:noProof/>
          <w:sz w:val="26"/>
          <w:szCs w:val="26"/>
        </w:rPr>
        <mc:AlternateContent>
          <mc:Choice Requires="wps">
            <w:drawing>
              <wp:anchor distT="4294967295" distB="4294967295" distL="114300" distR="114300" simplePos="0" relativeHeight="251606528" behindDoc="0" locked="0" layoutInCell="1" allowOverlap="1" wp14:anchorId="7BACFF0D" wp14:editId="5EC0252A">
                <wp:simplePos x="0" y="0"/>
                <wp:positionH relativeFrom="column">
                  <wp:posOffset>1123950</wp:posOffset>
                </wp:positionH>
                <wp:positionV relativeFrom="paragraph">
                  <wp:posOffset>52069</wp:posOffset>
                </wp:positionV>
                <wp:extent cx="85725" cy="0"/>
                <wp:effectExtent l="0" t="0" r="0" b="0"/>
                <wp:wrapNone/>
                <wp:docPr id="380011903" name="Straight Connector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DE8303B" id="Straight Connector 477" o:spid="_x0000_s1026" style="position:absolute;z-index:251606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88.5pt,4.1pt" to="95.2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" strokecolor="#4a7ebb" strokeweight="1.5pt">
                <o:lock v:ext="edit" shapetype="f"/>
              </v:line>
            </w:pict>
          </mc:Fallback>
        </mc:AlternateContent>
      </w:r>
      <w:r>
        <w:rPr>
          <w:noProof/>
          <w:sz w:val="26"/>
          <w:szCs w:val="26"/>
        </w:rPr>
        <mc:AlternateContent>
          <mc:Choice Requires="wps">
            <w:drawing>
              <wp:anchor distT="4294967295" distB="4294967295" distL="114300" distR="114300" simplePos="0" relativeHeight="251600384" behindDoc="0" locked="0" layoutInCell="1" allowOverlap="1" wp14:anchorId="36C19D0B" wp14:editId="7391F3F8">
                <wp:simplePos x="0" y="0"/>
                <wp:positionH relativeFrom="column">
                  <wp:posOffset>819150</wp:posOffset>
                </wp:positionH>
                <wp:positionV relativeFrom="paragraph">
                  <wp:posOffset>52069</wp:posOffset>
                </wp:positionV>
                <wp:extent cx="314325" cy="0"/>
                <wp:effectExtent l="0" t="0" r="0" b="0"/>
                <wp:wrapNone/>
                <wp:docPr id="2" name="Straight Connector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43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BF1FC10" id="Straight Connector 476" o:spid="_x0000_s1026" style="position:absolute;z-index:251600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4.5pt,4.1pt" to="89.2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" strokecolor="#4a7ebb" strokeweight="1.5pt">
                <o:lock v:ext="edit" shapetype="f"/>
              </v:line>
            </w:pict>
          </mc:Fallback>
        </mc:AlternateContent>
      </w:r>
    </w:p>
    <w:p w14:paraId="7F9A87C2" w14:textId="77777777" w:rsidR="00A50BC5" w:rsidRPr="006C52B3" w:rsidRDefault="00A50BC5" w:rsidP="00A50BC5">
      <w:pPr>
        <w:rPr>
          <w:sz w:val="26"/>
          <w:szCs w:val="26"/>
        </w:rPr>
      </w:pPr>
    </w:p>
    <w:p w14:paraId="66571CB4" w14:textId="77777777" w:rsidR="00A50BC5" w:rsidRPr="006C52B3" w:rsidRDefault="00A50BC5" w:rsidP="00A50BC5">
      <w:pPr>
        <w:rPr>
          <w:sz w:val="26"/>
          <w:szCs w:val="26"/>
        </w:rPr>
      </w:pPr>
    </w:p>
    <w:p w14:paraId="36F50FB7" w14:textId="352BC4EA" w:rsidR="00A50BC5" w:rsidRPr="006C52B3" w:rsidRDefault="00A50BC5" w:rsidP="00A50BC5">
      <w:pPr>
        <w:rPr>
          <w:sz w:val="26"/>
          <w:szCs w:val="26"/>
        </w:rPr>
      </w:pPr>
    </w:p>
    <w:p w14:paraId="7268AFA7" w14:textId="195963AC" w:rsidR="00A50BC5" w:rsidRPr="006C52B3" w:rsidRDefault="00DC3A5A" w:rsidP="00A50BC5">
      <w:pPr>
        <w:rPr>
          <w:sz w:val="26"/>
          <w:szCs w:val="26"/>
        </w:rPr>
      </w:pPr>
      <w:r>
        <w:rPr>
          <w:noProof/>
          <w:sz w:val="26"/>
          <w:szCs w:val="26"/>
        </w:rPr>
        <mc:AlternateContent>
          <mc:Choice Requires="wps">
            <w:drawing>
              <wp:anchor distT="4294967295" distB="4294967295" distL="114300" distR="114300" simplePos="0" relativeHeight="251607552" behindDoc="0" locked="0" layoutInCell="1" allowOverlap="1" wp14:anchorId="287D4850" wp14:editId="0C5EA982">
                <wp:simplePos x="0" y="0"/>
                <wp:positionH relativeFrom="column">
                  <wp:posOffset>1116330</wp:posOffset>
                </wp:positionH>
                <wp:positionV relativeFrom="paragraph">
                  <wp:posOffset>148590</wp:posOffset>
                </wp:positionV>
                <wp:extent cx="66675" cy="0"/>
                <wp:effectExtent l="0" t="0" r="0" b="0"/>
                <wp:wrapNone/>
                <wp:docPr id="394562429" name="Straight Connector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5CDF6EE" id="Straight Connector 473" o:spid="_x0000_s1026" style="position:absolute;z-index:251607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87.9pt,11.7pt" to="93.1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" strokecolor="#4a7ebb" strokeweight="1.5pt">
                <o:lock v:ext="edit" shapetype="f"/>
              </v:line>
            </w:pict>
          </mc:Fallback>
        </mc:AlternateContent>
      </w:r>
      <w:r>
        <w:rPr>
          <w:noProof/>
          <w:sz w:val="26"/>
          <w:szCs w:val="26"/>
        </w:rPr>
        <mc:AlternateContent>
          <mc:Choice Requires="wps">
            <w:drawing>
              <wp:anchor distT="0" distB="0" distL="114300" distR="114300" simplePos="0" relativeHeight="251604480" behindDoc="0" locked="0" layoutInCell="1" allowOverlap="1" wp14:anchorId="1512BDE3" wp14:editId="5641F82F">
                <wp:simplePos x="0" y="0"/>
                <wp:positionH relativeFrom="column">
                  <wp:posOffset>1211580</wp:posOffset>
                </wp:positionH>
                <wp:positionV relativeFrom="paragraph">
                  <wp:posOffset>43180</wp:posOffset>
                </wp:positionV>
                <wp:extent cx="981075" cy="304800"/>
                <wp:effectExtent l="57150" t="38100" r="66675" b="76200"/>
                <wp:wrapNone/>
                <wp:docPr id="6" name="Rectangle: Rounded Corners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304800"/>
                        </a:xfrm>
                        <a:prstGeom prst="roundRect">
                          <a:avLst/>
                        </a:prstGeom>
                        <a:solidFill>
                          <a:srgbClr val="92D050"/>
                        </a:solidFill>
                        <a:ln w="9525" cap="flat" cmpd="sng" algn="ctr">
                          <a:noFill/>
                          <a:prstDash val="solid"/>
                        </a:ln>
                        <a:effectLst>
                          <a:outerShdw blurRad="40000" dist="20000" dir="5400000" rotWithShape="0">
                            <a:srgbClr val="000000">
                              <a:alpha val="38000"/>
                            </a:srgbClr>
                          </a:outerShdw>
                        </a:effectLst>
                      </wps:spPr>
                      <wps:txbx>
                        <w:txbxContent>
                          <w:p w14:paraId="286A1634" w14:textId="77777777" w:rsidR="00A50BC5" w:rsidRPr="00C1547B" w:rsidRDefault="00A50BC5" w:rsidP="00A50B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2BDE3" id="Rectangle: Rounded Corners 499" o:spid="_x0000_s1146" style="position:absolute;margin-left:95.4pt;margin-top:3.4pt;width:77.25pt;height:24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" fillcolor="#92d050" stroked="f">
                <v:shadow on="t" color="black" opacity="24903f" origin=",.5" offset="0,.55556mm"/>
                <v:textbox>
                  <w:txbxContent>
                    <w:p w14:paraId="286A1634" w14:textId="77777777" w:rsidR="00A50BC5" w:rsidRPr="00C1547B" w:rsidRDefault="00A50BC5" w:rsidP="00A50BC5">
                      <w:pPr>
                        <w:jc w:val="center"/>
                      </w:pPr>
                    </w:p>
                  </w:txbxContent>
                </v:textbox>
              </v:roundrect>
            </w:pict>
          </mc:Fallback>
        </mc:AlternateContent>
      </w:r>
      <w:r>
        <w:rPr>
          <w:noProof/>
          <w:sz w:val="26"/>
          <w:szCs w:val="26"/>
        </w:rPr>
        <mc:AlternateContent>
          <mc:Choice Requires="wps">
            <w:drawing>
              <wp:anchor distT="0" distB="0" distL="114300" distR="114300" simplePos="0" relativeHeight="251617792" behindDoc="0" locked="0" layoutInCell="1" allowOverlap="1" wp14:anchorId="3CB28AA2" wp14:editId="59C862D6">
                <wp:simplePos x="0" y="0"/>
                <wp:positionH relativeFrom="column">
                  <wp:posOffset>2566035</wp:posOffset>
                </wp:positionH>
                <wp:positionV relativeFrom="paragraph">
                  <wp:posOffset>10160</wp:posOffset>
                </wp:positionV>
                <wp:extent cx="3714750" cy="369570"/>
                <wp:effectExtent l="0" t="0" r="0" b="0"/>
                <wp:wrapNone/>
                <wp:docPr id="1683171588"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4750" cy="369570"/>
                        </a:xfrm>
                        <a:prstGeom prst="rect">
                          <a:avLst/>
                        </a:prstGeom>
                        <a:solidFill>
                          <a:sysClr val="window" lastClr="FFFFFF"/>
                        </a:solidFill>
                        <a:ln w="6350">
                          <a:noFill/>
                        </a:ln>
                        <a:effectLst/>
                      </wps:spPr>
                      <wps:txbx>
                        <w:txbxContent>
                          <w:p w14:paraId="3576A154" w14:textId="77777777" w:rsidR="00A50BC5" w:rsidRDefault="00A50BC5" w:rsidP="00A50BC5">
                            <w:r w:rsidRPr="005C2CF0">
                              <w:rPr>
                                <w:bCs/>
                                <w:lang w:val="pt-BR"/>
                              </w:rPr>
                              <w:t>R-</w:t>
                            </w:r>
                            <w:r w:rsidRPr="0080447A">
                              <w:rPr>
                                <w:bCs/>
                                <w:lang w:val="pt-BR"/>
                              </w:rPr>
                              <w:t>COOH + R</w:t>
                            </w:r>
                            <w:r w:rsidRPr="0080447A">
                              <w:rPr>
                                <w:bCs/>
                                <w:vertAlign w:val="superscript"/>
                                <w:lang w:val="pt-BR"/>
                              </w:rPr>
                              <w:t>’</w:t>
                            </w:r>
                            <w:r w:rsidRPr="0080447A">
                              <w:rPr>
                                <w:bCs/>
                                <w:lang w:val="pt-BR"/>
                              </w:rPr>
                              <w:t xml:space="preserve">-OH </w:t>
                            </w:r>
                            <w:r w:rsidRPr="0080447A">
                              <w:rPr>
                                <w:bCs/>
                                <w:position w:val="-8"/>
                              </w:rPr>
                              <w:object w:dxaOrig="1320" w:dyaOrig="480" w14:anchorId="06A9A6F4">
                                <v:shape id="_x0000_i1705" type="#_x0000_t75" style="width:66pt;height:24pt" o:ole="">
                                  <v:imagedata r:id="rId1247" o:title=""/>
                                </v:shape>
                                <o:OLEObject Type="Embed" ProgID="Equation.DSMT4" ShapeID="_x0000_i1705" DrawAspect="Content" ObjectID="_1803217392" r:id="rId1248"/>
                              </w:object>
                            </w:r>
                            <w:r w:rsidRPr="0080447A">
                              <w:rPr>
                                <w:lang w:val="pt-BR"/>
                              </w:rPr>
                              <w:t xml:space="preserve"> </w:t>
                            </w:r>
                            <w:r w:rsidRPr="0080447A">
                              <w:rPr>
                                <w:bCs/>
                                <w:lang w:val="pt-BR"/>
                              </w:rPr>
                              <w:t xml:space="preserve"> R –COO –R</w:t>
                            </w:r>
                            <w:r w:rsidRPr="0080447A">
                              <w:rPr>
                                <w:bCs/>
                                <w:vertAlign w:val="superscript"/>
                                <w:lang w:val="pt-BR"/>
                              </w:rPr>
                              <w:t>’</w:t>
                            </w:r>
                            <w:r w:rsidRPr="005C2CF0">
                              <w:rPr>
                                <w:bCs/>
                                <w:lang w:val="pt-BR"/>
                              </w:rPr>
                              <w:t xml:space="preserve">   +</w:t>
                            </w:r>
                            <w:r w:rsidRPr="005C2CF0">
                              <w:rPr>
                                <w:lang w:val="pt-BR"/>
                              </w:rPr>
                              <w:t xml:space="preserve">  </w:t>
                            </w:r>
                            <w:r w:rsidRPr="005C2CF0">
                              <w:rPr>
                                <w:bCs/>
                                <w:lang w:val="pt-BR"/>
                              </w:rPr>
                              <w:t>H</w:t>
                            </w:r>
                            <w:r w:rsidRPr="005C2CF0">
                              <w:rPr>
                                <w:bCs/>
                                <w:vertAlign w:val="subscript"/>
                                <w:lang w:val="pt-BR"/>
                              </w:rPr>
                              <w:t>2</w:t>
                            </w:r>
                            <w:r w:rsidRPr="005C2CF0">
                              <w:rPr>
                                <w:bCs/>
                                <w:lang w:val="pt-BR"/>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CB28AA2" id="Text Box 474" o:spid="_x0000_s1147" type="#_x0000_t202" style="position:absolute;margin-left:202.05pt;margin-top:.8pt;width:292.5pt;height:29.1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" fillcolor="window" stroked="f" strokeweight=".5pt">
                <v:textbox>
                  <w:txbxContent>
                    <w:p w14:paraId="3576A154" w14:textId="77777777" w:rsidR="00A50BC5" w:rsidRDefault="00A50BC5" w:rsidP="00A50BC5">
                      <w:r w:rsidRPr="005C2CF0">
                        <w:rPr>
                          <w:bCs/>
                          <w:lang w:val="pt-BR"/>
                        </w:rPr>
                        <w:t>R-</w:t>
                      </w:r>
                      <w:r w:rsidRPr="0080447A">
                        <w:rPr>
                          <w:bCs/>
                          <w:lang w:val="pt-BR"/>
                        </w:rPr>
                        <w:t>COOH + R</w:t>
                      </w:r>
                      <w:r w:rsidRPr="0080447A">
                        <w:rPr>
                          <w:bCs/>
                          <w:vertAlign w:val="superscript"/>
                          <w:lang w:val="pt-BR"/>
                        </w:rPr>
                        <w:t>’</w:t>
                      </w:r>
                      <w:r w:rsidRPr="0080447A">
                        <w:rPr>
                          <w:bCs/>
                          <w:lang w:val="pt-BR"/>
                        </w:rPr>
                        <w:t xml:space="preserve">-OH </w:t>
                      </w:r>
                      <w:r w:rsidRPr="0080447A">
                        <w:rPr>
                          <w:bCs/>
                          <w:position w:val="-8"/>
                        </w:rPr>
                        <w:object w:dxaOrig="1320" w:dyaOrig="480" w14:anchorId="06A9A6F4">
                          <v:shape id="_x0000_i1705" type="#_x0000_t75" style="width:66pt;height:24pt" o:ole="">
                            <v:imagedata r:id="rId1247" o:title=""/>
                          </v:shape>
                          <o:OLEObject Type="Embed" ProgID="Equation.DSMT4" ShapeID="_x0000_i1705" DrawAspect="Content" ObjectID="_1803217392" r:id="rId1249"/>
                        </w:object>
                      </w:r>
                      <w:r w:rsidRPr="0080447A">
                        <w:rPr>
                          <w:lang w:val="pt-BR"/>
                        </w:rPr>
                        <w:t xml:space="preserve"> </w:t>
                      </w:r>
                      <w:r w:rsidRPr="0080447A">
                        <w:rPr>
                          <w:bCs/>
                          <w:lang w:val="pt-BR"/>
                        </w:rPr>
                        <w:t xml:space="preserve"> R –COO –R</w:t>
                      </w:r>
                      <w:r w:rsidRPr="0080447A">
                        <w:rPr>
                          <w:bCs/>
                          <w:vertAlign w:val="superscript"/>
                          <w:lang w:val="pt-BR"/>
                        </w:rPr>
                        <w:t>’</w:t>
                      </w:r>
                      <w:r w:rsidRPr="005C2CF0">
                        <w:rPr>
                          <w:bCs/>
                          <w:lang w:val="pt-BR"/>
                        </w:rPr>
                        <w:t xml:space="preserve">   +</w:t>
                      </w:r>
                      <w:r w:rsidRPr="005C2CF0">
                        <w:rPr>
                          <w:lang w:val="pt-BR"/>
                        </w:rPr>
                        <w:t xml:space="preserve">  </w:t>
                      </w:r>
                      <w:r w:rsidRPr="005C2CF0">
                        <w:rPr>
                          <w:bCs/>
                          <w:lang w:val="pt-BR"/>
                        </w:rPr>
                        <w:t>H</w:t>
                      </w:r>
                      <w:r w:rsidRPr="005C2CF0">
                        <w:rPr>
                          <w:bCs/>
                          <w:vertAlign w:val="subscript"/>
                          <w:lang w:val="pt-BR"/>
                        </w:rPr>
                        <w:t>2</w:t>
                      </w:r>
                      <w:r w:rsidRPr="005C2CF0">
                        <w:rPr>
                          <w:bCs/>
                          <w:lang w:val="pt-BR"/>
                        </w:rPr>
                        <w:t>O</w:t>
                      </w:r>
                    </w:p>
                  </w:txbxContent>
                </v:textbox>
              </v:shape>
            </w:pict>
          </mc:Fallback>
        </mc:AlternateContent>
      </w:r>
      <w:r>
        <w:rPr>
          <w:noProof/>
          <w:sz w:val="26"/>
          <w:szCs w:val="26"/>
        </w:rPr>
        <mc:AlternateContent>
          <mc:Choice Requires="wps">
            <w:drawing>
              <wp:anchor distT="4294967295" distB="4294967295" distL="114300" distR="114300" simplePos="0" relativeHeight="251613696" behindDoc="0" locked="0" layoutInCell="1" allowOverlap="1" wp14:anchorId="0B0B6A29" wp14:editId="1645D296">
                <wp:simplePos x="0" y="0"/>
                <wp:positionH relativeFrom="column">
                  <wp:posOffset>2177415</wp:posOffset>
                </wp:positionH>
                <wp:positionV relativeFrom="paragraph">
                  <wp:posOffset>210185</wp:posOffset>
                </wp:positionV>
                <wp:extent cx="297180" cy="0"/>
                <wp:effectExtent l="0" t="38100" r="64770" b="57150"/>
                <wp:wrapNone/>
                <wp:docPr id="1571173323" name="Straight Connector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7180" cy="0"/>
                        </a:xfrm>
                        <a:prstGeom prst="line">
                          <a:avLst/>
                        </a:prstGeom>
                        <a:noFill/>
                        <a:ln w="1905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215B6A7" id="Straight Connector 497" o:spid="_x0000_s1026" style="position:absolute;z-index:251613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1.45pt,16.55pt" to="194.8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" strokecolor="#4a7ebb" strokeweight="1.5pt">
                <v:stroke endarrow="oval"/>
                <o:lock v:ext="edit" shapetype="f"/>
              </v:line>
            </w:pict>
          </mc:Fallback>
        </mc:AlternateContent>
      </w:r>
    </w:p>
    <w:p w14:paraId="35278125" w14:textId="77777777" w:rsidR="00A50BC5" w:rsidRPr="006C52B3" w:rsidRDefault="00A50BC5" w:rsidP="00A50BC5">
      <w:pPr>
        <w:rPr>
          <w:sz w:val="26"/>
          <w:szCs w:val="26"/>
        </w:rPr>
      </w:pPr>
    </w:p>
    <w:p w14:paraId="47923C70" w14:textId="77777777" w:rsidR="00A50BC5" w:rsidRPr="006C52B3" w:rsidRDefault="00333FE6" w:rsidP="00A50BC5">
      <w:pPr>
        <w:rPr>
          <w:sz w:val="26"/>
          <w:szCs w:val="26"/>
        </w:rPr>
      </w:pPr>
      <w:r>
        <w:rPr>
          <w:noProof/>
          <w:sz w:val="26"/>
          <w:szCs w:val="26"/>
        </w:rPr>
        <w:object w:dxaOrig="1440" w:dyaOrig="1440" w14:anchorId="694BE845">
          <v:shape id="_x0000_s2629" type="#_x0000_t75" style="position:absolute;margin-left:213.65pt;margin-top:9.55pt;width:78.1pt;height:84.5pt;z-index:251784704;mso-position-horizontal-relative:text;mso-position-vertical-relative:text">
            <v:imagedata r:id="rId1250" o:title=""/>
            <w10:wrap type="square"/>
          </v:shape>
          <o:OLEObject Type="Embed" ProgID="ChemWindow.Document" ShapeID="_x0000_s2629" DrawAspect="Content" ObjectID="_1803217379" r:id="rId1251"/>
        </w:object>
      </w:r>
    </w:p>
    <w:p w14:paraId="50255FEA" w14:textId="48589DF1"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22912" behindDoc="0" locked="0" layoutInCell="1" allowOverlap="1" wp14:anchorId="201A9CA6" wp14:editId="31232FE4">
                <wp:simplePos x="0" y="0"/>
                <wp:positionH relativeFrom="column">
                  <wp:posOffset>3705225</wp:posOffset>
                </wp:positionH>
                <wp:positionV relativeFrom="paragraph">
                  <wp:posOffset>114300</wp:posOffset>
                </wp:positionV>
                <wp:extent cx="2747010" cy="690880"/>
                <wp:effectExtent l="0" t="0" r="0" b="0"/>
                <wp:wrapNone/>
                <wp:docPr id="300412943"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7010" cy="690880"/>
                        </a:xfrm>
                        <a:prstGeom prst="rect">
                          <a:avLst/>
                        </a:prstGeom>
                        <a:solidFill>
                          <a:sysClr val="window" lastClr="FFFFFF"/>
                        </a:solidFill>
                        <a:ln w="6350">
                          <a:noFill/>
                        </a:ln>
                        <a:effectLst/>
                      </wps:spPr>
                      <wps:txbx>
                        <w:txbxContent>
                          <w:p w14:paraId="46EA50EF" w14:textId="77777777" w:rsidR="00A50BC5" w:rsidRPr="00DE2CF7" w:rsidRDefault="00A50BC5" w:rsidP="00A50BC5">
                            <w:pPr>
                              <w:rPr>
                                <w:b/>
                                <w:i/>
                              </w:rPr>
                            </w:pPr>
                            <w:r w:rsidRPr="00DE2CF7">
                              <w:rPr>
                                <w:b/>
                                <w:i/>
                              </w:rPr>
                              <w:t>Nếu R</w:t>
                            </w:r>
                            <w:r w:rsidRPr="00DE2CF7">
                              <w:rPr>
                                <w:b/>
                                <w:i/>
                                <w:vertAlign w:val="superscript"/>
                              </w:rPr>
                              <w:t>1</w:t>
                            </w:r>
                            <w:r w:rsidRPr="00DE2CF7">
                              <w:rPr>
                                <w:b/>
                                <w:i/>
                              </w:rPr>
                              <w:t>= R</w:t>
                            </w:r>
                            <w:r w:rsidRPr="00DE2CF7">
                              <w:rPr>
                                <w:b/>
                                <w:i/>
                                <w:vertAlign w:val="superscript"/>
                              </w:rPr>
                              <w:t>2</w:t>
                            </w:r>
                            <w:r w:rsidRPr="00DE2CF7">
                              <w:rPr>
                                <w:b/>
                                <w:i/>
                              </w:rPr>
                              <w:t xml:space="preserve"> =R</w:t>
                            </w:r>
                            <w:r w:rsidRPr="00DE2CF7">
                              <w:rPr>
                                <w:b/>
                                <w:i/>
                                <w:vertAlign w:val="superscript"/>
                              </w:rPr>
                              <w:t>3</w:t>
                            </w:r>
                            <w:r w:rsidRPr="00DE2CF7">
                              <w:rPr>
                                <w:b/>
                                <w:i/>
                              </w:rPr>
                              <w:t xml:space="preserve"> =R =&gt; C</w:t>
                            </w:r>
                            <w:r w:rsidRPr="00DE2CF7">
                              <w:rPr>
                                <w:b/>
                                <w:i/>
                                <w:vertAlign w:val="subscript"/>
                              </w:rPr>
                              <w:t>3</w:t>
                            </w:r>
                            <w:r w:rsidRPr="00DE2CF7">
                              <w:rPr>
                                <w:b/>
                                <w:i/>
                              </w:rPr>
                              <w:t>H</w:t>
                            </w:r>
                            <w:r w:rsidRPr="00DE2CF7">
                              <w:rPr>
                                <w:b/>
                                <w:i/>
                                <w:vertAlign w:val="subscript"/>
                              </w:rPr>
                              <w:t>5</w:t>
                            </w:r>
                            <w:r w:rsidRPr="00DE2CF7">
                              <w:rPr>
                                <w:b/>
                                <w:i/>
                              </w:rPr>
                              <w:t>(OCOR)</w:t>
                            </w:r>
                            <w:r w:rsidRPr="00DE2CF7">
                              <w:rPr>
                                <w:b/>
                                <w:i/>
                                <w:vertAlign w:val="subscript"/>
                              </w:rPr>
                              <w:t>3</w:t>
                            </w:r>
                          </w:p>
                          <w:p w14:paraId="262FCC46" w14:textId="77777777" w:rsidR="00A50BC5" w:rsidRPr="00DE2CF7" w:rsidRDefault="00A50BC5" w:rsidP="00A50BC5">
                            <w:pPr>
                              <w:rPr>
                                <w:b/>
                                <w:i/>
                              </w:rPr>
                            </w:pPr>
                            <w:r w:rsidRPr="00DE2CF7">
                              <w:rPr>
                                <w:b/>
                                <w:i/>
                              </w:rPr>
                              <w:t>hoặc C</w:t>
                            </w:r>
                            <w:r w:rsidRPr="00DE2CF7">
                              <w:rPr>
                                <w:b/>
                                <w:i/>
                                <w:vertAlign w:val="subscript"/>
                              </w:rPr>
                              <w:t>3</w:t>
                            </w:r>
                            <w:r w:rsidRPr="00DE2CF7">
                              <w:rPr>
                                <w:b/>
                                <w:i/>
                              </w:rPr>
                              <w:t>H</w:t>
                            </w:r>
                            <w:r w:rsidRPr="00DE2CF7">
                              <w:rPr>
                                <w:b/>
                                <w:i/>
                                <w:vertAlign w:val="subscript"/>
                              </w:rPr>
                              <w:t>5</w:t>
                            </w:r>
                            <w:r w:rsidRPr="00DE2CF7">
                              <w:rPr>
                                <w:b/>
                                <w:i/>
                              </w:rPr>
                              <w:t>(OOCR)</w:t>
                            </w:r>
                            <w:r w:rsidRPr="00DE2CF7">
                              <w:rPr>
                                <w:b/>
                                <w:i/>
                                <w:vertAlign w:val="subscript"/>
                              </w:rPr>
                              <w:t>3</w:t>
                            </w:r>
                            <w:r w:rsidRPr="00DE2CF7">
                              <w:rPr>
                                <w:b/>
                                <w:i/>
                              </w:rPr>
                              <w:t xml:space="preserve"> hoặc (RCOO)</w:t>
                            </w:r>
                            <w:r w:rsidRPr="00DE2CF7">
                              <w:rPr>
                                <w:b/>
                                <w:i/>
                                <w:vertAlign w:val="subscript"/>
                              </w:rPr>
                              <w:t>3</w:t>
                            </w:r>
                            <w:r w:rsidRPr="00DE2CF7">
                              <w:rPr>
                                <w:b/>
                                <w:i/>
                              </w:rPr>
                              <w:t>C</w:t>
                            </w:r>
                            <w:r w:rsidRPr="00DE2CF7">
                              <w:rPr>
                                <w:b/>
                                <w:i/>
                                <w:vertAlign w:val="subscript"/>
                              </w:rPr>
                              <w:t>3</w:t>
                            </w:r>
                            <w:r w:rsidRPr="00DE2CF7">
                              <w:rPr>
                                <w:b/>
                                <w:i/>
                              </w:rPr>
                              <w:t>H</w:t>
                            </w:r>
                            <w:r w:rsidRPr="00DE2CF7">
                              <w:rPr>
                                <w:b/>
                                <w:i/>
                                <w:vertAlign w:val="subscript"/>
                              </w:rPr>
                              <w:t>5</w:t>
                            </w:r>
                            <w:r w:rsidRPr="00DE2CF7">
                              <w:rPr>
                                <w:b/>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9CA6" id="Text Box 472" o:spid="_x0000_s1148" type="#_x0000_t202" style="position:absolute;margin-left:291.75pt;margin-top:9pt;width:216.3pt;height:54.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" fillcolor="window" stroked="f" strokeweight=".5pt">
                <v:textbox>
                  <w:txbxContent>
                    <w:p w14:paraId="46EA50EF" w14:textId="77777777" w:rsidR="00A50BC5" w:rsidRPr="00DE2CF7" w:rsidRDefault="00A50BC5" w:rsidP="00A50BC5">
                      <w:pPr>
                        <w:rPr>
                          <w:b/>
                          <w:i/>
                        </w:rPr>
                      </w:pPr>
                      <w:r w:rsidRPr="00DE2CF7">
                        <w:rPr>
                          <w:b/>
                          <w:i/>
                        </w:rPr>
                        <w:t>Nếu R</w:t>
                      </w:r>
                      <w:r w:rsidRPr="00DE2CF7">
                        <w:rPr>
                          <w:b/>
                          <w:i/>
                          <w:vertAlign w:val="superscript"/>
                        </w:rPr>
                        <w:t>1</w:t>
                      </w:r>
                      <w:r w:rsidRPr="00DE2CF7">
                        <w:rPr>
                          <w:b/>
                          <w:i/>
                        </w:rPr>
                        <w:t>= R</w:t>
                      </w:r>
                      <w:r w:rsidRPr="00DE2CF7">
                        <w:rPr>
                          <w:b/>
                          <w:i/>
                          <w:vertAlign w:val="superscript"/>
                        </w:rPr>
                        <w:t>2</w:t>
                      </w:r>
                      <w:r w:rsidRPr="00DE2CF7">
                        <w:rPr>
                          <w:b/>
                          <w:i/>
                        </w:rPr>
                        <w:t xml:space="preserve"> =R</w:t>
                      </w:r>
                      <w:r w:rsidRPr="00DE2CF7">
                        <w:rPr>
                          <w:b/>
                          <w:i/>
                          <w:vertAlign w:val="superscript"/>
                        </w:rPr>
                        <w:t>3</w:t>
                      </w:r>
                      <w:r w:rsidRPr="00DE2CF7">
                        <w:rPr>
                          <w:b/>
                          <w:i/>
                        </w:rPr>
                        <w:t xml:space="preserve"> =R =&gt; C</w:t>
                      </w:r>
                      <w:r w:rsidRPr="00DE2CF7">
                        <w:rPr>
                          <w:b/>
                          <w:i/>
                          <w:vertAlign w:val="subscript"/>
                        </w:rPr>
                        <w:t>3</w:t>
                      </w:r>
                      <w:r w:rsidRPr="00DE2CF7">
                        <w:rPr>
                          <w:b/>
                          <w:i/>
                        </w:rPr>
                        <w:t>H</w:t>
                      </w:r>
                      <w:r w:rsidRPr="00DE2CF7">
                        <w:rPr>
                          <w:b/>
                          <w:i/>
                          <w:vertAlign w:val="subscript"/>
                        </w:rPr>
                        <w:t>5</w:t>
                      </w:r>
                      <w:r w:rsidRPr="00DE2CF7">
                        <w:rPr>
                          <w:b/>
                          <w:i/>
                        </w:rPr>
                        <w:t>(OCOR)</w:t>
                      </w:r>
                      <w:r w:rsidRPr="00DE2CF7">
                        <w:rPr>
                          <w:b/>
                          <w:i/>
                          <w:vertAlign w:val="subscript"/>
                        </w:rPr>
                        <w:t>3</w:t>
                      </w:r>
                    </w:p>
                    <w:p w14:paraId="262FCC46" w14:textId="77777777" w:rsidR="00A50BC5" w:rsidRPr="00DE2CF7" w:rsidRDefault="00A50BC5" w:rsidP="00A50BC5">
                      <w:pPr>
                        <w:rPr>
                          <w:b/>
                          <w:i/>
                        </w:rPr>
                      </w:pPr>
                      <w:r w:rsidRPr="00DE2CF7">
                        <w:rPr>
                          <w:b/>
                          <w:i/>
                        </w:rPr>
                        <w:t>hoặc C</w:t>
                      </w:r>
                      <w:r w:rsidRPr="00DE2CF7">
                        <w:rPr>
                          <w:b/>
                          <w:i/>
                          <w:vertAlign w:val="subscript"/>
                        </w:rPr>
                        <w:t>3</w:t>
                      </w:r>
                      <w:r w:rsidRPr="00DE2CF7">
                        <w:rPr>
                          <w:b/>
                          <w:i/>
                        </w:rPr>
                        <w:t>H</w:t>
                      </w:r>
                      <w:r w:rsidRPr="00DE2CF7">
                        <w:rPr>
                          <w:b/>
                          <w:i/>
                          <w:vertAlign w:val="subscript"/>
                        </w:rPr>
                        <w:t>5</w:t>
                      </w:r>
                      <w:r w:rsidRPr="00DE2CF7">
                        <w:rPr>
                          <w:b/>
                          <w:i/>
                        </w:rPr>
                        <w:t>(OOCR)</w:t>
                      </w:r>
                      <w:r w:rsidRPr="00DE2CF7">
                        <w:rPr>
                          <w:b/>
                          <w:i/>
                          <w:vertAlign w:val="subscript"/>
                        </w:rPr>
                        <w:t>3</w:t>
                      </w:r>
                      <w:r w:rsidRPr="00DE2CF7">
                        <w:rPr>
                          <w:b/>
                          <w:i/>
                        </w:rPr>
                        <w:t xml:space="preserve"> hoặc (RCOO)</w:t>
                      </w:r>
                      <w:r w:rsidRPr="00DE2CF7">
                        <w:rPr>
                          <w:b/>
                          <w:i/>
                          <w:vertAlign w:val="subscript"/>
                        </w:rPr>
                        <w:t>3</w:t>
                      </w:r>
                      <w:r w:rsidRPr="00DE2CF7">
                        <w:rPr>
                          <w:b/>
                          <w:i/>
                        </w:rPr>
                        <w:t>C</w:t>
                      </w:r>
                      <w:r w:rsidRPr="00DE2CF7">
                        <w:rPr>
                          <w:b/>
                          <w:i/>
                          <w:vertAlign w:val="subscript"/>
                        </w:rPr>
                        <w:t>3</w:t>
                      </w:r>
                      <w:r w:rsidRPr="00DE2CF7">
                        <w:rPr>
                          <w:b/>
                          <w:i/>
                        </w:rPr>
                        <w:t>H</w:t>
                      </w:r>
                      <w:r w:rsidRPr="00DE2CF7">
                        <w:rPr>
                          <w:b/>
                          <w:i/>
                          <w:vertAlign w:val="subscript"/>
                        </w:rPr>
                        <w:t>5</w:t>
                      </w:r>
                      <w:r w:rsidRPr="00DE2CF7">
                        <w:rPr>
                          <w:b/>
                          <w:i/>
                        </w:rPr>
                        <w:t xml:space="preserve"> </w:t>
                      </w:r>
                    </w:p>
                  </w:txbxContent>
                </v:textbox>
              </v:shape>
            </w:pict>
          </mc:Fallback>
        </mc:AlternateContent>
      </w:r>
      <w:r>
        <w:rPr>
          <w:noProof/>
          <w:sz w:val="26"/>
          <w:szCs w:val="26"/>
        </w:rPr>
        <mc:AlternateContent>
          <mc:Choice Requires="wps">
            <w:drawing>
              <wp:anchor distT="0" distB="0" distL="114300" distR="114300" simplePos="0" relativeHeight="251621888" behindDoc="0" locked="0" layoutInCell="1" allowOverlap="1" wp14:anchorId="37F85044" wp14:editId="2EEF65DA">
                <wp:simplePos x="0" y="0"/>
                <wp:positionH relativeFrom="column">
                  <wp:posOffset>1400175</wp:posOffset>
                </wp:positionH>
                <wp:positionV relativeFrom="paragraph">
                  <wp:posOffset>133350</wp:posOffset>
                </wp:positionV>
                <wp:extent cx="981075" cy="533400"/>
                <wp:effectExtent l="57150" t="38100" r="66675" b="76200"/>
                <wp:wrapNone/>
                <wp:docPr id="1335685614" name="Rectangle: Rounded Corners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533400"/>
                        </a:xfrm>
                        <a:prstGeom prst="roundRect">
                          <a:avLst/>
                        </a:prstGeom>
                        <a:solidFill>
                          <a:srgbClr val="92D050"/>
                        </a:solidFill>
                        <a:ln w="9525" cap="flat" cmpd="sng" algn="ctr">
                          <a:noFill/>
                          <a:prstDash val="solid"/>
                        </a:ln>
                        <a:effectLst>
                          <a:outerShdw blurRad="40000" dist="20000" dir="5400000" rotWithShape="0">
                            <a:srgbClr val="000000">
                              <a:alpha val="38000"/>
                            </a:srgbClr>
                          </a:outerShdw>
                        </a:effectLst>
                      </wps:spPr>
                      <wps:txbx>
                        <w:txbxContent>
                          <w:p w14:paraId="5F96D2A8" w14:textId="77777777" w:rsidR="00A50BC5" w:rsidRPr="00C1547B" w:rsidRDefault="00A50BC5" w:rsidP="00A50BC5">
                            <w:pPr>
                              <w:jc w:val="center"/>
                            </w:pPr>
                            <w:r>
                              <w:t>Công thức tổng quát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F85044" id="Rectangle: Rounded Corners 471" o:spid="_x0000_s1149" style="position:absolute;margin-left:110.25pt;margin-top:10.5pt;width:77.25pt;height:42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" fillcolor="#92d050" stroked="f">
                <v:shadow on="t" color="black" opacity="24903f" origin=",.5" offset="0,.55556mm"/>
                <v:textbox>
                  <w:txbxContent>
                    <w:p w14:paraId="5F96D2A8" w14:textId="77777777" w:rsidR="00A50BC5" w:rsidRPr="00C1547B" w:rsidRDefault="00A50BC5" w:rsidP="00A50BC5">
                      <w:pPr>
                        <w:jc w:val="center"/>
                      </w:pPr>
                      <w:r>
                        <w:t>Công thức tổng quát</w:t>
                      </w:r>
                    </w:p>
                  </w:txbxContent>
                </v:textbox>
              </v:roundrect>
            </w:pict>
          </mc:Fallback>
        </mc:AlternateContent>
      </w:r>
    </w:p>
    <w:p w14:paraId="44DD7BEF" w14:textId="3744B1A2" w:rsidR="00A50BC5" w:rsidRPr="006C52B3" w:rsidRDefault="00A50BC5" w:rsidP="00A50BC5">
      <w:pPr>
        <w:rPr>
          <w:sz w:val="26"/>
          <w:szCs w:val="26"/>
        </w:rPr>
      </w:pPr>
      <w:r>
        <w:rPr>
          <w:noProof/>
          <w:sz w:val="26"/>
          <w:szCs w:val="26"/>
        </w:rPr>
        <mc:AlternateContent>
          <mc:Choice Requires="wps">
            <w:drawing>
              <wp:anchor distT="0" distB="0" distL="114299" distR="114299" simplePos="0" relativeHeight="251620864" behindDoc="0" locked="0" layoutInCell="1" allowOverlap="1" wp14:anchorId="4C2C10E0" wp14:editId="57BDFF13">
                <wp:simplePos x="0" y="0"/>
                <wp:positionH relativeFrom="column">
                  <wp:posOffset>1266824</wp:posOffset>
                </wp:positionH>
                <wp:positionV relativeFrom="paragraph">
                  <wp:posOffset>151130</wp:posOffset>
                </wp:positionV>
                <wp:extent cx="0" cy="1090295"/>
                <wp:effectExtent l="0" t="0" r="38100" b="33655"/>
                <wp:wrapNone/>
                <wp:docPr id="1866754900" name="Straight Connector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0295"/>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5DEB00C" id="Straight Connector 470" o:spid="_x0000_s1026" style="position:absolute;z-index:251620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9.75pt,11.9pt" to="99.75pt,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" strokecolor="#4a7ebb" strokeweight="1.5pt">
                <o:lock v:ext="edit" shapetype="f"/>
              </v:line>
            </w:pict>
          </mc:Fallback>
        </mc:AlternateContent>
      </w:r>
      <w:r>
        <w:rPr>
          <w:noProof/>
          <w:sz w:val="26"/>
          <w:szCs w:val="26"/>
        </w:rPr>
        <mc:AlternateContent>
          <mc:Choice Requires="wps">
            <w:drawing>
              <wp:anchor distT="0" distB="0" distL="114300" distR="114300" simplePos="0" relativeHeight="251618816" behindDoc="0" locked="0" layoutInCell="1" allowOverlap="1" wp14:anchorId="519048DA" wp14:editId="7784820E">
                <wp:simplePos x="0" y="0"/>
                <wp:positionH relativeFrom="column">
                  <wp:posOffset>-123825</wp:posOffset>
                </wp:positionH>
                <wp:positionV relativeFrom="paragraph">
                  <wp:posOffset>93980</wp:posOffset>
                </wp:positionV>
                <wp:extent cx="1104900" cy="314325"/>
                <wp:effectExtent l="57150" t="38100" r="57150" b="85725"/>
                <wp:wrapNone/>
                <wp:docPr id="1983847191" name="Rectangle: Rounded Corners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314325"/>
                        </a:xfrm>
                        <a:prstGeom prst="roundRect">
                          <a:avLst/>
                        </a:prstGeom>
                        <a:solidFill>
                          <a:srgbClr val="FF0000"/>
                        </a:solidFill>
                        <a:ln w="9525" cap="flat" cmpd="sng" algn="ctr">
                          <a:noFill/>
                          <a:prstDash val="solid"/>
                        </a:ln>
                        <a:effectLst>
                          <a:outerShdw blurRad="40000" dist="20000" dir="5400000" rotWithShape="0">
                            <a:srgbClr val="000000">
                              <a:alpha val="38000"/>
                            </a:srgbClr>
                          </a:outerShdw>
                        </a:effectLst>
                      </wps:spPr>
                      <wps:txbx>
                        <w:txbxContent>
                          <w:p w14:paraId="314BCD34" w14:textId="77777777" w:rsidR="00A50BC5" w:rsidRPr="00C17759" w:rsidRDefault="00A50BC5" w:rsidP="00A50BC5">
                            <w:pPr>
                              <w:jc w:val="center"/>
                              <w:rPr>
                                <w:b/>
                                <w:color w:val="FFFFFF"/>
                              </w:rPr>
                            </w:pPr>
                            <w:r w:rsidRPr="00C17759">
                              <w:rPr>
                                <w:b/>
                                <w:color w:val="FFFFFF"/>
                              </w:rPr>
                              <w:t>CHẤT BÉO BEÙO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19048DA" id="Rectangle: Rounded Corners 469" o:spid="_x0000_s1150" style="position:absolute;margin-left:-9.75pt;margin-top:7.4pt;width:87pt;height:24.7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" fillcolor="red" stroked="f">
                <v:shadow on="t" color="black" opacity="24903f" origin=",.5" offset="0,.55556mm"/>
                <v:textbox>
                  <w:txbxContent>
                    <w:p w14:paraId="314BCD34" w14:textId="77777777" w:rsidR="00A50BC5" w:rsidRPr="00C17759" w:rsidRDefault="00A50BC5" w:rsidP="00A50BC5">
                      <w:pPr>
                        <w:jc w:val="center"/>
                        <w:rPr>
                          <w:b/>
                          <w:color w:val="FFFFFF"/>
                        </w:rPr>
                      </w:pPr>
                      <w:r w:rsidRPr="00C17759">
                        <w:rPr>
                          <w:b/>
                          <w:color w:val="FFFFFF"/>
                        </w:rPr>
                        <w:t>CHẤT BÉO BEÙO</w:t>
                      </w:r>
                    </w:p>
                  </w:txbxContent>
                </v:textbox>
              </v:roundrect>
            </w:pict>
          </mc:Fallback>
        </mc:AlternateContent>
      </w:r>
      <w:r>
        <w:rPr>
          <w:noProof/>
          <w:sz w:val="26"/>
          <w:szCs w:val="26"/>
        </w:rPr>
        <mc:AlternateContent>
          <mc:Choice Requires="wps">
            <w:drawing>
              <wp:anchor distT="4294967295" distB="4294967295" distL="114300" distR="114300" simplePos="0" relativeHeight="251651584" behindDoc="0" locked="0" layoutInCell="1" allowOverlap="1" wp14:anchorId="2747A71E" wp14:editId="6B2C3332">
                <wp:simplePos x="0" y="0"/>
                <wp:positionH relativeFrom="column">
                  <wp:posOffset>2362200</wp:posOffset>
                </wp:positionH>
                <wp:positionV relativeFrom="paragraph">
                  <wp:posOffset>179704</wp:posOffset>
                </wp:positionV>
                <wp:extent cx="257175" cy="0"/>
                <wp:effectExtent l="0" t="38100" r="47625" b="57150"/>
                <wp:wrapNone/>
                <wp:docPr id="710914601" name="Straight Connector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7175" cy="0"/>
                        </a:xfrm>
                        <a:prstGeom prst="line">
                          <a:avLst/>
                        </a:prstGeom>
                        <a:noFill/>
                        <a:ln w="1905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F5BD18E" id="Straight Connector 468"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86pt,14.15pt" to="206.2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" strokecolor="#4a7ebb" strokeweight="1.5pt">
                <v:stroke endarrow="oval"/>
                <o:lock v:ext="edit" shapetype="f"/>
              </v:line>
            </w:pict>
          </mc:Fallback>
        </mc:AlternateContent>
      </w:r>
      <w:r>
        <w:rPr>
          <w:noProof/>
          <w:sz w:val="26"/>
          <w:szCs w:val="26"/>
        </w:rPr>
        <mc:AlternateContent>
          <mc:Choice Requires="wps">
            <w:drawing>
              <wp:anchor distT="4294967295" distB="4294967295" distL="114300" distR="114300" simplePos="0" relativeHeight="251605504" behindDoc="0" locked="0" layoutInCell="1" allowOverlap="1" wp14:anchorId="02E2EE2A" wp14:editId="3BDB14F7">
                <wp:simplePos x="0" y="0"/>
                <wp:positionH relativeFrom="column">
                  <wp:posOffset>1257300</wp:posOffset>
                </wp:positionH>
                <wp:positionV relativeFrom="paragraph">
                  <wp:posOffset>151129</wp:posOffset>
                </wp:positionV>
                <wp:extent cx="180975" cy="0"/>
                <wp:effectExtent l="0" t="0" r="0" b="0"/>
                <wp:wrapNone/>
                <wp:docPr id="7" name="Straight Connector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97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526F775" id="Straight Connector 467" o:spid="_x0000_s1026" style="position:absolute;z-index:25160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99pt,11.9pt" to="113.2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" strokecolor="#4a7ebb" strokeweight="1.5pt">
                <o:lock v:ext="edit" shapetype="f"/>
              </v:line>
            </w:pict>
          </mc:Fallback>
        </mc:AlternateContent>
      </w:r>
    </w:p>
    <w:p w14:paraId="7FE85730" w14:textId="4DC6242A" w:rsidR="00A50BC5" w:rsidRPr="006C52B3" w:rsidRDefault="00A50BC5" w:rsidP="00A50BC5">
      <w:pPr>
        <w:rPr>
          <w:sz w:val="26"/>
          <w:szCs w:val="26"/>
        </w:rPr>
      </w:pPr>
      <w:r>
        <w:rPr>
          <w:noProof/>
          <w:sz w:val="26"/>
          <w:szCs w:val="26"/>
        </w:rPr>
        <mc:AlternateContent>
          <mc:Choice Requires="wps">
            <w:drawing>
              <wp:anchor distT="4294967295" distB="4294967295" distL="114300" distR="114300" simplePos="0" relativeHeight="251619840" behindDoc="0" locked="0" layoutInCell="1" allowOverlap="1" wp14:anchorId="56D76094" wp14:editId="317E5CE1">
                <wp:simplePos x="0" y="0"/>
                <wp:positionH relativeFrom="column">
                  <wp:posOffset>981075</wp:posOffset>
                </wp:positionH>
                <wp:positionV relativeFrom="paragraph">
                  <wp:posOffset>68579</wp:posOffset>
                </wp:positionV>
                <wp:extent cx="295275" cy="0"/>
                <wp:effectExtent l="0" t="0" r="0" b="0"/>
                <wp:wrapNone/>
                <wp:docPr id="1927951469" name="Straight Connector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696BA27" id="Straight Connector 466" o:spid="_x0000_s1026" style="position:absolute;z-index:251619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7.25pt,5.4pt" to="100.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" strokecolor="#4a7ebb" strokeweight="1.5pt">
                <o:lock v:ext="edit" shapetype="f"/>
              </v:line>
            </w:pict>
          </mc:Fallback>
        </mc:AlternateContent>
      </w:r>
    </w:p>
    <w:p w14:paraId="0F65C4B3" w14:textId="7B7B42B2" w:rsidR="00A50BC5" w:rsidRPr="006C52B3" w:rsidRDefault="00A50BC5" w:rsidP="00A50BC5">
      <w:pPr>
        <w:tabs>
          <w:tab w:val="left" w:pos="4245"/>
        </w:tabs>
        <w:rPr>
          <w:sz w:val="26"/>
          <w:szCs w:val="26"/>
        </w:rPr>
      </w:pPr>
      <w:r>
        <w:rPr>
          <w:noProof/>
          <w:sz w:val="26"/>
          <w:szCs w:val="26"/>
        </w:rPr>
        <mc:AlternateContent>
          <mc:Choice Requires="wps">
            <w:drawing>
              <wp:anchor distT="0" distB="0" distL="114300" distR="114300" simplePos="0" relativeHeight="251634176" behindDoc="0" locked="0" layoutInCell="1" allowOverlap="1" wp14:anchorId="1FA0E4C3" wp14:editId="6C7D31B5">
                <wp:simplePos x="0" y="0"/>
                <wp:positionH relativeFrom="column">
                  <wp:posOffset>19050</wp:posOffset>
                </wp:positionH>
                <wp:positionV relativeFrom="paragraph">
                  <wp:posOffset>546100</wp:posOffset>
                </wp:positionV>
                <wp:extent cx="962025" cy="466725"/>
                <wp:effectExtent l="0" t="0" r="0" b="0"/>
                <wp:wrapNone/>
                <wp:docPr id="40"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466725"/>
                        </a:xfrm>
                        <a:prstGeom prst="rect">
                          <a:avLst/>
                        </a:prstGeom>
                        <a:noFill/>
                        <a:ln w="6350">
                          <a:noFill/>
                        </a:ln>
                        <a:effectLst/>
                      </wps:spPr>
                      <wps:txbx>
                        <w:txbxContent>
                          <w:p w14:paraId="1C84C726" w14:textId="77777777" w:rsidR="00A50BC5" w:rsidRDefault="00A50BC5" w:rsidP="00A50BC5">
                            <w:pPr>
                              <w:rPr>
                                <w:sz w:val="22"/>
                              </w:rPr>
                            </w:pPr>
                            <w:r>
                              <w:rPr>
                                <w:sz w:val="22"/>
                              </w:rPr>
                              <w:t xml:space="preserve">Phản ứng xà </w:t>
                            </w:r>
                          </w:p>
                          <w:p w14:paraId="2CD8B048" w14:textId="77777777" w:rsidR="00A50BC5" w:rsidRDefault="00A50BC5" w:rsidP="00A50BC5">
                            <w:pPr>
                              <w:rPr>
                                <w:sz w:val="22"/>
                              </w:rPr>
                            </w:pPr>
                            <w:r>
                              <w:rPr>
                                <w:sz w:val="22"/>
                              </w:rPr>
                              <w:t>phòng hóa</w:t>
                            </w:r>
                          </w:p>
                          <w:p w14:paraId="0FEF8BD5" w14:textId="77777777" w:rsidR="00A50BC5" w:rsidRPr="00B47E86" w:rsidRDefault="00A50BC5" w:rsidP="00A50BC5">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0E4C3" id="Text Box 465" o:spid="_x0000_s1151" type="#_x0000_t202" style="position:absolute;margin-left:1.5pt;margin-top:43pt;width:75.75pt;height:36.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" filled="f" stroked="f" strokeweight=".5pt">
                <v:textbox>
                  <w:txbxContent>
                    <w:p w14:paraId="1C84C726" w14:textId="77777777" w:rsidR="00A50BC5" w:rsidRDefault="00A50BC5" w:rsidP="00A50BC5">
                      <w:pPr>
                        <w:rPr>
                          <w:sz w:val="22"/>
                        </w:rPr>
                      </w:pPr>
                      <w:r>
                        <w:rPr>
                          <w:sz w:val="22"/>
                        </w:rPr>
                        <w:t xml:space="preserve">Phản ứng xà </w:t>
                      </w:r>
                    </w:p>
                    <w:p w14:paraId="2CD8B048" w14:textId="77777777" w:rsidR="00A50BC5" w:rsidRDefault="00A50BC5" w:rsidP="00A50BC5">
                      <w:pPr>
                        <w:rPr>
                          <w:sz w:val="22"/>
                        </w:rPr>
                      </w:pPr>
                      <w:r>
                        <w:rPr>
                          <w:sz w:val="22"/>
                        </w:rPr>
                        <w:t>phòng hóa</w:t>
                      </w:r>
                    </w:p>
                    <w:p w14:paraId="0FEF8BD5" w14:textId="77777777" w:rsidR="00A50BC5" w:rsidRPr="00B47E86" w:rsidRDefault="00A50BC5" w:rsidP="00A50BC5">
                      <w:pPr>
                        <w:rPr>
                          <w:sz w:val="22"/>
                        </w:rPr>
                      </w:pPr>
                    </w:p>
                  </w:txbxContent>
                </v:textbox>
              </v:shape>
            </w:pict>
          </mc:Fallback>
        </mc:AlternateContent>
      </w:r>
      <w:r>
        <w:rPr>
          <w:noProof/>
          <w:sz w:val="26"/>
          <w:szCs w:val="26"/>
        </w:rPr>
        <mc:AlternateContent>
          <mc:Choice Requires="wps">
            <w:drawing>
              <wp:anchor distT="0" distB="0" distL="114299" distR="114299" simplePos="0" relativeHeight="251633152" behindDoc="0" locked="0" layoutInCell="1" allowOverlap="1" wp14:anchorId="7A74D2E5" wp14:editId="66447D06">
                <wp:simplePos x="0" y="0"/>
                <wp:positionH relativeFrom="column">
                  <wp:posOffset>476249</wp:posOffset>
                </wp:positionH>
                <wp:positionV relativeFrom="paragraph">
                  <wp:posOffset>24130</wp:posOffset>
                </wp:positionV>
                <wp:extent cx="0" cy="485775"/>
                <wp:effectExtent l="0" t="0" r="38100" b="28575"/>
                <wp:wrapNone/>
                <wp:docPr id="39" name="Straight Connector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5775"/>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A177113" id="Straight Connector 463" o:spid="_x0000_s1026" style="position:absolute;z-index:251633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7.5pt,1.9pt" to="37.5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" strokecolor="#4a7ebb" strokeweight="1.5pt">
                <o:lock v:ext="edit" shapetype="f"/>
              </v:line>
            </w:pict>
          </mc:Fallback>
        </mc:AlternateContent>
      </w:r>
      <w:r>
        <w:rPr>
          <w:noProof/>
          <w:sz w:val="26"/>
          <w:szCs w:val="26"/>
        </w:rPr>
        <mc:AlternateContent>
          <mc:Choice Requires="wps">
            <w:drawing>
              <wp:anchor distT="0" distB="0" distL="114300" distR="114300" simplePos="0" relativeHeight="251631104" behindDoc="0" locked="0" layoutInCell="1" allowOverlap="1" wp14:anchorId="6ECB9506" wp14:editId="1D26BCAA">
                <wp:simplePos x="0" y="0"/>
                <wp:positionH relativeFrom="column">
                  <wp:posOffset>5445125</wp:posOffset>
                </wp:positionH>
                <wp:positionV relativeFrom="paragraph">
                  <wp:posOffset>468630</wp:posOffset>
                </wp:positionV>
                <wp:extent cx="1228725" cy="466725"/>
                <wp:effectExtent l="0" t="0" r="0" b="0"/>
                <wp:wrapNone/>
                <wp:docPr id="1925047512"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466725"/>
                        </a:xfrm>
                        <a:prstGeom prst="rect">
                          <a:avLst/>
                        </a:prstGeom>
                        <a:noFill/>
                        <a:ln w="6350">
                          <a:noFill/>
                        </a:ln>
                        <a:effectLst/>
                      </wps:spPr>
                      <wps:txbx>
                        <w:txbxContent>
                          <w:p w14:paraId="2B78ED02" w14:textId="77777777" w:rsidR="00A50BC5" w:rsidRDefault="00A50BC5" w:rsidP="00A50BC5">
                            <w:pPr>
                              <w:rPr>
                                <w:sz w:val="22"/>
                              </w:rPr>
                            </w:pPr>
                            <w:r>
                              <w:rPr>
                                <w:sz w:val="22"/>
                              </w:rPr>
                              <w:t xml:space="preserve">chất béo chứa gốc acid no (dạng rắn) </w:t>
                            </w:r>
                          </w:p>
                          <w:p w14:paraId="5929317A" w14:textId="77777777" w:rsidR="00A50BC5" w:rsidRPr="00B47E86" w:rsidRDefault="00A50BC5" w:rsidP="00A50BC5">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B9506" id="Text Box 461" o:spid="_x0000_s1152" type="#_x0000_t202" style="position:absolute;margin-left:428.75pt;margin-top:36.9pt;width:96.75pt;height:36.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" filled="f" stroked="f" strokeweight=".5pt">
                <v:textbox>
                  <w:txbxContent>
                    <w:p w14:paraId="2B78ED02" w14:textId="77777777" w:rsidR="00A50BC5" w:rsidRDefault="00A50BC5" w:rsidP="00A50BC5">
                      <w:pPr>
                        <w:rPr>
                          <w:sz w:val="22"/>
                        </w:rPr>
                      </w:pPr>
                      <w:r>
                        <w:rPr>
                          <w:sz w:val="22"/>
                        </w:rPr>
                        <w:t xml:space="preserve">chất béo chứa gốc acid no (dạng rắn) </w:t>
                      </w:r>
                    </w:p>
                    <w:p w14:paraId="5929317A" w14:textId="77777777" w:rsidR="00A50BC5" w:rsidRPr="00B47E86" w:rsidRDefault="00A50BC5" w:rsidP="00A50BC5">
                      <w:pPr>
                        <w:rPr>
                          <w:sz w:val="22"/>
                        </w:rPr>
                      </w:pPr>
                    </w:p>
                  </w:txbxContent>
                </v:textbox>
              </v:shape>
            </w:pict>
          </mc:Fallback>
        </mc:AlternateContent>
      </w:r>
      <w:r>
        <w:rPr>
          <w:noProof/>
          <w:sz w:val="26"/>
          <w:szCs w:val="26"/>
        </w:rPr>
        <mc:AlternateContent>
          <mc:Choice Requires="wps">
            <w:drawing>
              <wp:anchor distT="0" distB="0" distL="114300" distR="114300" simplePos="0" relativeHeight="251653632" behindDoc="0" locked="0" layoutInCell="1" allowOverlap="1" wp14:anchorId="1320EE82" wp14:editId="4CE443A0">
                <wp:simplePos x="0" y="0"/>
                <wp:positionH relativeFrom="column">
                  <wp:posOffset>4638675</wp:posOffset>
                </wp:positionH>
                <wp:positionV relativeFrom="paragraph">
                  <wp:posOffset>424180</wp:posOffset>
                </wp:positionV>
                <wp:extent cx="1047750" cy="428625"/>
                <wp:effectExtent l="0" t="0" r="0" b="0"/>
                <wp:wrapNone/>
                <wp:docPr id="66"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428625"/>
                        </a:xfrm>
                        <a:prstGeom prst="rect">
                          <a:avLst/>
                        </a:prstGeom>
                        <a:noFill/>
                        <a:ln w="6350">
                          <a:noFill/>
                        </a:ln>
                        <a:effectLst/>
                      </wps:spPr>
                      <wps:txbx>
                        <w:txbxContent>
                          <w:p w14:paraId="121CDB51" w14:textId="77777777" w:rsidR="00A50BC5" w:rsidRDefault="00A50BC5" w:rsidP="00A50BC5">
                            <w:r w:rsidRPr="00B47E86">
                              <w:rPr>
                                <w:bCs/>
                                <w:position w:val="-6"/>
                                <w:sz w:val="22"/>
                              </w:rPr>
                              <w:object w:dxaOrig="1320" w:dyaOrig="480" w14:anchorId="119EBF48">
                                <v:shape id="_x0000_i1708" type="#_x0000_t75" style="width:66pt;height:24pt" o:ole="">
                                  <v:imagedata r:id="rId1252" o:title=""/>
                                </v:shape>
                                <o:OLEObject Type="Embed" ProgID="Equation.DSMT4" ShapeID="_x0000_i1708" DrawAspect="Content" ObjectID="_1803217393" r:id="rId125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EE82" id="Text Box 460" o:spid="_x0000_s1153" type="#_x0000_t202" style="position:absolute;margin-left:365.25pt;margin-top:33.4pt;width:82.5pt;height:33.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" filled="f" stroked="f" strokeweight=".5pt">
                <v:textbox>
                  <w:txbxContent>
                    <w:p w14:paraId="121CDB51" w14:textId="77777777" w:rsidR="00A50BC5" w:rsidRDefault="00A50BC5" w:rsidP="00A50BC5">
                      <w:r w:rsidRPr="00B47E86">
                        <w:rPr>
                          <w:bCs/>
                          <w:position w:val="-6"/>
                          <w:sz w:val="22"/>
                        </w:rPr>
                        <w:object w:dxaOrig="1320" w:dyaOrig="480" w14:anchorId="119EBF48">
                          <v:shape id="_x0000_i1708" type="#_x0000_t75" style="width:66pt;height:24pt" o:ole="">
                            <v:imagedata r:id="rId1252" o:title=""/>
                          </v:shape>
                          <o:OLEObject Type="Embed" ProgID="Equation.DSMT4" ShapeID="_x0000_i1708" DrawAspect="Content" ObjectID="_1803217393" r:id="rId1254"/>
                        </w:object>
                      </w:r>
                    </w:p>
                  </w:txbxContent>
                </v:textbox>
              </v:shape>
            </w:pict>
          </mc:Fallback>
        </mc:AlternateContent>
      </w:r>
      <w:r>
        <w:rPr>
          <w:noProof/>
          <w:sz w:val="26"/>
          <w:szCs w:val="26"/>
        </w:rPr>
        <mc:AlternateContent>
          <mc:Choice Requires="wps">
            <w:drawing>
              <wp:anchor distT="0" distB="0" distL="114300" distR="114300" simplePos="0" relativeHeight="251630080" behindDoc="0" locked="0" layoutInCell="1" allowOverlap="1" wp14:anchorId="716AB748" wp14:editId="29FAFF74">
                <wp:simplePos x="0" y="0"/>
                <wp:positionH relativeFrom="column">
                  <wp:posOffset>2762250</wp:posOffset>
                </wp:positionH>
                <wp:positionV relativeFrom="paragraph">
                  <wp:posOffset>481330</wp:posOffset>
                </wp:positionV>
                <wp:extent cx="2390775" cy="514350"/>
                <wp:effectExtent l="0" t="0" r="0" b="0"/>
                <wp:wrapNone/>
                <wp:docPr id="2080739522"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514350"/>
                        </a:xfrm>
                        <a:prstGeom prst="rect">
                          <a:avLst/>
                        </a:prstGeom>
                        <a:noFill/>
                        <a:ln w="6350">
                          <a:noFill/>
                        </a:ln>
                        <a:effectLst/>
                      </wps:spPr>
                      <wps:txbx>
                        <w:txbxContent>
                          <w:p w14:paraId="0DAF27D6" w14:textId="77777777" w:rsidR="00A50BC5" w:rsidRDefault="00A50BC5" w:rsidP="00A50BC5">
                            <w:pPr>
                              <w:rPr>
                                <w:sz w:val="22"/>
                              </w:rPr>
                            </w:pPr>
                            <w:r w:rsidRPr="00B47E86">
                              <w:rPr>
                                <w:sz w:val="22"/>
                              </w:rPr>
                              <w:t>Phản ứ</w:t>
                            </w:r>
                            <w:r>
                              <w:rPr>
                                <w:sz w:val="22"/>
                              </w:rPr>
                              <w:t>ng hydrogen hóa chất béo</w:t>
                            </w:r>
                          </w:p>
                          <w:p w14:paraId="1397F085" w14:textId="77777777" w:rsidR="00A50BC5" w:rsidRDefault="00A50BC5" w:rsidP="00A50BC5">
                            <w:pPr>
                              <w:rPr>
                                <w:sz w:val="22"/>
                              </w:rPr>
                            </w:pPr>
                            <w:r>
                              <w:rPr>
                                <w:sz w:val="22"/>
                              </w:rPr>
                              <w:t xml:space="preserve"> chứa gốc acid không no  (dạng lỏng) </w:t>
                            </w:r>
                          </w:p>
                          <w:p w14:paraId="46F2E580" w14:textId="77777777" w:rsidR="00A50BC5" w:rsidRPr="00B47E86" w:rsidRDefault="00A50BC5" w:rsidP="00A50BC5">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AB748" id="Text Box 458" o:spid="_x0000_s1154" type="#_x0000_t202" style="position:absolute;margin-left:217.5pt;margin-top:37.9pt;width:188.25pt;height:4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" filled="f" stroked="f" strokeweight=".5pt">
                <v:textbox>
                  <w:txbxContent>
                    <w:p w14:paraId="0DAF27D6" w14:textId="77777777" w:rsidR="00A50BC5" w:rsidRDefault="00A50BC5" w:rsidP="00A50BC5">
                      <w:pPr>
                        <w:rPr>
                          <w:sz w:val="22"/>
                        </w:rPr>
                      </w:pPr>
                      <w:r w:rsidRPr="00B47E86">
                        <w:rPr>
                          <w:sz w:val="22"/>
                        </w:rPr>
                        <w:t>Phản ứ</w:t>
                      </w:r>
                      <w:r>
                        <w:rPr>
                          <w:sz w:val="22"/>
                        </w:rPr>
                        <w:t>ng hydrogen hóa chất béo</w:t>
                      </w:r>
                    </w:p>
                    <w:p w14:paraId="1397F085" w14:textId="77777777" w:rsidR="00A50BC5" w:rsidRDefault="00A50BC5" w:rsidP="00A50BC5">
                      <w:pPr>
                        <w:rPr>
                          <w:sz w:val="22"/>
                        </w:rPr>
                      </w:pPr>
                      <w:r>
                        <w:rPr>
                          <w:sz w:val="22"/>
                        </w:rPr>
                        <w:t xml:space="preserve"> chứa gốc acid không no  (dạng lỏng) </w:t>
                      </w:r>
                    </w:p>
                    <w:p w14:paraId="46F2E580" w14:textId="77777777" w:rsidR="00A50BC5" w:rsidRPr="00B47E86" w:rsidRDefault="00A50BC5" w:rsidP="00A50BC5">
                      <w:pPr>
                        <w:rPr>
                          <w:sz w:val="22"/>
                        </w:rPr>
                      </w:pPr>
                    </w:p>
                  </w:txbxContent>
                </v:textbox>
              </v:shape>
            </w:pict>
          </mc:Fallback>
        </mc:AlternateContent>
      </w:r>
      <w:r>
        <w:rPr>
          <w:noProof/>
          <w:sz w:val="26"/>
          <w:szCs w:val="26"/>
        </w:rPr>
        <mc:AlternateContent>
          <mc:Choice Requires="wps">
            <w:drawing>
              <wp:anchor distT="4294967295" distB="4294967295" distL="114300" distR="114300" simplePos="0" relativeHeight="251625984" behindDoc="0" locked="0" layoutInCell="1" allowOverlap="1" wp14:anchorId="26063EFE" wp14:editId="350DA126">
                <wp:simplePos x="0" y="0"/>
                <wp:positionH relativeFrom="column">
                  <wp:posOffset>2571750</wp:posOffset>
                </wp:positionH>
                <wp:positionV relativeFrom="paragraph">
                  <wp:posOffset>605154</wp:posOffset>
                </wp:positionV>
                <wp:extent cx="171450" cy="0"/>
                <wp:effectExtent l="0" t="38100" r="57150" b="57150"/>
                <wp:wrapNone/>
                <wp:docPr id="246384484" name="Straight Connector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0"/>
                        </a:xfrm>
                        <a:prstGeom prst="line">
                          <a:avLst/>
                        </a:prstGeom>
                        <a:noFill/>
                        <a:ln w="1905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16EF8AA" id="Straight Connector 457" o:spid="_x0000_s1026" style="position:absolute;z-index:251625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2.5pt,47.65pt" to="3in,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" strokecolor="#4a7ebb" strokeweight="1.5pt">
                <v:stroke endarrow="oval"/>
                <o:lock v:ext="edit" shapetype="f"/>
              </v:line>
            </w:pict>
          </mc:Fallback>
        </mc:AlternateContent>
      </w:r>
      <w:r>
        <w:rPr>
          <w:noProof/>
          <w:sz w:val="26"/>
          <w:szCs w:val="26"/>
        </w:rPr>
        <mc:AlternateContent>
          <mc:Choice Requires="wps">
            <w:drawing>
              <wp:anchor distT="0" distB="0" distL="114299" distR="114299" simplePos="0" relativeHeight="251627008" behindDoc="0" locked="0" layoutInCell="1" allowOverlap="1" wp14:anchorId="58AB573C" wp14:editId="66EC0EC9">
                <wp:simplePos x="0" y="0"/>
                <wp:positionH relativeFrom="column">
                  <wp:posOffset>2571749</wp:posOffset>
                </wp:positionH>
                <wp:positionV relativeFrom="paragraph">
                  <wp:posOffset>605155</wp:posOffset>
                </wp:positionV>
                <wp:extent cx="0" cy="619125"/>
                <wp:effectExtent l="0" t="0" r="38100" b="28575"/>
                <wp:wrapNone/>
                <wp:docPr id="592352793" name="Straight Connector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9125"/>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720F759" id="Straight Connector 456" o:spid="_x0000_s1026" style="position:absolute;z-index:251627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02.5pt,47.65pt" to="202.5pt,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" strokecolor="#4a7ebb" strokeweight="1.5pt">
                <o:lock v:ext="edit" shapetype="f"/>
              </v:line>
            </w:pict>
          </mc:Fallback>
        </mc:AlternateContent>
      </w:r>
      <w:r>
        <w:rPr>
          <w:noProof/>
          <w:sz w:val="26"/>
          <w:szCs w:val="26"/>
        </w:rPr>
        <mc:AlternateContent>
          <mc:Choice Requires="wps">
            <w:drawing>
              <wp:anchor distT="4294967295" distB="4294967295" distL="114300" distR="114300" simplePos="0" relativeHeight="251628032" behindDoc="0" locked="0" layoutInCell="1" allowOverlap="1" wp14:anchorId="403E8525" wp14:editId="09002903">
                <wp:simplePos x="0" y="0"/>
                <wp:positionH relativeFrom="column">
                  <wp:posOffset>2571750</wp:posOffset>
                </wp:positionH>
                <wp:positionV relativeFrom="paragraph">
                  <wp:posOffset>1224279</wp:posOffset>
                </wp:positionV>
                <wp:extent cx="171450" cy="0"/>
                <wp:effectExtent l="0" t="38100" r="57150" b="57150"/>
                <wp:wrapNone/>
                <wp:docPr id="1838169459" name="Straight Connector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0"/>
                        </a:xfrm>
                        <a:prstGeom prst="line">
                          <a:avLst/>
                        </a:prstGeom>
                        <a:noFill/>
                        <a:ln w="1905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87C2555" id="Straight Connector 455" o:spid="_x0000_s1026" style="position:absolute;z-index:25162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2.5pt,96.4pt" to="3in,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" strokecolor="#4a7ebb" strokeweight="1.5pt">
                <v:stroke endarrow="oval"/>
                <o:lock v:ext="edit" shapetype="f"/>
              </v:line>
            </w:pict>
          </mc:Fallback>
        </mc:AlternateContent>
      </w:r>
      <w:r>
        <w:rPr>
          <w:noProof/>
          <w:sz w:val="26"/>
          <w:szCs w:val="26"/>
        </w:rPr>
        <mc:AlternateContent>
          <mc:Choice Requires="wps">
            <w:drawing>
              <wp:anchor distT="4294967295" distB="4294967295" distL="114300" distR="114300" simplePos="0" relativeHeight="251629056" behindDoc="0" locked="0" layoutInCell="1" allowOverlap="1" wp14:anchorId="3986A8F2" wp14:editId="66321275">
                <wp:simplePos x="0" y="0"/>
                <wp:positionH relativeFrom="column">
                  <wp:posOffset>2428875</wp:posOffset>
                </wp:positionH>
                <wp:positionV relativeFrom="paragraph">
                  <wp:posOffset>890904</wp:posOffset>
                </wp:positionV>
                <wp:extent cx="142875" cy="0"/>
                <wp:effectExtent l="0" t="0" r="0" b="0"/>
                <wp:wrapNone/>
                <wp:docPr id="387037600" name="Straight Connector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E9A5B01" id="Straight Connector 454" o:spid="_x0000_s1026" style="position:absolute;z-index:251629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1.25pt,70.15pt" to="202.5pt,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" strokecolor="#4a7ebb" strokeweight="1.5pt">
                <o:lock v:ext="edit" shapetype="f"/>
              </v:line>
            </w:pict>
          </mc:Fallback>
        </mc:AlternateContent>
      </w:r>
      <w:r>
        <w:rPr>
          <w:noProof/>
          <w:sz w:val="26"/>
          <w:szCs w:val="26"/>
        </w:rPr>
        <mc:AlternateContent>
          <mc:Choice Requires="wps">
            <w:drawing>
              <wp:anchor distT="0" distB="0" distL="114300" distR="114300" simplePos="0" relativeHeight="251623936" behindDoc="0" locked="0" layoutInCell="1" allowOverlap="1" wp14:anchorId="7E0C10D8" wp14:editId="2DF1138C">
                <wp:simplePos x="0" y="0"/>
                <wp:positionH relativeFrom="column">
                  <wp:posOffset>1438275</wp:posOffset>
                </wp:positionH>
                <wp:positionV relativeFrom="paragraph">
                  <wp:posOffset>605155</wp:posOffset>
                </wp:positionV>
                <wp:extent cx="981075" cy="533400"/>
                <wp:effectExtent l="57150" t="38100" r="66675" b="76200"/>
                <wp:wrapNone/>
                <wp:docPr id="1475292820" name="Rectangle: Rounded Corners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533400"/>
                        </a:xfrm>
                        <a:prstGeom prst="roundRect">
                          <a:avLst/>
                        </a:prstGeom>
                        <a:solidFill>
                          <a:srgbClr val="92D050"/>
                        </a:solidFill>
                        <a:ln w="9525" cap="flat" cmpd="sng" algn="ctr">
                          <a:noFill/>
                          <a:prstDash val="solid"/>
                        </a:ln>
                        <a:effectLst>
                          <a:outerShdw blurRad="40000" dist="20000" dir="5400000" rotWithShape="0">
                            <a:srgbClr val="000000">
                              <a:alpha val="38000"/>
                            </a:srgbClr>
                          </a:outerShdw>
                        </a:effectLst>
                      </wps:spPr>
                      <wps:txbx>
                        <w:txbxContent>
                          <w:p w14:paraId="1729ED82" w14:textId="77777777" w:rsidR="00A50BC5" w:rsidRPr="00C1547B" w:rsidRDefault="00A50BC5" w:rsidP="00A50BC5">
                            <w:pPr>
                              <w:jc w:val="center"/>
                            </w:pPr>
                            <w:r>
                              <w:t>Tính chất hoá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0C10D8" id="Rectangle: Rounded Corners 453" o:spid="_x0000_s1155" style="position:absolute;margin-left:113.25pt;margin-top:47.65pt;width:77.25pt;height:42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" fillcolor="#92d050" stroked="f">
                <v:shadow on="t" color="black" opacity="24903f" origin=",.5" offset="0,.55556mm"/>
                <v:textbox>
                  <w:txbxContent>
                    <w:p w14:paraId="1729ED82" w14:textId="77777777" w:rsidR="00A50BC5" w:rsidRPr="00C1547B" w:rsidRDefault="00A50BC5" w:rsidP="00A50BC5">
                      <w:pPr>
                        <w:jc w:val="center"/>
                      </w:pPr>
                      <w:r>
                        <w:t>Tính chất hoá học</w:t>
                      </w:r>
                    </w:p>
                  </w:txbxContent>
                </v:textbox>
              </v:roundrect>
            </w:pict>
          </mc:Fallback>
        </mc:AlternateContent>
      </w:r>
      <w:r w:rsidRPr="006C52B3">
        <w:rPr>
          <w:sz w:val="26"/>
          <w:szCs w:val="26"/>
        </w:rPr>
        <w:tab/>
      </w:r>
      <w:r w:rsidRPr="006C52B3">
        <w:rPr>
          <w:sz w:val="26"/>
          <w:szCs w:val="26"/>
        </w:rPr>
        <w:object w:dxaOrig="1755" w:dyaOrig="1140" w14:anchorId="68E9F498">
          <v:shape id="_x0000_i1709" type="#_x0000_t75" style="width:84pt;height:60pt" o:ole="">
            <v:imagedata r:id="rId1255" o:title=""/>
          </v:shape>
          <o:OLEObject Type="Embed" ProgID="ChemWindow.Document" ShapeID="_x0000_i1709" DrawAspect="Content" ObjectID="_1803216955" r:id="rId1256"/>
        </w:object>
      </w:r>
      <w:r w:rsidRPr="006C52B3">
        <w:rPr>
          <w:sz w:val="26"/>
          <w:szCs w:val="26"/>
        </w:rPr>
        <w:object w:dxaOrig="1755" w:dyaOrig="915" w14:anchorId="725957B6">
          <v:shape id="_x0000_i1710" type="#_x0000_t75" style="width:84pt;height:42pt" o:ole="">
            <v:imagedata r:id="rId1257" o:title=""/>
          </v:shape>
          <o:OLEObject Type="Embed" ProgID="ChemWindow.Document" ShapeID="_x0000_i1710" DrawAspect="Content" ObjectID="_1803216956" r:id="rId1258"/>
        </w:object>
      </w:r>
    </w:p>
    <w:p w14:paraId="4E37CF08" w14:textId="5CB82ADF" w:rsidR="00A50BC5" w:rsidRPr="006C52B3" w:rsidRDefault="00A50BC5" w:rsidP="00A50BC5">
      <w:pPr>
        <w:rPr>
          <w:sz w:val="26"/>
          <w:szCs w:val="26"/>
        </w:rPr>
      </w:pPr>
      <w:r>
        <w:rPr>
          <w:noProof/>
          <w:sz w:val="26"/>
          <w:szCs w:val="26"/>
        </w:rPr>
        <mc:AlternateContent>
          <mc:Choice Requires="wps">
            <w:drawing>
              <wp:anchor distT="4294967295" distB="4294967295" distL="114300" distR="114300" simplePos="0" relativeHeight="251624960" behindDoc="0" locked="0" layoutInCell="1" allowOverlap="1" wp14:anchorId="2FEF32DE" wp14:editId="1487B3E9">
                <wp:simplePos x="0" y="0"/>
                <wp:positionH relativeFrom="column">
                  <wp:posOffset>1268730</wp:posOffset>
                </wp:positionH>
                <wp:positionV relativeFrom="paragraph">
                  <wp:posOffset>16509</wp:posOffset>
                </wp:positionV>
                <wp:extent cx="180975" cy="0"/>
                <wp:effectExtent l="0" t="0" r="0" b="0"/>
                <wp:wrapNone/>
                <wp:docPr id="2105579960" name="Straight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97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952D47E" id="Straight Connector 452" o:spid="_x0000_s1026" style="position:absolute;z-index:25162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99.9pt,1.3pt" to="114.1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" strokecolor="#4a7ebb" strokeweight="1.5pt">
                <o:lock v:ext="edit" shapetype="f"/>
              </v:line>
            </w:pict>
          </mc:Fallback>
        </mc:AlternateContent>
      </w:r>
    </w:p>
    <w:p w14:paraId="4E0E5519" w14:textId="1D4E9F1C"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32128" behindDoc="0" locked="0" layoutInCell="1" allowOverlap="1" wp14:anchorId="067F46FE" wp14:editId="72209015">
                <wp:simplePos x="0" y="0"/>
                <wp:positionH relativeFrom="column">
                  <wp:posOffset>2838450</wp:posOffset>
                </wp:positionH>
                <wp:positionV relativeFrom="paragraph">
                  <wp:posOffset>73660</wp:posOffset>
                </wp:positionV>
                <wp:extent cx="3181350" cy="276225"/>
                <wp:effectExtent l="0" t="0" r="0" b="0"/>
                <wp:wrapNone/>
                <wp:docPr id="38"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276225"/>
                        </a:xfrm>
                        <a:prstGeom prst="rect">
                          <a:avLst/>
                        </a:prstGeom>
                        <a:noFill/>
                        <a:ln w="6350">
                          <a:noFill/>
                        </a:ln>
                        <a:effectLst/>
                      </wps:spPr>
                      <wps:txbx>
                        <w:txbxContent>
                          <w:p w14:paraId="3517847A" w14:textId="77777777" w:rsidR="00A50BC5" w:rsidRDefault="00A50BC5" w:rsidP="00A50BC5">
                            <w:pPr>
                              <w:rPr>
                                <w:sz w:val="22"/>
                              </w:rPr>
                            </w:pPr>
                            <w:r>
                              <w:rPr>
                                <w:sz w:val="22"/>
                              </w:rPr>
                              <w:t>Phản ứng oxi hóa chất béo bởi oxygen không khí</w:t>
                            </w:r>
                          </w:p>
                          <w:p w14:paraId="6241FE55" w14:textId="77777777" w:rsidR="00A50BC5" w:rsidRPr="00B47E86" w:rsidRDefault="00A50BC5" w:rsidP="00A50BC5">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F46FE" id="Text Box 451" o:spid="_x0000_s1156" type="#_x0000_t202" style="position:absolute;margin-left:223.5pt;margin-top:5.8pt;width:250.5pt;height:21.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" filled="f" stroked="f" strokeweight=".5pt">
                <v:textbox>
                  <w:txbxContent>
                    <w:p w14:paraId="3517847A" w14:textId="77777777" w:rsidR="00A50BC5" w:rsidRDefault="00A50BC5" w:rsidP="00A50BC5">
                      <w:pPr>
                        <w:rPr>
                          <w:sz w:val="22"/>
                        </w:rPr>
                      </w:pPr>
                      <w:r>
                        <w:rPr>
                          <w:sz w:val="22"/>
                        </w:rPr>
                        <w:t>Phản ứng oxi hóa chất béo bởi oxygen không khí</w:t>
                      </w:r>
                    </w:p>
                    <w:p w14:paraId="6241FE55" w14:textId="77777777" w:rsidR="00A50BC5" w:rsidRPr="00B47E86" w:rsidRDefault="00A50BC5" w:rsidP="00A50BC5">
                      <w:pPr>
                        <w:rPr>
                          <w:sz w:val="22"/>
                        </w:rPr>
                      </w:pPr>
                    </w:p>
                  </w:txbxContent>
                </v:textbox>
              </v:shape>
            </w:pict>
          </mc:Fallback>
        </mc:AlternateContent>
      </w:r>
      <w:r>
        <w:rPr>
          <w:noProof/>
          <w:sz w:val="26"/>
          <w:szCs w:val="26"/>
        </w:rPr>
        <mc:AlternateContent>
          <mc:Choice Requires="wps">
            <w:drawing>
              <wp:anchor distT="0" distB="0" distL="114299" distR="114299" simplePos="0" relativeHeight="251636224" behindDoc="0" locked="0" layoutInCell="1" allowOverlap="1" wp14:anchorId="5BD337AB" wp14:editId="17056E45">
                <wp:simplePos x="0" y="0"/>
                <wp:positionH relativeFrom="column">
                  <wp:posOffset>476249</wp:posOffset>
                </wp:positionH>
                <wp:positionV relativeFrom="paragraph">
                  <wp:posOffset>45720</wp:posOffset>
                </wp:positionV>
                <wp:extent cx="0" cy="400050"/>
                <wp:effectExtent l="76200" t="0" r="57150" b="57150"/>
                <wp:wrapNone/>
                <wp:docPr id="42" name="Straight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0050"/>
                        </a:xfrm>
                        <a:prstGeom prst="line">
                          <a:avLst/>
                        </a:prstGeom>
                        <a:noFill/>
                        <a:ln w="19050" cap="flat" cmpd="sng" algn="ctr">
                          <a:solidFill>
                            <a:srgbClr val="4F81BD">
                              <a:shade val="95000"/>
                              <a:satMod val="105000"/>
                            </a:srgbClr>
                          </a:solidFill>
                          <a:prstDash val="solid"/>
                          <a:headEnd type="none" w="med" len="med"/>
                          <a:tailEnd type="triangle" w="med" len="med"/>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AC5982D" id="Straight Connector 449" o:spid="_x0000_s1026" style="position:absolute;z-index:251636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7.5pt,3.6pt" to="37.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" strokecolor="#4a7ebb" strokeweight="1.5pt">
                <v:stroke endarrow="block"/>
                <o:lock v:ext="edit" shapetype="f"/>
              </v:line>
            </w:pict>
          </mc:Fallback>
        </mc:AlternateContent>
      </w:r>
    </w:p>
    <w:p w14:paraId="16E38F34" w14:textId="77777777" w:rsidR="00A50BC5" w:rsidRPr="006C52B3" w:rsidRDefault="00A50BC5" w:rsidP="00A50BC5">
      <w:pPr>
        <w:rPr>
          <w:sz w:val="26"/>
          <w:szCs w:val="26"/>
        </w:rPr>
      </w:pPr>
    </w:p>
    <w:p w14:paraId="32F97FAE" w14:textId="5AD647EB"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37248" behindDoc="0" locked="0" layoutInCell="1" allowOverlap="1" wp14:anchorId="510B7A34" wp14:editId="466407F6">
                <wp:simplePos x="0" y="0"/>
                <wp:positionH relativeFrom="column">
                  <wp:posOffset>-76200</wp:posOffset>
                </wp:positionH>
                <wp:positionV relativeFrom="paragraph">
                  <wp:posOffset>145415</wp:posOffset>
                </wp:positionV>
                <wp:extent cx="1104900" cy="314325"/>
                <wp:effectExtent l="57150" t="38100" r="57150" b="85725"/>
                <wp:wrapNone/>
                <wp:docPr id="43" name="Rectangle: Rounded Corners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314325"/>
                        </a:xfrm>
                        <a:prstGeom prst="roundRect">
                          <a:avLst/>
                        </a:prstGeom>
                        <a:solidFill>
                          <a:srgbClr val="FF0000"/>
                        </a:solidFill>
                        <a:ln w="9525" cap="flat" cmpd="sng" algn="ctr">
                          <a:noFill/>
                          <a:prstDash val="solid"/>
                        </a:ln>
                        <a:effectLst>
                          <a:outerShdw blurRad="40000" dist="20000" dir="5400000" rotWithShape="0">
                            <a:srgbClr val="000000">
                              <a:alpha val="38000"/>
                            </a:srgbClr>
                          </a:outerShdw>
                        </a:effectLst>
                      </wps:spPr>
                      <wps:txbx>
                        <w:txbxContent>
                          <w:p w14:paraId="2033AED6" w14:textId="77777777" w:rsidR="00A50BC5" w:rsidRPr="00C17759" w:rsidRDefault="00A50BC5" w:rsidP="00A50BC5">
                            <w:pPr>
                              <w:jc w:val="center"/>
                              <w:rPr>
                                <w:b/>
                                <w:color w:val="FFFFFF"/>
                              </w:rPr>
                            </w:pPr>
                            <w:r w:rsidRPr="00C17759">
                              <w:rPr>
                                <w:b/>
                                <w:color w:val="FFFFFF"/>
                              </w:rPr>
                              <w:t>XÀ PHÒNG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10B7A34" id="Rectangle: Rounded Corners 448" o:spid="_x0000_s1157" style="position:absolute;margin-left:-6pt;margin-top:11.45pt;width:87pt;height:24.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" fillcolor="red" stroked="f">
                <v:shadow on="t" color="black" opacity="24903f" origin=",.5" offset="0,.55556mm"/>
                <v:textbox>
                  <w:txbxContent>
                    <w:p w14:paraId="2033AED6" w14:textId="77777777" w:rsidR="00A50BC5" w:rsidRPr="00C17759" w:rsidRDefault="00A50BC5" w:rsidP="00A50BC5">
                      <w:pPr>
                        <w:jc w:val="center"/>
                        <w:rPr>
                          <w:b/>
                          <w:color w:val="FFFFFF"/>
                        </w:rPr>
                      </w:pPr>
                      <w:r w:rsidRPr="00C17759">
                        <w:rPr>
                          <w:b/>
                          <w:color w:val="FFFFFF"/>
                        </w:rPr>
                        <w:t>XÀ PHÒNG</w:t>
                      </w:r>
                    </w:p>
                  </w:txbxContent>
                </v:textbox>
              </v:roundrect>
            </w:pict>
          </mc:Fallback>
        </mc:AlternateContent>
      </w:r>
      <w:r>
        <w:rPr>
          <w:noProof/>
          <w:sz w:val="26"/>
          <w:szCs w:val="26"/>
        </w:rPr>
        <mc:AlternateContent>
          <mc:Choice Requires="wps">
            <w:drawing>
              <wp:anchor distT="0" distB="0" distL="114300" distR="114300" simplePos="0" relativeHeight="251708928" behindDoc="1" locked="0" layoutInCell="1" allowOverlap="1" wp14:anchorId="405C09FD" wp14:editId="7AD527FD">
                <wp:simplePos x="0" y="0"/>
                <wp:positionH relativeFrom="column">
                  <wp:posOffset>2343150</wp:posOffset>
                </wp:positionH>
                <wp:positionV relativeFrom="paragraph">
                  <wp:posOffset>29845</wp:posOffset>
                </wp:positionV>
                <wp:extent cx="742950" cy="704850"/>
                <wp:effectExtent l="0" t="0" r="0" b="0"/>
                <wp:wrapTight wrapText="bothSides">
                  <wp:wrapPolygon edited="0">
                    <wp:start x="6646" y="0"/>
                    <wp:lineTo x="0" y="3503"/>
                    <wp:lineTo x="0" y="15178"/>
                    <wp:lineTo x="2215" y="18681"/>
                    <wp:lineTo x="5538" y="21016"/>
                    <wp:lineTo x="6092" y="21016"/>
                    <wp:lineTo x="14954" y="21016"/>
                    <wp:lineTo x="15508" y="21016"/>
                    <wp:lineTo x="18831" y="18681"/>
                    <wp:lineTo x="21046" y="15178"/>
                    <wp:lineTo x="21046" y="3503"/>
                    <wp:lineTo x="14400" y="0"/>
                    <wp:lineTo x="6646" y="0"/>
                  </wp:wrapPolygon>
                </wp:wrapTight>
                <wp:docPr id="870738102" name="Oval 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704850"/>
                        </a:xfrm>
                        <a:prstGeom prst="ellipse">
                          <a:avLst/>
                        </a:prstGeom>
                        <a:solidFill>
                          <a:srgbClr val="66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58B3A3CD" id="Oval 446" o:spid="_x0000_s1026" style="position:absolute;margin-left:184.5pt;margin-top:2.35pt;width:58.5pt;height:55.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" fillcolor="#6ff" stroked="f" strokeweight="2pt">
                <w10:wrap type="tight"/>
              </v:oval>
            </w:pict>
          </mc:Fallback>
        </mc:AlternateContent>
      </w:r>
      <w:r w:rsidR="00333FE6">
        <w:rPr>
          <w:noProof/>
          <w:sz w:val="26"/>
          <w:szCs w:val="26"/>
        </w:rPr>
        <w:object w:dxaOrig="1440" w:dyaOrig="1440" w14:anchorId="25F7F45F">
          <v:shape id="_x0000_s2646" type="#_x0000_t75" style="position:absolute;margin-left:153.75pt;margin-top:10.7pt;width:87.75pt;height:45.75pt;z-index:251785728;mso-position-horizontal-relative:text;mso-position-vertical-relative:text">
            <v:imagedata r:id="rId1259" o:title=""/>
            <w10:wrap type="square"/>
          </v:shape>
          <o:OLEObject Type="Embed" ProgID="ChemWindow.Document" ShapeID="_x0000_s2646" DrawAspect="Content" ObjectID="_1803217380" r:id="rId1260"/>
        </w:object>
      </w:r>
    </w:p>
    <w:p w14:paraId="28A3FC1F" w14:textId="0A4D6366"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706880" behindDoc="1" locked="0" layoutInCell="1" allowOverlap="1" wp14:anchorId="3466A299" wp14:editId="1AF0C77B">
                <wp:simplePos x="0" y="0"/>
                <wp:positionH relativeFrom="column">
                  <wp:posOffset>1924050</wp:posOffset>
                </wp:positionH>
                <wp:positionV relativeFrom="paragraph">
                  <wp:posOffset>41910</wp:posOffset>
                </wp:positionV>
                <wp:extent cx="457200" cy="257175"/>
                <wp:effectExtent l="0" t="0" r="0" b="9525"/>
                <wp:wrapTight wrapText="bothSides">
                  <wp:wrapPolygon edited="0">
                    <wp:start x="0" y="0"/>
                    <wp:lineTo x="0" y="20800"/>
                    <wp:lineTo x="20700" y="20800"/>
                    <wp:lineTo x="20700" y="0"/>
                    <wp:lineTo x="0" y="0"/>
                  </wp:wrapPolygon>
                </wp:wrapTight>
                <wp:docPr id="46"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257175"/>
                        </a:xfrm>
                        <a:prstGeom prst="rect">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91F9C1F" id="Rectangle 445" o:spid="_x0000_s1026" style="position:absolute;margin-left:151.5pt;margin-top:3.3pt;width:36pt;height:20.2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" fillcolor="#ffc000" stroked="f" strokeweight="2pt">
                <w10:wrap type="tight"/>
              </v:rect>
            </w:pict>
          </mc:Fallback>
        </mc:AlternateContent>
      </w:r>
      <w:r>
        <w:rPr>
          <w:noProof/>
          <w:sz w:val="26"/>
          <w:szCs w:val="26"/>
        </w:rPr>
        <mc:AlternateContent>
          <mc:Choice Requires="wps">
            <w:drawing>
              <wp:anchor distT="4294967295" distB="4294967295" distL="114300" distR="114300" simplePos="0" relativeHeight="251638272" behindDoc="0" locked="0" layoutInCell="1" allowOverlap="1" wp14:anchorId="6078A95D" wp14:editId="0692395E">
                <wp:simplePos x="0" y="0"/>
                <wp:positionH relativeFrom="column">
                  <wp:posOffset>1028700</wp:posOffset>
                </wp:positionH>
                <wp:positionV relativeFrom="paragraph">
                  <wp:posOffset>153669</wp:posOffset>
                </wp:positionV>
                <wp:extent cx="847725" cy="0"/>
                <wp:effectExtent l="0" t="76200" r="9525" b="95250"/>
                <wp:wrapNone/>
                <wp:docPr id="44" name="Straight Connector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725" cy="0"/>
                        </a:xfrm>
                        <a:prstGeom prst="line">
                          <a:avLst/>
                        </a:prstGeom>
                        <a:noFill/>
                        <a:ln w="19050" cap="flat" cmpd="sng" algn="ctr">
                          <a:solidFill>
                            <a:srgbClr val="FF0000"/>
                          </a:solidFill>
                          <a:prstDash val="sysDash"/>
                          <a:headEnd type="none" w="med" len="med"/>
                          <a:tailEnd type="triangle" w="med" len="me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5D453E4" id="Straight Connector 444" o:spid="_x0000_s1026" style="position:absolute;z-index:251638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81pt,12.1pt" to="147.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" strokecolor="red" strokeweight="1.5pt">
                <v:stroke dashstyle="3 1" endarrow="block"/>
                <o:lock v:ext="edit" shapetype="f"/>
              </v:line>
            </w:pict>
          </mc:Fallback>
        </mc:AlternateContent>
      </w:r>
    </w:p>
    <w:p w14:paraId="360BF6CC" w14:textId="129811B2"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40320" behindDoc="0" locked="0" layoutInCell="1" allowOverlap="1" wp14:anchorId="10063033" wp14:editId="13A1DA64">
                <wp:simplePos x="0" y="0"/>
                <wp:positionH relativeFrom="column">
                  <wp:posOffset>-76200</wp:posOffset>
                </wp:positionH>
                <wp:positionV relativeFrom="paragraph">
                  <wp:posOffset>142875</wp:posOffset>
                </wp:positionV>
                <wp:extent cx="1057275" cy="581025"/>
                <wp:effectExtent l="0" t="0" r="0" b="0"/>
                <wp:wrapNone/>
                <wp:docPr id="1274149658"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7275" cy="581025"/>
                        </a:xfrm>
                        <a:prstGeom prst="rect">
                          <a:avLst/>
                        </a:prstGeom>
                        <a:noFill/>
                        <a:ln w="6350">
                          <a:noFill/>
                        </a:ln>
                        <a:effectLst/>
                      </wps:spPr>
                      <wps:txbx>
                        <w:txbxContent>
                          <w:p w14:paraId="2480421D" w14:textId="77777777" w:rsidR="00A50BC5" w:rsidRDefault="00A50BC5" w:rsidP="00A50BC5">
                            <w:pPr>
                              <w:rPr>
                                <w:sz w:val="22"/>
                              </w:rPr>
                            </w:pPr>
                            <w:r>
                              <w:rPr>
                                <w:sz w:val="22"/>
                              </w:rPr>
                              <w:t>Muối sodium hoặc potassium của acid béo</w:t>
                            </w:r>
                          </w:p>
                          <w:p w14:paraId="677528B3" w14:textId="77777777" w:rsidR="00A50BC5" w:rsidRPr="00B47E86" w:rsidRDefault="00A50BC5" w:rsidP="00A50BC5">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63033" id="Text Box 443" o:spid="_x0000_s1158" type="#_x0000_t202" style="position:absolute;margin-left:-6pt;margin-top:11.25pt;width:83.25pt;height:45.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" filled="f" stroked="f" strokeweight=".5pt">
                <v:textbox>
                  <w:txbxContent>
                    <w:p w14:paraId="2480421D" w14:textId="77777777" w:rsidR="00A50BC5" w:rsidRDefault="00A50BC5" w:rsidP="00A50BC5">
                      <w:pPr>
                        <w:rPr>
                          <w:sz w:val="22"/>
                        </w:rPr>
                      </w:pPr>
                      <w:r>
                        <w:rPr>
                          <w:sz w:val="22"/>
                        </w:rPr>
                        <w:t>Muối sodium hoặc potassium của acid béo</w:t>
                      </w:r>
                    </w:p>
                    <w:p w14:paraId="677528B3" w14:textId="77777777" w:rsidR="00A50BC5" w:rsidRPr="00B47E86" w:rsidRDefault="00A50BC5" w:rsidP="00A50BC5">
                      <w:pPr>
                        <w:rPr>
                          <w:sz w:val="22"/>
                        </w:rPr>
                      </w:pPr>
                    </w:p>
                  </w:txbxContent>
                </v:textbox>
              </v:shape>
            </w:pict>
          </mc:Fallback>
        </mc:AlternateContent>
      </w:r>
      <w:r>
        <w:rPr>
          <w:noProof/>
          <w:sz w:val="26"/>
          <w:szCs w:val="26"/>
        </w:rPr>
        <mc:AlternateContent>
          <mc:Choice Requires="wps">
            <w:drawing>
              <wp:anchor distT="0" distB="0" distL="114299" distR="114299" simplePos="0" relativeHeight="251642368" behindDoc="0" locked="0" layoutInCell="1" allowOverlap="1" wp14:anchorId="5873DF14" wp14:editId="215C696E">
                <wp:simplePos x="0" y="0"/>
                <wp:positionH relativeFrom="column">
                  <wp:posOffset>2171699</wp:posOffset>
                </wp:positionH>
                <wp:positionV relativeFrom="paragraph">
                  <wp:posOffset>104775</wp:posOffset>
                </wp:positionV>
                <wp:extent cx="0" cy="238125"/>
                <wp:effectExtent l="76200" t="0" r="57150" b="47625"/>
                <wp:wrapNone/>
                <wp:docPr id="53" name="Straight Connector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noFill/>
                        <a:ln w="19050" cap="flat" cmpd="sng" algn="ctr">
                          <a:solidFill>
                            <a:srgbClr val="4F81BD">
                              <a:shade val="95000"/>
                              <a:satMod val="105000"/>
                            </a:srgbClr>
                          </a:solidFill>
                          <a:prstDash val="solid"/>
                          <a:headEnd type="none" w="med" len="med"/>
                          <a:tailEnd type="triangle" w="med" len="med"/>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C194B70" id="Straight Connector 442" o:spid="_x0000_s1026" style="position:absolute;z-index:2516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71pt,8.25pt" to="17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" strokecolor="#4a7ebb" strokeweight="1.5pt">
                <v:stroke endarrow="block"/>
                <o:lock v:ext="edit" shapetype="f"/>
              </v:line>
            </w:pict>
          </mc:Fallback>
        </mc:AlternateContent>
      </w:r>
      <w:r>
        <w:rPr>
          <w:noProof/>
          <w:sz w:val="26"/>
          <w:szCs w:val="26"/>
        </w:rPr>
        <mc:AlternateContent>
          <mc:Choice Requires="wps">
            <w:drawing>
              <wp:anchor distT="0" distB="0" distL="114300" distR="114300" simplePos="0" relativeHeight="251645440" behindDoc="0" locked="0" layoutInCell="1" allowOverlap="1" wp14:anchorId="7041F833" wp14:editId="04A441E8">
                <wp:simplePos x="0" y="0"/>
                <wp:positionH relativeFrom="column">
                  <wp:posOffset>3009900</wp:posOffset>
                </wp:positionH>
                <wp:positionV relativeFrom="paragraph">
                  <wp:posOffset>114300</wp:posOffset>
                </wp:positionV>
                <wp:extent cx="200025" cy="200025"/>
                <wp:effectExtent l="0" t="0" r="66675" b="47625"/>
                <wp:wrapNone/>
                <wp:docPr id="1206116675" name="Straight Connector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0025" cy="200025"/>
                        </a:xfrm>
                        <a:prstGeom prst="line">
                          <a:avLst/>
                        </a:prstGeom>
                        <a:noFill/>
                        <a:ln w="19050"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E3537F2" id="Straight Connector 440"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pt,9pt" to="252.7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" strokecolor="#4a7ebb" strokeweight="1.5pt">
                <v:stroke endarrow="block"/>
                <o:lock v:ext="edit" shapetype="f"/>
              </v:line>
            </w:pict>
          </mc:Fallback>
        </mc:AlternateContent>
      </w:r>
    </w:p>
    <w:p w14:paraId="0407B92B" w14:textId="6D022053"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41344" behindDoc="0" locked="0" layoutInCell="1" allowOverlap="1" wp14:anchorId="2DDBB8FC" wp14:editId="4343F6B5">
                <wp:simplePos x="0" y="0"/>
                <wp:positionH relativeFrom="column">
                  <wp:posOffset>1114425</wp:posOffset>
                </wp:positionH>
                <wp:positionV relativeFrom="paragraph">
                  <wp:posOffset>74295</wp:posOffset>
                </wp:positionV>
                <wp:extent cx="1457325" cy="428625"/>
                <wp:effectExtent l="0" t="0" r="0" b="0"/>
                <wp:wrapNone/>
                <wp:docPr id="1398018523"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7325" cy="428625"/>
                        </a:xfrm>
                        <a:prstGeom prst="rect">
                          <a:avLst/>
                        </a:prstGeom>
                        <a:noFill/>
                        <a:ln w="6350">
                          <a:noFill/>
                        </a:ln>
                        <a:effectLst/>
                      </wps:spPr>
                      <wps:txbx>
                        <w:txbxContent>
                          <w:p w14:paraId="72BCFF9B" w14:textId="77777777" w:rsidR="00A50BC5" w:rsidRPr="00B47E86" w:rsidRDefault="00A50BC5" w:rsidP="00A50BC5">
                            <w:pPr>
                              <w:jc w:val="center"/>
                              <w:rPr>
                                <w:sz w:val="22"/>
                              </w:rPr>
                            </w:pPr>
                            <w:r>
                              <w:rPr>
                                <w:sz w:val="22"/>
                              </w:rPr>
                              <w:t>Phần không phân cực (kị nước)</w:t>
                            </w:r>
                          </w:p>
                          <w:p w14:paraId="57A6BF8A" w14:textId="77777777" w:rsidR="00A50BC5" w:rsidRDefault="00A50BC5" w:rsidP="00A50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BB8FC" id="Text Box 439" o:spid="_x0000_s1159" type="#_x0000_t202" style="position:absolute;margin-left:87.75pt;margin-top:5.85pt;width:114.75pt;height:33.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" filled="f" stroked="f" strokeweight=".5pt">
                <v:textbox>
                  <w:txbxContent>
                    <w:p w14:paraId="72BCFF9B" w14:textId="77777777" w:rsidR="00A50BC5" w:rsidRPr="00B47E86" w:rsidRDefault="00A50BC5" w:rsidP="00A50BC5">
                      <w:pPr>
                        <w:jc w:val="center"/>
                        <w:rPr>
                          <w:sz w:val="22"/>
                        </w:rPr>
                      </w:pPr>
                      <w:r>
                        <w:rPr>
                          <w:sz w:val="22"/>
                        </w:rPr>
                        <w:t>Phần không phân cực (kị nước)</w:t>
                      </w:r>
                    </w:p>
                    <w:p w14:paraId="57A6BF8A" w14:textId="77777777" w:rsidR="00A50BC5" w:rsidRDefault="00A50BC5" w:rsidP="00A50BC5"/>
                  </w:txbxContent>
                </v:textbox>
              </v:shape>
            </w:pict>
          </mc:Fallback>
        </mc:AlternateContent>
      </w:r>
      <w:r>
        <w:rPr>
          <w:noProof/>
          <w:sz w:val="26"/>
          <w:szCs w:val="26"/>
        </w:rPr>
        <mc:AlternateContent>
          <mc:Choice Requires="wps">
            <w:drawing>
              <wp:anchor distT="0" distB="0" distL="114300" distR="114300" simplePos="0" relativeHeight="251644416" behindDoc="0" locked="0" layoutInCell="1" allowOverlap="1" wp14:anchorId="61546A25" wp14:editId="0BDEFD33">
                <wp:simplePos x="0" y="0"/>
                <wp:positionH relativeFrom="column">
                  <wp:posOffset>3086100</wp:posOffset>
                </wp:positionH>
                <wp:positionV relativeFrom="paragraph">
                  <wp:posOffset>112395</wp:posOffset>
                </wp:positionV>
                <wp:extent cx="1047750" cy="428625"/>
                <wp:effectExtent l="0" t="0" r="0" b="0"/>
                <wp:wrapNone/>
                <wp:docPr id="55"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428625"/>
                        </a:xfrm>
                        <a:prstGeom prst="rect">
                          <a:avLst/>
                        </a:prstGeom>
                        <a:noFill/>
                        <a:ln w="6350">
                          <a:noFill/>
                        </a:ln>
                        <a:effectLst/>
                      </wps:spPr>
                      <wps:txbx>
                        <w:txbxContent>
                          <w:p w14:paraId="5F1C9B55" w14:textId="77777777" w:rsidR="00A50BC5" w:rsidRPr="00B47E86" w:rsidRDefault="00A50BC5" w:rsidP="00A50BC5">
                            <w:pPr>
                              <w:jc w:val="center"/>
                              <w:rPr>
                                <w:sz w:val="22"/>
                              </w:rPr>
                            </w:pPr>
                            <w:r>
                              <w:rPr>
                                <w:sz w:val="22"/>
                              </w:rPr>
                              <w:t>Phần phân cực (ưa nước)</w:t>
                            </w:r>
                          </w:p>
                          <w:p w14:paraId="677FFFF1" w14:textId="77777777" w:rsidR="00A50BC5" w:rsidRDefault="00A50BC5" w:rsidP="00A50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46A25" id="Text Box 438" o:spid="_x0000_s1160" type="#_x0000_t202" style="position:absolute;margin-left:243pt;margin-top:8.85pt;width:82.5pt;height:33.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" filled="f" stroked="f" strokeweight=".5pt">
                <v:textbox>
                  <w:txbxContent>
                    <w:p w14:paraId="5F1C9B55" w14:textId="77777777" w:rsidR="00A50BC5" w:rsidRPr="00B47E86" w:rsidRDefault="00A50BC5" w:rsidP="00A50BC5">
                      <w:pPr>
                        <w:jc w:val="center"/>
                        <w:rPr>
                          <w:sz w:val="22"/>
                        </w:rPr>
                      </w:pPr>
                      <w:r>
                        <w:rPr>
                          <w:sz w:val="22"/>
                        </w:rPr>
                        <w:t>Phần phân cực (ưa nước)</w:t>
                      </w:r>
                    </w:p>
                    <w:p w14:paraId="677FFFF1" w14:textId="77777777" w:rsidR="00A50BC5" w:rsidRDefault="00A50BC5" w:rsidP="00A50BC5"/>
                  </w:txbxContent>
                </v:textbox>
              </v:shape>
            </w:pict>
          </mc:Fallback>
        </mc:AlternateContent>
      </w:r>
    </w:p>
    <w:p w14:paraId="37575DEB" w14:textId="65CC0865"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46464" behindDoc="0" locked="0" layoutInCell="1" allowOverlap="1" wp14:anchorId="7E78FC08" wp14:editId="2C81137C">
                <wp:simplePos x="0" y="0"/>
                <wp:positionH relativeFrom="column">
                  <wp:posOffset>2943225</wp:posOffset>
                </wp:positionH>
                <wp:positionV relativeFrom="paragraph">
                  <wp:posOffset>130175</wp:posOffset>
                </wp:positionV>
                <wp:extent cx="266700" cy="238125"/>
                <wp:effectExtent l="0" t="38100" r="57150" b="28575"/>
                <wp:wrapNone/>
                <wp:docPr id="57" name="Straight Connector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6700" cy="238125"/>
                        </a:xfrm>
                        <a:prstGeom prst="line">
                          <a:avLst/>
                        </a:prstGeom>
                        <a:noFill/>
                        <a:ln w="19050"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ACCADB0" id="Straight Connector 437" o:spid="_x0000_s1026"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75pt,10.25pt" to="252.7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" strokecolor="#4a7ebb" strokeweight="1.5pt">
                <v:stroke endarrow="block"/>
                <o:lock v:ext="edit" shapetype="f"/>
              </v:line>
            </w:pict>
          </mc:Fallback>
        </mc:AlternateContent>
      </w:r>
      <w:r>
        <w:rPr>
          <w:noProof/>
          <w:sz w:val="26"/>
          <w:szCs w:val="26"/>
        </w:rPr>
        <mc:AlternateContent>
          <mc:Choice Requires="wps">
            <w:drawing>
              <wp:anchor distT="0" distB="0" distL="114299" distR="114299" simplePos="0" relativeHeight="251643392" behindDoc="0" locked="0" layoutInCell="1" allowOverlap="1" wp14:anchorId="0269C302" wp14:editId="7145551C">
                <wp:simplePos x="0" y="0"/>
                <wp:positionH relativeFrom="column">
                  <wp:posOffset>2190749</wp:posOffset>
                </wp:positionH>
                <wp:positionV relativeFrom="paragraph">
                  <wp:posOffset>130175</wp:posOffset>
                </wp:positionV>
                <wp:extent cx="0" cy="323215"/>
                <wp:effectExtent l="76200" t="38100" r="57150" b="19685"/>
                <wp:wrapNone/>
                <wp:docPr id="54" name="Straight Connector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23215"/>
                        </a:xfrm>
                        <a:prstGeom prst="line">
                          <a:avLst/>
                        </a:prstGeom>
                        <a:noFill/>
                        <a:ln w="19050"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9940CFA" id="Straight Connector 436" o:spid="_x0000_s1026" style="position:absolute;flip:y;z-index:251643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72.5pt,10.25pt" to="172.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" strokecolor="#4a7ebb" strokeweight="1.5pt">
                <v:stroke endarrow="block"/>
                <o:lock v:ext="edit" shapetype="f"/>
              </v:line>
            </w:pict>
          </mc:Fallback>
        </mc:AlternateContent>
      </w:r>
    </w:p>
    <w:p w14:paraId="2DBADC29" w14:textId="5216574F"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48512" behindDoc="0" locked="0" layoutInCell="1" allowOverlap="1" wp14:anchorId="2E6AE032" wp14:editId="07920B0E">
                <wp:simplePos x="0" y="0"/>
                <wp:positionH relativeFrom="column">
                  <wp:posOffset>1028700</wp:posOffset>
                </wp:positionH>
                <wp:positionV relativeFrom="paragraph">
                  <wp:posOffset>128270</wp:posOffset>
                </wp:positionV>
                <wp:extent cx="819150" cy="285750"/>
                <wp:effectExtent l="0" t="0" r="0" b="0"/>
                <wp:wrapNone/>
                <wp:docPr id="1230862694"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285750"/>
                        </a:xfrm>
                        <a:prstGeom prst="rect">
                          <a:avLst/>
                        </a:prstGeom>
                        <a:noFill/>
                        <a:ln w="6350">
                          <a:noFill/>
                        </a:ln>
                        <a:effectLst/>
                      </wps:spPr>
                      <wps:txbx>
                        <w:txbxContent>
                          <w:p w14:paraId="46658813" w14:textId="77777777" w:rsidR="00A50BC5" w:rsidRPr="00B47E86" w:rsidRDefault="00A50BC5" w:rsidP="00A50BC5">
                            <w:pPr>
                              <w:jc w:val="center"/>
                              <w:rPr>
                                <w:sz w:val="22"/>
                              </w:rPr>
                            </w:pPr>
                            <w:r>
                              <w:rPr>
                                <w:sz w:val="22"/>
                              </w:rPr>
                              <w:t>Tổng hợp</w:t>
                            </w:r>
                          </w:p>
                          <w:p w14:paraId="40221F2A" w14:textId="77777777" w:rsidR="00A50BC5" w:rsidRDefault="00A50BC5" w:rsidP="00A50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AE032" id="Text Box 435" o:spid="_x0000_s1161" type="#_x0000_t202" style="position:absolute;margin-left:81pt;margin-top:10.1pt;width:64.5pt;height:2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" filled="f" stroked="f" strokeweight=".5pt">
                <v:textbox>
                  <w:txbxContent>
                    <w:p w14:paraId="46658813" w14:textId="77777777" w:rsidR="00A50BC5" w:rsidRPr="00B47E86" w:rsidRDefault="00A50BC5" w:rsidP="00A50BC5">
                      <w:pPr>
                        <w:jc w:val="center"/>
                        <w:rPr>
                          <w:sz w:val="22"/>
                        </w:rPr>
                      </w:pPr>
                      <w:r>
                        <w:rPr>
                          <w:sz w:val="22"/>
                        </w:rPr>
                        <w:t>Tổng hợp</w:t>
                      </w:r>
                    </w:p>
                    <w:p w14:paraId="40221F2A" w14:textId="77777777" w:rsidR="00A50BC5" w:rsidRDefault="00A50BC5" w:rsidP="00A50BC5"/>
                  </w:txbxContent>
                </v:textbox>
              </v:shape>
            </w:pict>
          </mc:Fallback>
        </mc:AlternateContent>
      </w:r>
      <w:r w:rsidR="00333FE6">
        <w:rPr>
          <w:noProof/>
          <w:sz w:val="26"/>
          <w:szCs w:val="26"/>
        </w:rPr>
        <w:object w:dxaOrig="1440" w:dyaOrig="1440" w14:anchorId="5527A80B">
          <v:shape id="_x0000_s2657" type="#_x0000_t75" style="position:absolute;margin-left:294.1pt;margin-top:12.2pt;width:92.15pt;height:57pt;z-index:251787776;mso-position-horizontal-relative:text;mso-position-vertical-relative:text">
            <v:imagedata r:id="rId1261" o:title=""/>
            <w10:wrap type="square"/>
          </v:shape>
          <o:OLEObject Type="Embed" ProgID="ChemWindow.Document" ShapeID="_x0000_s2657" DrawAspect="Content" ObjectID="_1803217381" r:id="rId1262"/>
        </w:object>
      </w:r>
      <w:r>
        <w:rPr>
          <w:noProof/>
          <w:sz w:val="26"/>
          <w:szCs w:val="26"/>
        </w:rPr>
        <mc:AlternateContent>
          <mc:Choice Requires="wps">
            <w:drawing>
              <wp:anchor distT="0" distB="0" distL="114300" distR="114300" simplePos="0" relativeHeight="251712000" behindDoc="1" locked="0" layoutInCell="1" allowOverlap="1" wp14:anchorId="6D66A295" wp14:editId="6E6E3AF4">
                <wp:simplePos x="0" y="0"/>
                <wp:positionH relativeFrom="column">
                  <wp:posOffset>4114800</wp:posOffset>
                </wp:positionH>
                <wp:positionV relativeFrom="paragraph">
                  <wp:posOffset>137795</wp:posOffset>
                </wp:positionV>
                <wp:extent cx="742950" cy="704850"/>
                <wp:effectExtent l="0" t="0" r="0" b="0"/>
                <wp:wrapTight wrapText="bothSides">
                  <wp:wrapPolygon edited="0">
                    <wp:start x="6646" y="0"/>
                    <wp:lineTo x="0" y="3503"/>
                    <wp:lineTo x="0" y="15178"/>
                    <wp:lineTo x="2215" y="18681"/>
                    <wp:lineTo x="5538" y="21016"/>
                    <wp:lineTo x="6092" y="21016"/>
                    <wp:lineTo x="14954" y="21016"/>
                    <wp:lineTo x="15508" y="21016"/>
                    <wp:lineTo x="18831" y="18681"/>
                    <wp:lineTo x="21046" y="15178"/>
                    <wp:lineTo x="21046" y="3503"/>
                    <wp:lineTo x="14400" y="0"/>
                    <wp:lineTo x="6646" y="0"/>
                  </wp:wrapPolygon>
                </wp:wrapTight>
                <wp:docPr id="1465557210" name="Oval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704850"/>
                        </a:xfrm>
                        <a:prstGeom prst="ellipse">
                          <a:avLst/>
                        </a:prstGeom>
                        <a:solidFill>
                          <a:srgbClr val="66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19BCAA46" id="Oval 434" o:spid="_x0000_s1026" style="position:absolute;margin-left:324pt;margin-top:10.85pt;width:58.5pt;height:5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" fillcolor="#6ff" stroked="f" strokeweight="2pt">
                <w10:wrap type="tight"/>
              </v:oval>
            </w:pict>
          </mc:Fallback>
        </mc:AlternateContent>
      </w:r>
      <w:r>
        <w:rPr>
          <w:noProof/>
          <w:sz w:val="26"/>
          <w:szCs w:val="26"/>
        </w:rPr>
        <mc:AlternateContent>
          <mc:Choice Requires="wps">
            <w:drawing>
              <wp:anchor distT="0" distB="0" distL="114300" distR="114300" simplePos="0" relativeHeight="251635200" behindDoc="0" locked="0" layoutInCell="1" allowOverlap="1" wp14:anchorId="1578203F" wp14:editId="19E8E77D">
                <wp:simplePos x="0" y="0"/>
                <wp:positionH relativeFrom="column">
                  <wp:posOffset>-95250</wp:posOffset>
                </wp:positionH>
                <wp:positionV relativeFrom="paragraph">
                  <wp:posOffset>175895</wp:posOffset>
                </wp:positionV>
                <wp:extent cx="1104900" cy="514350"/>
                <wp:effectExtent l="57150" t="38100" r="57150" b="76200"/>
                <wp:wrapNone/>
                <wp:docPr id="41" name="Rectangle: Rounded Corners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514350"/>
                        </a:xfrm>
                        <a:prstGeom prst="roundRect">
                          <a:avLst/>
                        </a:prstGeom>
                        <a:solidFill>
                          <a:srgbClr val="FF0000"/>
                        </a:solidFill>
                        <a:ln w="9525" cap="flat" cmpd="sng" algn="ctr">
                          <a:noFill/>
                          <a:prstDash val="solid"/>
                        </a:ln>
                        <a:effectLst>
                          <a:outerShdw blurRad="40000" dist="20000" dir="5400000" rotWithShape="0">
                            <a:srgbClr val="000000">
                              <a:alpha val="38000"/>
                            </a:srgbClr>
                          </a:outerShdw>
                        </a:effectLst>
                      </wps:spPr>
                      <wps:txbx>
                        <w:txbxContent>
                          <w:p w14:paraId="634A8A54" w14:textId="77777777" w:rsidR="00A50BC5" w:rsidRPr="00C17759" w:rsidRDefault="00A50BC5" w:rsidP="00A50BC5">
                            <w:pPr>
                              <w:jc w:val="center"/>
                              <w:rPr>
                                <w:b/>
                                <w:color w:val="FFFFFF"/>
                              </w:rPr>
                            </w:pPr>
                            <w:r w:rsidRPr="00C17759">
                              <w:rPr>
                                <w:b/>
                                <w:color w:val="FFFFFF"/>
                              </w:rPr>
                              <w:t>CHẤTGIẶT RỬA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78203F" id="Rectangle: Rounded Corners 433" o:spid="_x0000_s1162" style="position:absolute;margin-left:-7.5pt;margin-top:13.85pt;width:87pt;height:4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" fillcolor="red" stroked="f">
                <v:shadow on="t" color="black" opacity="24903f" origin=",.5" offset="0,.55556mm"/>
                <v:textbox>
                  <w:txbxContent>
                    <w:p w14:paraId="634A8A54" w14:textId="77777777" w:rsidR="00A50BC5" w:rsidRPr="00C17759" w:rsidRDefault="00A50BC5" w:rsidP="00A50BC5">
                      <w:pPr>
                        <w:jc w:val="center"/>
                        <w:rPr>
                          <w:b/>
                          <w:color w:val="FFFFFF"/>
                        </w:rPr>
                      </w:pPr>
                      <w:r w:rsidRPr="00C17759">
                        <w:rPr>
                          <w:b/>
                          <w:color w:val="FFFFFF"/>
                        </w:rPr>
                        <w:t>CHẤTGIẶT RỬA</w:t>
                      </w:r>
                    </w:p>
                  </w:txbxContent>
                </v:textbox>
              </v:roundrect>
            </w:pict>
          </mc:Fallback>
        </mc:AlternateContent>
      </w:r>
      <w:r w:rsidR="00333FE6">
        <w:rPr>
          <w:noProof/>
          <w:sz w:val="26"/>
          <w:szCs w:val="26"/>
        </w:rPr>
        <w:object w:dxaOrig="1440" w:dyaOrig="1440" w14:anchorId="3C79DCF1">
          <v:shape id="_x0000_s2647" type="#_x0000_t75" style="position:absolute;margin-left:156.75pt;margin-top:8.75pt;width:87.75pt;height:57pt;z-index:251786752;mso-position-horizontal-relative:text;mso-position-vertical-relative:text">
            <v:imagedata r:id="rId1263" o:title=""/>
            <w10:wrap type="square"/>
          </v:shape>
          <o:OLEObject Type="Embed" ProgID="ChemWindow.Document" ShapeID="_x0000_s2647" DrawAspect="Content" ObjectID="_1803217382" r:id="rId1264"/>
        </w:object>
      </w:r>
      <w:r>
        <w:rPr>
          <w:noProof/>
          <w:sz w:val="26"/>
          <w:szCs w:val="26"/>
        </w:rPr>
        <mc:AlternateContent>
          <mc:Choice Requires="wps">
            <w:drawing>
              <wp:anchor distT="0" distB="0" distL="114300" distR="114300" simplePos="0" relativeHeight="251710976" behindDoc="1" locked="0" layoutInCell="1" allowOverlap="1" wp14:anchorId="2A1DCB0A" wp14:editId="741F4385">
                <wp:simplePos x="0" y="0"/>
                <wp:positionH relativeFrom="column">
                  <wp:posOffset>2333625</wp:posOffset>
                </wp:positionH>
                <wp:positionV relativeFrom="paragraph">
                  <wp:posOffset>118745</wp:posOffset>
                </wp:positionV>
                <wp:extent cx="742950" cy="704850"/>
                <wp:effectExtent l="0" t="0" r="0" b="0"/>
                <wp:wrapTight wrapText="bothSides">
                  <wp:wrapPolygon edited="0">
                    <wp:start x="6646" y="0"/>
                    <wp:lineTo x="0" y="3503"/>
                    <wp:lineTo x="0" y="15178"/>
                    <wp:lineTo x="2215" y="18681"/>
                    <wp:lineTo x="5538" y="21016"/>
                    <wp:lineTo x="6092" y="21016"/>
                    <wp:lineTo x="14954" y="21016"/>
                    <wp:lineTo x="15508" y="21016"/>
                    <wp:lineTo x="18831" y="18681"/>
                    <wp:lineTo x="21046" y="15178"/>
                    <wp:lineTo x="21046" y="3503"/>
                    <wp:lineTo x="14400" y="0"/>
                    <wp:lineTo x="6646" y="0"/>
                  </wp:wrapPolygon>
                </wp:wrapTight>
                <wp:docPr id="330844784" name="Oval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704850"/>
                        </a:xfrm>
                        <a:prstGeom prst="ellipse">
                          <a:avLst/>
                        </a:prstGeom>
                        <a:solidFill>
                          <a:srgbClr val="66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661A4B3D" id="Oval 432" o:spid="_x0000_s1026" style="position:absolute;margin-left:183.75pt;margin-top:9.35pt;width:58.5pt;height:55.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" fillcolor="#6ff" stroked="f" strokeweight="2pt">
                <w10:wrap type="tight"/>
              </v:oval>
            </w:pict>
          </mc:Fallback>
        </mc:AlternateContent>
      </w:r>
      <w:r>
        <w:rPr>
          <w:noProof/>
          <w:sz w:val="26"/>
          <w:szCs w:val="26"/>
        </w:rPr>
        <mc:AlternateContent>
          <mc:Choice Requires="wps">
            <w:drawing>
              <wp:anchor distT="0" distB="0" distL="114300" distR="114300" simplePos="0" relativeHeight="251709952" behindDoc="1" locked="0" layoutInCell="1" allowOverlap="1" wp14:anchorId="54030F08" wp14:editId="5E6C199B">
                <wp:simplePos x="0" y="0"/>
                <wp:positionH relativeFrom="column">
                  <wp:posOffset>1914525</wp:posOffset>
                </wp:positionH>
                <wp:positionV relativeFrom="paragraph">
                  <wp:posOffset>309245</wp:posOffset>
                </wp:positionV>
                <wp:extent cx="457200" cy="257175"/>
                <wp:effectExtent l="0" t="0" r="0" b="9525"/>
                <wp:wrapTight wrapText="bothSides">
                  <wp:wrapPolygon edited="0">
                    <wp:start x="0" y="0"/>
                    <wp:lineTo x="0" y="20800"/>
                    <wp:lineTo x="20700" y="20800"/>
                    <wp:lineTo x="20700" y="0"/>
                    <wp:lineTo x="0" y="0"/>
                  </wp:wrapPolygon>
                </wp:wrapTight>
                <wp:docPr id="47"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257175"/>
                        </a:xfrm>
                        <a:prstGeom prst="rect">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008C846" id="Rectangle 431" o:spid="_x0000_s1026" style="position:absolute;margin-left:150.75pt;margin-top:24.35pt;width:36pt;height:20.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" fillcolor="#ffc000" stroked="f" strokeweight="2pt">
                <w10:wrap type="tight"/>
              </v:rect>
            </w:pict>
          </mc:Fallback>
        </mc:AlternateContent>
      </w:r>
    </w:p>
    <w:p w14:paraId="749CD7EC" w14:textId="73C755D5"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705856" behindDoc="1" locked="0" layoutInCell="1" allowOverlap="1" wp14:anchorId="14647BED" wp14:editId="5F88B767">
                <wp:simplePos x="0" y="0"/>
                <wp:positionH relativeFrom="column">
                  <wp:posOffset>3705225</wp:posOffset>
                </wp:positionH>
                <wp:positionV relativeFrom="paragraph">
                  <wp:posOffset>174625</wp:posOffset>
                </wp:positionV>
                <wp:extent cx="457200" cy="257175"/>
                <wp:effectExtent l="0" t="0" r="0" b="9525"/>
                <wp:wrapTight wrapText="bothSides">
                  <wp:wrapPolygon edited="0">
                    <wp:start x="0" y="0"/>
                    <wp:lineTo x="0" y="20800"/>
                    <wp:lineTo x="20700" y="20800"/>
                    <wp:lineTo x="20700" y="0"/>
                    <wp:lineTo x="0" y="0"/>
                  </wp:wrapPolygon>
                </wp:wrapTight>
                <wp:docPr id="1859613071" name="Rectangle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257175"/>
                        </a:xfrm>
                        <a:prstGeom prst="rect">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1718CDE" id="Rectangle 429" o:spid="_x0000_s1026" style="position:absolute;margin-left:291.75pt;margin-top:13.75pt;width:36pt;height:20.2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" fillcolor="#ffc000" stroked="f" strokeweight="2pt">
                <w10:wrap type="tight"/>
              </v:rect>
            </w:pict>
          </mc:Fallback>
        </mc:AlternateContent>
      </w:r>
      <w:r>
        <w:rPr>
          <w:noProof/>
          <w:sz w:val="26"/>
          <w:szCs w:val="26"/>
        </w:rPr>
        <mc:AlternateContent>
          <mc:Choice Requires="wps">
            <w:drawing>
              <wp:anchor distT="0" distB="0" distL="114300" distR="114300" simplePos="0" relativeHeight="251647488" behindDoc="0" locked="0" layoutInCell="1" allowOverlap="1" wp14:anchorId="6DF2FAA7" wp14:editId="6ED54A58">
                <wp:simplePos x="0" y="0"/>
                <wp:positionH relativeFrom="column">
                  <wp:posOffset>3143250</wp:posOffset>
                </wp:positionH>
                <wp:positionV relativeFrom="paragraph">
                  <wp:posOffset>136525</wp:posOffset>
                </wp:positionV>
                <wp:extent cx="647700" cy="238125"/>
                <wp:effectExtent l="0" t="0" r="0" b="0"/>
                <wp:wrapNone/>
                <wp:docPr id="1139244054"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238125"/>
                        </a:xfrm>
                        <a:prstGeom prst="rect">
                          <a:avLst/>
                        </a:prstGeom>
                        <a:noFill/>
                        <a:ln w="6350">
                          <a:noFill/>
                        </a:ln>
                        <a:effectLst/>
                      </wps:spPr>
                      <wps:txbx>
                        <w:txbxContent>
                          <w:p w14:paraId="09232345" w14:textId="77777777" w:rsidR="00A50BC5" w:rsidRPr="00B47E86" w:rsidRDefault="00A50BC5" w:rsidP="00A50BC5">
                            <w:pPr>
                              <w:jc w:val="center"/>
                              <w:rPr>
                                <w:sz w:val="22"/>
                              </w:rPr>
                            </w:pPr>
                            <w:r>
                              <w:rPr>
                                <w:sz w:val="22"/>
                              </w:rPr>
                              <w:t>hoặc</w:t>
                            </w:r>
                          </w:p>
                          <w:p w14:paraId="240CB57B" w14:textId="77777777" w:rsidR="00A50BC5" w:rsidRDefault="00A50BC5" w:rsidP="00A50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2FAA7" id="Text Box 428" o:spid="_x0000_s1163" type="#_x0000_t202" style="position:absolute;margin-left:247.5pt;margin-top:10.75pt;width:51pt;height:18.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" filled="f" stroked="f" strokeweight=".5pt">
                <v:textbox>
                  <w:txbxContent>
                    <w:p w14:paraId="09232345" w14:textId="77777777" w:rsidR="00A50BC5" w:rsidRPr="00B47E86" w:rsidRDefault="00A50BC5" w:rsidP="00A50BC5">
                      <w:pPr>
                        <w:jc w:val="center"/>
                        <w:rPr>
                          <w:sz w:val="22"/>
                        </w:rPr>
                      </w:pPr>
                      <w:r>
                        <w:rPr>
                          <w:sz w:val="22"/>
                        </w:rPr>
                        <w:t>hoặc</w:t>
                      </w:r>
                    </w:p>
                    <w:p w14:paraId="240CB57B" w14:textId="77777777" w:rsidR="00A50BC5" w:rsidRDefault="00A50BC5" w:rsidP="00A50BC5"/>
                  </w:txbxContent>
                </v:textbox>
              </v:shape>
            </w:pict>
          </mc:Fallback>
        </mc:AlternateContent>
      </w:r>
    </w:p>
    <w:p w14:paraId="4014806E" w14:textId="30BAD83C" w:rsidR="00A50BC5" w:rsidRPr="006C52B3" w:rsidRDefault="00A50BC5" w:rsidP="00A50BC5">
      <w:pPr>
        <w:tabs>
          <w:tab w:val="left" w:pos="1965"/>
        </w:tabs>
        <w:rPr>
          <w:sz w:val="26"/>
          <w:szCs w:val="26"/>
        </w:rPr>
      </w:pPr>
      <w:r>
        <w:rPr>
          <w:noProof/>
          <w:sz w:val="26"/>
          <w:szCs w:val="26"/>
        </w:rPr>
        <mc:AlternateContent>
          <mc:Choice Requires="wps">
            <w:drawing>
              <wp:anchor distT="4294967295" distB="4294967295" distL="114300" distR="114300" simplePos="0" relativeHeight="251639296" behindDoc="0" locked="0" layoutInCell="1" allowOverlap="1" wp14:anchorId="1D86C46B" wp14:editId="32AF8C30">
                <wp:simplePos x="0" y="0"/>
                <wp:positionH relativeFrom="column">
                  <wp:posOffset>1000125</wp:posOffset>
                </wp:positionH>
                <wp:positionV relativeFrom="paragraph">
                  <wp:posOffset>59054</wp:posOffset>
                </wp:positionV>
                <wp:extent cx="847725" cy="0"/>
                <wp:effectExtent l="0" t="76200" r="9525" b="95250"/>
                <wp:wrapNone/>
                <wp:docPr id="703909040" name="Straight Connector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725" cy="0"/>
                        </a:xfrm>
                        <a:prstGeom prst="line">
                          <a:avLst/>
                        </a:prstGeom>
                        <a:noFill/>
                        <a:ln w="19050" cap="flat" cmpd="sng" algn="ctr">
                          <a:solidFill>
                            <a:srgbClr val="FF0000"/>
                          </a:solidFill>
                          <a:prstDash val="sysDash"/>
                          <a:headEnd type="none" w="med" len="med"/>
                          <a:tailEnd type="triangle" w="med" len="med"/>
                        </a:ln>
                        <a:effec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411C058" id="Straight Connector 427" o:spid="_x0000_s1026" style="position:absolute;z-index:251639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8.75pt,4.65pt" to="145.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" strokecolor="red" strokeweight="1.5pt">
                <v:stroke dashstyle="3 1" endarrow="block"/>
                <o:lock v:ext="edit" shapetype="f"/>
              </v:line>
            </w:pict>
          </mc:Fallback>
        </mc:AlternateContent>
      </w:r>
      <w:r w:rsidRPr="006C52B3">
        <w:rPr>
          <w:sz w:val="26"/>
          <w:szCs w:val="26"/>
        </w:rPr>
        <w:tab/>
      </w:r>
    </w:p>
    <w:p w14:paraId="6D8FD400" w14:textId="324FEB93" w:rsidR="00A50BC5" w:rsidRPr="006C52B3" w:rsidRDefault="00A50BC5" w:rsidP="00A50BC5">
      <w:pPr>
        <w:rPr>
          <w:sz w:val="26"/>
          <w:szCs w:val="26"/>
        </w:rPr>
      </w:pPr>
      <w:r>
        <w:rPr>
          <w:noProof/>
          <w:sz w:val="26"/>
          <w:szCs w:val="26"/>
        </w:rPr>
        <mc:AlternateContent>
          <mc:Choice Requires="wps">
            <w:drawing>
              <wp:anchor distT="0" distB="0" distL="114299" distR="114299" simplePos="0" relativeHeight="251649536" behindDoc="0" locked="0" layoutInCell="1" allowOverlap="1" wp14:anchorId="5629F823" wp14:editId="08BEDFF2">
                <wp:simplePos x="0" y="0"/>
                <wp:positionH relativeFrom="column">
                  <wp:posOffset>476249</wp:posOffset>
                </wp:positionH>
                <wp:positionV relativeFrom="paragraph">
                  <wp:posOffset>85725</wp:posOffset>
                </wp:positionV>
                <wp:extent cx="0" cy="371475"/>
                <wp:effectExtent l="76200" t="0" r="76200" b="47625"/>
                <wp:wrapNone/>
                <wp:docPr id="38483424" name="Straight Connector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1475"/>
                        </a:xfrm>
                        <a:prstGeom prst="line">
                          <a:avLst/>
                        </a:prstGeom>
                        <a:noFill/>
                        <a:ln w="19050" cap="flat" cmpd="sng" algn="ctr">
                          <a:solidFill>
                            <a:srgbClr val="FF0000"/>
                          </a:solidFill>
                          <a:prstDash val="sysDash"/>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EF95198" id="Straight Connector 426" o:spid="_x0000_s1026" style="position:absolute;z-index:251649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7.5pt,6.75pt" to="37.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" strokecolor="red" strokeweight="1.5pt">
                <v:stroke dashstyle="3 1" endarrow="block"/>
                <o:lock v:ext="edit" shapetype="f"/>
              </v:line>
            </w:pict>
          </mc:Fallback>
        </mc:AlternateContent>
      </w:r>
    </w:p>
    <w:p w14:paraId="41C4EE40" w14:textId="77777777" w:rsidR="00A50BC5" w:rsidRPr="006C52B3" w:rsidRDefault="00A50BC5" w:rsidP="00A50BC5">
      <w:pPr>
        <w:rPr>
          <w:sz w:val="26"/>
          <w:szCs w:val="26"/>
        </w:rPr>
      </w:pPr>
    </w:p>
    <w:p w14:paraId="3AF4D69B" w14:textId="7DA8A16B"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50560" behindDoc="0" locked="0" layoutInCell="1" allowOverlap="1" wp14:anchorId="23214A8E" wp14:editId="1DA201CF">
                <wp:simplePos x="0" y="0"/>
                <wp:positionH relativeFrom="column">
                  <wp:posOffset>19050</wp:posOffset>
                </wp:positionH>
                <wp:positionV relativeFrom="paragraph">
                  <wp:posOffset>111760</wp:posOffset>
                </wp:positionV>
                <wp:extent cx="819150" cy="285750"/>
                <wp:effectExtent l="0" t="0" r="0" b="0"/>
                <wp:wrapNone/>
                <wp:docPr id="1888505680"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285750"/>
                        </a:xfrm>
                        <a:prstGeom prst="rect">
                          <a:avLst/>
                        </a:prstGeom>
                        <a:noFill/>
                        <a:ln w="6350">
                          <a:noFill/>
                        </a:ln>
                        <a:effectLst/>
                      </wps:spPr>
                      <wps:txbx>
                        <w:txbxContent>
                          <w:p w14:paraId="5228899D" w14:textId="77777777" w:rsidR="00A50BC5" w:rsidRPr="00B47E86" w:rsidRDefault="00A50BC5" w:rsidP="00A50BC5">
                            <w:pPr>
                              <w:jc w:val="center"/>
                              <w:rPr>
                                <w:sz w:val="22"/>
                              </w:rPr>
                            </w:pPr>
                            <w:r>
                              <w:rPr>
                                <w:sz w:val="22"/>
                              </w:rPr>
                              <w:t>Tự  nhiên</w:t>
                            </w:r>
                          </w:p>
                          <w:p w14:paraId="78342AAB" w14:textId="77777777" w:rsidR="00A50BC5" w:rsidRDefault="00A50BC5" w:rsidP="00A50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14A8E" id="Text Box 425" o:spid="_x0000_s1164" type="#_x0000_t202" style="position:absolute;margin-left:1.5pt;margin-top:8.8pt;width:64.5pt;height:2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" filled="f" stroked="f" strokeweight=".5pt">
                <v:textbox>
                  <w:txbxContent>
                    <w:p w14:paraId="5228899D" w14:textId="77777777" w:rsidR="00A50BC5" w:rsidRPr="00B47E86" w:rsidRDefault="00A50BC5" w:rsidP="00A50BC5">
                      <w:pPr>
                        <w:jc w:val="center"/>
                        <w:rPr>
                          <w:sz w:val="22"/>
                        </w:rPr>
                      </w:pPr>
                      <w:r>
                        <w:rPr>
                          <w:sz w:val="22"/>
                        </w:rPr>
                        <w:t>Tự  nhiên</w:t>
                      </w:r>
                    </w:p>
                    <w:p w14:paraId="78342AAB" w14:textId="77777777" w:rsidR="00A50BC5" w:rsidRDefault="00A50BC5" w:rsidP="00A50BC5"/>
                  </w:txbxContent>
                </v:textbox>
              </v:shape>
            </w:pict>
          </mc:Fallback>
        </mc:AlternateContent>
      </w:r>
    </w:p>
    <w:p w14:paraId="5DD9CB7A" w14:textId="77777777" w:rsidR="00A50BC5" w:rsidRPr="006C52B3" w:rsidRDefault="00A50BC5" w:rsidP="00A50BC5">
      <w:pPr>
        <w:jc w:val="center"/>
        <w:rPr>
          <w:sz w:val="26"/>
          <w:szCs w:val="26"/>
        </w:rPr>
      </w:pPr>
    </w:p>
    <w:p w14:paraId="075FF8FE" w14:textId="77777777" w:rsidR="00A50BC5" w:rsidRPr="006C52B3" w:rsidRDefault="00A50BC5" w:rsidP="00A50BC5">
      <w:pPr>
        <w:jc w:val="center"/>
        <w:rPr>
          <w:b/>
          <w:bCs/>
          <w:sz w:val="26"/>
          <w:szCs w:val="26"/>
          <w:lang w:val="nl-NL"/>
        </w:rPr>
      </w:pPr>
    </w:p>
    <w:p w14:paraId="07DFCA72" w14:textId="77777777" w:rsidR="00A50BC5" w:rsidRPr="006C52B3" w:rsidRDefault="00A50BC5" w:rsidP="00A50BC5">
      <w:pPr>
        <w:tabs>
          <w:tab w:val="left" w:pos="3330"/>
        </w:tabs>
        <w:jc w:val="center"/>
        <w:rPr>
          <w:b/>
          <w:bCs/>
          <w:sz w:val="26"/>
          <w:szCs w:val="26"/>
          <w:lang w:val="nl-NL"/>
        </w:rPr>
      </w:pPr>
    </w:p>
    <w:p w14:paraId="2F66244C" w14:textId="77777777" w:rsidR="00A50BC5" w:rsidRPr="006C52B3" w:rsidRDefault="00A50BC5" w:rsidP="00A50BC5">
      <w:pPr>
        <w:tabs>
          <w:tab w:val="left" w:pos="3330"/>
        </w:tabs>
        <w:jc w:val="center"/>
        <w:rPr>
          <w:b/>
          <w:bCs/>
          <w:sz w:val="26"/>
          <w:szCs w:val="26"/>
          <w:lang w:val="nl-NL"/>
        </w:rPr>
      </w:pPr>
    </w:p>
    <w:p w14:paraId="7C8B49E1" w14:textId="77777777" w:rsidR="00A50BC5" w:rsidRPr="006C52B3" w:rsidRDefault="00A50BC5" w:rsidP="00A50BC5">
      <w:pPr>
        <w:tabs>
          <w:tab w:val="left" w:pos="3330"/>
        </w:tabs>
        <w:jc w:val="center"/>
        <w:rPr>
          <w:b/>
          <w:bCs/>
          <w:sz w:val="26"/>
          <w:szCs w:val="26"/>
          <w:lang w:val="nl-NL"/>
        </w:rPr>
      </w:pPr>
    </w:p>
    <w:p w14:paraId="069E2784" w14:textId="77777777" w:rsidR="00A50BC5" w:rsidRPr="006C52B3" w:rsidRDefault="00A50BC5" w:rsidP="00A50BC5">
      <w:pPr>
        <w:tabs>
          <w:tab w:val="left" w:pos="3330"/>
        </w:tabs>
        <w:rPr>
          <w:noProof/>
          <w:sz w:val="26"/>
          <w:szCs w:val="26"/>
        </w:rPr>
      </w:pPr>
    </w:p>
    <w:p w14:paraId="7C5EA048" w14:textId="77777777" w:rsidR="00A50BC5" w:rsidRPr="000335AA" w:rsidRDefault="00A50BC5" w:rsidP="00A50BC5">
      <w:pPr>
        <w:pStyle w:val="u1"/>
        <w:spacing w:before="0" w:after="0"/>
        <w:rPr>
          <w:b w:val="0"/>
          <w:color w:val="FF0000"/>
          <w:sz w:val="30"/>
          <w:szCs w:val="24"/>
        </w:rPr>
      </w:pPr>
      <w:bookmarkStart w:id="229" w:name="_Toc181964935"/>
      <w:bookmarkStart w:id="230" w:name="_Toc182491995"/>
      <w:bookmarkStart w:id="231" w:name="_Toc182492780"/>
      <w:bookmarkStart w:id="232" w:name="_Toc182493544"/>
      <w:r w:rsidRPr="000335AA">
        <w:rPr>
          <w:color w:val="FF0000"/>
          <w:sz w:val="30"/>
          <w:szCs w:val="24"/>
        </w:rPr>
        <w:lastRenderedPageBreak/>
        <w:t>CHƯƠNG 2: CARBOHYDRATE</w:t>
      </w:r>
      <w:bookmarkEnd w:id="229"/>
      <w:bookmarkEnd w:id="230"/>
      <w:bookmarkEnd w:id="231"/>
      <w:bookmarkEnd w:id="232"/>
    </w:p>
    <w:p w14:paraId="5537E63D" w14:textId="77777777" w:rsidR="00A50BC5" w:rsidRPr="000335AA" w:rsidRDefault="00A50BC5" w:rsidP="00A50BC5">
      <w:pPr>
        <w:pStyle w:val="u2"/>
        <w:spacing w:before="0" w:after="0"/>
        <w:rPr>
          <w:b w:val="0"/>
          <w:i w:val="0"/>
          <w:iCs w:val="0"/>
          <w:color w:val="FF0000"/>
          <w:lang w:val="nl-NL"/>
        </w:rPr>
      </w:pPr>
      <w:bookmarkStart w:id="233" w:name="_Toc181964936"/>
      <w:bookmarkStart w:id="234" w:name="_Toc182491996"/>
      <w:bookmarkStart w:id="235" w:name="_Toc182492781"/>
      <w:bookmarkStart w:id="236" w:name="_Toc182493545"/>
      <w:r w:rsidRPr="000335AA">
        <w:rPr>
          <w:i w:val="0"/>
          <w:iCs w:val="0"/>
          <w:color w:val="FF0000"/>
          <w:lang w:val="nl-NL"/>
        </w:rPr>
        <w:t>CHỦ ĐỀ 1: GIỚI THIỆU VỀ CARBOHYDRATE &amp;</w:t>
      </w:r>
      <w:r w:rsidRPr="000335AA">
        <w:rPr>
          <w:i w:val="0"/>
          <w:iCs w:val="0"/>
          <w:noProof/>
          <w:color w:val="FF0000"/>
        </w:rPr>
        <w:t xml:space="preserve"> GLUCOSE – FRUCTOSE</w:t>
      </w:r>
      <w:bookmarkEnd w:id="233"/>
      <w:bookmarkEnd w:id="234"/>
      <w:bookmarkEnd w:id="235"/>
      <w:bookmarkEnd w:id="236"/>
    </w:p>
    <w:p w14:paraId="5C888435" w14:textId="77777777" w:rsidR="00A50BC5" w:rsidRPr="006C52B3" w:rsidRDefault="00A50BC5" w:rsidP="00A50BC5">
      <w:pPr>
        <w:tabs>
          <w:tab w:val="right" w:leader="dot" w:pos="8931"/>
        </w:tabs>
        <w:rPr>
          <w:b/>
          <w:sz w:val="28"/>
          <w:szCs w:val="28"/>
          <w:lang w:val="nl-NL"/>
        </w:rPr>
      </w:pPr>
      <w:r w:rsidRPr="006C52B3">
        <w:rPr>
          <w:b/>
          <w:sz w:val="28"/>
          <w:szCs w:val="28"/>
          <w:lang w:val="nl-NL"/>
        </w:rPr>
        <w:t>I.KHÁI NIỆM VÀ PHÂN LOẠI CARBOHYDRATE</w:t>
      </w:r>
    </w:p>
    <w:p w14:paraId="7C44BB1E" w14:textId="77777777" w:rsidR="00A50BC5" w:rsidRPr="006C52B3" w:rsidRDefault="00A50BC5" w:rsidP="00A50BC5">
      <w:pPr>
        <w:jc w:val="both"/>
        <w:rPr>
          <w:sz w:val="26"/>
          <w:szCs w:val="26"/>
        </w:rPr>
      </w:pPr>
      <w:r w:rsidRPr="006C52B3">
        <w:rPr>
          <w:sz w:val="26"/>
          <w:szCs w:val="26"/>
        </w:rPr>
        <w:t xml:space="preserve">* </w:t>
      </w:r>
      <w:r w:rsidRPr="006C52B3">
        <w:rPr>
          <w:sz w:val="26"/>
          <w:szCs w:val="26"/>
          <w:u w:val="single"/>
        </w:rPr>
        <w:t>Carbohydrate:</w:t>
      </w:r>
      <w:r w:rsidRPr="006C52B3">
        <w:rPr>
          <w:sz w:val="26"/>
          <w:szCs w:val="26"/>
        </w:rPr>
        <w:t>là những hợp chất hữu cơ tạp chức thường có công thức chung là C</w:t>
      </w:r>
      <w:r w:rsidRPr="006C52B3">
        <w:rPr>
          <w:sz w:val="26"/>
          <w:szCs w:val="26"/>
          <w:vertAlign w:val="subscript"/>
        </w:rPr>
        <w:t>n</w:t>
      </w:r>
      <w:r w:rsidRPr="006C52B3">
        <w:rPr>
          <w:sz w:val="26"/>
          <w:szCs w:val="26"/>
        </w:rPr>
        <w:t>(H</w:t>
      </w:r>
      <w:r w:rsidRPr="006C52B3">
        <w:rPr>
          <w:sz w:val="26"/>
          <w:szCs w:val="26"/>
          <w:vertAlign w:val="subscript"/>
        </w:rPr>
        <w:t>2</w:t>
      </w:r>
      <w:r w:rsidRPr="006C52B3">
        <w:rPr>
          <w:sz w:val="26"/>
          <w:szCs w:val="26"/>
        </w:rPr>
        <w:t>O)</w:t>
      </w:r>
      <w:r w:rsidRPr="006C52B3">
        <w:rPr>
          <w:sz w:val="26"/>
          <w:szCs w:val="26"/>
          <w:vertAlign w:val="subscript"/>
        </w:rPr>
        <w:t>m</w:t>
      </w:r>
      <w:r w:rsidRPr="006C52B3">
        <w:rPr>
          <w:sz w:val="26"/>
          <w:szCs w:val="26"/>
        </w:rPr>
        <w:t xml:space="preserve"> . </w:t>
      </w:r>
    </w:p>
    <w:p w14:paraId="73CB743E" w14:textId="77777777" w:rsidR="00A50BC5" w:rsidRPr="006C52B3" w:rsidRDefault="00A50BC5" w:rsidP="00A50BC5">
      <w:pPr>
        <w:jc w:val="both"/>
        <w:rPr>
          <w:sz w:val="26"/>
          <w:szCs w:val="26"/>
        </w:rPr>
      </w:pPr>
      <w:r w:rsidRPr="006C52B3">
        <w:rPr>
          <w:sz w:val="26"/>
          <w:szCs w:val="26"/>
        </w:rPr>
        <w:t xml:space="preserve">* </w:t>
      </w:r>
      <w:r w:rsidRPr="006C52B3">
        <w:rPr>
          <w:sz w:val="26"/>
          <w:szCs w:val="26"/>
          <w:u w:val="single"/>
        </w:rPr>
        <w:t>Phân loại</w:t>
      </w:r>
      <w:r w:rsidRPr="006C52B3">
        <w:rPr>
          <w:sz w:val="26"/>
          <w:szCs w:val="26"/>
        </w:rPr>
        <w:t xml:space="preserve">: </w:t>
      </w:r>
    </w:p>
    <w:p w14:paraId="5F376296" w14:textId="77777777" w:rsidR="00A50BC5" w:rsidRPr="006C52B3" w:rsidRDefault="00A50BC5" w:rsidP="00A50BC5">
      <w:pPr>
        <w:jc w:val="both"/>
        <w:rPr>
          <w:sz w:val="26"/>
          <w:szCs w:val="26"/>
        </w:rPr>
      </w:pPr>
      <w:r w:rsidRPr="006C52B3">
        <w:rPr>
          <w:sz w:val="26"/>
          <w:szCs w:val="26"/>
        </w:rPr>
        <w:tab/>
      </w:r>
      <w:r w:rsidRPr="006C52B3">
        <w:rPr>
          <w:b/>
          <w:sz w:val="26"/>
          <w:szCs w:val="26"/>
        </w:rPr>
        <w:t xml:space="preserve">- </w:t>
      </w:r>
      <w:r w:rsidRPr="006C52B3">
        <w:rPr>
          <w:sz w:val="26"/>
          <w:szCs w:val="26"/>
        </w:rPr>
        <w:t xml:space="preserve">Monosaccharide: glucose, </w:t>
      </w:r>
      <w:r w:rsidRPr="006C52B3">
        <w:rPr>
          <w:noProof/>
          <w:sz w:val="26"/>
          <w:szCs w:val="26"/>
        </w:rPr>
        <w:t>fructose</w:t>
      </w:r>
      <w:r w:rsidRPr="006C52B3">
        <w:rPr>
          <w:sz w:val="26"/>
          <w:szCs w:val="26"/>
          <w:lang w:val="vi-VN"/>
        </w:rPr>
        <w:t xml:space="preserve"> (đồng phân)</w:t>
      </w:r>
      <w:r w:rsidRPr="006C52B3">
        <w:rPr>
          <w:sz w:val="26"/>
          <w:szCs w:val="26"/>
        </w:rPr>
        <w:t xml:space="preserve">: </w:t>
      </w:r>
      <w:r w:rsidRPr="006C52B3">
        <w:rPr>
          <w:b/>
          <w:sz w:val="26"/>
          <w:szCs w:val="26"/>
        </w:rPr>
        <w:t>C</w:t>
      </w:r>
      <w:r w:rsidRPr="006C52B3">
        <w:rPr>
          <w:b/>
          <w:sz w:val="26"/>
          <w:szCs w:val="26"/>
          <w:vertAlign w:val="subscript"/>
        </w:rPr>
        <w:t>6</w:t>
      </w:r>
      <w:r w:rsidRPr="006C52B3">
        <w:rPr>
          <w:b/>
          <w:sz w:val="26"/>
          <w:szCs w:val="26"/>
        </w:rPr>
        <w:t>H</w:t>
      </w:r>
      <w:r w:rsidRPr="006C52B3">
        <w:rPr>
          <w:b/>
          <w:sz w:val="26"/>
          <w:szCs w:val="26"/>
          <w:vertAlign w:val="subscript"/>
        </w:rPr>
        <w:t>12</w:t>
      </w:r>
      <w:r w:rsidRPr="006C52B3">
        <w:rPr>
          <w:b/>
          <w:sz w:val="26"/>
          <w:szCs w:val="26"/>
        </w:rPr>
        <w:t>O</w:t>
      </w:r>
      <w:r w:rsidRPr="006C52B3">
        <w:rPr>
          <w:b/>
          <w:sz w:val="26"/>
          <w:szCs w:val="26"/>
          <w:vertAlign w:val="subscript"/>
        </w:rPr>
        <w:t>6</w:t>
      </w:r>
    </w:p>
    <w:p w14:paraId="6ACDFC44" w14:textId="77777777" w:rsidR="00A50BC5" w:rsidRPr="006C52B3" w:rsidRDefault="00A50BC5" w:rsidP="00A50BC5">
      <w:pPr>
        <w:jc w:val="both"/>
        <w:rPr>
          <w:sz w:val="26"/>
          <w:szCs w:val="26"/>
        </w:rPr>
      </w:pPr>
      <w:r w:rsidRPr="006C52B3">
        <w:rPr>
          <w:sz w:val="26"/>
          <w:szCs w:val="26"/>
        </w:rPr>
        <w:tab/>
        <w:t xml:space="preserve">- Disaccharide: saccarose, </w:t>
      </w:r>
      <w:r w:rsidRPr="006C52B3">
        <w:rPr>
          <w:noProof/>
          <w:sz w:val="26"/>
          <w:szCs w:val="26"/>
        </w:rPr>
        <w:t>maltose</w:t>
      </w:r>
      <w:r w:rsidRPr="006C52B3">
        <w:rPr>
          <w:sz w:val="26"/>
          <w:szCs w:val="26"/>
          <w:lang w:val="vi-VN"/>
        </w:rPr>
        <w:t xml:space="preserve"> (đồng phân)</w:t>
      </w:r>
      <w:r w:rsidRPr="006C52B3">
        <w:rPr>
          <w:sz w:val="26"/>
          <w:szCs w:val="26"/>
        </w:rPr>
        <w:t xml:space="preserve"> : </w:t>
      </w:r>
      <w:r w:rsidRPr="006C52B3">
        <w:rPr>
          <w:b/>
          <w:sz w:val="26"/>
          <w:szCs w:val="26"/>
        </w:rPr>
        <w:t>C</w:t>
      </w:r>
      <w:r w:rsidRPr="006C52B3">
        <w:rPr>
          <w:b/>
          <w:sz w:val="26"/>
          <w:szCs w:val="26"/>
          <w:vertAlign w:val="subscript"/>
        </w:rPr>
        <w:t>12</w:t>
      </w:r>
      <w:r w:rsidRPr="006C52B3">
        <w:rPr>
          <w:b/>
          <w:sz w:val="26"/>
          <w:szCs w:val="26"/>
        </w:rPr>
        <w:t>H</w:t>
      </w:r>
      <w:r w:rsidRPr="006C52B3">
        <w:rPr>
          <w:b/>
          <w:sz w:val="26"/>
          <w:szCs w:val="26"/>
          <w:vertAlign w:val="subscript"/>
        </w:rPr>
        <w:t>22</w:t>
      </w:r>
      <w:r w:rsidRPr="006C52B3">
        <w:rPr>
          <w:b/>
          <w:sz w:val="26"/>
          <w:szCs w:val="26"/>
        </w:rPr>
        <w:t>O</w:t>
      </w:r>
      <w:r w:rsidRPr="006C52B3">
        <w:rPr>
          <w:b/>
          <w:sz w:val="26"/>
          <w:szCs w:val="26"/>
          <w:vertAlign w:val="subscript"/>
        </w:rPr>
        <w:t>11</w:t>
      </w:r>
    </w:p>
    <w:p w14:paraId="7B53AC7E" w14:textId="77777777" w:rsidR="00A50BC5" w:rsidRPr="006C52B3" w:rsidRDefault="00A50BC5" w:rsidP="00A50BC5">
      <w:pPr>
        <w:jc w:val="both"/>
        <w:rPr>
          <w:sz w:val="26"/>
          <w:szCs w:val="26"/>
          <w:vertAlign w:val="subscript"/>
        </w:rPr>
      </w:pPr>
      <w:r w:rsidRPr="006C52B3">
        <w:rPr>
          <w:sz w:val="26"/>
          <w:szCs w:val="26"/>
        </w:rPr>
        <w:tab/>
        <w:t xml:space="preserve">- Polysaccharide: </w:t>
      </w:r>
      <w:r w:rsidRPr="006C52B3">
        <w:rPr>
          <w:b/>
          <w:sz w:val="26"/>
          <w:szCs w:val="26"/>
        </w:rPr>
        <w:t xml:space="preserve">tinh bột, </w:t>
      </w:r>
      <w:r w:rsidRPr="006C52B3">
        <w:rPr>
          <w:b/>
          <w:noProof/>
          <w:sz w:val="26"/>
          <w:szCs w:val="26"/>
        </w:rPr>
        <w:t>cellulose</w:t>
      </w:r>
      <w:r w:rsidRPr="006C52B3">
        <w:rPr>
          <w:sz w:val="26"/>
          <w:szCs w:val="26"/>
          <w:lang w:val="vi-VN"/>
        </w:rPr>
        <w:t xml:space="preserve"> (</w:t>
      </w:r>
      <w:r w:rsidRPr="006C52B3">
        <w:rPr>
          <w:b/>
          <w:sz w:val="26"/>
          <w:szCs w:val="26"/>
          <w:lang w:val="vi-VN"/>
        </w:rPr>
        <w:t>không phải đồng phân của nhau</w:t>
      </w:r>
      <w:r w:rsidRPr="006C52B3">
        <w:rPr>
          <w:sz w:val="26"/>
          <w:szCs w:val="26"/>
          <w:lang w:val="vi-VN"/>
        </w:rPr>
        <w:t>)</w:t>
      </w:r>
      <w:r w:rsidRPr="006C52B3">
        <w:rPr>
          <w:sz w:val="26"/>
          <w:szCs w:val="26"/>
        </w:rPr>
        <w:t xml:space="preserve"> : (C</w:t>
      </w:r>
      <w:r w:rsidRPr="006C52B3">
        <w:rPr>
          <w:sz w:val="26"/>
          <w:szCs w:val="26"/>
          <w:vertAlign w:val="subscript"/>
        </w:rPr>
        <w:t>6</w:t>
      </w:r>
      <w:r w:rsidRPr="006C52B3">
        <w:rPr>
          <w:sz w:val="26"/>
          <w:szCs w:val="26"/>
        </w:rPr>
        <w:t>H</w:t>
      </w:r>
      <w:r w:rsidRPr="006C52B3">
        <w:rPr>
          <w:sz w:val="26"/>
          <w:szCs w:val="26"/>
          <w:vertAlign w:val="subscript"/>
        </w:rPr>
        <w:t>10</w:t>
      </w:r>
      <w:r w:rsidRPr="006C52B3">
        <w:rPr>
          <w:sz w:val="26"/>
          <w:szCs w:val="26"/>
        </w:rPr>
        <w:t>O</w:t>
      </w:r>
      <w:r w:rsidRPr="006C52B3">
        <w:rPr>
          <w:sz w:val="26"/>
          <w:szCs w:val="26"/>
          <w:vertAlign w:val="subscript"/>
        </w:rPr>
        <w:t>5</w:t>
      </w:r>
      <w:r w:rsidRPr="006C52B3">
        <w:rPr>
          <w:sz w:val="26"/>
          <w:szCs w:val="26"/>
        </w:rPr>
        <w:t>)</w:t>
      </w:r>
      <w:r w:rsidRPr="006C52B3">
        <w:rPr>
          <w:sz w:val="26"/>
          <w:szCs w:val="26"/>
          <w:vertAlign w:val="subscript"/>
        </w:rPr>
        <w:t>n</w:t>
      </w:r>
    </w:p>
    <w:p w14:paraId="540D5E46" w14:textId="77777777" w:rsidR="00A50BC5" w:rsidRPr="006C52B3" w:rsidRDefault="00A50BC5" w:rsidP="00A50BC5">
      <w:pPr>
        <w:jc w:val="both"/>
        <w:rPr>
          <w:b/>
          <w:noProof/>
          <w:sz w:val="26"/>
          <w:szCs w:val="26"/>
        </w:rPr>
      </w:pPr>
      <w:r w:rsidRPr="006C52B3">
        <w:rPr>
          <w:b/>
          <w:noProof/>
          <w:sz w:val="26"/>
          <w:szCs w:val="26"/>
        </w:rPr>
        <w:t>II. GLUCOSE – FRUCTOSE</w:t>
      </w:r>
    </w:p>
    <w:p w14:paraId="1FE6910D" w14:textId="77777777" w:rsidR="00A50BC5" w:rsidRPr="006C52B3" w:rsidRDefault="00A50BC5" w:rsidP="00A50BC5">
      <w:pPr>
        <w:jc w:val="both"/>
        <w:rPr>
          <w:b/>
          <w:sz w:val="26"/>
          <w:szCs w:val="26"/>
        </w:rPr>
      </w:pPr>
      <w:r w:rsidRPr="006C52B3">
        <w:rPr>
          <w:b/>
          <w:sz w:val="26"/>
          <w:szCs w:val="26"/>
        </w:rPr>
        <w:t>1.Cấu tạo</w:t>
      </w:r>
    </w:p>
    <w:p w14:paraId="6B576F98" w14:textId="77777777" w:rsidR="00A50BC5" w:rsidRPr="006C52B3" w:rsidRDefault="00A50BC5" w:rsidP="00A50BC5">
      <w:pPr>
        <w:rPr>
          <w:sz w:val="26"/>
          <w:szCs w:val="26"/>
        </w:rPr>
      </w:pPr>
      <w:r w:rsidRPr="006C52B3">
        <w:rPr>
          <w:sz w:val="26"/>
          <w:szCs w:val="26"/>
        </w:rPr>
        <w:t xml:space="preserve">- Glucose, </w:t>
      </w:r>
      <w:r w:rsidRPr="006C52B3">
        <w:rPr>
          <w:noProof/>
          <w:sz w:val="26"/>
          <w:szCs w:val="26"/>
        </w:rPr>
        <w:t>fructose</w:t>
      </w:r>
      <w:r w:rsidRPr="006C52B3">
        <w:rPr>
          <w:sz w:val="26"/>
          <w:szCs w:val="26"/>
          <w:lang w:val="vi-VN"/>
        </w:rPr>
        <w:t xml:space="preserve"> </w:t>
      </w:r>
      <w:r w:rsidRPr="006C52B3">
        <w:rPr>
          <w:sz w:val="26"/>
          <w:szCs w:val="26"/>
        </w:rPr>
        <w:t>đều có CTPT: C</w:t>
      </w:r>
      <w:r w:rsidRPr="006C52B3">
        <w:rPr>
          <w:sz w:val="26"/>
          <w:szCs w:val="26"/>
          <w:vertAlign w:val="subscript"/>
        </w:rPr>
        <w:t>6</w:t>
      </w:r>
      <w:r w:rsidRPr="006C52B3">
        <w:rPr>
          <w:sz w:val="26"/>
          <w:szCs w:val="26"/>
        </w:rPr>
        <w:t>H</w:t>
      </w:r>
      <w:r w:rsidRPr="006C52B3">
        <w:rPr>
          <w:sz w:val="26"/>
          <w:szCs w:val="26"/>
          <w:vertAlign w:val="subscript"/>
        </w:rPr>
        <w:t>12</w:t>
      </w:r>
      <w:r w:rsidRPr="006C52B3">
        <w:rPr>
          <w:sz w:val="26"/>
          <w:szCs w:val="26"/>
        </w:rPr>
        <w:t>O</w:t>
      </w:r>
      <w:r w:rsidRPr="006C52B3">
        <w:rPr>
          <w:sz w:val="26"/>
          <w:szCs w:val="26"/>
          <w:vertAlign w:val="subscript"/>
        </w:rPr>
        <w:t>6</w:t>
      </w:r>
      <w:r w:rsidRPr="006C52B3">
        <w:rPr>
          <w:sz w:val="26"/>
          <w:szCs w:val="26"/>
        </w:rPr>
        <w:t xml:space="preserve"> (M=180)   </w:t>
      </w:r>
    </w:p>
    <w:p w14:paraId="14610C30" w14:textId="77777777" w:rsidR="00A50BC5" w:rsidRPr="006C52B3" w:rsidRDefault="00A50BC5" w:rsidP="00A50BC5">
      <w:pPr>
        <w:rPr>
          <w:sz w:val="26"/>
          <w:szCs w:val="26"/>
        </w:rPr>
      </w:pPr>
      <w:r w:rsidRPr="006C52B3">
        <w:rPr>
          <w:sz w:val="26"/>
          <w:szCs w:val="26"/>
        </w:rPr>
        <w:t xml:space="preserve">- Dạng mạch hở (ít) </w:t>
      </w:r>
    </w:p>
    <w:p w14:paraId="6A1D4B8D" w14:textId="77777777" w:rsidR="00A50BC5" w:rsidRPr="006C52B3" w:rsidRDefault="00A50BC5" w:rsidP="00A50BC5">
      <w:pPr>
        <w:rPr>
          <w:sz w:val="26"/>
          <w:szCs w:val="26"/>
        </w:rPr>
      </w:pPr>
      <w:r w:rsidRPr="006C52B3">
        <w:rPr>
          <w:sz w:val="26"/>
          <w:szCs w:val="26"/>
        </w:rPr>
        <w:t>+ Glucose: 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4</w:t>
      </w:r>
      <w:r w:rsidRPr="006C52B3">
        <w:rPr>
          <w:sz w:val="26"/>
          <w:szCs w:val="26"/>
        </w:rPr>
        <w:t>-CHO  có 5 nhóm hydroxy (OH) + 1 nhóm aldehyde (CHO).</w:t>
      </w:r>
    </w:p>
    <w:p w14:paraId="00E85052" w14:textId="77777777" w:rsidR="00A50BC5" w:rsidRPr="006C52B3" w:rsidRDefault="00A50BC5" w:rsidP="00A50BC5">
      <w:pPr>
        <w:rPr>
          <w:sz w:val="26"/>
          <w:szCs w:val="26"/>
        </w:rPr>
      </w:pPr>
      <w:r w:rsidRPr="006C52B3">
        <w:rPr>
          <w:sz w:val="26"/>
          <w:szCs w:val="26"/>
        </w:rPr>
        <w:t xml:space="preserve">+ </w:t>
      </w:r>
      <w:r w:rsidRPr="006C52B3">
        <w:rPr>
          <w:noProof/>
          <w:sz w:val="26"/>
          <w:szCs w:val="26"/>
        </w:rPr>
        <w:t>Fructose</w:t>
      </w:r>
      <w:r w:rsidRPr="006C52B3">
        <w:rPr>
          <w:sz w:val="26"/>
          <w:szCs w:val="26"/>
        </w:rPr>
        <w:t>:CH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3</w:t>
      </w:r>
      <w:r w:rsidRPr="006C52B3">
        <w:rPr>
          <w:sz w:val="26"/>
          <w:szCs w:val="26"/>
        </w:rPr>
        <w:t>COCH</w:t>
      </w:r>
      <w:r w:rsidRPr="006C52B3">
        <w:rPr>
          <w:sz w:val="26"/>
          <w:szCs w:val="26"/>
          <w:vertAlign w:val="subscript"/>
        </w:rPr>
        <w:t>2</w:t>
      </w:r>
      <w:r w:rsidRPr="006C52B3">
        <w:rPr>
          <w:sz w:val="26"/>
          <w:szCs w:val="26"/>
        </w:rPr>
        <w:t>OH có 5 nhóm hydroxy (OH) + 1 nhóm ketone(-CO-).</w:t>
      </w:r>
    </w:p>
    <w:p w14:paraId="6B5E0312" w14:textId="77777777" w:rsidR="00A50BC5" w:rsidRPr="006C52B3" w:rsidRDefault="00A50BC5" w:rsidP="00A50BC5">
      <w:pPr>
        <w:jc w:val="both"/>
        <w:rPr>
          <w:sz w:val="26"/>
          <w:szCs w:val="26"/>
        </w:rPr>
      </w:pPr>
      <w:r w:rsidRPr="006C52B3">
        <w:rPr>
          <w:sz w:val="26"/>
          <w:szCs w:val="26"/>
        </w:rPr>
        <w:t>- Dạng mạch vòng chủ yếu và luôn chuyển hoá lẫn nhau theo một cân bằng qua dạng mạch hở.</w:t>
      </w:r>
    </w:p>
    <w:p w14:paraId="10A8CCF8" w14:textId="77777777" w:rsidR="00A50BC5" w:rsidRPr="006C52B3" w:rsidRDefault="00A50BC5" w:rsidP="00A50BC5">
      <w:pPr>
        <w:jc w:val="both"/>
        <w:rPr>
          <w:b/>
          <w:sz w:val="26"/>
          <w:szCs w:val="26"/>
        </w:rPr>
      </w:pPr>
      <w:r w:rsidRPr="006C52B3">
        <w:rPr>
          <w:b/>
          <w:sz w:val="26"/>
          <w:szCs w:val="26"/>
        </w:rPr>
        <w:t xml:space="preserve">+ Glucose vòng 6 cạnh </w:t>
      </w:r>
      <w:r w:rsidRPr="006C52B3">
        <w:rPr>
          <w:b/>
          <w:sz w:val="26"/>
          <w:szCs w:val="26"/>
        </w:rPr>
        <w:sym w:font="Symbol" w:char="F061"/>
      </w:r>
      <w:r w:rsidRPr="006C52B3">
        <w:rPr>
          <w:b/>
          <w:sz w:val="26"/>
          <w:szCs w:val="26"/>
        </w:rPr>
        <w:t xml:space="preserve">-glucose và </w:t>
      </w:r>
      <w:r w:rsidRPr="006C52B3">
        <w:rPr>
          <w:b/>
          <w:sz w:val="26"/>
          <w:szCs w:val="26"/>
        </w:rPr>
        <w:sym w:font="Symbol" w:char="F062"/>
      </w:r>
      <w:r w:rsidRPr="006C52B3">
        <w:rPr>
          <w:b/>
          <w:sz w:val="26"/>
          <w:szCs w:val="26"/>
        </w:rPr>
        <w:t>-glucose.</w:t>
      </w:r>
    </w:p>
    <w:p w14:paraId="36CBF5AD" w14:textId="77777777" w:rsidR="00A50BC5" w:rsidRPr="006C52B3" w:rsidRDefault="00A50BC5" w:rsidP="00A50BC5">
      <w:pPr>
        <w:framePr w:hSpace="180" w:wrap="around" w:vAnchor="text" w:hAnchor="page" w:x="1306" w:y="10"/>
        <w:suppressOverlap/>
        <w:rPr>
          <w:sz w:val="26"/>
          <w:szCs w:val="26"/>
        </w:rPr>
      </w:pPr>
      <w:r w:rsidRPr="006C52B3">
        <w:rPr>
          <w:sz w:val="26"/>
          <w:szCs w:val="26"/>
        </w:rPr>
        <w:object w:dxaOrig="11340" w:dyaOrig="3465" w14:anchorId="6886E1EB">
          <v:shape id="_x0000_i1714" type="#_x0000_t75" style="width:444pt;height:138pt" o:ole="">
            <v:imagedata r:id="rId1265" o:title=""/>
          </v:shape>
          <o:OLEObject Type="Embed" ProgID="ChemWindow.Document" ShapeID="_x0000_i1714" DrawAspect="Content" ObjectID="_1803216957" r:id="rId1266"/>
        </w:object>
      </w:r>
    </w:p>
    <w:p w14:paraId="499CAE70" w14:textId="77777777" w:rsidR="00A50BC5" w:rsidRPr="006C52B3" w:rsidRDefault="00A50BC5" w:rsidP="00A50BC5">
      <w:pPr>
        <w:jc w:val="both"/>
        <w:rPr>
          <w:b/>
          <w:sz w:val="26"/>
          <w:szCs w:val="26"/>
        </w:rPr>
      </w:pPr>
      <w:r w:rsidRPr="006C52B3">
        <w:rPr>
          <w:b/>
          <w:sz w:val="26"/>
          <w:szCs w:val="26"/>
        </w:rPr>
        <w:t xml:space="preserve">+ Fructose vòng 5 cạnh </w:t>
      </w:r>
      <w:r w:rsidRPr="006C52B3">
        <w:rPr>
          <w:b/>
          <w:sz w:val="26"/>
          <w:szCs w:val="26"/>
        </w:rPr>
        <w:sym w:font="Symbol" w:char="F061"/>
      </w:r>
      <w:r w:rsidRPr="006C52B3">
        <w:rPr>
          <w:b/>
          <w:sz w:val="26"/>
          <w:szCs w:val="26"/>
        </w:rPr>
        <w:t xml:space="preserve">-fructose và </w:t>
      </w:r>
      <w:r w:rsidRPr="006C52B3">
        <w:rPr>
          <w:b/>
          <w:sz w:val="26"/>
          <w:szCs w:val="26"/>
        </w:rPr>
        <w:sym w:font="Symbol" w:char="F062"/>
      </w:r>
      <w:r w:rsidRPr="006C52B3">
        <w:rPr>
          <w:b/>
          <w:sz w:val="26"/>
          <w:szCs w:val="26"/>
        </w:rPr>
        <w:t>- fructose.</w:t>
      </w:r>
    </w:p>
    <w:p w14:paraId="1ADCC832" w14:textId="77777777" w:rsidR="00A50BC5" w:rsidRPr="006C52B3" w:rsidRDefault="00333FE6" w:rsidP="00A50BC5">
      <w:pPr>
        <w:jc w:val="both"/>
        <w:rPr>
          <w:sz w:val="26"/>
          <w:szCs w:val="26"/>
        </w:rPr>
      </w:pPr>
      <w:r>
        <w:rPr>
          <w:noProof/>
          <w:sz w:val="26"/>
          <w:szCs w:val="26"/>
        </w:rPr>
        <w:object w:dxaOrig="1440" w:dyaOrig="1440" w14:anchorId="4F35FC62">
          <v:shape id="_x0000_s2665" type="#_x0000_t75" style="position:absolute;left:0;text-align:left;margin-left:0;margin-top:12.7pt;width:482.45pt;height:146.95pt;z-index:251788800">
            <v:imagedata r:id="rId1267" o:title=""/>
            <w10:wrap type="square" side="right"/>
          </v:shape>
          <o:OLEObject Type="Embed" ProgID="ChemWindow.Document" ShapeID="_x0000_s2665" DrawAspect="Content" ObjectID="_1803217383" r:id="rId1268"/>
        </w:object>
      </w:r>
    </w:p>
    <w:p w14:paraId="22F8E0E9" w14:textId="77777777" w:rsidR="00A50BC5" w:rsidRPr="006C52B3" w:rsidRDefault="00A50BC5">
      <w:pPr>
        <w:numPr>
          <w:ilvl w:val="0"/>
          <w:numId w:val="71"/>
        </w:numPr>
        <w:jc w:val="both"/>
        <w:rPr>
          <w:sz w:val="26"/>
          <w:szCs w:val="26"/>
        </w:rPr>
      </w:pPr>
      <w:r w:rsidRPr="006C52B3">
        <w:rPr>
          <w:sz w:val="26"/>
          <w:szCs w:val="26"/>
        </w:rPr>
        <w:t xml:space="preserve">Trong môi trường base, glucose và fructose có thể chuyển hóa qua lại: fructose </w:t>
      </w:r>
      <w:r w:rsidRPr="006C52B3">
        <w:rPr>
          <w:position w:val="-8"/>
          <w:sz w:val="26"/>
          <w:szCs w:val="26"/>
        </w:rPr>
        <w:object w:dxaOrig="840" w:dyaOrig="400" w14:anchorId="1995D781">
          <v:shape id="_x0000_i1716" type="#_x0000_t75" style="width:42pt;height:24pt" o:ole="">
            <v:imagedata r:id="rId1269" o:title=""/>
          </v:shape>
          <o:OLEObject Type="Embed" ProgID="Equation.DSMT4" ShapeID="_x0000_i1716" DrawAspect="Content" ObjectID="_1803216958" r:id="rId1270"/>
        </w:object>
      </w:r>
      <w:r w:rsidRPr="006C52B3">
        <w:rPr>
          <w:sz w:val="26"/>
          <w:szCs w:val="26"/>
        </w:rPr>
        <w:t>glucose.</w:t>
      </w:r>
    </w:p>
    <w:p w14:paraId="40D90DB5" w14:textId="77777777" w:rsidR="00A50BC5" w:rsidRPr="006C52B3" w:rsidRDefault="00A50BC5" w:rsidP="00A50BC5">
      <w:pPr>
        <w:jc w:val="both"/>
        <w:rPr>
          <w:b/>
          <w:sz w:val="26"/>
          <w:szCs w:val="26"/>
        </w:rPr>
      </w:pPr>
      <w:r w:rsidRPr="006C52B3">
        <w:rPr>
          <w:b/>
          <w:sz w:val="26"/>
          <w:szCs w:val="26"/>
        </w:rPr>
        <w:t xml:space="preserve">2.Tính chất hóa học </w:t>
      </w:r>
    </w:p>
    <w:p w14:paraId="61EFA208" w14:textId="77777777" w:rsidR="00A50BC5" w:rsidRPr="006C52B3" w:rsidRDefault="00A50BC5" w:rsidP="00A50BC5">
      <w:pPr>
        <w:jc w:val="both"/>
        <w:rPr>
          <w:sz w:val="26"/>
          <w:szCs w:val="26"/>
          <w:lang w:val="it-IT"/>
        </w:rPr>
      </w:pPr>
      <w:r w:rsidRPr="006C52B3">
        <w:rPr>
          <w:b/>
          <w:sz w:val="26"/>
          <w:szCs w:val="26"/>
        </w:rPr>
        <w:t xml:space="preserve">a) </w:t>
      </w:r>
      <w:r w:rsidRPr="006C52B3">
        <w:rPr>
          <w:b/>
          <w:i/>
          <w:sz w:val="26"/>
          <w:szCs w:val="26"/>
        </w:rPr>
        <w:t>Tính chất polyalcohol</w:t>
      </w:r>
      <w:r w:rsidRPr="006C52B3">
        <w:rPr>
          <w:b/>
          <w:sz w:val="26"/>
          <w:szCs w:val="26"/>
        </w:rPr>
        <w:t xml:space="preserve"> = </w:t>
      </w:r>
      <w:r w:rsidRPr="006C52B3">
        <w:rPr>
          <w:sz w:val="26"/>
          <w:szCs w:val="26"/>
        </w:rPr>
        <w:t>glucose và fructose hòa tan</w:t>
      </w:r>
      <w:r w:rsidRPr="006C52B3">
        <w:rPr>
          <w:b/>
          <w:sz w:val="26"/>
          <w:szCs w:val="26"/>
        </w:rPr>
        <w:t xml:space="preserve"> </w:t>
      </w:r>
      <w:r w:rsidRPr="006C52B3">
        <w:rPr>
          <w:sz w:val="26"/>
          <w:szCs w:val="26"/>
          <w:lang w:val="it-IT"/>
        </w:rPr>
        <w:t>Cu(OH)</w:t>
      </w:r>
      <w:r w:rsidRPr="006C52B3">
        <w:rPr>
          <w:sz w:val="26"/>
          <w:szCs w:val="26"/>
          <w:vertAlign w:val="subscript"/>
          <w:lang w:val="it-IT"/>
        </w:rPr>
        <w:t>2</w:t>
      </w:r>
      <w:r w:rsidRPr="006C52B3">
        <w:rPr>
          <w:sz w:val="26"/>
          <w:szCs w:val="26"/>
          <w:lang w:val="it-IT"/>
        </w:rPr>
        <w:t xml:space="preserve"> ở </w:t>
      </w:r>
      <w:r w:rsidRPr="006C52B3">
        <w:rPr>
          <w:sz w:val="26"/>
          <w:szCs w:val="26"/>
          <w:lang w:val="vi-VN"/>
        </w:rPr>
        <w:t>nhiệt độ</w:t>
      </w:r>
      <w:r w:rsidRPr="006C52B3">
        <w:rPr>
          <w:sz w:val="26"/>
          <w:szCs w:val="26"/>
          <w:lang w:val="it-IT"/>
        </w:rPr>
        <w:t xml:space="preserve"> thường =&gt; d</w:t>
      </w:r>
      <w:r w:rsidRPr="006C52B3">
        <w:rPr>
          <w:sz w:val="26"/>
          <w:szCs w:val="26"/>
          <w:lang w:val="vi-VN"/>
        </w:rPr>
        <w:t>ung dịch</w:t>
      </w:r>
      <w:r w:rsidRPr="006C52B3">
        <w:rPr>
          <w:sz w:val="26"/>
          <w:szCs w:val="26"/>
          <w:lang w:val="it-IT"/>
        </w:rPr>
        <w:t xml:space="preserve"> xanh lam.</w:t>
      </w:r>
    </w:p>
    <w:p w14:paraId="4127FF79" w14:textId="77777777" w:rsidR="00A50BC5" w:rsidRPr="006C52B3" w:rsidRDefault="00A50BC5" w:rsidP="00A50BC5">
      <w:pPr>
        <w:jc w:val="center"/>
        <w:rPr>
          <w:sz w:val="26"/>
          <w:szCs w:val="26"/>
          <w:lang w:val="pt-BR"/>
        </w:rPr>
      </w:pPr>
      <w:r w:rsidRPr="006C52B3">
        <w:rPr>
          <w:sz w:val="26"/>
          <w:szCs w:val="26"/>
          <w:lang w:val="pt-BR"/>
        </w:rPr>
        <w:t>2C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12</w:t>
      </w:r>
      <w:r w:rsidRPr="006C52B3">
        <w:rPr>
          <w:sz w:val="26"/>
          <w:szCs w:val="26"/>
          <w:lang w:val="pt-BR"/>
        </w:rPr>
        <w:t>O</w:t>
      </w:r>
      <w:r w:rsidRPr="006C52B3">
        <w:rPr>
          <w:sz w:val="26"/>
          <w:szCs w:val="26"/>
          <w:vertAlign w:val="subscript"/>
          <w:lang w:val="pt-BR"/>
        </w:rPr>
        <w:t>6</w:t>
      </w:r>
      <w:r w:rsidRPr="006C52B3">
        <w:rPr>
          <w:sz w:val="26"/>
          <w:szCs w:val="26"/>
          <w:lang w:val="pt-BR"/>
        </w:rPr>
        <w:t xml:space="preserve"> + Cu(OH)</w:t>
      </w:r>
      <w:r w:rsidRPr="006C52B3">
        <w:rPr>
          <w:sz w:val="26"/>
          <w:szCs w:val="26"/>
          <w:vertAlign w:val="subscript"/>
          <w:lang w:val="pt-BR"/>
        </w:rPr>
        <w:t>2</w:t>
      </w:r>
      <w:r w:rsidRPr="006C52B3">
        <w:rPr>
          <w:sz w:val="26"/>
          <w:szCs w:val="26"/>
          <w:lang w:val="pt-BR"/>
        </w:rPr>
        <w:t xml:space="preserve"> </w:t>
      </w:r>
      <w:r w:rsidRPr="006C52B3">
        <w:rPr>
          <w:position w:val="-6"/>
          <w:sz w:val="26"/>
          <w:szCs w:val="26"/>
        </w:rPr>
        <w:object w:dxaOrig="620" w:dyaOrig="320" w14:anchorId="24792F41">
          <v:shape id="_x0000_i1717" type="#_x0000_t75" style="width:36pt;height:18pt" o:ole="">
            <v:imagedata r:id="rId1271" o:title=""/>
          </v:shape>
          <o:OLEObject Type="Embed" ProgID="Equation.DSMT4" ShapeID="_x0000_i1717" DrawAspect="Content" ObjectID="_1803216959" r:id="rId1272"/>
        </w:object>
      </w:r>
      <w:r w:rsidRPr="006C52B3">
        <w:rPr>
          <w:sz w:val="26"/>
          <w:szCs w:val="26"/>
          <w:lang w:val="pt-BR"/>
        </w:rPr>
        <w:t>(C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11</w:t>
      </w:r>
      <w:r w:rsidRPr="006C52B3">
        <w:rPr>
          <w:sz w:val="26"/>
          <w:szCs w:val="26"/>
          <w:lang w:val="pt-BR"/>
        </w:rPr>
        <w:t>O</w:t>
      </w:r>
      <w:r w:rsidRPr="006C52B3">
        <w:rPr>
          <w:sz w:val="26"/>
          <w:szCs w:val="26"/>
          <w:vertAlign w:val="subscript"/>
          <w:lang w:val="pt-BR"/>
        </w:rPr>
        <w:t>6</w:t>
      </w:r>
      <w:r w:rsidRPr="006C52B3">
        <w:rPr>
          <w:sz w:val="26"/>
          <w:szCs w:val="26"/>
          <w:lang w:val="pt-BR"/>
        </w:rPr>
        <w:t>)</w:t>
      </w:r>
      <w:r w:rsidRPr="006C52B3">
        <w:rPr>
          <w:sz w:val="26"/>
          <w:szCs w:val="26"/>
          <w:vertAlign w:val="subscript"/>
          <w:lang w:val="pt-BR"/>
        </w:rPr>
        <w:t>2</w:t>
      </w:r>
      <w:r w:rsidRPr="006C52B3">
        <w:rPr>
          <w:sz w:val="26"/>
          <w:szCs w:val="26"/>
          <w:lang w:val="pt-BR"/>
        </w:rPr>
        <w:t>Cu + 2 H</w:t>
      </w:r>
      <w:r w:rsidRPr="006C52B3">
        <w:rPr>
          <w:sz w:val="26"/>
          <w:szCs w:val="26"/>
          <w:vertAlign w:val="subscript"/>
          <w:lang w:val="pt-BR"/>
        </w:rPr>
        <w:t>2</w:t>
      </w:r>
      <w:r w:rsidRPr="006C52B3">
        <w:rPr>
          <w:sz w:val="26"/>
          <w:szCs w:val="26"/>
          <w:lang w:val="pt-BR"/>
        </w:rPr>
        <w:t>O</w:t>
      </w:r>
    </w:p>
    <w:p w14:paraId="36809462" w14:textId="77777777" w:rsidR="00A50BC5" w:rsidRPr="006C52B3" w:rsidRDefault="00A50BC5" w:rsidP="00A50BC5">
      <w:pPr>
        <w:jc w:val="both"/>
        <w:rPr>
          <w:sz w:val="26"/>
          <w:szCs w:val="26"/>
        </w:rPr>
      </w:pPr>
      <w:r w:rsidRPr="006C52B3">
        <w:rPr>
          <w:b/>
          <w:i/>
          <w:sz w:val="26"/>
          <w:szCs w:val="26"/>
        </w:rPr>
        <w:lastRenderedPageBreak/>
        <w:t>b)Tính chất aldehyde</w:t>
      </w:r>
      <w:r w:rsidRPr="006C52B3">
        <w:rPr>
          <w:b/>
          <w:sz w:val="26"/>
          <w:szCs w:val="26"/>
        </w:rPr>
        <w:t xml:space="preserve"> = </w:t>
      </w:r>
      <w:r w:rsidRPr="006C52B3">
        <w:rPr>
          <w:sz w:val="26"/>
          <w:szCs w:val="26"/>
        </w:rPr>
        <w:t>glucose và fructose bị oxi hóa bởi Cu(OH)</w:t>
      </w:r>
      <w:r w:rsidRPr="006C52B3">
        <w:rPr>
          <w:sz w:val="26"/>
          <w:szCs w:val="26"/>
          <w:vertAlign w:val="subscript"/>
        </w:rPr>
        <w:t>2</w:t>
      </w:r>
      <w:r w:rsidRPr="006C52B3">
        <w:rPr>
          <w:sz w:val="26"/>
          <w:szCs w:val="26"/>
        </w:rPr>
        <w:t>/OH</w:t>
      </w:r>
      <w:r w:rsidRPr="006C52B3">
        <w:rPr>
          <w:sz w:val="26"/>
          <w:szCs w:val="26"/>
          <w:vertAlign w:val="superscript"/>
        </w:rPr>
        <w:t>-</w:t>
      </w:r>
      <w:r w:rsidRPr="006C52B3">
        <w:rPr>
          <w:sz w:val="26"/>
          <w:szCs w:val="26"/>
        </w:rPr>
        <w:t>(t</w:t>
      </w:r>
      <w:r w:rsidRPr="006C52B3">
        <w:rPr>
          <w:sz w:val="26"/>
          <w:szCs w:val="26"/>
          <w:vertAlign w:val="superscript"/>
        </w:rPr>
        <w:t>o</w:t>
      </w:r>
      <w:r w:rsidRPr="006C52B3">
        <w:rPr>
          <w:sz w:val="26"/>
          <w:szCs w:val="26"/>
        </w:rPr>
        <w:t>) tạo kết tủa đỏ gạch Cu</w:t>
      </w:r>
      <w:r w:rsidRPr="006C52B3">
        <w:rPr>
          <w:sz w:val="26"/>
          <w:szCs w:val="26"/>
          <w:vertAlign w:val="subscript"/>
        </w:rPr>
        <w:t>2</w:t>
      </w:r>
      <w:r w:rsidRPr="006C52B3">
        <w:rPr>
          <w:sz w:val="26"/>
          <w:szCs w:val="26"/>
        </w:rPr>
        <w:t>O + Tráng bạc (bị oxi hóa bởi thuốc thử Tollens+ mất màu dung dịch bromine (fructose không làm mất màu).</w:t>
      </w:r>
    </w:p>
    <w:p w14:paraId="7DC93BC1" w14:textId="77777777" w:rsidR="00A50BC5" w:rsidRPr="006C52B3" w:rsidRDefault="00A50BC5" w:rsidP="00A50BC5">
      <w:pPr>
        <w:jc w:val="both"/>
        <w:rPr>
          <w:sz w:val="26"/>
          <w:szCs w:val="26"/>
        </w:rPr>
      </w:pPr>
      <w:r w:rsidRPr="006C52B3">
        <w:rPr>
          <w:sz w:val="26"/>
          <w:szCs w:val="26"/>
        </w:rPr>
        <w:t>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4</w:t>
      </w:r>
      <w:r w:rsidRPr="006C52B3">
        <w:rPr>
          <w:sz w:val="26"/>
          <w:szCs w:val="26"/>
        </w:rPr>
        <w:t>-CHO + 2Cu(OH)</w:t>
      </w:r>
      <w:r w:rsidRPr="006C52B3">
        <w:rPr>
          <w:sz w:val="26"/>
          <w:szCs w:val="26"/>
          <w:vertAlign w:val="subscript"/>
        </w:rPr>
        <w:t>2</w:t>
      </w:r>
      <w:r w:rsidRPr="006C52B3">
        <w:rPr>
          <w:sz w:val="26"/>
          <w:szCs w:val="26"/>
        </w:rPr>
        <w:t xml:space="preserve"> +NaOH </w:t>
      </w:r>
      <w:r w:rsidRPr="006C52B3">
        <w:rPr>
          <w:position w:val="-6"/>
          <w:sz w:val="26"/>
          <w:szCs w:val="26"/>
        </w:rPr>
        <w:object w:dxaOrig="680" w:dyaOrig="360" w14:anchorId="58169DB7">
          <v:shape id="_x0000_i1718" type="#_x0000_t75" style="width:36pt;height:18pt" o:ole="">
            <v:imagedata r:id="rId1273" o:title=""/>
          </v:shape>
          <o:OLEObject Type="Embed" ProgID="Equation.DSMT4" ShapeID="_x0000_i1718" DrawAspect="Content" ObjectID="_1803216960" r:id="rId1274"/>
        </w:object>
      </w:r>
      <w:r w:rsidRPr="006C52B3">
        <w:rPr>
          <w:sz w:val="26"/>
          <w:szCs w:val="26"/>
        </w:rPr>
        <w:t xml:space="preserve"> 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4</w:t>
      </w:r>
      <w:r w:rsidRPr="006C52B3">
        <w:rPr>
          <w:sz w:val="26"/>
          <w:szCs w:val="26"/>
        </w:rPr>
        <w:t>-COONa + Cu</w:t>
      </w:r>
      <w:r w:rsidRPr="006C52B3">
        <w:rPr>
          <w:sz w:val="26"/>
          <w:szCs w:val="26"/>
          <w:vertAlign w:val="subscript"/>
        </w:rPr>
        <w:t>2</w:t>
      </w:r>
      <w:r w:rsidRPr="006C52B3">
        <w:rPr>
          <w:sz w:val="26"/>
          <w:szCs w:val="26"/>
        </w:rPr>
        <w:t>O +3H</w:t>
      </w:r>
      <w:r w:rsidRPr="006C52B3">
        <w:rPr>
          <w:sz w:val="26"/>
          <w:szCs w:val="26"/>
          <w:vertAlign w:val="subscript"/>
        </w:rPr>
        <w:t>2</w:t>
      </w:r>
      <w:r w:rsidRPr="006C52B3">
        <w:rPr>
          <w:sz w:val="26"/>
          <w:szCs w:val="26"/>
        </w:rPr>
        <w:t>O</w:t>
      </w:r>
    </w:p>
    <w:p w14:paraId="2C06583F" w14:textId="77777777" w:rsidR="00A50BC5" w:rsidRPr="006C52B3" w:rsidRDefault="00A50BC5" w:rsidP="00A50BC5">
      <w:pPr>
        <w:tabs>
          <w:tab w:val="left" w:pos="5835"/>
        </w:tabs>
        <w:jc w:val="both"/>
        <w:rPr>
          <w:b/>
          <w:sz w:val="26"/>
          <w:szCs w:val="26"/>
        </w:rPr>
      </w:pPr>
      <w:r w:rsidRPr="006C52B3">
        <w:rPr>
          <w:b/>
          <w:sz w:val="26"/>
          <w:szCs w:val="26"/>
        </w:rPr>
        <w:tab/>
        <w:t>Sodium gluconate</w:t>
      </w:r>
    </w:p>
    <w:p w14:paraId="0A74298E" w14:textId="77777777" w:rsidR="00A50BC5" w:rsidRPr="006C52B3" w:rsidRDefault="00A50BC5" w:rsidP="00A50BC5">
      <w:pPr>
        <w:tabs>
          <w:tab w:val="left" w:pos="5835"/>
        </w:tabs>
        <w:jc w:val="both"/>
        <w:rPr>
          <w:sz w:val="26"/>
          <w:szCs w:val="26"/>
        </w:rPr>
      </w:pPr>
      <w:r w:rsidRPr="006C52B3">
        <w:rPr>
          <w:sz w:val="26"/>
          <w:szCs w:val="26"/>
        </w:rPr>
        <w:t>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4</w:t>
      </w:r>
      <w:r w:rsidRPr="006C52B3">
        <w:rPr>
          <w:sz w:val="26"/>
          <w:szCs w:val="26"/>
        </w:rPr>
        <w:t>-CHO+2[Ag(NH</w:t>
      </w:r>
      <w:r w:rsidRPr="006C52B3">
        <w:rPr>
          <w:sz w:val="26"/>
          <w:szCs w:val="26"/>
          <w:vertAlign w:val="subscript"/>
        </w:rPr>
        <w:t>3</w:t>
      </w:r>
      <w:r w:rsidRPr="006C52B3">
        <w:rPr>
          <w:sz w:val="26"/>
          <w:szCs w:val="26"/>
        </w:rPr>
        <w:t>)</w:t>
      </w:r>
      <w:r w:rsidRPr="006C52B3">
        <w:rPr>
          <w:sz w:val="26"/>
          <w:szCs w:val="26"/>
          <w:vertAlign w:val="subscript"/>
        </w:rPr>
        <w:t>2</w:t>
      </w:r>
      <w:r w:rsidRPr="006C52B3">
        <w:rPr>
          <w:sz w:val="26"/>
          <w:szCs w:val="26"/>
        </w:rPr>
        <w:t>]OH</w:t>
      </w:r>
      <w:r w:rsidRPr="006C52B3">
        <w:rPr>
          <w:position w:val="-6"/>
          <w:sz w:val="26"/>
          <w:szCs w:val="26"/>
        </w:rPr>
        <w:object w:dxaOrig="680" w:dyaOrig="360" w14:anchorId="76AD4BCB">
          <v:shape id="_x0000_i1719" type="#_x0000_t75" style="width:36pt;height:18pt" o:ole="">
            <v:imagedata r:id="rId1273" o:title=""/>
          </v:shape>
          <o:OLEObject Type="Embed" ProgID="Equation.DSMT4" ShapeID="_x0000_i1719" DrawAspect="Content" ObjectID="_1803216961" r:id="rId1275"/>
        </w:object>
      </w:r>
      <w:r w:rsidRPr="006C52B3">
        <w:rPr>
          <w:sz w:val="26"/>
          <w:szCs w:val="26"/>
        </w:rPr>
        <w:t>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4</w:t>
      </w:r>
      <w:r w:rsidRPr="006C52B3">
        <w:rPr>
          <w:sz w:val="26"/>
          <w:szCs w:val="26"/>
        </w:rPr>
        <w:t>-COONH</w:t>
      </w:r>
      <w:r w:rsidRPr="006C52B3">
        <w:rPr>
          <w:sz w:val="26"/>
          <w:szCs w:val="26"/>
          <w:vertAlign w:val="subscript"/>
        </w:rPr>
        <w:t>4</w:t>
      </w:r>
      <w:r w:rsidRPr="006C52B3">
        <w:rPr>
          <w:sz w:val="26"/>
          <w:szCs w:val="26"/>
        </w:rPr>
        <w:t>+2Ag+ 3NH</w:t>
      </w:r>
      <w:r w:rsidRPr="006C52B3">
        <w:rPr>
          <w:sz w:val="26"/>
          <w:szCs w:val="26"/>
          <w:vertAlign w:val="subscript"/>
        </w:rPr>
        <w:t>3</w:t>
      </w:r>
      <w:r w:rsidRPr="006C52B3">
        <w:rPr>
          <w:sz w:val="26"/>
          <w:szCs w:val="26"/>
        </w:rPr>
        <w:t>+H</w:t>
      </w:r>
      <w:r w:rsidRPr="006C52B3">
        <w:rPr>
          <w:sz w:val="26"/>
          <w:szCs w:val="26"/>
          <w:vertAlign w:val="subscript"/>
        </w:rPr>
        <w:t>2</w:t>
      </w:r>
      <w:r w:rsidRPr="006C52B3">
        <w:rPr>
          <w:sz w:val="26"/>
          <w:szCs w:val="26"/>
        </w:rPr>
        <w:t>O</w:t>
      </w:r>
    </w:p>
    <w:p w14:paraId="256AD6B3" w14:textId="77777777" w:rsidR="00A50BC5" w:rsidRPr="006C52B3" w:rsidRDefault="00A50BC5" w:rsidP="00A50BC5">
      <w:pPr>
        <w:tabs>
          <w:tab w:val="left" w:pos="5835"/>
        </w:tabs>
        <w:jc w:val="both"/>
        <w:rPr>
          <w:sz w:val="26"/>
          <w:szCs w:val="26"/>
        </w:rPr>
      </w:pPr>
      <w:r w:rsidRPr="006C52B3">
        <w:rPr>
          <w:sz w:val="26"/>
          <w:szCs w:val="26"/>
        </w:rPr>
        <w:t xml:space="preserve">                                                                                            </w:t>
      </w:r>
      <w:r w:rsidRPr="006C52B3">
        <w:rPr>
          <w:b/>
          <w:sz w:val="26"/>
          <w:szCs w:val="26"/>
        </w:rPr>
        <w:t>Ammonium gluconate</w:t>
      </w:r>
    </w:p>
    <w:p w14:paraId="0EBB47A7" w14:textId="77777777" w:rsidR="00A50BC5" w:rsidRPr="006C52B3" w:rsidRDefault="00A50BC5" w:rsidP="00A50BC5">
      <w:pPr>
        <w:jc w:val="both"/>
        <w:rPr>
          <w:sz w:val="26"/>
          <w:szCs w:val="26"/>
        </w:rPr>
      </w:pPr>
      <w:r w:rsidRPr="006C52B3">
        <w:rPr>
          <w:sz w:val="26"/>
          <w:szCs w:val="26"/>
        </w:rPr>
        <w:t>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4</w:t>
      </w:r>
      <w:r w:rsidRPr="006C52B3">
        <w:rPr>
          <w:sz w:val="26"/>
          <w:szCs w:val="26"/>
        </w:rPr>
        <w:t>-CHO + Br</w:t>
      </w:r>
      <w:r w:rsidRPr="006C52B3">
        <w:rPr>
          <w:sz w:val="26"/>
          <w:szCs w:val="26"/>
          <w:vertAlign w:val="subscript"/>
        </w:rPr>
        <w:t>2</w:t>
      </w:r>
      <w:r w:rsidRPr="006C52B3">
        <w:rPr>
          <w:sz w:val="26"/>
          <w:szCs w:val="26"/>
        </w:rPr>
        <w:t xml:space="preserve"> +H</w:t>
      </w:r>
      <w:r w:rsidRPr="006C52B3">
        <w:rPr>
          <w:sz w:val="26"/>
          <w:szCs w:val="26"/>
          <w:vertAlign w:val="subscript"/>
        </w:rPr>
        <w:t>2</w:t>
      </w:r>
      <w:r w:rsidRPr="006C52B3">
        <w:rPr>
          <w:sz w:val="26"/>
          <w:szCs w:val="26"/>
        </w:rPr>
        <w:t>O</w:t>
      </w:r>
      <w:r w:rsidRPr="006C52B3">
        <w:rPr>
          <w:position w:val="-6"/>
          <w:sz w:val="26"/>
          <w:szCs w:val="26"/>
        </w:rPr>
        <w:object w:dxaOrig="680" w:dyaOrig="360" w14:anchorId="7141B489">
          <v:shape id="_x0000_i1720" type="#_x0000_t75" style="width:36pt;height:24pt" o:ole="">
            <v:imagedata r:id="rId1273" o:title=""/>
          </v:shape>
          <o:OLEObject Type="Embed" ProgID="Equation.DSMT4" ShapeID="_x0000_i1720" DrawAspect="Content" ObjectID="_1803216962" r:id="rId1276"/>
        </w:object>
      </w:r>
      <w:r w:rsidRPr="006C52B3">
        <w:rPr>
          <w:sz w:val="26"/>
          <w:szCs w:val="26"/>
        </w:rPr>
        <w:t xml:space="preserve"> CH</w:t>
      </w:r>
      <w:r w:rsidRPr="006C52B3">
        <w:rPr>
          <w:sz w:val="26"/>
          <w:szCs w:val="26"/>
        </w:rPr>
        <w:softHyphen/>
      </w:r>
      <w:r w:rsidRPr="006C52B3">
        <w:rPr>
          <w:sz w:val="26"/>
          <w:szCs w:val="26"/>
        </w:rPr>
        <w:softHyphen/>
      </w:r>
      <w:r w:rsidRPr="006C52B3">
        <w:rPr>
          <w:sz w:val="26"/>
          <w:szCs w:val="26"/>
          <w:vertAlign w:val="subscript"/>
        </w:rPr>
        <w:t>2</w:t>
      </w:r>
      <w:r w:rsidRPr="006C52B3">
        <w:rPr>
          <w:sz w:val="26"/>
          <w:szCs w:val="26"/>
        </w:rPr>
        <w:t>OH-[CHOH]</w:t>
      </w:r>
      <w:r w:rsidRPr="006C52B3">
        <w:rPr>
          <w:sz w:val="26"/>
          <w:szCs w:val="26"/>
          <w:vertAlign w:val="subscript"/>
        </w:rPr>
        <w:t>4</w:t>
      </w:r>
      <w:r w:rsidRPr="006C52B3">
        <w:rPr>
          <w:sz w:val="26"/>
          <w:szCs w:val="26"/>
        </w:rPr>
        <w:t>-COOH + 2HBr</w:t>
      </w:r>
    </w:p>
    <w:p w14:paraId="41B8951B" w14:textId="77777777" w:rsidR="00A50BC5" w:rsidRPr="006C52B3" w:rsidRDefault="00A50BC5" w:rsidP="00A50BC5">
      <w:pPr>
        <w:ind w:left="720"/>
        <w:jc w:val="center"/>
        <w:rPr>
          <w:b/>
          <w:sz w:val="26"/>
          <w:szCs w:val="26"/>
        </w:rPr>
      </w:pPr>
      <w:r w:rsidRPr="006C52B3">
        <w:rPr>
          <w:b/>
          <w:sz w:val="26"/>
          <w:szCs w:val="26"/>
        </w:rPr>
        <w:t>gluconic acid</w:t>
      </w:r>
    </w:p>
    <w:p w14:paraId="613CF291" w14:textId="77777777" w:rsidR="00A50BC5" w:rsidRPr="006C52B3" w:rsidRDefault="00A50BC5" w:rsidP="00A50BC5">
      <w:pPr>
        <w:rPr>
          <w:b/>
          <w:sz w:val="26"/>
          <w:szCs w:val="26"/>
        </w:rPr>
      </w:pPr>
      <w:r w:rsidRPr="006C52B3">
        <w:rPr>
          <w:b/>
          <w:sz w:val="26"/>
          <w:szCs w:val="26"/>
        </w:rPr>
        <w:t>c) Tính chất của nhóm –OH hemiacetal</w:t>
      </w:r>
    </w:p>
    <w:p w14:paraId="7A3282A2" w14:textId="77777777" w:rsidR="00A50BC5" w:rsidRPr="006C52B3" w:rsidRDefault="00A50BC5" w:rsidP="00A50BC5">
      <w:pPr>
        <w:jc w:val="center"/>
        <w:rPr>
          <w:sz w:val="26"/>
          <w:szCs w:val="26"/>
        </w:rPr>
      </w:pPr>
      <w:r w:rsidRPr="006C52B3">
        <w:rPr>
          <w:sz w:val="26"/>
          <w:szCs w:val="26"/>
        </w:rPr>
        <w:object w:dxaOrig="7305" w:dyaOrig="2535" w14:anchorId="00B7ED79">
          <v:shape id="_x0000_i1721" type="#_x0000_t75" style="width:318pt;height:108pt" o:ole="">
            <v:imagedata r:id="rId1277" o:title=""/>
          </v:shape>
          <o:OLEObject Type="Embed" ProgID="ChemWindow.Document" ShapeID="_x0000_i1721" DrawAspect="Content" ObjectID="_1803216963" r:id="rId1278"/>
        </w:object>
      </w:r>
    </w:p>
    <w:p w14:paraId="7ECA7882" w14:textId="77777777" w:rsidR="00A50BC5" w:rsidRPr="006C52B3" w:rsidRDefault="00A50BC5" w:rsidP="00A50BC5">
      <w:pPr>
        <w:rPr>
          <w:b/>
          <w:iCs/>
          <w:sz w:val="26"/>
          <w:szCs w:val="26"/>
        </w:rPr>
      </w:pPr>
      <w:r w:rsidRPr="006C52B3">
        <w:rPr>
          <w:b/>
          <w:sz w:val="26"/>
          <w:szCs w:val="26"/>
        </w:rPr>
        <w:t>d) Phản ứng</w:t>
      </w:r>
      <w:r w:rsidRPr="006C52B3">
        <w:rPr>
          <w:b/>
          <w:iCs/>
          <w:sz w:val="26"/>
          <w:szCs w:val="26"/>
        </w:rPr>
        <w:t xml:space="preserve"> lên men của glucose</w:t>
      </w:r>
    </w:p>
    <w:p w14:paraId="387E1694" w14:textId="77777777" w:rsidR="00A50BC5" w:rsidRPr="006C52B3" w:rsidRDefault="00A50BC5" w:rsidP="00A50BC5">
      <w:pPr>
        <w:rPr>
          <w:sz w:val="26"/>
          <w:szCs w:val="26"/>
        </w:rPr>
      </w:pPr>
      <w:r w:rsidRPr="006C52B3">
        <w:rPr>
          <w:sz w:val="26"/>
          <w:szCs w:val="26"/>
        </w:rPr>
        <w:t xml:space="preserve">   C</w:t>
      </w:r>
      <w:r w:rsidRPr="006C52B3">
        <w:rPr>
          <w:sz w:val="26"/>
          <w:szCs w:val="26"/>
          <w:vertAlign w:val="subscript"/>
        </w:rPr>
        <w:t>6</w:t>
      </w:r>
      <w:r w:rsidRPr="006C52B3">
        <w:rPr>
          <w:sz w:val="26"/>
          <w:szCs w:val="26"/>
        </w:rPr>
        <w:t>H</w:t>
      </w:r>
      <w:r w:rsidRPr="006C52B3">
        <w:rPr>
          <w:sz w:val="26"/>
          <w:szCs w:val="26"/>
          <w:vertAlign w:val="subscript"/>
        </w:rPr>
        <w:t>12</w:t>
      </w:r>
      <w:r w:rsidRPr="006C52B3">
        <w:rPr>
          <w:sz w:val="26"/>
          <w:szCs w:val="26"/>
        </w:rPr>
        <w:t>O</w:t>
      </w:r>
      <w:r w:rsidRPr="006C52B3">
        <w:rPr>
          <w:sz w:val="26"/>
          <w:szCs w:val="26"/>
          <w:vertAlign w:val="subscript"/>
        </w:rPr>
        <w:t>6</w:t>
      </w:r>
      <w:r w:rsidRPr="006C52B3">
        <w:rPr>
          <w:sz w:val="26"/>
          <w:szCs w:val="26"/>
        </w:rPr>
        <w:t xml:space="preserve"> </w:t>
      </w:r>
      <w:r w:rsidRPr="006C52B3">
        <w:rPr>
          <w:position w:val="-6"/>
          <w:sz w:val="26"/>
          <w:szCs w:val="26"/>
        </w:rPr>
        <w:object w:dxaOrig="980" w:dyaOrig="320" w14:anchorId="2B1DFE9E">
          <v:shape id="_x0000_i1722" type="#_x0000_t75" style="width:48pt;height:18pt" o:ole="">
            <v:imagedata r:id="rId1279" o:title=""/>
          </v:shape>
          <o:OLEObject Type="Embed" ProgID="Equation.DSMT4" ShapeID="_x0000_i1722" DrawAspect="Content" ObjectID="_1803216964" r:id="rId1280"/>
        </w:object>
      </w:r>
      <w:r w:rsidRPr="006C52B3">
        <w:rPr>
          <w:sz w:val="26"/>
          <w:szCs w:val="26"/>
        </w:rPr>
        <w:t xml:space="preserve"> 2 C</w:t>
      </w:r>
      <w:r w:rsidRPr="006C52B3">
        <w:rPr>
          <w:sz w:val="26"/>
          <w:szCs w:val="26"/>
        </w:rPr>
        <w:softHyphen/>
      </w:r>
      <w:r w:rsidRPr="006C52B3">
        <w:rPr>
          <w:sz w:val="26"/>
          <w:szCs w:val="26"/>
          <w:vertAlign w:val="subscript"/>
        </w:rPr>
        <w:t>2</w:t>
      </w:r>
      <w:r w:rsidRPr="006C52B3">
        <w:rPr>
          <w:sz w:val="26"/>
          <w:szCs w:val="26"/>
          <w:vertAlign w:val="subscript"/>
        </w:rPr>
        <w:softHyphen/>
      </w:r>
      <w:r w:rsidRPr="006C52B3">
        <w:rPr>
          <w:sz w:val="26"/>
          <w:szCs w:val="26"/>
        </w:rPr>
        <w:t>H</w:t>
      </w:r>
      <w:r w:rsidRPr="006C52B3">
        <w:rPr>
          <w:sz w:val="26"/>
          <w:szCs w:val="26"/>
          <w:vertAlign w:val="subscript"/>
        </w:rPr>
        <w:t>5</w:t>
      </w:r>
      <w:r w:rsidRPr="006C52B3">
        <w:rPr>
          <w:sz w:val="26"/>
          <w:szCs w:val="26"/>
        </w:rPr>
        <w:t>OH  + 2 CO</w:t>
      </w:r>
      <w:r w:rsidRPr="006C52B3">
        <w:rPr>
          <w:sz w:val="26"/>
          <w:szCs w:val="26"/>
          <w:vertAlign w:val="subscript"/>
        </w:rPr>
        <w:t>2</w:t>
      </w:r>
      <w:r w:rsidRPr="006C52B3">
        <w:rPr>
          <w:sz w:val="26"/>
          <w:szCs w:val="26"/>
        </w:rPr>
        <w:t xml:space="preserve">     ;   C</w:t>
      </w:r>
      <w:r w:rsidRPr="006C52B3">
        <w:rPr>
          <w:sz w:val="26"/>
          <w:szCs w:val="26"/>
          <w:vertAlign w:val="subscript"/>
        </w:rPr>
        <w:t>6</w:t>
      </w:r>
      <w:r w:rsidRPr="006C52B3">
        <w:rPr>
          <w:sz w:val="26"/>
          <w:szCs w:val="26"/>
        </w:rPr>
        <w:t>H</w:t>
      </w:r>
      <w:r w:rsidRPr="006C52B3">
        <w:rPr>
          <w:sz w:val="26"/>
          <w:szCs w:val="26"/>
          <w:vertAlign w:val="subscript"/>
        </w:rPr>
        <w:t>12</w:t>
      </w:r>
      <w:r w:rsidRPr="006C52B3">
        <w:rPr>
          <w:sz w:val="26"/>
          <w:szCs w:val="26"/>
        </w:rPr>
        <w:t>O</w:t>
      </w:r>
      <w:r w:rsidRPr="006C52B3">
        <w:rPr>
          <w:sz w:val="26"/>
          <w:szCs w:val="26"/>
          <w:vertAlign w:val="subscript"/>
        </w:rPr>
        <w:t>6</w:t>
      </w:r>
      <w:r w:rsidRPr="006C52B3">
        <w:rPr>
          <w:sz w:val="26"/>
          <w:szCs w:val="26"/>
        </w:rPr>
        <w:t xml:space="preserve"> </w:t>
      </w:r>
      <w:r w:rsidRPr="006C52B3">
        <w:rPr>
          <w:position w:val="-6"/>
          <w:sz w:val="26"/>
          <w:szCs w:val="26"/>
        </w:rPr>
        <w:object w:dxaOrig="980" w:dyaOrig="320" w14:anchorId="38BDCE10">
          <v:shape id="_x0000_i1723" type="#_x0000_t75" style="width:54pt;height:18pt" o:ole="">
            <v:imagedata r:id="rId1279" o:title=""/>
          </v:shape>
          <o:OLEObject Type="Embed" ProgID="Equation.DSMT4" ShapeID="_x0000_i1723" DrawAspect="Content" ObjectID="_1803216965" r:id="rId1281"/>
        </w:object>
      </w:r>
      <w:r w:rsidRPr="006C52B3">
        <w:rPr>
          <w:sz w:val="26"/>
          <w:szCs w:val="26"/>
        </w:rPr>
        <w:t xml:space="preserve"> 2 CH</w:t>
      </w:r>
      <w:r w:rsidRPr="006C52B3">
        <w:rPr>
          <w:sz w:val="26"/>
          <w:szCs w:val="26"/>
          <w:vertAlign w:val="subscript"/>
        </w:rPr>
        <w:t>3</w:t>
      </w:r>
      <w:r w:rsidRPr="006C52B3">
        <w:rPr>
          <w:sz w:val="26"/>
          <w:szCs w:val="26"/>
        </w:rPr>
        <w:t>CH(OH)COOH</w:t>
      </w:r>
    </w:p>
    <w:p w14:paraId="5834EF46" w14:textId="77777777" w:rsidR="00A50BC5" w:rsidRPr="006C52B3" w:rsidRDefault="00A50BC5" w:rsidP="00A50BC5">
      <w:pPr>
        <w:tabs>
          <w:tab w:val="left" w:pos="2535"/>
        </w:tabs>
        <w:rPr>
          <w:sz w:val="26"/>
          <w:szCs w:val="26"/>
        </w:rPr>
      </w:pPr>
      <w:r w:rsidRPr="006C52B3">
        <w:rPr>
          <w:sz w:val="26"/>
          <w:szCs w:val="26"/>
        </w:rPr>
        <w:t xml:space="preserve">                                      Ethanol                                                                   lactic acid</w:t>
      </w:r>
    </w:p>
    <w:p w14:paraId="01CC4386" w14:textId="77777777" w:rsidR="00A50BC5" w:rsidRPr="006C52B3" w:rsidRDefault="00A50BC5" w:rsidP="00A50BC5">
      <w:pPr>
        <w:tabs>
          <w:tab w:val="left" w:pos="2535"/>
        </w:tabs>
        <w:rPr>
          <w:b/>
          <w:sz w:val="26"/>
          <w:szCs w:val="26"/>
        </w:rPr>
      </w:pPr>
      <w:r w:rsidRPr="006C52B3">
        <w:rPr>
          <w:b/>
          <w:sz w:val="26"/>
          <w:szCs w:val="26"/>
        </w:rPr>
        <w:t>3. Trạng thái tự nhiên và ứng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5286"/>
        <w:gridCol w:w="3556"/>
      </w:tblGrid>
      <w:tr w:rsidR="00A50BC5" w:rsidRPr="006C52B3" w14:paraId="5D528FAD" w14:textId="77777777" w:rsidTr="007353D9">
        <w:tc>
          <w:tcPr>
            <w:tcW w:w="1226" w:type="dxa"/>
            <w:shd w:val="clear" w:color="auto" w:fill="auto"/>
          </w:tcPr>
          <w:p w14:paraId="14471F29" w14:textId="77777777" w:rsidR="00A50BC5" w:rsidRPr="006C52B3" w:rsidRDefault="00A50BC5" w:rsidP="007353D9">
            <w:pPr>
              <w:pStyle w:val="ThnVnban"/>
              <w:spacing w:after="0" w:line="276" w:lineRule="auto"/>
              <w:rPr>
                <w:rFonts w:ascii="Times New Roman" w:hAnsi="Times New Roman" w:cs="Times New Roman"/>
                <w:bCs/>
                <w:color w:val="auto"/>
                <w:position w:val="-6"/>
                <w:sz w:val="26"/>
                <w:szCs w:val="26"/>
                <w:lang w:val="pt-BR"/>
              </w:rPr>
            </w:pPr>
          </w:p>
        </w:tc>
        <w:tc>
          <w:tcPr>
            <w:tcW w:w="5473" w:type="dxa"/>
            <w:shd w:val="clear" w:color="auto" w:fill="auto"/>
          </w:tcPr>
          <w:p w14:paraId="07831336" w14:textId="77777777" w:rsidR="00A50BC5" w:rsidRPr="006C52B3" w:rsidRDefault="00A50BC5" w:rsidP="007353D9">
            <w:pPr>
              <w:pStyle w:val="ThnVnban"/>
              <w:spacing w:after="0" w:line="276" w:lineRule="auto"/>
              <w:jc w:val="center"/>
              <w:rPr>
                <w:rFonts w:ascii="Times New Roman" w:hAnsi="Times New Roman" w:cs="Times New Roman"/>
                <w:b/>
                <w:bCs/>
                <w:color w:val="auto"/>
                <w:position w:val="-6"/>
                <w:sz w:val="26"/>
                <w:szCs w:val="26"/>
                <w:lang w:val="pt-BR"/>
              </w:rPr>
            </w:pPr>
            <w:r w:rsidRPr="006C52B3">
              <w:rPr>
                <w:rFonts w:ascii="Times New Roman" w:hAnsi="Times New Roman" w:cs="Times New Roman"/>
                <w:b/>
                <w:bCs/>
                <w:color w:val="auto"/>
                <w:position w:val="-6"/>
                <w:sz w:val="26"/>
                <w:szCs w:val="26"/>
                <w:lang w:val="pt-BR"/>
              </w:rPr>
              <w:t>Glucose</w:t>
            </w:r>
          </w:p>
        </w:tc>
        <w:tc>
          <w:tcPr>
            <w:tcW w:w="3660" w:type="dxa"/>
            <w:shd w:val="clear" w:color="auto" w:fill="auto"/>
          </w:tcPr>
          <w:p w14:paraId="4A84A248" w14:textId="77777777" w:rsidR="00A50BC5" w:rsidRPr="006C52B3" w:rsidRDefault="00A50BC5" w:rsidP="007353D9">
            <w:pPr>
              <w:pStyle w:val="ThnVnban"/>
              <w:spacing w:after="0" w:line="276" w:lineRule="auto"/>
              <w:jc w:val="center"/>
              <w:rPr>
                <w:rFonts w:ascii="Times New Roman" w:hAnsi="Times New Roman" w:cs="Times New Roman"/>
                <w:b/>
                <w:bCs/>
                <w:color w:val="auto"/>
                <w:position w:val="-6"/>
                <w:sz w:val="26"/>
                <w:szCs w:val="26"/>
                <w:lang w:val="pt-BR"/>
              </w:rPr>
            </w:pPr>
            <w:r w:rsidRPr="006C52B3">
              <w:rPr>
                <w:rFonts w:ascii="Times New Roman" w:hAnsi="Times New Roman" w:cs="Times New Roman"/>
                <w:b/>
                <w:bCs/>
                <w:color w:val="auto"/>
                <w:position w:val="-6"/>
                <w:sz w:val="26"/>
                <w:szCs w:val="26"/>
                <w:lang w:val="pt-BR"/>
              </w:rPr>
              <w:t>Fructose</w:t>
            </w:r>
          </w:p>
        </w:tc>
      </w:tr>
      <w:tr w:rsidR="00A50BC5" w:rsidRPr="006C52B3" w14:paraId="72BFD96E" w14:textId="77777777" w:rsidTr="007353D9">
        <w:tc>
          <w:tcPr>
            <w:tcW w:w="1226" w:type="dxa"/>
            <w:shd w:val="clear" w:color="auto" w:fill="auto"/>
            <w:vAlign w:val="center"/>
          </w:tcPr>
          <w:p w14:paraId="435ED2CA" w14:textId="77777777" w:rsidR="00A50BC5" w:rsidRPr="006C52B3" w:rsidRDefault="00A50BC5" w:rsidP="007353D9">
            <w:pPr>
              <w:pStyle w:val="ThnVnban"/>
              <w:spacing w:after="0" w:line="276" w:lineRule="auto"/>
              <w:jc w:val="center"/>
              <w:rPr>
                <w:rFonts w:ascii="Times New Roman" w:hAnsi="Times New Roman" w:cs="Times New Roman"/>
                <w:b/>
                <w:bCs/>
                <w:color w:val="auto"/>
                <w:position w:val="-6"/>
                <w:sz w:val="26"/>
                <w:szCs w:val="26"/>
                <w:lang w:val="pt-BR"/>
              </w:rPr>
            </w:pPr>
            <w:r w:rsidRPr="006C52B3">
              <w:rPr>
                <w:rFonts w:ascii="Times New Roman" w:hAnsi="Times New Roman" w:cs="Times New Roman"/>
                <w:b/>
                <w:bCs/>
                <w:color w:val="auto"/>
                <w:position w:val="-6"/>
                <w:sz w:val="26"/>
                <w:szCs w:val="26"/>
                <w:lang w:val="pt-BR"/>
              </w:rPr>
              <w:t>Tính chất vật lí</w:t>
            </w:r>
          </w:p>
        </w:tc>
        <w:tc>
          <w:tcPr>
            <w:tcW w:w="9133" w:type="dxa"/>
            <w:gridSpan w:val="2"/>
            <w:shd w:val="clear" w:color="auto" w:fill="auto"/>
            <w:vAlign w:val="center"/>
          </w:tcPr>
          <w:p w14:paraId="27C95B49" w14:textId="77777777" w:rsidR="00A50BC5" w:rsidRPr="006C52B3" w:rsidRDefault="00A50BC5" w:rsidP="007353D9">
            <w:pPr>
              <w:pStyle w:val="ThnVnban"/>
              <w:spacing w:after="0" w:line="276" w:lineRule="auto"/>
              <w:jc w:val="center"/>
              <w:rPr>
                <w:rFonts w:ascii="Times New Roman" w:hAnsi="Times New Roman" w:cs="Times New Roman"/>
                <w:bCs/>
                <w:color w:val="auto"/>
                <w:position w:val="-6"/>
                <w:sz w:val="26"/>
                <w:szCs w:val="26"/>
                <w:lang w:val="pt-BR"/>
              </w:rPr>
            </w:pPr>
            <w:r w:rsidRPr="006C52B3">
              <w:rPr>
                <w:rFonts w:ascii="Times New Roman" w:hAnsi="Times New Roman" w:cs="Times New Roman"/>
                <w:bCs/>
                <w:color w:val="auto"/>
                <w:position w:val="-6"/>
                <w:sz w:val="26"/>
                <w:szCs w:val="26"/>
                <w:lang w:val="pt-BR"/>
              </w:rPr>
              <w:t>Là chất rắn, dễ tan trong nước, có vị ngọt.</w:t>
            </w:r>
          </w:p>
        </w:tc>
      </w:tr>
      <w:tr w:rsidR="00A50BC5" w:rsidRPr="006C52B3" w14:paraId="5C3B4D7B" w14:textId="77777777" w:rsidTr="007353D9">
        <w:tc>
          <w:tcPr>
            <w:tcW w:w="1226" w:type="dxa"/>
            <w:shd w:val="clear" w:color="auto" w:fill="auto"/>
            <w:vAlign w:val="center"/>
          </w:tcPr>
          <w:p w14:paraId="45054FF7" w14:textId="77777777" w:rsidR="00A50BC5" w:rsidRPr="006C52B3" w:rsidRDefault="00A50BC5" w:rsidP="007353D9">
            <w:pPr>
              <w:pStyle w:val="ThnVnban"/>
              <w:spacing w:after="0" w:line="276" w:lineRule="auto"/>
              <w:jc w:val="center"/>
              <w:rPr>
                <w:rFonts w:ascii="Times New Roman" w:hAnsi="Times New Roman" w:cs="Times New Roman"/>
                <w:b/>
                <w:bCs/>
                <w:color w:val="auto"/>
                <w:position w:val="-6"/>
                <w:sz w:val="26"/>
                <w:szCs w:val="26"/>
                <w:lang w:val="pt-BR"/>
              </w:rPr>
            </w:pPr>
            <w:r w:rsidRPr="006C52B3">
              <w:rPr>
                <w:rFonts w:ascii="Times New Roman" w:hAnsi="Times New Roman" w:cs="Times New Roman"/>
                <w:b/>
                <w:bCs/>
                <w:color w:val="auto"/>
                <w:position w:val="-6"/>
                <w:sz w:val="26"/>
                <w:szCs w:val="26"/>
                <w:lang w:val="pt-BR"/>
              </w:rPr>
              <w:t>Trạng thái tự nhiên</w:t>
            </w:r>
          </w:p>
        </w:tc>
        <w:tc>
          <w:tcPr>
            <w:tcW w:w="5473" w:type="dxa"/>
            <w:shd w:val="clear" w:color="auto" w:fill="auto"/>
          </w:tcPr>
          <w:p w14:paraId="77D98C12"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 Quá trình quang hợp</w:t>
            </w:r>
          </w:p>
          <w:p w14:paraId="6FDF8A78"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 Quả chín (nhất là nho chín).</w:t>
            </w:r>
          </w:p>
          <w:p w14:paraId="6DD00837"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 Trong máu người lúc đói: 4,4 - 7,2 mmol/L (hay 80-130 mg/dL)</w:t>
            </w:r>
          </w:p>
        </w:tc>
        <w:tc>
          <w:tcPr>
            <w:tcW w:w="3660" w:type="dxa"/>
            <w:shd w:val="clear" w:color="auto" w:fill="auto"/>
          </w:tcPr>
          <w:p w14:paraId="60D8121A" w14:textId="77777777" w:rsidR="00A50BC5" w:rsidRPr="006C52B3" w:rsidRDefault="00A50BC5" w:rsidP="007353D9">
            <w:pPr>
              <w:pStyle w:val="ThnVnban"/>
              <w:spacing w:after="0" w:line="276" w:lineRule="auto"/>
              <w:jc w:val="both"/>
              <w:rPr>
                <w:rFonts w:ascii="Times New Roman" w:hAnsi="Times New Roman" w:cs="Times New Roman"/>
                <w:bCs/>
                <w:color w:val="auto"/>
                <w:position w:val="-6"/>
                <w:sz w:val="26"/>
                <w:szCs w:val="26"/>
                <w:lang w:val="pt-BR"/>
              </w:rPr>
            </w:pPr>
            <w:r w:rsidRPr="006C52B3">
              <w:rPr>
                <w:rFonts w:ascii="Times New Roman" w:hAnsi="Times New Roman" w:cs="Times New Roman"/>
                <w:color w:val="000000"/>
                <w:sz w:val="26"/>
                <w:szCs w:val="26"/>
              </w:rPr>
              <w:t xml:space="preserve">Có nhiều trong mật ong (40% fructose + 30% glucose) </w:t>
            </w:r>
            <w:r w:rsidRPr="006C52B3">
              <w:rPr>
                <w:rFonts w:ascii="Times New Roman" w:hAnsi="Times New Roman" w:cs="Times New Roman"/>
                <w:color w:val="auto"/>
                <w:sz w:val="26"/>
                <w:szCs w:val="26"/>
              </w:rPr>
              <w:t>và nhiều loại trái cây (táo, lựu, nho, lê,...), trong một số loại rau củ (cà rốt, củ cải đường,...)</w:t>
            </w:r>
            <w:r w:rsidRPr="006C52B3">
              <w:rPr>
                <w:rFonts w:ascii="Times New Roman" w:hAnsi="Times New Roman" w:cs="Times New Roman"/>
                <w:color w:val="000000"/>
                <w:sz w:val="26"/>
                <w:szCs w:val="26"/>
              </w:rPr>
              <w:t xml:space="preserve"> </w:t>
            </w:r>
          </w:p>
        </w:tc>
      </w:tr>
      <w:tr w:rsidR="00A50BC5" w:rsidRPr="006C52B3" w14:paraId="79105773" w14:textId="77777777" w:rsidTr="007353D9">
        <w:tc>
          <w:tcPr>
            <w:tcW w:w="1226" w:type="dxa"/>
            <w:shd w:val="clear" w:color="auto" w:fill="auto"/>
            <w:vAlign w:val="center"/>
          </w:tcPr>
          <w:p w14:paraId="6A183FF2" w14:textId="77777777" w:rsidR="00A50BC5" w:rsidRPr="006C52B3" w:rsidRDefault="00A50BC5" w:rsidP="007353D9">
            <w:pPr>
              <w:pStyle w:val="ThnVnban"/>
              <w:spacing w:after="0" w:line="276" w:lineRule="auto"/>
              <w:jc w:val="center"/>
              <w:rPr>
                <w:rFonts w:ascii="Times New Roman" w:hAnsi="Times New Roman" w:cs="Times New Roman"/>
                <w:b/>
                <w:bCs/>
                <w:color w:val="auto"/>
                <w:position w:val="-6"/>
                <w:sz w:val="26"/>
                <w:szCs w:val="26"/>
                <w:lang w:val="pt-BR"/>
              </w:rPr>
            </w:pPr>
            <w:r w:rsidRPr="006C52B3">
              <w:rPr>
                <w:rFonts w:ascii="Times New Roman" w:hAnsi="Times New Roman" w:cs="Times New Roman"/>
                <w:b/>
                <w:bCs/>
                <w:color w:val="auto"/>
                <w:position w:val="-6"/>
                <w:sz w:val="26"/>
                <w:szCs w:val="26"/>
                <w:lang w:val="pt-BR"/>
              </w:rPr>
              <w:t>Ứng dụng</w:t>
            </w:r>
          </w:p>
        </w:tc>
        <w:tc>
          <w:tcPr>
            <w:tcW w:w="5473" w:type="dxa"/>
            <w:shd w:val="clear" w:color="auto" w:fill="auto"/>
          </w:tcPr>
          <w:p w14:paraId="3F5A2611" w14:textId="77777777" w:rsidR="00A50BC5" w:rsidRPr="006C52B3" w:rsidRDefault="00A50BC5" w:rsidP="007353D9">
            <w:pPr>
              <w:pStyle w:val="ThnVnban"/>
              <w:spacing w:after="0" w:line="276" w:lineRule="auto"/>
              <w:rPr>
                <w:rFonts w:ascii="Times New Roman" w:hAnsi="Times New Roman" w:cs="Times New Roman"/>
                <w:color w:val="auto"/>
                <w:sz w:val="26"/>
                <w:szCs w:val="26"/>
              </w:rPr>
            </w:pPr>
            <w:r w:rsidRPr="006C52B3">
              <w:rPr>
                <w:rFonts w:ascii="Times New Roman" w:hAnsi="Times New Roman" w:cs="Times New Roman"/>
                <w:color w:val="auto"/>
                <w:sz w:val="26"/>
                <w:szCs w:val="26"/>
              </w:rPr>
              <w:t>- Cung cấp năng lượng cho tế bào.</w:t>
            </w:r>
          </w:p>
          <w:p w14:paraId="00733D63" w14:textId="77777777" w:rsidR="00A50BC5" w:rsidRPr="006C52B3" w:rsidRDefault="00A50BC5" w:rsidP="007353D9">
            <w:pPr>
              <w:rPr>
                <w:sz w:val="26"/>
                <w:szCs w:val="26"/>
              </w:rPr>
            </w:pPr>
            <w:r w:rsidRPr="006C52B3">
              <w:rPr>
                <w:sz w:val="26"/>
                <w:szCs w:val="26"/>
              </w:rPr>
              <w:t>- Tráng gương, tráng ruột phích.</w:t>
            </w:r>
          </w:p>
          <w:p w14:paraId="60069EF5" w14:textId="77777777" w:rsidR="00A50BC5" w:rsidRPr="006C52B3" w:rsidRDefault="00A50BC5" w:rsidP="007353D9">
            <w:pPr>
              <w:jc w:val="both"/>
              <w:rPr>
                <w:sz w:val="26"/>
                <w:szCs w:val="26"/>
              </w:rPr>
            </w:pPr>
            <w:r w:rsidRPr="006C52B3">
              <w:rPr>
                <w:sz w:val="26"/>
                <w:szCs w:val="26"/>
              </w:rPr>
              <w:t>- Nguyên liệu sản xuất ethanol, thực phẩm và đồ uống.</w:t>
            </w:r>
          </w:p>
          <w:p w14:paraId="790D0C58" w14:textId="77777777" w:rsidR="00A50BC5" w:rsidRPr="006C52B3" w:rsidRDefault="00A50BC5" w:rsidP="007353D9">
            <w:pPr>
              <w:rPr>
                <w:sz w:val="26"/>
                <w:szCs w:val="26"/>
              </w:rPr>
            </w:pPr>
            <w:r w:rsidRPr="006C52B3">
              <w:rPr>
                <w:sz w:val="26"/>
                <w:szCs w:val="26"/>
              </w:rPr>
              <w:t>- Dung dịch truyền tĩnh mạch glucose 5%.</w:t>
            </w:r>
          </w:p>
        </w:tc>
        <w:tc>
          <w:tcPr>
            <w:tcW w:w="3660" w:type="dxa"/>
            <w:shd w:val="clear" w:color="auto" w:fill="auto"/>
          </w:tcPr>
          <w:p w14:paraId="049F947E" w14:textId="77777777" w:rsidR="00A50BC5" w:rsidRPr="006C52B3" w:rsidRDefault="00A50BC5" w:rsidP="007353D9">
            <w:pPr>
              <w:pStyle w:val="ThnVnban"/>
              <w:spacing w:after="0" w:line="276" w:lineRule="auto"/>
              <w:rPr>
                <w:rFonts w:ascii="Times New Roman" w:hAnsi="Times New Roman" w:cs="Times New Roman"/>
                <w:bCs/>
                <w:color w:val="auto"/>
                <w:position w:val="-6"/>
                <w:sz w:val="26"/>
                <w:szCs w:val="26"/>
                <w:lang w:val="pt-BR"/>
              </w:rPr>
            </w:pPr>
            <w:r w:rsidRPr="006C52B3">
              <w:rPr>
                <w:rFonts w:ascii="Times New Roman" w:hAnsi="Times New Roman" w:cs="Times New Roman"/>
                <w:color w:val="auto"/>
                <w:sz w:val="26"/>
                <w:szCs w:val="26"/>
              </w:rPr>
              <w:t>Chủ yếu đóng vai trò cung cấp năng lượng cho tế bào.</w:t>
            </w:r>
          </w:p>
        </w:tc>
      </w:tr>
    </w:tbl>
    <w:p w14:paraId="02F7C108" w14:textId="77777777" w:rsidR="00A50BC5" w:rsidRDefault="00A50BC5" w:rsidP="00A50BC5">
      <w:pPr>
        <w:rPr>
          <w:i/>
          <w:iCs/>
          <w:color w:val="FF0000"/>
          <w:sz w:val="30"/>
          <w:szCs w:val="30"/>
          <w:lang w:val="nl-NL"/>
        </w:rPr>
      </w:pPr>
    </w:p>
    <w:p w14:paraId="75B4F2E5" w14:textId="77777777" w:rsidR="00A50BC5" w:rsidRDefault="00A50BC5" w:rsidP="00A50BC5">
      <w:pPr>
        <w:rPr>
          <w:i/>
          <w:iCs/>
          <w:color w:val="FF0000"/>
          <w:sz w:val="30"/>
          <w:szCs w:val="30"/>
          <w:lang w:val="nl-NL"/>
        </w:rPr>
      </w:pPr>
    </w:p>
    <w:p w14:paraId="39D734BA" w14:textId="77777777" w:rsidR="00A50BC5" w:rsidRDefault="00A50BC5" w:rsidP="00A50BC5">
      <w:pPr>
        <w:rPr>
          <w:i/>
          <w:iCs/>
          <w:color w:val="FF0000"/>
          <w:sz w:val="30"/>
          <w:szCs w:val="30"/>
          <w:lang w:val="nl-NL"/>
        </w:rPr>
      </w:pPr>
    </w:p>
    <w:p w14:paraId="1D014813" w14:textId="77777777" w:rsidR="00A50BC5" w:rsidRDefault="00A50BC5" w:rsidP="00A50BC5">
      <w:pPr>
        <w:rPr>
          <w:i/>
          <w:iCs/>
          <w:color w:val="FF0000"/>
          <w:sz w:val="30"/>
          <w:szCs w:val="30"/>
          <w:lang w:val="nl-NL"/>
        </w:rPr>
      </w:pPr>
    </w:p>
    <w:p w14:paraId="5536D0DA" w14:textId="77777777" w:rsidR="00A50BC5" w:rsidRPr="000335AA" w:rsidRDefault="00A50BC5" w:rsidP="00A50BC5">
      <w:pPr>
        <w:pStyle w:val="u2"/>
        <w:spacing w:before="0" w:after="0"/>
        <w:jc w:val="center"/>
        <w:rPr>
          <w:b w:val="0"/>
          <w:i w:val="0"/>
          <w:iCs w:val="0"/>
          <w:color w:val="FF0000"/>
          <w:lang w:val="nl-NL"/>
        </w:rPr>
      </w:pPr>
      <w:bookmarkStart w:id="237" w:name="_Toc181964937"/>
      <w:bookmarkStart w:id="238" w:name="_Toc182491997"/>
      <w:bookmarkStart w:id="239" w:name="_Toc182492782"/>
      <w:bookmarkStart w:id="240" w:name="_Toc182493546"/>
      <w:r w:rsidRPr="000335AA">
        <w:rPr>
          <w:i w:val="0"/>
          <w:iCs w:val="0"/>
          <w:color w:val="FF0000"/>
          <w:lang w:val="nl-NL"/>
        </w:rPr>
        <w:lastRenderedPageBreak/>
        <w:t>CHỦ ĐỀ 2: SACCHAROSE VÀ MALTOSE</w:t>
      </w:r>
      <w:bookmarkEnd w:id="237"/>
      <w:bookmarkEnd w:id="238"/>
      <w:bookmarkEnd w:id="239"/>
      <w:bookmarkEnd w:id="240"/>
    </w:p>
    <w:p w14:paraId="32F70DC4" w14:textId="77777777" w:rsidR="00A50BC5" w:rsidRPr="006C52B3" w:rsidRDefault="00A50BC5" w:rsidP="00A50BC5">
      <w:pPr>
        <w:tabs>
          <w:tab w:val="right" w:leader="dot" w:pos="8931"/>
        </w:tabs>
        <w:rPr>
          <w:b/>
          <w:sz w:val="28"/>
          <w:szCs w:val="28"/>
          <w:lang w:val="nl-NL"/>
        </w:rPr>
      </w:pPr>
      <w:r w:rsidRPr="006C52B3">
        <w:rPr>
          <w:b/>
          <w:sz w:val="28"/>
          <w:szCs w:val="28"/>
          <w:lang w:val="nl-NL"/>
        </w:rPr>
        <w:t>I.CẤU TẠO PHÂN TỬ</w:t>
      </w:r>
      <w:r w:rsidRPr="006C52B3">
        <w:rPr>
          <w:sz w:val="26"/>
          <w:szCs w:val="26"/>
        </w:rPr>
        <w:t>=&gt; chỉ tồn tại dạng mạch vòng (không có nhóm -CHO)</w:t>
      </w:r>
    </w:p>
    <w:p w14:paraId="4AD7F87C" w14:textId="77777777" w:rsidR="00A50BC5" w:rsidRPr="006C52B3" w:rsidRDefault="00A50BC5" w:rsidP="00A50BC5">
      <w:pPr>
        <w:tabs>
          <w:tab w:val="left" w:pos="2535"/>
        </w:tabs>
        <w:jc w:val="center"/>
        <w:rPr>
          <w:sz w:val="26"/>
          <w:szCs w:val="26"/>
        </w:rPr>
      </w:pPr>
      <w:r w:rsidRPr="006C52B3">
        <w:rPr>
          <w:sz w:val="26"/>
          <w:szCs w:val="26"/>
        </w:rPr>
        <w:object w:dxaOrig="5235" w:dyaOrig="2850" w14:anchorId="649718E9">
          <v:shape id="_x0000_i1724" type="#_x0000_t75" style="width:204pt;height:120pt" o:ole="">
            <v:imagedata r:id="rId1282" o:title=""/>
          </v:shape>
          <o:OLEObject Type="Embed" ProgID="ChemWindow.Document" ShapeID="_x0000_i1724" DrawAspect="Content" ObjectID="_1803216966" r:id="rId1283"/>
        </w:object>
      </w:r>
      <w:r w:rsidRPr="006C52B3">
        <w:rPr>
          <w:sz w:val="26"/>
          <w:szCs w:val="26"/>
        </w:rPr>
        <w:br w:type="textWrapping" w:clear="all"/>
      </w:r>
    </w:p>
    <w:p w14:paraId="5A64968B" w14:textId="77777777" w:rsidR="00A50BC5" w:rsidRPr="006C52B3" w:rsidRDefault="00A50BC5" w:rsidP="00A50BC5">
      <w:pPr>
        <w:jc w:val="both"/>
        <w:rPr>
          <w:sz w:val="26"/>
          <w:szCs w:val="26"/>
        </w:rPr>
      </w:pPr>
      <w:r w:rsidRPr="006C52B3">
        <w:rPr>
          <w:sz w:val="26"/>
          <w:szCs w:val="26"/>
          <w:lang w:val="nl-NL"/>
        </w:rPr>
        <w:t xml:space="preserve">- Maltose = </w:t>
      </w:r>
      <w:r w:rsidRPr="006C52B3">
        <w:rPr>
          <w:sz w:val="26"/>
          <w:szCs w:val="26"/>
        </w:rPr>
        <w:t xml:space="preserve">2 gốc glucose qua nguyên tử O bởi liên kết </w:t>
      </w:r>
      <w:r w:rsidRPr="006C52B3">
        <w:rPr>
          <w:position w:val="-6"/>
          <w:sz w:val="26"/>
          <w:szCs w:val="26"/>
        </w:rPr>
        <w:object w:dxaOrig="240" w:dyaOrig="220" w14:anchorId="13A383C1">
          <v:shape id="_x0000_i1725" type="#_x0000_t75" style="width:12pt;height:12pt" o:ole="">
            <v:imagedata r:id="rId1284" o:title=""/>
          </v:shape>
          <o:OLEObject Type="Embed" ProgID="Equation.DSMT4" ShapeID="_x0000_i1725" DrawAspect="Content" ObjectID="_1803216967" r:id="rId1285"/>
        </w:object>
      </w:r>
      <w:r w:rsidRPr="006C52B3">
        <w:rPr>
          <w:sz w:val="26"/>
          <w:szCs w:val="26"/>
        </w:rPr>
        <w:t>-1,4-glycoside =&gt; có mạch vòng và mạch hở (có nhóm –CHO)</w:t>
      </w:r>
    </w:p>
    <w:p w14:paraId="5FF0491B" w14:textId="77777777" w:rsidR="00A50BC5" w:rsidRPr="006C52B3" w:rsidRDefault="00A50BC5" w:rsidP="00A50BC5">
      <w:pPr>
        <w:tabs>
          <w:tab w:val="left" w:pos="2535"/>
        </w:tabs>
        <w:jc w:val="center"/>
        <w:rPr>
          <w:b/>
          <w:sz w:val="26"/>
          <w:szCs w:val="26"/>
        </w:rPr>
      </w:pPr>
      <w:r w:rsidRPr="006C52B3">
        <w:rPr>
          <w:sz w:val="26"/>
          <w:szCs w:val="26"/>
        </w:rPr>
        <w:object w:dxaOrig="11085" w:dyaOrig="2790" w14:anchorId="0302462E">
          <v:shape id="_x0000_i1726" type="#_x0000_t75" style="width:396pt;height:126pt" o:ole="">
            <v:imagedata r:id="rId1286" o:title=""/>
          </v:shape>
          <o:OLEObject Type="Embed" ProgID="ChemWindow.Document" ShapeID="_x0000_i1726" DrawAspect="Content" ObjectID="_1803216968" r:id="rId1287"/>
        </w:object>
      </w:r>
    </w:p>
    <w:p w14:paraId="20317F41" w14:textId="77777777" w:rsidR="00A50BC5" w:rsidRPr="006C52B3" w:rsidRDefault="00A50BC5" w:rsidP="00A50BC5">
      <w:pPr>
        <w:rPr>
          <w:b/>
          <w:sz w:val="26"/>
          <w:szCs w:val="26"/>
        </w:rPr>
      </w:pPr>
      <w:r w:rsidRPr="006C52B3">
        <w:rPr>
          <w:b/>
          <w:sz w:val="26"/>
          <w:szCs w:val="26"/>
        </w:rPr>
        <w:t>II. TÍNH CHẤT HÓA HỌC</w:t>
      </w:r>
      <w:r w:rsidRPr="006C52B3">
        <w:rPr>
          <w:b/>
          <w:sz w:val="28"/>
          <w:szCs w:val="28"/>
          <w:lang w:val="nl-NL"/>
        </w:rPr>
        <w:t xml:space="preserve"> SACCHAROSE</w:t>
      </w:r>
      <w:r w:rsidRPr="006C52B3">
        <w:rPr>
          <w:b/>
          <w:sz w:val="26"/>
          <w:szCs w:val="26"/>
        </w:rPr>
        <w:t xml:space="preserve"> </w:t>
      </w:r>
    </w:p>
    <w:p w14:paraId="25EBB06A" w14:textId="77777777" w:rsidR="00A50BC5" w:rsidRPr="006C52B3" w:rsidRDefault="00A50BC5" w:rsidP="00A50BC5">
      <w:pPr>
        <w:jc w:val="both"/>
        <w:rPr>
          <w:sz w:val="26"/>
          <w:szCs w:val="26"/>
          <w:lang w:val="it-IT"/>
        </w:rPr>
      </w:pPr>
      <w:r w:rsidRPr="006C52B3">
        <w:rPr>
          <w:b/>
          <w:sz w:val="26"/>
          <w:szCs w:val="26"/>
        </w:rPr>
        <w:t xml:space="preserve">a) </w:t>
      </w:r>
      <w:r w:rsidRPr="006C52B3">
        <w:rPr>
          <w:b/>
          <w:i/>
          <w:sz w:val="26"/>
          <w:szCs w:val="26"/>
        </w:rPr>
        <w:t>Tính chất polyalcohol</w:t>
      </w:r>
      <w:r w:rsidRPr="006C52B3">
        <w:rPr>
          <w:b/>
          <w:sz w:val="26"/>
          <w:szCs w:val="26"/>
        </w:rPr>
        <w:t xml:space="preserve"> = </w:t>
      </w:r>
      <w:r w:rsidRPr="006C52B3">
        <w:rPr>
          <w:sz w:val="26"/>
          <w:szCs w:val="26"/>
          <w:lang w:val="nl-NL"/>
        </w:rPr>
        <w:t>Saccharose</w:t>
      </w:r>
      <w:r w:rsidRPr="006C52B3">
        <w:rPr>
          <w:sz w:val="26"/>
          <w:szCs w:val="26"/>
        </w:rPr>
        <w:t xml:space="preserve"> và </w:t>
      </w:r>
      <w:r w:rsidRPr="006C52B3">
        <w:rPr>
          <w:sz w:val="26"/>
          <w:szCs w:val="26"/>
          <w:lang w:val="nl-NL"/>
        </w:rPr>
        <w:t>Maltose</w:t>
      </w:r>
      <w:r w:rsidRPr="006C52B3">
        <w:rPr>
          <w:sz w:val="26"/>
          <w:szCs w:val="26"/>
        </w:rPr>
        <w:t xml:space="preserve"> hòa tan</w:t>
      </w:r>
      <w:r w:rsidRPr="006C52B3">
        <w:rPr>
          <w:b/>
          <w:sz w:val="26"/>
          <w:szCs w:val="26"/>
        </w:rPr>
        <w:t xml:space="preserve"> </w:t>
      </w:r>
      <w:r w:rsidRPr="006C52B3">
        <w:rPr>
          <w:sz w:val="26"/>
          <w:szCs w:val="26"/>
          <w:lang w:val="it-IT"/>
        </w:rPr>
        <w:t>Cu(OH)</w:t>
      </w:r>
      <w:r w:rsidRPr="006C52B3">
        <w:rPr>
          <w:sz w:val="26"/>
          <w:szCs w:val="26"/>
          <w:vertAlign w:val="subscript"/>
          <w:lang w:val="it-IT"/>
        </w:rPr>
        <w:t>2</w:t>
      </w:r>
      <w:r w:rsidRPr="006C52B3">
        <w:rPr>
          <w:sz w:val="26"/>
          <w:szCs w:val="26"/>
          <w:lang w:val="it-IT"/>
        </w:rPr>
        <w:t xml:space="preserve"> ở </w:t>
      </w:r>
      <w:r w:rsidRPr="006C52B3">
        <w:rPr>
          <w:sz w:val="26"/>
          <w:szCs w:val="26"/>
          <w:lang w:val="vi-VN"/>
        </w:rPr>
        <w:t>nhiệt độ</w:t>
      </w:r>
      <w:r w:rsidRPr="006C52B3">
        <w:rPr>
          <w:sz w:val="26"/>
          <w:szCs w:val="26"/>
          <w:lang w:val="it-IT"/>
        </w:rPr>
        <w:t xml:space="preserve"> thường =&gt; d</w:t>
      </w:r>
      <w:r w:rsidRPr="006C52B3">
        <w:rPr>
          <w:sz w:val="26"/>
          <w:szCs w:val="26"/>
          <w:lang w:val="vi-VN"/>
        </w:rPr>
        <w:t>ung dịch</w:t>
      </w:r>
      <w:r w:rsidRPr="006C52B3">
        <w:rPr>
          <w:sz w:val="26"/>
          <w:szCs w:val="26"/>
          <w:lang w:val="it-IT"/>
        </w:rPr>
        <w:t xml:space="preserve"> xanh lam.</w:t>
      </w:r>
    </w:p>
    <w:p w14:paraId="5DDB9724" w14:textId="77777777" w:rsidR="00A50BC5" w:rsidRPr="006C52B3" w:rsidRDefault="00A50BC5" w:rsidP="00A50BC5">
      <w:pPr>
        <w:jc w:val="center"/>
        <w:rPr>
          <w:sz w:val="26"/>
          <w:szCs w:val="26"/>
          <w:lang w:val="pt-BR"/>
        </w:rPr>
      </w:pPr>
      <w:r w:rsidRPr="006C52B3">
        <w:rPr>
          <w:sz w:val="26"/>
          <w:szCs w:val="26"/>
          <w:lang w:val="pt-BR"/>
        </w:rPr>
        <w:t>2C</w:t>
      </w:r>
      <w:r w:rsidRPr="006C52B3">
        <w:rPr>
          <w:sz w:val="26"/>
          <w:szCs w:val="26"/>
          <w:vertAlign w:val="subscript"/>
          <w:lang w:val="pt-BR"/>
        </w:rPr>
        <w:t>12</w:t>
      </w:r>
      <w:r w:rsidRPr="006C52B3">
        <w:rPr>
          <w:sz w:val="26"/>
          <w:szCs w:val="26"/>
          <w:lang w:val="pt-BR"/>
        </w:rPr>
        <w:t>H</w:t>
      </w:r>
      <w:r w:rsidRPr="006C52B3">
        <w:rPr>
          <w:sz w:val="26"/>
          <w:szCs w:val="26"/>
          <w:vertAlign w:val="subscript"/>
          <w:lang w:val="pt-BR"/>
        </w:rPr>
        <w:t>22</w:t>
      </w:r>
      <w:r w:rsidRPr="006C52B3">
        <w:rPr>
          <w:sz w:val="26"/>
          <w:szCs w:val="26"/>
          <w:lang w:val="pt-BR"/>
        </w:rPr>
        <w:t>O</w:t>
      </w:r>
      <w:r w:rsidRPr="006C52B3">
        <w:rPr>
          <w:sz w:val="26"/>
          <w:szCs w:val="26"/>
          <w:vertAlign w:val="subscript"/>
          <w:lang w:val="pt-BR"/>
        </w:rPr>
        <w:t>11</w:t>
      </w:r>
      <w:r w:rsidRPr="006C52B3">
        <w:rPr>
          <w:sz w:val="26"/>
          <w:szCs w:val="26"/>
          <w:lang w:val="pt-BR"/>
        </w:rPr>
        <w:t xml:space="preserve"> + Cu(OH)</w:t>
      </w:r>
      <w:r w:rsidRPr="006C52B3">
        <w:rPr>
          <w:sz w:val="26"/>
          <w:szCs w:val="26"/>
          <w:vertAlign w:val="subscript"/>
          <w:lang w:val="pt-BR"/>
        </w:rPr>
        <w:t>2</w:t>
      </w:r>
      <w:r w:rsidRPr="006C52B3">
        <w:rPr>
          <w:sz w:val="26"/>
          <w:szCs w:val="26"/>
          <w:lang w:val="pt-BR"/>
        </w:rPr>
        <w:t xml:space="preserve"> </w:t>
      </w:r>
      <w:r w:rsidRPr="006C52B3">
        <w:rPr>
          <w:position w:val="-6"/>
          <w:sz w:val="26"/>
          <w:szCs w:val="26"/>
        </w:rPr>
        <w:object w:dxaOrig="620" w:dyaOrig="320" w14:anchorId="094AF5A2">
          <v:shape id="_x0000_i1727" type="#_x0000_t75" style="width:36pt;height:18pt" o:ole="">
            <v:imagedata r:id="rId1271" o:title=""/>
          </v:shape>
          <o:OLEObject Type="Embed" ProgID="Equation.DSMT4" ShapeID="_x0000_i1727" DrawAspect="Content" ObjectID="_1803216969" r:id="rId1288"/>
        </w:object>
      </w:r>
      <w:r w:rsidRPr="006C52B3">
        <w:rPr>
          <w:sz w:val="26"/>
          <w:szCs w:val="26"/>
          <w:lang w:val="pt-BR"/>
        </w:rPr>
        <w:t>(C</w:t>
      </w:r>
      <w:r w:rsidRPr="006C52B3">
        <w:rPr>
          <w:sz w:val="26"/>
          <w:szCs w:val="26"/>
          <w:vertAlign w:val="subscript"/>
          <w:lang w:val="pt-BR"/>
        </w:rPr>
        <w:t>12</w:t>
      </w:r>
      <w:r w:rsidRPr="006C52B3">
        <w:rPr>
          <w:sz w:val="26"/>
          <w:szCs w:val="26"/>
          <w:lang w:val="pt-BR"/>
        </w:rPr>
        <w:t>H</w:t>
      </w:r>
      <w:r w:rsidRPr="006C52B3">
        <w:rPr>
          <w:sz w:val="26"/>
          <w:szCs w:val="26"/>
          <w:vertAlign w:val="subscript"/>
          <w:lang w:val="pt-BR"/>
        </w:rPr>
        <w:t>21</w:t>
      </w:r>
      <w:r w:rsidRPr="006C52B3">
        <w:rPr>
          <w:sz w:val="26"/>
          <w:szCs w:val="26"/>
          <w:lang w:val="pt-BR"/>
        </w:rPr>
        <w:t>O</w:t>
      </w:r>
      <w:r w:rsidRPr="006C52B3">
        <w:rPr>
          <w:sz w:val="26"/>
          <w:szCs w:val="26"/>
          <w:vertAlign w:val="subscript"/>
          <w:lang w:val="pt-BR"/>
        </w:rPr>
        <w:t>11</w:t>
      </w:r>
      <w:r w:rsidRPr="006C52B3">
        <w:rPr>
          <w:sz w:val="26"/>
          <w:szCs w:val="26"/>
          <w:lang w:val="pt-BR"/>
        </w:rPr>
        <w:t>)</w:t>
      </w:r>
      <w:r w:rsidRPr="006C52B3">
        <w:rPr>
          <w:sz w:val="26"/>
          <w:szCs w:val="26"/>
          <w:vertAlign w:val="subscript"/>
          <w:lang w:val="pt-BR"/>
        </w:rPr>
        <w:t>2</w:t>
      </w:r>
      <w:r w:rsidRPr="006C52B3">
        <w:rPr>
          <w:sz w:val="26"/>
          <w:szCs w:val="26"/>
          <w:lang w:val="pt-BR"/>
        </w:rPr>
        <w:t>Cu + 2 H</w:t>
      </w:r>
      <w:r w:rsidRPr="006C52B3">
        <w:rPr>
          <w:sz w:val="26"/>
          <w:szCs w:val="26"/>
          <w:vertAlign w:val="subscript"/>
          <w:lang w:val="pt-BR"/>
        </w:rPr>
        <w:t>2</w:t>
      </w:r>
      <w:r w:rsidRPr="006C52B3">
        <w:rPr>
          <w:sz w:val="26"/>
          <w:szCs w:val="26"/>
          <w:lang w:val="pt-BR"/>
        </w:rPr>
        <w:t>O</w:t>
      </w:r>
    </w:p>
    <w:p w14:paraId="4C42289A" w14:textId="77777777" w:rsidR="00A50BC5" w:rsidRPr="006C52B3" w:rsidRDefault="00A50BC5" w:rsidP="00A50BC5">
      <w:pPr>
        <w:rPr>
          <w:b/>
          <w:sz w:val="26"/>
          <w:szCs w:val="26"/>
        </w:rPr>
      </w:pPr>
      <w:r w:rsidRPr="006C52B3">
        <w:rPr>
          <w:b/>
          <w:sz w:val="26"/>
          <w:szCs w:val="26"/>
        </w:rPr>
        <w:t xml:space="preserve">b) </w:t>
      </w:r>
      <w:r w:rsidRPr="006C52B3">
        <w:rPr>
          <w:b/>
          <w:i/>
          <w:sz w:val="26"/>
          <w:szCs w:val="26"/>
        </w:rPr>
        <w:t>Tính chất</w:t>
      </w:r>
      <w:r w:rsidRPr="006C52B3">
        <w:rPr>
          <w:i/>
          <w:sz w:val="26"/>
          <w:szCs w:val="26"/>
        </w:rPr>
        <w:t xml:space="preserve"> </w:t>
      </w:r>
      <w:r w:rsidRPr="006C52B3">
        <w:rPr>
          <w:b/>
          <w:i/>
          <w:sz w:val="26"/>
          <w:szCs w:val="26"/>
        </w:rPr>
        <w:t>disaccharide</w:t>
      </w:r>
      <w:r w:rsidRPr="006C52B3">
        <w:rPr>
          <w:b/>
          <w:sz w:val="26"/>
          <w:szCs w:val="26"/>
        </w:rPr>
        <w:t xml:space="preserve"> = </w:t>
      </w:r>
      <w:r w:rsidRPr="006C52B3">
        <w:rPr>
          <w:sz w:val="26"/>
          <w:szCs w:val="26"/>
        </w:rPr>
        <w:t>bị thuỷ phân trong môi trường acid tạo glucose và fructose.</w:t>
      </w:r>
      <w:r w:rsidRPr="006C52B3">
        <w:rPr>
          <w:b/>
          <w:sz w:val="26"/>
          <w:szCs w:val="26"/>
        </w:rPr>
        <w:t xml:space="preserve">   </w:t>
      </w:r>
    </w:p>
    <w:p w14:paraId="211C84B3" w14:textId="77777777" w:rsidR="00A50BC5" w:rsidRPr="006C52B3" w:rsidRDefault="00A50BC5" w:rsidP="00A50BC5">
      <w:pPr>
        <w:rPr>
          <w:sz w:val="26"/>
          <w:szCs w:val="26"/>
          <w:vertAlign w:val="subscript"/>
          <w:lang w:val="pt-BR"/>
        </w:rPr>
      </w:pPr>
      <w:r w:rsidRPr="006C52B3">
        <w:rPr>
          <w:sz w:val="26"/>
          <w:szCs w:val="26"/>
        </w:rPr>
        <w:tab/>
      </w:r>
      <w:r w:rsidRPr="006C52B3">
        <w:rPr>
          <w:sz w:val="26"/>
          <w:szCs w:val="26"/>
          <w:lang w:val="pt-BR"/>
        </w:rPr>
        <w:t>C</w:t>
      </w:r>
      <w:r w:rsidRPr="006C52B3">
        <w:rPr>
          <w:sz w:val="26"/>
          <w:szCs w:val="26"/>
          <w:vertAlign w:val="subscript"/>
          <w:lang w:val="pt-BR"/>
        </w:rPr>
        <w:t>12</w:t>
      </w:r>
      <w:r w:rsidRPr="006C52B3">
        <w:rPr>
          <w:sz w:val="26"/>
          <w:szCs w:val="26"/>
          <w:lang w:val="pt-BR"/>
        </w:rPr>
        <w:t>H</w:t>
      </w:r>
      <w:r w:rsidRPr="006C52B3">
        <w:rPr>
          <w:sz w:val="26"/>
          <w:szCs w:val="26"/>
          <w:vertAlign w:val="subscript"/>
          <w:lang w:val="pt-BR"/>
        </w:rPr>
        <w:t>22</w:t>
      </w:r>
      <w:r w:rsidRPr="006C52B3">
        <w:rPr>
          <w:sz w:val="26"/>
          <w:szCs w:val="26"/>
          <w:lang w:val="pt-BR"/>
        </w:rPr>
        <w:t>O</w:t>
      </w:r>
      <w:r w:rsidRPr="006C52B3">
        <w:rPr>
          <w:sz w:val="26"/>
          <w:szCs w:val="26"/>
          <w:vertAlign w:val="subscript"/>
          <w:lang w:val="pt-BR"/>
        </w:rPr>
        <w:t>11</w:t>
      </w:r>
      <w:r w:rsidRPr="006C52B3">
        <w:rPr>
          <w:sz w:val="26"/>
          <w:szCs w:val="26"/>
          <w:lang w:val="pt-BR"/>
        </w:rPr>
        <w:t xml:space="preserve"> + H</w:t>
      </w:r>
      <w:r w:rsidRPr="006C52B3">
        <w:rPr>
          <w:sz w:val="26"/>
          <w:szCs w:val="26"/>
          <w:vertAlign w:val="subscript"/>
          <w:lang w:val="pt-BR"/>
        </w:rPr>
        <w:t>2</w:t>
      </w:r>
      <w:r w:rsidRPr="006C52B3">
        <w:rPr>
          <w:sz w:val="26"/>
          <w:szCs w:val="26"/>
          <w:lang w:val="pt-BR"/>
        </w:rPr>
        <w:t xml:space="preserve">O  </w:t>
      </w:r>
      <w:r w:rsidRPr="006C52B3">
        <w:rPr>
          <w:position w:val="-6"/>
          <w:sz w:val="26"/>
          <w:szCs w:val="26"/>
        </w:rPr>
        <w:object w:dxaOrig="1520" w:dyaOrig="360" w14:anchorId="1BBDEDB2">
          <v:shape id="_x0000_i1728" type="#_x0000_t75" style="width:78pt;height:24pt" o:ole="">
            <v:imagedata r:id="rId1289" o:title=""/>
          </v:shape>
          <o:OLEObject Type="Embed" ProgID="Equation.DSMT4" ShapeID="_x0000_i1728" DrawAspect="Content" ObjectID="_1803216970" r:id="rId1290"/>
        </w:object>
      </w:r>
      <w:r w:rsidRPr="006C52B3">
        <w:rPr>
          <w:sz w:val="26"/>
          <w:szCs w:val="26"/>
          <w:lang w:val="pt-BR"/>
        </w:rPr>
        <w:t xml:space="preserve"> 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12</w:t>
      </w:r>
      <w:r w:rsidRPr="006C52B3">
        <w:rPr>
          <w:sz w:val="26"/>
          <w:szCs w:val="26"/>
          <w:lang w:val="pt-BR"/>
        </w:rPr>
        <w:t>O</w:t>
      </w:r>
      <w:r w:rsidRPr="006C52B3">
        <w:rPr>
          <w:sz w:val="26"/>
          <w:szCs w:val="26"/>
          <w:vertAlign w:val="subscript"/>
          <w:lang w:val="pt-BR"/>
        </w:rPr>
        <w:t xml:space="preserve">6  </w:t>
      </w:r>
      <w:r w:rsidRPr="006C52B3">
        <w:rPr>
          <w:sz w:val="26"/>
          <w:szCs w:val="26"/>
          <w:lang w:val="pt-BR"/>
        </w:rPr>
        <w:t>+ 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12</w:t>
      </w:r>
      <w:r w:rsidRPr="006C52B3">
        <w:rPr>
          <w:sz w:val="26"/>
          <w:szCs w:val="26"/>
          <w:lang w:val="pt-BR"/>
        </w:rPr>
        <w:t>O</w:t>
      </w:r>
      <w:r w:rsidRPr="006C52B3">
        <w:rPr>
          <w:sz w:val="26"/>
          <w:szCs w:val="26"/>
          <w:vertAlign w:val="subscript"/>
          <w:lang w:val="pt-BR"/>
        </w:rPr>
        <w:t>6</w:t>
      </w:r>
    </w:p>
    <w:p w14:paraId="5E1B77F4" w14:textId="77777777" w:rsidR="00A50BC5" w:rsidRPr="006C52B3" w:rsidRDefault="00A50BC5" w:rsidP="00A50BC5">
      <w:pPr>
        <w:rPr>
          <w:sz w:val="26"/>
          <w:szCs w:val="26"/>
          <w:lang w:val="pt-BR"/>
        </w:rPr>
      </w:pPr>
      <w:r w:rsidRPr="006C52B3">
        <w:rPr>
          <w:sz w:val="26"/>
          <w:szCs w:val="26"/>
          <w:lang w:val="pt-BR"/>
        </w:rPr>
        <w:t xml:space="preserve">             </w:t>
      </w:r>
      <w:r w:rsidRPr="006C52B3">
        <w:rPr>
          <w:sz w:val="26"/>
          <w:szCs w:val="26"/>
          <w:lang w:val="nl-NL"/>
        </w:rPr>
        <w:t>Saccharose</w:t>
      </w:r>
      <w:r w:rsidRPr="006C52B3">
        <w:rPr>
          <w:sz w:val="26"/>
          <w:szCs w:val="26"/>
          <w:lang w:val="pt-BR"/>
        </w:rPr>
        <w:t xml:space="preserve">                                    Glucose      Fructose</w:t>
      </w:r>
    </w:p>
    <w:p w14:paraId="5ED5BCEE" w14:textId="77777777" w:rsidR="00A50BC5" w:rsidRPr="006C52B3" w:rsidRDefault="00A50BC5" w:rsidP="00A50BC5">
      <w:pPr>
        <w:rPr>
          <w:b/>
          <w:sz w:val="26"/>
          <w:szCs w:val="26"/>
        </w:rPr>
      </w:pPr>
      <w:r w:rsidRPr="006C52B3">
        <w:rPr>
          <w:b/>
          <w:sz w:val="26"/>
          <w:szCs w:val="26"/>
        </w:rPr>
        <w:t>III. TRẠNG THÁI TỰ NHIÊN VÀ ỨNG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4499"/>
        <w:gridCol w:w="3662"/>
      </w:tblGrid>
      <w:tr w:rsidR="00A50BC5" w:rsidRPr="006C52B3" w14:paraId="11DC379D" w14:textId="77777777" w:rsidTr="007353D9">
        <w:tc>
          <w:tcPr>
            <w:tcW w:w="1986" w:type="dxa"/>
            <w:shd w:val="clear" w:color="auto" w:fill="auto"/>
          </w:tcPr>
          <w:p w14:paraId="48BDE8E0" w14:textId="77777777" w:rsidR="00A50BC5" w:rsidRPr="006C52B3" w:rsidRDefault="00A50BC5" w:rsidP="007353D9">
            <w:pPr>
              <w:rPr>
                <w:sz w:val="26"/>
                <w:szCs w:val="26"/>
              </w:rPr>
            </w:pPr>
          </w:p>
        </w:tc>
        <w:tc>
          <w:tcPr>
            <w:tcW w:w="4643" w:type="dxa"/>
            <w:shd w:val="clear" w:color="auto" w:fill="auto"/>
          </w:tcPr>
          <w:p w14:paraId="389BC13A" w14:textId="77777777" w:rsidR="00A50BC5" w:rsidRPr="006C52B3" w:rsidRDefault="00A50BC5" w:rsidP="007353D9">
            <w:pPr>
              <w:jc w:val="center"/>
              <w:rPr>
                <w:b/>
                <w:sz w:val="26"/>
                <w:szCs w:val="26"/>
              </w:rPr>
            </w:pPr>
            <w:r w:rsidRPr="006C52B3">
              <w:rPr>
                <w:b/>
                <w:sz w:val="26"/>
                <w:szCs w:val="26"/>
                <w:lang w:val="nl-NL"/>
              </w:rPr>
              <w:t>Saccharose</w:t>
            </w:r>
          </w:p>
        </w:tc>
        <w:tc>
          <w:tcPr>
            <w:tcW w:w="3730" w:type="dxa"/>
            <w:shd w:val="clear" w:color="auto" w:fill="auto"/>
          </w:tcPr>
          <w:p w14:paraId="4A509E78" w14:textId="77777777" w:rsidR="00A50BC5" w:rsidRPr="006C52B3" w:rsidRDefault="00A50BC5" w:rsidP="007353D9">
            <w:pPr>
              <w:jc w:val="center"/>
              <w:rPr>
                <w:b/>
                <w:sz w:val="26"/>
                <w:szCs w:val="26"/>
              </w:rPr>
            </w:pPr>
            <w:r w:rsidRPr="006C52B3">
              <w:rPr>
                <w:b/>
                <w:sz w:val="26"/>
                <w:szCs w:val="26"/>
                <w:lang w:val="nl-NL"/>
              </w:rPr>
              <w:t>Maltose</w:t>
            </w:r>
          </w:p>
        </w:tc>
      </w:tr>
      <w:tr w:rsidR="00A50BC5" w:rsidRPr="006C52B3" w14:paraId="4632226D" w14:textId="77777777" w:rsidTr="007353D9">
        <w:tc>
          <w:tcPr>
            <w:tcW w:w="1986" w:type="dxa"/>
            <w:shd w:val="clear" w:color="auto" w:fill="auto"/>
            <w:vAlign w:val="center"/>
          </w:tcPr>
          <w:p w14:paraId="484E4997" w14:textId="77777777" w:rsidR="00A50BC5" w:rsidRPr="006C52B3" w:rsidRDefault="00A50BC5" w:rsidP="007353D9">
            <w:pPr>
              <w:jc w:val="center"/>
              <w:rPr>
                <w:b/>
                <w:sz w:val="26"/>
                <w:szCs w:val="26"/>
              </w:rPr>
            </w:pPr>
            <w:r w:rsidRPr="006C52B3">
              <w:rPr>
                <w:b/>
                <w:sz w:val="26"/>
                <w:szCs w:val="26"/>
              </w:rPr>
              <w:t>Tính chất vật lí</w:t>
            </w:r>
          </w:p>
        </w:tc>
        <w:tc>
          <w:tcPr>
            <w:tcW w:w="8373" w:type="dxa"/>
            <w:gridSpan w:val="2"/>
            <w:shd w:val="clear" w:color="auto" w:fill="auto"/>
          </w:tcPr>
          <w:p w14:paraId="7E6A1199" w14:textId="77777777" w:rsidR="00A50BC5" w:rsidRPr="006C52B3" w:rsidRDefault="00A50BC5" w:rsidP="007353D9">
            <w:pPr>
              <w:rPr>
                <w:sz w:val="26"/>
                <w:szCs w:val="26"/>
              </w:rPr>
            </w:pPr>
            <w:r w:rsidRPr="006C52B3">
              <w:rPr>
                <w:sz w:val="26"/>
                <w:szCs w:val="26"/>
              </w:rPr>
              <w:t>Chất rắn có vị ngọt, dễ tan trong nước.</w:t>
            </w:r>
          </w:p>
        </w:tc>
      </w:tr>
      <w:tr w:rsidR="00A50BC5" w:rsidRPr="006C52B3" w14:paraId="14D01F1D" w14:textId="77777777" w:rsidTr="007353D9">
        <w:tc>
          <w:tcPr>
            <w:tcW w:w="1986" w:type="dxa"/>
            <w:shd w:val="clear" w:color="auto" w:fill="auto"/>
            <w:vAlign w:val="center"/>
          </w:tcPr>
          <w:p w14:paraId="0C5F9594" w14:textId="77777777" w:rsidR="00A50BC5" w:rsidRPr="006C52B3" w:rsidRDefault="00A50BC5" w:rsidP="007353D9">
            <w:pPr>
              <w:jc w:val="center"/>
              <w:rPr>
                <w:b/>
                <w:sz w:val="26"/>
                <w:szCs w:val="26"/>
              </w:rPr>
            </w:pPr>
            <w:r w:rsidRPr="006C52B3">
              <w:rPr>
                <w:b/>
                <w:sz w:val="26"/>
                <w:szCs w:val="26"/>
              </w:rPr>
              <w:t>Trạng thái tự nhiên</w:t>
            </w:r>
          </w:p>
        </w:tc>
        <w:tc>
          <w:tcPr>
            <w:tcW w:w="4643" w:type="dxa"/>
            <w:shd w:val="clear" w:color="auto" w:fill="auto"/>
          </w:tcPr>
          <w:p w14:paraId="49FA0A69" w14:textId="77777777" w:rsidR="00A50BC5" w:rsidRPr="006C52B3" w:rsidRDefault="00A50BC5" w:rsidP="007353D9">
            <w:pPr>
              <w:jc w:val="center"/>
              <w:rPr>
                <w:sz w:val="26"/>
                <w:szCs w:val="26"/>
              </w:rPr>
            </w:pPr>
            <w:r w:rsidRPr="006C52B3">
              <w:rPr>
                <w:sz w:val="26"/>
                <w:szCs w:val="26"/>
              </w:rPr>
              <w:t>Có nhiều nhất trong cây mía, củ cải đường và hoa thốt nốt.</w:t>
            </w:r>
          </w:p>
          <w:p w14:paraId="186E281A" w14:textId="46D54C4A" w:rsidR="00A50BC5" w:rsidRPr="006C52B3" w:rsidRDefault="00A50BC5" w:rsidP="007353D9">
            <w:pPr>
              <w:jc w:val="center"/>
              <w:rPr>
                <w:sz w:val="26"/>
                <w:szCs w:val="26"/>
              </w:rPr>
            </w:pPr>
            <w:r>
              <w:rPr>
                <w:noProof/>
                <w:sz w:val="26"/>
                <w:szCs w:val="26"/>
              </w:rPr>
              <w:drawing>
                <wp:inline distT="0" distB="0" distL="0" distR="0" wp14:anchorId="605485B7" wp14:editId="7FFDCE03">
                  <wp:extent cx="1752600" cy="990600"/>
                  <wp:effectExtent l="0" t="0" r="0" b="0"/>
                  <wp:docPr id="1770364584"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1752600" cy="990600"/>
                          </a:xfrm>
                          <a:prstGeom prst="rect">
                            <a:avLst/>
                          </a:prstGeom>
                          <a:noFill/>
                          <a:ln>
                            <a:noFill/>
                          </a:ln>
                        </pic:spPr>
                      </pic:pic>
                    </a:graphicData>
                  </a:graphic>
                </wp:inline>
              </w:drawing>
            </w:r>
          </w:p>
          <w:p w14:paraId="55052BA3" w14:textId="77777777" w:rsidR="00A50BC5" w:rsidRPr="006C52B3" w:rsidRDefault="00A50BC5" w:rsidP="007353D9">
            <w:pPr>
              <w:jc w:val="center"/>
              <w:rPr>
                <w:color w:val="FF0000"/>
                <w:sz w:val="26"/>
                <w:szCs w:val="26"/>
              </w:rPr>
            </w:pPr>
            <w:r w:rsidRPr="006C52B3">
              <w:rPr>
                <w:i/>
                <w:iCs/>
                <w:color w:val="FF0000"/>
                <w:sz w:val="26"/>
                <w:szCs w:val="26"/>
              </w:rPr>
              <w:t>Mía chứa nhiều saccharose</w:t>
            </w:r>
          </w:p>
        </w:tc>
        <w:tc>
          <w:tcPr>
            <w:tcW w:w="3730" w:type="dxa"/>
            <w:shd w:val="clear" w:color="auto" w:fill="auto"/>
          </w:tcPr>
          <w:p w14:paraId="4267DCEA" w14:textId="77777777" w:rsidR="00A50BC5" w:rsidRPr="006C52B3" w:rsidRDefault="00A50BC5" w:rsidP="007353D9">
            <w:pPr>
              <w:rPr>
                <w:sz w:val="26"/>
                <w:szCs w:val="26"/>
              </w:rPr>
            </w:pPr>
            <w:r w:rsidRPr="006C52B3">
              <w:rPr>
                <w:sz w:val="26"/>
                <w:szCs w:val="26"/>
              </w:rPr>
              <w:t>- Có trong một số hạt nảy mầm.</w:t>
            </w:r>
          </w:p>
          <w:p w14:paraId="2592C88A" w14:textId="77777777" w:rsidR="00A50BC5" w:rsidRPr="006C52B3" w:rsidRDefault="00A50BC5" w:rsidP="007353D9">
            <w:pPr>
              <w:jc w:val="both"/>
              <w:rPr>
                <w:sz w:val="26"/>
                <w:szCs w:val="26"/>
              </w:rPr>
            </w:pPr>
            <w:r w:rsidRPr="006C52B3">
              <w:rPr>
                <w:sz w:val="26"/>
                <w:szCs w:val="26"/>
              </w:rPr>
              <w:t>- Chủ yểu được tạo ra trong quá trình thuỷ phân tinh bột.</w:t>
            </w:r>
          </w:p>
          <w:p w14:paraId="0B240D35" w14:textId="043B673A" w:rsidR="00A50BC5" w:rsidRPr="006C52B3" w:rsidRDefault="00A50BC5" w:rsidP="007353D9">
            <w:pPr>
              <w:jc w:val="center"/>
              <w:rPr>
                <w:sz w:val="4"/>
                <w:szCs w:val="4"/>
              </w:rPr>
            </w:pPr>
            <w:r>
              <w:rPr>
                <w:noProof/>
                <w:sz w:val="26"/>
                <w:szCs w:val="26"/>
              </w:rPr>
              <w:drawing>
                <wp:inline distT="0" distB="0" distL="0" distR="0" wp14:anchorId="259ABA0D" wp14:editId="449DABFB">
                  <wp:extent cx="1729740" cy="967740"/>
                  <wp:effectExtent l="0" t="0" r="3810" b="3810"/>
                  <wp:docPr id="858771733"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2" cstate="print">
                            <a:extLst>
                              <a:ext uri="{28A0092B-C50C-407E-A947-70E740481C1C}">
                                <a14:useLocalDpi xmlns:a14="http://schemas.microsoft.com/office/drawing/2010/main" val="0"/>
                              </a:ext>
                            </a:extLst>
                          </a:blip>
                          <a:srcRect/>
                          <a:stretch>
                            <a:fillRect/>
                          </a:stretch>
                        </pic:blipFill>
                        <pic:spPr bwMode="auto">
                          <a:xfrm>
                            <a:off x="0" y="0"/>
                            <a:ext cx="1729740" cy="967740"/>
                          </a:xfrm>
                          <a:prstGeom prst="rect">
                            <a:avLst/>
                          </a:prstGeom>
                          <a:noFill/>
                          <a:ln>
                            <a:noFill/>
                          </a:ln>
                        </pic:spPr>
                      </pic:pic>
                    </a:graphicData>
                  </a:graphic>
                </wp:inline>
              </w:drawing>
            </w:r>
          </w:p>
          <w:p w14:paraId="011B7124" w14:textId="77777777" w:rsidR="00A50BC5" w:rsidRPr="006C52B3" w:rsidRDefault="00A50BC5" w:rsidP="007353D9">
            <w:pPr>
              <w:pStyle w:val="Chthchnh0"/>
              <w:spacing w:line="276" w:lineRule="auto"/>
              <w:jc w:val="center"/>
              <w:rPr>
                <w:color w:val="FF0000"/>
                <w:sz w:val="22"/>
              </w:rPr>
            </w:pPr>
            <w:r w:rsidRPr="006C52B3">
              <w:rPr>
                <w:i/>
                <w:iCs/>
                <w:color w:val="FF0000"/>
                <w:sz w:val="22"/>
              </w:rPr>
              <w:t>Mạch nha chứa maltose (còn gọi là đường mạch nha)</w:t>
            </w:r>
          </w:p>
        </w:tc>
      </w:tr>
      <w:tr w:rsidR="00A50BC5" w:rsidRPr="006C52B3" w14:paraId="0B4F3E1D" w14:textId="77777777" w:rsidTr="007353D9">
        <w:trPr>
          <w:trHeight w:val="749"/>
        </w:trPr>
        <w:tc>
          <w:tcPr>
            <w:tcW w:w="1986" w:type="dxa"/>
            <w:shd w:val="clear" w:color="auto" w:fill="auto"/>
            <w:vAlign w:val="center"/>
          </w:tcPr>
          <w:p w14:paraId="0F465562" w14:textId="77777777" w:rsidR="00A50BC5" w:rsidRPr="006C52B3" w:rsidRDefault="00A50BC5" w:rsidP="007353D9">
            <w:pPr>
              <w:jc w:val="center"/>
              <w:rPr>
                <w:b/>
                <w:sz w:val="26"/>
                <w:szCs w:val="26"/>
              </w:rPr>
            </w:pPr>
            <w:r w:rsidRPr="006C52B3">
              <w:rPr>
                <w:b/>
                <w:sz w:val="26"/>
                <w:szCs w:val="26"/>
              </w:rPr>
              <w:lastRenderedPageBreak/>
              <w:t>Ứng dụng</w:t>
            </w:r>
          </w:p>
        </w:tc>
        <w:tc>
          <w:tcPr>
            <w:tcW w:w="4643" w:type="dxa"/>
            <w:shd w:val="clear" w:color="auto" w:fill="auto"/>
          </w:tcPr>
          <w:p w14:paraId="18465846" w14:textId="77777777" w:rsidR="00A50BC5" w:rsidRPr="006C52B3" w:rsidRDefault="00A50BC5" w:rsidP="007353D9">
            <w:pPr>
              <w:jc w:val="both"/>
              <w:rPr>
                <w:sz w:val="26"/>
                <w:szCs w:val="26"/>
              </w:rPr>
            </w:pPr>
            <w:r w:rsidRPr="006C52B3">
              <w:rPr>
                <w:sz w:val="26"/>
                <w:szCs w:val="26"/>
              </w:rPr>
              <w:t>Chất làm ngọt phổ biến trong sản xuất thực phẩm như bánh, kẹo, nước giải khát và đồ uống có gas,...</w:t>
            </w:r>
          </w:p>
        </w:tc>
        <w:tc>
          <w:tcPr>
            <w:tcW w:w="3730" w:type="dxa"/>
            <w:shd w:val="clear" w:color="auto" w:fill="auto"/>
          </w:tcPr>
          <w:p w14:paraId="5DB53215" w14:textId="77777777" w:rsidR="00A50BC5" w:rsidRPr="007B24FD" w:rsidRDefault="00A50BC5" w:rsidP="007353D9">
            <w:pPr>
              <w:jc w:val="both"/>
              <w:rPr>
                <w:sz w:val="26"/>
                <w:szCs w:val="26"/>
              </w:rPr>
            </w:pPr>
            <w:r>
              <w:rPr>
                <w:sz w:val="26"/>
                <w:szCs w:val="26"/>
              </w:rPr>
              <w:t>Ng</w:t>
            </w:r>
            <w:r w:rsidRPr="006C52B3">
              <w:rPr>
                <w:sz w:val="26"/>
                <w:szCs w:val="26"/>
              </w:rPr>
              <w:t>uyên liệu sản xuất bia và chất tạo ngọt cho một số loại bánh kẹo</w:t>
            </w:r>
            <w:r>
              <w:rPr>
                <w:sz w:val="26"/>
                <w:szCs w:val="26"/>
              </w:rPr>
              <w:t>.</w:t>
            </w:r>
          </w:p>
        </w:tc>
      </w:tr>
    </w:tbl>
    <w:p w14:paraId="7A0E9EAC" w14:textId="77777777" w:rsidR="00A50BC5" w:rsidRPr="006C52B3" w:rsidRDefault="00A50BC5" w:rsidP="00A50BC5">
      <w:pPr>
        <w:rPr>
          <w:vanish/>
          <w:sz w:val="26"/>
          <w:szCs w:val="26"/>
        </w:rPr>
      </w:pPr>
    </w:p>
    <w:p w14:paraId="1DEA18E8" w14:textId="77777777" w:rsidR="00A50BC5" w:rsidRPr="006C52B3" w:rsidRDefault="00A50BC5" w:rsidP="00A50BC5">
      <w:pPr>
        <w:pStyle w:val="ThnVnban"/>
        <w:tabs>
          <w:tab w:val="right" w:pos="10467"/>
        </w:tabs>
        <w:spacing w:after="0" w:line="276" w:lineRule="auto"/>
        <w:jc w:val="center"/>
        <w:outlineLvl w:val="1"/>
        <w:rPr>
          <w:rFonts w:ascii="Times New Roman" w:hAnsi="Times New Roman" w:cs="Times New Roman"/>
          <w:b/>
          <w:color w:val="FF0000"/>
          <w:sz w:val="30"/>
          <w:szCs w:val="30"/>
          <w:lang w:val="nl-NL"/>
        </w:rPr>
      </w:pPr>
      <w:bookmarkStart w:id="241" w:name="_Toc181964938"/>
      <w:bookmarkStart w:id="242" w:name="_Toc182491998"/>
      <w:bookmarkStart w:id="243" w:name="_Toc182492783"/>
      <w:bookmarkStart w:id="244" w:name="_Toc182493547"/>
      <w:r w:rsidRPr="006C52B3">
        <w:rPr>
          <w:rFonts w:ascii="Times New Roman" w:hAnsi="Times New Roman" w:cs="Times New Roman"/>
          <w:b/>
          <w:color w:val="FF0000"/>
          <w:sz w:val="30"/>
          <w:szCs w:val="30"/>
          <w:lang w:val="nl-NL"/>
        </w:rPr>
        <w:t>CHỦ ĐỀ 3: TINH BỘT VÀ CELLULOSE</w:t>
      </w:r>
      <w:bookmarkEnd w:id="241"/>
      <w:bookmarkEnd w:id="242"/>
      <w:bookmarkEnd w:id="243"/>
      <w:bookmarkEnd w:id="244"/>
    </w:p>
    <w:p w14:paraId="38CA4FD4" w14:textId="77777777" w:rsidR="00A50BC5" w:rsidRPr="006C52B3" w:rsidRDefault="00A50BC5" w:rsidP="00A50BC5">
      <w:pPr>
        <w:tabs>
          <w:tab w:val="right" w:leader="dot" w:pos="8931"/>
        </w:tabs>
        <w:rPr>
          <w:b/>
          <w:sz w:val="26"/>
          <w:szCs w:val="26"/>
          <w:lang w:val="nl-NL"/>
        </w:rPr>
      </w:pPr>
      <w:r w:rsidRPr="006C52B3">
        <w:rPr>
          <w:b/>
          <w:sz w:val="26"/>
          <w:szCs w:val="26"/>
          <w:lang w:val="nl-NL"/>
        </w:rPr>
        <w:t>I.CẤU TẠO PHÂN TỬ</w:t>
      </w:r>
    </w:p>
    <w:p w14:paraId="44653FCC" w14:textId="77777777" w:rsidR="00A50BC5" w:rsidRPr="006C52B3" w:rsidRDefault="00A50BC5" w:rsidP="00A50BC5">
      <w:pPr>
        <w:rPr>
          <w:sz w:val="26"/>
          <w:szCs w:val="26"/>
        </w:rPr>
      </w:pPr>
      <w:r w:rsidRPr="006C52B3">
        <w:rPr>
          <w:sz w:val="26"/>
          <w:szCs w:val="26"/>
          <w:lang w:val="nl-NL"/>
        </w:rPr>
        <w:tab/>
        <w:t xml:space="preserve">Tinh bột và cellulose đều là </w:t>
      </w:r>
      <w:r w:rsidRPr="006C52B3">
        <w:rPr>
          <w:sz w:val="26"/>
          <w:szCs w:val="26"/>
        </w:rPr>
        <w:t>polysaccharide (polymer thiên nhiên) có công thức phân tử: (C</w:t>
      </w:r>
      <w:r w:rsidRPr="006C52B3">
        <w:rPr>
          <w:sz w:val="26"/>
          <w:szCs w:val="26"/>
          <w:vertAlign w:val="subscript"/>
        </w:rPr>
        <w:t>6</w:t>
      </w:r>
      <w:r w:rsidRPr="006C52B3">
        <w:rPr>
          <w:sz w:val="26"/>
          <w:szCs w:val="26"/>
        </w:rPr>
        <w:t>H</w:t>
      </w:r>
      <w:r w:rsidRPr="006C52B3">
        <w:rPr>
          <w:sz w:val="26"/>
          <w:szCs w:val="26"/>
          <w:vertAlign w:val="subscript"/>
        </w:rPr>
        <w:t>10</w:t>
      </w:r>
      <w:r w:rsidRPr="006C52B3">
        <w:rPr>
          <w:sz w:val="26"/>
          <w:szCs w:val="26"/>
        </w:rPr>
        <w:t>O</w:t>
      </w:r>
      <w:r w:rsidRPr="006C52B3">
        <w:rPr>
          <w:sz w:val="26"/>
          <w:szCs w:val="26"/>
          <w:vertAlign w:val="subscript"/>
        </w:rPr>
        <w:t>5</w:t>
      </w:r>
      <w:r w:rsidRPr="006C52B3">
        <w:rPr>
          <w:sz w:val="26"/>
          <w:szCs w:val="26"/>
        </w:rPr>
        <w:t>)</w:t>
      </w:r>
      <w:r w:rsidRPr="006C52B3">
        <w:rPr>
          <w:sz w:val="26"/>
          <w:szCs w:val="26"/>
          <w:vertAlign w:val="subscript"/>
        </w:rPr>
        <w:t>n</w:t>
      </w:r>
      <w:r w:rsidRPr="006C52B3">
        <w:rPr>
          <w:sz w:val="26"/>
          <w:szCs w:val="26"/>
        </w:rPr>
        <w:t xml:space="preserve"> nhưng không phải là đồng phân vì giá trị n ở hai chất khác nhau.</w:t>
      </w:r>
    </w:p>
    <w:p w14:paraId="7B4D4F65" w14:textId="77777777" w:rsidR="00A50BC5" w:rsidRPr="006C52B3" w:rsidRDefault="00A50BC5">
      <w:pPr>
        <w:pStyle w:val="oancuaDanhsach"/>
        <w:numPr>
          <w:ilvl w:val="0"/>
          <w:numId w:val="72"/>
        </w:numPr>
        <w:spacing w:after="0"/>
        <w:ind w:hanging="1156"/>
        <w:rPr>
          <w:rFonts w:ascii="Times New Roman" w:hAnsi="Times New Roman"/>
          <w:b/>
          <w:i/>
          <w:sz w:val="26"/>
          <w:szCs w:val="26"/>
        </w:rPr>
      </w:pPr>
      <w:r w:rsidRPr="006C52B3">
        <w:rPr>
          <w:rFonts w:ascii="Times New Roman" w:hAnsi="Times New Roman"/>
          <w:b/>
          <w:i/>
          <w:sz w:val="26"/>
          <w:szCs w:val="26"/>
        </w:rPr>
        <w:t>Tinh bột = nhiều gốc</w:t>
      </w:r>
      <w:r w:rsidRPr="006C52B3">
        <w:rPr>
          <w:rFonts w:ascii="Times New Roman" w:hAnsi="Times New Roman"/>
          <w:b/>
          <w:i/>
          <w:position w:val="-6"/>
          <w:sz w:val="26"/>
          <w:szCs w:val="26"/>
        </w:rPr>
        <w:object w:dxaOrig="240" w:dyaOrig="220" w14:anchorId="3BE04A8E">
          <v:shape id="_x0000_i1729" type="#_x0000_t75" style="width:12pt;height:12pt" o:ole="">
            <v:imagedata r:id="rId1284" o:title=""/>
          </v:shape>
          <o:OLEObject Type="Embed" ProgID="Equation.DSMT4" ShapeID="_x0000_i1729" DrawAspect="Content" ObjectID="_1803216971" r:id="rId1293"/>
        </w:object>
      </w:r>
      <w:r w:rsidRPr="006C52B3">
        <w:rPr>
          <w:rFonts w:ascii="Times New Roman" w:hAnsi="Times New Roman"/>
          <w:b/>
          <w:i/>
          <w:sz w:val="26"/>
          <w:szCs w:val="26"/>
        </w:rPr>
        <w:t>-glucose liên kết tạo 2 dạng mạch:</w:t>
      </w:r>
    </w:p>
    <w:p w14:paraId="5FEBD12C" w14:textId="77777777" w:rsidR="00A50BC5" w:rsidRPr="006C52B3" w:rsidRDefault="00A50BC5" w:rsidP="00A50BC5">
      <w:pPr>
        <w:ind w:firstLine="720"/>
        <w:rPr>
          <w:sz w:val="26"/>
          <w:szCs w:val="26"/>
        </w:rPr>
      </w:pPr>
      <w:r w:rsidRPr="006C52B3">
        <w:rPr>
          <w:sz w:val="26"/>
          <w:szCs w:val="26"/>
        </w:rPr>
        <w:t>- Amylose không phân nhánh, xoắn chỉ có liên kết</w:t>
      </w:r>
      <w:r w:rsidRPr="006C52B3">
        <w:rPr>
          <w:position w:val="-6"/>
          <w:sz w:val="26"/>
          <w:szCs w:val="26"/>
        </w:rPr>
        <w:object w:dxaOrig="240" w:dyaOrig="220" w14:anchorId="26990E84">
          <v:shape id="_x0000_i1730" type="#_x0000_t75" style="width:12pt;height:12pt" o:ole="">
            <v:imagedata r:id="rId1284" o:title=""/>
          </v:shape>
          <o:OLEObject Type="Embed" ProgID="Equation.DSMT4" ShapeID="_x0000_i1730" DrawAspect="Content" ObjectID="_1803216972" r:id="rId1294"/>
        </w:object>
      </w:r>
      <w:r w:rsidRPr="006C52B3">
        <w:rPr>
          <w:sz w:val="26"/>
          <w:szCs w:val="26"/>
        </w:rPr>
        <w:t>-1,4-glycoside.</w:t>
      </w:r>
    </w:p>
    <w:p w14:paraId="74C46C02" w14:textId="3847B266" w:rsidR="00A50BC5" w:rsidRPr="006C52B3" w:rsidRDefault="00A50BC5" w:rsidP="00A50BC5">
      <w:pPr>
        <w:ind w:firstLine="720"/>
        <w:rPr>
          <w:sz w:val="26"/>
          <w:szCs w:val="26"/>
        </w:rPr>
      </w:pPr>
      <w:r w:rsidRPr="006C52B3">
        <w:rPr>
          <w:sz w:val="26"/>
          <w:szCs w:val="26"/>
        </w:rPr>
        <w:t xml:space="preserve"> </w:t>
      </w:r>
      <w:r w:rsidRPr="006C52B3">
        <w:rPr>
          <w:sz w:val="26"/>
          <w:szCs w:val="26"/>
        </w:rPr>
        <w:object w:dxaOrig="7695" w:dyaOrig="2940" w14:anchorId="58CEAB21">
          <v:shape id="_x0000_i1731" type="#_x0000_t75" style="width:390pt;height:2in" o:ole="">
            <v:imagedata r:id="rId1295" o:title=""/>
          </v:shape>
          <o:OLEObject Type="Embed" ProgID="ChemWindow.Document" ShapeID="_x0000_i1731" DrawAspect="Content" ObjectID="_1803216973" r:id="rId1296"/>
        </w:object>
      </w:r>
      <w:r w:rsidRPr="006C52B3">
        <w:rPr>
          <w:sz w:val="26"/>
          <w:szCs w:val="26"/>
        </w:rPr>
        <w:t xml:space="preserve"> </w:t>
      </w:r>
      <w:r>
        <w:rPr>
          <w:noProof/>
          <w:sz w:val="26"/>
          <w:szCs w:val="26"/>
        </w:rPr>
        <w:drawing>
          <wp:inline distT="0" distB="0" distL="0" distR="0" wp14:anchorId="0B87EE47" wp14:editId="10D0E0AB">
            <wp:extent cx="838200" cy="2286000"/>
            <wp:effectExtent l="0" t="0" r="0" b="0"/>
            <wp:docPr id="1397879744"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838200" cy="2286000"/>
                    </a:xfrm>
                    <a:prstGeom prst="rect">
                      <a:avLst/>
                    </a:prstGeom>
                    <a:noFill/>
                    <a:ln>
                      <a:noFill/>
                    </a:ln>
                  </pic:spPr>
                </pic:pic>
              </a:graphicData>
            </a:graphic>
          </wp:inline>
        </w:drawing>
      </w:r>
    </w:p>
    <w:p w14:paraId="2E707F90" w14:textId="77777777" w:rsidR="00A50BC5" w:rsidRPr="006C52B3" w:rsidRDefault="00A50BC5" w:rsidP="00A50BC5">
      <w:pPr>
        <w:ind w:firstLine="720"/>
        <w:rPr>
          <w:sz w:val="26"/>
          <w:szCs w:val="26"/>
        </w:rPr>
      </w:pPr>
      <w:r w:rsidRPr="006C52B3">
        <w:rPr>
          <w:sz w:val="26"/>
          <w:szCs w:val="26"/>
        </w:rPr>
        <w:t xml:space="preserve">- Amylopectin phân nhánh, xoắn có liên kết </w:t>
      </w:r>
      <w:r w:rsidRPr="006C52B3">
        <w:rPr>
          <w:position w:val="-6"/>
          <w:sz w:val="26"/>
          <w:szCs w:val="26"/>
        </w:rPr>
        <w:object w:dxaOrig="240" w:dyaOrig="220" w14:anchorId="78CCD2BC">
          <v:shape id="_x0000_i1732" type="#_x0000_t75" style="width:12pt;height:12pt" o:ole="">
            <v:imagedata r:id="rId1284" o:title=""/>
          </v:shape>
          <o:OLEObject Type="Embed" ProgID="Equation.DSMT4" ShapeID="_x0000_i1732" DrawAspect="Content" ObjectID="_1803216974" r:id="rId1298"/>
        </w:object>
      </w:r>
      <w:r w:rsidRPr="006C52B3">
        <w:rPr>
          <w:sz w:val="26"/>
          <w:szCs w:val="26"/>
        </w:rPr>
        <w:t xml:space="preserve">-1,4-glycoside và </w:t>
      </w:r>
      <w:r w:rsidRPr="006C52B3">
        <w:rPr>
          <w:position w:val="-6"/>
          <w:sz w:val="26"/>
          <w:szCs w:val="26"/>
        </w:rPr>
        <w:object w:dxaOrig="240" w:dyaOrig="220" w14:anchorId="64BD784C">
          <v:shape id="_x0000_i1733" type="#_x0000_t75" style="width:12pt;height:12pt" o:ole="">
            <v:imagedata r:id="rId1284" o:title=""/>
          </v:shape>
          <o:OLEObject Type="Embed" ProgID="Equation.DSMT4" ShapeID="_x0000_i1733" DrawAspect="Content" ObjectID="_1803216975" r:id="rId1299"/>
        </w:object>
      </w:r>
      <w:r w:rsidRPr="006C52B3">
        <w:rPr>
          <w:sz w:val="26"/>
          <w:szCs w:val="26"/>
        </w:rPr>
        <w:t>-1,6-glycoside (tạo nhánh).</w:t>
      </w:r>
    </w:p>
    <w:p w14:paraId="2CDA9473" w14:textId="3FC1AF94" w:rsidR="00A50BC5" w:rsidRPr="006C52B3" w:rsidRDefault="00A50BC5" w:rsidP="00A50BC5">
      <w:pPr>
        <w:ind w:firstLine="720"/>
        <w:rPr>
          <w:sz w:val="26"/>
          <w:szCs w:val="26"/>
          <w:lang w:val="nl-NL"/>
        </w:rPr>
      </w:pPr>
      <w:r w:rsidRPr="006C52B3">
        <w:rPr>
          <w:sz w:val="26"/>
          <w:szCs w:val="26"/>
        </w:rPr>
        <w:object w:dxaOrig="8085" w:dyaOrig="4845" w14:anchorId="53BCDB24">
          <v:shape id="_x0000_i1734" type="#_x0000_t75" style="width:330pt;height:204pt" o:ole="">
            <v:imagedata r:id="rId1300" o:title=""/>
          </v:shape>
          <o:OLEObject Type="Embed" ProgID="ChemWindow.Document" ShapeID="_x0000_i1734" DrawAspect="Content" ObjectID="_1803216976" r:id="rId1301"/>
        </w:object>
      </w:r>
      <w:r>
        <w:rPr>
          <w:noProof/>
          <w:sz w:val="26"/>
          <w:szCs w:val="26"/>
        </w:rPr>
        <w:drawing>
          <wp:inline distT="0" distB="0" distL="0" distR="0" wp14:anchorId="0F2FE4A0" wp14:editId="3589D4E6">
            <wp:extent cx="1582495" cy="2339340"/>
            <wp:effectExtent l="0" t="0" r="0" b="3810"/>
            <wp:docPr id="487634708"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583109" cy="2340248"/>
                    </a:xfrm>
                    <a:prstGeom prst="rect">
                      <a:avLst/>
                    </a:prstGeom>
                    <a:noFill/>
                    <a:ln>
                      <a:noFill/>
                    </a:ln>
                  </pic:spPr>
                </pic:pic>
              </a:graphicData>
            </a:graphic>
          </wp:inline>
        </w:drawing>
      </w:r>
    </w:p>
    <w:p w14:paraId="587DD126" w14:textId="37CE9E12" w:rsidR="00A50BC5" w:rsidRPr="006C52B3" w:rsidRDefault="00A50BC5">
      <w:pPr>
        <w:pStyle w:val="oancuaDanhsach"/>
        <w:numPr>
          <w:ilvl w:val="0"/>
          <w:numId w:val="73"/>
        </w:numPr>
        <w:spacing w:after="0"/>
        <w:ind w:left="709" w:hanging="567"/>
        <w:rPr>
          <w:sz w:val="24"/>
          <w:szCs w:val="24"/>
        </w:rPr>
      </w:pPr>
      <w:r w:rsidRPr="006C52B3">
        <w:rPr>
          <w:rFonts w:ascii="Times New Roman" w:hAnsi="Times New Roman"/>
          <w:b/>
          <w:i/>
          <w:sz w:val="26"/>
          <w:szCs w:val="26"/>
        </w:rPr>
        <w:t>Cellulose = nhiều gốc</w:t>
      </w:r>
      <w:r w:rsidRPr="006C52B3">
        <w:rPr>
          <w:rFonts w:ascii="Times New Roman" w:hAnsi="Times New Roman"/>
          <w:b/>
          <w:i/>
          <w:position w:val="-10"/>
          <w:sz w:val="26"/>
          <w:szCs w:val="26"/>
        </w:rPr>
        <w:object w:dxaOrig="240" w:dyaOrig="320" w14:anchorId="3B627ADC">
          <v:shape id="_x0000_i1735" type="#_x0000_t75" style="width:18pt;height:18pt" o:ole="">
            <v:imagedata r:id="rId1303" o:title=""/>
          </v:shape>
          <o:OLEObject Type="Embed" ProgID="Equation.DSMT4" ShapeID="_x0000_i1735" DrawAspect="Content" ObjectID="_1803216977" r:id="rId1304"/>
        </w:object>
      </w:r>
      <w:r w:rsidRPr="006C52B3">
        <w:rPr>
          <w:rFonts w:ascii="Times New Roman" w:hAnsi="Times New Roman"/>
          <w:b/>
          <w:i/>
          <w:sz w:val="26"/>
          <w:szCs w:val="26"/>
        </w:rPr>
        <w:t>-glucose không phân nhánh</w:t>
      </w:r>
      <w:r w:rsidR="00DC3A5A">
        <w:rPr>
          <w:rFonts w:ascii="Times New Roman" w:hAnsi="Times New Roman"/>
          <w:b/>
          <w:i/>
          <w:sz w:val="26"/>
          <w:szCs w:val="26"/>
        </w:rPr>
        <w:t xml:space="preserve">, </w:t>
      </w:r>
      <w:r w:rsidRPr="006C52B3">
        <w:rPr>
          <w:rFonts w:ascii="Times New Roman" w:hAnsi="Times New Roman"/>
          <w:b/>
          <w:i/>
          <w:sz w:val="26"/>
          <w:szCs w:val="26"/>
        </w:rPr>
        <w:t>có liên kết</w:t>
      </w:r>
      <w:r w:rsidRPr="006C52B3">
        <w:rPr>
          <w:rFonts w:ascii="Times New Roman" w:hAnsi="Times New Roman"/>
          <w:b/>
          <w:i/>
          <w:position w:val="-10"/>
          <w:sz w:val="26"/>
          <w:szCs w:val="26"/>
        </w:rPr>
        <w:object w:dxaOrig="240" w:dyaOrig="320" w14:anchorId="4C100E42">
          <v:shape id="_x0000_i1736" type="#_x0000_t75" style="width:18pt;height:18pt" o:ole="">
            <v:imagedata r:id="rId1305" o:title=""/>
          </v:shape>
          <o:OLEObject Type="Embed" ProgID="Equation.DSMT4" ShapeID="_x0000_i1736" DrawAspect="Content" ObjectID="_1803216978" r:id="rId1306"/>
        </w:object>
      </w:r>
      <w:r w:rsidRPr="006C52B3">
        <w:rPr>
          <w:rFonts w:ascii="Times New Roman" w:hAnsi="Times New Roman"/>
          <w:b/>
          <w:i/>
          <w:sz w:val="26"/>
          <w:szCs w:val="26"/>
        </w:rPr>
        <w:t>-1,4-glycoside</w:t>
      </w:r>
      <w:r w:rsidRPr="006C52B3">
        <w:rPr>
          <w:sz w:val="24"/>
          <w:szCs w:val="24"/>
        </w:rPr>
        <w:t>.</w:t>
      </w:r>
    </w:p>
    <w:p w14:paraId="6DCD82AE" w14:textId="7C1D77D8" w:rsidR="00A50BC5" w:rsidRPr="006C52B3" w:rsidRDefault="00A50BC5" w:rsidP="00A50BC5">
      <w:pPr>
        <w:rPr>
          <w:b/>
          <w:sz w:val="26"/>
          <w:szCs w:val="26"/>
        </w:rPr>
      </w:pPr>
      <w:r w:rsidRPr="006C52B3">
        <w:rPr>
          <w:sz w:val="26"/>
          <w:szCs w:val="26"/>
        </w:rPr>
        <w:object w:dxaOrig="7935" w:dyaOrig="3555" w14:anchorId="1EFFC6A1">
          <v:shape id="_x0000_i1737" type="#_x0000_t75" style="width:264pt;height:120pt" o:ole="">
            <v:imagedata r:id="rId1307" o:title=""/>
          </v:shape>
          <o:OLEObject Type="Embed" ProgID="ChemWindow.Document" ShapeID="_x0000_i1737" DrawAspect="Content" ObjectID="_1803216979" r:id="rId1308"/>
        </w:object>
      </w:r>
      <w:r>
        <w:rPr>
          <w:noProof/>
          <w:sz w:val="26"/>
          <w:szCs w:val="26"/>
        </w:rPr>
        <w:drawing>
          <wp:inline distT="0" distB="0" distL="0" distR="0" wp14:anchorId="5573E15C" wp14:editId="3BEC87AB">
            <wp:extent cx="2895600" cy="1828800"/>
            <wp:effectExtent l="0" t="0" r="0" b="0"/>
            <wp:docPr id="1176281503"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5"/>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2895600" cy="1828800"/>
                    </a:xfrm>
                    <a:prstGeom prst="rect">
                      <a:avLst/>
                    </a:prstGeom>
                    <a:noFill/>
                    <a:ln>
                      <a:noFill/>
                    </a:ln>
                  </pic:spPr>
                </pic:pic>
              </a:graphicData>
            </a:graphic>
          </wp:inline>
        </w:drawing>
      </w:r>
    </w:p>
    <w:p w14:paraId="001B524A" w14:textId="77777777" w:rsidR="00A50BC5" w:rsidRPr="006C52B3" w:rsidRDefault="00A50BC5" w:rsidP="00A50BC5">
      <w:pPr>
        <w:jc w:val="center"/>
        <w:rPr>
          <w:b/>
          <w:sz w:val="26"/>
          <w:szCs w:val="26"/>
        </w:rPr>
      </w:pPr>
    </w:p>
    <w:p w14:paraId="333084C6" w14:textId="77777777" w:rsidR="00A50BC5" w:rsidRPr="006C52B3" w:rsidRDefault="00A50BC5" w:rsidP="00A50BC5">
      <w:pPr>
        <w:rPr>
          <w:b/>
          <w:sz w:val="26"/>
          <w:szCs w:val="26"/>
          <w:lang w:val="nl-NL"/>
        </w:rPr>
      </w:pPr>
      <w:r w:rsidRPr="006C52B3">
        <w:rPr>
          <w:b/>
          <w:sz w:val="26"/>
          <w:szCs w:val="26"/>
        </w:rPr>
        <w:t>II. TÍNH CHẤT HÓA HỌC</w:t>
      </w:r>
      <w:r w:rsidRPr="006C52B3">
        <w:rPr>
          <w:b/>
          <w:sz w:val="26"/>
          <w:szCs w:val="26"/>
          <w:lang w:val="nl-NL"/>
        </w:rPr>
        <w:t xml:space="preserve"> TINH BỘT VÀ CELLULOSE</w:t>
      </w:r>
    </w:p>
    <w:p w14:paraId="676279FE" w14:textId="77777777" w:rsidR="00A50BC5" w:rsidRPr="006C52B3" w:rsidRDefault="00A50BC5" w:rsidP="00A50BC5">
      <w:pPr>
        <w:rPr>
          <w:sz w:val="26"/>
          <w:szCs w:val="26"/>
          <w:lang w:val="pt-BR"/>
        </w:rPr>
      </w:pPr>
      <w:r w:rsidRPr="006C52B3">
        <w:rPr>
          <w:b/>
          <w:sz w:val="26"/>
          <w:szCs w:val="26"/>
        </w:rPr>
        <w:t>1.Thủy phân:</w:t>
      </w:r>
      <w:r w:rsidRPr="006C52B3">
        <w:rPr>
          <w:sz w:val="26"/>
          <w:szCs w:val="26"/>
          <w:lang w:val="pt-BR"/>
        </w:rPr>
        <w:t xml:space="preserve"> Tinh bột và cellulose đều bị thủy phân bởi acid hoặc enzyme tạo glucose.</w:t>
      </w:r>
    </w:p>
    <w:p w14:paraId="47EEFA3D" w14:textId="77777777" w:rsidR="00A50BC5" w:rsidRPr="006C52B3" w:rsidRDefault="00A50BC5" w:rsidP="00A50BC5">
      <w:pPr>
        <w:jc w:val="center"/>
        <w:rPr>
          <w:sz w:val="26"/>
          <w:szCs w:val="26"/>
          <w:lang w:val="pt-BR"/>
        </w:rPr>
      </w:pPr>
      <w:r w:rsidRPr="006C52B3">
        <w:rPr>
          <w:sz w:val="26"/>
          <w:szCs w:val="26"/>
          <w:lang w:val="pt-BR"/>
        </w:rPr>
        <w:t>(C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10</w:t>
      </w:r>
      <w:r w:rsidRPr="006C52B3">
        <w:rPr>
          <w:sz w:val="26"/>
          <w:szCs w:val="26"/>
          <w:lang w:val="pt-BR"/>
        </w:rPr>
        <w:t>O</w:t>
      </w:r>
      <w:r w:rsidRPr="006C52B3">
        <w:rPr>
          <w:sz w:val="26"/>
          <w:szCs w:val="26"/>
          <w:vertAlign w:val="subscript"/>
          <w:lang w:val="pt-BR"/>
        </w:rPr>
        <w:t>5</w:t>
      </w:r>
      <w:r w:rsidRPr="006C52B3">
        <w:rPr>
          <w:sz w:val="26"/>
          <w:szCs w:val="26"/>
          <w:lang w:val="pt-BR"/>
        </w:rPr>
        <w:t>)</w:t>
      </w:r>
      <w:r w:rsidRPr="006C52B3">
        <w:rPr>
          <w:sz w:val="26"/>
          <w:szCs w:val="26"/>
          <w:vertAlign w:val="subscript"/>
          <w:lang w:val="pt-BR"/>
        </w:rPr>
        <w:t>n</w:t>
      </w:r>
      <w:r w:rsidRPr="006C52B3">
        <w:rPr>
          <w:sz w:val="26"/>
          <w:szCs w:val="26"/>
          <w:lang w:val="pt-BR"/>
        </w:rPr>
        <w:t xml:space="preserve"> + n H</w:t>
      </w:r>
      <w:r w:rsidRPr="006C52B3">
        <w:rPr>
          <w:sz w:val="26"/>
          <w:szCs w:val="26"/>
          <w:vertAlign w:val="subscript"/>
          <w:lang w:val="pt-BR"/>
        </w:rPr>
        <w:t>2</w:t>
      </w:r>
      <w:r w:rsidRPr="006C52B3">
        <w:rPr>
          <w:sz w:val="26"/>
          <w:szCs w:val="26"/>
          <w:lang w:val="pt-BR"/>
        </w:rPr>
        <w:t>O</w:t>
      </w:r>
      <w:r w:rsidRPr="006C52B3">
        <w:rPr>
          <w:sz w:val="26"/>
          <w:szCs w:val="26"/>
          <w:vertAlign w:val="subscript"/>
          <w:lang w:val="pt-BR"/>
        </w:rPr>
        <w:t xml:space="preserve"> </w:t>
      </w:r>
      <w:r w:rsidRPr="006C52B3">
        <w:rPr>
          <w:sz w:val="26"/>
          <w:szCs w:val="26"/>
          <w:lang w:val="pt-BR"/>
        </w:rPr>
        <w:t xml:space="preserve"> </w:t>
      </w:r>
      <w:r w:rsidRPr="006C52B3">
        <w:rPr>
          <w:position w:val="-6"/>
          <w:sz w:val="26"/>
          <w:szCs w:val="26"/>
        </w:rPr>
        <w:object w:dxaOrig="1520" w:dyaOrig="360" w14:anchorId="59995C37">
          <v:shape id="_x0000_i1738" type="#_x0000_t75" style="width:78pt;height:24pt" o:ole="">
            <v:imagedata r:id="rId1310" o:title=""/>
          </v:shape>
          <o:OLEObject Type="Embed" ProgID="Equation.DSMT4" ShapeID="_x0000_i1738" DrawAspect="Content" ObjectID="_1803216980" r:id="rId1311"/>
        </w:object>
      </w:r>
      <w:r w:rsidRPr="006C52B3">
        <w:rPr>
          <w:sz w:val="26"/>
          <w:szCs w:val="26"/>
          <w:lang w:val="pt-BR"/>
        </w:rPr>
        <w:t xml:space="preserve"> n 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12</w:t>
      </w:r>
      <w:r w:rsidRPr="006C52B3">
        <w:rPr>
          <w:sz w:val="26"/>
          <w:szCs w:val="26"/>
          <w:lang w:val="pt-BR"/>
        </w:rPr>
        <w:t>O</w:t>
      </w:r>
      <w:r w:rsidRPr="006C52B3">
        <w:rPr>
          <w:sz w:val="26"/>
          <w:szCs w:val="26"/>
          <w:vertAlign w:val="subscript"/>
          <w:lang w:val="pt-BR"/>
        </w:rPr>
        <w:t>6</w:t>
      </w:r>
      <w:r w:rsidRPr="006C52B3">
        <w:rPr>
          <w:sz w:val="26"/>
          <w:szCs w:val="26"/>
          <w:lang w:val="pt-BR"/>
        </w:rPr>
        <w:t xml:space="preserve"> (glucose)</w:t>
      </w:r>
    </w:p>
    <w:p w14:paraId="3602BE64" w14:textId="77777777" w:rsidR="00A50BC5" w:rsidRPr="006C52B3" w:rsidRDefault="00A50BC5" w:rsidP="00A50BC5">
      <w:pPr>
        <w:rPr>
          <w:b/>
          <w:sz w:val="26"/>
          <w:szCs w:val="26"/>
        </w:rPr>
      </w:pPr>
      <w:r w:rsidRPr="006C52B3">
        <w:rPr>
          <w:b/>
          <w:sz w:val="26"/>
          <w:szCs w:val="26"/>
        </w:rPr>
        <w:t xml:space="preserve">2. Tinh bột phản ứng ứng màu với dung dịch iodine </w:t>
      </w:r>
    </w:p>
    <w:p w14:paraId="224EE011" w14:textId="77777777" w:rsidR="00A50BC5" w:rsidRPr="006C52B3" w:rsidRDefault="00A50BC5" w:rsidP="00A50BC5">
      <w:pPr>
        <w:jc w:val="both"/>
        <w:rPr>
          <w:sz w:val="26"/>
          <w:szCs w:val="26"/>
          <w:lang w:val="pt-BR"/>
        </w:rPr>
      </w:pPr>
      <w:r w:rsidRPr="006C52B3">
        <w:rPr>
          <w:sz w:val="26"/>
          <w:szCs w:val="26"/>
          <w:lang w:val="pt-BR"/>
        </w:rPr>
        <w:t>Tinh bột + I</w:t>
      </w:r>
      <w:r w:rsidRPr="006C52B3">
        <w:rPr>
          <w:sz w:val="26"/>
          <w:szCs w:val="26"/>
          <w:vertAlign w:val="subscript"/>
          <w:lang w:val="pt-BR"/>
        </w:rPr>
        <w:t>2</w:t>
      </w:r>
      <w:r w:rsidRPr="006C52B3">
        <w:rPr>
          <w:sz w:val="26"/>
          <w:szCs w:val="26"/>
          <w:lang w:val="pt-BR"/>
        </w:rPr>
        <w:t xml:space="preserve"> </w:t>
      </w:r>
      <w:r w:rsidRPr="006C52B3">
        <w:rPr>
          <w:position w:val="-6"/>
          <w:sz w:val="26"/>
          <w:szCs w:val="26"/>
        </w:rPr>
        <w:object w:dxaOrig="620" w:dyaOrig="320" w14:anchorId="6B7382FE">
          <v:shape id="_x0000_i1739" type="#_x0000_t75" style="width:48pt;height:24pt" o:ole="">
            <v:imagedata r:id="rId1312" o:title=""/>
          </v:shape>
          <o:OLEObject Type="Embed" ProgID="Equation.DSMT4" ShapeID="_x0000_i1739" DrawAspect="Content" ObjectID="_1803216981" r:id="rId1313"/>
        </w:object>
      </w:r>
      <w:r w:rsidRPr="006C52B3">
        <w:rPr>
          <w:sz w:val="26"/>
          <w:szCs w:val="26"/>
          <w:lang w:val="pt-BR"/>
        </w:rPr>
        <w:t xml:space="preserve"> hợp chất màu xanh tím</w:t>
      </w:r>
      <w:r w:rsidRPr="007603FB">
        <w:rPr>
          <w:position w:val="-6"/>
        </w:rPr>
        <w:object w:dxaOrig="680" w:dyaOrig="360" w14:anchorId="49754262">
          <v:shape id="_x0000_i1740" type="#_x0000_t75" style="width:36pt;height:18pt" o:ole="">
            <v:imagedata r:id="rId1314" o:title=""/>
          </v:shape>
          <o:OLEObject Type="Embed" ProgID="Equation.DSMT4" ShapeID="_x0000_i1740" DrawAspect="Content" ObjectID="_1803216982" r:id="rId1315"/>
        </w:object>
      </w:r>
      <w:r>
        <w:rPr>
          <w:sz w:val="26"/>
          <w:szCs w:val="26"/>
        </w:rPr>
        <w:t xml:space="preserve"> </w:t>
      </w:r>
      <w:r w:rsidRPr="006C52B3">
        <w:rPr>
          <w:sz w:val="26"/>
          <w:szCs w:val="26"/>
          <w:lang w:val="pt-BR"/>
        </w:rPr>
        <w:t>mất màu xanh tím</w:t>
      </w:r>
      <w:r w:rsidRPr="007603FB">
        <w:rPr>
          <w:position w:val="-6"/>
        </w:rPr>
        <w:object w:dxaOrig="1060" w:dyaOrig="340" w14:anchorId="32808A09">
          <v:shape id="_x0000_i1741" type="#_x0000_t75" style="width:60pt;height:18pt" o:ole="">
            <v:imagedata r:id="rId1316" o:title=""/>
          </v:shape>
          <o:OLEObject Type="Embed" ProgID="Equation.DSMT4" ShapeID="_x0000_i1741" DrawAspect="Content" ObjectID="_1803216983" r:id="rId1317"/>
        </w:object>
      </w:r>
      <w:r w:rsidRPr="006C52B3">
        <w:rPr>
          <w:sz w:val="26"/>
          <w:szCs w:val="26"/>
          <w:lang w:val="pt-BR"/>
        </w:rPr>
        <w:t>xuất hiện lại màu xanh tím.</w:t>
      </w:r>
    </w:p>
    <w:p w14:paraId="46F6A891" w14:textId="77777777" w:rsidR="00A50BC5" w:rsidRPr="006C52B3" w:rsidRDefault="00A50BC5" w:rsidP="00A50BC5">
      <w:pPr>
        <w:jc w:val="both"/>
        <w:rPr>
          <w:sz w:val="26"/>
          <w:szCs w:val="26"/>
          <w:lang w:val="pt-BR"/>
        </w:rPr>
      </w:pPr>
      <w:r w:rsidRPr="006C52B3">
        <w:rPr>
          <w:b/>
          <w:bCs/>
          <w:sz w:val="26"/>
          <w:szCs w:val="26"/>
          <w:lang w:val="pt-BR"/>
        </w:rPr>
        <w:t>Giải thích:</w:t>
      </w:r>
      <w:r w:rsidRPr="006C52B3">
        <w:rPr>
          <w:sz w:val="26"/>
          <w:szCs w:val="26"/>
          <w:lang w:val="pt-BR"/>
        </w:rPr>
        <w:t xml:space="preserve"> mạch tinh bột xoắn lại tạo các lỗ rỗng, các lỗ rỗng này hấp phụ I</w:t>
      </w:r>
      <w:r w:rsidRPr="006C52B3">
        <w:rPr>
          <w:sz w:val="26"/>
          <w:szCs w:val="26"/>
          <w:vertAlign w:val="subscript"/>
          <w:lang w:val="pt-BR"/>
        </w:rPr>
        <w:t>2</w:t>
      </w:r>
      <w:r w:rsidRPr="006C52B3">
        <w:rPr>
          <w:sz w:val="26"/>
          <w:szCs w:val="26"/>
          <w:lang w:val="pt-BR"/>
        </w:rPr>
        <w:t xml:space="preserve"> tạo nên hợp chất màu xanh tím.Khi đun nóng mạch tinh bột duỗi ra không còn lỗ rỗng và I</w:t>
      </w:r>
      <w:r w:rsidRPr="006C52B3">
        <w:rPr>
          <w:sz w:val="26"/>
          <w:szCs w:val="26"/>
          <w:vertAlign w:val="subscript"/>
          <w:lang w:val="pt-BR"/>
        </w:rPr>
        <w:t>2</w:t>
      </w:r>
      <w:r w:rsidRPr="006C52B3">
        <w:rPr>
          <w:sz w:val="26"/>
          <w:szCs w:val="26"/>
          <w:lang w:val="pt-BR"/>
        </w:rPr>
        <w:t xml:space="preserve"> được giải phóng nên mất màu xanh tím. Khi để nguội lại thì mạch tinh bột xoắn lại và I</w:t>
      </w:r>
      <w:r w:rsidRPr="006C52B3">
        <w:rPr>
          <w:sz w:val="26"/>
          <w:szCs w:val="26"/>
          <w:vertAlign w:val="subscript"/>
          <w:lang w:val="pt-BR"/>
        </w:rPr>
        <w:t>2</w:t>
      </w:r>
      <w:r w:rsidRPr="006C52B3">
        <w:rPr>
          <w:sz w:val="26"/>
          <w:szCs w:val="26"/>
          <w:lang w:val="pt-BR"/>
        </w:rPr>
        <w:t xml:space="preserve"> ngưng tụ được hấp phụ lại vào các lỗ rỗng nên xuất hiện màu xanh tím trở lại.</w:t>
      </w:r>
    </w:p>
    <w:p w14:paraId="7FADABF2" w14:textId="5216700E" w:rsidR="00A50BC5" w:rsidRPr="006C52B3" w:rsidRDefault="00A50BC5" w:rsidP="00A50BC5">
      <w:pPr>
        <w:jc w:val="center"/>
        <w:rPr>
          <w:b/>
          <w:sz w:val="26"/>
          <w:szCs w:val="26"/>
        </w:rPr>
      </w:pPr>
      <w:r>
        <w:rPr>
          <w:noProof/>
          <w:sz w:val="26"/>
          <w:szCs w:val="26"/>
        </w:rPr>
        <w:drawing>
          <wp:inline distT="0" distB="0" distL="0" distR="0" wp14:anchorId="083C4C58" wp14:editId="48968919">
            <wp:extent cx="1584960" cy="822960"/>
            <wp:effectExtent l="0" t="0" r="0" b="0"/>
            <wp:docPr id="1377655104"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0"/>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1584960" cy="822960"/>
                    </a:xfrm>
                    <a:prstGeom prst="rect">
                      <a:avLst/>
                    </a:prstGeom>
                    <a:noFill/>
                    <a:ln>
                      <a:noFill/>
                    </a:ln>
                  </pic:spPr>
                </pic:pic>
              </a:graphicData>
            </a:graphic>
          </wp:inline>
        </w:drawing>
      </w:r>
    </w:p>
    <w:p w14:paraId="44AA6AFC" w14:textId="77777777" w:rsidR="00A50BC5" w:rsidRPr="006C52B3" w:rsidRDefault="00A50BC5" w:rsidP="00A50BC5">
      <w:pPr>
        <w:jc w:val="center"/>
        <w:rPr>
          <w:color w:val="FF0000"/>
          <w:sz w:val="26"/>
          <w:szCs w:val="26"/>
          <w:lang w:val="pt-BR"/>
        </w:rPr>
      </w:pPr>
      <w:r w:rsidRPr="006C52B3">
        <w:rPr>
          <w:b/>
          <w:color w:val="FF0000"/>
          <w:sz w:val="26"/>
          <w:szCs w:val="26"/>
        </w:rPr>
        <w:t>Mô hình tương tác giữa tinh bột &amp; iodine</w:t>
      </w:r>
    </w:p>
    <w:p w14:paraId="58D719FD" w14:textId="77777777" w:rsidR="00A50BC5" w:rsidRPr="006C52B3" w:rsidRDefault="00A50BC5" w:rsidP="00A50BC5">
      <w:pPr>
        <w:rPr>
          <w:b/>
          <w:sz w:val="26"/>
          <w:szCs w:val="26"/>
        </w:rPr>
      </w:pPr>
      <w:r w:rsidRPr="006C52B3">
        <w:rPr>
          <w:b/>
          <w:sz w:val="26"/>
          <w:szCs w:val="26"/>
          <w:lang w:val="pt-BR"/>
        </w:rPr>
        <w:t>3. Cellulose phản ứng với nitric acid =&gt; thuốc súng không khói.</w:t>
      </w:r>
    </w:p>
    <w:p w14:paraId="4F0CF3F3" w14:textId="77777777" w:rsidR="00A50BC5" w:rsidRPr="006C52B3" w:rsidRDefault="00A50BC5" w:rsidP="00A50BC5">
      <w:pPr>
        <w:rPr>
          <w:sz w:val="26"/>
          <w:szCs w:val="26"/>
        </w:rPr>
      </w:pPr>
      <w:r w:rsidRPr="006C52B3">
        <w:rPr>
          <w:sz w:val="26"/>
          <w:szCs w:val="26"/>
        </w:rPr>
        <w:t>Cellulose có 3 nhóm hydroxy =&gt; [(C</w:t>
      </w:r>
      <w:r w:rsidRPr="006C52B3">
        <w:rPr>
          <w:sz w:val="26"/>
          <w:szCs w:val="26"/>
          <w:vertAlign w:val="subscript"/>
        </w:rPr>
        <w:t>6</w:t>
      </w:r>
      <w:r w:rsidRPr="006C52B3">
        <w:rPr>
          <w:sz w:val="26"/>
          <w:szCs w:val="26"/>
        </w:rPr>
        <w:t>H</w:t>
      </w:r>
      <w:r w:rsidRPr="006C52B3">
        <w:rPr>
          <w:sz w:val="26"/>
          <w:szCs w:val="26"/>
          <w:vertAlign w:val="subscript"/>
        </w:rPr>
        <w:t>7</w:t>
      </w:r>
      <w:r w:rsidRPr="006C52B3">
        <w:rPr>
          <w:sz w:val="26"/>
          <w:szCs w:val="26"/>
        </w:rPr>
        <w:t>O</w:t>
      </w:r>
      <w:r w:rsidRPr="006C52B3">
        <w:rPr>
          <w:sz w:val="26"/>
          <w:szCs w:val="26"/>
          <w:vertAlign w:val="subscript"/>
        </w:rPr>
        <w:t>2</w:t>
      </w:r>
      <w:r w:rsidRPr="006C52B3">
        <w:rPr>
          <w:sz w:val="26"/>
          <w:szCs w:val="26"/>
        </w:rPr>
        <w:t>(OH)</w:t>
      </w:r>
      <w:r w:rsidRPr="006C52B3">
        <w:rPr>
          <w:sz w:val="26"/>
          <w:szCs w:val="26"/>
          <w:vertAlign w:val="subscript"/>
        </w:rPr>
        <w:t>3</w:t>
      </w:r>
      <w:r w:rsidRPr="006C52B3">
        <w:rPr>
          <w:sz w:val="26"/>
          <w:szCs w:val="26"/>
        </w:rPr>
        <w:t>]</w:t>
      </w:r>
      <w:r w:rsidRPr="006C52B3">
        <w:rPr>
          <w:sz w:val="26"/>
          <w:szCs w:val="26"/>
          <w:vertAlign w:val="subscript"/>
        </w:rPr>
        <w:t>n</w:t>
      </w:r>
    </w:p>
    <w:p w14:paraId="3EF7807A" w14:textId="77777777" w:rsidR="00A50BC5" w:rsidRPr="006C52B3" w:rsidRDefault="00A50BC5" w:rsidP="00A50BC5">
      <w:pPr>
        <w:rPr>
          <w:sz w:val="26"/>
          <w:szCs w:val="26"/>
          <w:lang w:val="pt-BR"/>
        </w:rPr>
      </w:pPr>
      <w:r w:rsidRPr="006C52B3">
        <w:rPr>
          <w:sz w:val="26"/>
          <w:szCs w:val="26"/>
        </w:rPr>
        <w:t>[(C</w:t>
      </w:r>
      <w:r w:rsidRPr="006C52B3">
        <w:rPr>
          <w:sz w:val="26"/>
          <w:szCs w:val="26"/>
          <w:vertAlign w:val="subscript"/>
        </w:rPr>
        <w:t>6</w:t>
      </w:r>
      <w:r w:rsidRPr="006C52B3">
        <w:rPr>
          <w:sz w:val="26"/>
          <w:szCs w:val="26"/>
        </w:rPr>
        <w:t>H</w:t>
      </w:r>
      <w:r w:rsidRPr="006C52B3">
        <w:rPr>
          <w:sz w:val="26"/>
          <w:szCs w:val="26"/>
          <w:vertAlign w:val="subscript"/>
        </w:rPr>
        <w:t>7</w:t>
      </w:r>
      <w:r w:rsidRPr="006C52B3">
        <w:rPr>
          <w:sz w:val="26"/>
          <w:szCs w:val="26"/>
        </w:rPr>
        <w:t>O</w:t>
      </w:r>
      <w:r w:rsidRPr="006C52B3">
        <w:rPr>
          <w:sz w:val="26"/>
          <w:szCs w:val="26"/>
          <w:vertAlign w:val="subscript"/>
        </w:rPr>
        <w:t>2</w:t>
      </w:r>
      <w:r w:rsidRPr="006C52B3">
        <w:rPr>
          <w:sz w:val="26"/>
          <w:szCs w:val="26"/>
        </w:rPr>
        <w:t>(OH)</w:t>
      </w:r>
      <w:r w:rsidRPr="006C52B3">
        <w:rPr>
          <w:sz w:val="26"/>
          <w:szCs w:val="26"/>
          <w:vertAlign w:val="subscript"/>
        </w:rPr>
        <w:t>3</w:t>
      </w:r>
      <w:r w:rsidRPr="006C52B3">
        <w:rPr>
          <w:sz w:val="26"/>
          <w:szCs w:val="26"/>
        </w:rPr>
        <w:t>]</w:t>
      </w:r>
      <w:r w:rsidRPr="006C52B3">
        <w:rPr>
          <w:sz w:val="26"/>
          <w:szCs w:val="26"/>
          <w:vertAlign w:val="subscript"/>
        </w:rPr>
        <w:t>n</w:t>
      </w:r>
      <w:r w:rsidRPr="006C52B3">
        <w:rPr>
          <w:sz w:val="26"/>
          <w:szCs w:val="26"/>
        </w:rPr>
        <w:t>+3nHNO</w:t>
      </w:r>
      <w:r w:rsidRPr="006C52B3">
        <w:rPr>
          <w:sz w:val="26"/>
          <w:szCs w:val="26"/>
          <w:vertAlign w:val="subscript"/>
        </w:rPr>
        <w:t>3</w:t>
      </w:r>
      <w:r>
        <w:rPr>
          <w:sz w:val="26"/>
          <w:szCs w:val="26"/>
        </w:rPr>
        <w:t xml:space="preserve"> </w:t>
      </w:r>
      <w:r w:rsidRPr="007B24FD">
        <w:rPr>
          <w:position w:val="-6"/>
          <w:sz w:val="26"/>
          <w:szCs w:val="26"/>
        </w:rPr>
        <w:object w:dxaOrig="1380" w:dyaOrig="380" w14:anchorId="0C4993FA">
          <v:shape id="_x0000_i1742" type="#_x0000_t75" style="width:1in;height:18pt" o:ole="">
            <v:imagedata r:id="rId1319" o:title=""/>
          </v:shape>
          <o:OLEObject Type="Embed" ProgID="Equation.DSMT4" ShapeID="_x0000_i1742" DrawAspect="Content" ObjectID="_1803216984" r:id="rId1320"/>
        </w:object>
      </w:r>
      <w:r w:rsidRPr="006C52B3">
        <w:rPr>
          <w:sz w:val="26"/>
          <w:szCs w:val="26"/>
          <w:lang w:val="pt-BR"/>
        </w:rPr>
        <w:t>[C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7</w:t>
      </w:r>
      <w:r w:rsidRPr="006C52B3">
        <w:rPr>
          <w:sz w:val="26"/>
          <w:szCs w:val="26"/>
          <w:lang w:val="pt-BR"/>
        </w:rPr>
        <w:t>O</w:t>
      </w:r>
      <w:r w:rsidRPr="006C52B3">
        <w:rPr>
          <w:sz w:val="26"/>
          <w:szCs w:val="26"/>
          <w:vertAlign w:val="subscript"/>
          <w:lang w:val="pt-BR"/>
        </w:rPr>
        <w:t>2</w:t>
      </w:r>
      <w:r w:rsidRPr="006C52B3">
        <w:rPr>
          <w:sz w:val="26"/>
          <w:szCs w:val="26"/>
          <w:lang w:val="pt-BR"/>
        </w:rPr>
        <w:t>(ONO</w:t>
      </w:r>
      <w:r w:rsidRPr="006C52B3">
        <w:rPr>
          <w:sz w:val="26"/>
          <w:szCs w:val="26"/>
          <w:vertAlign w:val="subscript"/>
          <w:lang w:val="pt-BR"/>
        </w:rPr>
        <w:t>2</w:t>
      </w:r>
      <w:r w:rsidRPr="006C52B3">
        <w:rPr>
          <w:sz w:val="26"/>
          <w:szCs w:val="26"/>
          <w:lang w:val="pt-BR"/>
        </w:rPr>
        <w:t>)</w:t>
      </w:r>
      <w:r w:rsidRPr="006C52B3">
        <w:rPr>
          <w:sz w:val="26"/>
          <w:szCs w:val="26"/>
          <w:vertAlign w:val="subscript"/>
          <w:lang w:val="pt-BR"/>
        </w:rPr>
        <w:t>3</w:t>
      </w:r>
      <w:r w:rsidRPr="006C52B3">
        <w:rPr>
          <w:sz w:val="26"/>
          <w:szCs w:val="26"/>
          <w:lang w:val="pt-BR"/>
        </w:rPr>
        <w:t>]</w:t>
      </w:r>
      <w:r w:rsidRPr="006C52B3">
        <w:rPr>
          <w:sz w:val="26"/>
          <w:szCs w:val="26"/>
          <w:vertAlign w:val="subscript"/>
          <w:lang w:val="pt-BR"/>
        </w:rPr>
        <w:t>n</w:t>
      </w:r>
      <w:r w:rsidRPr="006C52B3">
        <w:rPr>
          <w:sz w:val="26"/>
          <w:szCs w:val="26"/>
          <w:lang w:val="pt-BR"/>
        </w:rPr>
        <w:t>+3nH</w:t>
      </w:r>
      <w:r w:rsidRPr="006C52B3">
        <w:rPr>
          <w:sz w:val="26"/>
          <w:szCs w:val="26"/>
          <w:vertAlign w:val="subscript"/>
          <w:lang w:val="pt-BR"/>
        </w:rPr>
        <w:t>2</w:t>
      </w:r>
      <w:r w:rsidRPr="006C52B3">
        <w:rPr>
          <w:sz w:val="26"/>
          <w:szCs w:val="26"/>
          <w:lang w:val="pt-BR"/>
        </w:rPr>
        <w:t>O</w:t>
      </w:r>
    </w:p>
    <w:p w14:paraId="3808A1EF" w14:textId="77777777" w:rsidR="00A50BC5" w:rsidRPr="006C52B3" w:rsidRDefault="00A50BC5" w:rsidP="00A50BC5">
      <w:pPr>
        <w:rPr>
          <w:sz w:val="26"/>
          <w:szCs w:val="26"/>
          <w:lang w:val="pt-BR"/>
        </w:rPr>
      </w:pPr>
      <w:r w:rsidRPr="006C52B3">
        <w:rPr>
          <w:sz w:val="26"/>
          <w:szCs w:val="26"/>
        </w:rPr>
        <w:t xml:space="preserve">                                                            </w:t>
      </w:r>
      <w:r>
        <w:rPr>
          <w:sz w:val="26"/>
          <w:szCs w:val="26"/>
        </w:rPr>
        <w:t xml:space="preserve">      </w:t>
      </w:r>
      <w:r w:rsidRPr="006C52B3">
        <w:rPr>
          <w:sz w:val="26"/>
          <w:szCs w:val="26"/>
        </w:rPr>
        <w:t xml:space="preserve"> cellulose trinitrate</w:t>
      </w:r>
    </w:p>
    <w:p w14:paraId="3E3930F4" w14:textId="77777777" w:rsidR="00A50BC5" w:rsidRPr="006C52B3" w:rsidRDefault="00A50BC5" w:rsidP="00A50BC5">
      <w:pPr>
        <w:rPr>
          <w:sz w:val="26"/>
          <w:szCs w:val="26"/>
          <w:lang w:val="pt-BR"/>
        </w:rPr>
      </w:pPr>
      <w:r w:rsidRPr="006C52B3">
        <w:rPr>
          <w:b/>
          <w:sz w:val="26"/>
          <w:szCs w:val="26"/>
          <w:lang w:val="pt-BR"/>
        </w:rPr>
        <w:t xml:space="preserve">4. Cellulose tan trong </w:t>
      </w:r>
      <w:r w:rsidRPr="006C52B3">
        <w:rPr>
          <w:b/>
          <w:sz w:val="26"/>
          <w:szCs w:val="26"/>
        </w:rPr>
        <w:t>nước Schweizer</w:t>
      </w:r>
      <w:r w:rsidRPr="006C52B3">
        <w:rPr>
          <w:sz w:val="26"/>
          <w:szCs w:val="26"/>
        </w:rPr>
        <w:t xml:space="preserve"> = Cu(OH)</w:t>
      </w:r>
      <w:r w:rsidRPr="006C52B3">
        <w:rPr>
          <w:sz w:val="26"/>
          <w:szCs w:val="26"/>
          <w:vertAlign w:val="subscript"/>
        </w:rPr>
        <w:t>2</w:t>
      </w:r>
      <w:r w:rsidRPr="006C52B3">
        <w:rPr>
          <w:sz w:val="26"/>
          <w:szCs w:val="26"/>
        </w:rPr>
        <w:t xml:space="preserve"> + NH</w:t>
      </w:r>
      <w:r w:rsidRPr="006C52B3">
        <w:rPr>
          <w:sz w:val="26"/>
          <w:szCs w:val="26"/>
          <w:vertAlign w:val="subscript"/>
        </w:rPr>
        <w:t>3</w:t>
      </w:r>
    </w:p>
    <w:p w14:paraId="3317E665" w14:textId="77777777" w:rsidR="00A50BC5" w:rsidRPr="006C52B3" w:rsidRDefault="00A50BC5" w:rsidP="00A50BC5">
      <w:pPr>
        <w:rPr>
          <w:b/>
          <w:sz w:val="26"/>
          <w:szCs w:val="26"/>
        </w:rPr>
      </w:pPr>
      <w:r w:rsidRPr="006C52B3">
        <w:rPr>
          <w:b/>
          <w:sz w:val="26"/>
          <w:szCs w:val="26"/>
        </w:rPr>
        <w:t>III. TRẠNG THÁI TỰ NHIÊN VÀ ỨNG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
        <w:gridCol w:w="6032"/>
        <w:gridCol w:w="2949"/>
      </w:tblGrid>
      <w:tr w:rsidR="00A50BC5" w:rsidRPr="006C52B3" w14:paraId="227AEDDD" w14:textId="77777777" w:rsidTr="007353D9">
        <w:tc>
          <w:tcPr>
            <w:tcW w:w="1084" w:type="dxa"/>
            <w:shd w:val="clear" w:color="auto" w:fill="auto"/>
          </w:tcPr>
          <w:p w14:paraId="36EE7DCB" w14:textId="77777777" w:rsidR="00A50BC5" w:rsidRPr="006C52B3" w:rsidRDefault="00A50BC5" w:rsidP="007353D9">
            <w:pPr>
              <w:rPr>
                <w:sz w:val="26"/>
                <w:szCs w:val="26"/>
              </w:rPr>
            </w:pPr>
          </w:p>
        </w:tc>
        <w:tc>
          <w:tcPr>
            <w:tcW w:w="6254" w:type="dxa"/>
            <w:shd w:val="clear" w:color="auto" w:fill="auto"/>
          </w:tcPr>
          <w:p w14:paraId="765CAB0F" w14:textId="77777777" w:rsidR="00A50BC5" w:rsidRPr="006C52B3" w:rsidRDefault="00A50BC5" w:rsidP="007353D9">
            <w:pPr>
              <w:jc w:val="center"/>
              <w:rPr>
                <w:sz w:val="26"/>
                <w:szCs w:val="26"/>
              </w:rPr>
            </w:pPr>
            <w:r w:rsidRPr="006C52B3">
              <w:rPr>
                <w:b/>
                <w:sz w:val="26"/>
                <w:szCs w:val="26"/>
                <w:lang w:val="nl-NL"/>
              </w:rPr>
              <w:t>TINH BỘT</w:t>
            </w:r>
          </w:p>
        </w:tc>
        <w:tc>
          <w:tcPr>
            <w:tcW w:w="3021" w:type="dxa"/>
            <w:shd w:val="clear" w:color="auto" w:fill="auto"/>
          </w:tcPr>
          <w:p w14:paraId="5C1B683E" w14:textId="77777777" w:rsidR="00A50BC5" w:rsidRPr="006C52B3" w:rsidRDefault="00A50BC5" w:rsidP="007353D9">
            <w:pPr>
              <w:jc w:val="center"/>
              <w:rPr>
                <w:sz w:val="26"/>
                <w:szCs w:val="26"/>
              </w:rPr>
            </w:pPr>
            <w:r w:rsidRPr="006C52B3">
              <w:rPr>
                <w:b/>
                <w:sz w:val="26"/>
                <w:szCs w:val="26"/>
                <w:lang w:val="nl-NL"/>
              </w:rPr>
              <w:t>CELLULOSE</w:t>
            </w:r>
          </w:p>
        </w:tc>
      </w:tr>
      <w:tr w:rsidR="00A50BC5" w:rsidRPr="006C52B3" w14:paraId="32798501" w14:textId="77777777" w:rsidTr="007353D9">
        <w:tc>
          <w:tcPr>
            <w:tcW w:w="1084" w:type="dxa"/>
            <w:shd w:val="clear" w:color="auto" w:fill="auto"/>
            <w:vAlign w:val="center"/>
          </w:tcPr>
          <w:p w14:paraId="6103FADE" w14:textId="77777777" w:rsidR="00A50BC5" w:rsidRPr="006C52B3" w:rsidRDefault="00A50BC5" w:rsidP="007353D9">
            <w:pPr>
              <w:jc w:val="center"/>
              <w:rPr>
                <w:b/>
                <w:sz w:val="26"/>
                <w:szCs w:val="26"/>
              </w:rPr>
            </w:pPr>
            <w:r w:rsidRPr="006C52B3">
              <w:rPr>
                <w:b/>
                <w:sz w:val="26"/>
                <w:szCs w:val="26"/>
              </w:rPr>
              <w:t>Tính chất vật lí</w:t>
            </w:r>
          </w:p>
        </w:tc>
        <w:tc>
          <w:tcPr>
            <w:tcW w:w="6254" w:type="dxa"/>
            <w:shd w:val="clear" w:color="auto" w:fill="auto"/>
          </w:tcPr>
          <w:p w14:paraId="70BC10B4" w14:textId="77777777" w:rsidR="00A50BC5" w:rsidRPr="006C52B3" w:rsidRDefault="00A50BC5" w:rsidP="007353D9">
            <w:pPr>
              <w:jc w:val="both"/>
              <w:rPr>
                <w:sz w:val="26"/>
                <w:szCs w:val="26"/>
              </w:rPr>
            </w:pPr>
            <w:r>
              <w:rPr>
                <w:sz w:val="26"/>
                <w:szCs w:val="26"/>
              </w:rPr>
              <w:t>C</w:t>
            </w:r>
            <w:r w:rsidRPr="006C52B3">
              <w:rPr>
                <w:sz w:val="26"/>
                <w:szCs w:val="26"/>
              </w:rPr>
              <w:t>hất rắn màu trắng, hầu như không tan trong nước lạnh. Trong nước nóng, tinh bột tan tạo dung dịch keo nhớt, gọi là hồ tinh bột.</w:t>
            </w:r>
          </w:p>
        </w:tc>
        <w:tc>
          <w:tcPr>
            <w:tcW w:w="3021" w:type="dxa"/>
            <w:shd w:val="clear" w:color="auto" w:fill="auto"/>
          </w:tcPr>
          <w:p w14:paraId="79D9C578" w14:textId="77777777" w:rsidR="00A50BC5" w:rsidRPr="006C52B3" w:rsidRDefault="00A50BC5" w:rsidP="007353D9">
            <w:pPr>
              <w:jc w:val="both"/>
              <w:rPr>
                <w:sz w:val="26"/>
                <w:szCs w:val="26"/>
                <w:lang w:val="pt-BR"/>
              </w:rPr>
            </w:pPr>
            <w:r w:rsidRPr="006C52B3">
              <w:rPr>
                <w:sz w:val="26"/>
                <w:szCs w:val="26"/>
              </w:rPr>
              <w:t>Chất rắn, dạng sợi, màu trắng, không tan trong nước kể cả đun nóng,các dung môi thông thường nhưng tan trong nước</w:t>
            </w:r>
            <w:r w:rsidRPr="006C52B3">
              <w:rPr>
                <w:b/>
                <w:sz w:val="26"/>
                <w:szCs w:val="26"/>
              </w:rPr>
              <w:t xml:space="preserve"> Schweizer</w:t>
            </w:r>
            <w:r w:rsidRPr="006C52B3">
              <w:rPr>
                <w:sz w:val="26"/>
                <w:szCs w:val="26"/>
              </w:rPr>
              <w:t xml:space="preserve"> = Cu(OH)</w:t>
            </w:r>
            <w:r w:rsidRPr="006C52B3">
              <w:rPr>
                <w:sz w:val="26"/>
                <w:szCs w:val="26"/>
                <w:vertAlign w:val="subscript"/>
              </w:rPr>
              <w:t>2</w:t>
            </w:r>
            <w:r w:rsidRPr="006C52B3">
              <w:rPr>
                <w:sz w:val="26"/>
                <w:szCs w:val="26"/>
              </w:rPr>
              <w:t xml:space="preserve"> + NH</w:t>
            </w:r>
            <w:r w:rsidRPr="006C52B3">
              <w:rPr>
                <w:sz w:val="26"/>
                <w:szCs w:val="26"/>
                <w:vertAlign w:val="subscript"/>
              </w:rPr>
              <w:t>3</w:t>
            </w:r>
          </w:p>
        </w:tc>
      </w:tr>
      <w:tr w:rsidR="00A50BC5" w:rsidRPr="006C52B3" w14:paraId="1174D31E" w14:textId="77777777" w:rsidTr="007353D9">
        <w:tc>
          <w:tcPr>
            <w:tcW w:w="1084" w:type="dxa"/>
            <w:shd w:val="clear" w:color="auto" w:fill="auto"/>
            <w:vAlign w:val="center"/>
          </w:tcPr>
          <w:p w14:paraId="7AF04D4E" w14:textId="77777777" w:rsidR="00A50BC5" w:rsidRPr="006C52B3" w:rsidRDefault="00A50BC5" w:rsidP="007353D9">
            <w:pPr>
              <w:jc w:val="center"/>
              <w:rPr>
                <w:b/>
                <w:sz w:val="26"/>
                <w:szCs w:val="26"/>
              </w:rPr>
            </w:pPr>
            <w:r w:rsidRPr="006C52B3">
              <w:rPr>
                <w:b/>
                <w:sz w:val="26"/>
                <w:szCs w:val="26"/>
              </w:rPr>
              <w:t>Trạng thái tự nhiên</w:t>
            </w:r>
          </w:p>
        </w:tc>
        <w:tc>
          <w:tcPr>
            <w:tcW w:w="6254" w:type="dxa"/>
            <w:shd w:val="clear" w:color="auto" w:fill="auto"/>
          </w:tcPr>
          <w:p w14:paraId="6FD29049" w14:textId="77777777" w:rsidR="00A50BC5" w:rsidRPr="006C52B3" w:rsidRDefault="00A50BC5" w:rsidP="007353D9">
            <w:pPr>
              <w:rPr>
                <w:sz w:val="26"/>
                <w:szCs w:val="26"/>
              </w:rPr>
            </w:pPr>
            <w:r w:rsidRPr="006C52B3">
              <w:rPr>
                <w:i/>
                <w:iCs/>
                <w:sz w:val="26"/>
                <w:szCs w:val="26"/>
              </w:rPr>
              <w:t>-Trong cây xanh tạo tinh bột qua quá trình quang hợp</w:t>
            </w:r>
          </w:p>
          <w:p w14:paraId="7BF63089" w14:textId="77777777" w:rsidR="00A50BC5" w:rsidRPr="006C52B3" w:rsidRDefault="00A50BC5" w:rsidP="007353D9">
            <w:pPr>
              <w:rPr>
                <w:sz w:val="26"/>
                <w:szCs w:val="26"/>
                <w:lang w:val="pt-BR"/>
              </w:rPr>
            </w:pPr>
            <w:r w:rsidRPr="006C52B3">
              <w:rPr>
                <w:sz w:val="26"/>
                <w:szCs w:val="26"/>
                <w:lang w:val="pt-BR"/>
              </w:rPr>
              <w:t>6nCO</w:t>
            </w:r>
            <w:r w:rsidRPr="006C52B3">
              <w:rPr>
                <w:sz w:val="26"/>
                <w:szCs w:val="26"/>
                <w:vertAlign w:val="subscript"/>
                <w:lang w:val="pt-BR"/>
              </w:rPr>
              <w:t>2</w:t>
            </w:r>
            <w:r w:rsidRPr="006C52B3">
              <w:rPr>
                <w:sz w:val="26"/>
                <w:szCs w:val="26"/>
                <w:lang w:val="pt-BR"/>
              </w:rPr>
              <w:t xml:space="preserve"> + 5nH</w:t>
            </w:r>
            <w:r w:rsidRPr="006C52B3">
              <w:rPr>
                <w:sz w:val="26"/>
                <w:szCs w:val="26"/>
                <w:vertAlign w:val="subscript"/>
                <w:lang w:val="pt-BR"/>
              </w:rPr>
              <w:t>2</w:t>
            </w:r>
            <w:r w:rsidRPr="006C52B3">
              <w:rPr>
                <w:sz w:val="26"/>
                <w:szCs w:val="26"/>
                <w:lang w:val="pt-BR"/>
              </w:rPr>
              <w:t xml:space="preserve">O </w:t>
            </w:r>
            <w:r w:rsidRPr="006C52B3">
              <w:rPr>
                <w:rFonts w:eastAsia="Calibri"/>
                <w:position w:val="-16"/>
                <w:sz w:val="26"/>
                <w:szCs w:val="26"/>
              </w:rPr>
              <w:object w:dxaOrig="1180" w:dyaOrig="420" w14:anchorId="7DBEA6A6">
                <v:shape id="_x0000_i1743" type="#_x0000_t75" style="width:60pt;height:24pt" o:ole="">
                  <v:imagedata r:id="rId1321" o:title=""/>
                </v:shape>
                <o:OLEObject Type="Embed" ProgID="Equation.DSMT4" ShapeID="_x0000_i1743" DrawAspect="Content" ObjectID="_1803216985" r:id="rId1322"/>
              </w:object>
            </w:r>
            <w:r w:rsidRPr="006C52B3">
              <w:rPr>
                <w:sz w:val="26"/>
                <w:szCs w:val="26"/>
                <w:lang w:val="pt-BR"/>
              </w:rPr>
              <w:t xml:space="preserve">  (C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10</w:t>
            </w:r>
            <w:r w:rsidRPr="006C52B3">
              <w:rPr>
                <w:sz w:val="26"/>
                <w:szCs w:val="26"/>
                <w:lang w:val="pt-BR"/>
              </w:rPr>
              <w:t>O</w:t>
            </w:r>
            <w:r w:rsidRPr="006C52B3">
              <w:rPr>
                <w:sz w:val="26"/>
                <w:szCs w:val="26"/>
                <w:vertAlign w:val="subscript"/>
                <w:lang w:val="pt-BR"/>
              </w:rPr>
              <w:t>5</w:t>
            </w:r>
            <w:r w:rsidRPr="006C52B3">
              <w:rPr>
                <w:sz w:val="26"/>
                <w:szCs w:val="26"/>
                <w:lang w:val="pt-BR"/>
              </w:rPr>
              <w:t>)</w:t>
            </w:r>
            <w:r w:rsidRPr="006C52B3">
              <w:rPr>
                <w:sz w:val="26"/>
                <w:szCs w:val="26"/>
                <w:vertAlign w:val="subscript"/>
                <w:lang w:val="pt-BR"/>
              </w:rPr>
              <w:t>n</w:t>
            </w:r>
            <w:r w:rsidRPr="006C52B3">
              <w:rPr>
                <w:sz w:val="26"/>
                <w:szCs w:val="26"/>
                <w:lang w:val="pt-BR"/>
              </w:rPr>
              <w:t xml:space="preserve"> + 6nO</w:t>
            </w:r>
            <w:r w:rsidRPr="006C52B3">
              <w:rPr>
                <w:sz w:val="26"/>
                <w:szCs w:val="26"/>
                <w:vertAlign w:val="subscript"/>
                <w:lang w:val="pt-BR"/>
              </w:rPr>
              <w:t>2</w:t>
            </w:r>
          </w:p>
          <w:p w14:paraId="2EB0E6E4" w14:textId="77777777" w:rsidR="00A50BC5" w:rsidRPr="006C52B3" w:rsidRDefault="00A50BC5" w:rsidP="007353D9">
            <w:pPr>
              <w:rPr>
                <w:sz w:val="26"/>
                <w:szCs w:val="26"/>
              </w:rPr>
            </w:pPr>
            <w:r w:rsidRPr="006C52B3">
              <w:rPr>
                <w:i/>
                <w:iCs/>
                <w:sz w:val="26"/>
                <w:szCs w:val="26"/>
              </w:rPr>
              <w:lastRenderedPageBreak/>
              <w:t>- Sự chuyển hoá tinh bột trong cơ thể:</w:t>
            </w:r>
          </w:p>
          <w:p w14:paraId="53967AB0" w14:textId="77777777" w:rsidR="00A50BC5" w:rsidRPr="006C52B3" w:rsidRDefault="00A50BC5" w:rsidP="007353D9">
            <w:pPr>
              <w:widowControl w:val="0"/>
              <w:autoSpaceDE w:val="0"/>
              <w:autoSpaceDN w:val="0"/>
              <w:adjustRightInd w:val="0"/>
              <w:rPr>
                <w:noProof/>
                <w:sz w:val="26"/>
                <w:szCs w:val="26"/>
              </w:rPr>
            </w:pPr>
            <w:r w:rsidRPr="006C52B3">
              <w:rPr>
                <w:noProof/>
                <w:sz w:val="26"/>
                <w:szCs w:val="26"/>
              </w:rPr>
              <w:t>(C</w:t>
            </w:r>
            <w:r w:rsidRPr="006C52B3">
              <w:rPr>
                <w:noProof/>
                <w:sz w:val="26"/>
                <w:szCs w:val="26"/>
                <w:vertAlign w:val="subscript"/>
              </w:rPr>
              <w:t>6</w:t>
            </w:r>
            <w:r w:rsidRPr="006C52B3">
              <w:rPr>
                <w:noProof/>
                <w:sz w:val="26"/>
                <w:szCs w:val="26"/>
              </w:rPr>
              <w:t>H</w:t>
            </w:r>
            <w:r w:rsidRPr="006C52B3">
              <w:rPr>
                <w:noProof/>
                <w:sz w:val="26"/>
                <w:szCs w:val="26"/>
                <w:vertAlign w:val="subscript"/>
              </w:rPr>
              <w:t>10</w:t>
            </w:r>
            <w:r w:rsidRPr="006C52B3">
              <w:rPr>
                <w:noProof/>
                <w:sz w:val="26"/>
                <w:szCs w:val="26"/>
              </w:rPr>
              <w:t>O</w:t>
            </w:r>
            <w:r w:rsidRPr="006C52B3">
              <w:rPr>
                <w:noProof/>
                <w:sz w:val="26"/>
                <w:szCs w:val="26"/>
                <w:vertAlign w:val="subscript"/>
              </w:rPr>
              <w:t>5</w:t>
            </w:r>
            <w:r w:rsidRPr="006C52B3">
              <w:rPr>
                <w:noProof/>
                <w:sz w:val="26"/>
                <w:szCs w:val="26"/>
              </w:rPr>
              <w:t>)</w:t>
            </w:r>
            <w:r w:rsidRPr="006C52B3">
              <w:rPr>
                <w:noProof/>
                <w:sz w:val="26"/>
                <w:szCs w:val="26"/>
                <w:vertAlign w:val="subscript"/>
              </w:rPr>
              <w:t>n</w:t>
            </w:r>
            <w:r w:rsidRPr="006C52B3">
              <w:rPr>
                <w:rFonts w:eastAsia="Calibri"/>
                <w:position w:val="-16"/>
                <w:sz w:val="26"/>
                <w:szCs w:val="26"/>
              </w:rPr>
              <w:object w:dxaOrig="1180" w:dyaOrig="460" w14:anchorId="160C1D6D">
                <v:shape id="_x0000_i1744" type="#_x0000_t75" style="width:60pt;height:24pt" o:ole="">
                  <v:imagedata r:id="rId1323" o:title=""/>
                </v:shape>
                <o:OLEObject Type="Embed" ProgID="Equation.DSMT4" ShapeID="_x0000_i1744" DrawAspect="Content" ObjectID="_1803216986" r:id="rId1324"/>
              </w:object>
            </w:r>
            <w:r w:rsidRPr="006C52B3">
              <w:rPr>
                <w:noProof/>
                <w:sz w:val="26"/>
                <w:szCs w:val="26"/>
              </w:rPr>
              <w:t>(C</w:t>
            </w:r>
            <w:r w:rsidRPr="006C52B3">
              <w:rPr>
                <w:noProof/>
                <w:sz w:val="26"/>
                <w:szCs w:val="26"/>
                <w:vertAlign w:val="subscript"/>
              </w:rPr>
              <w:t>6</w:t>
            </w:r>
            <w:r w:rsidRPr="006C52B3">
              <w:rPr>
                <w:noProof/>
                <w:sz w:val="26"/>
                <w:szCs w:val="26"/>
              </w:rPr>
              <w:t>H</w:t>
            </w:r>
            <w:r w:rsidRPr="006C52B3">
              <w:rPr>
                <w:noProof/>
                <w:sz w:val="26"/>
                <w:szCs w:val="26"/>
                <w:vertAlign w:val="subscript"/>
              </w:rPr>
              <w:t>10</w:t>
            </w:r>
            <w:r w:rsidRPr="006C52B3">
              <w:rPr>
                <w:noProof/>
                <w:sz w:val="26"/>
                <w:szCs w:val="26"/>
              </w:rPr>
              <w:t>O</w:t>
            </w:r>
            <w:r w:rsidRPr="006C52B3">
              <w:rPr>
                <w:noProof/>
                <w:sz w:val="26"/>
                <w:szCs w:val="26"/>
                <w:vertAlign w:val="subscript"/>
              </w:rPr>
              <w:t>5</w:t>
            </w:r>
            <w:r w:rsidRPr="006C52B3">
              <w:rPr>
                <w:noProof/>
                <w:sz w:val="26"/>
                <w:szCs w:val="26"/>
              </w:rPr>
              <w:t>)</w:t>
            </w:r>
            <w:r w:rsidRPr="006C52B3">
              <w:rPr>
                <w:noProof/>
                <w:sz w:val="26"/>
                <w:szCs w:val="26"/>
                <w:vertAlign w:val="subscript"/>
              </w:rPr>
              <w:t xml:space="preserve">x </w:t>
            </w:r>
            <w:r w:rsidRPr="006C52B3">
              <w:rPr>
                <w:rFonts w:eastAsia="Calibri"/>
                <w:position w:val="-16"/>
                <w:sz w:val="26"/>
                <w:szCs w:val="26"/>
              </w:rPr>
              <w:object w:dxaOrig="1200" w:dyaOrig="460" w14:anchorId="69D1A075">
                <v:shape id="_x0000_i1745" type="#_x0000_t75" style="width:60pt;height:24pt" o:ole="">
                  <v:imagedata r:id="rId1325" o:title=""/>
                </v:shape>
                <o:OLEObject Type="Embed" ProgID="Equation.DSMT4" ShapeID="_x0000_i1745" DrawAspect="Content" ObjectID="_1803216987" r:id="rId1326"/>
              </w:object>
            </w:r>
            <w:r w:rsidRPr="006C52B3">
              <w:rPr>
                <w:noProof/>
                <w:sz w:val="26"/>
                <w:szCs w:val="26"/>
              </w:rPr>
              <w:t>C</w:t>
            </w:r>
            <w:r w:rsidRPr="006C52B3">
              <w:rPr>
                <w:noProof/>
                <w:sz w:val="26"/>
                <w:szCs w:val="26"/>
                <w:vertAlign w:val="subscript"/>
              </w:rPr>
              <w:t>12</w:t>
            </w:r>
            <w:r w:rsidRPr="006C52B3">
              <w:rPr>
                <w:noProof/>
                <w:sz w:val="26"/>
                <w:szCs w:val="26"/>
              </w:rPr>
              <w:t>H</w:t>
            </w:r>
            <w:r w:rsidRPr="006C52B3">
              <w:rPr>
                <w:noProof/>
                <w:sz w:val="26"/>
                <w:szCs w:val="26"/>
                <w:vertAlign w:val="subscript"/>
              </w:rPr>
              <w:t>22</w:t>
            </w:r>
            <w:r w:rsidRPr="006C52B3">
              <w:rPr>
                <w:noProof/>
                <w:sz w:val="26"/>
                <w:szCs w:val="26"/>
              </w:rPr>
              <w:t>O</w:t>
            </w:r>
            <w:r w:rsidRPr="006C52B3">
              <w:rPr>
                <w:noProof/>
                <w:sz w:val="26"/>
                <w:szCs w:val="26"/>
                <w:vertAlign w:val="subscript"/>
              </w:rPr>
              <w:t>11</w:t>
            </w:r>
            <w:r w:rsidRPr="006C52B3">
              <w:rPr>
                <w:noProof/>
                <w:sz w:val="26"/>
                <w:szCs w:val="26"/>
              </w:rPr>
              <w:t xml:space="preserve"> Tinh bột                            dextrin                      maltose         </w:t>
            </w:r>
          </w:p>
          <w:p w14:paraId="4EEDA52D" w14:textId="77777777" w:rsidR="00A50BC5" w:rsidRPr="006C52B3" w:rsidRDefault="00A50BC5" w:rsidP="007353D9">
            <w:pPr>
              <w:widowControl w:val="0"/>
              <w:autoSpaceDE w:val="0"/>
              <w:autoSpaceDN w:val="0"/>
              <w:adjustRightInd w:val="0"/>
              <w:rPr>
                <w:noProof/>
                <w:sz w:val="26"/>
                <w:szCs w:val="26"/>
              </w:rPr>
            </w:pPr>
            <w:r w:rsidRPr="006C52B3">
              <w:rPr>
                <w:rFonts w:eastAsia="Calibri"/>
                <w:position w:val="-12"/>
                <w:sz w:val="26"/>
                <w:szCs w:val="26"/>
              </w:rPr>
              <w:object w:dxaOrig="999" w:dyaOrig="420" w14:anchorId="2A059BBF">
                <v:shape id="_x0000_i1746" type="#_x0000_t75" style="width:48pt;height:24pt" o:ole="">
                  <v:imagedata r:id="rId1327" o:title=""/>
                </v:shape>
                <o:OLEObject Type="Embed" ProgID="Equation.DSMT4" ShapeID="_x0000_i1746" DrawAspect="Content" ObjectID="_1803216988" r:id="rId1328"/>
              </w:object>
            </w:r>
            <w:r w:rsidRPr="006C52B3">
              <w:rPr>
                <w:noProof/>
                <w:sz w:val="26"/>
                <w:szCs w:val="26"/>
              </w:rPr>
              <w:t xml:space="preserve"> C</w:t>
            </w:r>
            <w:r w:rsidRPr="006C52B3">
              <w:rPr>
                <w:noProof/>
                <w:sz w:val="26"/>
                <w:szCs w:val="26"/>
                <w:vertAlign w:val="subscript"/>
              </w:rPr>
              <w:t>6</w:t>
            </w:r>
            <w:r w:rsidRPr="006C52B3">
              <w:rPr>
                <w:noProof/>
                <w:sz w:val="26"/>
                <w:szCs w:val="26"/>
              </w:rPr>
              <w:t>H</w:t>
            </w:r>
            <w:r w:rsidRPr="006C52B3">
              <w:rPr>
                <w:noProof/>
                <w:sz w:val="26"/>
                <w:szCs w:val="26"/>
                <w:vertAlign w:val="subscript"/>
              </w:rPr>
              <w:t>12</w:t>
            </w:r>
            <w:r w:rsidRPr="006C52B3">
              <w:rPr>
                <w:noProof/>
                <w:sz w:val="26"/>
                <w:szCs w:val="26"/>
              </w:rPr>
              <w:t>O</w:t>
            </w:r>
            <w:r w:rsidRPr="006C52B3">
              <w:rPr>
                <w:noProof/>
                <w:sz w:val="26"/>
                <w:szCs w:val="26"/>
                <w:vertAlign w:val="subscript"/>
              </w:rPr>
              <w:t>6</w:t>
            </w:r>
            <w:r w:rsidRPr="006C52B3">
              <w:rPr>
                <w:noProof/>
                <w:sz w:val="26"/>
                <w:szCs w:val="26"/>
              </w:rPr>
              <w:t xml:space="preserve">  </w:t>
            </w:r>
            <w:r w:rsidRPr="006C52B3">
              <w:rPr>
                <w:rFonts w:eastAsia="Calibri"/>
                <w:position w:val="-42"/>
                <w:sz w:val="26"/>
                <w:szCs w:val="26"/>
              </w:rPr>
              <w:object w:dxaOrig="2260" w:dyaOrig="960" w14:anchorId="3434AFCD">
                <v:shape id="_x0000_i1747" type="#_x0000_t75" style="width:114pt;height:48pt" o:ole="">
                  <v:imagedata r:id="rId1329" o:title=""/>
                </v:shape>
                <o:OLEObject Type="Embed" ProgID="Equation.DSMT4" ShapeID="_x0000_i1747" DrawAspect="Content" ObjectID="_1803216989" r:id="rId1330"/>
              </w:object>
            </w:r>
          </w:p>
          <w:p w14:paraId="0DE69720" w14:textId="77777777" w:rsidR="00A50BC5" w:rsidRPr="006C52B3" w:rsidRDefault="00A50BC5" w:rsidP="007353D9">
            <w:pPr>
              <w:rPr>
                <w:sz w:val="26"/>
                <w:szCs w:val="26"/>
              </w:rPr>
            </w:pPr>
            <w:r w:rsidRPr="006C52B3">
              <w:rPr>
                <w:noProof/>
                <w:sz w:val="26"/>
                <w:szCs w:val="26"/>
              </w:rPr>
              <w:t xml:space="preserve">                    glucose</w:t>
            </w:r>
          </w:p>
        </w:tc>
        <w:tc>
          <w:tcPr>
            <w:tcW w:w="3021" w:type="dxa"/>
            <w:shd w:val="clear" w:color="auto" w:fill="auto"/>
          </w:tcPr>
          <w:p w14:paraId="6240700E" w14:textId="77777777" w:rsidR="00A50BC5" w:rsidRPr="006C52B3" w:rsidRDefault="00A50BC5" w:rsidP="007353D9">
            <w:pPr>
              <w:rPr>
                <w:sz w:val="26"/>
                <w:szCs w:val="26"/>
              </w:rPr>
            </w:pPr>
          </w:p>
          <w:p w14:paraId="5D17A339" w14:textId="77777777" w:rsidR="00A50BC5" w:rsidRPr="006C52B3" w:rsidRDefault="00A50BC5" w:rsidP="007353D9">
            <w:pPr>
              <w:jc w:val="both"/>
              <w:rPr>
                <w:sz w:val="26"/>
                <w:szCs w:val="26"/>
              </w:rPr>
            </w:pPr>
            <w:r w:rsidRPr="006C52B3">
              <w:rPr>
                <w:sz w:val="26"/>
                <w:szCs w:val="26"/>
              </w:rPr>
              <w:t>Gỗ khô khoảng 50% khối lượng.</w:t>
            </w:r>
          </w:p>
          <w:p w14:paraId="6EDDAF40" w14:textId="77777777" w:rsidR="00A50BC5" w:rsidRPr="006C52B3" w:rsidRDefault="00A50BC5" w:rsidP="007353D9">
            <w:pPr>
              <w:jc w:val="both"/>
              <w:rPr>
                <w:sz w:val="26"/>
                <w:szCs w:val="26"/>
              </w:rPr>
            </w:pPr>
            <w:r w:rsidRPr="006C52B3">
              <w:rPr>
                <w:sz w:val="26"/>
                <w:szCs w:val="26"/>
              </w:rPr>
              <w:lastRenderedPageBreak/>
              <w:t xml:space="preserve">Sợi bông khoảng 90% khối lượng. </w:t>
            </w:r>
          </w:p>
          <w:p w14:paraId="49991985" w14:textId="77777777" w:rsidR="00A50BC5" w:rsidRPr="006C52B3" w:rsidRDefault="00A50BC5" w:rsidP="007353D9">
            <w:pPr>
              <w:rPr>
                <w:sz w:val="26"/>
                <w:szCs w:val="26"/>
              </w:rPr>
            </w:pPr>
          </w:p>
        </w:tc>
      </w:tr>
      <w:tr w:rsidR="00A50BC5" w:rsidRPr="006C52B3" w14:paraId="0A912612" w14:textId="77777777" w:rsidTr="007353D9">
        <w:tc>
          <w:tcPr>
            <w:tcW w:w="1084" w:type="dxa"/>
            <w:shd w:val="clear" w:color="auto" w:fill="auto"/>
            <w:vAlign w:val="center"/>
          </w:tcPr>
          <w:p w14:paraId="49D3EA88" w14:textId="77777777" w:rsidR="00A50BC5" w:rsidRPr="006C52B3" w:rsidRDefault="00A50BC5" w:rsidP="007353D9">
            <w:pPr>
              <w:jc w:val="center"/>
              <w:rPr>
                <w:b/>
                <w:sz w:val="26"/>
                <w:szCs w:val="26"/>
              </w:rPr>
            </w:pPr>
            <w:r w:rsidRPr="006C52B3">
              <w:rPr>
                <w:b/>
                <w:sz w:val="26"/>
                <w:szCs w:val="26"/>
              </w:rPr>
              <w:lastRenderedPageBreak/>
              <w:t>Ứng dụng</w:t>
            </w:r>
          </w:p>
        </w:tc>
        <w:tc>
          <w:tcPr>
            <w:tcW w:w="6254" w:type="dxa"/>
            <w:shd w:val="clear" w:color="auto" w:fill="auto"/>
          </w:tcPr>
          <w:p w14:paraId="61D94BEE" w14:textId="77777777" w:rsidR="00A50BC5" w:rsidRPr="006C52B3" w:rsidRDefault="00A50BC5" w:rsidP="007353D9">
            <w:pPr>
              <w:jc w:val="both"/>
              <w:rPr>
                <w:noProof/>
                <w:sz w:val="26"/>
                <w:szCs w:val="26"/>
              </w:rPr>
            </w:pPr>
            <w:r w:rsidRPr="006C52B3">
              <w:rPr>
                <w:b/>
                <w:noProof/>
                <w:sz w:val="26"/>
                <w:szCs w:val="26"/>
              </w:rPr>
              <w:t>-</w:t>
            </w:r>
            <w:r w:rsidRPr="006C52B3">
              <w:rPr>
                <w:noProof/>
                <w:sz w:val="26"/>
                <w:szCs w:val="26"/>
              </w:rPr>
              <w:t xml:space="preserve"> Là một trong những chất dinh dưỡng cơ bản của người và động vật.</w:t>
            </w:r>
          </w:p>
          <w:p w14:paraId="6842D235" w14:textId="77777777" w:rsidR="00A50BC5" w:rsidRPr="006C52B3" w:rsidRDefault="00A50BC5" w:rsidP="007353D9">
            <w:pPr>
              <w:rPr>
                <w:sz w:val="26"/>
                <w:szCs w:val="26"/>
              </w:rPr>
            </w:pPr>
            <w:r w:rsidRPr="006C52B3">
              <w:rPr>
                <w:noProof/>
                <w:sz w:val="26"/>
                <w:szCs w:val="26"/>
              </w:rPr>
              <w:t xml:space="preserve"> - Trong CN dùng sản xuất bánh kẹo, glucose, ethanol và hồ dán.</w:t>
            </w:r>
          </w:p>
        </w:tc>
        <w:tc>
          <w:tcPr>
            <w:tcW w:w="3021" w:type="dxa"/>
            <w:shd w:val="clear" w:color="auto" w:fill="auto"/>
          </w:tcPr>
          <w:p w14:paraId="668738E8" w14:textId="77777777" w:rsidR="00A50BC5" w:rsidRPr="006C52B3" w:rsidRDefault="00A50BC5" w:rsidP="007353D9">
            <w:pPr>
              <w:jc w:val="both"/>
              <w:rPr>
                <w:noProof/>
                <w:sz w:val="26"/>
                <w:szCs w:val="26"/>
              </w:rPr>
            </w:pPr>
            <w:r w:rsidRPr="006C52B3">
              <w:rPr>
                <w:noProof/>
                <w:sz w:val="26"/>
                <w:szCs w:val="26"/>
              </w:rPr>
              <w:t>- Vật liệu xây dựng (đồ gỗ).</w:t>
            </w:r>
          </w:p>
          <w:p w14:paraId="6C9F0D92" w14:textId="77777777" w:rsidR="00A50BC5" w:rsidRPr="006C52B3" w:rsidRDefault="00A50BC5" w:rsidP="007353D9">
            <w:pPr>
              <w:jc w:val="both"/>
              <w:rPr>
                <w:sz w:val="26"/>
                <w:szCs w:val="26"/>
              </w:rPr>
            </w:pPr>
            <w:r w:rsidRPr="006C52B3">
              <w:rPr>
                <w:sz w:val="26"/>
                <w:szCs w:val="26"/>
              </w:rPr>
              <w:t xml:space="preserve">- Sản xuất sợi tự nhiên và sợi nhân tạo. </w:t>
            </w:r>
          </w:p>
          <w:p w14:paraId="2CD88C75" w14:textId="77777777" w:rsidR="00A50BC5" w:rsidRPr="006C52B3" w:rsidRDefault="00A50BC5" w:rsidP="007353D9">
            <w:pPr>
              <w:jc w:val="both"/>
              <w:rPr>
                <w:sz w:val="26"/>
                <w:szCs w:val="26"/>
              </w:rPr>
            </w:pPr>
            <w:r w:rsidRPr="006C52B3">
              <w:rPr>
                <w:sz w:val="26"/>
                <w:szCs w:val="26"/>
              </w:rPr>
              <w:t>- Sản xuất  ethanol và cellulose trinitrate (dùng chế tạo thuốc súng không khói).</w:t>
            </w:r>
          </w:p>
        </w:tc>
      </w:tr>
    </w:tbl>
    <w:p w14:paraId="7D6E318A" w14:textId="77777777" w:rsidR="00A50BC5" w:rsidRPr="006C52B3" w:rsidRDefault="00A50BC5" w:rsidP="00A50BC5">
      <w:pPr>
        <w:pStyle w:val="ThnVnban"/>
        <w:tabs>
          <w:tab w:val="right" w:pos="10467"/>
        </w:tabs>
        <w:spacing w:after="0" w:line="276" w:lineRule="auto"/>
        <w:rPr>
          <w:rFonts w:ascii="Times New Roman" w:hAnsi="Times New Roman" w:cs="Times New Roman"/>
          <w:b/>
          <w:color w:val="FF0000"/>
          <w:sz w:val="30"/>
          <w:szCs w:val="30"/>
          <w:lang w:val="nl-NL"/>
        </w:rPr>
      </w:pPr>
    </w:p>
    <w:p w14:paraId="076F7366" w14:textId="77777777" w:rsidR="00A50BC5" w:rsidRPr="006C52B3" w:rsidRDefault="00A50BC5" w:rsidP="00A50BC5">
      <w:pPr>
        <w:pStyle w:val="ThnVnban"/>
        <w:tabs>
          <w:tab w:val="right" w:pos="10467"/>
        </w:tabs>
        <w:spacing w:after="0" w:line="276" w:lineRule="auto"/>
        <w:jc w:val="center"/>
        <w:outlineLvl w:val="1"/>
        <w:rPr>
          <w:rFonts w:ascii="Times New Roman" w:hAnsi="Times New Roman" w:cs="Times New Roman"/>
          <w:b/>
          <w:color w:val="FF0000"/>
          <w:sz w:val="30"/>
          <w:szCs w:val="30"/>
          <w:lang w:val="nl-NL"/>
        </w:rPr>
      </w:pPr>
      <w:bookmarkStart w:id="245" w:name="_Toc181964939"/>
      <w:bookmarkStart w:id="246" w:name="_Toc182491999"/>
      <w:bookmarkStart w:id="247" w:name="_Toc182492784"/>
      <w:bookmarkStart w:id="248" w:name="_Toc182493548"/>
      <w:r w:rsidRPr="006C52B3">
        <w:rPr>
          <w:rFonts w:ascii="Times New Roman" w:hAnsi="Times New Roman" w:cs="Times New Roman"/>
          <w:b/>
          <w:color w:val="FF0000"/>
          <w:sz w:val="30"/>
          <w:szCs w:val="30"/>
          <w:lang w:val="nl-NL"/>
        </w:rPr>
        <w:t>CHỦ ĐỀ 4: ÔN TẬP CHƯƠNG 2</w:t>
      </w:r>
      <w:bookmarkEnd w:id="245"/>
      <w:bookmarkEnd w:id="246"/>
      <w:bookmarkEnd w:id="247"/>
      <w:bookmarkEnd w:id="2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8551"/>
      </w:tblGrid>
      <w:tr w:rsidR="00A50BC5" w:rsidRPr="006C52B3" w14:paraId="544508AD" w14:textId="77777777" w:rsidTr="007353D9">
        <w:tc>
          <w:tcPr>
            <w:tcW w:w="1526" w:type="dxa"/>
            <w:shd w:val="clear" w:color="auto" w:fill="auto"/>
          </w:tcPr>
          <w:p w14:paraId="59AAB1B2"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t>CHẤT</w:t>
            </w:r>
          </w:p>
        </w:tc>
        <w:tc>
          <w:tcPr>
            <w:tcW w:w="9130" w:type="dxa"/>
            <w:shd w:val="clear" w:color="auto" w:fill="auto"/>
          </w:tcPr>
          <w:p w14:paraId="046FE8DD"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t>CÔNG THỨC CẤU TẠO</w:t>
            </w:r>
          </w:p>
        </w:tc>
      </w:tr>
      <w:tr w:rsidR="00A50BC5" w:rsidRPr="006C52B3" w14:paraId="6768A640" w14:textId="77777777" w:rsidTr="007353D9">
        <w:trPr>
          <w:trHeight w:val="2020"/>
        </w:trPr>
        <w:tc>
          <w:tcPr>
            <w:tcW w:w="1526" w:type="dxa"/>
            <w:shd w:val="clear" w:color="auto" w:fill="auto"/>
            <w:vAlign w:val="center"/>
          </w:tcPr>
          <w:p w14:paraId="776ABCFF"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t>Glucose</w:t>
            </w:r>
          </w:p>
        </w:tc>
        <w:tc>
          <w:tcPr>
            <w:tcW w:w="9130" w:type="dxa"/>
            <w:shd w:val="clear" w:color="auto" w:fill="auto"/>
          </w:tcPr>
          <w:p w14:paraId="54E16EE8" w14:textId="77777777" w:rsidR="00A50BC5" w:rsidRPr="006C52B3" w:rsidRDefault="00A50BC5" w:rsidP="007353D9">
            <w:pPr>
              <w:rPr>
                <w:sz w:val="26"/>
                <w:szCs w:val="26"/>
              </w:rPr>
            </w:pPr>
            <w:r w:rsidRPr="006C52B3">
              <w:rPr>
                <w:rFonts w:eastAsia="Calibri"/>
                <w:sz w:val="26"/>
              </w:rPr>
              <w:object w:dxaOrig="11340" w:dyaOrig="3465" w14:anchorId="644914E7">
                <v:shape id="_x0000_i1748" type="#_x0000_t75" style="width:324pt;height:96pt" o:ole="">
                  <v:imagedata r:id="rId1331" o:title=""/>
                </v:shape>
                <o:OLEObject Type="Embed" ProgID="ChemWindow.Document" ShapeID="_x0000_i1748" DrawAspect="Content" ObjectID="_1803216990" r:id="rId1332"/>
              </w:object>
            </w:r>
          </w:p>
        </w:tc>
      </w:tr>
      <w:tr w:rsidR="00A50BC5" w:rsidRPr="006C52B3" w14:paraId="36A12947" w14:textId="77777777" w:rsidTr="007353D9">
        <w:trPr>
          <w:trHeight w:val="2247"/>
        </w:trPr>
        <w:tc>
          <w:tcPr>
            <w:tcW w:w="1526" w:type="dxa"/>
            <w:shd w:val="clear" w:color="auto" w:fill="auto"/>
            <w:vAlign w:val="center"/>
          </w:tcPr>
          <w:p w14:paraId="34BEDBA3"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t>Fructose</w:t>
            </w:r>
          </w:p>
        </w:tc>
        <w:tc>
          <w:tcPr>
            <w:tcW w:w="9130" w:type="dxa"/>
            <w:shd w:val="clear" w:color="auto" w:fill="auto"/>
          </w:tcPr>
          <w:p w14:paraId="18FCD5C2" w14:textId="77777777" w:rsidR="00A50BC5" w:rsidRPr="006C52B3" w:rsidRDefault="00333FE6" w:rsidP="007353D9">
            <w:pPr>
              <w:widowControl w:val="0"/>
              <w:autoSpaceDE w:val="0"/>
              <w:autoSpaceDN w:val="0"/>
              <w:adjustRightInd w:val="0"/>
              <w:rPr>
                <w:sz w:val="26"/>
                <w:szCs w:val="26"/>
              </w:rPr>
            </w:pPr>
            <w:r>
              <w:rPr>
                <w:noProof/>
                <w:sz w:val="26"/>
                <w:szCs w:val="26"/>
              </w:rPr>
              <w:object w:dxaOrig="1440" w:dyaOrig="1440" w14:anchorId="65200A6D">
                <v:shape id="_x0000_s2748" type="#_x0000_t75" style="position:absolute;margin-left:35.45pt;margin-top:3.35pt;width:356.35pt;height:108.55pt;z-index:-251522560;mso-position-horizontal-relative:text;mso-position-vertical-relative:text" wrapcoords="10499 282 9380 565 9337 1412 9595 2541 9509 2824 9466 4800 1506 5929 129 6212 172 9318 215 11576 -43 12141 0 12847 775 13835 861 16800 1076 17365 1807 18353 947 18635 1033 19624 10456 20612 10499 20753 11144 20753 11101 20612 18072 19482 18158 18494 16867 18353 20094 16235 20180 15247 19879 14824 18803 13835 19061 11576 21256 9318 21557 7059 21600 5929 20869 5929 9638 4800 9810 2541 10413 2541 11230 1271 11187 282 10499 282">
                  <v:imagedata r:id="rId1267" o:title=""/>
                  <w10:wrap type="tight" side="right"/>
                </v:shape>
                <o:OLEObject Type="Embed" ProgID="ChemWindow.Document" ShapeID="_x0000_s2748" DrawAspect="Content" ObjectID="_1803217384" r:id="rId1333"/>
              </w:object>
            </w:r>
          </w:p>
        </w:tc>
      </w:tr>
      <w:tr w:rsidR="00A50BC5" w:rsidRPr="006C52B3" w14:paraId="3F1B54A7" w14:textId="77777777" w:rsidTr="007353D9">
        <w:tc>
          <w:tcPr>
            <w:tcW w:w="1526" w:type="dxa"/>
            <w:shd w:val="clear" w:color="auto" w:fill="auto"/>
            <w:vAlign w:val="center"/>
          </w:tcPr>
          <w:p w14:paraId="5FB94C4D"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t>Saccharose</w:t>
            </w:r>
          </w:p>
        </w:tc>
        <w:tc>
          <w:tcPr>
            <w:tcW w:w="9130" w:type="dxa"/>
            <w:shd w:val="clear" w:color="auto" w:fill="auto"/>
          </w:tcPr>
          <w:p w14:paraId="62B11910" w14:textId="77777777" w:rsidR="00A50BC5" w:rsidRPr="006C52B3" w:rsidRDefault="00A50BC5" w:rsidP="007353D9">
            <w:pPr>
              <w:widowControl w:val="0"/>
              <w:autoSpaceDE w:val="0"/>
              <w:autoSpaceDN w:val="0"/>
              <w:adjustRightInd w:val="0"/>
              <w:jc w:val="center"/>
              <w:rPr>
                <w:sz w:val="26"/>
                <w:szCs w:val="26"/>
              </w:rPr>
            </w:pPr>
            <w:r w:rsidRPr="006C52B3">
              <w:rPr>
                <w:rFonts w:eastAsia="Calibri"/>
                <w:sz w:val="26"/>
              </w:rPr>
              <w:object w:dxaOrig="5235" w:dyaOrig="2850" w14:anchorId="62B3BC0E">
                <v:shape id="_x0000_i1750" type="#_x0000_t75" style="width:156pt;height:96pt" o:ole="" o:allowoverlap="f">
                  <v:imagedata r:id="rId1334" o:title=""/>
                </v:shape>
                <o:OLEObject Type="Embed" ProgID="ChemWindow.Document" ShapeID="_x0000_i1750" DrawAspect="Content" ObjectID="_1803216991" r:id="rId1335"/>
              </w:object>
            </w:r>
          </w:p>
        </w:tc>
      </w:tr>
      <w:tr w:rsidR="00A50BC5" w:rsidRPr="006C52B3" w14:paraId="057D5ADE" w14:textId="77777777" w:rsidTr="007353D9">
        <w:tc>
          <w:tcPr>
            <w:tcW w:w="1526" w:type="dxa"/>
            <w:shd w:val="clear" w:color="auto" w:fill="auto"/>
            <w:vAlign w:val="center"/>
          </w:tcPr>
          <w:p w14:paraId="168B5C58"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t>Maltose</w:t>
            </w:r>
          </w:p>
        </w:tc>
        <w:tc>
          <w:tcPr>
            <w:tcW w:w="9130" w:type="dxa"/>
            <w:shd w:val="clear" w:color="auto" w:fill="auto"/>
          </w:tcPr>
          <w:p w14:paraId="7B624EFE" w14:textId="77777777" w:rsidR="00A50BC5" w:rsidRPr="006C52B3" w:rsidRDefault="00A50BC5" w:rsidP="007353D9">
            <w:pPr>
              <w:widowControl w:val="0"/>
              <w:autoSpaceDE w:val="0"/>
              <w:autoSpaceDN w:val="0"/>
              <w:adjustRightInd w:val="0"/>
              <w:rPr>
                <w:sz w:val="26"/>
                <w:szCs w:val="26"/>
              </w:rPr>
            </w:pPr>
            <w:r w:rsidRPr="006C52B3">
              <w:rPr>
                <w:rFonts w:eastAsia="Calibri"/>
                <w:sz w:val="26"/>
              </w:rPr>
              <w:object w:dxaOrig="11085" w:dyaOrig="2790" w14:anchorId="244252A2">
                <v:shape id="_x0000_i1751" type="#_x0000_t75" style="width:282pt;height:84pt" o:ole="">
                  <v:imagedata r:id="rId1336" o:title=""/>
                </v:shape>
                <o:OLEObject Type="Embed" ProgID="ChemWindow.Document" ShapeID="_x0000_i1751" DrawAspect="Content" ObjectID="_1803216992" r:id="rId1337"/>
              </w:object>
            </w:r>
          </w:p>
        </w:tc>
      </w:tr>
      <w:tr w:rsidR="00A50BC5" w:rsidRPr="006C52B3" w14:paraId="08CDA81C" w14:textId="77777777" w:rsidTr="007353D9">
        <w:tc>
          <w:tcPr>
            <w:tcW w:w="1526" w:type="dxa"/>
            <w:shd w:val="clear" w:color="auto" w:fill="auto"/>
            <w:vAlign w:val="center"/>
          </w:tcPr>
          <w:p w14:paraId="35139C0A"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lastRenderedPageBreak/>
              <w:t>Tinh bột</w:t>
            </w:r>
          </w:p>
        </w:tc>
        <w:tc>
          <w:tcPr>
            <w:tcW w:w="9130" w:type="dxa"/>
            <w:shd w:val="clear" w:color="auto" w:fill="auto"/>
          </w:tcPr>
          <w:p w14:paraId="4C55F79C" w14:textId="7D243956" w:rsidR="00A50BC5" w:rsidRPr="006C52B3" w:rsidRDefault="00A50BC5" w:rsidP="007353D9">
            <w:pPr>
              <w:widowControl w:val="0"/>
              <w:autoSpaceDE w:val="0"/>
              <w:autoSpaceDN w:val="0"/>
              <w:adjustRightInd w:val="0"/>
              <w:rPr>
                <w:sz w:val="26"/>
                <w:szCs w:val="26"/>
              </w:rPr>
            </w:pPr>
            <w:r w:rsidRPr="006C52B3">
              <w:rPr>
                <w:rFonts w:eastAsia="Calibri"/>
                <w:sz w:val="26"/>
              </w:rPr>
              <w:object w:dxaOrig="7695" w:dyaOrig="2940" w14:anchorId="1F68D9C2">
                <v:shape id="_x0000_i1752" type="#_x0000_t75" style="width:210pt;height:78pt" o:ole="">
                  <v:imagedata r:id="rId1295" o:title=""/>
                </v:shape>
                <o:OLEObject Type="Embed" ProgID="ChemWindow.Document" ShapeID="_x0000_i1752" DrawAspect="Content" ObjectID="_1803216993" r:id="rId1338"/>
              </w:object>
            </w:r>
            <w:r w:rsidRPr="006C52B3">
              <w:rPr>
                <w:sz w:val="26"/>
                <w:szCs w:val="26"/>
              </w:rPr>
              <w:t xml:space="preserve">                   </w:t>
            </w:r>
            <w:r>
              <w:rPr>
                <w:noProof/>
                <w:sz w:val="26"/>
                <w:szCs w:val="26"/>
              </w:rPr>
              <w:drawing>
                <wp:inline distT="0" distB="0" distL="0" distR="0" wp14:anchorId="1476B734" wp14:editId="138D6333">
                  <wp:extent cx="457200" cy="1219200"/>
                  <wp:effectExtent l="0" t="0" r="0" b="0"/>
                  <wp:docPr id="1088687037"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9" cstate="print">
                            <a:extLst>
                              <a:ext uri="{28A0092B-C50C-407E-A947-70E740481C1C}">
                                <a14:useLocalDpi xmlns:a14="http://schemas.microsoft.com/office/drawing/2010/main" val="0"/>
                              </a:ext>
                            </a:extLst>
                          </a:blip>
                          <a:srcRect/>
                          <a:stretch>
                            <a:fillRect/>
                          </a:stretch>
                        </pic:blipFill>
                        <pic:spPr bwMode="auto">
                          <a:xfrm>
                            <a:off x="0" y="0"/>
                            <a:ext cx="457200" cy="1219200"/>
                          </a:xfrm>
                          <a:prstGeom prst="rect">
                            <a:avLst/>
                          </a:prstGeom>
                          <a:noFill/>
                          <a:ln>
                            <a:noFill/>
                          </a:ln>
                        </pic:spPr>
                      </pic:pic>
                    </a:graphicData>
                  </a:graphic>
                </wp:inline>
              </w:drawing>
            </w:r>
          </w:p>
          <w:p w14:paraId="1908FC8F" w14:textId="2A280B35" w:rsidR="00A50BC5" w:rsidRPr="006C52B3" w:rsidRDefault="00A50BC5" w:rsidP="007353D9">
            <w:pPr>
              <w:widowControl w:val="0"/>
              <w:autoSpaceDE w:val="0"/>
              <w:autoSpaceDN w:val="0"/>
              <w:adjustRightInd w:val="0"/>
              <w:rPr>
                <w:sz w:val="26"/>
                <w:szCs w:val="26"/>
              </w:rPr>
            </w:pPr>
            <w:r w:rsidRPr="006C52B3">
              <w:rPr>
                <w:rFonts w:eastAsia="Calibri"/>
                <w:sz w:val="26"/>
              </w:rPr>
              <w:object w:dxaOrig="8085" w:dyaOrig="4845" w14:anchorId="295F038F">
                <v:shape id="_x0000_i1753" type="#_x0000_t75" style="width:192pt;height:114pt" o:ole="">
                  <v:imagedata r:id="rId1300" o:title=""/>
                </v:shape>
                <o:OLEObject Type="Embed" ProgID="ChemWindow.Document" ShapeID="_x0000_i1753" DrawAspect="Content" ObjectID="_1803216994" r:id="rId1340"/>
              </w:object>
            </w:r>
            <w:r w:rsidRPr="006C52B3">
              <w:rPr>
                <w:sz w:val="26"/>
                <w:szCs w:val="26"/>
              </w:rPr>
              <w:t xml:space="preserve">                          </w:t>
            </w:r>
            <w:r>
              <w:rPr>
                <w:noProof/>
                <w:sz w:val="26"/>
                <w:szCs w:val="26"/>
              </w:rPr>
              <w:drawing>
                <wp:inline distT="0" distB="0" distL="0" distR="0" wp14:anchorId="3D184B3C" wp14:editId="17F87D70">
                  <wp:extent cx="914400" cy="1295400"/>
                  <wp:effectExtent l="0" t="0" r="0" b="0"/>
                  <wp:docPr id="1916090655"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1" cstate="print">
                            <a:extLst>
                              <a:ext uri="{28A0092B-C50C-407E-A947-70E740481C1C}">
                                <a14:useLocalDpi xmlns:a14="http://schemas.microsoft.com/office/drawing/2010/main" val="0"/>
                              </a:ext>
                            </a:extLst>
                          </a:blip>
                          <a:srcRect/>
                          <a:stretch>
                            <a:fillRect/>
                          </a:stretch>
                        </pic:blipFill>
                        <pic:spPr bwMode="auto">
                          <a:xfrm>
                            <a:off x="0" y="0"/>
                            <a:ext cx="914400" cy="1295400"/>
                          </a:xfrm>
                          <a:prstGeom prst="rect">
                            <a:avLst/>
                          </a:prstGeom>
                          <a:noFill/>
                          <a:ln>
                            <a:noFill/>
                          </a:ln>
                        </pic:spPr>
                      </pic:pic>
                    </a:graphicData>
                  </a:graphic>
                </wp:inline>
              </w:drawing>
            </w:r>
          </w:p>
        </w:tc>
      </w:tr>
      <w:tr w:rsidR="00A50BC5" w:rsidRPr="006C52B3" w14:paraId="545B8855" w14:textId="77777777" w:rsidTr="007353D9">
        <w:tc>
          <w:tcPr>
            <w:tcW w:w="1526" w:type="dxa"/>
            <w:shd w:val="clear" w:color="auto" w:fill="auto"/>
            <w:vAlign w:val="center"/>
          </w:tcPr>
          <w:p w14:paraId="54B6E973" w14:textId="77777777" w:rsidR="00A50BC5" w:rsidRPr="006C52B3" w:rsidRDefault="00A50BC5" w:rsidP="007353D9">
            <w:pPr>
              <w:widowControl w:val="0"/>
              <w:autoSpaceDE w:val="0"/>
              <w:autoSpaceDN w:val="0"/>
              <w:adjustRightInd w:val="0"/>
              <w:jc w:val="center"/>
              <w:rPr>
                <w:b/>
                <w:sz w:val="26"/>
                <w:szCs w:val="26"/>
              </w:rPr>
            </w:pPr>
            <w:r w:rsidRPr="006C52B3">
              <w:rPr>
                <w:b/>
                <w:sz w:val="26"/>
                <w:szCs w:val="26"/>
              </w:rPr>
              <w:t>Cellulose</w:t>
            </w:r>
          </w:p>
        </w:tc>
        <w:tc>
          <w:tcPr>
            <w:tcW w:w="9130" w:type="dxa"/>
            <w:shd w:val="clear" w:color="auto" w:fill="auto"/>
          </w:tcPr>
          <w:p w14:paraId="0826D239" w14:textId="5AC6ED56" w:rsidR="00A50BC5" w:rsidRPr="006C52B3" w:rsidRDefault="00A50BC5" w:rsidP="007353D9">
            <w:pPr>
              <w:widowControl w:val="0"/>
              <w:autoSpaceDE w:val="0"/>
              <w:autoSpaceDN w:val="0"/>
              <w:adjustRightInd w:val="0"/>
              <w:rPr>
                <w:sz w:val="26"/>
                <w:szCs w:val="26"/>
              </w:rPr>
            </w:pPr>
            <w:r w:rsidRPr="006C52B3">
              <w:rPr>
                <w:rFonts w:eastAsia="Calibri"/>
                <w:sz w:val="26"/>
              </w:rPr>
              <w:object w:dxaOrig="7935" w:dyaOrig="3555" w14:anchorId="680AFECE">
                <v:shape id="_x0000_i1754" type="#_x0000_t75" style="width:210pt;height:96pt" o:ole="">
                  <v:imagedata r:id="rId1342" o:title=""/>
                </v:shape>
                <o:OLEObject Type="Embed" ProgID="ChemWindow.Document" ShapeID="_x0000_i1754" DrawAspect="Content" ObjectID="_1803216995" r:id="rId1343"/>
              </w:object>
            </w:r>
            <w:r>
              <w:rPr>
                <w:noProof/>
                <w:sz w:val="26"/>
                <w:szCs w:val="26"/>
              </w:rPr>
              <w:drawing>
                <wp:inline distT="0" distB="0" distL="0" distR="0" wp14:anchorId="08DE2604" wp14:editId="08FAC8DD">
                  <wp:extent cx="1752600" cy="1066800"/>
                  <wp:effectExtent l="0" t="0" r="0" b="0"/>
                  <wp:docPr id="1534681505"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5"/>
                          <pic:cNvPicPr>
                            <a:picLocks noChangeAspect="1" noChangeArrowheads="1"/>
                          </pic:cNvPicPr>
                        </pic:nvPicPr>
                        <pic:blipFill>
                          <a:blip r:embed="rId1344" cstate="print">
                            <a:extLst>
                              <a:ext uri="{28A0092B-C50C-407E-A947-70E740481C1C}">
                                <a14:useLocalDpi xmlns:a14="http://schemas.microsoft.com/office/drawing/2010/main" val="0"/>
                              </a:ext>
                            </a:extLst>
                          </a:blip>
                          <a:srcRect/>
                          <a:stretch>
                            <a:fillRect/>
                          </a:stretch>
                        </pic:blipFill>
                        <pic:spPr bwMode="auto">
                          <a:xfrm>
                            <a:off x="0" y="0"/>
                            <a:ext cx="1752600" cy="1066800"/>
                          </a:xfrm>
                          <a:prstGeom prst="rect">
                            <a:avLst/>
                          </a:prstGeom>
                          <a:noFill/>
                          <a:ln>
                            <a:noFill/>
                          </a:ln>
                        </pic:spPr>
                      </pic:pic>
                    </a:graphicData>
                  </a:graphic>
                </wp:inline>
              </w:drawing>
            </w:r>
          </w:p>
        </w:tc>
      </w:tr>
    </w:tbl>
    <w:p w14:paraId="568A047D" w14:textId="77777777" w:rsidR="00A50BC5" w:rsidRPr="006C52B3" w:rsidRDefault="00A50BC5" w:rsidP="00A50BC5">
      <w:pPr>
        <w:widowControl w:val="0"/>
        <w:autoSpaceDE w:val="0"/>
        <w:autoSpaceDN w:val="0"/>
        <w:adjustRightInd w:val="0"/>
        <w:rPr>
          <w:sz w:val="26"/>
          <w:szCs w:val="26"/>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2693"/>
        <w:gridCol w:w="1134"/>
        <w:gridCol w:w="993"/>
        <w:gridCol w:w="992"/>
        <w:gridCol w:w="992"/>
        <w:gridCol w:w="851"/>
      </w:tblGrid>
      <w:tr w:rsidR="00A50BC5" w:rsidRPr="006C52B3" w14:paraId="7200E503" w14:textId="77777777" w:rsidTr="007353D9">
        <w:trPr>
          <w:trHeight w:val="740"/>
        </w:trPr>
        <w:tc>
          <w:tcPr>
            <w:tcW w:w="1276" w:type="dxa"/>
            <w:vMerge w:val="restart"/>
            <w:shd w:val="clear" w:color="auto" w:fill="auto"/>
            <w:vAlign w:val="center"/>
          </w:tcPr>
          <w:p w14:paraId="07DB0090" w14:textId="77777777" w:rsidR="00A50BC5" w:rsidRPr="006C52B3" w:rsidRDefault="00A50BC5" w:rsidP="007353D9">
            <w:pPr>
              <w:widowControl w:val="0"/>
              <w:autoSpaceDE w:val="0"/>
              <w:autoSpaceDN w:val="0"/>
              <w:adjustRightInd w:val="0"/>
              <w:jc w:val="center"/>
            </w:pPr>
            <w:r w:rsidRPr="006C52B3">
              <w:rPr>
                <w:b/>
              </w:rPr>
              <w:t>CHẤT</w:t>
            </w:r>
          </w:p>
        </w:tc>
        <w:tc>
          <w:tcPr>
            <w:tcW w:w="1276" w:type="dxa"/>
            <w:vMerge w:val="restart"/>
            <w:shd w:val="clear" w:color="auto" w:fill="auto"/>
            <w:vAlign w:val="center"/>
          </w:tcPr>
          <w:p w14:paraId="77B13CEC" w14:textId="77777777" w:rsidR="00A50BC5" w:rsidRPr="006C52B3" w:rsidRDefault="00A50BC5" w:rsidP="007353D9">
            <w:pPr>
              <w:widowControl w:val="0"/>
              <w:autoSpaceDE w:val="0"/>
              <w:autoSpaceDN w:val="0"/>
              <w:adjustRightInd w:val="0"/>
              <w:jc w:val="center"/>
              <w:rPr>
                <w:b/>
              </w:rPr>
            </w:pPr>
            <w:r w:rsidRPr="006C52B3">
              <w:rPr>
                <w:b/>
              </w:rPr>
              <w:t>CÔNG THỨC PHÂN TỬ</w:t>
            </w:r>
          </w:p>
        </w:tc>
        <w:tc>
          <w:tcPr>
            <w:tcW w:w="2693" w:type="dxa"/>
            <w:vMerge w:val="restart"/>
            <w:shd w:val="clear" w:color="auto" w:fill="auto"/>
            <w:vAlign w:val="center"/>
          </w:tcPr>
          <w:p w14:paraId="657B14CE" w14:textId="77777777" w:rsidR="00A50BC5" w:rsidRPr="006C52B3" w:rsidRDefault="00A50BC5" w:rsidP="007353D9">
            <w:pPr>
              <w:widowControl w:val="0"/>
              <w:autoSpaceDE w:val="0"/>
              <w:autoSpaceDN w:val="0"/>
              <w:adjustRightInd w:val="0"/>
              <w:jc w:val="center"/>
              <w:rPr>
                <w:b/>
              </w:rPr>
            </w:pPr>
            <w:r w:rsidRPr="006C52B3">
              <w:rPr>
                <w:b/>
              </w:rPr>
              <w:t>CẤU TẠO</w:t>
            </w:r>
          </w:p>
        </w:tc>
        <w:tc>
          <w:tcPr>
            <w:tcW w:w="4962" w:type="dxa"/>
            <w:gridSpan w:val="5"/>
            <w:shd w:val="clear" w:color="auto" w:fill="auto"/>
            <w:vAlign w:val="center"/>
          </w:tcPr>
          <w:p w14:paraId="3DDA1268" w14:textId="77777777" w:rsidR="00A50BC5" w:rsidRPr="006C52B3" w:rsidRDefault="00A50BC5" w:rsidP="007353D9">
            <w:pPr>
              <w:widowControl w:val="0"/>
              <w:autoSpaceDE w:val="0"/>
              <w:autoSpaceDN w:val="0"/>
              <w:adjustRightInd w:val="0"/>
              <w:jc w:val="center"/>
              <w:rPr>
                <w:b/>
              </w:rPr>
            </w:pPr>
            <w:r w:rsidRPr="006C52B3">
              <w:rPr>
                <w:b/>
              </w:rPr>
              <w:t>TÍNH CHẤT HÓA HỌC</w:t>
            </w:r>
          </w:p>
        </w:tc>
      </w:tr>
      <w:tr w:rsidR="00A50BC5" w:rsidRPr="006C52B3" w14:paraId="2627A661" w14:textId="77777777" w:rsidTr="007353D9">
        <w:trPr>
          <w:trHeight w:val="486"/>
        </w:trPr>
        <w:tc>
          <w:tcPr>
            <w:tcW w:w="1276" w:type="dxa"/>
            <w:vMerge/>
            <w:shd w:val="clear" w:color="auto" w:fill="auto"/>
          </w:tcPr>
          <w:p w14:paraId="275E9E00" w14:textId="77777777" w:rsidR="00A50BC5" w:rsidRPr="006C52B3" w:rsidRDefault="00A50BC5" w:rsidP="007353D9">
            <w:pPr>
              <w:widowControl w:val="0"/>
              <w:autoSpaceDE w:val="0"/>
              <w:autoSpaceDN w:val="0"/>
              <w:adjustRightInd w:val="0"/>
              <w:rPr>
                <w:b/>
              </w:rPr>
            </w:pPr>
          </w:p>
        </w:tc>
        <w:tc>
          <w:tcPr>
            <w:tcW w:w="1276" w:type="dxa"/>
            <w:vMerge/>
            <w:shd w:val="clear" w:color="auto" w:fill="auto"/>
          </w:tcPr>
          <w:p w14:paraId="73E02DDA" w14:textId="77777777" w:rsidR="00A50BC5" w:rsidRPr="006C52B3" w:rsidRDefault="00A50BC5" w:rsidP="007353D9">
            <w:pPr>
              <w:widowControl w:val="0"/>
              <w:autoSpaceDE w:val="0"/>
              <w:autoSpaceDN w:val="0"/>
              <w:adjustRightInd w:val="0"/>
            </w:pPr>
          </w:p>
        </w:tc>
        <w:tc>
          <w:tcPr>
            <w:tcW w:w="2693" w:type="dxa"/>
            <w:vMerge/>
            <w:shd w:val="clear" w:color="auto" w:fill="auto"/>
          </w:tcPr>
          <w:p w14:paraId="7A4C0BD0" w14:textId="77777777" w:rsidR="00A50BC5" w:rsidRPr="006C52B3" w:rsidRDefault="00A50BC5" w:rsidP="007353D9">
            <w:pPr>
              <w:widowControl w:val="0"/>
              <w:autoSpaceDE w:val="0"/>
              <w:autoSpaceDN w:val="0"/>
              <w:adjustRightInd w:val="0"/>
            </w:pPr>
          </w:p>
        </w:tc>
        <w:tc>
          <w:tcPr>
            <w:tcW w:w="1134" w:type="dxa"/>
            <w:shd w:val="clear" w:color="auto" w:fill="FDE9D9"/>
          </w:tcPr>
          <w:p w14:paraId="526E2213" w14:textId="77777777" w:rsidR="00A50BC5" w:rsidRPr="006C52B3" w:rsidRDefault="00A50BC5" w:rsidP="007353D9">
            <w:r w:rsidRPr="006C52B3">
              <w:t>Cu(OH)</w:t>
            </w:r>
            <w:r w:rsidRPr="006C52B3">
              <w:rPr>
                <w:vertAlign w:val="subscript"/>
              </w:rPr>
              <w:t>2</w:t>
            </w:r>
            <w:r w:rsidRPr="006C52B3">
              <w:t>/NaOH</w:t>
            </w:r>
          </w:p>
        </w:tc>
        <w:tc>
          <w:tcPr>
            <w:tcW w:w="993" w:type="dxa"/>
            <w:shd w:val="clear" w:color="auto" w:fill="FDE9D9"/>
          </w:tcPr>
          <w:p w14:paraId="661E01F3" w14:textId="77777777" w:rsidR="00A50BC5" w:rsidRPr="006C52B3" w:rsidRDefault="00A50BC5" w:rsidP="007353D9">
            <w:r w:rsidRPr="006C52B3">
              <w:t>Br</w:t>
            </w:r>
            <w:r w:rsidRPr="006C52B3">
              <w:rPr>
                <w:vertAlign w:val="subscript"/>
              </w:rPr>
              <w:t>2</w:t>
            </w:r>
            <w:r w:rsidRPr="006C52B3">
              <w:t>/H</w:t>
            </w:r>
            <w:r w:rsidRPr="006C52B3">
              <w:rPr>
                <w:vertAlign w:val="subscript"/>
              </w:rPr>
              <w:t>2</w:t>
            </w:r>
            <w:r w:rsidRPr="006C52B3">
              <w:t>O</w:t>
            </w:r>
          </w:p>
        </w:tc>
        <w:tc>
          <w:tcPr>
            <w:tcW w:w="992" w:type="dxa"/>
            <w:shd w:val="clear" w:color="auto" w:fill="FDE9D9"/>
          </w:tcPr>
          <w:p w14:paraId="283DB952" w14:textId="77777777" w:rsidR="00A50BC5" w:rsidRPr="006C52B3" w:rsidRDefault="00A50BC5" w:rsidP="007353D9">
            <w:pPr>
              <w:rPr>
                <w:vertAlign w:val="subscript"/>
              </w:rPr>
            </w:pPr>
            <w:r w:rsidRPr="006C52B3">
              <w:t>AgNO</w:t>
            </w:r>
            <w:r w:rsidRPr="006C52B3">
              <w:rPr>
                <w:vertAlign w:val="subscript"/>
              </w:rPr>
              <w:t>3</w:t>
            </w:r>
          </w:p>
          <w:p w14:paraId="62FB43CC" w14:textId="77777777" w:rsidR="00A50BC5" w:rsidRPr="006C52B3" w:rsidRDefault="00A50BC5" w:rsidP="007353D9">
            <w:pPr>
              <w:rPr>
                <w:vertAlign w:val="subscript"/>
              </w:rPr>
            </w:pPr>
            <w:r w:rsidRPr="006C52B3">
              <w:t>/NH</w:t>
            </w:r>
            <w:r w:rsidRPr="006C52B3">
              <w:rPr>
                <w:vertAlign w:val="subscript"/>
              </w:rPr>
              <w:t>3</w:t>
            </w:r>
          </w:p>
        </w:tc>
        <w:tc>
          <w:tcPr>
            <w:tcW w:w="992" w:type="dxa"/>
            <w:shd w:val="clear" w:color="auto" w:fill="FDE9D9"/>
          </w:tcPr>
          <w:p w14:paraId="5C64CE1C" w14:textId="77777777" w:rsidR="00A50BC5" w:rsidRPr="006C52B3" w:rsidRDefault="00A50BC5" w:rsidP="007353D9">
            <w:r w:rsidRPr="006C52B3">
              <w:t>Thủy phân</w:t>
            </w:r>
          </w:p>
        </w:tc>
        <w:tc>
          <w:tcPr>
            <w:tcW w:w="851" w:type="dxa"/>
            <w:shd w:val="clear" w:color="auto" w:fill="FDE9D9"/>
          </w:tcPr>
          <w:p w14:paraId="224402AF" w14:textId="77777777" w:rsidR="00A50BC5" w:rsidRPr="006C52B3" w:rsidRDefault="00A50BC5" w:rsidP="007353D9">
            <w:r w:rsidRPr="006C52B3">
              <w:t xml:space="preserve">Khác </w:t>
            </w:r>
          </w:p>
        </w:tc>
      </w:tr>
      <w:tr w:rsidR="00A50BC5" w:rsidRPr="006C52B3" w14:paraId="2A1102CA" w14:textId="77777777" w:rsidTr="007353D9">
        <w:trPr>
          <w:trHeight w:val="344"/>
        </w:trPr>
        <w:tc>
          <w:tcPr>
            <w:tcW w:w="1276" w:type="dxa"/>
            <w:shd w:val="clear" w:color="auto" w:fill="auto"/>
            <w:vAlign w:val="center"/>
          </w:tcPr>
          <w:p w14:paraId="5A26908F" w14:textId="77777777" w:rsidR="00A50BC5" w:rsidRPr="006C52B3" w:rsidRDefault="00A50BC5" w:rsidP="007353D9">
            <w:pPr>
              <w:widowControl w:val="0"/>
              <w:autoSpaceDE w:val="0"/>
              <w:autoSpaceDN w:val="0"/>
              <w:adjustRightInd w:val="0"/>
              <w:jc w:val="center"/>
              <w:rPr>
                <w:b/>
              </w:rPr>
            </w:pPr>
            <w:r w:rsidRPr="006C52B3">
              <w:rPr>
                <w:b/>
              </w:rPr>
              <w:t>Glucose</w:t>
            </w:r>
          </w:p>
        </w:tc>
        <w:tc>
          <w:tcPr>
            <w:tcW w:w="1276" w:type="dxa"/>
            <w:vMerge w:val="restart"/>
            <w:shd w:val="clear" w:color="auto" w:fill="auto"/>
            <w:vAlign w:val="center"/>
          </w:tcPr>
          <w:p w14:paraId="14849611" w14:textId="77777777" w:rsidR="00A50BC5" w:rsidRPr="006C52B3" w:rsidRDefault="00A50BC5" w:rsidP="007353D9">
            <w:pPr>
              <w:widowControl w:val="0"/>
              <w:autoSpaceDE w:val="0"/>
              <w:autoSpaceDN w:val="0"/>
              <w:adjustRightInd w:val="0"/>
              <w:jc w:val="center"/>
            </w:pPr>
            <w:r w:rsidRPr="006C52B3">
              <w:t>C</w:t>
            </w:r>
            <w:r w:rsidRPr="006C52B3">
              <w:rPr>
                <w:vertAlign w:val="subscript"/>
              </w:rPr>
              <w:t>6</w:t>
            </w:r>
            <w:r w:rsidRPr="006C52B3">
              <w:t>H</w:t>
            </w:r>
            <w:r w:rsidRPr="006C52B3">
              <w:rPr>
                <w:vertAlign w:val="subscript"/>
              </w:rPr>
              <w:t>12</w:t>
            </w:r>
            <w:r w:rsidRPr="006C52B3">
              <w:t>O</w:t>
            </w:r>
            <w:r w:rsidRPr="006C52B3">
              <w:rPr>
                <w:vertAlign w:val="subscript"/>
              </w:rPr>
              <w:t>6</w:t>
            </w:r>
          </w:p>
          <w:p w14:paraId="3D7DD508" w14:textId="77777777" w:rsidR="00A50BC5" w:rsidRPr="006C52B3" w:rsidRDefault="00A50BC5" w:rsidP="007353D9">
            <w:pPr>
              <w:widowControl w:val="0"/>
              <w:autoSpaceDE w:val="0"/>
              <w:autoSpaceDN w:val="0"/>
              <w:adjustRightInd w:val="0"/>
              <w:jc w:val="center"/>
            </w:pPr>
            <w:r w:rsidRPr="006C52B3">
              <w:t>Là đp</w:t>
            </w:r>
          </w:p>
          <w:p w14:paraId="1F6258FE" w14:textId="77777777" w:rsidR="00A50BC5" w:rsidRPr="006C52B3" w:rsidRDefault="00A50BC5" w:rsidP="007353D9">
            <w:pPr>
              <w:widowControl w:val="0"/>
              <w:autoSpaceDE w:val="0"/>
              <w:autoSpaceDN w:val="0"/>
              <w:adjustRightInd w:val="0"/>
              <w:jc w:val="center"/>
            </w:pPr>
            <w:r w:rsidRPr="006C52B3">
              <w:t>Monosac</w:t>
            </w:r>
          </w:p>
        </w:tc>
        <w:tc>
          <w:tcPr>
            <w:tcW w:w="2693" w:type="dxa"/>
            <w:shd w:val="clear" w:color="auto" w:fill="auto"/>
          </w:tcPr>
          <w:p w14:paraId="1AFCCDE2" w14:textId="77777777" w:rsidR="00A50BC5" w:rsidRPr="006C52B3" w:rsidRDefault="00A50BC5" w:rsidP="007353D9">
            <w:r w:rsidRPr="006C52B3">
              <w:t>- Mạch hở : alocohol + aldehyde</w:t>
            </w:r>
          </w:p>
          <w:p w14:paraId="6F73271F" w14:textId="77777777" w:rsidR="00A50BC5" w:rsidRPr="006C52B3" w:rsidRDefault="00A50BC5" w:rsidP="007353D9">
            <w:r w:rsidRPr="006C52B3">
              <w:t xml:space="preserve">- Mạch vòng 6 cạnh </w:t>
            </w:r>
            <w:r w:rsidRPr="006C52B3">
              <w:rPr>
                <w:rFonts w:eastAsia="Calibri"/>
                <w:position w:val="-6"/>
              </w:rPr>
              <w:object w:dxaOrig="240" w:dyaOrig="220" w14:anchorId="4D65209F">
                <v:shape id="_x0000_i1755" type="#_x0000_t75" style="width:12pt;height:12pt" o:ole="">
                  <v:imagedata r:id="rId1345" o:title=""/>
                </v:shape>
                <o:OLEObject Type="Embed" ProgID="Equation.DSMT4" ShapeID="_x0000_i1755" DrawAspect="Content" ObjectID="_1803216996" r:id="rId1346"/>
              </w:object>
            </w:r>
            <w:r w:rsidRPr="006C52B3">
              <w:t>,</w:t>
            </w:r>
            <w:r w:rsidRPr="006C52B3">
              <w:rPr>
                <w:rFonts w:eastAsia="Calibri"/>
                <w:position w:val="-10"/>
              </w:rPr>
              <w:object w:dxaOrig="240" w:dyaOrig="320" w14:anchorId="3BA1644E">
                <v:shape id="_x0000_i1756" type="#_x0000_t75" style="width:6pt;height:12pt" o:ole="">
                  <v:imagedata r:id="rId1347" o:title=""/>
                </v:shape>
                <o:OLEObject Type="Embed" ProgID="Equation.DSMT4" ShapeID="_x0000_i1756" DrawAspect="Content" ObjectID="_1803216997" r:id="rId1348"/>
              </w:object>
            </w:r>
            <w:r w:rsidRPr="006C52B3">
              <w:t xml:space="preserve"> chủ yếu.</w:t>
            </w:r>
          </w:p>
        </w:tc>
        <w:tc>
          <w:tcPr>
            <w:tcW w:w="1134" w:type="dxa"/>
            <w:vMerge w:val="restart"/>
            <w:shd w:val="clear" w:color="auto" w:fill="auto"/>
            <w:vAlign w:val="center"/>
          </w:tcPr>
          <w:p w14:paraId="2FB0D02A" w14:textId="77777777" w:rsidR="00A50BC5" w:rsidRPr="006C52B3" w:rsidRDefault="00A50BC5" w:rsidP="007353D9">
            <w:pPr>
              <w:jc w:val="center"/>
            </w:pPr>
            <w:r w:rsidRPr="006C52B3">
              <w:t>Dd xanh lam</w:t>
            </w:r>
          </w:p>
        </w:tc>
        <w:tc>
          <w:tcPr>
            <w:tcW w:w="993" w:type="dxa"/>
            <w:shd w:val="clear" w:color="auto" w:fill="auto"/>
            <w:vAlign w:val="center"/>
          </w:tcPr>
          <w:p w14:paraId="2D2EB77F" w14:textId="77777777" w:rsidR="00A50BC5" w:rsidRPr="006C52B3" w:rsidRDefault="00A50BC5" w:rsidP="007353D9">
            <w:pPr>
              <w:jc w:val="center"/>
            </w:pPr>
            <w:r w:rsidRPr="006C52B3">
              <w:t>Mất màu</w:t>
            </w:r>
          </w:p>
        </w:tc>
        <w:tc>
          <w:tcPr>
            <w:tcW w:w="992" w:type="dxa"/>
            <w:vMerge w:val="restart"/>
            <w:shd w:val="clear" w:color="auto" w:fill="auto"/>
            <w:vAlign w:val="center"/>
          </w:tcPr>
          <w:p w14:paraId="74424D9D" w14:textId="77777777" w:rsidR="00A50BC5" w:rsidRPr="006C52B3" w:rsidRDefault="00A50BC5" w:rsidP="007353D9">
            <w:pPr>
              <w:jc w:val="center"/>
              <w:rPr>
                <w:vertAlign w:val="subscript"/>
              </w:rPr>
            </w:pPr>
            <w:r w:rsidRPr="006C52B3">
              <w:t>Kết tủa Ag</w:t>
            </w:r>
          </w:p>
        </w:tc>
        <w:tc>
          <w:tcPr>
            <w:tcW w:w="992" w:type="dxa"/>
            <w:shd w:val="clear" w:color="auto" w:fill="auto"/>
            <w:vAlign w:val="center"/>
          </w:tcPr>
          <w:p w14:paraId="2EA86F01" w14:textId="77777777" w:rsidR="00A50BC5" w:rsidRPr="006C52B3" w:rsidRDefault="00A50BC5" w:rsidP="007353D9">
            <w:pPr>
              <w:jc w:val="center"/>
            </w:pPr>
            <w:r w:rsidRPr="006C52B3">
              <w:t>Không</w:t>
            </w:r>
          </w:p>
        </w:tc>
        <w:tc>
          <w:tcPr>
            <w:tcW w:w="851" w:type="dxa"/>
            <w:shd w:val="clear" w:color="auto" w:fill="auto"/>
            <w:vAlign w:val="center"/>
          </w:tcPr>
          <w:p w14:paraId="0EB753A8" w14:textId="77777777" w:rsidR="00A50BC5" w:rsidRPr="006C52B3" w:rsidRDefault="00A50BC5" w:rsidP="007353D9">
            <w:pPr>
              <w:jc w:val="center"/>
            </w:pPr>
            <w:r w:rsidRPr="006C52B3">
              <w:t>Men, OH vòng</w:t>
            </w:r>
          </w:p>
        </w:tc>
      </w:tr>
      <w:tr w:rsidR="00A50BC5" w:rsidRPr="006C52B3" w14:paraId="48C7E0D5" w14:textId="77777777" w:rsidTr="007353D9">
        <w:trPr>
          <w:trHeight w:val="241"/>
        </w:trPr>
        <w:tc>
          <w:tcPr>
            <w:tcW w:w="1276" w:type="dxa"/>
            <w:shd w:val="clear" w:color="auto" w:fill="auto"/>
            <w:vAlign w:val="center"/>
          </w:tcPr>
          <w:p w14:paraId="69A4C00B" w14:textId="77777777" w:rsidR="00A50BC5" w:rsidRPr="006C52B3" w:rsidRDefault="00A50BC5" w:rsidP="007353D9">
            <w:pPr>
              <w:widowControl w:val="0"/>
              <w:autoSpaceDE w:val="0"/>
              <w:autoSpaceDN w:val="0"/>
              <w:adjustRightInd w:val="0"/>
              <w:jc w:val="center"/>
              <w:rPr>
                <w:b/>
              </w:rPr>
            </w:pPr>
            <w:r w:rsidRPr="006C52B3">
              <w:rPr>
                <w:b/>
              </w:rPr>
              <w:t>Fructose</w:t>
            </w:r>
          </w:p>
        </w:tc>
        <w:tc>
          <w:tcPr>
            <w:tcW w:w="1276" w:type="dxa"/>
            <w:vMerge/>
            <w:shd w:val="clear" w:color="auto" w:fill="auto"/>
            <w:vAlign w:val="center"/>
          </w:tcPr>
          <w:p w14:paraId="70685CD4" w14:textId="77777777" w:rsidR="00A50BC5" w:rsidRPr="006C52B3" w:rsidRDefault="00A50BC5" w:rsidP="007353D9">
            <w:pPr>
              <w:widowControl w:val="0"/>
              <w:autoSpaceDE w:val="0"/>
              <w:autoSpaceDN w:val="0"/>
              <w:adjustRightInd w:val="0"/>
              <w:jc w:val="center"/>
            </w:pPr>
          </w:p>
        </w:tc>
        <w:tc>
          <w:tcPr>
            <w:tcW w:w="2693" w:type="dxa"/>
            <w:shd w:val="clear" w:color="auto" w:fill="auto"/>
          </w:tcPr>
          <w:p w14:paraId="6EBE345D" w14:textId="77777777" w:rsidR="00A50BC5" w:rsidRPr="006C52B3" w:rsidRDefault="00A50BC5" w:rsidP="007353D9">
            <w:r w:rsidRPr="006C52B3">
              <w:t>- Mạch hở : alocohol + ketone</w:t>
            </w:r>
          </w:p>
          <w:p w14:paraId="11EBBDA9" w14:textId="77777777" w:rsidR="00A50BC5" w:rsidRPr="006C52B3" w:rsidRDefault="00A50BC5" w:rsidP="007353D9">
            <w:pPr>
              <w:widowControl w:val="0"/>
              <w:autoSpaceDE w:val="0"/>
              <w:autoSpaceDN w:val="0"/>
              <w:adjustRightInd w:val="0"/>
            </w:pPr>
            <w:r w:rsidRPr="006C52B3">
              <w:t xml:space="preserve">- Mạch vòng 5 cạnh </w:t>
            </w:r>
            <w:r w:rsidRPr="006C52B3">
              <w:rPr>
                <w:rFonts w:eastAsia="Calibri"/>
                <w:position w:val="-6"/>
              </w:rPr>
              <w:object w:dxaOrig="240" w:dyaOrig="220" w14:anchorId="3991D76F">
                <v:shape id="_x0000_i1757" type="#_x0000_t75" style="width:12pt;height:12pt" o:ole="">
                  <v:imagedata r:id="rId1345" o:title=""/>
                </v:shape>
                <o:OLEObject Type="Embed" ProgID="Equation.DSMT4" ShapeID="_x0000_i1757" DrawAspect="Content" ObjectID="_1803216998" r:id="rId1349"/>
              </w:object>
            </w:r>
            <w:r w:rsidRPr="006C52B3">
              <w:t>,</w:t>
            </w:r>
            <w:r w:rsidRPr="006C52B3">
              <w:rPr>
                <w:rFonts w:eastAsia="Calibri"/>
                <w:position w:val="-10"/>
              </w:rPr>
              <w:object w:dxaOrig="240" w:dyaOrig="320" w14:anchorId="2B0281A9">
                <v:shape id="_x0000_i1758" type="#_x0000_t75" style="width:6pt;height:12pt" o:ole="">
                  <v:imagedata r:id="rId1347" o:title=""/>
                </v:shape>
                <o:OLEObject Type="Embed" ProgID="Equation.DSMT4" ShapeID="_x0000_i1758" DrawAspect="Content" ObjectID="_1803216999" r:id="rId1350"/>
              </w:object>
            </w:r>
            <w:r w:rsidRPr="006C52B3">
              <w:t xml:space="preserve"> chủ yếu</w:t>
            </w:r>
          </w:p>
        </w:tc>
        <w:tc>
          <w:tcPr>
            <w:tcW w:w="1134" w:type="dxa"/>
            <w:vMerge/>
            <w:shd w:val="clear" w:color="auto" w:fill="auto"/>
            <w:vAlign w:val="center"/>
          </w:tcPr>
          <w:p w14:paraId="1BD7C933" w14:textId="77777777" w:rsidR="00A50BC5" w:rsidRPr="006C52B3" w:rsidRDefault="00A50BC5" w:rsidP="007353D9">
            <w:pPr>
              <w:widowControl w:val="0"/>
              <w:autoSpaceDE w:val="0"/>
              <w:autoSpaceDN w:val="0"/>
              <w:adjustRightInd w:val="0"/>
              <w:jc w:val="center"/>
            </w:pPr>
          </w:p>
        </w:tc>
        <w:tc>
          <w:tcPr>
            <w:tcW w:w="993" w:type="dxa"/>
            <w:shd w:val="clear" w:color="auto" w:fill="auto"/>
            <w:vAlign w:val="center"/>
          </w:tcPr>
          <w:p w14:paraId="404E63F9" w14:textId="77777777" w:rsidR="00A50BC5" w:rsidRPr="006C52B3" w:rsidRDefault="00A50BC5" w:rsidP="007353D9">
            <w:pPr>
              <w:widowControl w:val="0"/>
              <w:autoSpaceDE w:val="0"/>
              <w:autoSpaceDN w:val="0"/>
              <w:adjustRightInd w:val="0"/>
              <w:jc w:val="center"/>
            </w:pPr>
            <w:r w:rsidRPr="006C52B3">
              <w:t>Không</w:t>
            </w:r>
          </w:p>
        </w:tc>
        <w:tc>
          <w:tcPr>
            <w:tcW w:w="992" w:type="dxa"/>
            <w:vMerge/>
            <w:shd w:val="clear" w:color="auto" w:fill="auto"/>
            <w:vAlign w:val="center"/>
          </w:tcPr>
          <w:p w14:paraId="1A5E1503" w14:textId="77777777" w:rsidR="00A50BC5" w:rsidRPr="006C52B3" w:rsidRDefault="00A50BC5" w:rsidP="007353D9">
            <w:pPr>
              <w:widowControl w:val="0"/>
              <w:autoSpaceDE w:val="0"/>
              <w:autoSpaceDN w:val="0"/>
              <w:adjustRightInd w:val="0"/>
              <w:jc w:val="center"/>
            </w:pPr>
          </w:p>
        </w:tc>
        <w:tc>
          <w:tcPr>
            <w:tcW w:w="992" w:type="dxa"/>
            <w:shd w:val="clear" w:color="auto" w:fill="auto"/>
            <w:vAlign w:val="center"/>
          </w:tcPr>
          <w:p w14:paraId="2658C77E" w14:textId="77777777" w:rsidR="00A50BC5" w:rsidRPr="006C52B3" w:rsidRDefault="00A50BC5" w:rsidP="007353D9">
            <w:pPr>
              <w:widowControl w:val="0"/>
              <w:autoSpaceDE w:val="0"/>
              <w:autoSpaceDN w:val="0"/>
              <w:adjustRightInd w:val="0"/>
              <w:jc w:val="center"/>
            </w:pPr>
            <w:r w:rsidRPr="006C52B3">
              <w:t>Không</w:t>
            </w:r>
          </w:p>
        </w:tc>
        <w:tc>
          <w:tcPr>
            <w:tcW w:w="851" w:type="dxa"/>
            <w:shd w:val="clear" w:color="auto" w:fill="auto"/>
            <w:vAlign w:val="center"/>
          </w:tcPr>
          <w:p w14:paraId="36E9F77A" w14:textId="77777777" w:rsidR="00A50BC5" w:rsidRPr="006C52B3" w:rsidRDefault="00A50BC5" w:rsidP="007353D9">
            <w:pPr>
              <w:widowControl w:val="0"/>
              <w:autoSpaceDE w:val="0"/>
              <w:autoSpaceDN w:val="0"/>
              <w:adjustRightInd w:val="0"/>
              <w:jc w:val="center"/>
            </w:pPr>
            <w:r w:rsidRPr="006C52B3">
              <w:t>OH vòng</w:t>
            </w:r>
          </w:p>
        </w:tc>
      </w:tr>
      <w:tr w:rsidR="00A50BC5" w:rsidRPr="006C52B3" w14:paraId="09EFC2C0" w14:textId="77777777" w:rsidTr="007353D9">
        <w:trPr>
          <w:trHeight w:val="257"/>
        </w:trPr>
        <w:tc>
          <w:tcPr>
            <w:tcW w:w="1276" w:type="dxa"/>
            <w:shd w:val="clear" w:color="auto" w:fill="auto"/>
            <w:vAlign w:val="center"/>
          </w:tcPr>
          <w:p w14:paraId="3709193B" w14:textId="77777777" w:rsidR="00A50BC5" w:rsidRPr="006C52B3" w:rsidRDefault="00A50BC5" w:rsidP="007353D9">
            <w:pPr>
              <w:widowControl w:val="0"/>
              <w:autoSpaceDE w:val="0"/>
              <w:autoSpaceDN w:val="0"/>
              <w:adjustRightInd w:val="0"/>
              <w:jc w:val="center"/>
              <w:rPr>
                <w:b/>
              </w:rPr>
            </w:pPr>
            <w:r w:rsidRPr="006C52B3">
              <w:rPr>
                <w:b/>
              </w:rPr>
              <w:t>Saccharose</w:t>
            </w:r>
          </w:p>
        </w:tc>
        <w:tc>
          <w:tcPr>
            <w:tcW w:w="1276" w:type="dxa"/>
            <w:vMerge w:val="restart"/>
            <w:shd w:val="clear" w:color="auto" w:fill="auto"/>
            <w:vAlign w:val="center"/>
          </w:tcPr>
          <w:p w14:paraId="7319BBB4" w14:textId="77777777" w:rsidR="00A50BC5" w:rsidRPr="006C52B3" w:rsidRDefault="00A50BC5" w:rsidP="007353D9">
            <w:pPr>
              <w:widowControl w:val="0"/>
              <w:autoSpaceDE w:val="0"/>
              <w:autoSpaceDN w:val="0"/>
              <w:adjustRightInd w:val="0"/>
              <w:jc w:val="center"/>
            </w:pPr>
            <w:r w:rsidRPr="006C52B3">
              <w:t>C</w:t>
            </w:r>
            <w:r w:rsidRPr="006C52B3">
              <w:rPr>
                <w:vertAlign w:val="subscript"/>
              </w:rPr>
              <w:t>12</w:t>
            </w:r>
            <w:r w:rsidRPr="006C52B3">
              <w:t>H</w:t>
            </w:r>
            <w:r w:rsidRPr="006C52B3">
              <w:rPr>
                <w:vertAlign w:val="subscript"/>
              </w:rPr>
              <w:t>22</w:t>
            </w:r>
            <w:r w:rsidRPr="006C52B3">
              <w:t>O</w:t>
            </w:r>
            <w:r w:rsidRPr="006C52B3">
              <w:rPr>
                <w:vertAlign w:val="subscript"/>
              </w:rPr>
              <w:t>11</w:t>
            </w:r>
          </w:p>
          <w:p w14:paraId="3D42EF56" w14:textId="77777777" w:rsidR="00A50BC5" w:rsidRPr="006C52B3" w:rsidRDefault="00A50BC5" w:rsidP="007353D9">
            <w:pPr>
              <w:widowControl w:val="0"/>
              <w:autoSpaceDE w:val="0"/>
              <w:autoSpaceDN w:val="0"/>
              <w:adjustRightInd w:val="0"/>
              <w:jc w:val="center"/>
            </w:pPr>
            <w:r w:rsidRPr="006C52B3">
              <w:t>Là đp</w:t>
            </w:r>
          </w:p>
          <w:p w14:paraId="4BE49553" w14:textId="77777777" w:rsidR="00A50BC5" w:rsidRPr="006C52B3" w:rsidRDefault="00A50BC5" w:rsidP="007353D9">
            <w:pPr>
              <w:widowControl w:val="0"/>
              <w:autoSpaceDE w:val="0"/>
              <w:autoSpaceDN w:val="0"/>
              <w:adjustRightInd w:val="0"/>
              <w:jc w:val="center"/>
            </w:pPr>
            <w:r w:rsidRPr="006C52B3">
              <w:t>Disac</w:t>
            </w:r>
          </w:p>
        </w:tc>
        <w:tc>
          <w:tcPr>
            <w:tcW w:w="2693" w:type="dxa"/>
            <w:shd w:val="clear" w:color="auto" w:fill="auto"/>
          </w:tcPr>
          <w:p w14:paraId="1B417E40" w14:textId="77777777" w:rsidR="00A50BC5" w:rsidRPr="006C52B3" w:rsidRDefault="00A50BC5" w:rsidP="007353D9">
            <w:pPr>
              <w:widowControl w:val="0"/>
              <w:autoSpaceDE w:val="0"/>
              <w:autoSpaceDN w:val="0"/>
              <w:adjustRightInd w:val="0"/>
            </w:pPr>
            <w:r w:rsidRPr="006C52B3">
              <w:t xml:space="preserve">Chỉ  có mạch vòng : </w:t>
            </w:r>
            <w:r w:rsidRPr="006C52B3">
              <w:rPr>
                <w:rFonts w:eastAsia="Calibri"/>
                <w:position w:val="-6"/>
              </w:rPr>
              <w:object w:dxaOrig="240" w:dyaOrig="220" w14:anchorId="1A34FD0C">
                <v:shape id="_x0000_i1759" type="#_x0000_t75" style="width:12pt;height:12pt" o:ole="">
                  <v:imagedata r:id="rId1345" o:title=""/>
                </v:shape>
                <o:OLEObject Type="Embed" ProgID="Equation.DSMT4" ShapeID="_x0000_i1759" DrawAspect="Content" ObjectID="_1803217000" r:id="rId1351"/>
              </w:object>
            </w:r>
            <w:r w:rsidRPr="006C52B3">
              <w:t>-glucose &amp;</w:t>
            </w:r>
            <w:r w:rsidRPr="006C52B3">
              <w:rPr>
                <w:rFonts w:eastAsia="Calibri"/>
                <w:position w:val="-10"/>
              </w:rPr>
              <w:object w:dxaOrig="240" w:dyaOrig="320" w14:anchorId="7DDC883A">
                <v:shape id="_x0000_i1760" type="#_x0000_t75" style="width:6pt;height:12pt" o:ole="">
                  <v:imagedata r:id="rId1347" o:title=""/>
                </v:shape>
                <o:OLEObject Type="Embed" ProgID="Equation.DSMT4" ShapeID="_x0000_i1760" DrawAspect="Content" ObjectID="_1803217001" r:id="rId1352"/>
              </w:object>
            </w:r>
            <w:r w:rsidRPr="006C52B3">
              <w:t>-fructose liên kết nhau.</w:t>
            </w:r>
          </w:p>
        </w:tc>
        <w:tc>
          <w:tcPr>
            <w:tcW w:w="1134" w:type="dxa"/>
            <w:vMerge w:val="restart"/>
            <w:shd w:val="clear" w:color="auto" w:fill="auto"/>
            <w:vAlign w:val="center"/>
          </w:tcPr>
          <w:p w14:paraId="3A9522B6" w14:textId="77777777" w:rsidR="00A50BC5" w:rsidRPr="006C52B3" w:rsidRDefault="00A50BC5" w:rsidP="007353D9">
            <w:pPr>
              <w:widowControl w:val="0"/>
              <w:autoSpaceDE w:val="0"/>
              <w:autoSpaceDN w:val="0"/>
              <w:adjustRightInd w:val="0"/>
              <w:jc w:val="center"/>
            </w:pPr>
            <w:r w:rsidRPr="006C52B3">
              <w:t>Dd xanh lam</w:t>
            </w:r>
          </w:p>
        </w:tc>
        <w:tc>
          <w:tcPr>
            <w:tcW w:w="993" w:type="dxa"/>
            <w:shd w:val="clear" w:color="auto" w:fill="auto"/>
            <w:vAlign w:val="center"/>
          </w:tcPr>
          <w:p w14:paraId="06616235" w14:textId="77777777" w:rsidR="00A50BC5" w:rsidRPr="006C52B3" w:rsidRDefault="00A50BC5" w:rsidP="007353D9">
            <w:pPr>
              <w:widowControl w:val="0"/>
              <w:autoSpaceDE w:val="0"/>
              <w:autoSpaceDN w:val="0"/>
              <w:adjustRightInd w:val="0"/>
              <w:jc w:val="center"/>
            </w:pPr>
            <w:r w:rsidRPr="006C52B3">
              <w:t>Không</w:t>
            </w:r>
          </w:p>
        </w:tc>
        <w:tc>
          <w:tcPr>
            <w:tcW w:w="992" w:type="dxa"/>
            <w:shd w:val="clear" w:color="auto" w:fill="auto"/>
            <w:vAlign w:val="center"/>
          </w:tcPr>
          <w:p w14:paraId="610146AC" w14:textId="77777777" w:rsidR="00A50BC5" w:rsidRPr="006C52B3" w:rsidRDefault="00A50BC5" w:rsidP="007353D9">
            <w:pPr>
              <w:widowControl w:val="0"/>
              <w:autoSpaceDE w:val="0"/>
              <w:autoSpaceDN w:val="0"/>
              <w:adjustRightInd w:val="0"/>
              <w:jc w:val="center"/>
            </w:pPr>
            <w:r w:rsidRPr="006C52B3">
              <w:t>Không</w:t>
            </w:r>
          </w:p>
        </w:tc>
        <w:tc>
          <w:tcPr>
            <w:tcW w:w="992" w:type="dxa"/>
            <w:shd w:val="clear" w:color="auto" w:fill="auto"/>
            <w:vAlign w:val="center"/>
          </w:tcPr>
          <w:p w14:paraId="09010FE7" w14:textId="77777777" w:rsidR="00A50BC5" w:rsidRPr="006C52B3" w:rsidRDefault="00A50BC5" w:rsidP="007353D9">
            <w:pPr>
              <w:widowControl w:val="0"/>
              <w:autoSpaceDE w:val="0"/>
              <w:autoSpaceDN w:val="0"/>
              <w:adjustRightInd w:val="0"/>
              <w:jc w:val="center"/>
            </w:pPr>
            <w:r w:rsidRPr="006C52B3">
              <w:t>Tạo glucose,fructose</w:t>
            </w:r>
          </w:p>
        </w:tc>
        <w:tc>
          <w:tcPr>
            <w:tcW w:w="851" w:type="dxa"/>
            <w:shd w:val="clear" w:color="auto" w:fill="auto"/>
            <w:vAlign w:val="center"/>
          </w:tcPr>
          <w:p w14:paraId="08CBB51D" w14:textId="77777777" w:rsidR="00A50BC5" w:rsidRPr="006C52B3" w:rsidRDefault="00A50BC5" w:rsidP="007353D9">
            <w:pPr>
              <w:widowControl w:val="0"/>
              <w:autoSpaceDE w:val="0"/>
              <w:autoSpaceDN w:val="0"/>
              <w:adjustRightInd w:val="0"/>
              <w:jc w:val="center"/>
            </w:pPr>
            <w:r w:rsidRPr="006C52B3">
              <w:t>Không</w:t>
            </w:r>
          </w:p>
        </w:tc>
      </w:tr>
      <w:tr w:rsidR="00A50BC5" w:rsidRPr="006C52B3" w14:paraId="75AFE116" w14:textId="77777777" w:rsidTr="007353D9">
        <w:trPr>
          <w:trHeight w:val="257"/>
        </w:trPr>
        <w:tc>
          <w:tcPr>
            <w:tcW w:w="1276" w:type="dxa"/>
            <w:shd w:val="clear" w:color="auto" w:fill="auto"/>
            <w:vAlign w:val="center"/>
          </w:tcPr>
          <w:p w14:paraId="4E0EEF7B" w14:textId="77777777" w:rsidR="00A50BC5" w:rsidRPr="006C52B3" w:rsidRDefault="00A50BC5" w:rsidP="007353D9">
            <w:pPr>
              <w:widowControl w:val="0"/>
              <w:autoSpaceDE w:val="0"/>
              <w:autoSpaceDN w:val="0"/>
              <w:adjustRightInd w:val="0"/>
              <w:jc w:val="center"/>
              <w:rPr>
                <w:b/>
              </w:rPr>
            </w:pPr>
            <w:r w:rsidRPr="006C52B3">
              <w:rPr>
                <w:b/>
              </w:rPr>
              <w:t>Maltose</w:t>
            </w:r>
          </w:p>
        </w:tc>
        <w:tc>
          <w:tcPr>
            <w:tcW w:w="1276" w:type="dxa"/>
            <w:vMerge/>
            <w:shd w:val="clear" w:color="auto" w:fill="auto"/>
            <w:vAlign w:val="center"/>
          </w:tcPr>
          <w:p w14:paraId="2E061036" w14:textId="77777777" w:rsidR="00A50BC5" w:rsidRPr="006C52B3" w:rsidRDefault="00A50BC5" w:rsidP="007353D9">
            <w:pPr>
              <w:widowControl w:val="0"/>
              <w:autoSpaceDE w:val="0"/>
              <w:autoSpaceDN w:val="0"/>
              <w:adjustRightInd w:val="0"/>
              <w:jc w:val="center"/>
            </w:pPr>
          </w:p>
        </w:tc>
        <w:tc>
          <w:tcPr>
            <w:tcW w:w="2693" w:type="dxa"/>
            <w:shd w:val="clear" w:color="auto" w:fill="auto"/>
          </w:tcPr>
          <w:p w14:paraId="39A8A8E1" w14:textId="77777777" w:rsidR="00A50BC5" w:rsidRPr="006C52B3" w:rsidRDefault="00A50BC5" w:rsidP="007353D9">
            <w:pPr>
              <w:widowControl w:val="0"/>
              <w:autoSpaceDE w:val="0"/>
              <w:autoSpaceDN w:val="0"/>
              <w:adjustRightInd w:val="0"/>
            </w:pPr>
            <w:r w:rsidRPr="006C52B3">
              <w:t>Vòng, hở: 2 gốc glucose</w:t>
            </w:r>
          </w:p>
        </w:tc>
        <w:tc>
          <w:tcPr>
            <w:tcW w:w="1134" w:type="dxa"/>
            <w:vMerge/>
            <w:shd w:val="clear" w:color="auto" w:fill="auto"/>
            <w:vAlign w:val="center"/>
          </w:tcPr>
          <w:p w14:paraId="1663A199" w14:textId="77777777" w:rsidR="00A50BC5" w:rsidRPr="006C52B3" w:rsidRDefault="00A50BC5" w:rsidP="007353D9">
            <w:pPr>
              <w:widowControl w:val="0"/>
              <w:autoSpaceDE w:val="0"/>
              <w:autoSpaceDN w:val="0"/>
              <w:adjustRightInd w:val="0"/>
              <w:jc w:val="center"/>
            </w:pPr>
          </w:p>
        </w:tc>
        <w:tc>
          <w:tcPr>
            <w:tcW w:w="993" w:type="dxa"/>
            <w:shd w:val="clear" w:color="auto" w:fill="auto"/>
            <w:vAlign w:val="center"/>
          </w:tcPr>
          <w:p w14:paraId="073B269A" w14:textId="77777777" w:rsidR="00A50BC5" w:rsidRPr="006C52B3" w:rsidRDefault="00A50BC5" w:rsidP="007353D9">
            <w:pPr>
              <w:widowControl w:val="0"/>
              <w:autoSpaceDE w:val="0"/>
              <w:autoSpaceDN w:val="0"/>
              <w:adjustRightInd w:val="0"/>
              <w:jc w:val="center"/>
            </w:pPr>
            <w:r w:rsidRPr="006C52B3">
              <w:t>Mất màu</w:t>
            </w:r>
          </w:p>
        </w:tc>
        <w:tc>
          <w:tcPr>
            <w:tcW w:w="992" w:type="dxa"/>
            <w:shd w:val="clear" w:color="auto" w:fill="auto"/>
            <w:vAlign w:val="center"/>
          </w:tcPr>
          <w:p w14:paraId="0344A862" w14:textId="77777777" w:rsidR="00A50BC5" w:rsidRPr="006C52B3" w:rsidRDefault="00A50BC5" w:rsidP="007353D9">
            <w:pPr>
              <w:widowControl w:val="0"/>
              <w:autoSpaceDE w:val="0"/>
              <w:autoSpaceDN w:val="0"/>
              <w:adjustRightInd w:val="0"/>
              <w:jc w:val="center"/>
            </w:pPr>
            <w:r w:rsidRPr="006C52B3">
              <w:t>Kết tủa Ag</w:t>
            </w:r>
          </w:p>
        </w:tc>
        <w:tc>
          <w:tcPr>
            <w:tcW w:w="992" w:type="dxa"/>
            <w:shd w:val="clear" w:color="auto" w:fill="auto"/>
            <w:vAlign w:val="center"/>
          </w:tcPr>
          <w:p w14:paraId="7BFC612F" w14:textId="77777777" w:rsidR="00A50BC5" w:rsidRPr="006C52B3" w:rsidRDefault="00A50BC5" w:rsidP="007353D9">
            <w:pPr>
              <w:widowControl w:val="0"/>
              <w:autoSpaceDE w:val="0"/>
              <w:autoSpaceDN w:val="0"/>
              <w:adjustRightInd w:val="0"/>
              <w:jc w:val="center"/>
            </w:pPr>
            <w:r w:rsidRPr="006C52B3">
              <w:t>Tạo glucose</w:t>
            </w:r>
          </w:p>
        </w:tc>
        <w:tc>
          <w:tcPr>
            <w:tcW w:w="851" w:type="dxa"/>
            <w:shd w:val="clear" w:color="auto" w:fill="auto"/>
            <w:vAlign w:val="center"/>
          </w:tcPr>
          <w:p w14:paraId="1C294103" w14:textId="77777777" w:rsidR="00A50BC5" w:rsidRPr="006C52B3" w:rsidRDefault="00A50BC5" w:rsidP="007353D9">
            <w:pPr>
              <w:widowControl w:val="0"/>
              <w:autoSpaceDE w:val="0"/>
              <w:autoSpaceDN w:val="0"/>
              <w:adjustRightInd w:val="0"/>
              <w:jc w:val="center"/>
            </w:pPr>
            <w:r w:rsidRPr="006C52B3">
              <w:t>Không</w:t>
            </w:r>
          </w:p>
        </w:tc>
      </w:tr>
      <w:tr w:rsidR="00A50BC5" w:rsidRPr="006C52B3" w14:paraId="66745B3B" w14:textId="77777777" w:rsidTr="007353D9">
        <w:trPr>
          <w:trHeight w:val="257"/>
        </w:trPr>
        <w:tc>
          <w:tcPr>
            <w:tcW w:w="1276" w:type="dxa"/>
            <w:shd w:val="clear" w:color="auto" w:fill="auto"/>
            <w:vAlign w:val="center"/>
          </w:tcPr>
          <w:p w14:paraId="775AF064" w14:textId="77777777" w:rsidR="00A50BC5" w:rsidRPr="006C52B3" w:rsidRDefault="00A50BC5" w:rsidP="007353D9">
            <w:pPr>
              <w:widowControl w:val="0"/>
              <w:autoSpaceDE w:val="0"/>
              <w:autoSpaceDN w:val="0"/>
              <w:adjustRightInd w:val="0"/>
              <w:jc w:val="center"/>
              <w:rPr>
                <w:b/>
              </w:rPr>
            </w:pPr>
            <w:r w:rsidRPr="006C52B3">
              <w:rPr>
                <w:b/>
              </w:rPr>
              <w:t>Tinh bột</w:t>
            </w:r>
          </w:p>
        </w:tc>
        <w:tc>
          <w:tcPr>
            <w:tcW w:w="1276" w:type="dxa"/>
            <w:vMerge w:val="restart"/>
            <w:shd w:val="clear" w:color="auto" w:fill="auto"/>
            <w:vAlign w:val="center"/>
          </w:tcPr>
          <w:p w14:paraId="76C51FA4" w14:textId="77777777" w:rsidR="00A50BC5" w:rsidRPr="006C52B3" w:rsidRDefault="00A50BC5" w:rsidP="007353D9">
            <w:pPr>
              <w:widowControl w:val="0"/>
              <w:autoSpaceDE w:val="0"/>
              <w:autoSpaceDN w:val="0"/>
              <w:adjustRightInd w:val="0"/>
              <w:jc w:val="center"/>
              <w:rPr>
                <w:vertAlign w:val="subscript"/>
              </w:rPr>
            </w:pPr>
            <w:r w:rsidRPr="006C52B3">
              <w:t>(C</w:t>
            </w:r>
            <w:r w:rsidRPr="006C52B3">
              <w:rPr>
                <w:vertAlign w:val="subscript"/>
              </w:rPr>
              <w:t>6</w:t>
            </w:r>
            <w:r w:rsidRPr="006C52B3">
              <w:t>H</w:t>
            </w:r>
            <w:r w:rsidRPr="006C52B3">
              <w:rPr>
                <w:vertAlign w:val="subscript"/>
              </w:rPr>
              <w:t>10</w:t>
            </w:r>
            <w:r w:rsidRPr="006C52B3">
              <w:t>O</w:t>
            </w:r>
            <w:r w:rsidRPr="006C52B3">
              <w:rPr>
                <w:vertAlign w:val="subscript"/>
              </w:rPr>
              <w:t>5</w:t>
            </w:r>
            <w:r w:rsidRPr="006C52B3">
              <w:t>)</w:t>
            </w:r>
            <w:r w:rsidRPr="006C52B3">
              <w:rPr>
                <w:vertAlign w:val="subscript"/>
              </w:rPr>
              <w:t>n</w:t>
            </w:r>
          </w:p>
          <w:p w14:paraId="035BC567" w14:textId="77777777" w:rsidR="00A50BC5" w:rsidRPr="006C52B3" w:rsidRDefault="00A50BC5" w:rsidP="007353D9">
            <w:pPr>
              <w:jc w:val="center"/>
            </w:pPr>
            <w:r w:rsidRPr="006C52B3">
              <w:t>Không đp</w:t>
            </w:r>
          </w:p>
          <w:p w14:paraId="72B0A667" w14:textId="77777777" w:rsidR="00A50BC5" w:rsidRPr="006C52B3" w:rsidRDefault="00A50BC5" w:rsidP="007353D9">
            <w:pPr>
              <w:jc w:val="center"/>
            </w:pPr>
            <w:r w:rsidRPr="006C52B3">
              <w:t>polysac</w:t>
            </w:r>
          </w:p>
        </w:tc>
        <w:tc>
          <w:tcPr>
            <w:tcW w:w="2693" w:type="dxa"/>
            <w:shd w:val="clear" w:color="auto" w:fill="auto"/>
          </w:tcPr>
          <w:p w14:paraId="7DECC123" w14:textId="77777777" w:rsidR="00A50BC5" w:rsidRPr="006C52B3" w:rsidRDefault="00A50BC5" w:rsidP="007353D9">
            <w:pPr>
              <w:widowControl w:val="0"/>
              <w:autoSpaceDE w:val="0"/>
              <w:autoSpaceDN w:val="0"/>
              <w:adjustRightInd w:val="0"/>
            </w:pPr>
            <w:r w:rsidRPr="006C52B3">
              <w:t xml:space="preserve">Nhiều gốc </w:t>
            </w:r>
            <w:r w:rsidRPr="006C52B3">
              <w:rPr>
                <w:rFonts w:eastAsia="Calibri"/>
                <w:position w:val="-6"/>
              </w:rPr>
              <w:object w:dxaOrig="240" w:dyaOrig="220" w14:anchorId="1063153B">
                <v:shape id="_x0000_i1761" type="#_x0000_t75" style="width:12pt;height:12pt" o:ole="">
                  <v:imagedata r:id="rId1345" o:title=""/>
                </v:shape>
                <o:OLEObject Type="Embed" ProgID="Equation.DSMT4" ShapeID="_x0000_i1761" DrawAspect="Content" ObjectID="_1803217002" r:id="rId1353"/>
              </w:object>
            </w:r>
            <w:r w:rsidRPr="006C52B3">
              <w:t xml:space="preserve">- glucose </w:t>
            </w:r>
          </w:p>
          <w:p w14:paraId="7EBA6880" w14:textId="77777777" w:rsidR="00A50BC5" w:rsidRPr="006C52B3" w:rsidRDefault="00A50BC5" w:rsidP="007353D9">
            <w:pPr>
              <w:widowControl w:val="0"/>
              <w:autoSpaceDE w:val="0"/>
              <w:autoSpaceDN w:val="0"/>
              <w:adjustRightInd w:val="0"/>
            </w:pPr>
            <w:r w:rsidRPr="006C52B3">
              <w:t xml:space="preserve">Amylose(ko nhánh, </w:t>
            </w:r>
            <w:r w:rsidRPr="006C52B3">
              <w:rPr>
                <w:rFonts w:eastAsia="Calibri"/>
                <w:position w:val="-6"/>
              </w:rPr>
              <w:object w:dxaOrig="240" w:dyaOrig="220" w14:anchorId="44322B29">
                <v:shape id="_x0000_i1762" type="#_x0000_t75" style="width:12pt;height:12pt" o:ole="">
                  <v:imagedata r:id="rId1345" o:title=""/>
                </v:shape>
                <o:OLEObject Type="Embed" ProgID="Equation.DSMT4" ShapeID="_x0000_i1762" DrawAspect="Content" ObjectID="_1803217003" r:id="rId1354"/>
              </w:object>
            </w:r>
            <w:r w:rsidRPr="006C52B3">
              <w:t>-1,4)</w:t>
            </w:r>
          </w:p>
          <w:p w14:paraId="50480264" w14:textId="77777777" w:rsidR="00A50BC5" w:rsidRPr="006C52B3" w:rsidRDefault="00A50BC5" w:rsidP="007353D9">
            <w:pPr>
              <w:widowControl w:val="0"/>
              <w:autoSpaceDE w:val="0"/>
              <w:autoSpaceDN w:val="0"/>
              <w:adjustRightInd w:val="0"/>
            </w:pPr>
            <w:r w:rsidRPr="006C52B3">
              <w:t>Amylopectin (có nhánh</w:t>
            </w:r>
            <w:r w:rsidRPr="006C52B3">
              <w:rPr>
                <w:rFonts w:eastAsia="Calibri"/>
                <w:position w:val="-6"/>
              </w:rPr>
              <w:object w:dxaOrig="240" w:dyaOrig="220" w14:anchorId="53AE9C9C">
                <v:shape id="_x0000_i1763" type="#_x0000_t75" style="width:12pt;height:12pt" o:ole="">
                  <v:imagedata r:id="rId1345" o:title=""/>
                </v:shape>
                <o:OLEObject Type="Embed" ProgID="Equation.DSMT4" ShapeID="_x0000_i1763" DrawAspect="Content" ObjectID="_1803217004" r:id="rId1355"/>
              </w:object>
            </w:r>
            <w:r w:rsidRPr="006C52B3">
              <w:t>-1,6)</w:t>
            </w:r>
          </w:p>
        </w:tc>
        <w:tc>
          <w:tcPr>
            <w:tcW w:w="1134" w:type="dxa"/>
            <w:shd w:val="clear" w:color="auto" w:fill="auto"/>
            <w:vAlign w:val="center"/>
          </w:tcPr>
          <w:p w14:paraId="759094F6" w14:textId="77777777" w:rsidR="00A50BC5" w:rsidRPr="006C52B3" w:rsidRDefault="00A50BC5" w:rsidP="007353D9">
            <w:pPr>
              <w:widowControl w:val="0"/>
              <w:autoSpaceDE w:val="0"/>
              <w:autoSpaceDN w:val="0"/>
              <w:adjustRightInd w:val="0"/>
              <w:jc w:val="center"/>
            </w:pPr>
            <w:r w:rsidRPr="006C52B3">
              <w:t>Không</w:t>
            </w:r>
          </w:p>
        </w:tc>
        <w:tc>
          <w:tcPr>
            <w:tcW w:w="993" w:type="dxa"/>
            <w:shd w:val="clear" w:color="auto" w:fill="auto"/>
            <w:vAlign w:val="center"/>
          </w:tcPr>
          <w:p w14:paraId="46AF8B04" w14:textId="77777777" w:rsidR="00A50BC5" w:rsidRPr="006C52B3" w:rsidRDefault="00A50BC5" w:rsidP="007353D9">
            <w:pPr>
              <w:widowControl w:val="0"/>
              <w:autoSpaceDE w:val="0"/>
              <w:autoSpaceDN w:val="0"/>
              <w:adjustRightInd w:val="0"/>
              <w:jc w:val="center"/>
            </w:pPr>
            <w:r w:rsidRPr="006C52B3">
              <w:t>Không</w:t>
            </w:r>
          </w:p>
        </w:tc>
        <w:tc>
          <w:tcPr>
            <w:tcW w:w="992" w:type="dxa"/>
            <w:shd w:val="clear" w:color="auto" w:fill="auto"/>
            <w:vAlign w:val="center"/>
          </w:tcPr>
          <w:p w14:paraId="5774F6C9" w14:textId="77777777" w:rsidR="00A50BC5" w:rsidRPr="006C52B3" w:rsidRDefault="00A50BC5" w:rsidP="007353D9">
            <w:pPr>
              <w:widowControl w:val="0"/>
              <w:autoSpaceDE w:val="0"/>
              <w:autoSpaceDN w:val="0"/>
              <w:adjustRightInd w:val="0"/>
              <w:jc w:val="center"/>
            </w:pPr>
            <w:r w:rsidRPr="006C52B3">
              <w:t>Không</w:t>
            </w:r>
          </w:p>
        </w:tc>
        <w:tc>
          <w:tcPr>
            <w:tcW w:w="992" w:type="dxa"/>
            <w:vMerge w:val="restart"/>
            <w:shd w:val="clear" w:color="auto" w:fill="auto"/>
            <w:vAlign w:val="center"/>
          </w:tcPr>
          <w:p w14:paraId="3D2C7129" w14:textId="77777777" w:rsidR="00A50BC5" w:rsidRPr="006C52B3" w:rsidRDefault="00A50BC5" w:rsidP="007353D9">
            <w:pPr>
              <w:widowControl w:val="0"/>
              <w:autoSpaceDE w:val="0"/>
              <w:autoSpaceDN w:val="0"/>
              <w:adjustRightInd w:val="0"/>
              <w:jc w:val="center"/>
            </w:pPr>
            <w:r w:rsidRPr="006C52B3">
              <w:t>Tạo glucose</w:t>
            </w:r>
          </w:p>
        </w:tc>
        <w:tc>
          <w:tcPr>
            <w:tcW w:w="851" w:type="dxa"/>
            <w:shd w:val="clear" w:color="auto" w:fill="auto"/>
            <w:vAlign w:val="center"/>
          </w:tcPr>
          <w:p w14:paraId="6CFDFA33" w14:textId="77777777" w:rsidR="00A50BC5" w:rsidRPr="006C52B3" w:rsidRDefault="00A50BC5" w:rsidP="007353D9">
            <w:pPr>
              <w:widowControl w:val="0"/>
              <w:autoSpaceDE w:val="0"/>
              <w:autoSpaceDN w:val="0"/>
              <w:adjustRightInd w:val="0"/>
              <w:jc w:val="center"/>
            </w:pPr>
            <w:r w:rsidRPr="006C52B3">
              <w:t>Màu I</w:t>
            </w:r>
            <w:r w:rsidRPr="006C52B3">
              <w:rPr>
                <w:vertAlign w:val="subscript"/>
              </w:rPr>
              <w:t>2</w:t>
            </w:r>
            <w:r w:rsidRPr="006C52B3">
              <w:t>(xanh tím)</w:t>
            </w:r>
          </w:p>
        </w:tc>
      </w:tr>
      <w:tr w:rsidR="00A50BC5" w:rsidRPr="006C52B3" w14:paraId="3CAA3382" w14:textId="77777777" w:rsidTr="007353D9">
        <w:trPr>
          <w:trHeight w:val="257"/>
        </w:trPr>
        <w:tc>
          <w:tcPr>
            <w:tcW w:w="1276" w:type="dxa"/>
            <w:shd w:val="clear" w:color="auto" w:fill="auto"/>
            <w:vAlign w:val="center"/>
          </w:tcPr>
          <w:p w14:paraId="18DCC512" w14:textId="77777777" w:rsidR="00A50BC5" w:rsidRPr="006C52B3" w:rsidRDefault="00A50BC5" w:rsidP="007353D9">
            <w:pPr>
              <w:widowControl w:val="0"/>
              <w:autoSpaceDE w:val="0"/>
              <w:autoSpaceDN w:val="0"/>
              <w:adjustRightInd w:val="0"/>
              <w:jc w:val="center"/>
              <w:rPr>
                <w:b/>
              </w:rPr>
            </w:pPr>
            <w:r w:rsidRPr="006C52B3">
              <w:rPr>
                <w:b/>
              </w:rPr>
              <w:t>Cellulose</w:t>
            </w:r>
          </w:p>
        </w:tc>
        <w:tc>
          <w:tcPr>
            <w:tcW w:w="1276" w:type="dxa"/>
            <w:vMerge/>
            <w:shd w:val="clear" w:color="auto" w:fill="auto"/>
            <w:vAlign w:val="center"/>
          </w:tcPr>
          <w:p w14:paraId="688106D3" w14:textId="77777777" w:rsidR="00A50BC5" w:rsidRPr="006C52B3" w:rsidRDefault="00A50BC5" w:rsidP="007353D9">
            <w:pPr>
              <w:widowControl w:val="0"/>
              <w:autoSpaceDE w:val="0"/>
              <w:autoSpaceDN w:val="0"/>
              <w:adjustRightInd w:val="0"/>
              <w:jc w:val="center"/>
            </w:pPr>
          </w:p>
        </w:tc>
        <w:tc>
          <w:tcPr>
            <w:tcW w:w="2693" w:type="dxa"/>
            <w:shd w:val="clear" w:color="auto" w:fill="auto"/>
          </w:tcPr>
          <w:p w14:paraId="38EFAAD7" w14:textId="77777777" w:rsidR="00A50BC5" w:rsidRPr="006C52B3" w:rsidRDefault="00A50BC5" w:rsidP="007353D9">
            <w:pPr>
              <w:widowControl w:val="0"/>
              <w:autoSpaceDE w:val="0"/>
              <w:autoSpaceDN w:val="0"/>
              <w:adjustRightInd w:val="0"/>
            </w:pPr>
            <w:r w:rsidRPr="006C52B3">
              <w:t xml:space="preserve">Nhiều gốc </w:t>
            </w:r>
            <w:r w:rsidRPr="006C52B3">
              <w:rPr>
                <w:rFonts w:eastAsia="Calibri"/>
                <w:position w:val="-10"/>
              </w:rPr>
              <w:object w:dxaOrig="240" w:dyaOrig="320" w14:anchorId="6CBAE8E8">
                <v:shape id="_x0000_i1764" type="#_x0000_t75" style="width:6pt;height:12pt" o:ole="">
                  <v:imagedata r:id="rId1347" o:title=""/>
                </v:shape>
                <o:OLEObject Type="Embed" ProgID="Equation.DSMT4" ShapeID="_x0000_i1764" DrawAspect="Content" ObjectID="_1803217005" r:id="rId1356"/>
              </w:object>
            </w:r>
            <w:r w:rsidRPr="006C52B3">
              <w:t xml:space="preserve">- glucose, </w:t>
            </w:r>
            <w:r w:rsidRPr="006C52B3">
              <w:lastRenderedPageBreak/>
              <w:t>không nhánh, xoắn.</w:t>
            </w:r>
          </w:p>
        </w:tc>
        <w:tc>
          <w:tcPr>
            <w:tcW w:w="1134" w:type="dxa"/>
            <w:shd w:val="clear" w:color="auto" w:fill="auto"/>
            <w:vAlign w:val="center"/>
          </w:tcPr>
          <w:p w14:paraId="5D79B9F1" w14:textId="77777777" w:rsidR="00A50BC5" w:rsidRPr="006C52B3" w:rsidRDefault="00A50BC5" w:rsidP="007353D9">
            <w:pPr>
              <w:widowControl w:val="0"/>
              <w:autoSpaceDE w:val="0"/>
              <w:autoSpaceDN w:val="0"/>
              <w:adjustRightInd w:val="0"/>
              <w:jc w:val="center"/>
            </w:pPr>
            <w:r w:rsidRPr="006C52B3">
              <w:lastRenderedPageBreak/>
              <w:t>Không</w:t>
            </w:r>
          </w:p>
        </w:tc>
        <w:tc>
          <w:tcPr>
            <w:tcW w:w="993" w:type="dxa"/>
            <w:shd w:val="clear" w:color="auto" w:fill="auto"/>
            <w:vAlign w:val="center"/>
          </w:tcPr>
          <w:p w14:paraId="21DF4977" w14:textId="77777777" w:rsidR="00A50BC5" w:rsidRPr="006C52B3" w:rsidRDefault="00A50BC5" w:rsidP="007353D9">
            <w:pPr>
              <w:widowControl w:val="0"/>
              <w:autoSpaceDE w:val="0"/>
              <w:autoSpaceDN w:val="0"/>
              <w:adjustRightInd w:val="0"/>
              <w:jc w:val="center"/>
            </w:pPr>
            <w:r w:rsidRPr="006C52B3">
              <w:t>Không</w:t>
            </w:r>
          </w:p>
        </w:tc>
        <w:tc>
          <w:tcPr>
            <w:tcW w:w="992" w:type="dxa"/>
            <w:shd w:val="clear" w:color="auto" w:fill="auto"/>
            <w:vAlign w:val="center"/>
          </w:tcPr>
          <w:p w14:paraId="0E1217D3" w14:textId="77777777" w:rsidR="00A50BC5" w:rsidRPr="006C52B3" w:rsidRDefault="00A50BC5" w:rsidP="007353D9">
            <w:pPr>
              <w:widowControl w:val="0"/>
              <w:autoSpaceDE w:val="0"/>
              <w:autoSpaceDN w:val="0"/>
              <w:adjustRightInd w:val="0"/>
              <w:jc w:val="center"/>
            </w:pPr>
            <w:r w:rsidRPr="006C52B3">
              <w:t>Không</w:t>
            </w:r>
          </w:p>
        </w:tc>
        <w:tc>
          <w:tcPr>
            <w:tcW w:w="992" w:type="dxa"/>
            <w:vMerge/>
            <w:shd w:val="clear" w:color="auto" w:fill="auto"/>
            <w:vAlign w:val="center"/>
          </w:tcPr>
          <w:p w14:paraId="6728B8F7" w14:textId="77777777" w:rsidR="00A50BC5" w:rsidRPr="006C52B3" w:rsidRDefault="00A50BC5" w:rsidP="007353D9">
            <w:pPr>
              <w:widowControl w:val="0"/>
              <w:autoSpaceDE w:val="0"/>
              <w:autoSpaceDN w:val="0"/>
              <w:adjustRightInd w:val="0"/>
              <w:jc w:val="center"/>
            </w:pPr>
          </w:p>
        </w:tc>
        <w:tc>
          <w:tcPr>
            <w:tcW w:w="851" w:type="dxa"/>
            <w:shd w:val="clear" w:color="auto" w:fill="auto"/>
            <w:vAlign w:val="center"/>
          </w:tcPr>
          <w:p w14:paraId="204CC83B" w14:textId="77777777" w:rsidR="00A50BC5" w:rsidRPr="006C52B3" w:rsidRDefault="00A50BC5" w:rsidP="007353D9">
            <w:pPr>
              <w:widowControl w:val="0"/>
              <w:autoSpaceDE w:val="0"/>
              <w:autoSpaceDN w:val="0"/>
              <w:adjustRightInd w:val="0"/>
              <w:jc w:val="center"/>
            </w:pPr>
            <w:r w:rsidRPr="006C52B3">
              <w:t>HNO</w:t>
            </w:r>
            <w:r w:rsidRPr="006C52B3">
              <w:rPr>
                <w:vertAlign w:val="subscript"/>
              </w:rPr>
              <w:t>3</w:t>
            </w:r>
            <w:r w:rsidRPr="006C52B3">
              <w:lastRenderedPageBreak/>
              <w:t>, Schweizer</w:t>
            </w:r>
          </w:p>
        </w:tc>
      </w:tr>
    </w:tbl>
    <w:p w14:paraId="6886E548" w14:textId="77777777" w:rsidR="00A50BC5" w:rsidRDefault="00A50BC5" w:rsidP="00A50BC5">
      <w:pPr>
        <w:widowControl w:val="0"/>
        <w:autoSpaceDE w:val="0"/>
        <w:autoSpaceDN w:val="0"/>
        <w:adjustRightInd w:val="0"/>
        <w:rPr>
          <w:sz w:val="26"/>
          <w:szCs w:val="26"/>
        </w:rPr>
      </w:pPr>
      <w:r w:rsidRPr="006C52B3">
        <w:rPr>
          <w:sz w:val="26"/>
          <w:szCs w:val="26"/>
        </w:rPr>
        <w:lastRenderedPageBreak/>
        <w:tab/>
      </w:r>
    </w:p>
    <w:p w14:paraId="1A16D9F1" w14:textId="77777777" w:rsidR="00A50BC5" w:rsidRDefault="00A50BC5" w:rsidP="00A50BC5">
      <w:pPr>
        <w:widowControl w:val="0"/>
        <w:autoSpaceDE w:val="0"/>
        <w:autoSpaceDN w:val="0"/>
        <w:adjustRightInd w:val="0"/>
        <w:rPr>
          <w:sz w:val="26"/>
          <w:szCs w:val="26"/>
        </w:rPr>
      </w:pPr>
    </w:p>
    <w:p w14:paraId="79B3C3C5" w14:textId="77777777" w:rsidR="00A50BC5" w:rsidRPr="006C52B3" w:rsidRDefault="00A50BC5" w:rsidP="00A50BC5">
      <w:pPr>
        <w:widowControl w:val="0"/>
        <w:autoSpaceDE w:val="0"/>
        <w:autoSpaceDN w:val="0"/>
        <w:adjustRightInd w:val="0"/>
        <w:rPr>
          <w:sz w:val="26"/>
          <w:szCs w:val="26"/>
        </w:rPr>
      </w:pPr>
    </w:p>
    <w:p w14:paraId="006A58E0" w14:textId="77777777" w:rsidR="00A50BC5" w:rsidRPr="006C52B3" w:rsidRDefault="00A50BC5" w:rsidP="00A50BC5">
      <w:pPr>
        <w:pStyle w:val="u1"/>
        <w:spacing w:before="0" w:after="0"/>
        <w:rPr>
          <w:b w:val="0"/>
          <w:color w:val="FF0000"/>
          <w:sz w:val="30"/>
          <w:szCs w:val="30"/>
        </w:rPr>
      </w:pPr>
      <w:bookmarkStart w:id="249" w:name="_Toc181964940"/>
      <w:bookmarkStart w:id="250" w:name="_Toc182492000"/>
      <w:bookmarkStart w:id="251" w:name="_Toc182492785"/>
      <w:bookmarkStart w:id="252" w:name="_Toc182493549"/>
      <w:r w:rsidRPr="006C52B3">
        <w:rPr>
          <w:color w:val="FF0000"/>
          <w:sz w:val="30"/>
          <w:szCs w:val="30"/>
        </w:rPr>
        <w:t>CHƯƠNG 3: HỢP CHẤT CHỨA NITROGEN</w:t>
      </w:r>
      <w:bookmarkEnd w:id="249"/>
      <w:bookmarkEnd w:id="250"/>
      <w:bookmarkEnd w:id="251"/>
      <w:bookmarkEnd w:id="252"/>
    </w:p>
    <w:p w14:paraId="0AE04A0B" w14:textId="77777777" w:rsidR="00A50BC5" w:rsidRPr="006C52B3" w:rsidRDefault="00A50BC5" w:rsidP="00A50BC5">
      <w:pPr>
        <w:pStyle w:val="u2"/>
        <w:spacing w:before="0" w:after="0"/>
        <w:jc w:val="center"/>
        <w:rPr>
          <w:b w:val="0"/>
          <w:i w:val="0"/>
          <w:iCs w:val="0"/>
          <w:sz w:val="30"/>
          <w:szCs w:val="30"/>
        </w:rPr>
      </w:pPr>
      <w:bookmarkStart w:id="253" w:name="_Toc181964941"/>
      <w:bookmarkStart w:id="254" w:name="_Toc182492001"/>
      <w:bookmarkStart w:id="255" w:name="_Toc182492786"/>
      <w:bookmarkStart w:id="256" w:name="_Toc182493550"/>
      <w:r w:rsidRPr="006C52B3">
        <w:rPr>
          <w:i w:val="0"/>
          <w:iCs w:val="0"/>
          <w:color w:val="FF0000"/>
          <w:sz w:val="30"/>
          <w:szCs w:val="30"/>
        </w:rPr>
        <w:t>CHỦ ĐỀ 1: AMINE</w:t>
      </w:r>
      <w:bookmarkEnd w:id="253"/>
      <w:bookmarkEnd w:id="254"/>
      <w:bookmarkEnd w:id="255"/>
      <w:bookmarkEnd w:id="256"/>
    </w:p>
    <w:p w14:paraId="5985321B" w14:textId="77777777" w:rsidR="00A50BC5" w:rsidRPr="006C52B3" w:rsidRDefault="00A50BC5" w:rsidP="00A50BC5">
      <w:pPr>
        <w:rPr>
          <w:b/>
          <w:noProof/>
          <w:sz w:val="26"/>
          <w:szCs w:val="26"/>
        </w:rPr>
      </w:pPr>
      <w:r w:rsidRPr="006C52B3">
        <w:rPr>
          <w:b/>
          <w:noProof/>
          <w:sz w:val="26"/>
          <w:szCs w:val="26"/>
        </w:rPr>
        <w:t>I.KHÁI NIỆM, PHÂN LOẠI, ĐỒNG PHÂN, DANH PHÁP</w:t>
      </w:r>
    </w:p>
    <w:p w14:paraId="65E01E4B" w14:textId="77777777" w:rsidR="00A50BC5" w:rsidRPr="006C52B3" w:rsidRDefault="00A50BC5" w:rsidP="00A50BC5">
      <w:pPr>
        <w:rPr>
          <w:noProof/>
          <w:sz w:val="26"/>
          <w:szCs w:val="26"/>
        </w:rPr>
      </w:pPr>
      <w:r w:rsidRPr="006C52B3">
        <w:rPr>
          <w:b/>
          <w:noProof/>
          <w:sz w:val="26"/>
          <w:szCs w:val="26"/>
        </w:rPr>
        <w:t xml:space="preserve">1.Khái niệm: </w:t>
      </w:r>
      <w:r w:rsidRPr="006C52B3">
        <w:rPr>
          <w:noProof/>
          <w:sz w:val="26"/>
          <w:szCs w:val="26"/>
        </w:rPr>
        <w:t>Khi thay thế nguyên tử H trong phân tử NH</w:t>
      </w:r>
      <w:r w:rsidRPr="006C52B3">
        <w:rPr>
          <w:noProof/>
          <w:sz w:val="26"/>
          <w:szCs w:val="26"/>
          <w:vertAlign w:val="subscript"/>
        </w:rPr>
        <w:t>3</w:t>
      </w:r>
      <w:r w:rsidRPr="006C52B3">
        <w:rPr>
          <w:noProof/>
          <w:sz w:val="26"/>
          <w:szCs w:val="26"/>
        </w:rPr>
        <w:t xml:space="preserve"> bằng gốc hydrocarbon ta thu được amine.</w:t>
      </w:r>
    </w:p>
    <w:p w14:paraId="61F71BBB" w14:textId="77777777" w:rsidR="00A50BC5" w:rsidRPr="006C52B3" w:rsidRDefault="00A50BC5" w:rsidP="00A50BC5">
      <w:pPr>
        <w:rPr>
          <w:noProof/>
          <w:sz w:val="26"/>
          <w:szCs w:val="26"/>
        </w:rPr>
      </w:pP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2708"/>
        <w:gridCol w:w="2218"/>
        <w:gridCol w:w="2572"/>
      </w:tblGrid>
      <w:tr w:rsidR="00A50BC5" w:rsidRPr="006C52B3" w14:paraId="286DEB4A" w14:textId="77777777" w:rsidTr="007353D9">
        <w:trPr>
          <w:trHeight w:val="422"/>
        </w:trPr>
        <w:tc>
          <w:tcPr>
            <w:tcW w:w="809" w:type="dxa"/>
            <w:vMerge w:val="restart"/>
            <w:shd w:val="clear" w:color="auto" w:fill="auto"/>
          </w:tcPr>
          <w:p w14:paraId="5FEFB1C5" w14:textId="77777777" w:rsidR="00A50BC5" w:rsidRPr="006C52B3" w:rsidRDefault="00A50BC5" w:rsidP="007353D9">
            <w:pPr>
              <w:jc w:val="center"/>
              <w:rPr>
                <w:b/>
                <w:sz w:val="28"/>
                <w:szCs w:val="26"/>
              </w:rPr>
            </w:pPr>
          </w:p>
          <w:p w14:paraId="0983AE6F" w14:textId="77777777" w:rsidR="00A50BC5" w:rsidRPr="006C52B3" w:rsidRDefault="00A50BC5" w:rsidP="007353D9">
            <w:pPr>
              <w:jc w:val="center"/>
              <w:rPr>
                <w:b/>
                <w:sz w:val="28"/>
                <w:szCs w:val="26"/>
              </w:rPr>
            </w:pPr>
          </w:p>
          <w:p w14:paraId="1BC77FF7" w14:textId="77777777" w:rsidR="00A50BC5" w:rsidRPr="006C52B3" w:rsidRDefault="00A50BC5" w:rsidP="007353D9">
            <w:pPr>
              <w:jc w:val="center"/>
              <w:rPr>
                <w:b/>
                <w:sz w:val="28"/>
                <w:szCs w:val="26"/>
              </w:rPr>
            </w:pPr>
          </w:p>
          <w:p w14:paraId="4F84DD94" w14:textId="77777777" w:rsidR="00A50BC5" w:rsidRPr="006C52B3" w:rsidRDefault="00A50BC5" w:rsidP="007353D9">
            <w:pPr>
              <w:jc w:val="center"/>
              <w:rPr>
                <w:b/>
                <w:sz w:val="28"/>
                <w:szCs w:val="26"/>
              </w:rPr>
            </w:pPr>
          </w:p>
          <w:p w14:paraId="37354F1B" w14:textId="77777777" w:rsidR="00A50BC5" w:rsidRPr="006C52B3" w:rsidRDefault="00A50BC5" w:rsidP="007353D9">
            <w:pPr>
              <w:jc w:val="center"/>
              <w:rPr>
                <w:b/>
                <w:sz w:val="28"/>
                <w:szCs w:val="26"/>
              </w:rPr>
            </w:pPr>
          </w:p>
          <w:p w14:paraId="13289E92" w14:textId="77777777" w:rsidR="00A50BC5" w:rsidRPr="006C52B3" w:rsidRDefault="00A50BC5" w:rsidP="007353D9">
            <w:pPr>
              <w:jc w:val="center"/>
              <w:rPr>
                <w:b/>
                <w:sz w:val="28"/>
                <w:szCs w:val="26"/>
              </w:rPr>
            </w:pPr>
          </w:p>
          <w:p w14:paraId="1857FFC3" w14:textId="77777777" w:rsidR="00A50BC5" w:rsidRPr="006C52B3" w:rsidRDefault="00A50BC5" w:rsidP="007353D9">
            <w:pPr>
              <w:jc w:val="center"/>
              <w:rPr>
                <w:sz w:val="28"/>
                <w:szCs w:val="26"/>
              </w:rPr>
            </w:pPr>
            <w:r w:rsidRPr="006C52B3">
              <w:rPr>
                <w:b/>
                <w:sz w:val="28"/>
                <w:szCs w:val="26"/>
              </w:rPr>
              <w:t>Phân tử NH</w:t>
            </w:r>
            <w:r w:rsidRPr="006C52B3">
              <w:rPr>
                <w:b/>
                <w:sz w:val="28"/>
                <w:szCs w:val="26"/>
                <w:vertAlign w:val="subscript"/>
              </w:rPr>
              <w:t>3</w:t>
            </w:r>
          </w:p>
        </w:tc>
        <w:tc>
          <w:tcPr>
            <w:tcW w:w="2708" w:type="dxa"/>
            <w:shd w:val="clear" w:color="auto" w:fill="auto"/>
          </w:tcPr>
          <w:p w14:paraId="02FBA294" w14:textId="77777777" w:rsidR="00A50BC5" w:rsidRPr="006C52B3" w:rsidRDefault="00A50BC5" w:rsidP="007353D9">
            <w:pPr>
              <w:rPr>
                <w:b/>
                <w:sz w:val="28"/>
                <w:szCs w:val="26"/>
              </w:rPr>
            </w:pPr>
            <w:r w:rsidRPr="006C52B3">
              <w:rPr>
                <w:b/>
                <w:sz w:val="28"/>
                <w:szCs w:val="26"/>
              </w:rPr>
              <w:t>Số H bị thay thế</w:t>
            </w:r>
          </w:p>
        </w:tc>
        <w:tc>
          <w:tcPr>
            <w:tcW w:w="2218" w:type="dxa"/>
            <w:shd w:val="clear" w:color="auto" w:fill="auto"/>
          </w:tcPr>
          <w:p w14:paraId="0A98A6DD" w14:textId="77777777" w:rsidR="00A50BC5" w:rsidRPr="006C52B3" w:rsidRDefault="00A50BC5" w:rsidP="007353D9">
            <w:pPr>
              <w:rPr>
                <w:b/>
                <w:sz w:val="28"/>
                <w:szCs w:val="26"/>
              </w:rPr>
            </w:pPr>
            <w:r w:rsidRPr="006C52B3">
              <w:rPr>
                <w:b/>
                <w:sz w:val="28"/>
                <w:szCs w:val="26"/>
              </w:rPr>
              <w:t>Công thức chung</w:t>
            </w:r>
          </w:p>
        </w:tc>
        <w:tc>
          <w:tcPr>
            <w:tcW w:w="2572" w:type="dxa"/>
            <w:shd w:val="clear" w:color="auto" w:fill="auto"/>
          </w:tcPr>
          <w:p w14:paraId="1D462E60" w14:textId="77777777" w:rsidR="00A50BC5" w:rsidRPr="006C52B3" w:rsidRDefault="00A50BC5" w:rsidP="007353D9">
            <w:pPr>
              <w:rPr>
                <w:b/>
                <w:sz w:val="28"/>
                <w:szCs w:val="26"/>
              </w:rPr>
            </w:pPr>
            <w:r w:rsidRPr="006C52B3">
              <w:rPr>
                <w:b/>
                <w:sz w:val="28"/>
                <w:szCs w:val="26"/>
              </w:rPr>
              <w:t>Công thức phối cảnh</w:t>
            </w:r>
          </w:p>
        </w:tc>
      </w:tr>
      <w:tr w:rsidR="00A50BC5" w:rsidRPr="006C52B3" w14:paraId="16646EAE" w14:textId="77777777" w:rsidTr="007353D9">
        <w:trPr>
          <w:trHeight w:val="1330"/>
        </w:trPr>
        <w:tc>
          <w:tcPr>
            <w:tcW w:w="809" w:type="dxa"/>
            <w:vMerge/>
            <w:shd w:val="clear" w:color="auto" w:fill="auto"/>
          </w:tcPr>
          <w:p w14:paraId="1BE838FC" w14:textId="77777777" w:rsidR="00A50BC5" w:rsidRPr="006C52B3" w:rsidRDefault="00A50BC5" w:rsidP="007353D9">
            <w:pPr>
              <w:jc w:val="center"/>
              <w:rPr>
                <w:b/>
                <w:sz w:val="28"/>
                <w:szCs w:val="26"/>
              </w:rPr>
            </w:pPr>
          </w:p>
        </w:tc>
        <w:tc>
          <w:tcPr>
            <w:tcW w:w="2708" w:type="dxa"/>
            <w:shd w:val="clear" w:color="auto" w:fill="auto"/>
          </w:tcPr>
          <w:p w14:paraId="36DED521" w14:textId="77777777" w:rsidR="00A50BC5" w:rsidRPr="006C52B3" w:rsidRDefault="00A50BC5" w:rsidP="007353D9">
            <w:pPr>
              <w:jc w:val="center"/>
              <w:rPr>
                <w:sz w:val="28"/>
                <w:szCs w:val="26"/>
              </w:rPr>
            </w:pPr>
          </w:p>
          <w:p w14:paraId="1DA33050" w14:textId="77777777" w:rsidR="00A50BC5" w:rsidRPr="006C52B3" w:rsidRDefault="00A50BC5" w:rsidP="007353D9">
            <w:pPr>
              <w:jc w:val="center"/>
              <w:rPr>
                <w:sz w:val="28"/>
                <w:szCs w:val="26"/>
              </w:rPr>
            </w:pPr>
          </w:p>
          <w:p w14:paraId="18813CA4" w14:textId="77777777" w:rsidR="00A50BC5" w:rsidRPr="006C52B3" w:rsidRDefault="00A50BC5" w:rsidP="007353D9">
            <w:pPr>
              <w:jc w:val="center"/>
              <w:rPr>
                <w:sz w:val="28"/>
                <w:szCs w:val="26"/>
              </w:rPr>
            </w:pPr>
            <w:r w:rsidRPr="006C52B3">
              <w:rPr>
                <w:sz w:val="28"/>
                <w:szCs w:val="26"/>
              </w:rPr>
              <w:t>Thay 1H = R</w:t>
            </w:r>
          </w:p>
        </w:tc>
        <w:tc>
          <w:tcPr>
            <w:tcW w:w="2218" w:type="dxa"/>
            <w:shd w:val="clear" w:color="auto" w:fill="auto"/>
          </w:tcPr>
          <w:p w14:paraId="31000F4F" w14:textId="77777777" w:rsidR="00A50BC5" w:rsidRPr="006C52B3" w:rsidRDefault="00A50BC5" w:rsidP="007353D9">
            <w:pPr>
              <w:jc w:val="center"/>
              <w:rPr>
                <w:sz w:val="26"/>
                <w:szCs w:val="26"/>
              </w:rPr>
            </w:pPr>
          </w:p>
          <w:p w14:paraId="6A581839" w14:textId="77777777" w:rsidR="00A50BC5" w:rsidRPr="006C52B3" w:rsidRDefault="00A50BC5" w:rsidP="007353D9">
            <w:pPr>
              <w:jc w:val="center"/>
              <w:rPr>
                <w:b/>
                <w:sz w:val="26"/>
                <w:szCs w:val="26"/>
              </w:rPr>
            </w:pPr>
            <w:r w:rsidRPr="006C52B3">
              <w:rPr>
                <w:sz w:val="26"/>
                <w:szCs w:val="26"/>
              </w:rPr>
              <w:t>R-</w:t>
            </w:r>
            <w:r w:rsidRPr="006C52B3">
              <w:rPr>
                <w:b/>
                <w:sz w:val="26"/>
                <w:szCs w:val="26"/>
              </w:rPr>
              <w:t>NH</w:t>
            </w:r>
            <w:r w:rsidRPr="006C52B3">
              <w:rPr>
                <w:b/>
                <w:sz w:val="26"/>
                <w:szCs w:val="26"/>
                <w:vertAlign w:val="subscript"/>
              </w:rPr>
              <w:t>2</w:t>
            </w:r>
          </w:p>
          <w:p w14:paraId="50A62A55" w14:textId="77777777" w:rsidR="00A50BC5" w:rsidRPr="006C52B3" w:rsidRDefault="00A50BC5" w:rsidP="007353D9">
            <w:pPr>
              <w:jc w:val="center"/>
              <w:rPr>
                <w:sz w:val="26"/>
                <w:szCs w:val="26"/>
              </w:rPr>
            </w:pPr>
            <w:r w:rsidRPr="006C52B3">
              <w:rPr>
                <w:sz w:val="26"/>
                <w:szCs w:val="26"/>
              </w:rPr>
              <w:t>amine bậc 1</w:t>
            </w:r>
          </w:p>
        </w:tc>
        <w:tc>
          <w:tcPr>
            <w:tcW w:w="2572" w:type="dxa"/>
            <w:shd w:val="clear" w:color="auto" w:fill="auto"/>
          </w:tcPr>
          <w:p w14:paraId="11B2E0BD" w14:textId="77777777" w:rsidR="00A50BC5" w:rsidRPr="006C52B3" w:rsidRDefault="00A50BC5" w:rsidP="007353D9">
            <w:pPr>
              <w:jc w:val="center"/>
              <w:rPr>
                <w:sz w:val="28"/>
                <w:szCs w:val="26"/>
              </w:rPr>
            </w:pPr>
            <w:r w:rsidRPr="006C52B3">
              <w:rPr>
                <w:rFonts w:eastAsia="Calibri"/>
                <w:sz w:val="26"/>
              </w:rPr>
              <w:object w:dxaOrig="1291" w:dyaOrig="1350" w14:anchorId="5985FD1F">
                <v:shape id="_x0000_i1765" type="#_x0000_t75" style="width:66pt;height:66pt" o:ole="">
                  <v:imagedata r:id="rId1357" o:title=""/>
                </v:shape>
                <o:OLEObject Type="Embed" ProgID="ACD.ChemSketch.20" ShapeID="_x0000_i1765" DrawAspect="Content" ObjectID="_1803217006" r:id="rId1358"/>
              </w:object>
            </w:r>
          </w:p>
        </w:tc>
      </w:tr>
      <w:tr w:rsidR="00A50BC5" w:rsidRPr="006C52B3" w14:paraId="7306F8FC" w14:textId="77777777" w:rsidTr="007353D9">
        <w:trPr>
          <w:trHeight w:val="1360"/>
        </w:trPr>
        <w:tc>
          <w:tcPr>
            <w:tcW w:w="809" w:type="dxa"/>
            <w:vMerge/>
            <w:shd w:val="clear" w:color="auto" w:fill="auto"/>
          </w:tcPr>
          <w:p w14:paraId="25F6CFA5" w14:textId="77777777" w:rsidR="00A50BC5" w:rsidRPr="006C52B3" w:rsidRDefault="00A50BC5" w:rsidP="007353D9">
            <w:pPr>
              <w:jc w:val="center"/>
              <w:rPr>
                <w:sz w:val="28"/>
                <w:szCs w:val="26"/>
              </w:rPr>
            </w:pPr>
          </w:p>
        </w:tc>
        <w:tc>
          <w:tcPr>
            <w:tcW w:w="2708" w:type="dxa"/>
            <w:shd w:val="clear" w:color="auto" w:fill="auto"/>
          </w:tcPr>
          <w:p w14:paraId="0888BCE5" w14:textId="77777777" w:rsidR="00A50BC5" w:rsidRPr="006C52B3" w:rsidRDefault="00A50BC5" w:rsidP="007353D9">
            <w:pPr>
              <w:jc w:val="center"/>
              <w:rPr>
                <w:sz w:val="28"/>
                <w:szCs w:val="26"/>
              </w:rPr>
            </w:pPr>
          </w:p>
          <w:p w14:paraId="00C34967" w14:textId="77777777" w:rsidR="00A50BC5" w:rsidRPr="006C52B3" w:rsidRDefault="00A50BC5" w:rsidP="007353D9">
            <w:pPr>
              <w:jc w:val="center"/>
              <w:rPr>
                <w:sz w:val="28"/>
                <w:szCs w:val="26"/>
              </w:rPr>
            </w:pPr>
          </w:p>
          <w:p w14:paraId="5EE3AE56" w14:textId="77777777" w:rsidR="00A50BC5" w:rsidRPr="006C52B3" w:rsidRDefault="00A50BC5" w:rsidP="007353D9">
            <w:pPr>
              <w:jc w:val="center"/>
              <w:rPr>
                <w:sz w:val="28"/>
                <w:szCs w:val="26"/>
              </w:rPr>
            </w:pPr>
            <w:r w:rsidRPr="006C52B3">
              <w:rPr>
                <w:sz w:val="28"/>
                <w:szCs w:val="26"/>
              </w:rPr>
              <w:t>Thay 2H = R</w:t>
            </w:r>
            <w:r w:rsidRPr="006C52B3">
              <w:rPr>
                <w:sz w:val="28"/>
                <w:szCs w:val="26"/>
                <w:vertAlign w:val="subscript"/>
              </w:rPr>
              <w:t>1</w:t>
            </w:r>
            <w:r w:rsidRPr="006C52B3">
              <w:rPr>
                <w:sz w:val="28"/>
                <w:szCs w:val="26"/>
              </w:rPr>
              <w:t>, R</w:t>
            </w:r>
            <w:r w:rsidRPr="006C52B3">
              <w:rPr>
                <w:sz w:val="28"/>
                <w:szCs w:val="26"/>
                <w:vertAlign w:val="subscript"/>
              </w:rPr>
              <w:t>2</w:t>
            </w:r>
          </w:p>
        </w:tc>
        <w:tc>
          <w:tcPr>
            <w:tcW w:w="2218" w:type="dxa"/>
            <w:shd w:val="clear" w:color="auto" w:fill="auto"/>
          </w:tcPr>
          <w:p w14:paraId="5FA402BE" w14:textId="77777777" w:rsidR="00A50BC5" w:rsidRPr="006C52B3" w:rsidRDefault="00A50BC5" w:rsidP="007353D9">
            <w:pPr>
              <w:jc w:val="center"/>
              <w:rPr>
                <w:sz w:val="26"/>
                <w:szCs w:val="26"/>
              </w:rPr>
            </w:pPr>
          </w:p>
          <w:p w14:paraId="320A0EBD" w14:textId="77777777" w:rsidR="00A50BC5" w:rsidRPr="006C52B3" w:rsidRDefault="00A50BC5" w:rsidP="007353D9">
            <w:pPr>
              <w:jc w:val="center"/>
              <w:rPr>
                <w:sz w:val="26"/>
                <w:szCs w:val="26"/>
              </w:rPr>
            </w:pPr>
            <w:r w:rsidRPr="006C52B3">
              <w:rPr>
                <w:sz w:val="26"/>
                <w:szCs w:val="26"/>
              </w:rPr>
              <w:t>R</w:t>
            </w:r>
            <w:r w:rsidRPr="006C52B3">
              <w:rPr>
                <w:sz w:val="26"/>
                <w:szCs w:val="26"/>
                <w:vertAlign w:val="subscript"/>
              </w:rPr>
              <w:t>1</w:t>
            </w:r>
            <w:r w:rsidRPr="006C52B3">
              <w:rPr>
                <w:sz w:val="26"/>
                <w:szCs w:val="26"/>
              </w:rPr>
              <w:t>-</w:t>
            </w:r>
            <w:r w:rsidRPr="006C52B3">
              <w:rPr>
                <w:b/>
                <w:sz w:val="26"/>
                <w:szCs w:val="26"/>
                <w:vertAlign w:val="subscript"/>
              </w:rPr>
              <w:t xml:space="preserve"> </w:t>
            </w:r>
            <w:r w:rsidRPr="006C52B3">
              <w:rPr>
                <w:b/>
                <w:sz w:val="26"/>
                <w:szCs w:val="26"/>
              </w:rPr>
              <w:t>NH</w:t>
            </w:r>
            <w:r w:rsidRPr="006C52B3">
              <w:rPr>
                <w:sz w:val="26"/>
                <w:szCs w:val="26"/>
              </w:rPr>
              <w:t>- R</w:t>
            </w:r>
            <w:r w:rsidRPr="006C52B3">
              <w:rPr>
                <w:sz w:val="26"/>
                <w:szCs w:val="26"/>
                <w:vertAlign w:val="subscript"/>
              </w:rPr>
              <w:t>2</w:t>
            </w:r>
          </w:p>
          <w:p w14:paraId="46E428B9" w14:textId="77777777" w:rsidR="00A50BC5" w:rsidRPr="006C52B3" w:rsidRDefault="00A50BC5" w:rsidP="007353D9">
            <w:pPr>
              <w:jc w:val="center"/>
              <w:rPr>
                <w:sz w:val="26"/>
                <w:szCs w:val="26"/>
              </w:rPr>
            </w:pPr>
            <w:r w:rsidRPr="006C52B3">
              <w:rPr>
                <w:sz w:val="26"/>
                <w:szCs w:val="26"/>
              </w:rPr>
              <w:t>amine bậc 2</w:t>
            </w:r>
          </w:p>
        </w:tc>
        <w:tc>
          <w:tcPr>
            <w:tcW w:w="2572" w:type="dxa"/>
            <w:shd w:val="clear" w:color="auto" w:fill="auto"/>
          </w:tcPr>
          <w:p w14:paraId="39FB26A9" w14:textId="77777777" w:rsidR="00A50BC5" w:rsidRPr="006C52B3" w:rsidRDefault="00A50BC5" w:rsidP="007353D9">
            <w:pPr>
              <w:jc w:val="center"/>
              <w:rPr>
                <w:sz w:val="28"/>
                <w:szCs w:val="26"/>
              </w:rPr>
            </w:pPr>
            <w:r w:rsidRPr="006C52B3">
              <w:rPr>
                <w:rFonts w:eastAsia="Calibri"/>
                <w:sz w:val="26"/>
              </w:rPr>
              <w:object w:dxaOrig="1291" w:dyaOrig="1350" w14:anchorId="044C7D62">
                <v:shape id="_x0000_i1766" type="#_x0000_t75" style="width:66pt;height:66pt" o:ole="">
                  <v:imagedata r:id="rId1359" o:title=""/>
                </v:shape>
                <o:OLEObject Type="Embed" ProgID="ACD.ChemSketch.20" ShapeID="_x0000_i1766" DrawAspect="Content" ObjectID="_1803217007" r:id="rId1360"/>
              </w:object>
            </w:r>
          </w:p>
        </w:tc>
      </w:tr>
      <w:tr w:rsidR="00A50BC5" w:rsidRPr="006C52B3" w14:paraId="396C7172" w14:textId="77777777" w:rsidTr="007353D9">
        <w:trPr>
          <w:trHeight w:val="1345"/>
        </w:trPr>
        <w:tc>
          <w:tcPr>
            <w:tcW w:w="809" w:type="dxa"/>
            <w:vMerge/>
            <w:shd w:val="clear" w:color="auto" w:fill="auto"/>
          </w:tcPr>
          <w:p w14:paraId="6D8AC259" w14:textId="77777777" w:rsidR="00A50BC5" w:rsidRPr="006C52B3" w:rsidRDefault="00A50BC5" w:rsidP="007353D9">
            <w:pPr>
              <w:jc w:val="center"/>
              <w:rPr>
                <w:sz w:val="28"/>
                <w:szCs w:val="26"/>
              </w:rPr>
            </w:pPr>
          </w:p>
        </w:tc>
        <w:tc>
          <w:tcPr>
            <w:tcW w:w="2708" w:type="dxa"/>
            <w:shd w:val="clear" w:color="auto" w:fill="auto"/>
          </w:tcPr>
          <w:p w14:paraId="7F4EB243" w14:textId="77777777" w:rsidR="00A50BC5" w:rsidRPr="006C52B3" w:rsidRDefault="00A50BC5" w:rsidP="007353D9">
            <w:pPr>
              <w:jc w:val="center"/>
              <w:rPr>
                <w:sz w:val="28"/>
                <w:szCs w:val="26"/>
              </w:rPr>
            </w:pPr>
          </w:p>
          <w:p w14:paraId="09199DC5" w14:textId="77777777" w:rsidR="00A50BC5" w:rsidRPr="006C52B3" w:rsidRDefault="00A50BC5" w:rsidP="007353D9">
            <w:pPr>
              <w:jc w:val="center"/>
              <w:rPr>
                <w:sz w:val="28"/>
                <w:szCs w:val="26"/>
              </w:rPr>
            </w:pPr>
          </w:p>
          <w:p w14:paraId="36C6318F" w14:textId="77777777" w:rsidR="00A50BC5" w:rsidRPr="006C52B3" w:rsidRDefault="00A50BC5" w:rsidP="007353D9">
            <w:pPr>
              <w:jc w:val="center"/>
              <w:rPr>
                <w:sz w:val="28"/>
                <w:szCs w:val="26"/>
              </w:rPr>
            </w:pPr>
            <w:r w:rsidRPr="006C52B3">
              <w:rPr>
                <w:sz w:val="28"/>
                <w:szCs w:val="26"/>
              </w:rPr>
              <w:t>Thay 3H = R</w:t>
            </w:r>
            <w:r w:rsidRPr="006C52B3">
              <w:rPr>
                <w:sz w:val="28"/>
                <w:szCs w:val="26"/>
                <w:vertAlign w:val="subscript"/>
              </w:rPr>
              <w:t>1</w:t>
            </w:r>
            <w:r w:rsidRPr="006C52B3">
              <w:rPr>
                <w:sz w:val="28"/>
                <w:szCs w:val="26"/>
              </w:rPr>
              <w:t>, R</w:t>
            </w:r>
            <w:r w:rsidRPr="006C52B3">
              <w:rPr>
                <w:sz w:val="28"/>
                <w:szCs w:val="26"/>
                <w:vertAlign w:val="subscript"/>
              </w:rPr>
              <w:t>2</w:t>
            </w:r>
            <w:r w:rsidRPr="006C52B3">
              <w:rPr>
                <w:sz w:val="28"/>
                <w:szCs w:val="26"/>
              </w:rPr>
              <w:t>, R</w:t>
            </w:r>
            <w:r w:rsidRPr="006C52B3">
              <w:rPr>
                <w:sz w:val="28"/>
                <w:szCs w:val="26"/>
                <w:vertAlign w:val="subscript"/>
              </w:rPr>
              <w:t>3</w:t>
            </w:r>
          </w:p>
        </w:tc>
        <w:tc>
          <w:tcPr>
            <w:tcW w:w="2218" w:type="dxa"/>
            <w:shd w:val="clear" w:color="auto" w:fill="auto"/>
          </w:tcPr>
          <w:p w14:paraId="6C680E1E" w14:textId="77777777" w:rsidR="00A50BC5" w:rsidRPr="006C52B3" w:rsidRDefault="00A50BC5" w:rsidP="007353D9">
            <w:pPr>
              <w:jc w:val="center"/>
              <w:rPr>
                <w:sz w:val="26"/>
                <w:szCs w:val="26"/>
              </w:rPr>
            </w:pPr>
            <w:r w:rsidRPr="006C52B3">
              <w:rPr>
                <w:rFonts w:eastAsia="Calibri"/>
                <w:sz w:val="26"/>
                <w:szCs w:val="26"/>
              </w:rPr>
              <w:object w:dxaOrig="1560" w:dyaOrig="975" w14:anchorId="0572DA64">
                <v:shape id="_x0000_i1767" type="#_x0000_t75" style="width:78pt;height:48pt" o:ole="">
                  <v:imagedata r:id="rId1361" o:title=""/>
                </v:shape>
                <o:OLEObject Type="Embed" ProgID="ChemWindow.Document" ShapeID="_x0000_i1767" DrawAspect="Content" ObjectID="_1803217008" r:id="rId1362"/>
              </w:object>
            </w:r>
          </w:p>
          <w:p w14:paraId="6EF28690" w14:textId="77777777" w:rsidR="00A50BC5" w:rsidRPr="006C52B3" w:rsidRDefault="00A50BC5" w:rsidP="007353D9">
            <w:pPr>
              <w:jc w:val="center"/>
              <w:rPr>
                <w:sz w:val="26"/>
                <w:szCs w:val="26"/>
              </w:rPr>
            </w:pPr>
            <w:r w:rsidRPr="006C52B3">
              <w:rPr>
                <w:sz w:val="26"/>
                <w:szCs w:val="26"/>
                <w:lang w:val="pt-BR"/>
              </w:rPr>
              <w:t>amine bậc 3</w:t>
            </w:r>
          </w:p>
        </w:tc>
        <w:tc>
          <w:tcPr>
            <w:tcW w:w="2572" w:type="dxa"/>
            <w:shd w:val="clear" w:color="auto" w:fill="auto"/>
          </w:tcPr>
          <w:p w14:paraId="69213147" w14:textId="77777777" w:rsidR="00A50BC5" w:rsidRPr="006C52B3" w:rsidRDefault="00A50BC5" w:rsidP="007353D9">
            <w:pPr>
              <w:jc w:val="center"/>
              <w:rPr>
                <w:sz w:val="28"/>
                <w:szCs w:val="26"/>
              </w:rPr>
            </w:pPr>
            <w:r w:rsidRPr="006C52B3">
              <w:rPr>
                <w:rFonts w:eastAsia="Calibri"/>
                <w:sz w:val="26"/>
              </w:rPr>
              <w:object w:dxaOrig="1396" w:dyaOrig="1350" w14:anchorId="2230F43D">
                <v:shape id="_x0000_i1768" type="#_x0000_t75" style="width:1in;height:66pt" o:ole="">
                  <v:imagedata r:id="rId1363" o:title=""/>
                </v:shape>
                <o:OLEObject Type="Embed" ProgID="ACD.ChemSketch.20" ShapeID="_x0000_i1768" DrawAspect="Content" ObjectID="_1803217009" r:id="rId1364"/>
              </w:object>
            </w:r>
          </w:p>
        </w:tc>
      </w:tr>
    </w:tbl>
    <w:p w14:paraId="1048F789" w14:textId="77777777" w:rsidR="00A50BC5" w:rsidRPr="006C52B3" w:rsidRDefault="00A50BC5" w:rsidP="00A50BC5">
      <w:pPr>
        <w:rPr>
          <w:sz w:val="28"/>
          <w:szCs w:val="26"/>
        </w:rPr>
      </w:pPr>
    </w:p>
    <w:p w14:paraId="5A4D036E" w14:textId="77777777" w:rsidR="00A50BC5" w:rsidRPr="006C52B3" w:rsidRDefault="00A50BC5" w:rsidP="00A50BC5">
      <w:pPr>
        <w:rPr>
          <w:b/>
          <w:noProof/>
          <w:sz w:val="26"/>
          <w:szCs w:val="26"/>
        </w:rPr>
      </w:pPr>
      <w:r w:rsidRPr="006C52B3">
        <w:rPr>
          <w:b/>
          <w:noProof/>
          <w:sz w:val="26"/>
          <w:szCs w:val="26"/>
        </w:rPr>
        <w:t xml:space="preserve">2. Phân loại: </w:t>
      </w:r>
    </w:p>
    <w:p w14:paraId="578989CC" w14:textId="77777777" w:rsidR="00A50BC5" w:rsidRPr="006C52B3" w:rsidRDefault="00A50BC5" w:rsidP="00A50BC5">
      <w:pPr>
        <w:jc w:val="both"/>
        <w:rPr>
          <w:sz w:val="26"/>
          <w:szCs w:val="26"/>
        </w:rPr>
      </w:pPr>
      <w:r w:rsidRPr="006C52B3">
        <w:rPr>
          <w:sz w:val="26"/>
          <w:szCs w:val="26"/>
        </w:rPr>
        <w:t>- Bậc của amine = số gốc hydrocarbon gắn với N : amine bậc một, amine bậc hai và amine bậc ba.</w:t>
      </w:r>
    </w:p>
    <w:p w14:paraId="52783418" w14:textId="77777777" w:rsidR="00A50BC5" w:rsidRPr="006C52B3" w:rsidRDefault="00A50BC5" w:rsidP="00A50BC5">
      <w:pPr>
        <w:jc w:val="both"/>
        <w:rPr>
          <w:sz w:val="26"/>
          <w:szCs w:val="26"/>
        </w:rPr>
      </w:pPr>
      <w:r w:rsidRPr="006C52B3">
        <w:rPr>
          <w:sz w:val="26"/>
          <w:szCs w:val="26"/>
        </w:rPr>
        <w:t xml:space="preserve">- Dựa trên đặc điểm cấu tạo của gốc hydrocarbon </w:t>
      </w:r>
    </w:p>
    <w:p w14:paraId="68736684" w14:textId="77777777" w:rsidR="00A50BC5" w:rsidRPr="006C52B3" w:rsidRDefault="00A50BC5" w:rsidP="00A50BC5">
      <w:pPr>
        <w:jc w:val="both"/>
        <w:rPr>
          <w:sz w:val="26"/>
          <w:szCs w:val="26"/>
        </w:rPr>
      </w:pPr>
      <w:r w:rsidRPr="006C52B3">
        <w:rPr>
          <w:sz w:val="26"/>
          <w:szCs w:val="26"/>
        </w:rPr>
        <w:t xml:space="preserve"> + alkylamine (N gắn với gốc alkyl): CH</w:t>
      </w:r>
      <w:r w:rsidRPr="006C52B3">
        <w:rPr>
          <w:sz w:val="26"/>
          <w:szCs w:val="26"/>
          <w:vertAlign w:val="subscript"/>
        </w:rPr>
        <w:t>3</w:t>
      </w:r>
      <w:r w:rsidRPr="006C52B3">
        <w:rPr>
          <w:sz w:val="26"/>
          <w:szCs w:val="26"/>
        </w:rPr>
        <w:t>NH</w:t>
      </w:r>
      <w:r w:rsidRPr="006C52B3">
        <w:rPr>
          <w:sz w:val="26"/>
          <w:szCs w:val="26"/>
          <w:vertAlign w:val="subscript"/>
        </w:rPr>
        <w:t>2</w:t>
      </w:r>
      <w:r w:rsidRPr="006C52B3">
        <w:rPr>
          <w:sz w:val="26"/>
          <w:szCs w:val="26"/>
        </w:rPr>
        <w:t>, C</w:t>
      </w:r>
      <w:r w:rsidRPr="006C52B3">
        <w:rPr>
          <w:sz w:val="26"/>
          <w:szCs w:val="26"/>
          <w:vertAlign w:val="subscript"/>
        </w:rPr>
        <w:t>2</w:t>
      </w:r>
      <w:r w:rsidRPr="006C52B3">
        <w:rPr>
          <w:sz w:val="26"/>
          <w:szCs w:val="26"/>
        </w:rPr>
        <w:t>H</w:t>
      </w:r>
      <w:r w:rsidRPr="006C52B3">
        <w:rPr>
          <w:sz w:val="26"/>
          <w:szCs w:val="26"/>
          <w:vertAlign w:val="subscript"/>
        </w:rPr>
        <w:t>5</w:t>
      </w:r>
      <w:r w:rsidRPr="006C52B3">
        <w:rPr>
          <w:sz w:val="26"/>
          <w:szCs w:val="26"/>
        </w:rPr>
        <w:t>NH</w:t>
      </w:r>
      <w:r w:rsidRPr="006C52B3">
        <w:rPr>
          <w:sz w:val="26"/>
          <w:szCs w:val="26"/>
          <w:vertAlign w:val="subscript"/>
        </w:rPr>
        <w:t>2</w:t>
      </w:r>
      <w:r w:rsidRPr="006C52B3">
        <w:rPr>
          <w:sz w:val="26"/>
          <w:szCs w:val="26"/>
        </w:rPr>
        <w:t>,…</w:t>
      </w:r>
    </w:p>
    <w:p w14:paraId="2E30C213" w14:textId="77777777" w:rsidR="00A50BC5" w:rsidRPr="006C52B3" w:rsidRDefault="00A50BC5" w:rsidP="00A50BC5">
      <w:pPr>
        <w:jc w:val="both"/>
        <w:rPr>
          <w:sz w:val="26"/>
          <w:szCs w:val="26"/>
        </w:rPr>
      </w:pPr>
      <w:r w:rsidRPr="006C52B3">
        <w:rPr>
          <w:sz w:val="26"/>
          <w:szCs w:val="26"/>
        </w:rPr>
        <w:t xml:space="preserve"> + arylamine (N liên kết trực tiếp C vòng benzene) : C</w:t>
      </w:r>
      <w:r w:rsidRPr="006C52B3">
        <w:rPr>
          <w:sz w:val="26"/>
          <w:szCs w:val="26"/>
          <w:vertAlign w:val="subscript"/>
        </w:rPr>
        <w:t>6</w:t>
      </w:r>
      <w:r w:rsidRPr="006C52B3">
        <w:rPr>
          <w:sz w:val="26"/>
          <w:szCs w:val="26"/>
        </w:rPr>
        <w:t>H</w:t>
      </w:r>
      <w:r w:rsidRPr="006C52B3">
        <w:rPr>
          <w:sz w:val="26"/>
          <w:szCs w:val="26"/>
          <w:vertAlign w:val="subscript"/>
        </w:rPr>
        <w:t>5</w:t>
      </w:r>
      <w:r w:rsidRPr="006C52B3">
        <w:rPr>
          <w:sz w:val="26"/>
          <w:szCs w:val="26"/>
        </w:rPr>
        <w:t>NH</w:t>
      </w:r>
      <w:r w:rsidRPr="006C52B3">
        <w:rPr>
          <w:sz w:val="26"/>
          <w:szCs w:val="26"/>
          <w:vertAlign w:val="subscript"/>
        </w:rPr>
        <w:t>2</w:t>
      </w:r>
      <w:r w:rsidRPr="006C52B3">
        <w:rPr>
          <w:sz w:val="26"/>
          <w:szCs w:val="26"/>
        </w:rPr>
        <w:t>,..</w:t>
      </w:r>
    </w:p>
    <w:p w14:paraId="1F9230DD" w14:textId="77777777" w:rsidR="00A50BC5" w:rsidRPr="006C52B3" w:rsidRDefault="00A50BC5" w:rsidP="00A50BC5">
      <w:pPr>
        <w:rPr>
          <w:b/>
          <w:sz w:val="26"/>
          <w:szCs w:val="26"/>
        </w:rPr>
      </w:pPr>
      <w:r w:rsidRPr="006C52B3">
        <w:rPr>
          <w:b/>
          <w:sz w:val="26"/>
          <w:szCs w:val="26"/>
        </w:rPr>
        <w:t xml:space="preserve">3. Đồng phân: </w:t>
      </w:r>
    </w:p>
    <w:p w14:paraId="46695F95" w14:textId="77777777" w:rsidR="00A50BC5" w:rsidRPr="006C52B3" w:rsidRDefault="00A50BC5" w:rsidP="00A50BC5">
      <w:pPr>
        <w:rPr>
          <w:b/>
          <w:sz w:val="26"/>
          <w:szCs w:val="26"/>
        </w:rPr>
      </w:pPr>
      <w:r w:rsidRPr="006C52B3">
        <w:rPr>
          <w:b/>
          <w:sz w:val="26"/>
          <w:szCs w:val="26"/>
        </w:rPr>
        <w:t xml:space="preserve">- </w:t>
      </w:r>
      <w:r w:rsidRPr="006C52B3">
        <w:rPr>
          <w:sz w:val="26"/>
          <w:szCs w:val="26"/>
        </w:rPr>
        <w:t>Từ 2C trở đi có thể có đồng phân mạch C, bậc amine, vị trí nhóm amine.</w:t>
      </w:r>
    </w:p>
    <w:p w14:paraId="5384B40A" w14:textId="77777777" w:rsidR="00A50BC5" w:rsidRPr="006C52B3" w:rsidRDefault="00A50BC5" w:rsidP="00A50BC5">
      <w:pPr>
        <w:rPr>
          <w:noProof/>
          <w:sz w:val="26"/>
          <w:szCs w:val="26"/>
        </w:rPr>
      </w:pPr>
      <w:r w:rsidRPr="006C52B3">
        <w:rPr>
          <w:noProof/>
          <w:sz w:val="26"/>
          <w:szCs w:val="26"/>
        </w:rPr>
        <w:t>- Tính nhanh số đồng phân amine no, đơn chức, mạch hở C</w:t>
      </w:r>
      <w:r w:rsidRPr="006C52B3">
        <w:rPr>
          <w:noProof/>
          <w:sz w:val="26"/>
          <w:szCs w:val="26"/>
          <w:vertAlign w:val="subscript"/>
        </w:rPr>
        <w:t>n</w:t>
      </w:r>
      <w:r w:rsidRPr="006C52B3">
        <w:rPr>
          <w:noProof/>
          <w:sz w:val="26"/>
          <w:szCs w:val="26"/>
        </w:rPr>
        <w:t>H</w:t>
      </w:r>
      <w:r w:rsidRPr="006C52B3">
        <w:rPr>
          <w:noProof/>
          <w:sz w:val="26"/>
          <w:szCs w:val="26"/>
          <w:vertAlign w:val="subscript"/>
        </w:rPr>
        <w:t>2n+3</w:t>
      </w:r>
      <w:r w:rsidRPr="006C52B3">
        <w:rPr>
          <w:noProof/>
          <w:sz w:val="26"/>
          <w:szCs w:val="26"/>
        </w:rPr>
        <w:t xml:space="preserve">N = </w:t>
      </w:r>
      <w:r w:rsidRPr="006C52B3">
        <w:rPr>
          <w:b/>
          <w:noProof/>
          <w:sz w:val="26"/>
          <w:szCs w:val="26"/>
        </w:rPr>
        <w:t>2</w:t>
      </w:r>
      <w:r w:rsidRPr="006C52B3">
        <w:rPr>
          <w:b/>
          <w:noProof/>
          <w:sz w:val="26"/>
          <w:szCs w:val="26"/>
          <w:vertAlign w:val="superscript"/>
        </w:rPr>
        <w:t>n -1</w:t>
      </w:r>
      <w:r w:rsidRPr="006C52B3">
        <w:rPr>
          <w:noProof/>
          <w:sz w:val="26"/>
          <w:szCs w:val="26"/>
        </w:rPr>
        <w:t xml:space="preserve"> (2</w:t>
      </w:r>
      <w:r w:rsidRPr="006C52B3">
        <w:rPr>
          <w:noProof/>
          <w:position w:val="-4"/>
          <w:sz w:val="26"/>
          <w:szCs w:val="26"/>
        </w:rPr>
        <w:object w:dxaOrig="200" w:dyaOrig="240" w14:anchorId="4B168DB1">
          <v:shape id="_x0000_i1769" type="#_x0000_t75" style="width:6pt;height:12pt" o:ole="">
            <v:imagedata r:id="rId1365" o:title=""/>
          </v:shape>
          <o:OLEObject Type="Embed" ProgID="Equation.DSMT4" ShapeID="_x0000_i1769" DrawAspect="Content" ObjectID="_1803217010" r:id="rId1366"/>
        </w:object>
      </w:r>
      <w:r w:rsidRPr="006C52B3">
        <w:rPr>
          <w:noProof/>
          <w:sz w:val="26"/>
          <w:szCs w:val="26"/>
        </w:rPr>
        <w:t xml:space="preserve"> n &lt; 5)</w:t>
      </w:r>
    </w:p>
    <w:p w14:paraId="24FBC677" w14:textId="77777777" w:rsidR="00A50BC5" w:rsidRPr="006C52B3" w:rsidRDefault="00A50BC5" w:rsidP="00A50BC5">
      <w:pPr>
        <w:rPr>
          <w:b/>
          <w:noProof/>
          <w:sz w:val="26"/>
          <w:szCs w:val="26"/>
        </w:rPr>
      </w:pPr>
      <w:r w:rsidRPr="006C52B3">
        <w:rPr>
          <w:b/>
          <w:noProof/>
          <w:sz w:val="26"/>
          <w:szCs w:val="26"/>
        </w:rPr>
        <w:t xml:space="preserve">4. Danh pháp: </w:t>
      </w:r>
    </w:p>
    <w:p w14:paraId="69F98D1C" w14:textId="77777777" w:rsidR="00A50BC5" w:rsidRPr="006C52B3" w:rsidRDefault="00A50BC5" w:rsidP="00A50BC5">
      <w:pPr>
        <w:rPr>
          <w:noProof/>
          <w:sz w:val="26"/>
          <w:szCs w:val="26"/>
        </w:rPr>
      </w:pPr>
      <w:r w:rsidRPr="006C52B3">
        <w:rPr>
          <w:b/>
          <w:noProof/>
          <w:sz w:val="26"/>
          <w:szCs w:val="26"/>
        </w:rPr>
        <w:t xml:space="preserve"> </w:t>
      </w:r>
      <w:r w:rsidRPr="006C52B3">
        <w:rPr>
          <w:noProof/>
          <w:sz w:val="26"/>
          <w:szCs w:val="26"/>
        </w:rPr>
        <w:t xml:space="preserve">-Tên gốc chức = tên gốc hydrocarbon + </w:t>
      </w:r>
      <w:r w:rsidRPr="006C52B3">
        <w:rPr>
          <w:b/>
          <w:noProof/>
          <w:sz w:val="26"/>
          <w:szCs w:val="26"/>
        </w:rPr>
        <w:t>amine.</w:t>
      </w:r>
    </w:p>
    <w:p w14:paraId="25A748C2" w14:textId="77777777" w:rsidR="00A50BC5" w:rsidRPr="006C52B3" w:rsidRDefault="00A50BC5" w:rsidP="00A50BC5">
      <w:pPr>
        <w:rPr>
          <w:noProof/>
          <w:sz w:val="26"/>
          <w:szCs w:val="26"/>
        </w:rPr>
      </w:pPr>
      <w:r w:rsidRPr="006C52B3">
        <w:rPr>
          <w:b/>
          <w:noProof/>
          <w:sz w:val="26"/>
          <w:szCs w:val="26"/>
        </w:rPr>
        <w:t xml:space="preserve">- </w:t>
      </w:r>
      <w:r w:rsidRPr="006C52B3">
        <w:rPr>
          <w:noProof/>
          <w:sz w:val="26"/>
          <w:szCs w:val="26"/>
        </w:rPr>
        <w:t>Tên thay thế = tên nhóm thế + hydrocarbon tương ứng (bỏ e) + (vị trí nhóm amine từ 3C) +</w:t>
      </w:r>
      <w:r w:rsidRPr="006C52B3">
        <w:rPr>
          <w:b/>
          <w:noProof/>
          <w:sz w:val="26"/>
          <w:szCs w:val="26"/>
        </w:rPr>
        <w:t xml:space="preserve"> amine</w:t>
      </w:r>
      <w:r w:rsidRPr="006C52B3">
        <w:rPr>
          <w:noProof/>
          <w:sz w:val="26"/>
          <w:szCs w:val="26"/>
        </w:rPr>
        <w:t>.</w:t>
      </w:r>
    </w:p>
    <w:p w14:paraId="1D9F0F4C" w14:textId="77777777" w:rsidR="00A50BC5" w:rsidRPr="006C52B3" w:rsidRDefault="00A50BC5" w:rsidP="00A50BC5">
      <w:pPr>
        <w:rPr>
          <w:noProof/>
          <w:sz w:val="26"/>
          <w:szCs w:val="26"/>
        </w:rPr>
      </w:pPr>
      <w:r w:rsidRPr="006C52B3">
        <w:rPr>
          <w:noProof/>
          <w:sz w:val="26"/>
          <w:szCs w:val="26"/>
        </w:rPr>
        <w:t xml:space="preserve">Ví dụ: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2578"/>
        <w:gridCol w:w="3150"/>
      </w:tblGrid>
      <w:tr w:rsidR="00A50BC5" w:rsidRPr="006C52B3" w14:paraId="5EEDDDD8" w14:textId="77777777" w:rsidTr="007353D9">
        <w:trPr>
          <w:trHeight w:val="228"/>
          <w:jc w:val="center"/>
        </w:trPr>
        <w:tc>
          <w:tcPr>
            <w:tcW w:w="3348" w:type="dxa"/>
            <w:shd w:val="clear" w:color="auto" w:fill="auto"/>
          </w:tcPr>
          <w:p w14:paraId="7A1AA1C2" w14:textId="77777777" w:rsidR="00A50BC5" w:rsidRPr="006C52B3" w:rsidRDefault="00A50BC5" w:rsidP="007353D9">
            <w:pPr>
              <w:rPr>
                <w:b/>
                <w:noProof/>
                <w:sz w:val="26"/>
                <w:szCs w:val="26"/>
              </w:rPr>
            </w:pPr>
            <w:r w:rsidRPr="006C52B3">
              <w:rPr>
                <w:b/>
                <w:noProof/>
                <w:sz w:val="26"/>
                <w:szCs w:val="26"/>
              </w:rPr>
              <w:t xml:space="preserve">Amine </w:t>
            </w:r>
          </w:p>
        </w:tc>
        <w:tc>
          <w:tcPr>
            <w:tcW w:w="2430" w:type="dxa"/>
            <w:shd w:val="clear" w:color="auto" w:fill="auto"/>
          </w:tcPr>
          <w:p w14:paraId="6ABC96CB" w14:textId="77777777" w:rsidR="00A50BC5" w:rsidRPr="006C52B3" w:rsidRDefault="00A50BC5" w:rsidP="007353D9">
            <w:pPr>
              <w:rPr>
                <w:noProof/>
                <w:sz w:val="26"/>
                <w:szCs w:val="26"/>
              </w:rPr>
            </w:pPr>
            <w:r w:rsidRPr="006C52B3">
              <w:rPr>
                <w:b/>
                <w:sz w:val="26"/>
                <w:szCs w:val="26"/>
              </w:rPr>
              <w:t>Tên gốc – chức</w:t>
            </w:r>
          </w:p>
        </w:tc>
        <w:tc>
          <w:tcPr>
            <w:tcW w:w="3150" w:type="dxa"/>
            <w:shd w:val="clear" w:color="auto" w:fill="auto"/>
          </w:tcPr>
          <w:p w14:paraId="5FF1EBBF" w14:textId="77777777" w:rsidR="00A50BC5" w:rsidRPr="006C52B3" w:rsidRDefault="00A50BC5" w:rsidP="007353D9">
            <w:pPr>
              <w:rPr>
                <w:noProof/>
                <w:sz w:val="26"/>
                <w:szCs w:val="26"/>
              </w:rPr>
            </w:pPr>
            <w:r w:rsidRPr="006C52B3">
              <w:rPr>
                <w:b/>
                <w:sz w:val="26"/>
                <w:szCs w:val="26"/>
              </w:rPr>
              <w:t xml:space="preserve">Tên thay thế  </w:t>
            </w:r>
          </w:p>
        </w:tc>
      </w:tr>
      <w:tr w:rsidR="00A50BC5" w:rsidRPr="006C52B3" w14:paraId="51B954AF" w14:textId="77777777" w:rsidTr="007353D9">
        <w:trPr>
          <w:trHeight w:val="712"/>
          <w:jc w:val="center"/>
        </w:trPr>
        <w:tc>
          <w:tcPr>
            <w:tcW w:w="3348" w:type="dxa"/>
            <w:shd w:val="clear" w:color="auto" w:fill="auto"/>
          </w:tcPr>
          <w:p w14:paraId="6664910A" w14:textId="77777777" w:rsidR="00A50BC5" w:rsidRPr="006C52B3" w:rsidRDefault="00A50BC5" w:rsidP="007353D9">
            <w:pPr>
              <w:rPr>
                <w:noProof/>
                <w:sz w:val="26"/>
                <w:szCs w:val="26"/>
              </w:rPr>
            </w:pPr>
            <w:r w:rsidRPr="006C52B3">
              <w:rPr>
                <w:rFonts w:eastAsia="Calibri"/>
                <w:sz w:val="26"/>
              </w:rPr>
              <w:object w:dxaOrig="1770" w:dyaOrig="855" w14:anchorId="3B46AEB8">
                <v:shape id="_x0000_i1770" type="#_x0000_t75" style="width:86.25pt;height:43.5pt" o:ole="">
                  <v:imagedata r:id="rId1367" o:title=""/>
                </v:shape>
                <o:OLEObject Type="Embed" ProgID="ChemWindow.Document" ShapeID="_x0000_i1770" DrawAspect="Content" ObjectID="_1803217011" r:id="rId1368"/>
              </w:object>
            </w:r>
          </w:p>
        </w:tc>
        <w:tc>
          <w:tcPr>
            <w:tcW w:w="2430" w:type="dxa"/>
            <w:shd w:val="clear" w:color="auto" w:fill="auto"/>
          </w:tcPr>
          <w:p w14:paraId="3B1D2A37" w14:textId="77777777" w:rsidR="00A50BC5" w:rsidRPr="006C52B3" w:rsidRDefault="00A50BC5" w:rsidP="007353D9">
            <w:pPr>
              <w:rPr>
                <w:noProof/>
                <w:sz w:val="26"/>
                <w:szCs w:val="26"/>
              </w:rPr>
            </w:pPr>
            <w:r w:rsidRPr="006C52B3">
              <w:rPr>
                <w:sz w:val="26"/>
                <w:szCs w:val="26"/>
              </w:rPr>
              <w:t>isopropylamine</w:t>
            </w:r>
          </w:p>
        </w:tc>
        <w:tc>
          <w:tcPr>
            <w:tcW w:w="3150" w:type="dxa"/>
            <w:shd w:val="clear" w:color="auto" w:fill="auto"/>
          </w:tcPr>
          <w:p w14:paraId="68E943F0" w14:textId="77777777" w:rsidR="00A50BC5" w:rsidRPr="006C52B3" w:rsidRDefault="00A50BC5" w:rsidP="007353D9">
            <w:pPr>
              <w:rPr>
                <w:sz w:val="26"/>
                <w:szCs w:val="26"/>
              </w:rPr>
            </w:pPr>
            <w:r w:rsidRPr="006C52B3">
              <w:rPr>
                <w:sz w:val="26"/>
                <w:szCs w:val="26"/>
              </w:rPr>
              <w:t xml:space="preserve">Propan – 2 –amine </w:t>
            </w:r>
          </w:p>
          <w:p w14:paraId="57E044B9" w14:textId="77777777" w:rsidR="00A50BC5" w:rsidRPr="006C52B3" w:rsidRDefault="00A50BC5" w:rsidP="007353D9">
            <w:pPr>
              <w:rPr>
                <w:noProof/>
                <w:sz w:val="26"/>
                <w:szCs w:val="26"/>
              </w:rPr>
            </w:pPr>
          </w:p>
        </w:tc>
      </w:tr>
      <w:bookmarkStart w:id="257" w:name="OLE_LINK5"/>
      <w:bookmarkStart w:id="258" w:name="OLE_LINK6"/>
      <w:tr w:rsidR="00A50BC5" w:rsidRPr="006C52B3" w14:paraId="64F0DBD3" w14:textId="77777777" w:rsidTr="007353D9">
        <w:trPr>
          <w:trHeight w:val="712"/>
          <w:jc w:val="center"/>
        </w:trPr>
        <w:tc>
          <w:tcPr>
            <w:tcW w:w="3348" w:type="dxa"/>
            <w:shd w:val="clear" w:color="auto" w:fill="auto"/>
          </w:tcPr>
          <w:p w14:paraId="4DF2917E" w14:textId="77777777" w:rsidR="00A50BC5" w:rsidRPr="006C52B3" w:rsidRDefault="00A50BC5" w:rsidP="007353D9">
            <w:pPr>
              <w:rPr>
                <w:sz w:val="26"/>
                <w:szCs w:val="26"/>
              </w:rPr>
            </w:pPr>
            <w:r w:rsidRPr="006C52B3">
              <w:rPr>
                <w:rFonts w:eastAsia="Calibri"/>
                <w:sz w:val="26"/>
              </w:rPr>
              <w:object w:dxaOrig="2985" w:dyaOrig="1050" w14:anchorId="21A9A682">
                <v:shape id="_x0000_i1771" type="#_x0000_t75" style="width:151.5pt;height:50.25pt" o:ole="">
                  <v:imagedata r:id="rId1369" o:title=""/>
                </v:shape>
                <o:OLEObject Type="Embed" ProgID="ChemWindow.Document" ShapeID="_x0000_i1771" DrawAspect="Content" ObjectID="_1803217012" r:id="rId1370"/>
              </w:object>
            </w:r>
            <w:bookmarkEnd w:id="257"/>
            <w:bookmarkEnd w:id="258"/>
          </w:p>
        </w:tc>
        <w:tc>
          <w:tcPr>
            <w:tcW w:w="2430" w:type="dxa"/>
            <w:shd w:val="clear" w:color="auto" w:fill="auto"/>
          </w:tcPr>
          <w:p w14:paraId="6DC47965" w14:textId="77777777" w:rsidR="00A50BC5" w:rsidRPr="006C52B3" w:rsidRDefault="00A50BC5" w:rsidP="007353D9">
            <w:pPr>
              <w:jc w:val="both"/>
              <w:rPr>
                <w:sz w:val="26"/>
                <w:szCs w:val="26"/>
              </w:rPr>
            </w:pPr>
            <w:r w:rsidRPr="006C52B3">
              <w:rPr>
                <w:sz w:val="26"/>
                <w:szCs w:val="26"/>
              </w:rPr>
              <w:t>Dimethylpropylamine.</w:t>
            </w:r>
          </w:p>
          <w:p w14:paraId="257203BD" w14:textId="77777777" w:rsidR="00A50BC5" w:rsidRPr="006C52B3" w:rsidRDefault="00A50BC5" w:rsidP="007353D9">
            <w:pPr>
              <w:rPr>
                <w:sz w:val="26"/>
                <w:szCs w:val="26"/>
              </w:rPr>
            </w:pPr>
          </w:p>
        </w:tc>
        <w:tc>
          <w:tcPr>
            <w:tcW w:w="3150" w:type="dxa"/>
            <w:shd w:val="clear" w:color="auto" w:fill="auto"/>
          </w:tcPr>
          <w:p w14:paraId="220640CE" w14:textId="77777777" w:rsidR="00A50BC5" w:rsidRPr="006C52B3" w:rsidRDefault="00A50BC5" w:rsidP="007353D9">
            <w:pPr>
              <w:rPr>
                <w:sz w:val="26"/>
                <w:szCs w:val="26"/>
              </w:rPr>
            </w:pPr>
            <w:r w:rsidRPr="006C52B3">
              <w:rPr>
                <w:sz w:val="26"/>
                <w:szCs w:val="26"/>
              </w:rPr>
              <w:t>N,N-dimethylpropan-1-amine.</w:t>
            </w:r>
          </w:p>
        </w:tc>
      </w:tr>
    </w:tbl>
    <w:p w14:paraId="10CD45CE" w14:textId="77777777" w:rsidR="00A50BC5" w:rsidRPr="006C52B3" w:rsidRDefault="00A50BC5">
      <w:pPr>
        <w:pStyle w:val="oancuaDanhsach"/>
        <w:numPr>
          <w:ilvl w:val="0"/>
          <w:numId w:val="74"/>
        </w:numPr>
        <w:spacing w:after="0"/>
        <w:rPr>
          <w:rFonts w:ascii="Times New Roman" w:hAnsi="Times New Roman"/>
          <w:b/>
          <w:sz w:val="26"/>
          <w:szCs w:val="26"/>
        </w:rPr>
      </w:pPr>
      <w:r w:rsidRPr="006C52B3">
        <w:rPr>
          <w:rFonts w:ascii="Times New Roman" w:hAnsi="Times New Roman"/>
          <w:b/>
          <w:sz w:val="26"/>
          <w:szCs w:val="26"/>
        </w:rPr>
        <w:t xml:space="preserve">Đồng phân và tên gọi một số amine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5"/>
        <w:gridCol w:w="2299"/>
        <w:gridCol w:w="1933"/>
        <w:gridCol w:w="901"/>
        <w:gridCol w:w="2134"/>
        <w:gridCol w:w="2243"/>
      </w:tblGrid>
      <w:tr w:rsidR="00A50BC5" w:rsidRPr="006C52B3" w14:paraId="540EF61D" w14:textId="77777777" w:rsidTr="007353D9">
        <w:tc>
          <w:tcPr>
            <w:tcW w:w="1005" w:type="dxa"/>
            <w:shd w:val="clear" w:color="auto" w:fill="auto"/>
          </w:tcPr>
          <w:p w14:paraId="2DFBA0EA" w14:textId="77777777" w:rsidR="00A50BC5" w:rsidRPr="006C52B3" w:rsidRDefault="00A50BC5" w:rsidP="007353D9">
            <w:pPr>
              <w:rPr>
                <w:b/>
                <w:sz w:val="26"/>
                <w:szCs w:val="26"/>
              </w:rPr>
            </w:pPr>
          </w:p>
        </w:tc>
        <w:tc>
          <w:tcPr>
            <w:tcW w:w="2299" w:type="dxa"/>
            <w:shd w:val="clear" w:color="auto" w:fill="FFFF66"/>
          </w:tcPr>
          <w:p w14:paraId="295909E0" w14:textId="77777777" w:rsidR="00A50BC5" w:rsidRPr="006C52B3" w:rsidRDefault="00A50BC5" w:rsidP="007353D9">
            <w:pPr>
              <w:rPr>
                <w:b/>
                <w:sz w:val="26"/>
                <w:szCs w:val="26"/>
              </w:rPr>
            </w:pPr>
            <w:r w:rsidRPr="006C52B3">
              <w:rPr>
                <w:b/>
                <w:sz w:val="26"/>
                <w:szCs w:val="26"/>
              </w:rPr>
              <w:t>Công thức cấu tạo</w:t>
            </w:r>
          </w:p>
        </w:tc>
        <w:tc>
          <w:tcPr>
            <w:tcW w:w="1933" w:type="dxa"/>
            <w:shd w:val="clear" w:color="auto" w:fill="FFFF66"/>
          </w:tcPr>
          <w:p w14:paraId="57DC9A2F" w14:textId="77777777" w:rsidR="00A50BC5" w:rsidRPr="006C52B3" w:rsidRDefault="00A50BC5" w:rsidP="007353D9">
            <w:pPr>
              <w:rPr>
                <w:b/>
                <w:sz w:val="26"/>
                <w:szCs w:val="26"/>
              </w:rPr>
            </w:pPr>
            <w:r w:rsidRPr="006C52B3">
              <w:rPr>
                <w:b/>
                <w:sz w:val="26"/>
                <w:szCs w:val="26"/>
              </w:rPr>
              <w:t>Công thức khung phân tử</w:t>
            </w:r>
          </w:p>
        </w:tc>
        <w:tc>
          <w:tcPr>
            <w:tcW w:w="901" w:type="dxa"/>
            <w:shd w:val="clear" w:color="auto" w:fill="FFFF66"/>
          </w:tcPr>
          <w:p w14:paraId="4513E5AD" w14:textId="77777777" w:rsidR="00A50BC5" w:rsidRPr="006C52B3" w:rsidRDefault="00A50BC5" w:rsidP="007353D9">
            <w:pPr>
              <w:rPr>
                <w:b/>
                <w:sz w:val="26"/>
                <w:szCs w:val="26"/>
              </w:rPr>
            </w:pPr>
            <w:r w:rsidRPr="006C52B3">
              <w:rPr>
                <w:b/>
                <w:sz w:val="26"/>
                <w:szCs w:val="26"/>
              </w:rPr>
              <w:t>Bậc amine</w:t>
            </w:r>
          </w:p>
        </w:tc>
        <w:tc>
          <w:tcPr>
            <w:tcW w:w="2134" w:type="dxa"/>
            <w:shd w:val="clear" w:color="auto" w:fill="FFFF66"/>
          </w:tcPr>
          <w:p w14:paraId="275EE734" w14:textId="77777777" w:rsidR="00A50BC5" w:rsidRPr="006C52B3" w:rsidRDefault="00A50BC5" w:rsidP="007353D9">
            <w:pPr>
              <w:rPr>
                <w:b/>
                <w:sz w:val="26"/>
                <w:szCs w:val="26"/>
              </w:rPr>
            </w:pPr>
            <w:r w:rsidRPr="006C52B3">
              <w:rPr>
                <w:b/>
                <w:sz w:val="26"/>
                <w:szCs w:val="26"/>
              </w:rPr>
              <w:t>Tên thay thế</w:t>
            </w:r>
          </w:p>
        </w:tc>
        <w:tc>
          <w:tcPr>
            <w:tcW w:w="2243" w:type="dxa"/>
            <w:shd w:val="clear" w:color="auto" w:fill="FFFF66"/>
          </w:tcPr>
          <w:p w14:paraId="7ED8890F" w14:textId="77777777" w:rsidR="00A50BC5" w:rsidRPr="006C52B3" w:rsidRDefault="00A50BC5" w:rsidP="007353D9">
            <w:pPr>
              <w:rPr>
                <w:b/>
                <w:sz w:val="26"/>
                <w:szCs w:val="26"/>
              </w:rPr>
            </w:pPr>
            <w:r w:rsidRPr="006C52B3">
              <w:rPr>
                <w:b/>
                <w:sz w:val="26"/>
                <w:szCs w:val="26"/>
              </w:rPr>
              <w:t xml:space="preserve">Tên gốc – chức </w:t>
            </w:r>
          </w:p>
        </w:tc>
      </w:tr>
      <w:tr w:rsidR="00A50BC5" w:rsidRPr="006C52B3" w14:paraId="0D4ECD2E" w14:textId="77777777" w:rsidTr="007353D9">
        <w:tc>
          <w:tcPr>
            <w:tcW w:w="1005" w:type="dxa"/>
            <w:shd w:val="clear" w:color="auto" w:fill="auto"/>
          </w:tcPr>
          <w:p w14:paraId="5D04A581" w14:textId="77777777" w:rsidR="00A50BC5" w:rsidRPr="006C52B3" w:rsidRDefault="00A50BC5" w:rsidP="007353D9">
            <w:pPr>
              <w:rPr>
                <w:b/>
                <w:sz w:val="26"/>
                <w:szCs w:val="26"/>
              </w:rPr>
            </w:pPr>
            <w:r w:rsidRPr="006C52B3">
              <w:rPr>
                <w:b/>
                <w:sz w:val="26"/>
                <w:szCs w:val="26"/>
              </w:rPr>
              <w:t>CH</w:t>
            </w:r>
            <w:r w:rsidRPr="006C52B3">
              <w:rPr>
                <w:b/>
                <w:sz w:val="26"/>
                <w:szCs w:val="26"/>
                <w:vertAlign w:val="subscript"/>
              </w:rPr>
              <w:t>5</w:t>
            </w:r>
            <w:r w:rsidRPr="006C52B3">
              <w:rPr>
                <w:b/>
                <w:sz w:val="26"/>
                <w:szCs w:val="26"/>
              </w:rPr>
              <w:t>N</w:t>
            </w:r>
          </w:p>
        </w:tc>
        <w:tc>
          <w:tcPr>
            <w:tcW w:w="2299" w:type="dxa"/>
            <w:shd w:val="clear" w:color="auto" w:fill="auto"/>
          </w:tcPr>
          <w:p w14:paraId="164E2014" w14:textId="77777777" w:rsidR="00A50BC5" w:rsidRPr="006C52B3" w:rsidRDefault="00A50BC5" w:rsidP="007353D9">
            <w:pPr>
              <w:rPr>
                <w:sz w:val="26"/>
                <w:szCs w:val="26"/>
                <w:vertAlign w:val="subscript"/>
              </w:rPr>
            </w:pPr>
            <w:r w:rsidRPr="006C52B3">
              <w:rPr>
                <w:sz w:val="26"/>
                <w:szCs w:val="26"/>
              </w:rPr>
              <w:t>CH</w:t>
            </w:r>
            <w:r w:rsidRPr="006C52B3">
              <w:rPr>
                <w:sz w:val="26"/>
                <w:szCs w:val="26"/>
                <w:vertAlign w:val="subscript"/>
              </w:rPr>
              <w:t>3</w:t>
            </w:r>
            <w:r w:rsidRPr="006C52B3">
              <w:rPr>
                <w:sz w:val="26"/>
                <w:szCs w:val="26"/>
              </w:rPr>
              <w:t>NH</w:t>
            </w:r>
            <w:r w:rsidRPr="006C52B3">
              <w:rPr>
                <w:sz w:val="26"/>
                <w:szCs w:val="26"/>
                <w:vertAlign w:val="subscript"/>
              </w:rPr>
              <w:t>2</w:t>
            </w:r>
          </w:p>
        </w:tc>
        <w:tc>
          <w:tcPr>
            <w:tcW w:w="1933" w:type="dxa"/>
            <w:shd w:val="clear" w:color="auto" w:fill="auto"/>
          </w:tcPr>
          <w:p w14:paraId="4E316D6A" w14:textId="77777777" w:rsidR="00A50BC5" w:rsidRPr="006C52B3" w:rsidRDefault="00A50BC5" w:rsidP="007353D9">
            <w:pPr>
              <w:rPr>
                <w:b/>
                <w:sz w:val="26"/>
                <w:szCs w:val="26"/>
              </w:rPr>
            </w:pPr>
            <w:r w:rsidRPr="006C52B3">
              <w:rPr>
                <w:rFonts w:eastAsia="Calibri"/>
                <w:sz w:val="26"/>
                <w:szCs w:val="26"/>
              </w:rPr>
              <w:object w:dxaOrig="900" w:dyaOrig="480" w14:anchorId="04657EA8">
                <v:shape id="_x0000_i1772" type="#_x0000_t75" style="width:43.5pt;height:21.75pt" o:ole="">
                  <v:imagedata r:id="rId1371" o:title=""/>
                </v:shape>
                <o:OLEObject Type="Embed" ProgID="ChemWindow.Document" ShapeID="_x0000_i1772" DrawAspect="Content" ObjectID="_1803217013" r:id="rId1372"/>
              </w:object>
            </w:r>
          </w:p>
        </w:tc>
        <w:tc>
          <w:tcPr>
            <w:tcW w:w="901" w:type="dxa"/>
            <w:shd w:val="clear" w:color="auto" w:fill="auto"/>
          </w:tcPr>
          <w:p w14:paraId="593F66A7"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70520B21" w14:textId="77777777" w:rsidR="00A50BC5" w:rsidRPr="006C52B3" w:rsidRDefault="00A50BC5" w:rsidP="007353D9">
            <w:pPr>
              <w:rPr>
                <w:b/>
                <w:sz w:val="26"/>
                <w:szCs w:val="26"/>
              </w:rPr>
            </w:pPr>
            <w:r w:rsidRPr="006C52B3">
              <w:rPr>
                <w:noProof/>
                <w:sz w:val="26"/>
                <w:szCs w:val="26"/>
              </w:rPr>
              <w:t>Methanamine</w:t>
            </w:r>
          </w:p>
        </w:tc>
        <w:tc>
          <w:tcPr>
            <w:tcW w:w="2243" w:type="dxa"/>
            <w:shd w:val="clear" w:color="auto" w:fill="auto"/>
          </w:tcPr>
          <w:p w14:paraId="1681D180" w14:textId="77777777" w:rsidR="00A50BC5" w:rsidRPr="006C52B3" w:rsidRDefault="00A50BC5" w:rsidP="007353D9">
            <w:pPr>
              <w:rPr>
                <w:b/>
                <w:sz w:val="26"/>
                <w:szCs w:val="26"/>
              </w:rPr>
            </w:pPr>
            <w:r w:rsidRPr="006C52B3">
              <w:rPr>
                <w:noProof/>
                <w:sz w:val="26"/>
                <w:szCs w:val="26"/>
              </w:rPr>
              <w:t>Methylamine</w:t>
            </w:r>
          </w:p>
        </w:tc>
      </w:tr>
      <w:tr w:rsidR="00A50BC5" w:rsidRPr="006C52B3" w14:paraId="3D753460" w14:textId="77777777" w:rsidTr="007353D9">
        <w:tc>
          <w:tcPr>
            <w:tcW w:w="1005" w:type="dxa"/>
            <w:shd w:val="clear" w:color="auto" w:fill="auto"/>
          </w:tcPr>
          <w:p w14:paraId="23222199" w14:textId="77777777" w:rsidR="00A50BC5" w:rsidRPr="006C52B3" w:rsidRDefault="00A50BC5" w:rsidP="007353D9">
            <w:pPr>
              <w:rPr>
                <w:sz w:val="26"/>
                <w:szCs w:val="26"/>
                <w:lang w:val="pt-BR"/>
              </w:rPr>
            </w:pPr>
            <w:r w:rsidRPr="006C52B3">
              <w:rPr>
                <w:b/>
                <w:bCs/>
                <w:sz w:val="26"/>
                <w:szCs w:val="26"/>
                <w:lang w:val="pt-BR"/>
              </w:rPr>
              <w:t>C</w:t>
            </w:r>
            <w:r w:rsidRPr="006C52B3">
              <w:rPr>
                <w:b/>
                <w:bCs/>
                <w:sz w:val="26"/>
                <w:szCs w:val="26"/>
                <w:vertAlign w:val="subscript"/>
                <w:lang w:val="pt-BR"/>
              </w:rPr>
              <w:t>2</w:t>
            </w:r>
            <w:r w:rsidRPr="006C52B3">
              <w:rPr>
                <w:b/>
                <w:bCs/>
                <w:sz w:val="26"/>
                <w:szCs w:val="26"/>
                <w:lang w:val="pt-BR"/>
              </w:rPr>
              <w:t>H</w:t>
            </w:r>
            <w:r w:rsidRPr="006C52B3">
              <w:rPr>
                <w:b/>
                <w:bCs/>
                <w:sz w:val="26"/>
                <w:szCs w:val="26"/>
                <w:vertAlign w:val="subscript"/>
                <w:lang w:val="pt-BR"/>
              </w:rPr>
              <w:t>7</w:t>
            </w:r>
            <w:r w:rsidRPr="006C52B3">
              <w:rPr>
                <w:b/>
                <w:bCs/>
                <w:sz w:val="26"/>
                <w:szCs w:val="26"/>
                <w:lang w:val="pt-BR"/>
              </w:rPr>
              <w:t>N:</w:t>
            </w:r>
            <w:r w:rsidRPr="006C52B3">
              <w:rPr>
                <w:sz w:val="26"/>
                <w:szCs w:val="26"/>
                <w:lang w:val="pt-BR"/>
              </w:rPr>
              <w:t xml:space="preserve"> </w:t>
            </w:r>
          </w:p>
          <w:p w14:paraId="6F6FB3C9" w14:textId="77777777" w:rsidR="00A50BC5" w:rsidRPr="006C52B3" w:rsidRDefault="00A50BC5" w:rsidP="007353D9">
            <w:pPr>
              <w:rPr>
                <w:b/>
                <w:sz w:val="26"/>
                <w:szCs w:val="26"/>
              </w:rPr>
            </w:pPr>
            <w:r w:rsidRPr="006C52B3">
              <w:rPr>
                <w:sz w:val="26"/>
                <w:szCs w:val="26"/>
                <w:lang w:val="pt-BR"/>
              </w:rPr>
              <w:t>2 đp (1-1</w:t>
            </w:r>
          </w:p>
        </w:tc>
        <w:tc>
          <w:tcPr>
            <w:tcW w:w="2299" w:type="dxa"/>
            <w:shd w:val="clear" w:color="auto" w:fill="auto"/>
          </w:tcPr>
          <w:p w14:paraId="2B51119E" w14:textId="77777777" w:rsidR="00A50BC5" w:rsidRPr="006C52B3" w:rsidRDefault="00A50BC5" w:rsidP="007353D9">
            <w:pPr>
              <w:rPr>
                <w:sz w:val="26"/>
                <w:szCs w:val="26"/>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-NH</w:t>
            </w:r>
            <w:r w:rsidRPr="006C52B3">
              <w:rPr>
                <w:sz w:val="26"/>
                <w:szCs w:val="26"/>
                <w:vertAlign w:val="subscript"/>
              </w:rPr>
              <w:t>2</w:t>
            </w:r>
          </w:p>
        </w:tc>
        <w:tc>
          <w:tcPr>
            <w:tcW w:w="1933" w:type="dxa"/>
            <w:shd w:val="clear" w:color="auto" w:fill="auto"/>
          </w:tcPr>
          <w:p w14:paraId="601DADF1" w14:textId="77777777" w:rsidR="00A50BC5" w:rsidRPr="006C52B3" w:rsidRDefault="00A50BC5" w:rsidP="007353D9">
            <w:pPr>
              <w:rPr>
                <w:b/>
                <w:sz w:val="26"/>
                <w:szCs w:val="26"/>
              </w:rPr>
            </w:pPr>
            <w:r w:rsidRPr="006C52B3">
              <w:rPr>
                <w:rFonts w:eastAsia="Calibri"/>
                <w:sz w:val="26"/>
                <w:szCs w:val="26"/>
              </w:rPr>
              <w:object w:dxaOrig="1140" w:dyaOrig="675" w14:anchorId="44B893B3">
                <v:shape id="_x0000_i1773" type="#_x0000_t75" style="width:57.75pt;height:28.5pt" o:ole="">
                  <v:imagedata r:id="rId1373" o:title=""/>
                </v:shape>
                <o:OLEObject Type="Embed" ProgID="ChemWindow.Document" ShapeID="_x0000_i1773" DrawAspect="Content" ObjectID="_1803217014" r:id="rId1374"/>
              </w:object>
            </w:r>
          </w:p>
        </w:tc>
        <w:tc>
          <w:tcPr>
            <w:tcW w:w="901" w:type="dxa"/>
            <w:shd w:val="clear" w:color="auto" w:fill="auto"/>
          </w:tcPr>
          <w:p w14:paraId="6DA6E4B1"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36A05AF4" w14:textId="77777777" w:rsidR="00A50BC5" w:rsidRPr="006C52B3" w:rsidRDefault="00A50BC5" w:rsidP="007353D9">
            <w:pPr>
              <w:rPr>
                <w:b/>
                <w:sz w:val="26"/>
                <w:szCs w:val="26"/>
              </w:rPr>
            </w:pPr>
            <w:r w:rsidRPr="006C52B3">
              <w:rPr>
                <w:noProof/>
                <w:sz w:val="26"/>
                <w:szCs w:val="26"/>
              </w:rPr>
              <w:t>Ethanamine</w:t>
            </w:r>
          </w:p>
        </w:tc>
        <w:tc>
          <w:tcPr>
            <w:tcW w:w="2243" w:type="dxa"/>
            <w:shd w:val="clear" w:color="auto" w:fill="auto"/>
          </w:tcPr>
          <w:p w14:paraId="40CE17D6" w14:textId="77777777" w:rsidR="00A50BC5" w:rsidRPr="006C52B3" w:rsidRDefault="00A50BC5" w:rsidP="007353D9">
            <w:pPr>
              <w:rPr>
                <w:b/>
                <w:sz w:val="26"/>
                <w:szCs w:val="26"/>
              </w:rPr>
            </w:pPr>
            <w:r w:rsidRPr="006C52B3">
              <w:rPr>
                <w:noProof/>
                <w:sz w:val="26"/>
                <w:szCs w:val="26"/>
              </w:rPr>
              <w:t>Ethylamine</w:t>
            </w:r>
          </w:p>
        </w:tc>
      </w:tr>
      <w:tr w:rsidR="00A50BC5" w:rsidRPr="006C52B3" w14:paraId="7CF5CE76" w14:textId="77777777" w:rsidTr="007353D9">
        <w:tc>
          <w:tcPr>
            <w:tcW w:w="1005" w:type="dxa"/>
            <w:shd w:val="clear" w:color="auto" w:fill="auto"/>
          </w:tcPr>
          <w:p w14:paraId="5467133A" w14:textId="77777777" w:rsidR="00A50BC5" w:rsidRPr="006C52B3" w:rsidRDefault="00A50BC5" w:rsidP="007353D9">
            <w:pPr>
              <w:rPr>
                <w:b/>
                <w:bCs/>
                <w:sz w:val="26"/>
                <w:szCs w:val="26"/>
                <w:lang w:val="pt-BR"/>
              </w:rPr>
            </w:pPr>
          </w:p>
        </w:tc>
        <w:tc>
          <w:tcPr>
            <w:tcW w:w="2299" w:type="dxa"/>
            <w:shd w:val="clear" w:color="auto" w:fill="auto"/>
          </w:tcPr>
          <w:p w14:paraId="1159756F" w14:textId="77777777" w:rsidR="00A50BC5" w:rsidRPr="006C52B3" w:rsidRDefault="00A50BC5" w:rsidP="007353D9">
            <w:pPr>
              <w:rPr>
                <w:sz w:val="26"/>
                <w:szCs w:val="26"/>
              </w:rPr>
            </w:pPr>
            <w:r w:rsidRPr="006C52B3">
              <w:rPr>
                <w:sz w:val="26"/>
                <w:szCs w:val="26"/>
              </w:rPr>
              <w:t>CH</w:t>
            </w:r>
            <w:r w:rsidRPr="006C52B3">
              <w:rPr>
                <w:sz w:val="26"/>
                <w:szCs w:val="26"/>
                <w:vertAlign w:val="subscript"/>
              </w:rPr>
              <w:t>3</w:t>
            </w:r>
            <w:r w:rsidRPr="006C52B3">
              <w:rPr>
                <w:sz w:val="26"/>
                <w:szCs w:val="26"/>
              </w:rPr>
              <w:t xml:space="preserve"> – NH – CH</w:t>
            </w:r>
            <w:r w:rsidRPr="006C52B3">
              <w:rPr>
                <w:sz w:val="26"/>
                <w:szCs w:val="26"/>
                <w:vertAlign w:val="subscript"/>
              </w:rPr>
              <w:t>3</w:t>
            </w:r>
            <w:r w:rsidRPr="006C52B3">
              <w:rPr>
                <w:sz w:val="26"/>
                <w:szCs w:val="26"/>
              </w:rPr>
              <w:t xml:space="preserve"> </w:t>
            </w:r>
          </w:p>
        </w:tc>
        <w:tc>
          <w:tcPr>
            <w:tcW w:w="1933" w:type="dxa"/>
            <w:shd w:val="clear" w:color="auto" w:fill="auto"/>
          </w:tcPr>
          <w:p w14:paraId="2FFAE33D" w14:textId="77777777" w:rsidR="00A50BC5" w:rsidRPr="006C52B3" w:rsidRDefault="00A50BC5" w:rsidP="007353D9">
            <w:pPr>
              <w:rPr>
                <w:b/>
                <w:sz w:val="26"/>
                <w:szCs w:val="26"/>
              </w:rPr>
            </w:pPr>
            <w:r w:rsidRPr="006C52B3">
              <w:rPr>
                <w:rFonts w:eastAsia="Calibri"/>
                <w:sz w:val="26"/>
                <w:szCs w:val="26"/>
              </w:rPr>
              <w:object w:dxaOrig="945" w:dyaOrig="555" w14:anchorId="78071B5B">
                <v:shape id="_x0000_i1774" type="#_x0000_t75" style="width:50.25pt;height:28.5pt" o:ole="">
                  <v:imagedata r:id="rId1375" o:title=""/>
                </v:shape>
                <o:OLEObject Type="Embed" ProgID="ChemWindow.Document" ShapeID="_x0000_i1774" DrawAspect="Content" ObjectID="_1803217015" r:id="rId1376"/>
              </w:object>
            </w:r>
          </w:p>
        </w:tc>
        <w:tc>
          <w:tcPr>
            <w:tcW w:w="901" w:type="dxa"/>
            <w:shd w:val="clear" w:color="auto" w:fill="auto"/>
          </w:tcPr>
          <w:p w14:paraId="46EC72AD" w14:textId="77777777" w:rsidR="00A50BC5" w:rsidRPr="006C52B3" w:rsidRDefault="00A50BC5" w:rsidP="007353D9">
            <w:pPr>
              <w:rPr>
                <w:b/>
                <w:sz w:val="26"/>
                <w:szCs w:val="26"/>
              </w:rPr>
            </w:pPr>
            <w:r w:rsidRPr="006C52B3">
              <w:rPr>
                <w:b/>
                <w:sz w:val="26"/>
                <w:szCs w:val="26"/>
              </w:rPr>
              <w:t>2</w:t>
            </w:r>
          </w:p>
        </w:tc>
        <w:tc>
          <w:tcPr>
            <w:tcW w:w="2134" w:type="dxa"/>
            <w:shd w:val="clear" w:color="auto" w:fill="auto"/>
          </w:tcPr>
          <w:p w14:paraId="77F836AE" w14:textId="77777777" w:rsidR="00A50BC5" w:rsidRPr="006C52B3" w:rsidRDefault="00A50BC5" w:rsidP="007353D9">
            <w:pPr>
              <w:rPr>
                <w:sz w:val="26"/>
                <w:szCs w:val="26"/>
              </w:rPr>
            </w:pPr>
            <w:r w:rsidRPr="006C52B3">
              <w:rPr>
                <w:sz w:val="26"/>
                <w:szCs w:val="26"/>
              </w:rPr>
              <w:t>N-methylmethanamine</w:t>
            </w:r>
          </w:p>
        </w:tc>
        <w:tc>
          <w:tcPr>
            <w:tcW w:w="2243" w:type="dxa"/>
            <w:shd w:val="clear" w:color="auto" w:fill="auto"/>
          </w:tcPr>
          <w:p w14:paraId="08569744" w14:textId="77777777" w:rsidR="00A50BC5" w:rsidRPr="006C52B3" w:rsidRDefault="00A50BC5" w:rsidP="007353D9">
            <w:pPr>
              <w:rPr>
                <w:b/>
                <w:sz w:val="26"/>
                <w:szCs w:val="26"/>
              </w:rPr>
            </w:pPr>
            <w:r w:rsidRPr="006C52B3">
              <w:rPr>
                <w:sz w:val="26"/>
                <w:szCs w:val="26"/>
              </w:rPr>
              <w:t>Dimethylamine</w:t>
            </w:r>
          </w:p>
        </w:tc>
      </w:tr>
      <w:tr w:rsidR="00A50BC5" w:rsidRPr="006C52B3" w14:paraId="26205CAE" w14:textId="77777777" w:rsidTr="007353D9">
        <w:tc>
          <w:tcPr>
            <w:tcW w:w="1005" w:type="dxa"/>
            <w:vMerge w:val="restart"/>
            <w:shd w:val="clear" w:color="auto" w:fill="auto"/>
          </w:tcPr>
          <w:p w14:paraId="7CFE7EFF" w14:textId="77777777" w:rsidR="00A50BC5" w:rsidRPr="006C52B3" w:rsidRDefault="00A50BC5" w:rsidP="007353D9">
            <w:pPr>
              <w:rPr>
                <w:b/>
                <w:bCs/>
                <w:sz w:val="26"/>
                <w:szCs w:val="26"/>
                <w:lang w:val="pt-BR"/>
              </w:rPr>
            </w:pPr>
          </w:p>
          <w:p w14:paraId="4A5AFFD6" w14:textId="77777777" w:rsidR="00A50BC5" w:rsidRPr="006C52B3" w:rsidRDefault="00A50BC5" w:rsidP="007353D9">
            <w:pPr>
              <w:rPr>
                <w:b/>
                <w:bCs/>
                <w:sz w:val="26"/>
                <w:szCs w:val="26"/>
                <w:lang w:val="pt-BR"/>
              </w:rPr>
            </w:pPr>
          </w:p>
          <w:p w14:paraId="201590AE" w14:textId="77777777" w:rsidR="00A50BC5" w:rsidRPr="006C52B3" w:rsidRDefault="00A50BC5" w:rsidP="007353D9">
            <w:pPr>
              <w:rPr>
                <w:b/>
                <w:bCs/>
                <w:sz w:val="26"/>
                <w:szCs w:val="26"/>
                <w:lang w:val="pt-BR"/>
              </w:rPr>
            </w:pPr>
          </w:p>
          <w:p w14:paraId="765C382D" w14:textId="77777777" w:rsidR="00A50BC5" w:rsidRPr="006C52B3" w:rsidRDefault="00A50BC5" w:rsidP="007353D9">
            <w:pPr>
              <w:rPr>
                <w:sz w:val="26"/>
                <w:szCs w:val="26"/>
                <w:lang w:val="pt-BR"/>
              </w:rPr>
            </w:pPr>
            <w:r w:rsidRPr="006C52B3">
              <w:rPr>
                <w:b/>
                <w:bCs/>
                <w:sz w:val="26"/>
                <w:szCs w:val="26"/>
                <w:lang w:val="pt-BR"/>
              </w:rPr>
              <w:t>C</w:t>
            </w:r>
            <w:r w:rsidRPr="006C52B3">
              <w:rPr>
                <w:b/>
                <w:bCs/>
                <w:sz w:val="26"/>
                <w:szCs w:val="26"/>
                <w:vertAlign w:val="subscript"/>
                <w:lang w:val="pt-BR"/>
              </w:rPr>
              <w:t>3</w:t>
            </w:r>
            <w:r w:rsidRPr="006C52B3">
              <w:rPr>
                <w:b/>
                <w:bCs/>
                <w:sz w:val="26"/>
                <w:szCs w:val="26"/>
                <w:lang w:val="pt-BR"/>
              </w:rPr>
              <w:t>H</w:t>
            </w:r>
            <w:r w:rsidRPr="006C52B3">
              <w:rPr>
                <w:b/>
                <w:bCs/>
                <w:sz w:val="26"/>
                <w:szCs w:val="26"/>
                <w:vertAlign w:val="subscript"/>
                <w:lang w:val="pt-BR"/>
              </w:rPr>
              <w:t>9</w:t>
            </w:r>
            <w:r w:rsidRPr="006C52B3">
              <w:rPr>
                <w:b/>
                <w:bCs/>
                <w:sz w:val="26"/>
                <w:szCs w:val="26"/>
                <w:lang w:val="pt-BR"/>
              </w:rPr>
              <w:t>N:</w:t>
            </w:r>
            <w:r w:rsidRPr="006C52B3">
              <w:rPr>
                <w:sz w:val="26"/>
                <w:szCs w:val="26"/>
                <w:lang w:val="pt-BR"/>
              </w:rPr>
              <w:t xml:space="preserve"> </w:t>
            </w:r>
          </w:p>
          <w:p w14:paraId="4AE415CD" w14:textId="77777777" w:rsidR="00A50BC5" w:rsidRPr="006C52B3" w:rsidRDefault="00A50BC5" w:rsidP="007353D9">
            <w:pPr>
              <w:rPr>
                <w:b/>
                <w:sz w:val="26"/>
                <w:szCs w:val="26"/>
                <w:lang w:val="pt-BR"/>
              </w:rPr>
            </w:pPr>
            <w:r w:rsidRPr="006C52B3">
              <w:rPr>
                <w:sz w:val="26"/>
                <w:szCs w:val="26"/>
                <w:lang w:val="pt-BR"/>
              </w:rPr>
              <w:t>4 đp (2-1-1)</w:t>
            </w:r>
          </w:p>
          <w:p w14:paraId="2B253244" w14:textId="77777777" w:rsidR="00A50BC5" w:rsidRPr="006C52B3" w:rsidRDefault="00A50BC5" w:rsidP="007353D9">
            <w:pPr>
              <w:rPr>
                <w:b/>
                <w:sz w:val="26"/>
                <w:szCs w:val="26"/>
              </w:rPr>
            </w:pPr>
          </w:p>
        </w:tc>
        <w:tc>
          <w:tcPr>
            <w:tcW w:w="2299" w:type="dxa"/>
            <w:shd w:val="clear" w:color="auto" w:fill="auto"/>
          </w:tcPr>
          <w:p w14:paraId="4D06178B" w14:textId="77777777" w:rsidR="00A50BC5" w:rsidRPr="006C52B3" w:rsidRDefault="00A50BC5" w:rsidP="007353D9">
            <w:pPr>
              <w:rPr>
                <w:sz w:val="26"/>
                <w:szCs w:val="26"/>
                <w:vertAlign w:val="subscript"/>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-CH</w:t>
            </w:r>
            <w:r w:rsidRPr="006C52B3">
              <w:rPr>
                <w:sz w:val="26"/>
                <w:szCs w:val="26"/>
                <w:vertAlign w:val="subscript"/>
              </w:rPr>
              <w:t>2</w:t>
            </w:r>
            <w:r w:rsidRPr="006C52B3">
              <w:rPr>
                <w:sz w:val="26"/>
                <w:szCs w:val="26"/>
              </w:rPr>
              <w:t>NH</w:t>
            </w:r>
            <w:r w:rsidRPr="006C52B3">
              <w:rPr>
                <w:sz w:val="26"/>
                <w:szCs w:val="26"/>
                <w:vertAlign w:val="subscript"/>
              </w:rPr>
              <w:t>2</w:t>
            </w:r>
          </w:p>
        </w:tc>
        <w:tc>
          <w:tcPr>
            <w:tcW w:w="1933" w:type="dxa"/>
            <w:shd w:val="clear" w:color="auto" w:fill="auto"/>
          </w:tcPr>
          <w:p w14:paraId="7DC21C37" w14:textId="77777777" w:rsidR="00A50BC5" w:rsidRPr="006C52B3" w:rsidRDefault="00A50BC5" w:rsidP="007353D9">
            <w:pPr>
              <w:rPr>
                <w:b/>
                <w:sz w:val="26"/>
                <w:szCs w:val="26"/>
              </w:rPr>
            </w:pPr>
            <w:r w:rsidRPr="006C52B3">
              <w:rPr>
                <w:rFonts w:eastAsia="Calibri"/>
                <w:sz w:val="26"/>
                <w:szCs w:val="26"/>
              </w:rPr>
              <w:object w:dxaOrig="1455" w:dyaOrig="615" w14:anchorId="43B17063">
                <v:shape id="_x0000_i1775" type="#_x0000_t75" style="width:1in;height:28.5pt" o:ole="">
                  <v:imagedata r:id="rId1377" o:title=""/>
                </v:shape>
                <o:OLEObject Type="Embed" ProgID="ChemWindow.Document" ShapeID="_x0000_i1775" DrawAspect="Content" ObjectID="_1803217016" r:id="rId1378"/>
              </w:object>
            </w:r>
          </w:p>
        </w:tc>
        <w:tc>
          <w:tcPr>
            <w:tcW w:w="901" w:type="dxa"/>
            <w:shd w:val="clear" w:color="auto" w:fill="auto"/>
          </w:tcPr>
          <w:p w14:paraId="1AC15954"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068C9C00" w14:textId="77777777" w:rsidR="00A50BC5" w:rsidRPr="006C52B3" w:rsidRDefault="00A50BC5" w:rsidP="007353D9">
            <w:pPr>
              <w:rPr>
                <w:b/>
                <w:sz w:val="26"/>
                <w:szCs w:val="26"/>
              </w:rPr>
            </w:pPr>
            <w:r w:rsidRPr="006C52B3">
              <w:rPr>
                <w:noProof/>
                <w:sz w:val="26"/>
                <w:szCs w:val="26"/>
              </w:rPr>
              <w:t xml:space="preserve">Propan-1-amine  </w:t>
            </w:r>
          </w:p>
        </w:tc>
        <w:tc>
          <w:tcPr>
            <w:tcW w:w="2243" w:type="dxa"/>
            <w:shd w:val="clear" w:color="auto" w:fill="auto"/>
          </w:tcPr>
          <w:p w14:paraId="5B494D1E" w14:textId="77777777" w:rsidR="00A50BC5" w:rsidRPr="006C52B3" w:rsidRDefault="00A50BC5" w:rsidP="007353D9">
            <w:pPr>
              <w:rPr>
                <w:b/>
                <w:sz w:val="26"/>
                <w:szCs w:val="26"/>
              </w:rPr>
            </w:pPr>
            <w:r w:rsidRPr="006C52B3">
              <w:rPr>
                <w:noProof/>
                <w:sz w:val="26"/>
                <w:szCs w:val="26"/>
              </w:rPr>
              <w:t>Propylamine.</w:t>
            </w:r>
          </w:p>
        </w:tc>
      </w:tr>
      <w:tr w:rsidR="00A50BC5" w:rsidRPr="006C52B3" w14:paraId="54873D93" w14:textId="77777777" w:rsidTr="007353D9">
        <w:tc>
          <w:tcPr>
            <w:tcW w:w="1005" w:type="dxa"/>
            <w:vMerge/>
            <w:shd w:val="clear" w:color="auto" w:fill="auto"/>
          </w:tcPr>
          <w:p w14:paraId="42903E73" w14:textId="77777777" w:rsidR="00A50BC5" w:rsidRPr="006C52B3" w:rsidRDefault="00A50BC5" w:rsidP="007353D9">
            <w:pPr>
              <w:rPr>
                <w:b/>
                <w:bCs/>
                <w:sz w:val="26"/>
                <w:szCs w:val="26"/>
                <w:lang w:val="pt-BR"/>
              </w:rPr>
            </w:pPr>
          </w:p>
        </w:tc>
        <w:tc>
          <w:tcPr>
            <w:tcW w:w="2299" w:type="dxa"/>
            <w:shd w:val="clear" w:color="auto" w:fill="auto"/>
          </w:tcPr>
          <w:p w14:paraId="32B8A74E" w14:textId="77777777" w:rsidR="00A50BC5" w:rsidRPr="006C52B3" w:rsidRDefault="00A50BC5" w:rsidP="007353D9">
            <w:pPr>
              <w:rPr>
                <w:b/>
                <w:sz w:val="26"/>
                <w:szCs w:val="26"/>
              </w:rPr>
            </w:pPr>
            <w:r w:rsidRPr="006C52B3">
              <w:rPr>
                <w:rFonts w:eastAsia="Calibri"/>
                <w:sz w:val="26"/>
                <w:szCs w:val="26"/>
              </w:rPr>
              <w:object w:dxaOrig="1620" w:dyaOrig="765" w14:anchorId="09316966">
                <v:shape id="_x0000_i1776" type="#_x0000_t75" style="width:79.5pt;height:36pt" o:ole="">
                  <v:imagedata r:id="rId1379" o:title=""/>
                </v:shape>
                <o:OLEObject Type="Embed" ProgID="ChemWindow.Document" ShapeID="_x0000_i1776" DrawAspect="Content" ObjectID="_1803217017" r:id="rId1380"/>
              </w:object>
            </w:r>
          </w:p>
        </w:tc>
        <w:tc>
          <w:tcPr>
            <w:tcW w:w="1933" w:type="dxa"/>
            <w:shd w:val="clear" w:color="auto" w:fill="auto"/>
          </w:tcPr>
          <w:p w14:paraId="70F739E5" w14:textId="77777777" w:rsidR="00A50BC5" w:rsidRPr="006C52B3" w:rsidRDefault="00A50BC5" w:rsidP="007353D9">
            <w:pPr>
              <w:rPr>
                <w:sz w:val="26"/>
                <w:szCs w:val="26"/>
              </w:rPr>
            </w:pPr>
            <w:r w:rsidRPr="006C52B3">
              <w:rPr>
                <w:rFonts w:eastAsia="Calibri"/>
                <w:sz w:val="26"/>
                <w:szCs w:val="26"/>
              </w:rPr>
              <w:object w:dxaOrig="1140" w:dyaOrig="990" w14:anchorId="47A522F4">
                <v:shape id="_x0000_i1777" type="#_x0000_t75" style="width:64.5pt;height:43.5pt" o:ole="">
                  <v:imagedata r:id="rId1381" o:title=""/>
                </v:shape>
                <o:OLEObject Type="Embed" ProgID="ChemWindow.Document" ShapeID="_x0000_i1777" DrawAspect="Content" ObjectID="_1803217018" r:id="rId1382"/>
              </w:object>
            </w:r>
          </w:p>
        </w:tc>
        <w:tc>
          <w:tcPr>
            <w:tcW w:w="901" w:type="dxa"/>
            <w:shd w:val="clear" w:color="auto" w:fill="auto"/>
          </w:tcPr>
          <w:p w14:paraId="5774E8DF"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3B169565" w14:textId="77777777" w:rsidR="00A50BC5" w:rsidRPr="006C52B3" w:rsidRDefault="00A50BC5" w:rsidP="007353D9">
            <w:pPr>
              <w:rPr>
                <w:noProof/>
                <w:sz w:val="26"/>
                <w:szCs w:val="26"/>
              </w:rPr>
            </w:pPr>
            <w:r w:rsidRPr="006C52B3">
              <w:rPr>
                <w:noProof/>
                <w:sz w:val="26"/>
                <w:szCs w:val="26"/>
              </w:rPr>
              <w:t xml:space="preserve">Propan-2-amine  </w:t>
            </w:r>
          </w:p>
        </w:tc>
        <w:tc>
          <w:tcPr>
            <w:tcW w:w="2243" w:type="dxa"/>
            <w:shd w:val="clear" w:color="auto" w:fill="auto"/>
          </w:tcPr>
          <w:p w14:paraId="6C6E0A1F" w14:textId="77777777" w:rsidR="00A50BC5" w:rsidRPr="006C52B3" w:rsidRDefault="00A50BC5" w:rsidP="007353D9">
            <w:pPr>
              <w:rPr>
                <w:noProof/>
                <w:sz w:val="26"/>
                <w:szCs w:val="26"/>
              </w:rPr>
            </w:pPr>
            <w:r w:rsidRPr="006C52B3">
              <w:rPr>
                <w:noProof/>
                <w:sz w:val="26"/>
                <w:szCs w:val="26"/>
              </w:rPr>
              <w:t>Isopropylamine.</w:t>
            </w:r>
          </w:p>
        </w:tc>
      </w:tr>
      <w:tr w:rsidR="00A50BC5" w:rsidRPr="006C52B3" w14:paraId="1999396C" w14:textId="77777777" w:rsidTr="007353D9">
        <w:tc>
          <w:tcPr>
            <w:tcW w:w="1005" w:type="dxa"/>
            <w:vMerge/>
            <w:shd w:val="clear" w:color="auto" w:fill="auto"/>
          </w:tcPr>
          <w:p w14:paraId="6352030C" w14:textId="77777777" w:rsidR="00A50BC5" w:rsidRPr="006C52B3" w:rsidRDefault="00A50BC5" w:rsidP="007353D9">
            <w:pPr>
              <w:rPr>
                <w:b/>
                <w:bCs/>
                <w:sz w:val="26"/>
                <w:szCs w:val="26"/>
                <w:lang w:val="pt-BR"/>
              </w:rPr>
            </w:pPr>
          </w:p>
        </w:tc>
        <w:tc>
          <w:tcPr>
            <w:tcW w:w="2299" w:type="dxa"/>
            <w:shd w:val="clear" w:color="auto" w:fill="auto"/>
          </w:tcPr>
          <w:p w14:paraId="5C4BCA9C" w14:textId="77777777" w:rsidR="00A50BC5" w:rsidRPr="006C52B3" w:rsidRDefault="00A50BC5" w:rsidP="007353D9">
            <w:pPr>
              <w:rPr>
                <w:sz w:val="26"/>
                <w:szCs w:val="26"/>
              </w:rPr>
            </w:pPr>
            <w:r w:rsidRPr="006C52B3">
              <w:rPr>
                <w:sz w:val="26"/>
                <w:szCs w:val="26"/>
              </w:rPr>
              <w:t>CH</w:t>
            </w:r>
            <w:r w:rsidRPr="006C52B3">
              <w:rPr>
                <w:sz w:val="26"/>
                <w:szCs w:val="26"/>
                <w:vertAlign w:val="subscript"/>
              </w:rPr>
              <w:t>3</w:t>
            </w:r>
            <w:r w:rsidRPr="006C52B3">
              <w:rPr>
                <w:sz w:val="26"/>
                <w:szCs w:val="26"/>
              </w:rPr>
              <w:t>-NH-CH</w:t>
            </w:r>
            <w:r w:rsidRPr="006C52B3">
              <w:rPr>
                <w:sz w:val="26"/>
                <w:szCs w:val="26"/>
                <w:vertAlign w:val="subscript"/>
              </w:rPr>
              <w:t>2</w:t>
            </w:r>
            <w:r w:rsidRPr="006C52B3">
              <w:rPr>
                <w:sz w:val="26"/>
                <w:szCs w:val="26"/>
              </w:rPr>
              <w:t>-CH</w:t>
            </w:r>
            <w:r w:rsidRPr="006C52B3">
              <w:rPr>
                <w:sz w:val="26"/>
                <w:szCs w:val="26"/>
                <w:vertAlign w:val="subscript"/>
              </w:rPr>
              <w:t>3</w:t>
            </w:r>
          </w:p>
        </w:tc>
        <w:tc>
          <w:tcPr>
            <w:tcW w:w="1933" w:type="dxa"/>
            <w:shd w:val="clear" w:color="auto" w:fill="auto"/>
          </w:tcPr>
          <w:p w14:paraId="62A8A80C" w14:textId="77777777" w:rsidR="00A50BC5" w:rsidRPr="006C52B3" w:rsidRDefault="00A50BC5" w:rsidP="007353D9">
            <w:pPr>
              <w:rPr>
                <w:sz w:val="26"/>
                <w:szCs w:val="26"/>
              </w:rPr>
            </w:pPr>
            <w:r w:rsidRPr="006C52B3">
              <w:rPr>
                <w:rFonts w:eastAsia="Calibri"/>
                <w:sz w:val="26"/>
                <w:szCs w:val="26"/>
              </w:rPr>
              <w:object w:dxaOrig="1275" w:dyaOrig="585" w14:anchorId="253ACD9F">
                <v:shape id="_x0000_i1778" type="#_x0000_t75" style="width:64.5pt;height:28.5pt" o:ole="">
                  <v:imagedata r:id="rId1383" o:title=""/>
                </v:shape>
                <o:OLEObject Type="Embed" ProgID="ChemWindow.Document" ShapeID="_x0000_i1778" DrawAspect="Content" ObjectID="_1803217019" r:id="rId1384"/>
              </w:object>
            </w:r>
          </w:p>
        </w:tc>
        <w:tc>
          <w:tcPr>
            <w:tcW w:w="901" w:type="dxa"/>
            <w:shd w:val="clear" w:color="auto" w:fill="auto"/>
          </w:tcPr>
          <w:p w14:paraId="7B43CB58" w14:textId="77777777" w:rsidR="00A50BC5" w:rsidRPr="006C52B3" w:rsidRDefault="00A50BC5" w:rsidP="007353D9">
            <w:pPr>
              <w:rPr>
                <w:b/>
                <w:sz w:val="26"/>
                <w:szCs w:val="26"/>
              </w:rPr>
            </w:pPr>
            <w:r w:rsidRPr="006C52B3">
              <w:rPr>
                <w:b/>
                <w:sz w:val="26"/>
                <w:szCs w:val="26"/>
              </w:rPr>
              <w:t>2</w:t>
            </w:r>
          </w:p>
        </w:tc>
        <w:tc>
          <w:tcPr>
            <w:tcW w:w="2134" w:type="dxa"/>
            <w:shd w:val="clear" w:color="auto" w:fill="auto"/>
          </w:tcPr>
          <w:p w14:paraId="72DCD9E3" w14:textId="77777777" w:rsidR="00A50BC5" w:rsidRPr="006C52B3" w:rsidRDefault="00A50BC5" w:rsidP="007353D9">
            <w:pPr>
              <w:rPr>
                <w:noProof/>
                <w:sz w:val="26"/>
                <w:szCs w:val="26"/>
              </w:rPr>
            </w:pPr>
            <w:r w:rsidRPr="006C52B3">
              <w:rPr>
                <w:noProof/>
                <w:sz w:val="26"/>
                <w:szCs w:val="26"/>
              </w:rPr>
              <w:t>N-methylethanamin</w:t>
            </w:r>
          </w:p>
        </w:tc>
        <w:tc>
          <w:tcPr>
            <w:tcW w:w="2243" w:type="dxa"/>
            <w:shd w:val="clear" w:color="auto" w:fill="auto"/>
          </w:tcPr>
          <w:p w14:paraId="1D9FE176" w14:textId="77777777" w:rsidR="00A50BC5" w:rsidRPr="006C52B3" w:rsidRDefault="00A50BC5" w:rsidP="007353D9">
            <w:pPr>
              <w:rPr>
                <w:noProof/>
                <w:sz w:val="26"/>
                <w:szCs w:val="26"/>
              </w:rPr>
            </w:pPr>
            <w:r w:rsidRPr="006C52B3">
              <w:rPr>
                <w:noProof/>
                <w:sz w:val="26"/>
                <w:szCs w:val="26"/>
              </w:rPr>
              <w:t>ethylmethylamine</w:t>
            </w:r>
          </w:p>
        </w:tc>
      </w:tr>
      <w:tr w:rsidR="00A50BC5" w:rsidRPr="006C52B3" w14:paraId="0180B89C" w14:textId="77777777" w:rsidTr="007353D9">
        <w:tc>
          <w:tcPr>
            <w:tcW w:w="1005" w:type="dxa"/>
            <w:vMerge/>
            <w:shd w:val="clear" w:color="auto" w:fill="auto"/>
          </w:tcPr>
          <w:p w14:paraId="263C97A3" w14:textId="77777777" w:rsidR="00A50BC5" w:rsidRPr="006C52B3" w:rsidRDefault="00A50BC5" w:rsidP="007353D9">
            <w:pPr>
              <w:rPr>
                <w:b/>
                <w:bCs/>
                <w:sz w:val="26"/>
                <w:szCs w:val="26"/>
                <w:lang w:val="pt-BR"/>
              </w:rPr>
            </w:pPr>
          </w:p>
        </w:tc>
        <w:tc>
          <w:tcPr>
            <w:tcW w:w="2299" w:type="dxa"/>
            <w:shd w:val="clear" w:color="auto" w:fill="auto"/>
          </w:tcPr>
          <w:p w14:paraId="7D9212EA" w14:textId="77777777" w:rsidR="00A50BC5" w:rsidRPr="006C52B3" w:rsidRDefault="00A50BC5" w:rsidP="007353D9">
            <w:pPr>
              <w:rPr>
                <w:sz w:val="26"/>
                <w:szCs w:val="26"/>
              </w:rPr>
            </w:pPr>
            <w:r w:rsidRPr="006C52B3">
              <w:rPr>
                <w:rFonts w:eastAsia="Calibri"/>
                <w:sz w:val="26"/>
              </w:rPr>
              <w:object w:dxaOrig="1710" w:dyaOrig="825" w14:anchorId="5BEF2494">
                <v:shape id="_x0000_i1779" type="#_x0000_t75" style="width:86.25pt;height:43.5pt" o:ole="">
                  <v:imagedata r:id="rId1385" o:title=""/>
                </v:shape>
                <o:OLEObject Type="Embed" ProgID="ChemWindow.Document" ShapeID="_x0000_i1779" DrawAspect="Content" ObjectID="_1803217020" r:id="rId1386"/>
              </w:object>
            </w:r>
          </w:p>
        </w:tc>
        <w:tc>
          <w:tcPr>
            <w:tcW w:w="1933" w:type="dxa"/>
            <w:shd w:val="clear" w:color="auto" w:fill="auto"/>
          </w:tcPr>
          <w:p w14:paraId="67EC9EE1" w14:textId="77777777" w:rsidR="00A50BC5" w:rsidRPr="006C52B3" w:rsidRDefault="00A50BC5" w:rsidP="007353D9">
            <w:pPr>
              <w:rPr>
                <w:sz w:val="26"/>
                <w:szCs w:val="26"/>
              </w:rPr>
            </w:pPr>
            <w:r w:rsidRPr="006C52B3">
              <w:rPr>
                <w:rFonts w:eastAsia="Calibri"/>
                <w:sz w:val="26"/>
              </w:rPr>
              <w:object w:dxaOrig="930" w:dyaOrig="870" w14:anchorId="005B171D">
                <v:shape id="_x0000_i1780" type="#_x0000_t75" style="width:43.5pt;height:43.5pt" o:ole="">
                  <v:imagedata r:id="rId1387" o:title=""/>
                </v:shape>
                <o:OLEObject Type="Embed" ProgID="ChemWindow.Document" ShapeID="_x0000_i1780" DrawAspect="Content" ObjectID="_1803217021" r:id="rId1388"/>
              </w:object>
            </w:r>
          </w:p>
        </w:tc>
        <w:tc>
          <w:tcPr>
            <w:tcW w:w="901" w:type="dxa"/>
            <w:shd w:val="clear" w:color="auto" w:fill="auto"/>
          </w:tcPr>
          <w:p w14:paraId="7B9811F3" w14:textId="77777777" w:rsidR="00A50BC5" w:rsidRPr="006C52B3" w:rsidRDefault="00A50BC5" w:rsidP="007353D9">
            <w:pPr>
              <w:rPr>
                <w:b/>
                <w:sz w:val="26"/>
                <w:szCs w:val="26"/>
              </w:rPr>
            </w:pPr>
            <w:r w:rsidRPr="006C52B3">
              <w:rPr>
                <w:b/>
                <w:sz w:val="26"/>
                <w:szCs w:val="26"/>
              </w:rPr>
              <w:t>3</w:t>
            </w:r>
          </w:p>
        </w:tc>
        <w:tc>
          <w:tcPr>
            <w:tcW w:w="2134" w:type="dxa"/>
            <w:shd w:val="clear" w:color="auto" w:fill="auto"/>
          </w:tcPr>
          <w:p w14:paraId="13F58CEB" w14:textId="77777777" w:rsidR="00A50BC5" w:rsidRPr="006C52B3" w:rsidRDefault="00A50BC5" w:rsidP="007353D9">
            <w:pPr>
              <w:rPr>
                <w:noProof/>
                <w:sz w:val="26"/>
                <w:szCs w:val="26"/>
              </w:rPr>
            </w:pPr>
            <w:r w:rsidRPr="006C52B3">
              <w:rPr>
                <w:noProof/>
                <w:sz w:val="26"/>
                <w:szCs w:val="26"/>
              </w:rPr>
              <w:t>N,N-dimethylmethanamine</w:t>
            </w:r>
          </w:p>
        </w:tc>
        <w:tc>
          <w:tcPr>
            <w:tcW w:w="2243" w:type="dxa"/>
            <w:shd w:val="clear" w:color="auto" w:fill="auto"/>
          </w:tcPr>
          <w:p w14:paraId="4E2BCDBD" w14:textId="77777777" w:rsidR="00A50BC5" w:rsidRPr="006C52B3" w:rsidRDefault="00A50BC5" w:rsidP="007353D9">
            <w:pPr>
              <w:rPr>
                <w:noProof/>
                <w:sz w:val="26"/>
                <w:szCs w:val="26"/>
              </w:rPr>
            </w:pPr>
            <w:r w:rsidRPr="006C52B3">
              <w:rPr>
                <w:noProof/>
                <w:sz w:val="26"/>
                <w:szCs w:val="26"/>
              </w:rPr>
              <w:t>Trimethylamine</w:t>
            </w:r>
          </w:p>
        </w:tc>
      </w:tr>
      <w:tr w:rsidR="00A50BC5" w:rsidRPr="006C52B3" w14:paraId="2DA9B34F" w14:textId="77777777" w:rsidTr="007353D9">
        <w:trPr>
          <w:trHeight w:val="1142"/>
        </w:trPr>
        <w:tc>
          <w:tcPr>
            <w:tcW w:w="1005" w:type="dxa"/>
            <w:vMerge w:val="restart"/>
            <w:shd w:val="clear" w:color="auto" w:fill="auto"/>
          </w:tcPr>
          <w:p w14:paraId="4236F032" w14:textId="77777777" w:rsidR="00A50BC5" w:rsidRPr="006C52B3" w:rsidRDefault="00A50BC5" w:rsidP="007353D9">
            <w:pPr>
              <w:tabs>
                <w:tab w:val="left" w:pos="3285"/>
                <w:tab w:val="left" w:pos="3330"/>
              </w:tabs>
              <w:rPr>
                <w:b/>
                <w:bCs/>
                <w:sz w:val="26"/>
                <w:szCs w:val="26"/>
                <w:lang w:val="pt-BR"/>
              </w:rPr>
            </w:pPr>
          </w:p>
          <w:p w14:paraId="50A9787E" w14:textId="77777777" w:rsidR="00A50BC5" w:rsidRPr="006C52B3" w:rsidRDefault="00A50BC5" w:rsidP="007353D9">
            <w:pPr>
              <w:tabs>
                <w:tab w:val="left" w:pos="3285"/>
                <w:tab w:val="left" w:pos="3330"/>
              </w:tabs>
              <w:rPr>
                <w:b/>
                <w:bCs/>
                <w:sz w:val="26"/>
                <w:szCs w:val="26"/>
                <w:lang w:val="pt-BR"/>
              </w:rPr>
            </w:pPr>
          </w:p>
          <w:p w14:paraId="10806646" w14:textId="77777777" w:rsidR="00A50BC5" w:rsidRPr="006C52B3" w:rsidRDefault="00A50BC5" w:rsidP="007353D9">
            <w:pPr>
              <w:tabs>
                <w:tab w:val="left" w:pos="3285"/>
                <w:tab w:val="left" w:pos="3330"/>
              </w:tabs>
              <w:rPr>
                <w:b/>
                <w:bCs/>
                <w:sz w:val="26"/>
                <w:szCs w:val="26"/>
                <w:lang w:val="pt-BR"/>
              </w:rPr>
            </w:pPr>
          </w:p>
          <w:p w14:paraId="28E03F82" w14:textId="77777777" w:rsidR="00A50BC5" w:rsidRPr="006C52B3" w:rsidRDefault="00A50BC5" w:rsidP="007353D9">
            <w:pPr>
              <w:tabs>
                <w:tab w:val="left" w:pos="3285"/>
                <w:tab w:val="left" w:pos="3330"/>
              </w:tabs>
              <w:rPr>
                <w:b/>
                <w:bCs/>
                <w:sz w:val="26"/>
                <w:szCs w:val="26"/>
                <w:lang w:val="pt-BR"/>
              </w:rPr>
            </w:pPr>
          </w:p>
          <w:p w14:paraId="3DF11AEB" w14:textId="77777777" w:rsidR="00A50BC5" w:rsidRPr="006C52B3" w:rsidRDefault="00A50BC5" w:rsidP="007353D9">
            <w:pPr>
              <w:tabs>
                <w:tab w:val="left" w:pos="3285"/>
                <w:tab w:val="left" w:pos="3330"/>
              </w:tabs>
              <w:rPr>
                <w:b/>
                <w:bCs/>
                <w:sz w:val="26"/>
                <w:szCs w:val="26"/>
                <w:lang w:val="pt-BR"/>
              </w:rPr>
            </w:pPr>
          </w:p>
          <w:p w14:paraId="65A28827" w14:textId="77777777" w:rsidR="00A50BC5" w:rsidRPr="006C52B3" w:rsidRDefault="00A50BC5" w:rsidP="007353D9">
            <w:pPr>
              <w:tabs>
                <w:tab w:val="left" w:pos="3285"/>
                <w:tab w:val="left" w:pos="3330"/>
              </w:tabs>
              <w:rPr>
                <w:b/>
                <w:bCs/>
                <w:sz w:val="26"/>
                <w:szCs w:val="26"/>
                <w:lang w:val="pt-BR"/>
              </w:rPr>
            </w:pPr>
          </w:p>
          <w:p w14:paraId="274E37C1" w14:textId="77777777" w:rsidR="00A50BC5" w:rsidRPr="006C52B3" w:rsidRDefault="00A50BC5" w:rsidP="007353D9">
            <w:pPr>
              <w:tabs>
                <w:tab w:val="left" w:pos="3285"/>
                <w:tab w:val="left" w:pos="3330"/>
              </w:tabs>
              <w:rPr>
                <w:sz w:val="26"/>
                <w:szCs w:val="26"/>
                <w:lang w:val="pt-BR"/>
              </w:rPr>
            </w:pPr>
            <w:r w:rsidRPr="006C52B3">
              <w:rPr>
                <w:b/>
                <w:bCs/>
                <w:sz w:val="26"/>
                <w:szCs w:val="26"/>
                <w:lang w:val="pt-BR"/>
              </w:rPr>
              <w:t>C</w:t>
            </w:r>
            <w:r w:rsidRPr="006C52B3">
              <w:rPr>
                <w:b/>
                <w:bCs/>
                <w:sz w:val="26"/>
                <w:szCs w:val="26"/>
                <w:vertAlign w:val="subscript"/>
                <w:lang w:val="pt-BR"/>
              </w:rPr>
              <w:t>4</w:t>
            </w:r>
            <w:r w:rsidRPr="006C52B3">
              <w:rPr>
                <w:b/>
                <w:bCs/>
                <w:sz w:val="26"/>
                <w:szCs w:val="26"/>
                <w:lang w:val="pt-BR"/>
              </w:rPr>
              <w:t>H</w:t>
            </w:r>
            <w:r w:rsidRPr="006C52B3">
              <w:rPr>
                <w:b/>
                <w:bCs/>
                <w:sz w:val="26"/>
                <w:szCs w:val="26"/>
                <w:vertAlign w:val="subscript"/>
                <w:lang w:val="pt-BR"/>
              </w:rPr>
              <w:t>11</w:t>
            </w:r>
            <w:r w:rsidRPr="006C52B3">
              <w:rPr>
                <w:b/>
                <w:bCs/>
                <w:sz w:val="26"/>
                <w:szCs w:val="26"/>
                <w:lang w:val="pt-BR"/>
              </w:rPr>
              <w:t>N</w:t>
            </w:r>
          </w:p>
          <w:p w14:paraId="7EBDBD0D" w14:textId="77777777" w:rsidR="00A50BC5" w:rsidRPr="006C52B3" w:rsidRDefault="00A50BC5" w:rsidP="007353D9">
            <w:pPr>
              <w:tabs>
                <w:tab w:val="left" w:pos="3285"/>
                <w:tab w:val="left" w:pos="3330"/>
              </w:tabs>
              <w:rPr>
                <w:b/>
                <w:sz w:val="26"/>
                <w:szCs w:val="26"/>
                <w:lang w:val="pt-BR"/>
              </w:rPr>
            </w:pPr>
            <w:r w:rsidRPr="006C52B3">
              <w:rPr>
                <w:sz w:val="26"/>
                <w:szCs w:val="26"/>
                <w:lang w:val="pt-BR"/>
              </w:rPr>
              <w:t>8 đp (4-3-1)</w:t>
            </w:r>
          </w:p>
          <w:p w14:paraId="500AA909" w14:textId="77777777" w:rsidR="00A50BC5" w:rsidRPr="006C52B3" w:rsidRDefault="00A50BC5" w:rsidP="007353D9">
            <w:pPr>
              <w:rPr>
                <w:b/>
                <w:sz w:val="26"/>
                <w:szCs w:val="26"/>
              </w:rPr>
            </w:pPr>
          </w:p>
        </w:tc>
        <w:tc>
          <w:tcPr>
            <w:tcW w:w="2299" w:type="dxa"/>
            <w:shd w:val="clear" w:color="auto" w:fill="auto"/>
          </w:tcPr>
          <w:p w14:paraId="4403AE4A" w14:textId="77777777" w:rsidR="00A50BC5" w:rsidRPr="006C52B3" w:rsidRDefault="00A50BC5" w:rsidP="007353D9">
            <w:pPr>
              <w:rPr>
                <w:sz w:val="26"/>
                <w:szCs w:val="26"/>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CH</w:t>
            </w:r>
            <w:r w:rsidRPr="006C52B3">
              <w:rPr>
                <w:sz w:val="26"/>
                <w:szCs w:val="26"/>
                <w:vertAlign w:val="subscript"/>
              </w:rPr>
              <w:t>2</w:t>
            </w:r>
            <w:r w:rsidRPr="006C52B3">
              <w:rPr>
                <w:sz w:val="26"/>
                <w:szCs w:val="26"/>
              </w:rPr>
              <w:t>CH</w:t>
            </w:r>
            <w:r w:rsidRPr="006C52B3">
              <w:rPr>
                <w:sz w:val="26"/>
                <w:szCs w:val="26"/>
                <w:vertAlign w:val="subscript"/>
              </w:rPr>
              <w:t>2</w:t>
            </w:r>
            <w:r w:rsidRPr="006C52B3">
              <w:rPr>
                <w:sz w:val="26"/>
                <w:szCs w:val="26"/>
              </w:rPr>
              <w:t>NH</w:t>
            </w:r>
            <w:r w:rsidRPr="006C52B3">
              <w:rPr>
                <w:sz w:val="26"/>
                <w:szCs w:val="26"/>
                <w:vertAlign w:val="subscript"/>
              </w:rPr>
              <w:t>2</w:t>
            </w:r>
          </w:p>
        </w:tc>
        <w:tc>
          <w:tcPr>
            <w:tcW w:w="1933" w:type="dxa"/>
            <w:shd w:val="clear" w:color="auto" w:fill="auto"/>
          </w:tcPr>
          <w:p w14:paraId="5C421590" w14:textId="77777777" w:rsidR="00A50BC5" w:rsidRPr="006C52B3" w:rsidRDefault="00A50BC5" w:rsidP="007353D9">
            <w:pPr>
              <w:rPr>
                <w:sz w:val="26"/>
                <w:szCs w:val="26"/>
              </w:rPr>
            </w:pPr>
            <w:r w:rsidRPr="006C52B3">
              <w:rPr>
                <w:rFonts w:eastAsia="Calibri"/>
                <w:sz w:val="26"/>
              </w:rPr>
              <w:object w:dxaOrig="1980" w:dyaOrig="585" w14:anchorId="419262BD">
                <v:shape id="_x0000_i1781" type="#_x0000_t75" style="width:86.25pt;height:28.5pt" o:ole="">
                  <v:imagedata r:id="rId1389" o:title=""/>
                </v:shape>
                <o:OLEObject Type="Embed" ProgID="ChemWindow.Document" ShapeID="_x0000_i1781" DrawAspect="Content" ObjectID="_1803217022" r:id="rId1390"/>
              </w:object>
            </w:r>
          </w:p>
        </w:tc>
        <w:tc>
          <w:tcPr>
            <w:tcW w:w="901" w:type="dxa"/>
            <w:shd w:val="clear" w:color="auto" w:fill="auto"/>
          </w:tcPr>
          <w:p w14:paraId="6E42167E" w14:textId="77777777" w:rsidR="00A50BC5" w:rsidRPr="006C52B3" w:rsidRDefault="00A50BC5" w:rsidP="007353D9">
            <w:pPr>
              <w:rPr>
                <w:sz w:val="26"/>
                <w:szCs w:val="26"/>
              </w:rPr>
            </w:pPr>
            <w:r w:rsidRPr="006C52B3">
              <w:rPr>
                <w:sz w:val="26"/>
                <w:szCs w:val="26"/>
              </w:rPr>
              <w:t>1</w:t>
            </w:r>
          </w:p>
        </w:tc>
        <w:tc>
          <w:tcPr>
            <w:tcW w:w="2134" w:type="dxa"/>
            <w:shd w:val="clear" w:color="auto" w:fill="auto"/>
          </w:tcPr>
          <w:p w14:paraId="7865D02A" w14:textId="77777777" w:rsidR="00A50BC5" w:rsidRPr="006C52B3" w:rsidRDefault="00A50BC5" w:rsidP="007353D9">
            <w:pPr>
              <w:rPr>
                <w:sz w:val="26"/>
                <w:szCs w:val="26"/>
              </w:rPr>
            </w:pPr>
            <w:r w:rsidRPr="006C52B3">
              <w:rPr>
                <w:sz w:val="26"/>
                <w:szCs w:val="26"/>
              </w:rPr>
              <w:t>Butan-1-amine</w:t>
            </w:r>
          </w:p>
        </w:tc>
        <w:tc>
          <w:tcPr>
            <w:tcW w:w="2243" w:type="dxa"/>
            <w:shd w:val="clear" w:color="auto" w:fill="auto"/>
          </w:tcPr>
          <w:p w14:paraId="74EFC6C7" w14:textId="77777777" w:rsidR="00A50BC5" w:rsidRPr="006C52B3" w:rsidRDefault="00A50BC5" w:rsidP="007353D9">
            <w:pPr>
              <w:rPr>
                <w:sz w:val="26"/>
                <w:szCs w:val="26"/>
              </w:rPr>
            </w:pPr>
            <w:r w:rsidRPr="006C52B3">
              <w:rPr>
                <w:sz w:val="26"/>
                <w:szCs w:val="26"/>
              </w:rPr>
              <w:t>Butylamine</w:t>
            </w:r>
          </w:p>
        </w:tc>
      </w:tr>
      <w:tr w:rsidR="00A50BC5" w:rsidRPr="006C52B3" w14:paraId="72120682" w14:textId="77777777" w:rsidTr="007353D9">
        <w:tc>
          <w:tcPr>
            <w:tcW w:w="1005" w:type="dxa"/>
            <w:vMerge/>
            <w:shd w:val="clear" w:color="auto" w:fill="auto"/>
          </w:tcPr>
          <w:p w14:paraId="6250B0A5" w14:textId="77777777" w:rsidR="00A50BC5" w:rsidRPr="006C52B3" w:rsidRDefault="00A50BC5" w:rsidP="007353D9">
            <w:pPr>
              <w:tabs>
                <w:tab w:val="left" w:pos="3285"/>
                <w:tab w:val="left" w:pos="3330"/>
              </w:tabs>
              <w:rPr>
                <w:b/>
                <w:bCs/>
                <w:sz w:val="26"/>
                <w:szCs w:val="26"/>
                <w:lang w:val="pt-BR"/>
              </w:rPr>
            </w:pPr>
          </w:p>
        </w:tc>
        <w:bookmarkStart w:id="259" w:name="OLE_LINK1"/>
        <w:bookmarkStart w:id="260" w:name="OLE_LINK2"/>
        <w:tc>
          <w:tcPr>
            <w:tcW w:w="2299" w:type="dxa"/>
            <w:shd w:val="clear" w:color="auto" w:fill="auto"/>
          </w:tcPr>
          <w:p w14:paraId="4C9586B4" w14:textId="77777777" w:rsidR="00A50BC5" w:rsidRPr="006C52B3" w:rsidRDefault="00A50BC5" w:rsidP="007353D9">
            <w:pPr>
              <w:rPr>
                <w:b/>
                <w:sz w:val="26"/>
                <w:szCs w:val="26"/>
              </w:rPr>
            </w:pPr>
            <w:r w:rsidRPr="006C52B3">
              <w:rPr>
                <w:rFonts w:eastAsia="Calibri"/>
                <w:sz w:val="26"/>
                <w:szCs w:val="26"/>
              </w:rPr>
              <w:object w:dxaOrig="2160" w:dyaOrig="750" w14:anchorId="27E2D723">
                <v:shape id="_x0000_i1782" type="#_x0000_t75" style="width:108pt;height:36pt" o:ole="">
                  <v:imagedata r:id="rId1391" o:title=""/>
                </v:shape>
                <o:OLEObject Type="Embed" ProgID="ChemWindow.Document" ShapeID="_x0000_i1782" DrawAspect="Content" ObjectID="_1803217023" r:id="rId1392"/>
              </w:object>
            </w:r>
            <w:bookmarkEnd w:id="259"/>
            <w:bookmarkEnd w:id="260"/>
          </w:p>
        </w:tc>
        <w:tc>
          <w:tcPr>
            <w:tcW w:w="1933" w:type="dxa"/>
            <w:shd w:val="clear" w:color="auto" w:fill="auto"/>
          </w:tcPr>
          <w:p w14:paraId="1F5D7C49" w14:textId="77777777" w:rsidR="00A50BC5" w:rsidRPr="006C52B3" w:rsidRDefault="00A50BC5" w:rsidP="007353D9">
            <w:pPr>
              <w:rPr>
                <w:b/>
                <w:sz w:val="26"/>
                <w:szCs w:val="26"/>
              </w:rPr>
            </w:pPr>
            <w:r w:rsidRPr="006C52B3">
              <w:rPr>
                <w:rFonts w:eastAsia="Calibri"/>
                <w:sz w:val="26"/>
              </w:rPr>
              <w:object w:dxaOrig="1650" w:dyaOrig="810" w14:anchorId="44641FD9">
                <v:shape id="_x0000_i1783" type="#_x0000_t75" style="width:79.5pt;height:43.5pt" o:ole="">
                  <v:imagedata r:id="rId1393" o:title=""/>
                </v:shape>
                <o:OLEObject Type="Embed" ProgID="ChemWindow.Document" ShapeID="_x0000_i1783" DrawAspect="Content" ObjectID="_1803217024" r:id="rId1394"/>
              </w:object>
            </w:r>
          </w:p>
        </w:tc>
        <w:tc>
          <w:tcPr>
            <w:tcW w:w="901" w:type="dxa"/>
            <w:shd w:val="clear" w:color="auto" w:fill="auto"/>
          </w:tcPr>
          <w:p w14:paraId="6075CEA4"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2285466B" w14:textId="77777777" w:rsidR="00A50BC5" w:rsidRPr="006C52B3" w:rsidRDefault="00A50BC5" w:rsidP="007353D9">
            <w:pPr>
              <w:rPr>
                <w:sz w:val="26"/>
                <w:szCs w:val="26"/>
              </w:rPr>
            </w:pPr>
            <w:r w:rsidRPr="006C52B3">
              <w:rPr>
                <w:sz w:val="26"/>
                <w:szCs w:val="26"/>
              </w:rPr>
              <w:t>Butan-2-amine</w:t>
            </w:r>
          </w:p>
        </w:tc>
        <w:tc>
          <w:tcPr>
            <w:tcW w:w="2243" w:type="dxa"/>
            <w:shd w:val="clear" w:color="auto" w:fill="auto"/>
          </w:tcPr>
          <w:p w14:paraId="6DEB2C5E" w14:textId="77777777" w:rsidR="00A50BC5" w:rsidRPr="006C52B3" w:rsidRDefault="00A50BC5" w:rsidP="007353D9">
            <w:pPr>
              <w:rPr>
                <w:sz w:val="26"/>
                <w:szCs w:val="26"/>
              </w:rPr>
            </w:pPr>
            <w:r w:rsidRPr="006C52B3">
              <w:rPr>
                <w:sz w:val="26"/>
                <w:szCs w:val="26"/>
              </w:rPr>
              <w:t>Sec-butylamine</w:t>
            </w:r>
          </w:p>
        </w:tc>
      </w:tr>
      <w:tr w:rsidR="00A50BC5" w:rsidRPr="006C52B3" w14:paraId="3E2A280A" w14:textId="77777777" w:rsidTr="007353D9">
        <w:tc>
          <w:tcPr>
            <w:tcW w:w="1005" w:type="dxa"/>
            <w:vMerge/>
            <w:shd w:val="clear" w:color="auto" w:fill="auto"/>
          </w:tcPr>
          <w:p w14:paraId="3890ACE0" w14:textId="77777777" w:rsidR="00A50BC5" w:rsidRPr="006C52B3" w:rsidRDefault="00A50BC5" w:rsidP="007353D9">
            <w:pPr>
              <w:tabs>
                <w:tab w:val="left" w:pos="3285"/>
                <w:tab w:val="left" w:pos="3330"/>
              </w:tabs>
              <w:rPr>
                <w:b/>
                <w:bCs/>
                <w:sz w:val="26"/>
                <w:szCs w:val="26"/>
                <w:lang w:val="pt-BR"/>
              </w:rPr>
            </w:pPr>
          </w:p>
        </w:tc>
        <w:tc>
          <w:tcPr>
            <w:tcW w:w="2299" w:type="dxa"/>
            <w:shd w:val="clear" w:color="auto" w:fill="auto"/>
          </w:tcPr>
          <w:p w14:paraId="2144ECC3" w14:textId="77777777" w:rsidR="00A50BC5" w:rsidRPr="006C52B3" w:rsidRDefault="00A50BC5" w:rsidP="007353D9">
            <w:pPr>
              <w:rPr>
                <w:sz w:val="26"/>
                <w:szCs w:val="26"/>
              </w:rPr>
            </w:pPr>
            <w:r w:rsidRPr="006C52B3">
              <w:rPr>
                <w:rFonts w:eastAsia="Calibri"/>
                <w:sz w:val="26"/>
                <w:szCs w:val="26"/>
              </w:rPr>
              <w:object w:dxaOrig="2220" w:dyaOrig="765" w14:anchorId="5026A245">
                <v:shape id="_x0000_i1784" type="#_x0000_t75" style="width:108pt;height:36pt" o:ole="">
                  <v:imagedata r:id="rId1395" o:title=""/>
                </v:shape>
                <o:OLEObject Type="Embed" ProgID="ChemWindow.Document" ShapeID="_x0000_i1784" DrawAspect="Content" ObjectID="_1803217025" r:id="rId1396"/>
              </w:object>
            </w:r>
          </w:p>
        </w:tc>
        <w:tc>
          <w:tcPr>
            <w:tcW w:w="1933" w:type="dxa"/>
            <w:shd w:val="clear" w:color="auto" w:fill="auto"/>
          </w:tcPr>
          <w:p w14:paraId="6C3BB114" w14:textId="77777777" w:rsidR="00A50BC5" w:rsidRPr="006C52B3" w:rsidRDefault="00A50BC5" w:rsidP="007353D9">
            <w:pPr>
              <w:rPr>
                <w:b/>
                <w:sz w:val="26"/>
                <w:szCs w:val="26"/>
              </w:rPr>
            </w:pPr>
            <w:r w:rsidRPr="006C52B3">
              <w:rPr>
                <w:rFonts w:eastAsia="Calibri"/>
                <w:sz w:val="26"/>
                <w:szCs w:val="26"/>
              </w:rPr>
              <w:object w:dxaOrig="1695" w:dyaOrig="675" w14:anchorId="752C141E">
                <v:shape id="_x0000_i1785" type="#_x0000_t75" style="width:86.25pt;height:36pt" o:ole="">
                  <v:imagedata r:id="rId1397" o:title=""/>
                </v:shape>
                <o:OLEObject Type="Embed" ProgID="ChemWindow.Document" ShapeID="_x0000_i1785" DrawAspect="Content" ObjectID="_1803217026" r:id="rId1398"/>
              </w:object>
            </w:r>
          </w:p>
        </w:tc>
        <w:tc>
          <w:tcPr>
            <w:tcW w:w="901" w:type="dxa"/>
            <w:shd w:val="clear" w:color="auto" w:fill="auto"/>
          </w:tcPr>
          <w:p w14:paraId="49054DF7"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6B8CE6C0" w14:textId="77777777" w:rsidR="00A50BC5" w:rsidRPr="006C52B3" w:rsidRDefault="00A50BC5" w:rsidP="007353D9">
            <w:pPr>
              <w:rPr>
                <w:sz w:val="26"/>
                <w:szCs w:val="26"/>
              </w:rPr>
            </w:pPr>
            <w:r w:rsidRPr="006C52B3">
              <w:rPr>
                <w:sz w:val="26"/>
                <w:szCs w:val="26"/>
              </w:rPr>
              <w:t>2-methylpropan-1-amine</w:t>
            </w:r>
          </w:p>
        </w:tc>
        <w:tc>
          <w:tcPr>
            <w:tcW w:w="2243" w:type="dxa"/>
            <w:shd w:val="clear" w:color="auto" w:fill="auto"/>
          </w:tcPr>
          <w:p w14:paraId="177D54C8" w14:textId="77777777" w:rsidR="00A50BC5" w:rsidRPr="006C52B3" w:rsidRDefault="00A50BC5" w:rsidP="007353D9">
            <w:pPr>
              <w:rPr>
                <w:sz w:val="26"/>
                <w:szCs w:val="26"/>
              </w:rPr>
            </w:pPr>
            <w:r w:rsidRPr="006C52B3">
              <w:rPr>
                <w:sz w:val="26"/>
                <w:szCs w:val="26"/>
                <w:lang w:val="pt-BR"/>
              </w:rPr>
              <w:t>Isobutylamine</w:t>
            </w:r>
          </w:p>
        </w:tc>
      </w:tr>
      <w:tr w:rsidR="00A50BC5" w:rsidRPr="006C52B3" w14:paraId="574481DE" w14:textId="77777777" w:rsidTr="007353D9">
        <w:tc>
          <w:tcPr>
            <w:tcW w:w="1005" w:type="dxa"/>
            <w:vMerge/>
            <w:shd w:val="clear" w:color="auto" w:fill="auto"/>
          </w:tcPr>
          <w:p w14:paraId="724EE7FD" w14:textId="77777777" w:rsidR="00A50BC5" w:rsidRPr="006C52B3" w:rsidRDefault="00A50BC5" w:rsidP="007353D9">
            <w:pPr>
              <w:tabs>
                <w:tab w:val="left" w:pos="3285"/>
                <w:tab w:val="left" w:pos="3330"/>
              </w:tabs>
              <w:rPr>
                <w:b/>
                <w:bCs/>
                <w:sz w:val="26"/>
                <w:szCs w:val="26"/>
                <w:lang w:val="pt-BR"/>
              </w:rPr>
            </w:pPr>
          </w:p>
        </w:tc>
        <w:tc>
          <w:tcPr>
            <w:tcW w:w="2299" w:type="dxa"/>
            <w:shd w:val="clear" w:color="auto" w:fill="auto"/>
          </w:tcPr>
          <w:p w14:paraId="5826C560" w14:textId="77777777" w:rsidR="00A50BC5" w:rsidRPr="006C52B3" w:rsidRDefault="00A50BC5" w:rsidP="007353D9">
            <w:pPr>
              <w:rPr>
                <w:sz w:val="26"/>
                <w:szCs w:val="26"/>
              </w:rPr>
            </w:pPr>
            <w:r w:rsidRPr="006C52B3">
              <w:rPr>
                <w:rFonts w:eastAsia="Calibri"/>
                <w:sz w:val="26"/>
                <w:szCs w:val="26"/>
              </w:rPr>
              <w:object w:dxaOrig="1545" w:dyaOrig="1260" w14:anchorId="370CC80C">
                <v:shape id="_x0000_i1786" type="#_x0000_t75" style="width:79.5pt;height:64.5pt" o:ole="">
                  <v:imagedata r:id="rId1399" o:title=""/>
                </v:shape>
                <o:OLEObject Type="Embed" ProgID="ChemWindow.Document" ShapeID="_x0000_i1786" DrawAspect="Content" ObjectID="_1803217027" r:id="rId1400"/>
              </w:object>
            </w:r>
          </w:p>
        </w:tc>
        <w:tc>
          <w:tcPr>
            <w:tcW w:w="1933" w:type="dxa"/>
            <w:shd w:val="clear" w:color="auto" w:fill="auto"/>
          </w:tcPr>
          <w:p w14:paraId="626EE670" w14:textId="77777777" w:rsidR="00A50BC5" w:rsidRPr="006C52B3" w:rsidRDefault="00A50BC5" w:rsidP="007353D9">
            <w:pPr>
              <w:rPr>
                <w:b/>
                <w:sz w:val="26"/>
                <w:szCs w:val="26"/>
              </w:rPr>
            </w:pPr>
            <w:r w:rsidRPr="006C52B3">
              <w:rPr>
                <w:rFonts w:eastAsia="Calibri"/>
                <w:sz w:val="26"/>
                <w:szCs w:val="26"/>
              </w:rPr>
              <w:object w:dxaOrig="1260" w:dyaOrig="705" w14:anchorId="006345A9">
                <v:shape id="_x0000_i1787" type="#_x0000_t75" style="width:64.5pt;height:36pt" o:ole="">
                  <v:imagedata r:id="rId1401" o:title=""/>
                </v:shape>
                <o:OLEObject Type="Embed" ProgID="ChemWindow.Document" ShapeID="_x0000_i1787" DrawAspect="Content" ObjectID="_1803217028" r:id="rId1402"/>
              </w:object>
            </w:r>
          </w:p>
        </w:tc>
        <w:tc>
          <w:tcPr>
            <w:tcW w:w="901" w:type="dxa"/>
            <w:shd w:val="clear" w:color="auto" w:fill="auto"/>
          </w:tcPr>
          <w:p w14:paraId="538B4C79"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2201AC7A" w14:textId="77777777" w:rsidR="00A50BC5" w:rsidRPr="006C52B3" w:rsidRDefault="00A50BC5" w:rsidP="007353D9">
            <w:pPr>
              <w:rPr>
                <w:sz w:val="26"/>
                <w:szCs w:val="26"/>
              </w:rPr>
            </w:pPr>
            <w:r w:rsidRPr="006C52B3">
              <w:rPr>
                <w:sz w:val="26"/>
                <w:szCs w:val="26"/>
              </w:rPr>
              <w:t>2-methylpropan-2-amine.</w:t>
            </w:r>
          </w:p>
        </w:tc>
        <w:tc>
          <w:tcPr>
            <w:tcW w:w="2243" w:type="dxa"/>
            <w:shd w:val="clear" w:color="auto" w:fill="auto"/>
          </w:tcPr>
          <w:p w14:paraId="35429B17" w14:textId="77777777" w:rsidR="00A50BC5" w:rsidRPr="006C52B3" w:rsidRDefault="00A50BC5" w:rsidP="007353D9">
            <w:pPr>
              <w:rPr>
                <w:sz w:val="26"/>
                <w:szCs w:val="26"/>
              </w:rPr>
            </w:pPr>
            <w:r w:rsidRPr="006C52B3">
              <w:rPr>
                <w:bCs/>
                <w:sz w:val="26"/>
                <w:szCs w:val="26"/>
              </w:rPr>
              <w:t>tert-butylamine</w:t>
            </w:r>
          </w:p>
        </w:tc>
      </w:tr>
      <w:tr w:rsidR="00A50BC5" w:rsidRPr="006C52B3" w14:paraId="3563DDDE" w14:textId="77777777" w:rsidTr="007353D9">
        <w:tc>
          <w:tcPr>
            <w:tcW w:w="1005" w:type="dxa"/>
            <w:vMerge/>
            <w:shd w:val="clear" w:color="auto" w:fill="auto"/>
          </w:tcPr>
          <w:p w14:paraId="7A370A8B" w14:textId="77777777" w:rsidR="00A50BC5" w:rsidRPr="006C52B3" w:rsidRDefault="00A50BC5" w:rsidP="007353D9">
            <w:pPr>
              <w:tabs>
                <w:tab w:val="left" w:pos="3285"/>
                <w:tab w:val="left" w:pos="3330"/>
              </w:tabs>
              <w:rPr>
                <w:b/>
                <w:bCs/>
                <w:sz w:val="26"/>
                <w:szCs w:val="26"/>
                <w:lang w:val="pt-BR"/>
              </w:rPr>
            </w:pPr>
          </w:p>
        </w:tc>
        <w:tc>
          <w:tcPr>
            <w:tcW w:w="2299" w:type="dxa"/>
            <w:shd w:val="clear" w:color="auto" w:fill="auto"/>
          </w:tcPr>
          <w:p w14:paraId="2C9C8217" w14:textId="77777777" w:rsidR="00A50BC5" w:rsidRPr="006C52B3" w:rsidRDefault="00A50BC5" w:rsidP="007353D9">
            <w:pPr>
              <w:rPr>
                <w:sz w:val="26"/>
                <w:szCs w:val="26"/>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CH</w:t>
            </w:r>
            <w:r w:rsidRPr="006C52B3">
              <w:rPr>
                <w:sz w:val="26"/>
                <w:szCs w:val="26"/>
                <w:vertAlign w:val="subscript"/>
              </w:rPr>
              <w:t>2</w:t>
            </w:r>
            <w:r w:rsidRPr="006C52B3">
              <w:rPr>
                <w:sz w:val="26"/>
                <w:szCs w:val="26"/>
              </w:rPr>
              <w:t>NHCH</w:t>
            </w:r>
            <w:r w:rsidRPr="006C52B3">
              <w:rPr>
                <w:sz w:val="26"/>
                <w:szCs w:val="26"/>
                <w:vertAlign w:val="subscript"/>
              </w:rPr>
              <w:t>3</w:t>
            </w:r>
          </w:p>
        </w:tc>
        <w:tc>
          <w:tcPr>
            <w:tcW w:w="1933" w:type="dxa"/>
            <w:shd w:val="clear" w:color="auto" w:fill="auto"/>
          </w:tcPr>
          <w:p w14:paraId="0B376F1F" w14:textId="77777777" w:rsidR="00A50BC5" w:rsidRPr="006C52B3" w:rsidRDefault="00A50BC5" w:rsidP="007353D9">
            <w:pPr>
              <w:rPr>
                <w:b/>
                <w:sz w:val="26"/>
                <w:szCs w:val="26"/>
              </w:rPr>
            </w:pPr>
            <w:r w:rsidRPr="006C52B3">
              <w:rPr>
                <w:rFonts w:eastAsia="Calibri"/>
                <w:sz w:val="26"/>
                <w:szCs w:val="26"/>
              </w:rPr>
              <w:object w:dxaOrig="2010" w:dyaOrig="510" w14:anchorId="7B741AF0">
                <v:shape id="_x0000_i1788" type="#_x0000_t75" style="width:93.75pt;height:21.75pt" o:ole="">
                  <v:imagedata r:id="rId1403" o:title=""/>
                </v:shape>
                <o:OLEObject Type="Embed" ProgID="ChemWindow.Document" ShapeID="_x0000_i1788" DrawAspect="Content" ObjectID="_1803217029" r:id="rId1404"/>
              </w:object>
            </w:r>
          </w:p>
        </w:tc>
        <w:tc>
          <w:tcPr>
            <w:tcW w:w="901" w:type="dxa"/>
            <w:shd w:val="clear" w:color="auto" w:fill="auto"/>
          </w:tcPr>
          <w:p w14:paraId="68AEA5AB" w14:textId="77777777" w:rsidR="00A50BC5" w:rsidRPr="006C52B3" w:rsidRDefault="00A50BC5" w:rsidP="007353D9">
            <w:pPr>
              <w:rPr>
                <w:b/>
                <w:sz w:val="26"/>
                <w:szCs w:val="26"/>
              </w:rPr>
            </w:pPr>
            <w:r w:rsidRPr="006C52B3">
              <w:rPr>
                <w:b/>
                <w:sz w:val="26"/>
                <w:szCs w:val="26"/>
              </w:rPr>
              <w:t>2</w:t>
            </w:r>
          </w:p>
        </w:tc>
        <w:tc>
          <w:tcPr>
            <w:tcW w:w="2134" w:type="dxa"/>
            <w:shd w:val="clear" w:color="auto" w:fill="auto"/>
          </w:tcPr>
          <w:p w14:paraId="0F166DD0" w14:textId="77777777" w:rsidR="00A50BC5" w:rsidRPr="006C52B3" w:rsidRDefault="00A50BC5" w:rsidP="007353D9">
            <w:pPr>
              <w:rPr>
                <w:sz w:val="26"/>
                <w:szCs w:val="26"/>
              </w:rPr>
            </w:pPr>
            <w:r w:rsidRPr="006C52B3">
              <w:rPr>
                <w:sz w:val="26"/>
                <w:szCs w:val="26"/>
              </w:rPr>
              <w:t>N-methylpropan-1-amine</w:t>
            </w:r>
          </w:p>
        </w:tc>
        <w:tc>
          <w:tcPr>
            <w:tcW w:w="2243" w:type="dxa"/>
            <w:shd w:val="clear" w:color="auto" w:fill="auto"/>
          </w:tcPr>
          <w:p w14:paraId="6A7F6C1F" w14:textId="77777777" w:rsidR="00A50BC5" w:rsidRPr="006C52B3" w:rsidRDefault="00A50BC5" w:rsidP="007353D9">
            <w:pPr>
              <w:rPr>
                <w:bCs/>
                <w:sz w:val="26"/>
                <w:szCs w:val="26"/>
              </w:rPr>
            </w:pPr>
            <w:r w:rsidRPr="006C52B3">
              <w:rPr>
                <w:bCs/>
                <w:sz w:val="26"/>
                <w:szCs w:val="26"/>
              </w:rPr>
              <w:t>methylpropylamine</w:t>
            </w:r>
          </w:p>
        </w:tc>
      </w:tr>
      <w:tr w:rsidR="00A50BC5" w:rsidRPr="006C52B3" w14:paraId="4544F8DC" w14:textId="77777777" w:rsidTr="007353D9">
        <w:tc>
          <w:tcPr>
            <w:tcW w:w="1005" w:type="dxa"/>
            <w:vMerge/>
            <w:shd w:val="clear" w:color="auto" w:fill="auto"/>
          </w:tcPr>
          <w:p w14:paraId="53436A1C" w14:textId="77777777" w:rsidR="00A50BC5" w:rsidRPr="006C52B3" w:rsidRDefault="00A50BC5" w:rsidP="007353D9">
            <w:pPr>
              <w:tabs>
                <w:tab w:val="left" w:pos="3285"/>
                <w:tab w:val="left" w:pos="3330"/>
              </w:tabs>
              <w:rPr>
                <w:b/>
                <w:bCs/>
                <w:sz w:val="26"/>
                <w:szCs w:val="26"/>
                <w:lang w:val="pt-BR"/>
              </w:rPr>
            </w:pPr>
          </w:p>
        </w:tc>
        <w:tc>
          <w:tcPr>
            <w:tcW w:w="2299" w:type="dxa"/>
            <w:shd w:val="clear" w:color="auto" w:fill="auto"/>
          </w:tcPr>
          <w:p w14:paraId="5C4A938E" w14:textId="77777777" w:rsidR="00A50BC5" w:rsidRPr="006C52B3" w:rsidRDefault="00A50BC5" w:rsidP="007353D9">
            <w:pPr>
              <w:rPr>
                <w:sz w:val="26"/>
                <w:szCs w:val="26"/>
              </w:rPr>
            </w:pPr>
            <w:r w:rsidRPr="006C52B3">
              <w:rPr>
                <w:rFonts w:eastAsia="Calibri"/>
                <w:sz w:val="26"/>
                <w:szCs w:val="26"/>
              </w:rPr>
              <w:object w:dxaOrig="2190" w:dyaOrig="765" w14:anchorId="303A7262">
                <v:shape id="_x0000_i1789" type="#_x0000_t75" style="width:108pt;height:36pt" o:ole="">
                  <v:imagedata r:id="rId1405" o:title=""/>
                </v:shape>
                <o:OLEObject Type="Embed" ProgID="ChemWindow.Document" ShapeID="_x0000_i1789" DrawAspect="Content" ObjectID="_1803217030" r:id="rId1406"/>
              </w:object>
            </w:r>
          </w:p>
        </w:tc>
        <w:tc>
          <w:tcPr>
            <w:tcW w:w="1933" w:type="dxa"/>
            <w:shd w:val="clear" w:color="auto" w:fill="auto"/>
          </w:tcPr>
          <w:p w14:paraId="340B9131" w14:textId="77777777" w:rsidR="00A50BC5" w:rsidRPr="006C52B3" w:rsidRDefault="00A50BC5" w:rsidP="007353D9">
            <w:pPr>
              <w:rPr>
                <w:b/>
                <w:sz w:val="26"/>
                <w:szCs w:val="26"/>
              </w:rPr>
            </w:pPr>
            <w:r w:rsidRPr="006C52B3">
              <w:rPr>
                <w:rFonts w:eastAsia="Calibri"/>
                <w:sz w:val="26"/>
                <w:szCs w:val="26"/>
              </w:rPr>
              <w:object w:dxaOrig="1650" w:dyaOrig="870" w14:anchorId="4D42F1F1">
                <v:shape id="_x0000_i1790" type="#_x0000_t75" style="width:79.5pt;height:43.5pt" o:ole="">
                  <v:imagedata r:id="rId1407" o:title=""/>
                </v:shape>
                <o:OLEObject Type="Embed" ProgID="ChemWindow.Document" ShapeID="_x0000_i1790" DrawAspect="Content" ObjectID="_1803217031" r:id="rId1408"/>
              </w:object>
            </w:r>
          </w:p>
        </w:tc>
        <w:tc>
          <w:tcPr>
            <w:tcW w:w="901" w:type="dxa"/>
            <w:shd w:val="clear" w:color="auto" w:fill="auto"/>
          </w:tcPr>
          <w:p w14:paraId="3ACDE024" w14:textId="77777777" w:rsidR="00A50BC5" w:rsidRPr="006C52B3" w:rsidRDefault="00A50BC5" w:rsidP="007353D9">
            <w:pPr>
              <w:rPr>
                <w:b/>
                <w:sz w:val="26"/>
                <w:szCs w:val="26"/>
              </w:rPr>
            </w:pPr>
            <w:r w:rsidRPr="006C52B3">
              <w:rPr>
                <w:b/>
                <w:sz w:val="26"/>
                <w:szCs w:val="26"/>
              </w:rPr>
              <w:t>2</w:t>
            </w:r>
          </w:p>
        </w:tc>
        <w:tc>
          <w:tcPr>
            <w:tcW w:w="2134" w:type="dxa"/>
            <w:shd w:val="clear" w:color="auto" w:fill="auto"/>
          </w:tcPr>
          <w:p w14:paraId="071C88AB" w14:textId="77777777" w:rsidR="00A50BC5" w:rsidRPr="006C52B3" w:rsidRDefault="00A50BC5" w:rsidP="007353D9">
            <w:pPr>
              <w:rPr>
                <w:sz w:val="26"/>
                <w:szCs w:val="26"/>
              </w:rPr>
            </w:pPr>
            <w:r w:rsidRPr="006C52B3">
              <w:rPr>
                <w:sz w:val="26"/>
                <w:szCs w:val="26"/>
              </w:rPr>
              <w:t>N-methylpropan-2-amine</w:t>
            </w:r>
          </w:p>
        </w:tc>
        <w:tc>
          <w:tcPr>
            <w:tcW w:w="2243" w:type="dxa"/>
            <w:shd w:val="clear" w:color="auto" w:fill="auto"/>
          </w:tcPr>
          <w:p w14:paraId="6CB3B573" w14:textId="77777777" w:rsidR="00A50BC5" w:rsidRPr="006C52B3" w:rsidRDefault="00A50BC5" w:rsidP="007353D9">
            <w:pPr>
              <w:rPr>
                <w:bCs/>
                <w:sz w:val="26"/>
                <w:szCs w:val="26"/>
              </w:rPr>
            </w:pPr>
            <w:r w:rsidRPr="006C52B3">
              <w:rPr>
                <w:bCs/>
                <w:sz w:val="26"/>
                <w:szCs w:val="26"/>
              </w:rPr>
              <w:t>methylisopropylamine</w:t>
            </w:r>
          </w:p>
        </w:tc>
      </w:tr>
      <w:tr w:rsidR="00A50BC5" w:rsidRPr="006C52B3" w14:paraId="57506A79" w14:textId="77777777" w:rsidTr="007353D9">
        <w:tc>
          <w:tcPr>
            <w:tcW w:w="1005" w:type="dxa"/>
            <w:vMerge/>
            <w:shd w:val="clear" w:color="auto" w:fill="auto"/>
          </w:tcPr>
          <w:p w14:paraId="020BE1F9" w14:textId="77777777" w:rsidR="00A50BC5" w:rsidRPr="006C52B3" w:rsidRDefault="00A50BC5" w:rsidP="007353D9">
            <w:pPr>
              <w:tabs>
                <w:tab w:val="left" w:pos="3285"/>
                <w:tab w:val="left" w:pos="3330"/>
              </w:tabs>
              <w:rPr>
                <w:b/>
                <w:bCs/>
                <w:sz w:val="26"/>
                <w:szCs w:val="26"/>
                <w:lang w:val="pt-BR"/>
              </w:rPr>
            </w:pPr>
          </w:p>
        </w:tc>
        <w:tc>
          <w:tcPr>
            <w:tcW w:w="2299" w:type="dxa"/>
            <w:shd w:val="clear" w:color="auto" w:fill="auto"/>
          </w:tcPr>
          <w:p w14:paraId="1CE8BCF7" w14:textId="77777777" w:rsidR="00A50BC5" w:rsidRPr="006C52B3" w:rsidRDefault="00A50BC5" w:rsidP="007353D9">
            <w:pPr>
              <w:rPr>
                <w:sz w:val="26"/>
                <w:szCs w:val="26"/>
              </w:rPr>
            </w:pPr>
            <w:r w:rsidRPr="006C52B3">
              <w:rPr>
                <w:sz w:val="26"/>
                <w:szCs w:val="26"/>
              </w:rPr>
              <w:t>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NHCH</w:t>
            </w:r>
            <w:r w:rsidRPr="006C52B3">
              <w:rPr>
                <w:sz w:val="26"/>
                <w:szCs w:val="26"/>
                <w:vertAlign w:val="subscript"/>
              </w:rPr>
              <w:t>2</w:t>
            </w:r>
            <w:r w:rsidRPr="006C52B3">
              <w:rPr>
                <w:sz w:val="26"/>
                <w:szCs w:val="26"/>
              </w:rPr>
              <w:t>CH</w:t>
            </w:r>
            <w:r w:rsidRPr="006C52B3">
              <w:rPr>
                <w:sz w:val="26"/>
                <w:szCs w:val="26"/>
                <w:vertAlign w:val="subscript"/>
              </w:rPr>
              <w:t>3</w:t>
            </w:r>
          </w:p>
        </w:tc>
        <w:tc>
          <w:tcPr>
            <w:tcW w:w="1933" w:type="dxa"/>
            <w:shd w:val="clear" w:color="auto" w:fill="auto"/>
          </w:tcPr>
          <w:p w14:paraId="27A6095B" w14:textId="77777777" w:rsidR="00A50BC5" w:rsidRPr="006C52B3" w:rsidRDefault="00A50BC5" w:rsidP="007353D9">
            <w:pPr>
              <w:rPr>
                <w:b/>
                <w:sz w:val="26"/>
                <w:szCs w:val="26"/>
              </w:rPr>
            </w:pPr>
            <w:r w:rsidRPr="006C52B3">
              <w:rPr>
                <w:rFonts w:eastAsia="Calibri"/>
                <w:sz w:val="26"/>
                <w:szCs w:val="26"/>
              </w:rPr>
              <w:object w:dxaOrig="2040" w:dyaOrig="540" w14:anchorId="1C488A50">
                <v:shape id="_x0000_i1791" type="#_x0000_t75" style="width:93.75pt;height:21.75pt" o:ole="">
                  <v:imagedata r:id="rId1409" o:title=""/>
                </v:shape>
                <o:OLEObject Type="Embed" ProgID="ChemWindow.Document" ShapeID="_x0000_i1791" DrawAspect="Content" ObjectID="_1803217032" r:id="rId1410"/>
              </w:object>
            </w:r>
          </w:p>
        </w:tc>
        <w:tc>
          <w:tcPr>
            <w:tcW w:w="901" w:type="dxa"/>
            <w:shd w:val="clear" w:color="auto" w:fill="auto"/>
          </w:tcPr>
          <w:p w14:paraId="27C1A653" w14:textId="77777777" w:rsidR="00A50BC5" w:rsidRPr="006C52B3" w:rsidRDefault="00A50BC5" w:rsidP="007353D9">
            <w:pPr>
              <w:rPr>
                <w:b/>
                <w:sz w:val="26"/>
                <w:szCs w:val="26"/>
              </w:rPr>
            </w:pPr>
            <w:r w:rsidRPr="006C52B3">
              <w:rPr>
                <w:b/>
                <w:sz w:val="26"/>
                <w:szCs w:val="26"/>
              </w:rPr>
              <w:t>2</w:t>
            </w:r>
          </w:p>
        </w:tc>
        <w:tc>
          <w:tcPr>
            <w:tcW w:w="2134" w:type="dxa"/>
            <w:shd w:val="clear" w:color="auto" w:fill="auto"/>
          </w:tcPr>
          <w:p w14:paraId="4B1695D1" w14:textId="77777777" w:rsidR="00A50BC5" w:rsidRPr="006C52B3" w:rsidRDefault="00A50BC5" w:rsidP="007353D9">
            <w:pPr>
              <w:rPr>
                <w:sz w:val="26"/>
                <w:szCs w:val="26"/>
              </w:rPr>
            </w:pPr>
            <w:r w:rsidRPr="006C52B3">
              <w:rPr>
                <w:sz w:val="26"/>
                <w:szCs w:val="26"/>
              </w:rPr>
              <w:t>N-ethylethanamine</w:t>
            </w:r>
          </w:p>
        </w:tc>
        <w:tc>
          <w:tcPr>
            <w:tcW w:w="2243" w:type="dxa"/>
            <w:shd w:val="clear" w:color="auto" w:fill="auto"/>
          </w:tcPr>
          <w:p w14:paraId="3C7E60B2" w14:textId="77777777" w:rsidR="00A50BC5" w:rsidRPr="006C52B3" w:rsidRDefault="00A50BC5" w:rsidP="007353D9">
            <w:pPr>
              <w:rPr>
                <w:bCs/>
                <w:sz w:val="26"/>
                <w:szCs w:val="26"/>
              </w:rPr>
            </w:pPr>
            <w:r w:rsidRPr="006C52B3">
              <w:rPr>
                <w:bCs/>
                <w:sz w:val="26"/>
                <w:szCs w:val="26"/>
              </w:rPr>
              <w:t>diethylamine</w:t>
            </w:r>
          </w:p>
        </w:tc>
      </w:tr>
      <w:tr w:rsidR="00A50BC5" w:rsidRPr="006C52B3" w14:paraId="46E931EA" w14:textId="77777777" w:rsidTr="007353D9">
        <w:tc>
          <w:tcPr>
            <w:tcW w:w="1005" w:type="dxa"/>
            <w:vMerge/>
            <w:shd w:val="clear" w:color="auto" w:fill="auto"/>
          </w:tcPr>
          <w:p w14:paraId="43118DAE" w14:textId="77777777" w:rsidR="00A50BC5" w:rsidRPr="006C52B3" w:rsidRDefault="00A50BC5" w:rsidP="007353D9">
            <w:pPr>
              <w:tabs>
                <w:tab w:val="left" w:pos="3285"/>
                <w:tab w:val="left" w:pos="3330"/>
              </w:tabs>
              <w:rPr>
                <w:b/>
                <w:bCs/>
                <w:sz w:val="26"/>
                <w:szCs w:val="26"/>
                <w:lang w:val="pt-BR"/>
              </w:rPr>
            </w:pPr>
          </w:p>
        </w:tc>
        <w:tc>
          <w:tcPr>
            <w:tcW w:w="2299" w:type="dxa"/>
            <w:shd w:val="clear" w:color="auto" w:fill="auto"/>
          </w:tcPr>
          <w:p w14:paraId="1375315E" w14:textId="77777777" w:rsidR="00A50BC5" w:rsidRPr="006C52B3" w:rsidRDefault="00A50BC5" w:rsidP="007353D9">
            <w:pPr>
              <w:rPr>
                <w:sz w:val="26"/>
                <w:szCs w:val="26"/>
              </w:rPr>
            </w:pPr>
            <w:r w:rsidRPr="006C52B3">
              <w:rPr>
                <w:rFonts w:eastAsia="Calibri"/>
                <w:sz w:val="26"/>
                <w:szCs w:val="26"/>
              </w:rPr>
              <w:object w:dxaOrig="1635" w:dyaOrig="840" w14:anchorId="25EED7C9">
                <v:shape id="_x0000_i1792" type="#_x0000_t75" style="width:79.5pt;height:43.5pt" o:ole="">
                  <v:imagedata r:id="rId1411" o:title=""/>
                </v:shape>
                <o:OLEObject Type="Embed" ProgID="ChemWindow.Document" ShapeID="_x0000_i1792" DrawAspect="Content" ObjectID="_1803217033" r:id="rId1412"/>
              </w:object>
            </w:r>
          </w:p>
        </w:tc>
        <w:tc>
          <w:tcPr>
            <w:tcW w:w="1933" w:type="dxa"/>
            <w:shd w:val="clear" w:color="auto" w:fill="auto"/>
          </w:tcPr>
          <w:p w14:paraId="11F39EDF" w14:textId="77777777" w:rsidR="00A50BC5" w:rsidRPr="006C52B3" w:rsidRDefault="00A50BC5" w:rsidP="007353D9">
            <w:pPr>
              <w:rPr>
                <w:b/>
                <w:sz w:val="26"/>
                <w:szCs w:val="26"/>
              </w:rPr>
            </w:pPr>
            <w:r w:rsidRPr="006C52B3">
              <w:rPr>
                <w:rFonts w:eastAsia="Calibri"/>
                <w:sz w:val="26"/>
                <w:szCs w:val="26"/>
              </w:rPr>
              <w:object w:dxaOrig="1305" w:dyaOrig="810" w14:anchorId="56D900C0">
                <v:shape id="_x0000_i1793" type="#_x0000_t75" style="width:64.5pt;height:43.5pt" o:ole="">
                  <v:imagedata r:id="rId1413" o:title=""/>
                </v:shape>
                <o:OLEObject Type="Embed" ProgID="ChemWindow.Document" ShapeID="_x0000_i1793" DrawAspect="Content" ObjectID="_1803217034" r:id="rId1414"/>
              </w:object>
            </w:r>
          </w:p>
        </w:tc>
        <w:tc>
          <w:tcPr>
            <w:tcW w:w="901" w:type="dxa"/>
            <w:shd w:val="clear" w:color="auto" w:fill="auto"/>
          </w:tcPr>
          <w:p w14:paraId="4A227B92" w14:textId="77777777" w:rsidR="00A50BC5" w:rsidRPr="006C52B3" w:rsidRDefault="00A50BC5" w:rsidP="007353D9">
            <w:pPr>
              <w:rPr>
                <w:b/>
                <w:sz w:val="26"/>
                <w:szCs w:val="26"/>
              </w:rPr>
            </w:pPr>
            <w:r w:rsidRPr="006C52B3">
              <w:rPr>
                <w:b/>
                <w:sz w:val="26"/>
                <w:szCs w:val="26"/>
              </w:rPr>
              <w:t>3</w:t>
            </w:r>
          </w:p>
        </w:tc>
        <w:tc>
          <w:tcPr>
            <w:tcW w:w="2134" w:type="dxa"/>
            <w:shd w:val="clear" w:color="auto" w:fill="auto"/>
          </w:tcPr>
          <w:p w14:paraId="27EB7079" w14:textId="77777777" w:rsidR="00A50BC5" w:rsidRPr="006C52B3" w:rsidRDefault="00A50BC5" w:rsidP="007353D9">
            <w:pPr>
              <w:rPr>
                <w:sz w:val="26"/>
                <w:szCs w:val="26"/>
              </w:rPr>
            </w:pPr>
            <w:r w:rsidRPr="006C52B3">
              <w:rPr>
                <w:sz w:val="26"/>
                <w:szCs w:val="26"/>
              </w:rPr>
              <w:t>N,N-dimethylethanamine</w:t>
            </w:r>
          </w:p>
        </w:tc>
        <w:tc>
          <w:tcPr>
            <w:tcW w:w="2243" w:type="dxa"/>
            <w:shd w:val="clear" w:color="auto" w:fill="auto"/>
          </w:tcPr>
          <w:p w14:paraId="0E46A308" w14:textId="77777777" w:rsidR="00A50BC5" w:rsidRPr="006C52B3" w:rsidRDefault="00A50BC5" w:rsidP="007353D9">
            <w:pPr>
              <w:rPr>
                <w:bCs/>
                <w:sz w:val="26"/>
                <w:szCs w:val="26"/>
              </w:rPr>
            </w:pPr>
            <w:r w:rsidRPr="006C52B3">
              <w:rPr>
                <w:bCs/>
                <w:sz w:val="26"/>
                <w:szCs w:val="26"/>
              </w:rPr>
              <w:t>ethyldimethylamine</w:t>
            </w:r>
          </w:p>
        </w:tc>
      </w:tr>
      <w:tr w:rsidR="00A50BC5" w:rsidRPr="006C52B3" w14:paraId="0B87B198" w14:textId="77777777" w:rsidTr="007353D9">
        <w:tc>
          <w:tcPr>
            <w:tcW w:w="1005" w:type="dxa"/>
            <w:shd w:val="clear" w:color="auto" w:fill="auto"/>
          </w:tcPr>
          <w:p w14:paraId="7B2CA6D6" w14:textId="77777777" w:rsidR="00A50BC5" w:rsidRPr="006C52B3" w:rsidRDefault="00A50BC5" w:rsidP="007353D9">
            <w:pPr>
              <w:rPr>
                <w:sz w:val="26"/>
                <w:szCs w:val="26"/>
                <w:lang w:val="pt-BR"/>
              </w:rPr>
            </w:pPr>
            <w:r w:rsidRPr="006C52B3">
              <w:rPr>
                <w:b/>
                <w:bCs/>
                <w:sz w:val="26"/>
                <w:szCs w:val="26"/>
                <w:lang w:val="pt-BR"/>
              </w:rPr>
              <w:t>C</w:t>
            </w:r>
            <w:r w:rsidRPr="006C52B3">
              <w:rPr>
                <w:b/>
                <w:bCs/>
                <w:sz w:val="26"/>
                <w:szCs w:val="26"/>
                <w:vertAlign w:val="subscript"/>
                <w:lang w:val="pt-BR"/>
              </w:rPr>
              <w:t>5</w:t>
            </w:r>
            <w:r w:rsidRPr="006C52B3">
              <w:rPr>
                <w:b/>
                <w:bCs/>
                <w:sz w:val="26"/>
                <w:szCs w:val="26"/>
                <w:lang w:val="pt-BR"/>
              </w:rPr>
              <w:t>H</w:t>
            </w:r>
            <w:r w:rsidRPr="006C52B3">
              <w:rPr>
                <w:b/>
                <w:bCs/>
                <w:sz w:val="26"/>
                <w:szCs w:val="26"/>
                <w:vertAlign w:val="subscript"/>
                <w:lang w:val="pt-BR"/>
              </w:rPr>
              <w:t>13</w:t>
            </w:r>
            <w:r w:rsidRPr="006C52B3">
              <w:rPr>
                <w:b/>
                <w:bCs/>
                <w:sz w:val="26"/>
                <w:szCs w:val="26"/>
                <w:lang w:val="pt-BR"/>
              </w:rPr>
              <w:t>N</w:t>
            </w:r>
            <w:r w:rsidRPr="006C52B3">
              <w:rPr>
                <w:sz w:val="26"/>
                <w:szCs w:val="26"/>
                <w:lang w:val="pt-BR"/>
              </w:rPr>
              <w:t>: 17 đp (8-6-3)</w:t>
            </w:r>
          </w:p>
          <w:p w14:paraId="7B094EDC" w14:textId="77777777" w:rsidR="00A50BC5" w:rsidRPr="006C52B3" w:rsidRDefault="00A50BC5" w:rsidP="007353D9">
            <w:pPr>
              <w:rPr>
                <w:b/>
                <w:sz w:val="26"/>
                <w:szCs w:val="26"/>
              </w:rPr>
            </w:pPr>
          </w:p>
        </w:tc>
        <w:tc>
          <w:tcPr>
            <w:tcW w:w="2299" w:type="dxa"/>
            <w:shd w:val="clear" w:color="auto" w:fill="auto"/>
          </w:tcPr>
          <w:p w14:paraId="2F233626" w14:textId="77777777" w:rsidR="00A50BC5" w:rsidRPr="006C52B3" w:rsidRDefault="00A50BC5" w:rsidP="007353D9">
            <w:pPr>
              <w:rPr>
                <w:b/>
                <w:sz w:val="26"/>
                <w:szCs w:val="26"/>
              </w:rPr>
            </w:pPr>
          </w:p>
        </w:tc>
        <w:tc>
          <w:tcPr>
            <w:tcW w:w="1933" w:type="dxa"/>
            <w:shd w:val="clear" w:color="auto" w:fill="auto"/>
          </w:tcPr>
          <w:p w14:paraId="74E11CC1" w14:textId="77777777" w:rsidR="00A50BC5" w:rsidRPr="006C52B3" w:rsidRDefault="00A50BC5" w:rsidP="007353D9">
            <w:pPr>
              <w:rPr>
                <w:b/>
                <w:sz w:val="26"/>
                <w:szCs w:val="26"/>
              </w:rPr>
            </w:pPr>
          </w:p>
        </w:tc>
        <w:tc>
          <w:tcPr>
            <w:tcW w:w="901" w:type="dxa"/>
            <w:shd w:val="clear" w:color="auto" w:fill="auto"/>
          </w:tcPr>
          <w:p w14:paraId="7B1906DB" w14:textId="77777777" w:rsidR="00A50BC5" w:rsidRPr="006C52B3" w:rsidRDefault="00A50BC5" w:rsidP="007353D9">
            <w:pPr>
              <w:rPr>
                <w:b/>
                <w:sz w:val="26"/>
                <w:szCs w:val="26"/>
              </w:rPr>
            </w:pPr>
          </w:p>
        </w:tc>
        <w:tc>
          <w:tcPr>
            <w:tcW w:w="2134" w:type="dxa"/>
            <w:shd w:val="clear" w:color="auto" w:fill="auto"/>
          </w:tcPr>
          <w:p w14:paraId="0A28EB62" w14:textId="77777777" w:rsidR="00A50BC5" w:rsidRPr="006C52B3" w:rsidRDefault="00A50BC5" w:rsidP="007353D9">
            <w:pPr>
              <w:rPr>
                <w:b/>
                <w:sz w:val="26"/>
                <w:szCs w:val="26"/>
              </w:rPr>
            </w:pPr>
          </w:p>
        </w:tc>
        <w:tc>
          <w:tcPr>
            <w:tcW w:w="2243" w:type="dxa"/>
            <w:shd w:val="clear" w:color="auto" w:fill="auto"/>
          </w:tcPr>
          <w:p w14:paraId="5EDAD0C3" w14:textId="77777777" w:rsidR="00A50BC5" w:rsidRPr="006C52B3" w:rsidRDefault="00A50BC5" w:rsidP="007353D9">
            <w:pPr>
              <w:rPr>
                <w:b/>
                <w:sz w:val="26"/>
                <w:szCs w:val="26"/>
              </w:rPr>
            </w:pPr>
          </w:p>
        </w:tc>
      </w:tr>
      <w:tr w:rsidR="00A50BC5" w:rsidRPr="006C52B3" w14:paraId="75C6063E" w14:textId="77777777" w:rsidTr="007353D9">
        <w:tc>
          <w:tcPr>
            <w:tcW w:w="1005" w:type="dxa"/>
            <w:shd w:val="clear" w:color="auto" w:fill="auto"/>
          </w:tcPr>
          <w:p w14:paraId="6FB4C525" w14:textId="77777777" w:rsidR="00A50BC5" w:rsidRPr="006C52B3" w:rsidRDefault="00A50BC5" w:rsidP="007353D9">
            <w:pPr>
              <w:rPr>
                <w:b/>
                <w:bCs/>
                <w:sz w:val="26"/>
                <w:szCs w:val="26"/>
                <w:lang w:val="pt-BR"/>
              </w:rPr>
            </w:pPr>
            <w:r w:rsidRPr="006C52B3">
              <w:rPr>
                <w:b/>
                <w:bCs/>
                <w:sz w:val="26"/>
                <w:szCs w:val="26"/>
                <w:lang w:val="pt-BR"/>
              </w:rPr>
              <w:t>C</w:t>
            </w:r>
            <w:r w:rsidRPr="006C52B3">
              <w:rPr>
                <w:b/>
                <w:bCs/>
                <w:sz w:val="26"/>
                <w:szCs w:val="26"/>
                <w:vertAlign w:val="subscript"/>
                <w:lang w:val="pt-BR"/>
              </w:rPr>
              <w:t>6</w:t>
            </w:r>
            <w:r w:rsidRPr="006C52B3">
              <w:rPr>
                <w:b/>
                <w:bCs/>
                <w:sz w:val="26"/>
                <w:szCs w:val="26"/>
                <w:lang w:val="pt-BR"/>
              </w:rPr>
              <w:t>H</w:t>
            </w:r>
            <w:r w:rsidRPr="006C52B3">
              <w:rPr>
                <w:b/>
                <w:bCs/>
                <w:sz w:val="26"/>
                <w:szCs w:val="26"/>
                <w:vertAlign w:val="subscript"/>
                <w:lang w:val="pt-BR"/>
              </w:rPr>
              <w:t>7</w:t>
            </w:r>
            <w:r w:rsidRPr="006C52B3">
              <w:rPr>
                <w:b/>
                <w:bCs/>
                <w:sz w:val="26"/>
                <w:szCs w:val="26"/>
                <w:lang w:val="pt-BR"/>
              </w:rPr>
              <w:t>N</w:t>
            </w:r>
          </w:p>
        </w:tc>
        <w:tc>
          <w:tcPr>
            <w:tcW w:w="2299" w:type="dxa"/>
            <w:shd w:val="clear" w:color="auto" w:fill="auto"/>
          </w:tcPr>
          <w:p w14:paraId="04FC0DBD" w14:textId="77777777" w:rsidR="00A50BC5" w:rsidRPr="006C52B3" w:rsidRDefault="00A50BC5" w:rsidP="007353D9">
            <w:pPr>
              <w:rPr>
                <w:b/>
                <w:sz w:val="26"/>
                <w:szCs w:val="26"/>
              </w:rPr>
            </w:pPr>
            <w:r w:rsidRPr="006C52B3">
              <w:rPr>
                <w:b/>
                <w:sz w:val="26"/>
                <w:szCs w:val="26"/>
              </w:rPr>
              <w:t>C</w:t>
            </w:r>
            <w:r w:rsidRPr="006C52B3">
              <w:rPr>
                <w:b/>
                <w:sz w:val="26"/>
                <w:szCs w:val="26"/>
                <w:vertAlign w:val="subscript"/>
              </w:rPr>
              <w:t>6</w:t>
            </w:r>
            <w:r w:rsidRPr="006C52B3">
              <w:rPr>
                <w:b/>
                <w:sz w:val="26"/>
                <w:szCs w:val="26"/>
              </w:rPr>
              <w:t>H</w:t>
            </w:r>
            <w:r w:rsidRPr="006C52B3">
              <w:rPr>
                <w:b/>
                <w:sz w:val="26"/>
                <w:szCs w:val="26"/>
                <w:vertAlign w:val="subscript"/>
              </w:rPr>
              <w:t>5</w:t>
            </w:r>
            <w:r w:rsidRPr="006C52B3">
              <w:rPr>
                <w:b/>
                <w:sz w:val="26"/>
                <w:szCs w:val="26"/>
              </w:rPr>
              <w:t>NH</w:t>
            </w:r>
            <w:r w:rsidRPr="006C52B3">
              <w:rPr>
                <w:b/>
                <w:sz w:val="26"/>
                <w:szCs w:val="26"/>
                <w:vertAlign w:val="subscript"/>
              </w:rPr>
              <w:t>2</w:t>
            </w:r>
          </w:p>
          <w:p w14:paraId="54A7B159" w14:textId="77777777" w:rsidR="00A50BC5" w:rsidRPr="006C52B3" w:rsidRDefault="00A50BC5" w:rsidP="007353D9">
            <w:pPr>
              <w:rPr>
                <w:b/>
                <w:sz w:val="26"/>
                <w:szCs w:val="26"/>
              </w:rPr>
            </w:pPr>
            <w:r w:rsidRPr="006C52B3">
              <w:rPr>
                <w:b/>
                <w:sz w:val="26"/>
                <w:szCs w:val="26"/>
              </w:rPr>
              <w:t>Tên thường: Aniline</w:t>
            </w:r>
          </w:p>
        </w:tc>
        <w:tc>
          <w:tcPr>
            <w:tcW w:w="1933" w:type="dxa"/>
            <w:shd w:val="clear" w:color="auto" w:fill="auto"/>
          </w:tcPr>
          <w:p w14:paraId="404B8B2F" w14:textId="77777777" w:rsidR="00A50BC5" w:rsidRPr="006C52B3" w:rsidRDefault="00A50BC5" w:rsidP="007353D9">
            <w:pPr>
              <w:rPr>
                <w:b/>
                <w:sz w:val="26"/>
                <w:szCs w:val="26"/>
              </w:rPr>
            </w:pPr>
            <w:r w:rsidRPr="006C52B3">
              <w:rPr>
                <w:rFonts w:eastAsia="Calibri"/>
                <w:sz w:val="26"/>
                <w:szCs w:val="26"/>
              </w:rPr>
              <w:object w:dxaOrig="795" w:dyaOrig="1425" w14:anchorId="5DFEB192">
                <v:shape id="_x0000_i1794" type="#_x0000_t75" style="width:43.5pt;height:1in" o:ole="">
                  <v:imagedata r:id="rId1415" o:title=""/>
                </v:shape>
                <o:OLEObject Type="Embed" ProgID="ChemWindow.Document" ShapeID="_x0000_i1794" DrawAspect="Content" ObjectID="_1803217035" r:id="rId1416"/>
              </w:object>
            </w:r>
          </w:p>
        </w:tc>
        <w:tc>
          <w:tcPr>
            <w:tcW w:w="901" w:type="dxa"/>
            <w:shd w:val="clear" w:color="auto" w:fill="auto"/>
          </w:tcPr>
          <w:p w14:paraId="2D275A79"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59C6A9F9" w14:textId="77777777" w:rsidR="00A50BC5" w:rsidRPr="006C52B3" w:rsidRDefault="00A50BC5" w:rsidP="007353D9">
            <w:pPr>
              <w:rPr>
                <w:sz w:val="26"/>
                <w:szCs w:val="26"/>
              </w:rPr>
            </w:pPr>
            <w:r w:rsidRPr="006C52B3">
              <w:rPr>
                <w:sz w:val="26"/>
                <w:szCs w:val="26"/>
              </w:rPr>
              <w:t>Benzenamine</w:t>
            </w:r>
          </w:p>
        </w:tc>
        <w:tc>
          <w:tcPr>
            <w:tcW w:w="2243" w:type="dxa"/>
            <w:shd w:val="clear" w:color="auto" w:fill="auto"/>
          </w:tcPr>
          <w:p w14:paraId="3573A361" w14:textId="77777777" w:rsidR="00A50BC5" w:rsidRPr="006C52B3" w:rsidRDefault="00A50BC5" w:rsidP="007353D9">
            <w:pPr>
              <w:rPr>
                <w:sz w:val="26"/>
                <w:szCs w:val="26"/>
                <w:lang w:val="fr-FR"/>
              </w:rPr>
            </w:pPr>
            <w:r w:rsidRPr="006C52B3">
              <w:rPr>
                <w:sz w:val="26"/>
                <w:szCs w:val="26"/>
                <w:lang w:val="fr-FR"/>
              </w:rPr>
              <w:t>Phenylamine</w:t>
            </w:r>
          </w:p>
          <w:p w14:paraId="304F85A0" w14:textId="77777777" w:rsidR="00A50BC5" w:rsidRPr="006C52B3" w:rsidRDefault="00A50BC5" w:rsidP="007353D9">
            <w:pPr>
              <w:rPr>
                <w:b/>
                <w:sz w:val="26"/>
                <w:szCs w:val="26"/>
              </w:rPr>
            </w:pPr>
          </w:p>
        </w:tc>
      </w:tr>
      <w:tr w:rsidR="00A50BC5" w:rsidRPr="006C52B3" w14:paraId="4F564AAC" w14:textId="77777777" w:rsidTr="007353D9">
        <w:tc>
          <w:tcPr>
            <w:tcW w:w="1005" w:type="dxa"/>
            <w:vMerge w:val="restart"/>
            <w:shd w:val="clear" w:color="auto" w:fill="auto"/>
          </w:tcPr>
          <w:p w14:paraId="48EA5E6D" w14:textId="77777777" w:rsidR="00A50BC5" w:rsidRPr="006C52B3" w:rsidRDefault="00A50BC5" w:rsidP="007353D9">
            <w:pPr>
              <w:rPr>
                <w:b/>
                <w:bCs/>
                <w:sz w:val="26"/>
                <w:szCs w:val="26"/>
                <w:lang w:val="pt-BR"/>
              </w:rPr>
            </w:pPr>
          </w:p>
          <w:p w14:paraId="623556A2" w14:textId="77777777" w:rsidR="00A50BC5" w:rsidRPr="006C52B3" w:rsidRDefault="00A50BC5" w:rsidP="007353D9">
            <w:pPr>
              <w:rPr>
                <w:b/>
                <w:bCs/>
                <w:sz w:val="26"/>
                <w:szCs w:val="26"/>
                <w:lang w:val="pt-BR"/>
              </w:rPr>
            </w:pPr>
          </w:p>
          <w:p w14:paraId="3349794B" w14:textId="77777777" w:rsidR="00A50BC5" w:rsidRPr="006C52B3" w:rsidRDefault="00A50BC5" w:rsidP="007353D9">
            <w:pPr>
              <w:rPr>
                <w:b/>
                <w:bCs/>
                <w:sz w:val="26"/>
                <w:szCs w:val="26"/>
                <w:lang w:val="pt-BR"/>
              </w:rPr>
            </w:pPr>
          </w:p>
          <w:p w14:paraId="24BEF010" w14:textId="77777777" w:rsidR="00A50BC5" w:rsidRPr="006C52B3" w:rsidRDefault="00A50BC5" w:rsidP="007353D9">
            <w:pPr>
              <w:rPr>
                <w:b/>
                <w:bCs/>
                <w:sz w:val="26"/>
                <w:szCs w:val="26"/>
                <w:lang w:val="pt-BR"/>
              </w:rPr>
            </w:pPr>
          </w:p>
          <w:p w14:paraId="4C0C6A08" w14:textId="77777777" w:rsidR="00A50BC5" w:rsidRPr="006C52B3" w:rsidRDefault="00A50BC5" w:rsidP="007353D9">
            <w:pPr>
              <w:rPr>
                <w:b/>
                <w:bCs/>
                <w:sz w:val="26"/>
                <w:szCs w:val="26"/>
                <w:lang w:val="pt-BR"/>
              </w:rPr>
            </w:pPr>
          </w:p>
          <w:p w14:paraId="134C950B" w14:textId="77777777" w:rsidR="00A50BC5" w:rsidRPr="006C52B3" w:rsidRDefault="00A50BC5" w:rsidP="007353D9">
            <w:pPr>
              <w:rPr>
                <w:b/>
                <w:bCs/>
                <w:sz w:val="26"/>
                <w:szCs w:val="26"/>
                <w:lang w:val="pt-BR"/>
              </w:rPr>
            </w:pPr>
          </w:p>
          <w:p w14:paraId="7BFE7C31" w14:textId="77777777" w:rsidR="00A50BC5" w:rsidRPr="006C52B3" w:rsidRDefault="00A50BC5" w:rsidP="007353D9">
            <w:pPr>
              <w:rPr>
                <w:b/>
                <w:bCs/>
                <w:sz w:val="26"/>
                <w:szCs w:val="26"/>
                <w:lang w:val="pt-BR"/>
              </w:rPr>
            </w:pPr>
          </w:p>
          <w:p w14:paraId="6CEF62A7" w14:textId="77777777" w:rsidR="00A50BC5" w:rsidRPr="006C52B3" w:rsidRDefault="00A50BC5" w:rsidP="007353D9">
            <w:pPr>
              <w:rPr>
                <w:b/>
                <w:bCs/>
                <w:sz w:val="26"/>
                <w:szCs w:val="26"/>
                <w:lang w:val="pt-BR"/>
              </w:rPr>
            </w:pPr>
            <w:r w:rsidRPr="006C52B3">
              <w:rPr>
                <w:b/>
                <w:bCs/>
                <w:sz w:val="26"/>
                <w:szCs w:val="26"/>
                <w:lang w:val="pt-BR"/>
              </w:rPr>
              <w:t>C</w:t>
            </w:r>
            <w:r w:rsidRPr="006C52B3">
              <w:rPr>
                <w:b/>
                <w:bCs/>
                <w:sz w:val="26"/>
                <w:szCs w:val="26"/>
                <w:vertAlign w:val="subscript"/>
                <w:lang w:val="pt-BR"/>
              </w:rPr>
              <w:t>7</w:t>
            </w:r>
            <w:r w:rsidRPr="006C52B3">
              <w:rPr>
                <w:b/>
                <w:bCs/>
                <w:sz w:val="26"/>
                <w:szCs w:val="26"/>
                <w:lang w:val="pt-BR"/>
              </w:rPr>
              <w:t>H</w:t>
            </w:r>
            <w:r w:rsidRPr="006C52B3">
              <w:rPr>
                <w:b/>
                <w:bCs/>
                <w:sz w:val="26"/>
                <w:szCs w:val="26"/>
                <w:vertAlign w:val="subscript"/>
                <w:lang w:val="pt-BR"/>
              </w:rPr>
              <w:t>9</w:t>
            </w:r>
            <w:r w:rsidRPr="006C52B3">
              <w:rPr>
                <w:b/>
                <w:bCs/>
                <w:sz w:val="26"/>
                <w:szCs w:val="26"/>
                <w:lang w:val="pt-BR"/>
              </w:rPr>
              <w:t>N</w:t>
            </w:r>
          </w:p>
          <w:p w14:paraId="36A88E70" w14:textId="77777777" w:rsidR="00A50BC5" w:rsidRPr="006C52B3" w:rsidRDefault="00A50BC5" w:rsidP="007353D9">
            <w:pPr>
              <w:rPr>
                <w:b/>
                <w:bCs/>
                <w:sz w:val="26"/>
                <w:szCs w:val="26"/>
                <w:lang w:val="pt-BR"/>
              </w:rPr>
            </w:pPr>
            <w:r w:rsidRPr="006C52B3">
              <w:rPr>
                <w:b/>
                <w:bCs/>
                <w:sz w:val="26"/>
                <w:szCs w:val="26"/>
                <w:lang w:val="pt-BR"/>
              </w:rPr>
              <w:t xml:space="preserve">Có 5đp </w:t>
            </w:r>
          </w:p>
        </w:tc>
        <w:tc>
          <w:tcPr>
            <w:tcW w:w="2299" w:type="dxa"/>
            <w:shd w:val="clear" w:color="auto" w:fill="auto"/>
          </w:tcPr>
          <w:p w14:paraId="7B6D3C92" w14:textId="77777777" w:rsidR="00A50BC5" w:rsidRPr="006C52B3" w:rsidRDefault="00A50BC5" w:rsidP="007353D9">
            <w:pPr>
              <w:rPr>
                <w:b/>
                <w:sz w:val="26"/>
                <w:szCs w:val="26"/>
              </w:rPr>
            </w:pPr>
            <w:r w:rsidRPr="006C52B3">
              <w:rPr>
                <w:rFonts w:eastAsia="Calibri"/>
                <w:sz w:val="26"/>
                <w:szCs w:val="26"/>
              </w:rPr>
              <w:object w:dxaOrig="1410" w:dyaOrig="1290" w14:anchorId="0EEF167E">
                <v:shape id="_x0000_i1795" type="#_x0000_t75" style="width:1in;height:64.5pt" o:ole="">
                  <v:imagedata r:id="rId1417" o:title=""/>
                </v:shape>
                <o:OLEObject Type="Embed" ProgID="ChemWindow.Document" ShapeID="_x0000_i1795" DrawAspect="Content" ObjectID="_1803217036" r:id="rId1418"/>
              </w:object>
            </w:r>
          </w:p>
        </w:tc>
        <w:tc>
          <w:tcPr>
            <w:tcW w:w="1933" w:type="dxa"/>
            <w:shd w:val="clear" w:color="auto" w:fill="auto"/>
          </w:tcPr>
          <w:p w14:paraId="28B99DBC" w14:textId="77777777" w:rsidR="00A50BC5" w:rsidRPr="006C52B3" w:rsidRDefault="00A50BC5" w:rsidP="007353D9">
            <w:pPr>
              <w:rPr>
                <w:sz w:val="26"/>
                <w:szCs w:val="26"/>
              </w:rPr>
            </w:pPr>
            <w:r w:rsidRPr="006C52B3">
              <w:rPr>
                <w:rFonts w:eastAsia="Calibri"/>
                <w:sz w:val="26"/>
                <w:szCs w:val="26"/>
              </w:rPr>
              <w:object w:dxaOrig="1140" w:dyaOrig="1575" w14:anchorId="053E9B32">
                <v:shape id="_x0000_i1796" type="#_x0000_t75" style="width:57.75pt;height:79.5pt" o:ole="">
                  <v:imagedata r:id="rId1419" o:title=""/>
                </v:shape>
                <o:OLEObject Type="Embed" ProgID="ChemWindow.Document" ShapeID="_x0000_i1796" DrawAspect="Content" ObjectID="_1803217037" r:id="rId1420"/>
              </w:object>
            </w:r>
          </w:p>
        </w:tc>
        <w:tc>
          <w:tcPr>
            <w:tcW w:w="901" w:type="dxa"/>
            <w:shd w:val="clear" w:color="auto" w:fill="auto"/>
          </w:tcPr>
          <w:p w14:paraId="73E4EFF6"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30D6B930" w14:textId="77777777" w:rsidR="00A50BC5" w:rsidRPr="006C52B3" w:rsidRDefault="00A50BC5" w:rsidP="007353D9">
            <w:pPr>
              <w:rPr>
                <w:sz w:val="26"/>
                <w:szCs w:val="26"/>
              </w:rPr>
            </w:pPr>
            <w:r w:rsidRPr="006C52B3">
              <w:rPr>
                <w:color w:val="000000"/>
                <w:sz w:val="26"/>
                <w:szCs w:val="26"/>
              </w:rPr>
              <w:t>1-Phenylmethanamine.</w:t>
            </w:r>
          </w:p>
        </w:tc>
        <w:tc>
          <w:tcPr>
            <w:tcW w:w="2243" w:type="dxa"/>
            <w:shd w:val="clear" w:color="auto" w:fill="auto"/>
          </w:tcPr>
          <w:p w14:paraId="388B33FD" w14:textId="77777777" w:rsidR="00A50BC5" w:rsidRPr="006C52B3" w:rsidRDefault="00A50BC5" w:rsidP="007353D9">
            <w:pPr>
              <w:rPr>
                <w:sz w:val="26"/>
                <w:szCs w:val="26"/>
                <w:lang w:val="fr-FR"/>
              </w:rPr>
            </w:pPr>
            <w:r w:rsidRPr="006C52B3">
              <w:rPr>
                <w:sz w:val="26"/>
                <w:szCs w:val="26"/>
                <w:lang w:val="fr-FR"/>
              </w:rPr>
              <w:t>Benzylamine</w:t>
            </w:r>
          </w:p>
        </w:tc>
      </w:tr>
      <w:tr w:rsidR="00A50BC5" w:rsidRPr="006C52B3" w14:paraId="40B3B4BF" w14:textId="77777777" w:rsidTr="007353D9">
        <w:tc>
          <w:tcPr>
            <w:tcW w:w="1005" w:type="dxa"/>
            <w:vMerge/>
            <w:shd w:val="clear" w:color="auto" w:fill="auto"/>
          </w:tcPr>
          <w:p w14:paraId="3C7B998D" w14:textId="77777777" w:rsidR="00A50BC5" w:rsidRPr="006C52B3" w:rsidRDefault="00A50BC5" w:rsidP="007353D9">
            <w:pPr>
              <w:rPr>
                <w:b/>
                <w:bCs/>
                <w:sz w:val="26"/>
                <w:szCs w:val="26"/>
                <w:lang w:val="pt-BR"/>
              </w:rPr>
            </w:pPr>
          </w:p>
        </w:tc>
        <w:tc>
          <w:tcPr>
            <w:tcW w:w="2299" w:type="dxa"/>
            <w:shd w:val="clear" w:color="auto" w:fill="auto"/>
          </w:tcPr>
          <w:p w14:paraId="6CBE93BB" w14:textId="77777777" w:rsidR="00A50BC5" w:rsidRPr="006C52B3" w:rsidRDefault="00A50BC5" w:rsidP="007353D9">
            <w:pPr>
              <w:rPr>
                <w:sz w:val="26"/>
                <w:szCs w:val="26"/>
              </w:rPr>
            </w:pPr>
            <w:r w:rsidRPr="006C52B3">
              <w:rPr>
                <w:rFonts w:eastAsia="Calibri"/>
                <w:sz w:val="26"/>
                <w:szCs w:val="26"/>
              </w:rPr>
              <w:object w:dxaOrig="1530" w:dyaOrig="1350" w14:anchorId="4DD48236">
                <v:shape id="_x0000_i1797" type="#_x0000_t75" style="width:79.5pt;height:64.5pt" o:ole="">
                  <v:imagedata r:id="rId1421" o:title=""/>
                </v:shape>
                <o:OLEObject Type="Embed" ProgID="ChemWindow.Document" ShapeID="_x0000_i1797" DrawAspect="Content" ObjectID="_1803217038" r:id="rId1422"/>
              </w:object>
            </w:r>
          </w:p>
        </w:tc>
        <w:tc>
          <w:tcPr>
            <w:tcW w:w="1933" w:type="dxa"/>
            <w:shd w:val="clear" w:color="auto" w:fill="auto"/>
          </w:tcPr>
          <w:p w14:paraId="66366125" w14:textId="77777777" w:rsidR="00A50BC5" w:rsidRPr="006C52B3" w:rsidRDefault="00A50BC5" w:rsidP="007353D9">
            <w:pPr>
              <w:rPr>
                <w:sz w:val="26"/>
                <w:szCs w:val="26"/>
              </w:rPr>
            </w:pPr>
            <w:r w:rsidRPr="006C52B3">
              <w:rPr>
                <w:rFonts w:eastAsia="Calibri"/>
                <w:sz w:val="26"/>
                <w:szCs w:val="26"/>
              </w:rPr>
              <w:object w:dxaOrig="1530" w:dyaOrig="1215" w14:anchorId="6C944288">
                <v:shape id="_x0000_i1798" type="#_x0000_t75" style="width:79.5pt;height:57.75pt" o:ole="">
                  <v:imagedata r:id="rId1423" o:title=""/>
                </v:shape>
                <o:OLEObject Type="Embed" ProgID="ChemWindow.Document" ShapeID="_x0000_i1798" DrawAspect="Content" ObjectID="_1803217039" r:id="rId1424"/>
              </w:object>
            </w:r>
          </w:p>
        </w:tc>
        <w:tc>
          <w:tcPr>
            <w:tcW w:w="901" w:type="dxa"/>
            <w:shd w:val="clear" w:color="auto" w:fill="auto"/>
          </w:tcPr>
          <w:p w14:paraId="4F39BE27"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7540C5B7" w14:textId="77777777" w:rsidR="00A50BC5" w:rsidRPr="006C52B3" w:rsidRDefault="00A50BC5" w:rsidP="007353D9">
            <w:pPr>
              <w:rPr>
                <w:sz w:val="26"/>
                <w:szCs w:val="26"/>
              </w:rPr>
            </w:pPr>
            <w:r w:rsidRPr="006C52B3">
              <w:rPr>
                <w:sz w:val="26"/>
                <w:szCs w:val="26"/>
              </w:rPr>
              <w:t>1-amino-2-methylbenzene.</w:t>
            </w:r>
          </w:p>
        </w:tc>
        <w:tc>
          <w:tcPr>
            <w:tcW w:w="2243" w:type="dxa"/>
            <w:shd w:val="clear" w:color="auto" w:fill="auto"/>
          </w:tcPr>
          <w:p w14:paraId="50EDFEBB" w14:textId="77777777" w:rsidR="00A50BC5" w:rsidRPr="006C52B3" w:rsidRDefault="00A50BC5" w:rsidP="007353D9">
            <w:pPr>
              <w:rPr>
                <w:sz w:val="26"/>
                <w:szCs w:val="26"/>
                <w:lang w:val="fr-FR"/>
              </w:rPr>
            </w:pPr>
            <w:r w:rsidRPr="006C52B3">
              <w:rPr>
                <w:sz w:val="26"/>
                <w:szCs w:val="26"/>
                <w:lang w:val="fr-FR"/>
              </w:rPr>
              <w:t>o-methylaniline</w:t>
            </w:r>
          </w:p>
          <w:p w14:paraId="55523282" w14:textId="77777777" w:rsidR="00A50BC5" w:rsidRPr="006C52B3" w:rsidRDefault="00A50BC5" w:rsidP="007353D9">
            <w:pPr>
              <w:ind w:right="-108"/>
              <w:rPr>
                <w:b/>
                <w:sz w:val="26"/>
                <w:szCs w:val="26"/>
                <w:lang w:val="fr-FR"/>
              </w:rPr>
            </w:pPr>
            <w:r w:rsidRPr="006C52B3">
              <w:rPr>
                <w:b/>
                <w:sz w:val="26"/>
                <w:szCs w:val="26"/>
                <w:lang w:val="fr-FR"/>
              </w:rPr>
              <w:t xml:space="preserve">Tên thường : </w:t>
            </w:r>
          </w:p>
          <w:p w14:paraId="4D68989E" w14:textId="77777777" w:rsidR="00A50BC5" w:rsidRPr="006C52B3" w:rsidRDefault="00A50BC5" w:rsidP="007353D9">
            <w:pPr>
              <w:rPr>
                <w:sz w:val="26"/>
                <w:szCs w:val="26"/>
                <w:lang w:val="fr-FR"/>
              </w:rPr>
            </w:pPr>
            <w:r w:rsidRPr="006C52B3">
              <w:rPr>
                <w:sz w:val="26"/>
                <w:szCs w:val="26"/>
                <w:lang w:val="fr-FR"/>
              </w:rPr>
              <w:t xml:space="preserve"> (m-Toludine)</w:t>
            </w:r>
          </w:p>
        </w:tc>
      </w:tr>
      <w:tr w:rsidR="00A50BC5" w:rsidRPr="006C52B3" w14:paraId="1D9A1AFB" w14:textId="77777777" w:rsidTr="007353D9">
        <w:tc>
          <w:tcPr>
            <w:tcW w:w="1005" w:type="dxa"/>
            <w:vMerge/>
            <w:shd w:val="clear" w:color="auto" w:fill="auto"/>
          </w:tcPr>
          <w:p w14:paraId="4929EAF0" w14:textId="77777777" w:rsidR="00A50BC5" w:rsidRPr="006C52B3" w:rsidRDefault="00A50BC5" w:rsidP="007353D9">
            <w:pPr>
              <w:rPr>
                <w:b/>
                <w:bCs/>
                <w:sz w:val="26"/>
                <w:szCs w:val="26"/>
                <w:lang w:val="pt-BR"/>
              </w:rPr>
            </w:pPr>
          </w:p>
        </w:tc>
        <w:tc>
          <w:tcPr>
            <w:tcW w:w="2299" w:type="dxa"/>
            <w:shd w:val="clear" w:color="auto" w:fill="auto"/>
          </w:tcPr>
          <w:p w14:paraId="6826D413" w14:textId="77777777" w:rsidR="00A50BC5" w:rsidRPr="006C52B3" w:rsidRDefault="00A50BC5" w:rsidP="007353D9">
            <w:pPr>
              <w:rPr>
                <w:sz w:val="26"/>
                <w:szCs w:val="26"/>
              </w:rPr>
            </w:pPr>
            <w:r w:rsidRPr="006C52B3">
              <w:rPr>
                <w:rFonts w:eastAsia="Calibri"/>
                <w:sz w:val="26"/>
                <w:szCs w:val="26"/>
              </w:rPr>
              <w:object w:dxaOrig="1485" w:dyaOrig="1500" w14:anchorId="0EC95159">
                <v:shape id="_x0000_i1799" type="#_x0000_t75" style="width:1in;height:1in" o:ole="">
                  <v:imagedata r:id="rId1425" o:title=""/>
                </v:shape>
                <o:OLEObject Type="Embed" ProgID="ChemWindow.Document" ShapeID="_x0000_i1799" DrawAspect="Content" ObjectID="_1803217040" r:id="rId1426"/>
              </w:object>
            </w:r>
          </w:p>
        </w:tc>
        <w:tc>
          <w:tcPr>
            <w:tcW w:w="1933" w:type="dxa"/>
            <w:shd w:val="clear" w:color="auto" w:fill="auto"/>
          </w:tcPr>
          <w:p w14:paraId="34A2C368" w14:textId="77777777" w:rsidR="00A50BC5" w:rsidRPr="006C52B3" w:rsidRDefault="00A50BC5" w:rsidP="007353D9">
            <w:pPr>
              <w:rPr>
                <w:sz w:val="26"/>
                <w:szCs w:val="26"/>
              </w:rPr>
            </w:pPr>
            <w:r w:rsidRPr="006C52B3">
              <w:rPr>
                <w:rFonts w:eastAsia="Calibri"/>
                <w:sz w:val="26"/>
                <w:szCs w:val="26"/>
              </w:rPr>
              <w:object w:dxaOrig="1485" w:dyaOrig="1365" w14:anchorId="5C427336">
                <v:shape id="_x0000_i1800" type="#_x0000_t75" style="width:1in;height:64.5pt" o:ole="">
                  <v:imagedata r:id="rId1427" o:title=""/>
                </v:shape>
                <o:OLEObject Type="Embed" ProgID="ChemWindow.Document" ShapeID="_x0000_i1800" DrawAspect="Content" ObjectID="_1803217041" r:id="rId1428"/>
              </w:object>
            </w:r>
          </w:p>
        </w:tc>
        <w:tc>
          <w:tcPr>
            <w:tcW w:w="901" w:type="dxa"/>
            <w:shd w:val="clear" w:color="auto" w:fill="auto"/>
          </w:tcPr>
          <w:p w14:paraId="632F32D6"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24BE3594" w14:textId="77777777" w:rsidR="00A50BC5" w:rsidRPr="006C52B3" w:rsidRDefault="00A50BC5" w:rsidP="007353D9">
            <w:pPr>
              <w:rPr>
                <w:sz w:val="26"/>
                <w:szCs w:val="26"/>
              </w:rPr>
            </w:pPr>
            <w:r w:rsidRPr="006C52B3">
              <w:rPr>
                <w:sz w:val="26"/>
                <w:szCs w:val="26"/>
              </w:rPr>
              <w:t>1-amino-3-methylbenzene.</w:t>
            </w:r>
          </w:p>
        </w:tc>
        <w:tc>
          <w:tcPr>
            <w:tcW w:w="2243" w:type="dxa"/>
            <w:shd w:val="clear" w:color="auto" w:fill="auto"/>
          </w:tcPr>
          <w:p w14:paraId="301A2F94" w14:textId="77777777" w:rsidR="00A50BC5" w:rsidRPr="006C52B3" w:rsidRDefault="00A50BC5" w:rsidP="007353D9">
            <w:pPr>
              <w:rPr>
                <w:sz w:val="26"/>
                <w:szCs w:val="26"/>
                <w:lang w:val="fr-FR"/>
              </w:rPr>
            </w:pPr>
            <w:r w:rsidRPr="006C52B3">
              <w:rPr>
                <w:sz w:val="26"/>
                <w:szCs w:val="26"/>
                <w:lang w:val="fr-FR"/>
              </w:rPr>
              <w:t>m-methylaniline</w:t>
            </w:r>
          </w:p>
          <w:p w14:paraId="77A01F2C" w14:textId="77777777" w:rsidR="00A50BC5" w:rsidRPr="006C52B3" w:rsidRDefault="00A50BC5" w:rsidP="007353D9">
            <w:pPr>
              <w:ind w:right="-108"/>
              <w:rPr>
                <w:b/>
                <w:sz w:val="26"/>
                <w:szCs w:val="26"/>
                <w:lang w:val="fr-FR"/>
              </w:rPr>
            </w:pPr>
            <w:r w:rsidRPr="006C52B3">
              <w:rPr>
                <w:b/>
                <w:sz w:val="26"/>
                <w:szCs w:val="26"/>
                <w:lang w:val="fr-FR"/>
              </w:rPr>
              <w:t xml:space="preserve">Tên thường : </w:t>
            </w:r>
          </w:p>
          <w:p w14:paraId="54D8D617" w14:textId="77777777" w:rsidR="00A50BC5" w:rsidRPr="006C52B3" w:rsidRDefault="00A50BC5" w:rsidP="007353D9">
            <w:pPr>
              <w:rPr>
                <w:sz w:val="26"/>
                <w:szCs w:val="26"/>
                <w:lang w:val="fr-FR"/>
              </w:rPr>
            </w:pPr>
            <w:r w:rsidRPr="006C52B3">
              <w:rPr>
                <w:sz w:val="26"/>
                <w:szCs w:val="26"/>
                <w:lang w:val="fr-FR"/>
              </w:rPr>
              <w:t xml:space="preserve"> (m-Toludine)</w:t>
            </w:r>
          </w:p>
        </w:tc>
      </w:tr>
      <w:tr w:rsidR="00A50BC5" w:rsidRPr="006C52B3" w14:paraId="305BE995" w14:textId="77777777" w:rsidTr="007353D9">
        <w:tc>
          <w:tcPr>
            <w:tcW w:w="1005" w:type="dxa"/>
            <w:vMerge/>
            <w:shd w:val="clear" w:color="auto" w:fill="auto"/>
          </w:tcPr>
          <w:p w14:paraId="3C09D4DE" w14:textId="77777777" w:rsidR="00A50BC5" w:rsidRPr="006C52B3" w:rsidRDefault="00A50BC5" w:rsidP="007353D9">
            <w:pPr>
              <w:rPr>
                <w:b/>
                <w:bCs/>
                <w:sz w:val="26"/>
                <w:szCs w:val="26"/>
                <w:lang w:val="pt-BR"/>
              </w:rPr>
            </w:pPr>
          </w:p>
        </w:tc>
        <w:tc>
          <w:tcPr>
            <w:tcW w:w="2299" w:type="dxa"/>
            <w:shd w:val="clear" w:color="auto" w:fill="auto"/>
          </w:tcPr>
          <w:p w14:paraId="60381FA3" w14:textId="77777777" w:rsidR="00A50BC5" w:rsidRPr="006C52B3" w:rsidRDefault="00A50BC5" w:rsidP="007353D9">
            <w:pPr>
              <w:rPr>
                <w:sz w:val="26"/>
                <w:szCs w:val="26"/>
              </w:rPr>
            </w:pPr>
            <w:r w:rsidRPr="006C52B3">
              <w:rPr>
                <w:rFonts w:eastAsia="Calibri"/>
                <w:sz w:val="26"/>
                <w:szCs w:val="26"/>
              </w:rPr>
              <w:object w:dxaOrig="795" w:dyaOrig="1860" w14:anchorId="7C4ABB13">
                <v:shape id="_x0000_i1801" type="#_x0000_t75" style="width:43.5pt;height:93.75pt" o:ole="">
                  <v:imagedata r:id="rId1429" o:title=""/>
                </v:shape>
                <o:OLEObject Type="Embed" ProgID="ChemWindow.Document" ShapeID="_x0000_i1801" DrawAspect="Content" ObjectID="_1803217042" r:id="rId1430"/>
              </w:object>
            </w:r>
          </w:p>
        </w:tc>
        <w:tc>
          <w:tcPr>
            <w:tcW w:w="1933" w:type="dxa"/>
            <w:shd w:val="clear" w:color="auto" w:fill="auto"/>
          </w:tcPr>
          <w:p w14:paraId="6422ABFF" w14:textId="77777777" w:rsidR="00A50BC5" w:rsidRPr="006C52B3" w:rsidRDefault="00A50BC5" w:rsidP="007353D9">
            <w:pPr>
              <w:rPr>
                <w:sz w:val="26"/>
                <w:szCs w:val="26"/>
              </w:rPr>
            </w:pPr>
            <w:r w:rsidRPr="006C52B3">
              <w:rPr>
                <w:rFonts w:eastAsia="Calibri"/>
                <w:sz w:val="26"/>
                <w:szCs w:val="26"/>
              </w:rPr>
              <w:object w:dxaOrig="795" w:dyaOrig="1710" w14:anchorId="59F7CDA6">
                <v:shape id="_x0000_i1802" type="#_x0000_t75" style="width:43.5pt;height:86.25pt" o:ole="">
                  <v:imagedata r:id="rId1431" o:title=""/>
                </v:shape>
                <o:OLEObject Type="Embed" ProgID="ChemWindow.Document" ShapeID="_x0000_i1802" DrawAspect="Content" ObjectID="_1803217043" r:id="rId1432"/>
              </w:object>
            </w:r>
          </w:p>
        </w:tc>
        <w:tc>
          <w:tcPr>
            <w:tcW w:w="901" w:type="dxa"/>
            <w:shd w:val="clear" w:color="auto" w:fill="auto"/>
          </w:tcPr>
          <w:p w14:paraId="212D322D" w14:textId="77777777" w:rsidR="00A50BC5" w:rsidRPr="006C52B3" w:rsidRDefault="00A50BC5" w:rsidP="007353D9">
            <w:pPr>
              <w:rPr>
                <w:b/>
                <w:sz w:val="26"/>
                <w:szCs w:val="26"/>
              </w:rPr>
            </w:pPr>
            <w:r w:rsidRPr="006C52B3">
              <w:rPr>
                <w:b/>
                <w:sz w:val="26"/>
                <w:szCs w:val="26"/>
              </w:rPr>
              <w:t>1</w:t>
            </w:r>
          </w:p>
        </w:tc>
        <w:tc>
          <w:tcPr>
            <w:tcW w:w="2134" w:type="dxa"/>
            <w:shd w:val="clear" w:color="auto" w:fill="auto"/>
          </w:tcPr>
          <w:p w14:paraId="5DEAA856" w14:textId="77777777" w:rsidR="00A50BC5" w:rsidRPr="006C52B3" w:rsidRDefault="00A50BC5" w:rsidP="007353D9">
            <w:pPr>
              <w:rPr>
                <w:sz w:val="26"/>
                <w:szCs w:val="26"/>
              </w:rPr>
            </w:pPr>
            <w:r w:rsidRPr="006C52B3">
              <w:rPr>
                <w:sz w:val="26"/>
                <w:szCs w:val="26"/>
              </w:rPr>
              <w:t>1-amino-4-methylbenzene.</w:t>
            </w:r>
          </w:p>
        </w:tc>
        <w:tc>
          <w:tcPr>
            <w:tcW w:w="2243" w:type="dxa"/>
            <w:shd w:val="clear" w:color="auto" w:fill="auto"/>
          </w:tcPr>
          <w:p w14:paraId="0E48C9BB" w14:textId="77777777" w:rsidR="00A50BC5" w:rsidRPr="006C52B3" w:rsidRDefault="00A50BC5" w:rsidP="007353D9">
            <w:pPr>
              <w:rPr>
                <w:sz w:val="26"/>
                <w:szCs w:val="26"/>
                <w:lang w:val="fr-FR"/>
              </w:rPr>
            </w:pPr>
            <w:r w:rsidRPr="006C52B3">
              <w:rPr>
                <w:sz w:val="26"/>
                <w:szCs w:val="26"/>
                <w:lang w:val="fr-FR"/>
              </w:rPr>
              <w:t>p-methylaniline</w:t>
            </w:r>
          </w:p>
          <w:p w14:paraId="196FC049" w14:textId="77777777" w:rsidR="00A50BC5" w:rsidRPr="006C52B3" w:rsidRDefault="00A50BC5" w:rsidP="007353D9">
            <w:pPr>
              <w:ind w:right="-108"/>
              <w:rPr>
                <w:b/>
                <w:sz w:val="26"/>
                <w:szCs w:val="26"/>
                <w:lang w:val="fr-FR"/>
              </w:rPr>
            </w:pPr>
            <w:r w:rsidRPr="006C52B3">
              <w:rPr>
                <w:b/>
                <w:sz w:val="26"/>
                <w:szCs w:val="26"/>
                <w:lang w:val="fr-FR"/>
              </w:rPr>
              <w:t xml:space="preserve">Tên thường : </w:t>
            </w:r>
          </w:p>
          <w:p w14:paraId="6F307095" w14:textId="77777777" w:rsidR="00A50BC5" w:rsidRPr="006C52B3" w:rsidRDefault="00A50BC5" w:rsidP="007353D9">
            <w:pPr>
              <w:rPr>
                <w:sz w:val="26"/>
                <w:szCs w:val="26"/>
                <w:lang w:val="fr-FR"/>
              </w:rPr>
            </w:pPr>
            <w:r w:rsidRPr="006C52B3">
              <w:rPr>
                <w:sz w:val="26"/>
                <w:szCs w:val="26"/>
                <w:lang w:val="fr-FR"/>
              </w:rPr>
              <w:t xml:space="preserve"> (p-Toludine)</w:t>
            </w:r>
          </w:p>
        </w:tc>
      </w:tr>
      <w:tr w:rsidR="00A50BC5" w:rsidRPr="006C52B3" w14:paraId="3F597E89" w14:textId="77777777" w:rsidTr="007353D9">
        <w:tc>
          <w:tcPr>
            <w:tcW w:w="1005" w:type="dxa"/>
            <w:vMerge/>
            <w:shd w:val="clear" w:color="auto" w:fill="auto"/>
          </w:tcPr>
          <w:p w14:paraId="511CD0DF" w14:textId="77777777" w:rsidR="00A50BC5" w:rsidRPr="006C52B3" w:rsidRDefault="00A50BC5" w:rsidP="007353D9">
            <w:pPr>
              <w:rPr>
                <w:b/>
                <w:bCs/>
                <w:sz w:val="26"/>
                <w:szCs w:val="26"/>
                <w:lang w:val="pt-BR"/>
              </w:rPr>
            </w:pPr>
          </w:p>
        </w:tc>
        <w:tc>
          <w:tcPr>
            <w:tcW w:w="2299" w:type="dxa"/>
            <w:shd w:val="clear" w:color="auto" w:fill="auto"/>
          </w:tcPr>
          <w:p w14:paraId="5985C963" w14:textId="77777777" w:rsidR="00A50BC5" w:rsidRPr="006C52B3" w:rsidRDefault="00A50BC5" w:rsidP="007353D9">
            <w:pPr>
              <w:rPr>
                <w:sz w:val="26"/>
                <w:szCs w:val="26"/>
              </w:rPr>
            </w:pPr>
            <w:r w:rsidRPr="006C52B3">
              <w:rPr>
                <w:rFonts w:eastAsia="Calibri"/>
                <w:sz w:val="26"/>
                <w:szCs w:val="26"/>
              </w:rPr>
              <w:object w:dxaOrig="1305" w:dyaOrig="1290" w14:anchorId="12993BFD">
                <v:shape id="_x0000_i1803" type="#_x0000_t75" style="width:64.5pt;height:64.5pt" o:ole="">
                  <v:imagedata r:id="rId1433" o:title=""/>
                </v:shape>
                <o:OLEObject Type="Embed" ProgID="ChemWindow.Document" ShapeID="_x0000_i1803" DrawAspect="Content" ObjectID="_1803217044" r:id="rId1434"/>
              </w:object>
            </w:r>
          </w:p>
        </w:tc>
        <w:tc>
          <w:tcPr>
            <w:tcW w:w="1933" w:type="dxa"/>
            <w:shd w:val="clear" w:color="auto" w:fill="auto"/>
          </w:tcPr>
          <w:p w14:paraId="7C8BB4A7" w14:textId="77777777" w:rsidR="00A50BC5" w:rsidRPr="006C52B3" w:rsidRDefault="00A50BC5" w:rsidP="007353D9">
            <w:pPr>
              <w:rPr>
                <w:sz w:val="26"/>
                <w:szCs w:val="26"/>
              </w:rPr>
            </w:pPr>
            <w:r w:rsidRPr="006C52B3">
              <w:rPr>
                <w:rFonts w:eastAsia="Calibri"/>
                <w:sz w:val="26"/>
                <w:szCs w:val="26"/>
              </w:rPr>
              <w:object w:dxaOrig="990" w:dyaOrig="1335" w14:anchorId="1B9F14DB">
                <v:shape id="_x0000_i1804" type="#_x0000_t75" style="width:50.25pt;height:64.5pt" o:ole="">
                  <v:imagedata r:id="rId1435" o:title=""/>
                </v:shape>
                <o:OLEObject Type="Embed" ProgID="ChemWindow.Document" ShapeID="_x0000_i1804" DrawAspect="Content" ObjectID="_1803217045" r:id="rId1436"/>
              </w:object>
            </w:r>
          </w:p>
        </w:tc>
        <w:tc>
          <w:tcPr>
            <w:tcW w:w="901" w:type="dxa"/>
            <w:shd w:val="clear" w:color="auto" w:fill="auto"/>
          </w:tcPr>
          <w:p w14:paraId="169E54C5" w14:textId="77777777" w:rsidR="00A50BC5" w:rsidRPr="006C52B3" w:rsidRDefault="00A50BC5" w:rsidP="007353D9">
            <w:pPr>
              <w:rPr>
                <w:b/>
                <w:sz w:val="26"/>
                <w:szCs w:val="26"/>
              </w:rPr>
            </w:pPr>
            <w:r w:rsidRPr="006C52B3">
              <w:rPr>
                <w:b/>
                <w:sz w:val="26"/>
                <w:szCs w:val="26"/>
              </w:rPr>
              <w:t>2</w:t>
            </w:r>
          </w:p>
        </w:tc>
        <w:tc>
          <w:tcPr>
            <w:tcW w:w="2134" w:type="dxa"/>
            <w:shd w:val="clear" w:color="auto" w:fill="auto"/>
          </w:tcPr>
          <w:p w14:paraId="5326C4D5" w14:textId="77777777" w:rsidR="00A50BC5" w:rsidRPr="006C52B3" w:rsidRDefault="00A50BC5" w:rsidP="007353D9">
            <w:pPr>
              <w:ind w:right="-113"/>
              <w:rPr>
                <w:sz w:val="26"/>
                <w:szCs w:val="26"/>
              </w:rPr>
            </w:pPr>
            <w:r w:rsidRPr="006C52B3">
              <w:rPr>
                <w:sz w:val="26"/>
                <w:szCs w:val="26"/>
              </w:rPr>
              <w:t>N-Methylbenzenamine</w:t>
            </w:r>
          </w:p>
          <w:p w14:paraId="115A1339" w14:textId="77777777" w:rsidR="00A50BC5" w:rsidRPr="006C52B3" w:rsidRDefault="00A50BC5" w:rsidP="007353D9">
            <w:pPr>
              <w:rPr>
                <w:sz w:val="26"/>
                <w:szCs w:val="26"/>
              </w:rPr>
            </w:pPr>
          </w:p>
        </w:tc>
        <w:tc>
          <w:tcPr>
            <w:tcW w:w="2243" w:type="dxa"/>
            <w:shd w:val="clear" w:color="auto" w:fill="auto"/>
          </w:tcPr>
          <w:p w14:paraId="47A01E24" w14:textId="77777777" w:rsidR="00A50BC5" w:rsidRPr="006C52B3" w:rsidRDefault="00A50BC5" w:rsidP="007353D9">
            <w:pPr>
              <w:ind w:right="-108"/>
              <w:rPr>
                <w:sz w:val="26"/>
                <w:szCs w:val="26"/>
                <w:lang w:val="fr-FR"/>
              </w:rPr>
            </w:pPr>
            <w:r w:rsidRPr="006C52B3">
              <w:rPr>
                <w:sz w:val="26"/>
                <w:szCs w:val="26"/>
                <w:lang w:val="fr-FR"/>
              </w:rPr>
              <w:t>Methylphenylamine</w:t>
            </w:r>
          </w:p>
          <w:p w14:paraId="64B119E7" w14:textId="77777777" w:rsidR="00A50BC5" w:rsidRPr="006C52B3" w:rsidRDefault="00A50BC5" w:rsidP="007353D9">
            <w:pPr>
              <w:ind w:right="-108"/>
              <w:rPr>
                <w:b/>
                <w:sz w:val="26"/>
                <w:szCs w:val="26"/>
                <w:lang w:val="fr-FR"/>
              </w:rPr>
            </w:pPr>
            <w:r w:rsidRPr="006C52B3">
              <w:rPr>
                <w:b/>
                <w:sz w:val="26"/>
                <w:szCs w:val="26"/>
                <w:lang w:val="fr-FR"/>
              </w:rPr>
              <w:t xml:space="preserve">Tên thường : </w:t>
            </w:r>
          </w:p>
          <w:p w14:paraId="793B900D" w14:textId="77777777" w:rsidR="00A50BC5" w:rsidRPr="006C52B3" w:rsidRDefault="00A50BC5" w:rsidP="007353D9">
            <w:pPr>
              <w:ind w:right="-108"/>
              <w:rPr>
                <w:sz w:val="26"/>
                <w:szCs w:val="26"/>
                <w:lang w:val="fr-FR"/>
              </w:rPr>
            </w:pPr>
            <w:r w:rsidRPr="006C52B3">
              <w:rPr>
                <w:sz w:val="26"/>
                <w:szCs w:val="26"/>
                <w:lang w:val="pt-BR"/>
              </w:rPr>
              <w:t>N-methylaniline.</w:t>
            </w:r>
          </w:p>
          <w:p w14:paraId="7D123A74" w14:textId="77777777" w:rsidR="00A50BC5" w:rsidRPr="006C52B3" w:rsidRDefault="00A50BC5" w:rsidP="007353D9">
            <w:pPr>
              <w:rPr>
                <w:sz w:val="26"/>
                <w:szCs w:val="26"/>
                <w:lang w:val="fr-FR"/>
              </w:rPr>
            </w:pPr>
          </w:p>
        </w:tc>
      </w:tr>
    </w:tbl>
    <w:p w14:paraId="67581420" w14:textId="77777777" w:rsidR="00A50BC5" w:rsidRPr="006C52B3" w:rsidRDefault="00A50BC5" w:rsidP="00A50BC5">
      <w:pPr>
        <w:rPr>
          <w:b/>
          <w:noProof/>
          <w:sz w:val="26"/>
          <w:szCs w:val="26"/>
        </w:rPr>
      </w:pPr>
      <w:r w:rsidRPr="006C52B3">
        <w:rPr>
          <w:b/>
          <w:noProof/>
          <w:sz w:val="26"/>
          <w:szCs w:val="26"/>
        </w:rPr>
        <w:t>II. ĐẶC ĐIỂM CẤU TẠO</w:t>
      </w:r>
    </w:p>
    <w:p w14:paraId="3908FEF8" w14:textId="48B177A8" w:rsidR="00A50BC5" w:rsidRPr="006C52B3" w:rsidRDefault="00A50BC5" w:rsidP="00A50BC5">
      <w:pPr>
        <w:tabs>
          <w:tab w:val="left" w:pos="360"/>
        </w:tabs>
        <w:jc w:val="center"/>
        <w:rPr>
          <w:noProof/>
          <w:sz w:val="26"/>
          <w:szCs w:val="26"/>
        </w:rPr>
      </w:pPr>
      <w:r>
        <w:rPr>
          <w:noProof/>
          <w:sz w:val="26"/>
          <w:szCs w:val="26"/>
        </w:rPr>
        <w:lastRenderedPageBreak/>
        <w:drawing>
          <wp:inline distT="0" distB="0" distL="0" distR="0" wp14:anchorId="40EFD506" wp14:editId="682AB011">
            <wp:extent cx="3200400" cy="1554480"/>
            <wp:effectExtent l="0" t="0" r="0" b="7620"/>
            <wp:docPr id="585748548"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6"/>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3200400" cy="1554480"/>
                    </a:xfrm>
                    <a:prstGeom prst="rect">
                      <a:avLst/>
                    </a:prstGeom>
                    <a:noFill/>
                    <a:ln>
                      <a:noFill/>
                    </a:ln>
                  </pic:spPr>
                </pic:pic>
              </a:graphicData>
            </a:graphic>
          </wp:inline>
        </w:drawing>
      </w:r>
    </w:p>
    <w:p w14:paraId="292A46CA" w14:textId="77777777" w:rsidR="00A50BC5" w:rsidRPr="006C52B3" w:rsidRDefault="00A50BC5" w:rsidP="00A50BC5">
      <w:pPr>
        <w:tabs>
          <w:tab w:val="left" w:pos="360"/>
        </w:tabs>
        <w:rPr>
          <w:b/>
          <w:noProof/>
          <w:color w:val="FF0000"/>
          <w:sz w:val="26"/>
          <w:szCs w:val="26"/>
        </w:rPr>
      </w:pPr>
      <w:r w:rsidRPr="006C52B3">
        <w:rPr>
          <w:noProof/>
          <w:sz w:val="26"/>
          <w:szCs w:val="26"/>
        </w:rPr>
        <w:t xml:space="preserve">                                   </w:t>
      </w:r>
      <w:r w:rsidRPr="006C52B3">
        <w:rPr>
          <w:b/>
          <w:noProof/>
          <w:color w:val="FF0000"/>
          <w:sz w:val="26"/>
          <w:szCs w:val="26"/>
        </w:rPr>
        <w:t>Mô hình phân tử methylamine             Mô hình phân tử aniline</w:t>
      </w:r>
    </w:p>
    <w:p w14:paraId="55EA6CED" w14:textId="77777777" w:rsidR="00A50BC5" w:rsidRPr="006C52B3" w:rsidRDefault="00A50BC5" w:rsidP="00A50BC5">
      <w:pPr>
        <w:tabs>
          <w:tab w:val="left" w:pos="360"/>
        </w:tabs>
        <w:jc w:val="both"/>
        <w:rPr>
          <w:noProof/>
          <w:sz w:val="26"/>
          <w:szCs w:val="26"/>
        </w:rPr>
      </w:pPr>
      <w:r w:rsidRPr="006C52B3">
        <w:rPr>
          <w:noProof/>
          <w:sz w:val="26"/>
          <w:szCs w:val="26"/>
        </w:rPr>
        <w:t>- Trong phân tử amine: N còn một cặp e chưa liên kết =&gt;có thể tạo ra liên kết cho nhận (giống NH</w:t>
      </w:r>
      <w:r w:rsidRPr="006C52B3">
        <w:rPr>
          <w:noProof/>
          <w:sz w:val="26"/>
          <w:szCs w:val="26"/>
          <w:vertAlign w:val="subscript"/>
        </w:rPr>
        <w:t>3</w:t>
      </w:r>
      <w:r w:rsidRPr="006C52B3">
        <w:rPr>
          <w:noProof/>
          <w:sz w:val="26"/>
          <w:szCs w:val="26"/>
        </w:rPr>
        <w:t>) do đó các amine có tính chất hóa học tương tự ammonia.</w:t>
      </w:r>
    </w:p>
    <w:p w14:paraId="1D61AD1F" w14:textId="77777777" w:rsidR="00A50BC5" w:rsidRPr="006C52B3" w:rsidRDefault="00A50BC5" w:rsidP="00A50BC5">
      <w:pPr>
        <w:jc w:val="center"/>
        <w:rPr>
          <w:b/>
          <w:sz w:val="26"/>
          <w:szCs w:val="26"/>
        </w:rPr>
      </w:pPr>
      <w:r w:rsidRPr="006C52B3">
        <w:rPr>
          <w:rFonts w:ascii="Microsoft Sans Serif" w:hAnsi="Microsoft Sans Serif" w:cs="Microsoft Sans Serif"/>
          <w:sz w:val="19"/>
          <w:szCs w:val="19"/>
        </w:rPr>
        <w:object w:dxaOrig="4005" w:dyaOrig="1155" w14:anchorId="4BCC1B40">
          <v:shape id="_x0000_i1805" type="#_x0000_t75" style="width:201.75pt;height:57.75pt" o:ole="">
            <v:imagedata r:id="rId1438" o:title=""/>
          </v:shape>
          <o:OLEObject Type="Embed" ProgID="ChemWindow.Document" ShapeID="_x0000_i1805" DrawAspect="Content" ObjectID="_1803217046" r:id="rId1439"/>
        </w:object>
      </w:r>
    </w:p>
    <w:p w14:paraId="473B3CC0" w14:textId="77777777" w:rsidR="00A50BC5" w:rsidRPr="006C52B3" w:rsidRDefault="00A50BC5" w:rsidP="00A50BC5">
      <w:pPr>
        <w:rPr>
          <w:sz w:val="26"/>
          <w:szCs w:val="26"/>
        </w:rPr>
      </w:pPr>
      <w:r w:rsidRPr="006C52B3">
        <w:rPr>
          <w:sz w:val="26"/>
          <w:szCs w:val="26"/>
        </w:rPr>
        <w:t>- Aniline có thể thế nguyên tử H trên vòng benzene do ảnh hưởng của nhóm NH</w:t>
      </w:r>
      <w:r w:rsidRPr="006C52B3">
        <w:rPr>
          <w:sz w:val="26"/>
          <w:szCs w:val="26"/>
          <w:vertAlign w:val="subscript"/>
        </w:rPr>
        <w:t>2</w:t>
      </w:r>
      <w:r w:rsidRPr="006C52B3">
        <w:rPr>
          <w:sz w:val="26"/>
          <w:szCs w:val="26"/>
        </w:rPr>
        <w:t>.</w:t>
      </w:r>
    </w:p>
    <w:p w14:paraId="46967E52" w14:textId="77777777" w:rsidR="00A50BC5" w:rsidRPr="006C52B3" w:rsidRDefault="00A50BC5" w:rsidP="00A50BC5">
      <w:pPr>
        <w:rPr>
          <w:b/>
          <w:sz w:val="26"/>
          <w:szCs w:val="26"/>
        </w:rPr>
      </w:pPr>
      <w:r w:rsidRPr="006C52B3">
        <w:rPr>
          <w:b/>
          <w:sz w:val="26"/>
          <w:szCs w:val="26"/>
        </w:rPr>
        <w:t>III. TÍNH CHẤT VẬT LÍ</w:t>
      </w:r>
    </w:p>
    <w:p w14:paraId="1678F133" w14:textId="77777777" w:rsidR="00A50BC5" w:rsidRPr="006C52B3" w:rsidRDefault="00A50BC5" w:rsidP="00A50BC5">
      <w:pPr>
        <w:tabs>
          <w:tab w:val="left" w:pos="360"/>
        </w:tabs>
        <w:jc w:val="both"/>
        <w:rPr>
          <w:sz w:val="26"/>
          <w:szCs w:val="26"/>
        </w:rPr>
      </w:pPr>
      <w:r w:rsidRPr="006C52B3">
        <w:rPr>
          <w:sz w:val="26"/>
          <w:szCs w:val="26"/>
        </w:rPr>
        <w:t xml:space="preserve">- Nhiệt độ nóng chảy, nhiệt độ sôi của các amine cùng bậc có xu hướng tăng khi phân tử khối tăng. Nhiệt độ sôi : Amine &gt; hydrocarbon (cùng C hoặc </w:t>
      </w:r>
      <w:r w:rsidRPr="006C52B3">
        <w:rPr>
          <w:position w:val="-4"/>
          <w:sz w:val="26"/>
          <w:szCs w:val="26"/>
        </w:rPr>
        <w:object w:dxaOrig="220" w:dyaOrig="160" w14:anchorId="703E3872">
          <v:shape id="_x0000_i1806" type="#_x0000_t75" style="width:14.25pt;height:7.5pt" o:ole="">
            <v:imagedata r:id="rId1440" o:title=""/>
          </v:shape>
          <o:OLEObject Type="Embed" ProgID="Equation.DSMT4" ShapeID="_x0000_i1806" DrawAspect="Content" ObjectID="_1803217047" r:id="rId1441"/>
        </w:object>
      </w:r>
      <w:r w:rsidRPr="006C52B3">
        <w:rPr>
          <w:sz w:val="26"/>
          <w:szCs w:val="26"/>
        </w:rPr>
        <w:t>M).</w:t>
      </w:r>
    </w:p>
    <w:p w14:paraId="38C9EA19" w14:textId="77777777" w:rsidR="00A50BC5" w:rsidRPr="006C52B3" w:rsidRDefault="00A50BC5" w:rsidP="00A50BC5">
      <w:pPr>
        <w:jc w:val="both"/>
        <w:rPr>
          <w:sz w:val="26"/>
          <w:szCs w:val="26"/>
        </w:rPr>
      </w:pPr>
      <w:r w:rsidRPr="006C52B3">
        <w:rPr>
          <w:sz w:val="26"/>
          <w:szCs w:val="26"/>
        </w:rPr>
        <w:t>- Trạng thái: Methylamine, ethylamine, dimethylamine và trimethylamine là những chất khí, có mùi tanh của cá hoặc mùi khai tương ammonia tự (tuỳ nồng độ), các amine còn lại là chất lỏng hoặc rắn.</w:t>
      </w:r>
    </w:p>
    <w:p w14:paraId="3526A03E" w14:textId="77777777" w:rsidR="00A50BC5" w:rsidRPr="006C52B3" w:rsidRDefault="00A50BC5" w:rsidP="00A50BC5">
      <w:pPr>
        <w:jc w:val="both"/>
        <w:rPr>
          <w:sz w:val="26"/>
          <w:szCs w:val="26"/>
        </w:rPr>
      </w:pPr>
      <w:r w:rsidRPr="006C52B3">
        <w:rPr>
          <w:sz w:val="26"/>
          <w:szCs w:val="26"/>
        </w:rPr>
        <w:t xml:space="preserve">- Độ tan: </w:t>
      </w:r>
    </w:p>
    <w:p w14:paraId="25DE383A" w14:textId="77777777" w:rsidR="00A50BC5" w:rsidRPr="006C52B3" w:rsidRDefault="00A50BC5" w:rsidP="00A50BC5">
      <w:pPr>
        <w:ind w:firstLine="720"/>
        <w:jc w:val="both"/>
        <w:rPr>
          <w:sz w:val="26"/>
          <w:szCs w:val="26"/>
        </w:rPr>
      </w:pPr>
      <w:r w:rsidRPr="006C52B3">
        <w:rPr>
          <w:sz w:val="26"/>
          <w:szCs w:val="26"/>
        </w:rPr>
        <w:t xml:space="preserve">+ Các amine là chất khí dễ tan trong nước nhờ tạo được liên kết hydrogen với nước. </w:t>
      </w:r>
    </w:p>
    <w:p w14:paraId="591FCA68" w14:textId="77777777" w:rsidR="00A50BC5" w:rsidRPr="006C52B3" w:rsidRDefault="00A50BC5" w:rsidP="00A50BC5">
      <w:pPr>
        <w:ind w:firstLine="720"/>
        <w:jc w:val="both"/>
        <w:rPr>
          <w:sz w:val="26"/>
          <w:szCs w:val="26"/>
        </w:rPr>
      </w:pPr>
      <w:r w:rsidRPr="006C52B3">
        <w:rPr>
          <w:sz w:val="26"/>
          <w:szCs w:val="26"/>
        </w:rPr>
        <w:t>+ Khi số C tăng thì độ tan của các amine giảm.</w:t>
      </w:r>
    </w:p>
    <w:p w14:paraId="33A4E09B" w14:textId="77777777" w:rsidR="00A50BC5" w:rsidRPr="006C52B3" w:rsidRDefault="00A50BC5" w:rsidP="00A50BC5">
      <w:pPr>
        <w:ind w:firstLine="720"/>
        <w:rPr>
          <w:b/>
          <w:sz w:val="26"/>
          <w:szCs w:val="26"/>
        </w:rPr>
      </w:pPr>
      <w:r w:rsidRPr="006C52B3">
        <w:rPr>
          <w:sz w:val="26"/>
          <w:szCs w:val="26"/>
        </w:rPr>
        <w:t>+ Các arylamine có độ tan trong nước rất thấp.</w:t>
      </w:r>
    </w:p>
    <w:p w14:paraId="57497891" w14:textId="77777777" w:rsidR="00A50BC5" w:rsidRPr="006C52B3" w:rsidRDefault="00A50BC5">
      <w:pPr>
        <w:pStyle w:val="oancuaDanhsach"/>
        <w:numPr>
          <w:ilvl w:val="0"/>
          <w:numId w:val="74"/>
        </w:numPr>
        <w:spacing w:after="0"/>
        <w:ind w:left="270" w:hanging="270"/>
        <w:jc w:val="both"/>
        <w:rPr>
          <w:sz w:val="24"/>
          <w:szCs w:val="24"/>
        </w:rPr>
      </w:pPr>
      <w:r w:rsidRPr="006C52B3">
        <w:rPr>
          <w:rFonts w:ascii="Times New Roman" w:hAnsi="Times New Roman"/>
          <w:sz w:val="26"/>
          <w:szCs w:val="26"/>
        </w:rPr>
        <w:t>Aniline là chất lỏng, ít tan trong nước</w:t>
      </w:r>
      <w:r w:rsidRPr="006C52B3">
        <w:rPr>
          <w:sz w:val="24"/>
          <w:szCs w:val="24"/>
        </w:rPr>
        <w:t>.</w:t>
      </w:r>
    </w:p>
    <w:p w14:paraId="38A33FD9" w14:textId="77777777" w:rsidR="00A50BC5" w:rsidRPr="006C52B3" w:rsidRDefault="00A50BC5" w:rsidP="00A50BC5">
      <w:pPr>
        <w:rPr>
          <w:b/>
          <w:sz w:val="26"/>
          <w:szCs w:val="26"/>
        </w:rPr>
      </w:pPr>
      <w:r w:rsidRPr="006C52B3">
        <w:rPr>
          <w:b/>
          <w:sz w:val="26"/>
          <w:szCs w:val="26"/>
        </w:rPr>
        <w:t>III. TÍNH CHẤT HÓA HỌC</w:t>
      </w:r>
      <w:bookmarkStart w:id="261" w:name="bookmark434"/>
    </w:p>
    <w:p w14:paraId="69D53442" w14:textId="77777777" w:rsidR="00A50BC5" w:rsidRPr="006C52B3" w:rsidRDefault="00A50BC5" w:rsidP="00A50BC5">
      <w:pPr>
        <w:rPr>
          <w:b/>
          <w:sz w:val="26"/>
          <w:szCs w:val="26"/>
        </w:rPr>
      </w:pPr>
      <w:r w:rsidRPr="006C52B3">
        <w:rPr>
          <w:b/>
          <w:sz w:val="26"/>
          <w:szCs w:val="26"/>
        </w:rPr>
        <w:t>1.Tính base và phản ứng tạo phức</w:t>
      </w:r>
      <w:bookmarkEnd w:id="261"/>
    </w:p>
    <w:p w14:paraId="3342AC4F" w14:textId="77777777" w:rsidR="00A50BC5" w:rsidRPr="006C52B3" w:rsidRDefault="00A50BC5" w:rsidP="00A50BC5">
      <w:pPr>
        <w:jc w:val="both"/>
        <w:rPr>
          <w:sz w:val="26"/>
          <w:szCs w:val="26"/>
        </w:rPr>
      </w:pPr>
      <w:r w:rsidRPr="006C52B3">
        <w:rPr>
          <w:b/>
          <w:sz w:val="26"/>
          <w:szCs w:val="26"/>
        </w:rPr>
        <w:t>a)Tính base: Amine có tính base yếu tương tự NH</w:t>
      </w:r>
      <w:r w:rsidRPr="006C52B3">
        <w:rPr>
          <w:b/>
          <w:sz w:val="26"/>
          <w:szCs w:val="26"/>
          <w:vertAlign w:val="subscript"/>
        </w:rPr>
        <w:t>3</w:t>
      </w:r>
      <w:r w:rsidRPr="006C52B3">
        <w:rPr>
          <w:sz w:val="26"/>
          <w:szCs w:val="26"/>
        </w:rPr>
        <w:t xml:space="preserve">. </w:t>
      </w:r>
    </w:p>
    <w:p w14:paraId="1FD90E7F" w14:textId="77777777" w:rsidR="00A50BC5" w:rsidRPr="006C52B3" w:rsidRDefault="00A50BC5" w:rsidP="00A50BC5">
      <w:pPr>
        <w:jc w:val="both"/>
        <w:rPr>
          <w:sz w:val="26"/>
          <w:szCs w:val="26"/>
        </w:rPr>
      </w:pPr>
      <w:r w:rsidRPr="006C52B3">
        <w:rPr>
          <w:sz w:val="26"/>
          <w:szCs w:val="26"/>
        </w:rPr>
        <w:t xml:space="preserve">- </w:t>
      </w:r>
      <w:r w:rsidRPr="006C52B3">
        <w:rPr>
          <w:b/>
          <w:i/>
          <w:sz w:val="26"/>
          <w:szCs w:val="26"/>
        </w:rPr>
        <w:t>Làm đổi màu chất chỉ thị:</w:t>
      </w:r>
      <w:r w:rsidRPr="006C52B3">
        <w:rPr>
          <w:sz w:val="26"/>
          <w:szCs w:val="26"/>
        </w:rPr>
        <w:t xml:space="preserve"> Dung dịch các alkylamine có thể làm quỳ tím đổi màu xanh hoặc phenolphthalein hóa hồng, còn dung dịch aniline không làm đổi màu quỳ tím hoặc phenolphthalein hóa hồng.</w:t>
      </w:r>
    </w:p>
    <w:p w14:paraId="650DCFAA" w14:textId="77777777" w:rsidR="00A50BC5" w:rsidRPr="006C52B3" w:rsidRDefault="00A50BC5" w:rsidP="00A50BC5">
      <w:pPr>
        <w:ind w:firstLine="720"/>
        <w:jc w:val="both"/>
        <w:rPr>
          <w:rFonts w:ascii="Microsoft Sans Serif" w:hAnsi="Microsoft Sans Serif" w:cs="Microsoft Sans Serif"/>
          <w:sz w:val="19"/>
          <w:szCs w:val="19"/>
        </w:rPr>
      </w:pPr>
      <w:r w:rsidRPr="006C52B3">
        <w:rPr>
          <w:rFonts w:ascii="Microsoft Sans Serif" w:hAnsi="Microsoft Sans Serif" w:cs="Microsoft Sans Serif"/>
          <w:position w:val="-12"/>
          <w:sz w:val="19"/>
          <w:szCs w:val="19"/>
        </w:rPr>
        <w:object w:dxaOrig="3840" w:dyaOrig="420" w14:anchorId="1E085139">
          <v:shape id="_x0000_i1807" type="#_x0000_t75" style="width:194.25pt;height:21.75pt" o:ole="">
            <v:imagedata r:id="rId1442" o:title=""/>
          </v:shape>
          <o:OLEObject Type="Embed" ProgID="Equation.DSMT4" ShapeID="_x0000_i1807" DrawAspect="Content" ObjectID="_1803217048" r:id="rId1443"/>
        </w:object>
      </w:r>
    </w:p>
    <w:p w14:paraId="5DE48911" w14:textId="77777777" w:rsidR="00A50BC5" w:rsidRPr="006C52B3" w:rsidRDefault="00A50BC5" w:rsidP="00A50BC5">
      <w:pPr>
        <w:jc w:val="both"/>
        <w:rPr>
          <w:b/>
          <w:i/>
          <w:sz w:val="26"/>
          <w:szCs w:val="26"/>
        </w:rPr>
      </w:pPr>
      <w:r w:rsidRPr="006C52B3">
        <w:rPr>
          <w:b/>
          <w:i/>
          <w:sz w:val="26"/>
          <w:szCs w:val="26"/>
        </w:rPr>
        <w:t>- Tác dụng với acid (HCl, H</w:t>
      </w:r>
      <w:r w:rsidRPr="006C52B3">
        <w:rPr>
          <w:b/>
          <w:i/>
          <w:sz w:val="26"/>
          <w:szCs w:val="26"/>
          <w:vertAlign w:val="subscript"/>
        </w:rPr>
        <w:t>2</w:t>
      </w:r>
      <w:r w:rsidRPr="006C52B3">
        <w:rPr>
          <w:b/>
          <w:i/>
          <w:sz w:val="26"/>
          <w:szCs w:val="26"/>
        </w:rPr>
        <w:t>SO</w:t>
      </w:r>
      <w:r w:rsidRPr="006C52B3">
        <w:rPr>
          <w:b/>
          <w:i/>
          <w:sz w:val="26"/>
          <w:szCs w:val="26"/>
          <w:vertAlign w:val="subscript"/>
        </w:rPr>
        <w:t>4</w:t>
      </w:r>
      <w:r w:rsidRPr="006C52B3">
        <w:rPr>
          <w:b/>
          <w:i/>
          <w:sz w:val="26"/>
          <w:szCs w:val="26"/>
        </w:rPr>
        <w:t>,…) =&gt; muối ammonium.</w:t>
      </w:r>
    </w:p>
    <w:p w14:paraId="236B48FD" w14:textId="77777777" w:rsidR="00A50BC5" w:rsidRPr="006C52B3" w:rsidRDefault="00A50BC5" w:rsidP="00A50BC5">
      <w:pPr>
        <w:jc w:val="both"/>
        <w:rPr>
          <w:sz w:val="26"/>
          <w:szCs w:val="26"/>
        </w:rPr>
      </w:pPr>
      <w:r w:rsidRPr="006C52B3">
        <w:rPr>
          <w:position w:val="-12"/>
          <w:sz w:val="26"/>
          <w:szCs w:val="26"/>
        </w:rPr>
        <w:object w:dxaOrig="3240" w:dyaOrig="380" w14:anchorId="4020A916">
          <v:shape id="_x0000_i1808" type="#_x0000_t75" style="width:161.25pt;height:21.75pt" o:ole="">
            <v:imagedata r:id="rId1444" o:title=""/>
          </v:shape>
          <o:OLEObject Type="Embed" ProgID="Equation.DSMT4" ShapeID="_x0000_i1808" DrawAspect="Content" ObjectID="_1803217049" r:id="rId1445"/>
        </w:object>
      </w:r>
      <w:r w:rsidRPr="006C52B3">
        <w:rPr>
          <w:sz w:val="26"/>
          <w:szCs w:val="26"/>
        </w:rPr>
        <w:t>: methylammonium chloride.</w:t>
      </w:r>
    </w:p>
    <w:p w14:paraId="65DBD665" w14:textId="77777777" w:rsidR="00A50BC5" w:rsidRPr="006C52B3" w:rsidRDefault="00A50BC5" w:rsidP="00A50BC5">
      <w:pPr>
        <w:jc w:val="both"/>
        <w:rPr>
          <w:sz w:val="26"/>
          <w:szCs w:val="26"/>
        </w:rPr>
      </w:pPr>
      <w:r w:rsidRPr="006C52B3">
        <w:rPr>
          <w:position w:val="-12"/>
          <w:sz w:val="26"/>
          <w:szCs w:val="26"/>
        </w:rPr>
        <w:object w:dxaOrig="4099" w:dyaOrig="380" w14:anchorId="40037F5E">
          <v:shape id="_x0000_i1809" type="#_x0000_t75" style="width:205.5pt;height:21.75pt" o:ole="">
            <v:imagedata r:id="rId1446" o:title=""/>
          </v:shape>
          <o:OLEObject Type="Embed" ProgID="Equation.DSMT4" ShapeID="_x0000_i1809" DrawAspect="Content" ObjectID="_1803217050" r:id="rId1447"/>
        </w:object>
      </w:r>
      <w:r w:rsidRPr="006C52B3">
        <w:rPr>
          <w:sz w:val="26"/>
          <w:szCs w:val="26"/>
        </w:rPr>
        <w:t>: ethylammonium chloride.</w:t>
      </w:r>
    </w:p>
    <w:p w14:paraId="3DBCBB48" w14:textId="77777777" w:rsidR="00A50BC5" w:rsidRPr="006C52B3" w:rsidRDefault="00A50BC5" w:rsidP="00A50BC5">
      <w:pPr>
        <w:jc w:val="both"/>
        <w:rPr>
          <w:sz w:val="26"/>
          <w:szCs w:val="26"/>
        </w:rPr>
      </w:pPr>
      <w:r w:rsidRPr="006C52B3">
        <w:rPr>
          <w:position w:val="-12"/>
          <w:sz w:val="26"/>
          <w:szCs w:val="26"/>
        </w:rPr>
        <w:object w:dxaOrig="3480" w:dyaOrig="380" w14:anchorId="613A12D6">
          <v:shape id="_x0000_i1810" type="#_x0000_t75" style="width:171.75pt;height:21.75pt" o:ole="">
            <v:imagedata r:id="rId1448" o:title=""/>
          </v:shape>
          <o:OLEObject Type="Embed" ProgID="Equation.DSMT4" ShapeID="_x0000_i1810" DrawAspect="Content" ObjectID="_1803217051" r:id="rId1449"/>
        </w:object>
      </w:r>
      <w:r w:rsidRPr="006C52B3">
        <w:rPr>
          <w:sz w:val="26"/>
          <w:szCs w:val="26"/>
        </w:rPr>
        <w:t>:</w:t>
      </w:r>
      <w:r w:rsidRPr="006C52B3">
        <w:rPr>
          <w:noProof/>
          <w:sz w:val="26"/>
          <w:szCs w:val="26"/>
        </w:rPr>
        <w:t xml:space="preserve"> Phenylammonium chloride.</w:t>
      </w:r>
    </w:p>
    <w:p w14:paraId="0C6983CA" w14:textId="77777777" w:rsidR="00A50BC5" w:rsidRPr="006C52B3" w:rsidRDefault="00A50BC5" w:rsidP="00A50BC5">
      <w:pPr>
        <w:jc w:val="both"/>
        <w:rPr>
          <w:b/>
          <w:i/>
          <w:sz w:val="26"/>
          <w:szCs w:val="26"/>
        </w:rPr>
      </w:pPr>
      <w:r w:rsidRPr="006C52B3">
        <w:rPr>
          <w:b/>
          <w:i/>
          <w:sz w:val="26"/>
          <w:szCs w:val="26"/>
        </w:rPr>
        <w:t>- Tác dụng với một số muối (KL của muối không phản ứng với nước)=&gt; kết tủa hydroxide.</w:t>
      </w:r>
    </w:p>
    <w:p w14:paraId="46F18C90" w14:textId="77777777" w:rsidR="00A50BC5" w:rsidRPr="006C52B3" w:rsidRDefault="00A50BC5" w:rsidP="00A50BC5">
      <w:pPr>
        <w:jc w:val="both"/>
        <w:rPr>
          <w:sz w:val="26"/>
          <w:szCs w:val="26"/>
          <w:vertAlign w:val="subscript"/>
        </w:rPr>
      </w:pPr>
      <w:r w:rsidRPr="006C52B3">
        <w:rPr>
          <w:noProof/>
          <w:sz w:val="26"/>
          <w:szCs w:val="26"/>
        </w:rPr>
        <w:t>3CH</w:t>
      </w:r>
      <w:r w:rsidRPr="006C52B3">
        <w:rPr>
          <w:noProof/>
          <w:sz w:val="26"/>
          <w:szCs w:val="26"/>
          <w:vertAlign w:val="subscript"/>
        </w:rPr>
        <w:t>3</w:t>
      </w:r>
      <w:r w:rsidRPr="006C52B3">
        <w:rPr>
          <w:noProof/>
          <w:sz w:val="26"/>
          <w:szCs w:val="26"/>
        </w:rPr>
        <w:t>NH</w:t>
      </w:r>
      <w:r w:rsidRPr="006C52B3">
        <w:rPr>
          <w:noProof/>
          <w:sz w:val="26"/>
          <w:szCs w:val="26"/>
          <w:vertAlign w:val="subscript"/>
        </w:rPr>
        <w:t>2</w:t>
      </w:r>
      <w:r w:rsidRPr="006C52B3">
        <w:rPr>
          <w:noProof/>
          <w:sz w:val="26"/>
          <w:szCs w:val="26"/>
        </w:rPr>
        <w:t xml:space="preserve"> + FeCl</w:t>
      </w:r>
      <w:r w:rsidRPr="006C52B3">
        <w:rPr>
          <w:noProof/>
          <w:sz w:val="26"/>
          <w:szCs w:val="26"/>
          <w:vertAlign w:val="subscript"/>
        </w:rPr>
        <w:t>3</w:t>
      </w:r>
      <w:r w:rsidRPr="006C52B3">
        <w:rPr>
          <w:noProof/>
          <w:sz w:val="26"/>
          <w:szCs w:val="26"/>
        </w:rPr>
        <w:t xml:space="preserve"> + 3H</w:t>
      </w:r>
      <w:r w:rsidRPr="006C52B3">
        <w:rPr>
          <w:noProof/>
          <w:sz w:val="26"/>
          <w:szCs w:val="26"/>
          <w:vertAlign w:val="subscript"/>
        </w:rPr>
        <w:t>2</w:t>
      </w:r>
      <w:r w:rsidRPr="006C52B3">
        <w:rPr>
          <w:noProof/>
          <w:sz w:val="26"/>
          <w:szCs w:val="26"/>
        </w:rPr>
        <w:t xml:space="preserve">O  </w:t>
      </w:r>
      <w:r w:rsidRPr="006C52B3">
        <w:rPr>
          <w:position w:val="-6"/>
          <w:sz w:val="26"/>
          <w:szCs w:val="26"/>
        </w:rPr>
        <w:object w:dxaOrig="639" w:dyaOrig="340" w14:anchorId="0BF185D8">
          <v:shape id="_x0000_i1811" type="#_x0000_t75" style="width:34.5pt;height:18pt" o:ole="">
            <v:imagedata r:id="rId1450" o:title=""/>
          </v:shape>
          <o:OLEObject Type="Embed" ProgID="Equation.DSMT4" ShapeID="_x0000_i1811" DrawAspect="Content" ObjectID="_1803217052" r:id="rId1451"/>
        </w:object>
      </w:r>
      <w:r w:rsidRPr="006C52B3">
        <w:rPr>
          <w:noProof/>
          <w:sz w:val="26"/>
          <w:szCs w:val="26"/>
        </w:rPr>
        <w:t>3CH</w:t>
      </w:r>
      <w:r w:rsidRPr="006C52B3">
        <w:rPr>
          <w:noProof/>
          <w:sz w:val="26"/>
          <w:szCs w:val="26"/>
          <w:vertAlign w:val="subscript"/>
        </w:rPr>
        <w:t>3</w:t>
      </w:r>
      <w:r w:rsidRPr="006C52B3">
        <w:rPr>
          <w:noProof/>
          <w:sz w:val="26"/>
          <w:szCs w:val="26"/>
        </w:rPr>
        <w:t>NH</w:t>
      </w:r>
      <w:r w:rsidRPr="006C52B3">
        <w:rPr>
          <w:noProof/>
          <w:sz w:val="26"/>
          <w:szCs w:val="26"/>
          <w:vertAlign w:val="subscript"/>
        </w:rPr>
        <w:t>3</w:t>
      </w:r>
      <w:r w:rsidRPr="006C52B3">
        <w:rPr>
          <w:noProof/>
          <w:sz w:val="26"/>
          <w:szCs w:val="26"/>
        </w:rPr>
        <w:t>Cl  + Fe(OH)</w:t>
      </w:r>
      <w:r w:rsidRPr="006C52B3">
        <w:rPr>
          <w:noProof/>
          <w:sz w:val="26"/>
          <w:szCs w:val="26"/>
          <w:vertAlign w:val="subscript"/>
        </w:rPr>
        <w:t>3</w:t>
      </w:r>
      <w:r w:rsidRPr="006C52B3">
        <w:rPr>
          <w:noProof/>
          <w:sz w:val="26"/>
          <w:szCs w:val="26"/>
        </w:rPr>
        <w:t xml:space="preserve"> </w:t>
      </w:r>
      <w:r w:rsidRPr="006C52B3">
        <w:rPr>
          <w:noProof/>
          <w:position w:val="-6"/>
          <w:sz w:val="26"/>
          <w:szCs w:val="26"/>
        </w:rPr>
        <w:object w:dxaOrig="220" w:dyaOrig="320" w14:anchorId="4BA86ABD">
          <v:shape id="_x0000_i1812" type="#_x0000_t75" style="width:14.25pt;height:14.25pt" o:ole="">
            <v:imagedata r:id="rId1452" o:title=""/>
          </v:shape>
          <o:OLEObject Type="Embed" ProgID="Equation.DSMT4" ShapeID="_x0000_i1812" DrawAspect="Content" ObjectID="_1803217053" r:id="rId1453"/>
        </w:object>
      </w:r>
    </w:p>
    <w:p w14:paraId="3BAA4249" w14:textId="77777777" w:rsidR="00A50BC5" w:rsidRPr="006C52B3" w:rsidRDefault="00A50BC5" w:rsidP="00A50BC5">
      <w:pPr>
        <w:jc w:val="both"/>
        <w:rPr>
          <w:sz w:val="26"/>
          <w:szCs w:val="26"/>
          <w:vertAlign w:val="subscript"/>
        </w:rPr>
      </w:pPr>
      <w:r w:rsidRPr="006C52B3">
        <w:rPr>
          <w:noProof/>
          <w:sz w:val="26"/>
          <w:szCs w:val="26"/>
        </w:rPr>
        <w:t>3CH</w:t>
      </w:r>
      <w:r w:rsidRPr="006C52B3">
        <w:rPr>
          <w:noProof/>
          <w:sz w:val="26"/>
          <w:szCs w:val="26"/>
          <w:vertAlign w:val="subscript"/>
        </w:rPr>
        <w:t>3</w:t>
      </w:r>
      <w:r w:rsidRPr="006C52B3">
        <w:rPr>
          <w:noProof/>
          <w:sz w:val="26"/>
          <w:szCs w:val="26"/>
        </w:rPr>
        <w:t>CH</w:t>
      </w:r>
      <w:r w:rsidRPr="006C52B3">
        <w:rPr>
          <w:noProof/>
          <w:sz w:val="26"/>
          <w:szCs w:val="26"/>
          <w:vertAlign w:val="subscript"/>
        </w:rPr>
        <w:t>2</w:t>
      </w:r>
      <w:r w:rsidRPr="006C52B3">
        <w:rPr>
          <w:noProof/>
          <w:sz w:val="26"/>
          <w:szCs w:val="26"/>
        </w:rPr>
        <w:t>NH</w:t>
      </w:r>
      <w:r w:rsidRPr="006C52B3">
        <w:rPr>
          <w:noProof/>
          <w:sz w:val="26"/>
          <w:szCs w:val="26"/>
          <w:vertAlign w:val="subscript"/>
        </w:rPr>
        <w:t>2</w:t>
      </w:r>
      <w:r w:rsidRPr="006C52B3">
        <w:rPr>
          <w:noProof/>
          <w:sz w:val="26"/>
          <w:szCs w:val="26"/>
        </w:rPr>
        <w:t xml:space="preserve"> + FeCl</w:t>
      </w:r>
      <w:r w:rsidRPr="006C52B3">
        <w:rPr>
          <w:noProof/>
          <w:sz w:val="26"/>
          <w:szCs w:val="26"/>
          <w:vertAlign w:val="subscript"/>
        </w:rPr>
        <w:t>3</w:t>
      </w:r>
      <w:r w:rsidRPr="006C52B3">
        <w:rPr>
          <w:noProof/>
          <w:sz w:val="26"/>
          <w:szCs w:val="26"/>
        </w:rPr>
        <w:t xml:space="preserve"> + 3H</w:t>
      </w:r>
      <w:r w:rsidRPr="006C52B3">
        <w:rPr>
          <w:noProof/>
          <w:sz w:val="26"/>
          <w:szCs w:val="26"/>
          <w:vertAlign w:val="subscript"/>
        </w:rPr>
        <w:t>2</w:t>
      </w:r>
      <w:r w:rsidRPr="006C52B3">
        <w:rPr>
          <w:noProof/>
          <w:sz w:val="26"/>
          <w:szCs w:val="26"/>
        </w:rPr>
        <w:t xml:space="preserve">O </w:t>
      </w:r>
      <w:r w:rsidRPr="006C52B3">
        <w:rPr>
          <w:position w:val="-6"/>
          <w:sz w:val="26"/>
          <w:szCs w:val="26"/>
        </w:rPr>
        <w:object w:dxaOrig="639" w:dyaOrig="340" w14:anchorId="1713A224">
          <v:shape id="_x0000_i1813" type="#_x0000_t75" style="width:33pt;height:16.5pt" o:ole="">
            <v:imagedata r:id="rId1450" o:title=""/>
          </v:shape>
          <o:OLEObject Type="Embed" ProgID="Equation.DSMT4" ShapeID="_x0000_i1813" DrawAspect="Content" ObjectID="_1803217054" r:id="rId1454"/>
        </w:object>
      </w:r>
      <w:r w:rsidRPr="006C52B3">
        <w:rPr>
          <w:noProof/>
          <w:sz w:val="26"/>
          <w:szCs w:val="26"/>
        </w:rPr>
        <w:t>3CH</w:t>
      </w:r>
      <w:r w:rsidRPr="006C52B3">
        <w:rPr>
          <w:noProof/>
          <w:sz w:val="26"/>
          <w:szCs w:val="26"/>
          <w:vertAlign w:val="subscript"/>
        </w:rPr>
        <w:t>3</w:t>
      </w:r>
      <w:r w:rsidRPr="006C52B3">
        <w:rPr>
          <w:noProof/>
          <w:sz w:val="26"/>
          <w:szCs w:val="26"/>
        </w:rPr>
        <w:t>CH</w:t>
      </w:r>
      <w:r w:rsidRPr="006C52B3">
        <w:rPr>
          <w:noProof/>
          <w:sz w:val="26"/>
          <w:szCs w:val="26"/>
          <w:vertAlign w:val="subscript"/>
        </w:rPr>
        <w:t>2</w:t>
      </w:r>
      <w:r w:rsidRPr="006C52B3">
        <w:rPr>
          <w:noProof/>
          <w:sz w:val="26"/>
          <w:szCs w:val="26"/>
        </w:rPr>
        <w:t>NH</w:t>
      </w:r>
      <w:r w:rsidRPr="006C52B3">
        <w:rPr>
          <w:noProof/>
          <w:sz w:val="26"/>
          <w:szCs w:val="26"/>
          <w:vertAlign w:val="subscript"/>
        </w:rPr>
        <w:t>3</w:t>
      </w:r>
      <w:r w:rsidRPr="006C52B3">
        <w:rPr>
          <w:noProof/>
          <w:sz w:val="26"/>
          <w:szCs w:val="26"/>
        </w:rPr>
        <w:t>Cl  + Fe(OH)</w:t>
      </w:r>
      <w:r w:rsidRPr="006C52B3">
        <w:rPr>
          <w:noProof/>
          <w:sz w:val="26"/>
          <w:szCs w:val="26"/>
          <w:vertAlign w:val="subscript"/>
        </w:rPr>
        <w:t>3</w:t>
      </w:r>
      <w:r w:rsidRPr="006C52B3">
        <w:rPr>
          <w:noProof/>
          <w:sz w:val="26"/>
          <w:szCs w:val="26"/>
        </w:rPr>
        <w:t xml:space="preserve"> </w:t>
      </w:r>
      <w:r w:rsidRPr="006C52B3">
        <w:rPr>
          <w:noProof/>
          <w:position w:val="-6"/>
          <w:sz w:val="26"/>
          <w:szCs w:val="26"/>
        </w:rPr>
        <w:object w:dxaOrig="220" w:dyaOrig="320" w14:anchorId="673FEB82">
          <v:shape id="_x0000_i1814" type="#_x0000_t75" style="width:14.25pt;height:14.25pt" o:ole="">
            <v:imagedata r:id="rId1452" o:title=""/>
          </v:shape>
          <o:OLEObject Type="Embed" ProgID="Equation.DSMT4" ShapeID="_x0000_i1814" DrawAspect="Content" ObjectID="_1803217055" r:id="rId1455"/>
        </w:object>
      </w:r>
    </w:p>
    <w:p w14:paraId="0DBDB96C" w14:textId="77777777" w:rsidR="00A50BC5" w:rsidRPr="006C52B3" w:rsidRDefault="00A50BC5" w:rsidP="00A50BC5">
      <w:pPr>
        <w:jc w:val="both"/>
        <w:rPr>
          <w:sz w:val="26"/>
          <w:szCs w:val="26"/>
          <w:vertAlign w:val="subscript"/>
        </w:rPr>
      </w:pPr>
      <w:r w:rsidRPr="006C52B3">
        <w:rPr>
          <w:noProof/>
          <w:sz w:val="26"/>
          <w:szCs w:val="26"/>
        </w:rPr>
        <w:t>2CH</w:t>
      </w:r>
      <w:r w:rsidRPr="006C52B3">
        <w:rPr>
          <w:noProof/>
          <w:sz w:val="26"/>
          <w:szCs w:val="26"/>
          <w:vertAlign w:val="subscript"/>
        </w:rPr>
        <w:t>3</w:t>
      </w:r>
      <w:r w:rsidRPr="006C52B3">
        <w:rPr>
          <w:noProof/>
          <w:sz w:val="26"/>
          <w:szCs w:val="26"/>
        </w:rPr>
        <w:t>NH</w:t>
      </w:r>
      <w:r w:rsidRPr="006C52B3">
        <w:rPr>
          <w:noProof/>
          <w:sz w:val="26"/>
          <w:szCs w:val="26"/>
          <w:vertAlign w:val="subscript"/>
        </w:rPr>
        <w:t>2</w:t>
      </w:r>
      <w:r w:rsidRPr="006C52B3">
        <w:rPr>
          <w:noProof/>
          <w:sz w:val="26"/>
          <w:szCs w:val="26"/>
        </w:rPr>
        <w:t xml:space="preserve"> + CuSO</w:t>
      </w:r>
      <w:r w:rsidRPr="006C52B3">
        <w:rPr>
          <w:noProof/>
          <w:sz w:val="26"/>
          <w:szCs w:val="26"/>
          <w:vertAlign w:val="subscript"/>
        </w:rPr>
        <w:t>4</w:t>
      </w:r>
      <w:r w:rsidRPr="006C52B3">
        <w:rPr>
          <w:noProof/>
          <w:sz w:val="26"/>
          <w:szCs w:val="26"/>
        </w:rPr>
        <w:t xml:space="preserve"> + 2H</w:t>
      </w:r>
      <w:r w:rsidRPr="006C52B3">
        <w:rPr>
          <w:noProof/>
          <w:sz w:val="26"/>
          <w:szCs w:val="26"/>
          <w:vertAlign w:val="subscript"/>
        </w:rPr>
        <w:t>2</w:t>
      </w:r>
      <w:r w:rsidRPr="006C52B3">
        <w:rPr>
          <w:noProof/>
          <w:sz w:val="26"/>
          <w:szCs w:val="26"/>
        </w:rPr>
        <w:t xml:space="preserve">O  </w:t>
      </w:r>
      <w:r w:rsidRPr="006C52B3">
        <w:rPr>
          <w:position w:val="-6"/>
          <w:sz w:val="26"/>
          <w:szCs w:val="26"/>
        </w:rPr>
        <w:object w:dxaOrig="639" w:dyaOrig="340" w14:anchorId="1A3ACF6B">
          <v:shape id="_x0000_i1815" type="#_x0000_t75" style="width:35.25pt;height:18pt" o:ole="">
            <v:imagedata r:id="rId1450" o:title=""/>
          </v:shape>
          <o:OLEObject Type="Embed" ProgID="Equation.DSMT4" ShapeID="_x0000_i1815" DrawAspect="Content" ObjectID="_1803217056" r:id="rId1456"/>
        </w:object>
      </w:r>
      <w:r w:rsidRPr="006C52B3">
        <w:rPr>
          <w:noProof/>
          <w:sz w:val="26"/>
          <w:szCs w:val="26"/>
        </w:rPr>
        <w:t>(CH</w:t>
      </w:r>
      <w:r w:rsidRPr="006C52B3">
        <w:rPr>
          <w:noProof/>
          <w:sz w:val="26"/>
          <w:szCs w:val="26"/>
          <w:vertAlign w:val="subscript"/>
        </w:rPr>
        <w:t>3</w:t>
      </w:r>
      <w:r w:rsidRPr="006C52B3">
        <w:rPr>
          <w:noProof/>
          <w:sz w:val="26"/>
          <w:szCs w:val="26"/>
        </w:rPr>
        <w:t>NH</w:t>
      </w:r>
      <w:r w:rsidRPr="006C52B3">
        <w:rPr>
          <w:noProof/>
          <w:sz w:val="26"/>
          <w:szCs w:val="26"/>
          <w:vertAlign w:val="subscript"/>
        </w:rPr>
        <w:t>3</w:t>
      </w:r>
      <w:r w:rsidRPr="006C52B3">
        <w:rPr>
          <w:noProof/>
          <w:sz w:val="26"/>
          <w:szCs w:val="26"/>
        </w:rPr>
        <w:t>)</w:t>
      </w:r>
      <w:r w:rsidRPr="006C52B3">
        <w:rPr>
          <w:noProof/>
          <w:sz w:val="26"/>
          <w:szCs w:val="26"/>
          <w:vertAlign w:val="subscript"/>
        </w:rPr>
        <w:t>2</w:t>
      </w:r>
      <w:r w:rsidRPr="006C52B3">
        <w:rPr>
          <w:noProof/>
          <w:sz w:val="26"/>
          <w:szCs w:val="26"/>
        </w:rPr>
        <w:t>SO</w:t>
      </w:r>
      <w:r w:rsidRPr="006C52B3">
        <w:rPr>
          <w:noProof/>
          <w:sz w:val="26"/>
          <w:szCs w:val="26"/>
          <w:vertAlign w:val="subscript"/>
        </w:rPr>
        <w:t>4</w:t>
      </w:r>
      <w:r w:rsidRPr="006C52B3">
        <w:rPr>
          <w:noProof/>
          <w:sz w:val="26"/>
          <w:szCs w:val="26"/>
        </w:rPr>
        <w:t xml:space="preserve"> + Cu(OH)</w:t>
      </w:r>
      <w:r w:rsidRPr="006C52B3">
        <w:rPr>
          <w:noProof/>
          <w:sz w:val="26"/>
          <w:szCs w:val="26"/>
          <w:vertAlign w:val="subscript"/>
        </w:rPr>
        <w:t>2</w:t>
      </w:r>
      <w:r w:rsidRPr="006C52B3">
        <w:rPr>
          <w:noProof/>
          <w:sz w:val="26"/>
          <w:szCs w:val="26"/>
        </w:rPr>
        <w:t xml:space="preserve"> </w:t>
      </w:r>
      <w:r w:rsidRPr="006C52B3">
        <w:rPr>
          <w:noProof/>
          <w:position w:val="-6"/>
          <w:sz w:val="26"/>
          <w:szCs w:val="26"/>
        </w:rPr>
        <w:object w:dxaOrig="220" w:dyaOrig="320" w14:anchorId="5D33F2A4">
          <v:shape id="_x0000_i1816" type="#_x0000_t75" style="width:14.25pt;height:14.25pt" o:ole="">
            <v:imagedata r:id="rId1452" o:title=""/>
          </v:shape>
          <o:OLEObject Type="Embed" ProgID="Equation.DSMT4" ShapeID="_x0000_i1816" DrawAspect="Content" ObjectID="_1803217057" r:id="rId1457"/>
        </w:object>
      </w:r>
    </w:p>
    <w:p w14:paraId="427F21FA" w14:textId="77777777" w:rsidR="00A50BC5" w:rsidRPr="006C52B3" w:rsidRDefault="00A50BC5" w:rsidP="00A50BC5">
      <w:pPr>
        <w:jc w:val="both"/>
        <w:rPr>
          <w:b/>
          <w:i/>
          <w:sz w:val="26"/>
          <w:szCs w:val="26"/>
        </w:rPr>
      </w:pPr>
      <w:r w:rsidRPr="006C52B3">
        <w:rPr>
          <w:b/>
          <w:i/>
          <w:sz w:val="26"/>
          <w:szCs w:val="26"/>
        </w:rPr>
        <w:lastRenderedPageBreak/>
        <w:t>b)Tạo phức: methylamine hay ethylamine tác dụng với Cu(OH)</w:t>
      </w:r>
      <w:r w:rsidRPr="006C52B3">
        <w:rPr>
          <w:b/>
          <w:i/>
          <w:sz w:val="26"/>
          <w:szCs w:val="26"/>
          <w:vertAlign w:val="subscript"/>
        </w:rPr>
        <w:t>2</w:t>
      </w:r>
      <w:r w:rsidRPr="006C52B3">
        <w:rPr>
          <w:b/>
          <w:i/>
          <w:sz w:val="26"/>
          <w:szCs w:val="26"/>
        </w:rPr>
        <w:t xml:space="preserve"> tạo dung dịch phức chất có màu xanh lam.</w:t>
      </w:r>
    </w:p>
    <w:p w14:paraId="22474113" w14:textId="77777777" w:rsidR="00A50BC5" w:rsidRPr="006C52B3" w:rsidRDefault="00A50BC5" w:rsidP="00A50BC5">
      <w:pPr>
        <w:jc w:val="both"/>
        <w:rPr>
          <w:sz w:val="26"/>
          <w:szCs w:val="26"/>
        </w:rPr>
      </w:pPr>
      <w:r w:rsidRPr="006C52B3">
        <w:rPr>
          <w:sz w:val="26"/>
          <w:szCs w:val="26"/>
        </w:rPr>
        <w:t>4CH</w:t>
      </w:r>
      <w:r w:rsidRPr="006C52B3">
        <w:rPr>
          <w:sz w:val="26"/>
          <w:szCs w:val="26"/>
          <w:vertAlign w:val="subscript"/>
        </w:rPr>
        <w:t>3</w:t>
      </w:r>
      <w:r w:rsidRPr="006C52B3">
        <w:rPr>
          <w:sz w:val="26"/>
          <w:szCs w:val="26"/>
        </w:rPr>
        <w:t>NH</w:t>
      </w:r>
      <w:r w:rsidRPr="006C52B3">
        <w:rPr>
          <w:sz w:val="26"/>
          <w:szCs w:val="26"/>
          <w:vertAlign w:val="subscript"/>
        </w:rPr>
        <w:t>2</w:t>
      </w:r>
      <w:r w:rsidRPr="006C52B3">
        <w:rPr>
          <w:sz w:val="26"/>
          <w:szCs w:val="26"/>
        </w:rPr>
        <w:t xml:space="preserve"> + Cu(OH)</w:t>
      </w:r>
      <w:r w:rsidRPr="006C52B3">
        <w:rPr>
          <w:sz w:val="26"/>
          <w:szCs w:val="26"/>
          <w:vertAlign w:val="subscript"/>
        </w:rPr>
        <w:t>2</w:t>
      </w:r>
      <w:r w:rsidRPr="006C52B3">
        <w:rPr>
          <w:position w:val="-6"/>
          <w:sz w:val="26"/>
          <w:szCs w:val="26"/>
        </w:rPr>
        <w:object w:dxaOrig="639" w:dyaOrig="340" w14:anchorId="2CF07551">
          <v:shape id="_x0000_i1817" type="#_x0000_t75" style="width:33pt;height:16.5pt" o:ole="">
            <v:imagedata r:id="rId1450" o:title=""/>
          </v:shape>
          <o:OLEObject Type="Embed" ProgID="Equation.DSMT4" ShapeID="_x0000_i1817" DrawAspect="Content" ObjectID="_1803217058" r:id="rId1458"/>
        </w:object>
      </w:r>
      <w:r w:rsidRPr="006C52B3">
        <w:rPr>
          <w:sz w:val="26"/>
          <w:szCs w:val="26"/>
        </w:rPr>
        <w:t xml:space="preserve"> [Cu(CH</w:t>
      </w:r>
      <w:r w:rsidRPr="006C52B3">
        <w:rPr>
          <w:sz w:val="26"/>
          <w:szCs w:val="26"/>
          <w:vertAlign w:val="subscript"/>
        </w:rPr>
        <w:t>3</w:t>
      </w:r>
      <w:r w:rsidRPr="006C52B3">
        <w:rPr>
          <w:sz w:val="26"/>
          <w:szCs w:val="26"/>
        </w:rPr>
        <w:t>NH</w:t>
      </w:r>
      <w:r w:rsidRPr="006C52B3">
        <w:rPr>
          <w:sz w:val="26"/>
          <w:szCs w:val="26"/>
          <w:vertAlign w:val="subscript"/>
        </w:rPr>
        <w:t>2</w:t>
      </w:r>
      <w:r w:rsidRPr="006C52B3">
        <w:rPr>
          <w:sz w:val="26"/>
          <w:szCs w:val="26"/>
        </w:rPr>
        <w:t>)</w:t>
      </w:r>
      <w:r w:rsidRPr="006C52B3">
        <w:rPr>
          <w:sz w:val="26"/>
          <w:szCs w:val="26"/>
          <w:vertAlign w:val="subscript"/>
        </w:rPr>
        <w:t>4</w:t>
      </w:r>
      <w:r w:rsidRPr="006C52B3">
        <w:rPr>
          <w:sz w:val="26"/>
          <w:szCs w:val="26"/>
        </w:rPr>
        <w:t>](OH)</w:t>
      </w:r>
      <w:r w:rsidRPr="006C52B3">
        <w:rPr>
          <w:sz w:val="26"/>
          <w:szCs w:val="26"/>
          <w:vertAlign w:val="subscript"/>
        </w:rPr>
        <w:t>2</w:t>
      </w:r>
    </w:p>
    <w:p w14:paraId="229833CC" w14:textId="77777777" w:rsidR="00A50BC5" w:rsidRPr="006C52B3" w:rsidRDefault="00A50BC5" w:rsidP="00A50BC5">
      <w:pPr>
        <w:jc w:val="both"/>
        <w:rPr>
          <w:sz w:val="26"/>
          <w:szCs w:val="26"/>
          <w:vertAlign w:val="subscript"/>
        </w:rPr>
      </w:pPr>
      <w:r w:rsidRPr="006C52B3">
        <w:rPr>
          <w:sz w:val="26"/>
          <w:szCs w:val="26"/>
        </w:rPr>
        <w:t>4CH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NH</w:t>
      </w:r>
      <w:r w:rsidRPr="006C52B3">
        <w:rPr>
          <w:sz w:val="26"/>
          <w:szCs w:val="26"/>
          <w:vertAlign w:val="subscript"/>
        </w:rPr>
        <w:t>2</w:t>
      </w:r>
      <w:r w:rsidRPr="006C52B3">
        <w:rPr>
          <w:sz w:val="26"/>
          <w:szCs w:val="26"/>
        </w:rPr>
        <w:t xml:space="preserve"> + Cu(OH)</w:t>
      </w:r>
      <w:r w:rsidRPr="006C52B3">
        <w:rPr>
          <w:sz w:val="26"/>
          <w:szCs w:val="26"/>
          <w:vertAlign w:val="subscript"/>
        </w:rPr>
        <w:t>2</w:t>
      </w:r>
      <w:r w:rsidRPr="006C52B3">
        <w:rPr>
          <w:position w:val="-6"/>
          <w:sz w:val="26"/>
          <w:szCs w:val="26"/>
        </w:rPr>
        <w:object w:dxaOrig="639" w:dyaOrig="340" w14:anchorId="1FD161F2">
          <v:shape id="_x0000_i1818" type="#_x0000_t75" style="width:33pt;height:16.5pt" o:ole="">
            <v:imagedata r:id="rId1450" o:title=""/>
          </v:shape>
          <o:OLEObject Type="Embed" ProgID="Equation.DSMT4" ShapeID="_x0000_i1818" DrawAspect="Content" ObjectID="_1803217059" r:id="rId1459"/>
        </w:object>
      </w:r>
      <w:r w:rsidRPr="006C52B3">
        <w:rPr>
          <w:sz w:val="26"/>
          <w:szCs w:val="26"/>
        </w:rPr>
        <w:t xml:space="preserve"> [Cu(CH</w:t>
      </w:r>
      <w:r w:rsidRPr="006C52B3">
        <w:rPr>
          <w:sz w:val="26"/>
          <w:szCs w:val="26"/>
          <w:vertAlign w:val="subscript"/>
        </w:rPr>
        <w:t>3</w:t>
      </w:r>
      <w:r w:rsidRPr="006C52B3">
        <w:rPr>
          <w:sz w:val="26"/>
          <w:szCs w:val="26"/>
        </w:rPr>
        <w:t>CH</w:t>
      </w:r>
      <w:r w:rsidRPr="006C52B3">
        <w:rPr>
          <w:sz w:val="26"/>
          <w:szCs w:val="26"/>
          <w:vertAlign w:val="subscript"/>
        </w:rPr>
        <w:t>2</w:t>
      </w:r>
      <w:r w:rsidRPr="006C52B3">
        <w:rPr>
          <w:sz w:val="26"/>
          <w:szCs w:val="26"/>
        </w:rPr>
        <w:t>NH</w:t>
      </w:r>
      <w:r w:rsidRPr="006C52B3">
        <w:rPr>
          <w:sz w:val="26"/>
          <w:szCs w:val="26"/>
          <w:vertAlign w:val="subscript"/>
        </w:rPr>
        <w:t>2</w:t>
      </w:r>
      <w:r w:rsidRPr="006C52B3">
        <w:rPr>
          <w:sz w:val="26"/>
          <w:szCs w:val="26"/>
        </w:rPr>
        <w:t>)</w:t>
      </w:r>
      <w:r w:rsidRPr="006C52B3">
        <w:rPr>
          <w:sz w:val="26"/>
          <w:szCs w:val="26"/>
          <w:vertAlign w:val="subscript"/>
        </w:rPr>
        <w:t>4</w:t>
      </w:r>
      <w:r w:rsidRPr="006C52B3">
        <w:rPr>
          <w:sz w:val="26"/>
          <w:szCs w:val="26"/>
        </w:rPr>
        <w:t>](OH)</w:t>
      </w:r>
      <w:bookmarkStart w:id="262" w:name="bookmark447"/>
      <w:bookmarkStart w:id="263" w:name="bookmark448"/>
      <w:bookmarkStart w:id="264" w:name="bookmark450"/>
    </w:p>
    <w:p w14:paraId="4407CDEF" w14:textId="77777777" w:rsidR="00A50BC5" w:rsidRPr="006C52B3" w:rsidRDefault="00A50BC5" w:rsidP="00A50BC5">
      <w:pPr>
        <w:jc w:val="both"/>
        <w:rPr>
          <w:sz w:val="26"/>
          <w:szCs w:val="26"/>
        </w:rPr>
      </w:pPr>
      <w:r w:rsidRPr="006C52B3">
        <w:rPr>
          <w:b/>
          <w:sz w:val="26"/>
          <w:szCs w:val="26"/>
        </w:rPr>
        <w:t>2. Phản ứng với nitrous acid</w:t>
      </w:r>
      <w:bookmarkEnd w:id="262"/>
      <w:bookmarkEnd w:id="263"/>
      <w:bookmarkEnd w:id="264"/>
      <w:r w:rsidRPr="006C52B3">
        <w:rPr>
          <w:b/>
          <w:sz w:val="26"/>
          <w:szCs w:val="26"/>
        </w:rPr>
        <w:t xml:space="preserve"> (HNO</w:t>
      </w:r>
      <w:r w:rsidRPr="006C52B3">
        <w:rPr>
          <w:b/>
          <w:sz w:val="26"/>
          <w:szCs w:val="26"/>
          <w:vertAlign w:val="subscript"/>
        </w:rPr>
        <w:t>2</w:t>
      </w:r>
      <w:r w:rsidRPr="006C52B3">
        <w:rPr>
          <w:b/>
          <w:sz w:val="26"/>
          <w:szCs w:val="26"/>
        </w:rPr>
        <w:t>) = Tính khử</w:t>
      </w:r>
    </w:p>
    <w:p w14:paraId="7A7425D5" w14:textId="77777777" w:rsidR="00A50BC5" w:rsidRPr="006C52B3" w:rsidRDefault="00A50BC5" w:rsidP="00A50BC5">
      <w:pPr>
        <w:jc w:val="both"/>
        <w:rPr>
          <w:sz w:val="26"/>
          <w:szCs w:val="26"/>
        </w:rPr>
      </w:pPr>
      <w:r w:rsidRPr="006C52B3">
        <w:rPr>
          <w:sz w:val="26"/>
          <w:szCs w:val="26"/>
        </w:rPr>
        <w:t xml:space="preserve">- </w:t>
      </w:r>
      <w:r w:rsidRPr="006C52B3">
        <w:rPr>
          <w:b/>
          <w:i/>
          <w:sz w:val="26"/>
          <w:szCs w:val="26"/>
        </w:rPr>
        <w:t>RNH</w:t>
      </w:r>
      <w:r w:rsidRPr="006C52B3">
        <w:rPr>
          <w:b/>
          <w:i/>
          <w:sz w:val="26"/>
          <w:szCs w:val="26"/>
          <w:vertAlign w:val="subscript"/>
        </w:rPr>
        <w:t>2</w:t>
      </w:r>
      <w:r w:rsidRPr="006C52B3">
        <w:rPr>
          <w:b/>
          <w:i/>
          <w:sz w:val="26"/>
          <w:szCs w:val="26"/>
        </w:rPr>
        <w:t xml:space="preserve"> + HNO</w:t>
      </w:r>
      <w:r w:rsidRPr="006C52B3">
        <w:rPr>
          <w:b/>
          <w:i/>
          <w:sz w:val="26"/>
          <w:szCs w:val="26"/>
          <w:vertAlign w:val="subscript"/>
        </w:rPr>
        <w:t>2</w:t>
      </w:r>
      <w:r w:rsidRPr="006C52B3">
        <w:rPr>
          <w:b/>
          <w:i/>
          <w:sz w:val="26"/>
          <w:szCs w:val="26"/>
        </w:rPr>
        <w:t xml:space="preserve"> </w:t>
      </w:r>
      <w:r w:rsidRPr="006C52B3">
        <w:rPr>
          <w:position w:val="-6"/>
          <w:sz w:val="26"/>
          <w:szCs w:val="26"/>
        </w:rPr>
        <w:object w:dxaOrig="639" w:dyaOrig="340" w14:anchorId="3EA73943">
          <v:shape id="_x0000_i1819" type="#_x0000_t75" style="width:33pt;height:16.5pt" o:ole="">
            <v:imagedata r:id="rId1450" o:title=""/>
          </v:shape>
          <o:OLEObject Type="Embed" ProgID="Equation.DSMT4" ShapeID="_x0000_i1819" DrawAspect="Content" ObjectID="_1803217060" r:id="rId1460"/>
        </w:object>
      </w:r>
      <w:r w:rsidRPr="006C52B3">
        <w:rPr>
          <w:b/>
          <w:i/>
          <w:sz w:val="26"/>
          <w:szCs w:val="26"/>
        </w:rPr>
        <w:t>ROH + N</w:t>
      </w:r>
      <w:r w:rsidRPr="006C52B3">
        <w:rPr>
          <w:b/>
          <w:i/>
          <w:sz w:val="26"/>
          <w:szCs w:val="26"/>
          <w:vertAlign w:val="subscript"/>
        </w:rPr>
        <w:t>2</w:t>
      </w:r>
      <w:r w:rsidRPr="006C52B3">
        <w:rPr>
          <w:b/>
          <w:i/>
          <w:sz w:val="26"/>
          <w:szCs w:val="26"/>
        </w:rPr>
        <w:t xml:space="preserve"> +H</w:t>
      </w:r>
      <w:r w:rsidRPr="006C52B3">
        <w:rPr>
          <w:b/>
          <w:i/>
          <w:sz w:val="26"/>
          <w:szCs w:val="26"/>
          <w:vertAlign w:val="subscript"/>
        </w:rPr>
        <w:t>2</w:t>
      </w:r>
      <w:r w:rsidRPr="006C52B3">
        <w:rPr>
          <w:b/>
          <w:i/>
          <w:sz w:val="26"/>
          <w:szCs w:val="26"/>
        </w:rPr>
        <w:t>O</w:t>
      </w:r>
      <w:r w:rsidRPr="006C52B3">
        <w:rPr>
          <w:sz w:val="26"/>
          <w:szCs w:val="26"/>
        </w:rPr>
        <w:t xml:space="preserve"> =&gt; nhận biết alkylamine bậc một</w:t>
      </w:r>
      <w:r w:rsidRPr="006C52B3">
        <w:rPr>
          <w:i/>
          <w:sz w:val="26"/>
          <w:szCs w:val="26"/>
        </w:rPr>
        <w:t>.    (R: gốc alkyl)</w:t>
      </w:r>
      <w:r w:rsidRPr="006C52B3">
        <w:rPr>
          <w:sz w:val="26"/>
          <w:szCs w:val="26"/>
        </w:rPr>
        <w:t xml:space="preserve">   </w:t>
      </w:r>
    </w:p>
    <w:p w14:paraId="54DC5EAE" w14:textId="77777777" w:rsidR="00A50BC5" w:rsidRPr="006C52B3" w:rsidRDefault="00A50BC5" w:rsidP="00A50BC5">
      <w:pPr>
        <w:rPr>
          <w:sz w:val="26"/>
          <w:szCs w:val="26"/>
        </w:rPr>
      </w:pPr>
      <w:r w:rsidRPr="006C52B3">
        <w:rPr>
          <w:sz w:val="26"/>
          <w:szCs w:val="26"/>
        </w:rPr>
        <w:t>CH</w:t>
      </w:r>
      <w:r w:rsidRPr="006C52B3">
        <w:rPr>
          <w:sz w:val="26"/>
          <w:szCs w:val="26"/>
          <w:vertAlign w:val="subscript"/>
        </w:rPr>
        <w:t>3</w:t>
      </w:r>
      <w:r w:rsidRPr="006C52B3">
        <w:rPr>
          <w:sz w:val="26"/>
          <w:szCs w:val="26"/>
        </w:rPr>
        <w:t>NH</w:t>
      </w:r>
      <w:r w:rsidRPr="006C52B3">
        <w:rPr>
          <w:sz w:val="26"/>
          <w:szCs w:val="26"/>
          <w:vertAlign w:val="subscript"/>
        </w:rPr>
        <w:t>2</w:t>
      </w:r>
      <w:r w:rsidRPr="006C52B3">
        <w:rPr>
          <w:sz w:val="26"/>
          <w:szCs w:val="26"/>
        </w:rPr>
        <w:t xml:space="preserve"> + HONO</w:t>
      </w:r>
      <w:r w:rsidRPr="006C52B3">
        <w:rPr>
          <w:position w:val="-6"/>
          <w:sz w:val="26"/>
          <w:szCs w:val="26"/>
        </w:rPr>
        <w:object w:dxaOrig="639" w:dyaOrig="340" w14:anchorId="304C8998">
          <v:shape id="_x0000_i1820" type="#_x0000_t75" style="width:28.5pt;height:14.25pt" o:ole="">
            <v:imagedata r:id="rId1450" o:title=""/>
          </v:shape>
          <o:OLEObject Type="Embed" ProgID="Equation.DSMT4" ShapeID="_x0000_i1820" DrawAspect="Content" ObjectID="_1803217061" r:id="rId1461"/>
        </w:object>
      </w:r>
      <w:r w:rsidRPr="006C52B3">
        <w:rPr>
          <w:sz w:val="26"/>
          <w:szCs w:val="26"/>
        </w:rPr>
        <w:t>CH</w:t>
      </w:r>
      <w:r w:rsidRPr="006C52B3">
        <w:rPr>
          <w:sz w:val="26"/>
          <w:szCs w:val="26"/>
          <w:vertAlign w:val="subscript"/>
        </w:rPr>
        <w:t>3</w:t>
      </w:r>
      <w:r w:rsidRPr="006C52B3">
        <w:rPr>
          <w:sz w:val="26"/>
          <w:szCs w:val="26"/>
        </w:rPr>
        <w:t>OH + N</w:t>
      </w:r>
      <w:r w:rsidRPr="006C52B3">
        <w:rPr>
          <w:sz w:val="26"/>
          <w:szCs w:val="26"/>
          <w:vertAlign w:val="subscript"/>
        </w:rPr>
        <w:t>2</w:t>
      </w:r>
      <w:r w:rsidRPr="006C52B3">
        <w:rPr>
          <w:sz w:val="26"/>
          <w:szCs w:val="26"/>
        </w:rPr>
        <w:t xml:space="preserve"> + H</w:t>
      </w:r>
      <w:r w:rsidRPr="006C52B3">
        <w:rPr>
          <w:sz w:val="26"/>
          <w:szCs w:val="26"/>
          <w:vertAlign w:val="subscript"/>
        </w:rPr>
        <w:t>2</w:t>
      </w:r>
      <w:r w:rsidRPr="006C52B3">
        <w:rPr>
          <w:sz w:val="26"/>
          <w:szCs w:val="26"/>
        </w:rPr>
        <w:t>O</w:t>
      </w:r>
    </w:p>
    <w:p w14:paraId="25290E42" w14:textId="77777777" w:rsidR="00A50BC5" w:rsidRPr="006C52B3" w:rsidRDefault="00A50BC5" w:rsidP="00A50BC5">
      <w:pPr>
        <w:jc w:val="both"/>
        <w:rPr>
          <w:sz w:val="26"/>
          <w:szCs w:val="26"/>
        </w:rPr>
      </w:pPr>
      <w:r w:rsidRPr="006C52B3">
        <w:rPr>
          <w:sz w:val="26"/>
          <w:szCs w:val="26"/>
        </w:rPr>
        <w:t>- Aniline + HNO</w:t>
      </w:r>
      <w:r w:rsidRPr="006C52B3">
        <w:rPr>
          <w:sz w:val="26"/>
          <w:szCs w:val="26"/>
          <w:vertAlign w:val="subscript"/>
        </w:rPr>
        <w:t>2</w:t>
      </w:r>
      <w:r w:rsidRPr="006C52B3">
        <w:rPr>
          <w:sz w:val="26"/>
          <w:szCs w:val="26"/>
        </w:rPr>
        <w:t xml:space="preserve"> +HCl </w:t>
      </w:r>
      <w:r w:rsidRPr="006C52B3">
        <w:rPr>
          <w:position w:val="-6"/>
          <w:sz w:val="26"/>
          <w:szCs w:val="26"/>
        </w:rPr>
        <w:object w:dxaOrig="960" w:dyaOrig="360" w14:anchorId="03476649">
          <v:shape id="_x0000_i1821" type="#_x0000_t75" style="width:50.25pt;height:21.75pt" o:ole="">
            <v:imagedata r:id="rId1462" o:title=""/>
          </v:shape>
          <o:OLEObject Type="Embed" ProgID="Equation.DSMT4" ShapeID="_x0000_i1821" DrawAspect="Content" ObjectID="_1803217062" r:id="rId1463"/>
        </w:object>
      </w:r>
      <w:r w:rsidRPr="006C52B3">
        <w:rPr>
          <w:sz w:val="26"/>
          <w:szCs w:val="26"/>
        </w:rPr>
        <w:t xml:space="preserve"> muối diazonium =&gt; tổng hợp phẩm nhuộm azo và dược phẩm.</w:t>
      </w:r>
    </w:p>
    <w:p w14:paraId="3314B3AC" w14:textId="77777777" w:rsidR="00A50BC5" w:rsidRPr="006C52B3" w:rsidRDefault="00A50BC5" w:rsidP="00A50BC5">
      <w:pPr>
        <w:rPr>
          <w:sz w:val="26"/>
          <w:szCs w:val="26"/>
        </w:rPr>
      </w:pPr>
      <w:r w:rsidRPr="006C52B3">
        <w:rPr>
          <w:sz w:val="26"/>
          <w:szCs w:val="26"/>
        </w:rPr>
        <w:t>C</w:t>
      </w:r>
      <w:r w:rsidRPr="006C52B3">
        <w:rPr>
          <w:sz w:val="26"/>
          <w:szCs w:val="26"/>
          <w:vertAlign w:val="subscript"/>
        </w:rPr>
        <w:t>6</w:t>
      </w:r>
      <w:r w:rsidRPr="006C52B3">
        <w:rPr>
          <w:sz w:val="26"/>
          <w:szCs w:val="26"/>
        </w:rPr>
        <w:t>H</w:t>
      </w:r>
      <w:r w:rsidRPr="006C52B3">
        <w:rPr>
          <w:sz w:val="26"/>
          <w:szCs w:val="26"/>
          <w:vertAlign w:val="subscript"/>
        </w:rPr>
        <w:t>5</w:t>
      </w:r>
      <w:r w:rsidRPr="006C52B3">
        <w:rPr>
          <w:sz w:val="26"/>
          <w:szCs w:val="26"/>
        </w:rPr>
        <w:t>NH</w:t>
      </w:r>
      <w:r w:rsidRPr="006C52B3">
        <w:rPr>
          <w:sz w:val="26"/>
          <w:szCs w:val="26"/>
          <w:vertAlign w:val="subscript"/>
        </w:rPr>
        <w:t>2</w:t>
      </w:r>
      <w:r w:rsidRPr="006C52B3">
        <w:rPr>
          <w:sz w:val="26"/>
          <w:szCs w:val="26"/>
        </w:rPr>
        <w:t xml:space="preserve"> + HONO + HCl</w:t>
      </w:r>
      <w:r w:rsidRPr="006C52B3">
        <w:rPr>
          <w:position w:val="-6"/>
          <w:sz w:val="26"/>
          <w:szCs w:val="26"/>
        </w:rPr>
        <w:object w:dxaOrig="960" w:dyaOrig="360" w14:anchorId="652BBEBB">
          <v:shape id="_x0000_i1822" type="#_x0000_t75" style="width:50.25pt;height:21.75pt" o:ole="">
            <v:imagedata r:id="rId1462" o:title=""/>
          </v:shape>
          <o:OLEObject Type="Embed" ProgID="Equation.DSMT4" ShapeID="_x0000_i1822" DrawAspect="Content" ObjectID="_1803217063" r:id="rId1464"/>
        </w:object>
      </w:r>
      <w:r w:rsidRPr="006C52B3">
        <w:rPr>
          <w:sz w:val="26"/>
          <w:szCs w:val="26"/>
        </w:rPr>
        <w:t xml:space="preserve"> [C</w:t>
      </w:r>
      <w:r w:rsidRPr="006C52B3">
        <w:rPr>
          <w:sz w:val="26"/>
          <w:szCs w:val="26"/>
          <w:vertAlign w:val="subscript"/>
        </w:rPr>
        <w:t>6</w:t>
      </w:r>
      <w:r w:rsidRPr="006C52B3">
        <w:rPr>
          <w:sz w:val="26"/>
          <w:szCs w:val="26"/>
        </w:rPr>
        <w:t>H</w:t>
      </w:r>
      <w:r w:rsidRPr="006C52B3">
        <w:rPr>
          <w:sz w:val="26"/>
          <w:szCs w:val="26"/>
          <w:vertAlign w:val="subscript"/>
        </w:rPr>
        <w:t>5</w:t>
      </w:r>
      <w:r w:rsidRPr="006C52B3">
        <w:rPr>
          <w:sz w:val="26"/>
          <w:szCs w:val="26"/>
        </w:rPr>
        <w:t>N</w:t>
      </w:r>
      <w:r w:rsidRPr="006C52B3">
        <w:rPr>
          <w:sz w:val="26"/>
          <w:szCs w:val="26"/>
          <w:vertAlign w:val="subscript"/>
        </w:rPr>
        <w:t>2</w:t>
      </w:r>
      <w:r w:rsidRPr="006C52B3">
        <w:rPr>
          <w:sz w:val="26"/>
          <w:szCs w:val="26"/>
        </w:rPr>
        <w:t>]</w:t>
      </w:r>
      <w:r w:rsidRPr="006C52B3">
        <w:rPr>
          <w:sz w:val="26"/>
          <w:szCs w:val="26"/>
          <w:vertAlign w:val="superscript"/>
        </w:rPr>
        <w:t>+</w:t>
      </w:r>
      <w:r w:rsidRPr="006C52B3">
        <w:rPr>
          <w:sz w:val="26"/>
          <w:szCs w:val="26"/>
        </w:rPr>
        <w:t>Cl</w:t>
      </w:r>
      <w:r w:rsidRPr="006C52B3">
        <w:rPr>
          <w:sz w:val="26"/>
          <w:szCs w:val="26"/>
          <w:vertAlign w:val="superscript"/>
        </w:rPr>
        <w:t>-</w:t>
      </w:r>
      <w:r w:rsidRPr="006C52B3">
        <w:rPr>
          <w:sz w:val="26"/>
          <w:szCs w:val="26"/>
        </w:rPr>
        <w:t xml:space="preserve"> + 2H</w:t>
      </w:r>
      <w:r w:rsidRPr="006C52B3">
        <w:rPr>
          <w:sz w:val="26"/>
          <w:szCs w:val="26"/>
          <w:vertAlign w:val="subscript"/>
        </w:rPr>
        <w:t>2</w:t>
      </w:r>
      <w:r w:rsidRPr="006C52B3">
        <w:rPr>
          <w:sz w:val="26"/>
          <w:szCs w:val="26"/>
        </w:rPr>
        <w:t>O</w:t>
      </w:r>
    </w:p>
    <w:p w14:paraId="3C3DA214" w14:textId="77777777" w:rsidR="00A50BC5" w:rsidRPr="006C52B3" w:rsidRDefault="00A50BC5" w:rsidP="00A50BC5">
      <w:pPr>
        <w:jc w:val="both"/>
        <w:rPr>
          <w:b/>
          <w:bCs/>
          <w:noProof/>
          <w:sz w:val="26"/>
          <w:szCs w:val="26"/>
        </w:rPr>
      </w:pPr>
      <w:r w:rsidRPr="006C52B3">
        <w:rPr>
          <w:b/>
          <w:sz w:val="26"/>
          <w:szCs w:val="26"/>
        </w:rPr>
        <w:t xml:space="preserve">3. </w:t>
      </w:r>
      <w:r w:rsidRPr="006C52B3">
        <w:rPr>
          <w:b/>
          <w:bCs/>
          <w:noProof/>
          <w:sz w:val="26"/>
          <w:szCs w:val="26"/>
        </w:rPr>
        <w:t xml:space="preserve">Phản ứng thế ở nhân thơm của aniline. </w:t>
      </w:r>
    </w:p>
    <w:p w14:paraId="237FB5E1" w14:textId="77777777" w:rsidR="00A50BC5" w:rsidRPr="006C52B3" w:rsidRDefault="00A50BC5" w:rsidP="00A50BC5">
      <w:pPr>
        <w:jc w:val="both"/>
        <w:rPr>
          <w:b/>
          <w:bCs/>
          <w:noProof/>
          <w:sz w:val="26"/>
          <w:szCs w:val="26"/>
        </w:rPr>
      </w:pPr>
      <w:r w:rsidRPr="006C52B3">
        <w:rPr>
          <w:b/>
          <w:i/>
          <w:noProof/>
          <w:sz w:val="26"/>
          <w:szCs w:val="26"/>
        </w:rPr>
        <w:t xml:space="preserve">* Aniline + nước Bromine =&gt; Hiện tượng: </w:t>
      </w:r>
      <w:r w:rsidRPr="006C52B3">
        <w:rPr>
          <w:b/>
          <w:bCs/>
          <w:i/>
          <w:noProof/>
          <w:sz w:val="26"/>
          <w:szCs w:val="26"/>
        </w:rPr>
        <w:t>Xuất hiện kết tủa trắng + Mất màu dung dịch bromine</w:t>
      </w:r>
      <w:r w:rsidRPr="006C52B3">
        <w:rPr>
          <w:noProof/>
          <w:sz w:val="26"/>
          <w:szCs w:val="26"/>
        </w:rPr>
        <w:t xml:space="preserve"> </w:t>
      </w:r>
      <w:r w:rsidRPr="006C52B3">
        <w:rPr>
          <w:b/>
          <w:bCs/>
          <w:noProof/>
          <w:sz w:val="26"/>
          <w:szCs w:val="26"/>
        </w:rPr>
        <w:t xml:space="preserve"> </w:t>
      </w:r>
      <w:r w:rsidRPr="006C52B3">
        <w:rPr>
          <w:noProof/>
          <w:sz w:val="26"/>
          <w:szCs w:val="26"/>
        </w:rPr>
        <w:t xml:space="preserve">       </w:t>
      </w:r>
      <w:r w:rsidRPr="006C52B3">
        <w:rPr>
          <w:rFonts w:ascii="Microsoft Sans Serif" w:hAnsi="Microsoft Sans Serif" w:cs="Microsoft Sans Serif"/>
          <w:sz w:val="19"/>
          <w:szCs w:val="19"/>
        </w:rPr>
        <w:t xml:space="preserve">                       </w:t>
      </w:r>
      <w:r w:rsidRPr="006C52B3">
        <w:rPr>
          <w:noProof/>
          <w:sz w:val="26"/>
          <w:szCs w:val="26"/>
        </w:rPr>
        <w:t xml:space="preserve"> </w:t>
      </w:r>
      <w:r w:rsidRPr="006C52B3">
        <w:rPr>
          <w:b/>
          <w:bCs/>
          <w:noProof/>
          <w:sz w:val="26"/>
          <w:szCs w:val="26"/>
        </w:rPr>
        <w:t xml:space="preserve">      </w:t>
      </w:r>
    </w:p>
    <w:p w14:paraId="75713FB1" w14:textId="77777777" w:rsidR="00A50BC5" w:rsidRPr="006C52B3" w:rsidRDefault="00A50BC5" w:rsidP="00A50BC5">
      <w:pPr>
        <w:jc w:val="both"/>
        <w:rPr>
          <w:rFonts w:ascii="Microsoft Sans Serif" w:hAnsi="Microsoft Sans Serif" w:cs="Microsoft Sans Serif"/>
          <w:sz w:val="19"/>
          <w:szCs w:val="19"/>
        </w:rPr>
      </w:pPr>
      <w:r w:rsidRPr="006C52B3">
        <w:rPr>
          <w:rFonts w:ascii="Microsoft Sans Serif" w:hAnsi="Microsoft Sans Serif" w:cs="Microsoft Sans Serif"/>
          <w:sz w:val="19"/>
          <w:szCs w:val="19"/>
        </w:rPr>
        <w:object w:dxaOrig="4944" w:dyaOrig="1630" w14:anchorId="5A40FF53">
          <v:shape id="_x0000_i1823" type="#_x0000_t75" style="width:237.75pt;height:79.5pt" o:ole="">
            <v:imagedata r:id="rId1465" o:title=""/>
          </v:shape>
          <o:OLEObject Type="Embed" ProgID="ChemWindow.Document" ShapeID="_x0000_i1823" DrawAspect="Content" ObjectID="_1803217064" r:id="rId1466"/>
        </w:object>
      </w:r>
    </w:p>
    <w:p w14:paraId="14A56A08" w14:textId="77777777" w:rsidR="00A50BC5" w:rsidRPr="006C52B3" w:rsidRDefault="00A50BC5" w:rsidP="00A50BC5">
      <w:pPr>
        <w:jc w:val="both"/>
        <w:rPr>
          <w:bCs/>
          <w:noProof/>
          <w:sz w:val="26"/>
          <w:szCs w:val="26"/>
        </w:rPr>
      </w:pPr>
      <w:r w:rsidRPr="006C52B3">
        <w:rPr>
          <w:b/>
          <w:bCs/>
          <w:noProof/>
          <w:sz w:val="26"/>
          <w:szCs w:val="26"/>
        </w:rPr>
        <w:t xml:space="preserve">                         </w:t>
      </w:r>
      <w:r w:rsidRPr="006C52B3">
        <w:rPr>
          <w:bCs/>
          <w:noProof/>
          <w:sz w:val="26"/>
          <w:szCs w:val="26"/>
        </w:rPr>
        <w:t xml:space="preserve">2,4,6-tribromoaniline (trắng)   </w:t>
      </w:r>
    </w:p>
    <w:p w14:paraId="28E16AC8" w14:textId="77777777" w:rsidR="00A50BC5" w:rsidRPr="006C52B3" w:rsidRDefault="00A50BC5" w:rsidP="00A50BC5">
      <w:pPr>
        <w:jc w:val="both"/>
        <w:rPr>
          <w:sz w:val="26"/>
          <w:szCs w:val="26"/>
        </w:rPr>
      </w:pPr>
      <w:r w:rsidRPr="006C52B3">
        <w:rPr>
          <w:b/>
          <w:bCs/>
          <w:noProof/>
          <w:sz w:val="26"/>
          <w:szCs w:val="26"/>
        </w:rPr>
        <w:t xml:space="preserve">Hoặc: </w:t>
      </w:r>
      <w:r w:rsidRPr="006C52B3">
        <w:rPr>
          <w:bCs/>
          <w:noProof/>
          <w:sz w:val="26"/>
          <w:szCs w:val="26"/>
        </w:rPr>
        <w:t>C</w:t>
      </w:r>
      <w:r w:rsidRPr="006C52B3">
        <w:rPr>
          <w:bCs/>
          <w:noProof/>
          <w:sz w:val="26"/>
          <w:szCs w:val="26"/>
          <w:vertAlign w:val="subscript"/>
        </w:rPr>
        <w:t>6</w:t>
      </w:r>
      <w:r w:rsidRPr="006C52B3">
        <w:rPr>
          <w:bCs/>
          <w:noProof/>
          <w:sz w:val="26"/>
          <w:szCs w:val="26"/>
        </w:rPr>
        <w:t>H</w:t>
      </w:r>
      <w:r w:rsidRPr="006C52B3">
        <w:rPr>
          <w:bCs/>
          <w:noProof/>
          <w:sz w:val="26"/>
          <w:szCs w:val="26"/>
          <w:vertAlign w:val="subscript"/>
        </w:rPr>
        <w:t>5</w:t>
      </w:r>
      <w:r w:rsidRPr="006C52B3">
        <w:rPr>
          <w:bCs/>
          <w:noProof/>
          <w:sz w:val="26"/>
          <w:szCs w:val="26"/>
        </w:rPr>
        <w:t>NH</w:t>
      </w:r>
      <w:r w:rsidRPr="006C52B3">
        <w:rPr>
          <w:bCs/>
          <w:noProof/>
          <w:sz w:val="26"/>
          <w:szCs w:val="26"/>
          <w:vertAlign w:val="subscript"/>
        </w:rPr>
        <w:t>2</w:t>
      </w:r>
      <w:r w:rsidRPr="006C52B3">
        <w:rPr>
          <w:bCs/>
          <w:noProof/>
          <w:sz w:val="26"/>
          <w:szCs w:val="26"/>
        </w:rPr>
        <w:t xml:space="preserve"> + 3Br</w:t>
      </w:r>
      <w:r w:rsidRPr="006C52B3">
        <w:rPr>
          <w:bCs/>
          <w:noProof/>
          <w:sz w:val="26"/>
          <w:szCs w:val="26"/>
          <w:vertAlign w:val="subscript"/>
        </w:rPr>
        <w:t>2</w:t>
      </w:r>
      <w:r w:rsidRPr="006C52B3">
        <w:rPr>
          <w:position w:val="-6"/>
          <w:sz w:val="26"/>
          <w:szCs w:val="26"/>
        </w:rPr>
        <w:object w:dxaOrig="639" w:dyaOrig="340" w14:anchorId="0A8FF982">
          <v:shape id="_x0000_i1824" type="#_x0000_t75" style="width:28.5pt;height:14.25pt" o:ole="">
            <v:imagedata r:id="rId1450" o:title=""/>
          </v:shape>
          <o:OLEObject Type="Embed" ProgID="Equation.DSMT4" ShapeID="_x0000_i1824" DrawAspect="Content" ObjectID="_1803217065" r:id="rId1467"/>
        </w:object>
      </w:r>
      <w:r w:rsidRPr="006C52B3">
        <w:rPr>
          <w:bCs/>
          <w:noProof/>
          <w:sz w:val="26"/>
          <w:szCs w:val="26"/>
        </w:rPr>
        <w:t>C</w:t>
      </w:r>
      <w:r w:rsidRPr="006C52B3">
        <w:rPr>
          <w:bCs/>
          <w:noProof/>
          <w:sz w:val="26"/>
          <w:szCs w:val="26"/>
          <w:vertAlign w:val="subscript"/>
        </w:rPr>
        <w:t>6</w:t>
      </w:r>
      <w:r w:rsidRPr="006C52B3">
        <w:rPr>
          <w:bCs/>
          <w:noProof/>
          <w:sz w:val="26"/>
          <w:szCs w:val="26"/>
        </w:rPr>
        <w:t>H</w:t>
      </w:r>
      <w:r w:rsidRPr="006C52B3">
        <w:rPr>
          <w:bCs/>
          <w:noProof/>
          <w:sz w:val="26"/>
          <w:szCs w:val="26"/>
          <w:vertAlign w:val="subscript"/>
        </w:rPr>
        <w:t>2</w:t>
      </w:r>
      <w:r w:rsidRPr="006C52B3">
        <w:rPr>
          <w:bCs/>
          <w:noProof/>
          <w:sz w:val="26"/>
          <w:szCs w:val="26"/>
        </w:rPr>
        <w:t>Br</w:t>
      </w:r>
      <w:r w:rsidRPr="006C52B3">
        <w:rPr>
          <w:bCs/>
          <w:noProof/>
          <w:sz w:val="26"/>
          <w:szCs w:val="26"/>
          <w:vertAlign w:val="subscript"/>
        </w:rPr>
        <w:t>3</w:t>
      </w:r>
      <w:r w:rsidRPr="006C52B3">
        <w:rPr>
          <w:bCs/>
          <w:noProof/>
          <w:sz w:val="26"/>
          <w:szCs w:val="26"/>
        </w:rPr>
        <w:t>NH</w:t>
      </w:r>
      <w:r w:rsidRPr="006C52B3">
        <w:rPr>
          <w:bCs/>
          <w:noProof/>
          <w:sz w:val="26"/>
          <w:szCs w:val="26"/>
          <w:vertAlign w:val="subscript"/>
        </w:rPr>
        <w:t>2</w:t>
      </w:r>
      <w:r w:rsidRPr="006C52B3">
        <w:rPr>
          <w:bCs/>
          <w:noProof/>
          <w:sz w:val="26"/>
          <w:szCs w:val="26"/>
        </w:rPr>
        <w:t xml:space="preserve"> + 3HBr   </w:t>
      </w:r>
    </w:p>
    <w:p w14:paraId="6ACA4522" w14:textId="77777777" w:rsidR="00A50BC5" w:rsidRPr="006C52B3" w:rsidRDefault="00A50BC5" w:rsidP="00A50BC5">
      <w:pPr>
        <w:jc w:val="both"/>
        <w:rPr>
          <w:b/>
          <w:bCs/>
          <w:noProof/>
          <w:sz w:val="26"/>
          <w:szCs w:val="26"/>
        </w:rPr>
      </w:pPr>
      <w:r w:rsidRPr="006C52B3">
        <w:rPr>
          <w:b/>
          <w:sz w:val="26"/>
          <w:szCs w:val="26"/>
        </w:rPr>
        <w:t>IV. ỨNG DỤNG</w:t>
      </w:r>
    </w:p>
    <w:p w14:paraId="6CCB1851" w14:textId="77777777" w:rsidR="00A50BC5" w:rsidRPr="006C52B3" w:rsidRDefault="00A50BC5" w:rsidP="00A50BC5">
      <w:pPr>
        <w:rPr>
          <w:sz w:val="26"/>
          <w:szCs w:val="26"/>
        </w:rPr>
      </w:pPr>
      <w:r w:rsidRPr="006C52B3">
        <w:rPr>
          <w:sz w:val="26"/>
          <w:szCs w:val="26"/>
        </w:rPr>
        <w:t>- Sản xuất: dược phẩm, thuốc bảo vệ thực vật,...</w:t>
      </w:r>
    </w:p>
    <w:p w14:paraId="4670DC14" w14:textId="77777777" w:rsidR="00A50BC5" w:rsidRPr="006C52B3" w:rsidRDefault="00A50BC5" w:rsidP="00A50BC5">
      <w:pPr>
        <w:rPr>
          <w:sz w:val="26"/>
          <w:szCs w:val="26"/>
        </w:rPr>
      </w:pPr>
      <w:r w:rsidRPr="006C52B3">
        <w:rPr>
          <w:sz w:val="26"/>
          <w:szCs w:val="26"/>
        </w:rPr>
        <w:t>- Sản xuất phẩm nhuộm (phẩm màu azo, aniline đen,...), chất hoạt động bề mặt.</w:t>
      </w:r>
    </w:p>
    <w:p w14:paraId="72B7C075" w14:textId="77777777" w:rsidR="00A50BC5" w:rsidRPr="006C52B3" w:rsidRDefault="00A50BC5" w:rsidP="00A50BC5">
      <w:pPr>
        <w:rPr>
          <w:sz w:val="26"/>
          <w:szCs w:val="26"/>
        </w:rPr>
      </w:pPr>
      <w:r w:rsidRPr="006C52B3">
        <w:rPr>
          <w:sz w:val="26"/>
          <w:szCs w:val="26"/>
        </w:rPr>
        <w:t>- Tổng hợp polymer (nhựa poly(aniline-formaldehyde), tơ nylon-6,6,...).</w:t>
      </w:r>
    </w:p>
    <w:p w14:paraId="0E5F3681" w14:textId="77777777" w:rsidR="00A50BC5" w:rsidRPr="006C52B3" w:rsidRDefault="00A50BC5" w:rsidP="00A50BC5">
      <w:pPr>
        <w:jc w:val="both"/>
        <w:rPr>
          <w:b/>
          <w:sz w:val="26"/>
          <w:szCs w:val="26"/>
        </w:rPr>
      </w:pPr>
      <w:r w:rsidRPr="006C52B3">
        <w:rPr>
          <w:b/>
          <w:sz w:val="26"/>
          <w:szCs w:val="26"/>
        </w:rPr>
        <w:t>V. ĐIỀU CHẾ</w:t>
      </w:r>
      <w:bookmarkStart w:id="265" w:name="bookmark461"/>
      <w:bookmarkStart w:id="266" w:name="bookmark462"/>
      <w:bookmarkStart w:id="267" w:name="bookmark464"/>
    </w:p>
    <w:p w14:paraId="75BA98D9" w14:textId="77777777" w:rsidR="00A50BC5" w:rsidRPr="006C52B3" w:rsidRDefault="00A50BC5" w:rsidP="00A50BC5">
      <w:pPr>
        <w:jc w:val="both"/>
        <w:rPr>
          <w:b/>
          <w:sz w:val="26"/>
          <w:szCs w:val="26"/>
        </w:rPr>
      </w:pPr>
      <w:r w:rsidRPr="006C52B3">
        <w:rPr>
          <w:b/>
          <w:sz w:val="26"/>
          <w:szCs w:val="26"/>
        </w:rPr>
        <w:t>1. Alkyl hoá ammonia</w:t>
      </w:r>
      <w:bookmarkEnd w:id="265"/>
      <w:bookmarkEnd w:id="266"/>
      <w:bookmarkEnd w:id="267"/>
    </w:p>
    <w:p w14:paraId="1286C08F" w14:textId="77777777" w:rsidR="00A50BC5" w:rsidRPr="006C52B3" w:rsidRDefault="00A50BC5" w:rsidP="00A50BC5">
      <w:pPr>
        <w:ind w:firstLine="560"/>
        <w:rPr>
          <w:sz w:val="26"/>
          <w:szCs w:val="26"/>
        </w:rPr>
      </w:pPr>
      <w:r w:rsidRPr="006C52B3">
        <w:rPr>
          <w:sz w:val="26"/>
          <w:szCs w:val="26"/>
        </w:rPr>
        <w:t>Alkylamine được điều chế từ ammonia và dẫn xuất halogen.</w:t>
      </w:r>
    </w:p>
    <w:p w14:paraId="5695EE03" w14:textId="77777777" w:rsidR="00A50BC5" w:rsidRPr="006C52B3" w:rsidRDefault="00A50BC5" w:rsidP="00A50BC5">
      <w:pPr>
        <w:ind w:firstLine="560"/>
        <w:rPr>
          <w:sz w:val="26"/>
          <w:szCs w:val="26"/>
        </w:rPr>
      </w:pPr>
      <w:r w:rsidRPr="006C52B3">
        <w:rPr>
          <w:sz w:val="26"/>
          <w:szCs w:val="26"/>
        </w:rPr>
        <w:t>NH</w:t>
      </w:r>
      <w:r w:rsidRPr="006C52B3">
        <w:rPr>
          <w:sz w:val="26"/>
          <w:szCs w:val="26"/>
          <w:vertAlign w:val="subscript"/>
        </w:rPr>
        <w:t>3</w:t>
      </w:r>
      <w:r w:rsidRPr="006C52B3">
        <w:rPr>
          <w:position w:val="-12"/>
          <w:sz w:val="26"/>
          <w:szCs w:val="26"/>
        </w:rPr>
        <w:object w:dxaOrig="980" w:dyaOrig="420" w14:anchorId="5063A859">
          <v:shape id="_x0000_i1825" type="#_x0000_t75" style="width:50.25pt;height:21.75pt" o:ole="">
            <v:imagedata r:id="rId1468" o:title=""/>
          </v:shape>
          <o:OLEObject Type="Embed" ProgID="Equation.DSMT4" ShapeID="_x0000_i1825" DrawAspect="Content" ObjectID="_1803217066" r:id="rId1469"/>
        </w:object>
      </w:r>
      <w:r w:rsidRPr="006C52B3">
        <w:rPr>
          <w:sz w:val="26"/>
          <w:szCs w:val="26"/>
        </w:rPr>
        <w:t>CH</w:t>
      </w:r>
      <w:r w:rsidRPr="006C52B3">
        <w:rPr>
          <w:sz w:val="26"/>
          <w:szCs w:val="26"/>
          <w:vertAlign w:val="subscript"/>
        </w:rPr>
        <w:t>3</w:t>
      </w:r>
      <w:r w:rsidRPr="006C52B3">
        <w:rPr>
          <w:sz w:val="26"/>
          <w:szCs w:val="26"/>
        </w:rPr>
        <w:t>NH</w:t>
      </w:r>
      <w:r w:rsidRPr="006C52B3">
        <w:rPr>
          <w:sz w:val="26"/>
          <w:szCs w:val="26"/>
          <w:vertAlign w:val="subscript"/>
        </w:rPr>
        <w:t>2</w:t>
      </w:r>
      <w:r w:rsidRPr="006C52B3">
        <w:rPr>
          <w:position w:val="-12"/>
          <w:sz w:val="26"/>
          <w:szCs w:val="26"/>
        </w:rPr>
        <w:object w:dxaOrig="980" w:dyaOrig="420" w14:anchorId="1A3E3A0C">
          <v:shape id="_x0000_i1826" type="#_x0000_t75" style="width:50.25pt;height:21.75pt" o:ole="">
            <v:imagedata r:id="rId1468" o:title=""/>
          </v:shape>
          <o:OLEObject Type="Embed" ProgID="Equation.DSMT4" ShapeID="_x0000_i1826" DrawAspect="Content" ObjectID="_1803217067" r:id="rId1470"/>
        </w:object>
      </w:r>
      <w:r w:rsidRPr="006C52B3">
        <w:rPr>
          <w:sz w:val="26"/>
          <w:szCs w:val="26"/>
        </w:rPr>
        <w:t xml:space="preserve"> (CH</w:t>
      </w:r>
      <w:r w:rsidRPr="006C52B3">
        <w:rPr>
          <w:sz w:val="26"/>
          <w:szCs w:val="26"/>
          <w:vertAlign w:val="subscript"/>
        </w:rPr>
        <w:t>3</w:t>
      </w:r>
      <w:r w:rsidRPr="006C52B3">
        <w:rPr>
          <w:sz w:val="26"/>
          <w:szCs w:val="26"/>
        </w:rPr>
        <w:t>)</w:t>
      </w:r>
      <w:r w:rsidRPr="006C52B3">
        <w:rPr>
          <w:sz w:val="26"/>
          <w:szCs w:val="26"/>
          <w:vertAlign w:val="subscript"/>
        </w:rPr>
        <w:t>2</w:t>
      </w:r>
      <w:r w:rsidRPr="006C52B3">
        <w:rPr>
          <w:sz w:val="26"/>
          <w:szCs w:val="26"/>
        </w:rPr>
        <w:t>NH</w:t>
      </w:r>
      <w:r w:rsidRPr="006C52B3">
        <w:rPr>
          <w:position w:val="-12"/>
          <w:sz w:val="26"/>
          <w:szCs w:val="26"/>
        </w:rPr>
        <w:object w:dxaOrig="980" w:dyaOrig="420" w14:anchorId="60459E6C">
          <v:shape id="_x0000_i1827" type="#_x0000_t75" style="width:50.25pt;height:21.75pt" o:ole="">
            <v:imagedata r:id="rId1468" o:title=""/>
          </v:shape>
          <o:OLEObject Type="Embed" ProgID="Equation.DSMT4" ShapeID="_x0000_i1827" DrawAspect="Content" ObjectID="_1803217068" r:id="rId1471"/>
        </w:object>
      </w:r>
      <w:r w:rsidRPr="006C52B3">
        <w:rPr>
          <w:sz w:val="26"/>
          <w:szCs w:val="26"/>
        </w:rPr>
        <w:t xml:space="preserve"> (CH</w:t>
      </w:r>
      <w:r w:rsidRPr="006C52B3">
        <w:rPr>
          <w:sz w:val="26"/>
          <w:szCs w:val="26"/>
          <w:vertAlign w:val="subscript"/>
        </w:rPr>
        <w:t>3</w:t>
      </w:r>
      <w:r w:rsidRPr="006C52B3">
        <w:rPr>
          <w:sz w:val="26"/>
          <w:szCs w:val="26"/>
        </w:rPr>
        <w:t>)</w:t>
      </w:r>
      <w:r w:rsidRPr="006C52B3">
        <w:rPr>
          <w:sz w:val="26"/>
          <w:szCs w:val="26"/>
          <w:vertAlign w:val="subscript"/>
        </w:rPr>
        <w:t>3</w:t>
      </w:r>
      <w:r w:rsidRPr="006C52B3">
        <w:rPr>
          <w:sz w:val="26"/>
          <w:szCs w:val="26"/>
        </w:rPr>
        <w:t>N</w:t>
      </w:r>
      <w:bookmarkStart w:id="268" w:name="bookmark465"/>
      <w:bookmarkStart w:id="269" w:name="bookmark466"/>
      <w:bookmarkStart w:id="270" w:name="bookmark468"/>
    </w:p>
    <w:p w14:paraId="50D8CE8B" w14:textId="77777777" w:rsidR="00A50BC5" w:rsidRPr="006C52B3" w:rsidRDefault="00A50BC5" w:rsidP="00A50BC5">
      <w:pPr>
        <w:rPr>
          <w:b/>
          <w:sz w:val="26"/>
          <w:szCs w:val="26"/>
        </w:rPr>
      </w:pPr>
      <w:r w:rsidRPr="006C52B3">
        <w:rPr>
          <w:b/>
          <w:sz w:val="26"/>
          <w:szCs w:val="26"/>
        </w:rPr>
        <w:t>2. Khử hợp chất nitro</w:t>
      </w:r>
      <w:bookmarkEnd w:id="268"/>
      <w:bookmarkEnd w:id="269"/>
      <w:bookmarkEnd w:id="270"/>
    </w:p>
    <w:p w14:paraId="28788217" w14:textId="77777777" w:rsidR="00A50BC5" w:rsidRPr="006C52B3" w:rsidRDefault="00A50BC5" w:rsidP="00A50BC5">
      <w:pPr>
        <w:ind w:firstLine="560"/>
        <w:rPr>
          <w:sz w:val="26"/>
          <w:szCs w:val="26"/>
        </w:rPr>
      </w:pPr>
      <w:r w:rsidRPr="006C52B3">
        <w:rPr>
          <w:sz w:val="26"/>
          <w:szCs w:val="26"/>
        </w:rPr>
        <w:t>Aniline và các arylamine thường được điều chế bằng cách khử hợp chất nitrobenzene (hoặc dẫn xuất nitro tương ứng) bởi một số kim loại (Zn, Fe,...) trong dung dịch HCl.</w:t>
      </w:r>
    </w:p>
    <w:p w14:paraId="32236CCC" w14:textId="77777777" w:rsidR="00A50BC5" w:rsidRDefault="00A50BC5" w:rsidP="00A50BC5">
      <w:pPr>
        <w:ind w:firstLine="560"/>
        <w:rPr>
          <w:sz w:val="26"/>
          <w:szCs w:val="26"/>
        </w:rPr>
      </w:pPr>
      <w:r w:rsidRPr="006C52B3">
        <w:rPr>
          <w:i/>
          <w:iCs/>
          <w:sz w:val="26"/>
          <w:szCs w:val="26"/>
        </w:rPr>
        <w:t>Ví dụ:</w:t>
      </w:r>
      <w:r w:rsidRPr="006C52B3">
        <w:rPr>
          <w:sz w:val="26"/>
          <w:szCs w:val="26"/>
        </w:rPr>
        <w:t xml:space="preserve"> C</w:t>
      </w:r>
      <w:r w:rsidRPr="006C52B3">
        <w:rPr>
          <w:sz w:val="26"/>
          <w:szCs w:val="26"/>
          <w:vertAlign w:val="subscript"/>
        </w:rPr>
        <w:t>6</w:t>
      </w:r>
      <w:r w:rsidRPr="006C52B3">
        <w:rPr>
          <w:sz w:val="26"/>
          <w:szCs w:val="26"/>
        </w:rPr>
        <w:t>H</w:t>
      </w:r>
      <w:r w:rsidRPr="006C52B3">
        <w:rPr>
          <w:sz w:val="26"/>
          <w:szCs w:val="26"/>
          <w:vertAlign w:val="subscript"/>
        </w:rPr>
        <w:t>5</w:t>
      </w:r>
      <w:r w:rsidRPr="006C52B3">
        <w:rPr>
          <w:sz w:val="26"/>
          <w:szCs w:val="26"/>
        </w:rPr>
        <w:t>NO</w:t>
      </w:r>
      <w:r w:rsidRPr="006C52B3">
        <w:rPr>
          <w:sz w:val="26"/>
          <w:szCs w:val="26"/>
          <w:vertAlign w:val="subscript"/>
        </w:rPr>
        <w:t>2</w:t>
      </w:r>
      <w:r w:rsidRPr="006C52B3">
        <w:rPr>
          <w:sz w:val="26"/>
          <w:szCs w:val="26"/>
        </w:rPr>
        <w:t xml:space="preserve"> + 6[H] </w:t>
      </w:r>
      <w:r w:rsidRPr="006C52B3">
        <w:rPr>
          <w:position w:val="-16"/>
          <w:sz w:val="26"/>
          <w:szCs w:val="26"/>
        </w:rPr>
        <w:object w:dxaOrig="1120" w:dyaOrig="440" w14:anchorId="69DB7AAF">
          <v:shape id="_x0000_i1828" type="#_x0000_t75" style="width:57.75pt;height:21.75pt" o:ole="">
            <v:imagedata r:id="rId1472" o:title=""/>
          </v:shape>
          <o:OLEObject Type="Embed" ProgID="Equation.DSMT4" ShapeID="_x0000_i1828" DrawAspect="Content" ObjectID="_1803217069" r:id="rId1473"/>
        </w:object>
      </w:r>
      <w:r w:rsidRPr="006C52B3">
        <w:rPr>
          <w:sz w:val="26"/>
          <w:szCs w:val="26"/>
        </w:rPr>
        <w:t>C</w:t>
      </w:r>
      <w:r w:rsidRPr="006C52B3">
        <w:rPr>
          <w:sz w:val="26"/>
          <w:szCs w:val="26"/>
          <w:vertAlign w:val="subscript"/>
        </w:rPr>
        <w:t>6</w:t>
      </w:r>
      <w:r w:rsidRPr="006C52B3">
        <w:rPr>
          <w:sz w:val="26"/>
          <w:szCs w:val="26"/>
        </w:rPr>
        <w:t>H</w:t>
      </w:r>
      <w:r w:rsidRPr="006C52B3">
        <w:rPr>
          <w:sz w:val="26"/>
          <w:szCs w:val="26"/>
          <w:vertAlign w:val="subscript"/>
        </w:rPr>
        <w:t>5</w:t>
      </w:r>
      <w:r w:rsidRPr="006C52B3">
        <w:rPr>
          <w:sz w:val="26"/>
          <w:szCs w:val="26"/>
        </w:rPr>
        <w:t>NH</w:t>
      </w:r>
      <w:r w:rsidRPr="006C52B3">
        <w:rPr>
          <w:sz w:val="26"/>
          <w:szCs w:val="26"/>
          <w:vertAlign w:val="subscript"/>
        </w:rPr>
        <w:t>2</w:t>
      </w:r>
      <w:r w:rsidRPr="006C52B3">
        <w:rPr>
          <w:sz w:val="26"/>
          <w:szCs w:val="26"/>
        </w:rPr>
        <w:t xml:space="preserve"> + 2H</w:t>
      </w:r>
      <w:r w:rsidRPr="006C52B3">
        <w:rPr>
          <w:sz w:val="26"/>
          <w:szCs w:val="26"/>
          <w:vertAlign w:val="subscript"/>
        </w:rPr>
        <w:t>2</w:t>
      </w:r>
      <w:r w:rsidRPr="006C52B3">
        <w:rPr>
          <w:sz w:val="26"/>
          <w:szCs w:val="26"/>
        </w:rPr>
        <w:t>O</w:t>
      </w:r>
    </w:p>
    <w:p w14:paraId="141189AE" w14:textId="77777777" w:rsidR="00A50BC5" w:rsidRDefault="00A50BC5" w:rsidP="00A50BC5">
      <w:pPr>
        <w:ind w:firstLine="560"/>
        <w:rPr>
          <w:sz w:val="26"/>
          <w:szCs w:val="26"/>
        </w:rPr>
      </w:pPr>
    </w:p>
    <w:p w14:paraId="7FDB9B31" w14:textId="77777777" w:rsidR="00A50BC5" w:rsidRDefault="00A50BC5" w:rsidP="00A50BC5">
      <w:pPr>
        <w:ind w:firstLine="560"/>
        <w:rPr>
          <w:sz w:val="26"/>
          <w:szCs w:val="26"/>
        </w:rPr>
      </w:pPr>
    </w:p>
    <w:p w14:paraId="26DDB5D7" w14:textId="77777777" w:rsidR="00A50BC5" w:rsidRDefault="00A50BC5" w:rsidP="00A50BC5">
      <w:pPr>
        <w:ind w:firstLine="560"/>
        <w:rPr>
          <w:sz w:val="26"/>
          <w:szCs w:val="26"/>
        </w:rPr>
      </w:pPr>
    </w:p>
    <w:p w14:paraId="2295C981" w14:textId="77777777" w:rsidR="00A50BC5" w:rsidRDefault="00A50BC5" w:rsidP="00A50BC5">
      <w:pPr>
        <w:ind w:firstLine="560"/>
        <w:rPr>
          <w:sz w:val="26"/>
          <w:szCs w:val="26"/>
        </w:rPr>
      </w:pPr>
    </w:p>
    <w:p w14:paraId="67602FE1" w14:textId="77777777" w:rsidR="00A50BC5" w:rsidRDefault="00A50BC5" w:rsidP="00A50BC5">
      <w:pPr>
        <w:ind w:firstLine="560"/>
        <w:rPr>
          <w:sz w:val="26"/>
          <w:szCs w:val="26"/>
        </w:rPr>
      </w:pPr>
    </w:p>
    <w:p w14:paraId="7019B8A8" w14:textId="77777777" w:rsidR="00A50BC5" w:rsidRDefault="00A50BC5" w:rsidP="00A50BC5">
      <w:pPr>
        <w:ind w:firstLine="560"/>
        <w:rPr>
          <w:sz w:val="26"/>
          <w:szCs w:val="26"/>
        </w:rPr>
      </w:pPr>
    </w:p>
    <w:p w14:paraId="25CDF0C8" w14:textId="77777777" w:rsidR="00A50BC5" w:rsidRDefault="00A50BC5" w:rsidP="00A50BC5">
      <w:pPr>
        <w:ind w:firstLine="560"/>
        <w:rPr>
          <w:sz w:val="26"/>
          <w:szCs w:val="26"/>
        </w:rPr>
      </w:pPr>
    </w:p>
    <w:p w14:paraId="689AE3EC" w14:textId="77777777" w:rsidR="00A50BC5" w:rsidRPr="00C63A22" w:rsidRDefault="00A50BC5" w:rsidP="00A50BC5">
      <w:pPr>
        <w:ind w:firstLine="560"/>
        <w:rPr>
          <w:sz w:val="26"/>
          <w:szCs w:val="26"/>
        </w:rPr>
      </w:pPr>
    </w:p>
    <w:p w14:paraId="1926C894" w14:textId="77777777" w:rsidR="00A50BC5" w:rsidRPr="006C52B3" w:rsidRDefault="00A50BC5" w:rsidP="00A50BC5">
      <w:pPr>
        <w:pStyle w:val="u2"/>
        <w:spacing w:before="0" w:after="0"/>
        <w:jc w:val="center"/>
        <w:rPr>
          <w:b w:val="0"/>
          <w:bCs w:val="0"/>
          <w:i w:val="0"/>
          <w:iCs w:val="0"/>
          <w:color w:val="FF0000"/>
          <w:sz w:val="32"/>
          <w:szCs w:val="32"/>
        </w:rPr>
      </w:pPr>
      <w:bookmarkStart w:id="271" w:name="_Toc181964942"/>
      <w:bookmarkStart w:id="272" w:name="_Toc182492002"/>
      <w:bookmarkStart w:id="273" w:name="_Toc182492787"/>
      <w:bookmarkStart w:id="274" w:name="_Toc182493551"/>
      <w:r w:rsidRPr="006C52B3">
        <w:rPr>
          <w:i w:val="0"/>
          <w:iCs w:val="0"/>
          <w:color w:val="FF0000"/>
          <w:sz w:val="32"/>
          <w:szCs w:val="32"/>
        </w:rPr>
        <w:t>CHỦ ĐỀ 2: AMINO ACID – PEPTIDE</w:t>
      </w:r>
      <w:bookmarkEnd w:id="271"/>
      <w:bookmarkEnd w:id="272"/>
      <w:bookmarkEnd w:id="273"/>
      <w:bookmarkEnd w:id="274"/>
    </w:p>
    <w:p w14:paraId="7FE98232" w14:textId="77777777" w:rsidR="00A50BC5" w:rsidRPr="006C52B3" w:rsidRDefault="00A50BC5" w:rsidP="00A50BC5">
      <w:pPr>
        <w:widowControl w:val="0"/>
        <w:tabs>
          <w:tab w:val="left" w:pos="6450"/>
        </w:tabs>
        <w:autoSpaceDE w:val="0"/>
        <w:autoSpaceDN w:val="0"/>
        <w:adjustRightInd w:val="0"/>
        <w:rPr>
          <w:b/>
          <w:bCs/>
          <w:sz w:val="26"/>
          <w:szCs w:val="26"/>
        </w:rPr>
      </w:pPr>
      <w:r w:rsidRPr="006C52B3">
        <w:rPr>
          <w:b/>
          <w:bCs/>
          <w:sz w:val="26"/>
          <w:szCs w:val="26"/>
        </w:rPr>
        <w:t xml:space="preserve">I. </w:t>
      </w:r>
      <w:r w:rsidRPr="006C52B3">
        <w:rPr>
          <w:b/>
          <w:sz w:val="26"/>
          <w:szCs w:val="26"/>
        </w:rPr>
        <w:t>AMINO ACID</w:t>
      </w:r>
    </w:p>
    <w:p w14:paraId="3C34AD5A" w14:textId="77777777" w:rsidR="00A50BC5" w:rsidRPr="006C52B3" w:rsidRDefault="00A50BC5" w:rsidP="00A50BC5">
      <w:pPr>
        <w:rPr>
          <w:rFonts w:ascii="Cambria" w:hAnsi="Cambria" w:cs="Cambria"/>
          <w:b/>
          <w:color w:val="0033CC"/>
          <w:sz w:val="26"/>
          <w:szCs w:val="26"/>
        </w:rPr>
      </w:pPr>
      <w:bookmarkStart w:id="275" w:name="bookmark495"/>
      <w:bookmarkStart w:id="276" w:name="bookmark496"/>
      <w:bookmarkEnd w:id="275"/>
      <w:bookmarkEnd w:id="276"/>
      <w:r w:rsidRPr="006C52B3">
        <w:rPr>
          <w:rFonts w:ascii="Cambria" w:hAnsi="Cambria" w:cs="Cambria"/>
          <w:b/>
          <w:color w:val="0033CC"/>
          <w:sz w:val="26"/>
          <w:szCs w:val="26"/>
        </w:rPr>
        <w:lastRenderedPageBreak/>
        <w:t>1. Khái niệm, danh pháp</w:t>
      </w:r>
    </w:p>
    <w:p w14:paraId="4BEB32D5" w14:textId="77777777" w:rsidR="00A50BC5" w:rsidRPr="006C52B3" w:rsidRDefault="00A50BC5" w:rsidP="00A50BC5">
      <w:pPr>
        <w:jc w:val="both"/>
        <w:rPr>
          <w:sz w:val="26"/>
          <w:szCs w:val="26"/>
        </w:rPr>
      </w:pPr>
      <w:r w:rsidRPr="006C52B3">
        <w:rPr>
          <w:b/>
          <w:bCs/>
          <w:i/>
          <w:iCs/>
          <w:sz w:val="26"/>
          <w:szCs w:val="26"/>
        </w:rPr>
        <w:t>a) Khái niệm:</w:t>
      </w:r>
      <w:r w:rsidRPr="006C52B3">
        <w:rPr>
          <w:i/>
          <w:iCs/>
          <w:sz w:val="26"/>
          <w:szCs w:val="26"/>
        </w:rPr>
        <w:t xml:space="preserve"> Amino acid</w:t>
      </w:r>
      <w:r w:rsidRPr="006C52B3">
        <w:rPr>
          <w:sz w:val="26"/>
          <w:szCs w:val="26"/>
        </w:rPr>
        <w:t xml:space="preserve"> là hợp chất hữu cơ tạp chức, trong phân tử chứa đồng thời nhóm amino (-NH</w:t>
      </w:r>
      <w:r w:rsidRPr="006C52B3">
        <w:rPr>
          <w:sz w:val="26"/>
          <w:szCs w:val="26"/>
          <w:vertAlign w:val="subscript"/>
        </w:rPr>
        <w:t>2</w:t>
      </w:r>
      <w:r w:rsidRPr="006C52B3">
        <w:rPr>
          <w:sz w:val="26"/>
          <w:szCs w:val="26"/>
        </w:rPr>
        <w:t>) và nhóm carboxyl (-COOH).</w:t>
      </w:r>
    </w:p>
    <w:p w14:paraId="1909E6C1" w14:textId="77777777" w:rsidR="00A50BC5" w:rsidRPr="006C52B3" w:rsidRDefault="00A50BC5" w:rsidP="00A50BC5">
      <w:pPr>
        <w:jc w:val="both"/>
        <w:rPr>
          <w:sz w:val="26"/>
          <w:szCs w:val="26"/>
        </w:rPr>
      </w:pPr>
      <w:r w:rsidRPr="006C52B3">
        <w:rPr>
          <w:sz w:val="26"/>
          <w:szCs w:val="26"/>
        </w:rPr>
        <w:t>Ví dụ: H</w:t>
      </w:r>
      <w:r w:rsidRPr="006C52B3">
        <w:rPr>
          <w:sz w:val="26"/>
          <w:szCs w:val="26"/>
          <w:vertAlign w:val="subscript"/>
        </w:rPr>
        <w:t>2</w:t>
      </w:r>
      <w:r w:rsidRPr="006C52B3">
        <w:rPr>
          <w:sz w:val="26"/>
          <w:szCs w:val="26"/>
        </w:rPr>
        <w:t>N-CH</w:t>
      </w:r>
      <w:r w:rsidRPr="006C52B3">
        <w:rPr>
          <w:sz w:val="26"/>
          <w:szCs w:val="26"/>
          <w:vertAlign w:val="subscript"/>
        </w:rPr>
        <w:t>2</w:t>
      </w:r>
      <w:r w:rsidRPr="006C52B3">
        <w:rPr>
          <w:sz w:val="26"/>
          <w:szCs w:val="26"/>
        </w:rPr>
        <w:t>-COOH (</w:t>
      </w:r>
      <w:r w:rsidRPr="006C52B3">
        <w:rPr>
          <w:color w:val="000000"/>
          <w:sz w:val="26"/>
          <w:szCs w:val="26"/>
        </w:rPr>
        <w:t>Glycine)</w:t>
      </w:r>
    </w:p>
    <w:p w14:paraId="2BE637A2" w14:textId="77777777" w:rsidR="00A50BC5" w:rsidRPr="006C52B3" w:rsidRDefault="00A50BC5">
      <w:pPr>
        <w:pStyle w:val="oancuaDanhsach"/>
        <w:numPr>
          <w:ilvl w:val="0"/>
          <w:numId w:val="74"/>
        </w:numPr>
        <w:spacing w:after="0"/>
        <w:ind w:left="630" w:hanging="270"/>
        <w:jc w:val="both"/>
        <w:rPr>
          <w:rFonts w:ascii="Times New Roman" w:hAnsi="Times New Roman"/>
          <w:color w:val="000000"/>
          <w:sz w:val="26"/>
          <w:szCs w:val="26"/>
        </w:rPr>
      </w:pPr>
      <w:r w:rsidRPr="006C52B3">
        <w:rPr>
          <w:rFonts w:ascii="Times New Roman" w:hAnsi="Times New Roman"/>
          <w:color w:val="000000"/>
          <w:sz w:val="26"/>
          <w:szCs w:val="26"/>
        </w:rPr>
        <w:t>α-amino acid : H</w:t>
      </w:r>
      <w:r w:rsidRPr="006C52B3">
        <w:rPr>
          <w:rFonts w:ascii="Times New Roman" w:hAnsi="Times New Roman"/>
          <w:color w:val="000000"/>
          <w:sz w:val="26"/>
          <w:szCs w:val="26"/>
          <w:vertAlign w:val="subscript"/>
        </w:rPr>
        <w:t>2</w:t>
      </w:r>
      <w:r w:rsidRPr="006C52B3">
        <w:rPr>
          <w:rFonts w:ascii="Times New Roman" w:hAnsi="Times New Roman"/>
          <w:color w:val="000000"/>
          <w:sz w:val="26"/>
          <w:szCs w:val="26"/>
        </w:rPr>
        <w:t>N-CH(R)-COOH)</w:t>
      </w:r>
    </w:p>
    <w:p w14:paraId="39F0FA33" w14:textId="706D59AC" w:rsidR="00A50BC5" w:rsidRPr="006C52B3" w:rsidRDefault="00A50BC5" w:rsidP="00A50BC5">
      <w:pPr>
        <w:jc w:val="both"/>
        <w:rPr>
          <w:color w:val="000000"/>
          <w:sz w:val="26"/>
          <w:szCs w:val="26"/>
        </w:rPr>
      </w:pPr>
      <w:r>
        <w:rPr>
          <w:noProof/>
          <w:sz w:val="26"/>
          <w:szCs w:val="26"/>
        </w:rPr>
        <mc:AlternateContent>
          <mc:Choice Requires="wps">
            <w:drawing>
              <wp:anchor distT="0" distB="0" distL="114300" distR="114300" simplePos="0" relativeHeight="251670016" behindDoc="0" locked="0" layoutInCell="1" allowOverlap="1" wp14:anchorId="193CD4BC" wp14:editId="7BBC1F31">
                <wp:simplePos x="0" y="0"/>
                <wp:positionH relativeFrom="column">
                  <wp:posOffset>2819400</wp:posOffset>
                </wp:positionH>
                <wp:positionV relativeFrom="paragraph">
                  <wp:posOffset>-104775</wp:posOffset>
                </wp:positionV>
                <wp:extent cx="2971800" cy="742950"/>
                <wp:effectExtent l="15240" t="18415" r="13335" b="19685"/>
                <wp:wrapNone/>
                <wp:docPr id="111333361" name="Rectangle: Rounded Corners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742950"/>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00"/>
                              </a:solidFill>
                            </a14:hiddenFill>
                          </a:ext>
                        </a:extLst>
                      </wps:spPr>
                      <wps:txbx>
                        <w:txbxContent>
                          <w:p w14:paraId="50A143C3" w14:textId="77777777" w:rsidR="00A50BC5" w:rsidRPr="00D54441" w:rsidRDefault="00A50BC5" w:rsidP="00A50BC5">
                            <w:pPr>
                              <w:jc w:val="both"/>
                              <w:rPr>
                                <w:color w:val="000000"/>
                              </w:rPr>
                            </w:pPr>
                            <w:r>
                              <w:rPr>
                                <w:color w:val="000000"/>
                              </w:rPr>
                              <w:t>A</w:t>
                            </w:r>
                            <w:r w:rsidRPr="000F03F4">
                              <w:rPr>
                                <w:color w:val="000000"/>
                              </w:rPr>
                              <w:t>mino acid thiết yếu</w:t>
                            </w:r>
                            <w:r>
                              <w:rPr>
                                <w:color w:val="000000"/>
                              </w:rPr>
                              <w:t xml:space="preserve"> (9 </w:t>
                            </w:r>
                            <w:r w:rsidRPr="000F03F4">
                              <w:rPr>
                                <w:color w:val="000000"/>
                              </w:rPr>
                              <w:t>α-amino acid</w:t>
                            </w:r>
                            <w:r>
                              <w:rPr>
                                <w:color w:val="000000"/>
                              </w:rPr>
                              <w:t xml:space="preserve"> </w:t>
                            </w:r>
                            <w:r w:rsidRPr="000F03F4">
                              <w:rPr>
                                <w:color w:val="000000"/>
                              </w:rPr>
                              <w:t>cơ thể</w:t>
                            </w:r>
                            <w:r>
                              <w:rPr>
                                <w:color w:val="000000"/>
                              </w:rPr>
                              <w:t xml:space="preserve"> không tổng hợp được) =&gt; cung cấp qua thịt, cá, trứng, sữa.,…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3CD4BC" id="Rectangle: Rounded Corners 424" o:spid="_x0000_s1165" style="position:absolute;left:0;text-align:left;margin-left:222pt;margin-top:-8.25pt;width:234pt;height:5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" filled="f" fillcolor="yellow" strokeweight="2pt">
                <v:textbox>
                  <w:txbxContent>
                    <w:p w14:paraId="50A143C3" w14:textId="77777777" w:rsidR="00A50BC5" w:rsidRPr="00D54441" w:rsidRDefault="00A50BC5" w:rsidP="00A50BC5">
                      <w:pPr>
                        <w:jc w:val="both"/>
                        <w:rPr>
                          <w:color w:val="000000"/>
                        </w:rPr>
                      </w:pPr>
                      <w:r>
                        <w:rPr>
                          <w:color w:val="000000"/>
                        </w:rPr>
                        <w:t>A</w:t>
                      </w:r>
                      <w:r w:rsidRPr="000F03F4">
                        <w:rPr>
                          <w:color w:val="000000"/>
                        </w:rPr>
                        <w:t>mino acid thiết yếu</w:t>
                      </w:r>
                      <w:r>
                        <w:rPr>
                          <w:color w:val="000000"/>
                        </w:rPr>
                        <w:t xml:space="preserve"> (9 </w:t>
                      </w:r>
                      <w:r w:rsidRPr="000F03F4">
                        <w:rPr>
                          <w:color w:val="000000"/>
                        </w:rPr>
                        <w:t>α-amino acid</w:t>
                      </w:r>
                      <w:r>
                        <w:rPr>
                          <w:color w:val="000000"/>
                        </w:rPr>
                        <w:t xml:space="preserve"> </w:t>
                      </w:r>
                      <w:r w:rsidRPr="000F03F4">
                        <w:rPr>
                          <w:color w:val="000000"/>
                        </w:rPr>
                        <w:t>cơ thể</w:t>
                      </w:r>
                      <w:r>
                        <w:rPr>
                          <w:color w:val="000000"/>
                        </w:rPr>
                        <w:t xml:space="preserve"> không tổng hợp được) =&gt; cung cấp qua thịt, cá, trứng, sữa.,…</w:t>
                      </w:r>
                    </w:p>
                  </w:txbxContent>
                </v:textbox>
              </v:roundrect>
            </w:pict>
          </mc:Fallback>
        </mc:AlternateContent>
      </w:r>
    </w:p>
    <w:p w14:paraId="6CBB40C7" w14:textId="77777777" w:rsidR="00A50BC5" w:rsidRPr="006C52B3" w:rsidRDefault="00A50BC5" w:rsidP="00A50BC5">
      <w:pPr>
        <w:jc w:val="both"/>
        <w:rPr>
          <w:color w:val="000000"/>
          <w:sz w:val="26"/>
          <w:szCs w:val="26"/>
        </w:rPr>
      </w:pPr>
    </w:p>
    <w:p w14:paraId="66B112B8" w14:textId="77777777" w:rsidR="00A50BC5" w:rsidRPr="006C52B3" w:rsidRDefault="00A50BC5" w:rsidP="00A50BC5">
      <w:pPr>
        <w:jc w:val="both"/>
        <w:rPr>
          <w:color w:val="000000"/>
          <w:sz w:val="26"/>
          <w:szCs w:val="26"/>
        </w:rPr>
      </w:pPr>
    </w:p>
    <w:p w14:paraId="32280392" w14:textId="3D59322C" w:rsidR="00A50BC5" w:rsidRPr="006C52B3" w:rsidRDefault="00A50BC5" w:rsidP="00A50BC5">
      <w:pPr>
        <w:jc w:val="both"/>
        <w:rPr>
          <w:color w:val="000000"/>
          <w:sz w:val="26"/>
          <w:szCs w:val="26"/>
        </w:rPr>
      </w:pPr>
      <w:r>
        <w:rPr>
          <w:noProof/>
          <w:sz w:val="26"/>
          <w:szCs w:val="26"/>
        </w:rPr>
        <mc:AlternateContent>
          <mc:Choice Requires="wps">
            <w:drawing>
              <wp:anchor distT="0" distB="0" distL="114300" distR="114300" simplePos="0" relativeHeight="251660800" behindDoc="0" locked="0" layoutInCell="1" allowOverlap="1" wp14:anchorId="4DBA01AB" wp14:editId="1B9C384C">
                <wp:simplePos x="0" y="0"/>
                <wp:positionH relativeFrom="column">
                  <wp:posOffset>2495550</wp:posOffset>
                </wp:positionH>
                <wp:positionV relativeFrom="paragraph">
                  <wp:posOffset>112395</wp:posOffset>
                </wp:positionV>
                <wp:extent cx="323850" cy="266700"/>
                <wp:effectExtent l="0" t="38100" r="57150" b="19050"/>
                <wp:wrapNone/>
                <wp:docPr id="4" name="Straight Arrow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3850" cy="26670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6A6107A" id="Straight Arrow Connector 423" o:spid="_x0000_s1026" type="#_x0000_t32" style="position:absolute;margin-left:196.5pt;margin-top:8.85pt;width:25.5pt;height:21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" strokecolor="#4a7ebb">
                <v:stroke endarrow="block"/>
                <o:lock v:ext="edit" shapetype="f"/>
              </v:shape>
            </w:pict>
          </mc:Fallback>
        </mc:AlternateContent>
      </w:r>
      <w:r>
        <w:rPr>
          <w:noProof/>
          <w:sz w:val="26"/>
          <w:szCs w:val="26"/>
        </w:rPr>
        <mc:AlternateContent>
          <mc:Choice Requires="wps">
            <w:drawing>
              <wp:anchor distT="0" distB="0" distL="114300" distR="114300" simplePos="0" relativeHeight="251657728" behindDoc="0" locked="0" layoutInCell="1" allowOverlap="1" wp14:anchorId="73DEE0FF" wp14:editId="019152DF">
                <wp:simplePos x="0" y="0"/>
                <wp:positionH relativeFrom="column">
                  <wp:posOffset>219075</wp:posOffset>
                </wp:positionH>
                <wp:positionV relativeFrom="paragraph">
                  <wp:posOffset>7620</wp:posOffset>
                </wp:positionV>
                <wp:extent cx="2286000" cy="781050"/>
                <wp:effectExtent l="15240" t="13970" r="13335" b="14605"/>
                <wp:wrapNone/>
                <wp:docPr id="413134592" name="Rectangle: Rounded Corners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781050"/>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92D050"/>
                              </a:solidFill>
                            </a14:hiddenFill>
                          </a:ext>
                        </a:extLst>
                      </wps:spPr>
                      <wps:txbx>
                        <w:txbxContent>
                          <w:p w14:paraId="53CCDD0B" w14:textId="77777777" w:rsidR="00A50BC5" w:rsidRPr="006104A7" w:rsidRDefault="00A50BC5" w:rsidP="00A50BC5">
                            <w:pPr>
                              <w:jc w:val="both"/>
                              <w:rPr>
                                <w:color w:val="000000"/>
                              </w:rPr>
                            </w:pPr>
                            <w:r w:rsidRPr="00C123E3">
                              <w:rPr>
                                <w:color w:val="000000"/>
                                <w:position w:val="-4"/>
                              </w:rPr>
                              <w:object w:dxaOrig="220" w:dyaOrig="160" w14:anchorId="139199FB">
                                <v:shape id="_x0000_i1830" type="#_x0000_t75" style="width:14.25pt;height:7.5pt" o:ole="">
                                  <v:imagedata r:id="rId1474" o:title=""/>
                                </v:shape>
                                <o:OLEObject Type="Embed" ProgID="Equation.DSMT4" ShapeID="_x0000_i1830" DrawAspect="Content" ObjectID="_1803217394" r:id="rId1475"/>
                              </w:object>
                            </w:r>
                            <w:r>
                              <w:rPr>
                                <w:color w:val="000000"/>
                              </w:rPr>
                              <w:t xml:space="preserve">20 α-amino </w:t>
                            </w:r>
                            <w:r w:rsidRPr="000F03F4">
                              <w:rPr>
                                <w:color w:val="000000"/>
                              </w:rPr>
                              <w:t>acid</w:t>
                            </w:r>
                            <w:r>
                              <w:rPr>
                                <w:color w:val="000000"/>
                              </w:rPr>
                              <w:t xml:space="preserve"> thiên nhiên  tạo </w:t>
                            </w:r>
                            <w:r w:rsidRPr="000F03F4">
                              <w:rPr>
                                <w:color w:val="000000"/>
                              </w:rPr>
                              <w:t>protein trong cơ thể</w:t>
                            </w:r>
                            <w:r>
                              <w:rPr>
                                <w:color w:val="000000"/>
                              </w:rPr>
                              <w:t xml:space="preserve"> người </w:t>
                            </w:r>
                            <w:r w:rsidRPr="00BA4A4F">
                              <w:rPr>
                                <w:color w:val="000000"/>
                              </w:rPr>
                              <w:t>(amino acid tiêu chuẩn).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DEE0FF" id="Rectangle: Rounded Corners 421" o:spid="_x0000_s1166" style="position:absolute;left:0;text-align:left;margin-left:17.25pt;margin-top:.6pt;width:180pt;height:6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" filled="f" fillcolor="#92d050" strokeweight="2pt">
                <v:textbox>
                  <w:txbxContent>
                    <w:p w14:paraId="53CCDD0B" w14:textId="77777777" w:rsidR="00A50BC5" w:rsidRPr="006104A7" w:rsidRDefault="00A50BC5" w:rsidP="00A50BC5">
                      <w:pPr>
                        <w:jc w:val="both"/>
                        <w:rPr>
                          <w:color w:val="000000"/>
                        </w:rPr>
                      </w:pPr>
                      <w:r w:rsidRPr="00C123E3">
                        <w:rPr>
                          <w:color w:val="000000"/>
                          <w:position w:val="-4"/>
                        </w:rPr>
                        <w:object w:dxaOrig="220" w:dyaOrig="160" w14:anchorId="139199FB">
                          <v:shape id="_x0000_i1830" type="#_x0000_t75" style="width:14.25pt;height:7.5pt" o:ole="">
                            <v:imagedata r:id="rId1474" o:title=""/>
                          </v:shape>
                          <o:OLEObject Type="Embed" ProgID="Equation.DSMT4" ShapeID="_x0000_i1830" DrawAspect="Content" ObjectID="_1803217394" r:id="rId1476"/>
                        </w:object>
                      </w:r>
                      <w:r>
                        <w:rPr>
                          <w:color w:val="000000"/>
                        </w:rPr>
                        <w:t xml:space="preserve">20 α-amino </w:t>
                      </w:r>
                      <w:r w:rsidRPr="000F03F4">
                        <w:rPr>
                          <w:color w:val="000000"/>
                        </w:rPr>
                        <w:t>acid</w:t>
                      </w:r>
                      <w:r>
                        <w:rPr>
                          <w:color w:val="000000"/>
                        </w:rPr>
                        <w:t xml:space="preserve"> thiên nhiên  tạo </w:t>
                      </w:r>
                      <w:r w:rsidRPr="000F03F4">
                        <w:rPr>
                          <w:color w:val="000000"/>
                        </w:rPr>
                        <w:t>protein trong cơ thể</w:t>
                      </w:r>
                      <w:r>
                        <w:rPr>
                          <w:color w:val="000000"/>
                        </w:rPr>
                        <w:t xml:space="preserve"> người </w:t>
                      </w:r>
                      <w:r w:rsidRPr="00BA4A4F">
                        <w:rPr>
                          <w:color w:val="000000"/>
                        </w:rPr>
                        <w:t>(amino acid tiêu chuẩn).</w:t>
                      </w:r>
                    </w:p>
                  </w:txbxContent>
                </v:textbox>
              </v:roundrect>
            </w:pict>
          </mc:Fallback>
        </mc:AlternateContent>
      </w:r>
    </w:p>
    <w:p w14:paraId="441DD301" w14:textId="77777777" w:rsidR="00A50BC5" w:rsidRPr="006C52B3" w:rsidRDefault="00A50BC5" w:rsidP="00A50BC5">
      <w:pPr>
        <w:jc w:val="both"/>
        <w:rPr>
          <w:color w:val="000000"/>
          <w:sz w:val="26"/>
          <w:szCs w:val="26"/>
        </w:rPr>
      </w:pPr>
    </w:p>
    <w:p w14:paraId="47349478" w14:textId="23F6B1F2" w:rsidR="00A50BC5" w:rsidRPr="006C52B3" w:rsidRDefault="00A50BC5" w:rsidP="00A50BC5">
      <w:pPr>
        <w:jc w:val="both"/>
        <w:rPr>
          <w:color w:val="000000"/>
          <w:sz w:val="26"/>
          <w:szCs w:val="26"/>
        </w:rPr>
      </w:pPr>
      <w:r>
        <w:rPr>
          <w:noProof/>
          <w:sz w:val="26"/>
          <w:szCs w:val="26"/>
        </w:rPr>
        <mc:AlternateContent>
          <mc:Choice Requires="wps">
            <w:drawing>
              <wp:anchor distT="0" distB="0" distL="114300" distR="114300" simplePos="0" relativeHeight="251665920" behindDoc="0" locked="0" layoutInCell="1" allowOverlap="1" wp14:anchorId="486A9BB6" wp14:editId="0DA216BB">
                <wp:simplePos x="0" y="0"/>
                <wp:positionH relativeFrom="column">
                  <wp:posOffset>2905125</wp:posOffset>
                </wp:positionH>
                <wp:positionV relativeFrom="paragraph">
                  <wp:posOffset>128905</wp:posOffset>
                </wp:positionV>
                <wp:extent cx="2962275" cy="571500"/>
                <wp:effectExtent l="15240" t="19685" r="13335" b="18415"/>
                <wp:wrapNone/>
                <wp:docPr id="1623368233" name="Rectangle: Rounded Corners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571500"/>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00"/>
                              </a:solidFill>
                            </a14:hiddenFill>
                          </a:ext>
                        </a:extLst>
                      </wps:spPr>
                      <wps:txbx>
                        <w:txbxContent>
                          <w:p w14:paraId="03B81225" w14:textId="77777777" w:rsidR="00A50BC5" w:rsidRPr="00D54441" w:rsidRDefault="00A50BC5" w:rsidP="00A50BC5">
                            <w:pPr>
                              <w:jc w:val="both"/>
                              <w:rPr>
                                <w:color w:val="000000"/>
                              </w:rPr>
                            </w:pPr>
                            <w:r>
                              <w:rPr>
                                <w:color w:val="000000"/>
                              </w:rPr>
                              <w:t>A</w:t>
                            </w:r>
                            <w:r w:rsidRPr="000F03F4">
                              <w:rPr>
                                <w:color w:val="000000"/>
                              </w:rPr>
                              <w:t xml:space="preserve">mino acid </w:t>
                            </w:r>
                            <w:r>
                              <w:rPr>
                                <w:color w:val="000000"/>
                              </w:rPr>
                              <w:t xml:space="preserve">không </w:t>
                            </w:r>
                            <w:r w:rsidRPr="000F03F4">
                              <w:rPr>
                                <w:color w:val="000000"/>
                              </w:rPr>
                              <w:t>thiết yếu</w:t>
                            </w:r>
                            <w:r>
                              <w:rPr>
                                <w:color w:val="000000"/>
                              </w:rPr>
                              <w:t xml:space="preserve"> (</w:t>
                            </w:r>
                            <w:r w:rsidRPr="000F03F4">
                              <w:rPr>
                                <w:color w:val="000000"/>
                              </w:rPr>
                              <w:t>cơ thể</w:t>
                            </w:r>
                            <w:r>
                              <w:rPr>
                                <w:color w:val="000000"/>
                              </w:rPr>
                              <w:t xml:space="preserve"> tổng hợp được).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6A9BB6" id="Rectangle: Rounded Corners 420" o:spid="_x0000_s1167" style="position:absolute;left:0;text-align:left;margin-left:228.75pt;margin-top:10.15pt;width:233.25pt;height: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" filled="f" fillcolor="yellow" strokeweight="2pt">
                <v:textbox>
                  <w:txbxContent>
                    <w:p w14:paraId="03B81225" w14:textId="77777777" w:rsidR="00A50BC5" w:rsidRPr="00D54441" w:rsidRDefault="00A50BC5" w:rsidP="00A50BC5">
                      <w:pPr>
                        <w:jc w:val="both"/>
                        <w:rPr>
                          <w:color w:val="000000"/>
                        </w:rPr>
                      </w:pPr>
                      <w:r>
                        <w:rPr>
                          <w:color w:val="000000"/>
                        </w:rPr>
                        <w:t>A</w:t>
                      </w:r>
                      <w:r w:rsidRPr="000F03F4">
                        <w:rPr>
                          <w:color w:val="000000"/>
                        </w:rPr>
                        <w:t xml:space="preserve">mino acid </w:t>
                      </w:r>
                      <w:r>
                        <w:rPr>
                          <w:color w:val="000000"/>
                        </w:rPr>
                        <w:t xml:space="preserve">không </w:t>
                      </w:r>
                      <w:r w:rsidRPr="000F03F4">
                        <w:rPr>
                          <w:color w:val="000000"/>
                        </w:rPr>
                        <w:t>thiết yếu</w:t>
                      </w:r>
                      <w:r>
                        <w:rPr>
                          <w:color w:val="000000"/>
                        </w:rPr>
                        <w:t xml:space="preserve"> (</w:t>
                      </w:r>
                      <w:r w:rsidRPr="000F03F4">
                        <w:rPr>
                          <w:color w:val="000000"/>
                        </w:rPr>
                        <w:t>cơ thể</w:t>
                      </w:r>
                      <w:r>
                        <w:rPr>
                          <w:color w:val="000000"/>
                        </w:rPr>
                        <w:t xml:space="preserve"> tổng hợp được).</w:t>
                      </w:r>
                    </w:p>
                  </w:txbxContent>
                </v:textbox>
              </v:roundrect>
            </w:pict>
          </mc:Fallback>
        </mc:AlternateContent>
      </w:r>
      <w:r>
        <w:rPr>
          <w:noProof/>
          <w:sz w:val="26"/>
          <w:szCs w:val="26"/>
        </w:rPr>
        <mc:AlternateContent>
          <mc:Choice Requires="wps">
            <w:drawing>
              <wp:anchor distT="0" distB="0" distL="114300" distR="114300" simplePos="0" relativeHeight="251663872" behindDoc="0" locked="0" layoutInCell="1" allowOverlap="1" wp14:anchorId="3CE45F5F" wp14:editId="36416BDE">
                <wp:simplePos x="0" y="0"/>
                <wp:positionH relativeFrom="column">
                  <wp:posOffset>2486025</wp:posOffset>
                </wp:positionH>
                <wp:positionV relativeFrom="paragraph">
                  <wp:posOffset>14605</wp:posOffset>
                </wp:positionV>
                <wp:extent cx="333375" cy="285750"/>
                <wp:effectExtent l="0" t="0" r="66675" b="57150"/>
                <wp:wrapNone/>
                <wp:docPr id="5" name="Straight Arrow Connector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3375" cy="28575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213208D" id="Straight Arrow Connector 419" o:spid="_x0000_s1026" type="#_x0000_t32" style="position:absolute;margin-left:195.75pt;margin-top:1.15pt;width:26.25pt;height:2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" strokecolor="#4a7ebb">
                <v:stroke endarrow="block"/>
                <o:lock v:ext="edit" shapetype="f"/>
              </v:shape>
            </w:pict>
          </mc:Fallback>
        </mc:AlternateContent>
      </w:r>
    </w:p>
    <w:p w14:paraId="4730A7E5" w14:textId="77777777" w:rsidR="00A50BC5" w:rsidRPr="006C52B3" w:rsidRDefault="00A50BC5" w:rsidP="00A50BC5">
      <w:pPr>
        <w:pStyle w:val="ThnVnban"/>
        <w:spacing w:after="0" w:line="276" w:lineRule="auto"/>
        <w:jc w:val="both"/>
        <w:rPr>
          <w:color w:val="000000"/>
          <w:sz w:val="26"/>
          <w:szCs w:val="26"/>
        </w:rPr>
      </w:pPr>
    </w:p>
    <w:p w14:paraId="30A5D00A" w14:textId="77777777" w:rsidR="00A50BC5" w:rsidRPr="006C52B3" w:rsidRDefault="00A50BC5" w:rsidP="00A50BC5">
      <w:pPr>
        <w:rPr>
          <w:b/>
          <w:i/>
          <w:color w:val="000000"/>
          <w:sz w:val="26"/>
          <w:szCs w:val="26"/>
        </w:rPr>
      </w:pPr>
      <w:r w:rsidRPr="006C52B3">
        <w:rPr>
          <w:b/>
          <w:i/>
          <w:color w:val="000000"/>
          <w:sz w:val="26"/>
          <w:szCs w:val="26"/>
        </w:rPr>
        <w:t>b) Danh pháp</w:t>
      </w:r>
    </w:p>
    <w:p w14:paraId="642ACCEC" w14:textId="77777777" w:rsidR="00A50BC5" w:rsidRPr="005E7052" w:rsidRDefault="00A50BC5" w:rsidP="00A50BC5">
      <w:pPr>
        <w:pStyle w:val="ThnVnban"/>
        <w:spacing w:after="0" w:line="276" w:lineRule="auto"/>
        <w:ind w:left="1248"/>
        <w:rPr>
          <w:sz w:val="30"/>
          <w:szCs w:val="30"/>
        </w:rPr>
      </w:pPr>
    </w:p>
    <w:p w14:paraId="590469E7" w14:textId="77777777" w:rsidR="00A50BC5" w:rsidRPr="006C52B3" w:rsidRDefault="00A50BC5">
      <w:pPr>
        <w:pStyle w:val="ThnVnban"/>
        <w:numPr>
          <w:ilvl w:val="0"/>
          <w:numId w:val="148"/>
        </w:numPr>
        <w:spacing w:after="0" w:line="276" w:lineRule="auto"/>
        <w:rPr>
          <w:sz w:val="30"/>
          <w:szCs w:val="30"/>
        </w:rPr>
      </w:pPr>
      <w:r w:rsidRPr="00E53408">
        <w:rPr>
          <w:rFonts w:ascii="Times New Roman" w:hAnsi="Times New Roman" w:cs="Times New Roman"/>
          <w:color w:val="auto"/>
          <w:sz w:val="26"/>
          <w:szCs w:val="26"/>
        </w:rPr>
        <w:t>Đánh số thứ tự C theo 2 cách:</w:t>
      </w:r>
      <w:r w:rsidRPr="006C52B3">
        <w:rPr>
          <w:sz w:val="30"/>
          <w:szCs w:val="30"/>
        </w:rPr>
        <w:t xml:space="preserve">  </w:t>
      </w:r>
      <w:r w:rsidRPr="006C52B3">
        <w:rPr>
          <w:position w:val="-12"/>
          <w:sz w:val="30"/>
          <w:szCs w:val="30"/>
        </w:rPr>
        <w:object w:dxaOrig="2659" w:dyaOrig="499" w14:anchorId="23FE8988">
          <v:shape id="_x0000_i1831" type="#_x0000_t75" style="width:166.5pt;height:27.75pt" o:ole="">
            <v:imagedata r:id="rId1477" o:title=""/>
          </v:shape>
          <o:OLEObject Type="Embed" ProgID="Equation.DSMT4" ShapeID="_x0000_i1831" DrawAspect="Content" ObjectID="_1803217070" r:id="rId1478"/>
        </w:object>
      </w:r>
    </w:p>
    <w:p w14:paraId="195F998A" w14:textId="77777777" w:rsidR="00A50BC5" w:rsidRPr="006C52B3" w:rsidRDefault="00A50BC5" w:rsidP="00A50BC5">
      <w:pPr>
        <w:jc w:val="both"/>
        <w:rPr>
          <w:sz w:val="26"/>
          <w:szCs w:val="26"/>
        </w:rPr>
      </w:pPr>
      <w:r w:rsidRPr="006C52B3">
        <w:rPr>
          <w:sz w:val="26"/>
          <w:szCs w:val="26"/>
        </w:rPr>
        <w:t xml:space="preserve">- </w:t>
      </w:r>
      <w:r w:rsidRPr="006C52B3">
        <w:rPr>
          <w:sz w:val="26"/>
          <w:szCs w:val="26"/>
          <w:u w:val="single"/>
        </w:rPr>
        <w:t>Tên thay thế</w:t>
      </w:r>
      <w:r w:rsidRPr="006C52B3">
        <w:rPr>
          <w:sz w:val="26"/>
          <w:szCs w:val="26"/>
        </w:rPr>
        <w:t xml:space="preserve">:         </w:t>
      </w:r>
      <w:r w:rsidRPr="006C52B3">
        <w:rPr>
          <w:sz w:val="26"/>
          <w:szCs w:val="30"/>
          <w:shd w:val="clear" w:color="auto" w:fill="FFC000"/>
        </w:rPr>
        <w:t>Vị trí (2,3,...) nhóm NH</w:t>
      </w:r>
      <w:r w:rsidRPr="006C52B3">
        <w:rPr>
          <w:sz w:val="26"/>
          <w:szCs w:val="30"/>
          <w:shd w:val="clear" w:color="auto" w:fill="FFC000"/>
          <w:vertAlign w:val="subscript"/>
        </w:rPr>
        <w:t>2</w:t>
      </w:r>
      <w:r w:rsidRPr="006C52B3">
        <w:rPr>
          <w:sz w:val="26"/>
          <w:szCs w:val="30"/>
        </w:rPr>
        <w:t xml:space="preserve"> – </w:t>
      </w:r>
      <w:r w:rsidRPr="006C52B3">
        <w:rPr>
          <w:sz w:val="26"/>
          <w:szCs w:val="30"/>
          <w:shd w:val="clear" w:color="auto" w:fill="92D050"/>
        </w:rPr>
        <w:t>amino</w:t>
      </w:r>
      <w:r w:rsidRPr="006C52B3">
        <w:rPr>
          <w:sz w:val="26"/>
          <w:szCs w:val="30"/>
        </w:rPr>
        <w:t xml:space="preserve"> </w:t>
      </w:r>
      <w:r w:rsidRPr="006C52B3">
        <w:rPr>
          <w:sz w:val="26"/>
          <w:szCs w:val="30"/>
          <w:shd w:val="clear" w:color="auto" w:fill="002060"/>
        </w:rPr>
        <w:t>tên thay thế của carboxylic acid tương ứng</w:t>
      </w:r>
    </w:p>
    <w:p w14:paraId="0391F5B7" w14:textId="77777777" w:rsidR="00A50BC5" w:rsidRPr="006C52B3" w:rsidRDefault="00A50BC5" w:rsidP="00A50BC5">
      <w:pPr>
        <w:jc w:val="both"/>
        <w:rPr>
          <w:sz w:val="26"/>
          <w:szCs w:val="26"/>
        </w:rPr>
      </w:pPr>
    </w:p>
    <w:p w14:paraId="118C11E6" w14:textId="77777777" w:rsidR="00A50BC5" w:rsidRPr="006C52B3" w:rsidRDefault="00A50BC5" w:rsidP="00A50BC5">
      <w:pPr>
        <w:jc w:val="both"/>
        <w:rPr>
          <w:sz w:val="26"/>
          <w:szCs w:val="26"/>
        </w:rPr>
      </w:pPr>
      <w:r w:rsidRPr="006C52B3">
        <w:rPr>
          <w:sz w:val="26"/>
          <w:szCs w:val="26"/>
        </w:rPr>
        <w:t xml:space="preserve">- </w:t>
      </w:r>
      <w:r w:rsidRPr="006C52B3">
        <w:rPr>
          <w:sz w:val="26"/>
          <w:szCs w:val="26"/>
          <w:u w:val="single"/>
        </w:rPr>
        <w:t>Tên bán hệ thống</w:t>
      </w:r>
      <w:r w:rsidRPr="006C52B3">
        <w:rPr>
          <w:sz w:val="26"/>
          <w:szCs w:val="26"/>
        </w:rPr>
        <w:t xml:space="preserve">: </w:t>
      </w:r>
      <w:r w:rsidRPr="006C52B3">
        <w:rPr>
          <w:sz w:val="26"/>
          <w:szCs w:val="30"/>
          <w:shd w:val="clear" w:color="auto" w:fill="FFC000"/>
        </w:rPr>
        <w:t>Vị trí (</w:t>
      </w:r>
      <w:r w:rsidRPr="006C52B3">
        <w:rPr>
          <w:position w:val="-10"/>
          <w:sz w:val="26"/>
          <w:szCs w:val="26"/>
          <w:shd w:val="clear" w:color="auto" w:fill="FFC000"/>
        </w:rPr>
        <w:object w:dxaOrig="499" w:dyaOrig="320" w14:anchorId="76EEE6D7">
          <v:shape id="_x0000_i1832" type="#_x0000_t75" style="width:21.75pt;height:14.25pt" o:ole="">
            <v:imagedata r:id="rId1479" o:title=""/>
          </v:shape>
          <o:OLEObject Type="Embed" ProgID="Equation.DSMT4" ShapeID="_x0000_i1832" DrawAspect="Content" ObjectID="_1803217071" r:id="rId1480"/>
        </w:object>
      </w:r>
      <w:r w:rsidRPr="006C52B3">
        <w:rPr>
          <w:sz w:val="26"/>
          <w:szCs w:val="26"/>
          <w:shd w:val="clear" w:color="auto" w:fill="FFC000"/>
        </w:rPr>
        <w:t xml:space="preserve">…) </w:t>
      </w:r>
      <w:r w:rsidRPr="006C52B3">
        <w:rPr>
          <w:sz w:val="26"/>
          <w:szCs w:val="30"/>
          <w:shd w:val="clear" w:color="auto" w:fill="FFC000"/>
        </w:rPr>
        <w:t>nhóm NH</w:t>
      </w:r>
      <w:r w:rsidRPr="006C52B3">
        <w:rPr>
          <w:sz w:val="26"/>
          <w:szCs w:val="30"/>
          <w:shd w:val="clear" w:color="auto" w:fill="FFC000"/>
          <w:vertAlign w:val="subscript"/>
        </w:rPr>
        <w:t>2</w:t>
      </w:r>
      <w:r w:rsidRPr="006C52B3">
        <w:rPr>
          <w:sz w:val="26"/>
          <w:szCs w:val="30"/>
        </w:rPr>
        <w:t xml:space="preserve"> – </w:t>
      </w:r>
      <w:r w:rsidRPr="006C52B3">
        <w:rPr>
          <w:sz w:val="26"/>
          <w:szCs w:val="30"/>
          <w:shd w:val="clear" w:color="auto" w:fill="92D050"/>
        </w:rPr>
        <w:t>amino</w:t>
      </w:r>
      <w:r w:rsidRPr="006C52B3">
        <w:rPr>
          <w:sz w:val="26"/>
          <w:szCs w:val="30"/>
        </w:rPr>
        <w:t xml:space="preserve"> </w:t>
      </w:r>
      <w:r w:rsidRPr="006C52B3">
        <w:rPr>
          <w:sz w:val="26"/>
          <w:szCs w:val="30"/>
          <w:shd w:val="clear" w:color="auto" w:fill="002060"/>
        </w:rPr>
        <w:t>tên thường của carboxylic acid tương ứng</w:t>
      </w:r>
    </w:p>
    <w:tbl>
      <w:tblPr>
        <w:tblpPr w:leftFromText="180" w:rightFromText="180" w:vertAnchor="text" w:horzAnchor="margin" w:tblpY="144"/>
        <w:tblOverlap w:val="neve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40"/>
        <w:gridCol w:w="810"/>
        <w:gridCol w:w="810"/>
        <w:gridCol w:w="2790"/>
        <w:gridCol w:w="2250"/>
        <w:gridCol w:w="2160"/>
      </w:tblGrid>
      <w:tr w:rsidR="00A50BC5" w:rsidRPr="006C52B3" w14:paraId="7AD2389D" w14:textId="77777777" w:rsidTr="007353D9">
        <w:trPr>
          <w:trHeight w:hRule="exact" w:val="1090"/>
        </w:trPr>
        <w:tc>
          <w:tcPr>
            <w:tcW w:w="1540" w:type="dxa"/>
            <w:shd w:val="clear" w:color="auto" w:fill="92D050"/>
            <w:vAlign w:val="center"/>
          </w:tcPr>
          <w:p w14:paraId="459762AC" w14:textId="77777777" w:rsidR="00A50BC5" w:rsidRPr="006C52B3" w:rsidRDefault="00A50BC5" w:rsidP="007353D9">
            <w:pPr>
              <w:pStyle w:val="Other0"/>
              <w:spacing w:line="276" w:lineRule="auto"/>
              <w:jc w:val="center"/>
              <w:rPr>
                <w:b/>
                <w:color w:val="FF0000"/>
                <w:sz w:val="26"/>
                <w:szCs w:val="26"/>
              </w:rPr>
            </w:pPr>
            <w:r w:rsidRPr="006C52B3">
              <w:rPr>
                <w:b/>
                <w:color w:val="FF0000"/>
                <w:sz w:val="26"/>
                <w:szCs w:val="26"/>
              </w:rPr>
              <w:t>Tên thông thường</w:t>
            </w:r>
          </w:p>
          <w:p w14:paraId="5BB12A36" w14:textId="77777777" w:rsidR="00A50BC5" w:rsidRPr="006C52B3" w:rsidRDefault="00A50BC5" w:rsidP="007353D9">
            <w:pPr>
              <w:pStyle w:val="Other0"/>
              <w:spacing w:line="276" w:lineRule="auto"/>
              <w:jc w:val="center"/>
              <w:rPr>
                <w:b/>
                <w:color w:val="FF0000"/>
                <w:sz w:val="26"/>
                <w:szCs w:val="26"/>
              </w:rPr>
            </w:pPr>
            <w:r w:rsidRPr="006C52B3">
              <w:rPr>
                <w:b/>
                <w:color w:val="FF0000"/>
                <w:sz w:val="26"/>
                <w:szCs w:val="26"/>
              </w:rPr>
              <w:t>(CTPT)</w:t>
            </w:r>
          </w:p>
        </w:tc>
        <w:tc>
          <w:tcPr>
            <w:tcW w:w="810" w:type="dxa"/>
            <w:shd w:val="clear" w:color="auto" w:fill="92D050"/>
            <w:vAlign w:val="center"/>
          </w:tcPr>
          <w:p w14:paraId="36AD4FA1" w14:textId="77777777" w:rsidR="00A50BC5" w:rsidRPr="006C52B3" w:rsidRDefault="00A50BC5" w:rsidP="007353D9">
            <w:pPr>
              <w:pStyle w:val="Other0"/>
              <w:spacing w:line="276" w:lineRule="auto"/>
              <w:jc w:val="center"/>
              <w:rPr>
                <w:b/>
                <w:color w:val="FF0000"/>
                <w:sz w:val="26"/>
                <w:szCs w:val="26"/>
              </w:rPr>
            </w:pPr>
            <w:r w:rsidRPr="006C52B3">
              <w:rPr>
                <w:b/>
                <w:color w:val="FF0000"/>
                <w:sz w:val="26"/>
                <w:szCs w:val="26"/>
              </w:rPr>
              <w:t xml:space="preserve">Kí hiệu </w:t>
            </w:r>
          </w:p>
          <w:p w14:paraId="31D4B08D" w14:textId="77777777" w:rsidR="00A50BC5" w:rsidRPr="006C52B3" w:rsidRDefault="00A50BC5" w:rsidP="007353D9">
            <w:pPr>
              <w:pStyle w:val="Other0"/>
              <w:spacing w:line="276" w:lineRule="auto"/>
              <w:jc w:val="center"/>
              <w:rPr>
                <w:b/>
                <w:color w:val="FF0000"/>
                <w:sz w:val="26"/>
                <w:szCs w:val="26"/>
              </w:rPr>
            </w:pPr>
            <w:r w:rsidRPr="006C52B3">
              <w:rPr>
                <w:b/>
                <w:color w:val="FF0000"/>
                <w:sz w:val="26"/>
                <w:szCs w:val="26"/>
              </w:rPr>
              <w:t xml:space="preserve"> (M)</w:t>
            </w:r>
          </w:p>
        </w:tc>
        <w:tc>
          <w:tcPr>
            <w:tcW w:w="810" w:type="dxa"/>
            <w:shd w:val="clear" w:color="auto" w:fill="92D050"/>
          </w:tcPr>
          <w:p w14:paraId="4785DBA0" w14:textId="77777777" w:rsidR="00A50BC5" w:rsidRPr="006C52B3" w:rsidRDefault="00A50BC5" w:rsidP="007353D9">
            <w:pPr>
              <w:pStyle w:val="Other0"/>
              <w:spacing w:line="276" w:lineRule="auto"/>
              <w:jc w:val="center"/>
              <w:rPr>
                <w:b/>
                <w:color w:val="FF0000"/>
                <w:sz w:val="26"/>
                <w:szCs w:val="26"/>
              </w:rPr>
            </w:pPr>
          </w:p>
        </w:tc>
        <w:tc>
          <w:tcPr>
            <w:tcW w:w="2790" w:type="dxa"/>
            <w:shd w:val="clear" w:color="auto" w:fill="92D050"/>
            <w:vAlign w:val="center"/>
          </w:tcPr>
          <w:p w14:paraId="7547711F" w14:textId="77777777" w:rsidR="00A50BC5" w:rsidRPr="006C52B3" w:rsidRDefault="00A50BC5" w:rsidP="007353D9">
            <w:pPr>
              <w:pStyle w:val="Other0"/>
              <w:spacing w:line="276" w:lineRule="auto"/>
              <w:jc w:val="center"/>
              <w:rPr>
                <w:b/>
                <w:color w:val="FF0000"/>
                <w:sz w:val="26"/>
                <w:szCs w:val="26"/>
              </w:rPr>
            </w:pPr>
            <w:r w:rsidRPr="006C52B3">
              <w:rPr>
                <w:b/>
                <w:color w:val="FF0000"/>
                <w:sz w:val="26"/>
                <w:szCs w:val="26"/>
              </w:rPr>
              <w:t>Công thức cấu tạo</w:t>
            </w:r>
          </w:p>
        </w:tc>
        <w:tc>
          <w:tcPr>
            <w:tcW w:w="2250" w:type="dxa"/>
            <w:shd w:val="clear" w:color="auto" w:fill="92D050"/>
            <w:vAlign w:val="center"/>
          </w:tcPr>
          <w:p w14:paraId="50CBB6F6" w14:textId="77777777" w:rsidR="00A50BC5" w:rsidRPr="006C52B3" w:rsidRDefault="00A50BC5" w:rsidP="007353D9">
            <w:pPr>
              <w:pStyle w:val="Other0"/>
              <w:spacing w:line="276" w:lineRule="auto"/>
              <w:jc w:val="center"/>
              <w:rPr>
                <w:b/>
                <w:color w:val="FF0000"/>
                <w:sz w:val="26"/>
                <w:szCs w:val="26"/>
              </w:rPr>
            </w:pPr>
            <w:r w:rsidRPr="006C52B3">
              <w:rPr>
                <w:b/>
                <w:color w:val="FF0000"/>
                <w:sz w:val="26"/>
                <w:szCs w:val="26"/>
              </w:rPr>
              <w:t>Tên thay thế</w:t>
            </w:r>
          </w:p>
        </w:tc>
        <w:tc>
          <w:tcPr>
            <w:tcW w:w="2160" w:type="dxa"/>
            <w:shd w:val="clear" w:color="auto" w:fill="92D050"/>
            <w:vAlign w:val="center"/>
          </w:tcPr>
          <w:p w14:paraId="3236C938" w14:textId="77777777" w:rsidR="00A50BC5" w:rsidRPr="006C52B3" w:rsidRDefault="00A50BC5" w:rsidP="007353D9">
            <w:pPr>
              <w:pStyle w:val="Other0"/>
              <w:spacing w:line="276" w:lineRule="auto"/>
              <w:jc w:val="center"/>
              <w:rPr>
                <w:b/>
                <w:color w:val="FF0000"/>
                <w:sz w:val="26"/>
                <w:szCs w:val="26"/>
              </w:rPr>
            </w:pPr>
            <w:r w:rsidRPr="006C52B3">
              <w:rPr>
                <w:b/>
                <w:color w:val="FF0000"/>
                <w:sz w:val="26"/>
                <w:szCs w:val="26"/>
              </w:rPr>
              <w:t>Tên bán hệ thống</w:t>
            </w:r>
          </w:p>
        </w:tc>
      </w:tr>
      <w:tr w:rsidR="00A50BC5" w:rsidRPr="006C52B3" w14:paraId="0E954698" w14:textId="77777777" w:rsidTr="007353D9">
        <w:trPr>
          <w:trHeight w:hRule="exact" w:val="1807"/>
        </w:trPr>
        <w:tc>
          <w:tcPr>
            <w:tcW w:w="1540" w:type="dxa"/>
            <w:shd w:val="clear" w:color="auto" w:fill="auto"/>
            <w:vAlign w:val="center"/>
          </w:tcPr>
          <w:p w14:paraId="6DD2E5FB" w14:textId="77777777" w:rsidR="00A50BC5" w:rsidRPr="006C52B3" w:rsidRDefault="00A50BC5" w:rsidP="007353D9">
            <w:pPr>
              <w:pStyle w:val="Other0"/>
              <w:spacing w:line="276" w:lineRule="auto"/>
              <w:ind w:firstLine="140"/>
              <w:jc w:val="center"/>
              <w:rPr>
                <w:color w:val="000000"/>
                <w:sz w:val="26"/>
                <w:szCs w:val="26"/>
              </w:rPr>
            </w:pPr>
            <w:r w:rsidRPr="006C52B3">
              <w:rPr>
                <w:color w:val="000000"/>
                <w:sz w:val="26"/>
                <w:szCs w:val="26"/>
              </w:rPr>
              <w:t>Glycine</w:t>
            </w:r>
          </w:p>
          <w:p w14:paraId="4ECDAD44" w14:textId="77777777" w:rsidR="00A50BC5" w:rsidRPr="006C52B3" w:rsidRDefault="00A50BC5" w:rsidP="007353D9">
            <w:pPr>
              <w:pStyle w:val="Other0"/>
              <w:spacing w:line="276" w:lineRule="auto"/>
              <w:ind w:firstLine="140"/>
              <w:jc w:val="center"/>
              <w:rPr>
                <w:sz w:val="26"/>
                <w:szCs w:val="26"/>
              </w:rPr>
            </w:pPr>
            <w:r w:rsidRPr="006C52B3">
              <w:rPr>
                <w:sz w:val="28"/>
                <w:szCs w:val="28"/>
              </w:rPr>
              <w:t>C</w:t>
            </w:r>
            <w:r w:rsidRPr="006C52B3">
              <w:rPr>
                <w:sz w:val="28"/>
                <w:szCs w:val="28"/>
                <w:vertAlign w:val="subscript"/>
              </w:rPr>
              <w:t>2</w:t>
            </w:r>
            <w:r w:rsidRPr="006C52B3">
              <w:rPr>
                <w:sz w:val="28"/>
                <w:szCs w:val="28"/>
              </w:rPr>
              <w:t>H</w:t>
            </w:r>
            <w:r w:rsidRPr="006C52B3">
              <w:rPr>
                <w:sz w:val="28"/>
                <w:szCs w:val="28"/>
                <w:vertAlign w:val="subscript"/>
              </w:rPr>
              <w:t>5</w:t>
            </w:r>
            <w:r w:rsidRPr="006C52B3">
              <w:rPr>
                <w:sz w:val="28"/>
                <w:szCs w:val="28"/>
              </w:rPr>
              <w:t>NO</w:t>
            </w:r>
            <w:r w:rsidRPr="006C52B3">
              <w:rPr>
                <w:sz w:val="28"/>
                <w:szCs w:val="28"/>
                <w:vertAlign w:val="subscript"/>
              </w:rPr>
              <w:t>2</w:t>
            </w:r>
          </w:p>
        </w:tc>
        <w:tc>
          <w:tcPr>
            <w:tcW w:w="810" w:type="dxa"/>
            <w:shd w:val="clear" w:color="auto" w:fill="auto"/>
            <w:vAlign w:val="center"/>
          </w:tcPr>
          <w:p w14:paraId="437CF6E0" w14:textId="77777777" w:rsidR="00A50BC5" w:rsidRPr="006C52B3" w:rsidRDefault="00A50BC5" w:rsidP="007353D9">
            <w:pPr>
              <w:pStyle w:val="Other0"/>
              <w:spacing w:line="276" w:lineRule="auto"/>
              <w:jc w:val="center"/>
              <w:rPr>
                <w:sz w:val="26"/>
                <w:szCs w:val="26"/>
              </w:rPr>
            </w:pPr>
            <w:r w:rsidRPr="006C52B3">
              <w:rPr>
                <w:color w:val="000000"/>
                <w:sz w:val="26"/>
                <w:szCs w:val="26"/>
              </w:rPr>
              <w:t>Gly (75)</w:t>
            </w:r>
          </w:p>
        </w:tc>
        <w:tc>
          <w:tcPr>
            <w:tcW w:w="810" w:type="dxa"/>
            <w:vMerge w:val="restart"/>
          </w:tcPr>
          <w:p w14:paraId="2C17BBCE" w14:textId="77777777" w:rsidR="00A50BC5" w:rsidRPr="006C52B3" w:rsidRDefault="00A50BC5" w:rsidP="007353D9">
            <w:pPr>
              <w:pStyle w:val="Other0"/>
              <w:spacing w:line="276" w:lineRule="auto"/>
              <w:jc w:val="center"/>
              <w:rPr>
                <w:sz w:val="24"/>
                <w:szCs w:val="26"/>
              </w:rPr>
            </w:pPr>
          </w:p>
          <w:p w14:paraId="258C8BCE" w14:textId="77777777" w:rsidR="00A50BC5" w:rsidRPr="006C52B3" w:rsidRDefault="00A50BC5" w:rsidP="007353D9">
            <w:pPr>
              <w:pStyle w:val="Other0"/>
              <w:spacing w:line="276" w:lineRule="auto"/>
              <w:jc w:val="center"/>
              <w:rPr>
                <w:sz w:val="24"/>
                <w:szCs w:val="26"/>
              </w:rPr>
            </w:pPr>
          </w:p>
          <w:p w14:paraId="1BDC19A2" w14:textId="77777777" w:rsidR="00A50BC5" w:rsidRPr="006C52B3" w:rsidRDefault="00A50BC5" w:rsidP="007353D9">
            <w:pPr>
              <w:pStyle w:val="Other0"/>
              <w:spacing w:line="276" w:lineRule="auto"/>
              <w:jc w:val="center"/>
              <w:rPr>
                <w:sz w:val="24"/>
                <w:szCs w:val="26"/>
              </w:rPr>
            </w:pPr>
          </w:p>
          <w:p w14:paraId="65D00D61" w14:textId="77777777" w:rsidR="00A50BC5" w:rsidRPr="006C52B3" w:rsidRDefault="00A50BC5" w:rsidP="007353D9">
            <w:pPr>
              <w:pStyle w:val="Other0"/>
              <w:spacing w:line="276" w:lineRule="auto"/>
              <w:contextualSpacing/>
              <w:rPr>
                <w:sz w:val="24"/>
                <w:szCs w:val="26"/>
              </w:rPr>
            </w:pPr>
          </w:p>
          <w:p w14:paraId="799E1E8C" w14:textId="77777777" w:rsidR="00A50BC5" w:rsidRPr="006C52B3" w:rsidRDefault="00A50BC5" w:rsidP="007353D9">
            <w:pPr>
              <w:pStyle w:val="Other0"/>
              <w:spacing w:line="276" w:lineRule="auto"/>
              <w:jc w:val="center"/>
              <w:rPr>
                <w:sz w:val="24"/>
                <w:szCs w:val="26"/>
              </w:rPr>
            </w:pPr>
          </w:p>
          <w:p w14:paraId="4206D8AB" w14:textId="77777777" w:rsidR="00A50BC5" w:rsidRPr="006C52B3" w:rsidRDefault="00A50BC5" w:rsidP="007353D9">
            <w:pPr>
              <w:pStyle w:val="Other0"/>
              <w:spacing w:line="276" w:lineRule="auto"/>
              <w:jc w:val="center"/>
              <w:rPr>
                <w:sz w:val="24"/>
                <w:szCs w:val="26"/>
              </w:rPr>
            </w:pPr>
          </w:p>
          <w:p w14:paraId="1BB3030C" w14:textId="77777777" w:rsidR="00A50BC5" w:rsidRPr="006C52B3" w:rsidRDefault="00A50BC5" w:rsidP="007353D9">
            <w:pPr>
              <w:pStyle w:val="Other0"/>
              <w:spacing w:line="276" w:lineRule="auto"/>
              <w:jc w:val="center"/>
              <w:rPr>
                <w:sz w:val="24"/>
                <w:szCs w:val="26"/>
              </w:rPr>
            </w:pPr>
          </w:p>
          <w:p w14:paraId="3D889E8E" w14:textId="77777777" w:rsidR="00A50BC5" w:rsidRPr="006C52B3" w:rsidRDefault="00A50BC5" w:rsidP="007353D9">
            <w:pPr>
              <w:pStyle w:val="Other0"/>
              <w:spacing w:line="276" w:lineRule="auto"/>
              <w:jc w:val="center"/>
              <w:rPr>
                <w:sz w:val="24"/>
                <w:szCs w:val="26"/>
              </w:rPr>
            </w:pPr>
          </w:p>
          <w:p w14:paraId="3D377418" w14:textId="77777777" w:rsidR="00A50BC5" w:rsidRPr="006C52B3" w:rsidRDefault="00A50BC5" w:rsidP="007353D9">
            <w:pPr>
              <w:pStyle w:val="Other0"/>
              <w:spacing w:line="276" w:lineRule="auto"/>
              <w:jc w:val="center"/>
              <w:rPr>
                <w:b/>
                <w:color w:val="FF0000"/>
                <w:sz w:val="24"/>
                <w:szCs w:val="26"/>
              </w:rPr>
            </w:pPr>
            <w:r w:rsidRPr="006C52B3">
              <w:rPr>
                <w:b/>
                <w:color w:val="FF0000"/>
                <w:sz w:val="24"/>
                <w:szCs w:val="26"/>
              </w:rPr>
              <w:t>1 NH</w:t>
            </w:r>
            <w:r w:rsidRPr="006C52B3">
              <w:rPr>
                <w:b/>
                <w:color w:val="FF0000"/>
                <w:sz w:val="24"/>
                <w:szCs w:val="26"/>
                <w:vertAlign w:val="subscript"/>
              </w:rPr>
              <w:t>2</w:t>
            </w:r>
          </w:p>
          <w:p w14:paraId="136D93A3" w14:textId="77777777" w:rsidR="00A50BC5" w:rsidRPr="006C52B3" w:rsidRDefault="00A50BC5" w:rsidP="007353D9">
            <w:pPr>
              <w:pStyle w:val="Other0"/>
              <w:spacing w:line="276" w:lineRule="auto"/>
              <w:jc w:val="center"/>
              <w:rPr>
                <w:b/>
                <w:color w:val="FF0000"/>
                <w:sz w:val="24"/>
                <w:szCs w:val="26"/>
              </w:rPr>
            </w:pPr>
            <w:r w:rsidRPr="006C52B3">
              <w:rPr>
                <w:b/>
                <w:color w:val="FF0000"/>
                <w:sz w:val="24"/>
                <w:szCs w:val="26"/>
              </w:rPr>
              <w:t>&amp; 1COOH</w:t>
            </w:r>
          </w:p>
          <w:p w14:paraId="6DC5A2AA" w14:textId="77777777" w:rsidR="00A50BC5" w:rsidRPr="006C52B3" w:rsidRDefault="00A50BC5" w:rsidP="007353D9">
            <w:pPr>
              <w:pStyle w:val="Other0"/>
              <w:spacing w:line="276" w:lineRule="auto"/>
              <w:jc w:val="center"/>
              <w:rPr>
                <w:sz w:val="24"/>
                <w:szCs w:val="26"/>
              </w:rPr>
            </w:pPr>
          </w:p>
        </w:tc>
        <w:tc>
          <w:tcPr>
            <w:tcW w:w="2790" w:type="dxa"/>
            <w:shd w:val="clear" w:color="auto" w:fill="auto"/>
            <w:vAlign w:val="center"/>
          </w:tcPr>
          <w:p w14:paraId="51FE346A" w14:textId="77777777" w:rsidR="00A50BC5" w:rsidRPr="006C52B3" w:rsidRDefault="00A50BC5" w:rsidP="007353D9">
            <w:pPr>
              <w:pStyle w:val="Other0"/>
              <w:spacing w:line="276" w:lineRule="auto"/>
              <w:jc w:val="center"/>
              <w:rPr>
                <w:sz w:val="26"/>
                <w:szCs w:val="26"/>
              </w:rPr>
            </w:pPr>
            <w:r w:rsidRPr="006C52B3">
              <w:rPr>
                <w:sz w:val="26"/>
                <w:szCs w:val="26"/>
              </w:rPr>
              <w:t>H</w:t>
            </w:r>
            <w:r w:rsidRPr="006C52B3">
              <w:rPr>
                <w:sz w:val="26"/>
                <w:szCs w:val="26"/>
                <w:vertAlign w:val="subscript"/>
              </w:rPr>
              <w:t>2</w:t>
            </w:r>
            <w:r w:rsidRPr="006C52B3">
              <w:rPr>
                <w:sz w:val="26"/>
                <w:szCs w:val="26"/>
              </w:rPr>
              <w:t>N-CH</w:t>
            </w:r>
            <w:r w:rsidRPr="006C52B3">
              <w:rPr>
                <w:sz w:val="26"/>
                <w:szCs w:val="26"/>
                <w:vertAlign w:val="subscript"/>
              </w:rPr>
              <w:t>2</w:t>
            </w:r>
            <w:r w:rsidRPr="006C52B3">
              <w:rPr>
                <w:sz w:val="26"/>
                <w:szCs w:val="26"/>
              </w:rPr>
              <w:t>-COOH</w:t>
            </w:r>
          </w:p>
          <w:p w14:paraId="202DACA3" w14:textId="77777777" w:rsidR="00A50BC5" w:rsidRPr="006C52B3" w:rsidRDefault="00A50BC5" w:rsidP="007353D9">
            <w:pPr>
              <w:pStyle w:val="Other0"/>
              <w:spacing w:line="276" w:lineRule="auto"/>
              <w:jc w:val="center"/>
              <w:rPr>
                <w:sz w:val="26"/>
                <w:szCs w:val="26"/>
              </w:rPr>
            </w:pPr>
            <w:r w:rsidRPr="006C52B3">
              <w:rPr>
                <w:sz w:val="22"/>
                <w:szCs w:val="22"/>
              </w:rPr>
              <w:object w:dxaOrig="1441" w:dyaOrig="1201" w14:anchorId="461ACE66">
                <v:shape id="_x0000_i1833" type="#_x0000_t75" style="width:1in;height:57.75pt" o:ole="">
                  <v:imagedata r:id="rId1481" o:title=""/>
                </v:shape>
                <o:OLEObject Type="Embed" ProgID="ACD.ChemSketch.20" ShapeID="_x0000_i1833" DrawAspect="Content" ObjectID="_1803217072" r:id="rId1482"/>
              </w:object>
            </w:r>
          </w:p>
        </w:tc>
        <w:tc>
          <w:tcPr>
            <w:tcW w:w="2250" w:type="dxa"/>
            <w:shd w:val="clear" w:color="auto" w:fill="auto"/>
            <w:vAlign w:val="center"/>
          </w:tcPr>
          <w:p w14:paraId="1344B2CC" w14:textId="77777777" w:rsidR="00A50BC5" w:rsidRPr="006C52B3" w:rsidRDefault="00A50BC5" w:rsidP="007353D9">
            <w:pPr>
              <w:pStyle w:val="Other0"/>
              <w:spacing w:line="276" w:lineRule="auto"/>
              <w:jc w:val="center"/>
              <w:rPr>
                <w:sz w:val="26"/>
                <w:szCs w:val="26"/>
              </w:rPr>
            </w:pPr>
            <w:r w:rsidRPr="006C52B3">
              <w:rPr>
                <w:color w:val="000000"/>
                <w:sz w:val="26"/>
                <w:szCs w:val="26"/>
              </w:rPr>
              <w:t>Aminoethanoic acid</w:t>
            </w:r>
          </w:p>
        </w:tc>
        <w:tc>
          <w:tcPr>
            <w:tcW w:w="2160" w:type="dxa"/>
            <w:shd w:val="clear" w:color="auto" w:fill="auto"/>
            <w:vAlign w:val="center"/>
          </w:tcPr>
          <w:p w14:paraId="4D8BFDD2" w14:textId="77777777" w:rsidR="00A50BC5" w:rsidRPr="006C52B3" w:rsidRDefault="00A50BC5" w:rsidP="007353D9">
            <w:pPr>
              <w:pStyle w:val="Other0"/>
              <w:spacing w:line="276" w:lineRule="auto"/>
              <w:jc w:val="center"/>
              <w:rPr>
                <w:sz w:val="26"/>
                <w:szCs w:val="26"/>
              </w:rPr>
            </w:pPr>
            <w:r w:rsidRPr="006C52B3">
              <w:rPr>
                <w:color w:val="000000"/>
                <w:sz w:val="26"/>
                <w:szCs w:val="26"/>
              </w:rPr>
              <w:t>Aminoacetic acid</w:t>
            </w:r>
          </w:p>
        </w:tc>
      </w:tr>
      <w:tr w:rsidR="00A50BC5" w:rsidRPr="006C52B3" w14:paraId="0D877A35" w14:textId="77777777" w:rsidTr="007353D9">
        <w:trPr>
          <w:trHeight w:hRule="exact" w:val="1528"/>
        </w:trPr>
        <w:tc>
          <w:tcPr>
            <w:tcW w:w="1540" w:type="dxa"/>
            <w:shd w:val="clear" w:color="auto" w:fill="auto"/>
            <w:vAlign w:val="center"/>
          </w:tcPr>
          <w:p w14:paraId="0FC1FEE0" w14:textId="77777777" w:rsidR="00A50BC5" w:rsidRPr="006C52B3" w:rsidRDefault="00A50BC5" w:rsidP="007353D9">
            <w:pPr>
              <w:pStyle w:val="Other0"/>
              <w:spacing w:line="276" w:lineRule="auto"/>
              <w:ind w:firstLine="140"/>
              <w:jc w:val="center"/>
              <w:rPr>
                <w:color w:val="000000"/>
                <w:sz w:val="26"/>
                <w:szCs w:val="26"/>
              </w:rPr>
            </w:pPr>
            <w:r w:rsidRPr="006C52B3">
              <w:rPr>
                <w:color w:val="000000"/>
                <w:sz w:val="26"/>
                <w:szCs w:val="26"/>
              </w:rPr>
              <w:t>Alanine</w:t>
            </w:r>
          </w:p>
          <w:p w14:paraId="205BA00F" w14:textId="77777777" w:rsidR="00A50BC5" w:rsidRPr="006C52B3" w:rsidRDefault="00A50BC5" w:rsidP="007353D9">
            <w:pPr>
              <w:pStyle w:val="Other0"/>
              <w:spacing w:line="276" w:lineRule="auto"/>
              <w:ind w:firstLine="140"/>
              <w:jc w:val="center"/>
              <w:rPr>
                <w:sz w:val="26"/>
                <w:szCs w:val="26"/>
              </w:rPr>
            </w:pPr>
            <w:r w:rsidRPr="006C52B3">
              <w:rPr>
                <w:sz w:val="28"/>
                <w:szCs w:val="28"/>
              </w:rPr>
              <w:t>C</w:t>
            </w:r>
            <w:r w:rsidRPr="006C52B3">
              <w:rPr>
                <w:sz w:val="28"/>
                <w:szCs w:val="28"/>
                <w:vertAlign w:val="subscript"/>
              </w:rPr>
              <w:t>3</w:t>
            </w:r>
            <w:r w:rsidRPr="006C52B3">
              <w:rPr>
                <w:sz w:val="28"/>
                <w:szCs w:val="28"/>
              </w:rPr>
              <w:t>H</w:t>
            </w:r>
            <w:r w:rsidRPr="006C52B3">
              <w:rPr>
                <w:sz w:val="28"/>
                <w:szCs w:val="28"/>
                <w:vertAlign w:val="subscript"/>
              </w:rPr>
              <w:t>7</w:t>
            </w:r>
            <w:r w:rsidRPr="006C52B3">
              <w:rPr>
                <w:sz w:val="28"/>
                <w:szCs w:val="28"/>
              </w:rPr>
              <w:t>NO</w:t>
            </w:r>
            <w:r w:rsidRPr="006C52B3">
              <w:rPr>
                <w:sz w:val="28"/>
                <w:szCs w:val="28"/>
                <w:vertAlign w:val="subscript"/>
              </w:rPr>
              <w:t>2</w:t>
            </w:r>
          </w:p>
        </w:tc>
        <w:tc>
          <w:tcPr>
            <w:tcW w:w="810" w:type="dxa"/>
            <w:shd w:val="clear" w:color="auto" w:fill="auto"/>
            <w:vAlign w:val="center"/>
          </w:tcPr>
          <w:p w14:paraId="76181A44" w14:textId="77777777" w:rsidR="00A50BC5" w:rsidRPr="006C52B3" w:rsidRDefault="00A50BC5" w:rsidP="007353D9">
            <w:pPr>
              <w:pStyle w:val="Other0"/>
              <w:spacing w:line="276" w:lineRule="auto"/>
              <w:jc w:val="center"/>
              <w:rPr>
                <w:color w:val="000000"/>
                <w:sz w:val="26"/>
                <w:szCs w:val="26"/>
              </w:rPr>
            </w:pPr>
            <w:r w:rsidRPr="006C52B3">
              <w:rPr>
                <w:color w:val="000000"/>
                <w:sz w:val="26"/>
                <w:szCs w:val="26"/>
              </w:rPr>
              <w:t>Ala</w:t>
            </w:r>
          </w:p>
          <w:p w14:paraId="15B49319" w14:textId="77777777" w:rsidR="00A50BC5" w:rsidRPr="006C52B3" w:rsidRDefault="00A50BC5" w:rsidP="007353D9">
            <w:pPr>
              <w:pStyle w:val="Other0"/>
              <w:spacing w:line="276" w:lineRule="auto"/>
              <w:jc w:val="center"/>
              <w:rPr>
                <w:sz w:val="26"/>
                <w:szCs w:val="26"/>
              </w:rPr>
            </w:pPr>
            <w:r w:rsidRPr="006C52B3">
              <w:rPr>
                <w:color w:val="000000"/>
                <w:sz w:val="26"/>
                <w:szCs w:val="26"/>
              </w:rPr>
              <w:t>(89)</w:t>
            </w:r>
          </w:p>
        </w:tc>
        <w:tc>
          <w:tcPr>
            <w:tcW w:w="810" w:type="dxa"/>
            <w:vMerge/>
          </w:tcPr>
          <w:p w14:paraId="4B7BEB3E" w14:textId="77777777" w:rsidR="00A50BC5" w:rsidRPr="006C52B3" w:rsidRDefault="00A50BC5" w:rsidP="007353D9">
            <w:pPr>
              <w:pStyle w:val="Other0"/>
              <w:spacing w:line="276" w:lineRule="auto"/>
              <w:jc w:val="center"/>
              <w:rPr>
                <w:sz w:val="26"/>
                <w:szCs w:val="26"/>
              </w:rPr>
            </w:pPr>
          </w:p>
        </w:tc>
        <w:tc>
          <w:tcPr>
            <w:tcW w:w="2790" w:type="dxa"/>
            <w:shd w:val="clear" w:color="auto" w:fill="auto"/>
            <w:vAlign w:val="center"/>
          </w:tcPr>
          <w:p w14:paraId="6BFC7619" w14:textId="77777777" w:rsidR="00A50BC5" w:rsidRPr="006C52B3" w:rsidRDefault="00A50BC5" w:rsidP="007353D9">
            <w:pPr>
              <w:pStyle w:val="Other0"/>
              <w:spacing w:line="276" w:lineRule="auto"/>
              <w:jc w:val="center"/>
              <w:rPr>
                <w:sz w:val="26"/>
                <w:szCs w:val="26"/>
              </w:rPr>
            </w:pPr>
            <w:r w:rsidRPr="006C52B3">
              <w:rPr>
                <w:sz w:val="26"/>
                <w:szCs w:val="26"/>
              </w:rPr>
              <w:t>H</w:t>
            </w:r>
            <w:r w:rsidRPr="006C52B3">
              <w:rPr>
                <w:sz w:val="26"/>
                <w:szCs w:val="26"/>
                <w:vertAlign w:val="subscript"/>
              </w:rPr>
              <w:t>2</w:t>
            </w:r>
            <w:r w:rsidRPr="006C52B3">
              <w:rPr>
                <w:sz w:val="26"/>
                <w:szCs w:val="26"/>
              </w:rPr>
              <w:t>N-CH(CH</w:t>
            </w:r>
            <w:r w:rsidRPr="006C52B3">
              <w:rPr>
                <w:sz w:val="26"/>
                <w:szCs w:val="26"/>
                <w:vertAlign w:val="subscript"/>
              </w:rPr>
              <w:t>3</w:t>
            </w:r>
            <w:r w:rsidRPr="006C52B3">
              <w:rPr>
                <w:sz w:val="26"/>
                <w:szCs w:val="26"/>
              </w:rPr>
              <w:t>)-COOH</w:t>
            </w:r>
          </w:p>
          <w:p w14:paraId="4F4B8F59" w14:textId="77777777" w:rsidR="00A50BC5" w:rsidRPr="006C52B3" w:rsidRDefault="00A50BC5" w:rsidP="007353D9">
            <w:pPr>
              <w:pStyle w:val="Other0"/>
              <w:spacing w:line="276" w:lineRule="auto"/>
              <w:jc w:val="center"/>
              <w:rPr>
                <w:sz w:val="26"/>
                <w:szCs w:val="26"/>
              </w:rPr>
            </w:pPr>
            <w:r w:rsidRPr="006C52B3">
              <w:rPr>
                <w:sz w:val="22"/>
                <w:szCs w:val="22"/>
              </w:rPr>
              <w:object w:dxaOrig="1560" w:dyaOrig="1171" w14:anchorId="0D6D087B">
                <v:shape id="_x0000_i1834" type="#_x0000_t75" style="width:79.5pt;height:57.75pt" o:ole="">
                  <v:imagedata r:id="rId1483" o:title=""/>
                </v:shape>
                <o:OLEObject Type="Embed" ProgID="ACD.ChemSketch.20" ShapeID="_x0000_i1834" DrawAspect="Content" ObjectID="_1803217073" r:id="rId1484"/>
              </w:object>
            </w:r>
          </w:p>
        </w:tc>
        <w:tc>
          <w:tcPr>
            <w:tcW w:w="2250" w:type="dxa"/>
            <w:shd w:val="clear" w:color="auto" w:fill="auto"/>
            <w:vAlign w:val="center"/>
          </w:tcPr>
          <w:p w14:paraId="20C72353" w14:textId="77777777" w:rsidR="00A50BC5" w:rsidRPr="006C52B3" w:rsidRDefault="00A50BC5" w:rsidP="007353D9">
            <w:pPr>
              <w:pStyle w:val="Other0"/>
              <w:spacing w:line="276" w:lineRule="auto"/>
              <w:jc w:val="center"/>
              <w:rPr>
                <w:sz w:val="26"/>
                <w:szCs w:val="26"/>
              </w:rPr>
            </w:pPr>
            <w:r w:rsidRPr="006C52B3">
              <w:rPr>
                <w:color w:val="000000"/>
                <w:sz w:val="26"/>
                <w:szCs w:val="26"/>
              </w:rPr>
              <w:t>2-aminopropanoic acid</w:t>
            </w:r>
          </w:p>
        </w:tc>
        <w:tc>
          <w:tcPr>
            <w:tcW w:w="2160" w:type="dxa"/>
            <w:shd w:val="clear" w:color="auto" w:fill="auto"/>
            <w:vAlign w:val="center"/>
          </w:tcPr>
          <w:p w14:paraId="12A2E067" w14:textId="77777777" w:rsidR="00A50BC5" w:rsidRPr="006C52B3" w:rsidRDefault="00A50BC5" w:rsidP="007353D9">
            <w:pPr>
              <w:pStyle w:val="Other0"/>
              <w:spacing w:line="276" w:lineRule="auto"/>
              <w:jc w:val="center"/>
              <w:rPr>
                <w:sz w:val="26"/>
                <w:szCs w:val="26"/>
              </w:rPr>
            </w:pPr>
            <w:r w:rsidRPr="006C52B3">
              <w:rPr>
                <w:color w:val="000000"/>
                <w:sz w:val="26"/>
                <w:szCs w:val="26"/>
              </w:rPr>
              <w:t>α-aminopropionic acid</w:t>
            </w:r>
          </w:p>
        </w:tc>
      </w:tr>
      <w:tr w:rsidR="00A50BC5" w:rsidRPr="006C52B3" w14:paraId="3F6CB3CA" w14:textId="77777777" w:rsidTr="007353D9">
        <w:trPr>
          <w:trHeight w:hRule="exact" w:val="1807"/>
        </w:trPr>
        <w:tc>
          <w:tcPr>
            <w:tcW w:w="1540" w:type="dxa"/>
            <w:shd w:val="clear" w:color="auto" w:fill="auto"/>
            <w:vAlign w:val="center"/>
          </w:tcPr>
          <w:p w14:paraId="2167EBDE" w14:textId="77777777" w:rsidR="00A50BC5" w:rsidRPr="006C52B3" w:rsidRDefault="00A50BC5" w:rsidP="007353D9">
            <w:pPr>
              <w:pStyle w:val="Other0"/>
              <w:spacing w:line="276" w:lineRule="auto"/>
              <w:ind w:firstLine="200"/>
              <w:jc w:val="center"/>
              <w:rPr>
                <w:color w:val="000000"/>
                <w:sz w:val="26"/>
                <w:szCs w:val="26"/>
              </w:rPr>
            </w:pPr>
            <w:r w:rsidRPr="006C52B3">
              <w:rPr>
                <w:color w:val="000000"/>
                <w:sz w:val="26"/>
                <w:szCs w:val="26"/>
              </w:rPr>
              <w:t>Valine</w:t>
            </w:r>
          </w:p>
          <w:p w14:paraId="2AD0685C" w14:textId="77777777" w:rsidR="00A50BC5" w:rsidRPr="006C52B3" w:rsidRDefault="00A50BC5" w:rsidP="007353D9">
            <w:pPr>
              <w:pStyle w:val="Other0"/>
              <w:spacing w:line="276" w:lineRule="auto"/>
              <w:ind w:firstLine="200"/>
              <w:jc w:val="center"/>
              <w:rPr>
                <w:sz w:val="26"/>
                <w:szCs w:val="26"/>
              </w:rPr>
            </w:pPr>
            <w:r w:rsidRPr="006C52B3">
              <w:rPr>
                <w:sz w:val="28"/>
                <w:szCs w:val="28"/>
              </w:rPr>
              <w:t>C</w:t>
            </w:r>
            <w:r w:rsidRPr="006C52B3">
              <w:rPr>
                <w:sz w:val="28"/>
                <w:szCs w:val="28"/>
                <w:vertAlign w:val="subscript"/>
              </w:rPr>
              <w:t>5</w:t>
            </w:r>
            <w:r w:rsidRPr="006C52B3">
              <w:rPr>
                <w:sz w:val="28"/>
                <w:szCs w:val="28"/>
              </w:rPr>
              <w:t>H</w:t>
            </w:r>
            <w:r w:rsidRPr="006C52B3">
              <w:rPr>
                <w:sz w:val="28"/>
                <w:szCs w:val="28"/>
                <w:vertAlign w:val="subscript"/>
              </w:rPr>
              <w:t>11</w:t>
            </w:r>
            <w:r w:rsidRPr="006C52B3">
              <w:rPr>
                <w:sz w:val="28"/>
                <w:szCs w:val="28"/>
              </w:rPr>
              <w:t>NO</w:t>
            </w:r>
            <w:r w:rsidRPr="006C52B3">
              <w:rPr>
                <w:sz w:val="28"/>
                <w:szCs w:val="28"/>
                <w:vertAlign w:val="subscript"/>
              </w:rPr>
              <w:t>2</w:t>
            </w:r>
          </w:p>
        </w:tc>
        <w:tc>
          <w:tcPr>
            <w:tcW w:w="810" w:type="dxa"/>
            <w:shd w:val="clear" w:color="auto" w:fill="auto"/>
            <w:vAlign w:val="center"/>
          </w:tcPr>
          <w:p w14:paraId="18405A8E" w14:textId="77777777" w:rsidR="00A50BC5" w:rsidRPr="006C52B3" w:rsidRDefault="00A50BC5" w:rsidP="007353D9">
            <w:pPr>
              <w:pStyle w:val="Other0"/>
              <w:spacing w:line="276" w:lineRule="auto"/>
              <w:jc w:val="center"/>
              <w:rPr>
                <w:color w:val="000000"/>
                <w:sz w:val="26"/>
                <w:szCs w:val="26"/>
              </w:rPr>
            </w:pPr>
            <w:r w:rsidRPr="006C52B3">
              <w:rPr>
                <w:color w:val="000000"/>
                <w:sz w:val="26"/>
                <w:szCs w:val="26"/>
              </w:rPr>
              <w:t>Val</w:t>
            </w:r>
          </w:p>
          <w:p w14:paraId="77DEB7D9" w14:textId="77777777" w:rsidR="00A50BC5" w:rsidRPr="006C52B3" w:rsidRDefault="00A50BC5" w:rsidP="007353D9">
            <w:pPr>
              <w:pStyle w:val="Other0"/>
              <w:spacing w:line="276" w:lineRule="auto"/>
              <w:jc w:val="center"/>
              <w:rPr>
                <w:sz w:val="26"/>
                <w:szCs w:val="26"/>
              </w:rPr>
            </w:pPr>
            <w:r w:rsidRPr="006C52B3">
              <w:rPr>
                <w:color w:val="000000"/>
                <w:sz w:val="26"/>
                <w:szCs w:val="26"/>
              </w:rPr>
              <w:t>(117)</w:t>
            </w:r>
          </w:p>
        </w:tc>
        <w:tc>
          <w:tcPr>
            <w:tcW w:w="810" w:type="dxa"/>
            <w:vMerge/>
          </w:tcPr>
          <w:p w14:paraId="363FFDDD" w14:textId="77777777" w:rsidR="00A50BC5" w:rsidRPr="006C52B3" w:rsidRDefault="00A50BC5" w:rsidP="007353D9">
            <w:pPr>
              <w:pStyle w:val="Other0"/>
              <w:spacing w:line="276" w:lineRule="auto"/>
              <w:jc w:val="center"/>
              <w:rPr>
                <w:sz w:val="26"/>
                <w:szCs w:val="26"/>
              </w:rPr>
            </w:pPr>
          </w:p>
        </w:tc>
        <w:tc>
          <w:tcPr>
            <w:tcW w:w="2790" w:type="dxa"/>
            <w:shd w:val="clear" w:color="auto" w:fill="auto"/>
            <w:vAlign w:val="center"/>
          </w:tcPr>
          <w:p w14:paraId="4FFACED7" w14:textId="77777777" w:rsidR="00A50BC5" w:rsidRPr="006C52B3" w:rsidRDefault="00A50BC5" w:rsidP="007353D9">
            <w:pPr>
              <w:pStyle w:val="Other0"/>
              <w:spacing w:line="276" w:lineRule="auto"/>
              <w:jc w:val="center"/>
              <w:rPr>
                <w:sz w:val="26"/>
                <w:szCs w:val="26"/>
              </w:rPr>
            </w:pPr>
            <w:r w:rsidRPr="006C52B3">
              <w:rPr>
                <w:sz w:val="26"/>
                <w:szCs w:val="26"/>
              </w:rPr>
              <w:t>(CH</w:t>
            </w:r>
            <w:r w:rsidRPr="006C52B3">
              <w:rPr>
                <w:sz w:val="26"/>
                <w:szCs w:val="26"/>
                <w:vertAlign w:val="subscript"/>
              </w:rPr>
              <w:t>3</w:t>
            </w:r>
            <w:r w:rsidRPr="006C52B3">
              <w:rPr>
                <w:sz w:val="26"/>
                <w:szCs w:val="26"/>
              </w:rPr>
              <w:t>)</w:t>
            </w:r>
            <w:r w:rsidRPr="006C52B3">
              <w:rPr>
                <w:sz w:val="26"/>
                <w:szCs w:val="26"/>
                <w:vertAlign w:val="subscript"/>
              </w:rPr>
              <w:t>2</w:t>
            </w:r>
            <w:r w:rsidRPr="006C52B3">
              <w:rPr>
                <w:sz w:val="26"/>
                <w:szCs w:val="26"/>
              </w:rPr>
              <w:t>CH-CH(NH</w:t>
            </w:r>
            <w:r w:rsidRPr="006C52B3">
              <w:rPr>
                <w:sz w:val="26"/>
                <w:szCs w:val="26"/>
                <w:vertAlign w:val="subscript"/>
              </w:rPr>
              <w:t>2</w:t>
            </w:r>
            <w:r w:rsidRPr="006C52B3">
              <w:rPr>
                <w:sz w:val="26"/>
                <w:szCs w:val="26"/>
              </w:rPr>
              <w:t>)-COOH</w:t>
            </w:r>
          </w:p>
          <w:p w14:paraId="63DDF9DA" w14:textId="77777777" w:rsidR="00A50BC5" w:rsidRPr="006C52B3" w:rsidRDefault="00A50BC5" w:rsidP="007353D9">
            <w:pPr>
              <w:pStyle w:val="Other0"/>
              <w:spacing w:line="276" w:lineRule="auto"/>
              <w:jc w:val="center"/>
              <w:rPr>
                <w:sz w:val="26"/>
                <w:szCs w:val="26"/>
              </w:rPr>
            </w:pPr>
            <w:r w:rsidRPr="006C52B3">
              <w:rPr>
                <w:sz w:val="22"/>
                <w:szCs w:val="22"/>
              </w:rPr>
              <w:object w:dxaOrig="1801" w:dyaOrig="1171" w14:anchorId="2AEB1FF7">
                <v:shape id="_x0000_i1835" type="#_x0000_t75" style="width:86.25pt;height:57.75pt" o:ole="">
                  <v:imagedata r:id="rId1485" o:title=""/>
                </v:shape>
                <o:OLEObject Type="Embed" ProgID="ACD.ChemSketch.20" ShapeID="_x0000_i1835" DrawAspect="Content" ObjectID="_1803217074" r:id="rId1486"/>
              </w:object>
            </w:r>
          </w:p>
        </w:tc>
        <w:tc>
          <w:tcPr>
            <w:tcW w:w="2250" w:type="dxa"/>
            <w:shd w:val="clear" w:color="auto" w:fill="auto"/>
            <w:vAlign w:val="center"/>
          </w:tcPr>
          <w:p w14:paraId="55C701AD" w14:textId="77777777" w:rsidR="00A50BC5" w:rsidRPr="006C52B3" w:rsidRDefault="00A50BC5" w:rsidP="007353D9">
            <w:pPr>
              <w:pStyle w:val="Other0"/>
              <w:spacing w:line="276" w:lineRule="auto"/>
              <w:jc w:val="center"/>
              <w:rPr>
                <w:sz w:val="26"/>
                <w:szCs w:val="26"/>
              </w:rPr>
            </w:pPr>
            <w:r w:rsidRPr="006C52B3">
              <w:rPr>
                <w:color w:val="000000"/>
                <w:sz w:val="26"/>
                <w:szCs w:val="26"/>
              </w:rPr>
              <w:t>2-amino-3-methylbutanoic acid</w:t>
            </w:r>
          </w:p>
        </w:tc>
        <w:tc>
          <w:tcPr>
            <w:tcW w:w="2160" w:type="dxa"/>
            <w:shd w:val="clear" w:color="auto" w:fill="auto"/>
            <w:vAlign w:val="center"/>
          </w:tcPr>
          <w:p w14:paraId="4E982FC0" w14:textId="77777777" w:rsidR="00A50BC5" w:rsidRPr="006C52B3" w:rsidRDefault="00A50BC5" w:rsidP="007353D9">
            <w:pPr>
              <w:pStyle w:val="Other0"/>
              <w:spacing w:line="276" w:lineRule="auto"/>
              <w:jc w:val="center"/>
              <w:rPr>
                <w:sz w:val="26"/>
                <w:szCs w:val="26"/>
              </w:rPr>
            </w:pPr>
            <w:r w:rsidRPr="006C52B3">
              <w:rPr>
                <w:color w:val="000000"/>
                <w:sz w:val="26"/>
                <w:szCs w:val="26"/>
              </w:rPr>
              <w:t>α -aminoisovaleric acid</w:t>
            </w:r>
          </w:p>
        </w:tc>
      </w:tr>
      <w:tr w:rsidR="00A50BC5" w:rsidRPr="006C52B3" w14:paraId="5B38D781" w14:textId="77777777" w:rsidTr="007353D9">
        <w:trPr>
          <w:trHeight w:hRule="exact" w:val="2068"/>
        </w:trPr>
        <w:tc>
          <w:tcPr>
            <w:tcW w:w="1540" w:type="dxa"/>
            <w:shd w:val="clear" w:color="auto" w:fill="auto"/>
            <w:vAlign w:val="center"/>
          </w:tcPr>
          <w:p w14:paraId="483A1A75" w14:textId="77777777" w:rsidR="00A50BC5" w:rsidRPr="006C52B3" w:rsidRDefault="00A50BC5" w:rsidP="007353D9">
            <w:pPr>
              <w:pStyle w:val="Other0"/>
              <w:spacing w:line="276" w:lineRule="auto"/>
              <w:ind w:firstLine="200"/>
              <w:jc w:val="center"/>
              <w:rPr>
                <w:color w:val="000000"/>
                <w:sz w:val="26"/>
                <w:szCs w:val="26"/>
              </w:rPr>
            </w:pPr>
            <w:r w:rsidRPr="006C52B3">
              <w:rPr>
                <w:color w:val="000000"/>
                <w:sz w:val="26"/>
                <w:szCs w:val="26"/>
              </w:rPr>
              <w:lastRenderedPageBreak/>
              <w:t>Lysine</w:t>
            </w:r>
          </w:p>
          <w:p w14:paraId="7815DEAE" w14:textId="77777777" w:rsidR="00A50BC5" w:rsidRPr="006C52B3" w:rsidRDefault="00A50BC5" w:rsidP="007353D9">
            <w:pPr>
              <w:pStyle w:val="Other0"/>
              <w:spacing w:line="276" w:lineRule="auto"/>
              <w:ind w:firstLine="200"/>
              <w:jc w:val="center"/>
              <w:rPr>
                <w:sz w:val="26"/>
                <w:szCs w:val="26"/>
                <w:vertAlign w:val="subscript"/>
              </w:rPr>
            </w:pPr>
            <w:r w:rsidRPr="006C52B3">
              <w:rPr>
                <w:sz w:val="28"/>
                <w:szCs w:val="28"/>
              </w:rPr>
              <w:t>C</w:t>
            </w:r>
            <w:r w:rsidRPr="006C52B3">
              <w:rPr>
                <w:sz w:val="28"/>
                <w:szCs w:val="28"/>
                <w:vertAlign w:val="subscript"/>
              </w:rPr>
              <w:t>6</w:t>
            </w:r>
            <w:r w:rsidRPr="006C52B3">
              <w:rPr>
                <w:sz w:val="28"/>
                <w:szCs w:val="28"/>
              </w:rPr>
              <w:t>H</w:t>
            </w:r>
            <w:r w:rsidRPr="006C52B3">
              <w:rPr>
                <w:sz w:val="28"/>
                <w:szCs w:val="28"/>
                <w:vertAlign w:val="subscript"/>
              </w:rPr>
              <w:t>14</w:t>
            </w:r>
            <w:r w:rsidRPr="006C52B3">
              <w:rPr>
                <w:sz w:val="28"/>
                <w:szCs w:val="28"/>
              </w:rPr>
              <w:t>N</w:t>
            </w:r>
            <w:r w:rsidRPr="006C52B3">
              <w:rPr>
                <w:sz w:val="28"/>
                <w:szCs w:val="28"/>
                <w:vertAlign w:val="subscript"/>
              </w:rPr>
              <w:t>2</w:t>
            </w:r>
            <w:r w:rsidRPr="006C52B3">
              <w:rPr>
                <w:sz w:val="28"/>
                <w:szCs w:val="28"/>
              </w:rPr>
              <w:t>O</w:t>
            </w:r>
            <w:r w:rsidRPr="006C52B3">
              <w:rPr>
                <w:sz w:val="28"/>
                <w:szCs w:val="28"/>
                <w:vertAlign w:val="subscript"/>
              </w:rPr>
              <w:t>2</w:t>
            </w:r>
          </w:p>
        </w:tc>
        <w:tc>
          <w:tcPr>
            <w:tcW w:w="810" w:type="dxa"/>
            <w:shd w:val="clear" w:color="auto" w:fill="auto"/>
            <w:vAlign w:val="center"/>
          </w:tcPr>
          <w:p w14:paraId="7A0CB3CA" w14:textId="77777777" w:rsidR="00A50BC5" w:rsidRPr="006C52B3" w:rsidRDefault="00A50BC5" w:rsidP="007353D9">
            <w:pPr>
              <w:pStyle w:val="Other0"/>
              <w:spacing w:line="276" w:lineRule="auto"/>
              <w:jc w:val="center"/>
              <w:rPr>
                <w:color w:val="000000"/>
                <w:sz w:val="26"/>
                <w:szCs w:val="26"/>
              </w:rPr>
            </w:pPr>
            <w:r w:rsidRPr="006C52B3">
              <w:rPr>
                <w:color w:val="000000"/>
                <w:sz w:val="26"/>
                <w:szCs w:val="26"/>
              </w:rPr>
              <w:t>Lys</w:t>
            </w:r>
          </w:p>
          <w:p w14:paraId="545A52E1" w14:textId="77777777" w:rsidR="00A50BC5" w:rsidRPr="006C52B3" w:rsidRDefault="00A50BC5" w:rsidP="007353D9">
            <w:pPr>
              <w:pStyle w:val="Other0"/>
              <w:spacing w:line="276" w:lineRule="auto"/>
              <w:jc w:val="center"/>
              <w:rPr>
                <w:sz w:val="26"/>
                <w:szCs w:val="26"/>
              </w:rPr>
            </w:pPr>
            <w:r w:rsidRPr="006C52B3">
              <w:rPr>
                <w:color w:val="000000"/>
                <w:sz w:val="26"/>
                <w:szCs w:val="26"/>
              </w:rPr>
              <w:t>(146)</w:t>
            </w:r>
          </w:p>
        </w:tc>
        <w:tc>
          <w:tcPr>
            <w:tcW w:w="810" w:type="dxa"/>
          </w:tcPr>
          <w:p w14:paraId="282A5D61" w14:textId="77777777" w:rsidR="00A50BC5" w:rsidRPr="006C52B3" w:rsidRDefault="00A50BC5" w:rsidP="007353D9">
            <w:pPr>
              <w:pStyle w:val="Other0"/>
              <w:spacing w:line="276" w:lineRule="auto"/>
              <w:jc w:val="center"/>
              <w:rPr>
                <w:b/>
                <w:color w:val="FF0000"/>
                <w:sz w:val="24"/>
                <w:szCs w:val="24"/>
              </w:rPr>
            </w:pPr>
          </w:p>
          <w:p w14:paraId="7C4D0B55" w14:textId="77777777" w:rsidR="00A50BC5" w:rsidRPr="006C52B3" w:rsidRDefault="00A50BC5" w:rsidP="007353D9">
            <w:pPr>
              <w:pStyle w:val="Other0"/>
              <w:spacing w:line="276" w:lineRule="auto"/>
              <w:jc w:val="center"/>
              <w:rPr>
                <w:b/>
                <w:color w:val="FF0000"/>
                <w:sz w:val="24"/>
                <w:szCs w:val="24"/>
              </w:rPr>
            </w:pPr>
          </w:p>
          <w:p w14:paraId="32B8A574" w14:textId="77777777" w:rsidR="00A50BC5" w:rsidRPr="006C52B3" w:rsidRDefault="00A50BC5" w:rsidP="007353D9">
            <w:pPr>
              <w:pStyle w:val="Other0"/>
              <w:spacing w:line="276" w:lineRule="auto"/>
              <w:jc w:val="center"/>
              <w:rPr>
                <w:b/>
                <w:color w:val="FF0000"/>
                <w:sz w:val="24"/>
                <w:szCs w:val="24"/>
              </w:rPr>
            </w:pPr>
          </w:p>
          <w:p w14:paraId="70B02A6E" w14:textId="77777777" w:rsidR="00A50BC5" w:rsidRPr="006C52B3" w:rsidRDefault="00A50BC5" w:rsidP="007353D9">
            <w:pPr>
              <w:pStyle w:val="Other0"/>
              <w:spacing w:line="276" w:lineRule="auto"/>
              <w:jc w:val="center"/>
              <w:rPr>
                <w:b/>
                <w:color w:val="FF0000"/>
                <w:sz w:val="24"/>
                <w:szCs w:val="24"/>
              </w:rPr>
            </w:pPr>
            <w:r w:rsidRPr="006C52B3">
              <w:rPr>
                <w:b/>
                <w:color w:val="FF0000"/>
                <w:sz w:val="24"/>
                <w:szCs w:val="24"/>
              </w:rPr>
              <w:t>2NH</w:t>
            </w:r>
            <w:r w:rsidRPr="006C52B3">
              <w:rPr>
                <w:b/>
                <w:color w:val="FF0000"/>
                <w:sz w:val="24"/>
                <w:szCs w:val="24"/>
                <w:vertAlign w:val="subscript"/>
              </w:rPr>
              <w:t>2</w:t>
            </w:r>
          </w:p>
          <w:p w14:paraId="3158AF41" w14:textId="77777777" w:rsidR="00A50BC5" w:rsidRPr="006C52B3" w:rsidRDefault="00A50BC5" w:rsidP="007353D9">
            <w:pPr>
              <w:pStyle w:val="Other0"/>
              <w:spacing w:line="276" w:lineRule="auto"/>
              <w:jc w:val="center"/>
              <w:rPr>
                <w:sz w:val="26"/>
                <w:szCs w:val="26"/>
              </w:rPr>
            </w:pPr>
            <w:r w:rsidRPr="006C52B3">
              <w:rPr>
                <w:b/>
                <w:color w:val="FF0000"/>
                <w:sz w:val="24"/>
                <w:szCs w:val="24"/>
              </w:rPr>
              <w:t>1COOH</w:t>
            </w:r>
          </w:p>
        </w:tc>
        <w:tc>
          <w:tcPr>
            <w:tcW w:w="2790" w:type="dxa"/>
            <w:shd w:val="clear" w:color="auto" w:fill="auto"/>
            <w:vAlign w:val="center"/>
          </w:tcPr>
          <w:p w14:paraId="32481CAB" w14:textId="77777777" w:rsidR="00A50BC5" w:rsidRPr="006C52B3" w:rsidRDefault="00A50BC5" w:rsidP="007353D9">
            <w:pPr>
              <w:pStyle w:val="Other0"/>
              <w:spacing w:line="276" w:lineRule="auto"/>
              <w:jc w:val="center"/>
              <w:rPr>
                <w:sz w:val="26"/>
                <w:szCs w:val="26"/>
              </w:rPr>
            </w:pPr>
            <w:r w:rsidRPr="006C52B3">
              <w:rPr>
                <w:sz w:val="26"/>
                <w:szCs w:val="26"/>
              </w:rPr>
              <w:t>H</w:t>
            </w:r>
            <w:r w:rsidRPr="006C52B3">
              <w:rPr>
                <w:sz w:val="26"/>
                <w:szCs w:val="26"/>
                <w:vertAlign w:val="subscript"/>
              </w:rPr>
              <w:t>2</w:t>
            </w:r>
            <w:r w:rsidRPr="006C52B3">
              <w:rPr>
                <w:sz w:val="26"/>
                <w:szCs w:val="26"/>
              </w:rPr>
              <w:t>N-[CH</w:t>
            </w:r>
            <w:r w:rsidRPr="006C52B3">
              <w:rPr>
                <w:sz w:val="26"/>
                <w:szCs w:val="26"/>
                <w:vertAlign w:val="subscript"/>
              </w:rPr>
              <w:t>2</w:t>
            </w:r>
            <w:r w:rsidRPr="006C52B3">
              <w:rPr>
                <w:sz w:val="26"/>
                <w:szCs w:val="26"/>
              </w:rPr>
              <w:t>]</w:t>
            </w:r>
            <w:r w:rsidRPr="006C52B3">
              <w:rPr>
                <w:sz w:val="26"/>
                <w:szCs w:val="26"/>
                <w:vertAlign w:val="subscript"/>
              </w:rPr>
              <w:t>4</w:t>
            </w:r>
            <w:r w:rsidRPr="006C52B3">
              <w:rPr>
                <w:sz w:val="26"/>
                <w:szCs w:val="26"/>
              </w:rPr>
              <w:t>-CH(NH</w:t>
            </w:r>
            <w:r w:rsidRPr="006C52B3">
              <w:rPr>
                <w:sz w:val="26"/>
                <w:szCs w:val="26"/>
                <w:vertAlign w:val="subscript"/>
              </w:rPr>
              <w:t>2</w:t>
            </w:r>
            <w:r w:rsidRPr="006C52B3">
              <w:rPr>
                <w:sz w:val="26"/>
                <w:szCs w:val="26"/>
              </w:rPr>
              <w:t>)COOH</w:t>
            </w:r>
          </w:p>
          <w:p w14:paraId="13808D9D" w14:textId="77777777" w:rsidR="00A50BC5" w:rsidRPr="006C52B3" w:rsidRDefault="00A50BC5" w:rsidP="007353D9">
            <w:pPr>
              <w:pStyle w:val="Other0"/>
              <w:spacing w:line="276" w:lineRule="auto"/>
              <w:jc w:val="center"/>
              <w:rPr>
                <w:sz w:val="26"/>
                <w:szCs w:val="26"/>
              </w:rPr>
            </w:pPr>
            <w:r w:rsidRPr="006C52B3">
              <w:rPr>
                <w:sz w:val="22"/>
                <w:szCs w:val="22"/>
              </w:rPr>
              <w:object w:dxaOrig="3046" w:dyaOrig="1171" w14:anchorId="193612EF">
                <v:shape id="_x0000_i1836" type="#_x0000_t75" style="width:115.5pt;height:43.5pt" o:ole="">
                  <v:imagedata r:id="rId1487" o:title=""/>
                </v:shape>
                <o:OLEObject Type="Embed" ProgID="ACD.ChemSketch.20" ShapeID="_x0000_i1836" DrawAspect="Content" ObjectID="_1803217075" r:id="rId1488"/>
              </w:object>
            </w:r>
          </w:p>
        </w:tc>
        <w:tc>
          <w:tcPr>
            <w:tcW w:w="2250" w:type="dxa"/>
            <w:shd w:val="clear" w:color="auto" w:fill="auto"/>
            <w:vAlign w:val="center"/>
          </w:tcPr>
          <w:p w14:paraId="45C56A12" w14:textId="77777777" w:rsidR="00A50BC5" w:rsidRPr="006C52B3" w:rsidRDefault="00A50BC5" w:rsidP="007353D9">
            <w:pPr>
              <w:pStyle w:val="Other0"/>
              <w:spacing w:line="276" w:lineRule="auto"/>
              <w:jc w:val="center"/>
              <w:rPr>
                <w:sz w:val="26"/>
                <w:szCs w:val="26"/>
              </w:rPr>
            </w:pPr>
            <w:r w:rsidRPr="006C52B3">
              <w:rPr>
                <w:color w:val="000000"/>
                <w:sz w:val="26"/>
                <w:szCs w:val="26"/>
              </w:rPr>
              <w:t>2,6-diaminohexanoic acid</w:t>
            </w:r>
          </w:p>
        </w:tc>
        <w:tc>
          <w:tcPr>
            <w:tcW w:w="2160" w:type="dxa"/>
            <w:shd w:val="clear" w:color="auto" w:fill="auto"/>
            <w:vAlign w:val="center"/>
          </w:tcPr>
          <w:p w14:paraId="41830A8F" w14:textId="77777777" w:rsidR="00A50BC5" w:rsidRPr="006C52B3" w:rsidRDefault="00A50BC5" w:rsidP="007353D9">
            <w:pPr>
              <w:pStyle w:val="Other0"/>
              <w:spacing w:line="276" w:lineRule="auto"/>
              <w:jc w:val="center"/>
              <w:rPr>
                <w:sz w:val="26"/>
                <w:szCs w:val="26"/>
              </w:rPr>
            </w:pPr>
            <w:r w:rsidRPr="006C52B3">
              <w:rPr>
                <w:color w:val="000000"/>
                <w:sz w:val="26"/>
                <w:szCs w:val="26"/>
              </w:rPr>
              <w:t>α,ε-diaminocaproic acid</w:t>
            </w:r>
          </w:p>
        </w:tc>
      </w:tr>
      <w:tr w:rsidR="00A50BC5" w:rsidRPr="006C52B3" w14:paraId="0C2DB8E0" w14:textId="77777777" w:rsidTr="007353D9">
        <w:trPr>
          <w:trHeight w:hRule="exact" w:val="2068"/>
        </w:trPr>
        <w:tc>
          <w:tcPr>
            <w:tcW w:w="1540" w:type="dxa"/>
            <w:shd w:val="clear" w:color="auto" w:fill="auto"/>
            <w:vAlign w:val="center"/>
          </w:tcPr>
          <w:p w14:paraId="2EB05B9D" w14:textId="77777777" w:rsidR="00A50BC5" w:rsidRPr="006C52B3" w:rsidRDefault="00A50BC5" w:rsidP="007353D9">
            <w:pPr>
              <w:pStyle w:val="Other0"/>
              <w:spacing w:line="276" w:lineRule="auto"/>
              <w:jc w:val="center"/>
              <w:rPr>
                <w:color w:val="000000"/>
                <w:sz w:val="26"/>
                <w:szCs w:val="26"/>
              </w:rPr>
            </w:pPr>
            <w:r w:rsidRPr="006C52B3">
              <w:rPr>
                <w:color w:val="000000"/>
                <w:sz w:val="26"/>
                <w:szCs w:val="26"/>
              </w:rPr>
              <w:t>Glutamic acid</w:t>
            </w:r>
          </w:p>
          <w:p w14:paraId="3EB75127" w14:textId="77777777" w:rsidR="00A50BC5" w:rsidRPr="006C52B3" w:rsidRDefault="00A50BC5" w:rsidP="007353D9">
            <w:pPr>
              <w:pStyle w:val="Other0"/>
              <w:spacing w:line="276" w:lineRule="auto"/>
              <w:jc w:val="center"/>
              <w:rPr>
                <w:sz w:val="26"/>
                <w:szCs w:val="26"/>
              </w:rPr>
            </w:pPr>
            <w:r w:rsidRPr="006C52B3">
              <w:rPr>
                <w:sz w:val="28"/>
                <w:szCs w:val="28"/>
              </w:rPr>
              <w:t>C</w:t>
            </w:r>
            <w:r w:rsidRPr="006C52B3">
              <w:rPr>
                <w:sz w:val="28"/>
                <w:szCs w:val="28"/>
                <w:vertAlign w:val="subscript"/>
              </w:rPr>
              <w:t>5</w:t>
            </w:r>
            <w:r w:rsidRPr="006C52B3">
              <w:rPr>
                <w:sz w:val="28"/>
                <w:szCs w:val="28"/>
              </w:rPr>
              <w:t>H</w:t>
            </w:r>
            <w:r w:rsidRPr="006C52B3">
              <w:rPr>
                <w:sz w:val="28"/>
                <w:szCs w:val="28"/>
                <w:vertAlign w:val="subscript"/>
              </w:rPr>
              <w:t>9</w:t>
            </w:r>
            <w:r w:rsidRPr="006C52B3">
              <w:rPr>
                <w:sz w:val="28"/>
                <w:szCs w:val="28"/>
              </w:rPr>
              <w:t>NO</w:t>
            </w:r>
            <w:r w:rsidRPr="006C52B3">
              <w:rPr>
                <w:sz w:val="28"/>
                <w:szCs w:val="28"/>
                <w:vertAlign w:val="subscript"/>
              </w:rPr>
              <w:t>4</w:t>
            </w:r>
          </w:p>
        </w:tc>
        <w:tc>
          <w:tcPr>
            <w:tcW w:w="810" w:type="dxa"/>
            <w:shd w:val="clear" w:color="auto" w:fill="auto"/>
            <w:vAlign w:val="center"/>
          </w:tcPr>
          <w:p w14:paraId="19B12B13" w14:textId="77777777" w:rsidR="00A50BC5" w:rsidRPr="006C52B3" w:rsidRDefault="00A50BC5" w:rsidP="007353D9">
            <w:pPr>
              <w:pStyle w:val="Other0"/>
              <w:spacing w:line="276" w:lineRule="auto"/>
              <w:jc w:val="center"/>
              <w:rPr>
                <w:color w:val="000000"/>
                <w:sz w:val="26"/>
                <w:szCs w:val="26"/>
              </w:rPr>
            </w:pPr>
            <w:r w:rsidRPr="006C52B3">
              <w:rPr>
                <w:color w:val="000000"/>
                <w:sz w:val="26"/>
                <w:szCs w:val="26"/>
              </w:rPr>
              <w:t>Glu</w:t>
            </w:r>
          </w:p>
          <w:p w14:paraId="3CCE2C94" w14:textId="77777777" w:rsidR="00A50BC5" w:rsidRPr="006C52B3" w:rsidRDefault="00A50BC5" w:rsidP="007353D9">
            <w:pPr>
              <w:pStyle w:val="Other0"/>
              <w:spacing w:line="276" w:lineRule="auto"/>
              <w:jc w:val="center"/>
              <w:rPr>
                <w:sz w:val="26"/>
                <w:szCs w:val="26"/>
              </w:rPr>
            </w:pPr>
            <w:r w:rsidRPr="006C52B3">
              <w:rPr>
                <w:color w:val="000000"/>
                <w:sz w:val="26"/>
                <w:szCs w:val="26"/>
              </w:rPr>
              <w:t>(147)</w:t>
            </w:r>
          </w:p>
        </w:tc>
        <w:tc>
          <w:tcPr>
            <w:tcW w:w="810" w:type="dxa"/>
          </w:tcPr>
          <w:p w14:paraId="4C90F7D7" w14:textId="77777777" w:rsidR="00A50BC5" w:rsidRPr="006C52B3" w:rsidRDefault="00A50BC5" w:rsidP="007353D9">
            <w:pPr>
              <w:pStyle w:val="Other0"/>
              <w:spacing w:line="276" w:lineRule="auto"/>
              <w:jc w:val="center"/>
              <w:rPr>
                <w:b/>
                <w:color w:val="FF0000"/>
                <w:sz w:val="24"/>
                <w:szCs w:val="24"/>
              </w:rPr>
            </w:pPr>
          </w:p>
          <w:p w14:paraId="7080D748" w14:textId="77777777" w:rsidR="00A50BC5" w:rsidRPr="006C52B3" w:rsidRDefault="00A50BC5" w:rsidP="007353D9">
            <w:pPr>
              <w:pStyle w:val="Other0"/>
              <w:spacing w:line="276" w:lineRule="auto"/>
              <w:jc w:val="center"/>
              <w:rPr>
                <w:b/>
                <w:color w:val="FF0000"/>
                <w:sz w:val="24"/>
                <w:szCs w:val="24"/>
              </w:rPr>
            </w:pPr>
          </w:p>
          <w:p w14:paraId="19CFDFBE" w14:textId="77777777" w:rsidR="00A50BC5" w:rsidRPr="006C52B3" w:rsidRDefault="00A50BC5" w:rsidP="007353D9">
            <w:pPr>
              <w:pStyle w:val="Other0"/>
              <w:spacing w:line="276" w:lineRule="auto"/>
              <w:jc w:val="center"/>
              <w:rPr>
                <w:b/>
                <w:color w:val="FF0000"/>
                <w:sz w:val="24"/>
                <w:szCs w:val="24"/>
              </w:rPr>
            </w:pPr>
          </w:p>
          <w:p w14:paraId="56C735CB" w14:textId="77777777" w:rsidR="00A50BC5" w:rsidRPr="006C52B3" w:rsidRDefault="00A50BC5" w:rsidP="007353D9">
            <w:pPr>
              <w:pStyle w:val="Other0"/>
              <w:spacing w:line="276" w:lineRule="auto"/>
              <w:jc w:val="center"/>
              <w:rPr>
                <w:b/>
                <w:color w:val="FF0000"/>
                <w:sz w:val="24"/>
                <w:szCs w:val="24"/>
              </w:rPr>
            </w:pPr>
            <w:r w:rsidRPr="006C52B3">
              <w:rPr>
                <w:b/>
                <w:color w:val="FF0000"/>
                <w:sz w:val="24"/>
                <w:szCs w:val="24"/>
              </w:rPr>
              <w:t>1NH</w:t>
            </w:r>
            <w:r w:rsidRPr="006C52B3">
              <w:rPr>
                <w:b/>
                <w:color w:val="FF0000"/>
                <w:sz w:val="24"/>
                <w:szCs w:val="24"/>
                <w:vertAlign w:val="subscript"/>
              </w:rPr>
              <w:t>2</w:t>
            </w:r>
          </w:p>
          <w:p w14:paraId="3367884F" w14:textId="77777777" w:rsidR="00A50BC5" w:rsidRPr="006C52B3" w:rsidRDefault="00A50BC5" w:rsidP="007353D9">
            <w:pPr>
              <w:pStyle w:val="Other0"/>
              <w:spacing w:line="276" w:lineRule="auto"/>
              <w:jc w:val="center"/>
              <w:rPr>
                <w:sz w:val="26"/>
                <w:szCs w:val="26"/>
              </w:rPr>
            </w:pPr>
            <w:r w:rsidRPr="006C52B3">
              <w:rPr>
                <w:b/>
                <w:color w:val="FF0000"/>
                <w:sz w:val="24"/>
                <w:szCs w:val="24"/>
              </w:rPr>
              <w:t>2COOH</w:t>
            </w:r>
          </w:p>
        </w:tc>
        <w:tc>
          <w:tcPr>
            <w:tcW w:w="2790" w:type="dxa"/>
            <w:shd w:val="clear" w:color="auto" w:fill="auto"/>
            <w:vAlign w:val="center"/>
          </w:tcPr>
          <w:p w14:paraId="25E51731" w14:textId="77777777" w:rsidR="00A50BC5" w:rsidRPr="006C52B3" w:rsidRDefault="00A50BC5" w:rsidP="007353D9">
            <w:pPr>
              <w:pStyle w:val="Other0"/>
              <w:spacing w:line="276" w:lineRule="auto"/>
              <w:jc w:val="center"/>
              <w:rPr>
                <w:sz w:val="26"/>
                <w:szCs w:val="26"/>
              </w:rPr>
            </w:pPr>
            <w:r w:rsidRPr="006C52B3">
              <w:rPr>
                <w:sz w:val="26"/>
                <w:szCs w:val="26"/>
              </w:rPr>
              <w:t>HOOC-[CH</w:t>
            </w:r>
            <w:r w:rsidRPr="006C52B3">
              <w:rPr>
                <w:sz w:val="26"/>
                <w:szCs w:val="26"/>
                <w:vertAlign w:val="subscript"/>
              </w:rPr>
              <w:t>2</w:t>
            </w:r>
            <w:r w:rsidRPr="006C52B3">
              <w:rPr>
                <w:sz w:val="26"/>
                <w:szCs w:val="26"/>
              </w:rPr>
              <w:t>]</w:t>
            </w:r>
            <w:r w:rsidRPr="006C52B3">
              <w:rPr>
                <w:sz w:val="26"/>
                <w:szCs w:val="26"/>
                <w:vertAlign w:val="subscript"/>
              </w:rPr>
              <w:t>2</w:t>
            </w:r>
            <w:r w:rsidRPr="006C52B3">
              <w:rPr>
                <w:sz w:val="26"/>
                <w:szCs w:val="26"/>
              </w:rPr>
              <w:t>-CH(NH</w:t>
            </w:r>
            <w:r w:rsidRPr="006C52B3">
              <w:rPr>
                <w:sz w:val="26"/>
                <w:szCs w:val="26"/>
                <w:vertAlign w:val="subscript"/>
              </w:rPr>
              <w:t>2</w:t>
            </w:r>
            <w:r w:rsidRPr="006C52B3">
              <w:rPr>
                <w:sz w:val="26"/>
                <w:szCs w:val="26"/>
              </w:rPr>
              <w:t>)COOH</w:t>
            </w:r>
          </w:p>
          <w:p w14:paraId="60B77A21" w14:textId="77777777" w:rsidR="00A50BC5" w:rsidRPr="006C52B3" w:rsidRDefault="00A50BC5" w:rsidP="007353D9">
            <w:pPr>
              <w:pStyle w:val="Other0"/>
              <w:spacing w:line="276" w:lineRule="auto"/>
              <w:jc w:val="center"/>
              <w:rPr>
                <w:sz w:val="26"/>
                <w:szCs w:val="26"/>
              </w:rPr>
            </w:pPr>
            <w:r w:rsidRPr="006C52B3">
              <w:rPr>
                <w:sz w:val="22"/>
                <w:szCs w:val="22"/>
              </w:rPr>
              <w:object w:dxaOrig="2625" w:dyaOrig="1185" w14:anchorId="4A812A3F">
                <v:shape id="_x0000_i1837" type="#_x0000_t75" style="width:108pt;height:50.25pt" o:ole="">
                  <v:imagedata r:id="rId1489" o:title=""/>
                </v:shape>
                <o:OLEObject Type="Embed" ProgID="ACD.ChemSketch.20" ShapeID="_x0000_i1837" DrawAspect="Content" ObjectID="_1803217076" r:id="rId1490"/>
              </w:object>
            </w:r>
          </w:p>
        </w:tc>
        <w:tc>
          <w:tcPr>
            <w:tcW w:w="2250" w:type="dxa"/>
            <w:shd w:val="clear" w:color="auto" w:fill="auto"/>
            <w:vAlign w:val="center"/>
          </w:tcPr>
          <w:p w14:paraId="79D54131" w14:textId="77777777" w:rsidR="00A50BC5" w:rsidRPr="006C52B3" w:rsidRDefault="00A50BC5" w:rsidP="007353D9">
            <w:pPr>
              <w:pStyle w:val="Other0"/>
              <w:spacing w:line="276" w:lineRule="auto"/>
              <w:jc w:val="center"/>
              <w:rPr>
                <w:sz w:val="26"/>
                <w:szCs w:val="26"/>
              </w:rPr>
            </w:pPr>
            <w:r w:rsidRPr="006C52B3">
              <w:rPr>
                <w:color w:val="000000"/>
                <w:sz w:val="26"/>
                <w:szCs w:val="26"/>
              </w:rPr>
              <w:t>2-aminopentane-1,5-dioic acid</w:t>
            </w:r>
          </w:p>
        </w:tc>
        <w:tc>
          <w:tcPr>
            <w:tcW w:w="2160" w:type="dxa"/>
            <w:shd w:val="clear" w:color="auto" w:fill="auto"/>
            <w:vAlign w:val="center"/>
          </w:tcPr>
          <w:p w14:paraId="0532E2A6" w14:textId="77777777" w:rsidR="00A50BC5" w:rsidRPr="006C52B3" w:rsidRDefault="00A50BC5" w:rsidP="007353D9">
            <w:pPr>
              <w:pStyle w:val="Other0"/>
              <w:spacing w:line="276" w:lineRule="auto"/>
              <w:jc w:val="center"/>
              <w:rPr>
                <w:sz w:val="26"/>
                <w:szCs w:val="26"/>
              </w:rPr>
            </w:pPr>
            <w:r w:rsidRPr="006C52B3">
              <w:rPr>
                <w:color w:val="000000"/>
                <w:sz w:val="26"/>
                <w:szCs w:val="26"/>
              </w:rPr>
              <w:t>α -aminoglutaric acid</w:t>
            </w:r>
          </w:p>
        </w:tc>
      </w:tr>
    </w:tbl>
    <w:p w14:paraId="511A1030" w14:textId="77777777" w:rsidR="00A50BC5" w:rsidRPr="006C52B3" w:rsidRDefault="00A50BC5" w:rsidP="00A50BC5">
      <w:pPr>
        <w:rPr>
          <w:rFonts w:ascii="Cambria" w:hAnsi="Cambria" w:cs="Cambria"/>
          <w:b/>
          <w:color w:val="0033CC"/>
          <w:sz w:val="26"/>
          <w:szCs w:val="26"/>
        </w:rPr>
      </w:pPr>
      <w:r w:rsidRPr="006C52B3">
        <w:rPr>
          <w:rFonts w:ascii="Cambria" w:hAnsi="Cambria" w:cs="Cambria"/>
          <w:b/>
          <w:color w:val="0033CC"/>
          <w:sz w:val="26"/>
          <w:szCs w:val="26"/>
        </w:rPr>
        <w:t>2. Đặc điểm cấu tạo</w:t>
      </w:r>
    </w:p>
    <w:p w14:paraId="6FEBDEB8" w14:textId="77777777" w:rsidR="00A50BC5" w:rsidRPr="006C52B3" w:rsidRDefault="00A50BC5" w:rsidP="00A50BC5">
      <w:pPr>
        <w:pStyle w:val="ThnVnban"/>
        <w:spacing w:after="0" w:line="276" w:lineRule="auto"/>
        <w:ind w:firstLine="360"/>
        <w:rPr>
          <w:rFonts w:ascii="Times New Roman" w:hAnsi="Times New Roman" w:cs="Times New Roman"/>
          <w:sz w:val="26"/>
          <w:szCs w:val="26"/>
        </w:rPr>
      </w:pPr>
      <w:r w:rsidRPr="006C52B3">
        <w:rPr>
          <w:rFonts w:ascii="Times New Roman" w:hAnsi="Times New Roman" w:cs="Times New Roman"/>
          <w:color w:val="000000"/>
          <w:sz w:val="26"/>
          <w:szCs w:val="26"/>
        </w:rPr>
        <w:t>Các amino acid tồn tại chủ yếu ở dạng ion lưỡng cực do tương tác giữa nhóm -COOH và nhóm -NH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w:t>
      </w:r>
    </w:p>
    <w:p w14:paraId="46CC3E84" w14:textId="77777777" w:rsidR="00A50BC5" w:rsidRPr="006C52B3" w:rsidRDefault="00A50BC5" w:rsidP="00A50BC5">
      <w:pPr>
        <w:jc w:val="center"/>
        <w:rPr>
          <w:sz w:val="26"/>
          <w:szCs w:val="26"/>
        </w:rPr>
      </w:pPr>
      <w:r w:rsidRPr="006C52B3">
        <w:rPr>
          <w:sz w:val="26"/>
          <w:szCs w:val="26"/>
        </w:rPr>
        <w:object w:dxaOrig="3691" w:dyaOrig="825" w14:anchorId="583EA168">
          <v:shape id="_x0000_i1838" type="#_x0000_t75" style="width:221.25pt;height:51.75pt" o:ole="">
            <v:imagedata r:id="rId1491" o:title=""/>
          </v:shape>
          <o:OLEObject Type="Embed" ProgID="ACD.ChemSketch.20" ShapeID="_x0000_i1838" DrawAspect="Content" ObjectID="_1803217077" r:id="rId1492"/>
        </w:object>
      </w:r>
    </w:p>
    <w:p w14:paraId="24872998" w14:textId="77777777" w:rsidR="00A50BC5" w:rsidRPr="00E53408" w:rsidRDefault="00A50BC5" w:rsidP="00A50BC5">
      <w:pPr>
        <w:jc w:val="center"/>
        <w:rPr>
          <w:b/>
          <w:bCs/>
          <w:sz w:val="26"/>
          <w:szCs w:val="26"/>
        </w:rPr>
      </w:pPr>
      <w:r w:rsidRPr="00E53408">
        <w:rPr>
          <w:b/>
          <w:bCs/>
          <w:sz w:val="26"/>
          <w:szCs w:val="26"/>
        </w:rPr>
        <w:t>Dạng phân tử trung hòa         Dạng ion lưỡng cực.</w:t>
      </w:r>
    </w:p>
    <w:p w14:paraId="70536550" w14:textId="77777777" w:rsidR="00A50BC5" w:rsidRPr="006C52B3" w:rsidRDefault="00A50BC5" w:rsidP="00A50BC5">
      <w:pPr>
        <w:rPr>
          <w:rFonts w:ascii="Cambria" w:hAnsi="Cambria" w:cs="Cambria"/>
          <w:b/>
          <w:color w:val="0033CC"/>
          <w:sz w:val="26"/>
          <w:szCs w:val="26"/>
        </w:rPr>
      </w:pPr>
      <w:r w:rsidRPr="006C52B3">
        <w:rPr>
          <w:rFonts w:ascii="Cambria" w:hAnsi="Cambria" w:cs="Cambria"/>
          <w:b/>
          <w:color w:val="0033CC"/>
          <w:sz w:val="26"/>
          <w:szCs w:val="26"/>
        </w:rPr>
        <w:t>3. Tính chất vật lí</w:t>
      </w:r>
    </w:p>
    <w:p w14:paraId="4A6297A3" w14:textId="77777777" w:rsidR="00A50BC5" w:rsidRPr="006C52B3" w:rsidRDefault="00A50BC5" w:rsidP="00A50BC5">
      <w:pPr>
        <w:tabs>
          <w:tab w:val="left" w:pos="360"/>
        </w:tabs>
        <w:jc w:val="both"/>
        <w:rPr>
          <w:sz w:val="26"/>
          <w:szCs w:val="26"/>
        </w:rPr>
      </w:pPr>
      <w:r w:rsidRPr="006C52B3">
        <w:rPr>
          <w:color w:val="000000"/>
          <w:sz w:val="26"/>
          <w:szCs w:val="26"/>
        </w:rPr>
        <w:tab/>
        <w:t>Ở điều kiện thường, các amino acid là chất rắn, khi ở dạng tinh thể chúng không có màu, có nhiệt độ nóng chảy cao và thường tan tốt trong nước vì chúng tồn tại ở dạng ion lưỡng cực.</w:t>
      </w:r>
    </w:p>
    <w:p w14:paraId="43601F82" w14:textId="77777777" w:rsidR="00A50BC5" w:rsidRPr="006C52B3" w:rsidRDefault="00A50BC5" w:rsidP="00A50BC5">
      <w:pPr>
        <w:rPr>
          <w:rFonts w:ascii="Cambria" w:hAnsi="Cambria" w:cs="Cambria"/>
          <w:b/>
          <w:color w:val="0033CC"/>
          <w:sz w:val="26"/>
          <w:szCs w:val="26"/>
        </w:rPr>
      </w:pPr>
      <w:r w:rsidRPr="006C52B3">
        <w:rPr>
          <w:rFonts w:ascii="Cambria" w:hAnsi="Cambria" w:cs="Cambria"/>
          <w:b/>
          <w:color w:val="0033CC"/>
          <w:sz w:val="26"/>
          <w:szCs w:val="26"/>
        </w:rPr>
        <w:t>4. Tính chất hóa học</w:t>
      </w:r>
    </w:p>
    <w:p w14:paraId="59A58927" w14:textId="77777777" w:rsidR="00A50BC5" w:rsidRPr="006C52B3" w:rsidRDefault="00A50BC5" w:rsidP="00A50BC5">
      <w:pPr>
        <w:pStyle w:val="ThnVnban"/>
        <w:tabs>
          <w:tab w:val="left" w:pos="360"/>
        </w:tabs>
        <w:spacing w:after="0" w:line="276" w:lineRule="auto"/>
        <w:jc w:val="both"/>
        <w:rPr>
          <w:rFonts w:ascii="Times New Roman" w:hAnsi="Times New Roman" w:cs="Times New Roman"/>
          <w:sz w:val="26"/>
          <w:szCs w:val="26"/>
        </w:rPr>
      </w:pPr>
      <w:r w:rsidRPr="006C52B3">
        <w:rPr>
          <w:rFonts w:ascii="Times New Roman" w:hAnsi="Times New Roman" w:cs="Times New Roman"/>
          <w:color w:val="000000"/>
          <w:sz w:val="26"/>
          <w:szCs w:val="26"/>
        </w:rPr>
        <w:tab/>
        <w:t>Tương tự các hợp chất hữu cơ tạp chức khác, amino acid có tính chất của các nhóm chức cấu thành (tính chất của nhóm amino và nhóm carboxyl) và có thêm tính chất gây ra bởi đồng thời cả hai nhóm chức này.</w:t>
      </w:r>
    </w:p>
    <w:p w14:paraId="3E8B8F95" w14:textId="77777777" w:rsidR="00A50BC5" w:rsidRPr="006C52B3" w:rsidRDefault="00A50BC5" w:rsidP="00A50BC5">
      <w:pPr>
        <w:pStyle w:val="ThnVnban"/>
        <w:tabs>
          <w:tab w:val="left" w:pos="398"/>
        </w:tabs>
        <w:spacing w:after="0" w:line="276" w:lineRule="auto"/>
        <w:jc w:val="both"/>
        <w:rPr>
          <w:rFonts w:ascii="Times New Roman" w:hAnsi="Times New Roman" w:cs="Times New Roman"/>
          <w:sz w:val="26"/>
          <w:szCs w:val="26"/>
        </w:rPr>
      </w:pPr>
      <w:bookmarkStart w:id="277" w:name="bookmark513"/>
      <w:bookmarkEnd w:id="277"/>
      <w:r w:rsidRPr="006C52B3">
        <w:rPr>
          <w:rFonts w:ascii="Times New Roman" w:hAnsi="Times New Roman" w:cs="Times New Roman"/>
          <w:b/>
          <w:bCs/>
          <w:i/>
          <w:iCs/>
          <w:color w:val="000000"/>
          <w:sz w:val="26"/>
          <w:szCs w:val="26"/>
        </w:rPr>
        <w:t>a) Phản ứng ester hoá</w:t>
      </w:r>
    </w:p>
    <w:p w14:paraId="0B102EFC" w14:textId="77777777" w:rsidR="00A50BC5" w:rsidRPr="00E53408" w:rsidRDefault="00A50BC5" w:rsidP="00A50BC5">
      <w:pPr>
        <w:ind w:firstLine="720"/>
        <w:rPr>
          <w:sz w:val="26"/>
          <w:szCs w:val="26"/>
        </w:rPr>
      </w:pPr>
      <w:bookmarkStart w:id="278" w:name="bookmark514"/>
      <w:bookmarkEnd w:id="278"/>
      <w:r w:rsidRPr="00E53408">
        <w:rPr>
          <w:sz w:val="26"/>
          <w:szCs w:val="26"/>
        </w:rPr>
        <w:t>H</w:t>
      </w:r>
      <w:r w:rsidRPr="00E53408">
        <w:rPr>
          <w:sz w:val="26"/>
          <w:szCs w:val="26"/>
          <w:vertAlign w:val="subscript"/>
        </w:rPr>
        <w:t>2</w:t>
      </w:r>
      <w:r w:rsidRPr="00E53408">
        <w:rPr>
          <w:sz w:val="26"/>
          <w:szCs w:val="26"/>
        </w:rPr>
        <w:t>NCH</w:t>
      </w:r>
      <w:r w:rsidRPr="00E53408">
        <w:rPr>
          <w:sz w:val="26"/>
          <w:szCs w:val="26"/>
          <w:vertAlign w:val="subscript"/>
        </w:rPr>
        <w:t>2</w:t>
      </w:r>
      <w:r w:rsidRPr="00E53408">
        <w:rPr>
          <w:sz w:val="26"/>
          <w:szCs w:val="26"/>
        </w:rPr>
        <w:t>COOH   +  C</w:t>
      </w:r>
      <w:r w:rsidRPr="00E53408">
        <w:rPr>
          <w:sz w:val="26"/>
          <w:szCs w:val="26"/>
          <w:vertAlign w:val="subscript"/>
        </w:rPr>
        <w:t>2</w:t>
      </w:r>
      <w:r w:rsidRPr="00E53408">
        <w:rPr>
          <w:sz w:val="26"/>
          <w:szCs w:val="26"/>
        </w:rPr>
        <w:t>H</w:t>
      </w:r>
      <w:r w:rsidRPr="00E53408">
        <w:rPr>
          <w:sz w:val="26"/>
          <w:szCs w:val="26"/>
          <w:vertAlign w:val="subscript"/>
        </w:rPr>
        <w:t>5</w:t>
      </w:r>
      <w:r w:rsidRPr="00E53408">
        <w:rPr>
          <w:sz w:val="26"/>
          <w:szCs w:val="26"/>
        </w:rPr>
        <w:t xml:space="preserve">OH   </w:t>
      </w:r>
      <w:r w:rsidRPr="00E53408">
        <w:rPr>
          <w:position w:val="-8"/>
          <w:sz w:val="26"/>
          <w:szCs w:val="26"/>
        </w:rPr>
        <w:object w:dxaOrig="1280" w:dyaOrig="600" w14:anchorId="75C2E98C">
          <v:shape id="_x0000_i1839" type="#_x0000_t75" style="width:57.75pt;height:28.5pt" o:ole="">
            <v:imagedata r:id="rId1493" o:title=""/>
          </v:shape>
          <o:OLEObject Type="Embed" ProgID="Equation.DSMT4" ShapeID="_x0000_i1839" DrawAspect="Content" ObjectID="_1803217078" r:id="rId1494"/>
        </w:object>
      </w:r>
      <w:r w:rsidRPr="00E53408">
        <w:rPr>
          <w:sz w:val="26"/>
          <w:szCs w:val="26"/>
        </w:rPr>
        <w:t xml:space="preserve"> H</w:t>
      </w:r>
      <w:r w:rsidRPr="00E53408">
        <w:rPr>
          <w:sz w:val="26"/>
          <w:szCs w:val="26"/>
          <w:vertAlign w:val="subscript"/>
        </w:rPr>
        <w:t>2</w:t>
      </w:r>
      <w:r w:rsidRPr="00E53408">
        <w:rPr>
          <w:sz w:val="26"/>
          <w:szCs w:val="26"/>
        </w:rPr>
        <w:t>NCH</w:t>
      </w:r>
      <w:r w:rsidRPr="00E53408">
        <w:rPr>
          <w:sz w:val="26"/>
          <w:szCs w:val="26"/>
          <w:vertAlign w:val="subscript"/>
        </w:rPr>
        <w:t>2</w:t>
      </w:r>
      <w:r w:rsidRPr="00E53408">
        <w:rPr>
          <w:sz w:val="26"/>
          <w:szCs w:val="26"/>
        </w:rPr>
        <w:t>COOC</w:t>
      </w:r>
      <w:r w:rsidRPr="00E53408">
        <w:rPr>
          <w:sz w:val="26"/>
          <w:szCs w:val="26"/>
          <w:vertAlign w:val="subscript"/>
        </w:rPr>
        <w:t>2</w:t>
      </w:r>
      <w:r w:rsidRPr="00E53408">
        <w:rPr>
          <w:sz w:val="26"/>
          <w:szCs w:val="26"/>
        </w:rPr>
        <w:t>H</w:t>
      </w:r>
      <w:r w:rsidRPr="00E53408">
        <w:rPr>
          <w:sz w:val="26"/>
          <w:szCs w:val="26"/>
          <w:vertAlign w:val="subscript"/>
        </w:rPr>
        <w:t>5</w:t>
      </w:r>
      <w:r w:rsidRPr="00E53408">
        <w:rPr>
          <w:sz w:val="26"/>
          <w:szCs w:val="26"/>
        </w:rPr>
        <w:t xml:space="preserve">   +   H</w:t>
      </w:r>
      <w:r w:rsidRPr="00E53408">
        <w:rPr>
          <w:sz w:val="26"/>
          <w:szCs w:val="26"/>
          <w:vertAlign w:val="subscript"/>
        </w:rPr>
        <w:t>2</w:t>
      </w:r>
      <w:r w:rsidRPr="00E53408">
        <w:rPr>
          <w:sz w:val="26"/>
          <w:szCs w:val="26"/>
        </w:rPr>
        <w:t>O</w:t>
      </w:r>
    </w:p>
    <w:p w14:paraId="06E72396" w14:textId="77777777" w:rsidR="00A50BC5" w:rsidRPr="006C52B3" w:rsidRDefault="00A50BC5" w:rsidP="00A50BC5">
      <w:pPr>
        <w:ind w:firstLine="720"/>
        <w:rPr>
          <w:sz w:val="26"/>
          <w:szCs w:val="26"/>
        </w:rPr>
      </w:pPr>
      <w:r w:rsidRPr="006C52B3">
        <w:rPr>
          <w:sz w:val="26"/>
          <w:szCs w:val="26"/>
        </w:rPr>
        <w:t xml:space="preserve">          (Trong điều kiện phản ứng, ester tồn tại ở dạng ClH</w:t>
      </w:r>
      <w:r w:rsidRPr="006C52B3">
        <w:rPr>
          <w:sz w:val="26"/>
          <w:szCs w:val="26"/>
          <w:vertAlign w:val="subscript"/>
        </w:rPr>
        <w:t>3</w:t>
      </w:r>
      <w:r w:rsidRPr="006C52B3">
        <w:rPr>
          <w:sz w:val="26"/>
          <w:szCs w:val="26"/>
        </w:rPr>
        <w:t>NCH</w:t>
      </w:r>
      <w:r w:rsidRPr="006C52B3">
        <w:rPr>
          <w:sz w:val="26"/>
          <w:szCs w:val="26"/>
          <w:vertAlign w:val="subscript"/>
        </w:rPr>
        <w:t>2</w:t>
      </w:r>
      <w:r w:rsidRPr="006C52B3">
        <w:rPr>
          <w:sz w:val="26"/>
          <w:szCs w:val="26"/>
        </w:rPr>
        <w:t>COOC</w:t>
      </w:r>
      <w:r w:rsidRPr="006C52B3">
        <w:rPr>
          <w:sz w:val="26"/>
          <w:szCs w:val="26"/>
          <w:vertAlign w:val="subscript"/>
        </w:rPr>
        <w:t>2</w:t>
      </w:r>
      <w:r w:rsidRPr="006C52B3">
        <w:rPr>
          <w:sz w:val="26"/>
          <w:szCs w:val="26"/>
        </w:rPr>
        <w:t>H</w:t>
      </w:r>
      <w:r w:rsidRPr="006C52B3">
        <w:rPr>
          <w:sz w:val="26"/>
          <w:szCs w:val="26"/>
          <w:vertAlign w:val="subscript"/>
        </w:rPr>
        <w:t>5</w:t>
      </w:r>
      <w:r w:rsidRPr="006C52B3">
        <w:rPr>
          <w:sz w:val="26"/>
          <w:szCs w:val="26"/>
        </w:rPr>
        <w:t>)</w:t>
      </w:r>
    </w:p>
    <w:p w14:paraId="6C4CE125" w14:textId="77777777" w:rsidR="00A50BC5" w:rsidRPr="006C52B3" w:rsidRDefault="00A50BC5" w:rsidP="00A50BC5">
      <w:pPr>
        <w:pStyle w:val="ThnVnban"/>
        <w:tabs>
          <w:tab w:val="left" w:pos="403"/>
        </w:tabs>
        <w:spacing w:after="0" w:line="276" w:lineRule="auto"/>
        <w:jc w:val="both"/>
        <w:rPr>
          <w:rFonts w:ascii="Times New Roman" w:hAnsi="Times New Roman" w:cs="Times New Roman"/>
          <w:sz w:val="26"/>
          <w:szCs w:val="26"/>
        </w:rPr>
      </w:pPr>
      <w:r w:rsidRPr="006C52B3">
        <w:rPr>
          <w:rFonts w:ascii="Times New Roman" w:hAnsi="Times New Roman" w:cs="Times New Roman"/>
          <w:b/>
          <w:bCs/>
          <w:i/>
          <w:iCs/>
          <w:color w:val="000000"/>
          <w:sz w:val="26"/>
          <w:szCs w:val="26"/>
        </w:rPr>
        <w:t>b) Tính chất lưỡng tính</w:t>
      </w:r>
    </w:p>
    <w:p w14:paraId="5C66365C" w14:textId="77777777" w:rsidR="00A50BC5" w:rsidRPr="006C52B3" w:rsidRDefault="00A50BC5" w:rsidP="00A50BC5">
      <w:pPr>
        <w:pStyle w:val="ThnVnban"/>
        <w:spacing w:after="0" w:line="276" w:lineRule="auto"/>
        <w:ind w:firstLine="720"/>
        <w:jc w:val="both"/>
        <w:rPr>
          <w:rFonts w:ascii="Times New Roman" w:hAnsi="Times New Roman" w:cs="Times New Roman"/>
          <w:sz w:val="26"/>
          <w:szCs w:val="26"/>
        </w:rPr>
      </w:pPr>
      <w:r w:rsidRPr="006C52B3">
        <w:rPr>
          <w:rFonts w:ascii="Times New Roman" w:hAnsi="Times New Roman" w:cs="Times New Roman"/>
          <w:color w:val="000000"/>
          <w:sz w:val="26"/>
          <w:szCs w:val="26"/>
        </w:rPr>
        <w:t>Nhóm amino có tính base và nhóm carboxyl có tính acid nên các amino acid có tính lưỡng tính, có thể tác dụng với acid mạnh cũng như base mạnh.</w:t>
      </w:r>
    </w:p>
    <w:p w14:paraId="5840533E" w14:textId="77777777" w:rsidR="00A50BC5" w:rsidRPr="006C52B3" w:rsidRDefault="00A50BC5" w:rsidP="00A50BC5">
      <w:pPr>
        <w:pStyle w:val="ThnVnban"/>
        <w:tabs>
          <w:tab w:val="left" w:leader="hyphen" w:pos="3065"/>
        </w:tabs>
        <w:spacing w:after="0" w:line="276" w:lineRule="auto"/>
        <w:jc w:val="center"/>
        <w:rPr>
          <w:rFonts w:ascii="Times New Roman" w:hAnsi="Times New Roman" w:cs="Times New Roman"/>
          <w:sz w:val="26"/>
          <w:szCs w:val="26"/>
        </w:rPr>
      </w:pPr>
      <w:r w:rsidRPr="006C52B3">
        <w:rPr>
          <w:rFonts w:ascii="Times New Roman" w:hAnsi="Times New Roman" w:cs="Times New Roman"/>
          <w:color w:val="000000"/>
          <w:sz w:val="26"/>
          <w:szCs w:val="26"/>
        </w:rPr>
        <w:t>HCl + 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N-CH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-COOH</w:t>
      </w:r>
      <w:r w:rsidRPr="006C52B3">
        <w:rPr>
          <w:rFonts w:ascii="Times New Roman" w:hAnsi="Times New Roman" w:cs="Times New Roman"/>
          <w:color w:val="000000"/>
          <w:position w:val="-6"/>
          <w:sz w:val="26"/>
          <w:szCs w:val="26"/>
        </w:rPr>
        <w:object w:dxaOrig="639" w:dyaOrig="340" w14:anchorId="518686BC">
          <v:shape id="_x0000_i1840" type="#_x0000_t75" style="width:28.5pt;height:14.25pt" o:ole="">
            <v:imagedata r:id="rId1495" o:title=""/>
          </v:shape>
          <o:OLEObject Type="Embed" ProgID="Equation.DSMT4" ShapeID="_x0000_i1840" DrawAspect="Content" ObjectID="_1803217079" r:id="rId1496"/>
        </w:object>
      </w:r>
      <w:r w:rsidRPr="006C52B3">
        <w:rPr>
          <w:rFonts w:ascii="Times New Roman" w:hAnsi="Times New Roman" w:cs="Times New Roman"/>
          <w:color w:val="000000"/>
          <w:sz w:val="26"/>
          <w:szCs w:val="26"/>
        </w:rPr>
        <w:t xml:space="preserve">  CIH</w:t>
      </w:r>
      <w:r w:rsidRPr="006C52B3">
        <w:rPr>
          <w:rFonts w:ascii="Times New Roman" w:hAnsi="Times New Roman" w:cs="Times New Roman"/>
          <w:color w:val="000000"/>
          <w:sz w:val="26"/>
          <w:szCs w:val="26"/>
          <w:vertAlign w:val="subscript"/>
        </w:rPr>
        <w:t>3</w:t>
      </w:r>
      <w:r w:rsidRPr="006C52B3">
        <w:rPr>
          <w:rFonts w:ascii="Times New Roman" w:hAnsi="Times New Roman" w:cs="Times New Roman"/>
          <w:color w:val="000000"/>
          <w:sz w:val="26"/>
          <w:szCs w:val="26"/>
        </w:rPr>
        <w:t>N-CH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-COOH</w:t>
      </w:r>
    </w:p>
    <w:p w14:paraId="36C659F9" w14:textId="77777777" w:rsidR="00A50BC5" w:rsidRPr="006C52B3" w:rsidRDefault="00A50BC5" w:rsidP="00A50BC5">
      <w:pPr>
        <w:pStyle w:val="ThnVnban"/>
        <w:tabs>
          <w:tab w:val="left" w:leader="hyphen" w:pos="3245"/>
        </w:tabs>
        <w:spacing w:after="0" w:line="276" w:lineRule="auto"/>
        <w:jc w:val="center"/>
        <w:rPr>
          <w:rFonts w:ascii="Times New Roman" w:hAnsi="Times New Roman" w:cs="Times New Roman"/>
          <w:sz w:val="26"/>
          <w:szCs w:val="26"/>
        </w:rPr>
      </w:pPr>
      <w:r w:rsidRPr="006C52B3">
        <w:rPr>
          <w:rFonts w:ascii="Times New Roman" w:hAnsi="Times New Roman" w:cs="Times New Roman"/>
          <w:color w:val="000000"/>
          <w:sz w:val="26"/>
          <w:szCs w:val="26"/>
        </w:rPr>
        <w:t>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N-CH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 xml:space="preserve">-COOH + NaOH </w:t>
      </w:r>
      <w:r w:rsidRPr="006C52B3">
        <w:rPr>
          <w:rFonts w:ascii="Times New Roman" w:hAnsi="Times New Roman" w:cs="Times New Roman"/>
          <w:color w:val="000000"/>
          <w:position w:val="-6"/>
          <w:sz w:val="26"/>
          <w:szCs w:val="26"/>
        </w:rPr>
        <w:object w:dxaOrig="639" w:dyaOrig="340" w14:anchorId="30EBC346">
          <v:shape id="_x0000_i1841" type="#_x0000_t75" style="width:28.5pt;height:14.25pt" o:ole="">
            <v:imagedata r:id="rId1495" o:title=""/>
          </v:shape>
          <o:OLEObject Type="Embed" ProgID="Equation.DSMT4" ShapeID="_x0000_i1841" DrawAspect="Content" ObjectID="_1803217080" r:id="rId1497"/>
        </w:object>
      </w:r>
      <w:r w:rsidRPr="006C52B3">
        <w:rPr>
          <w:rFonts w:ascii="Times New Roman" w:hAnsi="Times New Roman" w:cs="Times New Roman"/>
          <w:color w:val="000000"/>
          <w:sz w:val="26"/>
          <w:szCs w:val="26"/>
        </w:rPr>
        <w:t>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N-CH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-COONa + H</w:t>
      </w:r>
      <w:r w:rsidRPr="006C52B3">
        <w:rPr>
          <w:rFonts w:ascii="Times New Roman" w:hAnsi="Times New Roman" w:cs="Times New Roman"/>
          <w:color w:val="000000"/>
          <w:sz w:val="26"/>
          <w:szCs w:val="26"/>
          <w:vertAlign w:val="subscript"/>
        </w:rPr>
        <w:t>2</w:t>
      </w:r>
      <w:r w:rsidRPr="006C52B3">
        <w:rPr>
          <w:rFonts w:ascii="Times New Roman" w:hAnsi="Times New Roman" w:cs="Times New Roman"/>
          <w:color w:val="000000"/>
          <w:sz w:val="26"/>
          <w:szCs w:val="26"/>
        </w:rPr>
        <w:t>O</w:t>
      </w:r>
    </w:p>
    <w:p w14:paraId="7276873C" w14:textId="77777777" w:rsidR="00A50BC5" w:rsidRPr="006C52B3" w:rsidRDefault="00A50BC5" w:rsidP="00A50BC5">
      <w:pPr>
        <w:pStyle w:val="ThnVnban"/>
        <w:spacing w:after="0" w:line="276" w:lineRule="auto"/>
        <w:ind w:firstLine="720"/>
        <w:jc w:val="both"/>
        <w:rPr>
          <w:rFonts w:ascii="Times New Roman" w:hAnsi="Times New Roman" w:cs="Times New Roman"/>
          <w:sz w:val="26"/>
          <w:szCs w:val="26"/>
        </w:rPr>
      </w:pPr>
      <w:r w:rsidRPr="006C52B3">
        <w:rPr>
          <w:rFonts w:ascii="Times New Roman" w:hAnsi="Times New Roman" w:cs="Times New Roman"/>
          <w:color w:val="000000"/>
          <w:sz w:val="26"/>
          <w:szCs w:val="26"/>
        </w:rPr>
        <w:t>Tính lưỡng tính của amino acid rất quan trọng trong nhiều quá trình sinh học như ổn định pH của dung dịch máu, dung dịch nội bào,...</w:t>
      </w:r>
    </w:p>
    <w:p w14:paraId="482F0A93" w14:textId="77777777" w:rsidR="00A50BC5" w:rsidRPr="006C52B3" w:rsidRDefault="00A50BC5" w:rsidP="00A50BC5">
      <w:pPr>
        <w:pStyle w:val="ThnVnban"/>
        <w:tabs>
          <w:tab w:val="left" w:pos="398"/>
        </w:tabs>
        <w:spacing w:after="0" w:line="276" w:lineRule="auto"/>
        <w:jc w:val="both"/>
        <w:rPr>
          <w:rFonts w:ascii="Times New Roman" w:hAnsi="Times New Roman" w:cs="Times New Roman"/>
          <w:sz w:val="26"/>
          <w:szCs w:val="26"/>
        </w:rPr>
      </w:pPr>
      <w:bookmarkStart w:id="279" w:name="bookmark515"/>
      <w:bookmarkEnd w:id="279"/>
      <w:r w:rsidRPr="006C52B3">
        <w:rPr>
          <w:rFonts w:ascii="Times New Roman" w:hAnsi="Times New Roman" w:cs="Times New Roman"/>
          <w:b/>
          <w:bCs/>
          <w:i/>
          <w:iCs/>
          <w:color w:val="000000"/>
          <w:sz w:val="26"/>
          <w:szCs w:val="26"/>
        </w:rPr>
        <w:t>c) Tính chất điện di</w:t>
      </w:r>
    </w:p>
    <w:p w14:paraId="4FB573F5" w14:textId="77777777" w:rsidR="00A50BC5" w:rsidRDefault="00A50BC5" w:rsidP="00A50BC5">
      <w:pPr>
        <w:pStyle w:val="ThnVnban"/>
        <w:spacing w:after="0" w:line="276" w:lineRule="auto"/>
        <w:ind w:firstLine="720"/>
        <w:jc w:val="both"/>
        <w:rPr>
          <w:rFonts w:ascii="Times New Roman" w:hAnsi="Times New Roman" w:cs="Times New Roman"/>
          <w:color w:val="000000"/>
          <w:sz w:val="26"/>
          <w:szCs w:val="26"/>
        </w:rPr>
      </w:pPr>
      <w:r w:rsidRPr="006C52B3">
        <w:rPr>
          <w:rFonts w:ascii="Times New Roman" w:hAnsi="Times New Roman" w:cs="Times New Roman"/>
          <w:color w:val="000000"/>
          <w:sz w:val="26"/>
          <w:szCs w:val="26"/>
        </w:rPr>
        <w:t xml:space="preserve">Tính chất điện di : các amino acid có khả năng di chuyển khác nhau trong điện trường </w:t>
      </w:r>
      <w:r>
        <w:rPr>
          <w:rFonts w:ascii="Times New Roman" w:hAnsi="Times New Roman" w:cs="Times New Roman"/>
          <w:color w:val="000000"/>
          <w:sz w:val="26"/>
          <w:szCs w:val="26"/>
        </w:rPr>
        <w:t>tùy</w:t>
      </w:r>
      <w:r w:rsidRPr="006C52B3">
        <w:rPr>
          <w:rFonts w:ascii="Times New Roman" w:hAnsi="Times New Roman" w:cs="Times New Roman"/>
          <w:color w:val="000000"/>
          <w:sz w:val="26"/>
          <w:szCs w:val="26"/>
        </w:rPr>
        <w:t xml:space="preserve"> thuộc vào pH của môi trường. </w:t>
      </w:r>
    </w:p>
    <w:p w14:paraId="7F2E4D93" w14:textId="77777777" w:rsidR="00A50BC5" w:rsidRDefault="00A50BC5" w:rsidP="00A50BC5">
      <w:pPr>
        <w:pStyle w:val="ThnVnban"/>
        <w:spacing w:after="0" w:line="276" w:lineRule="auto"/>
        <w:ind w:firstLine="720"/>
        <w:jc w:val="both"/>
        <w:rPr>
          <w:rFonts w:ascii="Times New Roman" w:hAnsi="Times New Roman" w:cs="Times New Roman"/>
          <w:color w:val="000000"/>
          <w:sz w:val="26"/>
          <w:szCs w:val="26"/>
        </w:rPr>
      </w:pPr>
    </w:p>
    <w:p w14:paraId="2E62FCDC" w14:textId="77777777" w:rsidR="00A50BC5" w:rsidRPr="006C52B3" w:rsidRDefault="00A50BC5" w:rsidP="00A50BC5">
      <w:pPr>
        <w:pStyle w:val="ThnVnban"/>
        <w:spacing w:after="0" w:line="276" w:lineRule="auto"/>
        <w:ind w:firstLine="720"/>
        <w:jc w:val="both"/>
        <w:rPr>
          <w:rFonts w:ascii="Times New Roman" w:hAnsi="Times New Roman" w:cs="Times New Roman"/>
          <w:color w:val="000000"/>
          <w:sz w:val="26"/>
          <w:szCs w:val="26"/>
        </w:rPr>
      </w:pPr>
    </w:p>
    <w:p w14:paraId="268B5286" w14:textId="02E69258" w:rsidR="00A50BC5" w:rsidRPr="006C52B3" w:rsidRDefault="00A50BC5" w:rsidP="00A50BC5">
      <w:pPr>
        <w:rPr>
          <w:sz w:val="26"/>
          <w:szCs w:val="26"/>
        </w:rPr>
      </w:pPr>
      <w:r>
        <w:rPr>
          <w:noProof/>
          <w:sz w:val="26"/>
          <w:szCs w:val="26"/>
        </w:rPr>
        <w:lastRenderedPageBreak/>
        <mc:AlternateContent>
          <mc:Choice Requires="wps">
            <w:drawing>
              <wp:anchor distT="0" distB="0" distL="114300" distR="114300" simplePos="0" relativeHeight="251655680" behindDoc="0" locked="0" layoutInCell="1" allowOverlap="1" wp14:anchorId="202B9994" wp14:editId="53B61352">
                <wp:simplePos x="0" y="0"/>
                <wp:positionH relativeFrom="column">
                  <wp:posOffset>2286000</wp:posOffset>
                </wp:positionH>
                <wp:positionV relativeFrom="paragraph">
                  <wp:posOffset>405765</wp:posOffset>
                </wp:positionV>
                <wp:extent cx="1737360" cy="834390"/>
                <wp:effectExtent l="0" t="0" r="15240" b="22860"/>
                <wp:wrapNone/>
                <wp:docPr id="35" name="Callout: Up Arrow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7360" cy="834390"/>
                        </a:xfrm>
                        <a:prstGeom prst="upArrowCallout">
                          <a:avLst/>
                        </a:prstGeom>
                        <a:solidFill>
                          <a:sysClr val="window" lastClr="FFFFFF"/>
                        </a:solidFill>
                        <a:ln w="25400" cap="flat" cmpd="sng" algn="ctr">
                          <a:solidFill>
                            <a:srgbClr val="F79646"/>
                          </a:solidFill>
                          <a:prstDash val="solid"/>
                        </a:ln>
                        <a:effectLst/>
                      </wps:spPr>
                      <wps:txbx>
                        <w:txbxContent>
                          <w:p w14:paraId="6267CCFA" w14:textId="77777777" w:rsidR="00A50BC5" w:rsidRDefault="00A50BC5" w:rsidP="00A50BC5">
                            <w:pPr>
                              <w:jc w:val="center"/>
                            </w:pPr>
                            <w:r>
                              <w:t>Dạng ion lưỡng cực</w:t>
                            </w:r>
                          </w:p>
                          <w:p w14:paraId="432F7401" w14:textId="77777777" w:rsidR="00A50BC5" w:rsidRDefault="00A50BC5" w:rsidP="00A50B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B9994"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Callout: Up Arrow 417" o:spid="_x0000_s1168" type="#_x0000_t79" style="position:absolute;margin-left:180pt;margin-top:31.95pt;width:136.8pt;height:65.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" adj="7565,8207,5400,9503" fillcolor="window" strokecolor="#f79646" strokeweight="2pt">
                <v:path arrowok="t"/>
                <v:textbox>
                  <w:txbxContent>
                    <w:p w14:paraId="6267CCFA" w14:textId="77777777" w:rsidR="00A50BC5" w:rsidRDefault="00A50BC5" w:rsidP="00A50BC5">
                      <w:pPr>
                        <w:jc w:val="center"/>
                      </w:pPr>
                      <w:r>
                        <w:t>Dạng ion lưỡng cực</w:t>
                      </w:r>
                    </w:p>
                    <w:p w14:paraId="432F7401" w14:textId="77777777" w:rsidR="00A50BC5" w:rsidRDefault="00A50BC5" w:rsidP="00A50BC5">
                      <w:pPr>
                        <w:jc w:val="center"/>
                      </w:pPr>
                    </w:p>
                  </w:txbxContent>
                </v:textbox>
              </v:shape>
            </w:pict>
          </mc:Fallback>
        </mc:AlternateContent>
      </w:r>
      <w:r>
        <w:rPr>
          <w:noProof/>
          <w:sz w:val="26"/>
          <w:szCs w:val="26"/>
        </w:rPr>
        <mc:AlternateContent>
          <mc:Choice Requires="wps">
            <w:drawing>
              <wp:anchor distT="0" distB="0" distL="114300" distR="114300" simplePos="0" relativeHeight="251658752" behindDoc="0" locked="0" layoutInCell="1" allowOverlap="1" wp14:anchorId="43AF82FB" wp14:editId="3F24E531">
                <wp:simplePos x="0" y="0"/>
                <wp:positionH relativeFrom="column">
                  <wp:posOffset>4683760</wp:posOffset>
                </wp:positionH>
                <wp:positionV relativeFrom="paragraph">
                  <wp:posOffset>416560</wp:posOffset>
                </wp:positionV>
                <wp:extent cx="1234440" cy="830580"/>
                <wp:effectExtent l="0" t="0" r="22860" b="26670"/>
                <wp:wrapNone/>
                <wp:docPr id="1125813342" name="Callout: Up Arrow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4440" cy="830580"/>
                        </a:xfrm>
                        <a:prstGeom prst="upArrowCallout">
                          <a:avLst/>
                        </a:prstGeom>
                        <a:solidFill>
                          <a:sysClr val="window" lastClr="FFFFFF"/>
                        </a:solidFill>
                        <a:ln w="25400" cap="flat" cmpd="sng" algn="ctr">
                          <a:solidFill>
                            <a:srgbClr val="F79646"/>
                          </a:solidFill>
                          <a:prstDash val="solid"/>
                        </a:ln>
                        <a:effectLst/>
                      </wps:spPr>
                      <wps:txbx>
                        <w:txbxContent>
                          <w:p w14:paraId="2F552BDA" w14:textId="77777777" w:rsidR="00A50BC5" w:rsidRDefault="00A50BC5" w:rsidP="00A50BC5">
                            <w:pPr>
                              <w:jc w:val="center"/>
                            </w:pPr>
                            <w:r>
                              <w:t>Dạng anion</w:t>
                            </w:r>
                          </w:p>
                          <w:p w14:paraId="718016C5" w14:textId="77777777" w:rsidR="00A50BC5" w:rsidRDefault="00A50BC5" w:rsidP="00A50BC5">
                            <w:pPr>
                              <w:jc w:val="center"/>
                            </w:pPr>
                            <w:r>
                              <w:t>(pH cao)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F82FB" id="Callout: Up Arrow 415" o:spid="_x0000_s1169" type="#_x0000_t79" style="position:absolute;margin-left:368.8pt;margin-top:32.8pt;width:97.2pt;height:65.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" adj="7565,7167,5400,8983" fillcolor="window" strokecolor="#f79646" strokeweight="2pt">
                <v:path arrowok="t"/>
                <v:textbox>
                  <w:txbxContent>
                    <w:p w14:paraId="2F552BDA" w14:textId="77777777" w:rsidR="00A50BC5" w:rsidRDefault="00A50BC5" w:rsidP="00A50BC5">
                      <w:pPr>
                        <w:jc w:val="center"/>
                      </w:pPr>
                      <w:r>
                        <w:t>Dạng anion</w:t>
                      </w:r>
                    </w:p>
                    <w:p w14:paraId="718016C5" w14:textId="77777777" w:rsidR="00A50BC5" w:rsidRDefault="00A50BC5" w:rsidP="00A50BC5">
                      <w:pPr>
                        <w:jc w:val="center"/>
                      </w:pPr>
                      <w:r>
                        <w:t>(pH cao)</w:t>
                      </w:r>
                    </w:p>
                  </w:txbxContent>
                </v:textbox>
              </v:shape>
            </w:pict>
          </mc:Fallback>
        </mc:AlternateContent>
      </w:r>
      <w:r>
        <w:rPr>
          <w:noProof/>
          <w:sz w:val="26"/>
          <w:szCs w:val="26"/>
        </w:rPr>
        <mc:AlternateContent>
          <mc:Choice Requires="wps">
            <w:drawing>
              <wp:anchor distT="0" distB="0" distL="114300" distR="114300" simplePos="0" relativeHeight="251668992" behindDoc="0" locked="0" layoutInCell="1" allowOverlap="1" wp14:anchorId="3F40A436" wp14:editId="035F57E8">
                <wp:simplePos x="0" y="0"/>
                <wp:positionH relativeFrom="column">
                  <wp:posOffset>172720</wp:posOffset>
                </wp:positionH>
                <wp:positionV relativeFrom="paragraph">
                  <wp:posOffset>386080</wp:posOffset>
                </wp:positionV>
                <wp:extent cx="1234440" cy="853440"/>
                <wp:effectExtent l="0" t="0" r="22860" b="22860"/>
                <wp:wrapNone/>
                <wp:docPr id="292212749" name="Callout: Up Arrow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4440" cy="853440"/>
                        </a:xfrm>
                        <a:prstGeom prst="upArrowCallout">
                          <a:avLst/>
                        </a:prstGeom>
                        <a:solidFill>
                          <a:sysClr val="window" lastClr="FFFFFF"/>
                        </a:solidFill>
                        <a:ln w="25400" cap="flat" cmpd="sng" algn="ctr">
                          <a:solidFill>
                            <a:srgbClr val="F79646"/>
                          </a:solidFill>
                          <a:prstDash val="solid"/>
                        </a:ln>
                        <a:effectLst/>
                      </wps:spPr>
                      <wps:txbx>
                        <w:txbxContent>
                          <w:p w14:paraId="5F13465E" w14:textId="77777777" w:rsidR="00A50BC5" w:rsidRDefault="00A50BC5" w:rsidP="00A50BC5">
                            <w:pPr>
                              <w:jc w:val="center"/>
                            </w:pPr>
                            <w:r>
                              <w:t>Dạng cation</w:t>
                            </w:r>
                          </w:p>
                          <w:p w14:paraId="017F63C3" w14:textId="77777777" w:rsidR="00A50BC5" w:rsidRDefault="00A50BC5" w:rsidP="00A50BC5">
                            <w:pPr>
                              <w:jc w:val="center"/>
                            </w:pPr>
                            <w:r>
                              <w:t>(pH thấp)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0A436" id="Callout: Up Arrow 414" o:spid="_x0000_s1170" type="#_x0000_t79" style="position:absolute;margin-left:13.6pt;margin-top:30.4pt;width:97.2pt;height:67.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" adj="7565,7067,5400,8933" fillcolor="window" strokecolor="#f79646" strokeweight="2pt">
                <v:path arrowok="t"/>
                <v:textbox>
                  <w:txbxContent>
                    <w:p w14:paraId="5F13465E" w14:textId="77777777" w:rsidR="00A50BC5" w:rsidRDefault="00A50BC5" w:rsidP="00A50BC5">
                      <w:pPr>
                        <w:jc w:val="center"/>
                      </w:pPr>
                      <w:r>
                        <w:t>Dạng cation</w:t>
                      </w:r>
                    </w:p>
                    <w:p w14:paraId="017F63C3" w14:textId="77777777" w:rsidR="00A50BC5" w:rsidRDefault="00A50BC5" w:rsidP="00A50BC5">
                      <w:pPr>
                        <w:jc w:val="center"/>
                      </w:pPr>
                      <w:r>
                        <w:t>(pH thấp)</w:t>
                      </w:r>
                    </w:p>
                  </w:txbxContent>
                </v:textbox>
              </v:shape>
            </w:pict>
          </mc:Fallback>
        </mc:AlternateContent>
      </w:r>
      <w:r w:rsidRPr="006C52B3">
        <w:rPr>
          <w:sz w:val="26"/>
          <w:szCs w:val="26"/>
        </w:rPr>
        <w:t xml:space="preserve"> </w:t>
      </w:r>
      <w:r w:rsidRPr="006C52B3">
        <w:rPr>
          <w:position w:val="-16"/>
          <w:sz w:val="26"/>
          <w:szCs w:val="26"/>
        </w:rPr>
        <w:object w:dxaOrig="8260" w:dyaOrig="540" w14:anchorId="5FAF1A43">
          <v:shape id="_x0000_i1842" type="#_x0000_t75" style="width:475.5pt;height:28.5pt" o:ole="">
            <v:imagedata r:id="rId1498" o:title=""/>
          </v:shape>
          <o:OLEObject Type="Embed" ProgID="Equation.DSMT4" ShapeID="_x0000_i1842" DrawAspect="Content" ObjectID="_1803217081" r:id="rId1499"/>
        </w:object>
      </w:r>
    </w:p>
    <w:p w14:paraId="49E9A6E9" w14:textId="77777777" w:rsidR="00A50BC5" w:rsidRPr="006C52B3" w:rsidRDefault="00A50BC5" w:rsidP="00A50BC5">
      <w:pPr>
        <w:tabs>
          <w:tab w:val="left" w:pos="2520"/>
        </w:tabs>
        <w:jc w:val="both"/>
        <w:rPr>
          <w:sz w:val="26"/>
          <w:szCs w:val="26"/>
        </w:rPr>
      </w:pPr>
      <w:r w:rsidRPr="006C52B3">
        <w:rPr>
          <w:sz w:val="26"/>
          <w:szCs w:val="26"/>
        </w:rPr>
        <w:tab/>
      </w:r>
    </w:p>
    <w:p w14:paraId="23B51662" w14:textId="77777777" w:rsidR="00A50BC5" w:rsidRPr="006C52B3" w:rsidRDefault="00A50BC5" w:rsidP="00A50BC5">
      <w:pPr>
        <w:rPr>
          <w:sz w:val="26"/>
          <w:szCs w:val="26"/>
        </w:rPr>
      </w:pPr>
    </w:p>
    <w:p w14:paraId="752869FE" w14:textId="77777777" w:rsidR="00A50BC5" w:rsidRPr="006C52B3" w:rsidRDefault="00A50BC5" w:rsidP="00A50BC5">
      <w:pPr>
        <w:rPr>
          <w:sz w:val="26"/>
          <w:szCs w:val="26"/>
        </w:rPr>
      </w:pPr>
    </w:p>
    <w:p w14:paraId="2A771E8D" w14:textId="77777777" w:rsidR="00A50BC5" w:rsidRPr="006C52B3" w:rsidRDefault="00A50BC5" w:rsidP="00A50BC5">
      <w:pPr>
        <w:pStyle w:val="ThnVnban"/>
        <w:spacing w:after="0" w:line="276" w:lineRule="auto"/>
        <w:ind w:firstLine="720"/>
        <w:jc w:val="both"/>
        <w:rPr>
          <w:rFonts w:ascii="Times New Roman" w:hAnsi="Times New Roman" w:cs="Times New Roman"/>
          <w:color w:val="000000"/>
          <w:sz w:val="26"/>
          <w:szCs w:val="26"/>
        </w:rPr>
      </w:pPr>
    </w:p>
    <w:p w14:paraId="36DBC2A4" w14:textId="77777777" w:rsidR="00A50BC5" w:rsidRPr="006C52B3" w:rsidRDefault="00A50BC5" w:rsidP="00A50BC5">
      <w:pPr>
        <w:pStyle w:val="ThnVnban"/>
        <w:spacing w:after="0" w:line="276" w:lineRule="auto"/>
        <w:ind w:firstLine="720"/>
        <w:jc w:val="both"/>
        <w:rPr>
          <w:rFonts w:ascii="Times New Roman" w:hAnsi="Times New Roman" w:cs="Times New Roman"/>
          <w:color w:val="000000"/>
          <w:sz w:val="26"/>
          <w:szCs w:val="26"/>
        </w:rPr>
      </w:pPr>
    </w:p>
    <w:p w14:paraId="27C6E8FE" w14:textId="77777777" w:rsidR="00A50BC5" w:rsidRPr="006C52B3" w:rsidRDefault="00A50BC5" w:rsidP="00A50BC5">
      <w:pPr>
        <w:pStyle w:val="ThnVnban"/>
        <w:spacing w:after="0" w:line="276" w:lineRule="auto"/>
        <w:ind w:firstLine="720"/>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t>Ở pH thấp, amino acid tồn tại chủ yếu dưới dạng cation; ngược lại pH cao, hợp chất này tồn tại chủ yếu dưới dạng anion.</w:t>
      </w:r>
    </w:p>
    <w:p w14:paraId="14E522D4" w14:textId="77777777" w:rsidR="00A50BC5" w:rsidRPr="006C52B3" w:rsidRDefault="00A50BC5" w:rsidP="00A50BC5">
      <w:pPr>
        <w:jc w:val="both"/>
        <w:rPr>
          <w:sz w:val="26"/>
          <w:szCs w:val="26"/>
        </w:rPr>
      </w:pPr>
      <w:r w:rsidRPr="006C52B3">
        <w:rPr>
          <w:sz w:val="26"/>
          <w:szCs w:val="26"/>
        </w:rPr>
        <w:t xml:space="preserve">Ví dụ: Đặt hỗn hợp các amino acid gồm lysine, glycine và glutamic acid ở pH = 6,0 vào trong một điện trường. Khi đó, glycine hầu như không dịch chuyển, lysine dịch chuyển về phía cực âm, còn glutamic acid dịch chuyển về phía cực dương </w:t>
      </w:r>
    </w:p>
    <w:p w14:paraId="3575EE97" w14:textId="671E4C99"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56704" behindDoc="0" locked="0" layoutInCell="1" allowOverlap="1" wp14:anchorId="2DE87AF8" wp14:editId="0B100B62">
                <wp:simplePos x="0" y="0"/>
                <wp:positionH relativeFrom="column">
                  <wp:posOffset>1788160</wp:posOffset>
                </wp:positionH>
                <wp:positionV relativeFrom="paragraph">
                  <wp:posOffset>97155</wp:posOffset>
                </wp:positionV>
                <wp:extent cx="3009900" cy="518160"/>
                <wp:effectExtent l="0" t="0" r="19050" b="15240"/>
                <wp:wrapNone/>
                <wp:docPr id="16"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9900" cy="51816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3B9F544" id="Rectangle 413" o:spid="_x0000_s1026" style="position:absolute;margin-left:140.8pt;margin-top:7.65pt;width:237pt;height:40.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" fillcolor="window" strokecolor="#f79646" strokeweight="2pt">
                <v:path arrowok="t"/>
              </v:rect>
            </w:pict>
          </mc:Fallback>
        </mc:AlternateContent>
      </w:r>
    </w:p>
    <w:p w14:paraId="084EECF4" w14:textId="51D1432C" w:rsidR="00A50BC5" w:rsidRPr="006C52B3" w:rsidRDefault="00A50BC5" w:rsidP="00A50BC5">
      <w:pPr>
        <w:tabs>
          <w:tab w:val="left" w:pos="7560"/>
        </w:tabs>
        <w:rPr>
          <w:sz w:val="26"/>
          <w:szCs w:val="26"/>
        </w:rPr>
      </w:pPr>
      <w:r>
        <w:rPr>
          <w:noProof/>
          <w:sz w:val="26"/>
          <w:szCs w:val="26"/>
        </w:rPr>
        <mc:AlternateContent>
          <mc:Choice Requires="wps">
            <w:drawing>
              <wp:anchor distT="0" distB="0" distL="114300" distR="114300" simplePos="0" relativeHeight="251659776" behindDoc="0" locked="0" layoutInCell="1" allowOverlap="1" wp14:anchorId="4AC23D48" wp14:editId="05795AC7">
                <wp:simplePos x="0" y="0"/>
                <wp:positionH relativeFrom="column">
                  <wp:posOffset>2188210</wp:posOffset>
                </wp:positionH>
                <wp:positionV relativeFrom="paragraph">
                  <wp:posOffset>70485</wp:posOffset>
                </wp:positionV>
                <wp:extent cx="152400" cy="152400"/>
                <wp:effectExtent l="0" t="0" r="19050" b="19050"/>
                <wp:wrapNone/>
                <wp:docPr id="17" name="Flowchart: Connector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52400"/>
                        </a:xfrm>
                        <a:prstGeom prst="flowChartConnector">
                          <a:avLst/>
                        </a:prstGeom>
                        <a:solidFill>
                          <a:srgbClr val="FF0000"/>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2846369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11" o:spid="_x0000_s1026" type="#_x0000_t120" style="position:absolute;margin-left:172.3pt;margin-top:5.55pt;width:12pt;height:1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" fillcolor="red" strokecolor="#70ad47" strokeweight="1pt">
                <v:stroke joinstyle="miter"/>
                <v:path arrowok="t"/>
              </v:shape>
            </w:pict>
          </mc:Fallback>
        </mc:AlternateContent>
      </w:r>
      <w:r>
        <w:rPr>
          <w:noProof/>
          <w:sz w:val="26"/>
          <w:szCs w:val="26"/>
        </w:rPr>
        <mc:AlternateContent>
          <mc:Choice Requires="wps">
            <w:drawing>
              <wp:anchor distT="0" distB="0" distL="114300" distR="114300" simplePos="0" relativeHeight="251661824" behindDoc="0" locked="0" layoutInCell="1" allowOverlap="1" wp14:anchorId="18B5CE0C" wp14:editId="53287155">
                <wp:simplePos x="0" y="0"/>
                <wp:positionH relativeFrom="column">
                  <wp:posOffset>3281680</wp:posOffset>
                </wp:positionH>
                <wp:positionV relativeFrom="paragraph">
                  <wp:posOffset>46355</wp:posOffset>
                </wp:positionV>
                <wp:extent cx="152400" cy="152400"/>
                <wp:effectExtent l="0" t="0" r="19050" b="19050"/>
                <wp:wrapNone/>
                <wp:docPr id="19" name="Flowchart: Connector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52400"/>
                        </a:xfrm>
                        <a:prstGeom prst="flowChartConnector">
                          <a:avLst/>
                        </a:prstGeom>
                        <a:solidFill>
                          <a:sysClr val="windowText" lastClr="000000">
                            <a:lumMod val="75000"/>
                            <a:lumOff val="25000"/>
                          </a:sys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9A2BB29" id="Flowchart: Connector 409" o:spid="_x0000_s1026" type="#_x0000_t120" style="position:absolute;margin-left:258.4pt;margin-top:3.65pt;width:12pt;height:1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" fillcolor="#404040" strokecolor="#70ad47" strokeweight="1pt">
                <v:stroke joinstyle="miter"/>
                <v:path arrowok="t"/>
              </v:shape>
            </w:pict>
          </mc:Fallback>
        </mc:AlternateContent>
      </w:r>
      <w:r>
        <w:rPr>
          <w:noProof/>
          <w:sz w:val="26"/>
          <w:szCs w:val="26"/>
        </w:rPr>
        <mc:AlternateContent>
          <mc:Choice Requires="wps">
            <w:drawing>
              <wp:anchor distT="0" distB="0" distL="114300" distR="114300" simplePos="0" relativeHeight="251662848" behindDoc="0" locked="0" layoutInCell="1" allowOverlap="1" wp14:anchorId="11AE6280" wp14:editId="5190ACC9">
                <wp:simplePos x="0" y="0"/>
                <wp:positionH relativeFrom="column">
                  <wp:posOffset>4218940</wp:posOffset>
                </wp:positionH>
                <wp:positionV relativeFrom="paragraph">
                  <wp:posOffset>76835</wp:posOffset>
                </wp:positionV>
                <wp:extent cx="144780" cy="160020"/>
                <wp:effectExtent l="0" t="0" r="26670" b="11430"/>
                <wp:wrapNone/>
                <wp:docPr id="20" name="Flowchart: Connector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 cy="160020"/>
                        </a:xfrm>
                        <a:prstGeom prst="flowChartConnector">
                          <a:avLst/>
                        </a:prstGeom>
                        <a:solidFill>
                          <a:srgbClr val="00B0F0"/>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61E4D51" id="Flowchart: Connector 407" o:spid="_x0000_s1026" type="#_x0000_t120" style="position:absolute;margin-left:332.2pt;margin-top:6.05pt;width:11.4pt;height:12.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" fillcolor="#00b0f0" strokecolor="#70ad47" strokeweight="1pt">
                <v:stroke joinstyle="miter"/>
                <v:path arrowok="t"/>
              </v:shape>
            </w:pict>
          </mc:Fallback>
        </mc:AlternateContent>
      </w:r>
      <w:r w:rsidRPr="006C52B3">
        <w:rPr>
          <w:sz w:val="26"/>
          <w:szCs w:val="26"/>
        </w:rPr>
        <w:t xml:space="preserve">                                   </w:t>
      </w:r>
      <w:r>
        <w:rPr>
          <w:noProof/>
          <w:sz w:val="26"/>
          <w:szCs w:val="26"/>
        </w:rPr>
        <w:drawing>
          <wp:inline distT="0" distB="0" distL="0" distR="0" wp14:anchorId="5B8F6144" wp14:editId="0ED6456F">
            <wp:extent cx="182880" cy="182880"/>
            <wp:effectExtent l="0" t="0" r="7620" b="7620"/>
            <wp:docPr id="268015967"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6C52B3">
        <w:rPr>
          <w:sz w:val="26"/>
          <w:szCs w:val="26"/>
        </w:rPr>
        <w:tab/>
      </w:r>
      <w:r>
        <w:rPr>
          <w:noProof/>
          <w:sz w:val="26"/>
          <w:szCs w:val="26"/>
        </w:rPr>
        <w:drawing>
          <wp:inline distT="0" distB="0" distL="0" distR="0" wp14:anchorId="2693613F" wp14:editId="46A41110">
            <wp:extent cx="182880" cy="182880"/>
            <wp:effectExtent l="0" t="0" r="7620" b="7620"/>
            <wp:docPr id="141863823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4"/>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14:paraId="56E4F4CD" w14:textId="21F17BD6" w:rsidR="00A50BC5" w:rsidRPr="006C52B3" w:rsidRDefault="00A50BC5" w:rsidP="00A50BC5">
      <w:pPr>
        <w:rPr>
          <w:sz w:val="26"/>
          <w:szCs w:val="26"/>
        </w:rPr>
      </w:pPr>
      <w:r>
        <w:rPr>
          <w:noProof/>
          <w:sz w:val="26"/>
          <w:szCs w:val="26"/>
        </w:rPr>
        <mc:AlternateContent>
          <mc:Choice Requires="wps">
            <w:drawing>
              <wp:anchor distT="0" distB="0" distL="114300" distR="114300" simplePos="0" relativeHeight="251667968" behindDoc="0" locked="0" layoutInCell="1" allowOverlap="1" wp14:anchorId="6A058E8E" wp14:editId="4FE44607">
                <wp:simplePos x="0" y="0"/>
                <wp:positionH relativeFrom="column">
                  <wp:posOffset>4109720</wp:posOffset>
                </wp:positionH>
                <wp:positionV relativeFrom="paragraph">
                  <wp:posOffset>203200</wp:posOffset>
                </wp:positionV>
                <wp:extent cx="386715" cy="635"/>
                <wp:effectExtent l="60325" t="21590" r="53340" b="10795"/>
                <wp:wrapNone/>
                <wp:docPr id="1935012812" name="Connector: Elbow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86715" cy="635"/>
                        </a:xfrm>
                        <a:prstGeom prst="bentConnector3">
                          <a:avLst>
                            <a:gd name="adj1" fmla="val 4991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6B79875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405" o:spid="_x0000_s1026" type="#_x0000_t34" style="position:absolute;margin-left:323.6pt;margin-top:16pt;width:30.45pt;height:.05pt;rotation:-9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" adj="10782">
                <v:stroke endarrow="block"/>
              </v:shape>
            </w:pict>
          </mc:Fallback>
        </mc:AlternateContent>
      </w:r>
      <w:r>
        <w:rPr>
          <w:noProof/>
          <w:sz w:val="26"/>
          <w:szCs w:val="26"/>
        </w:rPr>
        <mc:AlternateContent>
          <mc:Choice Requires="wps">
            <w:drawing>
              <wp:anchor distT="0" distB="0" distL="114300" distR="114300" simplePos="0" relativeHeight="251666944" behindDoc="0" locked="0" layoutInCell="1" allowOverlap="1" wp14:anchorId="723AD76B" wp14:editId="1E4ECB91">
                <wp:simplePos x="0" y="0"/>
                <wp:positionH relativeFrom="column">
                  <wp:posOffset>3148330</wp:posOffset>
                </wp:positionH>
                <wp:positionV relativeFrom="paragraph">
                  <wp:posOffset>198755</wp:posOffset>
                </wp:positionV>
                <wp:extent cx="394970" cy="635"/>
                <wp:effectExtent l="55245" t="22860" r="58420" b="10795"/>
                <wp:wrapNone/>
                <wp:docPr id="1147266948" name="Connector: Elbow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9497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97F6040" id="Connector: Elbow 404" o:spid="_x0000_s1026" type="#_x0000_t34" style="position:absolute;margin-left:247.9pt;margin-top:15.65pt;width:31.1pt;height:.05pt;rotation:-9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">
                <v:stroke endarrow="block"/>
              </v:shape>
            </w:pict>
          </mc:Fallback>
        </mc:AlternateContent>
      </w:r>
      <w:r>
        <w:rPr>
          <w:noProof/>
          <w:sz w:val="26"/>
          <w:szCs w:val="26"/>
        </w:rPr>
        <mc:AlternateContent>
          <mc:Choice Requires="wps">
            <w:drawing>
              <wp:anchor distT="0" distB="0" distL="114300" distR="114300" simplePos="0" relativeHeight="251664896" behindDoc="0" locked="0" layoutInCell="1" allowOverlap="1" wp14:anchorId="56670B0C" wp14:editId="06D3FD1E">
                <wp:simplePos x="0" y="0"/>
                <wp:positionH relativeFrom="column">
                  <wp:posOffset>2052320</wp:posOffset>
                </wp:positionH>
                <wp:positionV relativeFrom="paragraph">
                  <wp:posOffset>203200</wp:posOffset>
                </wp:positionV>
                <wp:extent cx="386715" cy="635"/>
                <wp:effectExtent l="60325" t="21590" r="53340" b="10795"/>
                <wp:wrapNone/>
                <wp:docPr id="1950720356" name="Connector: Elbow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86715" cy="635"/>
                        </a:xfrm>
                        <a:prstGeom prst="bentConnector3">
                          <a:avLst>
                            <a:gd name="adj1" fmla="val 4991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9C516B1" id="Connector: Elbow 403" o:spid="_x0000_s1026" type="#_x0000_t34" style="position:absolute;margin-left:161.6pt;margin-top:16pt;width:30.45pt;height:.05pt;rotation:-9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" adj="10782">
                <v:stroke endarrow="block"/>
              </v:shape>
            </w:pict>
          </mc:Fallback>
        </mc:AlternateContent>
      </w:r>
    </w:p>
    <w:p w14:paraId="2890441A" w14:textId="77777777" w:rsidR="00A50BC5" w:rsidRPr="006C52B3" w:rsidRDefault="00A50BC5" w:rsidP="00A50BC5">
      <w:pPr>
        <w:rPr>
          <w:sz w:val="26"/>
          <w:szCs w:val="26"/>
        </w:rPr>
      </w:pPr>
      <w:r w:rsidRPr="006C52B3">
        <w:rPr>
          <w:sz w:val="26"/>
          <w:szCs w:val="26"/>
        </w:rPr>
        <w:tab/>
      </w:r>
      <w:r w:rsidRPr="006C52B3">
        <w:rPr>
          <w:sz w:val="26"/>
          <w:szCs w:val="26"/>
        </w:rPr>
        <w:tab/>
      </w:r>
      <w:r w:rsidRPr="006C52B3">
        <w:rPr>
          <w:sz w:val="26"/>
          <w:szCs w:val="26"/>
        </w:rPr>
        <w:tab/>
      </w:r>
      <w:r w:rsidRPr="006C52B3">
        <w:rPr>
          <w:sz w:val="26"/>
          <w:szCs w:val="26"/>
        </w:rPr>
        <w:tab/>
      </w:r>
    </w:p>
    <w:p w14:paraId="419154F0" w14:textId="77777777" w:rsidR="00A50BC5" w:rsidRPr="006C52B3" w:rsidRDefault="00A50BC5" w:rsidP="00A50BC5">
      <w:pPr>
        <w:rPr>
          <w:sz w:val="26"/>
          <w:szCs w:val="26"/>
        </w:rPr>
      </w:pPr>
      <w:r w:rsidRPr="006C52B3">
        <w:rPr>
          <w:sz w:val="26"/>
          <w:szCs w:val="26"/>
        </w:rPr>
        <w:t xml:space="preserve">                                                       Lysine                 glycine            glutamic acid</w:t>
      </w:r>
    </w:p>
    <w:p w14:paraId="7F745D91" w14:textId="77777777" w:rsidR="00A50BC5" w:rsidRPr="006C52B3" w:rsidRDefault="00A50BC5" w:rsidP="00A50BC5">
      <w:pPr>
        <w:jc w:val="center"/>
        <w:rPr>
          <w:b/>
          <w:color w:val="FF0000"/>
          <w:sz w:val="26"/>
          <w:szCs w:val="26"/>
        </w:rPr>
      </w:pPr>
      <w:r w:rsidRPr="006C52B3">
        <w:rPr>
          <w:b/>
          <w:color w:val="FF0000"/>
          <w:sz w:val="26"/>
          <w:szCs w:val="26"/>
        </w:rPr>
        <w:t>Sự di chuyển của một số amino acid dưới tác dụng của điện trường ở pH = 6</w:t>
      </w:r>
    </w:p>
    <w:p w14:paraId="2E367079" w14:textId="77777777" w:rsidR="00A50BC5" w:rsidRPr="006C52B3" w:rsidRDefault="00A50BC5" w:rsidP="00A50BC5">
      <w:pPr>
        <w:pStyle w:val="ThnVnban"/>
        <w:tabs>
          <w:tab w:val="left" w:pos="403"/>
        </w:tabs>
        <w:spacing w:after="0" w:line="276" w:lineRule="auto"/>
        <w:jc w:val="both"/>
        <w:rPr>
          <w:rFonts w:ascii="Times New Roman" w:hAnsi="Times New Roman" w:cs="Times New Roman"/>
          <w:sz w:val="26"/>
          <w:szCs w:val="26"/>
        </w:rPr>
      </w:pPr>
      <w:bookmarkStart w:id="280" w:name="bookmark516"/>
      <w:bookmarkEnd w:id="280"/>
      <w:r w:rsidRPr="006C52B3">
        <w:rPr>
          <w:rFonts w:ascii="Times New Roman" w:hAnsi="Times New Roman" w:cs="Times New Roman"/>
          <w:b/>
          <w:bCs/>
          <w:i/>
          <w:iCs/>
          <w:color w:val="000000"/>
          <w:sz w:val="26"/>
          <w:szCs w:val="26"/>
        </w:rPr>
        <w:t>d) Phản ứng trùng ngưng</w:t>
      </w:r>
    </w:p>
    <w:p w14:paraId="7985A1E7" w14:textId="77777777" w:rsidR="00A50BC5" w:rsidRPr="006C52B3" w:rsidRDefault="00A50BC5" w:rsidP="00A50BC5">
      <w:pPr>
        <w:pStyle w:val="ThnVnban"/>
        <w:spacing w:after="0" w:line="276" w:lineRule="auto"/>
        <w:ind w:firstLine="720"/>
        <w:jc w:val="both"/>
        <w:rPr>
          <w:rFonts w:ascii="Times New Roman" w:hAnsi="Times New Roman" w:cs="Times New Roman"/>
          <w:sz w:val="26"/>
          <w:szCs w:val="26"/>
        </w:rPr>
      </w:pPr>
      <w:r w:rsidRPr="006C52B3">
        <w:rPr>
          <w:rFonts w:ascii="Times New Roman" w:hAnsi="Times New Roman" w:cs="Times New Roman"/>
          <w:color w:val="000000"/>
          <w:sz w:val="26"/>
          <w:szCs w:val="26"/>
        </w:rPr>
        <w:t>Khi đun nóng, các ε-amino acid hoặc ω-amino acid có thể phản ứng với nhau để tạo thành polymer, đồng thời tách ra các phân tử nước (phản ứng trùng ngưng).</w:t>
      </w:r>
    </w:p>
    <w:p w14:paraId="16A113DB" w14:textId="77777777" w:rsidR="00A50BC5" w:rsidRPr="006C52B3" w:rsidRDefault="00A50BC5" w:rsidP="00A50BC5">
      <w:pPr>
        <w:rPr>
          <w:color w:val="000000"/>
          <w:sz w:val="26"/>
          <w:szCs w:val="26"/>
        </w:rPr>
      </w:pPr>
      <w:r w:rsidRPr="006C52B3">
        <w:rPr>
          <w:i/>
          <w:iCs/>
          <w:color w:val="000000"/>
          <w:sz w:val="26"/>
          <w:szCs w:val="26"/>
        </w:rPr>
        <w:t>Ví dụ:</w:t>
      </w:r>
      <w:r w:rsidRPr="006C52B3">
        <w:rPr>
          <w:color w:val="000000"/>
          <w:sz w:val="26"/>
          <w:szCs w:val="26"/>
        </w:rPr>
        <w:t xml:space="preserve"> </w:t>
      </w:r>
    </w:p>
    <w:p w14:paraId="3C8372A1" w14:textId="77777777" w:rsidR="00A50BC5" w:rsidRPr="006C52B3" w:rsidRDefault="00A50BC5">
      <w:pPr>
        <w:pStyle w:val="oancuaDanhsach"/>
        <w:numPr>
          <w:ilvl w:val="0"/>
          <w:numId w:val="74"/>
        </w:numPr>
        <w:spacing w:after="0"/>
        <w:rPr>
          <w:rFonts w:ascii="Times New Roman" w:hAnsi="Times New Roman"/>
          <w:color w:val="000000"/>
          <w:sz w:val="26"/>
          <w:szCs w:val="26"/>
        </w:rPr>
      </w:pPr>
      <w:r w:rsidRPr="006C52B3">
        <w:rPr>
          <w:rFonts w:ascii="Times New Roman" w:hAnsi="Times New Roman"/>
          <w:color w:val="000000"/>
          <w:sz w:val="26"/>
          <w:szCs w:val="26"/>
        </w:rPr>
        <w:t>Trùng ngưng 6-aminohexanoic acid (ε-aminocaproic acid)</w:t>
      </w:r>
    </w:p>
    <w:bookmarkStart w:id="281" w:name="OLE_LINK3"/>
    <w:bookmarkStart w:id="282" w:name="OLE_LINK4"/>
    <w:p w14:paraId="19D15B90" w14:textId="77777777" w:rsidR="00A50BC5" w:rsidRPr="006C52B3" w:rsidRDefault="00A50BC5" w:rsidP="00A50BC5">
      <w:pPr>
        <w:rPr>
          <w:sz w:val="26"/>
          <w:szCs w:val="26"/>
        </w:rPr>
      </w:pPr>
      <w:r w:rsidRPr="006C52B3">
        <w:rPr>
          <w:sz w:val="26"/>
          <w:szCs w:val="26"/>
        </w:rPr>
        <w:object w:dxaOrig="8340" w:dyaOrig="1110" w14:anchorId="7F0664CE">
          <v:shape id="_x0000_i1843" type="#_x0000_t75" style="width:417.75pt;height:57.75pt" o:ole="">
            <v:imagedata r:id="rId1502" o:title=""/>
          </v:shape>
          <o:OLEObject Type="Embed" ProgID="ChemWindow.Document" ShapeID="_x0000_i1843" DrawAspect="Content" ObjectID="_1803217082" r:id="rId1503"/>
        </w:object>
      </w:r>
      <w:bookmarkEnd w:id="281"/>
      <w:bookmarkEnd w:id="282"/>
    </w:p>
    <w:p w14:paraId="0FB26B52" w14:textId="77777777" w:rsidR="00A50BC5" w:rsidRPr="006C52B3" w:rsidRDefault="00A50BC5" w:rsidP="00A50BC5">
      <w:pPr>
        <w:rPr>
          <w:color w:val="000000"/>
          <w:sz w:val="26"/>
          <w:szCs w:val="26"/>
        </w:rPr>
      </w:pPr>
      <w:r w:rsidRPr="006C52B3">
        <w:rPr>
          <w:sz w:val="26"/>
          <w:szCs w:val="26"/>
        </w:rPr>
        <w:t xml:space="preserve">       </w:t>
      </w:r>
      <w:r w:rsidRPr="006C52B3">
        <w:rPr>
          <w:position w:val="-6"/>
          <w:sz w:val="26"/>
          <w:szCs w:val="26"/>
        </w:rPr>
        <w:object w:dxaOrig="200" w:dyaOrig="220" w14:anchorId="33563882">
          <v:shape id="_x0000_i1844" type="#_x0000_t75" style="width:7.5pt;height:14.25pt" o:ole="">
            <v:imagedata r:id="rId1504" o:title=""/>
          </v:shape>
          <o:OLEObject Type="Embed" ProgID="Equation.DSMT4" ShapeID="_x0000_i1844" DrawAspect="Content" ObjectID="_1803217083" r:id="rId1505"/>
        </w:object>
      </w:r>
      <w:r w:rsidRPr="006C52B3">
        <w:rPr>
          <w:sz w:val="26"/>
          <w:szCs w:val="26"/>
        </w:rPr>
        <w:t xml:space="preserve">-aminocaproic acid                                              polycaproamide </w:t>
      </w:r>
      <w:r w:rsidRPr="006C52B3">
        <w:rPr>
          <w:color w:val="000000"/>
          <w:sz w:val="26"/>
          <w:szCs w:val="26"/>
        </w:rPr>
        <w:t>(capron)</w:t>
      </w:r>
    </w:p>
    <w:p w14:paraId="4ACBF19E" w14:textId="77777777" w:rsidR="00A50BC5" w:rsidRPr="006C52B3" w:rsidRDefault="00A50BC5" w:rsidP="00A50BC5">
      <w:pPr>
        <w:rPr>
          <w:sz w:val="26"/>
          <w:szCs w:val="26"/>
        </w:rPr>
      </w:pPr>
      <w:r w:rsidRPr="006C52B3">
        <w:rPr>
          <w:color w:val="000000"/>
          <w:sz w:val="26"/>
          <w:szCs w:val="26"/>
        </w:rPr>
        <w:t>Hoặc viết :</w:t>
      </w:r>
    </w:p>
    <w:p w14:paraId="0D012985" w14:textId="77777777" w:rsidR="00A50BC5" w:rsidRPr="006C52B3" w:rsidRDefault="00A50BC5" w:rsidP="00A50BC5">
      <w:pPr>
        <w:pStyle w:val="ThnVnban"/>
        <w:spacing w:after="0" w:line="276" w:lineRule="auto"/>
        <w:ind w:firstLine="440"/>
        <w:jc w:val="both"/>
        <w:rPr>
          <w:rFonts w:ascii="Times New Roman" w:hAnsi="Times New Roman" w:cs="Times New Roman"/>
          <w:sz w:val="26"/>
          <w:szCs w:val="26"/>
        </w:rPr>
      </w:pPr>
      <w:r w:rsidRPr="006C52B3">
        <w:rPr>
          <w:rFonts w:ascii="Times New Roman" w:hAnsi="Times New Roman" w:cs="Times New Roman"/>
          <w:sz w:val="26"/>
          <w:szCs w:val="26"/>
        </w:rPr>
        <w:object w:dxaOrig="6915" w:dyaOrig="841" w14:anchorId="0DC2AEDE">
          <v:shape id="_x0000_i1845" type="#_x0000_t75" style="width:345.75pt;height:43.5pt" o:ole="">
            <v:imagedata r:id="rId1506" o:title=""/>
          </v:shape>
          <o:OLEObject Type="Embed" ProgID="ACD.ChemSketch.20" ShapeID="_x0000_i1845" DrawAspect="Content" ObjectID="_1803217084" r:id="rId1507"/>
        </w:object>
      </w:r>
    </w:p>
    <w:p w14:paraId="00A2951C" w14:textId="77777777" w:rsidR="00A50BC5" w:rsidRPr="006C52B3" w:rsidRDefault="00A50BC5">
      <w:pPr>
        <w:pStyle w:val="ThnVnban"/>
        <w:numPr>
          <w:ilvl w:val="0"/>
          <w:numId w:val="74"/>
        </w:numPr>
        <w:spacing w:after="0" w:line="276" w:lineRule="auto"/>
        <w:jc w:val="both"/>
        <w:rPr>
          <w:rFonts w:ascii="Times New Roman" w:hAnsi="Times New Roman" w:cs="Times New Roman"/>
          <w:sz w:val="26"/>
          <w:szCs w:val="26"/>
        </w:rPr>
      </w:pPr>
      <w:r w:rsidRPr="006C52B3">
        <w:rPr>
          <w:rFonts w:ascii="Times New Roman" w:hAnsi="Times New Roman" w:cs="Times New Roman"/>
          <w:color w:val="000000"/>
          <w:sz w:val="26"/>
          <w:szCs w:val="26"/>
        </w:rPr>
        <w:t xml:space="preserve">Trùng </w:t>
      </w:r>
      <w:r w:rsidRPr="006C52B3">
        <w:rPr>
          <w:rFonts w:ascii="Times New Roman" w:hAnsi="Times New Roman" w:cs="Times New Roman"/>
          <w:color w:val="auto"/>
          <w:sz w:val="26"/>
          <w:szCs w:val="26"/>
        </w:rPr>
        <w:t xml:space="preserve">ngưng 7- </w:t>
      </w:r>
      <w:r w:rsidRPr="006C52B3">
        <w:rPr>
          <w:rStyle w:val="Nhnmanh"/>
          <w:rFonts w:ascii="Times New Roman" w:eastAsia="Calibri" w:hAnsi="Times New Roman"/>
          <w:bCs/>
          <w:color w:val="auto"/>
          <w:sz w:val="26"/>
          <w:szCs w:val="26"/>
          <w:shd w:val="clear" w:color="auto" w:fill="FFFFFF"/>
        </w:rPr>
        <w:t>Aminoheptanoic acid</w:t>
      </w:r>
      <w:r w:rsidRPr="006C52B3">
        <w:rPr>
          <w:rFonts w:ascii="Times New Roman" w:hAnsi="Times New Roman" w:cs="Times New Roman"/>
          <w:color w:val="auto"/>
          <w:sz w:val="26"/>
          <w:szCs w:val="26"/>
        </w:rPr>
        <w:t xml:space="preserve"> </w:t>
      </w:r>
      <w:r w:rsidRPr="006C52B3">
        <w:rPr>
          <w:rFonts w:ascii="Times New Roman" w:hAnsi="Times New Roman" w:cs="Times New Roman"/>
          <w:color w:val="000000"/>
          <w:sz w:val="26"/>
          <w:szCs w:val="26"/>
        </w:rPr>
        <w:t>(ω -amino</w:t>
      </w:r>
      <w:r w:rsidRPr="006C52B3">
        <w:rPr>
          <w:rFonts w:ascii="Times New Roman" w:hAnsi="Times New Roman" w:cs="Times New Roman"/>
          <w:color w:val="auto"/>
          <w:sz w:val="26"/>
          <w:szCs w:val="26"/>
          <w:shd w:val="clear" w:color="auto" w:fill="FFFFFF"/>
        </w:rPr>
        <w:t>enanthic</w:t>
      </w:r>
      <w:r w:rsidRPr="006C52B3">
        <w:rPr>
          <w:rFonts w:ascii="Times New Roman" w:hAnsi="Times New Roman" w:cs="Times New Roman"/>
          <w:color w:val="000000"/>
          <w:sz w:val="26"/>
          <w:szCs w:val="26"/>
        </w:rPr>
        <w:t xml:space="preserve"> acid)</w:t>
      </w:r>
    </w:p>
    <w:p w14:paraId="783EF2B7" w14:textId="77777777" w:rsidR="00A50BC5" w:rsidRPr="006C52B3" w:rsidRDefault="00A50BC5" w:rsidP="00A50BC5">
      <w:pPr>
        <w:pStyle w:val="ThnVnban"/>
        <w:spacing w:after="0" w:line="276" w:lineRule="auto"/>
        <w:ind w:firstLine="440"/>
        <w:jc w:val="both"/>
        <w:rPr>
          <w:rFonts w:ascii="Times New Roman" w:hAnsi="Times New Roman" w:cs="Times New Roman"/>
          <w:sz w:val="26"/>
          <w:szCs w:val="26"/>
        </w:rPr>
      </w:pPr>
      <w:r w:rsidRPr="006C52B3">
        <w:rPr>
          <w:rFonts w:ascii="Times New Roman" w:hAnsi="Times New Roman" w:cs="Times New Roman"/>
          <w:sz w:val="26"/>
          <w:szCs w:val="26"/>
        </w:rPr>
        <w:object w:dxaOrig="6753" w:dyaOrig="974" w14:anchorId="00BB33BF">
          <v:shape id="_x0000_i1846" type="#_x0000_t75" style="width:338.25pt;height:50.25pt" o:ole="">
            <v:imagedata r:id="rId1508" o:title=""/>
          </v:shape>
          <o:OLEObject Type="Embed" ProgID="ACD.ChemSketch.20" ShapeID="_x0000_i1846" DrawAspect="Content" ObjectID="_1803217085" r:id="rId1509"/>
        </w:object>
      </w:r>
    </w:p>
    <w:p w14:paraId="21F24261" w14:textId="77777777" w:rsidR="00A50BC5" w:rsidRPr="006C52B3" w:rsidRDefault="00A50BC5" w:rsidP="00A50BC5">
      <w:pPr>
        <w:rPr>
          <w:b/>
          <w:sz w:val="26"/>
          <w:szCs w:val="26"/>
        </w:rPr>
      </w:pPr>
      <w:r w:rsidRPr="006C52B3">
        <w:rPr>
          <w:b/>
          <w:sz w:val="26"/>
          <w:szCs w:val="26"/>
        </w:rPr>
        <w:t>II. PEPTIDE</w:t>
      </w:r>
    </w:p>
    <w:p w14:paraId="65E957D5" w14:textId="77777777" w:rsidR="00A50BC5" w:rsidRPr="005E7052" w:rsidRDefault="00A50BC5" w:rsidP="00A50BC5">
      <w:pPr>
        <w:pStyle w:val="ThnVnban"/>
        <w:spacing w:after="0" w:line="276" w:lineRule="auto"/>
        <w:rPr>
          <w:rFonts w:ascii="Times New Roman" w:hAnsi="Times New Roman" w:cs="Times New Roman"/>
          <w:b/>
          <w:sz w:val="26"/>
          <w:szCs w:val="26"/>
        </w:rPr>
      </w:pPr>
      <w:bookmarkStart w:id="283" w:name="bookmark518"/>
      <w:bookmarkStart w:id="284" w:name="bookmark519"/>
      <w:bookmarkStart w:id="285" w:name="bookmark521"/>
      <w:r w:rsidRPr="005E7052">
        <w:rPr>
          <w:rFonts w:ascii="Times New Roman" w:hAnsi="Times New Roman" w:cs="Times New Roman"/>
          <w:b/>
          <w:sz w:val="26"/>
          <w:szCs w:val="26"/>
        </w:rPr>
        <w:t>1. Khái niệm</w:t>
      </w:r>
      <w:bookmarkEnd w:id="283"/>
      <w:bookmarkEnd w:id="284"/>
      <w:bookmarkEnd w:id="285"/>
    </w:p>
    <w:p w14:paraId="43DB62FE" w14:textId="77777777" w:rsidR="00A50BC5" w:rsidRPr="005E7052" w:rsidRDefault="00A50BC5" w:rsidP="00A50BC5">
      <w:pPr>
        <w:pStyle w:val="ThnVnban"/>
        <w:spacing w:after="0" w:line="276" w:lineRule="auto"/>
        <w:ind w:firstLine="720"/>
        <w:jc w:val="both"/>
        <w:rPr>
          <w:rFonts w:ascii="Times New Roman" w:hAnsi="Times New Roman" w:cs="Times New Roman"/>
          <w:sz w:val="26"/>
          <w:szCs w:val="26"/>
        </w:rPr>
      </w:pPr>
      <w:r w:rsidRPr="005E7052">
        <w:rPr>
          <w:rFonts w:ascii="Times New Roman" w:hAnsi="Times New Roman" w:cs="Times New Roman"/>
          <w:i/>
          <w:iCs/>
          <w:color w:val="000000"/>
          <w:sz w:val="26"/>
          <w:szCs w:val="26"/>
        </w:rPr>
        <w:t>Peptide</w:t>
      </w:r>
      <w:r w:rsidRPr="005E7052">
        <w:rPr>
          <w:rFonts w:ascii="Times New Roman" w:hAnsi="Times New Roman" w:cs="Times New Roman"/>
          <w:color w:val="000000"/>
          <w:sz w:val="26"/>
          <w:szCs w:val="26"/>
        </w:rPr>
        <w:t xml:space="preserve"> là những hợp chất hữu cơ được cấu tạo từ các đơn vị α-amino acid liên kết với nhau qua liên kết </w:t>
      </w:r>
      <w:r w:rsidRPr="005E7052">
        <w:rPr>
          <w:rFonts w:ascii="Times New Roman" w:hAnsi="Times New Roman" w:cs="Times New Roman"/>
          <w:color w:val="auto"/>
          <w:sz w:val="26"/>
          <w:szCs w:val="26"/>
        </w:rPr>
        <w:t>peptide (-CO-NH-).</w:t>
      </w:r>
    </w:p>
    <w:p w14:paraId="5271713B" w14:textId="77777777" w:rsidR="00A50BC5" w:rsidRPr="005E7052" w:rsidRDefault="00A50BC5" w:rsidP="00A50BC5">
      <w:pPr>
        <w:pStyle w:val="ThnVnban"/>
        <w:spacing w:after="0" w:line="276" w:lineRule="auto"/>
        <w:ind w:firstLine="720"/>
        <w:jc w:val="both"/>
        <w:rPr>
          <w:rFonts w:ascii="Times New Roman" w:hAnsi="Times New Roman" w:cs="Times New Roman"/>
          <w:color w:val="000000"/>
          <w:sz w:val="26"/>
          <w:szCs w:val="26"/>
        </w:rPr>
      </w:pPr>
      <w:r w:rsidRPr="005E7052">
        <w:rPr>
          <w:rFonts w:ascii="Times New Roman" w:hAnsi="Times New Roman" w:cs="Times New Roman"/>
          <w:color w:val="000000"/>
          <w:sz w:val="26"/>
          <w:szCs w:val="26"/>
        </w:rPr>
        <w:t>Các peptide chứa từ 2, 3, 4,... đơn vị α- aminoacid lần lượt được gọi là dipeptide, tripeptide, tetrapeptide,...; peptide chứa nhiều đơn vị α-amino acid được gọi là polypetide.</w:t>
      </w:r>
      <w:bookmarkStart w:id="286" w:name="bookmark524"/>
      <w:bookmarkStart w:id="287" w:name="bookmark522"/>
      <w:bookmarkStart w:id="288" w:name="bookmark523"/>
      <w:bookmarkStart w:id="289" w:name="bookmark525"/>
      <w:bookmarkEnd w:id="286"/>
    </w:p>
    <w:p w14:paraId="6511BECC" w14:textId="77777777" w:rsidR="00A50BC5" w:rsidRPr="005E7052" w:rsidRDefault="00A50BC5" w:rsidP="00A50BC5">
      <w:pPr>
        <w:pStyle w:val="ThnVnban"/>
        <w:spacing w:after="0" w:line="276" w:lineRule="auto"/>
        <w:jc w:val="both"/>
        <w:rPr>
          <w:rFonts w:ascii="Times New Roman" w:hAnsi="Times New Roman" w:cs="Times New Roman"/>
          <w:b/>
          <w:sz w:val="26"/>
          <w:szCs w:val="26"/>
        </w:rPr>
      </w:pPr>
      <w:r w:rsidRPr="005E7052">
        <w:rPr>
          <w:rFonts w:ascii="Times New Roman" w:hAnsi="Times New Roman" w:cs="Times New Roman"/>
          <w:b/>
          <w:sz w:val="26"/>
          <w:szCs w:val="26"/>
        </w:rPr>
        <w:t>2. Cấu tạo</w:t>
      </w:r>
      <w:bookmarkEnd w:id="287"/>
      <w:bookmarkEnd w:id="288"/>
      <w:bookmarkEnd w:id="289"/>
    </w:p>
    <w:p w14:paraId="74D17431" w14:textId="77777777" w:rsidR="00A50BC5" w:rsidRPr="005E7052" w:rsidRDefault="00A50BC5" w:rsidP="00A50BC5">
      <w:pPr>
        <w:ind w:firstLine="720"/>
        <w:jc w:val="both"/>
        <w:rPr>
          <w:color w:val="000000"/>
          <w:sz w:val="26"/>
          <w:szCs w:val="26"/>
        </w:rPr>
      </w:pPr>
      <w:r w:rsidRPr="005E7052">
        <w:rPr>
          <w:color w:val="000000"/>
          <w:sz w:val="26"/>
          <w:szCs w:val="26"/>
        </w:rPr>
        <w:lastRenderedPageBreak/>
        <w:t>- Amino acid đầu N (đầu bên trái) còn nhóm NH</w:t>
      </w:r>
      <w:r w:rsidRPr="005E7052">
        <w:rPr>
          <w:color w:val="000000"/>
          <w:sz w:val="26"/>
          <w:szCs w:val="26"/>
          <w:vertAlign w:val="subscript"/>
        </w:rPr>
        <w:t>2</w:t>
      </w:r>
      <w:r w:rsidRPr="005E7052">
        <w:rPr>
          <w:color w:val="000000"/>
          <w:sz w:val="26"/>
          <w:szCs w:val="26"/>
        </w:rPr>
        <w:t xml:space="preserve"> và amino acid đầu C (cuối bên phải) còn nhóm COOH.</w:t>
      </w:r>
    </w:p>
    <w:p w14:paraId="22638512" w14:textId="77777777" w:rsidR="00A50BC5" w:rsidRPr="006C52B3" w:rsidRDefault="00A50BC5" w:rsidP="00A50BC5">
      <w:pPr>
        <w:pStyle w:val="ThnVnban"/>
        <w:spacing w:after="0" w:line="276" w:lineRule="auto"/>
        <w:ind w:firstLine="720"/>
        <w:jc w:val="both"/>
        <w:rPr>
          <w:rFonts w:ascii="Times New Roman" w:hAnsi="Times New Roman" w:cs="Times New Roman"/>
          <w:b/>
          <w:color w:val="000000"/>
          <w:sz w:val="26"/>
          <w:szCs w:val="26"/>
        </w:rPr>
      </w:pPr>
      <w:r w:rsidRPr="005E7052">
        <w:rPr>
          <w:rFonts w:ascii="Times New Roman" w:hAnsi="Times New Roman" w:cs="Times New Roman"/>
          <w:b/>
          <w:color w:val="000000"/>
          <w:sz w:val="26"/>
          <w:szCs w:val="26"/>
        </w:rPr>
        <w:t>- Số liên kết peptide = số nhóm peptide =  số α</w:t>
      </w:r>
      <w:r w:rsidRPr="006C52B3">
        <w:rPr>
          <w:rFonts w:ascii="Times New Roman" w:hAnsi="Times New Roman" w:cs="Times New Roman"/>
          <w:b/>
          <w:color w:val="000000"/>
          <w:sz w:val="26"/>
          <w:szCs w:val="26"/>
        </w:rPr>
        <w:t>-amino acid trừ 1.</w:t>
      </w:r>
    </w:p>
    <w:p w14:paraId="5EF4D463" w14:textId="77777777" w:rsidR="00A50BC5" w:rsidRPr="006C52B3" w:rsidRDefault="00A50BC5" w:rsidP="00A50BC5">
      <w:pPr>
        <w:pStyle w:val="ThnVnban"/>
        <w:spacing w:after="0" w:line="276" w:lineRule="auto"/>
        <w:ind w:firstLine="720"/>
        <w:jc w:val="both"/>
        <w:rPr>
          <w:rFonts w:ascii="Times New Roman" w:hAnsi="Times New Roman" w:cs="Times New Roman"/>
          <w:sz w:val="26"/>
          <w:szCs w:val="26"/>
        </w:rPr>
      </w:pPr>
      <w:r w:rsidRPr="006C52B3">
        <w:rPr>
          <w:rFonts w:ascii="Times New Roman" w:hAnsi="Times New Roman" w:cs="Times New Roman"/>
          <w:b/>
          <w:color w:val="000000"/>
          <w:sz w:val="26"/>
          <w:szCs w:val="26"/>
        </w:rPr>
        <w:t>-</w:t>
      </w:r>
      <w:r w:rsidRPr="006C52B3">
        <w:rPr>
          <w:rFonts w:ascii="Times New Roman" w:hAnsi="Times New Roman" w:cs="Times New Roman"/>
          <w:color w:val="000000"/>
          <w:sz w:val="26"/>
          <w:szCs w:val="26"/>
        </w:rPr>
        <w:t>Tên viết tắt viết từ Amino acid đầu N đến amino acid đầu C bằng kí hiệu.</w:t>
      </w:r>
    </w:p>
    <w:p w14:paraId="7184B36D" w14:textId="77777777" w:rsidR="00A50BC5" w:rsidRPr="006C52B3" w:rsidRDefault="00A50BC5" w:rsidP="00A50BC5">
      <w:pPr>
        <w:rPr>
          <w:sz w:val="26"/>
          <w:szCs w:val="26"/>
        </w:rPr>
      </w:pPr>
      <w:r w:rsidRPr="006C52B3">
        <w:rPr>
          <w:b/>
          <w:sz w:val="26"/>
          <w:szCs w:val="26"/>
        </w:rPr>
        <w:t>Ví dụ:</w:t>
      </w:r>
      <w:r w:rsidRPr="006C52B3">
        <w:rPr>
          <w:sz w:val="26"/>
          <w:szCs w:val="26"/>
        </w:rPr>
        <w:t xml:space="preserve">  Một tripeptide có cấu tạo như sau:</w:t>
      </w:r>
    </w:p>
    <w:p w14:paraId="0AE45828" w14:textId="77777777" w:rsidR="00A50BC5" w:rsidRPr="006C52B3" w:rsidRDefault="00A50BC5" w:rsidP="00A50BC5">
      <w:pPr>
        <w:pStyle w:val="ThnVnban"/>
        <w:spacing w:after="0" w:line="276" w:lineRule="auto"/>
        <w:ind w:firstLine="720"/>
        <w:jc w:val="center"/>
        <w:rPr>
          <w:sz w:val="30"/>
          <w:szCs w:val="30"/>
        </w:rPr>
      </w:pPr>
      <w:r w:rsidRPr="006C52B3">
        <w:rPr>
          <w:sz w:val="30"/>
          <w:szCs w:val="30"/>
        </w:rPr>
        <w:object w:dxaOrig="7245" w:dyaOrig="4965" w14:anchorId="28BCE999">
          <v:shape id="_x0000_i1847" type="#_x0000_t75" style="width:320.25pt;height:218.25pt" o:ole="">
            <v:imagedata r:id="rId1510" o:title=""/>
          </v:shape>
          <o:OLEObject Type="Embed" ProgID="ChemWindow.Document" ShapeID="_x0000_i1847" DrawAspect="Content" ObjectID="_1803217086" r:id="rId1511"/>
        </w:object>
      </w:r>
    </w:p>
    <w:p w14:paraId="7516BE3C" w14:textId="77777777" w:rsidR="00A50BC5" w:rsidRPr="006C52B3" w:rsidRDefault="00A50BC5" w:rsidP="00A50BC5">
      <w:pPr>
        <w:pStyle w:val="ThnVnban"/>
        <w:spacing w:after="0" w:line="276" w:lineRule="auto"/>
        <w:ind w:firstLine="720"/>
        <w:jc w:val="center"/>
        <w:rPr>
          <w:rFonts w:ascii="Times New Roman" w:hAnsi="Times New Roman" w:cs="Times New Roman"/>
          <w:b/>
          <w:i/>
          <w:iCs/>
          <w:color w:val="FF0000"/>
          <w:sz w:val="26"/>
          <w:szCs w:val="26"/>
        </w:rPr>
      </w:pPr>
      <w:r w:rsidRPr="006C52B3">
        <w:rPr>
          <w:rFonts w:ascii="Times New Roman" w:hAnsi="Times New Roman" w:cs="Times New Roman"/>
          <w:b/>
          <w:i/>
          <w:iCs/>
          <w:color w:val="FF0000"/>
          <w:sz w:val="26"/>
          <w:szCs w:val="26"/>
        </w:rPr>
        <w:t>Cấu tạo của phân tử tripeptide Val-Gly-Ala</w:t>
      </w:r>
    </w:p>
    <w:p w14:paraId="048CFD7C" w14:textId="77777777" w:rsidR="00A50BC5" w:rsidRPr="006C52B3" w:rsidRDefault="00A50BC5" w:rsidP="00A50BC5">
      <w:pPr>
        <w:pStyle w:val="ThnVnban"/>
        <w:spacing w:after="0" w:line="276" w:lineRule="auto"/>
        <w:rPr>
          <w:rFonts w:ascii="Times New Roman" w:hAnsi="Times New Roman" w:cs="Times New Roman"/>
          <w:color w:val="FF0000"/>
          <w:sz w:val="26"/>
          <w:szCs w:val="26"/>
        </w:rPr>
      </w:pPr>
      <w:r w:rsidRPr="006C52B3">
        <w:rPr>
          <w:rFonts w:ascii="Times New Roman" w:hAnsi="Times New Roman" w:cs="Times New Roman"/>
          <w:color w:val="auto"/>
          <w:sz w:val="26"/>
          <w:szCs w:val="26"/>
        </w:rPr>
        <w:t xml:space="preserve">Tên viết tắt tripeptide: </w:t>
      </w:r>
      <w:r w:rsidRPr="006C52B3">
        <w:rPr>
          <w:rFonts w:ascii="Times New Roman" w:hAnsi="Times New Roman" w:cs="Times New Roman"/>
          <w:iCs/>
          <w:color w:val="auto"/>
          <w:sz w:val="26"/>
          <w:szCs w:val="26"/>
        </w:rPr>
        <w:t>Val-Gly-Ala</w:t>
      </w:r>
    </w:p>
    <w:p w14:paraId="2FE530ED" w14:textId="77777777" w:rsidR="00A50BC5" w:rsidRPr="005E7052" w:rsidRDefault="00A50BC5" w:rsidP="00A50BC5">
      <w:pPr>
        <w:pStyle w:val="ThnVnban"/>
        <w:tabs>
          <w:tab w:val="left" w:pos="372"/>
        </w:tabs>
        <w:spacing w:after="0" w:line="276" w:lineRule="auto"/>
        <w:jc w:val="both"/>
        <w:rPr>
          <w:rFonts w:ascii="Times New Roman" w:hAnsi="Times New Roman" w:cs="Times New Roman"/>
          <w:color w:val="0033CC"/>
          <w:sz w:val="26"/>
          <w:szCs w:val="26"/>
        </w:rPr>
      </w:pPr>
      <w:r w:rsidRPr="005E7052">
        <w:rPr>
          <w:rFonts w:ascii="Times New Roman" w:hAnsi="Times New Roman" w:cs="Times New Roman"/>
          <w:b/>
          <w:bCs/>
          <w:color w:val="0033CC"/>
          <w:sz w:val="26"/>
          <w:szCs w:val="26"/>
        </w:rPr>
        <w:t>3. Tính chất hoá học</w:t>
      </w:r>
    </w:p>
    <w:p w14:paraId="0692B464" w14:textId="77777777" w:rsidR="00A50BC5" w:rsidRPr="005E7052" w:rsidRDefault="00A50BC5" w:rsidP="00A50BC5">
      <w:pPr>
        <w:pStyle w:val="ThnVnban"/>
        <w:tabs>
          <w:tab w:val="left" w:pos="398"/>
        </w:tabs>
        <w:spacing w:after="0" w:line="276" w:lineRule="auto"/>
        <w:rPr>
          <w:rFonts w:ascii="Times New Roman" w:hAnsi="Times New Roman" w:cs="Times New Roman"/>
          <w:sz w:val="26"/>
          <w:szCs w:val="26"/>
        </w:rPr>
      </w:pPr>
      <w:r w:rsidRPr="005E7052">
        <w:rPr>
          <w:rFonts w:ascii="Times New Roman" w:hAnsi="Times New Roman" w:cs="Times New Roman"/>
          <w:b/>
          <w:bCs/>
          <w:i/>
          <w:iCs/>
          <w:color w:val="000000"/>
          <w:sz w:val="26"/>
          <w:szCs w:val="26"/>
        </w:rPr>
        <w:t>a) Phản ứng thuỷ phân</w:t>
      </w:r>
      <w:r w:rsidRPr="005E7052">
        <w:rPr>
          <w:rFonts w:ascii="Times New Roman" w:hAnsi="Times New Roman" w:cs="Times New Roman"/>
          <w:sz w:val="26"/>
          <w:szCs w:val="26"/>
        </w:rPr>
        <w:t xml:space="preserve">: </w:t>
      </w:r>
      <w:r w:rsidRPr="005E7052">
        <w:rPr>
          <w:rFonts w:ascii="Times New Roman" w:hAnsi="Times New Roman" w:cs="Times New Roman"/>
          <w:color w:val="000000"/>
          <w:sz w:val="26"/>
          <w:szCs w:val="26"/>
        </w:rPr>
        <w:t xml:space="preserve">Peptide bị thuỷ phân bởi acid, base hoặc enzyme. </w:t>
      </w:r>
    </w:p>
    <w:p w14:paraId="451F0DF6" w14:textId="77777777" w:rsidR="00A50BC5" w:rsidRPr="005E7052" w:rsidRDefault="00A50BC5" w:rsidP="00A50BC5">
      <w:pPr>
        <w:widowControl w:val="0"/>
        <w:autoSpaceDE w:val="0"/>
        <w:autoSpaceDN w:val="0"/>
        <w:adjustRightInd w:val="0"/>
        <w:jc w:val="both"/>
        <w:rPr>
          <w:noProof/>
          <w:sz w:val="26"/>
          <w:szCs w:val="26"/>
        </w:rPr>
      </w:pPr>
      <w:r w:rsidRPr="005E7052">
        <w:rPr>
          <w:b/>
          <w:noProof/>
          <w:sz w:val="26"/>
          <w:szCs w:val="26"/>
        </w:rPr>
        <w:t xml:space="preserve"> (xét n – peptide  chứa 1 nhóm NH</w:t>
      </w:r>
      <w:r w:rsidRPr="005E7052">
        <w:rPr>
          <w:b/>
          <w:noProof/>
          <w:sz w:val="26"/>
          <w:szCs w:val="26"/>
          <w:vertAlign w:val="subscript"/>
        </w:rPr>
        <w:t>2</w:t>
      </w:r>
      <w:r w:rsidRPr="005E7052">
        <w:rPr>
          <w:b/>
          <w:noProof/>
          <w:sz w:val="26"/>
          <w:szCs w:val="26"/>
        </w:rPr>
        <w:t xml:space="preserve"> và 1 nhóm COOH)</w:t>
      </w:r>
      <w:r w:rsidRPr="005E7052">
        <w:rPr>
          <w:noProof/>
          <w:sz w:val="26"/>
          <w:szCs w:val="26"/>
        </w:rPr>
        <w:t xml:space="preserve"> </w:t>
      </w:r>
    </w:p>
    <w:p w14:paraId="53676198" w14:textId="77777777" w:rsidR="00A50BC5" w:rsidRPr="005E7052" w:rsidRDefault="00A50BC5" w:rsidP="00A50BC5">
      <w:pPr>
        <w:widowControl w:val="0"/>
        <w:autoSpaceDE w:val="0"/>
        <w:autoSpaceDN w:val="0"/>
        <w:adjustRightInd w:val="0"/>
        <w:rPr>
          <w:noProof/>
          <w:sz w:val="26"/>
          <w:szCs w:val="26"/>
        </w:rPr>
      </w:pPr>
      <w:r w:rsidRPr="005E7052">
        <w:rPr>
          <w:b/>
          <w:noProof/>
          <w:sz w:val="26"/>
          <w:szCs w:val="26"/>
        </w:rPr>
        <w:t xml:space="preserve">- </w:t>
      </w:r>
      <w:r w:rsidRPr="005E7052">
        <w:rPr>
          <w:b/>
          <w:noProof/>
          <w:sz w:val="26"/>
          <w:szCs w:val="26"/>
          <w:u w:val="single"/>
        </w:rPr>
        <w:t>Thủy phân trong môi trường trung tính (H</w:t>
      </w:r>
      <w:r w:rsidRPr="005E7052">
        <w:rPr>
          <w:b/>
          <w:noProof/>
          <w:sz w:val="26"/>
          <w:szCs w:val="26"/>
          <w:u w:val="single"/>
          <w:vertAlign w:val="subscript"/>
        </w:rPr>
        <w:t>2</w:t>
      </w:r>
      <w:r w:rsidRPr="005E7052">
        <w:rPr>
          <w:b/>
          <w:noProof/>
          <w:sz w:val="26"/>
          <w:szCs w:val="26"/>
          <w:u w:val="single"/>
        </w:rPr>
        <w:t>O)</w:t>
      </w:r>
      <w:r w:rsidRPr="005E7052">
        <w:rPr>
          <w:b/>
          <w:noProof/>
          <w:sz w:val="26"/>
          <w:szCs w:val="26"/>
        </w:rPr>
        <w:t xml:space="preserve"> =&gt; tạo các</w:t>
      </w:r>
      <w:r w:rsidRPr="005E7052">
        <w:rPr>
          <w:position w:val="-6"/>
          <w:sz w:val="26"/>
          <w:szCs w:val="26"/>
        </w:rPr>
        <w:object w:dxaOrig="240" w:dyaOrig="220" w14:anchorId="725A69CC">
          <v:shape id="_x0000_i1848" type="#_x0000_t75" style="width:14.25pt;height:14.25pt" o:ole="">
            <v:imagedata r:id="rId1512" o:title=""/>
          </v:shape>
          <o:OLEObject Type="Embed" ProgID="Equation.DSMT4" ShapeID="_x0000_i1848" DrawAspect="Content" ObjectID="_1803217087" r:id="rId1513"/>
        </w:object>
      </w:r>
      <w:r w:rsidRPr="005E7052">
        <w:rPr>
          <w:noProof/>
          <w:sz w:val="26"/>
          <w:szCs w:val="26"/>
        </w:rPr>
        <w:t xml:space="preserve">-amino acid </w:t>
      </w:r>
    </w:p>
    <w:p w14:paraId="4017EC25" w14:textId="77777777" w:rsidR="00A50BC5" w:rsidRPr="005E7052" w:rsidRDefault="00A50BC5" w:rsidP="00A50BC5">
      <w:pPr>
        <w:widowControl w:val="0"/>
        <w:autoSpaceDE w:val="0"/>
        <w:autoSpaceDN w:val="0"/>
        <w:adjustRightInd w:val="0"/>
        <w:rPr>
          <w:noProof/>
          <w:sz w:val="26"/>
          <w:szCs w:val="26"/>
        </w:rPr>
      </w:pPr>
      <w:r w:rsidRPr="005E7052">
        <w:rPr>
          <w:noProof/>
          <w:sz w:val="26"/>
          <w:szCs w:val="26"/>
        </w:rPr>
        <w:t>H</w:t>
      </w:r>
      <w:r w:rsidRPr="005E7052">
        <w:rPr>
          <w:noProof/>
          <w:sz w:val="26"/>
          <w:szCs w:val="26"/>
          <w:vertAlign w:val="subscript"/>
        </w:rPr>
        <w:t>2</w:t>
      </w:r>
      <w:r w:rsidRPr="005E7052">
        <w:rPr>
          <w:noProof/>
          <w:sz w:val="26"/>
          <w:szCs w:val="26"/>
        </w:rPr>
        <w:t>N-CH</w:t>
      </w:r>
      <w:r w:rsidRPr="005E7052">
        <w:rPr>
          <w:noProof/>
          <w:sz w:val="26"/>
          <w:szCs w:val="26"/>
          <w:vertAlign w:val="subscript"/>
        </w:rPr>
        <w:t>2</w:t>
      </w:r>
      <w:r w:rsidRPr="005E7052">
        <w:rPr>
          <w:noProof/>
          <w:sz w:val="26"/>
          <w:szCs w:val="26"/>
        </w:rPr>
        <w:t>CONHCH(CH</w:t>
      </w:r>
      <w:r w:rsidRPr="005E7052">
        <w:rPr>
          <w:noProof/>
          <w:sz w:val="26"/>
          <w:szCs w:val="26"/>
          <w:vertAlign w:val="subscript"/>
        </w:rPr>
        <w:t>3</w:t>
      </w:r>
      <w:r w:rsidRPr="005E7052">
        <w:rPr>
          <w:noProof/>
          <w:sz w:val="26"/>
          <w:szCs w:val="26"/>
        </w:rPr>
        <w:t>)COOH+H</w:t>
      </w:r>
      <w:r w:rsidRPr="005E7052">
        <w:rPr>
          <w:noProof/>
          <w:sz w:val="26"/>
          <w:szCs w:val="26"/>
          <w:vertAlign w:val="subscript"/>
        </w:rPr>
        <w:t>2</w:t>
      </w:r>
      <w:r w:rsidRPr="005E7052">
        <w:rPr>
          <w:noProof/>
          <w:sz w:val="26"/>
          <w:szCs w:val="26"/>
        </w:rPr>
        <w:t xml:space="preserve">O </w:t>
      </w:r>
      <w:r w:rsidRPr="005E7052">
        <w:rPr>
          <w:position w:val="-6"/>
          <w:sz w:val="26"/>
          <w:szCs w:val="26"/>
        </w:rPr>
        <w:object w:dxaOrig="639" w:dyaOrig="340" w14:anchorId="1199ACF0">
          <v:shape id="_x0000_i1849" type="#_x0000_t75" style="width:33.75pt;height:17.25pt" o:ole="">
            <v:imagedata r:id="rId1514" o:title=""/>
          </v:shape>
          <o:OLEObject Type="Embed" ProgID="Equation.DSMT4" ShapeID="_x0000_i1849" DrawAspect="Content" ObjectID="_1803217088" r:id="rId1515"/>
        </w:object>
      </w:r>
      <w:r w:rsidRPr="005E7052">
        <w:rPr>
          <w:noProof/>
          <w:sz w:val="26"/>
          <w:szCs w:val="26"/>
        </w:rPr>
        <w:t>H</w:t>
      </w:r>
      <w:r w:rsidRPr="005E7052">
        <w:rPr>
          <w:noProof/>
          <w:sz w:val="26"/>
          <w:szCs w:val="26"/>
          <w:vertAlign w:val="subscript"/>
        </w:rPr>
        <w:t>2</w:t>
      </w:r>
      <w:r w:rsidRPr="005E7052">
        <w:rPr>
          <w:noProof/>
          <w:sz w:val="26"/>
          <w:szCs w:val="26"/>
        </w:rPr>
        <w:t>NCH</w:t>
      </w:r>
      <w:r w:rsidRPr="005E7052">
        <w:rPr>
          <w:noProof/>
          <w:sz w:val="26"/>
          <w:szCs w:val="26"/>
          <w:vertAlign w:val="subscript"/>
        </w:rPr>
        <w:t>2</w:t>
      </w:r>
      <w:r w:rsidRPr="005E7052">
        <w:rPr>
          <w:noProof/>
          <w:sz w:val="26"/>
          <w:szCs w:val="26"/>
        </w:rPr>
        <w:t>COOH+H</w:t>
      </w:r>
      <w:r w:rsidRPr="005E7052">
        <w:rPr>
          <w:noProof/>
          <w:sz w:val="26"/>
          <w:szCs w:val="26"/>
          <w:vertAlign w:val="subscript"/>
        </w:rPr>
        <w:t>2</w:t>
      </w:r>
      <w:r w:rsidRPr="005E7052">
        <w:rPr>
          <w:noProof/>
          <w:sz w:val="26"/>
          <w:szCs w:val="26"/>
        </w:rPr>
        <w:t>NCH(CH</w:t>
      </w:r>
      <w:r w:rsidRPr="005E7052">
        <w:rPr>
          <w:noProof/>
          <w:sz w:val="26"/>
          <w:szCs w:val="26"/>
          <w:vertAlign w:val="subscript"/>
        </w:rPr>
        <w:t>3</w:t>
      </w:r>
      <w:r w:rsidRPr="005E7052">
        <w:rPr>
          <w:noProof/>
          <w:sz w:val="26"/>
          <w:szCs w:val="26"/>
        </w:rPr>
        <w:t xml:space="preserve">)COOH </w:t>
      </w:r>
    </w:p>
    <w:p w14:paraId="70CB1ECE" w14:textId="77777777" w:rsidR="00A50BC5" w:rsidRPr="005E7052" w:rsidRDefault="00A50BC5" w:rsidP="00A50BC5">
      <w:pPr>
        <w:widowControl w:val="0"/>
        <w:autoSpaceDE w:val="0"/>
        <w:autoSpaceDN w:val="0"/>
        <w:adjustRightInd w:val="0"/>
        <w:jc w:val="both"/>
        <w:rPr>
          <w:noProof/>
          <w:sz w:val="26"/>
          <w:szCs w:val="26"/>
        </w:rPr>
      </w:pPr>
      <w:r w:rsidRPr="005E7052">
        <w:rPr>
          <w:noProof/>
          <w:sz w:val="26"/>
          <w:szCs w:val="26"/>
        </w:rPr>
        <w:t xml:space="preserve"> Viết gọn:  Gly-Ala  +H</w:t>
      </w:r>
      <w:r w:rsidRPr="005E7052">
        <w:rPr>
          <w:noProof/>
          <w:sz w:val="26"/>
          <w:szCs w:val="26"/>
          <w:vertAlign w:val="subscript"/>
        </w:rPr>
        <w:t>2</w:t>
      </w:r>
      <w:r w:rsidRPr="005E7052">
        <w:rPr>
          <w:noProof/>
          <w:sz w:val="26"/>
          <w:szCs w:val="26"/>
        </w:rPr>
        <w:t xml:space="preserve">O </w:t>
      </w:r>
      <w:r w:rsidRPr="005E7052">
        <w:rPr>
          <w:position w:val="-6"/>
          <w:sz w:val="26"/>
          <w:szCs w:val="26"/>
        </w:rPr>
        <w:object w:dxaOrig="639" w:dyaOrig="340" w14:anchorId="4F8C2BC2">
          <v:shape id="_x0000_i1850" type="#_x0000_t75" style="width:33.75pt;height:17.25pt" o:ole="">
            <v:imagedata r:id="rId1516" o:title=""/>
          </v:shape>
          <o:OLEObject Type="Embed" ProgID="Equation.DSMT4" ShapeID="_x0000_i1850" DrawAspect="Content" ObjectID="_1803217089" r:id="rId1517"/>
        </w:object>
      </w:r>
      <w:r w:rsidRPr="005E7052">
        <w:rPr>
          <w:noProof/>
          <w:sz w:val="26"/>
          <w:szCs w:val="26"/>
        </w:rPr>
        <w:t xml:space="preserve">Gly + Ala </w:t>
      </w:r>
    </w:p>
    <w:p w14:paraId="3B69BD19" w14:textId="77777777" w:rsidR="00A50BC5" w:rsidRPr="005E7052" w:rsidRDefault="00A50BC5" w:rsidP="00A50BC5">
      <w:pPr>
        <w:widowControl w:val="0"/>
        <w:autoSpaceDE w:val="0"/>
        <w:autoSpaceDN w:val="0"/>
        <w:adjustRightInd w:val="0"/>
        <w:jc w:val="both"/>
        <w:rPr>
          <w:b/>
          <w:noProof/>
          <w:sz w:val="26"/>
          <w:szCs w:val="26"/>
        </w:rPr>
      </w:pPr>
      <w:r>
        <w:rPr>
          <w:b/>
          <w:noProof/>
          <w:sz w:val="26"/>
          <w:szCs w:val="26"/>
        </w:rPr>
        <w:t>=&gt;</w:t>
      </w:r>
      <w:r w:rsidRPr="005E7052">
        <w:rPr>
          <w:b/>
          <w:noProof/>
          <w:sz w:val="26"/>
          <w:szCs w:val="26"/>
        </w:rPr>
        <w:t xml:space="preserve">Tổng quát: </w:t>
      </w:r>
      <w:r w:rsidRPr="005E7052">
        <w:rPr>
          <w:b/>
          <w:noProof/>
          <w:sz w:val="26"/>
          <w:szCs w:val="26"/>
          <w:highlight w:val="yellow"/>
        </w:rPr>
        <w:t>n-peptide + (n -1) H</w:t>
      </w:r>
      <w:r w:rsidRPr="005E7052">
        <w:rPr>
          <w:b/>
          <w:noProof/>
          <w:sz w:val="26"/>
          <w:szCs w:val="26"/>
          <w:highlight w:val="yellow"/>
          <w:vertAlign w:val="subscript"/>
        </w:rPr>
        <w:t>2</w:t>
      </w:r>
      <w:r w:rsidRPr="005E7052">
        <w:rPr>
          <w:b/>
          <w:noProof/>
          <w:sz w:val="26"/>
          <w:szCs w:val="26"/>
          <w:highlight w:val="yellow"/>
        </w:rPr>
        <w:t>O</w:t>
      </w:r>
      <w:r w:rsidRPr="005E7052">
        <w:rPr>
          <w:position w:val="-6"/>
          <w:sz w:val="26"/>
          <w:szCs w:val="26"/>
          <w:highlight w:val="yellow"/>
        </w:rPr>
        <w:object w:dxaOrig="639" w:dyaOrig="340" w14:anchorId="4F7790A3">
          <v:shape id="_x0000_i1851" type="#_x0000_t75" style="width:28.5pt;height:14.25pt" o:ole="">
            <v:imagedata r:id="rId1518" o:title=""/>
          </v:shape>
          <o:OLEObject Type="Embed" ProgID="Equation.DSMT4" ShapeID="_x0000_i1851" DrawAspect="Content" ObjectID="_1803217090" r:id="rId1519"/>
        </w:object>
      </w:r>
      <w:r w:rsidRPr="005E7052">
        <w:rPr>
          <w:b/>
          <w:noProof/>
          <w:sz w:val="26"/>
          <w:szCs w:val="26"/>
          <w:highlight w:val="yellow"/>
        </w:rPr>
        <w:t>các</w:t>
      </w:r>
      <w:r w:rsidRPr="005E7052">
        <w:rPr>
          <w:position w:val="-6"/>
          <w:sz w:val="26"/>
          <w:szCs w:val="26"/>
          <w:highlight w:val="yellow"/>
        </w:rPr>
        <w:object w:dxaOrig="240" w:dyaOrig="220" w14:anchorId="38F48AEB">
          <v:shape id="_x0000_i1852" type="#_x0000_t75" style="width:13.5pt;height:13.5pt" o:ole="">
            <v:imagedata r:id="rId1512" o:title=""/>
          </v:shape>
          <o:OLEObject Type="Embed" ProgID="Equation.DSMT4" ShapeID="_x0000_i1852" DrawAspect="Content" ObjectID="_1803217091" r:id="rId1520"/>
        </w:object>
      </w:r>
      <w:r w:rsidRPr="005E7052">
        <w:rPr>
          <w:noProof/>
          <w:sz w:val="26"/>
          <w:szCs w:val="26"/>
          <w:highlight w:val="yellow"/>
        </w:rPr>
        <w:t>-</w:t>
      </w:r>
      <w:r w:rsidRPr="005E7052">
        <w:rPr>
          <w:b/>
          <w:noProof/>
          <w:sz w:val="26"/>
          <w:szCs w:val="26"/>
          <w:highlight w:val="yellow"/>
        </w:rPr>
        <w:t>amino acid</w:t>
      </w:r>
      <w:r w:rsidRPr="005E7052">
        <w:rPr>
          <w:b/>
          <w:noProof/>
          <w:sz w:val="26"/>
          <w:szCs w:val="26"/>
        </w:rPr>
        <w:t xml:space="preserve"> </w:t>
      </w:r>
    </w:p>
    <w:p w14:paraId="62883016" w14:textId="77777777" w:rsidR="00A50BC5" w:rsidRPr="005E7052" w:rsidRDefault="00A50BC5" w:rsidP="00A50BC5">
      <w:pPr>
        <w:widowControl w:val="0"/>
        <w:autoSpaceDE w:val="0"/>
        <w:autoSpaceDN w:val="0"/>
        <w:adjustRightInd w:val="0"/>
        <w:rPr>
          <w:noProof/>
          <w:sz w:val="26"/>
          <w:szCs w:val="26"/>
        </w:rPr>
      </w:pPr>
      <w:r w:rsidRPr="005E7052">
        <w:rPr>
          <w:b/>
          <w:noProof/>
          <w:sz w:val="26"/>
          <w:szCs w:val="26"/>
        </w:rPr>
        <w:t xml:space="preserve">- </w:t>
      </w:r>
      <w:r w:rsidRPr="005E7052">
        <w:rPr>
          <w:b/>
          <w:noProof/>
          <w:sz w:val="26"/>
          <w:szCs w:val="26"/>
          <w:u w:val="single"/>
        </w:rPr>
        <w:t>Thủy phân trong môi trường base:</w:t>
      </w:r>
      <w:r w:rsidRPr="005E7052">
        <w:rPr>
          <w:noProof/>
          <w:sz w:val="26"/>
          <w:szCs w:val="26"/>
          <w:u w:val="single"/>
        </w:rPr>
        <w:t xml:space="preserve"> </w:t>
      </w:r>
      <w:r w:rsidRPr="005E7052">
        <w:rPr>
          <w:noProof/>
          <w:sz w:val="26"/>
          <w:szCs w:val="26"/>
        </w:rPr>
        <w:t xml:space="preserve">=&gt; tạo muối của </w:t>
      </w:r>
      <w:r w:rsidRPr="005E7052">
        <w:rPr>
          <w:position w:val="-6"/>
          <w:sz w:val="26"/>
          <w:szCs w:val="26"/>
        </w:rPr>
        <w:object w:dxaOrig="240" w:dyaOrig="220" w14:anchorId="18821AB6">
          <v:shape id="_x0000_i1853" type="#_x0000_t75" style="width:14.25pt;height:14.25pt" o:ole="">
            <v:imagedata r:id="rId1512" o:title=""/>
          </v:shape>
          <o:OLEObject Type="Embed" ProgID="Equation.DSMT4" ShapeID="_x0000_i1853" DrawAspect="Content" ObjectID="_1803217092" r:id="rId1521"/>
        </w:object>
      </w:r>
      <w:r w:rsidRPr="005E7052">
        <w:rPr>
          <w:noProof/>
          <w:sz w:val="26"/>
          <w:szCs w:val="26"/>
        </w:rPr>
        <w:t xml:space="preserve">-amino acid. </w:t>
      </w:r>
    </w:p>
    <w:p w14:paraId="1DA9AB30" w14:textId="77777777" w:rsidR="00A50BC5" w:rsidRPr="005E7052" w:rsidRDefault="00A50BC5" w:rsidP="00A50BC5">
      <w:pPr>
        <w:widowControl w:val="0"/>
        <w:autoSpaceDE w:val="0"/>
        <w:autoSpaceDN w:val="0"/>
        <w:adjustRightInd w:val="0"/>
        <w:rPr>
          <w:noProof/>
          <w:sz w:val="26"/>
          <w:szCs w:val="26"/>
        </w:rPr>
      </w:pPr>
      <w:r w:rsidRPr="005E7052">
        <w:rPr>
          <w:noProof/>
          <w:sz w:val="26"/>
          <w:szCs w:val="26"/>
        </w:rPr>
        <w:t>H</w:t>
      </w:r>
      <w:r w:rsidRPr="005E7052">
        <w:rPr>
          <w:noProof/>
          <w:sz w:val="26"/>
          <w:szCs w:val="26"/>
          <w:vertAlign w:val="subscript"/>
        </w:rPr>
        <w:t>2</w:t>
      </w:r>
      <w:r w:rsidRPr="005E7052">
        <w:rPr>
          <w:noProof/>
          <w:sz w:val="26"/>
          <w:szCs w:val="26"/>
        </w:rPr>
        <w:t>N-CH</w:t>
      </w:r>
      <w:r w:rsidRPr="005E7052">
        <w:rPr>
          <w:noProof/>
          <w:sz w:val="26"/>
          <w:szCs w:val="26"/>
          <w:vertAlign w:val="subscript"/>
        </w:rPr>
        <w:t>2</w:t>
      </w:r>
      <w:r w:rsidRPr="005E7052">
        <w:rPr>
          <w:noProof/>
          <w:sz w:val="26"/>
          <w:szCs w:val="26"/>
        </w:rPr>
        <w:t>CONHCH(CH</w:t>
      </w:r>
      <w:r w:rsidRPr="005E7052">
        <w:rPr>
          <w:noProof/>
          <w:sz w:val="26"/>
          <w:szCs w:val="26"/>
          <w:vertAlign w:val="subscript"/>
        </w:rPr>
        <w:t>3</w:t>
      </w:r>
      <w:r w:rsidRPr="005E7052">
        <w:rPr>
          <w:noProof/>
          <w:sz w:val="26"/>
          <w:szCs w:val="26"/>
        </w:rPr>
        <w:t>)COOH+2NaOH</w:t>
      </w:r>
      <w:r w:rsidRPr="005E7052">
        <w:rPr>
          <w:position w:val="-6"/>
          <w:sz w:val="26"/>
          <w:szCs w:val="26"/>
        </w:rPr>
        <w:object w:dxaOrig="639" w:dyaOrig="340" w14:anchorId="52477A94">
          <v:shape id="_x0000_i1854" type="#_x0000_t75" style="width:34.5pt;height:18pt" o:ole="">
            <v:imagedata r:id="rId1522" o:title=""/>
          </v:shape>
          <o:OLEObject Type="Embed" ProgID="Equation.DSMT4" ShapeID="_x0000_i1854" DrawAspect="Content" ObjectID="_1803217093" r:id="rId1523"/>
        </w:object>
      </w:r>
      <w:r w:rsidRPr="005E7052">
        <w:rPr>
          <w:noProof/>
          <w:sz w:val="26"/>
          <w:szCs w:val="26"/>
        </w:rPr>
        <w:t>H</w:t>
      </w:r>
      <w:r w:rsidRPr="005E7052">
        <w:rPr>
          <w:noProof/>
          <w:sz w:val="26"/>
          <w:szCs w:val="26"/>
          <w:vertAlign w:val="subscript"/>
        </w:rPr>
        <w:t>2</w:t>
      </w:r>
      <w:r w:rsidRPr="005E7052">
        <w:rPr>
          <w:noProof/>
          <w:sz w:val="26"/>
          <w:szCs w:val="26"/>
        </w:rPr>
        <w:t>NCH</w:t>
      </w:r>
      <w:r w:rsidRPr="005E7052">
        <w:rPr>
          <w:noProof/>
          <w:sz w:val="26"/>
          <w:szCs w:val="26"/>
          <w:vertAlign w:val="subscript"/>
        </w:rPr>
        <w:t>2</w:t>
      </w:r>
      <w:r w:rsidRPr="005E7052">
        <w:rPr>
          <w:noProof/>
          <w:sz w:val="26"/>
          <w:szCs w:val="26"/>
        </w:rPr>
        <w:t>COONa+H</w:t>
      </w:r>
      <w:r w:rsidRPr="005E7052">
        <w:rPr>
          <w:noProof/>
          <w:sz w:val="26"/>
          <w:szCs w:val="26"/>
          <w:vertAlign w:val="subscript"/>
        </w:rPr>
        <w:t>2</w:t>
      </w:r>
      <w:r w:rsidRPr="005E7052">
        <w:rPr>
          <w:noProof/>
          <w:sz w:val="26"/>
          <w:szCs w:val="26"/>
        </w:rPr>
        <w:t>NCH(CH</w:t>
      </w:r>
      <w:r w:rsidRPr="005E7052">
        <w:rPr>
          <w:noProof/>
          <w:sz w:val="26"/>
          <w:szCs w:val="26"/>
          <w:vertAlign w:val="subscript"/>
        </w:rPr>
        <w:t>3</w:t>
      </w:r>
      <w:r w:rsidRPr="005E7052">
        <w:rPr>
          <w:noProof/>
          <w:sz w:val="26"/>
          <w:szCs w:val="26"/>
        </w:rPr>
        <w:t>)COONa+H</w:t>
      </w:r>
      <w:r w:rsidRPr="005E7052">
        <w:rPr>
          <w:noProof/>
          <w:sz w:val="26"/>
          <w:szCs w:val="26"/>
          <w:vertAlign w:val="subscript"/>
        </w:rPr>
        <w:t>2</w:t>
      </w:r>
      <w:r w:rsidRPr="005E7052">
        <w:rPr>
          <w:noProof/>
          <w:sz w:val="26"/>
          <w:szCs w:val="26"/>
        </w:rPr>
        <w:t xml:space="preserve">O  </w:t>
      </w:r>
    </w:p>
    <w:p w14:paraId="11191932" w14:textId="77777777" w:rsidR="00A50BC5" w:rsidRPr="005E7052" w:rsidRDefault="00A50BC5" w:rsidP="00A50BC5">
      <w:pPr>
        <w:widowControl w:val="0"/>
        <w:autoSpaceDE w:val="0"/>
        <w:autoSpaceDN w:val="0"/>
        <w:adjustRightInd w:val="0"/>
        <w:rPr>
          <w:noProof/>
          <w:sz w:val="26"/>
          <w:szCs w:val="26"/>
        </w:rPr>
      </w:pPr>
      <w:r w:rsidRPr="005E7052">
        <w:rPr>
          <w:noProof/>
          <w:sz w:val="26"/>
          <w:szCs w:val="26"/>
        </w:rPr>
        <w:t xml:space="preserve">Viết gọn: Gly-Ala  + 2NaOH </w:t>
      </w:r>
      <w:r w:rsidRPr="005E7052">
        <w:rPr>
          <w:position w:val="-6"/>
          <w:sz w:val="26"/>
          <w:szCs w:val="26"/>
        </w:rPr>
        <w:object w:dxaOrig="639" w:dyaOrig="340" w14:anchorId="1B365E07">
          <v:shape id="_x0000_i1855" type="#_x0000_t75" style="width:37.5pt;height:19.5pt" o:ole="">
            <v:imagedata r:id="rId1524" o:title=""/>
          </v:shape>
          <o:OLEObject Type="Embed" ProgID="Equation.DSMT4" ShapeID="_x0000_i1855" DrawAspect="Content" ObjectID="_1803217094" r:id="rId1525"/>
        </w:object>
      </w:r>
      <w:r w:rsidRPr="005E7052">
        <w:rPr>
          <w:noProof/>
          <w:sz w:val="26"/>
          <w:szCs w:val="26"/>
        </w:rPr>
        <w:t>GlyNa  + AlaNa  + H</w:t>
      </w:r>
      <w:r w:rsidRPr="005E7052">
        <w:rPr>
          <w:noProof/>
          <w:sz w:val="26"/>
          <w:szCs w:val="26"/>
          <w:vertAlign w:val="subscript"/>
        </w:rPr>
        <w:t>2</w:t>
      </w:r>
      <w:r w:rsidRPr="005E7052">
        <w:rPr>
          <w:noProof/>
          <w:sz w:val="26"/>
          <w:szCs w:val="26"/>
        </w:rPr>
        <w:t xml:space="preserve">O </w:t>
      </w:r>
    </w:p>
    <w:p w14:paraId="0AE854F4" w14:textId="77777777" w:rsidR="00A50BC5" w:rsidRPr="005E7052" w:rsidRDefault="00A50BC5" w:rsidP="00A50BC5">
      <w:pPr>
        <w:widowControl w:val="0"/>
        <w:autoSpaceDE w:val="0"/>
        <w:autoSpaceDN w:val="0"/>
        <w:adjustRightInd w:val="0"/>
        <w:rPr>
          <w:b/>
          <w:noProof/>
          <w:sz w:val="26"/>
          <w:szCs w:val="26"/>
        </w:rPr>
      </w:pPr>
      <w:r w:rsidRPr="005E7052">
        <w:rPr>
          <w:b/>
          <w:noProof/>
          <w:sz w:val="26"/>
          <w:szCs w:val="26"/>
        </w:rPr>
        <w:t xml:space="preserve">Tổng quát: </w:t>
      </w:r>
      <w:r w:rsidRPr="005E7052">
        <w:rPr>
          <w:b/>
          <w:noProof/>
          <w:sz w:val="26"/>
          <w:szCs w:val="26"/>
          <w:highlight w:val="yellow"/>
        </w:rPr>
        <w:t>n-peptide + nNaOH</w:t>
      </w:r>
      <w:r w:rsidRPr="005E7052">
        <w:rPr>
          <w:position w:val="-6"/>
          <w:sz w:val="26"/>
          <w:szCs w:val="26"/>
          <w:highlight w:val="yellow"/>
        </w:rPr>
        <w:object w:dxaOrig="639" w:dyaOrig="340" w14:anchorId="0FC1F95A">
          <v:shape id="_x0000_i1856" type="#_x0000_t75" style="width:28.5pt;height:14.25pt" o:ole="">
            <v:imagedata r:id="rId1526" o:title=""/>
          </v:shape>
          <o:OLEObject Type="Embed" ProgID="Equation.DSMT4" ShapeID="_x0000_i1856" DrawAspect="Content" ObjectID="_1803217095" r:id="rId1527"/>
        </w:object>
      </w:r>
      <w:r w:rsidRPr="005E7052">
        <w:rPr>
          <w:b/>
          <w:noProof/>
          <w:sz w:val="26"/>
          <w:szCs w:val="26"/>
          <w:highlight w:val="yellow"/>
        </w:rPr>
        <w:t>muối  + H</w:t>
      </w:r>
      <w:r w:rsidRPr="005E7052">
        <w:rPr>
          <w:b/>
          <w:noProof/>
          <w:sz w:val="26"/>
          <w:szCs w:val="26"/>
          <w:highlight w:val="yellow"/>
          <w:vertAlign w:val="subscript"/>
        </w:rPr>
        <w:t>2</w:t>
      </w:r>
      <w:r w:rsidRPr="005E7052">
        <w:rPr>
          <w:b/>
          <w:noProof/>
          <w:sz w:val="26"/>
          <w:szCs w:val="26"/>
          <w:highlight w:val="yellow"/>
        </w:rPr>
        <w:t>O</w:t>
      </w:r>
      <w:r w:rsidRPr="005E7052">
        <w:rPr>
          <w:b/>
          <w:noProof/>
          <w:sz w:val="26"/>
          <w:szCs w:val="26"/>
        </w:rPr>
        <w:t xml:space="preserve"> </w:t>
      </w:r>
    </w:p>
    <w:p w14:paraId="0E0FDA8D" w14:textId="77777777" w:rsidR="00A50BC5" w:rsidRPr="005E7052" w:rsidRDefault="00A50BC5" w:rsidP="00A50BC5">
      <w:pPr>
        <w:widowControl w:val="0"/>
        <w:autoSpaceDE w:val="0"/>
        <w:autoSpaceDN w:val="0"/>
        <w:adjustRightInd w:val="0"/>
        <w:rPr>
          <w:noProof/>
          <w:sz w:val="26"/>
          <w:szCs w:val="26"/>
        </w:rPr>
      </w:pPr>
      <w:r w:rsidRPr="005E7052">
        <w:rPr>
          <w:b/>
          <w:noProof/>
          <w:sz w:val="26"/>
          <w:szCs w:val="26"/>
        </w:rPr>
        <w:t>-</w:t>
      </w:r>
      <w:r w:rsidRPr="005E7052">
        <w:rPr>
          <w:b/>
          <w:noProof/>
          <w:sz w:val="26"/>
          <w:szCs w:val="26"/>
          <w:u w:val="single"/>
        </w:rPr>
        <w:t xml:space="preserve">Thủy phân trong môi trường acid: </w:t>
      </w:r>
      <w:r w:rsidRPr="005E7052">
        <w:rPr>
          <w:noProof/>
          <w:sz w:val="26"/>
          <w:szCs w:val="26"/>
        </w:rPr>
        <w:t xml:space="preserve">=&gt; tạo muối của </w:t>
      </w:r>
      <w:r w:rsidRPr="005E7052">
        <w:rPr>
          <w:position w:val="-6"/>
          <w:sz w:val="26"/>
          <w:szCs w:val="26"/>
        </w:rPr>
        <w:object w:dxaOrig="240" w:dyaOrig="220" w14:anchorId="1F87BE20">
          <v:shape id="_x0000_i1857" type="#_x0000_t75" style="width:14.25pt;height:14.25pt" o:ole="">
            <v:imagedata r:id="rId1512" o:title=""/>
          </v:shape>
          <o:OLEObject Type="Embed" ProgID="Equation.DSMT4" ShapeID="_x0000_i1857" DrawAspect="Content" ObjectID="_1803217096" r:id="rId1528"/>
        </w:object>
      </w:r>
      <w:r w:rsidRPr="005E7052">
        <w:rPr>
          <w:noProof/>
          <w:sz w:val="26"/>
          <w:szCs w:val="26"/>
        </w:rPr>
        <w:t>-amino acid.</w:t>
      </w:r>
      <w:r w:rsidRPr="005E7052">
        <w:rPr>
          <w:b/>
          <w:noProof/>
          <w:sz w:val="26"/>
          <w:szCs w:val="26"/>
          <w:u w:val="single"/>
        </w:rPr>
        <w:t xml:space="preserve"> </w:t>
      </w:r>
      <w:r w:rsidRPr="005E7052">
        <w:rPr>
          <w:noProof/>
          <w:sz w:val="26"/>
          <w:szCs w:val="26"/>
        </w:rPr>
        <w:t>H</w:t>
      </w:r>
      <w:r w:rsidRPr="005E7052">
        <w:rPr>
          <w:noProof/>
          <w:sz w:val="26"/>
          <w:szCs w:val="26"/>
          <w:vertAlign w:val="subscript"/>
        </w:rPr>
        <w:t>2</w:t>
      </w:r>
      <w:r w:rsidRPr="005E7052">
        <w:rPr>
          <w:noProof/>
          <w:sz w:val="26"/>
          <w:szCs w:val="26"/>
        </w:rPr>
        <w:t>NCH</w:t>
      </w:r>
      <w:r w:rsidRPr="005E7052">
        <w:rPr>
          <w:noProof/>
          <w:sz w:val="26"/>
          <w:szCs w:val="26"/>
          <w:vertAlign w:val="subscript"/>
        </w:rPr>
        <w:t>2</w:t>
      </w:r>
      <w:r w:rsidRPr="005E7052">
        <w:rPr>
          <w:noProof/>
          <w:sz w:val="26"/>
          <w:szCs w:val="26"/>
        </w:rPr>
        <w:t>CONHCH(CH</w:t>
      </w:r>
      <w:r w:rsidRPr="005E7052">
        <w:rPr>
          <w:noProof/>
          <w:sz w:val="26"/>
          <w:szCs w:val="26"/>
          <w:vertAlign w:val="subscript"/>
        </w:rPr>
        <w:t>3</w:t>
      </w:r>
      <w:r w:rsidRPr="005E7052">
        <w:rPr>
          <w:noProof/>
          <w:sz w:val="26"/>
          <w:szCs w:val="26"/>
        </w:rPr>
        <w:t>)COOH+H</w:t>
      </w:r>
      <w:r w:rsidRPr="005E7052">
        <w:rPr>
          <w:noProof/>
          <w:sz w:val="26"/>
          <w:szCs w:val="26"/>
          <w:vertAlign w:val="subscript"/>
        </w:rPr>
        <w:t>2</w:t>
      </w:r>
      <w:r w:rsidRPr="005E7052">
        <w:rPr>
          <w:noProof/>
          <w:sz w:val="26"/>
          <w:szCs w:val="26"/>
        </w:rPr>
        <w:t>O+2HCl</w:t>
      </w:r>
      <w:r w:rsidRPr="005E7052">
        <w:rPr>
          <w:position w:val="-6"/>
          <w:sz w:val="26"/>
          <w:szCs w:val="26"/>
        </w:rPr>
        <w:object w:dxaOrig="639" w:dyaOrig="340" w14:anchorId="35958F97">
          <v:shape id="_x0000_i1858" type="#_x0000_t75" style="width:33.75pt;height:17.25pt" o:ole="">
            <v:imagedata r:id="rId1529" o:title=""/>
          </v:shape>
          <o:OLEObject Type="Embed" ProgID="Equation.DSMT4" ShapeID="_x0000_i1858" DrawAspect="Content" ObjectID="_1803217097" r:id="rId1530"/>
        </w:object>
      </w:r>
      <w:r w:rsidRPr="005E7052">
        <w:rPr>
          <w:noProof/>
          <w:sz w:val="26"/>
          <w:szCs w:val="26"/>
        </w:rPr>
        <w:t>ClH</w:t>
      </w:r>
      <w:r w:rsidRPr="005E7052">
        <w:rPr>
          <w:noProof/>
          <w:sz w:val="26"/>
          <w:szCs w:val="26"/>
          <w:vertAlign w:val="subscript"/>
        </w:rPr>
        <w:t>3</w:t>
      </w:r>
      <w:r w:rsidRPr="005E7052">
        <w:rPr>
          <w:noProof/>
          <w:sz w:val="26"/>
          <w:szCs w:val="26"/>
        </w:rPr>
        <w:t>NCH</w:t>
      </w:r>
      <w:r w:rsidRPr="005E7052">
        <w:rPr>
          <w:noProof/>
          <w:sz w:val="26"/>
          <w:szCs w:val="26"/>
          <w:vertAlign w:val="subscript"/>
        </w:rPr>
        <w:t>2</w:t>
      </w:r>
      <w:r w:rsidRPr="005E7052">
        <w:rPr>
          <w:noProof/>
          <w:sz w:val="26"/>
          <w:szCs w:val="26"/>
        </w:rPr>
        <w:t>COOH+ClH</w:t>
      </w:r>
      <w:r w:rsidRPr="005E7052">
        <w:rPr>
          <w:noProof/>
          <w:sz w:val="26"/>
          <w:szCs w:val="26"/>
          <w:vertAlign w:val="subscript"/>
        </w:rPr>
        <w:t>3</w:t>
      </w:r>
      <w:r w:rsidRPr="005E7052">
        <w:rPr>
          <w:noProof/>
          <w:sz w:val="26"/>
          <w:szCs w:val="26"/>
        </w:rPr>
        <w:t>NCH(CH</w:t>
      </w:r>
      <w:r w:rsidRPr="005E7052">
        <w:rPr>
          <w:noProof/>
          <w:sz w:val="26"/>
          <w:szCs w:val="26"/>
          <w:vertAlign w:val="subscript"/>
        </w:rPr>
        <w:t>3</w:t>
      </w:r>
      <w:r w:rsidRPr="005E7052">
        <w:rPr>
          <w:noProof/>
          <w:sz w:val="26"/>
          <w:szCs w:val="26"/>
        </w:rPr>
        <w:t xml:space="preserve">)COOH </w:t>
      </w:r>
    </w:p>
    <w:p w14:paraId="114018C2" w14:textId="77777777" w:rsidR="00A50BC5" w:rsidRPr="005E7052" w:rsidRDefault="00A50BC5" w:rsidP="00A50BC5">
      <w:pPr>
        <w:widowControl w:val="0"/>
        <w:autoSpaceDE w:val="0"/>
        <w:autoSpaceDN w:val="0"/>
        <w:adjustRightInd w:val="0"/>
        <w:rPr>
          <w:noProof/>
          <w:sz w:val="26"/>
          <w:szCs w:val="26"/>
        </w:rPr>
      </w:pPr>
      <w:r w:rsidRPr="005E7052">
        <w:rPr>
          <w:noProof/>
          <w:sz w:val="26"/>
          <w:szCs w:val="26"/>
        </w:rPr>
        <w:t xml:space="preserve"> Viết gọn:  Gly-Ala  + 2HCl +H</w:t>
      </w:r>
      <w:r w:rsidRPr="005E7052">
        <w:rPr>
          <w:noProof/>
          <w:sz w:val="26"/>
          <w:szCs w:val="26"/>
          <w:vertAlign w:val="subscript"/>
        </w:rPr>
        <w:t>2</w:t>
      </w:r>
      <w:r w:rsidRPr="005E7052">
        <w:rPr>
          <w:noProof/>
          <w:sz w:val="26"/>
          <w:szCs w:val="26"/>
        </w:rPr>
        <w:t xml:space="preserve">O </w:t>
      </w:r>
      <w:r w:rsidRPr="005E7052">
        <w:rPr>
          <w:position w:val="-6"/>
          <w:sz w:val="26"/>
          <w:szCs w:val="26"/>
        </w:rPr>
        <w:object w:dxaOrig="639" w:dyaOrig="340" w14:anchorId="45B27603">
          <v:shape id="_x0000_i1859" type="#_x0000_t75" style="width:35.25pt;height:18pt" o:ole="">
            <v:imagedata r:id="rId1516" o:title=""/>
          </v:shape>
          <o:OLEObject Type="Embed" ProgID="Equation.DSMT4" ShapeID="_x0000_i1859" DrawAspect="Content" ObjectID="_1803217098" r:id="rId1531"/>
        </w:object>
      </w:r>
      <w:r w:rsidRPr="005E7052">
        <w:rPr>
          <w:noProof/>
          <w:sz w:val="26"/>
          <w:szCs w:val="26"/>
        </w:rPr>
        <w:t xml:space="preserve">Gly.HCl + Ala.HCl </w:t>
      </w:r>
    </w:p>
    <w:p w14:paraId="63029388" w14:textId="77777777" w:rsidR="00A50BC5" w:rsidRPr="005E7052" w:rsidRDefault="00A50BC5" w:rsidP="00A50BC5">
      <w:pPr>
        <w:widowControl w:val="0"/>
        <w:autoSpaceDE w:val="0"/>
        <w:autoSpaceDN w:val="0"/>
        <w:adjustRightInd w:val="0"/>
        <w:jc w:val="both"/>
        <w:rPr>
          <w:b/>
          <w:noProof/>
          <w:sz w:val="26"/>
          <w:szCs w:val="26"/>
        </w:rPr>
      </w:pPr>
      <w:r w:rsidRPr="005E7052">
        <w:rPr>
          <w:b/>
          <w:noProof/>
          <w:sz w:val="26"/>
          <w:szCs w:val="26"/>
        </w:rPr>
        <w:t>Tổng quát</w:t>
      </w:r>
      <w:r w:rsidRPr="005E7052">
        <w:rPr>
          <w:b/>
          <w:noProof/>
          <w:sz w:val="26"/>
          <w:szCs w:val="26"/>
          <w:highlight w:val="yellow"/>
        </w:rPr>
        <w:t>: n-peptide + nHCl +(n-1) H</w:t>
      </w:r>
      <w:r w:rsidRPr="005E7052">
        <w:rPr>
          <w:b/>
          <w:noProof/>
          <w:sz w:val="26"/>
          <w:szCs w:val="26"/>
          <w:highlight w:val="yellow"/>
          <w:vertAlign w:val="subscript"/>
        </w:rPr>
        <w:t>2</w:t>
      </w:r>
      <w:r w:rsidRPr="005E7052">
        <w:rPr>
          <w:b/>
          <w:noProof/>
          <w:sz w:val="26"/>
          <w:szCs w:val="26"/>
          <w:highlight w:val="yellow"/>
        </w:rPr>
        <w:t>O</w:t>
      </w:r>
      <w:r w:rsidRPr="005E7052">
        <w:rPr>
          <w:position w:val="-6"/>
          <w:sz w:val="26"/>
          <w:szCs w:val="26"/>
          <w:highlight w:val="yellow"/>
        </w:rPr>
        <w:object w:dxaOrig="639" w:dyaOrig="340" w14:anchorId="6A6628FA">
          <v:shape id="_x0000_i1860" type="#_x0000_t75" style="width:28.5pt;height:14.25pt" o:ole="">
            <v:imagedata r:id="rId1532" o:title=""/>
          </v:shape>
          <o:OLEObject Type="Embed" ProgID="Equation.DSMT4" ShapeID="_x0000_i1860" DrawAspect="Content" ObjectID="_1803217099" r:id="rId1533"/>
        </w:object>
      </w:r>
      <w:r w:rsidRPr="005E7052">
        <w:rPr>
          <w:b/>
          <w:noProof/>
          <w:sz w:val="26"/>
          <w:szCs w:val="26"/>
          <w:highlight w:val="yellow"/>
        </w:rPr>
        <w:t>muối</w:t>
      </w:r>
      <w:r w:rsidRPr="005E7052">
        <w:rPr>
          <w:b/>
          <w:noProof/>
          <w:sz w:val="26"/>
          <w:szCs w:val="26"/>
        </w:rPr>
        <w:t xml:space="preserve">   </w:t>
      </w:r>
    </w:p>
    <w:p w14:paraId="74E2A610" w14:textId="77777777" w:rsidR="00A50BC5" w:rsidRPr="005E7052" w:rsidRDefault="00A50BC5" w:rsidP="00A50BC5">
      <w:pPr>
        <w:pStyle w:val="ThnVnban"/>
        <w:spacing w:after="0" w:line="276" w:lineRule="auto"/>
        <w:jc w:val="both"/>
        <w:rPr>
          <w:rFonts w:ascii="Times New Roman" w:hAnsi="Times New Roman" w:cs="Times New Roman"/>
          <w:b/>
          <w:bCs/>
          <w:i/>
          <w:iCs/>
          <w:color w:val="000000"/>
          <w:sz w:val="26"/>
          <w:szCs w:val="26"/>
        </w:rPr>
      </w:pPr>
      <w:r w:rsidRPr="005E7052">
        <w:rPr>
          <w:rFonts w:ascii="Times New Roman" w:hAnsi="Times New Roman" w:cs="Times New Roman"/>
          <w:b/>
          <w:i/>
          <w:noProof/>
          <w:color w:val="auto"/>
          <w:sz w:val="26"/>
          <w:szCs w:val="26"/>
        </w:rPr>
        <w:t>* Nếu thủy phân không hoàn toàn tạo thành các peptide ngắn hơn.</w:t>
      </w:r>
    </w:p>
    <w:p w14:paraId="3609B5F7" w14:textId="77777777" w:rsidR="00A50BC5" w:rsidRPr="005E7052" w:rsidRDefault="00A50BC5" w:rsidP="00A50BC5">
      <w:pPr>
        <w:jc w:val="both"/>
        <w:rPr>
          <w:color w:val="000000"/>
          <w:sz w:val="26"/>
          <w:szCs w:val="26"/>
        </w:rPr>
      </w:pPr>
      <w:r w:rsidRPr="005E7052">
        <w:rPr>
          <w:i/>
          <w:iCs/>
          <w:color w:val="000000"/>
          <w:sz w:val="26"/>
          <w:szCs w:val="26"/>
        </w:rPr>
        <w:t>Ví dụ:</w:t>
      </w:r>
      <w:r w:rsidRPr="005E7052">
        <w:rPr>
          <w:color w:val="000000"/>
          <w:sz w:val="26"/>
          <w:szCs w:val="26"/>
        </w:rPr>
        <w:t xml:space="preserve"> Tetrapeptide Gly-Tyr-Val-Ala khi bị thuỷ phân không hoàn toàn có thể tạo thành các tripeptide</w:t>
      </w:r>
    </w:p>
    <w:p w14:paraId="2D968BD7" w14:textId="77777777" w:rsidR="00A50BC5" w:rsidRPr="005E7052" w:rsidRDefault="00A50BC5" w:rsidP="00A50BC5">
      <w:pPr>
        <w:rPr>
          <w:color w:val="000000"/>
          <w:sz w:val="26"/>
          <w:szCs w:val="26"/>
        </w:rPr>
      </w:pPr>
      <w:r w:rsidRPr="005E7052">
        <w:rPr>
          <w:color w:val="000000"/>
          <w:sz w:val="26"/>
          <w:szCs w:val="26"/>
        </w:rPr>
        <w:t xml:space="preserve"> Gly-Tyr-Val, Tyr-Val-Ala và các dipeptide là Gly-Tyr, Tyr-Val, Val-Ala.</w:t>
      </w:r>
    </w:p>
    <w:p w14:paraId="037F790C" w14:textId="77777777" w:rsidR="00A50BC5" w:rsidRPr="005E7052" w:rsidRDefault="00A50BC5" w:rsidP="00A50BC5">
      <w:pPr>
        <w:pStyle w:val="ThnVnban"/>
        <w:spacing w:after="0" w:line="276" w:lineRule="auto"/>
        <w:jc w:val="both"/>
        <w:rPr>
          <w:rFonts w:ascii="Times New Roman" w:hAnsi="Times New Roman" w:cs="Times New Roman"/>
          <w:sz w:val="26"/>
          <w:szCs w:val="26"/>
        </w:rPr>
      </w:pPr>
      <w:r w:rsidRPr="005E7052">
        <w:rPr>
          <w:rFonts w:ascii="Times New Roman" w:hAnsi="Times New Roman" w:cs="Times New Roman"/>
          <w:b/>
          <w:bCs/>
          <w:i/>
          <w:iCs/>
          <w:color w:val="000000"/>
          <w:sz w:val="26"/>
          <w:szCs w:val="26"/>
        </w:rPr>
        <w:t>b) Phản ứng màu biuret</w:t>
      </w:r>
    </w:p>
    <w:p w14:paraId="4C536ED7" w14:textId="77777777" w:rsidR="00A50BC5" w:rsidRPr="005E7052" w:rsidRDefault="00A50BC5" w:rsidP="00A50BC5">
      <w:pPr>
        <w:widowControl w:val="0"/>
        <w:autoSpaceDE w:val="0"/>
        <w:autoSpaceDN w:val="0"/>
        <w:adjustRightInd w:val="0"/>
        <w:rPr>
          <w:noProof/>
          <w:sz w:val="26"/>
          <w:szCs w:val="26"/>
        </w:rPr>
      </w:pPr>
      <w:r w:rsidRPr="005E7052">
        <w:rPr>
          <w:noProof/>
          <w:sz w:val="26"/>
          <w:szCs w:val="26"/>
        </w:rPr>
        <w:t xml:space="preserve">    </w:t>
      </w:r>
      <w:r w:rsidRPr="005E7052">
        <w:rPr>
          <w:noProof/>
          <w:sz w:val="26"/>
          <w:szCs w:val="26"/>
          <w:u w:val="single"/>
        </w:rPr>
        <w:t>Tri</w:t>
      </w:r>
      <w:r w:rsidRPr="005E7052">
        <w:rPr>
          <w:color w:val="000000"/>
          <w:sz w:val="26"/>
          <w:szCs w:val="26"/>
          <w:u w:val="single"/>
        </w:rPr>
        <w:t>peptide</w:t>
      </w:r>
      <w:r w:rsidRPr="005E7052">
        <w:rPr>
          <w:noProof/>
          <w:sz w:val="26"/>
          <w:szCs w:val="26"/>
          <w:u w:val="single"/>
        </w:rPr>
        <w:t xml:space="preserve"> trở lên</w:t>
      </w:r>
      <w:r w:rsidRPr="005E7052">
        <w:rPr>
          <w:noProof/>
          <w:sz w:val="26"/>
          <w:szCs w:val="26"/>
        </w:rPr>
        <w:t xml:space="preserve"> + Cu(OH)</w:t>
      </w:r>
      <w:r w:rsidRPr="005E7052">
        <w:rPr>
          <w:noProof/>
          <w:sz w:val="26"/>
          <w:szCs w:val="26"/>
          <w:vertAlign w:val="subscript"/>
        </w:rPr>
        <w:t>2</w:t>
      </w:r>
      <w:r w:rsidRPr="005E7052">
        <w:rPr>
          <w:noProof/>
          <w:sz w:val="26"/>
          <w:szCs w:val="26"/>
        </w:rPr>
        <w:t xml:space="preserve"> /OH</w:t>
      </w:r>
      <w:r w:rsidRPr="005E7052">
        <w:rPr>
          <w:noProof/>
          <w:sz w:val="26"/>
          <w:szCs w:val="26"/>
          <w:vertAlign w:val="superscript"/>
        </w:rPr>
        <w:t>-</w:t>
      </w:r>
      <w:r w:rsidRPr="005E7052">
        <w:rPr>
          <w:noProof/>
          <w:sz w:val="26"/>
          <w:szCs w:val="26"/>
        </w:rPr>
        <w:t xml:space="preserve"> lắc nhẹ =&gt; phức chất </w:t>
      </w:r>
      <w:r w:rsidRPr="005E7052">
        <w:rPr>
          <w:b/>
          <w:noProof/>
          <w:sz w:val="26"/>
          <w:szCs w:val="26"/>
        </w:rPr>
        <w:t>màu tím</w:t>
      </w:r>
      <w:r w:rsidRPr="005E7052">
        <w:rPr>
          <w:noProof/>
          <w:sz w:val="26"/>
          <w:szCs w:val="26"/>
        </w:rPr>
        <w:t xml:space="preserve"> (phản ứng màu </w:t>
      </w:r>
      <w:r w:rsidRPr="005E7052">
        <w:rPr>
          <w:color w:val="000000"/>
          <w:sz w:val="26"/>
          <w:szCs w:val="26"/>
        </w:rPr>
        <w:t>biuret</w:t>
      </w:r>
      <w:r w:rsidRPr="005E7052">
        <w:rPr>
          <w:noProof/>
          <w:sz w:val="26"/>
          <w:szCs w:val="26"/>
        </w:rPr>
        <w:t xml:space="preserve">) </w:t>
      </w:r>
    </w:p>
    <w:p w14:paraId="37D011C3" w14:textId="77777777" w:rsidR="00A50BC5" w:rsidRPr="005E7052" w:rsidRDefault="00A50BC5" w:rsidP="00A50BC5">
      <w:pPr>
        <w:widowControl w:val="0"/>
        <w:autoSpaceDE w:val="0"/>
        <w:autoSpaceDN w:val="0"/>
        <w:adjustRightInd w:val="0"/>
        <w:rPr>
          <w:b/>
          <w:noProof/>
          <w:sz w:val="26"/>
          <w:szCs w:val="26"/>
        </w:rPr>
      </w:pPr>
      <w:r w:rsidRPr="005E7052">
        <w:rPr>
          <w:noProof/>
          <w:sz w:val="26"/>
          <w:szCs w:val="26"/>
        </w:rPr>
        <w:t xml:space="preserve">* </w:t>
      </w:r>
      <w:r w:rsidRPr="005E7052">
        <w:rPr>
          <w:b/>
          <w:noProof/>
          <w:sz w:val="26"/>
          <w:szCs w:val="26"/>
        </w:rPr>
        <w:t xml:space="preserve">Chú ý : </w:t>
      </w:r>
      <w:r w:rsidRPr="005E7052">
        <w:rPr>
          <w:b/>
          <w:noProof/>
          <w:sz w:val="26"/>
          <w:szCs w:val="26"/>
          <w:u w:val="single"/>
        </w:rPr>
        <w:t>Amino acid, dipeptide</w:t>
      </w:r>
      <w:r w:rsidRPr="005E7052">
        <w:rPr>
          <w:b/>
          <w:noProof/>
          <w:sz w:val="26"/>
          <w:szCs w:val="26"/>
        </w:rPr>
        <w:t>: không có phản ứng này.</w:t>
      </w:r>
    </w:p>
    <w:p w14:paraId="44462FA5" w14:textId="77777777" w:rsidR="00A50BC5" w:rsidRPr="006C52B3" w:rsidRDefault="00A50BC5" w:rsidP="00A50BC5">
      <w:pPr>
        <w:pStyle w:val="u2"/>
        <w:spacing w:before="0" w:after="0"/>
        <w:jc w:val="center"/>
        <w:rPr>
          <w:b w:val="0"/>
          <w:bCs w:val="0"/>
          <w:i w:val="0"/>
          <w:iCs w:val="0"/>
          <w:color w:val="FF0000"/>
          <w:sz w:val="30"/>
          <w:szCs w:val="30"/>
        </w:rPr>
      </w:pPr>
      <w:bookmarkStart w:id="290" w:name="_Toc181964943"/>
      <w:bookmarkStart w:id="291" w:name="_Toc182492003"/>
      <w:bookmarkStart w:id="292" w:name="_Toc182492788"/>
      <w:bookmarkStart w:id="293" w:name="_Toc182493552"/>
      <w:r w:rsidRPr="006C52B3">
        <w:rPr>
          <w:i w:val="0"/>
          <w:iCs w:val="0"/>
          <w:color w:val="FF0000"/>
          <w:sz w:val="30"/>
          <w:szCs w:val="30"/>
        </w:rPr>
        <w:lastRenderedPageBreak/>
        <w:t>CHỦ ĐỀ 3: PROTEIN VÀ ENZYME</w:t>
      </w:r>
      <w:bookmarkEnd w:id="290"/>
      <w:bookmarkEnd w:id="291"/>
      <w:bookmarkEnd w:id="292"/>
      <w:bookmarkEnd w:id="293"/>
    </w:p>
    <w:p w14:paraId="539EA38F" w14:textId="77777777" w:rsidR="00A50BC5" w:rsidRPr="006C52B3" w:rsidRDefault="00A50BC5" w:rsidP="00A50BC5">
      <w:pPr>
        <w:rPr>
          <w:b/>
          <w:sz w:val="26"/>
          <w:szCs w:val="26"/>
        </w:rPr>
      </w:pPr>
      <w:r w:rsidRPr="006C52B3">
        <w:rPr>
          <w:b/>
          <w:sz w:val="26"/>
          <w:szCs w:val="26"/>
        </w:rPr>
        <w:t>I. PROTEIN</w:t>
      </w:r>
    </w:p>
    <w:p w14:paraId="07F57DE5" w14:textId="77777777" w:rsidR="00A50BC5" w:rsidRPr="006C52B3" w:rsidRDefault="00A50BC5" w:rsidP="00A50BC5">
      <w:pPr>
        <w:jc w:val="both"/>
        <w:rPr>
          <w:rFonts w:eastAsia="Calibri"/>
          <w:b/>
          <w:color w:val="0033CC"/>
          <w:sz w:val="26"/>
          <w:szCs w:val="26"/>
        </w:rPr>
      </w:pPr>
      <w:r w:rsidRPr="006C52B3">
        <w:rPr>
          <w:b/>
          <w:color w:val="0033CC"/>
          <w:sz w:val="26"/>
          <w:szCs w:val="26"/>
        </w:rPr>
        <w:t xml:space="preserve">1. Khái niệm: </w:t>
      </w:r>
      <w:r w:rsidRPr="006C52B3">
        <w:rPr>
          <w:rFonts w:eastAsia="Arial"/>
          <w:color w:val="000000"/>
          <w:sz w:val="26"/>
          <w:szCs w:val="28"/>
        </w:rPr>
        <w:t>Protein là hợp chất cao phân tử được tạo thành từ một hay nhiều chuỗi polypeptide.</w:t>
      </w:r>
    </w:p>
    <w:p w14:paraId="6FEB5E9B" w14:textId="77777777" w:rsidR="00A50BC5" w:rsidRPr="006C52B3" w:rsidRDefault="00A50BC5" w:rsidP="00A50BC5">
      <w:pPr>
        <w:rPr>
          <w:b/>
          <w:color w:val="0033CC"/>
          <w:sz w:val="26"/>
          <w:szCs w:val="26"/>
        </w:rPr>
      </w:pPr>
      <w:r w:rsidRPr="006C52B3">
        <w:rPr>
          <w:b/>
          <w:color w:val="0033CC"/>
          <w:sz w:val="26"/>
          <w:szCs w:val="26"/>
        </w:rPr>
        <w:t>2. Đặc điểm cấu tạo</w:t>
      </w:r>
    </w:p>
    <w:p w14:paraId="339944CA" w14:textId="77777777" w:rsidR="00A50BC5" w:rsidRPr="006C52B3" w:rsidRDefault="00A50BC5" w:rsidP="00A50BC5">
      <w:pPr>
        <w:ind w:firstLine="450"/>
        <w:jc w:val="both"/>
        <w:rPr>
          <w:sz w:val="26"/>
          <w:szCs w:val="26"/>
        </w:rPr>
      </w:pPr>
      <w:r w:rsidRPr="006C52B3">
        <w:rPr>
          <w:sz w:val="26"/>
          <w:szCs w:val="26"/>
        </w:rPr>
        <w:t xml:space="preserve">- Mỗi chuỗi polypeptide gồm các đơn vị </w:t>
      </w:r>
      <w:bookmarkStart w:id="294" w:name="_Hlk165655224"/>
      <w:r w:rsidRPr="006C52B3">
        <w:rPr>
          <w:position w:val="-6"/>
          <w:sz w:val="26"/>
          <w:szCs w:val="26"/>
        </w:rPr>
        <w:object w:dxaOrig="220" w:dyaOrig="220" w14:anchorId="6C3F017E">
          <v:shape id="_x0000_i1861" type="#_x0000_t75" style="width:13.5pt;height:13.5pt" o:ole="">
            <v:imagedata r:id="rId1534" o:title=""/>
          </v:shape>
          <o:OLEObject Type="Embed" ProgID="Equation.DSMT4" ShapeID="_x0000_i1861" DrawAspect="Content" ObjectID="_1803217100" r:id="rId1535"/>
        </w:object>
      </w:r>
      <w:r w:rsidRPr="006C52B3">
        <w:rPr>
          <w:sz w:val="26"/>
          <w:szCs w:val="26"/>
        </w:rPr>
        <w:t xml:space="preserve">- amino acid </w:t>
      </w:r>
      <w:bookmarkEnd w:id="294"/>
      <w:r w:rsidRPr="006C52B3">
        <w:rPr>
          <w:sz w:val="26"/>
          <w:szCs w:val="26"/>
        </w:rPr>
        <w:t>liên kết với nhau qua liên kết peptide theo một trật tự nhất định.</w:t>
      </w:r>
    </w:p>
    <w:p w14:paraId="19F0C331" w14:textId="77777777" w:rsidR="00A50BC5" w:rsidRPr="006C52B3" w:rsidRDefault="00A50BC5" w:rsidP="00A50BC5">
      <w:pPr>
        <w:ind w:left="426"/>
        <w:rPr>
          <w:sz w:val="26"/>
          <w:szCs w:val="26"/>
        </w:rPr>
      </w:pPr>
      <w:r w:rsidRPr="006C52B3">
        <w:rPr>
          <w:sz w:val="26"/>
          <w:szCs w:val="26"/>
        </w:rPr>
        <w:t>- Protein đơn giản = tạo thành từ các</w:t>
      </w:r>
      <w:bookmarkStart w:id="295" w:name="_Hlk165655593"/>
      <w:r w:rsidRPr="006C52B3">
        <w:rPr>
          <w:position w:val="-6"/>
          <w:sz w:val="26"/>
          <w:szCs w:val="26"/>
        </w:rPr>
        <w:object w:dxaOrig="220" w:dyaOrig="220" w14:anchorId="48293695">
          <v:shape id="_x0000_i1862" type="#_x0000_t75" style="width:13.5pt;height:13.5pt" o:ole="">
            <v:imagedata r:id="rId1534" o:title=""/>
          </v:shape>
          <o:OLEObject Type="Embed" ProgID="Equation.DSMT4" ShapeID="_x0000_i1862" DrawAspect="Content" ObjectID="_1803217101" r:id="rId1536"/>
        </w:object>
      </w:r>
      <w:r w:rsidRPr="006C52B3">
        <w:rPr>
          <w:sz w:val="26"/>
          <w:szCs w:val="26"/>
        </w:rPr>
        <w:t>-amino acid</w:t>
      </w:r>
      <w:bookmarkEnd w:id="295"/>
      <w:r w:rsidRPr="006C52B3">
        <w:rPr>
          <w:sz w:val="26"/>
          <w:szCs w:val="26"/>
        </w:rPr>
        <w:t>.</w:t>
      </w:r>
    </w:p>
    <w:p w14:paraId="447CDF0E" w14:textId="77777777" w:rsidR="00A50BC5" w:rsidRPr="006C52B3" w:rsidRDefault="00A50BC5" w:rsidP="00A50BC5">
      <w:pPr>
        <w:ind w:left="426"/>
        <w:rPr>
          <w:sz w:val="26"/>
          <w:szCs w:val="26"/>
        </w:rPr>
      </w:pPr>
      <w:r w:rsidRPr="006C52B3">
        <w:rPr>
          <w:color w:val="000000"/>
          <w:sz w:val="26"/>
          <w:szCs w:val="26"/>
        </w:rPr>
        <w:t>Ví dụ: insulin, albumin (có nhiểu trong lòng trắng trứng), fibroin (có trong tơ tằm), ...</w:t>
      </w:r>
    </w:p>
    <w:p w14:paraId="0585F508" w14:textId="77777777" w:rsidR="00A50BC5" w:rsidRPr="006C52B3" w:rsidRDefault="00A50BC5" w:rsidP="00A50BC5">
      <w:pPr>
        <w:pStyle w:val="ThnVnban"/>
        <w:spacing w:after="0" w:line="276" w:lineRule="auto"/>
        <w:ind w:left="340" w:firstLine="20"/>
        <w:jc w:val="both"/>
        <w:rPr>
          <w:rFonts w:ascii="Times New Roman" w:hAnsi="Times New Roman" w:cs="Times New Roman"/>
          <w:color w:val="000000"/>
          <w:sz w:val="26"/>
          <w:szCs w:val="26"/>
        </w:rPr>
      </w:pPr>
      <w:r w:rsidRPr="006C52B3">
        <w:rPr>
          <w:rFonts w:ascii="Times New Roman" w:hAnsi="Times New Roman" w:cs="Times New Roman"/>
          <w:color w:val="000000"/>
          <w:sz w:val="26"/>
          <w:szCs w:val="26"/>
        </w:rPr>
        <w:t xml:space="preserve"> - Protein phức tạp = protein đơn giản +"phi protein" như </w:t>
      </w:r>
      <w:r w:rsidRPr="006C52B3">
        <w:rPr>
          <w:rFonts w:ascii="Times New Roman" w:hAnsi="Times New Roman" w:cs="Times New Roman"/>
          <w:color w:val="000000"/>
          <w:sz w:val="26"/>
          <w:szCs w:val="26"/>
          <w:lang w:val="vi-VN" w:eastAsia="vi-VN" w:bidi="vi-VN"/>
        </w:rPr>
        <w:t>đường, nucleic acid, lipid, ...</w:t>
      </w:r>
    </w:p>
    <w:p w14:paraId="7F15D851" w14:textId="77777777" w:rsidR="00A50BC5" w:rsidRPr="006C52B3" w:rsidRDefault="00A50BC5" w:rsidP="00A50BC5">
      <w:pPr>
        <w:pStyle w:val="ThnVnban"/>
        <w:spacing w:after="0" w:line="276" w:lineRule="auto"/>
        <w:jc w:val="both"/>
        <w:rPr>
          <w:rFonts w:ascii="Times New Roman" w:hAnsi="Times New Roman" w:cs="Times New Roman"/>
          <w:b/>
          <w:color w:val="0033CC"/>
          <w:sz w:val="26"/>
          <w:szCs w:val="26"/>
        </w:rPr>
      </w:pPr>
      <w:r w:rsidRPr="006C52B3">
        <w:rPr>
          <w:rFonts w:ascii="Times New Roman" w:hAnsi="Times New Roman" w:cs="Times New Roman"/>
          <w:b/>
          <w:color w:val="0033CC"/>
          <w:sz w:val="26"/>
          <w:szCs w:val="26"/>
        </w:rPr>
        <w:t>3. Tính chất vật lí</w:t>
      </w:r>
    </w:p>
    <w:p w14:paraId="0418A646" w14:textId="77777777" w:rsidR="00A50BC5" w:rsidRPr="006C52B3" w:rsidRDefault="00A50BC5" w:rsidP="00A50BC5">
      <w:pPr>
        <w:pStyle w:val="ThnVnban"/>
        <w:spacing w:after="0" w:line="276" w:lineRule="auto"/>
        <w:ind w:firstLine="360"/>
        <w:jc w:val="both"/>
        <w:rPr>
          <w:rFonts w:ascii="Times New Roman" w:hAnsi="Times New Roman" w:cs="Times New Roman"/>
          <w:color w:val="auto"/>
          <w:sz w:val="26"/>
          <w:szCs w:val="26"/>
          <w:lang w:val="vi-VN" w:eastAsia="vi-VN" w:bidi="vi-VN"/>
        </w:rPr>
      </w:pPr>
      <w:r w:rsidRPr="006C52B3">
        <w:rPr>
          <w:rFonts w:ascii="Times New Roman" w:hAnsi="Times New Roman" w:cs="Times New Roman"/>
          <w:color w:val="auto"/>
          <w:sz w:val="26"/>
          <w:szCs w:val="26"/>
          <w:lang w:eastAsia="vi-VN" w:bidi="vi-VN"/>
        </w:rPr>
        <w:t>-</w:t>
      </w:r>
      <w:r w:rsidRPr="006C52B3">
        <w:rPr>
          <w:rFonts w:ascii="Times New Roman" w:hAnsi="Times New Roman" w:cs="Times New Roman"/>
          <w:color w:val="auto"/>
          <w:sz w:val="26"/>
          <w:szCs w:val="26"/>
          <w:lang w:val="vi-VN" w:eastAsia="vi-VN" w:bidi="vi-VN"/>
        </w:rPr>
        <w:t xml:space="preserve"> </w:t>
      </w:r>
      <w:r w:rsidRPr="006C52B3">
        <w:rPr>
          <w:rFonts w:ascii="Times New Roman" w:hAnsi="Times New Roman" w:cs="Times New Roman"/>
          <w:noProof/>
          <w:color w:val="auto"/>
          <w:sz w:val="26"/>
          <w:szCs w:val="26"/>
        </w:rPr>
        <w:t xml:space="preserve">Protein </w:t>
      </w:r>
      <w:r w:rsidRPr="00FE0EE3">
        <w:rPr>
          <w:rFonts w:ascii="Times New Roman" w:hAnsi="Times New Roman" w:cs="Times New Roman"/>
          <w:bCs/>
          <w:noProof/>
          <w:color w:val="auto"/>
          <w:sz w:val="26"/>
          <w:szCs w:val="26"/>
        </w:rPr>
        <w:t>hình sợi: không</w:t>
      </w:r>
      <w:r w:rsidRPr="006C52B3">
        <w:rPr>
          <w:rFonts w:ascii="Times New Roman" w:hAnsi="Times New Roman" w:cs="Times New Roman"/>
          <w:noProof/>
          <w:color w:val="auto"/>
          <w:sz w:val="26"/>
          <w:szCs w:val="26"/>
        </w:rPr>
        <w:t xml:space="preserve"> tan trong nước và </w:t>
      </w:r>
      <w:r w:rsidRPr="006C52B3">
        <w:rPr>
          <w:rFonts w:ascii="Times New Roman" w:hAnsi="Times New Roman" w:cs="Times New Roman"/>
          <w:color w:val="auto"/>
          <w:sz w:val="26"/>
          <w:szCs w:val="26"/>
          <w:lang w:val="vi-VN" w:eastAsia="vi-VN" w:bidi="vi-VN"/>
        </w:rPr>
        <w:t>dung môi thông thường</w:t>
      </w:r>
      <w:r w:rsidRPr="006C52B3">
        <w:rPr>
          <w:rFonts w:ascii="Times New Roman" w:hAnsi="Times New Roman" w:cs="Times New Roman"/>
          <w:noProof/>
          <w:color w:val="auto"/>
          <w:sz w:val="26"/>
          <w:szCs w:val="26"/>
        </w:rPr>
        <w:t xml:space="preserve"> như:</w:t>
      </w:r>
      <w:r w:rsidRPr="006C52B3">
        <w:rPr>
          <w:rFonts w:ascii="Times New Roman" w:hAnsi="Times New Roman" w:cs="Times New Roman"/>
          <w:color w:val="auto"/>
          <w:position w:val="-6"/>
          <w:sz w:val="26"/>
          <w:szCs w:val="26"/>
          <w:lang w:val="vi-VN" w:eastAsia="vi-VN" w:bidi="vi-VN"/>
        </w:rPr>
        <w:object w:dxaOrig="240" w:dyaOrig="220" w14:anchorId="701FDD0D">
          <v:shape id="_x0000_i1863" type="#_x0000_t75" style="width:14.25pt;height:14.25pt" o:ole="">
            <v:imagedata r:id="rId1537" o:title=""/>
          </v:shape>
          <o:OLEObject Type="Embed" ProgID="Equation.DSMT4" ShapeID="_x0000_i1863" DrawAspect="Content" ObjectID="_1803217102" r:id="rId1538"/>
        </w:object>
      </w:r>
      <w:r w:rsidRPr="006C52B3">
        <w:rPr>
          <w:rFonts w:ascii="Times New Roman" w:hAnsi="Times New Roman" w:cs="Times New Roman"/>
          <w:color w:val="auto"/>
          <w:sz w:val="26"/>
          <w:szCs w:val="26"/>
          <w:lang w:eastAsia="vi-VN" w:bidi="vi-VN"/>
        </w:rPr>
        <w:t xml:space="preserve">- </w:t>
      </w:r>
      <w:r w:rsidRPr="006C52B3">
        <w:rPr>
          <w:rFonts w:ascii="Times New Roman" w:hAnsi="Times New Roman" w:cs="Times New Roman"/>
          <w:color w:val="auto"/>
          <w:sz w:val="26"/>
          <w:szCs w:val="26"/>
          <w:lang w:val="vi-VN" w:eastAsia="vi-VN" w:bidi="vi-VN"/>
        </w:rPr>
        <w:t>keratin (có ở tóc, móng</w:t>
      </w:r>
      <w:r w:rsidRPr="006C52B3">
        <w:rPr>
          <w:rFonts w:ascii="Times New Roman" w:hAnsi="Times New Roman" w:cs="Times New Roman"/>
          <w:noProof/>
          <w:color w:val="auto"/>
          <w:sz w:val="26"/>
          <w:szCs w:val="26"/>
        </w:rPr>
        <w:t xml:space="preserve"> sừng</w:t>
      </w:r>
      <w:r w:rsidRPr="006C52B3">
        <w:rPr>
          <w:rFonts w:ascii="Times New Roman" w:hAnsi="Times New Roman" w:cs="Times New Roman"/>
          <w:color w:val="auto"/>
          <w:sz w:val="26"/>
          <w:szCs w:val="26"/>
          <w:lang w:val="vi-VN" w:eastAsia="vi-VN" w:bidi="vi-VN"/>
        </w:rPr>
        <w:t>), collagen (có ở da, sụn), myosin (c</w:t>
      </w:r>
      <w:r w:rsidRPr="006C52B3">
        <w:rPr>
          <w:rFonts w:ascii="Times New Roman" w:hAnsi="Times New Roman" w:cs="Times New Roman"/>
          <w:color w:val="auto"/>
          <w:sz w:val="26"/>
          <w:szCs w:val="26"/>
          <w:lang w:eastAsia="vi-VN" w:bidi="vi-VN"/>
        </w:rPr>
        <w:t>ó</w:t>
      </w:r>
      <w:r w:rsidRPr="006C52B3">
        <w:rPr>
          <w:rFonts w:ascii="Times New Roman" w:hAnsi="Times New Roman" w:cs="Times New Roman"/>
          <w:color w:val="auto"/>
          <w:sz w:val="26"/>
          <w:szCs w:val="26"/>
          <w:lang w:val="vi-VN" w:eastAsia="vi-VN" w:bidi="vi-VN"/>
        </w:rPr>
        <w:t xml:space="preserve"> ở cơ bắp),</w:t>
      </w:r>
      <w:r w:rsidRPr="006C52B3">
        <w:rPr>
          <w:rFonts w:ascii="Times New Roman" w:hAnsi="Times New Roman" w:cs="Times New Roman"/>
          <w:noProof/>
          <w:color w:val="auto"/>
          <w:sz w:val="26"/>
          <w:szCs w:val="26"/>
        </w:rPr>
        <w:t xml:space="preserve"> fibroin của tơ tằm, mạng nhện</w:t>
      </w:r>
      <w:r w:rsidRPr="006C52B3">
        <w:rPr>
          <w:rFonts w:ascii="Times New Roman" w:hAnsi="Times New Roman" w:cs="Times New Roman"/>
          <w:color w:val="auto"/>
          <w:sz w:val="26"/>
          <w:szCs w:val="26"/>
          <w:lang w:val="vi-VN" w:eastAsia="vi-VN" w:bidi="vi-VN"/>
        </w:rPr>
        <w:t xml:space="preserve">... </w:t>
      </w:r>
    </w:p>
    <w:p w14:paraId="40AF6EDF" w14:textId="77777777" w:rsidR="00A50BC5" w:rsidRPr="006C52B3" w:rsidRDefault="00A50BC5" w:rsidP="00A50BC5">
      <w:pPr>
        <w:pStyle w:val="ThnVnban"/>
        <w:spacing w:after="0" w:line="276" w:lineRule="auto"/>
        <w:ind w:firstLine="360"/>
        <w:jc w:val="both"/>
        <w:rPr>
          <w:rFonts w:ascii="Times New Roman" w:hAnsi="Times New Roman" w:cs="Times New Roman"/>
          <w:color w:val="000000"/>
          <w:sz w:val="26"/>
          <w:szCs w:val="26"/>
          <w:lang w:val="vi-VN" w:eastAsia="vi-VN" w:bidi="vi-VN"/>
        </w:rPr>
      </w:pPr>
      <w:r w:rsidRPr="006C52B3">
        <w:rPr>
          <w:rFonts w:ascii="Times New Roman" w:hAnsi="Times New Roman" w:cs="Times New Roman"/>
          <w:color w:val="000000"/>
          <w:sz w:val="26"/>
          <w:szCs w:val="26"/>
          <w:lang w:eastAsia="vi-VN" w:bidi="vi-VN"/>
        </w:rPr>
        <w:t>-</w:t>
      </w:r>
      <w:r w:rsidRPr="006C52B3">
        <w:rPr>
          <w:rFonts w:ascii="Times New Roman" w:hAnsi="Times New Roman" w:cs="Times New Roman"/>
          <w:color w:val="000000"/>
          <w:sz w:val="26"/>
          <w:szCs w:val="26"/>
          <w:lang w:val="vi-VN" w:eastAsia="vi-VN" w:bidi="vi-VN"/>
        </w:rPr>
        <w:t xml:space="preserve"> </w:t>
      </w:r>
      <w:r w:rsidRPr="006C52B3">
        <w:rPr>
          <w:rFonts w:ascii="Times New Roman" w:hAnsi="Times New Roman" w:cs="Times New Roman"/>
          <w:color w:val="000000"/>
          <w:sz w:val="26"/>
          <w:szCs w:val="26"/>
          <w:lang w:eastAsia="vi-VN" w:bidi="vi-VN"/>
        </w:rPr>
        <w:t>P</w:t>
      </w:r>
      <w:r w:rsidRPr="006C52B3">
        <w:rPr>
          <w:rFonts w:ascii="Times New Roman" w:hAnsi="Times New Roman" w:cs="Times New Roman"/>
          <w:color w:val="000000"/>
          <w:sz w:val="26"/>
          <w:szCs w:val="26"/>
          <w:lang w:val="vi-VN" w:eastAsia="vi-VN" w:bidi="vi-VN"/>
        </w:rPr>
        <w:t>rotein hình cầu tan được trong nước tạo dung dịch keo như hemoglobin (có ở máu), albumin (có ở lòng trắng trứng),...</w:t>
      </w:r>
    </w:p>
    <w:p w14:paraId="253D37A1" w14:textId="77777777" w:rsidR="00A50BC5" w:rsidRPr="006C52B3" w:rsidRDefault="00A50BC5" w:rsidP="00A50BC5">
      <w:pPr>
        <w:pStyle w:val="ThnVnban"/>
        <w:spacing w:after="0" w:line="276" w:lineRule="auto"/>
        <w:jc w:val="both"/>
        <w:rPr>
          <w:rFonts w:ascii="Times New Roman" w:hAnsi="Times New Roman" w:cs="Times New Roman"/>
          <w:b/>
          <w:color w:val="0033CC"/>
          <w:sz w:val="26"/>
          <w:szCs w:val="26"/>
          <w:lang w:eastAsia="vi-VN" w:bidi="vi-VN"/>
        </w:rPr>
      </w:pPr>
      <w:r w:rsidRPr="006C52B3">
        <w:rPr>
          <w:rFonts w:ascii="Times New Roman" w:hAnsi="Times New Roman" w:cs="Times New Roman"/>
          <w:b/>
          <w:color w:val="0033CC"/>
          <w:sz w:val="26"/>
          <w:szCs w:val="26"/>
          <w:lang w:eastAsia="vi-VN" w:bidi="vi-VN"/>
        </w:rPr>
        <w:t>4. Tính chất hoá học</w:t>
      </w:r>
    </w:p>
    <w:p w14:paraId="388BF46E" w14:textId="77777777" w:rsidR="00A50BC5" w:rsidRPr="006C52B3" w:rsidRDefault="00A50BC5" w:rsidP="00A50BC5">
      <w:pPr>
        <w:pStyle w:val="ThnVnban"/>
        <w:spacing w:after="0" w:line="276" w:lineRule="auto"/>
        <w:ind w:left="284" w:hanging="284"/>
        <w:jc w:val="both"/>
        <w:rPr>
          <w:rFonts w:ascii="Times New Roman" w:hAnsi="Times New Roman" w:cs="Times New Roman"/>
          <w:color w:val="auto"/>
          <w:sz w:val="26"/>
          <w:szCs w:val="26"/>
          <w:lang w:eastAsia="vi-VN" w:bidi="vi-VN"/>
        </w:rPr>
      </w:pPr>
      <w:bookmarkStart w:id="296" w:name="_Hlk165655683"/>
      <w:r w:rsidRPr="006C52B3">
        <w:rPr>
          <w:rFonts w:ascii="Times New Roman" w:hAnsi="Times New Roman" w:cs="Times New Roman"/>
          <w:b/>
          <w:i/>
          <w:color w:val="auto"/>
          <w:sz w:val="26"/>
          <w:szCs w:val="26"/>
          <w:lang w:eastAsia="vi-VN" w:bidi="vi-VN"/>
        </w:rPr>
        <w:t>a) Phản ứng thuỷ phân</w:t>
      </w:r>
      <w:r w:rsidRPr="006C52B3">
        <w:rPr>
          <w:rFonts w:ascii="Times New Roman" w:hAnsi="Times New Roman" w:cs="Times New Roman"/>
          <w:color w:val="auto"/>
          <w:sz w:val="26"/>
          <w:szCs w:val="26"/>
          <w:lang w:eastAsia="vi-VN" w:bidi="vi-VN"/>
        </w:rPr>
        <w:t xml:space="preserve"> : protein bị thuỷ phân bởi acid, base hoặc enzyme.</w:t>
      </w:r>
    </w:p>
    <w:p w14:paraId="6C2CEABD" w14:textId="77777777" w:rsidR="00A50BC5" w:rsidRPr="006C52B3" w:rsidRDefault="00A50BC5" w:rsidP="00A50BC5">
      <w:pPr>
        <w:pStyle w:val="ThnVnban"/>
        <w:spacing w:after="0" w:line="276" w:lineRule="auto"/>
        <w:ind w:left="284" w:hanging="284"/>
        <w:jc w:val="both"/>
        <w:rPr>
          <w:rFonts w:ascii="Times New Roman" w:hAnsi="Times New Roman" w:cs="Times New Roman"/>
          <w:color w:val="auto"/>
          <w:sz w:val="26"/>
          <w:szCs w:val="26"/>
        </w:rPr>
      </w:pPr>
      <w:r w:rsidRPr="006C52B3">
        <w:rPr>
          <w:rFonts w:ascii="Times New Roman" w:hAnsi="Times New Roman" w:cs="Times New Roman"/>
          <w:color w:val="auto"/>
          <w:sz w:val="26"/>
          <w:szCs w:val="26"/>
          <w:lang w:eastAsia="vi-VN" w:bidi="vi-VN"/>
        </w:rPr>
        <w:t xml:space="preserve"> Thủy phân hoàn toàn protein =&gt; các </w:t>
      </w:r>
      <w:r w:rsidRPr="006C52B3">
        <w:rPr>
          <w:rFonts w:ascii="Times New Roman" w:hAnsi="Times New Roman" w:cs="Times New Roman"/>
          <w:color w:val="auto"/>
          <w:position w:val="-6"/>
          <w:sz w:val="26"/>
          <w:szCs w:val="26"/>
        </w:rPr>
        <w:object w:dxaOrig="220" w:dyaOrig="220" w14:anchorId="11701D48">
          <v:shape id="_x0000_i1864" type="#_x0000_t75" style="width:12.75pt;height:12.75pt" o:ole="">
            <v:imagedata r:id="rId1534" o:title=""/>
          </v:shape>
          <o:OLEObject Type="Embed" ProgID="Equation.DSMT4" ShapeID="_x0000_i1864" DrawAspect="Content" ObjectID="_1803217103" r:id="rId1539"/>
        </w:object>
      </w:r>
      <w:r w:rsidRPr="006C52B3">
        <w:rPr>
          <w:rFonts w:ascii="Times New Roman" w:hAnsi="Times New Roman" w:cs="Times New Roman"/>
          <w:color w:val="auto"/>
          <w:sz w:val="26"/>
          <w:szCs w:val="26"/>
        </w:rPr>
        <w:t>-amino acid.</w:t>
      </w:r>
    </w:p>
    <w:bookmarkEnd w:id="296"/>
    <w:p w14:paraId="12363924" w14:textId="77777777" w:rsidR="00A50BC5" w:rsidRDefault="00A50BC5" w:rsidP="00A50BC5">
      <w:pPr>
        <w:pStyle w:val="ThnVnban"/>
        <w:spacing w:after="0" w:line="276" w:lineRule="auto"/>
        <w:jc w:val="both"/>
        <w:rPr>
          <w:rFonts w:ascii="Times New Roman" w:hAnsi="Times New Roman" w:cs="Times New Roman"/>
          <w:b/>
          <w:i/>
          <w:color w:val="auto"/>
          <w:sz w:val="26"/>
          <w:szCs w:val="26"/>
          <w:lang w:eastAsia="vi-VN" w:bidi="vi-VN"/>
        </w:rPr>
      </w:pPr>
      <w:r w:rsidRPr="006C52B3">
        <w:rPr>
          <w:rFonts w:ascii="Times New Roman" w:hAnsi="Times New Roman" w:cs="Times New Roman"/>
          <w:b/>
          <w:i/>
          <w:color w:val="auto"/>
          <w:sz w:val="26"/>
          <w:szCs w:val="26"/>
          <w:lang w:eastAsia="vi-VN" w:bidi="vi-VN"/>
        </w:rPr>
        <w:t>b) Phản ứng màu</w:t>
      </w:r>
      <w:bookmarkStart w:id="297" w:name="bookmark564"/>
    </w:p>
    <w:p w14:paraId="453AE3E2" w14:textId="77777777" w:rsidR="00A50BC5" w:rsidRPr="006C52B3" w:rsidRDefault="00A50BC5">
      <w:pPr>
        <w:pStyle w:val="ThnVnban"/>
        <w:numPr>
          <w:ilvl w:val="0"/>
          <w:numId w:val="74"/>
        </w:numPr>
        <w:spacing w:after="0" w:line="276" w:lineRule="auto"/>
        <w:ind w:left="360" w:hanging="270"/>
        <w:jc w:val="both"/>
        <w:rPr>
          <w:rFonts w:ascii="Times New Roman" w:hAnsi="Times New Roman" w:cs="Times New Roman"/>
          <w:b/>
          <w:noProof/>
          <w:color w:val="auto"/>
          <w:sz w:val="26"/>
          <w:szCs w:val="26"/>
        </w:rPr>
      </w:pPr>
      <w:r w:rsidRPr="006C52B3">
        <w:rPr>
          <w:rFonts w:ascii="Times New Roman" w:hAnsi="Times New Roman" w:cs="Times New Roman"/>
          <w:color w:val="auto"/>
          <w:sz w:val="26"/>
          <w:szCs w:val="26"/>
          <w:lang w:eastAsia="vi-VN" w:bidi="vi-VN"/>
        </w:rPr>
        <w:t xml:space="preserve">Protein + </w:t>
      </w:r>
      <w:r w:rsidRPr="006C52B3">
        <w:rPr>
          <w:rFonts w:ascii="Times New Roman" w:hAnsi="Times New Roman" w:cs="Times New Roman"/>
          <w:noProof/>
          <w:color w:val="auto"/>
          <w:sz w:val="26"/>
          <w:szCs w:val="26"/>
        </w:rPr>
        <w:t>Cu(OH)</w:t>
      </w:r>
      <w:r w:rsidRPr="006C52B3">
        <w:rPr>
          <w:rFonts w:ascii="Times New Roman" w:hAnsi="Times New Roman" w:cs="Times New Roman"/>
          <w:noProof/>
          <w:color w:val="auto"/>
          <w:sz w:val="26"/>
          <w:szCs w:val="26"/>
          <w:vertAlign w:val="subscript"/>
        </w:rPr>
        <w:t>2</w:t>
      </w:r>
      <w:r w:rsidRPr="006C52B3">
        <w:rPr>
          <w:rFonts w:ascii="Times New Roman" w:hAnsi="Times New Roman" w:cs="Times New Roman"/>
          <w:noProof/>
          <w:color w:val="auto"/>
          <w:sz w:val="26"/>
          <w:szCs w:val="26"/>
        </w:rPr>
        <w:t xml:space="preserve"> /OH</w:t>
      </w:r>
      <w:r w:rsidRPr="006C52B3">
        <w:rPr>
          <w:rFonts w:ascii="Times New Roman" w:hAnsi="Times New Roman" w:cs="Times New Roman"/>
          <w:noProof/>
          <w:color w:val="auto"/>
          <w:sz w:val="26"/>
          <w:szCs w:val="26"/>
          <w:vertAlign w:val="superscript"/>
        </w:rPr>
        <w:t>-</w:t>
      </w:r>
      <w:r w:rsidRPr="006C52B3">
        <w:rPr>
          <w:rFonts w:ascii="Times New Roman" w:hAnsi="Times New Roman" w:cs="Times New Roman"/>
          <w:noProof/>
          <w:color w:val="auto"/>
          <w:sz w:val="26"/>
          <w:szCs w:val="26"/>
        </w:rPr>
        <w:t xml:space="preserve"> lắc nhẹ =&gt; phức chất </w:t>
      </w:r>
      <w:r w:rsidRPr="006C52B3">
        <w:rPr>
          <w:rFonts w:ascii="Times New Roman" w:hAnsi="Times New Roman" w:cs="Times New Roman"/>
          <w:b/>
          <w:noProof/>
          <w:color w:val="auto"/>
          <w:sz w:val="26"/>
          <w:szCs w:val="26"/>
        </w:rPr>
        <w:t xml:space="preserve">màu tím </w:t>
      </w:r>
      <w:r w:rsidRPr="006C52B3">
        <w:rPr>
          <w:rFonts w:ascii="Times New Roman" w:hAnsi="Times New Roman" w:cs="Times New Roman"/>
          <w:noProof/>
          <w:color w:val="auto"/>
          <w:sz w:val="26"/>
          <w:szCs w:val="26"/>
        </w:rPr>
        <w:t xml:space="preserve">(phản ứng màu </w:t>
      </w:r>
      <w:r w:rsidRPr="006C52B3">
        <w:rPr>
          <w:rFonts w:ascii="Times New Roman" w:hAnsi="Times New Roman" w:cs="Times New Roman"/>
          <w:color w:val="auto"/>
          <w:sz w:val="26"/>
          <w:szCs w:val="26"/>
        </w:rPr>
        <w:t>biuret</w:t>
      </w:r>
      <w:r w:rsidRPr="006C52B3">
        <w:rPr>
          <w:rFonts w:ascii="Times New Roman" w:hAnsi="Times New Roman" w:cs="Times New Roman"/>
          <w:noProof/>
          <w:color w:val="auto"/>
          <w:sz w:val="26"/>
          <w:szCs w:val="26"/>
        </w:rPr>
        <w:t>).</w:t>
      </w:r>
    </w:p>
    <w:p w14:paraId="7F452BB7" w14:textId="77777777" w:rsidR="00A50BC5" w:rsidRPr="00512D32" w:rsidRDefault="00A50BC5">
      <w:pPr>
        <w:pStyle w:val="Picturecaption0"/>
        <w:numPr>
          <w:ilvl w:val="0"/>
          <w:numId w:val="74"/>
        </w:numPr>
        <w:spacing w:line="276" w:lineRule="auto"/>
        <w:ind w:left="346" w:hanging="346"/>
        <w:rPr>
          <w:sz w:val="26"/>
          <w:szCs w:val="26"/>
          <w:lang w:eastAsia="vi-VN" w:bidi="vi-VN"/>
        </w:rPr>
      </w:pPr>
      <w:r w:rsidRPr="006C52B3">
        <w:rPr>
          <w:sz w:val="26"/>
          <w:szCs w:val="26"/>
          <w:lang w:eastAsia="vi-VN" w:bidi="vi-VN"/>
        </w:rPr>
        <w:t>Protein  +  HNO</w:t>
      </w:r>
      <w:r w:rsidRPr="006C52B3">
        <w:rPr>
          <w:sz w:val="26"/>
          <w:szCs w:val="26"/>
          <w:vertAlign w:val="subscript"/>
          <w:lang w:eastAsia="vi-VN" w:bidi="vi-VN"/>
        </w:rPr>
        <w:t xml:space="preserve">3 </w:t>
      </w:r>
      <w:r w:rsidRPr="006C52B3">
        <w:rPr>
          <w:sz w:val="26"/>
          <w:szCs w:val="26"/>
          <w:lang w:eastAsia="vi-VN" w:bidi="vi-VN"/>
        </w:rPr>
        <w:t>đặc =&gt; chất rắn màu vàng</w:t>
      </w:r>
      <w:r>
        <w:rPr>
          <w:sz w:val="26"/>
          <w:szCs w:val="26"/>
          <w:lang w:eastAsia="vi-VN" w:bidi="vi-VN"/>
        </w:rPr>
        <w:t xml:space="preserve"> </w:t>
      </w:r>
      <w:r w:rsidRPr="00512D32">
        <w:rPr>
          <w:sz w:val="26"/>
          <w:szCs w:val="26"/>
          <w:lang w:eastAsia="vi-VN" w:bidi="vi-VN"/>
        </w:rPr>
        <w:t>(nitro hóa &amp; đông tụ protein)</w:t>
      </w:r>
      <w:r>
        <w:rPr>
          <w:sz w:val="26"/>
          <w:szCs w:val="26"/>
          <w:lang w:eastAsia="vi-VN" w:bidi="vi-VN"/>
        </w:rPr>
        <w:t>.</w:t>
      </w:r>
    </w:p>
    <w:p w14:paraId="1BAB0AC9" w14:textId="77777777" w:rsidR="00A50BC5" w:rsidRPr="006C52B3" w:rsidRDefault="00A50BC5" w:rsidP="00A50BC5">
      <w:pPr>
        <w:pStyle w:val="ThnVnban"/>
        <w:spacing w:after="0" w:line="276" w:lineRule="auto"/>
        <w:ind w:left="426" w:hanging="426"/>
        <w:jc w:val="both"/>
        <w:rPr>
          <w:rFonts w:ascii="Times New Roman" w:hAnsi="Times New Roman" w:cs="Times New Roman"/>
          <w:b/>
          <w:i/>
          <w:color w:val="auto"/>
          <w:sz w:val="26"/>
          <w:szCs w:val="26"/>
          <w:lang w:eastAsia="vi-VN" w:bidi="vi-VN"/>
        </w:rPr>
      </w:pPr>
      <w:r w:rsidRPr="006C52B3">
        <w:rPr>
          <w:rFonts w:ascii="Times New Roman" w:hAnsi="Times New Roman" w:cs="Times New Roman"/>
          <w:b/>
          <w:i/>
          <w:color w:val="auto"/>
          <w:sz w:val="26"/>
          <w:szCs w:val="26"/>
          <w:lang w:eastAsia="vi-VN" w:bidi="vi-VN"/>
        </w:rPr>
        <w:t>c) Phản ứng đông tụ</w:t>
      </w:r>
    </w:p>
    <w:bookmarkEnd w:id="297"/>
    <w:p w14:paraId="0BC98BE0" w14:textId="77777777" w:rsidR="00A50BC5" w:rsidRPr="006C52B3" w:rsidRDefault="00A50BC5" w:rsidP="00A50BC5">
      <w:pPr>
        <w:widowControl w:val="0"/>
        <w:jc w:val="both"/>
        <w:rPr>
          <w:rFonts w:eastAsia="Arial"/>
          <w:sz w:val="26"/>
          <w:szCs w:val="26"/>
          <w:lang w:val="vi-VN" w:eastAsia="vi-VN" w:bidi="vi-VN"/>
        </w:rPr>
      </w:pPr>
      <w:r w:rsidRPr="006C52B3">
        <w:rPr>
          <w:rFonts w:eastAsia="Arial"/>
          <w:sz w:val="26"/>
          <w:szCs w:val="26"/>
          <w:lang w:val="vi-VN" w:eastAsia="vi-VN" w:bidi="vi-VN"/>
        </w:rPr>
        <w:t>Protein có thể bị đông tụ dưới tác dụng của nhiệt, acid, base hoặc ion kim loại nặng. Sự đông tụ này xảy ra do cấu tạo ban đầu của protein bị biển đổi.</w:t>
      </w:r>
    </w:p>
    <w:p w14:paraId="4E07D575" w14:textId="77777777" w:rsidR="00A50BC5" w:rsidRPr="006C52B3" w:rsidRDefault="00A50BC5" w:rsidP="00A50BC5">
      <w:pPr>
        <w:widowControl w:val="0"/>
        <w:ind w:left="340" w:firstLine="20"/>
        <w:rPr>
          <w:noProof/>
          <w:sz w:val="26"/>
          <w:szCs w:val="26"/>
        </w:rPr>
      </w:pPr>
      <w:r w:rsidRPr="006C52B3">
        <w:rPr>
          <w:noProof/>
          <w:sz w:val="26"/>
          <w:szCs w:val="26"/>
        </w:rPr>
        <w:t xml:space="preserve">- Đông tụ khi đun nóng: nấu rêu cua, luộc trứng…. </w:t>
      </w:r>
    </w:p>
    <w:p w14:paraId="1D94D57A" w14:textId="77777777" w:rsidR="00A50BC5" w:rsidRPr="006C52B3" w:rsidRDefault="00A50BC5" w:rsidP="00A50BC5">
      <w:pPr>
        <w:widowControl w:val="0"/>
        <w:ind w:left="340" w:firstLine="20"/>
        <w:rPr>
          <w:noProof/>
          <w:sz w:val="26"/>
          <w:szCs w:val="26"/>
        </w:rPr>
      </w:pPr>
      <w:r w:rsidRPr="006C52B3">
        <w:rPr>
          <w:noProof/>
          <w:sz w:val="26"/>
          <w:szCs w:val="26"/>
        </w:rPr>
        <w:t xml:space="preserve">- Đông tụ bởi acid: sữa đậu nành, sữa tươi + chanh, cam. </w:t>
      </w:r>
    </w:p>
    <w:p w14:paraId="71CE7957" w14:textId="77777777" w:rsidR="00A50BC5" w:rsidRPr="006C52B3" w:rsidRDefault="00A50BC5" w:rsidP="00A50BC5">
      <w:pPr>
        <w:widowControl w:val="0"/>
        <w:rPr>
          <w:rFonts w:eastAsia="Calibri"/>
          <w:b/>
          <w:noProof/>
          <w:color w:val="FF0000"/>
          <w:sz w:val="26"/>
        </w:rPr>
      </w:pPr>
      <w:bookmarkStart w:id="298" w:name="bookmark569"/>
      <w:bookmarkStart w:id="299" w:name="bookmark570"/>
      <w:bookmarkStart w:id="300" w:name="bookmark572"/>
      <w:r w:rsidRPr="006C52B3">
        <w:rPr>
          <w:b/>
          <w:noProof/>
          <w:color w:val="0000FF"/>
          <w:sz w:val="26"/>
          <w:szCs w:val="26"/>
        </w:rPr>
        <w:t>5</w:t>
      </w:r>
      <w:r w:rsidRPr="006C52B3">
        <w:rPr>
          <w:rFonts w:eastAsia="Arial"/>
          <w:b/>
          <w:bCs/>
          <w:color w:val="0000FF"/>
          <w:sz w:val="26"/>
          <w:szCs w:val="26"/>
          <w:lang w:eastAsia="vi-VN" w:bidi="vi-VN"/>
        </w:rPr>
        <w:t xml:space="preserve">. </w:t>
      </w:r>
      <w:r w:rsidRPr="006C52B3">
        <w:rPr>
          <w:rFonts w:eastAsia="Arial"/>
          <w:b/>
          <w:bCs/>
          <w:color w:val="0000FF"/>
          <w:sz w:val="26"/>
          <w:szCs w:val="26"/>
          <w:lang w:val="vi-VN" w:eastAsia="vi-VN" w:bidi="vi-VN"/>
        </w:rPr>
        <w:t>Vai trò của protein đối với sự sống</w:t>
      </w:r>
      <w:bookmarkEnd w:id="298"/>
      <w:bookmarkEnd w:id="299"/>
      <w:bookmarkEnd w:id="300"/>
    </w:p>
    <w:p w14:paraId="1911FE83" w14:textId="77777777" w:rsidR="00A50BC5" w:rsidRPr="006C52B3" w:rsidRDefault="00A50BC5" w:rsidP="00A50BC5">
      <w:pPr>
        <w:widowControl w:val="0"/>
        <w:jc w:val="both"/>
        <w:rPr>
          <w:sz w:val="26"/>
          <w:szCs w:val="28"/>
          <w:lang w:eastAsia="vi-VN" w:bidi="vi-VN"/>
        </w:rPr>
      </w:pPr>
      <w:r w:rsidRPr="006C52B3">
        <w:rPr>
          <w:sz w:val="26"/>
          <w:szCs w:val="28"/>
          <w:lang w:eastAsia="vi-VN" w:bidi="vi-VN"/>
        </w:rPr>
        <w:t xml:space="preserve">- Thành phần của mọi </w:t>
      </w:r>
      <w:r w:rsidRPr="006C52B3">
        <w:rPr>
          <w:sz w:val="26"/>
          <w:szCs w:val="28"/>
          <w:lang w:val="vi-VN" w:eastAsia="vi-VN" w:bidi="vi-VN"/>
        </w:rPr>
        <w:t>t</w:t>
      </w:r>
      <w:r w:rsidRPr="006C52B3">
        <w:rPr>
          <w:sz w:val="26"/>
          <w:szCs w:val="28"/>
          <w:lang w:eastAsia="vi-VN" w:bidi="vi-VN"/>
        </w:rPr>
        <w:t>ế</w:t>
      </w:r>
      <w:r w:rsidRPr="006C52B3">
        <w:rPr>
          <w:sz w:val="26"/>
          <w:szCs w:val="28"/>
          <w:lang w:val="vi-VN" w:eastAsia="vi-VN" w:bidi="vi-VN"/>
        </w:rPr>
        <w:t xml:space="preserve"> bào nên ở đâu có sự s</w:t>
      </w:r>
      <w:r w:rsidRPr="006C52B3">
        <w:rPr>
          <w:sz w:val="26"/>
          <w:szCs w:val="28"/>
          <w:lang w:eastAsia="vi-VN" w:bidi="vi-VN"/>
        </w:rPr>
        <w:t>ố</w:t>
      </w:r>
      <w:r w:rsidRPr="006C52B3">
        <w:rPr>
          <w:sz w:val="26"/>
          <w:szCs w:val="28"/>
          <w:lang w:val="vi-VN" w:eastAsia="vi-VN" w:bidi="vi-VN"/>
        </w:rPr>
        <w:t>ng là ở đó có protein</w:t>
      </w:r>
      <w:r w:rsidRPr="006C52B3">
        <w:rPr>
          <w:sz w:val="26"/>
          <w:szCs w:val="28"/>
          <w:lang w:eastAsia="vi-VN" w:bidi="vi-VN"/>
        </w:rPr>
        <w:t>.</w:t>
      </w:r>
    </w:p>
    <w:p w14:paraId="625D9D76" w14:textId="77777777" w:rsidR="00A50BC5" w:rsidRPr="006C52B3" w:rsidRDefault="00A50BC5" w:rsidP="00A50BC5">
      <w:pPr>
        <w:widowControl w:val="0"/>
        <w:jc w:val="both"/>
        <w:rPr>
          <w:rFonts w:eastAsia="Arial"/>
          <w:sz w:val="26"/>
          <w:szCs w:val="26"/>
          <w:lang w:eastAsia="vi-VN" w:bidi="vi-VN"/>
        </w:rPr>
      </w:pPr>
      <w:r w:rsidRPr="006C52B3">
        <w:rPr>
          <w:rFonts w:eastAsia="Arial"/>
          <w:sz w:val="26"/>
          <w:szCs w:val="26"/>
          <w:lang w:eastAsia="vi-VN" w:bidi="vi-VN"/>
        </w:rPr>
        <w:t>-</w:t>
      </w:r>
      <w:r w:rsidRPr="006C52B3">
        <w:rPr>
          <w:rFonts w:eastAsia="Arial"/>
          <w:sz w:val="26"/>
          <w:szCs w:val="26"/>
          <w:lang w:val="vi-VN" w:eastAsia="vi-VN" w:bidi="vi-VN"/>
        </w:rPr>
        <w:t xml:space="preserve"> </w:t>
      </w:r>
      <w:r w:rsidRPr="006C52B3">
        <w:rPr>
          <w:rFonts w:eastAsia="Arial"/>
          <w:sz w:val="26"/>
          <w:szCs w:val="26"/>
          <w:lang w:eastAsia="vi-VN" w:bidi="vi-VN"/>
        </w:rPr>
        <w:t>M</w:t>
      </w:r>
      <w:r w:rsidRPr="006C52B3">
        <w:rPr>
          <w:rFonts w:eastAsia="Arial"/>
          <w:sz w:val="26"/>
          <w:szCs w:val="26"/>
          <w:lang w:val="vi-VN" w:eastAsia="vi-VN" w:bidi="vi-VN"/>
        </w:rPr>
        <w:t>ột trong những nguồn thức ăn chính bổ sung các amino acid thiết yếu và năng lượng cho cơ thể</w:t>
      </w:r>
      <w:r w:rsidRPr="006C52B3">
        <w:rPr>
          <w:sz w:val="26"/>
          <w:szCs w:val="28"/>
          <w:lang w:val="vi-VN" w:eastAsia="vi-VN" w:bidi="vi-VN"/>
        </w:rPr>
        <w:t xml:space="preserve"> </w:t>
      </w:r>
      <w:r w:rsidRPr="006C52B3">
        <w:rPr>
          <w:sz w:val="26"/>
          <w:szCs w:val="28"/>
          <w:lang w:eastAsia="vi-VN" w:bidi="vi-VN"/>
        </w:rPr>
        <w:t>(</w:t>
      </w:r>
      <w:r w:rsidRPr="006C52B3">
        <w:rPr>
          <w:sz w:val="26"/>
          <w:szCs w:val="28"/>
          <w:lang w:val="vi-VN" w:eastAsia="vi-VN" w:bidi="vi-VN"/>
        </w:rPr>
        <w:t>khoảng 4,0 kcal g</w:t>
      </w:r>
      <w:r w:rsidRPr="006C52B3">
        <w:rPr>
          <w:sz w:val="26"/>
          <w:szCs w:val="28"/>
          <w:vertAlign w:val="superscript"/>
          <w:lang w:val="vi-VN" w:eastAsia="vi-VN" w:bidi="vi-VN"/>
        </w:rPr>
        <w:t>-1</w:t>
      </w:r>
      <w:r w:rsidRPr="006C52B3">
        <w:rPr>
          <w:sz w:val="26"/>
          <w:szCs w:val="28"/>
          <w:lang w:eastAsia="vi-VN" w:bidi="vi-VN"/>
        </w:rPr>
        <w:t>)</w:t>
      </w:r>
    </w:p>
    <w:p w14:paraId="3C6EA8B6" w14:textId="77777777" w:rsidR="00A50BC5" w:rsidRPr="006C52B3" w:rsidRDefault="00A50BC5" w:rsidP="00A50BC5">
      <w:pPr>
        <w:widowControl w:val="0"/>
        <w:jc w:val="both"/>
        <w:rPr>
          <w:rFonts w:eastAsia="Arial"/>
          <w:sz w:val="26"/>
          <w:szCs w:val="26"/>
          <w:lang w:eastAsia="vi-VN" w:bidi="vi-VN"/>
        </w:rPr>
      </w:pPr>
      <w:r w:rsidRPr="006C52B3">
        <w:rPr>
          <w:rFonts w:eastAsia="Arial"/>
          <w:sz w:val="26"/>
          <w:szCs w:val="26"/>
          <w:lang w:eastAsia="vi-VN" w:bidi="vi-VN"/>
        </w:rPr>
        <w:t>- V</w:t>
      </w:r>
      <w:r w:rsidRPr="006C52B3">
        <w:rPr>
          <w:rFonts w:eastAsia="Arial"/>
          <w:sz w:val="26"/>
          <w:szCs w:val="26"/>
          <w:lang w:val="vi-VN" w:eastAsia="vi-VN" w:bidi="vi-VN"/>
        </w:rPr>
        <w:t>ận chuyển các ch</w:t>
      </w:r>
      <w:r w:rsidRPr="006C52B3">
        <w:rPr>
          <w:rFonts w:eastAsia="Arial"/>
          <w:sz w:val="26"/>
          <w:szCs w:val="26"/>
          <w:lang w:eastAsia="vi-VN" w:bidi="vi-VN"/>
        </w:rPr>
        <w:t>ất</w:t>
      </w:r>
      <w:r w:rsidRPr="006C52B3">
        <w:rPr>
          <w:rFonts w:eastAsia="Arial"/>
          <w:sz w:val="26"/>
          <w:szCs w:val="26"/>
          <w:lang w:val="vi-VN" w:eastAsia="vi-VN" w:bidi="vi-VN"/>
        </w:rPr>
        <w:t xml:space="preserve"> trong cơ thể, điều hoà quá trình trao đổi ch</w:t>
      </w:r>
      <w:r w:rsidRPr="006C52B3">
        <w:rPr>
          <w:rFonts w:eastAsia="Arial"/>
          <w:sz w:val="26"/>
          <w:szCs w:val="26"/>
          <w:lang w:eastAsia="vi-VN" w:bidi="vi-VN"/>
        </w:rPr>
        <w:t>ấ</w:t>
      </w:r>
      <w:r w:rsidRPr="006C52B3">
        <w:rPr>
          <w:rFonts w:eastAsia="Arial"/>
          <w:sz w:val="26"/>
          <w:szCs w:val="26"/>
          <w:lang w:val="vi-VN" w:eastAsia="vi-VN" w:bidi="vi-VN"/>
        </w:rPr>
        <w:t>t</w:t>
      </w:r>
      <w:r w:rsidRPr="006C52B3">
        <w:rPr>
          <w:rFonts w:eastAsia="Arial"/>
          <w:sz w:val="26"/>
          <w:szCs w:val="26"/>
          <w:lang w:eastAsia="vi-VN" w:bidi="vi-VN"/>
        </w:rPr>
        <w:t>.</w:t>
      </w:r>
    </w:p>
    <w:p w14:paraId="7C4B16B8" w14:textId="77777777" w:rsidR="00A50BC5" w:rsidRPr="006C52B3" w:rsidRDefault="00A50BC5" w:rsidP="00A50BC5">
      <w:pPr>
        <w:widowControl w:val="0"/>
        <w:jc w:val="both"/>
        <w:rPr>
          <w:rFonts w:eastAsia="Arial"/>
          <w:sz w:val="26"/>
          <w:szCs w:val="26"/>
          <w:lang w:eastAsia="vi-VN" w:bidi="vi-VN"/>
        </w:rPr>
      </w:pPr>
      <w:r w:rsidRPr="006C52B3">
        <w:rPr>
          <w:rFonts w:eastAsia="Arial"/>
          <w:sz w:val="26"/>
          <w:szCs w:val="26"/>
          <w:lang w:eastAsia="vi-VN" w:bidi="vi-VN"/>
        </w:rPr>
        <w:t>- X</w:t>
      </w:r>
      <w:r w:rsidRPr="006C52B3">
        <w:rPr>
          <w:rFonts w:eastAsia="Arial"/>
          <w:sz w:val="26"/>
          <w:szCs w:val="26"/>
          <w:lang w:val="vi-VN" w:eastAsia="vi-VN" w:bidi="vi-VN"/>
        </w:rPr>
        <w:t>úc tác cho các phản ứng hoá sinh, giúp cơ thể chống lại tác nhân có hại,...</w:t>
      </w:r>
    </w:p>
    <w:p w14:paraId="67B3916B" w14:textId="77777777" w:rsidR="00A50BC5" w:rsidRPr="006C52B3" w:rsidRDefault="00A50BC5" w:rsidP="00A50BC5">
      <w:pPr>
        <w:widowControl w:val="0"/>
        <w:rPr>
          <w:rFonts w:eastAsia="Arial"/>
          <w:sz w:val="26"/>
          <w:szCs w:val="26"/>
          <w:lang w:eastAsia="vi-VN" w:bidi="vi-VN"/>
        </w:rPr>
      </w:pPr>
      <w:r w:rsidRPr="006C52B3">
        <w:rPr>
          <w:sz w:val="26"/>
          <w:szCs w:val="28"/>
          <w:lang w:eastAsia="vi-VN" w:bidi="vi-VN"/>
        </w:rPr>
        <w:t>- D</w:t>
      </w:r>
      <w:r w:rsidRPr="006C52B3">
        <w:rPr>
          <w:sz w:val="26"/>
          <w:szCs w:val="28"/>
          <w:lang w:val="vi-VN" w:eastAsia="vi-VN" w:bidi="vi-VN"/>
        </w:rPr>
        <w:t>uy trì pH của máu</w:t>
      </w:r>
      <w:r w:rsidRPr="006C52B3">
        <w:rPr>
          <w:sz w:val="26"/>
          <w:szCs w:val="28"/>
          <w:lang w:eastAsia="vi-VN" w:bidi="vi-VN"/>
        </w:rPr>
        <w:t>.</w:t>
      </w:r>
    </w:p>
    <w:p w14:paraId="6EDEAA62" w14:textId="77777777" w:rsidR="00A50BC5" w:rsidRPr="006C52B3" w:rsidRDefault="00A50BC5" w:rsidP="00A50BC5">
      <w:pPr>
        <w:widowControl w:val="0"/>
        <w:rPr>
          <w:rFonts w:eastAsia="Arial"/>
          <w:b/>
          <w:sz w:val="26"/>
          <w:szCs w:val="26"/>
          <w:lang w:eastAsia="vi-VN" w:bidi="vi-VN"/>
        </w:rPr>
      </w:pPr>
      <w:r w:rsidRPr="006C52B3">
        <w:rPr>
          <w:rFonts w:eastAsia="Arial"/>
          <w:b/>
          <w:sz w:val="26"/>
          <w:szCs w:val="26"/>
          <w:lang w:eastAsia="vi-VN" w:bidi="vi-VN"/>
        </w:rPr>
        <w:t>II. ENZYME</w:t>
      </w:r>
      <w:bookmarkStart w:id="301" w:name="bookmark578"/>
      <w:bookmarkStart w:id="302" w:name="bookmark576"/>
      <w:bookmarkStart w:id="303" w:name="bookmark577"/>
      <w:bookmarkStart w:id="304" w:name="bookmark579"/>
      <w:bookmarkEnd w:id="301"/>
    </w:p>
    <w:p w14:paraId="6F3B5CBF" w14:textId="77777777" w:rsidR="00A50BC5" w:rsidRPr="006C52B3" w:rsidRDefault="00A50BC5" w:rsidP="00A50BC5">
      <w:pPr>
        <w:widowControl w:val="0"/>
        <w:rPr>
          <w:rFonts w:eastAsia="Arial"/>
          <w:b/>
          <w:color w:val="0000FF"/>
          <w:sz w:val="26"/>
          <w:szCs w:val="26"/>
          <w:lang w:eastAsia="vi-VN" w:bidi="vi-VN"/>
        </w:rPr>
      </w:pPr>
      <w:r w:rsidRPr="006C52B3">
        <w:rPr>
          <w:rFonts w:eastAsia="Arial"/>
          <w:b/>
          <w:bCs/>
          <w:color w:val="0000FF"/>
          <w:sz w:val="26"/>
          <w:szCs w:val="26"/>
          <w:lang w:eastAsia="vi-VN" w:bidi="vi-VN"/>
        </w:rPr>
        <w:t xml:space="preserve">1. </w:t>
      </w:r>
      <w:r w:rsidRPr="006C52B3">
        <w:rPr>
          <w:rFonts w:eastAsia="Arial"/>
          <w:b/>
          <w:bCs/>
          <w:color w:val="0000FF"/>
          <w:sz w:val="26"/>
          <w:szCs w:val="26"/>
          <w:lang w:val="vi-VN" w:eastAsia="vi-VN" w:bidi="vi-VN"/>
        </w:rPr>
        <w:t>Va</w:t>
      </w:r>
      <w:r w:rsidRPr="006C52B3">
        <w:rPr>
          <w:rFonts w:eastAsia="Arial"/>
          <w:b/>
          <w:bCs/>
          <w:color w:val="0000FF"/>
          <w:sz w:val="26"/>
          <w:szCs w:val="26"/>
          <w:lang w:eastAsia="vi-VN" w:bidi="vi-VN"/>
        </w:rPr>
        <w:t>i</w:t>
      </w:r>
      <w:r w:rsidRPr="006C52B3">
        <w:rPr>
          <w:rFonts w:eastAsia="Arial"/>
          <w:b/>
          <w:bCs/>
          <w:color w:val="0000FF"/>
          <w:sz w:val="26"/>
          <w:szCs w:val="26"/>
          <w:lang w:val="vi-VN" w:eastAsia="vi-VN" w:bidi="vi-VN"/>
        </w:rPr>
        <w:t xml:space="preserve"> trò của enzyme trong phản ứng sinh hoá</w:t>
      </w:r>
      <w:bookmarkEnd w:id="302"/>
      <w:bookmarkEnd w:id="303"/>
      <w:bookmarkEnd w:id="304"/>
    </w:p>
    <w:p w14:paraId="536201FF" w14:textId="77777777" w:rsidR="00A50BC5" w:rsidRPr="006C52B3" w:rsidRDefault="00A50BC5" w:rsidP="00A50BC5">
      <w:pPr>
        <w:widowControl w:val="0"/>
        <w:ind w:left="284"/>
        <w:rPr>
          <w:rFonts w:eastAsia="Arial"/>
          <w:sz w:val="26"/>
          <w:szCs w:val="26"/>
          <w:lang w:val="vi-VN"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Phần lớn enzyme là những protein xúc tác cho các phản ứng hoá học và sinh hoá.</w:t>
      </w:r>
    </w:p>
    <w:p w14:paraId="71F38227" w14:textId="77777777" w:rsidR="00A50BC5" w:rsidRPr="006C52B3" w:rsidRDefault="00A50BC5" w:rsidP="00A50BC5">
      <w:pPr>
        <w:widowControl w:val="0"/>
        <w:ind w:left="284"/>
        <w:jc w:val="both"/>
        <w:rPr>
          <w:rFonts w:eastAsia="Arial"/>
          <w:sz w:val="26"/>
          <w:szCs w:val="26"/>
          <w:lang w:val="vi-VN"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Enzyme có tính chọn lọc cao, mỗi enzyme chỉ xúc tác cho một hoặc một số phản ứng nhất định.</w:t>
      </w:r>
    </w:p>
    <w:p w14:paraId="25D50F4D" w14:textId="77777777" w:rsidR="00A50BC5" w:rsidRPr="006C52B3" w:rsidRDefault="00A50BC5" w:rsidP="00A50BC5">
      <w:pPr>
        <w:widowControl w:val="0"/>
        <w:ind w:left="284"/>
        <w:jc w:val="both"/>
        <w:rPr>
          <w:rFonts w:eastAsia="Arial"/>
          <w:sz w:val="26"/>
          <w:szCs w:val="26"/>
          <w:lang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Tốc độ phản ứng có xúc tác enzyme thường nhanh hơn r</w:t>
      </w:r>
      <w:r w:rsidRPr="006C52B3">
        <w:rPr>
          <w:rFonts w:eastAsia="Arial"/>
          <w:sz w:val="26"/>
          <w:szCs w:val="26"/>
          <w:lang w:eastAsia="vi-VN" w:bidi="vi-VN"/>
        </w:rPr>
        <w:t>ấ</w:t>
      </w:r>
      <w:r w:rsidRPr="006C52B3">
        <w:rPr>
          <w:rFonts w:eastAsia="Arial"/>
          <w:sz w:val="26"/>
          <w:szCs w:val="26"/>
          <w:lang w:val="vi-VN" w:eastAsia="vi-VN" w:bidi="vi-VN"/>
        </w:rPr>
        <w:t>t nhiều lần so với xúc tác hoá học của cùng quá trình hoá học</w:t>
      </w:r>
      <w:bookmarkStart w:id="305" w:name="bookmark582"/>
      <w:bookmarkStart w:id="306" w:name="bookmark580"/>
      <w:bookmarkStart w:id="307" w:name="bookmark581"/>
      <w:bookmarkStart w:id="308" w:name="bookmark583"/>
      <w:bookmarkEnd w:id="305"/>
      <w:r w:rsidRPr="006C52B3">
        <w:rPr>
          <w:rFonts w:eastAsia="Arial"/>
          <w:sz w:val="26"/>
          <w:szCs w:val="26"/>
          <w:lang w:eastAsia="vi-VN" w:bidi="vi-VN"/>
        </w:rPr>
        <w:t>.</w:t>
      </w:r>
    </w:p>
    <w:p w14:paraId="79B8BDA2" w14:textId="77777777" w:rsidR="00A50BC5" w:rsidRPr="006C52B3" w:rsidRDefault="00A50BC5" w:rsidP="00A50BC5">
      <w:pPr>
        <w:widowControl w:val="0"/>
        <w:rPr>
          <w:rFonts w:eastAsia="Arial"/>
          <w:color w:val="0000FF"/>
          <w:sz w:val="26"/>
          <w:szCs w:val="26"/>
          <w:lang w:eastAsia="vi-VN" w:bidi="vi-VN"/>
        </w:rPr>
      </w:pPr>
      <w:r w:rsidRPr="006C52B3">
        <w:rPr>
          <w:rFonts w:eastAsia="Arial"/>
          <w:b/>
          <w:bCs/>
          <w:color w:val="0000FF"/>
          <w:sz w:val="26"/>
          <w:szCs w:val="26"/>
          <w:lang w:eastAsia="vi-VN" w:bidi="vi-VN"/>
        </w:rPr>
        <w:t>2. Ứ</w:t>
      </w:r>
      <w:r w:rsidRPr="006C52B3">
        <w:rPr>
          <w:rFonts w:eastAsia="Arial"/>
          <w:b/>
          <w:bCs/>
          <w:color w:val="0000FF"/>
          <w:sz w:val="26"/>
          <w:szCs w:val="26"/>
          <w:lang w:val="vi-VN" w:eastAsia="vi-VN" w:bidi="vi-VN"/>
        </w:rPr>
        <w:t>ng dụng của enzyme trong công nghệ sinh học</w:t>
      </w:r>
      <w:bookmarkEnd w:id="306"/>
      <w:bookmarkEnd w:id="307"/>
      <w:bookmarkEnd w:id="308"/>
    </w:p>
    <w:p w14:paraId="3F4FE6B0" w14:textId="77777777" w:rsidR="00A50BC5" w:rsidRPr="006C52B3" w:rsidRDefault="00A50BC5">
      <w:pPr>
        <w:pStyle w:val="oancuaDanhsach"/>
        <w:numPr>
          <w:ilvl w:val="0"/>
          <w:numId w:val="75"/>
        </w:numPr>
        <w:spacing w:after="0"/>
        <w:jc w:val="both"/>
        <w:rPr>
          <w:rFonts w:ascii="Times New Roman" w:hAnsi="Times New Roman"/>
          <w:b/>
          <w:bCs/>
          <w:i/>
          <w:color w:val="000000"/>
          <w:sz w:val="26"/>
          <w:szCs w:val="26"/>
        </w:rPr>
      </w:pPr>
      <w:r w:rsidRPr="006C52B3">
        <w:rPr>
          <w:rFonts w:ascii="Times New Roman" w:hAnsi="Times New Roman"/>
          <w:b/>
          <w:bCs/>
          <w:i/>
          <w:color w:val="000000"/>
          <w:sz w:val="26"/>
          <w:szCs w:val="26"/>
        </w:rPr>
        <w:t>Enzyme trong nghiên cứu y học, dược phẩm.</w:t>
      </w:r>
    </w:p>
    <w:p w14:paraId="7751CB12" w14:textId="77777777" w:rsidR="00A50BC5" w:rsidRPr="006C52B3" w:rsidRDefault="00A50BC5" w:rsidP="00A50BC5">
      <w:pPr>
        <w:ind w:firstLine="720"/>
        <w:jc w:val="both"/>
        <w:rPr>
          <w:color w:val="000000"/>
          <w:sz w:val="26"/>
          <w:szCs w:val="26"/>
          <w:lang w:bidi="vi-VN"/>
        </w:rPr>
      </w:pPr>
      <w:r w:rsidRPr="006C52B3">
        <w:rPr>
          <w:color w:val="000000"/>
          <w:sz w:val="26"/>
          <w:szCs w:val="26"/>
        </w:rPr>
        <w:lastRenderedPageBreak/>
        <w:t xml:space="preserve">Enzyme được sử dụng để định lượng, định tính và chẩn đoán trong xét nghiệm như xác định hàm lượng glucose, urea, cholesterol trong máu, nước tiểu… hoặc sản xuất dược phẩm như protease làm thuốc hỗ trợ trị tắc nghẽn </w:t>
      </w:r>
      <w:r w:rsidRPr="006C52B3">
        <w:rPr>
          <w:color w:val="000000"/>
          <w:sz w:val="26"/>
          <w:szCs w:val="26"/>
          <w:lang w:bidi="vi-VN"/>
        </w:rPr>
        <w:t>tim mạch, làm men tiêu hoá,...</w:t>
      </w:r>
    </w:p>
    <w:p w14:paraId="17E86947" w14:textId="77777777" w:rsidR="00A50BC5" w:rsidRPr="006C52B3" w:rsidRDefault="00A50BC5">
      <w:pPr>
        <w:pStyle w:val="oancuaDanhsach"/>
        <w:numPr>
          <w:ilvl w:val="0"/>
          <w:numId w:val="75"/>
        </w:numPr>
        <w:spacing w:after="0"/>
        <w:jc w:val="both"/>
        <w:rPr>
          <w:rFonts w:ascii="Times New Roman" w:hAnsi="Times New Roman"/>
          <w:b/>
          <w:bCs/>
          <w:i/>
          <w:iCs/>
          <w:color w:val="000000"/>
          <w:sz w:val="26"/>
          <w:szCs w:val="26"/>
        </w:rPr>
      </w:pPr>
      <w:r w:rsidRPr="006C52B3">
        <w:rPr>
          <w:rFonts w:ascii="Times New Roman" w:hAnsi="Times New Roman"/>
          <w:b/>
          <w:bCs/>
          <w:i/>
          <w:iCs/>
          <w:color w:val="000000"/>
          <w:sz w:val="26"/>
          <w:szCs w:val="26"/>
        </w:rPr>
        <w:t>Enzyme trong hoá học</w:t>
      </w:r>
    </w:p>
    <w:p w14:paraId="4A1B8675" w14:textId="77777777" w:rsidR="00A50BC5" w:rsidRPr="006C52B3" w:rsidRDefault="00A50BC5" w:rsidP="00A50BC5">
      <w:pPr>
        <w:ind w:firstLine="720"/>
        <w:jc w:val="both"/>
        <w:rPr>
          <w:color w:val="000000"/>
          <w:sz w:val="26"/>
          <w:szCs w:val="26"/>
        </w:rPr>
      </w:pPr>
      <w:r w:rsidRPr="006C52B3">
        <w:rPr>
          <w:color w:val="000000"/>
          <w:sz w:val="26"/>
          <w:szCs w:val="26"/>
        </w:rPr>
        <w:t>Enzyme ứng dụng trong lĩnh vực nghiên cứu hoá học, đóng vai trò xúc tác cho phản ứng, thuốc thử trong hoá học phân tích,...</w:t>
      </w:r>
    </w:p>
    <w:p w14:paraId="1D022327" w14:textId="77777777" w:rsidR="00A50BC5" w:rsidRPr="006C52B3" w:rsidRDefault="00A50BC5">
      <w:pPr>
        <w:pStyle w:val="oancuaDanhsach"/>
        <w:numPr>
          <w:ilvl w:val="0"/>
          <w:numId w:val="75"/>
        </w:numPr>
        <w:spacing w:after="0"/>
        <w:jc w:val="both"/>
        <w:rPr>
          <w:rFonts w:ascii="Times New Roman" w:hAnsi="Times New Roman"/>
          <w:b/>
          <w:bCs/>
          <w:i/>
          <w:iCs/>
          <w:color w:val="000000"/>
          <w:sz w:val="26"/>
          <w:szCs w:val="26"/>
        </w:rPr>
      </w:pPr>
      <w:r w:rsidRPr="006C52B3">
        <w:rPr>
          <w:rFonts w:ascii="Times New Roman" w:hAnsi="Times New Roman"/>
          <w:b/>
          <w:bCs/>
          <w:i/>
          <w:iCs/>
          <w:color w:val="000000"/>
          <w:sz w:val="26"/>
          <w:szCs w:val="26"/>
        </w:rPr>
        <w:t>Enzyme trong công nghiệp, nông nghiệp</w:t>
      </w:r>
    </w:p>
    <w:p w14:paraId="760B512D" w14:textId="77777777" w:rsidR="00A50BC5" w:rsidRPr="00512D32" w:rsidRDefault="00A50BC5" w:rsidP="00A50BC5">
      <w:pPr>
        <w:ind w:firstLine="720"/>
        <w:jc w:val="both"/>
        <w:rPr>
          <w:color w:val="000000"/>
          <w:sz w:val="26"/>
          <w:szCs w:val="26"/>
        </w:rPr>
      </w:pPr>
      <w:r w:rsidRPr="006C52B3">
        <w:rPr>
          <w:color w:val="000000"/>
          <w:sz w:val="26"/>
          <w:szCs w:val="26"/>
        </w:rPr>
        <w:t>Enzyme dùng cho quá trình phân huỷ phế phẩm nông nghiệp, tái tạo đất trồng, sản xuất phân bón vi sinh, chế biến thực phẩm như sữa, bánh mì, rượu, bia,</w:t>
      </w:r>
      <w:r>
        <w:rPr>
          <w:color w:val="000000"/>
          <w:sz w:val="26"/>
          <w:szCs w:val="26"/>
        </w:rPr>
        <w:t>…</w:t>
      </w:r>
    </w:p>
    <w:p w14:paraId="2B362C87" w14:textId="77777777" w:rsidR="00A50BC5" w:rsidRPr="006C52B3" w:rsidRDefault="00A50BC5" w:rsidP="00A50BC5">
      <w:pPr>
        <w:pStyle w:val="u2"/>
        <w:spacing w:before="0" w:after="0"/>
        <w:jc w:val="center"/>
        <w:rPr>
          <w:b w:val="0"/>
          <w:bCs w:val="0"/>
          <w:i w:val="0"/>
          <w:iCs w:val="0"/>
          <w:color w:val="FF0000"/>
          <w:lang w:val="vi-VN"/>
        </w:rPr>
      </w:pPr>
      <w:bookmarkStart w:id="309" w:name="_Toc181964944"/>
      <w:bookmarkStart w:id="310" w:name="_Toc182492004"/>
      <w:bookmarkStart w:id="311" w:name="_Toc182492789"/>
      <w:bookmarkStart w:id="312" w:name="_Toc182493553"/>
      <w:r w:rsidRPr="006C52B3">
        <w:rPr>
          <w:i w:val="0"/>
          <w:iCs w:val="0"/>
          <w:color w:val="FF0000"/>
        </w:rPr>
        <w:t>CHỦ ĐỀ 4:</w:t>
      </w:r>
      <w:r w:rsidRPr="006C52B3">
        <w:rPr>
          <w:i w:val="0"/>
          <w:iCs w:val="0"/>
          <w:color w:val="FF0000"/>
          <w:lang w:val="vi-VN"/>
        </w:rPr>
        <w:t xml:space="preserve"> ÔN TẬP CHƯƠNG 3</w:t>
      </w:r>
      <w:bookmarkEnd w:id="309"/>
      <w:bookmarkEnd w:id="310"/>
      <w:bookmarkEnd w:id="311"/>
      <w:bookmarkEnd w:id="312"/>
    </w:p>
    <w:p w14:paraId="5856F036" w14:textId="77777777" w:rsidR="00A50BC5" w:rsidRPr="006C52B3" w:rsidRDefault="00A50BC5" w:rsidP="00A50BC5">
      <w:pPr>
        <w:rPr>
          <w:b/>
          <w:bCs/>
          <w:sz w:val="26"/>
          <w:szCs w:val="26"/>
          <w:lang w:val="vi-VN"/>
        </w:rPr>
      </w:pPr>
      <w:r w:rsidRPr="006C52B3">
        <w:rPr>
          <w:b/>
          <w:bCs/>
          <w:sz w:val="26"/>
          <w:szCs w:val="26"/>
          <w:lang w:val="vi-VN"/>
        </w:rPr>
        <w:t>I. HỆ THỐNG HÓA KIẾN THỨC</w:t>
      </w:r>
    </w:p>
    <w:tbl>
      <w:tblPr>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268"/>
        <w:gridCol w:w="2409"/>
        <w:gridCol w:w="2268"/>
        <w:gridCol w:w="1978"/>
        <w:gridCol w:w="27"/>
      </w:tblGrid>
      <w:tr w:rsidR="00A50BC5" w:rsidRPr="006C52B3" w14:paraId="4820EAD8" w14:textId="77777777" w:rsidTr="007353D9">
        <w:trPr>
          <w:gridAfter w:val="1"/>
          <w:wAfter w:w="27" w:type="dxa"/>
        </w:trPr>
        <w:tc>
          <w:tcPr>
            <w:tcW w:w="988" w:type="dxa"/>
            <w:shd w:val="clear" w:color="auto" w:fill="92D050"/>
          </w:tcPr>
          <w:p w14:paraId="1A4A3829" w14:textId="77777777" w:rsidR="00A50BC5" w:rsidRPr="006C52B3" w:rsidRDefault="00A50BC5" w:rsidP="007353D9">
            <w:pPr>
              <w:rPr>
                <w:sz w:val="26"/>
                <w:szCs w:val="26"/>
                <w:lang w:val="vi-VN"/>
              </w:rPr>
            </w:pPr>
          </w:p>
        </w:tc>
        <w:tc>
          <w:tcPr>
            <w:tcW w:w="2268" w:type="dxa"/>
            <w:shd w:val="clear" w:color="auto" w:fill="92D050"/>
          </w:tcPr>
          <w:p w14:paraId="2C594FFE" w14:textId="77777777" w:rsidR="00A50BC5" w:rsidRPr="006C52B3" w:rsidRDefault="00A50BC5" w:rsidP="007353D9">
            <w:pPr>
              <w:rPr>
                <w:b/>
                <w:bCs/>
                <w:sz w:val="26"/>
                <w:szCs w:val="26"/>
                <w:lang w:val="vi-VN"/>
              </w:rPr>
            </w:pPr>
            <w:r w:rsidRPr="006C52B3">
              <w:rPr>
                <w:b/>
                <w:bCs/>
                <w:sz w:val="26"/>
                <w:szCs w:val="26"/>
                <w:lang w:val="vi-VN"/>
              </w:rPr>
              <w:t>AMINE</w:t>
            </w:r>
          </w:p>
        </w:tc>
        <w:tc>
          <w:tcPr>
            <w:tcW w:w="2409" w:type="dxa"/>
            <w:shd w:val="clear" w:color="auto" w:fill="92D050"/>
          </w:tcPr>
          <w:p w14:paraId="795E879B" w14:textId="77777777" w:rsidR="00A50BC5" w:rsidRPr="006C52B3" w:rsidRDefault="00A50BC5" w:rsidP="007353D9">
            <w:pPr>
              <w:rPr>
                <w:b/>
                <w:bCs/>
                <w:sz w:val="26"/>
                <w:szCs w:val="26"/>
                <w:lang w:val="vi-VN"/>
              </w:rPr>
            </w:pPr>
            <w:r w:rsidRPr="006C52B3">
              <w:rPr>
                <w:b/>
                <w:bCs/>
                <w:sz w:val="26"/>
                <w:szCs w:val="26"/>
                <w:lang w:val="vi-VN"/>
              </w:rPr>
              <w:t>AMINO ACID</w:t>
            </w:r>
          </w:p>
        </w:tc>
        <w:tc>
          <w:tcPr>
            <w:tcW w:w="2268" w:type="dxa"/>
            <w:shd w:val="clear" w:color="auto" w:fill="92D050"/>
          </w:tcPr>
          <w:p w14:paraId="3A853853" w14:textId="77777777" w:rsidR="00A50BC5" w:rsidRPr="006C52B3" w:rsidRDefault="00A50BC5" w:rsidP="007353D9">
            <w:pPr>
              <w:rPr>
                <w:b/>
                <w:bCs/>
                <w:sz w:val="26"/>
                <w:szCs w:val="26"/>
                <w:lang w:val="vi-VN"/>
              </w:rPr>
            </w:pPr>
            <w:r w:rsidRPr="006C52B3">
              <w:rPr>
                <w:b/>
                <w:bCs/>
                <w:sz w:val="26"/>
                <w:szCs w:val="26"/>
                <w:lang w:val="vi-VN"/>
              </w:rPr>
              <w:t>PEPTIDE</w:t>
            </w:r>
          </w:p>
        </w:tc>
        <w:tc>
          <w:tcPr>
            <w:tcW w:w="1978" w:type="dxa"/>
            <w:shd w:val="clear" w:color="auto" w:fill="92D050"/>
          </w:tcPr>
          <w:p w14:paraId="23CE9B1A" w14:textId="77777777" w:rsidR="00A50BC5" w:rsidRPr="006C52B3" w:rsidRDefault="00A50BC5" w:rsidP="007353D9">
            <w:pPr>
              <w:rPr>
                <w:b/>
                <w:bCs/>
                <w:sz w:val="26"/>
                <w:szCs w:val="26"/>
                <w:lang w:val="vi-VN"/>
              </w:rPr>
            </w:pPr>
            <w:r w:rsidRPr="006C52B3">
              <w:rPr>
                <w:b/>
                <w:bCs/>
                <w:sz w:val="26"/>
                <w:szCs w:val="26"/>
                <w:lang w:val="vi-VN"/>
              </w:rPr>
              <w:t>PROTEIN</w:t>
            </w:r>
          </w:p>
        </w:tc>
      </w:tr>
      <w:tr w:rsidR="00A50BC5" w:rsidRPr="006C52B3" w14:paraId="5A83D973" w14:textId="77777777" w:rsidTr="007353D9">
        <w:trPr>
          <w:gridAfter w:val="1"/>
          <w:wAfter w:w="27" w:type="dxa"/>
          <w:cantSplit/>
          <w:trHeight w:val="1134"/>
        </w:trPr>
        <w:tc>
          <w:tcPr>
            <w:tcW w:w="988" w:type="dxa"/>
            <w:shd w:val="clear" w:color="auto" w:fill="auto"/>
          </w:tcPr>
          <w:p w14:paraId="31DE355D" w14:textId="77777777" w:rsidR="00A50BC5" w:rsidRPr="006C52B3" w:rsidRDefault="00A50BC5" w:rsidP="007353D9">
            <w:pPr>
              <w:rPr>
                <w:b/>
                <w:sz w:val="26"/>
                <w:szCs w:val="26"/>
                <w:lang w:val="vi-VN"/>
              </w:rPr>
            </w:pPr>
          </w:p>
          <w:p w14:paraId="34B202E8" w14:textId="77777777" w:rsidR="00A50BC5" w:rsidRPr="006C52B3" w:rsidRDefault="00A50BC5" w:rsidP="007353D9">
            <w:pPr>
              <w:rPr>
                <w:b/>
                <w:sz w:val="26"/>
                <w:szCs w:val="26"/>
                <w:lang w:val="vi-VN"/>
              </w:rPr>
            </w:pPr>
          </w:p>
          <w:p w14:paraId="2C265B1E" w14:textId="77777777" w:rsidR="00A50BC5" w:rsidRPr="006C52B3" w:rsidRDefault="00A50BC5" w:rsidP="007353D9">
            <w:pPr>
              <w:rPr>
                <w:b/>
                <w:sz w:val="26"/>
                <w:szCs w:val="26"/>
                <w:lang w:val="vi-VN"/>
              </w:rPr>
            </w:pPr>
            <w:r w:rsidRPr="006C52B3">
              <w:rPr>
                <w:b/>
                <w:sz w:val="26"/>
                <w:szCs w:val="26"/>
                <w:lang w:val="vi-VN"/>
              </w:rPr>
              <w:t xml:space="preserve">Khái </w:t>
            </w:r>
          </w:p>
          <w:p w14:paraId="568269C2" w14:textId="77777777" w:rsidR="00A50BC5" w:rsidRPr="006C52B3" w:rsidRDefault="00A50BC5" w:rsidP="007353D9">
            <w:pPr>
              <w:rPr>
                <w:b/>
                <w:sz w:val="26"/>
                <w:szCs w:val="26"/>
                <w:lang w:val="vi-VN"/>
              </w:rPr>
            </w:pPr>
            <w:r w:rsidRPr="006C52B3">
              <w:rPr>
                <w:b/>
                <w:sz w:val="26"/>
                <w:szCs w:val="26"/>
                <w:lang w:val="vi-VN"/>
              </w:rPr>
              <w:t>niệm</w:t>
            </w:r>
          </w:p>
        </w:tc>
        <w:tc>
          <w:tcPr>
            <w:tcW w:w="2268" w:type="dxa"/>
            <w:shd w:val="clear" w:color="auto" w:fill="auto"/>
          </w:tcPr>
          <w:p w14:paraId="64202BD7" w14:textId="77777777" w:rsidR="00A50BC5" w:rsidRPr="006C52B3" w:rsidRDefault="00A50BC5" w:rsidP="007353D9">
            <w:pPr>
              <w:jc w:val="both"/>
              <w:rPr>
                <w:sz w:val="26"/>
                <w:szCs w:val="26"/>
                <w:lang w:val="vi-VN"/>
              </w:rPr>
            </w:pPr>
            <w:r w:rsidRPr="006C52B3">
              <w:rPr>
                <w:sz w:val="26"/>
                <w:szCs w:val="26"/>
                <w:lang w:val="vi-VN"/>
              </w:rPr>
              <w:t>Dẫn xuất của ammonia. Trong đó nguyên tử hydrogen trong phân tử ammonia được thay thế bằng gốc hydrocarbon.</w:t>
            </w:r>
          </w:p>
        </w:tc>
        <w:tc>
          <w:tcPr>
            <w:tcW w:w="2409" w:type="dxa"/>
            <w:shd w:val="clear" w:color="auto" w:fill="auto"/>
          </w:tcPr>
          <w:p w14:paraId="413EB451" w14:textId="77777777" w:rsidR="00A50BC5" w:rsidRPr="006C52B3" w:rsidRDefault="00A50BC5" w:rsidP="007353D9">
            <w:pPr>
              <w:jc w:val="both"/>
              <w:rPr>
                <w:sz w:val="26"/>
                <w:szCs w:val="26"/>
                <w:lang w:val="vi-VN"/>
              </w:rPr>
            </w:pPr>
            <w:r w:rsidRPr="006C52B3">
              <w:rPr>
                <w:sz w:val="26"/>
                <w:szCs w:val="26"/>
                <w:lang w:val="vi-VN"/>
              </w:rPr>
              <w:t>Hợp chất tạp chức chứa nhóm amino và nhóm carboxyl.</w:t>
            </w:r>
          </w:p>
        </w:tc>
        <w:tc>
          <w:tcPr>
            <w:tcW w:w="2268" w:type="dxa"/>
            <w:shd w:val="clear" w:color="auto" w:fill="auto"/>
          </w:tcPr>
          <w:p w14:paraId="1D985FC5" w14:textId="77777777" w:rsidR="00A50BC5" w:rsidRPr="006C52B3" w:rsidRDefault="00A50BC5" w:rsidP="007353D9">
            <w:pPr>
              <w:jc w:val="both"/>
              <w:rPr>
                <w:sz w:val="26"/>
                <w:szCs w:val="26"/>
                <w:lang w:val="vi-VN"/>
              </w:rPr>
            </w:pPr>
            <w:r w:rsidRPr="006C52B3">
              <w:rPr>
                <w:sz w:val="26"/>
                <w:szCs w:val="26"/>
                <w:lang w:val="vi-VN"/>
              </w:rPr>
              <w:t xml:space="preserve">Cấu tạo từ các đơn vị </w:t>
            </w:r>
            <w:r w:rsidRPr="006C52B3">
              <w:rPr>
                <w:position w:val="-6"/>
                <w:sz w:val="26"/>
                <w:szCs w:val="26"/>
                <w:lang w:val="vi-VN"/>
              </w:rPr>
              <w:object w:dxaOrig="240" w:dyaOrig="220" w14:anchorId="152019D1">
                <v:shape id="_x0000_i1865" type="#_x0000_t75" style="width:14.25pt;height:14.25pt" o:ole="">
                  <v:imagedata r:id="rId1540" o:title=""/>
                </v:shape>
                <o:OLEObject Type="Embed" ProgID="Equation.DSMT4" ShapeID="_x0000_i1865" DrawAspect="Content" ObjectID="_1803217104" r:id="rId1541"/>
              </w:object>
            </w:r>
            <w:r w:rsidRPr="006C52B3">
              <w:rPr>
                <w:sz w:val="26"/>
                <w:szCs w:val="26"/>
                <w:lang w:val="vi-VN"/>
              </w:rPr>
              <w:t>-amino acid qua liên kết peptide.</w:t>
            </w:r>
          </w:p>
        </w:tc>
        <w:tc>
          <w:tcPr>
            <w:tcW w:w="1978" w:type="dxa"/>
            <w:shd w:val="clear" w:color="auto" w:fill="auto"/>
          </w:tcPr>
          <w:p w14:paraId="799EC1F5" w14:textId="77777777" w:rsidR="00A50BC5" w:rsidRPr="006C52B3" w:rsidRDefault="00A50BC5" w:rsidP="007353D9">
            <w:pPr>
              <w:jc w:val="both"/>
              <w:rPr>
                <w:sz w:val="26"/>
                <w:szCs w:val="26"/>
                <w:lang w:val="vi-VN"/>
              </w:rPr>
            </w:pPr>
            <w:r w:rsidRPr="006C52B3">
              <w:rPr>
                <w:sz w:val="26"/>
                <w:szCs w:val="26"/>
                <w:lang w:val="vi-VN"/>
              </w:rPr>
              <w:t>Hợp chất cao phân tử, được cấu tạo từ một hay nhiều chuỗi polypeptide.</w:t>
            </w:r>
          </w:p>
        </w:tc>
      </w:tr>
      <w:tr w:rsidR="00A50BC5" w:rsidRPr="006C52B3" w14:paraId="2A2CBE4A" w14:textId="77777777" w:rsidTr="007353D9">
        <w:trPr>
          <w:gridAfter w:val="1"/>
          <w:wAfter w:w="27" w:type="dxa"/>
          <w:cantSplit/>
          <w:trHeight w:val="1134"/>
        </w:trPr>
        <w:tc>
          <w:tcPr>
            <w:tcW w:w="988" w:type="dxa"/>
            <w:shd w:val="clear" w:color="auto" w:fill="auto"/>
          </w:tcPr>
          <w:p w14:paraId="0F39FDF3" w14:textId="77777777" w:rsidR="00A50BC5" w:rsidRPr="006C52B3" w:rsidRDefault="00A50BC5" w:rsidP="007353D9">
            <w:pPr>
              <w:rPr>
                <w:b/>
                <w:sz w:val="26"/>
                <w:szCs w:val="26"/>
                <w:lang w:val="vi-VN"/>
              </w:rPr>
            </w:pPr>
          </w:p>
          <w:p w14:paraId="3ED01FB4" w14:textId="77777777" w:rsidR="00A50BC5" w:rsidRPr="006C52B3" w:rsidRDefault="00A50BC5" w:rsidP="007353D9">
            <w:pPr>
              <w:rPr>
                <w:b/>
                <w:sz w:val="26"/>
                <w:szCs w:val="26"/>
                <w:lang w:val="vi-VN"/>
              </w:rPr>
            </w:pPr>
            <w:r w:rsidRPr="006C52B3">
              <w:rPr>
                <w:b/>
                <w:sz w:val="26"/>
                <w:szCs w:val="26"/>
                <w:lang w:val="vi-VN"/>
              </w:rPr>
              <w:t xml:space="preserve">Phân </w:t>
            </w:r>
          </w:p>
          <w:p w14:paraId="515D20B8" w14:textId="77777777" w:rsidR="00A50BC5" w:rsidRPr="006C52B3" w:rsidRDefault="00A50BC5" w:rsidP="007353D9">
            <w:pPr>
              <w:rPr>
                <w:b/>
                <w:sz w:val="26"/>
                <w:szCs w:val="26"/>
                <w:lang w:val="vi-VN"/>
              </w:rPr>
            </w:pPr>
            <w:r w:rsidRPr="006C52B3">
              <w:rPr>
                <w:b/>
                <w:sz w:val="26"/>
                <w:szCs w:val="26"/>
                <w:lang w:val="vi-VN"/>
              </w:rPr>
              <w:t>loại</w:t>
            </w:r>
          </w:p>
        </w:tc>
        <w:tc>
          <w:tcPr>
            <w:tcW w:w="2268" w:type="dxa"/>
            <w:shd w:val="clear" w:color="auto" w:fill="auto"/>
          </w:tcPr>
          <w:p w14:paraId="7CBD14FF" w14:textId="77777777" w:rsidR="00A50BC5" w:rsidRPr="006C52B3" w:rsidRDefault="00A50BC5" w:rsidP="007353D9">
            <w:pPr>
              <w:jc w:val="both"/>
              <w:rPr>
                <w:sz w:val="26"/>
                <w:szCs w:val="26"/>
                <w:lang w:val="vi-VN"/>
              </w:rPr>
            </w:pPr>
            <w:r w:rsidRPr="006C52B3">
              <w:rPr>
                <w:sz w:val="26"/>
                <w:szCs w:val="26"/>
                <w:lang w:val="vi-VN"/>
              </w:rPr>
              <w:t>Theo bậc amine: Amine bậc 1, 2, 3; Theo gốc hydrocarbon: Alkylamine và arylamine.</w:t>
            </w:r>
          </w:p>
        </w:tc>
        <w:tc>
          <w:tcPr>
            <w:tcW w:w="2409" w:type="dxa"/>
            <w:shd w:val="clear" w:color="auto" w:fill="auto"/>
          </w:tcPr>
          <w:p w14:paraId="7CDB78E3" w14:textId="77777777" w:rsidR="00A50BC5" w:rsidRPr="006C52B3" w:rsidRDefault="00A50BC5" w:rsidP="007353D9">
            <w:pPr>
              <w:jc w:val="both"/>
              <w:rPr>
                <w:sz w:val="26"/>
                <w:szCs w:val="26"/>
                <w:lang w:val="vi-VN"/>
              </w:rPr>
            </w:pPr>
          </w:p>
        </w:tc>
        <w:tc>
          <w:tcPr>
            <w:tcW w:w="2268" w:type="dxa"/>
            <w:shd w:val="clear" w:color="auto" w:fill="auto"/>
          </w:tcPr>
          <w:p w14:paraId="0AB99F38" w14:textId="77777777" w:rsidR="00A50BC5" w:rsidRPr="006C52B3" w:rsidRDefault="00A50BC5" w:rsidP="007353D9">
            <w:pPr>
              <w:jc w:val="both"/>
              <w:rPr>
                <w:sz w:val="26"/>
                <w:szCs w:val="26"/>
                <w:lang w:val="vi-VN"/>
              </w:rPr>
            </w:pPr>
          </w:p>
        </w:tc>
        <w:tc>
          <w:tcPr>
            <w:tcW w:w="1978" w:type="dxa"/>
            <w:shd w:val="clear" w:color="auto" w:fill="auto"/>
          </w:tcPr>
          <w:p w14:paraId="0E1DD979" w14:textId="77777777" w:rsidR="00A50BC5" w:rsidRPr="006C52B3" w:rsidRDefault="00A50BC5" w:rsidP="007353D9">
            <w:pPr>
              <w:jc w:val="both"/>
              <w:rPr>
                <w:sz w:val="26"/>
                <w:szCs w:val="26"/>
                <w:lang w:val="vi-VN"/>
              </w:rPr>
            </w:pPr>
            <w:r w:rsidRPr="006C52B3">
              <w:rPr>
                <w:sz w:val="26"/>
                <w:szCs w:val="26"/>
                <w:lang w:val="vi-VN"/>
              </w:rPr>
              <w:t>Protein đơn giản và protein phức tạp.</w:t>
            </w:r>
          </w:p>
        </w:tc>
      </w:tr>
      <w:tr w:rsidR="00A50BC5" w:rsidRPr="006C52B3" w14:paraId="7DC47FAB" w14:textId="77777777" w:rsidTr="007353D9">
        <w:trPr>
          <w:gridAfter w:val="1"/>
          <w:wAfter w:w="27" w:type="dxa"/>
          <w:cantSplit/>
          <w:trHeight w:val="1134"/>
        </w:trPr>
        <w:tc>
          <w:tcPr>
            <w:tcW w:w="988" w:type="dxa"/>
            <w:shd w:val="clear" w:color="auto" w:fill="auto"/>
          </w:tcPr>
          <w:p w14:paraId="118CF3BA" w14:textId="77777777" w:rsidR="00A50BC5" w:rsidRPr="006C52B3" w:rsidRDefault="00A50BC5" w:rsidP="007353D9">
            <w:pPr>
              <w:rPr>
                <w:b/>
                <w:sz w:val="26"/>
                <w:szCs w:val="26"/>
                <w:lang w:val="vi-VN"/>
              </w:rPr>
            </w:pPr>
          </w:p>
          <w:p w14:paraId="676EEE0D" w14:textId="77777777" w:rsidR="00A50BC5" w:rsidRPr="006C52B3" w:rsidRDefault="00A50BC5" w:rsidP="007353D9">
            <w:pPr>
              <w:rPr>
                <w:b/>
                <w:sz w:val="26"/>
                <w:szCs w:val="26"/>
                <w:lang w:val="vi-VN"/>
              </w:rPr>
            </w:pPr>
            <w:r w:rsidRPr="006C52B3">
              <w:rPr>
                <w:b/>
                <w:sz w:val="26"/>
                <w:szCs w:val="26"/>
                <w:lang w:val="vi-VN"/>
              </w:rPr>
              <w:t xml:space="preserve">Tính </w:t>
            </w:r>
          </w:p>
          <w:p w14:paraId="25AF4D81" w14:textId="77777777" w:rsidR="00A50BC5" w:rsidRPr="006C52B3" w:rsidRDefault="00A50BC5" w:rsidP="007353D9">
            <w:pPr>
              <w:rPr>
                <w:b/>
                <w:sz w:val="26"/>
                <w:szCs w:val="26"/>
                <w:lang w:val="vi-VN"/>
              </w:rPr>
            </w:pPr>
            <w:r w:rsidRPr="006C52B3">
              <w:rPr>
                <w:b/>
                <w:sz w:val="26"/>
                <w:szCs w:val="26"/>
                <w:lang w:val="vi-VN"/>
              </w:rPr>
              <w:t xml:space="preserve">chất </w:t>
            </w:r>
          </w:p>
          <w:p w14:paraId="513D0D1A" w14:textId="77777777" w:rsidR="00A50BC5" w:rsidRPr="006C52B3" w:rsidRDefault="00A50BC5" w:rsidP="007353D9">
            <w:pPr>
              <w:rPr>
                <w:b/>
                <w:sz w:val="26"/>
                <w:szCs w:val="26"/>
                <w:lang w:val="vi-VN"/>
              </w:rPr>
            </w:pPr>
            <w:r w:rsidRPr="006C52B3">
              <w:rPr>
                <w:b/>
                <w:sz w:val="26"/>
                <w:szCs w:val="26"/>
                <w:lang w:val="vi-VN"/>
              </w:rPr>
              <w:t xml:space="preserve">vật </w:t>
            </w:r>
          </w:p>
          <w:p w14:paraId="2E2C83F9" w14:textId="77777777" w:rsidR="00A50BC5" w:rsidRPr="006C52B3" w:rsidRDefault="00A50BC5" w:rsidP="007353D9">
            <w:pPr>
              <w:rPr>
                <w:b/>
                <w:sz w:val="26"/>
                <w:szCs w:val="26"/>
                <w:lang w:val="vi-VN"/>
              </w:rPr>
            </w:pPr>
            <w:r w:rsidRPr="006C52B3">
              <w:rPr>
                <w:b/>
                <w:sz w:val="26"/>
                <w:szCs w:val="26"/>
                <w:lang w:val="vi-VN"/>
              </w:rPr>
              <w:t>lí</w:t>
            </w:r>
          </w:p>
        </w:tc>
        <w:tc>
          <w:tcPr>
            <w:tcW w:w="2268" w:type="dxa"/>
            <w:shd w:val="clear" w:color="auto" w:fill="auto"/>
          </w:tcPr>
          <w:p w14:paraId="7CCFC603" w14:textId="77777777" w:rsidR="00A50BC5" w:rsidRPr="006C52B3" w:rsidRDefault="00A50BC5" w:rsidP="007353D9">
            <w:pPr>
              <w:jc w:val="both"/>
              <w:rPr>
                <w:sz w:val="26"/>
                <w:szCs w:val="26"/>
                <w:lang w:val="vi-VN"/>
              </w:rPr>
            </w:pPr>
            <w:r w:rsidRPr="006C52B3">
              <w:rPr>
                <w:sz w:val="26"/>
                <w:szCs w:val="26"/>
                <w:lang w:val="vi-VN"/>
              </w:rPr>
              <w:t>Một số amine có nguyên tử carbon nhỏ ở thể khí, tan tốt trong nước.</w:t>
            </w:r>
          </w:p>
          <w:p w14:paraId="49EC6A22" w14:textId="77777777" w:rsidR="00A50BC5" w:rsidRPr="006C52B3" w:rsidRDefault="00A50BC5" w:rsidP="007353D9">
            <w:pPr>
              <w:jc w:val="both"/>
              <w:rPr>
                <w:sz w:val="26"/>
                <w:szCs w:val="26"/>
                <w:lang w:val="vi-VN"/>
              </w:rPr>
            </w:pPr>
            <w:r w:rsidRPr="006C52B3">
              <w:rPr>
                <w:sz w:val="26"/>
                <w:szCs w:val="26"/>
                <w:lang w:val="vi-VN"/>
              </w:rPr>
              <w:t>Aniline là chất lỏng, ít tan trong nước.</w:t>
            </w:r>
          </w:p>
        </w:tc>
        <w:tc>
          <w:tcPr>
            <w:tcW w:w="2409" w:type="dxa"/>
            <w:shd w:val="clear" w:color="auto" w:fill="auto"/>
          </w:tcPr>
          <w:p w14:paraId="0DB07CBC" w14:textId="77777777" w:rsidR="00A50BC5" w:rsidRPr="006C52B3" w:rsidRDefault="00A50BC5" w:rsidP="007353D9">
            <w:pPr>
              <w:jc w:val="both"/>
              <w:rPr>
                <w:sz w:val="26"/>
                <w:szCs w:val="26"/>
                <w:lang w:val="vi-VN"/>
              </w:rPr>
            </w:pPr>
            <w:r w:rsidRPr="006C52B3">
              <w:rPr>
                <w:sz w:val="26"/>
                <w:szCs w:val="26"/>
                <w:lang w:val="vi-VN"/>
              </w:rPr>
              <w:t>Chất rắn, nhiệt độ nóng chảy cao, thường tan tốt trong nước.</w:t>
            </w:r>
          </w:p>
        </w:tc>
        <w:tc>
          <w:tcPr>
            <w:tcW w:w="2268" w:type="dxa"/>
            <w:shd w:val="clear" w:color="auto" w:fill="auto"/>
          </w:tcPr>
          <w:p w14:paraId="46ADFEBB" w14:textId="77777777" w:rsidR="00A50BC5" w:rsidRPr="006C52B3" w:rsidRDefault="00A50BC5" w:rsidP="007353D9">
            <w:pPr>
              <w:jc w:val="both"/>
              <w:rPr>
                <w:sz w:val="26"/>
                <w:szCs w:val="26"/>
                <w:lang w:val="vi-VN"/>
              </w:rPr>
            </w:pPr>
          </w:p>
        </w:tc>
        <w:tc>
          <w:tcPr>
            <w:tcW w:w="1978" w:type="dxa"/>
            <w:shd w:val="clear" w:color="auto" w:fill="auto"/>
          </w:tcPr>
          <w:p w14:paraId="1C121BE2" w14:textId="77777777" w:rsidR="00A50BC5" w:rsidRPr="006C52B3" w:rsidRDefault="00A50BC5" w:rsidP="007353D9">
            <w:pPr>
              <w:jc w:val="both"/>
              <w:rPr>
                <w:sz w:val="26"/>
                <w:szCs w:val="26"/>
                <w:lang w:val="vi-VN"/>
              </w:rPr>
            </w:pPr>
            <w:r w:rsidRPr="006C52B3">
              <w:rPr>
                <w:sz w:val="26"/>
                <w:szCs w:val="26"/>
                <w:lang w:val="vi-VN"/>
              </w:rPr>
              <w:t>Protein dạng sợi không tan trong nước, protein dạng hình cầu tan được trong nước tạo dung dịch keo.</w:t>
            </w:r>
          </w:p>
        </w:tc>
      </w:tr>
      <w:tr w:rsidR="00A50BC5" w:rsidRPr="006C52B3" w14:paraId="07EB70FC" w14:textId="77777777" w:rsidTr="007353D9">
        <w:trPr>
          <w:gridAfter w:val="1"/>
          <w:wAfter w:w="27" w:type="dxa"/>
          <w:cantSplit/>
          <w:trHeight w:val="1134"/>
        </w:trPr>
        <w:tc>
          <w:tcPr>
            <w:tcW w:w="988" w:type="dxa"/>
            <w:shd w:val="clear" w:color="auto" w:fill="auto"/>
          </w:tcPr>
          <w:p w14:paraId="7662C9C4" w14:textId="77777777" w:rsidR="00A50BC5" w:rsidRPr="006C52B3" w:rsidRDefault="00A50BC5" w:rsidP="007353D9">
            <w:pPr>
              <w:rPr>
                <w:b/>
                <w:sz w:val="26"/>
                <w:szCs w:val="26"/>
                <w:lang w:val="vi-VN"/>
              </w:rPr>
            </w:pPr>
          </w:p>
          <w:p w14:paraId="46E34DC7" w14:textId="77777777" w:rsidR="00A50BC5" w:rsidRPr="006C52B3" w:rsidRDefault="00A50BC5" w:rsidP="007353D9">
            <w:pPr>
              <w:rPr>
                <w:b/>
                <w:sz w:val="26"/>
                <w:szCs w:val="26"/>
                <w:lang w:val="vi-VN"/>
              </w:rPr>
            </w:pPr>
          </w:p>
          <w:p w14:paraId="192BA296" w14:textId="77777777" w:rsidR="00A50BC5" w:rsidRPr="006C52B3" w:rsidRDefault="00A50BC5" w:rsidP="007353D9">
            <w:pPr>
              <w:rPr>
                <w:b/>
                <w:sz w:val="26"/>
                <w:szCs w:val="26"/>
                <w:lang w:val="vi-VN"/>
              </w:rPr>
            </w:pPr>
          </w:p>
          <w:p w14:paraId="3A091F6C" w14:textId="77777777" w:rsidR="00A50BC5" w:rsidRPr="006C52B3" w:rsidRDefault="00A50BC5" w:rsidP="007353D9">
            <w:pPr>
              <w:rPr>
                <w:b/>
                <w:sz w:val="26"/>
                <w:szCs w:val="26"/>
                <w:lang w:val="vi-VN"/>
              </w:rPr>
            </w:pPr>
          </w:p>
          <w:p w14:paraId="0B073E4A" w14:textId="77777777" w:rsidR="00A50BC5" w:rsidRPr="006C52B3" w:rsidRDefault="00A50BC5" w:rsidP="007353D9">
            <w:pPr>
              <w:rPr>
                <w:b/>
                <w:sz w:val="26"/>
                <w:szCs w:val="26"/>
                <w:lang w:val="vi-VN"/>
              </w:rPr>
            </w:pPr>
          </w:p>
          <w:p w14:paraId="2FED5E5F" w14:textId="77777777" w:rsidR="00A50BC5" w:rsidRPr="006C52B3" w:rsidRDefault="00A50BC5" w:rsidP="007353D9">
            <w:pPr>
              <w:rPr>
                <w:b/>
                <w:sz w:val="26"/>
                <w:szCs w:val="26"/>
                <w:lang w:val="vi-VN"/>
              </w:rPr>
            </w:pPr>
            <w:r w:rsidRPr="006C52B3">
              <w:rPr>
                <w:b/>
                <w:sz w:val="26"/>
                <w:szCs w:val="26"/>
                <w:lang w:val="vi-VN"/>
              </w:rPr>
              <w:t xml:space="preserve">Tính </w:t>
            </w:r>
          </w:p>
          <w:p w14:paraId="404A32E9" w14:textId="77777777" w:rsidR="00A50BC5" w:rsidRPr="006C52B3" w:rsidRDefault="00A50BC5" w:rsidP="007353D9">
            <w:pPr>
              <w:rPr>
                <w:b/>
                <w:sz w:val="26"/>
                <w:szCs w:val="26"/>
                <w:lang w:val="vi-VN"/>
              </w:rPr>
            </w:pPr>
            <w:r w:rsidRPr="006C52B3">
              <w:rPr>
                <w:b/>
                <w:sz w:val="26"/>
                <w:szCs w:val="26"/>
                <w:lang w:val="vi-VN"/>
              </w:rPr>
              <w:t xml:space="preserve">chất </w:t>
            </w:r>
          </w:p>
          <w:p w14:paraId="798FEAA9" w14:textId="77777777" w:rsidR="00A50BC5" w:rsidRPr="006C52B3" w:rsidRDefault="00A50BC5" w:rsidP="007353D9">
            <w:pPr>
              <w:rPr>
                <w:b/>
                <w:sz w:val="26"/>
                <w:szCs w:val="26"/>
                <w:lang w:val="vi-VN"/>
              </w:rPr>
            </w:pPr>
            <w:r w:rsidRPr="006C52B3">
              <w:rPr>
                <w:b/>
                <w:sz w:val="26"/>
                <w:szCs w:val="26"/>
                <w:lang w:val="vi-VN"/>
              </w:rPr>
              <w:t xml:space="preserve">hóa </w:t>
            </w:r>
          </w:p>
          <w:p w14:paraId="212A4351" w14:textId="77777777" w:rsidR="00A50BC5" w:rsidRPr="006C52B3" w:rsidRDefault="00A50BC5" w:rsidP="007353D9">
            <w:pPr>
              <w:rPr>
                <w:b/>
                <w:sz w:val="26"/>
                <w:szCs w:val="26"/>
                <w:lang w:val="vi-VN"/>
              </w:rPr>
            </w:pPr>
            <w:r w:rsidRPr="006C52B3">
              <w:rPr>
                <w:b/>
                <w:sz w:val="26"/>
                <w:szCs w:val="26"/>
                <w:lang w:val="vi-VN"/>
              </w:rPr>
              <w:t>học</w:t>
            </w:r>
          </w:p>
        </w:tc>
        <w:tc>
          <w:tcPr>
            <w:tcW w:w="2268" w:type="dxa"/>
            <w:shd w:val="clear" w:color="auto" w:fill="auto"/>
          </w:tcPr>
          <w:p w14:paraId="6D653FE2" w14:textId="77777777" w:rsidR="00A50BC5" w:rsidRPr="006C52B3" w:rsidRDefault="00A50BC5" w:rsidP="007353D9">
            <w:pPr>
              <w:jc w:val="both"/>
              <w:rPr>
                <w:sz w:val="26"/>
                <w:szCs w:val="26"/>
                <w:lang w:val="vi-VN"/>
              </w:rPr>
            </w:pPr>
            <w:r w:rsidRPr="006C52B3">
              <w:rPr>
                <w:sz w:val="26"/>
                <w:szCs w:val="26"/>
                <w:lang w:val="vi-VN"/>
              </w:rPr>
              <w:t>Amine có tính base yếu.</w:t>
            </w:r>
          </w:p>
          <w:p w14:paraId="6050A98D" w14:textId="77777777" w:rsidR="00A50BC5" w:rsidRPr="006C52B3" w:rsidRDefault="00A50BC5" w:rsidP="007353D9">
            <w:pPr>
              <w:jc w:val="both"/>
              <w:rPr>
                <w:sz w:val="26"/>
                <w:szCs w:val="26"/>
                <w:lang w:val="vi-VN"/>
              </w:rPr>
            </w:pPr>
            <w:r w:rsidRPr="006C52B3">
              <w:rPr>
                <w:sz w:val="26"/>
                <w:szCs w:val="26"/>
                <w:lang w:val="vi-VN"/>
              </w:rPr>
              <w:t>Methylamine, ethylamine, ... có phản ứng tạo phức với Cu(OH)</w:t>
            </w:r>
            <w:r w:rsidRPr="006C52B3">
              <w:rPr>
                <w:sz w:val="26"/>
                <w:szCs w:val="26"/>
                <w:vertAlign w:val="subscript"/>
                <w:lang w:val="vi-VN"/>
              </w:rPr>
              <w:t>2</w:t>
            </w:r>
            <w:r w:rsidRPr="006C52B3">
              <w:rPr>
                <w:sz w:val="26"/>
                <w:szCs w:val="26"/>
                <w:lang w:val="vi-VN"/>
              </w:rPr>
              <w:t>.</w:t>
            </w:r>
          </w:p>
          <w:p w14:paraId="11856828" w14:textId="77777777" w:rsidR="00A50BC5" w:rsidRPr="006C52B3" w:rsidRDefault="00A50BC5" w:rsidP="007353D9">
            <w:pPr>
              <w:jc w:val="both"/>
              <w:rPr>
                <w:sz w:val="26"/>
                <w:szCs w:val="26"/>
                <w:lang w:val="vi-VN"/>
              </w:rPr>
            </w:pPr>
            <w:r w:rsidRPr="006C52B3">
              <w:rPr>
                <w:sz w:val="26"/>
                <w:szCs w:val="26"/>
                <w:lang w:val="vi-VN"/>
              </w:rPr>
              <w:t>Amine bậc một phản ứng với nitrous acid.</w:t>
            </w:r>
          </w:p>
          <w:p w14:paraId="45F98984" w14:textId="77777777" w:rsidR="00A50BC5" w:rsidRPr="006C52B3" w:rsidRDefault="00A50BC5" w:rsidP="007353D9">
            <w:pPr>
              <w:jc w:val="both"/>
              <w:rPr>
                <w:sz w:val="26"/>
                <w:szCs w:val="26"/>
                <w:lang w:val="vi-VN"/>
              </w:rPr>
            </w:pPr>
            <w:r w:rsidRPr="006C52B3">
              <w:rPr>
                <w:sz w:val="26"/>
                <w:szCs w:val="26"/>
                <w:lang w:val="vi-VN"/>
              </w:rPr>
              <w:t>Aniline tham gia phản ứng thế nguyên tử H của vòng benzne dễ hơn benzene.</w:t>
            </w:r>
          </w:p>
        </w:tc>
        <w:tc>
          <w:tcPr>
            <w:tcW w:w="2409" w:type="dxa"/>
            <w:shd w:val="clear" w:color="auto" w:fill="auto"/>
          </w:tcPr>
          <w:p w14:paraId="111D75A2" w14:textId="77777777" w:rsidR="00A50BC5" w:rsidRPr="006C52B3" w:rsidRDefault="00A50BC5" w:rsidP="007353D9">
            <w:pPr>
              <w:jc w:val="both"/>
              <w:rPr>
                <w:sz w:val="26"/>
                <w:szCs w:val="26"/>
                <w:lang w:val="vi-VN"/>
              </w:rPr>
            </w:pPr>
            <w:r w:rsidRPr="006C52B3">
              <w:rPr>
                <w:sz w:val="26"/>
                <w:szCs w:val="26"/>
                <w:lang w:val="vi-VN"/>
              </w:rPr>
              <w:t>Có phản ứng đặc trưng của nhóm amino và nhóm carboxyl.</w:t>
            </w:r>
          </w:p>
          <w:p w14:paraId="323671D0" w14:textId="77777777" w:rsidR="00A50BC5" w:rsidRPr="006C52B3" w:rsidRDefault="00A50BC5" w:rsidP="007353D9">
            <w:pPr>
              <w:jc w:val="both"/>
              <w:rPr>
                <w:sz w:val="26"/>
                <w:szCs w:val="26"/>
                <w:lang w:val="vi-VN"/>
              </w:rPr>
            </w:pPr>
            <w:r w:rsidRPr="006C52B3">
              <w:rPr>
                <w:sz w:val="26"/>
                <w:szCs w:val="26"/>
                <w:lang w:val="vi-VN"/>
              </w:rPr>
              <w:t>Có tính lưỡng tính.</w:t>
            </w:r>
          </w:p>
          <w:p w14:paraId="6DB9079C" w14:textId="77777777" w:rsidR="00A50BC5" w:rsidRPr="006C52B3" w:rsidRDefault="00A50BC5" w:rsidP="007353D9">
            <w:pPr>
              <w:jc w:val="both"/>
              <w:rPr>
                <w:sz w:val="26"/>
                <w:szCs w:val="26"/>
                <w:lang w:val="vi-VN"/>
              </w:rPr>
            </w:pPr>
            <w:r w:rsidRPr="006C52B3">
              <w:rPr>
                <w:sz w:val="26"/>
                <w:szCs w:val="26"/>
                <w:lang w:val="vi-VN"/>
              </w:rPr>
              <w:t xml:space="preserve">Các </w:t>
            </w:r>
            <w:r w:rsidRPr="006C52B3">
              <w:rPr>
                <w:position w:val="-6"/>
                <w:sz w:val="26"/>
                <w:szCs w:val="26"/>
                <w:lang w:val="vi-VN"/>
              </w:rPr>
              <w:object w:dxaOrig="200" w:dyaOrig="220" w14:anchorId="0B8B256B">
                <v:shape id="_x0000_i1866" type="#_x0000_t75" style="width:7.5pt;height:14.25pt" o:ole="">
                  <v:imagedata r:id="rId1542" o:title=""/>
                </v:shape>
                <o:OLEObject Type="Embed" ProgID="Equation.DSMT4" ShapeID="_x0000_i1866" DrawAspect="Content" ObjectID="_1803217105" r:id="rId1543"/>
              </w:object>
            </w:r>
            <w:r w:rsidRPr="006C52B3">
              <w:rPr>
                <w:sz w:val="26"/>
                <w:szCs w:val="26"/>
                <w:lang w:val="vi-VN"/>
              </w:rPr>
              <w:t xml:space="preserve">- và </w:t>
            </w:r>
            <w:r w:rsidRPr="006C52B3">
              <w:rPr>
                <w:position w:val="-6"/>
                <w:sz w:val="26"/>
                <w:szCs w:val="26"/>
                <w:lang w:val="vi-VN"/>
              </w:rPr>
              <w:object w:dxaOrig="240" w:dyaOrig="220" w14:anchorId="74274013">
                <v:shape id="_x0000_i1867" type="#_x0000_t75" style="width:14.25pt;height:14.25pt" o:ole="">
                  <v:imagedata r:id="rId1544" o:title=""/>
                </v:shape>
                <o:OLEObject Type="Embed" ProgID="Equation.DSMT4" ShapeID="_x0000_i1867" DrawAspect="Content" ObjectID="_1803217106" r:id="rId1545"/>
              </w:object>
            </w:r>
            <w:r w:rsidRPr="006C52B3">
              <w:rPr>
                <w:sz w:val="26"/>
                <w:szCs w:val="26"/>
                <w:lang w:val="vi-VN"/>
              </w:rPr>
              <w:t>-amino acid tham gia phản ứng trùng ngưng tạo polyamide.</w:t>
            </w:r>
          </w:p>
        </w:tc>
        <w:tc>
          <w:tcPr>
            <w:tcW w:w="2268" w:type="dxa"/>
            <w:shd w:val="clear" w:color="auto" w:fill="auto"/>
          </w:tcPr>
          <w:p w14:paraId="6E65DDB6" w14:textId="77777777" w:rsidR="00A50BC5" w:rsidRPr="006C52B3" w:rsidRDefault="00A50BC5" w:rsidP="007353D9">
            <w:pPr>
              <w:jc w:val="both"/>
              <w:rPr>
                <w:sz w:val="26"/>
                <w:szCs w:val="26"/>
                <w:lang w:val="vi-VN"/>
              </w:rPr>
            </w:pPr>
            <w:r w:rsidRPr="006C52B3">
              <w:rPr>
                <w:sz w:val="26"/>
                <w:szCs w:val="26"/>
                <w:lang w:val="vi-VN"/>
              </w:rPr>
              <w:t xml:space="preserve">Bị thủy phân một phần thành các peptide nhỏ hơn và bị thủy phân hoàn toàn tạo thành các </w:t>
            </w:r>
            <w:r w:rsidRPr="006C52B3">
              <w:rPr>
                <w:position w:val="-6"/>
                <w:sz w:val="26"/>
                <w:szCs w:val="26"/>
                <w:lang w:val="vi-VN"/>
              </w:rPr>
              <w:object w:dxaOrig="240" w:dyaOrig="220" w14:anchorId="20D220AD">
                <v:shape id="_x0000_i1868" type="#_x0000_t75" style="width:14.25pt;height:14.25pt" o:ole="">
                  <v:imagedata r:id="rId1540" o:title=""/>
                </v:shape>
                <o:OLEObject Type="Embed" ProgID="Equation.DSMT4" ShapeID="_x0000_i1868" DrawAspect="Content" ObjectID="_1803217107" r:id="rId1546"/>
              </w:object>
            </w:r>
            <w:r w:rsidRPr="006C52B3">
              <w:rPr>
                <w:sz w:val="26"/>
                <w:szCs w:val="26"/>
                <w:lang w:val="vi-VN"/>
              </w:rPr>
              <w:t>-amino acid.</w:t>
            </w:r>
          </w:p>
          <w:p w14:paraId="54F77AA3" w14:textId="77777777" w:rsidR="00A50BC5" w:rsidRPr="006C52B3" w:rsidRDefault="00A50BC5" w:rsidP="007353D9">
            <w:pPr>
              <w:jc w:val="both"/>
              <w:rPr>
                <w:sz w:val="26"/>
                <w:szCs w:val="26"/>
                <w:lang w:val="vi-VN"/>
              </w:rPr>
            </w:pPr>
            <w:r w:rsidRPr="006C52B3">
              <w:rPr>
                <w:sz w:val="26"/>
                <w:szCs w:val="26"/>
                <w:lang w:val="vi-VN"/>
              </w:rPr>
              <w:t>Tripeptide trở lên tham gia phản ứng màu biuret.</w:t>
            </w:r>
          </w:p>
        </w:tc>
        <w:tc>
          <w:tcPr>
            <w:tcW w:w="1978" w:type="dxa"/>
            <w:shd w:val="clear" w:color="auto" w:fill="auto"/>
          </w:tcPr>
          <w:p w14:paraId="3528B23B" w14:textId="77777777" w:rsidR="00A50BC5" w:rsidRPr="006C52B3" w:rsidRDefault="00A50BC5" w:rsidP="007353D9">
            <w:pPr>
              <w:jc w:val="both"/>
              <w:rPr>
                <w:sz w:val="26"/>
                <w:szCs w:val="26"/>
                <w:lang w:val="vi-VN"/>
              </w:rPr>
            </w:pPr>
            <w:r w:rsidRPr="006C52B3">
              <w:rPr>
                <w:sz w:val="26"/>
                <w:szCs w:val="26"/>
                <w:lang w:val="vi-VN"/>
              </w:rPr>
              <w:t xml:space="preserve">Bị thủy phân hoàn toàn tạo thành các </w:t>
            </w:r>
            <w:r w:rsidRPr="006C52B3">
              <w:rPr>
                <w:position w:val="-6"/>
                <w:sz w:val="26"/>
                <w:szCs w:val="26"/>
                <w:lang w:val="vi-VN"/>
              </w:rPr>
              <w:object w:dxaOrig="240" w:dyaOrig="220" w14:anchorId="383C456B">
                <v:shape id="_x0000_i1869" type="#_x0000_t75" style="width:14.25pt;height:14.25pt" o:ole="">
                  <v:imagedata r:id="rId1540" o:title=""/>
                </v:shape>
                <o:OLEObject Type="Embed" ProgID="Equation.DSMT4" ShapeID="_x0000_i1869" DrawAspect="Content" ObjectID="_1803217108" r:id="rId1547"/>
              </w:object>
            </w:r>
            <w:r w:rsidRPr="006C52B3">
              <w:rPr>
                <w:sz w:val="26"/>
                <w:szCs w:val="26"/>
                <w:lang w:val="vi-VN"/>
              </w:rPr>
              <w:t>-amino acid.</w:t>
            </w:r>
          </w:p>
          <w:p w14:paraId="754A544D" w14:textId="77777777" w:rsidR="00A50BC5" w:rsidRPr="006C52B3" w:rsidRDefault="00A50BC5" w:rsidP="007353D9">
            <w:pPr>
              <w:jc w:val="both"/>
              <w:rPr>
                <w:sz w:val="26"/>
                <w:szCs w:val="26"/>
                <w:lang w:val="vi-VN"/>
              </w:rPr>
            </w:pPr>
            <w:r w:rsidRPr="006C52B3">
              <w:rPr>
                <w:sz w:val="26"/>
                <w:szCs w:val="26"/>
                <w:lang w:val="vi-VN"/>
              </w:rPr>
              <w:t>Tạo sản phẩm rắn có màu vàng khi tác dụng với nitric acid đặc.</w:t>
            </w:r>
          </w:p>
          <w:p w14:paraId="3F910A21" w14:textId="77777777" w:rsidR="00A50BC5" w:rsidRPr="006C52B3" w:rsidRDefault="00A50BC5" w:rsidP="007353D9">
            <w:pPr>
              <w:jc w:val="both"/>
              <w:rPr>
                <w:sz w:val="26"/>
                <w:szCs w:val="26"/>
                <w:lang w:val="vi-VN"/>
              </w:rPr>
            </w:pPr>
            <w:r w:rsidRPr="006C52B3">
              <w:rPr>
                <w:sz w:val="26"/>
                <w:szCs w:val="26"/>
                <w:lang w:val="vi-VN"/>
              </w:rPr>
              <w:t>Bị đông tụ dưới tác dụng của nhiệt, acid, base hoặc ion kim loại nặng.</w:t>
            </w:r>
          </w:p>
          <w:p w14:paraId="3A3E6D14" w14:textId="77777777" w:rsidR="00A50BC5" w:rsidRPr="006C52B3" w:rsidRDefault="00A50BC5" w:rsidP="007353D9">
            <w:pPr>
              <w:jc w:val="both"/>
              <w:rPr>
                <w:sz w:val="26"/>
                <w:szCs w:val="26"/>
                <w:lang w:val="vi-VN"/>
              </w:rPr>
            </w:pPr>
            <w:r w:rsidRPr="006C52B3">
              <w:rPr>
                <w:sz w:val="26"/>
                <w:szCs w:val="26"/>
                <w:lang w:val="vi-VN"/>
              </w:rPr>
              <w:t>Tham gia phản ứng màu biuret.</w:t>
            </w:r>
          </w:p>
        </w:tc>
      </w:tr>
      <w:tr w:rsidR="00A50BC5" w:rsidRPr="006C52B3" w14:paraId="47EE74F2" w14:textId="77777777" w:rsidTr="007353D9">
        <w:trPr>
          <w:cantSplit/>
          <w:trHeight w:val="1134"/>
        </w:trPr>
        <w:tc>
          <w:tcPr>
            <w:tcW w:w="988" w:type="dxa"/>
            <w:shd w:val="clear" w:color="auto" w:fill="auto"/>
          </w:tcPr>
          <w:p w14:paraId="6E5A296B" w14:textId="77777777" w:rsidR="00A50BC5" w:rsidRPr="006C52B3" w:rsidRDefault="00A50BC5" w:rsidP="007353D9">
            <w:pPr>
              <w:rPr>
                <w:b/>
                <w:sz w:val="26"/>
                <w:szCs w:val="26"/>
                <w:lang w:val="vi-VN"/>
              </w:rPr>
            </w:pPr>
            <w:r w:rsidRPr="006C52B3">
              <w:rPr>
                <w:b/>
                <w:sz w:val="26"/>
                <w:szCs w:val="26"/>
                <w:lang w:val="vi-VN"/>
              </w:rPr>
              <w:t>Điều</w:t>
            </w:r>
          </w:p>
          <w:p w14:paraId="13F3DEB7" w14:textId="77777777" w:rsidR="00A50BC5" w:rsidRPr="006C52B3" w:rsidRDefault="00A50BC5" w:rsidP="007353D9">
            <w:pPr>
              <w:rPr>
                <w:b/>
                <w:sz w:val="26"/>
                <w:szCs w:val="26"/>
                <w:lang w:val="vi-VN"/>
              </w:rPr>
            </w:pPr>
            <w:r w:rsidRPr="006C52B3">
              <w:rPr>
                <w:b/>
                <w:sz w:val="26"/>
                <w:szCs w:val="26"/>
                <w:lang w:val="vi-VN"/>
              </w:rPr>
              <w:t xml:space="preserve"> chế</w:t>
            </w:r>
          </w:p>
        </w:tc>
        <w:tc>
          <w:tcPr>
            <w:tcW w:w="8950" w:type="dxa"/>
            <w:gridSpan w:val="5"/>
            <w:shd w:val="clear" w:color="auto" w:fill="auto"/>
          </w:tcPr>
          <w:p w14:paraId="0DB3DB3D" w14:textId="77777777" w:rsidR="00A50BC5" w:rsidRPr="006C52B3" w:rsidRDefault="00A50BC5" w:rsidP="007353D9">
            <w:pPr>
              <w:rPr>
                <w:sz w:val="26"/>
                <w:szCs w:val="26"/>
                <w:lang w:val="vi-VN"/>
              </w:rPr>
            </w:pPr>
            <w:r w:rsidRPr="006C52B3">
              <w:rPr>
                <w:sz w:val="26"/>
                <w:szCs w:val="26"/>
                <w:lang w:val="vi-VN"/>
              </w:rPr>
              <w:t>Amine được điều chế bằng các alkyl hóa ammonia hoặc khử hợp chất nitro.</w:t>
            </w:r>
          </w:p>
        </w:tc>
      </w:tr>
      <w:tr w:rsidR="00A50BC5" w:rsidRPr="006C52B3" w14:paraId="3286990A" w14:textId="77777777" w:rsidTr="007353D9">
        <w:trPr>
          <w:cantSplit/>
          <w:trHeight w:val="1134"/>
        </w:trPr>
        <w:tc>
          <w:tcPr>
            <w:tcW w:w="988" w:type="dxa"/>
            <w:shd w:val="clear" w:color="auto" w:fill="auto"/>
          </w:tcPr>
          <w:p w14:paraId="22095430" w14:textId="77777777" w:rsidR="00A50BC5" w:rsidRPr="006C52B3" w:rsidRDefault="00A50BC5" w:rsidP="007353D9">
            <w:pPr>
              <w:rPr>
                <w:b/>
                <w:sz w:val="26"/>
                <w:szCs w:val="26"/>
                <w:lang w:val="vi-VN"/>
              </w:rPr>
            </w:pPr>
            <w:r w:rsidRPr="006C52B3">
              <w:rPr>
                <w:b/>
                <w:sz w:val="26"/>
                <w:szCs w:val="26"/>
                <w:lang w:val="vi-VN"/>
              </w:rPr>
              <w:t xml:space="preserve">Ứng </w:t>
            </w:r>
          </w:p>
          <w:p w14:paraId="5AEF7AF8" w14:textId="77777777" w:rsidR="00A50BC5" w:rsidRPr="006C52B3" w:rsidRDefault="00A50BC5" w:rsidP="007353D9">
            <w:pPr>
              <w:rPr>
                <w:b/>
                <w:sz w:val="26"/>
                <w:szCs w:val="26"/>
                <w:lang w:val="vi-VN"/>
              </w:rPr>
            </w:pPr>
            <w:r w:rsidRPr="006C52B3">
              <w:rPr>
                <w:b/>
                <w:sz w:val="26"/>
                <w:szCs w:val="26"/>
                <w:lang w:val="vi-VN"/>
              </w:rPr>
              <w:t>dụng</w:t>
            </w:r>
          </w:p>
        </w:tc>
        <w:tc>
          <w:tcPr>
            <w:tcW w:w="8950" w:type="dxa"/>
            <w:gridSpan w:val="5"/>
            <w:shd w:val="clear" w:color="auto" w:fill="auto"/>
          </w:tcPr>
          <w:p w14:paraId="304D6B83" w14:textId="77777777" w:rsidR="00A50BC5" w:rsidRPr="006C52B3" w:rsidRDefault="00A50BC5" w:rsidP="007353D9">
            <w:pPr>
              <w:rPr>
                <w:sz w:val="26"/>
                <w:szCs w:val="26"/>
                <w:lang w:val="vi-VN"/>
              </w:rPr>
            </w:pPr>
            <w:r w:rsidRPr="006C52B3">
              <w:rPr>
                <w:sz w:val="26"/>
                <w:szCs w:val="26"/>
                <w:lang w:val="vi-VN"/>
              </w:rPr>
              <w:t>Aniline là nguyên liệu tổng hợp một số dược phẩm, phẩm nhuộm, polymer.</w:t>
            </w:r>
          </w:p>
          <w:p w14:paraId="25225E41" w14:textId="77777777" w:rsidR="00A50BC5" w:rsidRPr="006C52B3" w:rsidRDefault="00A50BC5" w:rsidP="007353D9">
            <w:pPr>
              <w:jc w:val="both"/>
              <w:rPr>
                <w:sz w:val="26"/>
                <w:szCs w:val="26"/>
                <w:lang w:val="vi-VN"/>
              </w:rPr>
            </w:pPr>
            <w:r w:rsidRPr="006C52B3">
              <w:rPr>
                <w:sz w:val="26"/>
                <w:szCs w:val="26"/>
                <w:lang w:val="vi-VN"/>
              </w:rPr>
              <w:t>Protein là một trong các nguồn thức ăn chính của con người, đảm nhiệm nhiều vai trò khác nhau trong cơ thể sống, có nhiều ứng dụng khác nhau trong ngành công nghệ sinh học.</w:t>
            </w:r>
          </w:p>
        </w:tc>
      </w:tr>
    </w:tbl>
    <w:p w14:paraId="70A9DBAA" w14:textId="77777777" w:rsidR="00A50BC5" w:rsidRDefault="00A50BC5" w:rsidP="00A50BC5">
      <w:pPr>
        <w:rPr>
          <w:color w:val="0000FF"/>
          <w:szCs w:val="4"/>
        </w:rPr>
      </w:pPr>
    </w:p>
    <w:p w14:paraId="3F5CEA17" w14:textId="77777777" w:rsidR="00A50BC5" w:rsidRPr="006C52B3" w:rsidRDefault="00A50BC5" w:rsidP="00A50BC5">
      <w:pPr>
        <w:pStyle w:val="u1"/>
        <w:spacing w:before="0" w:after="0"/>
        <w:jc w:val="center"/>
        <w:rPr>
          <w:rFonts w:cs="Times New Roman"/>
          <w:b w:val="0"/>
          <w:color w:val="0000FF"/>
          <w:szCs w:val="4"/>
        </w:rPr>
      </w:pPr>
      <w:bookmarkStart w:id="313" w:name="_Toc181964945"/>
      <w:bookmarkStart w:id="314" w:name="_Toc182492005"/>
      <w:bookmarkStart w:id="315" w:name="_Toc182492790"/>
      <w:bookmarkStart w:id="316" w:name="_Toc182493554"/>
      <w:r w:rsidRPr="006C52B3">
        <w:rPr>
          <w:rFonts w:cs="Times New Roman"/>
          <w:color w:val="0000FF"/>
          <w:szCs w:val="4"/>
        </w:rPr>
        <w:t>CHƯƠNG 4: POLYMER</w:t>
      </w:r>
      <w:bookmarkEnd w:id="313"/>
      <w:bookmarkEnd w:id="314"/>
      <w:bookmarkEnd w:id="315"/>
      <w:bookmarkEnd w:id="316"/>
    </w:p>
    <w:p w14:paraId="6A8D4C65" w14:textId="77777777" w:rsidR="00A50BC5" w:rsidRPr="006C52B3" w:rsidRDefault="00A50BC5" w:rsidP="00A50BC5">
      <w:pPr>
        <w:pStyle w:val="u2"/>
        <w:spacing w:before="0" w:after="0"/>
        <w:rPr>
          <w:b w:val="0"/>
          <w:i w:val="0"/>
          <w:iCs w:val="0"/>
          <w:color w:val="FF0000"/>
          <w:sz w:val="30"/>
          <w:szCs w:val="30"/>
        </w:rPr>
      </w:pPr>
      <w:bookmarkStart w:id="317" w:name="_Toc181964946"/>
      <w:bookmarkStart w:id="318" w:name="_Toc182492006"/>
      <w:bookmarkStart w:id="319" w:name="_Toc182492791"/>
      <w:bookmarkStart w:id="320" w:name="_Toc182493555"/>
      <w:r w:rsidRPr="006C52B3">
        <w:rPr>
          <w:i w:val="0"/>
          <w:iCs w:val="0"/>
          <w:color w:val="FF0000"/>
          <w:sz w:val="30"/>
          <w:szCs w:val="30"/>
        </w:rPr>
        <w:t>CHỦ ĐỀ 1: ĐẠI CƯƠNG VỀ POLYMER</w:t>
      </w:r>
      <w:bookmarkEnd w:id="317"/>
      <w:bookmarkEnd w:id="318"/>
      <w:bookmarkEnd w:id="319"/>
      <w:bookmarkEnd w:id="320"/>
    </w:p>
    <w:p w14:paraId="49B8A8F1" w14:textId="77777777" w:rsidR="00A50BC5" w:rsidRPr="006C52B3" w:rsidRDefault="00A50BC5" w:rsidP="00A50BC5">
      <w:pPr>
        <w:rPr>
          <w:b/>
          <w:sz w:val="26"/>
          <w:szCs w:val="26"/>
        </w:rPr>
      </w:pPr>
      <w:r w:rsidRPr="006C52B3">
        <w:rPr>
          <w:b/>
          <w:bCs/>
          <w:sz w:val="26"/>
          <w:szCs w:val="26"/>
          <w:lang w:bidi="vi-VN"/>
        </w:rPr>
        <w:t>I. KHÁI NIỆM - DANH PHÁP</w:t>
      </w:r>
    </w:p>
    <w:p w14:paraId="4C35EEC1" w14:textId="77777777" w:rsidR="00A50BC5" w:rsidRPr="006C52B3" w:rsidRDefault="00A50BC5" w:rsidP="00A50BC5">
      <w:pPr>
        <w:rPr>
          <w:sz w:val="26"/>
          <w:szCs w:val="26"/>
          <w:lang w:bidi="vi-VN"/>
        </w:rPr>
      </w:pPr>
      <w:r w:rsidRPr="006C52B3">
        <w:rPr>
          <w:b/>
          <w:bCs/>
          <w:sz w:val="26"/>
          <w:szCs w:val="26"/>
          <w:lang w:bidi="vi-VN"/>
        </w:rPr>
        <w:t>1.Khái niệm</w:t>
      </w:r>
    </w:p>
    <w:p w14:paraId="4C154DB6" w14:textId="77777777" w:rsidR="00A50BC5" w:rsidRPr="006C52B3" w:rsidRDefault="00A50BC5">
      <w:pPr>
        <w:pStyle w:val="oancuaDanhsach"/>
        <w:numPr>
          <w:ilvl w:val="0"/>
          <w:numId w:val="78"/>
        </w:numPr>
        <w:tabs>
          <w:tab w:val="left" w:pos="360"/>
        </w:tabs>
        <w:spacing w:after="0"/>
        <w:ind w:left="720"/>
        <w:rPr>
          <w:rFonts w:ascii="Times New Roman" w:hAnsi="Times New Roman"/>
          <w:sz w:val="26"/>
          <w:szCs w:val="26"/>
        </w:rPr>
      </w:pPr>
      <w:r w:rsidRPr="006C52B3">
        <w:rPr>
          <w:rFonts w:ascii="Times New Roman" w:hAnsi="Times New Roman"/>
          <w:i/>
          <w:iCs/>
          <w:sz w:val="26"/>
          <w:szCs w:val="26"/>
        </w:rPr>
        <w:t>Polymer</w:t>
      </w:r>
      <w:r w:rsidRPr="006C52B3">
        <w:rPr>
          <w:rFonts w:ascii="Times New Roman" w:hAnsi="Times New Roman"/>
          <w:sz w:val="26"/>
          <w:szCs w:val="26"/>
        </w:rPr>
        <w:t xml:space="preserve"> là những hợp chất có phân tử khối lớn do nhiều đơn vị nhỏ (gọi là mắc xích ) liên kết với nhau tạo nên.</w:t>
      </w:r>
    </w:p>
    <w:p w14:paraId="685312A9" w14:textId="77777777" w:rsidR="00A50BC5" w:rsidRPr="006C52B3" w:rsidRDefault="00A50BC5">
      <w:pPr>
        <w:pStyle w:val="oancuaDanhsach"/>
        <w:numPr>
          <w:ilvl w:val="0"/>
          <w:numId w:val="78"/>
        </w:numPr>
        <w:tabs>
          <w:tab w:val="left" w:pos="360"/>
        </w:tabs>
        <w:spacing w:after="0"/>
        <w:ind w:left="720"/>
        <w:rPr>
          <w:rFonts w:ascii="Times New Roman" w:hAnsi="Times New Roman"/>
          <w:i/>
          <w:iCs/>
          <w:sz w:val="26"/>
          <w:szCs w:val="26"/>
        </w:rPr>
      </w:pPr>
      <w:r w:rsidRPr="006C52B3">
        <w:rPr>
          <w:rFonts w:ascii="Times New Roman" w:hAnsi="Times New Roman"/>
          <w:i/>
          <w:iCs/>
          <w:sz w:val="26"/>
          <w:szCs w:val="26"/>
        </w:rPr>
        <w:t>Monomer</w:t>
      </w:r>
      <w:r w:rsidRPr="006C52B3">
        <w:rPr>
          <w:rFonts w:ascii="Times New Roman" w:hAnsi="Times New Roman"/>
          <w:sz w:val="26"/>
          <w:szCs w:val="26"/>
        </w:rPr>
        <w:t xml:space="preserve"> là những phân tử nhỏ, phản ứng với nhau để tạo nên </w:t>
      </w:r>
      <w:r w:rsidRPr="006C52B3">
        <w:rPr>
          <w:rFonts w:ascii="Times New Roman" w:hAnsi="Times New Roman"/>
          <w:i/>
          <w:iCs/>
          <w:sz w:val="26"/>
          <w:szCs w:val="26"/>
        </w:rPr>
        <w:t>polymer.</w:t>
      </w:r>
    </w:p>
    <w:p w14:paraId="55FFCB8A" w14:textId="77777777" w:rsidR="00A50BC5" w:rsidRPr="006C52B3" w:rsidRDefault="00A50BC5" w:rsidP="00A50BC5">
      <w:pPr>
        <w:pStyle w:val="oancuaDanhsach"/>
        <w:tabs>
          <w:tab w:val="left" w:pos="360"/>
        </w:tabs>
        <w:spacing w:after="0"/>
        <w:jc w:val="center"/>
        <w:rPr>
          <w:rFonts w:ascii="Times New Roman" w:hAnsi="Times New Roman"/>
          <w:i/>
          <w:iCs/>
          <w:sz w:val="26"/>
          <w:szCs w:val="26"/>
        </w:rPr>
      </w:pPr>
      <w:r w:rsidRPr="006C52B3">
        <w:rPr>
          <w:sz w:val="24"/>
          <w:szCs w:val="24"/>
        </w:rPr>
        <w:object w:dxaOrig="8430" w:dyaOrig="1500" w14:anchorId="7B3FF907">
          <v:shape id="_x0000_i1870" type="#_x0000_t75" style="width:423.75pt;height:1in" o:ole="" o:allowoverlap="f">
            <v:imagedata r:id="rId1548" o:title=""/>
          </v:shape>
          <o:OLEObject Type="Embed" ProgID="ChemWindow.Document" ShapeID="_x0000_i1870" DrawAspect="Content" ObjectID="_1803217109" r:id="rId1549"/>
        </w:object>
      </w:r>
    </w:p>
    <w:p w14:paraId="5130476C" w14:textId="77777777" w:rsidR="00A50BC5" w:rsidRPr="006C52B3" w:rsidRDefault="00A50BC5" w:rsidP="00A50BC5">
      <w:pPr>
        <w:rPr>
          <w:b/>
          <w:bCs/>
          <w:sz w:val="26"/>
          <w:szCs w:val="26"/>
          <w:lang w:bidi="vi-VN"/>
        </w:rPr>
      </w:pPr>
      <w:r w:rsidRPr="006C52B3">
        <w:rPr>
          <w:b/>
          <w:bCs/>
          <w:sz w:val="26"/>
          <w:szCs w:val="26"/>
          <w:lang w:bidi="vi-VN"/>
        </w:rPr>
        <w:t>2. Danh pháp: poly + tên monomer</w:t>
      </w:r>
      <w:r w:rsidRPr="006C52B3">
        <w:rPr>
          <w:sz w:val="26"/>
          <w:szCs w:val="26"/>
        </w:rPr>
        <w:t xml:space="preserve"> </w:t>
      </w:r>
      <w:r w:rsidR="00333FE6">
        <w:rPr>
          <w:noProof/>
          <w:sz w:val="26"/>
          <w:szCs w:val="26"/>
        </w:rPr>
        <w:object w:dxaOrig="1440" w:dyaOrig="1440" w14:anchorId="4A1FA9D8">
          <v:shape id="_x0000_s2683" type="#_x0000_t75" style="position:absolute;margin-left:39.25pt;margin-top:13.05pt;width:93.75pt;height:30pt;z-index:251789824;mso-position-horizontal-relative:text;mso-position-vertical-relative:text" wrapcoords="2419 1620 518 8640 518 9180 1728 10260 1728 15120 6739 16740 19354 16740 21082 16740 21254 16200 20563 13500 19354 10260 21082 8640 18490 1620 3110 1620 2419 1620">
            <v:imagedata r:id="rId1550" o:title=""/>
            <w10:wrap type="tight"/>
          </v:shape>
          <o:OLEObject Type="Embed" ProgID="ChemWindow.Document" ShapeID="_x0000_s2683" DrawAspect="Content" ObjectID="_1803217385" r:id="rId1551"/>
        </w:object>
      </w:r>
      <w:r w:rsidRPr="006C52B3">
        <w:rPr>
          <w:sz w:val="26"/>
          <w:szCs w:val="26"/>
        </w:rPr>
        <w:t xml:space="preserve"> (thêm ngoặc đơn nếu tên của monomer gồm hai cụm từ)</w:t>
      </w:r>
    </w:p>
    <w:p w14:paraId="4430CF5A" w14:textId="77777777" w:rsidR="00A50BC5" w:rsidRPr="006C52B3" w:rsidRDefault="00A50BC5" w:rsidP="00A50BC5">
      <w:pPr>
        <w:rPr>
          <w:sz w:val="26"/>
          <w:szCs w:val="26"/>
        </w:rPr>
      </w:pPr>
      <w:r w:rsidRPr="006C52B3">
        <w:rPr>
          <w:sz w:val="26"/>
          <w:szCs w:val="26"/>
        </w:rPr>
        <w:t>Ví dụ:  : polyethylene (PE)</w:t>
      </w:r>
    </w:p>
    <w:p w14:paraId="1F8F96B9" w14:textId="77777777" w:rsidR="00A50BC5" w:rsidRPr="006C52B3" w:rsidRDefault="00333FE6" w:rsidP="00A50BC5">
      <w:pPr>
        <w:rPr>
          <w:sz w:val="26"/>
          <w:szCs w:val="26"/>
        </w:rPr>
      </w:pPr>
      <w:r>
        <w:rPr>
          <w:noProof/>
          <w:sz w:val="26"/>
          <w:szCs w:val="26"/>
        </w:rPr>
        <w:object w:dxaOrig="1440" w:dyaOrig="1440" w14:anchorId="3BC39F2E">
          <v:shape id="_x0000_s2684" type="#_x0000_t75" style="position:absolute;margin-left:44.6pt;margin-top:11.3pt;width:88.4pt;height:40.3pt;z-index:251790848;mso-position-horizontal-relative:text;mso-position-vertical-relative:text" wrapcoords="2419 758 518 5684 518 6063 1728 6821 1728 16674 7258 18189 19354 18189 21082 18189 21254 18189 20563 15916 19354 12884 19354 6821 20390 5305 18317 758 3110 758 2419 758">
            <v:imagedata r:id="rId1552" o:title=""/>
            <w10:wrap type="tight"/>
          </v:shape>
          <o:OLEObject Type="Embed" ProgID="ChemWindow.Document" ShapeID="_x0000_s2684" DrawAspect="Content" ObjectID="_1803217386" r:id="rId1553"/>
        </w:object>
      </w:r>
    </w:p>
    <w:p w14:paraId="629607AE" w14:textId="77777777" w:rsidR="00A50BC5" w:rsidRPr="006C52B3" w:rsidRDefault="00A50BC5" w:rsidP="00A50BC5">
      <w:pPr>
        <w:rPr>
          <w:sz w:val="26"/>
          <w:szCs w:val="26"/>
        </w:rPr>
      </w:pPr>
      <w:r w:rsidRPr="006C52B3">
        <w:rPr>
          <w:sz w:val="26"/>
          <w:szCs w:val="26"/>
        </w:rPr>
        <w:t xml:space="preserve">                                        : poly(vinyl chloride) : PVC</w:t>
      </w:r>
    </w:p>
    <w:p w14:paraId="30B17B33" w14:textId="77777777" w:rsidR="00A50BC5" w:rsidRPr="006C52B3" w:rsidRDefault="00A50BC5" w:rsidP="00A50BC5">
      <w:pPr>
        <w:rPr>
          <w:sz w:val="26"/>
          <w:szCs w:val="26"/>
        </w:rPr>
      </w:pPr>
      <w:r w:rsidRPr="006C52B3">
        <w:rPr>
          <w:b/>
          <w:bCs/>
          <w:sz w:val="26"/>
          <w:szCs w:val="26"/>
          <w:lang w:bidi="vi-VN"/>
        </w:rPr>
        <w:t xml:space="preserve"> </w:t>
      </w:r>
    </w:p>
    <w:p w14:paraId="23D016F7" w14:textId="77777777" w:rsidR="00A50BC5" w:rsidRPr="006C52B3" w:rsidRDefault="00A50BC5" w:rsidP="00A50BC5">
      <w:pPr>
        <w:rPr>
          <w:b/>
          <w:bCs/>
          <w:sz w:val="26"/>
          <w:szCs w:val="26"/>
          <w:lang w:bidi="vi-VN"/>
        </w:rPr>
      </w:pPr>
    </w:p>
    <w:p w14:paraId="010DC77E" w14:textId="77777777" w:rsidR="00A50BC5" w:rsidRPr="006C52B3" w:rsidRDefault="00A50BC5" w:rsidP="00A50BC5">
      <w:pPr>
        <w:rPr>
          <w:sz w:val="26"/>
          <w:szCs w:val="26"/>
        </w:rPr>
      </w:pPr>
      <w:r w:rsidRPr="006C52B3">
        <w:rPr>
          <w:b/>
          <w:bCs/>
          <w:sz w:val="26"/>
          <w:szCs w:val="26"/>
          <w:lang w:bidi="vi-VN"/>
        </w:rPr>
        <w:t>II. TÍNH CHẤT VẬT LÍ</w:t>
      </w:r>
    </w:p>
    <w:p w14:paraId="08AAE460" w14:textId="77777777" w:rsidR="00A50BC5" w:rsidRPr="006C52B3" w:rsidRDefault="00A50BC5">
      <w:pPr>
        <w:pStyle w:val="oancuaDanhsach"/>
        <w:numPr>
          <w:ilvl w:val="0"/>
          <w:numId w:val="76"/>
        </w:numPr>
        <w:spacing w:after="0"/>
        <w:ind w:left="0" w:firstLine="360"/>
        <w:jc w:val="both"/>
        <w:rPr>
          <w:rFonts w:ascii="Times New Roman" w:hAnsi="Times New Roman"/>
          <w:sz w:val="26"/>
          <w:szCs w:val="26"/>
          <w:lang w:bidi="vi-VN"/>
        </w:rPr>
      </w:pPr>
      <w:r w:rsidRPr="006C52B3">
        <w:rPr>
          <w:rFonts w:ascii="Times New Roman" w:hAnsi="Times New Roman"/>
          <w:sz w:val="26"/>
          <w:szCs w:val="26"/>
          <w:lang w:bidi="vi-VN"/>
        </w:rPr>
        <w:lastRenderedPageBreak/>
        <w:t xml:space="preserve">Hầu hết polymer là những chất rắn, không bay hơi, không bị nóng chảy hoặc nóng chảy ở một khoảng nhiệt độ khá rộng. </w:t>
      </w:r>
    </w:p>
    <w:p w14:paraId="1F07E1D0" w14:textId="77777777" w:rsidR="00A50BC5" w:rsidRPr="006C52B3" w:rsidRDefault="00A50BC5">
      <w:pPr>
        <w:pStyle w:val="oancuaDanhsach"/>
        <w:numPr>
          <w:ilvl w:val="0"/>
          <w:numId w:val="77"/>
        </w:numPr>
        <w:spacing w:after="0"/>
        <w:jc w:val="both"/>
        <w:rPr>
          <w:rFonts w:ascii="Times New Roman" w:hAnsi="Times New Roman"/>
          <w:sz w:val="26"/>
          <w:szCs w:val="26"/>
          <w:lang w:bidi="vi-VN"/>
        </w:rPr>
      </w:pPr>
      <w:r w:rsidRPr="006C52B3">
        <w:rPr>
          <w:rFonts w:ascii="Times New Roman" w:hAnsi="Times New Roman"/>
          <w:iCs/>
          <w:sz w:val="26"/>
          <w:szCs w:val="26"/>
          <w:lang w:bidi="vi-VN"/>
        </w:rPr>
        <w:t>Polymer nhiệt dẻo (tái chế được):</w:t>
      </w:r>
      <w:r w:rsidRPr="006C52B3">
        <w:rPr>
          <w:rFonts w:ascii="Times New Roman" w:hAnsi="Times New Roman"/>
          <w:sz w:val="26"/>
          <w:szCs w:val="26"/>
          <w:lang w:bidi="vi-VN"/>
        </w:rPr>
        <w:t xml:space="preserve"> nóng chảy khi đun nóng =&gt; tạo chất lỏng có độ nhớt cao.</w:t>
      </w:r>
    </w:p>
    <w:p w14:paraId="0C6EAA9E" w14:textId="77777777" w:rsidR="00A50BC5" w:rsidRPr="006C52B3" w:rsidRDefault="00A50BC5">
      <w:pPr>
        <w:pStyle w:val="oancuaDanhsach"/>
        <w:numPr>
          <w:ilvl w:val="0"/>
          <w:numId w:val="77"/>
        </w:numPr>
        <w:spacing w:after="0"/>
        <w:jc w:val="both"/>
        <w:rPr>
          <w:rFonts w:ascii="Times New Roman" w:hAnsi="Times New Roman"/>
          <w:sz w:val="26"/>
          <w:szCs w:val="26"/>
          <w:lang w:bidi="vi-VN"/>
        </w:rPr>
      </w:pPr>
      <w:r w:rsidRPr="006C52B3">
        <w:rPr>
          <w:rFonts w:ascii="Times New Roman" w:hAnsi="Times New Roman"/>
          <w:iCs/>
          <w:sz w:val="26"/>
          <w:szCs w:val="26"/>
          <w:lang w:bidi="vi-VN"/>
        </w:rPr>
        <w:t>Polymer nhiệt rắn (không tái chế được): không nóng chảy mà bị phân hủy khi đun nóng.</w:t>
      </w:r>
    </w:p>
    <w:p w14:paraId="0C941427" w14:textId="77777777" w:rsidR="00A50BC5" w:rsidRPr="006C52B3" w:rsidRDefault="00A50BC5">
      <w:pPr>
        <w:pStyle w:val="oancuaDanhsach"/>
        <w:numPr>
          <w:ilvl w:val="0"/>
          <w:numId w:val="76"/>
        </w:numPr>
        <w:spacing w:after="0"/>
        <w:jc w:val="both"/>
        <w:rPr>
          <w:rFonts w:ascii="Times New Roman" w:hAnsi="Times New Roman"/>
          <w:sz w:val="26"/>
          <w:szCs w:val="26"/>
          <w:lang w:bidi="vi-VN"/>
        </w:rPr>
      </w:pPr>
      <w:r w:rsidRPr="006C52B3">
        <w:rPr>
          <w:rFonts w:ascii="Times New Roman" w:hAnsi="Times New Roman"/>
          <w:sz w:val="26"/>
          <w:szCs w:val="26"/>
          <w:lang w:bidi="vi-VN"/>
        </w:rPr>
        <w:t>Hầu hết polymer không tan trong nước, một số tan được trong dung môi hữu cơ.</w:t>
      </w:r>
    </w:p>
    <w:p w14:paraId="27D5E676" w14:textId="77777777" w:rsidR="00A50BC5" w:rsidRPr="006C52B3" w:rsidRDefault="00A50BC5">
      <w:pPr>
        <w:pStyle w:val="oancuaDanhsach"/>
        <w:numPr>
          <w:ilvl w:val="0"/>
          <w:numId w:val="76"/>
        </w:numPr>
        <w:spacing w:after="0"/>
        <w:jc w:val="both"/>
        <w:rPr>
          <w:rFonts w:ascii="Times New Roman" w:hAnsi="Times New Roman"/>
          <w:sz w:val="26"/>
          <w:szCs w:val="26"/>
          <w:lang w:bidi="vi-VN"/>
        </w:rPr>
      </w:pPr>
      <w:r w:rsidRPr="006C52B3">
        <w:rPr>
          <w:rFonts w:ascii="Times New Roman" w:hAnsi="Times New Roman"/>
          <w:sz w:val="26"/>
          <w:szCs w:val="26"/>
          <w:lang w:bidi="vi-VN"/>
        </w:rPr>
        <w:t>Tính chất vật lí của polymer thường phụ thuộc vào cấu tạo:</w:t>
      </w:r>
    </w:p>
    <w:tbl>
      <w:tblPr>
        <w:tblW w:w="910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9"/>
        <w:gridCol w:w="3023"/>
        <w:gridCol w:w="3016"/>
      </w:tblGrid>
      <w:tr w:rsidR="00A50BC5" w:rsidRPr="006C52B3" w14:paraId="4DDCF354" w14:textId="77777777" w:rsidTr="007353D9">
        <w:trPr>
          <w:trHeight w:val="435"/>
        </w:trPr>
        <w:tc>
          <w:tcPr>
            <w:tcW w:w="3069" w:type="dxa"/>
            <w:shd w:val="clear" w:color="auto" w:fill="auto"/>
          </w:tcPr>
          <w:p w14:paraId="53F7073C" w14:textId="77777777" w:rsidR="00A50BC5" w:rsidRPr="006C52B3" w:rsidRDefault="00A50BC5" w:rsidP="007353D9">
            <w:pPr>
              <w:jc w:val="center"/>
              <w:rPr>
                <w:b/>
                <w:sz w:val="26"/>
                <w:szCs w:val="26"/>
              </w:rPr>
            </w:pPr>
            <w:r w:rsidRPr="006C52B3">
              <w:rPr>
                <w:b/>
                <w:sz w:val="26"/>
                <w:szCs w:val="26"/>
              </w:rPr>
              <w:t>Polymer</w:t>
            </w:r>
          </w:p>
        </w:tc>
        <w:tc>
          <w:tcPr>
            <w:tcW w:w="3023" w:type="dxa"/>
            <w:shd w:val="clear" w:color="auto" w:fill="auto"/>
          </w:tcPr>
          <w:p w14:paraId="46DD5A22" w14:textId="77777777" w:rsidR="00A50BC5" w:rsidRPr="006C52B3" w:rsidRDefault="00A50BC5" w:rsidP="007353D9">
            <w:pPr>
              <w:jc w:val="center"/>
              <w:rPr>
                <w:b/>
                <w:sz w:val="26"/>
                <w:szCs w:val="26"/>
              </w:rPr>
            </w:pPr>
            <w:r w:rsidRPr="006C52B3">
              <w:rPr>
                <w:b/>
                <w:sz w:val="26"/>
                <w:szCs w:val="26"/>
              </w:rPr>
              <w:t>Tính chất cơ lí</w:t>
            </w:r>
          </w:p>
        </w:tc>
        <w:tc>
          <w:tcPr>
            <w:tcW w:w="3016" w:type="dxa"/>
            <w:shd w:val="clear" w:color="auto" w:fill="auto"/>
          </w:tcPr>
          <w:p w14:paraId="34D79787" w14:textId="77777777" w:rsidR="00A50BC5" w:rsidRPr="006C52B3" w:rsidRDefault="00A50BC5" w:rsidP="007353D9">
            <w:pPr>
              <w:jc w:val="center"/>
              <w:rPr>
                <w:b/>
                <w:sz w:val="26"/>
                <w:szCs w:val="26"/>
              </w:rPr>
            </w:pPr>
            <w:r w:rsidRPr="006C52B3">
              <w:rPr>
                <w:b/>
                <w:sz w:val="26"/>
                <w:szCs w:val="26"/>
              </w:rPr>
              <w:t>Ứng dụng</w:t>
            </w:r>
          </w:p>
        </w:tc>
      </w:tr>
      <w:tr w:rsidR="00A50BC5" w:rsidRPr="006C52B3" w14:paraId="645EC72D" w14:textId="77777777" w:rsidTr="007353D9">
        <w:trPr>
          <w:trHeight w:val="435"/>
        </w:trPr>
        <w:tc>
          <w:tcPr>
            <w:tcW w:w="3069" w:type="dxa"/>
            <w:shd w:val="clear" w:color="auto" w:fill="auto"/>
          </w:tcPr>
          <w:p w14:paraId="306FBCD3" w14:textId="77777777" w:rsidR="00A50BC5" w:rsidRPr="006C52B3" w:rsidRDefault="00A50BC5" w:rsidP="007353D9">
            <w:pPr>
              <w:jc w:val="both"/>
              <w:rPr>
                <w:sz w:val="26"/>
                <w:szCs w:val="26"/>
              </w:rPr>
            </w:pPr>
            <w:r w:rsidRPr="006C52B3">
              <w:rPr>
                <w:sz w:val="26"/>
                <w:szCs w:val="26"/>
              </w:rPr>
              <w:t>PE, PP</w:t>
            </w:r>
          </w:p>
        </w:tc>
        <w:tc>
          <w:tcPr>
            <w:tcW w:w="3023" w:type="dxa"/>
            <w:shd w:val="clear" w:color="auto" w:fill="auto"/>
          </w:tcPr>
          <w:p w14:paraId="49ABC64A" w14:textId="77777777" w:rsidR="00A50BC5" w:rsidRPr="006C52B3" w:rsidRDefault="00A50BC5" w:rsidP="007353D9">
            <w:pPr>
              <w:jc w:val="both"/>
              <w:rPr>
                <w:sz w:val="26"/>
                <w:szCs w:val="26"/>
              </w:rPr>
            </w:pPr>
            <w:r w:rsidRPr="006C52B3">
              <w:rPr>
                <w:sz w:val="26"/>
                <w:szCs w:val="26"/>
              </w:rPr>
              <w:t>Tính dẻo</w:t>
            </w:r>
          </w:p>
        </w:tc>
        <w:tc>
          <w:tcPr>
            <w:tcW w:w="3016" w:type="dxa"/>
            <w:shd w:val="clear" w:color="auto" w:fill="auto"/>
          </w:tcPr>
          <w:p w14:paraId="5DE2E457" w14:textId="77777777" w:rsidR="00A50BC5" w:rsidRPr="006C52B3" w:rsidRDefault="00A50BC5" w:rsidP="007353D9">
            <w:pPr>
              <w:jc w:val="both"/>
              <w:rPr>
                <w:sz w:val="26"/>
                <w:szCs w:val="26"/>
              </w:rPr>
            </w:pPr>
            <w:r w:rsidRPr="006C52B3">
              <w:rPr>
                <w:sz w:val="26"/>
                <w:szCs w:val="26"/>
              </w:rPr>
              <w:t>Chế tạo chất dẻo</w:t>
            </w:r>
          </w:p>
        </w:tc>
      </w:tr>
      <w:tr w:rsidR="00A50BC5" w:rsidRPr="006C52B3" w14:paraId="74A79C41" w14:textId="77777777" w:rsidTr="007353D9">
        <w:trPr>
          <w:trHeight w:val="418"/>
        </w:trPr>
        <w:tc>
          <w:tcPr>
            <w:tcW w:w="3069" w:type="dxa"/>
            <w:shd w:val="clear" w:color="auto" w:fill="auto"/>
          </w:tcPr>
          <w:p w14:paraId="230C06EE" w14:textId="77777777" w:rsidR="00A50BC5" w:rsidRPr="006C52B3" w:rsidRDefault="00A50BC5" w:rsidP="007353D9">
            <w:pPr>
              <w:jc w:val="both"/>
              <w:rPr>
                <w:sz w:val="26"/>
                <w:szCs w:val="26"/>
              </w:rPr>
            </w:pPr>
            <w:r w:rsidRPr="006C52B3">
              <w:rPr>
                <w:sz w:val="26"/>
                <w:szCs w:val="26"/>
              </w:rPr>
              <w:t>Polyisoprene</w:t>
            </w:r>
          </w:p>
        </w:tc>
        <w:tc>
          <w:tcPr>
            <w:tcW w:w="3023" w:type="dxa"/>
            <w:shd w:val="clear" w:color="auto" w:fill="auto"/>
          </w:tcPr>
          <w:p w14:paraId="1F729C6C" w14:textId="77777777" w:rsidR="00A50BC5" w:rsidRPr="006C52B3" w:rsidRDefault="00A50BC5" w:rsidP="007353D9">
            <w:pPr>
              <w:jc w:val="both"/>
              <w:rPr>
                <w:sz w:val="26"/>
                <w:szCs w:val="26"/>
              </w:rPr>
            </w:pPr>
            <w:r w:rsidRPr="006C52B3">
              <w:rPr>
                <w:sz w:val="26"/>
                <w:szCs w:val="26"/>
              </w:rPr>
              <w:t>Tính đàn hồi</w:t>
            </w:r>
          </w:p>
        </w:tc>
        <w:tc>
          <w:tcPr>
            <w:tcW w:w="3016" w:type="dxa"/>
            <w:shd w:val="clear" w:color="auto" w:fill="auto"/>
          </w:tcPr>
          <w:p w14:paraId="0AE7AB69" w14:textId="77777777" w:rsidR="00A50BC5" w:rsidRPr="006C52B3" w:rsidRDefault="00A50BC5" w:rsidP="007353D9">
            <w:pPr>
              <w:jc w:val="both"/>
              <w:rPr>
                <w:sz w:val="26"/>
                <w:szCs w:val="26"/>
              </w:rPr>
            </w:pPr>
            <w:r w:rsidRPr="006C52B3">
              <w:rPr>
                <w:sz w:val="26"/>
                <w:szCs w:val="26"/>
              </w:rPr>
              <w:t>Chế tạo cao su</w:t>
            </w:r>
          </w:p>
        </w:tc>
      </w:tr>
      <w:tr w:rsidR="00A50BC5" w:rsidRPr="006C52B3" w14:paraId="093AD4AB" w14:textId="77777777" w:rsidTr="007353D9">
        <w:trPr>
          <w:trHeight w:val="435"/>
        </w:trPr>
        <w:tc>
          <w:tcPr>
            <w:tcW w:w="3069" w:type="dxa"/>
            <w:shd w:val="clear" w:color="auto" w:fill="auto"/>
          </w:tcPr>
          <w:p w14:paraId="5D2263E5" w14:textId="77777777" w:rsidR="00A50BC5" w:rsidRPr="006C52B3" w:rsidRDefault="00A50BC5" w:rsidP="007353D9">
            <w:pPr>
              <w:jc w:val="both"/>
              <w:rPr>
                <w:sz w:val="26"/>
                <w:szCs w:val="26"/>
              </w:rPr>
            </w:pPr>
            <w:r w:rsidRPr="006C52B3">
              <w:rPr>
                <w:sz w:val="26"/>
                <w:szCs w:val="26"/>
              </w:rPr>
              <w:t>Capron; nylon-6,6</w:t>
            </w:r>
          </w:p>
        </w:tc>
        <w:tc>
          <w:tcPr>
            <w:tcW w:w="3023" w:type="dxa"/>
            <w:shd w:val="clear" w:color="auto" w:fill="auto"/>
          </w:tcPr>
          <w:p w14:paraId="0B5F32D1" w14:textId="77777777" w:rsidR="00A50BC5" w:rsidRPr="006C52B3" w:rsidRDefault="00A50BC5" w:rsidP="007353D9">
            <w:pPr>
              <w:jc w:val="both"/>
              <w:rPr>
                <w:sz w:val="26"/>
                <w:szCs w:val="26"/>
              </w:rPr>
            </w:pPr>
            <w:r w:rsidRPr="006C52B3">
              <w:rPr>
                <w:sz w:val="26"/>
                <w:szCs w:val="26"/>
              </w:rPr>
              <w:t>Kéo thành sợi dai, bền</w:t>
            </w:r>
          </w:p>
        </w:tc>
        <w:tc>
          <w:tcPr>
            <w:tcW w:w="3016" w:type="dxa"/>
            <w:shd w:val="clear" w:color="auto" w:fill="auto"/>
          </w:tcPr>
          <w:p w14:paraId="5E2D419C" w14:textId="77777777" w:rsidR="00A50BC5" w:rsidRPr="006C52B3" w:rsidRDefault="00A50BC5" w:rsidP="007353D9">
            <w:pPr>
              <w:jc w:val="both"/>
              <w:rPr>
                <w:sz w:val="26"/>
                <w:szCs w:val="26"/>
              </w:rPr>
            </w:pPr>
            <w:r w:rsidRPr="006C52B3">
              <w:rPr>
                <w:sz w:val="26"/>
                <w:szCs w:val="26"/>
              </w:rPr>
              <w:t>Chế tạo tơ</w:t>
            </w:r>
          </w:p>
        </w:tc>
      </w:tr>
      <w:tr w:rsidR="00A50BC5" w:rsidRPr="006C52B3" w14:paraId="5413FDA0" w14:textId="77777777" w:rsidTr="007353D9">
        <w:trPr>
          <w:trHeight w:val="435"/>
        </w:trPr>
        <w:tc>
          <w:tcPr>
            <w:tcW w:w="3069" w:type="dxa"/>
            <w:shd w:val="clear" w:color="auto" w:fill="auto"/>
          </w:tcPr>
          <w:p w14:paraId="30FD532D" w14:textId="77777777" w:rsidR="00A50BC5" w:rsidRPr="006C52B3" w:rsidRDefault="00A50BC5" w:rsidP="007353D9">
            <w:pPr>
              <w:jc w:val="both"/>
              <w:rPr>
                <w:sz w:val="26"/>
                <w:szCs w:val="26"/>
              </w:rPr>
            </w:pPr>
            <w:r w:rsidRPr="006C52B3">
              <w:rPr>
                <w:sz w:val="26"/>
                <w:szCs w:val="26"/>
              </w:rPr>
              <w:t>Poly(methyl methacrylate)</w:t>
            </w:r>
          </w:p>
        </w:tc>
        <w:tc>
          <w:tcPr>
            <w:tcW w:w="3023" w:type="dxa"/>
            <w:shd w:val="clear" w:color="auto" w:fill="auto"/>
          </w:tcPr>
          <w:p w14:paraId="016CC1E3" w14:textId="77777777" w:rsidR="00A50BC5" w:rsidRPr="006C52B3" w:rsidRDefault="00A50BC5" w:rsidP="007353D9">
            <w:pPr>
              <w:jc w:val="both"/>
              <w:rPr>
                <w:sz w:val="26"/>
                <w:szCs w:val="26"/>
              </w:rPr>
            </w:pPr>
            <w:r w:rsidRPr="006C52B3">
              <w:rPr>
                <w:sz w:val="26"/>
                <w:szCs w:val="26"/>
              </w:rPr>
              <w:t>Trong suốt, không giòn</w:t>
            </w:r>
          </w:p>
        </w:tc>
        <w:tc>
          <w:tcPr>
            <w:tcW w:w="3016" w:type="dxa"/>
            <w:shd w:val="clear" w:color="auto" w:fill="auto"/>
          </w:tcPr>
          <w:p w14:paraId="4456E174" w14:textId="77777777" w:rsidR="00A50BC5" w:rsidRPr="006C52B3" w:rsidRDefault="00A50BC5" w:rsidP="007353D9">
            <w:pPr>
              <w:jc w:val="both"/>
              <w:rPr>
                <w:sz w:val="26"/>
                <w:szCs w:val="26"/>
              </w:rPr>
            </w:pPr>
            <w:r w:rsidRPr="006C52B3">
              <w:rPr>
                <w:sz w:val="26"/>
                <w:szCs w:val="26"/>
              </w:rPr>
              <w:t>Chế tạo thuỷ tinh hữu cơ</w:t>
            </w:r>
          </w:p>
        </w:tc>
      </w:tr>
      <w:tr w:rsidR="00A50BC5" w:rsidRPr="006C52B3" w14:paraId="063FA898" w14:textId="77777777" w:rsidTr="007353D9">
        <w:trPr>
          <w:trHeight w:val="435"/>
        </w:trPr>
        <w:tc>
          <w:tcPr>
            <w:tcW w:w="3069" w:type="dxa"/>
            <w:shd w:val="clear" w:color="auto" w:fill="auto"/>
          </w:tcPr>
          <w:p w14:paraId="1DF5CA4E" w14:textId="77777777" w:rsidR="00A50BC5" w:rsidRPr="006C52B3" w:rsidRDefault="00A50BC5" w:rsidP="007353D9">
            <w:pPr>
              <w:jc w:val="both"/>
              <w:rPr>
                <w:sz w:val="26"/>
                <w:szCs w:val="26"/>
              </w:rPr>
            </w:pPr>
            <w:r w:rsidRPr="006C52B3">
              <w:rPr>
                <w:sz w:val="26"/>
                <w:szCs w:val="26"/>
              </w:rPr>
              <w:t>PE, PVC, PPF</w:t>
            </w:r>
          </w:p>
        </w:tc>
        <w:tc>
          <w:tcPr>
            <w:tcW w:w="3023" w:type="dxa"/>
            <w:shd w:val="clear" w:color="auto" w:fill="auto"/>
          </w:tcPr>
          <w:p w14:paraId="795ECA61" w14:textId="77777777" w:rsidR="00A50BC5" w:rsidRPr="006C52B3" w:rsidRDefault="00A50BC5" w:rsidP="007353D9">
            <w:pPr>
              <w:jc w:val="both"/>
              <w:rPr>
                <w:sz w:val="26"/>
                <w:szCs w:val="26"/>
              </w:rPr>
            </w:pPr>
            <w:r w:rsidRPr="006C52B3">
              <w:rPr>
                <w:sz w:val="26"/>
                <w:szCs w:val="26"/>
              </w:rPr>
              <w:t>Cách điện, cách nhiệt</w:t>
            </w:r>
          </w:p>
        </w:tc>
        <w:tc>
          <w:tcPr>
            <w:tcW w:w="3016" w:type="dxa"/>
            <w:shd w:val="clear" w:color="auto" w:fill="auto"/>
          </w:tcPr>
          <w:p w14:paraId="4486E658" w14:textId="77777777" w:rsidR="00A50BC5" w:rsidRPr="006C52B3" w:rsidRDefault="00A50BC5" w:rsidP="007353D9">
            <w:pPr>
              <w:jc w:val="both"/>
              <w:rPr>
                <w:sz w:val="26"/>
                <w:szCs w:val="26"/>
              </w:rPr>
            </w:pPr>
            <w:r w:rsidRPr="006C52B3">
              <w:rPr>
                <w:sz w:val="26"/>
                <w:szCs w:val="26"/>
              </w:rPr>
              <w:t>Chế tạo vật liệu cách điện, cách nhiệt</w:t>
            </w:r>
          </w:p>
        </w:tc>
      </w:tr>
    </w:tbl>
    <w:p w14:paraId="533394E7" w14:textId="77777777" w:rsidR="00A50BC5" w:rsidRPr="006C52B3" w:rsidRDefault="00A50BC5" w:rsidP="00A50BC5">
      <w:pPr>
        <w:pStyle w:val="oancuaDanhsach"/>
        <w:spacing w:after="0"/>
        <w:ind w:left="0"/>
        <w:jc w:val="center"/>
        <w:rPr>
          <w:rFonts w:ascii="Times New Roman" w:hAnsi="Times New Roman"/>
          <w:sz w:val="26"/>
          <w:szCs w:val="26"/>
          <w:lang w:bidi="vi-VN"/>
        </w:rPr>
      </w:pPr>
    </w:p>
    <w:p w14:paraId="7CE438E8" w14:textId="24AE3278" w:rsidR="00A50BC5" w:rsidRPr="006C52B3" w:rsidRDefault="00A50BC5" w:rsidP="00A50BC5">
      <w:pPr>
        <w:pStyle w:val="oancuaDanhsach"/>
        <w:spacing w:after="0"/>
        <w:ind w:left="0"/>
        <w:jc w:val="center"/>
        <w:rPr>
          <w:rFonts w:ascii="Times New Roman" w:hAnsi="Times New Roman"/>
          <w:sz w:val="26"/>
          <w:szCs w:val="26"/>
          <w:lang w:bidi="vi-VN"/>
        </w:rPr>
      </w:pPr>
      <w:r>
        <w:rPr>
          <w:rFonts w:ascii="Times New Roman" w:hAnsi="Times New Roman"/>
          <w:noProof/>
          <w:sz w:val="26"/>
          <w:szCs w:val="26"/>
        </w:rPr>
        <w:drawing>
          <wp:inline distT="0" distB="0" distL="0" distR="0" wp14:anchorId="6041759B" wp14:editId="3CF52C38">
            <wp:extent cx="6271260" cy="1135380"/>
            <wp:effectExtent l="0" t="0" r="0" b="7620"/>
            <wp:docPr id="1393396310"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3"/>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6271260" cy="1135380"/>
                    </a:xfrm>
                    <a:prstGeom prst="rect">
                      <a:avLst/>
                    </a:prstGeom>
                    <a:noFill/>
                    <a:ln>
                      <a:noFill/>
                    </a:ln>
                  </pic:spPr>
                </pic:pic>
              </a:graphicData>
            </a:graphic>
          </wp:inline>
        </w:drawing>
      </w:r>
    </w:p>
    <w:p w14:paraId="5A681810" w14:textId="6F82F55C" w:rsidR="00A50BC5" w:rsidRPr="006C52B3" w:rsidRDefault="005162F4" w:rsidP="00A50BC5">
      <w:pPr>
        <w:pStyle w:val="oancuaDanhsach"/>
        <w:spacing w:after="0"/>
        <w:ind w:left="0"/>
        <w:jc w:val="center"/>
        <w:rPr>
          <w:rFonts w:ascii="Times New Roman" w:hAnsi="Times New Roman"/>
          <w:b/>
          <w:color w:val="FF0000"/>
          <w:sz w:val="26"/>
          <w:szCs w:val="26"/>
          <w:lang w:bidi="vi-VN"/>
        </w:rPr>
      </w:pPr>
      <w:r>
        <w:rPr>
          <w:noProof/>
          <w:sz w:val="24"/>
          <w:szCs w:val="24"/>
        </w:rPr>
        <w:drawing>
          <wp:inline distT="0" distB="0" distL="0" distR="0" wp14:anchorId="4A49A315" wp14:editId="74FA5F99">
            <wp:extent cx="6400800" cy="2667000"/>
            <wp:effectExtent l="0" t="0" r="0" b="0"/>
            <wp:docPr id="850" name="Picture 287" descr="Ý nghĩa các con số trên đồ dùng bằng nh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Ý nghĩa các con số trên đồ dùng bằng nhựa"/>
                    <pic:cNvPicPr>
                      <a:picLocks noChangeAspect="1" noChangeArrowheads="1"/>
                    </pic:cNvPicPr>
                  </pic:nvPicPr>
                  <pic:blipFill>
                    <a:blip r:embed="rId1555" cstate="print">
                      <a:extLst>
                        <a:ext uri="{28A0092B-C50C-407E-A947-70E740481C1C}">
                          <a14:useLocalDpi xmlns:a14="http://schemas.microsoft.com/office/drawing/2010/main" val="0"/>
                        </a:ext>
                      </a:extLst>
                    </a:blip>
                    <a:srcRect/>
                    <a:stretch>
                      <a:fillRect/>
                    </a:stretch>
                  </pic:blipFill>
                  <pic:spPr bwMode="auto">
                    <a:xfrm>
                      <a:off x="0" y="0"/>
                      <a:ext cx="6400800" cy="2667000"/>
                    </a:xfrm>
                    <a:prstGeom prst="rect">
                      <a:avLst/>
                    </a:prstGeom>
                    <a:noFill/>
                    <a:ln>
                      <a:noFill/>
                    </a:ln>
                  </pic:spPr>
                </pic:pic>
              </a:graphicData>
            </a:graphic>
          </wp:inline>
        </w:drawing>
      </w:r>
    </w:p>
    <w:p w14:paraId="666FFA59" w14:textId="77777777" w:rsidR="00A50BC5" w:rsidRPr="006C52B3" w:rsidRDefault="00A50BC5" w:rsidP="00A50BC5">
      <w:pPr>
        <w:pStyle w:val="oancuaDanhsach"/>
        <w:spacing w:after="0"/>
        <w:ind w:left="0"/>
        <w:jc w:val="center"/>
        <w:rPr>
          <w:rFonts w:ascii="Times New Roman" w:hAnsi="Times New Roman"/>
          <w:b/>
          <w:color w:val="FF0000"/>
          <w:sz w:val="26"/>
          <w:szCs w:val="26"/>
          <w:lang w:bidi="vi-VN"/>
        </w:rPr>
      </w:pPr>
      <w:r w:rsidRPr="006C52B3">
        <w:rPr>
          <w:rFonts w:ascii="Times New Roman" w:hAnsi="Times New Roman"/>
          <w:b/>
          <w:color w:val="FF0000"/>
          <w:sz w:val="26"/>
          <w:szCs w:val="26"/>
          <w:lang w:bidi="vi-VN"/>
        </w:rPr>
        <w:t>Kí hiệu của sáu polymer nhiệt dẻo phổ biến.</w:t>
      </w:r>
    </w:p>
    <w:p w14:paraId="70E40EAE" w14:textId="77777777" w:rsidR="00A50BC5" w:rsidRPr="006C52B3" w:rsidRDefault="00A50BC5" w:rsidP="00A50BC5">
      <w:pPr>
        <w:jc w:val="both"/>
        <w:rPr>
          <w:b/>
          <w:sz w:val="26"/>
          <w:szCs w:val="26"/>
        </w:rPr>
      </w:pPr>
      <w:r w:rsidRPr="006C52B3">
        <w:rPr>
          <w:b/>
          <w:sz w:val="26"/>
          <w:szCs w:val="26"/>
        </w:rPr>
        <w:t>III. TÍNH CHẤT HOÁ HỌC</w:t>
      </w:r>
    </w:p>
    <w:p w14:paraId="78142E0E" w14:textId="77777777" w:rsidR="00A50BC5" w:rsidRPr="006C52B3" w:rsidRDefault="00A50BC5" w:rsidP="00A50BC5">
      <w:pPr>
        <w:jc w:val="both"/>
        <w:rPr>
          <w:sz w:val="26"/>
          <w:szCs w:val="26"/>
        </w:rPr>
      </w:pPr>
      <w:r w:rsidRPr="006C52B3">
        <w:rPr>
          <w:b/>
          <w:sz w:val="26"/>
          <w:szCs w:val="26"/>
        </w:rPr>
        <w:t>1. Phản ứng giữ nguyên mạch polymer</w:t>
      </w:r>
      <w:r w:rsidRPr="006C52B3">
        <w:rPr>
          <w:sz w:val="26"/>
          <w:szCs w:val="26"/>
        </w:rPr>
        <w:t xml:space="preserve"> (do gắn nhóm thế hoặc cộng vào nối đôi của polymer).</w:t>
      </w:r>
    </w:p>
    <w:p w14:paraId="3937D13D" w14:textId="77777777" w:rsidR="00A50BC5" w:rsidRPr="006C52B3" w:rsidRDefault="00A50BC5" w:rsidP="00A50BC5">
      <w:pPr>
        <w:jc w:val="both"/>
        <w:rPr>
          <w:sz w:val="26"/>
          <w:szCs w:val="26"/>
        </w:rPr>
      </w:pPr>
      <w:r w:rsidRPr="006C52B3">
        <w:rPr>
          <w:b/>
          <w:sz w:val="26"/>
          <w:szCs w:val="26"/>
        </w:rPr>
        <w:t>Ví dụ 1:</w:t>
      </w:r>
      <w:r w:rsidRPr="006C52B3">
        <w:rPr>
          <w:sz w:val="26"/>
          <w:szCs w:val="26"/>
        </w:rPr>
        <w:t xml:space="preserve"> Poly(vinyl acetate) bị thuỷ phân  trong môi trường kiềm.</w:t>
      </w:r>
    </w:p>
    <w:p w14:paraId="2D62D845" w14:textId="77777777" w:rsidR="00A50BC5" w:rsidRPr="006C52B3" w:rsidRDefault="00A50BC5" w:rsidP="00A50BC5">
      <w:pPr>
        <w:jc w:val="center"/>
        <w:rPr>
          <w:sz w:val="26"/>
          <w:szCs w:val="26"/>
        </w:rPr>
      </w:pPr>
      <w:r w:rsidRPr="006C52B3">
        <w:rPr>
          <w:sz w:val="26"/>
          <w:szCs w:val="26"/>
        </w:rPr>
        <w:object w:dxaOrig="7785" w:dyaOrig="1110" w14:anchorId="06024C6D">
          <v:shape id="_x0000_i1873" type="#_x0000_t75" style="width:389.25pt;height:55.5pt" o:ole="">
            <v:imagedata r:id="rId1556" o:title=""/>
          </v:shape>
          <o:OLEObject Type="Embed" ProgID="ChemWindow.Document" ShapeID="_x0000_i1873" DrawAspect="Content" ObjectID="_1803217110" r:id="rId1557"/>
        </w:object>
      </w:r>
    </w:p>
    <w:p w14:paraId="440F9101" w14:textId="77777777" w:rsidR="00A50BC5" w:rsidRPr="006C52B3" w:rsidRDefault="00A50BC5" w:rsidP="00A50BC5">
      <w:pPr>
        <w:jc w:val="both"/>
        <w:rPr>
          <w:sz w:val="26"/>
          <w:szCs w:val="26"/>
        </w:rPr>
      </w:pPr>
      <w:r w:rsidRPr="006C52B3">
        <w:rPr>
          <w:b/>
          <w:sz w:val="26"/>
          <w:szCs w:val="26"/>
        </w:rPr>
        <w:lastRenderedPageBreak/>
        <w:t>Ví dụ 2:</w:t>
      </w:r>
      <w:r w:rsidRPr="006C52B3">
        <w:rPr>
          <w:sz w:val="26"/>
          <w:szCs w:val="26"/>
        </w:rPr>
        <w:t xml:space="preserve"> Polyisoprene phản ứng với hydrogen chloride</w:t>
      </w:r>
    </w:p>
    <w:bookmarkStart w:id="321" w:name="OLE_LINK24"/>
    <w:bookmarkStart w:id="322" w:name="OLE_LINK25"/>
    <w:p w14:paraId="243AA736" w14:textId="77777777" w:rsidR="00A50BC5" w:rsidRPr="006C52B3" w:rsidRDefault="00A50BC5" w:rsidP="00A50BC5">
      <w:pPr>
        <w:jc w:val="center"/>
        <w:rPr>
          <w:sz w:val="26"/>
          <w:szCs w:val="26"/>
        </w:rPr>
      </w:pPr>
      <w:r w:rsidRPr="006C52B3">
        <w:rPr>
          <w:sz w:val="26"/>
          <w:szCs w:val="26"/>
        </w:rPr>
        <w:object w:dxaOrig="6495" w:dyaOrig="1125" w14:anchorId="213AA560">
          <v:shape id="_x0000_i1874" type="#_x0000_t75" style="width:324pt;height:57.75pt" o:ole="">
            <v:imagedata r:id="rId1558" o:title=""/>
          </v:shape>
          <o:OLEObject Type="Embed" ProgID="ChemWindow.Document" ShapeID="_x0000_i1874" DrawAspect="Content" ObjectID="_1803217111" r:id="rId1559"/>
        </w:object>
      </w:r>
      <w:bookmarkEnd w:id="321"/>
      <w:bookmarkEnd w:id="322"/>
    </w:p>
    <w:p w14:paraId="792D7FE8" w14:textId="77777777" w:rsidR="00A50BC5" w:rsidRPr="006C52B3" w:rsidRDefault="00A50BC5" w:rsidP="00A50BC5">
      <w:pPr>
        <w:jc w:val="both"/>
        <w:rPr>
          <w:b/>
          <w:sz w:val="26"/>
          <w:szCs w:val="26"/>
        </w:rPr>
      </w:pPr>
      <w:r w:rsidRPr="006C52B3">
        <w:rPr>
          <w:b/>
          <w:sz w:val="26"/>
          <w:szCs w:val="26"/>
        </w:rPr>
        <w:t>2. Phản ứng cắt mạch polymer (</w:t>
      </w:r>
      <w:r w:rsidRPr="006C52B3">
        <w:rPr>
          <w:sz w:val="26"/>
          <w:szCs w:val="26"/>
        </w:rPr>
        <w:t>dễ bị thuỷ phân, chẳng hạn tinh bột, cellulose, capron, nylon-6,6,…)</w:t>
      </w:r>
      <w:r w:rsidRPr="006C52B3">
        <w:rPr>
          <w:sz w:val="26"/>
          <w:szCs w:val="26"/>
        </w:rPr>
        <w:tab/>
      </w:r>
    </w:p>
    <w:p w14:paraId="6190D772" w14:textId="77777777" w:rsidR="00A50BC5" w:rsidRPr="006C52B3" w:rsidRDefault="00A50BC5">
      <w:pPr>
        <w:pStyle w:val="oancuaDanhsach"/>
        <w:numPr>
          <w:ilvl w:val="0"/>
          <w:numId w:val="79"/>
        </w:numPr>
        <w:spacing w:after="0"/>
        <w:rPr>
          <w:rFonts w:ascii="Times New Roman" w:hAnsi="Times New Roman"/>
          <w:sz w:val="26"/>
          <w:szCs w:val="26"/>
          <w:lang w:bidi="vi-VN"/>
        </w:rPr>
      </w:pPr>
      <w:r w:rsidRPr="006C52B3">
        <w:rPr>
          <w:rFonts w:ascii="Times New Roman" w:hAnsi="Times New Roman"/>
          <w:sz w:val="26"/>
          <w:szCs w:val="26"/>
        </w:rPr>
        <w:t>Polymer bị phân huỷ bởi nhiệt</w:t>
      </w:r>
      <w:r>
        <w:rPr>
          <w:rFonts w:ascii="Times New Roman" w:hAnsi="Times New Roman"/>
          <w:sz w:val="26"/>
          <w:szCs w:val="26"/>
          <w:lang w:bidi="vi-VN"/>
        </w:rPr>
        <w:t>:</w:t>
      </w:r>
    </w:p>
    <w:bookmarkStart w:id="323" w:name="OLE_LINK13"/>
    <w:bookmarkStart w:id="324" w:name="OLE_LINK14"/>
    <w:bookmarkStart w:id="325" w:name="OLE_LINK18"/>
    <w:bookmarkStart w:id="326" w:name="OLE_LINK33"/>
    <w:p w14:paraId="0CA62D79" w14:textId="77777777" w:rsidR="00A50BC5" w:rsidRPr="006C52B3" w:rsidRDefault="00A50BC5" w:rsidP="00A50BC5">
      <w:pPr>
        <w:pStyle w:val="oancuaDanhsach"/>
        <w:tabs>
          <w:tab w:val="left" w:pos="8580"/>
        </w:tabs>
        <w:spacing w:after="0"/>
        <w:jc w:val="center"/>
        <w:rPr>
          <w:rFonts w:ascii="Times New Roman" w:hAnsi="Times New Roman"/>
          <w:sz w:val="26"/>
          <w:szCs w:val="26"/>
        </w:rPr>
      </w:pPr>
      <w:r w:rsidRPr="006C52B3">
        <w:rPr>
          <w:rFonts w:ascii="Times New Roman" w:hAnsi="Times New Roman"/>
          <w:sz w:val="26"/>
          <w:szCs w:val="26"/>
        </w:rPr>
        <w:object w:dxaOrig="4215" w:dyaOrig="990" w14:anchorId="61E71B0E">
          <v:shape id="_x0000_i1875" type="#_x0000_t75" style="width:208.5pt;height:50.25pt" o:ole="">
            <v:imagedata r:id="rId1560" o:title=""/>
          </v:shape>
          <o:OLEObject Type="Embed" ProgID="ChemWindow.Document" ShapeID="_x0000_i1875" DrawAspect="Content" ObjectID="_1803217112" r:id="rId1561"/>
        </w:object>
      </w:r>
      <w:bookmarkEnd w:id="323"/>
      <w:bookmarkEnd w:id="324"/>
      <w:bookmarkEnd w:id="325"/>
      <w:bookmarkEnd w:id="326"/>
    </w:p>
    <w:p w14:paraId="5E2B3480" w14:textId="77777777" w:rsidR="00A50BC5" w:rsidRPr="006C52B3" w:rsidRDefault="00A50BC5" w:rsidP="00A50BC5">
      <w:pPr>
        <w:pStyle w:val="oancuaDanhsach"/>
        <w:tabs>
          <w:tab w:val="left" w:pos="8580"/>
        </w:tabs>
        <w:spacing w:after="0"/>
        <w:jc w:val="center"/>
        <w:rPr>
          <w:rFonts w:ascii="Times New Roman" w:hAnsi="Times New Roman"/>
          <w:sz w:val="26"/>
          <w:szCs w:val="26"/>
          <w:lang w:bidi="vi-VN"/>
        </w:rPr>
      </w:pPr>
      <w:r w:rsidRPr="006C52B3">
        <w:rPr>
          <w:rFonts w:ascii="Times New Roman" w:hAnsi="Times New Roman"/>
          <w:sz w:val="26"/>
          <w:szCs w:val="26"/>
          <w:lang w:bidi="vi-VN"/>
        </w:rPr>
        <w:t>Polystyrene                          styrene</w:t>
      </w:r>
    </w:p>
    <w:p w14:paraId="3A89FF85" w14:textId="77777777" w:rsidR="00A50BC5" w:rsidRPr="006C52B3" w:rsidRDefault="00A50BC5">
      <w:pPr>
        <w:pStyle w:val="oancuaDanhsach"/>
        <w:numPr>
          <w:ilvl w:val="0"/>
          <w:numId w:val="79"/>
        </w:numPr>
        <w:spacing w:after="0"/>
        <w:jc w:val="both"/>
        <w:rPr>
          <w:rFonts w:ascii="Times New Roman" w:hAnsi="Times New Roman"/>
          <w:sz w:val="26"/>
          <w:szCs w:val="26"/>
          <w:lang w:bidi="vi-VN"/>
        </w:rPr>
      </w:pPr>
      <w:r w:rsidRPr="006C52B3">
        <w:rPr>
          <w:rFonts w:ascii="Times New Roman" w:hAnsi="Times New Roman"/>
          <w:sz w:val="26"/>
          <w:szCs w:val="26"/>
          <w:lang w:bidi="vi-VN"/>
        </w:rPr>
        <w:t>Polyamide có thể bị thuỷ phân hoàn toàn trong môi trường acid hoặc môi trường base thu được amino acid:</w:t>
      </w:r>
    </w:p>
    <w:bookmarkStart w:id="327" w:name="OLE_LINK19"/>
    <w:bookmarkStart w:id="328" w:name="OLE_LINK20"/>
    <w:bookmarkStart w:id="329" w:name="OLE_LINK17"/>
    <w:p w14:paraId="5B1C762B" w14:textId="77777777" w:rsidR="00A50BC5" w:rsidRPr="006C52B3" w:rsidRDefault="00A50BC5" w:rsidP="00A50BC5">
      <w:pPr>
        <w:tabs>
          <w:tab w:val="left" w:pos="8580"/>
        </w:tabs>
        <w:jc w:val="center"/>
        <w:rPr>
          <w:sz w:val="26"/>
          <w:szCs w:val="26"/>
        </w:rPr>
      </w:pPr>
      <w:r w:rsidRPr="006C52B3">
        <w:rPr>
          <w:sz w:val="26"/>
          <w:szCs w:val="26"/>
        </w:rPr>
        <w:object w:dxaOrig="6990" w:dyaOrig="750" w14:anchorId="7A05D75A">
          <v:shape id="_x0000_i1876" type="#_x0000_t75" style="width:365.25pt;height:37.5pt" o:ole="">
            <v:imagedata r:id="rId1562" o:title=""/>
          </v:shape>
          <o:OLEObject Type="Embed" ProgID="ChemWindow.Document" ShapeID="_x0000_i1876" DrawAspect="Content" ObjectID="_1803217113" r:id="rId1563"/>
        </w:object>
      </w:r>
      <w:bookmarkEnd w:id="327"/>
      <w:bookmarkEnd w:id="328"/>
      <w:bookmarkEnd w:id="329"/>
    </w:p>
    <w:p w14:paraId="6DEE3C31" w14:textId="77777777" w:rsidR="00A50BC5" w:rsidRPr="006C52B3" w:rsidRDefault="00A50BC5" w:rsidP="00A50BC5">
      <w:pPr>
        <w:tabs>
          <w:tab w:val="left" w:pos="8580"/>
        </w:tabs>
        <w:jc w:val="center"/>
        <w:rPr>
          <w:sz w:val="26"/>
          <w:szCs w:val="26"/>
          <w:lang w:bidi="vi-VN"/>
        </w:rPr>
      </w:pPr>
      <w:r w:rsidRPr="006C52B3">
        <w:rPr>
          <w:sz w:val="26"/>
          <w:szCs w:val="26"/>
        </w:rPr>
        <w:t xml:space="preserve">           capron                                                   6-aminohexanoic acid</w:t>
      </w:r>
    </w:p>
    <w:p w14:paraId="67880535" w14:textId="77777777" w:rsidR="00A50BC5" w:rsidRPr="006C52B3" w:rsidRDefault="00A50BC5">
      <w:pPr>
        <w:pStyle w:val="oancuaDanhsach"/>
        <w:numPr>
          <w:ilvl w:val="0"/>
          <w:numId w:val="79"/>
        </w:numPr>
        <w:spacing w:after="0"/>
        <w:jc w:val="both"/>
        <w:rPr>
          <w:rFonts w:ascii="Times New Roman" w:hAnsi="Times New Roman"/>
          <w:sz w:val="26"/>
          <w:szCs w:val="26"/>
          <w:lang w:bidi="vi-VN"/>
        </w:rPr>
      </w:pPr>
      <w:r w:rsidRPr="006C52B3">
        <w:rPr>
          <w:rFonts w:ascii="Times New Roman" w:hAnsi="Times New Roman"/>
          <w:sz w:val="26"/>
          <w:szCs w:val="26"/>
          <w:lang w:bidi="vi-VN"/>
        </w:rPr>
        <w:t>Tinh bột và cellulose có thể bị thuỷ phân hoàn toàn trong môi trường acid hoặc bởi enzyme thu được glucose:</w:t>
      </w:r>
    </w:p>
    <w:p w14:paraId="683CA130" w14:textId="77777777" w:rsidR="00A50BC5" w:rsidRPr="006C52B3" w:rsidRDefault="00A50BC5" w:rsidP="00A50BC5">
      <w:pPr>
        <w:jc w:val="center"/>
        <w:rPr>
          <w:sz w:val="26"/>
          <w:szCs w:val="26"/>
          <w:lang w:val="pt-BR"/>
        </w:rPr>
      </w:pPr>
      <w:r w:rsidRPr="006C52B3">
        <w:rPr>
          <w:sz w:val="26"/>
          <w:szCs w:val="26"/>
          <w:lang w:val="pt-BR"/>
        </w:rPr>
        <w:t>(C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10</w:t>
      </w:r>
      <w:r w:rsidRPr="006C52B3">
        <w:rPr>
          <w:sz w:val="26"/>
          <w:szCs w:val="26"/>
          <w:lang w:val="pt-BR"/>
        </w:rPr>
        <w:t>O</w:t>
      </w:r>
      <w:r w:rsidRPr="006C52B3">
        <w:rPr>
          <w:sz w:val="26"/>
          <w:szCs w:val="26"/>
          <w:vertAlign w:val="subscript"/>
          <w:lang w:val="pt-BR"/>
        </w:rPr>
        <w:t>5</w:t>
      </w:r>
      <w:r w:rsidRPr="006C52B3">
        <w:rPr>
          <w:sz w:val="26"/>
          <w:szCs w:val="26"/>
          <w:lang w:val="pt-BR"/>
        </w:rPr>
        <w:t>)</w:t>
      </w:r>
      <w:r w:rsidRPr="006C52B3">
        <w:rPr>
          <w:sz w:val="26"/>
          <w:szCs w:val="26"/>
          <w:vertAlign w:val="subscript"/>
          <w:lang w:val="pt-BR"/>
        </w:rPr>
        <w:t>n</w:t>
      </w:r>
      <w:r w:rsidRPr="006C52B3">
        <w:rPr>
          <w:sz w:val="26"/>
          <w:szCs w:val="26"/>
          <w:lang w:val="pt-BR"/>
        </w:rPr>
        <w:t xml:space="preserve"> + n H</w:t>
      </w:r>
      <w:r w:rsidRPr="006C52B3">
        <w:rPr>
          <w:sz w:val="26"/>
          <w:szCs w:val="26"/>
          <w:vertAlign w:val="subscript"/>
          <w:lang w:val="pt-BR"/>
        </w:rPr>
        <w:t>2</w:t>
      </w:r>
      <w:r w:rsidRPr="006C52B3">
        <w:rPr>
          <w:sz w:val="26"/>
          <w:szCs w:val="26"/>
          <w:lang w:val="pt-BR"/>
        </w:rPr>
        <w:t>O</w:t>
      </w:r>
      <w:r w:rsidRPr="006C52B3">
        <w:rPr>
          <w:sz w:val="26"/>
          <w:szCs w:val="26"/>
          <w:vertAlign w:val="subscript"/>
          <w:lang w:val="pt-BR"/>
        </w:rPr>
        <w:t xml:space="preserve"> </w:t>
      </w:r>
      <w:r w:rsidRPr="006C52B3">
        <w:rPr>
          <w:sz w:val="26"/>
          <w:szCs w:val="26"/>
          <w:lang w:val="pt-BR"/>
        </w:rPr>
        <w:t xml:space="preserve"> </w:t>
      </w:r>
      <w:r w:rsidRPr="006C52B3">
        <w:rPr>
          <w:position w:val="-6"/>
          <w:sz w:val="26"/>
          <w:szCs w:val="26"/>
        </w:rPr>
        <w:object w:dxaOrig="1520" w:dyaOrig="360" w14:anchorId="4D238DC8">
          <v:shape id="_x0000_i1877" type="#_x0000_t75" style="width:79.5pt;height:21.75pt" o:ole="">
            <v:imagedata r:id="rId1310" o:title=""/>
          </v:shape>
          <o:OLEObject Type="Embed" ProgID="Equation.DSMT4" ShapeID="_x0000_i1877" DrawAspect="Content" ObjectID="_1803217114" r:id="rId1564"/>
        </w:object>
      </w:r>
      <w:r w:rsidRPr="006C52B3">
        <w:rPr>
          <w:sz w:val="26"/>
          <w:szCs w:val="26"/>
          <w:lang w:val="pt-BR"/>
        </w:rPr>
        <w:t xml:space="preserve"> n C</w:t>
      </w:r>
      <w:r w:rsidRPr="006C52B3">
        <w:rPr>
          <w:sz w:val="26"/>
          <w:szCs w:val="26"/>
          <w:vertAlign w:val="subscript"/>
          <w:lang w:val="pt-BR"/>
        </w:rPr>
        <w:t>6</w:t>
      </w:r>
      <w:r w:rsidRPr="006C52B3">
        <w:rPr>
          <w:sz w:val="26"/>
          <w:szCs w:val="26"/>
          <w:lang w:val="pt-BR"/>
        </w:rPr>
        <w:t>H</w:t>
      </w:r>
      <w:r w:rsidRPr="006C52B3">
        <w:rPr>
          <w:sz w:val="26"/>
          <w:szCs w:val="26"/>
          <w:vertAlign w:val="subscript"/>
          <w:lang w:val="pt-BR"/>
        </w:rPr>
        <w:t>12</w:t>
      </w:r>
      <w:r w:rsidRPr="006C52B3">
        <w:rPr>
          <w:sz w:val="26"/>
          <w:szCs w:val="26"/>
          <w:lang w:val="pt-BR"/>
        </w:rPr>
        <w:t>O</w:t>
      </w:r>
      <w:r w:rsidRPr="006C52B3">
        <w:rPr>
          <w:sz w:val="26"/>
          <w:szCs w:val="26"/>
          <w:vertAlign w:val="subscript"/>
          <w:lang w:val="pt-BR"/>
        </w:rPr>
        <w:t>6</w:t>
      </w:r>
      <w:r w:rsidRPr="006C52B3">
        <w:rPr>
          <w:sz w:val="26"/>
          <w:szCs w:val="26"/>
          <w:lang w:val="pt-BR"/>
        </w:rPr>
        <w:t xml:space="preserve"> </w:t>
      </w:r>
    </w:p>
    <w:p w14:paraId="79008D98" w14:textId="77777777" w:rsidR="00A50BC5" w:rsidRPr="006C52B3" w:rsidRDefault="00A50BC5" w:rsidP="00A50BC5">
      <w:pPr>
        <w:tabs>
          <w:tab w:val="left" w:pos="6840"/>
        </w:tabs>
        <w:jc w:val="both"/>
        <w:rPr>
          <w:sz w:val="26"/>
          <w:szCs w:val="26"/>
        </w:rPr>
      </w:pPr>
      <w:r w:rsidRPr="006C52B3">
        <w:rPr>
          <w:sz w:val="26"/>
          <w:szCs w:val="26"/>
          <w:lang w:bidi="vi-VN"/>
        </w:rPr>
        <w:t xml:space="preserve">                                    Tinh bột, cellulose                                            glucose</w:t>
      </w:r>
    </w:p>
    <w:p w14:paraId="2544F449" w14:textId="77777777" w:rsidR="00A50BC5" w:rsidRPr="006C52B3" w:rsidRDefault="00A50BC5" w:rsidP="00A50BC5">
      <w:pPr>
        <w:jc w:val="both"/>
        <w:rPr>
          <w:sz w:val="26"/>
          <w:szCs w:val="26"/>
        </w:rPr>
      </w:pPr>
      <w:r w:rsidRPr="006C52B3">
        <w:rPr>
          <w:b/>
          <w:sz w:val="26"/>
          <w:szCs w:val="26"/>
        </w:rPr>
        <w:t xml:space="preserve">3. Phản ứng tăng mạch polymer </w:t>
      </w:r>
      <w:r w:rsidRPr="006C52B3">
        <w:rPr>
          <w:sz w:val="26"/>
          <w:szCs w:val="26"/>
        </w:rPr>
        <w:t>(nối mạch dài hơn hoặc khâu mạch tạo mạng không gian)</w:t>
      </w:r>
    </w:p>
    <w:p w14:paraId="615C55EE" w14:textId="77777777" w:rsidR="00A50BC5" w:rsidRPr="006C52B3" w:rsidRDefault="00A50BC5">
      <w:pPr>
        <w:pStyle w:val="oancuaDanhsach"/>
        <w:numPr>
          <w:ilvl w:val="0"/>
          <w:numId w:val="79"/>
        </w:numPr>
        <w:spacing w:after="0"/>
        <w:jc w:val="both"/>
        <w:rPr>
          <w:rFonts w:ascii="Times New Roman" w:hAnsi="Times New Roman"/>
          <w:sz w:val="26"/>
          <w:szCs w:val="26"/>
        </w:rPr>
      </w:pPr>
      <w:r w:rsidRPr="006C52B3">
        <w:rPr>
          <w:rFonts w:ascii="Times New Roman" w:hAnsi="Times New Roman"/>
          <w:sz w:val="26"/>
          <w:szCs w:val="26"/>
        </w:rPr>
        <w:t>Phản ứng khâu mạch polymer tạo mạng không gian = lưu hóa cao su.</w:t>
      </w:r>
    </w:p>
    <w:p w14:paraId="2E597B41" w14:textId="2A37584E" w:rsidR="00A50BC5" w:rsidRPr="006C52B3" w:rsidRDefault="00A50BC5" w:rsidP="00A50BC5">
      <w:pPr>
        <w:jc w:val="center"/>
        <w:rPr>
          <w:sz w:val="26"/>
          <w:szCs w:val="26"/>
        </w:rPr>
      </w:pPr>
      <w:r>
        <w:rPr>
          <w:rFonts w:ascii="Calibri" w:hAnsi="Calibri"/>
          <w:noProof/>
          <w:szCs w:val="24"/>
        </w:rPr>
        <mc:AlternateContent>
          <mc:Choice Requires="wps">
            <w:drawing>
              <wp:anchor distT="0" distB="0" distL="114300" distR="114300" simplePos="0" relativeHeight="251671040" behindDoc="0" locked="0" layoutInCell="1" allowOverlap="1" wp14:anchorId="5ABE8E23" wp14:editId="7B0598AD">
                <wp:simplePos x="0" y="0"/>
                <wp:positionH relativeFrom="column">
                  <wp:posOffset>5222875</wp:posOffset>
                </wp:positionH>
                <wp:positionV relativeFrom="paragraph">
                  <wp:posOffset>-92075</wp:posOffset>
                </wp:positionV>
                <wp:extent cx="1314450" cy="247650"/>
                <wp:effectExtent l="0" t="0" r="0" b="0"/>
                <wp:wrapNone/>
                <wp:docPr id="8"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0" cy="247650"/>
                        </a:xfrm>
                        <a:prstGeom prst="rect">
                          <a:avLst/>
                        </a:prstGeom>
                        <a:solidFill>
                          <a:sysClr val="window" lastClr="FFFFFF"/>
                        </a:solidFill>
                        <a:ln w="6350">
                          <a:noFill/>
                        </a:ln>
                      </wps:spPr>
                      <wps:txbx>
                        <w:txbxContent>
                          <w:p w14:paraId="66FA00CB" w14:textId="77777777" w:rsidR="00A50BC5" w:rsidRPr="000016E8" w:rsidRDefault="00A50BC5" w:rsidP="00A50BC5">
                            <w:pPr>
                              <w:rPr>
                                <w:b/>
                                <w:color w:val="FF0000"/>
                              </w:rPr>
                            </w:pPr>
                            <w:r w:rsidRPr="000016E8">
                              <w:rPr>
                                <w:b/>
                                <w:color w:val="FF0000"/>
                              </w:rPr>
                              <w:t>Cầu nối disulfide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E8E23" id="Text Box 402" o:spid="_x0000_s1171" type="#_x0000_t202" style="position:absolute;left:0;text-align:left;margin-left:411.25pt;margin-top:-7.25pt;width:103.5pt;height:1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" fillcolor="window" stroked="f" strokeweight=".5pt">
                <v:textbox>
                  <w:txbxContent>
                    <w:p w14:paraId="66FA00CB" w14:textId="77777777" w:rsidR="00A50BC5" w:rsidRPr="000016E8" w:rsidRDefault="00A50BC5" w:rsidP="00A50BC5">
                      <w:pPr>
                        <w:rPr>
                          <w:b/>
                          <w:color w:val="FF0000"/>
                        </w:rPr>
                      </w:pPr>
                      <w:r w:rsidRPr="000016E8">
                        <w:rPr>
                          <w:b/>
                          <w:color w:val="FF0000"/>
                        </w:rPr>
                        <w:t>Cầu nối disulfide</w:t>
                      </w:r>
                    </w:p>
                  </w:txbxContent>
                </v:textbox>
              </v:shape>
            </w:pict>
          </mc:Fallback>
        </mc:AlternateContent>
      </w:r>
      <w:r>
        <w:rPr>
          <w:noProof/>
          <w:sz w:val="26"/>
          <w:szCs w:val="26"/>
        </w:rPr>
        <mc:AlternateContent>
          <mc:Choice Requires="wps">
            <w:drawing>
              <wp:anchor distT="0" distB="0" distL="114300" distR="114300" simplePos="0" relativeHeight="251672064" behindDoc="0" locked="0" layoutInCell="1" allowOverlap="1" wp14:anchorId="5B5FBA2B" wp14:editId="20BF2B0C">
                <wp:simplePos x="0" y="0"/>
                <wp:positionH relativeFrom="column">
                  <wp:posOffset>4514850</wp:posOffset>
                </wp:positionH>
                <wp:positionV relativeFrom="paragraph">
                  <wp:posOffset>78740</wp:posOffset>
                </wp:positionV>
                <wp:extent cx="708025" cy="180975"/>
                <wp:effectExtent l="38100" t="0" r="15875" b="66675"/>
                <wp:wrapNone/>
                <wp:docPr id="1606001855" name="Straight Arrow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08025" cy="18097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275E7A9" id="Straight Arrow Connector 400" o:spid="_x0000_s1026" type="#_x0000_t32" style="position:absolute;margin-left:355.5pt;margin-top:6.2pt;width:55.75pt;height:14.25pt;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" strokecolor="red">
                <v:stroke endarrow="block"/>
                <o:lock v:ext="edit" shapetype="f"/>
              </v:shape>
            </w:pict>
          </mc:Fallback>
        </mc:AlternateContent>
      </w:r>
      <w:r>
        <w:rPr>
          <w:noProof/>
          <w:sz w:val="26"/>
          <w:szCs w:val="26"/>
        </w:rPr>
        <w:drawing>
          <wp:inline distT="0" distB="0" distL="0" distR="0" wp14:anchorId="680315AF" wp14:editId="42FEAF5B">
            <wp:extent cx="3931920" cy="1097280"/>
            <wp:effectExtent l="0" t="0" r="0" b="7620"/>
            <wp:docPr id="53232117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0"/>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3931920" cy="1097280"/>
                    </a:xfrm>
                    <a:prstGeom prst="rect">
                      <a:avLst/>
                    </a:prstGeom>
                    <a:noFill/>
                    <a:ln>
                      <a:noFill/>
                    </a:ln>
                  </pic:spPr>
                </pic:pic>
              </a:graphicData>
            </a:graphic>
          </wp:inline>
        </w:drawing>
      </w:r>
    </w:p>
    <w:p w14:paraId="39DA46C1" w14:textId="77777777" w:rsidR="00A50BC5" w:rsidRPr="006C52B3" w:rsidRDefault="00A50BC5" w:rsidP="00A50BC5">
      <w:pPr>
        <w:jc w:val="center"/>
        <w:rPr>
          <w:b/>
          <w:color w:val="FF0000"/>
          <w:sz w:val="26"/>
          <w:szCs w:val="26"/>
        </w:rPr>
      </w:pPr>
      <w:r w:rsidRPr="006C52B3">
        <w:rPr>
          <w:b/>
          <w:color w:val="FF0000"/>
          <w:sz w:val="26"/>
          <w:szCs w:val="26"/>
        </w:rPr>
        <w:t>Quá trình lưu hóa cao su.</w:t>
      </w:r>
    </w:p>
    <w:p w14:paraId="05D9214D" w14:textId="77777777" w:rsidR="00A50BC5" w:rsidRPr="006C52B3" w:rsidRDefault="00A50BC5" w:rsidP="00A50BC5">
      <w:pPr>
        <w:jc w:val="both"/>
        <w:rPr>
          <w:sz w:val="26"/>
          <w:szCs w:val="26"/>
        </w:rPr>
      </w:pPr>
      <w:r w:rsidRPr="006C52B3">
        <w:rPr>
          <w:sz w:val="26"/>
          <w:szCs w:val="26"/>
        </w:rPr>
        <w:t>=&gt;Cao su lưu hóa có mạng không gian nên khó nóng chảy, khó hoà tan và bền hơn so cao su thường.</w:t>
      </w:r>
    </w:p>
    <w:p w14:paraId="75DF2983" w14:textId="77777777" w:rsidR="00A50BC5" w:rsidRPr="006C52B3" w:rsidRDefault="00A50BC5" w:rsidP="00A50BC5">
      <w:pPr>
        <w:jc w:val="both"/>
        <w:rPr>
          <w:b/>
          <w:sz w:val="26"/>
          <w:szCs w:val="26"/>
        </w:rPr>
      </w:pPr>
      <w:r w:rsidRPr="006C52B3">
        <w:rPr>
          <w:b/>
          <w:sz w:val="26"/>
          <w:szCs w:val="26"/>
        </w:rPr>
        <w:t xml:space="preserve">III. </w:t>
      </w:r>
      <w:r w:rsidRPr="006C52B3">
        <w:rPr>
          <w:b/>
          <w:bCs/>
          <w:sz w:val="26"/>
          <w:szCs w:val="26"/>
          <w:lang w:bidi="vi-VN"/>
        </w:rPr>
        <w:t>PHƯƠNG PHÁP TỔNG HỢP</w:t>
      </w:r>
    </w:p>
    <w:p w14:paraId="0D487CAE" w14:textId="77777777" w:rsidR="00A50BC5" w:rsidRPr="006C52B3" w:rsidRDefault="00A50BC5" w:rsidP="00A50BC5">
      <w:pPr>
        <w:tabs>
          <w:tab w:val="left" w:pos="8580"/>
        </w:tabs>
        <w:rPr>
          <w:b/>
          <w:bCs/>
          <w:sz w:val="26"/>
          <w:szCs w:val="26"/>
          <w:lang w:bidi="vi-VN"/>
        </w:rPr>
      </w:pPr>
      <w:r w:rsidRPr="006C52B3">
        <w:rPr>
          <w:b/>
          <w:bCs/>
          <w:sz w:val="26"/>
          <w:szCs w:val="26"/>
          <w:lang w:bidi="vi-VN"/>
        </w:rPr>
        <w:t>1. Phương pháp trùng hợp</w:t>
      </w:r>
    </w:p>
    <w:p w14:paraId="30E3DCE1" w14:textId="77777777" w:rsidR="00A50BC5" w:rsidRPr="006C52B3" w:rsidRDefault="00333FE6">
      <w:pPr>
        <w:pStyle w:val="oancuaDanhsach"/>
        <w:numPr>
          <w:ilvl w:val="0"/>
          <w:numId w:val="79"/>
        </w:numPr>
        <w:spacing w:after="0"/>
        <w:ind w:left="0" w:firstLine="360"/>
        <w:jc w:val="both"/>
        <w:rPr>
          <w:rFonts w:ascii="Times New Roman" w:hAnsi="Times New Roman"/>
          <w:sz w:val="26"/>
          <w:szCs w:val="26"/>
          <w:lang w:bidi="vi-VN"/>
        </w:rPr>
      </w:pPr>
      <w:r>
        <w:rPr>
          <w:noProof/>
          <w:sz w:val="24"/>
          <w:szCs w:val="24"/>
        </w:rPr>
        <w:object w:dxaOrig="1440" w:dyaOrig="1440" w14:anchorId="0275DB37">
          <v:shape id="_x0000_s2685" type="#_x0000_t75" style="position:absolute;left:0;text-align:left;margin-left:379.1pt;margin-top:16.4pt;width:48pt;height:51.75pt;z-index:251791872;mso-position-horizontal-relative:text;mso-position-vertical-relative:text" wrapcoords="16200 939 13162 5948 6412 5948 0 8452 0 16591 5062 20661 5738 20661 7425 20661 11138 20661 15525 18157 15188 15965 20250 14713 20250 11583 15188 10957 16200 5948 17550 5948 18900 2504 18562 939 16200 939">
            <v:imagedata r:id="rId1566" o:title=""/>
            <w10:wrap type="tight"/>
          </v:shape>
          <o:OLEObject Type="Embed" ProgID="ChemWindow.Document" ShapeID="_x0000_s2685" DrawAspect="Content" ObjectID="_1803217387" r:id="rId1567"/>
        </w:object>
      </w:r>
      <w:r w:rsidR="00A50BC5" w:rsidRPr="006C52B3">
        <w:rPr>
          <w:rFonts w:ascii="Times New Roman" w:hAnsi="Times New Roman"/>
          <w:sz w:val="26"/>
          <w:szCs w:val="26"/>
          <w:lang w:bidi="vi-VN"/>
        </w:rPr>
        <w:t>Trùng</w:t>
      </w:r>
      <w:r w:rsidR="00A50BC5" w:rsidRPr="006C52B3">
        <w:rPr>
          <w:rFonts w:ascii="Times New Roman" w:hAnsi="Times New Roman"/>
          <w:b/>
          <w:bCs/>
          <w:sz w:val="26"/>
          <w:szCs w:val="26"/>
          <w:lang w:bidi="vi-VN"/>
        </w:rPr>
        <w:t xml:space="preserve"> </w:t>
      </w:r>
      <w:r w:rsidR="00A50BC5" w:rsidRPr="006C52B3">
        <w:rPr>
          <w:rFonts w:ascii="Times New Roman" w:hAnsi="Times New Roman"/>
          <w:sz w:val="26"/>
          <w:szCs w:val="26"/>
          <w:lang w:bidi="vi-VN"/>
        </w:rPr>
        <w:t>hợp là quá trình nhiều phân tử nhỏ giống nhau hay tương tự nhau tạo thành phân tử có phân tử khối lớn (polymer).</w:t>
      </w:r>
    </w:p>
    <w:p w14:paraId="309D6A06" w14:textId="77777777" w:rsidR="00A50BC5" w:rsidRPr="006C52B3" w:rsidRDefault="00A50BC5">
      <w:pPr>
        <w:pStyle w:val="oancuaDanhsach"/>
        <w:numPr>
          <w:ilvl w:val="0"/>
          <w:numId w:val="79"/>
        </w:numPr>
        <w:spacing w:after="0"/>
        <w:rPr>
          <w:rFonts w:ascii="Times New Roman" w:hAnsi="Times New Roman"/>
          <w:sz w:val="26"/>
          <w:szCs w:val="26"/>
          <w:lang w:bidi="vi-VN"/>
        </w:rPr>
      </w:pPr>
      <w:r w:rsidRPr="006C52B3">
        <w:rPr>
          <w:rFonts w:ascii="Times New Roman" w:hAnsi="Times New Roman"/>
          <w:sz w:val="26"/>
          <w:szCs w:val="26"/>
          <w:lang w:bidi="vi-VN"/>
        </w:rPr>
        <w:t>Điều kiện : monomer có liên kết đôi (CH</w:t>
      </w:r>
      <w:r w:rsidRPr="006C52B3">
        <w:rPr>
          <w:rFonts w:ascii="Times New Roman" w:hAnsi="Times New Roman"/>
          <w:sz w:val="26"/>
          <w:szCs w:val="26"/>
          <w:vertAlign w:val="subscript"/>
          <w:lang w:bidi="vi-VN"/>
        </w:rPr>
        <w:t>2</w:t>
      </w:r>
      <w:r w:rsidRPr="006C52B3">
        <w:rPr>
          <w:rFonts w:ascii="Times New Roman" w:hAnsi="Times New Roman"/>
          <w:sz w:val="26"/>
          <w:szCs w:val="26"/>
          <w:lang w:bidi="vi-VN"/>
        </w:rPr>
        <w:t>=CHR) hoặc vòng như:</w:t>
      </w:r>
      <w:r w:rsidRPr="006C52B3">
        <w:rPr>
          <w:i/>
          <w:iCs/>
          <w:sz w:val="24"/>
          <w:szCs w:val="26"/>
          <w:lang w:bidi="vi-VN"/>
        </w:rPr>
        <w:t xml:space="preserve"> C</w:t>
      </w:r>
      <w:r w:rsidRPr="006C52B3">
        <w:rPr>
          <w:rFonts w:ascii="Times New Roman" w:hAnsi="Times New Roman"/>
          <w:i/>
          <w:iCs/>
          <w:sz w:val="26"/>
          <w:szCs w:val="26"/>
          <w:lang w:bidi="vi-VN"/>
        </w:rPr>
        <w:t>aprolactam</w:t>
      </w:r>
      <w:r w:rsidRPr="006C52B3">
        <w:rPr>
          <w:rFonts w:ascii="Times New Roman" w:hAnsi="Times New Roman"/>
          <w:sz w:val="26"/>
          <w:szCs w:val="26"/>
          <w:lang w:bidi="vi-VN"/>
        </w:rPr>
        <w:t xml:space="preserve">                                                </w:t>
      </w:r>
    </w:p>
    <w:p w14:paraId="21F92A32" w14:textId="77777777" w:rsidR="00A50BC5" w:rsidRPr="006C52B3" w:rsidRDefault="00A50BC5" w:rsidP="00A50BC5">
      <w:pPr>
        <w:tabs>
          <w:tab w:val="left" w:pos="8580"/>
        </w:tabs>
        <w:jc w:val="center"/>
        <w:rPr>
          <w:sz w:val="26"/>
          <w:szCs w:val="26"/>
          <w:lang w:bidi="vi-VN"/>
        </w:rPr>
      </w:pPr>
      <w:r w:rsidRPr="006C52B3">
        <w:rPr>
          <w:sz w:val="26"/>
          <w:szCs w:val="26"/>
        </w:rPr>
        <w:t xml:space="preserve">    </w:t>
      </w:r>
      <w:r w:rsidRPr="006C52B3">
        <w:rPr>
          <w:sz w:val="26"/>
          <w:szCs w:val="26"/>
        </w:rPr>
        <w:object w:dxaOrig="4275" w:dyaOrig="765" w14:anchorId="5963C738">
          <v:shape id="_x0000_i1879" type="#_x0000_t75" style="width:3in;height:36pt" o:ole="">
            <v:imagedata r:id="rId1568" o:title=""/>
          </v:shape>
          <o:OLEObject Type="Embed" ProgID="ChemWindow.Document" ShapeID="_x0000_i1879" DrawAspect="Content" ObjectID="_1803217115" r:id="rId1569"/>
        </w:object>
      </w:r>
    </w:p>
    <w:p w14:paraId="6ED4749D" w14:textId="77777777" w:rsidR="00A50BC5" w:rsidRPr="006C52B3" w:rsidRDefault="00A50BC5" w:rsidP="00A50BC5">
      <w:pPr>
        <w:tabs>
          <w:tab w:val="left" w:pos="8580"/>
        </w:tabs>
        <w:jc w:val="center"/>
        <w:rPr>
          <w:sz w:val="26"/>
          <w:szCs w:val="26"/>
          <w:lang w:bidi="vi-VN"/>
        </w:rPr>
      </w:pPr>
      <w:r w:rsidRPr="006C52B3">
        <w:rPr>
          <w:sz w:val="26"/>
          <w:szCs w:val="26"/>
          <w:lang w:bidi="vi-VN"/>
        </w:rPr>
        <w:t>Ethylene                          Polyethylene (PE)</w:t>
      </w:r>
    </w:p>
    <w:bookmarkStart w:id="330" w:name="OLE_LINK9"/>
    <w:bookmarkStart w:id="331" w:name="OLE_LINK10"/>
    <w:bookmarkStart w:id="332" w:name="OLE_LINK11"/>
    <w:bookmarkStart w:id="333" w:name="OLE_LINK12"/>
    <w:p w14:paraId="678A8A91" w14:textId="77777777" w:rsidR="00A50BC5" w:rsidRPr="006C52B3" w:rsidRDefault="00A50BC5" w:rsidP="00A50BC5">
      <w:pPr>
        <w:tabs>
          <w:tab w:val="left" w:pos="8580"/>
        </w:tabs>
        <w:jc w:val="center"/>
        <w:rPr>
          <w:sz w:val="26"/>
          <w:szCs w:val="26"/>
        </w:rPr>
      </w:pPr>
      <w:r w:rsidRPr="006C52B3">
        <w:rPr>
          <w:sz w:val="26"/>
          <w:szCs w:val="26"/>
        </w:rPr>
        <w:object w:dxaOrig="5190" w:dyaOrig="1335" w14:anchorId="63DE97B8">
          <v:shape id="_x0000_i1880" type="#_x0000_t75" style="width:237.75pt;height:57.75pt" o:ole="">
            <v:imagedata r:id="rId1570" o:title=""/>
          </v:shape>
          <o:OLEObject Type="Embed" ProgID="ChemWindow.Document" ShapeID="_x0000_i1880" DrawAspect="Content" ObjectID="_1803217116" r:id="rId1571"/>
        </w:object>
      </w:r>
      <w:bookmarkEnd w:id="330"/>
      <w:bookmarkEnd w:id="331"/>
      <w:bookmarkEnd w:id="332"/>
      <w:bookmarkEnd w:id="333"/>
    </w:p>
    <w:p w14:paraId="48F2CD4B" w14:textId="77777777" w:rsidR="00A50BC5" w:rsidRPr="006C52B3" w:rsidRDefault="00A50BC5" w:rsidP="00A50BC5">
      <w:pPr>
        <w:tabs>
          <w:tab w:val="left" w:pos="8580"/>
        </w:tabs>
        <w:rPr>
          <w:b/>
          <w:bCs/>
          <w:sz w:val="26"/>
          <w:szCs w:val="26"/>
          <w:lang w:bidi="vi-VN"/>
        </w:rPr>
      </w:pPr>
      <w:r w:rsidRPr="006C52B3">
        <w:rPr>
          <w:iCs/>
          <w:sz w:val="26"/>
          <w:szCs w:val="26"/>
          <w:lang w:bidi="vi-VN"/>
        </w:rPr>
        <w:t xml:space="preserve">                                                     Caprolactam</w:t>
      </w:r>
      <w:r w:rsidRPr="006C52B3">
        <w:rPr>
          <w:sz w:val="26"/>
          <w:szCs w:val="26"/>
          <w:lang w:bidi="vi-VN"/>
        </w:rPr>
        <w:t xml:space="preserve">                   Tơ capron </w:t>
      </w:r>
    </w:p>
    <w:p w14:paraId="25BA9050" w14:textId="77777777" w:rsidR="00A50BC5" w:rsidRPr="006C52B3" w:rsidRDefault="00A50BC5" w:rsidP="00A50BC5">
      <w:pPr>
        <w:tabs>
          <w:tab w:val="left" w:pos="8580"/>
        </w:tabs>
        <w:rPr>
          <w:b/>
          <w:bCs/>
          <w:sz w:val="26"/>
          <w:szCs w:val="26"/>
          <w:lang w:bidi="vi-VN"/>
        </w:rPr>
      </w:pPr>
      <w:r w:rsidRPr="006C52B3">
        <w:rPr>
          <w:b/>
          <w:bCs/>
          <w:sz w:val="26"/>
          <w:szCs w:val="26"/>
          <w:lang w:bidi="vi-VN"/>
        </w:rPr>
        <w:t>2. Phương pháp trùng ngưng</w:t>
      </w:r>
    </w:p>
    <w:p w14:paraId="013F0D48" w14:textId="77777777" w:rsidR="00A50BC5" w:rsidRPr="006C52B3" w:rsidRDefault="00A50BC5">
      <w:pPr>
        <w:pStyle w:val="oancuaDanhsach"/>
        <w:numPr>
          <w:ilvl w:val="0"/>
          <w:numId w:val="79"/>
        </w:numPr>
        <w:spacing w:after="0"/>
        <w:ind w:left="0" w:firstLine="360"/>
        <w:jc w:val="both"/>
        <w:rPr>
          <w:rFonts w:ascii="Times New Roman" w:hAnsi="Times New Roman"/>
          <w:sz w:val="26"/>
          <w:szCs w:val="26"/>
          <w:lang w:val="vi-VN" w:bidi="vi-VN"/>
        </w:rPr>
      </w:pPr>
      <w:r w:rsidRPr="006C52B3">
        <w:rPr>
          <w:rFonts w:ascii="Times New Roman" w:hAnsi="Times New Roman"/>
          <w:i/>
          <w:iCs/>
          <w:sz w:val="26"/>
          <w:szCs w:val="26"/>
          <w:lang w:val="vi-VN" w:bidi="vi-VN"/>
        </w:rPr>
        <w:t>Trùng ngưng</w:t>
      </w:r>
      <w:r w:rsidRPr="006C52B3">
        <w:rPr>
          <w:rFonts w:ascii="Times New Roman" w:hAnsi="Times New Roman"/>
          <w:sz w:val="26"/>
          <w:szCs w:val="26"/>
          <w:lang w:val="vi-VN" w:bidi="vi-VN"/>
        </w:rPr>
        <w:t xml:space="preserve"> là quá trình kết hợp nhiều phân tử nhỏ (monomer) thành phân tử lớn (polymer) đồng thời giải phóng những phân tử nhỏ khác (thường là nước).</w:t>
      </w:r>
    </w:p>
    <w:p w14:paraId="6AED29D1" w14:textId="77777777" w:rsidR="00A50BC5" w:rsidRPr="006C52B3" w:rsidRDefault="00A50BC5">
      <w:pPr>
        <w:pStyle w:val="oancuaDanhsach"/>
        <w:numPr>
          <w:ilvl w:val="0"/>
          <w:numId w:val="79"/>
        </w:numPr>
        <w:spacing w:after="0"/>
        <w:jc w:val="both"/>
        <w:rPr>
          <w:rFonts w:ascii="Times New Roman" w:hAnsi="Times New Roman"/>
          <w:sz w:val="26"/>
          <w:szCs w:val="26"/>
          <w:lang w:val="vi-VN" w:bidi="vi-VN"/>
        </w:rPr>
      </w:pPr>
      <w:r w:rsidRPr="006C52B3">
        <w:rPr>
          <w:rFonts w:ascii="Times New Roman" w:hAnsi="Times New Roman"/>
          <w:sz w:val="26"/>
          <w:szCs w:val="26"/>
          <w:lang w:val="vi-VN" w:bidi="vi-VN"/>
        </w:rPr>
        <w:t>Các monomer tham gia phản ứng trùng ngưng phải có ít nhất hai nhóm chức có khả năng phản ứng.</w:t>
      </w:r>
    </w:p>
    <w:p w14:paraId="276A2CA4" w14:textId="77777777" w:rsidR="00A50BC5" w:rsidRPr="006C52B3" w:rsidRDefault="00A50BC5" w:rsidP="00A50BC5">
      <w:pPr>
        <w:rPr>
          <w:sz w:val="26"/>
          <w:szCs w:val="26"/>
          <w:lang w:bidi="vi-VN"/>
        </w:rPr>
      </w:pPr>
      <w:r w:rsidRPr="006C52B3">
        <w:rPr>
          <w:sz w:val="26"/>
          <w:szCs w:val="26"/>
          <w:lang w:bidi="vi-VN"/>
        </w:rPr>
        <w:t>Ví dụ: Nylon-6,6 thu được từ phản ứng trùng ngưng adipic acid với hexamethylenediamine :</w:t>
      </w:r>
    </w:p>
    <w:bookmarkStart w:id="334" w:name="OLE_LINK21"/>
    <w:bookmarkStart w:id="335" w:name="OLE_LINK22"/>
    <w:bookmarkStart w:id="336" w:name="OLE_LINK23"/>
    <w:p w14:paraId="2F3F5C62" w14:textId="77777777" w:rsidR="00A50BC5" w:rsidRPr="006C52B3" w:rsidRDefault="00A50BC5" w:rsidP="00A50BC5">
      <w:pPr>
        <w:rPr>
          <w:color w:val="FF0000"/>
          <w:sz w:val="26"/>
          <w:szCs w:val="26"/>
          <w:lang w:bidi="vi-VN"/>
        </w:rPr>
      </w:pPr>
      <w:r w:rsidRPr="006C52B3">
        <w:rPr>
          <w:sz w:val="26"/>
          <w:szCs w:val="26"/>
        </w:rPr>
        <w:object w:dxaOrig="9675" w:dyaOrig="735" w14:anchorId="6D6F48A8">
          <v:shape id="_x0000_i1881" type="#_x0000_t75" style="width:482.25pt;height:36pt" o:ole="">
            <v:imagedata r:id="rId1572" o:title=""/>
          </v:shape>
          <o:OLEObject Type="Embed" ProgID="ChemWindow.Document" ShapeID="_x0000_i1881" DrawAspect="Content" ObjectID="_1803217117" r:id="rId1573"/>
        </w:object>
      </w:r>
      <w:bookmarkEnd w:id="334"/>
      <w:bookmarkEnd w:id="335"/>
      <w:bookmarkEnd w:id="336"/>
      <w:r w:rsidRPr="006C52B3">
        <w:rPr>
          <w:i/>
          <w:color w:val="FF0000"/>
          <w:sz w:val="26"/>
          <w:szCs w:val="26"/>
        </w:rPr>
        <w:t xml:space="preserve"> </w:t>
      </w:r>
      <w:r w:rsidRPr="006C52B3">
        <w:rPr>
          <w:color w:val="FF0000"/>
          <w:sz w:val="26"/>
          <w:szCs w:val="26"/>
        </w:rPr>
        <w:t>hexamethylenediamine</w:t>
      </w:r>
      <w:r w:rsidRPr="006C52B3">
        <w:rPr>
          <w:color w:val="FF0000"/>
          <w:sz w:val="26"/>
          <w:szCs w:val="26"/>
        </w:rPr>
        <w:tab/>
        <w:t xml:space="preserve">     adipic acid                                   </w:t>
      </w:r>
      <w:r w:rsidRPr="006C52B3">
        <w:rPr>
          <w:color w:val="FF0000"/>
          <w:sz w:val="26"/>
          <w:szCs w:val="26"/>
          <w:lang w:bidi="vi-VN"/>
        </w:rPr>
        <w:t>nylon-6,6</w:t>
      </w:r>
    </w:p>
    <w:p w14:paraId="2CC7D60C" w14:textId="77777777" w:rsidR="00A50BC5" w:rsidRPr="006C52B3" w:rsidRDefault="00A50BC5" w:rsidP="00A50BC5">
      <w:pPr>
        <w:rPr>
          <w:sz w:val="26"/>
          <w:szCs w:val="26"/>
        </w:rPr>
      </w:pPr>
    </w:p>
    <w:p w14:paraId="096B57EA" w14:textId="77777777" w:rsidR="00A50BC5" w:rsidRPr="006C52B3" w:rsidRDefault="00A50BC5" w:rsidP="00A50BC5">
      <w:pPr>
        <w:pStyle w:val="u2"/>
        <w:spacing w:before="0" w:after="0"/>
        <w:jc w:val="center"/>
        <w:rPr>
          <w:rFonts w:cs="Times New Roman"/>
          <w:i w:val="0"/>
          <w:iCs w:val="0"/>
          <w:color w:val="FF0000"/>
          <w:sz w:val="30"/>
          <w:szCs w:val="30"/>
        </w:rPr>
      </w:pPr>
      <w:bookmarkStart w:id="337" w:name="_Toc177250011"/>
      <w:bookmarkStart w:id="338" w:name="_Toc181964947"/>
      <w:bookmarkStart w:id="339" w:name="_Toc182492007"/>
      <w:bookmarkStart w:id="340" w:name="_Toc182492792"/>
      <w:bookmarkStart w:id="341" w:name="_Toc182493556"/>
      <w:r w:rsidRPr="006C52B3">
        <w:rPr>
          <w:rFonts w:cs="Times New Roman"/>
          <w:i w:val="0"/>
          <w:iCs w:val="0"/>
          <w:color w:val="FF0000"/>
          <w:sz w:val="30"/>
          <w:szCs w:val="30"/>
        </w:rPr>
        <w:t>CHỦ ĐỀ 2: VẬT LIỆU POLYMER</w:t>
      </w:r>
      <w:bookmarkEnd w:id="337"/>
      <w:bookmarkEnd w:id="338"/>
      <w:bookmarkEnd w:id="339"/>
      <w:bookmarkEnd w:id="340"/>
      <w:bookmarkEnd w:id="341"/>
    </w:p>
    <w:p w14:paraId="76185F68" w14:textId="77777777" w:rsidR="00A50BC5" w:rsidRPr="006C52B3" w:rsidRDefault="00A50BC5" w:rsidP="00A50BC5">
      <w:pPr>
        <w:rPr>
          <w:b/>
          <w:bCs/>
          <w:color w:val="FF0000"/>
          <w:sz w:val="26"/>
          <w:szCs w:val="26"/>
          <w:lang w:bidi="vi-VN"/>
        </w:rPr>
      </w:pPr>
      <w:bookmarkStart w:id="342" w:name="bookmark0"/>
      <w:r w:rsidRPr="006C52B3">
        <w:rPr>
          <w:b/>
          <w:bCs/>
          <w:color w:val="FF0000"/>
          <w:sz w:val="26"/>
          <w:szCs w:val="26"/>
          <w:lang w:bidi="vi-VN"/>
        </w:rPr>
        <w:t>I. CHẤT DẺO</w:t>
      </w:r>
      <w:bookmarkEnd w:id="342"/>
    </w:p>
    <w:p w14:paraId="201109DA" w14:textId="77777777" w:rsidR="00A50BC5" w:rsidRPr="006C52B3" w:rsidRDefault="00A50BC5" w:rsidP="00A50BC5">
      <w:pPr>
        <w:rPr>
          <w:b/>
          <w:bCs/>
          <w:sz w:val="26"/>
          <w:szCs w:val="26"/>
          <w:lang w:bidi="vi-VN"/>
        </w:rPr>
      </w:pPr>
      <w:bookmarkStart w:id="343" w:name="bookmark1"/>
      <w:r w:rsidRPr="006C52B3">
        <w:rPr>
          <w:b/>
          <w:bCs/>
          <w:sz w:val="26"/>
          <w:szCs w:val="26"/>
          <w:lang w:bidi="vi-VN"/>
        </w:rPr>
        <w:t>1. Khái niệm</w:t>
      </w:r>
      <w:bookmarkEnd w:id="343"/>
    </w:p>
    <w:p w14:paraId="48B3A76B" w14:textId="77777777" w:rsidR="00A50BC5" w:rsidRPr="006C52B3" w:rsidRDefault="00A50BC5">
      <w:pPr>
        <w:pStyle w:val="oancuaDanhsach"/>
        <w:numPr>
          <w:ilvl w:val="0"/>
          <w:numId w:val="80"/>
        </w:numPr>
        <w:spacing w:after="0"/>
        <w:jc w:val="both"/>
        <w:rPr>
          <w:rFonts w:ascii="Times New Roman" w:hAnsi="Times New Roman"/>
          <w:sz w:val="26"/>
          <w:szCs w:val="26"/>
          <w:lang w:bidi="vi-VN"/>
        </w:rPr>
      </w:pPr>
      <w:r w:rsidRPr="006C52B3">
        <w:rPr>
          <w:rFonts w:ascii="Times New Roman" w:hAnsi="Times New Roman"/>
          <w:iCs/>
          <w:sz w:val="26"/>
          <w:szCs w:val="26"/>
          <w:lang w:bidi="vi-VN"/>
        </w:rPr>
        <w:t>Chất dẻo</w:t>
      </w:r>
      <w:r w:rsidRPr="006C52B3">
        <w:rPr>
          <w:rFonts w:ascii="Times New Roman" w:hAnsi="Times New Roman"/>
          <w:sz w:val="26"/>
          <w:szCs w:val="26"/>
          <w:lang w:bidi="vi-VN"/>
        </w:rPr>
        <w:t xml:space="preserve"> là những vật liệu polymer có tính dẻo.</w:t>
      </w:r>
    </w:p>
    <w:p w14:paraId="2F2A88B1" w14:textId="77777777" w:rsidR="00A50BC5" w:rsidRPr="006C52B3" w:rsidRDefault="00A50BC5">
      <w:pPr>
        <w:pStyle w:val="oancuaDanhsach"/>
        <w:numPr>
          <w:ilvl w:val="0"/>
          <w:numId w:val="80"/>
        </w:numPr>
        <w:spacing w:after="0"/>
        <w:jc w:val="both"/>
        <w:rPr>
          <w:rFonts w:ascii="Times New Roman" w:hAnsi="Times New Roman"/>
          <w:sz w:val="26"/>
          <w:szCs w:val="26"/>
          <w:lang w:bidi="vi-VN"/>
        </w:rPr>
      </w:pPr>
      <w:r w:rsidRPr="006C52B3">
        <w:rPr>
          <w:rFonts w:ascii="Times New Roman" w:hAnsi="Times New Roman"/>
          <w:iCs/>
          <w:sz w:val="26"/>
          <w:szCs w:val="26"/>
          <w:lang w:bidi="vi-VN"/>
        </w:rPr>
        <w:t>T</w:t>
      </w:r>
      <w:r w:rsidRPr="006C52B3">
        <w:rPr>
          <w:rFonts w:ascii="Times New Roman" w:hAnsi="Times New Roman"/>
          <w:color w:val="000000"/>
          <w:sz w:val="26"/>
          <w:szCs w:val="26"/>
        </w:rPr>
        <w:t>ính dẻo của vật liệu là tính bị biến dạng khi chịu tác dụng của nhiệt, áp lực bên ngoài và vẫn giữ được sự biến dạng đó khi thôi tác dụng.</w:t>
      </w:r>
    </w:p>
    <w:p w14:paraId="0DCAB975" w14:textId="77777777" w:rsidR="00A50BC5" w:rsidRPr="006C52B3" w:rsidRDefault="00A50BC5">
      <w:pPr>
        <w:pStyle w:val="oancuaDanhsach"/>
        <w:numPr>
          <w:ilvl w:val="0"/>
          <w:numId w:val="80"/>
        </w:numPr>
        <w:spacing w:after="0"/>
        <w:jc w:val="both"/>
        <w:rPr>
          <w:rFonts w:ascii="Times New Roman" w:hAnsi="Times New Roman"/>
          <w:sz w:val="26"/>
          <w:szCs w:val="26"/>
          <w:lang w:bidi="vi-VN"/>
        </w:rPr>
      </w:pPr>
      <w:r w:rsidRPr="006C52B3">
        <w:rPr>
          <w:rFonts w:ascii="Times New Roman" w:hAnsi="Times New Roman"/>
          <w:sz w:val="26"/>
          <w:szCs w:val="26"/>
          <w:lang w:bidi="vi-VN"/>
        </w:rPr>
        <w:t xml:space="preserve">Thành phần = </w:t>
      </w:r>
      <w:r w:rsidRPr="006C52B3">
        <w:rPr>
          <w:rFonts w:ascii="Times New Roman" w:hAnsi="Times New Roman"/>
          <w:sz w:val="26"/>
          <w:szCs w:val="26"/>
          <w:lang w:bidi="en-US"/>
        </w:rPr>
        <w:t xml:space="preserve">polymer (chính) + </w:t>
      </w:r>
      <w:r w:rsidRPr="006C52B3">
        <w:rPr>
          <w:rFonts w:ascii="Times New Roman" w:hAnsi="Times New Roman"/>
          <w:sz w:val="26"/>
          <w:szCs w:val="26"/>
          <w:lang w:bidi="vi-VN"/>
        </w:rPr>
        <w:t>phụ gia như chất hoá dẻo, chất độn, chất màu, chất ổn định,..</w:t>
      </w:r>
    </w:p>
    <w:p w14:paraId="35397819" w14:textId="77777777" w:rsidR="00A50BC5" w:rsidRPr="006C52B3" w:rsidRDefault="00A50BC5" w:rsidP="00A50BC5">
      <w:pPr>
        <w:rPr>
          <w:sz w:val="26"/>
          <w:szCs w:val="26"/>
          <w:lang w:bidi="vi-VN"/>
        </w:rPr>
      </w:pPr>
      <w:r w:rsidRPr="006C52B3">
        <w:rPr>
          <w:sz w:val="26"/>
          <w:szCs w:val="26"/>
          <w:lang w:bidi="vi-VN"/>
        </w:rPr>
        <w:t>Phản ứng điều chế của một số polymer thông dụng được làm chất dẻo được trình bày trong bảng sau.</w:t>
      </w:r>
    </w:p>
    <w:p w14:paraId="78C13291" w14:textId="77777777" w:rsidR="00A50BC5" w:rsidRPr="006C52B3" w:rsidRDefault="00A50BC5" w:rsidP="00A50BC5">
      <w:pPr>
        <w:jc w:val="center"/>
        <w:rPr>
          <w:b/>
          <w:color w:val="FF0000"/>
          <w:sz w:val="26"/>
          <w:szCs w:val="26"/>
          <w:lang w:bidi="vi-VN"/>
        </w:rPr>
      </w:pPr>
      <w:r w:rsidRPr="006C52B3">
        <w:rPr>
          <w:b/>
          <w:color w:val="FF0000"/>
          <w:sz w:val="26"/>
          <w:szCs w:val="26"/>
          <w:lang w:bidi="vi-VN"/>
        </w:rPr>
        <w:t xml:space="preserve">Phản ứng điều chế của một số </w:t>
      </w:r>
      <w:r w:rsidRPr="006C52B3">
        <w:rPr>
          <w:b/>
          <w:color w:val="FF0000"/>
          <w:sz w:val="26"/>
          <w:szCs w:val="26"/>
          <w:lang w:bidi="en-US"/>
        </w:rPr>
        <w:t xml:space="preserve">polymer </w:t>
      </w:r>
      <w:r w:rsidRPr="006C52B3">
        <w:rPr>
          <w:b/>
          <w:color w:val="FF0000"/>
          <w:sz w:val="26"/>
          <w:szCs w:val="26"/>
          <w:lang w:bidi="vi-VN"/>
        </w:rPr>
        <w:t>thông dụng dùng làm chất dẻo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7845"/>
      </w:tblGrid>
      <w:tr w:rsidR="00A50BC5" w:rsidRPr="006C52B3" w14:paraId="4B3E74AC" w14:textId="77777777" w:rsidTr="007353D9">
        <w:tc>
          <w:tcPr>
            <w:tcW w:w="2178" w:type="dxa"/>
            <w:shd w:val="clear" w:color="auto" w:fill="auto"/>
          </w:tcPr>
          <w:p w14:paraId="26BDDC90" w14:textId="77777777" w:rsidR="00A50BC5" w:rsidRPr="006C52B3" w:rsidRDefault="00A50BC5" w:rsidP="007353D9">
            <w:pPr>
              <w:jc w:val="center"/>
              <w:rPr>
                <w:b/>
                <w:sz w:val="26"/>
                <w:szCs w:val="26"/>
                <w:lang w:bidi="vi-VN"/>
              </w:rPr>
            </w:pPr>
            <w:r w:rsidRPr="006C52B3">
              <w:rPr>
                <w:b/>
                <w:sz w:val="26"/>
                <w:szCs w:val="26"/>
                <w:lang w:bidi="vi-VN"/>
              </w:rPr>
              <w:t>Tên polymer</w:t>
            </w:r>
          </w:p>
        </w:tc>
        <w:tc>
          <w:tcPr>
            <w:tcW w:w="4410" w:type="dxa"/>
            <w:shd w:val="clear" w:color="auto" w:fill="auto"/>
          </w:tcPr>
          <w:p w14:paraId="5CC34BC4" w14:textId="77777777" w:rsidR="00A50BC5" w:rsidRPr="006C52B3" w:rsidRDefault="00A50BC5" w:rsidP="007353D9">
            <w:pPr>
              <w:jc w:val="center"/>
              <w:rPr>
                <w:b/>
                <w:sz w:val="26"/>
                <w:szCs w:val="26"/>
                <w:lang w:bidi="vi-VN"/>
              </w:rPr>
            </w:pPr>
            <w:r w:rsidRPr="006C52B3">
              <w:rPr>
                <w:b/>
                <w:sz w:val="26"/>
                <w:szCs w:val="26"/>
                <w:lang w:bidi="vi-VN"/>
              </w:rPr>
              <w:t>Phản ứng điều chế</w:t>
            </w:r>
          </w:p>
        </w:tc>
      </w:tr>
      <w:tr w:rsidR="00A50BC5" w:rsidRPr="006C52B3" w14:paraId="7CD512B0" w14:textId="77777777" w:rsidTr="007353D9">
        <w:tc>
          <w:tcPr>
            <w:tcW w:w="2178" w:type="dxa"/>
            <w:shd w:val="clear" w:color="auto" w:fill="auto"/>
          </w:tcPr>
          <w:p w14:paraId="360EB57D" w14:textId="77777777" w:rsidR="00A50BC5" w:rsidRPr="006C52B3" w:rsidRDefault="00A50BC5" w:rsidP="007353D9">
            <w:pPr>
              <w:rPr>
                <w:sz w:val="26"/>
                <w:szCs w:val="26"/>
                <w:lang w:bidi="vi-VN"/>
              </w:rPr>
            </w:pPr>
            <w:r w:rsidRPr="006C52B3">
              <w:rPr>
                <w:sz w:val="26"/>
                <w:szCs w:val="26"/>
                <w:lang w:bidi="vi-VN"/>
              </w:rPr>
              <w:t>Polyethylene (PE)</w:t>
            </w:r>
          </w:p>
        </w:tc>
        <w:tc>
          <w:tcPr>
            <w:tcW w:w="4410" w:type="dxa"/>
            <w:shd w:val="clear" w:color="auto" w:fill="auto"/>
          </w:tcPr>
          <w:p w14:paraId="6D554F6E" w14:textId="77777777" w:rsidR="00A50BC5" w:rsidRPr="006C52B3" w:rsidRDefault="00A50BC5" w:rsidP="007353D9">
            <w:pPr>
              <w:rPr>
                <w:sz w:val="26"/>
                <w:szCs w:val="26"/>
                <w:lang w:bidi="vi-VN"/>
              </w:rPr>
            </w:pPr>
            <w:r w:rsidRPr="006C52B3">
              <w:rPr>
                <w:rFonts w:eastAsia="Calibri"/>
                <w:sz w:val="26"/>
                <w:szCs w:val="26"/>
              </w:rPr>
              <w:object w:dxaOrig="4275" w:dyaOrig="765" w14:anchorId="61433490">
                <v:shape id="_x0000_i1882" type="#_x0000_t75" style="width:3in;height:36pt" o:ole="">
                  <v:imagedata r:id="rId1568" o:title=""/>
                </v:shape>
                <o:OLEObject Type="Embed" ProgID="ChemWindow.Document" ShapeID="_x0000_i1882" DrawAspect="Content" ObjectID="_1803217118" r:id="rId1574"/>
              </w:object>
            </w:r>
          </w:p>
        </w:tc>
      </w:tr>
      <w:tr w:rsidR="00A50BC5" w:rsidRPr="006C52B3" w14:paraId="33D03422" w14:textId="77777777" w:rsidTr="007353D9">
        <w:tc>
          <w:tcPr>
            <w:tcW w:w="2178" w:type="dxa"/>
            <w:shd w:val="clear" w:color="auto" w:fill="auto"/>
          </w:tcPr>
          <w:p w14:paraId="153AE127" w14:textId="77777777" w:rsidR="00A50BC5" w:rsidRPr="006C52B3" w:rsidRDefault="00A50BC5" w:rsidP="007353D9">
            <w:pPr>
              <w:rPr>
                <w:sz w:val="26"/>
                <w:szCs w:val="26"/>
                <w:lang w:bidi="vi-VN"/>
              </w:rPr>
            </w:pPr>
            <w:r w:rsidRPr="006C52B3">
              <w:rPr>
                <w:sz w:val="26"/>
                <w:szCs w:val="26"/>
                <w:lang w:bidi="en-US"/>
              </w:rPr>
              <w:t xml:space="preserve">Polypropylene </w:t>
            </w:r>
            <w:r w:rsidRPr="006C52B3">
              <w:rPr>
                <w:sz w:val="26"/>
                <w:szCs w:val="26"/>
                <w:lang w:val="vi-VN" w:bidi="vi-VN"/>
              </w:rPr>
              <w:t>(PP)</w:t>
            </w:r>
          </w:p>
        </w:tc>
        <w:tc>
          <w:tcPr>
            <w:tcW w:w="4410" w:type="dxa"/>
            <w:shd w:val="clear" w:color="auto" w:fill="auto"/>
          </w:tcPr>
          <w:p w14:paraId="0EDC4859" w14:textId="77777777" w:rsidR="00A50BC5" w:rsidRPr="006C52B3" w:rsidRDefault="00A50BC5" w:rsidP="007353D9">
            <w:pPr>
              <w:rPr>
                <w:sz w:val="26"/>
                <w:szCs w:val="26"/>
                <w:lang w:bidi="vi-VN"/>
              </w:rPr>
            </w:pPr>
            <w:r w:rsidRPr="006C52B3">
              <w:rPr>
                <w:rFonts w:eastAsia="Calibri"/>
                <w:sz w:val="26"/>
                <w:szCs w:val="26"/>
              </w:rPr>
              <w:object w:dxaOrig="3750" w:dyaOrig="1065" w14:anchorId="6A4468ED">
                <v:shape id="_x0000_i1883" type="#_x0000_t75" style="width:187.5pt;height:53.25pt" o:ole="">
                  <v:imagedata r:id="rId1575" o:title=""/>
                </v:shape>
                <o:OLEObject Type="Embed" ProgID="ChemWindow.Document" ShapeID="_x0000_i1883" DrawAspect="Content" ObjectID="_1803217119" r:id="rId1576"/>
              </w:object>
            </w:r>
          </w:p>
        </w:tc>
      </w:tr>
      <w:tr w:rsidR="00A50BC5" w:rsidRPr="006C52B3" w14:paraId="2802A2EE" w14:textId="77777777" w:rsidTr="007353D9">
        <w:tc>
          <w:tcPr>
            <w:tcW w:w="2178" w:type="dxa"/>
            <w:shd w:val="clear" w:color="auto" w:fill="auto"/>
          </w:tcPr>
          <w:p w14:paraId="556CBFDC" w14:textId="77777777" w:rsidR="00A50BC5" w:rsidRPr="006C52B3" w:rsidRDefault="00A50BC5" w:rsidP="007353D9">
            <w:pPr>
              <w:rPr>
                <w:sz w:val="26"/>
                <w:szCs w:val="26"/>
                <w:lang w:bidi="vi-VN"/>
              </w:rPr>
            </w:pPr>
            <w:r w:rsidRPr="006C52B3">
              <w:rPr>
                <w:sz w:val="26"/>
                <w:szCs w:val="26"/>
                <w:lang w:bidi="en-US"/>
              </w:rPr>
              <w:t>Polystyrene (PS)</w:t>
            </w:r>
          </w:p>
        </w:tc>
        <w:tc>
          <w:tcPr>
            <w:tcW w:w="4410" w:type="dxa"/>
            <w:shd w:val="clear" w:color="auto" w:fill="auto"/>
          </w:tcPr>
          <w:p w14:paraId="48094E03" w14:textId="77777777" w:rsidR="00A50BC5" w:rsidRPr="006C52B3" w:rsidRDefault="00A50BC5" w:rsidP="007353D9">
            <w:pPr>
              <w:rPr>
                <w:sz w:val="26"/>
                <w:szCs w:val="26"/>
                <w:lang w:bidi="vi-VN"/>
              </w:rPr>
            </w:pPr>
            <w:r w:rsidRPr="006C52B3">
              <w:rPr>
                <w:rFonts w:eastAsia="Calibri"/>
                <w:sz w:val="26"/>
                <w:szCs w:val="26"/>
              </w:rPr>
              <w:object w:dxaOrig="4080" w:dyaOrig="1125" w14:anchorId="5D7A4C86">
                <v:shape id="_x0000_i1884" type="#_x0000_t75" style="width:201.75pt;height:57.75pt" o:ole="">
                  <v:imagedata r:id="rId1577" o:title=""/>
                </v:shape>
                <o:OLEObject Type="Embed" ProgID="ChemWindow.Document" ShapeID="_x0000_i1884" DrawAspect="Content" ObjectID="_1803217120" r:id="rId1578"/>
              </w:object>
            </w:r>
          </w:p>
        </w:tc>
      </w:tr>
      <w:tr w:rsidR="00A50BC5" w:rsidRPr="006C52B3" w14:paraId="1FAE5A40" w14:textId="77777777" w:rsidTr="007353D9">
        <w:tc>
          <w:tcPr>
            <w:tcW w:w="2178" w:type="dxa"/>
            <w:shd w:val="clear" w:color="auto" w:fill="auto"/>
          </w:tcPr>
          <w:p w14:paraId="08315623" w14:textId="77777777" w:rsidR="00A50BC5" w:rsidRPr="006C52B3" w:rsidRDefault="00A50BC5" w:rsidP="007353D9">
            <w:pPr>
              <w:rPr>
                <w:sz w:val="26"/>
                <w:szCs w:val="26"/>
                <w:lang w:bidi="vi-VN"/>
              </w:rPr>
            </w:pPr>
            <w:r w:rsidRPr="006C52B3">
              <w:rPr>
                <w:sz w:val="26"/>
                <w:szCs w:val="26"/>
                <w:lang w:bidi="en-US"/>
              </w:rPr>
              <w:t>Poly(vinyl chloride) (PVC)</w:t>
            </w:r>
          </w:p>
        </w:tc>
        <w:tc>
          <w:tcPr>
            <w:tcW w:w="4410" w:type="dxa"/>
            <w:shd w:val="clear" w:color="auto" w:fill="auto"/>
          </w:tcPr>
          <w:p w14:paraId="67C22FBD" w14:textId="77777777" w:rsidR="00A50BC5" w:rsidRPr="006C52B3" w:rsidRDefault="00A50BC5" w:rsidP="007353D9">
            <w:pPr>
              <w:rPr>
                <w:sz w:val="26"/>
                <w:szCs w:val="26"/>
                <w:lang w:bidi="vi-VN"/>
              </w:rPr>
            </w:pPr>
            <w:r w:rsidRPr="006C52B3">
              <w:rPr>
                <w:rFonts w:eastAsia="Calibri"/>
                <w:sz w:val="26"/>
                <w:szCs w:val="26"/>
              </w:rPr>
              <w:object w:dxaOrig="4110" w:dyaOrig="1035" w14:anchorId="37D69742">
                <v:shape id="_x0000_i1885" type="#_x0000_t75" style="width:208.5pt;height:50.25pt" o:ole="">
                  <v:imagedata r:id="rId1579" o:title=""/>
                </v:shape>
                <o:OLEObject Type="Embed" ProgID="ChemWindow.Document" ShapeID="_x0000_i1885" DrawAspect="Content" ObjectID="_1803217121" r:id="rId1580"/>
              </w:object>
            </w:r>
          </w:p>
        </w:tc>
      </w:tr>
      <w:tr w:rsidR="00A50BC5" w:rsidRPr="006C52B3" w14:paraId="0774BCAD" w14:textId="77777777" w:rsidTr="007353D9">
        <w:tc>
          <w:tcPr>
            <w:tcW w:w="2178" w:type="dxa"/>
            <w:shd w:val="clear" w:color="auto" w:fill="auto"/>
          </w:tcPr>
          <w:p w14:paraId="7EC91500" w14:textId="77777777" w:rsidR="00A50BC5" w:rsidRPr="006C52B3" w:rsidRDefault="00A50BC5" w:rsidP="007353D9">
            <w:pPr>
              <w:rPr>
                <w:sz w:val="26"/>
                <w:szCs w:val="26"/>
                <w:lang w:bidi="en-US"/>
              </w:rPr>
            </w:pPr>
            <w:r w:rsidRPr="006C52B3">
              <w:rPr>
                <w:sz w:val="26"/>
                <w:szCs w:val="26"/>
                <w:lang w:bidi="en-US"/>
              </w:rPr>
              <w:t>Poly(methyl methacrylate)</w:t>
            </w:r>
          </w:p>
          <w:p w14:paraId="03379358" w14:textId="77777777" w:rsidR="00A50BC5" w:rsidRPr="006C52B3" w:rsidRDefault="00A50BC5" w:rsidP="007353D9">
            <w:pPr>
              <w:rPr>
                <w:sz w:val="26"/>
                <w:szCs w:val="26"/>
                <w:lang w:bidi="vi-VN"/>
              </w:rPr>
            </w:pPr>
            <w:r w:rsidRPr="006C52B3">
              <w:rPr>
                <w:sz w:val="26"/>
                <w:szCs w:val="26"/>
                <w:lang w:bidi="en-US"/>
              </w:rPr>
              <w:t>(PMM)</w:t>
            </w:r>
          </w:p>
        </w:tc>
        <w:tc>
          <w:tcPr>
            <w:tcW w:w="4410" w:type="dxa"/>
            <w:shd w:val="clear" w:color="auto" w:fill="auto"/>
          </w:tcPr>
          <w:p w14:paraId="061C51A4" w14:textId="77777777" w:rsidR="00A50BC5" w:rsidRPr="006C52B3" w:rsidRDefault="00A50BC5" w:rsidP="007353D9">
            <w:pPr>
              <w:rPr>
                <w:sz w:val="26"/>
                <w:szCs w:val="26"/>
                <w:lang w:bidi="vi-VN"/>
              </w:rPr>
            </w:pPr>
            <w:r w:rsidRPr="006C52B3">
              <w:rPr>
                <w:rFonts w:eastAsia="Calibri"/>
                <w:sz w:val="26"/>
                <w:szCs w:val="26"/>
              </w:rPr>
              <w:object w:dxaOrig="5610" w:dyaOrig="1245" w14:anchorId="3E758C01">
                <v:shape id="_x0000_i1886" type="#_x0000_t75" style="width:280.5pt;height:64.5pt" o:ole="">
                  <v:imagedata r:id="rId1581" o:title=""/>
                </v:shape>
                <o:OLEObject Type="Embed" ProgID="ChemWindow.Document" ShapeID="_x0000_i1886" DrawAspect="Content" ObjectID="_1803217122" r:id="rId1582"/>
              </w:object>
            </w:r>
          </w:p>
        </w:tc>
      </w:tr>
      <w:tr w:rsidR="00A50BC5" w:rsidRPr="006C52B3" w14:paraId="2228AFC6" w14:textId="77777777" w:rsidTr="007353D9">
        <w:tc>
          <w:tcPr>
            <w:tcW w:w="2178" w:type="dxa"/>
            <w:shd w:val="clear" w:color="auto" w:fill="auto"/>
          </w:tcPr>
          <w:p w14:paraId="2476F6E2" w14:textId="77777777" w:rsidR="00A50BC5" w:rsidRPr="006C52B3" w:rsidRDefault="00A50BC5" w:rsidP="007353D9">
            <w:pPr>
              <w:rPr>
                <w:sz w:val="26"/>
                <w:szCs w:val="26"/>
                <w:lang w:bidi="vi-VN"/>
              </w:rPr>
            </w:pPr>
            <w:r w:rsidRPr="006C52B3">
              <w:rPr>
                <w:sz w:val="26"/>
                <w:szCs w:val="26"/>
                <w:lang w:bidi="en-US"/>
              </w:rPr>
              <w:lastRenderedPageBreak/>
              <w:t>Poly(phenol formaldehyde) (PPF)</w:t>
            </w:r>
          </w:p>
        </w:tc>
        <w:tc>
          <w:tcPr>
            <w:tcW w:w="4410" w:type="dxa"/>
            <w:shd w:val="clear" w:color="auto" w:fill="auto"/>
          </w:tcPr>
          <w:p w14:paraId="02E9EF9C" w14:textId="77777777" w:rsidR="00A50BC5" w:rsidRPr="006C52B3" w:rsidRDefault="00A50BC5" w:rsidP="007353D9">
            <w:pPr>
              <w:rPr>
                <w:sz w:val="26"/>
                <w:szCs w:val="26"/>
                <w:lang w:val="vi-VN" w:bidi="vi-VN"/>
              </w:rPr>
            </w:pPr>
            <w:r w:rsidRPr="006C52B3">
              <w:rPr>
                <w:sz w:val="26"/>
                <w:szCs w:val="26"/>
                <w:lang w:val="vi-VN" w:bidi="vi-VN"/>
              </w:rPr>
              <w:t xml:space="preserve">Đun hỗn hợp </w:t>
            </w:r>
            <w:r w:rsidRPr="006C52B3">
              <w:rPr>
                <w:sz w:val="26"/>
                <w:szCs w:val="26"/>
                <w:lang w:bidi="en-US"/>
              </w:rPr>
              <w:t xml:space="preserve">phenol </w:t>
            </w:r>
            <w:r w:rsidRPr="006C52B3">
              <w:rPr>
                <w:sz w:val="26"/>
                <w:szCs w:val="26"/>
                <w:lang w:val="vi-VN" w:bidi="vi-VN"/>
              </w:rPr>
              <w:t xml:space="preserve">(lấy dư) và </w:t>
            </w:r>
            <w:r w:rsidRPr="006C52B3">
              <w:rPr>
                <w:sz w:val="26"/>
                <w:szCs w:val="26"/>
                <w:lang w:bidi="en-US"/>
              </w:rPr>
              <w:t xml:space="preserve">formaldehyde </w:t>
            </w:r>
            <w:r w:rsidRPr="006C52B3">
              <w:rPr>
                <w:sz w:val="26"/>
                <w:szCs w:val="26"/>
                <w:lang w:val="vi-VN" w:bidi="vi-VN"/>
              </w:rPr>
              <w:t xml:space="preserve">trong môi trường </w:t>
            </w:r>
            <w:r w:rsidRPr="006C52B3">
              <w:rPr>
                <w:sz w:val="26"/>
                <w:szCs w:val="26"/>
                <w:lang w:bidi="en-US"/>
              </w:rPr>
              <w:t>acid.</w:t>
            </w:r>
          </w:p>
          <w:p w14:paraId="6399E666" w14:textId="77777777" w:rsidR="00A50BC5" w:rsidRPr="006C52B3" w:rsidRDefault="00A50BC5" w:rsidP="007353D9">
            <w:pPr>
              <w:rPr>
                <w:sz w:val="26"/>
                <w:szCs w:val="26"/>
                <w:lang w:bidi="vi-VN"/>
              </w:rPr>
            </w:pPr>
            <w:r w:rsidRPr="006C52B3">
              <w:rPr>
                <w:rFonts w:eastAsia="Calibri"/>
                <w:sz w:val="26"/>
                <w:szCs w:val="26"/>
              </w:rPr>
              <w:object w:dxaOrig="7905" w:dyaOrig="1515" w14:anchorId="3E88D1B6">
                <v:shape id="_x0000_i1887" type="#_x0000_t75" style="width:381.75pt;height:79.5pt" o:ole="">
                  <v:imagedata r:id="rId1583" o:title=""/>
                </v:shape>
                <o:OLEObject Type="Embed" ProgID="ChemWindow.Document" ShapeID="_x0000_i1887" DrawAspect="Content" ObjectID="_1803217123" r:id="rId1584"/>
              </w:object>
            </w:r>
          </w:p>
        </w:tc>
      </w:tr>
    </w:tbl>
    <w:p w14:paraId="0DEC0BCF" w14:textId="77777777" w:rsidR="00A50BC5" w:rsidRPr="006C52B3" w:rsidRDefault="00A50BC5" w:rsidP="00A50BC5">
      <w:pPr>
        <w:pStyle w:val="Heading50"/>
        <w:keepNext/>
        <w:keepLines/>
        <w:tabs>
          <w:tab w:val="left" w:pos="372"/>
        </w:tabs>
        <w:spacing w:after="0" w:line="276" w:lineRule="auto"/>
        <w:ind w:firstLine="0"/>
        <w:outlineLvl w:val="9"/>
        <w:rPr>
          <w:rFonts w:ascii="Times New Roman" w:hAnsi="Times New Roman" w:cs="Times New Roman"/>
          <w:color w:val="auto"/>
          <w:sz w:val="26"/>
          <w:szCs w:val="26"/>
        </w:rPr>
      </w:pPr>
      <w:bookmarkStart w:id="344" w:name="bookmark715"/>
      <w:bookmarkStart w:id="345" w:name="bookmark716"/>
      <w:bookmarkStart w:id="346" w:name="bookmark718"/>
      <w:bookmarkStart w:id="347" w:name="_Toc169937759"/>
      <w:bookmarkStart w:id="348" w:name="_Toc169938503"/>
      <w:r w:rsidRPr="006C52B3">
        <w:rPr>
          <w:rFonts w:ascii="Times New Roman" w:eastAsia="Calibri" w:hAnsi="Times New Roman" w:cs="Times New Roman"/>
          <w:bCs w:val="0"/>
          <w:color w:val="auto"/>
          <w:sz w:val="26"/>
          <w:szCs w:val="26"/>
          <w:lang w:bidi="vi-VN"/>
        </w:rPr>
        <w:t xml:space="preserve">3. </w:t>
      </w:r>
      <w:r w:rsidRPr="006C52B3">
        <w:rPr>
          <w:rFonts w:ascii="Times New Roman" w:hAnsi="Times New Roman" w:cs="Times New Roman"/>
          <w:color w:val="auto"/>
          <w:sz w:val="26"/>
          <w:szCs w:val="26"/>
        </w:rPr>
        <w:t>Ứng dụng của chất dẻo</w:t>
      </w:r>
      <w:bookmarkEnd w:id="344"/>
      <w:bookmarkEnd w:id="345"/>
      <w:bookmarkEnd w:id="346"/>
      <w:bookmarkEnd w:id="347"/>
      <w:bookmarkEnd w:id="348"/>
    </w:p>
    <w:p w14:paraId="338DC59D" w14:textId="77777777" w:rsidR="00A50BC5" w:rsidRDefault="00A50BC5" w:rsidP="00A50BC5">
      <w:pPr>
        <w:pStyle w:val="ThnVnban"/>
        <w:spacing w:after="0" w:line="276" w:lineRule="auto"/>
        <w:ind w:firstLine="720"/>
        <w:rPr>
          <w:rFonts w:ascii="Times New Roman" w:hAnsi="Times New Roman" w:cs="Times New Roman"/>
          <w:color w:val="000000"/>
          <w:sz w:val="26"/>
          <w:szCs w:val="26"/>
        </w:rPr>
      </w:pPr>
      <w:r w:rsidRPr="006C52B3">
        <w:rPr>
          <w:rFonts w:ascii="Times New Roman" w:hAnsi="Times New Roman" w:cs="Times New Roman"/>
          <w:color w:val="000000"/>
          <w:sz w:val="26"/>
          <w:szCs w:val="26"/>
        </w:rPr>
        <w:t>Chất dẻo được sử dụng rất phổ biến trên thế giới để tạo ra nhiều sản phẩm ứng dụng trong đời sống, công nghiệp, xây dựng,... Ước tính có khoảng hai phần ba lượng polymer tiêu thụ trên thế giới là từ các chất dẻo thông dụng như PE, PP, PVC, PS.</w:t>
      </w:r>
    </w:p>
    <w:p w14:paraId="60E2E177" w14:textId="77777777" w:rsidR="00A50BC5" w:rsidRPr="006C52B3" w:rsidRDefault="00A50BC5" w:rsidP="00A50BC5">
      <w:pPr>
        <w:pStyle w:val="ThnVnban"/>
        <w:spacing w:after="0" w:line="276" w:lineRule="auto"/>
        <w:rPr>
          <w:rFonts w:ascii="Times New Roman" w:hAnsi="Times New Roman" w:cs="Times New Roman"/>
          <w:sz w:val="26"/>
          <w:szCs w:val="26"/>
        </w:rPr>
      </w:pPr>
    </w:p>
    <w:tbl>
      <w:tblPr>
        <w:tblOverlap w:val="never"/>
        <w:tblW w:w="10127" w:type="dxa"/>
        <w:jc w:val="center"/>
        <w:tblLayout w:type="fixed"/>
        <w:tblCellMar>
          <w:left w:w="10" w:type="dxa"/>
          <w:right w:w="10" w:type="dxa"/>
        </w:tblCellMar>
        <w:tblLook w:val="0000" w:firstRow="0" w:lastRow="0" w:firstColumn="0" w:lastColumn="0" w:noHBand="0" w:noVBand="0"/>
      </w:tblPr>
      <w:tblGrid>
        <w:gridCol w:w="1818"/>
        <w:gridCol w:w="8309"/>
      </w:tblGrid>
      <w:tr w:rsidR="00A50BC5" w:rsidRPr="00DC3A5A" w14:paraId="10EA58B9" w14:textId="77777777" w:rsidTr="007353D9">
        <w:trPr>
          <w:trHeight w:hRule="exact" w:val="425"/>
          <w:jc w:val="center"/>
        </w:trPr>
        <w:tc>
          <w:tcPr>
            <w:tcW w:w="1818" w:type="dxa"/>
            <w:tcBorders>
              <w:top w:val="single" w:sz="4" w:space="0" w:color="auto"/>
              <w:left w:val="single" w:sz="4" w:space="0" w:color="auto"/>
              <w:bottom w:val="single" w:sz="4" w:space="0" w:color="auto"/>
              <w:right w:val="single" w:sz="4" w:space="0" w:color="auto"/>
            </w:tcBorders>
            <w:shd w:val="clear" w:color="auto" w:fill="FBD4B4"/>
          </w:tcPr>
          <w:p w14:paraId="7AF06C5E" w14:textId="77777777" w:rsidR="00A50BC5" w:rsidRPr="00DC3A5A" w:rsidRDefault="00A50BC5" w:rsidP="007353D9">
            <w:pPr>
              <w:pStyle w:val="Other0"/>
              <w:spacing w:line="276" w:lineRule="auto"/>
              <w:jc w:val="center"/>
              <w:rPr>
                <w:rFonts w:ascii="Times New Roman" w:hAnsi="Times New Roman" w:cs="Times New Roman"/>
                <w:b/>
                <w:color w:val="FF0000"/>
                <w:sz w:val="26"/>
                <w:szCs w:val="26"/>
              </w:rPr>
            </w:pPr>
            <w:r w:rsidRPr="00DC3A5A">
              <w:rPr>
                <w:rFonts w:ascii="Times New Roman" w:hAnsi="Times New Roman" w:cs="Times New Roman"/>
                <w:b/>
                <w:color w:val="FF0000"/>
                <w:sz w:val="26"/>
                <w:szCs w:val="26"/>
              </w:rPr>
              <w:t>Chất dẻo</w:t>
            </w:r>
          </w:p>
        </w:tc>
        <w:tc>
          <w:tcPr>
            <w:tcW w:w="8309" w:type="dxa"/>
            <w:tcBorders>
              <w:top w:val="single" w:sz="4" w:space="0" w:color="auto"/>
              <w:left w:val="single" w:sz="4" w:space="0" w:color="auto"/>
              <w:bottom w:val="single" w:sz="4" w:space="0" w:color="auto"/>
              <w:right w:val="single" w:sz="4" w:space="0" w:color="auto"/>
            </w:tcBorders>
            <w:shd w:val="clear" w:color="auto" w:fill="FBD4B4"/>
          </w:tcPr>
          <w:p w14:paraId="747A3FB1" w14:textId="77777777" w:rsidR="00A50BC5" w:rsidRPr="00DC3A5A" w:rsidRDefault="00A50BC5" w:rsidP="007353D9">
            <w:pPr>
              <w:pStyle w:val="Other0"/>
              <w:spacing w:line="276" w:lineRule="auto"/>
              <w:jc w:val="center"/>
              <w:rPr>
                <w:rFonts w:ascii="Times New Roman" w:hAnsi="Times New Roman" w:cs="Times New Roman"/>
                <w:b/>
                <w:color w:val="FF0000"/>
                <w:sz w:val="26"/>
                <w:szCs w:val="26"/>
              </w:rPr>
            </w:pPr>
            <w:r w:rsidRPr="00DC3A5A">
              <w:rPr>
                <w:rFonts w:ascii="Times New Roman" w:hAnsi="Times New Roman" w:cs="Times New Roman"/>
                <w:b/>
                <w:color w:val="FF0000"/>
                <w:sz w:val="26"/>
                <w:szCs w:val="26"/>
              </w:rPr>
              <w:t>Ứng dụng</w:t>
            </w:r>
          </w:p>
        </w:tc>
      </w:tr>
      <w:tr w:rsidR="00A50BC5" w:rsidRPr="00DC3A5A" w14:paraId="5A014F97" w14:textId="77777777" w:rsidTr="007353D9">
        <w:trPr>
          <w:trHeight w:hRule="exact" w:val="425"/>
          <w:jc w:val="center"/>
        </w:trPr>
        <w:tc>
          <w:tcPr>
            <w:tcW w:w="1818" w:type="dxa"/>
            <w:tcBorders>
              <w:top w:val="single" w:sz="4" w:space="0" w:color="auto"/>
              <w:left w:val="single" w:sz="4" w:space="0" w:color="auto"/>
            </w:tcBorders>
            <w:shd w:val="clear" w:color="auto" w:fill="auto"/>
            <w:vAlign w:val="bottom"/>
          </w:tcPr>
          <w:p w14:paraId="095A6895"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PE</w:t>
            </w:r>
          </w:p>
        </w:tc>
        <w:tc>
          <w:tcPr>
            <w:tcW w:w="8309" w:type="dxa"/>
            <w:tcBorders>
              <w:top w:val="single" w:sz="4" w:space="0" w:color="auto"/>
              <w:left w:val="single" w:sz="4" w:space="0" w:color="auto"/>
              <w:right w:val="single" w:sz="4" w:space="0" w:color="auto"/>
            </w:tcBorders>
            <w:shd w:val="clear" w:color="auto" w:fill="auto"/>
            <w:vAlign w:val="bottom"/>
          </w:tcPr>
          <w:p w14:paraId="6C6AD885"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Sản xuất túi nylon, bao gói, màng bọc thực phẩm, chai lọ, đồ chơi trẻ em,...</w:t>
            </w:r>
          </w:p>
        </w:tc>
      </w:tr>
      <w:tr w:rsidR="00A50BC5" w:rsidRPr="00DC3A5A" w14:paraId="68F9B00A" w14:textId="77777777" w:rsidTr="007353D9">
        <w:trPr>
          <w:trHeight w:hRule="exact" w:val="343"/>
          <w:jc w:val="center"/>
        </w:trPr>
        <w:tc>
          <w:tcPr>
            <w:tcW w:w="1818" w:type="dxa"/>
            <w:tcBorders>
              <w:top w:val="single" w:sz="4" w:space="0" w:color="auto"/>
              <w:left w:val="single" w:sz="4" w:space="0" w:color="auto"/>
            </w:tcBorders>
            <w:shd w:val="clear" w:color="auto" w:fill="auto"/>
            <w:vAlign w:val="center"/>
          </w:tcPr>
          <w:p w14:paraId="7F5735A2"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PP</w:t>
            </w:r>
          </w:p>
        </w:tc>
        <w:tc>
          <w:tcPr>
            <w:tcW w:w="8309" w:type="dxa"/>
            <w:tcBorders>
              <w:top w:val="single" w:sz="4" w:space="0" w:color="auto"/>
              <w:left w:val="single" w:sz="4" w:space="0" w:color="auto"/>
              <w:right w:val="single" w:sz="4" w:space="0" w:color="auto"/>
            </w:tcBorders>
            <w:shd w:val="clear" w:color="auto" w:fill="auto"/>
          </w:tcPr>
          <w:p w14:paraId="4FB189A0"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Sản xuất bao gói, hộp đựng, ống nước, chi tiết nhựa trong công nghiệp ô tô,...</w:t>
            </w:r>
          </w:p>
        </w:tc>
      </w:tr>
      <w:tr w:rsidR="00A50BC5" w:rsidRPr="00DC3A5A" w14:paraId="01F3AEE1" w14:textId="77777777" w:rsidTr="007353D9">
        <w:trPr>
          <w:trHeight w:hRule="exact" w:val="707"/>
          <w:jc w:val="center"/>
        </w:trPr>
        <w:tc>
          <w:tcPr>
            <w:tcW w:w="1818" w:type="dxa"/>
            <w:tcBorders>
              <w:top w:val="single" w:sz="4" w:space="0" w:color="auto"/>
              <w:left w:val="single" w:sz="4" w:space="0" w:color="auto"/>
            </w:tcBorders>
            <w:shd w:val="clear" w:color="auto" w:fill="auto"/>
            <w:vAlign w:val="center"/>
          </w:tcPr>
          <w:p w14:paraId="4DE36592"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PVC</w:t>
            </w:r>
          </w:p>
        </w:tc>
        <w:tc>
          <w:tcPr>
            <w:tcW w:w="8309" w:type="dxa"/>
            <w:tcBorders>
              <w:top w:val="single" w:sz="4" w:space="0" w:color="auto"/>
              <w:left w:val="single" w:sz="4" w:space="0" w:color="auto"/>
              <w:right w:val="single" w:sz="4" w:space="0" w:color="auto"/>
            </w:tcBorders>
            <w:shd w:val="clear" w:color="auto" w:fill="auto"/>
            <w:vAlign w:val="bottom"/>
          </w:tcPr>
          <w:p w14:paraId="27BC6822" w14:textId="77777777" w:rsidR="00A50BC5" w:rsidRPr="00DC3A5A" w:rsidRDefault="00A50BC5" w:rsidP="007353D9">
            <w:pPr>
              <w:pStyle w:val="Other0"/>
              <w:spacing w:line="276" w:lineRule="auto"/>
              <w:jc w:val="both"/>
              <w:rPr>
                <w:rFonts w:ascii="Times New Roman" w:hAnsi="Times New Roman" w:cs="Times New Roman"/>
                <w:sz w:val="26"/>
                <w:szCs w:val="26"/>
              </w:rPr>
            </w:pPr>
            <w:r w:rsidRPr="00DC3A5A">
              <w:rPr>
                <w:rFonts w:ascii="Times New Roman" w:hAnsi="Times New Roman" w:cs="Times New Roman"/>
                <w:color w:val="000000"/>
                <w:sz w:val="26"/>
                <w:szCs w:val="26"/>
              </w:rPr>
              <w:t>Sản xuất giày ủng, rèm nhựa, khung cửa, sàn nhựa, ống nước, vỏ cáp điện, vải giả da,...</w:t>
            </w:r>
          </w:p>
        </w:tc>
      </w:tr>
      <w:tr w:rsidR="00A50BC5" w:rsidRPr="00DC3A5A" w14:paraId="19C5EF05" w14:textId="77777777" w:rsidTr="007353D9">
        <w:trPr>
          <w:trHeight w:hRule="exact" w:val="425"/>
          <w:jc w:val="center"/>
        </w:trPr>
        <w:tc>
          <w:tcPr>
            <w:tcW w:w="1818" w:type="dxa"/>
            <w:tcBorders>
              <w:top w:val="single" w:sz="4" w:space="0" w:color="auto"/>
              <w:left w:val="single" w:sz="4" w:space="0" w:color="auto"/>
            </w:tcBorders>
            <w:shd w:val="clear" w:color="auto" w:fill="auto"/>
            <w:vAlign w:val="bottom"/>
          </w:tcPr>
          <w:p w14:paraId="7C88AEFF"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PS</w:t>
            </w:r>
          </w:p>
        </w:tc>
        <w:tc>
          <w:tcPr>
            <w:tcW w:w="8309" w:type="dxa"/>
            <w:tcBorders>
              <w:top w:val="single" w:sz="4" w:space="0" w:color="auto"/>
              <w:left w:val="single" w:sz="4" w:space="0" w:color="auto"/>
              <w:right w:val="single" w:sz="4" w:space="0" w:color="auto"/>
            </w:tcBorders>
            <w:shd w:val="clear" w:color="auto" w:fill="auto"/>
            <w:vAlign w:val="bottom"/>
          </w:tcPr>
          <w:p w14:paraId="22AE74DC"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Sản xuất bao gói thực phẩm, hộp xốp, vật liệu cách nhiệt,...</w:t>
            </w:r>
          </w:p>
        </w:tc>
      </w:tr>
      <w:tr w:rsidR="00A50BC5" w:rsidRPr="00DC3A5A" w14:paraId="09F02E2A" w14:textId="77777777" w:rsidTr="007353D9">
        <w:trPr>
          <w:trHeight w:hRule="exact" w:val="723"/>
          <w:jc w:val="center"/>
        </w:trPr>
        <w:tc>
          <w:tcPr>
            <w:tcW w:w="1818" w:type="dxa"/>
            <w:tcBorders>
              <w:top w:val="single" w:sz="4" w:space="0" w:color="auto"/>
              <w:left w:val="single" w:sz="4" w:space="0" w:color="auto"/>
              <w:bottom w:val="single" w:sz="4" w:space="0" w:color="auto"/>
            </w:tcBorders>
            <w:shd w:val="clear" w:color="auto" w:fill="auto"/>
            <w:vAlign w:val="bottom"/>
          </w:tcPr>
          <w:p w14:paraId="596F5726"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Poly(methyl methacrylate)</w:t>
            </w:r>
          </w:p>
        </w:tc>
        <w:tc>
          <w:tcPr>
            <w:tcW w:w="8309" w:type="dxa"/>
            <w:tcBorders>
              <w:top w:val="single" w:sz="4" w:space="0" w:color="auto"/>
              <w:left w:val="single" w:sz="4" w:space="0" w:color="auto"/>
              <w:bottom w:val="single" w:sz="4" w:space="0" w:color="auto"/>
              <w:right w:val="single" w:sz="4" w:space="0" w:color="auto"/>
            </w:tcBorders>
            <w:shd w:val="clear" w:color="auto" w:fill="auto"/>
            <w:vAlign w:val="bottom"/>
          </w:tcPr>
          <w:p w14:paraId="1F6F3FD2" w14:textId="77777777" w:rsidR="00A50BC5" w:rsidRPr="00DC3A5A" w:rsidRDefault="00A50BC5" w:rsidP="007353D9">
            <w:pPr>
              <w:pStyle w:val="Other0"/>
              <w:spacing w:line="276" w:lineRule="auto"/>
              <w:jc w:val="both"/>
              <w:rPr>
                <w:rFonts w:ascii="Times New Roman" w:hAnsi="Times New Roman" w:cs="Times New Roman"/>
                <w:sz w:val="26"/>
                <w:szCs w:val="26"/>
              </w:rPr>
            </w:pPr>
            <w:r w:rsidRPr="00DC3A5A">
              <w:rPr>
                <w:rFonts w:ascii="Times New Roman" w:hAnsi="Times New Roman" w:cs="Times New Roman"/>
                <w:color w:val="000000"/>
                <w:sz w:val="26"/>
                <w:szCs w:val="26"/>
              </w:rPr>
              <w:t>Sản xuất thuỷ tinh hữu cơ dùng làm kính máy bay, kính xây dựng, kính bảo hiểm, bể cá,...</w:t>
            </w:r>
          </w:p>
        </w:tc>
      </w:tr>
    </w:tbl>
    <w:p w14:paraId="5E27B0B0" w14:textId="77777777" w:rsidR="00A50BC5" w:rsidRPr="006C52B3" w:rsidRDefault="00A50BC5" w:rsidP="00A50BC5">
      <w:pPr>
        <w:rPr>
          <w:b/>
          <w:sz w:val="26"/>
          <w:szCs w:val="26"/>
          <w:lang w:bidi="vi-VN"/>
        </w:rPr>
      </w:pPr>
    </w:p>
    <w:p w14:paraId="33B228F4" w14:textId="77777777" w:rsidR="00A50BC5" w:rsidRPr="006C52B3" w:rsidRDefault="00A50BC5" w:rsidP="00A50BC5">
      <w:pPr>
        <w:rPr>
          <w:sz w:val="26"/>
          <w:szCs w:val="26"/>
        </w:rPr>
      </w:pPr>
      <w:r w:rsidRPr="006C52B3">
        <w:rPr>
          <w:b/>
          <w:sz w:val="26"/>
          <w:szCs w:val="26"/>
          <w:lang w:bidi="vi-VN"/>
        </w:rPr>
        <w:t xml:space="preserve">4. </w:t>
      </w:r>
      <w:r w:rsidRPr="006C52B3">
        <w:rPr>
          <w:b/>
          <w:sz w:val="26"/>
          <w:szCs w:val="26"/>
        </w:rPr>
        <w:t>Ô nhiễm môi trường do chất dẻo và rác thải nhựa</w:t>
      </w:r>
    </w:p>
    <w:p w14:paraId="54D9EA63" w14:textId="77777777" w:rsidR="00A50BC5" w:rsidRPr="006C52B3" w:rsidRDefault="00A50BC5">
      <w:pPr>
        <w:pStyle w:val="oancuaDanhsach"/>
        <w:numPr>
          <w:ilvl w:val="0"/>
          <w:numId w:val="81"/>
        </w:numPr>
        <w:spacing w:after="0"/>
        <w:ind w:left="0" w:firstLine="360"/>
        <w:jc w:val="both"/>
        <w:rPr>
          <w:rFonts w:ascii="Times New Roman" w:hAnsi="Times New Roman"/>
          <w:sz w:val="26"/>
          <w:szCs w:val="26"/>
        </w:rPr>
      </w:pPr>
      <w:r w:rsidRPr="006C52B3">
        <w:rPr>
          <w:rFonts w:ascii="Times New Roman" w:hAnsi="Times New Roman"/>
          <w:sz w:val="26"/>
          <w:szCs w:val="26"/>
        </w:rPr>
        <w:t>Thời gian phân hủy lâu (lên đến hàng trăm năm)=&gt; xử lý rác thải nhựa không đúng cách =&gt; sẽ gây ô nhiễm môi trường,.</w:t>
      </w:r>
    </w:p>
    <w:p w14:paraId="4701B853" w14:textId="77777777" w:rsidR="00A50BC5" w:rsidRPr="006C52B3" w:rsidRDefault="00A50BC5">
      <w:pPr>
        <w:pStyle w:val="oancuaDanhsach"/>
        <w:numPr>
          <w:ilvl w:val="0"/>
          <w:numId w:val="81"/>
        </w:numPr>
        <w:spacing w:after="0"/>
        <w:ind w:left="540" w:hanging="180"/>
        <w:jc w:val="both"/>
        <w:rPr>
          <w:rFonts w:ascii="Times New Roman" w:hAnsi="Times New Roman"/>
          <w:sz w:val="26"/>
          <w:szCs w:val="26"/>
        </w:rPr>
      </w:pPr>
      <w:r w:rsidRPr="006C52B3">
        <w:rPr>
          <w:rFonts w:ascii="Times New Roman" w:hAnsi="Times New Roman"/>
          <w:sz w:val="26"/>
          <w:szCs w:val="26"/>
        </w:rPr>
        <w:t xml:space="preserve">Đốt nhựa tạo ra các khí độc hại và làm tăng lượng khí gây hiệu ứng nhà kính. </w:t>
      </w:r>
    </w:p>
    <w:p w14:paraId="28091242" w14:textId="77777777" w:rsidR="00A50BC5" w:rsidRPr="006C52B3" w:rsidRDefault="00A50BC5">
      <w:pPr>
        <w:pStyle w:val="oancuaDanhsach"/>
        <w:numPr>
          <w:ilvl w:val="0"/>
          <w:numId w:val="81"/>
        </w:numPr>
        <w:spacing w:after="0"/>
        <w:ind w:left="0" w:firstLine="360"/>
        <w:jc w:val="both"/>
        <w:rPr>
          <w:rFonts w:ascii="Times New Roman" w:hAnsi="Times New Roman"/>
          <w:sz w:val="26"/>
          <w:szCs w:val="26"/>
        </w:rPr>
      </w:pPr>
      <w:r w:rsidRPr="006C52B3">
        <w:rPr>
          <w:rFonts w:ascii="Times New Roman" w:hAnsi="Times New Roman"/>
          <w:sz w:val="26"/>
          <w:szCs w:val="26"/>
        </w:rPr>
        <w:t xml:space="preserve">Khi chôn lấp, rác thải nhựa sẽ làm cho đất không giữ được nước , dinh dưỡng, làm chết vi sinh vật có lợi trong đất, gây tác động xấu đến  sự sinh trưởng của cây trồng. </w:t>
      </w:r>
    </w:p>
    <w:p w14:paraId="7F0E3A1A" w14:textId="77777777" w:rsidR="00A50BC5" w:rsidRPr="006C52B3" w:rsidRDefault="00A50BC5">
      <w:pPr>
        <w:pStyle w:val="oancuaDanhsach"/>
        <w:numPr>
          <w:ilvl w:val="0"/>
          <w:numId w:val="81"/>
        </w:numPr>
        <w:spacing w:after="0"/>
        <w:ind w:left="540" w:hanging="180"/>
        <w:jc w:val="both"/>
        <w:rPr>
          <w:rFonts w:ascii="Times New Roman" w:hAnsi="Times New Roman"/>
          <w:sz w:val="26"/>
          <w:szCs w:val="26"/>
        </w:rPr>
      </w:pPr>
      <w:r w:rsidRPr="006C52B3">
        <w:rPr>
          <w:rFonts w:ascii="Times New Roman" w:hAnsi="Times New Roman"/>
          <w:sz w:val="26"/>
          <w:szCs w:val="26"/>
        </w:rPr>
        <w:t>Nhựa thải ra sông, hồ,  đại dương…. Gây ô nhiễm nguồn nước, làm mất cân bằng hệ sinh thái.</w:t>
      </w:r>
    </w:p>
    <w:p w14:paraId="5FD7E643" w14:textId="77777777" w:rsidR="00A50BC5" w:rsidRPr="006C52B3" w:rsidRDefault="00A50BC5">
      <w:pPr>
        <w:pStyle w:val="oancuaDanhsach"/>
        <w:numPr>
          <w:ilvl w:val="0"/>
          <w:numId w:val="82"/>
        </w:numPr>
        <w:spacing w:after="0"/>
        <w:ind w:left="540"/>
        <w:jc w:val="both"/>
        <w:rPr>
          <w:rFonts w:ascii="Times New Roman" w:hAnsi="Times New Roman"/>
          <w:sz w:val="26"/>
          <w:szCs w:val="26"/>
        </w:rPr>
      </w:pPr>
      <w:r w:rsidRPr="006C52B3">
        <w:rPr>
          <w:rFonts w:ascii="Times New Roman" w:hAnsi="Times New Roman"/>
          <w:sz w:val="26"/>
          <w:szCs w:val="26"/>
        </w:rPr>
        <w:t>Để hạn chế tình trạng ô nhiễm môi trường khi sử dụng đồ nhựa,  cần thực hiện một số biện pháp  như hình bên dưới.</w:t>
      </w:r>
    </w:p>
    <w:p w14:paraId="78A98B0D" w14:textId="7632C602" w:rsidR="00A50BC5" w:rsidRPr="006C52B3" w:rsidRDefault="00A50BC5" w:rsidP="00A50BC5">
      <w:pPr>
        <w:tabs>
          <w:tab w:val="left" w:pos="1935"/>
        </w:tabs>
        <w:rPr>
          <w:sz w:val="26"/>
          <w:szCs w:val="26"/>
        </w:rPr>
      </w:pPr>
      <w:r>
        <w:rPr>
          <w:noProof/>
          <w:sz w:val="26"/>
          <w:szCs w:val="26"/>
        </w:rPr>
        <w:drawing>
          <wp:inline distT="0" distB="0" distL="0" distR="0" wp14:anchorId="21E21AAC" wp14:editId="4D955D8D">
            <wp:extent cx="6391275" cy="1936750"/>
            <wp:effectExtent l="0" t="0" r="9525" b="6350"/>
            <wp:docPr id="1074404737"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0"/>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6391275" cy="1936750"/>
                    </a:xfrm>
                    <a:prstGeom prst="rect">
                      <a:avLst/>
                    </a:prstGeom>
                    <a:noFill/>
                    <a:ln>
                      <a:noFill/>
                    </a:ln>
                  </pic:spPr>
                </pic:pic>
              </a:graphicData>
            </a:graphic>
          </wp:inline>
        </w:drawing>
      </w:r>
    </w:p>
    <w:p w14:paraId="1B487573" w14:textId="77777777" w:rsidR="00A50BC5" w:rsidRPr="006C52B3" w:rsidRDefault="00A50BC5" w:rsidP="00A50BC5">
      <w:pPr>
        <w:rPr>
          <w:sz w:val="26"/>
          <w:szCs w:val="26"/>
        </w:rPr>
      </w:pPr>
    </w:p>
    <w:p w14:paraId="45CE7CD7" w14:textId="77777777" w:rsidR="00A50BC5" w:rsidRPr="006C52B3" w:rsidRDefault="00A50BC5" w:rsidP="00A50BC5">
      <w:pPr>
        <w:pStyle w:val="ThnVnban"/>
        <w:spacing w:after="0" w:line="276" w:lineRule="auto"/>
        <w:jc w:val="center"/>
        <w:rPr>
          <w:rFonts w:ascii="Times New Roman" w:hAnsi="Times New Roman" w:cs="Times New Roman"/>
          <w:b/>
          <w:color w:val="FF0000"/>
          <w:sz w:val="26"/>
          <w:szCs w:val="26"/>
        </w:rPr>
      </w:pPr>
      <w:r w:rsidRPr="006C52B3">
        <w:rPr>
          <w:rFonts w:ascii="Times New Roman" w:hAnsi="Times New Roman" w:cs="Times New Roman"/>
          <w:b/>
          <w:iCs/>
          <w:color w:val="FF0000"/>
          <w:sz w:val="26"/>
          <w:szCs w:val="26"/>
        </w:rPr>
        <w:t>Một số biện pháp để giảm thiểu rác thải nhựa</w:t>
      </w:r>
    </w:p>
    <w:p w14:paraId="1D982990" w14:textId="77777777" w:rsidR="00A50BC5" w:rsidRDefault="00A50BC5" w:rsidP="00A50BC5">
      <w:pPr>
        <w:tabs>
          <w:tab w:val="left" w:pos="1935"/>
        </w:tabs>
        <w:rPr>
          <w:b/>
          <w:sz w:val="26"/>
          <w:szCs w:val="26"/>
        </w:rPr>
      </w:pPr>
    </w:p>
    <w:p w14:paraId="717F2A8A" w14:textId="77777777" w:rsidR="00A50BC5" w:rsidRPr="006C52B3" w:rsidRDefault="00A50BC5" w:rsidP="00A50BC5">
      <w:pPr>
        <w:tabs>
          <w:tab w:val="left" w:pos="1935"/>
        </w:tabs>
        <w:rPr>
          <w:b/>
          <w:sz w:val="26"/>
          <w:szCs w:val="26"/>
        </w:rPr>
      </w:pPr>
      <w:r w:rsidRPr="006C52B3">
        <w:rPr>
          <w:b/>
          <w:sz w:val="26"/>
          <w:szCs w:val="26"/>
        </w:rPr>
        <w:lastRenderedPageBreak/>
        <w:t>II.VẬT LIỆU COMPOSITE</w:t>
      </w:r>
      <w:bookmarkStart w:id="349" w:name="bookmark724"/>
      <w:bookmarkStart w:id="350" w:name="bookmark725"/>
    </w:p>
    <w:p w14:paraId="368FD6EF" w14:textId="77777777" w:rsidR="00A50BC5" w:rsidRPr="006C52B3" w:rsidRDefault="00A50BC5" w:rsidP="00A50BC5">
      <w:pPr>
        <w:tabs>
          <w:tab w:val="left" w:pos="1935"/>
        </w:tabs>
        <w:rPr>
          <w:b/>
          <w:sz w:val="26"/>
          <w:szCs w:val="26"/>
        </w:rPr>
      </w:pPr>
      <w:r w:rsidRPr="006C52B3">
        <w:rPr>
          <w:b/>
          <w:sz w:val="26"/>
          <w:szCs w:val="26"/>
        </w:rPr>
        <w:t>1. Khái niệm</w:t>
      </w:r>
      <w:bookmarkEnd w:id="349"/>
      <w:bookmarkEnd w:id="350"/>
    </w:p>
    <w:p w14:paraId="473570C1" w14:textId="26891F49" w:rsidR="00A50BC5" w:rsidRPr="006C52B3" w:rsidRDefault="00A50BC5">
      <w:pPr>
        <w:pStyle w:val="ThnVnban"/>
        <w:numPr>
          <w:ilvl w:val="0"/>
          <w:numId w:val="83"/>
        </w:numPr>
        <w:spacing w:after="0" w:line="276" w:lineRule="auto"/>
        <w:jc w:val="both"/>
        <w:rPr>
          <w:rFonts w:ascii="Times New Roman" w:hAnsi="Times New Roman" w:cs="Times New Roman"/>
          <w:color w:val="auto"/>
          <w:sz w:val="26"/>
          <w:szCs w:val="26"/>
        </w:rPr>
      </w:pPr>
      <w:r>
        <w:rPr>
          <w:noProof/>
          <w:sz w:val="30"/>
          <w:szCs w:val="30"/>
        </w:rPr>
        <w:drawing>
          <wp:anchor distT="0" distB="0" distL="114300" distR="114300" simplePos="0" relativeHeight="251713024" behindDoc="1" locked="0" layoutInCell="1" allowOverlap="1" wp14:anchorId="7E678D6A" wp14:editId="15D88360">
            <wp:simplePos x="0" y="0"/>
            <wp:positionH relativeFrom="column">
              <wp:posOffset>4128135</wp:posOffset>
            </wp:positionH>
            <wp:positionV relativeFrom="paragraph">
              <wp:posOffset>188595</wp:posOffset>
            </wp:positionV>
            <wp:extent cx="2301875" cy="1462405"/>
            <wp:effectExtent l="0" t="0" r="3175" b="4445"/>
            <wp:wrapTight wrapText="bothSides">
              <wp:wrapPolygon edited="0">
                <wp:start x="0" y="0"/>
                <wp:lineTo x="0" y="21384"/>
                <wp:lineTo x="21451" y="21384"/>
                <wp:lineTo x="21451" y="0"/>
                <wp:lineTo x="0" y="0"/>
              </wp:wrapPolygon>
            </wp:wrapTight>
            <wp:docPr id="138559175"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2301875" cy="1462405"/>
                    </a:xfrm>
                    <a:prstGeom prst="rect">
                      <a:avLst/>
                    </a:prstGeom>
                    <a:noFill/>
                  </pic:spPr>
                </pic:pic>
              </a:graphicData>
            </a:graphic>
            <wp14:sizeRelH relativeFrom="page">
              <wp14:pctWidth>0</wp14:pctWidth>
            </wp14:sizeRelH>
            <wp14:sizeRelV relativeFrom="page">
              <wp14:pctHeight>0</wp14:pctHeight>
            </wp14:sizeRelV>
          </wp:anchor>
        </w:drawing>
      </w:r>
      <w:r w:rsidRPr="006C52B3">
        <w:rPr>
          <w:rFonts w:ascii="Times New Roman" w:hAnsi="Times New Roman" w:cs="Times New Roman"/>
          <w:iCs/>
          <w:color w:val="auto"/>
          <w:sz w:val="26"/>
          <w:szCs w:val="26"/>
        </w:rPr>
        <w:t>Vật liệu composite</w:t>
      </w:r>
      <w:r w:rsidRPr="006C52B3">
        <w:rPr>
          <w:rFonts w:ascii="Times New Roman" w:hAnsi="Times New Roman" w:cs="Times New Roman"/>
          <w:color w:val="auto"/>
          <w:sz w:val="26"/>
          <w:szCs w:val="26"/>
        </w:rPr>
        <w:t xml:space="preserve"> = Gồm hai thành phần chính:</w:t>
      </w:r>
    </w:p>
    <w:p w14:paraId="68338576" w14:textId="77777777" w:rsidR="00A50BC5" w:rsidRPr="006C52B3" w:rsidRDefault="00A50BC5">
      <w:pPr>
        <w:pStyle w:val="ThnVnban"/>
        <w:widowControl w:val="0"/>
        <w:numPr>
          <w:ilvl w:val="0"/>
          <w:numId w:val="84"/>
        </w:numPr>
        <w:tabs>
          <w:tab w:val="left" w:pos="615"/>
        </w:tabs>
        <w:autoSpaceDE/>
        <w:autoSpaceDN/>
        <w:spacing w:after="0" w:line="276" w:lineRule="auto"/>
        <w:ind w:hanging="180"/>
        <w:jc w:val="both"/>
        <w:rPr>
          <w:rFonts w:ascii="Times New Roman" w:hAnsi="Times New Roman" w:cs="Times New Roman"/>
          <w:color w:val="auto"/>
          <w:sz w:val="26"/>
          <w:szCs w:val="26"/>
        </w:rPr>
      </w:pPr>
      <w:r w:rsidRPr="006C52B3">
        <w:rPr>
          <w:rFonts w:ascii="Times New Roman" w:hAnsi="Times New Roman" w:cs="Times New Roman"/>
          <w:iCs/>
          <w:color w:val="auto"/>
          <w:sz w:val="26"/>
          <w:szCs w:val="26"/>
        </w:rPr>
        <w:t>Vật liệu cốt</w:t>
      </w:r>
      <w:r w:rsidRPr="006C52B3">
        <w:rPr>
          <w:rFonts w:ascii="Times New Roman" w:hAnsi="Times New Roman" w:cs="Times New Roman"/>
          <w:color w:val="auto"/>
          <w:sz w:val="26"/>
          <w:szCs w:val="26"/>
        </w:rPr>
        <w:t xml:space="preserve"> </w:t>
      </w:r>
      <w:bookmarkStart w:id="351" w:name="bookmark729"/>
      <w:bookmarkEnd w:id="351"/>
      <w:r w:rsidRPr="006C52B3">
        <w:rPr>
          <w:rFonts w:ascii="Times New Roman" w:hAnsi="Times New Roman" w:cs="Times New Roman"/>
          <w:color w:val="auto"/>
          <w:sz w:val="26"/>
          <w:szCs w:val="26"/>
        </w:rPr>
        <w:t xml:space="preserve">= </w:t>
      </w:r>
      <w:r w:rsidRPr="006C52B3">
        <w:rPr>
          <w:rFonts w:ascii="Times New Roman" w:hAnsi="Times New Roman" w:cs="Times New Roman"/>
          <w:color w:val="auto"/>
          <w:sz w:val="26"/>
          <w:szCs w:val="26"/>
          <w:lang w:bidi="vi-VN"/>
        </w:rPr>
        <w:t>cốt</w:t>
      </w:r>
      <w:r w:rsidRPr="006C52B3">
        <w:rPr>
          <w:rFonts w:ascii="Times New Roman" w:hAnsi="Times New Roman" w:cs="Times New Roman"/>
          <w:iCs/>
          <w:color w:val="auto"/>
          <w:sz w:val="26"/>
          <w:szCs w:val="26"/>
          <w:lang w:bidi="vi-VN"/>
        </w:rPr>
        <w:t xml:space="preserve"> </w:t>
      </w:r>
      <w:r w:rsidRPr="006C52B3">
        <w:rPr>
          <w:rFonts w:ascii="Times New Roman" w:hAnsi="Times New Roman" w:cs="Times New Roman"/>
          <w:iCs/>
          <w:color w:val="auto"/>
          <w:sz w:val="26"/>
          <w:szCs w:val="26"/>
          <w:lang w:val="vi-VN" w:bidi="vi-VN"/>
        </w:rPr>
        <w:t>sợi</w:t>
      </w:r>
      <w:r w:rsidRPr="006C52B3">
        <w:rPr>
          <w:rFonts w:ascii="Times New Roman" w:hAnsi="Times New Roman" w:cs="Times New Roman"/>
          <w:color w:val="auto"/>
          <w:sz w:val="26"/>
          <w:szCs w:val="26"/>
          <w:lang w:val="vi-VN" w:bidi="vi-VN"/>
        </w:rPr>
        <w:t xml:space="preserve"> (sợi </w:t>
      </w:r>
      <w:r w:rsidRPr="006C52B3">
        <w:rPr>
          <w:rFonts w:ascii="Times New Roman" w:hAnsi="Times New Roman" w:cs="Times New Roman"/>
          <w:color w:val="auto"/>
          <w:sz w:val="26"/>
          <w:szCs w:val="26"/>
          <w:lang w:bidi="en-US"/>
        </w:rPr>
        <w:t xml:space="preserve">carbon, </w:t>
      </w:r>
      <w:r w:rsidRPr="006C52B3">
        <w:rPr>
          <w:rFonts w:ascii="Times New Roman" w:hAnsi="Times New Roman" w:cs="Times New Roman"/>
          <w:color w:val="auto"/>
          <w:sz w:val="26"/>
          <w:szCs w:val="26"/>
          <w:lang w:val="vi-VN" w:bidi="vi-VN"/>
        </w:rPr>
        <w:t>sợi vải,</w:t>
      </w:r>
      <w:r w:rsidRPr="006C52B3">
        <w:rPr>
          <w:rFonts w:ascii="Times New Roman" w:hAnsi="Times New Roman" w:cs="Times New Roman"/>
          <w:color w:val="auto"/>
          <w:sz w:val="26"/>
          <w:szCs w:val="26"/>
          <w:lang w:bidi="vi-VN"/>
        </w:rPr>
        <w:t xml:space="preserve"> sợi thủy tinh</w:t>
      </w:r>
      <w:r w:rsidRPr="006C52B3">
        <w:rPr>
          <w:rFonts w:ascii="Times New Roman" w:hAnsi="Times New Roman" w:cs="Times New Roman"/>
          <w:color w:val="auto"/>
          <w:sz w:val="26"/>
          <w:szCs w:val="26"/>
          <w:lang w:val="vi-VN" w:bidi="vi-VN"/>
        </w:rPr>
        <w:t xml:space="preserve">..) hoặc </w:t>
      </w:r>
      <w:r w:rsidRPr="006C52B3">
        <w:rPr>
          <w:rFonts w:ascii="Times New Roman" w:hAnsi="Times New Roman" w:cs="Times New Roman"/>
          <w:iCs/>
          <w:color w:val="auto"/>
          <w:sz w:val="26"/>
          <w:szCs w:val="26"/>
          <w:lang w:val="vi-VN" w:bidi="vi-VN"/>
        </w:rPr>
        <w:t xml:space="preserve">cốt </w:t>
      </w:r>
      <w:r w:rsidRPr="006C52B3">
        <w:rPr>
          <w:rFonts w:ascii="Times New Roman" w:hAnsi="Times New Roman" w:cs="Times New Roman"/>
          <w:iCs/>
          <w:color w:val="auto"/>
          <w:sz w:val="26"/>
          <w:szCs w:val="26"/>
          <w:lang w:bidi="vi-VN"/>
        </w:rPr>
        <w:t xml:space="preserve">hạt: hạt kim loại </w:t>
      </w:r>
      <w:r w:rsidRPr="006C52B3">
        <w:rPr>
          <w:rFonts w:ascii="Times New Roman" w:hAnsi="Times New Roman" w:cs="Times New Roman"/>
          <w:color w:val="auto"/>
          <w:sz w:val="26"/>
          <w:szCs w:val="26"/>
          <w:lang w:bidi="vi-VN"/>
        </w:rPr>
        <w:t>(</w:t>
      </w:r>
      <w:r w:rsidRPr="006C52B3">
        <w:rPr>
          <w:rFonts w:ascii="Times New Roman" w:hAnsi="Times New Roman" w:cs="Times New Roman"/>
          <w:color w:val="auto"/>
          <w:sz w:val="26"/>
          <w:szCs w:val="26"/>
          <w:lang w:val="vi-VN" w:bidi="vi-VN"/>
        </w:rPr>
        <w:t>bột nhôm</w:t>
      </w:r>
      <w:r w:rsidRPr="006C52B3">
        <w:rPr>
          <w:rFonts w:ascii="Times New Roman" w:hAnsi="Times New Roman" w:cs="Times New Roman"/>
          <w:color w:val="auto"/>
          <w:sz w:val="26"/>
          <w:szCs w:val="26"/>
          <w:lang w:bidi="vi-VN"/>
        </w:rPr>
        <w:t>)</w:t>
      </w:r>
      <w:r w:rsidRPr="006C52B3">
        <w:rPr>
          <w:rFonts w:ascii="Times New Roman" w:hAnsi="Times New Roman" w:cs="Times New Roman"/>
          <w:iCs/>
          <w:color w:val="auto"/>
          <w:sz w:val="26"/>
          <w:szCs w:val="26"/>
          <w:lang w:bidi="vi-VN"/>
        </w:rPr>
        <w:t>, bột gỗ, bột đá,</w:t>
      </w:r>
      <w:r w:rsidRPr="006C52B3">
        <w:rPr>
          <w:rFonts w:ascii="Times New Roman" w:hAnsi="Times New Roman" w:cs="Times New Roman"/>
          <w:color w:val="auto"/>
          <w:sz w:val="26"/>
          <w:szCs w:val="26"/>
          <w:lang w:val="vi-VN" w:bidi="vi-VN"/>
        </w:rPr>
        <w:t xml:space="preserve"> bột</w:t>
      </w:r>
      <w:r w:rsidRPr="006C52B3">
        <w:rPr>
          <w:rFonts w:ascii="Times New Roman" w:hAnsi="Times New Roman" w:cs="Times New Roman"/>
          <w:color w:val="auto"/>
          <w:sz w:val="26"/>
          <w:szCs w:val="26"/>
          <w:lang w:bidi="vi-VN"/>
        </w:rPr>
        <w:t xml:space="preserve"> </w:t>
      </w:r>
      <w:r w:rsidRPr="006C52B3">
        <w:rPr>
          <w:rFonts w:ascii="Times New Roman" w:hAnsi="Times New Roman" w:cs="Times New Roman"/>
          <w:color w:val="auto"/>
          <w:sz w:val="26"/>
          <w:szCs w:val="26"/>
          <w:lang w:bidi="en-US"/>
        </w:rPr>
        <w:t xml:space="preserve">silica,... =&gt; </w:t>
      </w:r>
      <w:r w:rsidRPr="006C52B3">
        <w:rPr>
          <w:rFonts w:ascii="Times New Roman" w:hAnsi="Times New Roman" w:cs="Times New Roman"/>
          <w:color w:val="auto"/>
          <w:sz w:val="26"/>
          <w:szCs w:val="26"/>
        </w:rPr>
        <w:t xml:space="preserve">giúp cho vật liệu có được các đặc tính </w:t>
      </w:r>
      <w:r w:rsidRPr="006C52B3">
        <w:rPr>
          <w:rFonts w:ascii="Times New Roman" w:hAnsi="Times New Roman" w:cs="Times New Roman"/>
          <w:iCs/>
          <w:color w:val="auto"/>
          <w:sz w:val="26"/>
          <w:szCs w:val="26"/>
        </w:rPr>
        <w:t>cơ</w:t>
      </w:r>
      <w:r w:rsidRPr="006C52B3">
        <w:rPr>
          <w:rFonts w:ascii="Times New Roman" w:hAnsi="Times New Roman" w:cs="Times New Roman"/>
          <w:color w:val="auto"/>
          <w:sz w:val="26"/>
          <w:szCs w:val="26"/>
        </w:rPr>
        <w:t xml:space="preserve"> học cần thiết.</w:t>
      </w:r>
    </w:p>
    <w:p w14:paraId="1B93E88B" w14:textId="77777777" w:rsidR="00A50BC5" w:rsidRPr="006C52B3" w:rsidRDefault="00A50BC5">
      <w:pPr>
        <w:pStyle w:val="ThnVnban"/>
        <w:widowControl w:val="0"/>
        <w:numPr>
          <w:ilvl w:val="0"/>
          <w:numId w:val="84"/>
        </w:numPr>
        <w:tabs>
          <w:tab w:val="left" w:pos="615"/>
        </w:tabs>
        <w:autoSpaceDE/>
        <w:autoSpaceDN/>
        <w:spacing w:after="0" w:line="276" w:lineRule="auto"/>
        <w:ind w:hanging="180"/>
        <w:jc w:val="both"/>
        <w:rPr>
          <w:rFonts w:ascii="Times New Roman" w:hAnsi="Times New Roman" w:cs="Times New Roman"/>
          <w:color w:val="auto"/>
          <w:sz w:val="26"/>
          <w:szCs w:val="26"/>
        </w:rPr>
      </w:pPr>
      <w:r w:rsidRPr="006C52B3">
        <w:rPr>
          <w:rFonts w:ascii="Times New Roman" w:hAnsi="Times New Roman"/>
          <w:iCs/>
          <w:color w:val="auto"/>
          <w:sz w:val="26"/>
          <w:szCs w:val="26"/>
        </w:rPr>
        <w:t>Vật liệu nền</w:t>
      </w:r>
      <w:r w:rsidRPr="006C52B3">
        <w:rPr>
          <w:rFonts w:ascii="Times New Roman" w:hAnsi="Times New Roman"/>
          <w:color w:val="auto"/>
          <w:sz w:val="26"/>
          <w:szCs w:val="26"/>
        </w:rPr>
        <w:t xml:space="preserve"> = nền hữu cơ (polymer: </w:t>
      </w:r>
      <w:r w:rsidRPr="006C52B3">
        <w:rPr>
          <w:rFonts w:ascii="Times New Roman" w:hAnsi="Times New Roman"/>
          <w:color w:val="auto"/>
          <w:sz w:val="26"/>
          <w:szCs w:val="26"/>
          <w:lang w:val="vi-VN" w:bidi="vi-VN"/>
        </w:rPr>
        <w:t>nhựa nhiệt dẻo hay nhựa nhiệt rắn</w:t>
      </w:r>
      <w:r w:rsidRPr="006C52B3">
        <w:rPr>
          <w:rFonts w:ascii="Times New Roman" w:hAnsi="Times New Roman"/>
          <w:color w:val="auto"/>
          <w:sz w:val="26"/>
          <w:szCs w:val="26"/>
          <w:lang w:bidi="vi-VN"/>
        </w:rPr>
        <w:t>)</w:t>
      </w:r>
      <w:r w:rsidRPr="006C52B3">
        <w:rPr>
          <w:rFonts w:ascii="Times New Roman" w:hAnsi="Times New Roman"/>
          <w:color w:val="auto"/>
          <w:sz w:val="26"/>
          <w:szCs w:val="26"/>
        </w:rPr>
        <w:t>, nền kim loại, nền gốm,...</w:t>
      </w:r>
    </w:p>
    <w:p w14:paraId="144CECD2" w14:textId="77777777" w:rsidR="00A50BC5" w:rsidRPr="006C52B3" w:rsidRDefault="00A50BC5" w:rsidP="00A50BC5">
      <w:pPr>
        <w:pStyle w:val="ThnVnban"/>
        <w:widowControl w:val="0"/>
        <w:tabs>
          <w:tab w:val="left" w:pos="615"/>
        </w:tabs>
        <w:autoSpaceDE/>
        <w:autoSpaceDN/>
        <w:spacing w:after="0" w:line="276" w:lineRule="auto"/>
        <w:ind w:left="360"/>
        <w:rPr>
          <w:rFonts w:ascii="Times New Roman" w:hAnsi="Times New Roman" w:cs="Times New Roman"/>
          <w:color w:val="auto"/>
          <w:sz w:val="26"/>
          <w:szCs w:val="26"/>
          <w:lang w:bidi="vi-VN"/>
        </w:rPr>
      </w:pPr>
      <w:r w:rsidRPr="006C52B3">
        <w:rPr>
          <w:rFonts w:ascii="Times New Roman" w:hAnsi="Times New Roman" w:cs="Times New Roman"/>
          <w:color w:val="auto"/>
          <w:sz w:val="26"/>
          <w:szCs w:val="26"/>
        </w:rPr>
        <w:t xml:space="preserve">=&gt;liên kết vật liệu cốt với nhau và tạo tính thống nhất cho vật liệu composite.                                                            </w:t>
      </w:r>
      <w:r w:rsidRPr="006C52B3">
        <w:rPr>
          <w:rFonts w:ascii="Times New Roman" w:eastAsia="Arial" w:hAnsi="Times New Roman" w:cs="Times New Roman"/>
          <w:b/>
          <w:bCs/>
          <w:color w:val="FF0000"/>
          <w:sz w:val="26"/>
        </w:rPr>
        <w:t>Cấu trúc vật liệu composite</w:t>
      </w:r>
      <w:r w:rsidRPr="006C52B3">
        <w:rPr>
          <w:rFonts w:ascii="Times New Roman" w:hAnsi="Times New Roman" w:cs="Times New Roman"/>
          <w:color w:val="FF0000"/>
          <w:sz w:val="26"/>
          <w:szCs w:val="26"/>
        </w:rPr>
        <w:t xml:space="preserve">         </w:t>
      </w:r>
    </w:p>
    <w:p w14:paraId="66260356" w14:textId="77777777" w:rsidR="00A50BC5" w:rsidRPr="006C52B3" w:rsidRDefault="00A50BC5" w:rsidP="00A50BC5">
      <w:pPr>
        <w:rPr>
          <w:b/>
          <w:bCs/>
          <w:sz w:val="26"/>
          <w:szCs w:val="26"/>
          <w:lang w:bidi="en-US"/>
        </w:rPr>
      </w:pPr>
      <w:bookmarkStart w:id="352" w:name="bookmark8"/>
      <w:r w:rsidRPr="006C52B3">
        <w:rPr>
          <w:b/>
          <w:bCs/>
          <w:sz w:val="26"/>
          <w:szCs w:val="26"/>
          <w:lang w:bidi="vi-VN"/>
        </w:rPr>
        <w:t>2. Ứ</w:t>
      </w:r>
      <w:r w:rsidRPr="006C52B3">
        <w:rPr>
          <w:b/>
          <w:bCs/>
          <w:sz w:val="26"/>
          <w:szCs w:val="26"/>
          <w:lang w:val="vi-VN" w:bidi="vi-VN"/>
        </w:rPr>
        <w:t>ng dụng của một s</w:t>
      </w:r>
      <w:r w:rsidRPr="006C52B3">
        <w:rPr>
          <w:b/>
          <w:bCs/>
          <w:sz w:val="26"/>
          <w:szCs w:val="26"/>
          <w:lang w:bidi="vi-VN"/>
        </w:rPr>
        <w:t>ố</w:t>
      </w:r>
      <w:r w:rsidRPr="006C52B3">
        <w:rPr>
          <w:b/>
          <w:bCs/>
          <w:sz w:val="26"/>
          <w:szCs w:val="26"/>
          <w:lang w:val="vi-VN" w:bidi="vi-VN"/>
        </w:rPr>
        <w:t xml:space="preserve"> </w:t>
      </w:r>
      <w:r w:rsidRPr="006C52B3">
        <w:rPr>
          <w:b/>
          <w:bCs/>
          <w:sz w:val="26"/>
          <w:szCs w:val="26"/>
          <w:lang w:bidi="en-US"/>
        </w:rPr>
        <w:t>composite</w:t>
      </w:r>
      <w:bookmarkEnd w:id="352"/>
    </w:p>
    <w:p w14:paraId="5B5AEC48" w14:textId="77777777" w:rsidR="00A50BC5" w:rsidRPr="006C52B3" w:rsidRDefault="00A50BC5" w:rsidP="00A50BC5">
      <w:pPr>
        <w:rPr>
          <w:b/>
          <w:bCs/>
          <w:sz w:val="26"/>
          <w:szCs w:val="26"/>
          <w:lang w:val="vi-VN" w:bidi="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8"/>
        <w:gridCol w:w="2970"/>
        <w:gridCol w:w="2160"/>
        <w:gridCol w:w="3960"/>
      </w:tblGrid>
      <w:tr w:rsidR="00A50BC5" w:rsidRPr="006C52B3" w14:paraId="787E2339" w14:textId="77777777" w:rsidTr="007353D9">
        <w:tc>
          <w:tcPr>
            <w:tcW w:w="1368" w:type="dxa"/>
            <w:shd w:val="clear" w:color="auto" w:fill="auto"/>
          </w:tcPr>
          <w:p w14:paraId="4A277187" w14:textId="77777777" w:rsidR="00A50BC5" w:rsidRPr="006C52B3" w:rsidRDefault="00A50BC5" w:rsidP="007353D9">
            <w:pPr>
              <w:jc w:val="center"/>
              <w:rPr>
                <w:b/>
                <w:sz w:val="26"/>
                <w:szCs w:val="26"/>
                <w:lang w:bidi="en-US"/>
              </w:rPr>
            </w:pPr>
            <w:r w:rsidRPr="006C52B3">
              <w:rPr>
                <w:b/>
                <w:color w:val="FF0000"/>
                <w:sz w:val="26"/>
                <w:szCs w:val="26"/>
                <w:lang w:bidi="vi-VN"/>
              </w:rPr>
              <w:t>Loại cốt</w:t>
            </w:r>
          </w:p>
        </w:tc>
        <w:tc>
          <w:tcPr>
            <w:tcW w:w="2970" w:type="dxa"/>
            <w:shd w:val="clear" w:color="auto" w:fill="auto"/>
          </w:tcPr>
          <w:p w14:paraId="663B2D0B" w14:textId="77777777" w:rsidR="00A50BC5" w:rsidRPr="006C52B3" w:rsidRDefault="00A50BC5" w:rsidP="007353D9">
            <w:pPr>
              <w:jc w:val="center"/>
              <w:rPr>
                <w:b/>
                <w:sz w:val="26"/>
                <w:szCs w:val="26"/>
                <w:lang w:bidi="en-US"/>
              </w:rPr>
            </w:pPr>
            <w:r w:rsidRPr="006C52B3">
              <w:rPr>
                <w:b/>
                <w:color w:val="FF0000"/>
                <w:sz w:val="26"/>
                <w:szCs w:val="26"/>
                <w:lang w:bidi="vi-VN"/>
              </w:rPr>
              <w:t>Loại composite</w:t>
            </w:r>
          </w:p>
        </w:tc>
        <w:tc>
          <w:tcPr>
            <w:tcW w:w="2160" w:type="dxa"/>
            <w:shd w:val="clear" w:color="auto" w:fill="auto"/>
          </w:tcPr>
          <w:p w14:paraId="073BF982" w14:textId="77777777" w:rsidR="00A50BC5" w:rsidRPr="006C52B3" w:rsidRDefault="00A50BC5" w:rsidP="007353D9">
            <w:pPr>
              <w:jc w:val="center"/>
              <w:rPr>
                <w:b/>
                <w:color w:val="FF0000"/>
                <w:sz w:val="26"/>
                <w:szCs w:val="26"/>
                <w:lang w:bidi="vi-VN"/>
              </w:rPr>
            </w:pPr>
            <w:r w:rsidRPr="006C52B3">
              <w:rPr>
                <w:b/>
                <w:color w:val="FF0000"/>
                <w:sz w:val="26"/>
                <w:szCs w:val="26"/>
                <w:lang w:bidi="vi-VN"/>
              </w:rPr>
              <w:t>Tính chất</w:t>
            </w:r>
          </w:p>
        </w:tc>
        <w:tc>
          <w:tcPr>
            <w:tcW w:w="3960" w:type="dxa"/>
            <w:shd w:val="clear" w:color="auto" w:fill="auto"/>
          </w:tcPr>
          <w:p w14:paraId="22DFA308" w14:textId="77777777" w:rsidR="00A50BC5" w:rsidRPr="006C52B3" w:rsidRDefault="00A50BC5" w:rsidP="007353D9">
            <w:pPr>
              <w:jc w:val="center"/>
              <w:rPr>
                <w:b/>
                <w:color w:val="FF0000"/>
                <w:sz w:val="26"/>
                <w:szCs w:val="26"/>
                <w:lang w:bidi="vi-VN"/>
              </w:rPr>
            </w:pPr>
            <w:r w:rsidRPr="006C52B3">
              <w:rPr>
                <w:b/>
                <w:color w:val="FF0000"/>
                <w:sz w:val="26"/>
                <w:szCs w:val="26"/>
                <w:lang w:bidi="vi-VN"/>
              </w:rPr>
              <w:t>Ứng dụng</w:t>
            </w:r>
          </w:p>
        </w:tc>
      </w:tr>
      <w:tr w:rsidR="00A50BC5" w:rsidRPr="006C52B3" w14:paraId="68B7A9FC" w14:textId="77777777" w:rsidTr="007353D9">
        <w:tc>
          <w:tcPr>
            <w:tcW w:w="1368" w:type="dxa"/>
            <w:vMerge w:val="restart"/>
            <w:shd w:val="clear" w:color="auto" w:fill="auto"/>
          </w:tcPr>
          <w:p w14:paraId="1A1A4030" w14:textId="77777777" w:rsidR="00A50BC5" w:rsidRPr="006C52B3" w:rsidRDefault="00A50BC5" w:rsidP="007353D9">
            <w:pPr>
              <w:pStyle w:val="ThnVnban"/>
              <w:spacing w:after="0" w:line="276" w:lineRule="auto"/>
              <w:rPr>
                <w:rFonts w:ascii="Times New Roman" w:hAnsi="Times New Roman" w:cs="Times New Roman"/>
                <w:b/>
                <w:sz w:val="26"/>
                <w:szCs w:val="26"/>
              </w:rPr>
            </w:pPr>
          </w:p>
          <w:p w14:paraId="7C1D3C4A" w14:textId="77777777" w:rsidR="00A50BC5" w:rsidRPr="006C52B3" w:rsidRDefault="00A50BC5" w:rsidP="007353D9">
            <w:pPr>
              <w:pStyle w:val="ThnVnban"/>
              <w:spacing w:after="0" w:line="276" w:lineRule="auto"/>
              <w:rPr>
                <w:rFonts w:ascii="Times New Roman" w:hAnsi="Times New Roman" w:cs="Times New Roman"/>
                <w:b/>
                <w:sz w:val="26"/>
                <w:szCs w:val="26"/>
              </w:rPr>
            </w:pPr>
          </w:p>
          <w:p w14:paraId="089ECE55" w14:textId="77777777" w:rsidR="00A50BC5" w:rsidRPr="006C52B3" w:rsidRDefault="00A50BC5" w:rsidP="007353D9">
            <w:pPr>
              <w:pStyle w:val="ThnVnban"/>
              <w:spacing w:after="0" w:line="276" w:lineRule="auto"/>
              <w:rPr>
                <w:rFonts w:ascii="Times New Roman" w:hAnsi="Times New Roman" w:cs="Times New Roman"/>
                <w:b/>
                <w:sz w:val="26"/>
                <w:szCs w:val="26"/>
              </w:rPr>
            </w:pPr>
          </w:p>
          <w:p w14:paraId="4F5E58A3" w14:textId="77777777" w:rsidR="00A50BC5" w:rsidRPr="006C52B3" w:rsidRDefault="00A50BC5" w:rsidP="007353D9">
            <w:pPr>
              <w:pStyle w:val="ThnVnban"/>
              <w:spacing w:after="0" w:line="276" w:lineRule="auto"/>
              <w:rPr>
                <w:rFonts w:ascii="Times New Roman" w:hAnsi="Times New Roman" w:cs="Times New Roman"/>
                <w:b/>
                <w:sz w:val="26"/>
                <w:szCs w:val="26"/>
              </w:rPr>
            </w:pPr>
          </w:p>
          <w:p w14:paraId="717B432C" w14:textId="77777777" w:rsidR="00A50BC5" w:rsidRPr="006C52B3" w:rsidRDefault="00A50BC5" w:rsidP="007353D9">
            <w:pPr>
              <w:pStyle w:val="ThnVnban"/>
              <w:spacing w:after="0" w:line="276" w:lineRule="auto"/>
              <w:rPr>
                <w:rFonts w:ascii="Times New Roman" w:hAnsi="Times New Roman" w:cs="Times New Roman"/>
                <w:b/>
                <w:sz w:val="26"/>
                <w:szCs w:val="26"/>
              </w:rPr>
            </w:pPr>
          </w:p>
          <w:p w14:paraId="20CCE6A6" w14:textId="77777777" w:rsidR="00A50BC5" w:rsidRPr="006C52B3" w:rsidRDefault="00A50BC5" w:rsidP="007353D9">
            <w:pPr>
              <w:pStyle w:val="ThnVnban"/>
              <w:spacing w:after="0" w:line="276" w:lineRule="auto"/>
              <w:jc w:val="center"/>
              <w:rPr>
                <w:rFonts w:ascii="Times New Roman" w:hAnsi="Times New Roman" w:cs="Times New Roman"/>
                <w:b/>
                <w:sz w:val="26"/>
                <w:szCs w:val="26"/>
              </w:rPr>
            </w:pPr>
            <w:r w:rsidRPr="006C52B3">
              <w:rPr>
                <w:rFonts w:ascii="Times New Roman" w:hAnsi="Times New Roman" w:cs="Times New Roman"/>
                <w:b/>
                <w:sz w:val="26"/>
                <w:szCs w:val="26"/>
              </w:rPr>
              <w:t>Composite cốt sợi</w:t>
            </w:r>
          </w:p>
        </w:tc>
        <w:tc>
          <w:tcPr>
            <w:tcW w:w="2970" w:type="dxa"/>
            <w:shd w:val="clear" w:color="auto" w:fill="auto"/>
          </w:tcPr>
          <w:p w14:paraId="6FB924ED" w14:textId="77777777" w:rsidR="00A50BC5" w:rsidRPr="006C52B3" w:rsidRDefault="00A50BC5" w:rsidP="007353D9">
            <w:pPr>
              <w:jc w:val="center"/>
              <w:rPr>
                <w:sz w:val="26"/>
                <w:szCs w:val="26"/>
                <w:lang w:val="vi-VN" w:bidi="vi-VN"/>
              </w:rPr>
            </w:pPr>
            <w:r w:rsidRPr="006C52B3">
              <w:rPr>
                <w:sz w:val="26"/>
                <w:szCs w:val="26"/>
                <w:lang w:bidi="en-US"/>
              </w:rPr>
              <w:t xml:space="preserve">Composite </w:t>
            </w:r>
            <w:r w:rsidRPr="006C52B3">
              <w:rPr>
                <w:sz w:val="26"/>
                <w:szCs w:val="26"/>
                <w:lang w:val="vi-VN" w:bidi="vi-VN"/>
              </w:rPr>
              <w:t xml:space="preserve">sợi </w:t>
            </w:r>
            <w:r w:rsidRPr="006C52B3">
              <w:rPr>
                <w:sz w:val="26"/>
                <w:szCs w:val="26"/>
                <w:lang w:bidi="en-US"/>
              </w:rPr>
              <w:t>carbon</w:t>
            </w:r>
          </w:p>
          <w:p w14:paraId="2CCA81E6" w14:textId="339FAFB0" w:rsidR="00A50BC5" w:rsidRPr="006C52B3" w:rsidRDefault="00A50BC5" w:rsidP="007353D9">
            <w:pPr>
              <w:jc w:val="center"/>
              <w:rPr>
                <w:sz w:val="26"/>
                <w:szCs w:val="26"/>
                <w:lang w:bidi="vi-VN"/>
              </w:rPr>
            </w:pPr>
            <w:r>
              <w:rPr>
                <w:noProof/>
                <w:sz w:val="26"/>
                <w:szCs w:val="26"/>
              </w:rPr>
              <w:drawing>
                <wp:inline distT="0" distB="0" distL="0" distR="0" wp14:anchorId="7A25ED02" wp14:editId="05233B1E">
                  <wp:extent cx="1584960" cy="861060"/>
                  <wp:effectExtent l="0" t="0" r="0" b="0"/>
                  <wp:docPr id="607108601"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1584960" cy="861060"/>
                          </a:xfrm>
                          <a:prstGeom prst="rect">
                            <a:avLst/>
                          </a:prstGeom>
                          <a:noFill/>
                          <a:ln>
                            <a:noFill/>
                          </a:ln>
                        </pic:spPr>
                      </pic:pic>
                    </a:graphicData>
                  </a:graphic>
                </wp:inline>
              </w:drawing>
            </w:r>
          </w:p>
          <w:p w14:paraId="6FE61A4F" w14:textId="77777777" w:rsidR="00A50BC5" w:rsidRPr="006C52B3" w:rsidRDefault="00A50BC5" w:rsidP="007353D9">
            <w:pPr>
              <w:jc w:val="center"/>
              <w:rPr>
                <w:b/>
                <w:sz w:val="26"/>
                <w:szCs w:val="26"/>
                <w:lang w:bidi="en-US"/>
              </w:rPr>
            </w:pPr>
            <w:r w:rsidRPr="006C52B3">
              <w:rPr>
                <w:i/>
                <w:iCs/>
                <w:sz w:val="26"/>
                <w:szCs w:val="26"/>
                <w:lang w:val="vi-VN" w:bidi="vi-VN"/>
              </w:rPr>
              <w:t xml:space="preserve">Sợi </w:t>
            </w:r>
            <w:r w:rsidRPr="006C52B3">
              <w:rPr>
                <w:i/>
                <w:iCs/>
                <w:sz w:val="26"/>
                <w:szCs w:val="26"/>
                <w:lang w:bidi="en-US"/>
              </w:rPr>
              <w:t xml:space="preserve">carbon </w:t>
            </w:r>
            <w:r w:rsidRPr="006C52B3">
              <w:rPr>
                <w:i/>
                <w:iCs/>
                <w:sz w:val="26"/>
                <w:szCs w:val="26"/>
                <w:lang w:val="vi-VN" w:bidi="vi-VN"/>
              </w:rPr>
              <w:t>được đan thành tấm</w:t>
            </w:r>
          </w:p>
        </w:tc>
        <w:tc>
          <w:tcPr>
            <w:tcW w:w="2160" w:type="dxa"/>
            <w:shd w:val="clear" w:color="auto" w:fill="auto"/>
          </w:tcPr>
          <w:p w14:paraId="698C4D05" w14:textId="77777777" w:rsidR="00A50BC5" w:rsidRPr="006C52B3" w:rsidRDefault="00A50BC5" w:rsidP="007353D9">
            <w:pPr>
              <w:rPr>
                <w:sz w:val="26"/>
                <w:szCs w:val="26"/>
                <w:lang w:bidi="vi-VN"/>
              </w:rPr>
            </w:pPr>
            <w:r w:rsidRPr="006C52B3">
              <w:rPr>
                <w:sz w:val="26"/>
                <w:szCs w:val="26"/>
                <w:lang w:val="vi-VN" w:bidi="vi-VN"/>
              </w:rPr>
              <w:t>Nhẹ và có độ bền cao</w:t>
            </w:r>
            <w:r w:rsidRPr="006C52B3">
              <w:rPr>
                <w:sz w:val="26"/>
                <w:szCs w:val="26"/>
                <w:lang w:bidi="vi-VN"/>
              </w:rPr>
              <w:t>.</w:t>
            </w:r>
          </w:p>
          <w:p w14:paraId="4673B0A0" w14:textId="77777777" w:rsidR="00A50BC5" w:rsidRPr="006C52B3" w:rsidRDefault="00A50BC5" w:rsidP="007353D9">
            <w:pPr>
              <w:jc w:val="center"/>
              <w:rPr>
                <w:b/>
                <w:sz w:val="26"/>
                <w:szCs w:val="26"/>
                <w:lang w:bidi="en-US"/>
              </w:rPr>
            </w:pPr>
          </w:p>
        </w:tc>
        <w:tc>
          <w:tcPr>
            <w:tcW w:w="3960" w:type="dxa"/>
            <w:shd w:val="clear" w:color="auto" w:fill="auto"/>
          </w:tcPr>
          <w:p w14:paraId="5F4BD4F9" w14:textId="77777777" w:rsidR="00A50BC5" w:rsidRPr="006C52B3" w:rsidRDefault="00A50BC5" w:rsidP="007353D9">
            <w:pPr>
              <w:rPr>
                <w:sz w:val="26"/>
                <w:szCs w:val="26"/>
                <w:lang w:val="vi-VN" w:bidi="vi-VN"/>
              </w:rPr>
            </w:pPr>
            <w:r w:rsidRPr="006C52B3">
              <w:rPr>
                <w:sz w:val="26"/>
                <w:szCs w:val="26"/>
                <w:lang w:val="vi-VN" w:bidi="vi-VN"/>
              </w:rPr>
              <w:t xml:space="preserve">Làm vật liệu chế tạo các bộ phận quan trọng trong lĩnh vực hàng không, vũ trụ, </w:t>
            </w:r>
            <w:r w:rsidRPr="006C52B3">
              <w:rPr>
                <w:sz w:val="26"/>
                <w:szCs w:val="26"/>
                <w:lang w:bidi="vi-VN"/>
              </w:rPr>
              <w:t>ô</w:t>
            </w:r>
            <w:r w:rsidRPr="006C52B3">
              <w:rPr>
                <w:sz w:val="26"/>
                <w:szCs w:val="26"/>
                <w:lang w:val="vi-VN" w:bidi="vi-VN"/>
              </w:rPr>
              <w:t xml:space="preserve"> tô, thiết bị</w:t>
            </w:r>
            <w:r w:rsidRPr="006C52B3">
              <w:rPr>
                <w:sz w:val="26"/>
                <w:szCs w:val="26"/>
                <w:lang w:bidi="vi-VN"/>
              </w:rPr>
              <w:t xml:space="preserve"> </w:t>
            </w:r>
            <w:r w:rsidRPr="006C52B3">
              <w:rPr>
                <w:sz w:val="26"/>
                <w:szCs w:val="26"/>
                <w:lang w:val="vi-VN" w:bidi="vi-VN"/>
              </w:rPr>
              <w:t>và dụng cụ thể thao,...</w:t>
            </w:r>
          </w:p>
          <w:p w14:paraId="7B362F0B" w14:textId="506539EA" w:rsidR="00A50BC5" w:rsidRPr="006C52B3" w:rsidRDefault="00A50BC5" w:rsidP="007353D9">
            <w:pPr>
              <w:rPr>
                <w:sz w:val="26"/>
                <w:szCs w:val="26"/>
                <w:lang w:val="vi-VN" w:bidi="vi-VN"/>
              </w:rPr>
            </w:pPr>
            <w:r>
              <w:rPr>
                <w:noProof/>
                <w:sz w:val="26"/>
                <w:szCs w:val="26"/>
              </w:rPr>
              <w:drawing>
                <wp:inline distT="0" distB="0" distL="0" distR="0" wp14:anchorId="1C024C3B" wp14:editId="0047874F">
                  <wp:extent cx="2148840" cy="1036320"/>
                  <wp:effectExtent l="0" t="0" r="3810" b="0"/>
                  <wp:docPr id="1724054001"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2"/>
                          <pic:cNvPicPr>
                            <a:picLocks noChangeAspect="1" noChangeArrowheads="1"/>
                          </pic:cNvPicPr>
                        </pic:nvPicPr>
                        <pic:blipFill>
                          <a:blip r:embed="rId1588" cstate="print">
                            <a:extLst>
                              <a:ext uri="{28A0092B-C50C-407E-A947-70E740481C1C}">
                                <a14:useLocalDpi xmlns:a14="http://schemas.microsoft.com/office/drawing/2010/main" val="0"/>
                              </a:ext>
                            </a:extLst>
                          </a:blip>
                          <a:srcRect/>
                          <a:stretch>
                            <a:fillRect/>
                          </a:stretch>
                        </pic:blipFill>
                        <pic:spPr bwMode="auto">
                          <a:xfrm>
                            <a:off x="0" y="0"/>
                            <a:ext cx="2148840" cy="1036320"/>
                          </a:xfrm>
                          <a:prstGeom prst="rect">
                            <a:avLst/>
                          </a:prstGeom>
                          <a:noFill/>
                          <a:ln>
                            <a:noFill/>
                          </a:ln>
                        </pic:spPr>
                      </pic:pic>
                    </a:graphicData>
                  </a:graphic>
                </wp:inline>
              </w:drawing>
            </w:r>
          </w:p>
        </w:tc>
      </w:tr>
      <w:tr w:rsidR="00A50BC5" w:rsidRPr="006C52B3" w14:paraId="128AE3E9" w14:textId="77777777" w:rsidTr="007353D9">
        <w:tc>
          <w:tcPr>
            <w:tcW w:w="1368" w:type="dxa"/>
            <w:vMerge/>
            <w:shd w:val="clear" w:color="auto" w:fill="auto"/>
          </w:tcPr>
          <w:p w14:paraId="69012573" w14:textId="77777777" w:rsidR="00A50BC5" w:rsidRPr="006C52B3" w:rsidRDefault="00A50BC5" w:rsidP="007353D9">
            <w:pPr>
              <w:jc w:val="center"/>
              <w:rPr>
                <w:b/>
                <w:color w:val="0000FF"/>
                <w:sz w:val="26"/>
                <w:szCs w:val="26"/>
                <w:lang w:bidi="en-US"/>
              </w:rPr>
            </w:pPr>
          </w:p>
        </w:tc>
        <w:tc>
          <w:tcPr>
            <w:tcW w:w="2970" w:type="dxa"/>
            <w:shd w:val="clear" w:color="auto" w:fill="auto"/>
          </w:tcPr>
          <w:p w14:paraId="6C06A51C" w14:textId="77777777" w:rsidR="00A50BC5" w:rsidRPr="006C52B3" w:rsidRDefault="00A50BC5" w:rsidP="007353D9">
            <w:pPr>
              <w:jc w:val="center"/>
              <w:rPr>
                <w:sz w:val="26"/>
                <w:szCs w:val="26"/>
                <w:lang w:val="vi-VN" w:bidi="vi-VN"/>
              </w:rPr>
            </w:pPr>
            <w:r w:rsidRPr="006C52B3">
              <w:rPr>
                <w:sz w:val="26"/>
                <w:szCs w:val="26"/>
                <w:lang w:bidi="en-US"/>
              </w:rPr>
              <w:t xml:space="preserve">Composite </w:t>
            </w:r>
            <w:r w:rsidRPr="006C52B3">
              <w:rPr>
                <w:sz w:val="26"/>
                <w:szCs w:val="26"/>
                <w:lang w:val="vi-VN" w:bidi="vi-VN"/>
              </w:rPr>
              <w:t>sợi thuỷ tinh</w:t>
            </w:r>
          </w:p>
          <w:p w14:paraId="55F9186F" w14:textId="69C5993D" w:rsidR="00A50BC5" w:rsidRPr="006C52B3" w:rsidRDefault="00A50BC5" w:rsidP="007353D9">
            <w:pPr>
              <w:ind w:firstLine="142"/>
              <w:jc w:val="center"/>
              <w:rPr>
                <w:sz w:val="26"/>
                <w:szCs w:val="26"/>
                <w:lang w:bidi="vi-VN"/>
              </w:rPr>
            </w:pPr>
            <w:r>
              <w:rPr>
                <w:noProof/>
                <w:sz w:val="26"/>
                <w:szCs w:val="26"/>
              </w:rPr>
              <w:drawing>
                <wp:inline distT="0" distB="0" distL="0" distR="0" wp14:anchorId="1F33397E" wp14:editId="40391ACA">
                  <wp:extent cx="1661160" cy="944880"/>
                  <wp:effectExtent l="0" t="0" r="0" b="7620"/>
                  <wp:docPr id="138993278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1661160" cy="944880"/>
                          </a:xfrm>
                          <a:prstGeom prst="rect">
                            <a:avLst/>
                          </a:prstGeom>
                          <a:noFill/>
                          <a:ln>
                            <a:noFill/>
                          </a:ln>
                        </pic:spPr>
                      </pic:pic>
                    </a:graphicData>
                  </a:graphic>
                </wp:inline>
              </w:drawing>
            </w:r>
          </w:p>
          <w:p w14:paraId="502B3E81" w14:textId="77777777" w:rsidR="00A50BC5" w:rsidRPr="006C52B3" w:rsidRDefault="00A50BC5" w:rsidP="007353D9">
            <w:pPr>
              <w:jc w:val="center"/>
              <w:rPr>
                <w:b/>
                <w:sz w:val="26"/>
                <w:szCs w:val="26"/>
                <w:lang w:bidi="en-US"/>
              </w:rPr>
            </w:pPr>
            <w:r w:rsidRPr="006C52B3">
              <w:rPr>
                <w:i/>
                <w:iCs/>
                <w:sz w:val="26"/>
                <w:szCs w:val="26"/>
                <w:lang w:val="vi-VN" w:bidi="vi-VN"/>
              </w:rPr>
              <w:t>Sợi thuỷ tinh được đan thành tâm</w:t>
            </w:r>
          </w:p>
        </w:tc>
        <w:tc>
          <w:tcPr>
            <w:tcW w:w="2160" w:type="dxa"/>
            <w:shd w:val="clear" w:color="auto" w:fill="auto"/>
          </w:tcPr>
          <w:p w14:paraId="2609AF16" w14:textId="77777777" w:rsidR="00A50BC5" w:rsidRPr="006C52B3" w:rsidRDefault="00A50BC5" w:rsidP="007353D9">
            <w:pPr>
              <w:rPr>
                <w:sz w:val="26"/>
                <w:szCs w:val="26"/>
                <w:lang w:val="vi-VN" w:bidi="vi-VN"/>
              </w:rPr>
            </w:pPr>
            <w:r w:rsidRPr="006C52B3">
              <w:rPr>
                <w:sz w:val="26"/>
                <w:szCs w:val="26"/>
                <w:lang w:val="vi-VN" w:bidi="vi-VN"/>
              </w:rPr>
              <w:t>Nhẹ, độ cứng và độ u</w:t>
            </w:r>
            <w:r w:rsidRPr="006C52B3">
              <w:rPr>
                <w:sz w:val="26"/>
                <w:szCs w:val="26"/>
                <w:lang w:bidi="vi-VN"/>
              </w:rPr>
              <w:t>ố</w:t>
            </w:r>
            <w:r w:rsidRPr="006C52B3">
              <w:rPr>
                <w:sz w:val="26"/>
                <w:szCs w:val="26"/>
                <w:lang w:val="vi-VN" w:bidi="vi-VN"/>
              </w:rPr>
              <w:t>n kéo t</w:t>
            </w:r>
            <w:r w:rsidRPr="006C52B3">
              <w:rPr>
                <w:sz w:val="26"/>
                <w:szCs w:val="26"/>
                <w:lang w:bidi="vi-VN"/>
              </w:rPr>
              <w:t>ố</w:t>
            </w:r>
            <w:r w:rsidRPr="006C52B3">
              <w:rPr>
                <w:sz w:val="26"/>
                <w:szCs w:val="26"/>
                <w:lang w:val="vi-VN" w:bidi="vi-VN"/>
              </w:rPr>
              <w:t>t, độ b</w:t>
            </w:r>
            <w:r w:rsidRPr="006C52B3">
              <w:rPr>
                <w:sz w:val="26"/>
                <w:szCs w:val="26"/>
                <w:lang w:bidi="vi-VN"/>
              </w:rPr>
              <w:t>ề</w:t>
            </w:r>
            <w:r w:rsidRPr="006C52B3">
              <w:rPr>
                <w:sz w:val="26"/>
                <w:szCs w:val="26"/>
                <w:lang w:val="vi-VN" w:bidi="vi-VN"/>
              </w:rPr>
              <w:t>n cơ học cao, cách điện tốt, bền với môi trường.</w:t>
            </w:r>
          </w:p>
        </w:tc>
        <w:tc>
          <w:tcPr>
            <w:tcW w:w="3960" w:type="dxa"/>
            <w:shd w:val="clear" w:color="auto" w:fill="auto"/>
          </w:tcPr>
          <w:p w14:paraId="5C8E98C3" w14:textId="77777777" w:rsidR="00A50BC5" w:rsidRPr="006C52B3" w:rsidRDefault="00A50BC5" w:rsidP="007353D9">
            <w:pPr>
              <w:rPr>
                <w:sz w:val="26"/>
                <w:szCs w:val="26"/>
                <w:lang w:val="vi-VN" w:bidi="vi-VN"/>
              </w:rPr>
            </w:pPr>
            <w:r w:rsidRPr="006C52B3">
              <w:rPr>
                <w:sz w:val="26"/>
                <w:szCs w:val="26"/>
                <w:lang w:val="vi-VN" w:bidi="vi-VN"/>
              </w:rPr>
              <w:t>Làm vật liệu chế tạo các bộ phận trong thiết bị h</w:t>
            </w:r>
            <w:r w:rsidRPr="006C52B3">
              <w:rPr>
                <w:sz w:val="26"/>
                <w:szCs w:val="26"/>
                <w:lang w:bidi="vi-VN"/>
              </w:rPr>
              <w:t>à</w:t>
            </w:r>
            <w:r w:rsidRPr="006C52B3">
              <w:rPr>
                <w:sz w:val="26"/>
                <w:szCs w:val="26"/>
                <w:lang w:val="vi-VN" w:bidi="vi-VN"/>
              </w:rPr>
              <w:t>ng không (giá để hành lí, vách ngăn, thùng chứa, ống dẫn), đóng tàu,</w:t>
            </w:r>
            <w:r w:rsidRPr="006C52B3">
              <w:rPr>
                <w:sz w:val="26"/>
                <w:szCs w:val="26"/>
                <w:lang w:bidi="vi-VN"/>
              </w:rPr>
              <w:t xml:space="preserve"> </w:t>
            </w:r>
            <w:r w:rsidRPr="006C52B3">
              <w:rPr>
                <w:sz w:val="26"/>
                <w:szCs w:val="26"/>
                <w:lang w:val="vi-VN" w:bidi="vi-VN"/>
              </w:rPr>
              <w:t>thuyền,...</w:t>
            </w:r>
          </w:p>
          <w:p w14:paraId="65874C66" w14:textId="01F85526" w:rsidR="00A50BC5" w:rsidRPr="006C52B3" w:rsidRDefault="00A50BC5" w:rsidP="007353D9">
            <w:pPr>
              <w:rPr>
                <w:sz w:val="26"/>
                <w:szCs w:val="26"/>
                <w:lang w:val="vi-VN" w:bidi="vi-VN"/>
              </w:rPr>
            </w:pPr>
            <w:r>
              <w:rPr>
                <w:noProof/>
                <w:sz w:val="26"/>
                <w:szCs w:val="26"/>
              </w:rPr>
              <w:drawing>
                <wp:inline distT="0" distB="0" distL="0" distR="0" wp14:anchorId="0B316A3F" wp14:editId="2F558E79">
                  <wp:extent cx="2263140" cy="952500"/>
                  <wp:effectExtent l="0" t="0" r="3810" b="0"/>
                  <wp:docPr id="214617575"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4"/>
                          <pic:cNvPicPr>
                            <a:picLocks noChangeAspect="1" noChangeArrowheads="1"/>
                          </pic:cNvPicPr>
                        </pic:nvPicPr>
                        <pic:blipFill>
                          <a:blip r:embed="rId1590" cstate="print">
                            <a:extLst>
                              <a:ext uri="{28A0092B-C50C-407E-A947-70E740481C1C}">
                                <a14:useLocalDpi xmlns:a14="http://schemas.microsoft.com/office/drawing/2010/main" val="0"/>
                              </a:ext>
                            </a:extLst>
                          </a:blip>
                          <a:srcRect/>
                          <a:stretch>
                            <a:fillRect/>
                          </a:stretch>
                        </pic:blipFill>
                        <pic:spPr bwMode="auto">
                          <a:xfrm>
                            <a:off x="0" y="0"/>
                            <a:ext cx="2263140" cy="952500"/>
                          </a:xfrm>
                          <a:prstGeom prst="rect">
                            <a:avLst/>
                          </a:prstGeom>
                          <a:noFill/>
                          <a:ln>
                            <a:noFill/>
                          </a:ln>
                        </pic:spPr>
                      </pic:pic>
                    </a:graphicData>
                  </a:graphic>
                </wp:inline>
              </w:drawing>
            </w:r>
          </w:p>
        </w:tc>
      </w:tr>
      <w:tr w:rsidR="00A50BC5" w:rsidRPr="006C52B3" w14:paraId="45F07762" w14:textId="77777777" w:rsidTr="007353D9">
        <w:tc>
          <w:tcPr>
            <w:tcW w:w="1368" w:type="dxa"/>
            <w:shd w:val="clear" w:color="auto" w:fill="auto"/>
          </w:tcPr>
          <w:p w14:paraId="755628F9" w14:textId="77777777" w:rsidR="00A50BC5" w:rsidRPr="006C52B3" w:rsidRDefault="00A50BC5" w:rsidP="007353D9">
            <w:pPr>
              <w:jc w:val="center"/>
              <w:rPr>
                <w:b/>
                <w:color w:val="0000FF"/>
                <w:sz w:val="26"/>
                <w:szCs w:val="26"/>
              </w:rPr>
            </w:pPr>
          </w:p>
          <w:p w14:paraId="056ED5AB" w14:textId="77777777" w:rsidR="00A50BC5" w:rsidRPr="006C52B3" w:rsidRDefault="00A50BC5" w:rsidP="007353D9">
            <w:pPr>
              <w:jc w:val="center"/>
              <w:rPr>
                <w:b/>
                <w:color w:val="0000FF"/>
                <w:sz w:val="26"/>
                <w:szCs w:val="26"/>
              </w:rPr>
            </w:pPr>
          </w:p>
          <w:p w14:paraId="0807A251" w14:textId="77777777" w:rsidR="00A50BC5" w:rsidRPr="006C52B3" w:rsidRDefault="00A50BC5" w:rsidP="007353D9">
            <w:pPr>
              <w:rPr>
                <w:b/>
                <w:color w:val="0000FF"/>
                <w:sz w:val="26"/>
                <w:szCs w:val="26"/>
              </w:rPr>
            </w:pPr>
          </w:p>
          <w:p w14:paraId="27EAC2D0" w14:textId="77777777" w:rsidR="00A50BC5" w:rsidRPr="006C52B3" w:rsidRDefault="00A50BC5" w:rsidP="007353D9">
            <w:pPr>
              <w:jc w:val="center"/>
              <w:rPr>
                <w:b/>
                <w:color w:val="0000FF"/>
                <w:sz w:val="26"/>
                <w:szCs w:val="26"/>
                <w:lang w:bidi="en-US"/>
              </w:rPr>
            </w:pPr>
            <w:r w:rsidRPr="006C52B3">
              <w:rPr>
                <w:b/>
                <w:color w:val="0000FF"/>
                <w:sz w:val="26"/>
                <w:szCs w:val="26"/>
              </w:rPr>
              <w:t>Composite cốt hạt</w:t>
            </w:r>
          </w:p>
        </w:tc>
        <w:tc>
          <w:tcPr>
            <w:tcW w:w="2970" w:type="dxa"/>
            <w:shd w:val="clear" w:color="auto" w:fill="auto"/>
          </w:tcPr>
          <w:p w14:paraId="744060AE" w14:textId="77777777" w:rsidR="00A50BC5" w:rsidRPr="006C52B3" w:rsidRDefault="00A50BC5" w:rsidP="007353D9">
            <w:pPr>
              <w:jc w:val="center"/>
              <w:rPr>
                <w:sz w:val="26"/>
                <w:szCs w:val="26"/>
                <w:lang w:val="vi-VN" w:bidi="vi-VN"/>
              </w:rPr>
            </w:pPr>
            <w:r w:rsidRPr="006C52B3">
              <w:rPr>
                <w:sz w:val="26"/>
                <w:szCs w:val="26"/>
                <w:lang w:bidi="en-US"/>
              </w:rPr>
              <w:t xml:space="preserve">Composite </w:t>
            </w:r>
            <w:r w:rsidRPr="006C52B3">
              <w:rPr>
                <w:sz w:val="26"/>
                <w:szCs w:val="26"/>
                <w:lang w:val="vi-VN" w:bidi="vi-VN"/>
              </w:rPr>
              <w:t>bột gỗ và bột đá</w:t>
            </w:r>
          </w:p>
          <w:p w14:paraId="64C9D91D" w14:textId="11CE9A61" w:rsidR="00A50BC5" w:rsidRPr="006C52B3" w:rsidRDefault="00A50BC5" w:rsidP="007353D9">
            <w:pPr>
              <w:ind w:firstLine="142"/>
              <w:jc w:val="center"/>
              <w:rPr>
                <w:sz w:val="26"/>
                <w:szCs w:val="26"/>
                <w:lang w:bidi="vi-VN"/>
              </w:rPr>
            </w:pPr>
            <w:r>
              <w:rPr>
                <w:noProof/>
                <w:sz w:val="26"/>
                <w:szCs w:val="26"/>
              </w:rPr>
              <w:drawing>
                <wp:inline distT="0" distB="0" distL="0" distR="0" wp14:anchorId="01C5B3B4" wp14:editId="26FEA361">
                  <wp:extent cx="1775460" cy="891540"/>
                  <wp:effectExtent l="0" t="0" r="0" b="3810"/>
                  <wp:docPr id="18429082"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1775460" cy="891540"/>
                          </a:xfrm>
                          <a:prstGeom prst="rect">
                            <a:avLst/>
                          </a:prstGeom>
                          <a:noFill/>
                          <a:ln>
                            <a:noFill/>
                          </a:ln>
                        </pic:spPr>
                      </pic:pic>
                    </a:graphicData>
                  </a:graphic>
                </wp:inline>
              </w:drawing>
            </w:r>
          </w:p>
          <w:p w14:paraId="2E9B0893" w14:textId="77777777" w:rsidR="00A50BC5" w:rsidRPr="006C52B3" w:rsidRDefault="00A50BC5" w:rsidP="007353D9">
            <w:pPr>
              <w:jc w:val="center"/>
              <w:rPr>
                <w:sz w:val="26"/>
                <w:szCs w:val="26"/>
                <w:lang w:bidi="en-US"/>
              </w:rPr>
            </w:pPr>
            <w:r w:rsidRPr="006C52B3">
              <w:rPr>
                <w:sz w:val="26"/>
                <w:szCs w:val="26"/>
                <w:lang w:bidi="en-US"/>
              </w:rPr>
              <w:t xml:space="preserve">Composite </w:t>
            </w:r>
            <w:r w:rsidRPr="006C52B3">
              <w:rPr>
                <w:sz w:val="26"/>
                <w:szCs w:val="26"/>
                <w:lang w:val="vi-VN" w:bidi="vi-VN"/>
              </w:rPr>
              <w:t>bột gỗ</w:t>
            </w:r>
          </w:p>
        </w:tc>
        <w:tc>
          <w:tcPr>
            <w:tcW w:w="2160" w:type="dxa"/>
            <w:shd w:val="clear" w:color="auto" w:fill="auto"/>
          </w:tcPr>
          <w:p w14:paraId="0CA4BD7B" w14:textId="77777777" w:rsidR="00A50BC5" w:rsidRPr="006C52B3" w:rsidRDefault="00A50BC5" w:rsidP="007353D9">
            <w:pPr>
              <w:rPr>
                <w:sz w:val="26"/>
                <w:szCs w:val="26"/>
                <w:lang w:val="vi-VN" w:bidi="vi-VN"/>
              </w:rPr>
            </w:pPr>
            <w:r w:rsidRPr="006C52B3">
              <w:rPr>
                <w:sz w:val="26"/>
                <w:szCs w:val="26"/>
                <w:lang w:val="vi-VN" w:bidi="vi-VN"/>
              </w:rPr>
              <w:t>Nhẹ, độ bền cao,</w:t>
            </w:r>
            <w:r w:rsidRPr="006C52B3">
              <w:rPr>
                <w:sz w:val="26"/>
                <w:szCs w:val="26"/>
                <w:lang w:bidi="vi-VN"/>
              </w:rPr>
              <w:t xml:space="preserve"> </w:t>
            </w:r>
            <w:r w:rsidRPr="006C52B3">
              <w:rPr>
                <w:sz w:val="26"/>
                <w:szCs w:val="26"/>
                <w:lang w:val="vi-VN" w:bidi="vi-VN"/>
              </w:rPr>
              <w:t>cách điện và cách</w:t>
            </w:r>
            <w:r w:rsidRPr="006C52B3">
              <w:rPr>
                <w:sz w:val="26"/>
                <w:szCs w:val="26"/>
                <w:lang w:bidi="vi-VN"/>
              </w:rPr>
              <w:t xml:space="preserve"> </w:t>
            </w:r>
            <w:r w:rsidRPr="006C52B3">
              <w:rPr>
                <w:sz w:val="26"/>
                <w:szCs w:val="26"/>
                <w:lang w:val="vi-VN" w:bidi="vi-VN"/>
              </w:rPr>
              <w:t>nhiệt tốt, dễ tạo hình</w:t>
            </w:r>
            <w:r w:rsidRPr="006C52B3">
              <w:rPr>
                <w:sz w:val="26"/>
                <w:szCs w:val="26"/>
                <w:lang w:bidi="vi-VN"/>
              </w:rPr>
              <w:t xml:space="preserve"> </w:t>
            </w:r>
            <w:r w:rsidRPr="006C52B3">
              <w:rPr>
                <w:sz w:val="26"/>
                <w:szCs w:val="26"/>
                <w:lang w:val="vi-VN" w:bidi="vi-VN"/>
              </w:rPr>
              <w:t>và phối màu.</w:t>
            </w:r>
          </w:p>
          <w:p w14:paraId="2705D580" w14:textId="77777777" w:rsidR="00A50BC5" w:rsidRPr="006C52B3" w:rsidRDefault="00A50BC5" w:rsidP="007353D9">
            <w:pPr>
              <w:rPr>
                <w:sz w:val="26"/>
                <w:szCs w:val="26"/>
                <w:lang w:val="vi-VN" w:bidi="vi-VN"/>
              </w:rPr>
            </w:pPr>
          </w:p>
        </w:tc>
        <w:tc>
          <w:tcPr>
            <w:tcW w:w="3960" w:type="dxa"/>
            <w:shd w:val="clear" w:color="auto" w:fill="auto"/>
          </w:tcPr>
          <w:p w14:paraId="25DC63B9" w14:textId="77777777" w:rsidR="00A50BC5" w:rsidRPr="006C52B3" w:rsidRDefault="00A50BC5" w:rsidP="007353D9">
            <w:pPr>
              <w:rPr>
                <w:sz w:val="26"/>
                <w:szCs w:val="26"/>
                <w:lang w:val="vi-VN" w:bidi="vi-VN"/>
              </w:rPr>
            </w:pPr>
            <w:r w:rsidRPr="006C52B3">
              <w:rPr>
                <w:sz w:val="26"/>
                <w:szCs w:val="26"/>
                <w:lang w:val="vi-VN" w:bidi="vi-VN"/>
              </w:rPr>
              <w:t>Làm tấm ốp trang trí nhà, làm cánh cửa, ván lát sàn,...</w:t>
            </w:r>
          </w:p>
          <w:p w14:paraId="12EA69FB" w14:textId="05CE7B1F" w:rsidR="00A50BC5" w:rsidRPr="006C52B3" w:rsidRDefault="00A50BC5" w:rsidP="007353D9">
            <w:pPr>
              <w:rPr>
                <w:sz w:val="26"/>
                <w:szCs w:val="26"/>
                <w:lang w:val="vi-VN" w:bidi="vi-VN"/>
              </w:rPr>
            </w:pPr>
            <w:r>
              <w:rPr>
                <w:noProof/>
                <w:sz w:val="26"/>
                <w:szCs w:val="26"/>
              </w:rPr>
              <w:drawing>
                <wp:inline distT="0" distB="0" distL="0" distR="0" wp14:anchorId="188BB871" wp14:editId="0B48E038">
                  <wp:extent cx="2148840" cy="1310640"/>
                  <wp:effectExtent l="0" t="0" r="3810" b="3810"/>
                  <wp:docPr id="303214183"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2148840" cy="1310640"/>
                          </a:xfrm>
                          <a:prstGeom prst="rect">
                            <a:avLst/>
                          </a:prstGeom>
                          <a:noFill/>
                          <a:ln>
                            <a:noFill/>
                          </a:ln>
                        </pic:spPr>
                      </pic:pic>
                    </a:graphicData>
                  </a:graphic>
                </wp:inline>
              </w:drawing>
            </w:r>
          </w:p>
        </w:tc>
      </w:tr>
    </w:tbl>
    <w:p w14:paraId="3520C318" w14:textId="77777777" w:rsidR="00A50BC5" w:rsidRPr="006C52B3" w:rsidRDefault="00A50BC5" w:rsidP="00A50BC5">
      <w:pPr>
        <w:rPr>
          <w:b/>
          <w:sz w:val="26"/>
          <w:szCs w:val="26"/>
          <w:lang w:bidi="en-US"/>
        </w:rPr>
      </w:pPr>
    </w:p>
    <w:p w14:paraId="44E9370D" w14:textId="77777777" w:rsidR="00A50BC5" w:rsidRDefault="00A50BC5" w:rsidP="00A50BC5">
      <w:pPr>
        <w:rPr>
          <w:b/>
          <w:color w:val="FF0000"/>
          <w:sz w:val="30"/>
          <w:szCs w:val="26"/>
          <w:lang w:bidi="vi-VN"/>
        </w:rPr>
      </w:pPr>
    </w:p>
    <w:p w14:paraId="41F1C491" w14:textId="77777777" w:rsidR="00A50BC5" w:rsidRDefault="00A50BC5" w:rsidP="00A50BC5">
      <w:pPr>
        <w:rPr>
          <w:b/>
          <w:color w:val="FF0000"/>
          <w:sz w:val="30"/>
          <w:szCs w:val="26"/>
          <w:lang w:bidi="vi-VN"/>
        </w:rPr>
      </w:pPr>
    </w:p>
    <w:p w14:paraId="730EB628" w14:textId="77777777" w:rsidR="00A50BC5" w:rsidRPr="00FE0EE3" w:rsidRDefault="00A50BC5" w:rsidP="00A50BC5">
      <w:pPr>
        <w:rPr>
          <w:b/>
          <w:color w:val="FF0000"/>
          <w:sz w:val="26"/>
          <w:szCs w:val="26"/>
          <w:lang w:bidi="vi-VN"/>
        </w:rPr>
      </w:pPr>
      <w:r w:rsidRPr="00FE0EE3">
        <w:rPr>
          <w:b/>
          <w:color w:val="FF0000"/>
          <w:sz w:val="26"/>
          <w:szCs w:val="26"/>
          <w:lang w:bidi="vi-VN"/>
        </w:rPr>
        <w:lastRenderedPageBreak/>
        <w:t xml:space="preserve">III. </w:t>
      </w:r>
      <w:r w:rsidRPr="00FE0EE3">
        <w:rPr>
          <w:b/>
          <w:color w:val="FF0000"/>
          <w:sz w:val="26"/>
          <w:szCs w:val="26"/>
          <w:lang w:val="vi-VN" w:bidi="vi-VN"/>
        </w:rPr>
        <w:t>T</w:t>
      </w:r>
      <w:r w:rsidRPr="00FE0EE3">
        <w:rPr>
          <w:b/>
          <w:color w:val="FF0000"/>
          <w:sz w:val="26"/>
          <w:szCs w:val="26"/>
          <w:lang w:bidi="vi-VN"/>
        </w:rPr>
        <w:t>Ơ</w:t>
      </w:r>
    </w:p>
    <w:p w14:paraId="166F0150" w14:textId="77777777" w:rsidR="00A50BC5" w:rsidRPr="006C52B3" w:rsidRDefault="00A50BC5" w:rsidP="00A50BC5">
      <w:pPr>
        <w:rPr>
          <w:b/>
          <w:bCs/>
          <w:sz w:val="26"/>
          <w:szCs w:val="26"/>
          <w:lang w:val="vi-VN" w:bidi="vi-VN"/>
        </w:rPr>
      </w:pPr>
      <w:bookmarkStart w:id="353" w:name="bookmark9"/>
      <w:r w:rsidRPr="006C52B3">
        <w:rPr>
          <w:b/>
          <w:bCs/>
          <w:sz w:val="26"/>
          <w:szCs w:val="26"/>
          <w:lang w:val="vi-VN" w:bidi="vi-VN"/>
        </w:rPr>
        <w:t>1. Khái niệm và phân loại</w:t>
      </w:r>
      <w:bookmarkEnd w:id="353"/>
    </w:p>
    <w:p w14:paraId="3B921961" w14:textId="77777777" w:rsidR="00A50BC5" w:rsidRPr="006C52B3" w:rsidRDefault="00A50BC5" w:rsidP="00A50BC5">
      <w:pPr>
        <w:rPr>
          <w:sz w:val="26"/>
          <w:szCs w:val="26"/>
          <w:lang w:val="vi-VN" w:bidi="vi-VN"/>
        </w:rPr>
      </w:pPr>
      <w:r w:rsidRPr="006C52B3">
        <w:rPr>
          <w:i/>
          <w:iCs/>
          <w:sz w:val="26"/>
          <w:szCs w:val="26"/>
          <w:lang w:val="vi-VN" w:bidi="vi-VN"/>
        </w:rPr>
        <w:t>a) Khái niệm</w:t>
      </w:r>
      <w:r w:rsidRPr="006C52B3">
        <w:rPr>
          <w:i/>
          <w:iCs/>
          <w:sz w:val="26"/>
          <w:szCs w:val="26"/>
          <w:lang w:bidi="vi-VN"/>
        </w:rPr>
        <w:t xml:space="preserve">: </w:t>
      </w:r>
      <w:r w:rsidRPr="006C52B3">
        <w:rPr>
          <w:i/>
          <w:iCs/>
          <w:sz w:val="26"/>
          <w:szCs w:val="26"/>
          <w:lang w:val="vi-VN" w:bidi="vi-VN"/>
        </w:rPr>
        <w:t>Tơ</w:t>
      </w:r>
      <w:r w:rsidRPr="006C52B3">
        <w:rPr>
          <w:sz w:val="26"/>
          <w:szCs w:val="26"/>
          <w:lang w:val="vi-VN" w:bidi="vi-VN"/>
        </w:rPr>
        <w:t xml:space="preserve"> là những vật liệu polymer h</w:t>
      </w:r>
      <w:r w:rsidRPr="006C52B3">
        <w:rPr>
          <w:sz w:val="26"/>
          <w:szCs w:val="26"/>
          <w:lang w:bidi="vi-VN"/>
        </w:rPr>
        <w:t>ì</w:t>
      </w:r>
      <w:r w:rsidRPr="006C52B3">
        <w:rPr>
          <w:sz w:val="26"/>
          <w:szCs w:val="26"/>
          <w:lang w:val="vi-VN" w:bidi="vi-VN"/>
        </w:rPr>
        <w:t xml:space="preserve">nh sợi dài và mảnh với độ bền nhất định. </w:t>
      </w:r>
    </w:p>
    <w:p w14:paraId="6EE4645E" w14:textId="77777777" w:rsidR="00A50BC5" w:rsidRPr="006C52B3" w:rsidRDefault="00A50BC5">
      <w:pPr>
        <w:pStyle w:val="oancuaDanhsach"/>
        <w:numPr>
          <w:ilvl w:val="0"/>
          <w:numId w:val="83"/>
        </w:numPr>
        <w:spacing w:after="0"/>
        <w:jc w:val="both"/>
        <w:rPr>
          <w:rFonts w:ascii="Times New Roman" w:hAnsi="Times New Roman"/>
          <w:i/>
          <w:iCs/>
          <w:sz w:val="26"/>
          <w:szCs w:val="26"/>
          <w:lang w:val="vi-VN" w:bidi="vi-VN"/>
        </w:rPr>
      </w:pPr>
      <w:r w:rsidRPr="006C52B3">
        <w:rPr>
          <w:rFonts w:ascii="Times New Roman" w:hAnsi="Times New Roman"/>
          <w:sz w:val="26"/>
          <w:szCs w:val="26"/>
          <w:lang w:bidi="vi-VN"/>
        </w:rPr>
        <w:t>M</w:t>
      </w:r>
      <w:r w:rsidRPr="006C52B3">
        <w:rPr>
          <w:rFonts w:ascii="Times New Roman" w:hAnsi="Times New Roman"/>
          <w:sz w:val="26"/>
          <w:szCs w:val="26"/>
          <w:lang w:val="vi-VN" w:bidi="vi-VN"/>
        </w:rPr>
        <w:t>ạch không phân nhánh, xếp song song với nhau.</w:t>
      </w:r>
    </w:p>
    <w:p w14:paraId="4AEB6AF3" w14:textId="77777777" w:rsidR="00A50BC5" w:rsidRPr="006C52B3" w:rsidRDefault="00A50BC5">
      <w:pPr>
        <w:pStyle w:val="oancuaDanhsach"/>
        <w:numPr>
          <w:ilvl w:val="0"/>
          <w:numId w:val="83"/>
        </w:numPr>
        <w:spacing w:after="0"/>
        <w:jc w:val="both"/>
        <w:rPr>
          <w:rFonts w:ascii="Times New Roman" w:hAnsi="Times New Roman"/>
          <w:i/>
          <w:iCs/>
          <w:sz w:val="26"/>
          <w:szCs w:val="26"/>
          <w:lang w:val="vi-VN" w:bidi="vi-VN"/>
        </w:rPr>
      </w:pPr>
      <w:r w:rsidRPr="006C52B3">
        <w:rPr>
          <w:rFonts w:ascii="Times New Roman" w:hAnsi="Times New Roman"/>
          <w:sz w:val="26"/>
          <w:szCs w:val="26"/>
          <w:lang w:bidi="vi-VN"/>
        </w:rPr>
        <w:t>M</w:t>
      </w:r>
      <w:r w:rsidRPr="006C52B3">
        <w:rPr>
          <w:rFonts w:ascii="Times New Roman" w:hAnsi="Times New Roman"/>
          <w:sz w:val="26"/>
          <w:szCs w:val="26"/>
          <w:lang w:val="vi-VN" w:bidi="vi-VN"/>
        </w:rPr>
        <w:t xml:space="preserve">ềm, dai, không độc, tương đối bền với các dung môi thông thường và có khả năng nhuộm màu. </w:t>
      </w:r>
    </w:p>
    <w:p w14:paraId="4472CF68" w14:textId="77777777" w:rsidR="00A50BC5" w:rsidRPr="006C52B3" w:rsidRDefault="00A50BC5">
      <w:pPr>
        <w:pStyle w:val="oancuaDanhsach"/>
        <w:numPr>
          <w:ilvl w:val="0"/>
          <w:numId w:val="83"/>
        </w:numPr>
        <w:spacing w:after="0"/>
        <w:jc w:val="both"/>
        <w:rPr>
          <w:rFonts w:ascii="Times New Roman" w:hAnsi="Times New Roman"/>
          <w:i/>
          <w:iCs/>
          <w:sz w:val="26"/>
          <w:szCs w:val="26"/>
          <w:lang w:val="vi-VN" w:bidi="vi-VN"/>
        </w:rPr>
      </w:pPr>
      <w:r w:rsidRPr="006C52B3">
        <w:rPr>
          <w:rFonts w:ascii="Times New Roman" w:hAnsi="Times New Roman"/>
          <w:sz w:val="26"/>
          <w:szCs w:val="26"/>
          <w:lang w:bidi="vi-VN"/>
        </w:rPr>
        <w:t>N</w:t>
      </w:r>
      <w:r w:rsidRPr="006C52B3">
        <w:rPr>
          <w:rFonts w:ascii="Times New Roman" w:hAnsi="Times New Roman"/>
          <w:sz w:val="26"/>
          <w:szCs w:val="26"/>
          <w:lang w:val="vi-VN" w:bidi="vi-VN"/>
        </w:rPr>
        <w:t>guyên liệu quan trọng trong ngành dệt may.</w:t>
      </w:r>
    </w:p>
    <w:p w14:paraId="038BAE8A" w14:textId="77777777" w:rsidR="00A50BC5" w:rsidRPr="006C52B3" w:rsidRDefault="00A50BC5" w:rsidP="00A50BC5">
      <w:pPr>
        <w:rPr>
          <w:i/>
          <w:iCs/>
          <w:sz w:val="26"/>
          <w:szCs w:val="26"/>
          <w:lang w:val="vi-VN" w:bidi="vi-VN"/>
        </w:rPr>
      </w:pPr>
      <w:r w:rsidRPr="006C52B3">
        <w:rPr>
          <w:i/>
          <w:iCs/>
          <w:sz w:val="26"/>
          <w:szCs w:val="26"/>
          <w:lang w:val="vi-VN" w:bidi="vi-VN"/>
        </w:rPr>
        <w:t>b) Ph</w:t>
      </w:r>
      <w:r w:rsidRPr="006C52B3">
        <w:rPr>
          <w:i/>
          <w:iCs/>
          <w:sz w:val="26"/>
          <w:szCs w:val="26"/>
          <w:lang w:bidi="vi-VN"/>
        </w:rPr>
        <w:t>â</w:t>
      </w:r>
      <w:r w:rsidRPr="006C52B3">
        <w:rPr>
          <w:i/>
          <w:iCs/>
          <w:sz w:val="26"/>
          <w:szCs w:val="26"/>
          <w:lang w:val="vi-VN" w:bidi="vi-VN"/>
        </w:rPr>
        <w:t>n loại</w:t>
      </w:r>
    </w:p>
    <w:p w14:paraId="20B38ADF" w14:textId="77777777" w:rsidR="00A50BC5" w:rsidRPr="006C52B3" w:rsidRDefault="00A50BC5" w:rsidP="00A50BC5">
      <w:pPr>
        <w:rPr>
          <w:sz w:val="26"/>
          <w:szCs w:val="26"/>
          <w:lang w:val="vi-VN" w:bidi="vi-VN"/>
        </w:rPr>
      </w:pPr>
      <w:r w:rsidRPr="006C52B3">
        <w:rPr>
          <w:i/>
          <w:iCs/>
          <w:sz w:val="26"/>
          <w:szCs w:val="26"/>
          <w:lang w:bidi="vi-VN"/>
        </w:rPr>
        <w:t xml:space="preserve">- </w:t>
      </w:r>
      <w:r w:rsidRPr="006C52B3">
        <w:rPr>
          <w:i/>
          <w:iCs/>
          <w:sz w:val="26"/>
          <w:szCs w:val="26"/>
          <w:lang w:val="vi-VN" w:bidi="vi-VN"/>
        </w:rPr>
        <w:t>Tơ tự nhiên:</w:t>
      </w:r>
      <w:r w:rsidRPr="006C52B3">
        <w:rPr>
          <w:sz w:val="26"/>
          <w:szCs w:val="26"/>
          <w:lang w:val="vi-VN" w:bidi="vi-VN"/>
        </w:rPr>
        <w:t xml:space="preserve"> Là tơ có sẵn trong thiên nhiên như bông,</w:t>
      </w:r>
      <w:r w:rsidRPr="006C52B3">
        <w:rPr>
          <w:sz w:val="26"/>
          <w:szCs w:val="26"/>
          <w:lang w:bidi="vi-VN"/>
        </w:rPr>
        <w:t xml:space="preserve"> </w:t>
      </w:r>
      <w:r w:rsidRPr="006C52B3">
        <w:rPr>
          <w:sz w:val="26"/>
          <w:szCs w:val="26"/>
          <w:lang w:val="vi-VN" w:bidi="vi-VN"/>
        </w:rPr>
        <w:t>sợi lanh, len lông cừu, tơ tằm,...</w:t>
      </w:r>
    </w:p>
    <w:p w14:paraId="22E36355" w14:textId="77777777" w:rsidR="00A50BC5" w:rsidRPr="006C52B3" w:rsidRDefault="00A50BC5" w:rsidP="00A50BC5">
      <w:pPr>
        <w:rPr>
          <w:sz w:val="26"/>
          <w:szCs w:val="26"/>
          <w:lang w:val="vi-VN" w:bidi="vi-VN"/>
        </w:rPr>
      </w:pPr>
      <w:r w:rsidRPr="006C52B3">
        <w:rPr>
          <w:i/>
          <w:iCs/>
          <w:sz w:val="26"/>
          <w:szCs w:val="26"/>
          <w:lang w:bidi="vi-VN"/>
        </w:rPr>
        <w:t xml:space="preserve">- </w:t>
      </w:r>
      <w:r w:rsidRPr="006C52B3">
        <w:rPr>
          <w:i/>
          <w:iCs/>
          <w:sz w:val="26"/>
          <w:szCs w:val="26"/>
          <w:lang w:val="vi-VN" w:bidi="vi-VN"/>
        </w:rPr>
        <w:t>Tơ tổng hợp:</w:t>
      </w:r>
      <w:r w:rsidRPr="006C52B3">
        <w:rPr>
          <w:sz w:val="26"/>
          <w:szCs w:val="26"/>
          <w:lang w:val="vi-VN" w:bidi="vi-VN"/>
        </w:rPr>
        <w:t xml:space="preserve"> Là tơ được chế tạo từ polymer tổng hợp</w:t>
      </w:r>
      <w:r w:rsidRPr="006C52B3">
        <w:rPr>
          <w:sz w:val="26"/>
          <w:szCs w:val="26"/>
          <w:lang w:bidi="vi-VN"/>
        </w:rPr>
        <w:t xml:space="preserve"> </w:t>
      </w:r>
      <w:r w:rsidRPr="006C52B3">
        <w:rPr>
          <w:sz w:val="26"/>
          <w:szCs w:val="26"/>
          <w:lang w:val="vi-VN" w:bidi="vi-VN"/>
        </w:rPr>
        <w:t>như polyamide (nylon, capron,...).</w:t>
      </w:r>
    </w:p>
    <w:p w14:paraId="086670F3" w14:textId="77777777" w:rsidR="00A50BC5" w:rsidRPr="006C52B3" w:rsidRDefault="00A50BC5" w:rsidP="00A50BC5">
      <w:pPr>
        <w:rPr>
          <w:sz w:val="26"/>
          <w:szCs w:val="26"/>
          <w:lang w:val="vi-VN" w:bidi="vi-VN"/>
        </w:rPr>
      </w:pPr>
      <w:r w:rsidRPr="006C52B3">
        <w:rPr>
          <w:i/>
          <w:iCs/>
          <w:sz w:val="26"/>
          <w:szCs w:val="26"/>
          <w:lang w:bidi="vi-VN"/>
        </w:rPr>
        <w:t xml:space="preserve">- </w:t>
      </w:r>
      <w:r w:rsidRPr="006C52B3">
        <w:rPr>
          <w:i/>
          <w:iCs/>
          <w:sz w:val="26"/>
          <w:szCs w:val="26"/>
          <w:lang w:val="vi-VN" w:bidi="vi-VN"/>
        </w:rPr>
        <w:t xml:space="preserve">Tơ </w:t>
      </w:r>
      <w:r w:rsidRPr="006C52B3">
        <w:rPr>
          <w:i/>
          <w:iCs/>
          <w:sz w:val="26"/>
          <w:szCs w:val="26"/>
          <w:lang w:bidi="vi-VN"/>
        </w:rPr>
        <w:t>b</w:t>
      </w:r>
      <w:r w:rsidRPr="006C52B3">
        <w:rPr>
          <w:i/>
          <w:iCs/>
          <w:sz w:val="26"/>
          <w:szCs w:val="26"/>
          <w:lang w:val="vi-VN" w:bidi="vi-VN"/>
        </w:rPr>
        <w:t>án tổng hợp:</w:t>
      </w:r>
      <w:r w:rsidRPr="006C52B3">
        <w:rPr>
          <w:sz w:val="26"/>
          <w:szCs w:val="26"/>
          <w:lang w:val="vi-VN" w:bidi="vi-VN"/>
        </w:rPr>
        <w:t xml:space="preserve"> Là tơ xưất phát từ nguồn thiên nhiên</w:t>
      </w:r>
      <w:r w:rsidRPr="006C52B3">
        <w:rPr>
          <w:sz w:val="26"/>
          <w:szCs w:val="26"/>
          <w:lang w:bidi="vi-VN"/>
        </w:rPr>
        <w:t xml:space="preserve"> </w:t>
      </w:r>
      <w:r w:rsidRPr="006C52B3">
        <w:rPr>
          <w:sz w:val="26"/>
          <w:szCs w:val="26"/>
          <w:lang w:val="vi-VN" w:bidi="vi-VN"/>
        </w:rPr>
        <w:t>nhưng được chế biến thêm b</w:t>
      </w:r>
      <w:r w:rsidRPr="006C52B3">
        <w:rPr>
          <w:sz w:val="26"/>
          <w:szCs w:val="26"/>
          <w:lang w:bidi="vi-VN"/>
        </w:rPr>
        <w:t>ằ</w:t>
      </w:r>
      <w:r w:rsidRPr="006C52B3">
        <w:rPr>
          <w:sz w:val="26"/>
          <w:szCs w:val="26"/>
          <w:lang w:val="vi-VN" w:bidi="vi-VN"/>
        </w:rPr>
        <w:t>ng phương pháp hoá học</w:t>
      </w:r>
      <w:r w:rsidRPr="006C52B3">
        <w:rPr>
          <w:sz w:val="26"/>
          <w:szCs w:val="26"/>
          <w:lang w:bidi="vi-VN"/>
        </w:rPr>
        <w:t xml:space="preserve"> </w:t>
      </w:r>
      <w:r w:rsidRPr="006C52B3">
        <w:rPr>
          <w:sz w:val="26"/>
          <w:szCs w:val="26"/>
          <w:lang w:val="vi-VN" w:bidi="vi-VN"/>
        </w:rPr>
        <w:t>(như tơ visco, tơ cellulose acetate,...).</w:t>
      </w:r>
    </w:p>
    <w:p w14:paraId="5D07CF2D" w14:textId="77777777" w:rsidR="00A50BC5" w:rsidRPr="006C52B3" w:rsidRDefault="00A50BC5" w:rsidP="00A50BC5">
      <w:pPr>
        <w:rPr>
          <w:b/>
          <w:bCs/>
          <w:sz w:val="26"/>
          <w:szCs w:val="26"/>
          <w:lang w:val="vi-VN" w:bidi="vi-VN"/>
        </w:rPr>
      </w:pPr>
      <w:bookmarkStart w:id="354" w:name="bookmark10"/>
      <w:r w:rsidRPr="006C52B3">
        <w:rPr>
          <w:b/>
          <w:bCs/>
          <w:sz w:val="26"/>
          <w:szCs w:val="26"/>
          <w:lang w:val="vi-VN" w:bidi="vi-VN"/>
        </w:rPr>
        <w:t xml:space="preserve">2. Một </w:t>
      </w:r>
      <w:r w:rsidRPr="006C52B3">
        <w:rPr>
          <w:b/>
          <w:bCs/>
          <w:sz w:val="26"/>
          <w:szCs w:val="26"/>
          <w:lang w:bidi="vi-VN"/>
        </w:rPr>
        <w:t>số</w:t>
      </w:r>
      <w:r w:rsidRPr="006C52B3">
        <w:rPr>
          <w:b/>
          <w:bCs/>
          <w:sz w:val="26"/>
          <w:szCs w:val="26"/>
          <w:lang w:val="vi-VN" w:bidi="vi-VN"/>
        </w:rPr>
        <w:t xml:space="preserve"> loại tơ thường gặp</w:t>
      </w:r>
      <w:bookmarkEnd w:id="354"/>
    </w:p>
    <w:p w14:paraId="0FA3D455" w14:textId="77777777" w:rsidR="00A50BC5" w:rsidRPr="006C52B3" w:rsidRDefault="00A50BC5" w:rsidP="00A50BC5">
      <w:pPr>
        <w:rPr>
          <w:b/>
          <w:i/>
          <w:iCs/>
          <w:sz w:val="26"/>
          <w:szCs w:val="26"/>
          <w:lang w:bidi="vi-VN"/>
        </w:rPr>
      </w:pPr>
      <w:r w:rsidRPr="006C52B3">
        <w:rPr>
          <w:b/>
          <w:i/>
          <w:iCs/>
          <w:sz w:val="26"/>
          <w:szCs w:val="26"/>
          <w:lang w:val="vi-VN" w:bidi="vi-VN"/>
        </w:rPr>
        <w:t>a) Tơ tự nhiên</w:t>
      </w:r>
    </w:p>
    <w:tbl>
      <w:tblPr>
        <w:tblW w:w="0" w:type="auto"/>
        <w:tblBorders>
          <w:insideH w:val="single" w:sz="12" w:space="0" w:color="4BACC6"/>
          <w:insideV w:val="single" w:sz="12" w:space="0" w:color="4BACC6"/>
        </w:tblBorders>
        <w:tblLook w:val="04A0" w:firstRow="1" w:lastRow="0" w:firstColumn="1" w:lastColumn="0" w:noHBand="0" w:noVBand="1"/>
      </w:tblPr>
      <w:tblGrid>
        <w:gridCol w:w="3182"/>
        <w:gridCol w:w="3336"/>
        <w:gridCol w:w="3547"/>
      </w:tblGrid>
      <w:tr w:rsidR="00A50BC5" w:rsidRPr="006C52B3" w14:paraId="33BD74EE" w14:textId="77777777" w:rsidTr="007353D9">
        <w:tc>
          <w:tcPr>
            <w:tcW w:w="3189" w:type="dxa"/>
            <w:shd w:val="clear" w:color="auto" w:fill="auto"/>
          </w:tcPr>
          <w:p w14:paraId="1B157256" w14:textId="77777777" w:rsidR="00A50BC5" w:rsidRPr="006C52B3" w:rsidRDefault="00A50BC5">
            <w:pPr>
              <w:pStyle w:val="oancuaDanhsach"/>
              <w:numPr>
                <w:ilvl w:val="0"/>
                <w:numId w:val="92"/>
              </w:numPr>
              <w:spacing w:after="0"/>
              <w:jc w:val="both"/>
              <w:rPr>
                <w:rFonts w:ascii="Times New Roman" w:eastAsia="Times New Roman" w:hAnsi="Times New Roman"/>
                <w:b/>
                <w:color w:val="FF0000"/>
                <w:sz w:val="26"/>
                <w:szCs w:val="26"/>
                <w:lang w:bidi="vi-VN"/>
              </w:rPr>
            </w:pPr>
            <w:r w:rsidRPr="006C52B3">
              <w:rPr>
                <w:rFonts w:ascii="Times New Roman" w:eastAsia="Times New Roman" w:hAnsi="Times New Roman"/>
                <w:b/>
                <w:color w:val="FF0000"/>
                <w:sz w:val="26"/>
                <w:szCs w:val="26"/>
                <w:lang w:bidi="vi-VN"/>
              </w:rPr>
              <w:t>Bông</w:t>
            </w:r>
          </w:p>
          <w:p w14:paraId="20CFFC39" w14:textId="225A9A15" w:rsidR="00A50BC5" w:rsidRPr="006C52B3" w:rsidRDefault="00A50BC5" w:rsidP="007353D9">
            <w:pPr>
              <w:jc w:val="center"/>
              <w:rPr>
                <w:i/>
                <w:iCs/>
                <w:sz w:val="26"/>
                <w:szCs w:val="26"/>
                <w:lang w:val="vi-VN" w:bidi="vi-VN"/>
              </w:rPr>
            </w:pPr>
            <w:r>
              <w:rPr>
                <w:noProof/>
                <w:sz w:val="26"/>
                <w:szCs w:val="26"/>
              </w:rPr>
              <w:drawing>
                <wp:inline distT="0" distB="0" distL="0" distR="0" wp14:anchorId="432F756F" wp14:editId="77B62948">
                  <wp:extent cx="1828800" cy="1181100"/>
                  <wp:effectExtent l="0" t="0" r="0" b="0"/>
                  <wp:docPr id="200002352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93">
                            <a:extLst>
                              <a:ext uri="{28A0092B-C50C-407E-A947-70E740481C1C}">
                                <a14:useLocalDpi xmlns:a14="http://schemas.microsoft.com/office/drawing/2010/main" val="0"/>
                              </a:ext>
                            </a:extLst>
                          </a:blip>
                          <a:srcRect/>
                          <a:stretch>
                            <a:fillRect/>
                          </a:stretch>
                        </pic:blipFill>
                        <pic:spPr bwMode="auto">
                          <a:xfrm>
                            <a:off x="0" y="0"/>
                            <a:ext cx="1828800" cy="1181100"/>
                          </a:xfrm>
                          <a:prstGeom prst="rect">
                            <a:avLst/>
                          </a:prstGeom>
                          <a:noFill/>
                          <a:ln>
                            <a:noFill/>
                          </a:ln>
                        </pic:spPr>
                      </pic:pic>
                    </a:graphicData>
                  </a:graphic>
                </wp:inline>
              </w:drawing>
            </w:r>
          </w:p>
          <w:p w14:paraId="660BEC46" w14:textId="77777777" w:rsidR="00A50BC5" w:rsidRPr="006C52B3" w:rsidRDefault="00A50BC5" w:rsidP="007353D9">
            <w:pPr>
              <w:jc w:val="center"/>
              <w:rPr>
                <w:b/>
                <w:i/>
                <w:iCs/>
                <w:color w:val="FF0000"/>
                <w:sz w:val="26"/>
                <w:szCs w:val="26"/>
                <w:lang w:val="vi-VN" w:bidi="vi-VN"/>
              </w:rPr>
            </w:pPr>
            <w:r w:rsidRPr="006C52B3">
              <w:rPr>
                <w:b/>
                <w:i/>
                <w:iCs/>
                <w:color w:val="FF0000"/>
                <w:sz w:val="26"/>
                <w:szCs w:val="26"/>
                <w:lang w:val="vi-VN" w:bidi="vi-VN"/>
              </w:rPr>
              <w:t>Quả bông</w:t>
            </w:r>
          </w:p>
          <w:p w14:paraId="727423E6" w14:textId="77777777" w:rsidR="00A50BC5" w:rsidRPr="006C52B3" w:rsidRDefault="00A50BC5">
            <w:pPr>
              <w:pStyle w:val="oancuaDanhsach"/>
              <w:numPr>
                <w:ilvl w:val="0"/>
                <w:numId w:val="90"/>
              </w:numPr>
              <w:spacing w:after="0"/>
              <w:ind w:left="360" w:hanging="270"/>
              <w:jc w:val="both"/>
              <w:rPr>
                <w:rFonts w:ascii="Times New Roman" w:eastAsia="Times New Roman" w:hAnsi="Times New Roman"/>
                <w:sz w:val="26"/>
                <w:szCs w:val="26"/>
              </w:rPr>
            </w:pPr>
            <w:r w:rsidRPr="006C52B3">
              <w:rPr>
                <w:rFonts w:ascii="Times New Roman" w:eastAsia="Times New Roman" w:hAnsi="Times New Roman"/>
                <w:bCs/>
                <w:sz w:val="26"/>
                <w:szCs w:val="26"/>
              </w:rPr>
              <w:t xml:space="preserve">Chứa </w:t>
            </w:r>
            <w:r w:rsidRPr="006C52B3">
              <w:rPr>
                <w:rFonts w:ascii="Times New Roman" w:eastAsia="Times New Roman" w:hAnsi="Times New Roman"/>
                <w:sz w:val="26"/>
                <w:szCs w:val="26"/>
              </w:rPr>
              <w:t xml:space="preserve">cellulose (95% </w:t>
            </w:r>
            <w:r w:rsidRPr="006C52B3">
              <w:rPr>
                <w:rFonts w:ascii="Times New Roman" w:eastAsia="Times New Roman" w:hAnsi="Times New Roman"/>
                <w:color w:val="524E4E"/>
                <w:sz w:val="26"/>
                <w:szCs w:val="26"/>
              </w:rPr>
              <w:t xml:space="preserve">- </w:t>
            </w:r>
            <w:r w:rsidRPr="006C52B3">
              <w:rPr>
                <w:rFonts w:ascii="Times New Roman" w:eastAsia="Times New Roman" w:hAnsi="Times New Roman"/>
                <w:sz w:val="26"/>
                <w:szCs w:val="26"/>
              </w:rPr>
              <w:t>98%).</w:t>
            </w:r>
          </w:p>
          <w:p w14:paraId="6C923307" w14:textId="77777777" w:rsidR="00A50BC5" w:rsidRPr="006C52B3" w:rsidRDefault="00A50BC5">
            <w:pPr>
              <w:pStyle w:val="oancuaDanhsach"/>
              <w:numPr>
                <w:ilvl w:val="0"/>
                <w:numId w:val="90"/>
              </w:numPr>
              <w:spacing w:after="0"/>
              <w:ind w:left="360" w:hanging="270"/>
              <w:jc w:val="both"/>
              <w:rPr>
                <w:rFonts w:ascii="Times New Roman" w:eastAsia="Times New Roman" w:hAnsi="Times New Roman"/>
                <w:sz w:val="26"/>
                <w:szCs w:val="26"/>
              </w:rPr>
            </w:pPr>
            <w:r w:rsidRPr="006C52B3">
              <w:rPr>
                <w:rFonts w:ascii="Times New Roman" w:hAnsi="Times New Roman"/>
                <w:sz w:val="26"/>
                <w:szCs w:val="26"/>
              </w:rPr>
              <w:t>Mềm mịn, thấm hút mồ hôi tốt, thông thoáng.</w:t>
            </w:r>
          </w:p>
          <w:p w14:paraId="3FBC72C7" w14:textId="77777777" w:rsidR="00A50BC5" w:rsidRPr="006C52B3" w:rsidRDefault="00A50BC5">
            <w:pPr>
              <w:pStyle w:val="oancuaDanhsach"/>
              <w:numPr>
                <w:ilvl w:val="0"/>
                <w:numId w:val="90"/>
              </w:numPr>
              <w:spacing w:after="0"/>
              <w:ind w:left="360" w:hanging="270"/>
              <w:jc w:val="both"/>
              <w:rPr>
                <w:rFonts w:ascii="Times New Roman" w:eastAsia="Times New Roman" w:hAnsi="Times New Roman"/>
                <w:sz w:val="26"/>
                <w:szCs w:val="26"/>
              </w:rPr>
            </w:pPr>
            <w:r w:rsidRPr="006C52B3">
              <w:rPr>
                <w:rFonts w:ascii="Times New Roman" w:hAnsi="Times New Roman"/>
                <w:sz w:val="26"/>
                <w:szCs w:val="26"/>
              </w:rPr>
              <w:t>Được sử dụng phổ biến trong ngành may mặc (vải cotton).</w:t>
            </w:r>
          </w:p>
        </w:tc>
        <w:tc>
          <w:tcPr>
            <w:tcW w:w="3399" w:type="dxa"/>
            <w:shd w:val="clear" w:color="auto" w:fill="auto"/>
          </w:tcPr>
          <w:p w14:paraId="3B8C110A" w14:textId="77777777" w:rsidR="00A50BC5" w:rsidRPr="006C52B3" w:rsidRDefault="00A50BC5">
            <w:pPr>
              <w:pStyle w:val="oancuaDanhsach"/>
              <w:numPr>
                <w:ilvl w:val="0"/>
                <w:numId w:val="92"/>
              </w:numPr>
              <w:spacing w:after="0"/>
              <w:jc w:val="both"/>
              <w:rPr>
                <w:rFonts w:ascii="Times New Roman" w:eastAsia="Times New Roman" w:hAnsi="Times New Roman"/>
                <w:b/>
                <w:color w:val="FF0000"/>
                <w:sz w:val="26"/>
                <w:szCs w:val="26"/>
                <w:lang w:bidi="vi-VN"/>
              </w:rPr>
            </w:pPr>
            <w:r w:rsidRPr="006C52B3">
              <w:rPr>
                <w:rFonts w:ascii="Times New Roman" w:eastAsia="Times New Roman" w:hAnsi="Times New Roman"/>
                <w:b/>
                <w:color w:val="FF0000"/>
                <w:sz w:val="26"/>
                <w:szCs w:val="26"/>
                <w:lang w:bidi="vi-VN"/>
              </w:rPr>
              <w:t>Len</w:t>
            </w:r>
          </w:p>
          <w:p w14:paraId="077670D2" w14:textId="5FF42882" w:rsidR="00A50BC5" w:rsidRPr="006C52B3" w:rsidRDefault="00A50BC5" w:rsidP="007353D9">
            <w:pPr>
              <w:jc w:val="center"/>
              <w:rPr>
                <w:sz w:val="26"/>
                <w:szCs w:val="26"/>
                <w:lang w:bidi="vi-VN"/>
              </w:rPr>
            </w:pPr>
            <w:r>
              <w:rPr>
                <w:noProof/>
                <w:sz w:val="26"/>
                <w:szCs w:val="26"/>
              </w:rPr>
              <w:drawing>
                <wp:inline distT="0" distB="0" distL="0" distR="0" wp14:anchorId="0EB8FE84" wp14:editId="529602BF">
                  <wp:extent cx="1524000" cy="1318260"/>
                  <wp:effectExtent l="0" t="0" r="0" b="0"/>
                  <wp:docPr id="1769525491"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8"/>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1524000" cy="1318260"/>
                          </a:xfrm>
                          <a:prstGeom prst="rect">
                            <a:avLst/>
                          </a:prstGeom>
                          <a:noFill/>
                          <a:ln>
                            <a:noFill/>
                          </a:ln>
                        </pic:spPr>
                      </pic:pic>
                    </a:graphicData>
                  </a:graphic>
                </wp:inline>
              </w:drawing>
            </w:r>
          </w:p>
          <w:p w14:paraId="65D2E701" w14:textId="77777777" w:rsidR="00A50BC5" w:rsidRPr="006C52B3" w:rsidRDefault="00A50BC5" w:rsidP="007353D9">
            <w:pPr>
              <w:jc w:val="center"/>
              <w:rPr>
                <w:b/>
                <w:i/>
                <w:iCs/>
                <w:color w:val="FF0000"/>
                <w:sz w:val="26"/>
                <w:szCs w:val="26"/>
                <w:lang w:val="vi-VN" w:bidi="vi-VN"/>
              </w:rPr>
            </w:pPr>
            <w:r w:rsidRPr="006C52B3">
              <w:rPr>
                <w:b/>
                <w:i/>
                <w:iCs/>
                <w:color w:val="FF0000"/>
                <w:sz w:val="26"/>
                <w:szCs w:val="26"/>
                <w:lang w:val="vi-VN" w:bidi="vi-VN"/>
              </w:rPr>
              <w:t>Lông cừu để sản xuất len</w:t>
            </w:r>
          </w:p>
          <w:p w14:paraId="66F4EC79" w14:textId="77777777" w:rsidR="00A50BC5" w:rsidRPr="006C52B3" w:rsidRDefault="00A50BC5">
            <w:pPr>
              <w:pStyle w:val="oancuaDanhsach"/>
              <w:numPr>
                <w:ilvl w:val="0"/>
                <w:numId w:val="91"/>
              </w:numPr>
              <w:spacing w:after="0"/>
              <w:ind w:left="436" w:hanging="270"/>
              <w:jc w:val="both"/>
              <w:rPr>
                <w:rFonts w:ascii="Times New Roman" w:eastAsia="Times New Roman" w:hAnsi="Times New Roman"/>
                <w:sz w:val="26"/>
                <w:szCs w:val="26"/>
              </w:rPr>
            </w:pPr>
            <w:r w:rsidRPr="006C52B3">
              <w:rPr>
                <w:rFonts w:ascii="Times New Roman" w:eastAsia="Times New Roman" w:hAnsi="Times New Roman"/>
                <w:sz w:val="26"/>
                <w:szCs w:val="26"/>
              </w:rPr>
              <w:t>Lấy từ lông cừu, dê, thỏ. Thành phần chính : protein</w:t>
            </w:r>
          </w:p>
          <w:p w14:paraId="5D20D95D" w14:textId="77777777" w:rsidR="00A50BC5" w:rsidRPr="006C52B3" w:rsidRDefault="00A50BC5">
            <w:pPr>
              <w:pStyle w:val="oancuaDanhsach"/>
              <w:numPr>
                <w:ilvl w:val="0"/>
                <w:numId w:val="91"/>
              </w:numPr>
              <w:spacing w:after="0"/>
              <w:ind w:left="436" w:hanging="270"/>
              <w:jc w:val="both"/>
              <w:rPr>
                <w:rFonts w:ascii="Times New Roman" w:eastAsia="Times New Roman" w:hAnsi="Times New Roman"/>
                <w:sz w:val="26"/>
                <w:szCs w:val="26"/>
              </w:rPr>
            </w:pPr>
            <w:r w:rsidRPr="006C52B3">
              <w:rPr>
                <w:rFonts w:ascii="Times New Roman" w:eastAsia="Times New Roman" w:hAnsi="Times New Roman"/>
                <w:sz w:val="26"/>
                <w:szCs w:val="26"/>
              </w:rPr>
              <w:t>Sợi len mềm mịn, bền và giữ nhiệt tốt.</w:t>
            </w:r>
          </w:p>
          <w:p w14:paraId="503FA4D8" w14:textId="77777777" w:rsidR="00A50BC5" w:rsidRPr="006C52B3" w:rsidRDefault="00A50BC5">
            <w:pPr>
              <w:pStyle w:val="oancuaDanhsach"/>
              <w:numPr>
                <w:ilvl w:val="0"/>
                <w:numId w:val="91"/>
              </w:numPr>
              <w:spacing w:after="0"/>
              <w:ind w:left="436" w:hanging="270"/>
              <w:jc w:val="both"/>
              <w:rPr>
                <w:rFonts w:ascii="Times New Roman" w:eastAsia="Times New Roman" w:hAnsi="Times New Roman"/>
                <w:sz w:val="26"/>
                <w:szCs w:val="26"/>
              </w:rPr>
            </w:pPr>
            <w:r w:rsidRPr="006C52B3">
              <w:rPr>
                <w:rFonts w:ascii="Times New Roman" w:eastAsia="Times New Roman" w:hAnsi="Times New Roman"/>
                <w:sz w:val="26"/>
                <w:szCs w:val="26"/>
              </w:rPr>
              <w:t xml:space="preserve"> Len được sử dụng rộng rãi để may quần áo ấm, chân, mũ, thảm.</w:t>
            </w:r>
          </w:p>
        </w:tc>
        <w:tc>
          <w:tcPr>
            <w:tcW w:w="3600" w:type="dxa"/>
            <w:shd w:val="clear" w:color="auto" w:fill="auto"/>
          </w:tcPr>
          <w:p w14:paraId="34A3C710" w14:textId="77777777" w:rsidR="00A50BC5" w:rsidRPr="006C52B3" w:rsidRDefault="00A50BC5">
            <w:pPr>
              <w:pStyle w:val="oancuaDanhsach"/>
              <w:numPr>
                <w:ilvl w:val="0"/>
                <w:numId w:val="92"/>
              </w:numPr>
              <w:spacing w:after="0"/>
              <w:ind w:left="346" w:firstLine="0"/>
              <w:jc w:val="center"/>
              <w:rPr>
                <w:rFonts w:ascii="Times New Roman" w:eastAsia="Times New Roman" w:hAnsi="Times New Roman"/>
                <w:b/>
                <w:color w:val="FF0000"/>
                <w:sz w:val="26"/>
                <w:szCs w:val="26"/>
                <w:lang w:bidi="vi-VN"/>
              </w:rPr>
            </w:pPr>
            <w:r w:rsidRPr="006C52B3">
              <w:rPr>
                <w:rFonts w:ascii="Times New Roman" w:eastAsia="Times New Roman" w:hAnsi="Times New Roman"/>
                <w:b/>
                <w:color w:val="FF0000"/>
                <w:sz w:val="26"/>
                <w:szCs w:val="26"/>
                <w:lang w:bidi="vi-VN"/>
              </w:rPr>
              <w:t>Tơ tằm</w:t>
            </w:r>
          </w:p>
          <w:p w14:paraId="0A188D6D" w14:textId="5DC487F4" w:rsidR="00A50BC5" w:rsidRPr="006C52B3" w:rsidRDefault="00A50BC5" w:rsidP="007353D9">
            <w:pPr>
              <w:jc w:val="center"/>
              <w:rPr>
                <w:sz w:val="26"/>
                <w:szCs w:val="26"/>
                <w:lang w:bidi="vi-VN"/>
              </w:rPr>
            </w:pPr>
            <w:r>
              <w:rPr>
                <w:noProof/>
                <w:sz w:val="26"/>
                <w:szCs w:val="26"/>
              </w:rPr>
              <w:drawing>
                <wp:inline distT="0" distB="0" distL="0" distR="0" wp14:anchorId="6A08C399" wp14:editId="0D1AF20D">
                  <wp:extent cx="1729740" cy="1181100"/>
                  <wp:effectExtent l="0" t="0" r="3810" b="0"/>
                  <wp:docPr id="147552508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9"/>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1729740" cy="1181100"/>
                          </a:xfrm>
                          <a:prstGeom prst="rect">
                            <a:avLst/>
                          </a:prstGeom>
                          <a:noFill/>
                          <a:ln>
                            <a:noFill/>
                          </a:ln>
                        </pic:spPr>
                      </pic:pic>
                    </a:graphicData>
                  </a:graphic>
                </wp:inline>
              </w:drawing>
            </w:r>
          </w:p>
          <w:p w14:paraId="6AF6558D" w14:textId="77777777" w:rsidR="00A50BC5" w:rsidRPr="006C52B3" w:rsidRDefault="00A50BC5" w:rsidP="007353D9">
            <w:pPr>
              <w:jc w:val="center"/>
              <w:rPr>
                <w:b/>
                <w:i/>
                <w:color w:val="FF0000"/>
                <w:sz w:val="26"/>
                <w:szCs w:val="26"/>
              </w:rPr>
            </w:pPr>
            <w:r w:rsidRPr="006C52B3">
              <w:rPr>
                <w:b/>
                <w:i/>
                <w:color w:val="FF0000"/>
                <w:sz w:val="26"/>
                <w:szCs w:val="26"/>
                <w:lang w:val="vi-VN" w:bidi="vi-VN"/>
              </w:rPr>
              <w:t>Tơ của tằm dâu làm tơ tằm</w:t>
            </w:r>
          </w:p>
          <w:p w14:paraId="073D02F4" w14:textId="77777777" w:rsidR="00A50BC5" w:rsidRPr="006C52B3" w:rsidRDefault="00A50BC5">
            <w:pPr>
              <w:pStyle w:val="oancuaDanhsach"/>
              <w:numPr>
                <w:ilvl w:val="0"/>
                <w:numId w:val="93"/>
              </w:numPr>
              <w:spacing w:after="0"/>
              <w:jc w:val="both"/>
              <w:rPr>
                <w:rFonts w:ascii="Times New Roman" w:eastAsia="Times New Roman" w:hAnsi="Times New Roman"/>
                <w:sz w:val="26"/>
                <w:szCs w:val="26"/>
              </w:rPr>
            </w:pPr>
            <w:r w:rsidRPr="006C52B3">
              <w:rPr>
                <w:rFonts w:ascii="Times New Roman" w:eastAsia="Times New Roman" w:hAnsi="Times New Roman"/>
                <w:sz w:val="26"/>
                <w:szCs w:val="26"/>
              </w:rPr>
              <w:t>Được lấy từ tơ của con tằm, thành phần chính là protein.</w:t>
            </w:r>
          </w:p>
          <w:p w14:paraId="4AA70084" w14:textId="77777777" w:rsidR="00A50BC5" w:rsidRPr="006C52B3" w:rsidRDefault="00A50BC5">
            <w:pPr>
              <w:pStyle w:val="oancuaDanhsach"/>
              <w:numPr>
                <w:ilvl w:val="0"/>
                <w:numId w:val="93"/>
              </w:numPr>
              <w:spacing w:after="0"/>
              <w:jc w:val="both"/>
              <w:rPr>
                <w:rFonts w:ascii="Times New Roman" w:eastAsia="Times New Roman" w:hAnsi="Times New Roman"/>
                <w:sz w:val="26"/>
                <w:szCs w:val="26"/>
              </w:rPr>
            </w:pPr>
            <w:r w:rsidRPr="006C52B3">
              <w:rPr>
                <w:rFonts w:ascii="Times New Roman" w:hAnsi="Times New Roman"/>
                <w:sz w:val="26"/>
                <w:szCs w:val="26"/>
              </w:rPr>
              <w:t>Thoáng, nhẹ, hấp thụ nhiệt kém, ít bám bụi, bề mặt mịn.</w:t>
            </w:r>
          </w:p>
          <w:p w14:paraId="03CB9270" w14:textId="77777777" w:rsidR="00A50BC5" w:rsidRPr="006C52B3" w:rsidRDefault="00A50BC5">
            <w:pPr>
              <w:pStyle w:val="oancuaDanhsach"/>
              <w:numPr>
                <w:ilvl w:val="0"/>
                <w:numId w:val="93"/>
              </w:numPr>
              <w:spacing w:after="0"/>
              <w:jc w:val="both"/>
              <w:rPr>
                <w:rFonts w:ascii="Times New Roman" w:eastAsia="Times New Roman" w:hAnsi="Times New Roman"/>
                <w:sz w:val="26"/>
                <w:szCs w:val="26"/>
              </w:rPr>
            </w:pPr>
            <w:r w:rsidRPr="006C52B3">
              <w:rPr>
                <w:rFonts w:ascii="Times New Roman" w:eastAsia="Times New Roman" w:hAnsi="Times New Roman"/>
                <w:sz w:val="26"/>
                <w:szCs w:val="26"/>
              </w:rPr>
              <w:t>Sản xuất vải lụa.</w:t>
            </w:r>
          </w:p>
        </w:tc>
      </w:tr>
    </w:tbl>
    <w:p w14:paraId="063BA8AE" w14:textId="77777777" w:rsidR="00A50BC5" w:rsidRPr="006C52B3" w:rsidRDefault="00A50BC5" w:rsidP="00A50BC5">
      <w:pPr>
        <w:rPr>
          <w:b/>
          <w:i/>
          <w:iCs/>
          <w:sz w:val="26"/>
          <w:szCs w:val="26"/>
          <w:lang w:val="vi-VN" w:bidi="vi-VN"/>
        </w:rPr>
      </w:pPr>
      <w:r w:rsidRPr="006C52B3">
        <w:rPr>
          <w:b/>
          <w:i/>
          <w:iCs/>
          <w:sz w:val="26"/>
          <w:szCs w:val="26"/>
          <w:lang w:val="vi-VN" w:bidi="vi-VN"/>
        </w:rPr>
        <w:t>b) Tơ tổng hợp và tơ bán tổng hợp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9"/>
        <w:gridCol w:w="3039"/>
        <w:gridCol w:w="2835"/>
        <w:gridCol w:w="2695"/>
      </w:tblGrid>
      <w:tr w:rsidR="00A50BC5" w:rsidRPr="006C52B3" w14:paraId="4D877EC4" w14:textId="77777777" w:rsidTr="007353D9">
        <w:tc>
          <w:tcPr>
            <w:tcW w:w="1889" w:type="dxa"/>
            <w:shd w:val="clear" w:color="auto" w:fill="FBD4B4"/>
          </w:tcPr>
          <w:p w14:paraId="39C2C300" w14:textId="77777777" w:rsidR="00A50BC5" w:rsidRPr="006C52B3" w:rsidRDefault="00A50BC5" w:rsidP="007353D9">
            <w:pPr>
              <w:jc w:val="center"/>
              <w:rPr>
                <w:b/>
                <w:color w:val="FF0000"/>
                <w:sz w:val="26"/>
                <w:szCs w:val="26"/>
                <w:lang w:bidi="vi-VN"/>
              </w:rPr>
            </w:pPr>
            <w:r w:rsidRPr="006C52B3">
              <w:rPr>
                <w:b/>
                <w:color w:val="FF0000"/>
                <w:sz w:val="26"/>
                <w:szCs w:val="26"/>
                <w:lang w:bidi="vi-VN"/>
              </w:rPr>
              <w:t>Loại tơ</w:t>
            </w:r>
          </w:p>
        </w:tc>
        <w:tc>
          <w:tcPr>
            <w:tcW w:w="3039" w:type="dxa"/>
            <w:shd w:val="clear" w:color="auto" w:fill="FBD4B4"/>
          </w:tcPr>
          <w:p w14:paraId="7FBF9BC8" w14:textId="77777777" w:rsidR="00A50BC5" w:rsidRPr="006C52B3" w:rsidRDefault="00A50BC5" w:rsidP="007353D9">
            <w:pPr>
              <w:jc w:val="center"/>
              <w:rPr>
                <w:b/>
                <w:color w:val="FF0000"/>
                <w:sz w:val="26"/>
                <w:szCs w:val="26"/>
                <w:lang w:bidi="vi-VN"/>
              </w:rPr>
            </w:pPr>
            <w:r w:rsidRPr="006C52B3">
              <w:rPr>
                <w:b/>
                <w:color w:val="FF0000"/>
                <w:sz w:val="26"/>
                <w:szCs w:val="26"/>
                <w:lang w:bidi="vi-VN"/>
              </w:rPr>
              <w:t>Thành phần cấu tạo</w:t>
            </w:r>
          </w:p>
        </w:tc>
        <w:tc>
          <w:tcPr>
            <w:tcW w:w="2835" w:type="dxa"/>
            <w:shd w:val="clear" w:color="auto" w:fill="FBD4B4"/>
          </w:tcPr>
          <w:p w14:paraId="74C83E1D" w14:textId="77777777" w:rsidR="00A50BC5" w:rsidRPr="006C52B3" w:rsidRDefault="00A50BC5" w:rsidP="007353D9">
            <w:pPr>
              <w:jc w:val="center"/>
              <w:rPr>
                <w:b/>
                <w:color w:val="FF0000"/>
                <w:sz w:val="26"/>
                <w:szCs w:val="26"/>
                <w:lang w:bidi="vi-VN"/>
              </w:rPr>
            </w:pPr>
            <w:r w:rsidRPr="006C52B3">
              <w:rPr>
                <w:b/>
                <w:color w:val="FF0000"/>
                <w:sz w:val="26"/>
                <w:szCs w:val="26"/>
                <w:lang w:bidi="vi-VN"/>
              </w:rPr>
              <w:t>Tính chất</w:t>
            </w:r>
          </w:p>
        </w:tc>
        <w:tc>
          <w:tcPr>
            <w:tcW w:w="2695" w:type="dxa"/>
            <w:shd w:val="clear" w:color="auto" w:fill="FBD4B4"/>
          </w:tcPr>
          <w:p w14:paraId="4103E57B" w14:textId="77777777" w:rsidR="00A50BC5" w:rsidRPr="006C52B3" w:rsidRDefault="00A50BC5" w:rsidP="007353D9">
            <w:pPr>
              <w:jc w:val="center"/>
              <w:rPr>
                <w:b/>
                <w:color w:val="FF0000"/>
                <w:sz w:val="26"/>
                <w:szCs w:val="26"/>
                <w:lang w:bidi="vi-VN"/>
              </w:rPr>
            </w:pPr>
            <w:r w:rsidRPr="006C52B3">
              <w:rPr>
                <w:b/>
                <w:color w:val="FF0000"/>
                <w:sz w:val="26"/>
                <w:szCs w:val="26"/>
                <w:lang w:bidi="vi-VN"/>
              </w:rPr>
              <w:t>Ứng dụng</w:t>
            </w:r>
          </w:p>
        </w:tc>
      </w:tr>
      <w:tr w:rsidR="00A50BC5" w:rsidRPr="006C52B3" w14:paraId="21C4178C" w14:textId="77777777" w:rsidTr="007353D9">
        <w:tc>
          <w:tcPr>
            <w:tcW w:w="1889" w:type="dxa"/>
            <w:shd w:val="clear" w:color="auto" w:fill="auto"/>
          </w:tcPr>
          <w:p w14:paraId="6217124C" w14:textId="77777777" w:rsidR="00A50BC5" w:rsidRPr="006C52B3" w:rsidRDefault="00A50BC5" w:rsidP="007353D9">
            <w:pPr>
              <w:jc w:val="center"/>
              <w:rPr>
                <w:b/>
                <w:sz w:val="26"/>
                <w:szCs w:val="26"/>
                <w:lang w:val="vi-VN" w:bidi="vi-VN"/>
              </w:rPr>
            </w:pPr>
            <w:r w:rsidRPr="006C52B3">
              <w:rPr>
                <w:b/>
                <w:sz w:val="26"/>
                <w:szCs w:val="26"/>
                <w:lang w:val="vi-VN" w:bidi="vi-VN"/>
              </w:rPr>
              <w:t>Tơ</w:t>
            </w:r>
          </w:p>
          <w:p w14:paraId="2A25D96F" w14:textId="77777777" w:rsidR="00A50BC5" w:rsidRPr="006C52B3" w:rsidRDefault="00A50BC5" w:rsidP="007353D9">
            <w:pPr>
              <w:jc w:val="center"/>
              <w:rPr>
                <w:b/>
                <w:sz w:val="26"/>
                <w:szCs w:val="26"/>
                <w:lang w:val="vi-VN" w:bidi="vi-VN"/>
              </w:rPr>
            </w:pPr>
            <w:r w:rsidRPr="006C52B3">
              <w:rPr>
                <w:b/>
                <w:sz w:val="26"/>
                <w:szCs w:val="26"/>
                <w:lang w:val="vi-VN" w:bidi="vi-VN"/>
              </w:rPr>
              <w:t>nylon-6,6</w:t>
            </w:r>
          </w:p>
          <w:p w14:paraId="0913396A" w14:textId="77777777" w:rsidR="00A50BC5" w:rsidRPr="006C52B3" w:rsidRDefault="00A50BC5" w:rsidP="007353D9">
            <w:pPr>
              <w:jc w:val="center"/>
              <w:rPr>
                <w:sz w:val="26"/>
                <w:szCs w:val="26"/>
                <w:lang w:bidi="vi-VN"/>
              </w:rPr>
            </w:pPr>
            <w:r w:rsidRPr="006C52B3">
              <w:rPr>
                <w:sz w:val="26"/>
                <w:szCs w:val="26"/>
                <w:lang w:bidi="vi-VN"/>
              </w:rPr>
              <w:t>(tổng hợp)</w:t>
            </w:r>
          </w:p>
        </w:tc>
        <w:tc>
          <w:tcPr>
            <w:tcW w:w="3039" w:type="dxa"/>
            <w:shd w:val="clear" w:color="auto" w:fill="auto"/>
          </w:tcPr>
          <w:p w14:paraId="418E52ED" w14:textId="77777777" w:rsidR="00A50BC5" w:rsidRPr="006C52B3" w:rsidRDefault="00A50BC5" w:rsidP="007353D9">
            <w:pPr>
              <w:jc w:val="both"/>
              <w:rPr>
                <w:sz w:val="26"/>
                <w:szCs w:val="26"/>
                <w:lang w:val="vi-VN" w:bidi="vi-VN"/>
              </w:rPr>
            </w:pPr>
            <w:r w:rsidRPr="006C52B3">
              <w:rPr>
                <w:sz w:val="26"/>
                <w:szCs w:val="26"/>
                <w:lang w:val="vi-VN" w:bidi="vi-VN"/>
              </w:rPr>
              <w:t xml:space="preserve">Thuộc loại tơ </w:t>
            </w:r>
            <w:r w:rsidRPr="006C52B3">
              <w:rPr>
                <w:sz w:val="26"/>
                <w:szCs w:val="26"/>
                <w:lang w:bidi="fr-FR"/>
              </w:rPr>
              <w:t>polyamide, tạo nên từ 2 chất có 6 C.</w:t>
            </w:r>
          </w:p>
          <w:p w14:paraId="0C102983" w14:textId="3865696E" w:rsidR="00A50BC5" w:rsidRPr="006C52B3" w:rsidRDefault="00A50BC5" w:rsidP="007353D9">
            <w:pPr>
              <w:jc w:val="both"/>
              <w:rPr>
                <w:sz w:val="26"/>
                <w:szCs w:val="26"/>
                <w:lang w:bidi="vi-VN"/>
              </w:rPr>
            </w:pPr>
            <w:r>
              <w:rPr>
                <w:noProof/>
                <w:position w:val="-12"/>
                <w:sz w:val="26"/>
                <w:szCs w:val="26"/>
              </w:rPr>
              <w:drawing>
                <wp:inline distT="0" distB="0" distL="0" distR="0" wp14:anchorId="6D44C6E1" wp14:editId="08657C7C">
                  <wp:extent cx="1790700" cy="198120"/>
                  <wp:effectExtent l="0" t="0" r="0" b="0"/>
                  <wp:docPr id="1565271909"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6" cstate="print">
                            <a:extLst>
                              <a:ext uri="{28A0092B-C50C-407E-A947-70E740481C1C}">
                                <a14:useLocalDpi xmlns:a14="http://schemas.microsoft.com/office/drawing/2010/main" val="0"/>
                              </a:ext>
                            </a:extLst>
                          </a:blip>
                          <a:srcRect/>
                          <a:stretch>
                            <a:fillRect/>
                          </a:stretch>
                        </pic:blipFill>
                        <pic:spPr bwMode="auto">
                          <a:xfrm>
                            <a:off x="0" y="0"/>
                            <a:ext cx="1790700" cy="198120"/>
                          </a:xfrm>
                          <a:prstGeom prst="rect">
                            <a:avLst/>
                          </a:prstGeom>
                          <a:noFill/>
                          <a:ln>
                            <a:noFill/>
                          </a:ln>
                        </pic:spPr>
                      </pic:pic>
                    </a:graphicData>
                  </a:graphic>
                </wp:inline>
              </w:drawing>
            </w:r>
          </w:p>
        </w:tc>
        <w:tc>
          <w:tcPr>
            <w:tcW w:w="2835" w:type="dxa"/>
            <w:shd w:val="clear" w:color="auto" w:fill="auto"/>
          </w:tcPr>
          <w:p w14:paraId="63155124" w14:textId="77777777" w:rsidR="00A50BC5" w:rsidRPr="006C52B3" w:rsidRDefault="00A50BC5" w:rsidP="007353D9">
            <w:pPr>
              <w:jc w:val="both"/>
              <w:rPr>
                <w:sz w:val="26"/>
                <w:szCs w:val="26"/>
                <w:lang w:bidi="vi-VN"/>
              </w:rPr>
            </w:pPr>
            <w:r w:rsidRPr="006C52B3">
              <w:rPr>
                <w:sz w:val="26"/>
                <w:szCs w:val="26"/>
                <w:lang w:val="vi-VN" w:bidi="vi-VN"/>
              </w:rPr>
              <w:t>Dai, bền, bóng mượt, mềm mại, ít thấm nước, giặt mau khô nhưng kém bền với nhiệt, acid và kiềm.</w:t>
            </w:r>
          </w:p>
        </w:tc>
        <w:tc>
          <w:tcPr>
            <w:tcW w:w="2695" w:type="dxa"/>
            <w:shd w:val="clear" w:color="auto" w:fill="auto"/>
          </w:tcPr>
          <w:p w14:paraId="43D6C804" w14:textId="77777777" w:rsidR="00A50BC5" w:rsidRPr="006C52B3" w:rsidRDefault="00A50BC5" w:rsidP="007353D9">
            <w:pPr>
              <w:jc w:val="both"/>
              <w:rPr>
                <w:sz w:val="26"/>
                <w:szCs w:val="26"/>
                <w:lang w:bidi="vi-VN"/>
              </w:rPr>
            </w:pPr>
            <w:r w:rsidRPr="006C52B3">
              <w:rPr>
                <w:sz w:val="26"/>
                <w:szCs w:val="26"/>
                <w:lang w:val="vi-VN" w:bidi="vi-VN"/>
              </w:rPr>
              <w:t>Dệt vải may mặc; vải lót săm lốp xe, bít tất, dây cáp, dây dù, đan lưới,...</w:t>
            </w:r>
          </w:p>
        </w:tc>
      </w:tr>
      <w:tr w:rsidR="00A50BC5" w:rsidRPr="006C52B3" w14:paraId="2CCFF0FA" w14:textId="77777777" w:rsidTr="007353D9">
        <w:tc>
          <w:tcPr>
            <w:tcW w:w="1889" w:type="dxa"/>
            <w:shd w:val="clear" w:color="auto" w:fill="auto"/>
          </w:tcPr>
          <w:p w14:paraId="7AC82462" w14:textId="77777777" w:rsidR="00A50BC5" w:rsidRPr="006C52B3" w:rsidRDefault="00A50BC5" w:rsidP="007353D9">
            <w:pPr>
              <w:jc w:val="center"/>
              <w:rPr>
                <w:b/>
                <w:sz w:val="26"/>
                <w:szCs w:val="26"/>
                <w:lang w:val="vi-VN" w:bidi="vi-VN"/>
              </w:rPr>
            </w:pPr>
            <w:r w:rsidRPr="006C52B3">
              <w:rPr>
                <w:b/>
                <w:sz w:val="26"/>
                <w:szCs w:val="26"/>
                <w:lang w:val="vi-VN" w:bidi="vi-VN"/>
              </w:rPr>
              <w:t>Tơ</w:t>
            </w:r>
            <w:r w:rsidRPr="006C52B3">
              <w:rPr>
                <w:b/>
                <w:sz w:val="26"/>
                <w:szCs w:val="26"/>
                <w:lang w:bidi="vi-VN"/>
              </w:rPr>
              <w:t xml:space="preserve"> </w:t>
            </w:r>
            <w:r w:rsidRPr="006C52B3">
              <w:rPr>
                <w:b/>
                <w:sz w:val="26"/>
                <w:szCs w:val="26"/>
                <w:lang w:bidi="fr-FR"/>
              </w:rPr>
              <w:t>capron</w:t>
            </w:r>
          </w:p>
          <w:p w14:paraId="6B28AB3A" w14:textId="77777777" w:rsidR="00A50BC5" w:rsidRPr="006C52B3" w:rsidRDefault="00A50BC5" w:rsidP="007353D9">
            <w:pPr>
              <w:jc w:val="center"/>
              <w:rPr>
                <w:sz w:val="26"/>
                <w:szCs w:val="26"/>
                <w:lang w:bidi="vi-VN"/>
              </w:rPr>
            </w:pPr>
            <w:r w:rsidRPr="006C52B3">
              <w:rPr>
                <w:sz w:val="26"/>
                <w:szCs w:val="26"/>
                <w:lang w:bidi="vi-VN"/>
              </w:rPr>
              <w:t>(bán tổng hợp)</w:t>
            </w:r>
          </w:p>
        </w:tc>
        <w:tc>
          <w:tcPr>
            <w:tcW w:w="3039" w:type="dxa"/>
            <w:shd w:val="clear" w:color="auto" w:fill="auto"/>
          </w:tcPr>
          <w:p w14:paraId="123DB201" w14:textId="77777777" w:rsidR="00A50BC5" w:rsidRPr="006C52B3" w:rsidRDefault="00A50BC5" w:rsidP="007353D9">
            <w:pPr>
              <w:jc w:val="both"/>
              <w:rPr>
                <w:sz w:val="26"/>
                <w:szCs w:val="26"/>
                <w:lang w:val="vi-VN" w:bidi="vi-VN"/>
              </w:rPr>
            </w:pPr>
            <w:r w:rsidRPr="006C52B3">
              <w:rPr>
                <w:sz w:val="26"/>
                <w:szCs w:val="26"/>
                <w:lang w:val="vi-VN" w:bidi="vi-VN"/>
              </w:rPr>
              <w:t xml:space="preserve">Thuộc loại </w:t>
            </w:r>
            <w:r w:rsidRPr="006C52B3">
              <w:rPr>
                <w:sz w:val="26"/>
                <w:szCs w:val="26"/>
                <w:lang w:bidi="en-US"/>
              </w:rPr>
              <w:t>polyamide,</w:t>
            </w:r>
            <w:r w:rsidRPr="006C52B3">
              <w:rPr>
                <w:sz w:val="26"/>
                <w:szCs w:val="26"/>
                <w:lang w:bidi="fr-FR"/>
              </w:rPr>
              <w:t xml:space="preserve"> tạo nên từ 1 chất có 6 C.</w:t>
            </w:r>
          </w:p>
          <w:p w14:paraId="63E2936C" w14:textId="77777777" w:rsidR="00A50BC5" w:rsidRPr="006C52B3" w:rsidRDefault="00A50BC5" w:rsidP="007353D9">
            <w:pPr>
              <w:jc w:val="both"/>
              <w:rPr>
                <w:sz w:val="26"/>
                <w:szCs w:val="26"/>
                <w:lang w:bidi="vi-VN"/>
              </w:rPr>
            </w:pPr>
            <w:r w:rsidRPr="006C52B3">
              <w:rPr>
                <w:rFonts w:eastAsia="Calibri"/>
                <w:sz w:val="26"/>
                <w:szCs w:val="26"/>
              </w:rPr>
              <w:object w:dxaOrig="2385" w:dyaOrig="585" w14:anchorId="028EA113">
                <v:shape id="_x0000_i1888" type="#_x0000_t75" style="width:115.5pt;height:28.5pt" o:ole="">
                  <v:imagedata r:id="rId1597" o:title=""/>
                </v:shape>
                <o:OLEObject Type="Embed" ProgID="ChemWindow.Document" ShapeID="_x0000_i1888" DrawAspect="Content" ObjectID="_1803217124" r:id="rId1598"/>
              </w:object>
            </w:r>
          </w:p>
        </w:tc>
        <w:tc>
          <w:tcPr>
            <w:tcW w:w="2835" w:type="dxa"/>
            <w:shd w:val="clear" w:color="auto" w:fill="auto"/>
          </w:tcPr>
          <w:p w14:paraId="063E85E2" w14:textId="77777777" w:rsidR="00A50BC5" w:rsidRPr="006C52B3" w:rsidRDefault="00A50BC5" w:rsidP="007353D9">
            <w:pPr>
              <w:jc w:val="both"/>
              <w:rPr>
                <w:sz w:val="26"/>
                <w:szCs w:val="26"/>
                <w:lang w:bidi="vi-VN"/>
              </w:rPr>
            </w:pPr>
            <w:r w:rsidRPr="006C52B3">
              <w:rPr>
                <w:sz w:val="26"/>
                <w:szCs w:val="26"/>
                <w:lang w:val="vi-VN" w:bidi="vi-VN"/>
              </w:rPr>
              <w:t>Dai, đàn hồi, ít th</w:t>
            </w:r>
            <w:r w:rsidRPr="006C52B3">
              <w:rPr>
                <w:sz w:val="26"/>
                <w:szCs w:val="26"/>
                <w:lang w:bidi="vi-VN"/>
              </w:rPr>
              <w:t>ấ</w:t>
            </w:r>
            <w:r w:rsidRPr="006C52B3">
              <w:rPr>
                <w:sz w:val="26"/>
                <w:szCs w:val="26"/>
                <w:lang w:val="vi-VN" w:bidi="vi-VN"/>
              </w:rPr>
              <w:t>m nước, mềm mại, có dáng đẹp hơn tơ tằm, giặt mau khô nhưng kém bền bởi nhiệt, acid và kiềm.</w:t>
            </w:r>
          </w:p>
        </w:tc>
        <w:tc>
          <w:tcPr>
            <w:tcW w:w="2695" w:type="dxa"/>
            <w:shd w:val="clear" w:color="auto" w:fill="auto"/>
          </w:tcPr>
          <w:p w14:paraId="27A2D4F1" w14:textId="77777777" w:rsidR="00A50BC5" w:rsidRPr="006C52B3" w:rsidRDefault="00A50BC5" w:rsidP="007353D9">
            <w:pPr>
              <w:jc w:val="both"/>
              <w:rPr>
                <w:sz w:val="26"/>
                <w:szCs w:val="26"/>
                <w:lang w:bidi="vi-VN"/>
              </w:rPr>
            </w:pPr>
            <w:r w:rsidRPr="006C52B3">
              <w:rPr>
                <w:sz w:val="26"/>
                <w:szCs w:val="26"/>
                <w:lang w:val="vi-VN" w:bidi="vi-VN"/>
              </w:rPr>
              <w:t>Dệt vải may mặc, làm võng, lưới bắt cá, chỉ khâu, sợi dây thừng,...</w:t>
            </w:r>
          </w:p>
        </w:tc>
      </w:tr>
      <w:tr w:rsidR="00A50BC5" w:rsidRPr="006C52B3" w14:paraId="2A10C44D" w14:textId="77777777" w:rsidTr="007353D9">
        <w:tc>
          <w:tcPr>
            <w:tcW w:w="1889" w:type="dxa"/>
            <w:shd w:val="clear" w:color="auto" w:fill="auto"/>
          </w:tcPr>
          <w:p w14:paraId="405C6EFA" w14:textId="77777777" w:rsidR="00A50BC5" w:rsidRPr="006C52B3" w:rsidRDefault="00A50BC5" w:rsidP="007353D9">
            <w:pPr>
              <w:jc w:val="center"/>
              <w:rPr>
                <w:b/>
                <w:sz w:val="26"/>
                <w:szCs w:val="26"/>
                <w:lang w:val="vi-VN" w:bidi="vi-VN"/>
              </w:rPr>
            </w:pPr>
            <w:r w:rsidRPr="006C52B3">
              <w:rPr>
                <w:b/>
                <w:sz w:val="26"/>
                <w:szCs w:val="26"/>
                <w:lang w:val="vi-VN" w:bidi="vi-VN"/>
              </w:rPr>
              <w:lastRenderedPageBreak/>
              <w:t xml:space="preserve">Tơ </w:t>
            </w:r>
            <w:r w:rsidRPr="006C52B3">
              <w:rPr>
                <w:b/>
                <w:sz w:val="26"/>
                <w:szCs w:val="26"/>
                <w:lang w:bidi="en-US"/>
              </w:rPr>
              <w:t xml:space="preserve">nitron </w:t>
            </w:r>
            <w:r w:rsidRPr="006C52B3">
              <w:rPr>
                <w:b/>
                <w:sz w:val="26"/>
                <w:szCs w:val="26"/>
                <w:lang w:val="vi-VN" w:bidi="vi-VN"/>
              </w:rPr>
              <w:t>(olon)</w:t>
            </w:r>
          </w:p>
          <w:p w14:paraId="351A4397" w14:textId="77777777" w:rsidR="00A50BC5" w:rsidRPr="006C52B3" w:rsidRDefault="00A50BC5" w:rsidP="007353D9">
            <w:pPr>
              <w:jc w:val="center"/>
              <w:rPr>
                <w:sz w:val="26"/>
                <w:szCs w:val="26"/>
                <w:lang w:bidi="vi-VN"/>
              </w:rPr>
            </w:pPr>
            <w:r w:rsidRPr="006C52B3">
              <w:rPr>
                <w:sz w:val="26"/>
                <w:szCs w:val="26"/>
                <w:lang w:bidi="vi-VN"/>
              </w:rPr>
              <w:t>(tổng hợp)</w:t>
            </w:r>
          </w:p>
        </w:tc>
        <w:tc>
          <w:tcPr>
            <w:tcW w:w="3039" w:type="dxa"/>
            <w:shd w:val="clear" w:color="auto" w:fill="auto"/>
          </w:tcPr>
          <w:p w14:paraId="4B9FB85E" w14:textId="77777777" w:rsidR="00A50BC5" w:rsidRPr="006C52B3" w:rsidRDefault="00A50BC5" w:rsidP="007353D9">
            <w:pPr>
              <w:jc w:val="both"/>
              <w:rPr>
                <w:sz w:val="26"/>
                <w:szCs w:val="26"/>
                <w:lang w:val="vi-VN" w:bidi="vi-VN"/>
              </w:rPr>
            </w:pPr>
            <w:r w:rsidRPr="006C52B3">
              <w:rPr>
                <w:sz w:val="26"/>
                <w:szCs w:val="26"/>
                <w:lang w:val="vi-VN" w:bidi="vi-VN"/>
              </w:rPr>
              <w:t xml:space="preserve">Thuộc loại </w:t>
            </w:r>
            <w:r w:rsidRPr="006C52B3">
              <w:rPr>
                <w:sz w:val="26"/>
                <w:szCs w:val="26"/>
                <w:lang w:bidi="en-US"/>
              </w:rPr>
              <w:t xml:space="preserve">vinylic, </w:t>
            </w:r>
            <w:r w:rsidRPr="006C52B3">
              <w:rPr>
                <w:sz w:val="26"/>
                <w:szCs w:val="26"/>
                <w:lang w:val="vi-VN" w:bidi="vi-VN"/>
              </w:rPr>
              <w:t>có công thức là</w:t>
            </w:r>
          </w:p>
          <w:p w14:paraId="4970D70C" w14:textId="77777777" w:rsidR="00A50BC5" w:rsidRPr="006C52B3" w:rsidRDefault="00A50BC5" w:rsidP="007353D9">
            <w:pPr>
              <w:jc w:val="both"/>
              <w:rPr>
                <w:sz w:val="26"/>
                <w:szCs w:val="26"/>
                <w:lang w:bidi="vi-VN"/>
              </w:rPr>
            </w:pPr>
            <w:r w:rsidRPr="006C52B3">
              <w:rPr>
                <w:rFonts w:eastAsia="Calibri"/>
                <w:sz w:val="26"/>
                <w:szCs w:val="26"/>
              </w:rPr>
              <w:object w:dxaOrig="1875" w:dyaOrig="840" w14:anchorId="34C608C8">
                <v:shape id="_x0000_i1889" type="#_x0000_t75" style="width:93.75pt;height:43.5pt" o:ole="">
                  <v:imagedata r:id="rId1599" o:title=""/>
                </v:shape>
                <o:OLEObject Type="Embed" ProgID="ChemWindow.Document" ShapeID="_x0000_i1889" DrawAspect="Content" ObjectID="_1803217125" r:id="rId1600"/>
              </w:object>
            </w:r>
          </w:p>
        </w:tc>
        <w:tc>
          <w:tcPr>
            <w:tcW w:w="2835" w:type="dxa"/>
            <w:shd w:val="clear" w:color="auto" w:fill="auto"/>
          </w:tcPr>
          <w:p w14:paraId="08F6CC97" w14:textId="77777777" w:rsidR="00A50BC5" w:rsidRPr="006C52B3" w:rsidRDefault="00A50BC5" w:rsidP="007353D9">
            <w:pPr>
              <w:rPr>
                <w:sz w:val="26"/>
                <w:szCs w:val="26"/>
                <w:lang w:bidi="vi-VN"/>
              </w:rPr>
            </w:pPr>
            <w:r w:rsidRPr="006C52B3">
              <w:rPr>
                <w:sz w:val="26"/>
                <w:szCs w:val="26"/>
                <w:lang w:val="vi-VN" w:bidi="vi-VN"/>
              </w:rPr>
              <w:t>Dai, bền với nhiệt và giữ nhiệt tốt.</w:t>
            </w:r>
          </w:p>
        </w:tc>
        <w:tc>
          <w:tcPr>
            <w:tcW w:w="2695" w:type="dxa"/>
            <w:shd w:val="clear" w:color="auto" w:fill="auto"/>
          </w:tcPr>
          <w:p w14:paraId="7F137F8A" w14:textId="77777777" w:rsidR="00A50BC5" w:rsidRPr="006C52B3" w:rsidRDefault="00A50BC5" w:rsidP="007353D9">
            <w:pPr>
              <w:jc w:val="both"/>
              <w:rPr>
                <w:sz w:val="26"/>
                <w:szCs w:val="26"/>
                <w:lang w:bidi="vi-VN"/>
              </w:rPr>
            </w:pPr>
            <w:r w:rsidRPr="006C52B3">
              <w:rPr>
                <w:sz w:val="26"/>
                <w:szCs w:val="26"/>
                <w:lang w:val="vi-VN" w:bidi="vi-VN"/>
              </w:rPr>
              <w:t>Dệt vải dùng để may áo ấm, bện thành len đan áo rét,</w:t>
            </w:r>
            <w:r w:rsidRPr="006C52B3">
              <w:rPr>
                <w:sz w:val="26"/>
                <w:szCs w:val="26"/>
              </w:rPr>
              <w:t xml:space="preserve"> vải bạt, mái hiên ngoài trời, vải làm cánh buồm, sợi gia cường,...</w:t>
            </w:r>
          </w:p>
        </w:tc>
      </w:tr>
      <w:tr w:rsidR="00A50BC5" w:rsidRPr="006C52B3" w14:paraId="5B8701AC" w14:textId="77777777" w:rsidTr="007353D9">
        <w:tc>
          <w:tcPr>
            <w:tcW w:w="1889" w:type="dxa"/>
            <w:shd w:val="clear" w:color="auto" w:fill="auto"/>
          </w:tcPr>
          <w:p w14:paraId="6047787D" w14:textId="77777777" w:rsidR="00A50BC5" w:rsidRPr="006C52B3" w:rsidRDefault="00A50BC5" w:rsidP="007353D9">
            <w:pPr>
              <w:jc w:val="center"/>
              <w:rPr>
                <w:b/>
                <w:sz w:val="26"/>
                <w:szCs w:val="26"/>
                <w:lang w:val="vi-VN" w:bidi="vi-VN"/>
              </w:rPr>
            </w:pPr>
            <w:r w:rsidRPr="006C52B3">
              <w:rPr>
                <w:b/>
                <w:sz w:val="26"/>
                <w:szCs w:val="26"/>
                <w:lang w:val="vi-VN" w:bidi="vi-VN"/>
              </w:rPr>
              <w:t>Tơ visco</w:t>
            </w:r>
          </w:p>
          <w:p w14:paraId="30E64E4B" w14:textId="77777777" w:rsidR="00A50BC5" w:rsidRPr="006C52B3" w:rsidRDefault="00A50BC5" w:rsidP="007353D9">
            <w:pPr>
              <w:jc w:val="center"/>
              <w:rPr>
                <w:sz w:val="26"/>
                <w:szCs w:val="26"/>
                <w:lang w:bidi="vi-VN"/>
              </w:rPr>
            </w:pPr>
            <w:r w:rsidRPr="006C52B3">
              <w:rPr>
                <w:sz w:val="26"/>
                <w:szCs w:val="26"/>
                <w:lang w:bidi="vi-VN"/>
              </w:rPr>
              <w:t>(bán tổng hợp)</w:t>
            </w:r>
          </w:p>
        </w:tc>
        <w:tc>
          <w:tcPr>
            <w:tcW w:w="3039" w:type="dxa"/>
            <w:shd w:val="clear" w:color="auto" w:fill="auto"/>
          </w:tcPr>
          <w:p w14:paraId="0E5668E4" w14:textId="77777777" w:rsidR="00A50BC5" w:rsidRPr="006C52B3" w:rsidRDefault="00A50BC5" w:rsidP="007353D9">
            <w:pPr>
              <w:jc w:val="both"/>
              <w:rPr>
                <w:sz w:val="26"/>
                <w:szCs w:val="26"/>
                <w:lang w:bidi="vi-VN"/>
              </w:rPr>
            </w:pPr>
            <w:r w:rsidRPr="006C52B3">
              <w:rPr>
                <w:sz w:val="26"/>
                <w:szCs w:val="26"/>
                <w:lang w:val="vi-VN" w:bidi="vi-VN"/>
              </w:rPr>
              <w:t xml:space="preserve">Thành phần chính </w:t>
            </w:r>
            <w:r w:rsidRPr="006C52B3">
              <w:rPr>
                <w:sz w:val="26"/>
                <w:szCs w:val="26"/>
                <w:lang w:bidi="fr-FR"/>
              </w:rPr>
              <w:t xml:space="preserve">là cellulose </w:t>
            </w:r>
            <w:r w:rsidRPr="006C52B3">
              <w:rPr>
                <w:sz w:val="26"/>
                <w:szCs w:val="26"/>
                <w:lang w:val="vi-VN" w:bidi="vi-VN"/>
              </w:rPr>
              <w:t>đã được xử lí hoá chất.</w:t>
            </w:r>
          </w:p>
        </w:tc>
        <w:tc>
          <w:tcPr>
            <w:tcW w:w="2835" w:type="dxa"/>
            <w:shd w:val="clear" w:color="auto" w:fill="auto"/>
          </w:tcPr>
          <w:p w14:paraId="2402BDE9" w14:textId="77777777" w:rsidR="00A50BC5" w:rsidRPr="006C52B3" w:rsidRDefault="00A50BC5" w:rsidP="007353D9">
            <w:pPr>
              <w:rPr>
                <w:sz w:val="26"/>
                <w:szCs w:val="26"/>
                <w:lang w:bidi="vi-VN"/>
              </w:rPr>
            </w:pPr>
            <w:r w:rsidRPr="006C52B3">
              <w:rPr>
                <w:sz w:val="26"/>
                <w:szCs w:val="26"/>
                <w:lang w:val="vi-VN" w:bidi="vi-VN"/>
              </w:rPr>
              <w:t>Dai, bền, thấm mồ hôi, thoáng khí.</w:t>
            </w:r>
          </w:p>
        </w:tc>
        <w:tc>
          <w:tcPr>
            <w:tcW w:w="2695" w:type="dxa"/>
            <w:shd w:val="clear" w:color="auto" w:fill="auto"/>
          </w:tcPr>
          <w:p w14:paraId="183C4746" w14:textId="77777777" w:rsidR="00A50BC5" w:rsidRPr="006C52B3" w:rsidRDefault="00A50BC5" w:rsidP="007353D9">
            <w:pPr>
              <w:rPr>
                <w:sz w:val="26"/>
                <w:szCs w:val="26"/>
                <w:lang w:bidi="vi-VN"/>
              </w:rPr>
            </w:pPr>
            <w:r w:rsidRPr="006C52B3">
              <w:rPr>
                <w:sz w:val="26"/>
                <w:szCs w:val="26"/>
                <w:lang w:val="vi-VN" w:bidi="vi-VN"/>
              </w:rPr>
              <w:t xml:space="preserve">Làm vải may những </w:t>
            </w:r>
            <w:r w:rsidRPr="006C52B3">
              <w:rPr>
                <w:sz w:val="26"/>
                <w:szCs w:val="26"/>
                <w:lang w:bidi="vi-VN"/>
              </w:rPr>
              <w:t>tr</w:t>
            </w:r>
            <w:r w:rsidRPr="006C52B3">
              <w:rPr>
                <w:sz w:val="26"/>
                <w:szCs w:val="26"/>
                <w:lang w:val="vi-VN" w:bidi="vi-VN"/>
              </w:rPr>
              <w:t>ang phục thoáng, mát.</w:t>
            </w:r>
          </w:p>
        </w:tc>
      </w:tr>
      <w:tr w:rsidR="00A50BC5" w:rsidRPr="006C52B3" w14:paraId="35169D1F" w14:textId="77777777" w:rsidTr="007353D9">
        <w:tc>
          <w:tcPr>
            <w:tcW w:w="1889" w:type="dxa"/>
            <w:shd w:val="clear" w:color="auto" w:fill="auto"/>
          </w:tcPr>
          <w:p w14:paraId="65581AFE" w14:textId="77777777" w:rsidR="00A50BC5" w:rsidRPr="006C52B3" w:rsidRDefault="00A50BC5" w:rsidP="007353D9">
            <w:pPr>
              <w:jc w:val="center"/>
              <w:rPr>
                <w:b/>
                <w:sz w:val="26"/>
                <w:szCs w:val="26"/>
                <w:lang w:val="vi-VN" w:bidi="vi-VN"/>
              </w:rPr>
            </w:pPr>
            <w:r w:rsidRPr="006C52B3">
              <w:rPr>
                <w:b/>
                <w:sz w:val="26"/>
                <w:szCs w:val="26"/>
                <w:lang w:val="vi-VN" w:bidi="vi-VN"/>
              </w:rPr>
              <w:t>Tơ</w:t>
            </w:r>
            <w:r w:rsidRPr="006C52B3">
              <w:rPr>
                <w:b/>
                <w:sz w:val="26"/>
                <w:szCs w:val="26"/>
                <w:lang w:bidi="vi-VN"/>
              </w:rPr>
              <w:t xml:space="preserve"> </w:t>
            </w:r>
            <w:r w:rsidRPr="006C52B3">
              <w:rPr>
                <w:b/>
                <w:sz w:val="26"/>
                <w:szCs w:val="26"/>
                <w:lang w:bidi="en-US"/>
              </w:rPr>
              <w:t>cellulose</w:t>
            </w:r>
          </w:p>
          <w:p w14:paraId="0010779E" w14:textId="77777777" w:rsidR="00A50BC5" w:rsidRPr="006C52B3" w:rsidRDefault="00A50BC5" w:rsidP="007353D9">
            <w:pPr>
              <w:jc w:val="center"/>
              <w:rPr>
                <w:b/>
                <w:sz w:val="26"/>
                <w:szCs w:val="26"/>
                <w:lang w:bidi="en-US"/>
              </w:rPr>
            </w:pPr>
            <w:r w:rsidRPr="006C52B3">
              <w:rPr>
                <w:b/>
                <w:sz w:val="26"/>
                <w:szCs w:val="26"/>
                <w:lang w:bidi="en-US"/>
              </w:rPr>
              <w:t>acetate</w:t>
            </w:r>
          </w:p>
          <w:p w14:paraId="12C986BF" w14:textId="77777777" w:rsidR="00A50BC5" w:rsidRPr="006C52B3" w:rsidRDefault="00A50BC5" w:rsidP="007353D9">
            <w:pPr>
              <w:jc w:val="center"/>
              <w:rPr>
                <w:sz w:val="26"/>
                <w:szCs w:val="26"/>
                <w:lang w:bidi="vi-VN"/>
              </w:rPr>
            </w:pPr>
            <w:r w:rsidRPr="006C52B3">
              <w:rPr>
                <w:sz w:val="26"/>
                <w:szCs w:val="26"/>
                <w:lang w:bidi="vi-VN"/>
              </w:rPr>
              <w:t>(bán tổng hợp)</w:t>
            </w:r>
          </w:p>
        </w:tc>
        <w:tc>
          <w:tcPr>
            <w:tcW w:w="3039" w:type="dxa"/>
            <w:shd w:val="clear" w:color="auto" w:fill="auto"/>
          </w:tcPr>
          <w:p w14:paraId="58431684" w14:textId="77777777" w:rsidR="00A50BC5" w:rsidRPr="006C52B3" w:rsidRDefault="00A50BC5" w:rsidP="007353D9">
            <w:pPr>
              <w:jc w:val="both"/>
              <w:rPr>
                <w:sz w:val="26"/>
                <w:szCs w:val="26"/>
                <w:lang w:bidi="vi-VN"/>
              </w:rPr>
            </w:pPr>
            <w:r w:rsidRPr="006C52B3">
              <w:rPr>
                <w:sz w:val="26"/>
                <w:szCs w:val="26"/>
                <w:lang w:val="vi-VN" w:bidi="vi-VN"/>
              </w:rPr>
              <w:t xml:space="preserve">Là hỗn hợp gồm </w:t>
            </w:r>
            <w:r w:rsidRPr="006C52B3">
              <w:rPr>
                <w:sz w:val="26"/>
                <w:szCs w:val="26"/>
                <w:lang w:bidi="fr-FR"/>
              </w:rPr>
              <w:t xml:space="preserve">cellulose </w:t>
            </w:r>
            <w:r w:rsidRPr="006C52B3">
              <w:rPr>
                <w:sz w:val="26"/>
                <w:szCs w:val="26"/>
                <w:lang w:val="vi-VN" w:bidi="vi-VN"/>
              </w:rPr>
              <w:t>diacetate [C</w:t>
            </w:r>
            <w:r w:rsidRPr="006C52B3">
              <w:rPr>
                <w:sz w:val="26"/>
                <w:szCs w:val="26"/>
                <w:vertAlign w:val="subscript"/>
                <w:lang w:val="vi-VN" w:bidi="vi-VN"/>
              </w:rPr>
              <w:t>6</w:t>
            </w:r>
            <w:r w:rsidRPr="006C52B3">
              <w:rPr>
                <w:sz w:val="26"/>
                <w:szCs w:val="26"/>
                <w:lang w:val="vi-VN" w:bidi="vi-VN"/>
              </w:rPr>
              <w:t>H</w:t>
            </w:r>
            <w:r w:rsidRPr="006C52B3">
              <w:rPr>
                <w:sz w:val="26"/>
                <w:szCs w:val="26"/>
                <w:vertAlign w:val="subscript"/>
                <w:lang w:val="vi-VN" w:bidi="vi-VN"/>
              </w:rPr>
              <w:t>7</w:t>
            </w:r>
            <w:r w:rsidRPr="006C52B3">
              <w:rPr>
                <w:sz w:val="26"/>
                <w:szCs w:val="26"/>
                <w:lang w:bidi="vi-VN"/>
              </w:rPr>
              <w:t>O</w:t>
            </w:r>
            <w:r w:rsidRPr="006C52B3">
              <w:rPr>
                <w:sz w:val="26"/>
                <w:szCs w:val="26"/>
                <w:vertAlign w:val="subscript"/>
                <w:lang w:val="vi-VN" w:bidi="vi-VN"/>
              </w:rPr>
              <w:t>2</w:t>
            </w:r>
            <w:r w:rsidRPr="006C52B3">
              <w:rPr>
                <w:sz w:val="26"/>
                <w:szCs w:val="26"/>
                <w:lang w:val="vi-VN" w:bidi="vi-VN"/>
              </w:rPr>
              <w:t>(OH)(OCOCH</w:t>
            </w:r>
            <w:r w:rsidRPr="006C52B3">
              <w:rPr>
                <w:sz w:val="26"/>
                <w:szCs w:val="26"/>
                <w:vertAlign w:val="subscript"/>
                <w:lang w:val="vi-VN" w:bidi="vi-VN"/>
              </w:rPr>
              <w:t>3</w:t>
            </w:r>
            <w:r w:rsidRPr="006C52B3">
              <w:rPr>
                <w:sz w:val="26"/>
                <w:szCs w:val="26"/>
                <w:lang w:val="vi-VN" w:bidi="vi-VN"/>
              </w:rPr>
              <w:t>)</w:t>
            </w:r>
            <w:r w:rsidRPr="006C52B3">
              <w:rPr>
                <w:sz w:val="26"/>
                <w:szCs w:val="26"/>
                <w:vertAlign w:val="subscript"/>
                <w:lang w:val="vi-VN" w:bidi="vi-VN"/>
              </w:rPr>
              <w:t>2</w:t>
            </w:r>
            <w:r w:rsidRPr="006C52B3">
              <w:rPr>
                <w:sz w:val="26"/>
                <w:szCs w:val="26"/>
                <w:lang w:val="vi-VN" w:bidi="vi-VN"/>
              </w:rPr>
              <w:t>]</w:t>
            </w:r>
            <w:r w:rsidRPr="006C52B3">
              <w:rPr>
                <w:sz w:val="26"/>
                <w:szCs w:val="26"/>
                <w:vertAlign w:val="subscript"/>
                <w:lang w:val="vi-VN" w:bidi="vi-VN"/>
              </w:rPr>
              <w:t xml:space="preserve">n </w:t>
            </w:r>
            <w:r w:rsidRPr="006C52B3">
              <w:rPr>
                <w:sz w:val="26"/>
                <w:szCs w:val="26"/>
                <w:lang w:val="vi-VN" w:bidi="vi-VN"/>
              </w:rPr>
              <w:t xml:space="preserve">và </w:t>
            </w:r>
            <w:r w:rsidRPr="006C52B3">
              <w:rPr>
                <w:sz w:val="26"/>
                <w:szCs w:val="26"/>
                <w:lang w:bidi="fr-FR"/>
              </w:rPr>
              <w:t xml:space="preserve">cellulose </w:t>
            </w:r>
            <w:r w:rsidRPr="006C52B3">
              <w:rPr>
                <w:sz w:val="26"/>
                <w:szCs w:val="26"/>
                <w:lang w:bidi="en-US"/>
              </w:rPr>
              <w:t xml:space="preserve">triacetate </w:t>
            </w:r>
            <w:r w:rsidRPr="006C52B3">
              <w:rPr>
                <w:sz w:val="26"/>
                <w:szCs w:val="26"/>
                <w:lang w:val="vi-VN" w:bidi="vi-VN"/>
              </w:rPr>
              <w:t>[C</w:t>
            </w:r>
            <w:r w:rsidRPr="006C52B3">
              <w:rPr>
                <w:sz w:val="26"/>
                <w:szCs w:val="26"/>
                <w:vertAlign w:val="subscript"/>
                <w:lang w:val="vi-VN" w:bidi="vi-VN"/>
              </w:rPr>
              <w:t>6</w:t>
            </w:r>
            <w:r w:rsidRPr="006C52B3">
              <w:rPr>
                <w:sz w:val="26"/>
                <w:szCs w:val="26"/>
                <w:lang w:val="vi-VN" w:bidi="vi-VN"/>
              </w:rPr>
              <w:t>H</w:t>
            </w:r>
            <w:r w:rsidRPr="006C52B3">
              <w:rPr>
                <w:sz w:val="26"/>
                <w:szCs w:val="26"/>
                <w:vertAlign w:val="subscript"/>
                <w:lang w:val="vi-VN" w:bidi="vi-VN"/>
              </w:rPr>
              <w:t>7</w:t>
            </w:r>
            <w:r w:rsidRPr="006C52B3">
              <w:rPr>
                <w:sz w:val="26"/>
                <w:szCs w:val="26"/>
                <w:lang w:bidi="vi-VN"/>
              </w:rPr>
              <w:t>O</w:t>
            </w:r>
            <w:r w:rsidRPr="006C52B3">
              <w:rPr>
                <w:sz w:val="26"/>
                <w:szCs w:val="26"/>
                <w:vertAlign w:val="subscript"/>
                <w:lang w:val="vi-VN" w:bidi="vi-VN"/>
              </w:rPr>
              <w:t>2</w:t>
            </w:r>
            <w:r w:rsidRPr="006C52B3">
              <w:rPr>
                <w:sz w:val="26"/>
                <w:szCs w:val="26"/>
                <w:lang w:val="vi-VN" w:bidi="vi-VN"/>
              </w:rPr>
              <w:t>(</w:t>
            </w:r>
            <w:r w:rsidRPr="006C52B3">
              <w:rPr>
                <w:sz w:val="26"/>
                <w:szCs w:val="26"/>
                <w:lang w:bidi="vi-VN"/>
              </w:rPr>
              <w:t>O</w:t>
            </w:r>
            <w:r w:rsidRPr="006C52B3">
              <w:rPr>
                <w:sz w:val="26"/>
                <w:szCs w:val="26"/>
                <w:lang w:val="vi-VN" w:bidi="vi-VN"/>
              </w:rPr>
              <w:t>C</w:t>
            </w:r>
            <w:r w:rsidRPr="006C52B3">
              <w:rPr>
                <w:sz w:val="26"/>
                <w:szCs w:val="26"/>
                <w:lang w:bidi="vi-VN"/>
              </w:rPr>
              <w:t>O</w:t>
            </w:r>
            <w:r w:rsidRPr="006C52B3">
              <w:rPr>
                <w:sz w:val="26"/>
                <w:szCs w:val="26"/>
                <w:lang w:val="vi-VN" w:bidi="vi-VN"/>
              </w:rPr>
              <w:t>CH</w:t>
            </w:r>
            <w:r w:rsidRPr="006C52B3">
              <w:rPr>
                <w:sz w:val="26"/>
                <w:szCs w:val="26"/>
                <w:vertAlign w:val="subscript"/>
                <w:lang w:val="vi-VN" w:bidi="vi-VN"/>
              </w:rPr>
              <w:t>3</w:t>
            </w:r>
            <w:r w:rsidRPr="006C52B3">
              <w:rPr>
                <w:sz w:val="26"/>
                <w:szCs w:val="26"/>
                <w:lang w:val="vi-VN" w:bidi="vi-VN"/>
              </w:rPr>
              <w:t>)</w:t>
            </w:r>
            <w:r w:rsidRPr="006C52B3">
              <w:rPr>
                <w:sz w:val="26"/>
                <w:szCs w:val="26"/>
                <w:vertAlign w:val="subscript"/>
                <w:lang w:val="vi-VN" w:bidi="vi-VN"/>
              </w:rPr>
              <w:t>3</w:t>
            </w:r>
            <w:r w:rsidRPr="006C52B3">
              <w:rPr>
                <w:sz w:val="26"/>
                <w:szCs w:val="26"/>
                <w:lang w:val="vi-VN" w:bidi="vi-VN"/>
              </w:rPr>
              <w:t>]</w:t>
            </w:r>
            <w:r w:rsidRPr="006C52B3">
              <w:rPr>
                <w:sz w:val="26"/>
                <w:szCs w:val="26"/>
                <w:vertAlign w:val="subscript"/>
                <w:lang w:bidi="vi-VN"/>
              </w:rPr>
              <w:t>n</w:t>
            </w:r>
            <w:r w:rsidRPr="006C52B3">
              <w:rPr>
                <w:sz w:val="26"/>
                <w:szCs w:val="26"/>
                <w:lang w:val="vi-VN" w:bidi="vi-VN"/>
              </w:rPr>
              <w:t>.</w:t>
            </w:r>
          </w:p>
        </w:tc>
        <w:tc>
          <w:tcPr>
            <w:tcW w:w="2835" w:type="dxa"/>
            <w:shd w:val="clear" w:color="auto" w:fill="auto"/>
          </w:tcPr>
          <w:p w14:paraId="20C3B83D" w14:textId="77777777" w:rsidR="00A50BC5" w:rsidRPr="006C52B3" w:rsidRDefault="00A50BC5" w:rsidP="007353D9">
            <w:pPr>
              <w:rPr>
                <w:sz w:val="26"/>
                <w:szCs w:val="26"/>
                <w:lang w:bidi="vi-VN"/>
              </w:rPr>
            </w:pPr>
            <w:r w:rsidRPr="006C52B3">
              <w:rPr>
                <w:sz w:val="26"/>
                <w:szCs w:val="26"/>
                <w:lang w:val="vi-VN" w:bidi="vi-VN"/>
              </w:rPr>
              <w:t>Cách nhiệt tốt.</w:t>
            </w:r>
          </w:p>
        </w:tc>
        <w:tc>
          <w:tcPr>
            <w:tcW w:w="2695" w:type="dxa"/>
            <w:shd w:val="clear" w:color="auto" w:fill="auto"/>
          </w:tcPr>
          <w:p w14:paraId="0F7FCE36" w14:textId="77777777" w:rsidR="00A50BC5" w:rsidRPr="006C52B3" w:rsidRDefault="00A50BC5" w:rsidP="007353D9">
            <w:pPr>
              <w:rPr>
                <w:sz w:val="26"/>
                <w:szCs w:val="26"/>
                <w:lang w:bidi="vi-VN"/>
              </w:rPr>
            </w:pPr>
            <w:r w:rsidRPr="006C52B3">
              <w:rPr>
                <w:sz w:val="26"/>
                <w:szCs w:val="26"/>
                <w:lang w:val="vi-VN" w:bidi="vi-VN"/>
              </w:rPr>
              <w:t>Làm vải may áo ấm và thường được phối trộn với len.</w:t>
            </w:r>
          </w:p>
        </w:tc>
      </w:tr>
    </w:tbl>
    <w:p w14:paraId="3F968E3F" w14:textId="40519A19" w:rsidR="00A50BC5" w:rsidRPr="006C52B3" w:rsidRDefault="00A50BC5" w:rsidP="00A50BC5">
      <w:pPr>
        <w:rPr>
          <w:b/>
          <w:bCs/>
          <w:color w:val="FF0000"/>
          <w:sz w:val="30"/>
          <w:szCs w:val="26"/>
          <w:lang w:val="vi-VN" w:bidi="vi-VN"/>
        </w:rPr>
      </w:pPr>
      <w:r>
        <w:rPr>
          <w:rFonts w:ascii="Calibri" w:hAnsi="Calibri"/>
          <w:noProof/>
          <w:szCs w:val="24"/>
        </w:rPr>
        <w:drawing>
          <wp:anchor distT="0" distB="0" distL="114300" distR="114300" simplePos="0" relativeHeight="251675136" behindDoc="0" locked="0" layoutInCell="1" allowOverlap="1" wp14:anchorId="65A923CE" wp14:editId="6AB196F7">
            <wp:simplePos x="0" y="0"/>
            <wp:positionH relativeFrom="column">
              <wp:posOffset>4966335</wp:posOffset>
            </wp:positionH>
            <wp:positionV relativeFrom="paragraph">
              <wp:posOffset>107950</wp:posOffset>
            </wp:positionV>
            <wp:extent cx="1476375" cy="1508760"/>
            <wp:effectExtent l="0" t="0" r="9525" b="0"/>
            <wp:wrapThrough wrapText="bothSides">
              <wp:wrapPolygon edited="0">
                <wp:start x="0" y="0"/>
                <wp:lineTo x="0" y="21273"/>
                <wp:lineTo x="21461" y="21273"/>
                <wp:lineTo x="21461" y="0"/>
                <wp:lineTo x="0" y="0"/>
              </wp:wrapPolygon>
            </wp:wrapThrough>
            <wp:docPr id="717118282"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1476375" cy="1508760"/>
                    </a:xfrm>
                    <a:prstGeom prst="rect">
                      <a:avLst/>
                    </a:prstGeom>
                    <a:noFill/>
                  </pic:spPr>
                </pic:pic>
              </a:graphicData>
            </a:graphic>
            <wp14:sizeRelH relativeFrom="page">
              <wp14:pctWidth>0</wp14:pctWidth>
            </wp14:sizeRelH>
            <wp14:sizeRelV relativeFrom="page">
              <wp14:pctHeight>0</wp14:pctHeight>
            </wp14:sizeRelV>
          </wp:anchor>
        </w:drawing>
      </w:r>
      <w:r w:rsidRPr="006C52B3">
        <w:rPr>
          <w:b/>
          <w:bCs/>
          <w:color w:val="FF0000"/>
          <w:sz w:val="30"/>
          <w:szCs w:val="26"/>
          <w:lang w:bidi="vi-VN"/>
        </w:rPr>
        <w:t>IV.</w:t>
      </w:r>
      <w:r w:rsidRPr="006C52B3">
        <w:rPr>
          <w:b/>
          <w:bCs/>
          <w:color w:val="FF0000"/>
          <w:sz w:val="30"/>
          <w:szCs w:val="26"/>
          <w:lang w:val="vi-VN" w:bidi="vi-VN"/>
        </w:rPr>
        <w:t xml:space="preserve"> CAO SU</w:t>
      </w:r>
    </w:p>
    <w:p w14:paraId="0DDBD484" w14:textId="77777777" w:rsidR="00A50BC5" w:rsidRPr="006C52B3" w:rsidRDefault="00A50BC5" w:rsidP="00A50BC5">
      <w:pPr>
        <w:rPr>
          <w:b/>
          <w:bCs/>
          <w:sz w:val="26"/>
          <w:szCs w:val="26"/>
          <w:lang w:val="vi-VN" w:bidi="vi-VN"/>
        </w:rPr>
      </w:pPr>
      <w:bookmarkStart w:id="355" w:name="bookmark12"/>
      <w:r w:rsidRPr="006C52B3">
        <w:rPr>
          <w:b/>
          <w:bCs/>
          <w:sz w:val="26"/>
          <w:szCs w:val="26"/>
          <w:lang w:bidi="vi-VN"/>
        </w:rPr>
        <w:t xml:space="preserve">1. </w:t>
      </w:r>
      <w:r w:rsidRPr="006C52B3">
        <w:rPr>
          <w:b/>
          <w:bCs/>
          <w:sz w:val="26"/>
          <w:szCs w:val="26"/>
          <w:lang w:val="vi-VN" w:bidi="vi-VN"/>
        </w:rPr>
        <w:t>Khái niệm</w:t>
      </w:r>
      <w:bookmarkEnd w:id="355"/>
    </w:p>
    <w:p w14:paraId="45748652" w14:textId="77777777" w:rsidR="00A50BC5" w:rsidRPr="006C52B3" w:rsidRDefault="00A50BC5">
      <w:pPr>
        <w:pStyle w:val="oancuaDanhsach"/>
        <w:numPr>
          <w:ilvl w:val="0"/>
          <w:numId w:val="85"/>
        </w:numPr>
        <w:spacing w:after="0"/>
        <w:jc w:val="both"/>
        <w:rPr>
          <w:rFonts w:ascii="Times New Roman" w:hAnsi="Times New Roman"/>
          <w:sz w:val="26"/>
          <w:szCs w:val="26"/>
          <w:lang w:val="vi-VN" w:bidi="vi-VN"/>
        </w:rPr>
      </w:pPr>
      <w:r w:rsidRPr="006C52B3">
        <w:rPr>
          <w:rFonts w:ascii="Times New Roman" w:hAnsi="Times New Roman"/>
          <w:i/>
          <w:iCs/>
          <w:sz w:val="26"/>
          <w:szCs w:val="26"/>
          <w:lang w:val="vi-VN" w:bidi="vi-VN"/>
        </w:rPr>
        <w:t>Cao su</w:t>
      </w:r>
      <w:r w:rsidRPr="006C52B3">
        <w:rPr>
          <w:rFonts w:ascii="Times New Roman" w:hAnsi="Times New Roman"/>
          <w:sz w:val="26"/>
          <w:szCs w:val="26"/>
          <w:lang w:val="vi-VN" w:bidi="vi-VN"/>
        </w:rPr>
        <w:t xml:space="preserve"> là vật liệu polymer có tính đàn hồi.</w:t>
      </w:r>
    </w:p>
    <w:p w14:paraId="2251E4BD" w14:textId="77777777" w:rsidR="00A50BC5" w:rsidRPr="006C52B3" w:rsidRDefault="00A50BC5">
      <w:pPr>
        <w:pStyle w:val="oancuaDanhsach"/>
        <w:numPr>
          <w:ilvl w:val="0"/>
          <w:numId w:val="85"/>
        </w:numPr>
        <w:spacing w:after="0"/>
        <w:jc w:val="both"/>
        <w:rPr>
          <w:rFonts w:ascii="Times New Roman" w:hAnsi="Times New Roman"/>
          <w:sz w:val="26"/>
          <w:szCs w:val="26"/>
          <w:lang w:val="vi-VN" w:bidi="vi-VN"/>
        </w:rPr>
      </w:pPr>
      <w:r w:rsidRPr="006C52B3">
        <w:rPr>
          <w:rFonts w:ascii="Times New Roman" w:hAnsi="Times New Roman"/>
          <w:sz w:val="26"/>
          <w:szCs w:val="26"/>
          <w:lang w:val="vi-VN" w:bidi="vi-VN"/>
        </w:rPr>
        <w:t>Tính đàn hồi là tính bị biến dạng của vật khi chịu lực tác dụng bên ngoài nh</w:t>
      </w:r>
      <w:r w:rsidRPr="006C52B3">
        <w:rPr>
          <w:rFonts w:ascii="Times New Roman" w:hAnsi="Times New Roman"/>
          <w:sz w:val="26"/>
          <w:szCs w:val="26"/>
          <w:lang w:bidi="vi-VN"/>
        </w:rPr>
        <w:t>ư</w:t>
      </w:r>
      <w:r w:rsidRPr="006C52B3">
        <w:rPr>
          <w:rFonts w:ascii="Times New Roman" w:hAnsi="Times New Roman"/>
          <w:sz w:val="26"/>
          <w:szCs w:val="26"/>
          <w:lang w:val="vi-VN" w:bidi="vi-VN"/>
        </w:rPr>
        <w:t>ng trở lại hình dạng ban đầu khi lực thôi tác dụng.</w:t>
      </w:r>
    </w:p>
    <w:p w14:paraId="3AC0DE2F" w14:textId="77777777" w:rsidR="00A50BC5" w:rsidRPr="006C52B3" w:rsidRDefault="00A50BC5">
      <w:pPr>
        <w:pStyle w:val="oancuaDanhsach"/>
        <w:numPr>
          <w:ilvl w:val="0"/>
          <w:numId w:val="85"/>
        </w:numPr>
        <w:spacing w:after="0"/>
        <w:jc w:val="both"/>
        <w:rPr>
          <w:rFonts w:ascii="Times New Roman" w:hAnsi="Times New Roman"/>
          <w:i/>
          <w:iCs/>
          <w:sz w:val="26"/>
          <w:szCs w:val="26"/>
          <w:lang w:val="vi-VN" w:bidi="vi-VN"/>
        </w:rPr>
      </w:pPr>
      <w:r w:rsidRPr="006C52B3">
        <w:rPr>
          <w:rFonts w:ascii="Times New Roman" w:hAnsi="Times New Roman"/>
          <w:sz w:val="26"/>
          <w:szCs w:val="26"/>
          <w:lang w:val="vi-VN" w:bidi="vi-VN"/>
        </w:rPr>
        <w:t xml:space="preserve">Có hai loại cao su là </w:t>
      </w:r>
      <w:r w:rsidRPr="006C52B3">
        <w:rPr>
          <w:rFonts w:ascii="Times New Roman" w:hAnsi="Times New Roman"/>
          <w:i/>
          <w:iCs/>
          <w:sz w:val="26"/>
          <w:szCs w:val="26"/>
          <w:lang w:val="vi-VN" w:bidi="vi-VN"/>
        </w:rPr>
        <w:t>cao su thiên nhiên</w:t>
      </w:r>
      <w:r w:rsidRPr="006C52B3">
        <w:rPr>
          <w:rFonts w:ascii="Times New Roman" w:hAnsi="Times New Roman"/>
          <w:sz w:val="26"/>
          <w:szCs w:val="26"/>
          <w:lang w:val="vi-VN" w:bidi="vi-VN"/>
        </w:rPr>
        <w:t xml:space="preserve"> và </w:t>
      </w:r>
      <w:r w:rsidRPr="006C52B3">
        <w:rPr>
          <w:rFonts w:ascii="Times New Roman" w:hAnsi="Times New Roman"/>
          <w:i/>
          <w:iCs/>
          <w:sz w:val="26"/>
          <w:szCs w:val="26"/>
          <w:lang w:val="vi-VN" w:bidi="vi-VN"/>
        </w:rPr>
        <w:t>cao su tổng hợp</w:t>
      </w:r>
      <w:r w:rsidRPr="006C52B3">
        <w:rPr>
          <w:rFonts w:ascii="Times New Roman" w:hAnsi="Times New Roman"/>
          <w:sz w:val="26"/>
          <w:szCs w:val="26"/>
          <w:lang w:val="vi-VN" w:bidi="vi-VN"/>
        </w:rPr>
        <w:t>.</w:t>
      </w:r>
      <w:bookmarkStart w:id="356" w:name="bookmark13"/>
    </w:p>
    <w:p w14:paraId="14187B68" w14:textId="77777777" w:rsidR="00A50BC5" w:rsidRPr="006C52B3" w:rsidRDefault="00A50BC5" w:rsidP="00A50BC5">
      <w:pPr>
        <w:rPr>
          <w:b/>
          <w:bCs/>
          <w:sz w:val="26"/>
          <w:szCs w:val="26"/>
          <w:lang w:val="vi-VN" w:bidi="vi-VN"/>
        </w:rPr>
      </w:pPr>
      <w:r w:rsidRPr="006C52B3">
        <w:rPr>
          <w:b/>
          <w:bCs/>
          <w:sz w:val="26"/>
          <w:szCs w:val="26"/>
          <w:lang w:bidi="vi-VN"/>
        </w:rPr>
        <w:t xml:space="preserve">2. </w:t>
      </w:r>
      <w:r w:rsidRPr="006C52B3">
        <w:rPr>
          <w:b/>
          <w:bCs/>
          <w:sz w:val="26"/>
          <w:szCs w:val="26"/>
          <w:lang w:val="vi-VN" w:bidi="vi-VN"/>
        </w:rPr>
        <w:t>Cao su thiên nh</w:t>
      </w:r>
      <w:r w:rsidRPr="006C52B3">
        <w:rPr>
          <w:b/>
          <w:bCs/>
          <w:sz w:val="26"/>
          <w:szCs w:val="26"/>
          <w:lang w:bidi="vi-VN"/>
        </w:rPr>
        <w:t>i</w:t>
      </w:r>
      <w:r w:rsidRPr="006C52B3">
        <w:rPr>
          <w:b/>
          <w:bCs/>
          <w:sz w:val="26"/>
          <w:szCs w:val="26"/>
          <w:lang w:val="vi-VN" w:bidi="vi-VN"/>
        </w:rPr>
        <w:t>ên</w:t>
      </w:r>
      <w:bookmarkEnd w:id="356"/>
    </w:p>
    <w:p w14:paraId="0A42FF74" w14:textId="0EDCE2DE" w:rsidR="00A50BC5" w:rsidRPr="006C52B3" w:rsidRDefault="00A50BC5">
      <w:pPr>
        <w:pStyle w:val="oancuaDanhsach"/>
        <w:numPr>
          <w:ilvl w:val="0"/>
          <w:numId w:val="86"/>
        </w:numPr>
        <w:spacing w:after="0"/>
        <w:jc w:val="both"/>
        <w:rPr>
          <w:rFonts w:ascii="Times New Roman" w:hAnsi="Times New Roman"/>
          <w:sz w:val="26"/>
          <w:szCs w:val="26"/>
          <w:lang w:val="vi-VN" w:bidi="vi-VN"/>
        </w:rPr>
      </w:pPr>
      <w:r>
        <w:rPr>
          <w:noProof/>
          <w:sz w:val="24"/>
          <w:szCs w:val="24"/>
        </w:rPr>
        <mc:AlternateContent>
          <mc:Choice Requires="wps">
            <w:drawing>
              <wp:anchor distT="0" distB="0" distL="114300" distR="114300" simplePos="0" relativeHeight="251677184" behindDoc="0" locked="0" layoutInCell="1" allowOverlap="1" wp14:anchorId="24CF6FD4" wp14:editId="2FF28DED">
                <wp:simplePos x="0" y="0"/>
                <wp:positionH relativeFrom="column">
                  <wp:posOffset>5465445</wp:posOffset>
                </wp:positionH>
                <wp:positionV relativeFrom="paragraph">
                  <wp:posOffset>124460</wp:posOffset>
                </wp:positionV>
                <wp:extent cx="1205865" cy="260985"/>
                <wp:effectExtent l="0" t="0" r="0" b="5715"/>
                <wp:wrapNone/>
                <wp:docPr id="182578253"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865" cy="260985"/>
                        </a:xfrm>
                        <a:prstGeom prst="rect">
                          <a:avLst/>
                        </a:prstGeom>
                        <a:solidFill>
                          <a:sysClr val="window" lastClr="FFFFFF"/>
                        </a:solidFill>
                        <a:ln w="6350">
                          <a:noFill/>
                        </a:ln>
                      </wps:spPr>
                      <wps:txbx>
                        <w:txbxContent>
                          <w:p w14:paraId="10160ABB" w14:textId="77777777" w:rsidR="00A50BC5" w:rsidRPr="00053B38" w:rsidRDefault="00A50BC5" w:rsidP="00A50BC5">
                            <w:pPr>
                              <w:rPr>
                                <w:b/>
                                <w:color w:val="FF0000"/>
                              </w:rPr>
                            </w:pPr>
                            <w:r w:rsidRPr="00053B38">
                              <w:rPr>
                                <w:b/>
                                <w:color w:val="FF0000"/>
                              </w:rPr>
                              <w:t>Mủ cây cao 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F6FD4" id="Text Box 397" o:spid="_x0000_s1172" type="#_x0000_t202" style="position:absolute;left:0;text-align:left;margin-left:430.35pt;margin-top:9.8pt;width:94.95pt;height:20.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" fillcolor="window" stroked="f" strokeweight=".5pt">
                <v:textbox>
                  <w:txbxContent>
                    <w:p w14:paraId="10160ABB" w14:textId="77777777" w:rsidR="00A50BC5" w:rsidRPr="00053B38" w:rsidRDefault="00A50BC5" w:rsidP="00A50BC5">
                      <w:pPr>
                        <w:rPr>
                          <w:b/>
                          <w:color w:val="FF0000"/>
                        </w:rPr>
                      </w:pPr>
                      <w:r w:rsidRPr="00053B38">
                        <w:rPr>
                          <w:b/>
                          <w:color w:val="FF0000"/>
                        </w:rPr>
                        <w:t>Mủ cây cao su</w:t>
                      </w:r>
                    </w:p>
                  </w:txbxContent>
                </v:textbox>
              </v:shape>
            </w:pict>
          </mc:Fallback>
        </mc:AlternateContent>
      </w:r>
      <w:r w:rsidRPr="006C52B3">
        <w:rPr>
          <w:rFonts w:ascii="Times New Roman" w:hAnsi="Times New Roman"/>
          <w:sz w:val="26"/>
          <w:szCs w:val="26"/>
          <w:lang w:bidi="vi-VN"/>
        </w:rPr>
        <w:t>L</w:t>
      </w:r>
      <w:r w:rsidRPr="006C52B3">
        <w:rPr>
          <w:rFonts w:ascii="Times New Roman" w:hAnsi="Times New Roman"/>
          <w:sz w:val="26"/>
          <w:szCs w:val="26"/>
          <w:lang w:val="vi-VN" w:bidi="vi-VN"/>
        </w:rPr>
        <w:t xml:space="preserve">ấy từ </w:t>
      </w:r>
      <w:r w:rsidRPr="006C52B3">
        <w:rPr>
          <w:rFonts w:ascii="Times New Roman" w:hAnsi="Times New Roman"/>
          <w:sz w:val="26"/>
          <w:szCs w:val="26"/>
          <w:lang w:bidi="vi-VN"/>
        </w:rPr>
        <w:t xml:space="preserve">mủ </w:t>
      </w:r>
      <w:r w:rsidRPr="006C52B3">
        <w:rPr>
          <w:rFonts w:ascii="Times New Roman" w:hAnsi="Times New Roman"/>
          <w:sz w:val="26"/>
          <w:szCs w:val="26"/>
          <w:lang w:val="vi-VN" w:bidi="vi-VN"/>
        </w:rPr>
        <w:t xml:space="preserve">cây cao su (có thành phần chính là polyisoprene) </w:t>
      </w:r>
      <w:r w:rsidRPr="006C52B3">
        <w:rPr>
          <w:rFonts w:ascii="Times New Roman" w:hAnsi="Times New Roman"/>
          <w:sz w:val="26"/>
          <w:szCs w:val="26"/>
        </w:rPr>
        <w:t xml:space="preserve">tên khoa học là </w:t>
      </w:r>
      <w:r w:rsidRPr="006C52B3">
        <w:rPr>
          <w:rFonts w:ascii="Times New Roman" w:hAnsi="Times New Roman"/>
          <w:i/>
          <w:iCs/>
          <w:sz w:val="26"/>
          <w:szCs w:val="26"/>
        </w:rPr>
        <w:t>Hevea brasiliensis</w:t>
      </w:r>
      <w:r w:rsidRPr="006C52B3">
        <w:rPr>
          <w:rFonts w:ascii="Times New Roman" w:hAnsi="Times New Roman"/>
          <w:sz w:val="26"/>
          <w:szCs w:val="26"/>
          <w:lang w:val="vi-VN" w:bidi="vi-VN"/>
        </w:rPr>
        <w:t xml:space="preserve"> được dùng trong ngành công nghiệp cao su. </w:t>
      </w:r>
    </w:p>
    <w:p w14:paraId="474EC13C" w14:textId="5FA38BCE" w:rsidR="00A50BC5" w:rsidRPr="006C52B3" w:rsidRDefault="00A50BC5">
      <w:pPr>
        <w:pStyle w:val="oancuaDanhsach"/>
        <w:numPr>
          <w:ilvl w:val="0"/>
          <w:numId w:val="86"/>
        </w:numPr>
        <w:spacing w:after="0"/>
        <w:jc w:val="both"/>
        <w:rPr>
          <w:rFonts w:ascii="Times New Roman" w:hAnsi="Times New Roman"/>
          <w:sz w:val="26"/>
          <w:szCs w:val="26"/>
          <w:lang w:val="vi-VN" w:bidi="vi-VN"/>
        </w:rPr>
      </w:pPr>
      <w:r>
        <w:rPr>
          <w:noProof/>
          <w:sz w:val="24"/>
          <w:szCs w:val="24"/>
        </w:rPr>
        <w:drawing>
          <wp:anchor distT="0" distB="0" distL="114300" distR="114300" simplePos="0" relativeHeight="251676160" behindDoc="0" locked="0" layoutInCell="1" allowOverlap="1" wp14:anchorId="4501D143" wp14:editId="39F96709">
            <wp:simplePos x="0" y="0"/>
            <wp:positionH relativeFrom="column">
              <wp:posOffset>4897755</wp:posOffset>
            </wp:positionH>
            <wp:positionV relativeFrom="paragraph">
              <wp:posOffset>34925</wp:posOffset>
            </wp:positionV>
            <wp:extent cx="1536065" cy="1329055"/>
            <wp:effectExtent l="0" t="0" r="6985" b="4445"/>
            <wp:wrapThrough wrapText="bothSides">
              <wp:wrapPolygon edited="0">
                <wp:start x="0" y="0"/>
                <wp:lineTo x="0" y="21363"/>
                <wp:lineTo x="21430" y="21363"/>
                <wp:lineTo x="21430" y="0"/>
                <wp:lineTo x="0" y="0"/>
              </wp:wrapPolygon>
            </wp:wrapThrough>
            <wp:docPr id="1578526311"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1536065" cy="1329055"/>
                    </a:xfrm>
                    <a:prstGeom prst="rect">
                      <a:avLst/>
                    </a:prstGeom>
                    <a:noFill/>
                  </pic:spPr>
                </pic:pic>
              </a:graphicData>
            </a:graphic>
            <wp14:sizeRelH relativeFrom="page">
              <wp14:pctWidth>0</wp14:pctWidth>
            </wp14:sizeRelH>
            <wp14:sizeRelV relativeFrom="page">
              <wp14:pctHeight>0</wp14:pctHeight>
            </wp14:sizeRelV>
          </wp:anchor>
        </w:drawing>
      </w:r>
      <w:r w:rsidRPr="006C52B3">
        <w:rPr>
          <w:rFonts w:ascii="Times New Roman" w:hAnsi="Times New Roman"/>
          <w:sz w:val="26"/>
          <w:szCs w:val="26"/>
          <w:lang w:bidi="vi-VN"/>
        </w:rPr>
        <w:t>C</w:t>
      </w:r>
      <w:r w:rsidRPr="006C52B3">
        <w:rPr>
          <w:rFonts w:ascii="Times New Roman" w:hAnsi="Times New Roman"/>
          <w:sz w:val="26"/>
          <w:szCs w:val="26"/>
          <w:lang w:val="vi-VN" w:bidi="vi-VN"/>
        </w:rPr>
        <w:t xml:space="preserve">ác mắt xích isoprene đều có cấu hình </w:t>
      </w:r>
      <w:r w:rsidRPr="006C52B3">
        <w:rPr>
          <w:rFonts w:ascii="Times New Roman" w:hAnsi="Times New Roman"/>
          <w:i/>
          <w:iCs/>
          <w:sz w:val="26"/>
          <w:szCs w:val="26"/>
          <w:lang w:val="vi-VN" w:bidi="vi-VN"/>
        </w:rPr>
        <w:t>cis.</w:t>
      </w:r>
    </w:p>
    <w:p w14:paraId="3357E833" w14:textId="77777777" w:rsidR="00A50BC5" w:rsidRPr="006C52B3" w:rsidRDefault="00A50BC5" w:rsidP="00A50BC5">
      <w:pPr>
        <w:jc w:val="center"/>
        <w:rPr>
          <w:sz w:val="26"/>
          <w:szCs w:val="26"/>
          <w:lang w:bidi="vi-VN"/>
        </w:rPr>
      </w:pPr>
      <w:r w:rsidRPr="006C52B3">
        <w:rPr>
          <w:sz w:val="26"/>
          <w:szCs w:val="26"/>
        </w:rPr>
        <w:object w:dxaOrig="2790" w:dyaOrig="1425" w14:anchorId="2C4BA0F3">
          <v:shape id="_x0000_i1890" type="#_x0000_t75" style="width:136.5pt;height:1in" o:ole="">
            <v:imagedata r:id="rId1603" o:title=""/>
          </v:shape>
          <o:OLEObject Type="Embed" ProgID="ChemWindow.Document" ShapeID="_x0000_i1890" DrawAspect="Content" ObjectID="_1803217126" r:id="rId1604"/>
        </w:object>
      </w:r>
    </w:p>
    <w:p w14:paraId="4E73B85B" w14:textId="77777777" w:rsidR="00A50BC5" w:rsidRPr="006C52B3" w:rsidRDefault="00A50BC5">
      <w:pPr>
        <w:pStyle w:val="oancuaDanhsach"/>
        <w:numPr>
          <w:ilvl w:val="0"/>
          <w:numId w:val="87"/>
        </w:numPr>
        <w:spacing w:after="0"/>
        <w:jc w:val="both"/>
        <w:rPr>
          <w:rFonts w:ascii="Times New Roman" w:hAnsi="Times New Roman"/>
          <w:sz w:val="26"/>
          <w:szCs w:val="26"/>
          <w:lang w:bidi="en-US"/>
        </w:rPr>
      </w:pPr>
      <w:r w:rsidRPr="006C52B3">
        <w:rPr>
          <w:rFonts w:ascii="Times New Roman" w:hAnsi="Times New Roman"/>
          <w:sz w:val="26"/>
          <w:szCs w:val="26"/>
          <w:lang w:val="vi-VN" w:bidi="vi-VN"/>
        </w:rPr>
        <w:t xml:space="preserve">Cao su thiên nhiên có tính đàn hồi, không dẫn điện, không thấm khí và nước, không tan trong nước, </w:t>
      </w:r>
      <w:r w:rsidRPr="006C52B3">
        <w:rPr>
          <w:rFonts w:ascii="Times New Roman" w:hAnsi="Times New Roman"/>
          <w:sz w:val="26"/>
          <w:szCs w:val="26"/>
          <w:lang w:bidi="en-US"/>
        </w:rPr>
        <w:t>ethanol,.</w:t>
      </w:r>
      <w:r w:rsidRPr="006C52B3">
        <w:rPr>
          <w:rFonts w:ascii="Times New Roman" w:hAnsi="Times New Roman"/>
          <w:sz w:val="26"/>
          <w:szCs w:val="26"/>
          <w:lang w:val="vi-VN" w:bidi="vi-VN"/>
        </w:rPr>
        <w:t xml:space="preserve">.. nhưng tan trong xăng và </w:t>
      </w:r>
      <w:r w:rsidRPr="006C52B3">
        <w:rPr>
          <w:rFonts w:ascii="Times New Roman" w:hAnsi="Times New Roman"/>
          <w:sz w:val="26"/>
          <w:szCs w:val="26"/>
          <w:lang w:bidi="en-US"/>
        </w:rPr>
        <w:t>benzene.</w:t>
      </w:r>
    </w:p>
    <w:p w14:paraId="48744E01" w14:textId="77777777" w:rsidR="00A50BC5" w:rsidRPr="006C52B3" w:rsidRDefault="00A50BC5">
      <w:pPr>
        <w:pStyle w:val="oancuaDanhsach"/>
        <w:numPr>
          <w:ilvl w:val="0"/>
          <w:numId w:val="87"/>
        </w:numPr>
        <w:spacing w:after="0"/>
        <w:jc w:val="both"/>
        <w:rPr>
          <w:rFonts w:ascii="Times New Roman" w:hAnsi="Times New Roman"/>
          <w:sz w:val="26"/>
          <w:szCs w:val="26"/>
          <w:lang w:bidi="en-US"/>
        </w:rPr>
      </w:pPr>
      <w:r w:rsidRPr="006C52B3">
        <w:rPr>
          <w:rFonts w:ascii="Times New Roman" w:hAnsi="Times New Roman"/>
          <w:sz w:val="26"/>
          <w:szCs w:val="26"/>
          <w:lang w:val="vi-VN" w:bidi="vi-VN"/>
        </w:rPr>
        <w:t>Cao su thiên nhiên có khả năng phản ứng cộng với H</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 Cl</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w:t>
      </w:r>
      <w:r w:rsidRPr="006C52B3">
        <w:rPr>
          <w:rFonts w:ascii="Times New Roman" w:hAnsi="Times New Roman"/>
          <w:sz w:val="26"/>
          <w:szCs w:val="26"/>
          <w:lang w:bidi="vi-VN"/>
        </w:rPr>
        <w:t xml:space="preserve"> </w:t>
      </w:r>
      <w:r w:rsidRPr="006C52B3">
        <w:rPr>
          <w:rFonts w:ascii="Times New Roman" w:hAnsi="Times New Roman"/>
          <w:sz w:val="26"/>
          <w:szCs w:val="26"/>
          <w:lang w:val="vi-VN" w:bidi="vi-VN"/>
        </w:rPr>
        <w:t>HC</w:t>
      </w:r>
      <w:r w:rsidRPr="006C52B3">
        <w:rPr>
          <w:rFonts w:ascii="Times New Roman" w:hAnsi="Times New Roman"/>
          <w:sz w:val="26"/>
          <w:szCs w:val="26"/>
          <w:lang w:bidi="vi-VN"/>
        </w:rPr>
        <w:t>l</w:t>
      </w:r>
      <w:r w:rsidRPr="006C52B3">
        <w:rPr>
          <w:rFonts w:ascii="Times New Roman" w:hAnsi="Times New Roman"/>
          <w:sz w:val="26"/>
          <w:szCs w:val="26"/>
          <w:lang w:val="vi-VN" w:bidi="vi-VN"/>
        </w:rPr>
        <w:t>,... Đặc biệt, cao su thiên nhiên có phản ứng với lưu</w:t>
      </w:r>
      <w:r w:rsidRPr="006C52B3">
        <w:rPr>
          <w:rFonts w:ascii="Times New Roman" w:hAnsi="Times New Roman"/>
          <w:sz w:val="26"/>
          <w:szCs w:val="26"/>
          <w:lang w:bidi="vi-VN"/>
        </w:rPr>
        <w:t xml:space="preserve"> </w:t>
      </w:r>
      <w:r w:rsidRPr="006C52B3">
        <w:rPr>
          <w:rFonts w:ascii="Times New Roman" w:hAnsi="Times New Roman"/>
          <w:sz w:val="26"/>
          <w:szCs w:val="26"/>
          <w:lang w:val="vi-VN" w:bidi="vi-VN"/>
        </w:rPr>
        <w:t>huỳnh tạo cao su lưu hoá có tính đàn hồi, chịu nhiệt, lâu</w:t>
      </w:r>
      <w:r w:rsidRPr="006C52B3">
        <w:rPr>
          <w:rFonts w:ascii="Times New Roman" w:hAnsi="Times New Roman"/>
          <w:sz w:val="26"/>
          <w:szCs w:val="26"/>
          <w:lang w:bidi="vi-VN"/>
        </w:rPr>
        <w:t xml:space="preserve"> </w:t>
      </w:r>
      <w:r w:rsidRPr="006C52B3">
        <w:rPr>
          <w:rFonts w:ascii="Times New Roman" w:hAnsi="Times New Roman"/>
          <w:sz w:val="26"/>
          <w:szCs w:val="26"/>
          <w:lang w:val="vi-VN" w:bidi="vi-VN"/>
        </w:rPr>
        <w:t>mòn, khó tan trong dung môi hơn cao su không lưu hoá.</w:t>
      </w:r>
    </w:p>
    <w:p w14:paraId="30E15920" w14:textId="4EA7FF8A" w:rsidR="00A50BC5" w:rsidRPr="006C52B3" w:rsidRDefault="00A50BC5">
      <w:pPr>
        <w:pStyle w:val="oancuaDanhsach"/>
        <w:numPr>
          <w:ilvl w:val="0"/>
          <w:numId w:val="87"/>
        </w:numPr>
        <w:spacing w:after="0"/>
        <w:jc w:val="both"/>
        <w:rPr>
          <w:rFonts w:ascii="Times New Roman" w:hAnsi="Times New Roman"/>
          <w:sz w:val="26"/>
          <w:szCs w:val="26"/>
          <w:lang w:bidi="en-US"/>
        </w:rPr>
      </w:pPr>
      <w:r>
        <w:rPr>
          <w:noProof/>
          <w:sz w:val="24"/>
          <w:szCs w:val="24"/>
        </w:rPr>
        <mc:AlternateContent>
          <mc:Choice Requires="wps">
            <w:drawing>
              <wp:anchor distT="0" distB="0" distL="114300" distR="114300" simplePos="0" relativeHeight="251673088" behindDoc="0" locked="0" layoutInCell="1" allowOverlap="1" wp14:anchorId="71C5C87C" wp14:editId="60E32B1F">
                <wp:simplePos x="0" y="0"/>
                <wp:positionH relativeFrom="column">
                  <wp:posOffset>5305425</wp:posOffset>
                </wp:positionH>
                <wp:positionV relativeFrom="paragraph">
                  <wp:posOffset>76835</wp:posOffset>
                </wp:positionV>
                <wp:extent cx="1314450" cy="247650"/>
                <wp:effectExtent l="0" t="0" r="0" b="0"/>
                <wp:wrapNone/>
                <wp:docPr id="735861853"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0" cy="247650"/>
                        </a:xfrm>
                        <a:prstGeom prst="rect">
                          <a:avLst/>
                        </a:prstGeom>
                        <a:solidFill>
                          <a:sysClr val="window" lastClr="FFFFFF"/>
                        </a:solidFill>
                        <a:ln w="6350">
                          <a:noFill/>
                        </a:ln>
                      </wps:spPr>
                      <wps:txbx>
                        <w:txbxContent>
                          <w:p w14:paraId="60DCBF03" w14:textId="77777777" w:rsidR="00A50BC5" w:rsidRPr="000016E8" w:rsidRDefault="00A50BC5" w:rsidP="00A50BC5">
                            <w:pPr>
                              <w:rPr>
                                <w:b/>
                                <w:color w:val="FF0000"/>
                              </w:rPr>
                            </w:pPr>
                            <w:r w:rsidRPr="000016E8">
                              <w:rPr>
                                <w:b/>
                                <w:color w:val="FF0000"/>
                              </w:rPr>
                              <w:t>Cầu nối disulfide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5C87C" id="Text Box 395" o:spid="_x0000_s1173" type="#_x0000_t202" style="position:absolute;left:0;text-align:left;margin-left:417.75pt;margin-top:6.05pt;width:103.5pt;height:1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" fillcolor="window" stroked="f" strokeweight=".5pt">
                <v:textbox>
                  <w:txbxContent>
                    <w:p w14:paraId="60DCBF03" w14:textId="77777777" w:rsidR="00A50BC5" w:rsidRPr="000016E8" w:rsidRDefault="00A50BC5" w:rsidP="00A50BC5">
                      <w:pPr>
                        <w:rPr>
                          <w:b/>
                          <w:color w:val="FF0000"/>
                        </w:rPr>
                      </w:pPr>
                      <w:r w:rsidRPr="000016E8">
                        <w:rPr>
                          <w:b/>
                          <w:color w:val="FF0000"/>
                        </w:rPr>
                        <w:t>Cầu nối disulfide</w:t>
                      </w:r>
                    </w:p>
                  </w:txbxContent>
                </v:textbox>
              </v:shape>
            </w:pict>
          </mc:Fallback>
        </mc:AlternateContent>
      </w:r>
    </w:p>
    <w:p w14:paraId="5024F585" w14:textId="3C38F3F9" w:rsidR="00A50BC5" w:rsidRPr="006C52B3" w:rsidRDefault="00A50BC5" w:rsidP="00A50BC5">
      <w:pPr>
        <w:jc w:val="center"/>
        <w:rPr>
          <w:sz w:val="26"/>
          <w:szCs w:val="26"/>
        </w:rPr>
      </w:pPr>
      <w:r>
        <w:rPr>
          <w:noProof/>
          <w:sz w:val="26"/>
          <w:szCs w:val="26"/>
        </w:rPr>
        <mc:AlternateContent>
          <mc:Choice Requires="wps">
            <w:drawing>
              <wp:anchor distT="0" distB="0" distL="114300" distR="114300" simplePos="0" relativeHeight="251674112" behindDoc="0" locked="0" layoutInCell="1" allowOverlap="1" wp14:anchorId="4BA93262" wp14:editId="05FA3435">
                <wp:simplePos x="0" y="0"/>
                <wp:positionH relativeFrom="column">
                  <wp:posOffset>4514850</wp:posOffset>
                </wp:positionH>
                <wp:positionV relativeFrom="paragraph">
                  <wp:posOffset>78740</wp:posOffset>
                </wp:positionV>
                <wp:extent cx="708025" cy="180975"/>
                <wp:effectExtent l="38100" t="0" r="15875" b="66675"/>
                <wp:wrapNone/>
                <wp:docPr id="1572355770" name="Straight Arrow Connector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08025" cy="18097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1A45649" id="Straight Arrow Connector 393" o:spid="_x0000_s1026" type="#_x0000_t32" style="position:absolute;margin-left:355.5pt;margin-top:6.2pt;width:55.75pt;height:14.25pt;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" strokecolor="red">
                <v:stroke endarrow="block"/>
                <o:lock v:ext="edit" shapetype="f"/>
              </v:shape>
            </w:pict>
          </mc:Fallback>
        </mc:AlternateContent>
      </w:r>
      <w:r>
        <w:rPr>
          <w:noProof/>
          <w:sz w:val="26"/>
          <w:szCs w:val="26"/>
        </w:rPr>
        <w:drawing>
          <wp:inline distT="0" distB="0" distL="0" distR="0" wp14:anchorId="6C6A4EE9" wp14:editId="3EE0E6F5">
            <wp:extent cx="3924300" cy="1127760"/>
            <wp:effectExtent l="0" t="0" r="0" b="0"/>
            <wp:docPr id="1278747908"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3924300" cy="1127760"/>
                    </a:xfrm>
                    <a:prstGeom prst="rect">
                      <a:avLst/>
                    </a:prstGeom>
                    <a:noFill/>
                    <a:ln>
                      <a:noFill/>
                    </a:ln>
                  </pic:spPr>
                </pic:pic>
              </a:graphicData>
            </a:graphic>
          </wp:inline>
        </w:drawing>
      </w:r>
    </w:p>
    <w:p w14:paraId="34EBC170" w14:textId="77777777" w:rsidR="00A50BC5" w:rsidRPr="006C52B3" w:rsidRDefault="00A50BC5" w:rsidP="00A50BC5">
      <w:pPr>
        <w:jc w:val="center"/>
        <w:rPr>
          <w:b/>
          <w:color w:val="FF0000"/>
          <w:sz w:val="26"/>
          <w:szCs w:val="26"/>
        </w:rPr>
      </w:pPr>
      <w:r w:rsidRPr="006C52B3">
        <w:rPr>
          <w:b/>
          <w:color w:val="FF0000"/>
          <w:sz w:val="26"/>
          <w:szCs w:val="26"/>
        </w:rPr>
        <w:t>Quá trình lưu hóa cao su.</w:t>
      </w:r>
    </w:p>
    <w:p w14:paraId="5368C286" w14:textId="77777777" w:rsidR="00A50BC5" w:rsidRDefault="00A50BC5" w:rsidP="00A50BC5">
      <w:pPr>
        <w:rPr>
          <w:b/>
          <w:bCs/>
          <w:sz w:val="26"/>
          <w:szCs w:val="26"/>
          <w:lang w:bidi="vi-VN"/>
        </w:rPr>
      </w:pPr>
      <w:bookmarkStart w:id="357" w:name="bookmark14"/>
    </w:p>
    <w:p w14:paraId="74FB6A8A" w14:textId="77777777" w:rsidR="00A50BC5" w:rsidRDefault="00A50BC5" w:rsidP="00A50BC5">
      <w:pPr>
        <w:rPr>
          <w:b/>
          <w:bCs/>
          <w:sz w:val="26"/>
          <w:szCs w:val="26"/>
          <w:lang w:bidi="vi-VN"/>
        </w:rPr>
      </w:pPr>
    </w:p>
    <w:p w14:paraId="6C33247E" w14:textId="77777777" w:rsidR="00A50BC5" w:rsidRDefault="00A50BC5" w:rsidP="00A50BC5">
      <w:pPr>
        <w:rPr>
          <w:b/>
          <w:bCs/>
          <w:sz w:val="26"/>
          <w:szCs w:val="26"/>
          <w:lang w:bidi="vi-VN"/>
        </w:rPr>
      </w:pPr>
    </w:p>
    <w:p w14:paraId="010BF96D" w14:textId="77777777" w:rsidR="00A50BC5" w:rsidRPr="006C52B3" w:rsidRDefault="00A50BC5" w:rsidP="00A50BC5">
      <w:pPr>
        <w:rPr>
          <w:b/>
          <w:bCs/>
          <w:sz w:val="26"/>
          <w:szCs w:val="26"/>
          <w:lang w:val="vi-VN" w:bidi="vi-VN"/>
        </w:rPr>
      </w:pPr>
      <w:r w:rsidRPr="006C52B3">
        <w:rPr>
          <w:b/>
          <w:bCs/>
          <w:sz w:val="26"/>
          <w:szCs w:val="26"/>
          <w:lang w:bidi="vi-VN"/>
        </w:rPr>
        <w:lastRenderedPageBreak/>
        <w:t xml:space="preserve">3. </w:t>
      </w:r>
      <w:r w:rsidRPr="006C52B3">
        <w:rPr>
          <w:b/>
          <w:bCs/>
          <w:sz w:val="26"/>
          <w:szCs w:val="26"/>
          <w:lang w:val="vi-VN" w:bidi="vi-VN"/>
        </w:rPr>
        <w:t>Cao su tổng hợp</w:t>
      </w:r>
      <w:bookmarkEnd w:id="3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4"/>
        <w:gridCol w:w="8381"/>
      </w:tblGrid>
      <w:tr w:rsidR="00A50BC5" w:rsidRPr="006C52B3" w14:paraId="2E9F382B" w14:textId="77777777" w:rsidTr="007353D9">
        <w:trPr>
          <w:trHeight w:val="336"/>
        </w:trPr>
        <w:tc>
          <w:tcPr>
            <w:tcW w:w="1699" w:type="dxa"/>
            <w:shd w:val="clear" w:color="auto" w:fill="FBD4B4"/>
          </w:tcPr>
          <w:p w14:paraId="436C839E" w14:textId="77777777" w:rsidR="00A50BC5" w:rsidRPr="00935195" w:rsidRDefault="00A50BC5" w:rsidP="007353D9">
            <w:pPr>
              <w:rPr>
                <w:b/>
                <w:bCs/>
                <w:sz w:val="26"/>
                <w:szCs w:val="26"/>
                <w:lang w:bidi="vi-VN"/>
              </w:rPr>
            </w:pPr>
            <w:r w:rsidRPr="00935195">
              <w:rPr>
                <w:b/>
                <w:bCs/>
                <w:sz w:val="26"/>
                <w:szCs w:val="26"/>
                <w:lang w:bidi="vi-VN"/>
              </w:rPr>
              <w:t>Loại cao su</w:t>
            </w:r>
          </w:p>
        </w:tc>
        <w:tc>
          <w:tcPr>
            <w:tcW w:w="8660" w:type="dxa"/>
            <w:shd w:val="clear" w:color="auto" w:fill="FBD4B4"/>
          </w:tcPr>
          <w:p w14:paraId="35022702" w14:textId="77777777" w:rsidR="00A50BC5" w:rsidRPr="00935195" w:rsidRDefault="00A50BC5" w:rsidP="007353D9">
            <w:pPr>
              <w:rPr>
                <w:b/>
                <w:bCs/>
                <w:sz w:val="26"/>
                <w:szCs w:val="26"/>
                <w:lang w:bidi="vi-VN"/>
              </w:rPr>
            </w:pPr>
            <w:r w:rsidRPr="00935195">
              <w:rPr>
                <w:b/>
                <w:bCs/>
                <w:sz w:val="26"/>
                <w:szCs w:val="26"/>
                <w:lang w:bidi="vi-VN"/>
              </w:rPr>
              <w:t>Phản ứng điều chế - Tính chất - Ứng dụng</w:t>
            </w:r>
          </w:p>
        </w:tc>
      </w:tr>
      <w:tr w:rsidR="00A50BC5" w:rsidRPr="006C52B3" w14:paraId="15DA0AFD" w14:textId="77777777" w:rsidTr="007353D9">
        <w:trPr>
          <w:trHeight w:val="319"/>
        </w:trPr>
        <w:tc>
          <w:tcPr>
            <w:tcW w:w="1699" w:type="dxa"/>
            <w:shd w:val="clear" w:color="auto" w:fill="auto"/>
          </w:tcPr>
          <w:p w14:paraId="2D3A8531" w14:textId="77777777" w:rsidR="00A50BC5" w:rsidRPr="006C52B3" w:rsidRDefault="00A50BC5" w:rsidP="007353D9">
            <w:pPr>
              <w:jc w:val="both"/>
              <w:rPr>
                <w:b/>
                <w:bCs/>
                <w:sz w:val="26"/>
                <w:szCs w:val="26"/>
                <w:lang w:val="vi-VN" w:bidi="vi-VN"/>
              </w:rPr>
            </w:pPr>
            <w:r w:rsidRPr="006C52B3">
              <w:rPr>
                <w:b/>
                <w:iCs/>
                <w:sz w:val="26"/>
                <w:szCs w:val="26"/>
                <w:lang w:val="vi-VN" w:bidi="vi-VN"/>
              </w:rPr>
              <w:t xml:space="preserve">Cao su </w:t>
            </w:r>
            <w:r w:rsidRPr="006C52B3">
              <w:rPr>
                <w:b/>
                <w:iCs/>
                <w:sz w:val="26"/>
                <w:szCs w:val="26"/>
                <w:lang w:bidi="en-US"/>
              </w:rPr>
              <w:t>buna =</w:t>
            </w:r>
            <w:r w:rsidRPr="006C52B3">
              <w:rPr>
                <w:iCs/>
                <w:sz w:val="26"/>
                <w:szCs w:val="26"/>
                <w:lang w:bidi="en-US"/>
              </w:rPr>
              <w:t xml:space="preserve"> trùng hợp </w:t>
            </w:r>
            <w:r w:rsidRPr="006C52B3">
              <w:rPr>
                <w:sz w:val="26"/>
                <w:szCs w:val="26"/>
                <w:lang w:val="vi-VN" w:bidi="vi-VN"/>
              </w:rPr>
              <w:t>buta-1,3</w:t>
            </w:r>
            <w:r w:rsidRPr="006C52B3">
              <w:rPr>
                <w:sz w:val="26"/>
                <w:szCs w:val="26"/>
                <w:lang w:bidi="en-US"/>
              </w:rPr>
              <w:t>-diene</w:t>
            </w:r>
          </w:p>
        </w:tc>
        <w:tc>
          <w:tcPr>
            <w:tcW w:w="8660" w:type="dxa"/>
            <w:shd w:val="clear" w:color="auto" w:fill="auto"/>
          </w:tcPr>
          <w:p w14:paraId="39146BCA" w14:textId="77777777" w:rsidR="00A50BC5" w:rsidRPr="006C52B3" w:rsidRDefault="00A50BC5" w:rsidP="007353D9">
            <w:pPr>
              <w:jc w:val="both"/>
              <w:rPr>
                <w:sz w:val="26"/>
                <w:szCs w:val="26"/>
                <w:lang w:val="pt-BR"/>
              </w:rPr>
            </w:pPr>
            <w:r w:rsidRPr="006C52B3">
              <w:rPr>
                <w:sz w:val="26"/>
                <w:szCs w:val="26"/>
                <w:lang w:bidi="vi-VN"/>
              </w:rPr>
              <w:t>C</w:t>
            </w:r>
            <w:r w:rsidRPr="006C52B3">
              <w:rPr>
                <w:sz w:val="26"/>
                <w:szCs w:val="26"/>
                <w:lang w:val="vi-VN" w:bidi="vi-VN"/>
              </w:rPr>
              <w:t>ó tính đàn hồi và độ bền kém hơn cao su thiên nhiên</w:t>
            </w:r>
          </w:p>
          <w:p w14:paraId="5F77E6B1" w14:textId="77777777" w:rsidR="00A50BC5" w:rsidRPr="006C52B3" w:rsidRDefault="00A50BC5" w:rsidP="007353D9">
            <w:pPr>
              <w:jc w:val="both"/>
              <w:rPr>
                <w:sz w:val="26"/>
                <w:szCs w:val="26"/>
                <w:lang w:val="pt-BR"/>
              </w:rPr>
            </w:pPr>
            <w:r w:rsidRPr="006C52B3">
              <w:rPr>
                <w:rFonts w:eastAsia="Calibri"/>
                <w:sz w:val="26"/>
                <w:szCs w:val="26"/>
              </w:rPr>
              <w:object w:dxaOrig="5955" w:dyaOrig="765" w14:anchorId="4562292B">
                <v:shape id="_x0000_i1891" type="#_x0000_t75" style="width:294.75pt;height:36pt" o:ole="">
                  <v:imagedata r:id="rId1605" o:title=""/>
                </v:shape>
                <o:OLEObject Type="Embed" ProgID="ChemWindow.Document" ShapeID="_x0000_i1891" DrawAspect="Content" ObjectID="_1803217127" r:id="rId1606"/>
              </w:object>
            </w:r>
          </w:p>
        </w:tc>
      </w:tr>
      <w:tr w:rsidR="00A50BC5" w:rsidRPr="006C52B3" w14:paraId="54741B27" w14:textId="77777777" w:rsidTr="007353D9">
        <w:trPr>
          <w:trHeight w:val="319"/>
        </w:trPr>
        <w:tc>
          <w:tcPr>
            <w:tcW w:w="1699" w:type="dxa"/>
            <w:shd w:val="clear" w:color="auto" w:fill="auto"/>
          </w:tcPr>
          <w:p w14:paraId="68E45AF5" w14:textId="77777777" w:rsidR="00A50BC5" w:rsidRPr="006C52B3" w:rsidRDefault="00A50BC5" w:rsidP="007353D9">
            <w:pPr>
              <w:jc w:val="both"/>
              <w:rPr>
                <w:b/>
                <w:bCs/>
                <w:sz w:val="26"/>
                <w:szCs w:val="26"/>
                <w:lang w:bidi="vi-VN"/>
              </w:rPr>
            </w:pPr>
            <w:r w:rsidRPr="006C52B3">
              <w:rPr>
                <w:iCs/>
                <w:sz w:val="26"/>
                <w:szCs w:val="26"/>
                <w:lang w:val="vi-VN" w:bidi="vi-VN"/>
              </w:rPr>
              <w:t xml:space="preserve">Cao su </w:t>
            </w:r>
            <w:r w:rsidRPr="006C52B3">
              <w:rPr>
                <w:iCs/>
                <w:sz w:val="26"/>
                <w:szCs w:val="26"/>
                <w:lang w:bidi="vi-VN"/>
              </w:rPr>
              <w:t>i</w:t>
            </w:r>
            <w:r w:rsidRPr="006C52B3">
              <w:rPr>
                <w:iCs/>
                <w:sz w:val="26"/>
                <w:szCs w:val="26"/>
                <w:lang w:val="vi-VN" w:bidi="vi-VN"/>
              </w:rPr>
              <w:t>soprene</w:t>
            </w:r>
            <w:r w:rsidRPr="006C52B3">
              <w:rPr>
                <w:sz w:val="26"/>
                <w:szCs w:val="26"/>
                <w:lang w:val="vi-VN" w:bidi="vi-VN"/>
              </w:rPr>
              <w:t xml:space="preserve"> (polyisoprene)</w:t>
            </w:r>
            <w:r w:rsidRPr="006C52B3">
              <w:rPr>
                <w:sz w:val="26"/>
                <w:szCs w:val="26"/>
                <w:lang w:bidi="vi-VN"/>
              </w:rPr>
              <w:t xml:space="preserve"> = trùng hợp isoprene.</w:t>
            </w:r>
          </w:p>
        </w:tc>
        <w:tc>
          <w:tcPr>
            <w:tcW w:w="8660" w:type="dxa"/>
            <w:shd w:val="clear" w:color="auto" w:fill="auto"/>
          </w:tcPr>
          <w:p w14:paraId="1B825B0C" w14:textId="77777777" w:rsidR="00A50BC5" w:rsidRPr="006C52B3" w:rsidRDefault="00A50BC5" w:rsidP="007353D9">
            <w:pPr>
              <w:jc w:val="both"/>
              <w:rPr>
                <w:b/>
                <w:bCs/>
                <w:sz w:val="26"/>
                <w:szCs w:val="26"/>
                <w:lang w:val="vi-VN" w:bidi="vi-VN"/>
              </w:rPr>
            </w:pPr>
            <w:r w:rsidRPr="006C52B3">
              <w:rPr>
                <w:sz w:val="26"/>
                <w:szCs w:val="26"/>
                <w:lang w:bidi="vi-VN"/>
              </w:rPr>
              <w:t>C</w:t>
            </w:r>
            <w:r w:rsidRPr="006C52B3">
              <w:rPr>
                <w:sz w:val="26"/>
                <w:szCs w:val="26"/>
                <w:lang w:val="vi-VN" w:bidi="vi-VN"/>
              </w:rPr>
              <w:t>ó tính đàn hồi tốt, độ bền cao, khả năng chống mài mòn và chịu nhiệt tốt, sản xuất lốp xe, đệm giảm xóc, giày dép, dụng cụ thể thao, thiết bị y tế</w:t>
            </w:r>
            <w:r w:rsidRPr="006C52B3">
              <w:rPr>
                <w:sz w:val="26"/>
                <w:szCs w:val="26"/>
              </w:rPr>
              <w:t>.</w:t>
            </w:r>
          </w:p>
          <w:p w14:paraId="72EBA05E" w14:textId="77777777" w:rsidR="00A50BC5" w:rsidRPr="006C52B3" w:rsidRDefault="00A50BC5" w:rsidP="007353D9">
            <w:pPr>
              <w:jc w:val="both"/>
              <w:rPr>
                <w:b/>
                <w:bCs/>
                <w:sz w:val="26"/>
                <w:szCs w:val="26"/>
                <w:lang w:val="vi-VN" w:bidi="vi-VN"/>
              </w:rPr>
            </w:pPr>
            <w:r w:rsidRPr="006C52B3">
              <w:rPr>
                <w:rFonts w:eastAsia="Calibri"/>
                <w:sz w:val="26"/>
                <w:szCs w:val="26"/>
              </w:rPr>
              <w:object w:dxaOrig="5715" w:dyaOrig="1065" w14:anchorId="61D23F72">
                <v:shape id="_x0000_i1892" type="#_x0000_t75" style="width:4in;height:50.25pt" o:ole="">
                  <v:imagedata r:id="rId1607" o:title=""/>
                </v:shape>
                <o:OLEObject Type="Embed" ProgID="ChemWindow.Document" ShapeID="_x0000_i1892" DrawAspect="Content" ObjectID="_1803217128" r:id="rId1608"/>
              </w:object>
            </w:r>
          </w:p>
        </w:tc>
      </w:tr>
      <w:tr w:rsidR="00A50BC5" w:rsidRPr="006C52B3" w14:paraId="5741813A" w14:textId="77777777" w:rsidTr="007353D9">
        <w:trPr>
          <w:trHeight w:val="319"/>
        </w:trPr>
        <w:tc>
          <w:tcPr>
            <w:tcW w:w="1699" w:type="dxa"/>
            <w:shd w:val="clear" w:color="auto" w:fill="auto"/>
          </w:tcPr>
          <w:p w14:paraId="05427B51" w14:textId="77777777" w:rsidR="00A50BC5" w:rsidRPr="006C52B3" w:rsidRDefault="00A50BC5" w:rsidP="007353D9">
            <w:pPr>
              <w:jc w:val="both"/>
              <w:rPr>
                <w:b/>
                <w:bCs/>
                <w:sz w:val="26"/>
                <w:szCs w:val="26"/>
                <w:lang w:bidi="vi-VN"/>
              </w:rPr>
            </w:pPr>
            <w:r w:rsidRPr="006C52B3">
              <w:rPr>
                <w:b/>
                <w:iCs/>
                <w:sz w:val="26"/>
                <w:szCs w:val="26"/>
                <w:lang w:val="vi-VN" w:bidi="vi-VN"/>
              </w:rPr>
              <w:t>Cao su buna-S</w:t>
            </w:r>
            <w:r w:rsidRPr="006C52B3">
              <w:rPr>
                <w:iCs/>
                <w:sz w:val="26"/>
                <w:szCs w:val="26"/>
                <w:lang w:bidi="vi-VN"/>
              </w:rPr>
              <w:t xml:space="preserve"> = đồng trùng hợp</w:t>
            </w:r>
            <w:r w:rsidRPr="006C52B3">
              <w:rPr>
                <w:sz w:val="26"/>
                <w:szCs w:val="26"/>
                <w:lang w:val="vi-VN" w:bidi="vi-VN"/>
              </w:rPr>
              <w:t xml:space="preserve"> buta-1,3</w:t>
            </w:r>
            <w:r w:rsidRPr="006C52B3">
              <w:rPr>
                <w:sz w:val="26"/>
                <w:szCs w:val="26"/>
                <w:lang w:bidi="en-US"/>
              </w:rPr>
              <w:t>-diene và styrene</w:t>
            </w:r>
            <w:r w:rsidRPr="006C52B3">
              <w:rPr>
                <w:iCs/>
                <w:sz w:val="26"/>
                <w:szCs w:val="26"/>
                <w:lang w:bidi="vi-VN"/>
              </w:rPr>
              <w:t xml:space="preserve"> </w:t>
            </w:r>
          </w:p>
        </w:tc>
        <w:tc>
          <w:tcPr>
            <w:tcW w:w="8660" w:type="dxa"/>
            <w:shd w:val="clear" w:color="auto" w:fill="auto"/>
          </w:tcPr>
          <w:p w14:paraId="6281853A" w14:textId="77777777" w:rsidR="00A50BC5" w:rsidRPr="006C52B3" w:rsidRDefault="00A50BC5" w:rsidP="007353D9">
            <w:pPr>
              <w:jc w:val="both"/>
              <w:rPr>
                <w:b/>
                <w:bCs/>
                <w:sz w:val="26"/>
                <w:szCs w:val="26"/>
                <w:lang w:val="vi-VN" w:bidi="vi-VN"/>
              </w:rPr>
            </w:pPr>
            <w:r w:rsidRPr="006C52B3">
              <w:rPr>
                <w:sz w:val="26"/>
                <w:szCs w:val="26"/>
                <w:lang w:bidi="vi-VN"/>
              </w:rPr>
              <w:t>C</w:t>
            </w:r>
            <w:r w:rsidRPr="006C52B3">
              <w:rPr>
                <w:sz w:val="26"/>
                <w:szCs w:val="26"/>
                <w:lang w:val="vi-VN" w:bidi="vi-VN"/>
              </w:rPr>
              <w:t>ó tính đàn hồi cao, dùng để sản</w:t>
            </w:r>
            <w:r w:rsidRPr="006C52B3">
              <w:rPr>
                <w:sz w:val="26"/>
                <w:szCs w:val="26"/>
                <w:lang w:bidi="vi-VN"/>
              </w:rPr>
              <w:t xml:space="preserve"> </w:t>
            </w:r>
            <w:r w:rsidRPr="006C52B3">
              <w:rPr>
                <w:sz w:val="26"/>
                <w:szCs w:val="26"/>
                <w:lang w:val="vi-VN" w:bidi="vi-VN"/>
              </w:rPr>
              <w:t>xuất lốp xe, đệm lót, đế giày, vật liệu chống thấm,...</w:t>
            </w:r>
            <w:r w:rsidRPr="006C52B3">
              <w:rPr>
                <w:b/>
                <w:bCs/>
                <w:sz w:val="26"/>
                <w:szCs w:val="26"/>
                <w:lang w:val="vi-VN" w:bidi="vi-VN"/>
              </w:rPr>
              <w:t xml:space="preserve"> </w:t>
            </w:r>
          </w:p>
          <w:p w14:paraId="1DE0E1C2" w14:textId="77777777" w:rsidR="00A50BC5" w:rsidRPr="006C52B3" w:rsidRDefault="00A50BC5" w:rsidP="007353D9">
            <w:pPr>
              <w:jc w:val="both"/>
              <w:rPr>
                <w:b/>
                <w:bCs/>
                <w:sz w:val="26"/>
                <w:szCs w:val="26"/>
                <w:lang w:val="vi-VN" w:bidi="vi-VN"/>
              </w:rPr>
            </w:pPr>
            <w:r w:rsidRPr="006C52B3">
              <w:rPr>
                <w:rFonts w:eastAsia="Calibri"/>
                <w:sz w:val="26"/>
                <w:szCs w:val="26"/>
              </w:rPr>
              <w:object w:dxaOrig="8640" w:dyaOrig="1065" w14:anchorId="59D8D6AC">
                <v:shape id="_x0000_i1893" type="#_x0000_t75" style="width:424.5pt;height:50.25pt" o:ole="">
                  <v:imagedata r:id="rId1609" o:title=""/>
                </v:shape>
                <o:OLEObject Type="Embed" ProgID="ChemWindow.Document" ShapeID="_x0000_i1893" DrawAspect="Content" ObjectID="_1803217129" r:id="rId1610"/>
              </w:object>
            </w:r>
          </w:p>
        </w:tc>
      </w:tr>
      <w:tr w:rsidR="00A50BC5" w:rsidRPr="006C52B3" w14:paraId="588D0A6A" w14:textId="77777777" w:rsidTr="007353D9">
        <w:trPr>
          <w:trHeight w:val="319"/>
        </w:trPr>
        <w:tc>
          <w:tcPr>
            <w:tcW w:w="1699" w:type="dxa"/>
            <w:shd w:val="clear" w:color="auto" w:fill="auto"/>
          </w:tcPr>
          <w:p w14:paraId="07077F4A" w14:textId="77777777" w:rsidR="00A50BC5" w:rsidRPr="006C52B3" w:rsidRDefault="00A50BC5" w:rsidP="007353D9">
            <w:pPr>
              <w:jc w:val="both"/>
              <w:rPr>
                <w:iCs/>
                <w:sz w:val="26"/>
                <w:szCs w:val="26"/>
                <w:lang w:bidi="vi-VN"/>
              </w:rPr>
            </w:pPr>
            <w:r w:rsidRPr="006C52B3">
              <w:rPr>
                <w:b/>
                <w:iCs/>
                <w:sz w:val="26"/>
                <w:szCs w:val="26"/>
                <w:lang w:val="vi-VN" w:bidi="vi-VN"/>
              </w:rPr>
              <w:t>Cao su buna-N</w:t>
            </w:r>
            <w:r w:rsidRPr="006C52B3">
              <w:rPr>
                <w:iCs/>
                <w:sz w:val="26"/>
                <w:szCs w:val="26"/>
                <w:lang w:bidi="vi-VN"/>
              </w:rPr>
              <w:t xml:space="preserve"> = đồng trùng hợp</w:t>
            </w:r>
            <w:r w:rsidRPr="006C52B3">
              <w:rPr>
                <w:sz w:val="26"/>
                <w:szCs w:val="26"/>
                <w:lang w:val="vi-VN" w:bidi="vi-VN"/>
              </w:rPr>
              <w:t xml:space="preserve"> buta-1,3</w:t>
            </w:r>
            <w:r w:rsidRPr="006C52B3">
              <w:rPr>
                <w:sz w:val="26"/>
                <w:szCs w:val="26"/>
                <w:lang w:bidi="en-US"/>
              </w:rPr>
              <w:t xml:space="preserve">-diene và </w:t>
            </w:r>
            <w:r w:rsidRPr="006C52B3">
              <w:rPr>
                <w:sz w:val="26"/>
                <w:szCs w:val="26"/>
              </w:rPr>
              <w:t>vinyl cyanide (hay acrylonitrile)</w:t>
            </w:r>
          </w:p>
        </w:tc>
        <w:tc>
          <w:tcPr>
            <w:tcW w:w="8660" w:type="dxa"/>
            <w:shd w:val="clear" w:color="auto" w:fill="auto"/>
          </w:tcPr>
          <w:p w14:paraId="45AAFEF7" w14:textId="77777777" w:rsidR="00A50BC5" w:rsidRPr="006C52B3" w:rsidRDefault="00A50BC5" w:rsidP="007353D9">
            <w:pPr>
              <w:jc w:val="both"/>
              <w:rPr>
                <w:sz w:val="26"/>
                <w:szCs w:val="26"/>
                <w:lang w:bidi="vi-VN"/>
              </w:rPr>
            </w:pPr>
            <w:r w:rsidRPr="006C52B3">
              <w:rPr>
                <w:sz w:val="26"/>
                <w:szCs w:val="26"/>
                <w:lang w:bidi="vi-VN"/>
              </w:rPr>
              <w:t>C</w:t>
            </w:r>
            <w:r w:rsidRPr="006C52B3">
              <w:rPr>
                <w:sz w:val="26"/>
                <w:szCs w:val="26"/>
                <w:lang w:val="vi-VN" w:bidi="vi-VN"/>
              </w:rPr>
              <w:t>ó tính chống dầu tốt, được dùng để sản xuất găng tay cao su y tế, đai truyền động, ống, gioăng cao su sử dụng trong môi trường hoá chất</w:t>
            </w:r>
            <w:r w:rsidRPr="006C52B3">
              <w:rPr>
                <w:sz w:val="26"/>
                <w:szCs w:val="26"/>
                <w:lang w:bidi="vi-VN"/>
              </w:rPr>
              <w:t>.</w:t>
            </w:r>
          </w:p>
          <w:p w14:paraId="4C0435B4" w14:textId="77777777" w:rsidR="00A50BC5" w:rsidRPr="006C52B3" w:rsidRDefault="00A50BC5" w:rsidP="007353D9">
            <w:pPr>
              <w:jc w:val="both"/>
              <w:rPr>
                <w:b/>
                <w:bCs/>
                <w:sz w:val="26"/>
                <w:szCs w:val="26"/>
                <w:lang w:val="vi-VN" w:bidi="vi-VN"/>
              </w:rPr>
            </w:pPr>
            <w:r w:rsidRPr="006C52B3">
              <w:rPr>
                <w:rFonts w:eastAsia="Calibri"/>
                <w:sz w:val="26"/>
                <w:szCs w:val="26"/>
              </w:rPr>
              <w:object w:dxaOrig="8640" w:dyaOrig="1035" w14:anchorId="6EB071A7">
                <v:shape id="_x0000_i1894" type="#_x0000_t75" style="width:417.75pt;height:48.75pt" o:ole="">
                  <v:imagedata r:id="rId1611" o:title=""/>
                </v:shape>
                <o:OLEObject Type="Embed" ProgID="ChemWindow.Document" ShapeID="_x0000_i1894" DrawAspect="Content" ObjectID="_1803217130" r:id="rId1612"/>
              </w:object>
            </w:r>
          </w:p>
        </w:tc>
      </w:tr>
      <w:tr w:rsidR="00A50BC5" w:rsidRPr="006C52B3" w14:paraId="2198C6E2" w14:textId="77777777" w:rsidTr="007353D9">
        <w:trPr>
          <w:trHeight w:val="319"/>
        </w:trPr>
        <w:tc>
          <w:tcPr>
            <w:tcW w:w="1699" w:type="dxa"/>
            <w:shd w:val="clear" w:color="auto" w:fill="auto"/>
          </w:tcPr>
          <w:p w14:paraId="35D55E0C" w14:textId="77777777" w:rsidR="00A50BC5" w:rsidRPr="006C52B3" w:rsidRDefault="00A50BC5" w:rsidP="007353D9">
            <w:pPr>
              <w:jc w:val="both"/>
              <w:rPr>
                <w:b/>
                <w:iCs/>
                <w:sz w:val="26"/>
                <w:szCs w:val="26"/>
                <w:lang w:val="vi-VN" w:bidi="vi-VN"/>
              </w:rPr>
            </w:pPr>
            <w:r w:rsidRPr="006C52B3">
              <w:rPr>
                <w:b/>
                <w:iCs/>
                <w:sz w:val="26"/>
                <w:szCs w:val="26"/>
                <w:lang w:val="vi-VN" w:bidi="vi-VN"/>
              </w:rPr>
              <w:t>Cao su ch</w:t>
            </w:r>
            <w:r w:rsidRPr="006C52B3">
              <w:rPr>
                <w:b/>
                <w:iCs/>
                <w:sz w:val="26"/>
                <w:szCs w:val="26"/>
                <w:lang w:bidi="vi-VN"/>
              </w:rPr>
              <w:t>l</w:t>
            </w:r>
            <w:r w:rsidRPr="006C52B3">
              <w:rPr>
                <w:b/>
                <w:iCs/>
                <w:sz w:val="26"/>
                <w:szCs w:val="26"/>
                <w:lang w:val="vi-VN" w:bidi="vi-VN"/>
              </w:rPr>
              <w:t>oroprene</w:t>
            </w:r>
          </w:p>
          <w:p w14:paraId="5585CE85" w14:textId="77777777" w:rsidR="00A50BC5" w:rsidRPr="006C52B3" w:rsidRDefault="00A50BC5" w:rsidP="007353D9">
            <w:pPr>
              <w:jc w:val="both"/>
              <w:rPr>
                <w:iCs/>
                <w:sz w:val="26"/>
                <w:szCs w:val="26"/>
                <w:lang w:val="vi-VN" w:bidi="vi-VN"/>
              </w:rPr>
            </w:pPr>
            <w:r w:rsidRPr="006C52B3">
              <w:rPr>
                <w:iCs/>
                <w:sz w:val="26"/>
                <w:szCs w:val="26"/>
                <w:lang w:bidi="vi-VN"/>
              </w:rPr>
              <w:t>= Trùng hợp</w:t>
            </w:r>
            <w:r w:rsidRPr="006C52B3">
              <w:rPr>
                <w:sz w:val="26"/>
                <w:szCs w:val="26"/>
              </w:rPr>
              <w:t xml:space="preserve"> chloroprene</w:t>
            </w:r>
          </w:p>
        </w:tc>
        <w:tc>
          <w:tcPr>
            <w:tcW w:w="8660" w:type="dxa"/>
            <w:shd w:val="clear" w:color="auto" w:fill="auto"/>
          </w:tcPr>
          <w:p w14:paraId="0950AE32" w14:textId="77777777" w:rsidR="00A50BC5" w:rsidRPr="006C52B3" w:rsidRDefault="00A50BC5" w:rsidP="007353D9">
            <w:pPr>
              <w:jc w:val="both"/>
              <w:rPr>
                <w:sz w:val="26"/>
                <w:szCs w:val="26"/>
                <w:lang w:bidi="vi-VN"/>
              </w:rPr>
            </w:pPr>
            <w:r w:rsidRPr="006C52B3">
              <w:rPr>
                <w:sz w:val="26"/>
                <w:szCs w:val="26"/>
                <w:lang w:bidi="vi-VN"/>
              </w:rPr>
              <w:t>C</w:t>
            </w:r>
            <w:r w:rsidRPr="006C52B3">
              <w:rPr>
                <w:sz w:val="26"/>
                <w:szCs w:val="26"/>
                <w:lang w:val="vi-VN" w:bidi="vi-VN"/>
              </w:rPr>
              <w:t>ó tính đàn hồi cao, bền với dầu mỡ; được dùng để bọc các ống thuỷ lực công nghiệp, ống nhún và đệm làm kín, làm đai truyền năng lượng</w:t>
            </w:r>
            <w:r w:rsidRPr="006C52B3">
              <w:rPr>
                <w:sz w:val="26"/>
                <w:szCs w:val="26"/>
                <w:lang w:bidi="vi-VN"/>
              </w:rPr>
              <w:t>.</w:t>
            </w:r>
          </w:p>
          <w:p w14:paraId="77375A86" w14:textId="77777777" w:rsidR="00A50BC5" w:rsidRPr="006C52B3" w:rsidRDefault="00A50BC5" w:rsidP="007353D9">
            <w:pPr>
              <w:jc w:val="both"/>
              <w:rPr>
                <w:b/>
                <w:bCs/>
                <w:sz w:val="26"/>
                <w:szCs w:val="26"/>
                <w:lang w:val="vi-VN" w:bidi="vi-VN"/>
              </w:rPr>
            </w:pPr>
            <w:r w:rsidRPr="006C52B3">
              <w:rPr>
                <w:rFonts w:eastAsia="Calibri"/>
                <w:sz w:val="26"/>
                <w:szCs w:val="26"/>
              </w:rPr>
              <w:object w:dxaOrig="5715" w:dyaOrig="1065" w14:anchorId="02050676">
                <v:shape id="_x0000_i1895" type="#_x0000_t75" style="width:4in;height:50.25pt" o:ole="">
                  <v:imagedata r:id="rId1613" o:title=""/>
                </v:shape>
                <o:OLEObject Type="Embed" ProgID="ChemWindow.Document" ShapeID="_x0000_i1895" DrawAspect="Content" ObjectID="_1803217131" r:id="rId1614"/>
              </w:object>
            </w:r>
          </w:p>
        </w:tc>
      </w:tr>
    </w:tbl>
    <w:p w14:paraId="7D129DD8" w14:textId="77777777" w:rsidR="00A50BC5" w:rsidRPr="006C52B3" w:rsidRDefault="00A50BC5" w:rsidP="00A50BC5">
      <w:pPr>
        <w:rPr>
          <w:b/>
          <w:bCs/>
          <w:sz w:val="26"/>
          <w:szCs w:val="26"/>
          <w:lang w:val="vi-VN" w:bidi="vi-VN"/>
        </w:rPr>
      </w:pPr>
    </w:p>
    <w:p w14:paraId="4E3E6E30" w14:textId="77777777" w:rsidR="00A50BC5" w:rsidRPr="006C52B3" w:rsidRDefault="00A50BC5" w:rsidP="00A50BC5">
      <w:pPr>
        <w:rPr>
          <w:b/>
          <w:bCs/>
          <w:color w:val="FF0000"/>
          <w:sz w:val="30"/>
          <w:szCs w:val="26"/>
          <w:lang w:val="vi-VN" w:bidi="vi-VN"/>
        </w:rPr>
      </w:pPr>
      <w:r w:rsidRPr="006C52B3">
        <w:rPr>
          <w:b/>
          <w:bCs/>
          <w:color w:val="FF0000"/>
          <w:sz w:val="30"/>
          <w:szCs w:val="26"/>
          <w:lang w:bidi="vi-VN"/>
        </w:rPr>
        <w:t xml:space="preserve">V. </w:t>
      </w:r>
      <w:r w:rsidRPr="006C52B3">
        <w:rPr>
          <w:b/>
          <w:bCs/>
          <w:color w:val="FF0000"/>
          <w:sz w:val="30"/>
          <w:szCs w:val="26"/>
          <w:lang w:val="vi-VN" w:bidi="vi-VN"/>
        </w:rPr>
        <w:t>KEO DÁN</w:t>
      </w:r>
    </w:p>
    <w:p w14:paraId="4C16180E" w14:textId="77777777" w:rsidR="00A50BC5" w:rsidRPr="006C52B3" w:rsidRDefault="00A50BC5" w:rsidP="00A50BC5">
      <w:pPr>
        <w:rPr>
          <w:b/>
          <w:bCs/>
          <w:sz w:val="26"/>
          <w:szCs w:val="26"/>
          <w:lang w:val="vi-VN" w:bidi="vi-VN"/>
        </w:rPr>
      </w:pPr>
      <w:bookmarkStart w:id="358" w:name="bookmark16"/>
      <w:r w:rsidRPr="006C52B3">
        <w:rPr>
          <w:b/>
          <w:bCs/>
          <w:sz w:val="26"/>
          <w:szCs w:val="26"/>
          <w:lang w:val="vi-VN" w:bidi="vi-VN"/>
        </w:rPr>
        <w:t>1. Khái niệm</w:t>
      </w:r>
      <w:bookmarkEnd w:id="358"/>
    </w:p>
    <w:p w14:paraId="06A5AB27" w14:textId="77777777" w:rsidR="00A50BC5" w:rsidRPr="006C52B3" w:rsidRDefault="00A50BC5" w:rsidP="00A50BC5">
      <w:pPr>
        <w:pStyle w:val="oancuaDanhsach"/>
        <w:spacing w:after="0"/>
        <w:ind w:left="0" w:firstLine="567"/>
        <w:jc w:val="both"/>
        <w:rPr>
          <w:rFonts w:ascii="Times New Roman" w:hAnsi="Times New Roman"/>
          <w:sz w:val="26"/>
          <w:szCs w:val="26"/>
          <w:lang w:val="vi-VN" w:bidi="vi-VN"/>
        </w:rPr>
      </w:pPr>
      <w:r w:rsidRPr="006C52B3">
        <w:rPr>
          <w:rFonts w:ascii="Times New Roman" w:hAnsi="Times New Roman"/>
          <w:i/>
          <w:iCs/>
          <w:sz w:val="26"/>
          <w:szCs w:val="26"/>
          <w:lang w:val="vi-VN" w:bidi="vi-VN"/>
        </w:rPr>
        <w:t>Keo dán</w:t>
      </w:r>
      <w:r w:rsidRPr="006C52B3">
        <w:rPr>
          <w:rFonts w:ascii="Times New Roman" w:hAnsi="Times New Roman"/>
          <w:sz w:val="26"/>
          <w:szCs w:val="26"/>
          <w:lang w:val="vi-VN" w:bidi="vi-VN"/>
        </w:rPr>
        <w:t xml:space="preserve"> là vật liệu có khả năng kết dính bề mặt của hai vật liệu rắn với nhau mà không</w:t>
      </w:r>
      <w:r w:rsidRPr="006C52B3">
        <w:rPr>
          <w:rFonts w:ascii="Times New Roman" w:hAnsi="Times New Roman"/>
          <w:sz w:val="26"/>
          <w:szCs w:val="26"/>
          <w:lang w:bidi="vi-VN"/>
        </w:rPr>
        <w:t xml:space="preserve"> </w:t>
      </w:r>
      <w:r w:rsidRPr="006C52B3">
        <w:rPr>
          <w:rFonts w:ascii="Times New Roman" w:hAnsi="Times New Roman"/>
          <w:sz w:val="26"/>
          <w:szCs w:val="26"/>
          <w:lang w:val="vi-VN" w:bidi="vi-VN"/>
        </w:rPr>
        <w:t>làm biến đổi bản chất các vật liệu được kết dính.</w:t>
      </w:r>
    </w:p>
    <w:p w14:paraId="1CA3B762" w14:textId="77777777" w:rsidR="00A50BC5" w:rsidRPr="006C52B3" w:rsidRDefault="00A50BC5" w:rsidP="00A50BC5">
      <w:pPr>
        <w:rPr>
          <w:b/>
          <w:bCs/>
          <w:sz w:val="26"/>
          <w:szCs w:val="26"/>
          <w:lang w:val="vi-VN" w:bidi="vi-VN"/>
        </w:rPr>
      </w:pPr>
      <w:bookmarkStart w:id="359" w:name="bookmark17"/>
      <w:r w:rsidRPr="006C52B3">
        <w:rPr>
          <w:b/>
          <w:bCs/>
          <w:sz w:val="26"/>
          <w:szCs w:val="26"/>
          <w:lang w:val="vi-VN" w:bidi="vi-VN"/>
        </w:rPr>
        <w:t>2. Một s</w:t>
      </w:r>
      <w:r w:rsidRPr="006C52B3">
        <w:rPr>
          <w:b/>
          <w:bCs/>
          <w:sz w:val="26"/>
          <w:szCs w:val="26"/>
          <w:lang w:bidi="vi-VN"/>
        </w:rPr>
        <w:t>ố</w:t>
      </w:r>
      <w:r w:rsidRPr="006C52B3">
        <w:rPr>
          <w:b/>
          <w:bCs/>
          <w:sz w:val="26"/>
          <w:szCs w:val="26"/>
          <w:lang w:val="vi-VN" w:bidi="vi-VN"/>
        </w:rPr>
        <w:t xml:space="preserve"> loại keo dán</w:t>
      </w:r>
      <w:bookmarkEnd w:id="359"/>
    </w:p>
    <w:p w14:paraId="4FBEF7A1" w14:textId="77777777" w:rsidR="00A50BC5" w:rsidRPr="006C52B3" w:rsidRDefault="00A50BC5" w:rsidP="00A50BC5">
      <w:pPr>
        <w:rPr>
          <w:b/>
          <w:i/>
          <w:iCs/>
          <w:sz w:val="26"/>
          <w:szCs w:val="26"/>
          <w:lang w:val="vi-VN" w:bidi="vi-VN"/>
        </w:rPr>
      </w:pPr>
      <w:r w:rsidRPr="006C52B3">
        <w:rPr>
          <w:b/>
          <w:i/>
          <w:iCs/>
          <w:sz w:val="26"/>
          <w:szCs w:val="26"/>
          <w:lang w:val="vi-VN" w:bidi="vi-VN"/>
        </w:rPr>
        <w:t>a) Nhựa v</w:t>
      </w:r>
      <w:r w:rsidRPr="006C52B3">
        <w:rPr>
          <w:b/>
          <w:i/>
          <w:iCs/>
          <w:sz w:val="26"/>
          <w:szCs w:val="26"/>
          <w:lang w:bidi="vi-VN"/>
        </w:rPr>
        <w:t>á</w:t>
      </w:r>
      <w:r w:rsidRPr="006C52B3">
        <w:rPr>
          <w:b/>
          <w:i/>
          <w:iCs/>
          <w:sz w:val="26"/>
          <w:szCs w:val="26"/>
          <w:lang w:val="vi-VN" w:bidi="vi-VN"/>
        </w:rPr>
        <w:t xml:space="preserve"> săm</w:t>
      </w:r>
      <w:r w:rsidRPr="006C52B3">
        <w:rPr>
          <w:b/>
          <w:noProof/>
          <w:sz w:val="26"/>
          <w:szCs w:val="26"/>
        </w:rPr>
        <w:t xml:space="preserve"> </w:t>
      </w:r>
    </w:p>
    <w:p w14:paraId="6C2EAAD6" w14:textId="77777777" w:rsidR="00A50BC5" w:rsidRPr="006C52B3" w:rsidRDefault="00A50BC5" w:rsidP="00A50BC5">
      <w:pPr>
        <w:ind w:firstLine="720"/>
        <w:jc w:val="both"/>
        <w:rPr>
          <w:sz w:val="26"/>
          <w:szCs w:val="26"/>
          <w:lang w:val="vi-VN" w:bidi="vi-VN"/>
        </w:rPr>
      </w:pPr>
      <w:r w:rsidRPr="006C52B3">
        <w:rPr>
          <w:sz w:val="26"/>
          <w:szCs w:val="26"/>
          <w:lang w:val="vi-VN" w:bidi="vi-VN"/>
        </w:rPr>
        <w:t xml:space="preserve">Nhựa vá săm là dung dịch dạng keo của cao su trong dung môi hữu cơ như </w:t>
      </w:r>
      <w:r w:rsidRPr="006C52B3">
        <w:rPr>
          <w:sz w:val="26"/>
          <w:szCs w:val="26"/>
          <w:lang w:bidi="en-US"/>
        </w:rPr>
        <w:t>toluene, xylene,.</w:t>
      </w:r>
      <w:r w:rsidRPr="006C52B3">
        <w:rPr>
          <w:sz w:val="26"/>
          <w:szCs w:val="26"/>
          <w:lang w:val="vi-VN" w:bidi="vi-VN"/>
        </w:rPr>
        <w:t>.. thường được dùng để vá chỗ thủng của săm xe.</w:t>
      </w:r>
    </w:p>
    <w:p w14:paraId="555CBB4B" w14:textId="77777777" w:rsidR="00A50BC5" w:rsidRPr="006C52B3" w:rsidRDefault="00A50BC5" w:rsidP="00A50BC5">
      <w:pPr>
        <w:rPr>
          <w:b/>
          <w:i/>
          <w:iCs/>
          <w:sz w:val="26"/>
          <w:szCs w:val="26"/>
          <w:lang w:val="vi-VN" w:bidi="vi-VN"/>
        </w:rPr>
      </w:pPr>
      <w:r w:rsidRPr="006C52B3">
        <w:rPr>
          <w:b/>
          <w:i/>
          <w:iCs/>
          <w:sz w:val="26"/>
          <w:szCs w:val="26"/>
          <w:lang w:bidi="vi-VN"/>
        </w:rPr>
        <w:t>b</w:t>
      </w:r>
      <w:r w:rsidRPr="006C52B3">
        <w:rPr>
          <w:b/>
          <w:i/>
          <w:iCs/>
          <w:sz w:val="26"/>
          <w:szCs w:val="26"/>
          <w:lang w:val="vi-VN" w:bidi="vi-VN"/>
        </w:rPr>
        <w:t xml:space="preserve">) Keo dán </w:t>
      </w:r>
      <w:r w:rsidRPr="006C52B3">
        <w:rPr>
          <w:b/>
          <w:i/>
          <w:iCs/>
          <w:sz w:val="26"/>
          <w:szCs w:val="26"/>
          <w:lang w:bidi="en-US"/>
        </w:rPr>
        <w:t>epoxy</w:t>
      </w:r>
    </w:p>
    <w:p w14:paraId="618A0748" w14:textId="77777777" w:rsidR="00A50BC5" w:rsidRPr="006C52B3" w:rsidRDefault="00A50BC5">
      <w:pPr>
        <w:pStyle w:val="oancuaDanhsach"/>
        <w:numPr>
          <w:ilvl w:val="0"/>
          <w:numId w:val="88"/>
        </w:numPr>
        <w:spacing w:after="0"/>
        <w:jc w:val="both"/>
        <w:rPr>
          <w:rFonts w:ascii="Times New Roman" w:hAnsi="Times New Roman"/>
          <w:sz w:val="26"/>
          <w:szCs w:val="26"/>
          <w:lang w:val="vi-VN" w:bidi="vi-VN"/>
        </w:rPr>
      </w:pPr>
      <w:r w:rsidRPr="006C52B3">
        <w:rPr>
          <w:rFonts w:ascii="Times New Roman" w:hAnsi="Times New Roman"/>
          <w:sz w:val="26"/>
          <w:szCs w:val="26"/>
          <w:lang w:val="vi-VN" w:bidi="vi-VN"/>
        </w:rPr>
        <w:t xml:space="preserve">Keo dán epoxy còn gọi là keo dán hai thành phần. </w:t>
      </w:r>
    </w:p>
    <w:p w14:paraId="07464999" w14:textId="77777777" w:rsidR="00A50BC5" w:rsidRPr="006C52B3" w:rsidRDefault="00A50BC5">
      <w:pPr>
        <w:pStyle w:val="oancuaDanhsach"/>
        <w:numPr>
          <w:ilvl w:val="0"/>
          <w:numId w:val="89"/>
        </w:numPr>
        <w:spacing w:after="0"/>
        <w:jc w:val="both"/>
        <w:rPr>
          <w:rFonts w:ascii="Times New Roman" w:hAnsi="Times New Roman"/>
          <w:sz w:val="26"/>
          <w:szCs w:val="26"/>
          <w:lang w:val="vi-VN" w:bidi="vi-VN"/>
        </w:rPr>
      </w:pPr>
      <w:r w:rsidRPr="006C52B3">
        <w:rPr>
          <w:rFonts w:ascii="Times New Roman" w:hAnsi="Times New Roman"/>
          <w:sz w:val="26"/>
          <w:szCs w:val="26"/>
          <w:lang w:val="vi-VN" w:bidi="vi-VN"/>
        </w:rPr>
        <w:t>Thành phần chính là hợp chất chứa hai nhóm epoxy ở hai đầu, ch</w:t>
      </w:r>
      <w:r w:rsidRPr="006C52B3">
        <w:rPr>
          <w:rFonts w:ascii="Times New Roman" w:hAnsi="Times New Roman"/>
          <w:sz w:val="26"/>
          <w:szCs w:val="26"/>
          <w:lang w:bidi="vi-VN"/>
        </w:rPr>
        <w:t>ẳ</w:t>
      </w:r>
      <w:r w:rsidRPr="006C52B3">
        <w:rPr>
          <w:rFonts w:ascii="Times New Roman" w:hAnsi="Times New Roman"/>
          <w:sz w:val="26"/>
          <w:szCs w:val="26"/>
          <w:lang w:val="vi-VN" w:bidi="vi-VN"/>
        </w:rPr>
        <w:t xml:space="preserve">ng </w:t>
      </w:r>
      <w:r w:rsidRPr="006C52B3">
        <w:rPr>
          <w:rFonts w:ascii="Times New Roman" w:hAnsi="Times New Roman"/>
          <w:sz w:val="26"/>
          <w:szCs w:val="26"/>
          <w:lang w:bidi="vi-VN"/>
        </w:rPr>
        <w:t>hạn</w:t>
      </w:r>
    </w:p>
    <w:p w14:paraId="2E823066" w14:textId="23BFA9C1" w:rsidR="00A50BC5" w:rsidRPr="006C52B3" w:rsidRDefault="00A50BC5" w:rsidP="00A50BC5">
      <w:pPr>
        <w:rPr>
          <w:sz w:val="26"/>
          <w:szCs w:val="26"/>
        </w:rPr>
      </w:pPr>
      <w:r>
        <w:rPr>
          <w:noProof/>
          <w:sz w:val="26"/>
          <w:szCs w:val="26"/>
        </w:rPr>
        <w:lastRenderedPageBreak/>
        <w:drawing>
          <wp:inline distT="0" distB="0" distL="0" distR="0" wp14:anchorId="15D59AD6" wp14:editId="0522D12F">
            <wp:extent cx="6391275" cy="767080"/>
            <wp:effectExtent l="0" t="0" r="9525" b="0"/>
            <wp:docPr id="246631241"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0"/>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6391275" cy="767080"/>
                    </a:xfrm>
                    <a:prstGeom prst="rect">
                      <a:avLst/>
                    </a:prstGeom>
                    <a:noFill/>
                    <a:ln>
                      <a:noFill/>
                    </a:ln>
                  </pic:spPr>
                </pic:pic>
              </a:graphicData>
            </a:graphic>
          </wp:inline>
        </w:drawing>
      </w:r>
    </w:p>
    <w:p w14:paraId="53878D46" w14:textId="77777777" w:rsidR="00A50BC5" w:rsidRPr="006C52B3" w:rsidRDefault="00A50BC5">
      <w:pPr>
        <w:pStyle w:val="oancuaDanhsach"/>
        <w:numPr>
          <w:ilvl w:val="0"/>
          <w:numId w:val="89"/>
        </w:numPr>
        <w:spacing w:after="0"/>
        <w:jc w:val="both"/>
        <w:rPr>
          <w:rFonts w:ascii="Times New Roman" w:hAnsi="Times New Roman"/>
          <w:sz w:val="26"/>
          <w:szCs w:val="26"/>
          <w:lang w:val="vi-VN" w:bidi="vi-VN"/>
        </w:rPr>
      </w:pPr>
      <w:r w:rsidRPr="006C52B3">
        <w:rPr>
          <w:rFonts w:ascii="Times New Roman" w:hAnsi="Times New Roman"/>
          <w:sz w:val="26"/>
          <w:szCs w:val="26"/>
          <w:lang w:val="vi-VN" w:bidi="vi-VN"/>
        </w:rPr>
        <w:t xml:space="preserve">Thành phần thứ hai là chất đóng rắn, thường là các </w:t>
      </w:r>
      <w:r w:rsidRPr="006C52B3">
        <w:rPr>
          <w:rFonts w:ascii="Times New Roman" w:hAnsi="Times New Roman"/>
          <w:sz w:val="26"/>
          <w:szCs w:val="26"/>
          <w:lang w:bidi="en-US"/>
        </w:rPr>
        <w:t xml:space="preserve">amine, </w:t>
      </w:r>
      <w:r w:rsidRPr="006C52B3">
        <w:rPr>
          <w:rFonts w:ascii="Times New Roman" w:hAnsi="Times New Roman"/>
          <w:sz w:val="26"/>
          <w:szCs w:val="26"/>
          <w:lang w:val="vi-VN" w:bidi="vi-VN"/>
        </w:rPr>
        <w:t>chẳng hạn NH</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CH</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CH</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NHCH</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CH</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NH</w:t>
      </w:r>
      <w:r w:rsidRPr="006C52B3">
        <w:rPr>
          <w:rFonts w:ascii="Times New Roman" w:hAnsi="Times New Roman"/>
          <w:sz w:val="26"/>
          <w:szCs w:val="26"/>
          <w:vertAlign w:val="subscript"/>
          <w:lang w:val="vi-VN" w:bidi="vi-VN"/>
        </w:rPr>
        <w:t>2</w:t>
      </w:r>
      <w:r w:rsidRPr="006C52B3">
        <w:rPr>
          <w:rFonts w:ascii="Times New Roman" w:hAnsi="Times New Roman"/>
          <w:sz w:val="26"/>
          <w:szCs w:val="26"/>
          <w:lang w:val="vi-VN" w:bidi="vi-VN"/>
        </w:rPr>
        <w:t>.</w:t>
      </w:r>
    </w:p>
    <w:p w14:paraId="12439691" w14:textId="77777777" w:rsidR="00A50BC5" w:rsidRPr="006C52B3" w:rsidRDefault="00A50BC5">
      <w:pPr>
        <w:pStyle w:val="oancuaDanhsach"/>
        <w:numPr>
          <w:ilvl w:val="0"/>
          <w:numId w:val="88"/>
        </w:numPr>
        <w:spacing w:after="0"/>
        <w:jc w:val="both"/>
        <w:rPr>
          <w:rFonts w:ascii="Times New Roman" w:hAnsi="Times New Roman"/>
          <w:sz w:val="26"/>
          <w:szCs w:val="26"/>
          <w:lang w:val="vi-VN" w:bidi="vi-VN"/>
        </w:rPr>
      </w:pPr>
      <w:r w:rsidRPr="006C52B3">
        <w:rPr>
          <w:rFonts w:ascii="Times New Roman" w:hAnsi="Times New Roman"/>
          <w:sz w:val="26"/>
          <w:szCs w:val="26"/>
          <w:lang w:bidi="vi-VN"/>
        </w:rPr>
        <w:t>Ư</w:t>
      </w:r>
      <w:r w:rsidRPr="006C52B3">
        <w:rPr>
          <w:rFonts w:ascii="Times New Roman" w:hAnsi="Times New Roman"/>
          <w:sz w:val="26"/>
          <w:szCs w:val="26"/>
          <w:lang w:val="vi-VN" w:bidi="vi-VN"/>
        </w:rPr>
        <w:t xml:space="preserve">u điểm của keo </w:t>
      </w:r>
      <w:r w:rsidRPr="006C52B3">
        <w:rPr>
          <w:rFonts w:ascii="Times New Roman" w:hAnsi="Times New Roman"/>
          <w:sz w:val="26"/>
          <w:szCs w:val="26"/>
          <w:lang w:bidi="en-US"/>
        </w:rPr>
        <w:t xml:space="preserve">epoxy </w:t>
      </w:r>
      <w:r w:rsidRPr="006C52B3">
        <w:rPr>
          <w:rFonts w:ascii="Times New Roman" w:hAnsi="Times New Roman"/>
          <w:sz w:val="26"/>
          <w:szCs w:val="26"/>
          <w:lang w:val="vi-VN" w:bidi="vi-VN"/>
        </w:rPr>
        <w:t xml:space="preserve">là độ kết dính rất cao, chịu nhiệt, chịu nước, chịu dung môi, chịu lực tốt, rất dễ sử dụng. Keo </w:t>
      </w:r>
      <w:r w:rsidRPr="006C52B3">
        <w:rPr>
          <w:rFonts w:ascii="Times New Roman" w:hAnsi="Times New Roman"/>
          <w:sz w:val="26"/>
          <w:szCs w:val="26"/>
          <w:lang w:bidi="en-US"/>
        </w:rPr>
        <w:t xml:space="preserve">epoxy </w:t>
      </w:r>
      <w:r w:rsidRPr="006C52B3">
        <w:rPr>
          <w:rFonts w:ascii="Times New Roman" w:hAnsi="Times New Roman"/>
          <w:sz w:val="26"/>
          <w:szCs w:val="26"/>
          <w:lang w:val="vi-VN" w:bidi="vi-VN"/>
        </w:rPr>
        <w:t>thường được dùng để dán các kim loại, nhựa, bê tông, các vật bằng kính, sứ, đồ gốm,...</w:t>
      </w:r>
    </w:p>
    <w:p w14:paraId="45F3EDE0" w14:textId="77777777" w:rsidR="00A50BC5" w:rsidRPr="006C52B3" w:rsidRDefault="00A50BC5" w:rsidP="00A50BC5">
      <w:pPr>
        <w:rPr>
          <w:i/>
          <w:iCs/>
          <w:sz w:val="26"/>
          <w:szCs w:val="26"/>
          <w:lang w:val="vi-VN" w:bidi="vi-VN"/>
        </w:rPr>
      </w:pPr>
      <w:r w:rsidRPr="006C52B3">
        <w:rPr>
          <w:b/>
          <w:i/>
          <w:iCs/>
          <w:sz w:val="26"/>
          <w:szCs w:val="26"/>
          <w:lang w:bidi="vi-VN"/>
        </w:rPr>
        <w:t>c)</w:t>
      </w:r>
      <w:r w:rsidRPr="006C52B3">
        <w:rPr>
          <w:i/>
          <w:iCs/>
          <w:sz w:val="26"/>
          <w:szCs w:val="26"/>
          <w:lang w:bidi="vi-VN"/>
        </w:rPr>
        <w:t xml:space="preserve"> </w:t>
      </w:r>
      <w:r w:rsidRPr="006C52B3">
        <w:rPr>
          <w:b/>
          <w:i/>
          <w:iCs/>
          <w:sz w:val="26"/>
          <w:szCs w:val="26"/>
          <w:lang w:val="vi-VN" w:bidi="vi-VN"/>
        </w:rPr>
        <w:t xml:space="preserve">Keo dán </w:t>
      </w:r>
      <w:r w:rsidRPr="006C52B3">
        <w:rPr>
          <w:b/>
          <w:i/>
          <w:iCs/>
          <w:sz w:val="26"/>
          <w:szCs w:val="26"/>
          <w:lang w:bidi="en-US"/>
        </w:rPr>
        <w:t>poly(urea-formaldehyde)</w:t>
      </w:r>
      <w:r w:rsidRPr="006C52B3">
        <w:rPr>
          <w:b/>
          <w:i/>
          <w:iCs/>
          <w:sz w:val="26"/>
          <w:szCs w:val="26"/>
          <w:lang w:bidi="vi-VN"/>
        </w:rPr>
        <w:t xml:space="preserve"> = đồng trùng ngưng </w:t>
      </w:r>
      <w:r w:rsidRPr="006C52B3">
        <w:rPr>
          <w:b/>
          <w:i/>
          <w:sz w:val="26"/>
          <w:szCs w:val="26"/>
          <w:lang w:bidi="en-US"/>
        </w:rPr>
        <w:t xml:space="preserve">urea </w:t>
      </w:r>
      <w:r w:rsidRPr="006C52B3">
        <w:rPr>
          <w:b/>
          <w:i/>
          <w:sz w:val="26"/>
          <w:szCs w:val="26"/>
          <w:lang w:val="vi-VN" w:bidi="vi-VN"/>
        </w:rPr>
        <w:t xml:space="preserve">và </w:t>
      </w:r>
      <w:r w:rsidRPr="006C52B3">
        <w:rPr>
          <w:b/>
          <w:i/>
          <w:sz w:val="26"/>
          <w:szCs w:val="26"/>
          <w:lang w:bidi="en-US"/>
        </w:rPr>
        <w:t>formaldehyde.</w:t>
      </w:r>
    </w:p>
    <w:p w14:paraId="39F982DE" w14:textId="77777777" w:rsidR="00A50BC5" w:rsidRPr="006C52B3" w:rsidRDefault="00A50BC5" w:rsidP="00A50BC5">
      <w:pPr>
        <w:jc w:val="center"/>
        <w:rPr>
          <w:sz w:val="26"/>
          <w:szCs w:val="26"/>
          <w:lang w:bidi="en-US"/>
        </w:rPr>
      </w:pPr>
      <w:r w:rsidRPr="006C52B3">
        <w:rPr>
          <w:sz w:val="26"/>
          <w:szCs w:val="26"/>
        </w:rPr>
        <w:object w:dxaOrig="7425" w:dyaOrig="735" w14:anchorId="3EA1BF8A">
          <v:shape id="_x0000_i1896" type="#_x0000_t75" style="width:388.5pt;height:36pt" o:ole="">
            <v:imagedata r:id="rId1616" o:title=""/>
          </v:shape>
          <o:OLEObject Type="Embed" ProgID="ChemWindow.Document" ShapeID="_x0000_i1896" DrawAspect="Content" ObjectID="_1803217132" r:id="rId1617"/>
        </w:object>
      </w:r>
    </w:p>
    <w:p w14:paraId="341E45FB" w14:textId="77777777" w:rsidR="00A50BC5" w:rsidRPr="006C52B3" w:rsidRDefault="00A50BC5" w:rsidP="00A50BC5">
      <w:pPr>
        <w:rPr>
          <w:sz w:val="26"/>
          <w:szCs w:val="26"/>
          <w:lang w:bidi="en-US"/>
        </w:rPr>
      </w:pPr>
      <w:r w:rsidRPr="006C52B3">
        <w:rPr>
          <w:sz w:val="26"/>
          <w:szCs w:val="26"/>
          <w:lang w:bidi="en-US"/>
        </w:rPr>
        <w:t xml:space="preserve">                                 urea                  formaldehyde.         Poly(urea-formaldehyde) </w:t>
      </w:r>
    </w:p>
    <w:p w14:paraId="086F8507" w14:textId="77777777" w:rsidR="00A50BC5" w:rsidRPr="006C52B3" w:rsidRDefault="00A50BC5">
      <w:pPr>
        <w:pStyle w:val="oancuaDanhsach"/>
        <w:numPr>
          <w:ilvl w:val="0"/>
          <w:numId w:val="88"/>
        </w:numPr>
        <w:spacing w:after="0"/>
        <w:jc w:val="both"/>
        <w:rPr>
          <w:rFonts w:ascii="Times New Roman" w:hAnsi="Times New Roman"/>
          <w:sz w:val="26"/>
          <w:szCs w:val="26"/>
          <w:lang w:val="vi-VN" w:bidi="vi-VN"/>
        </w:rPr>
      </w:pPr>
      <w:r w:rsidRPr="006C52B3">
        <w:rPr>
          <w:rFonts w:ascii="Times New Roman" w:hAnsi="Times New Roman"/>
          <w:sz w:val="26"/>
          <w:szCs w:val="26"/>
          <w:lang w:val="vi-VN" w:bidi="vi-VN"/>
        </w:rPr>
        <w:t xml:space="preserve">Khi sử dụng keo </w:t>
      </w:r>
      <w:r w:rsidRPr="006C52B3">
        <w:rPr>
          <w:rFonts w:ascii="Times New Roman" w:hAnsi="Times New Roman"/>
          <w:sz w:val="26"/>
          <w:szCs w:val="26"/>
          <w:lang w:bidi="en-US"/>
        </w:rPr>
        <w:t xml:space="preserve">poly(urea-formaldehyde), </w:t>
      </w:r>
      <w:r w:rsidRPr="006C52B3">
        <w:rPr>
          <w:rFonts w:ascii="Times New Roman" w:hAnsi="Times New Roman"/>
          <w:sz w:val="26"/>
          <w:szCs w:val="26"/>
          <w:lang w:val="vi-VN" w:bidi="vi-VN"/>
        </w:rPr>
        <w:t xml:space="preserve">cần phải cho thêm các chất đóng rắn loại </w:t>
      </w:r>
      <w:r w:rsidRPr="006C52B3">
        <w:rPr>
          <w:rFonts w:ascii="Times New Roman" w:hAnsi="Times New Roman"/>
          <w:sz w:val="26"/>
          <w:szCs w:val="26"/>
          <w:lang w:bidi="en-US"/>
        </w:rPr>
        <w:t xml:space="preserve">acid </w:t>
      </w:r>
      <w:r w:rsidRPr="006C52B3">
        <w:rPr>
          <w:rFonts w:ascii="Times New Roman" w:hAnsi="Times New Roman"/>
          <w:sz w:val="26"/>
          <w:szCs w:val="26"/>
          <w:lang w:val="vi-VN" w:bidi="vi-VN"/>
        </w:rPr>
        <w:t xml:space="preserve">như </w:t>
      </w:r>
      <w:r w:rsidRPr="006C52B3">
        <w:rPr>
          <w:rFonts w:ascii="Times New Roman" w:hAnsi="Times New Roman"/>
          <w:sz w:val="26"/>
          <w:szCs w:val="26"/>
          <w:lang w:bidi="en-US"/>
        </w:rPr>
        <w:t xml:space="preserve">oxalic acid, lactic acid,... </w:t>
      </w:r>
      <w:r w:rsidRPr="006C52B3">
        <w:rPr>
          <w:rFonts w:ascii="Times New Roman" w:hAnsi="Times New Roman"/>
          <w:sz w:val="26"/>
          <w:szCs w:val="26"/>
          <w:lang w:val="vi-VN" w:bidi="vi-VN"/>
        </w:rPr>
        <w:t xml:space="preserve">để tạo </w:t>
      </w:r>
      <w:r w:rsidRPr="006C52B3">
        <w:rPr>
          <w:rFonts w:ascii="Times New Roman" w:hAnsi="Times New Roman"/>
          <w:sz w:val="26"/>
          <w:szCs w:val="26"/>
          <w:lang w:bidi="en-US"/>
        </w:rPr>
        <w:t xml:space="preserve">polymer </w:t>
      </w:r>
      <w:r w:rsidRPr="006C52B3">
        <w:rPr>
          <w:rFonts w:ascii="Times New Roman" w:hAnsi="Times New Roman"/>
          <w:sz w:val="26"/>
          <w:szCs w:val="26"/>
          <w:lang w:val="vi-VN" w:bidi="vi-VN"/>
        </w:rPr>
        <w:t>mạng không gian.</w:t>
      </w:r>
    </w:p>
    <w:p w14:paraId="2C4C3BF6" w14:textId="7B139F37" w:rsidR="00A50BC5" w:rsidRPr="00DC3A5A" w:rsidRDefault="00A50BC5">
      <w:pPr>
        <w:pStyle w:val="oancuaDanhsach"/>
        <w:numPr>
          <w:ilvl w:val="0"/>
          <w:numId w:val="88"/>
        </w:numPr>
        <w:spacing w:after="0"/>
        <w:jc w:val="both"/>
        <w:rPr>
          <w:rFonts w:ascii="Times New Roman" w:hAnsi="Times New Roman"/>
          <w:sz w:val="26"/>
          <w:szCs w:val="26"/>
          <w:lang w:bidi="vi-VN"/>
        </w:rPr>
      </w:pPr>
      <w:r w:rsidRPr="006C52B3">
        <w:rPr>
          <w:rFonts w:ascii="Times New Roman" w:hAnsi="Times New Roman"/>
          <w:sz w:val="26"/>
          <w:szCs w:val="26"/>
          <w:lang w:val="vi-VN" w:bidi="vi-VN"/>
        </w:rPr>
        <w:t xml:space="preserve">Keo dán </w:t>
      </w:r>
      <w:r w:rsidRPr="006C52B3">
        <w:rPr>
          <w:rFonts w:ascii="Times New Roman" w:hAnsi="Times New Roman"/>
          <w:sz w:val="26"/>
          <w:szCs w:val="26"/>
          <w:lang w:bidi="en-US"/>
        </w:rPr>
        <w:t xml:space="preserve">poly(urea-formaldehyde) </w:t>
      </w:r>
      <w:r w:rsidRPr="006C52B3">
        <w:rPr>
          <w:rFonts w:ascii="Times New Roman" w:hAnsi="Times New Roman"/>
          <w:sz w:val="26"/>
          <w:szCs w:val="26"/>
          <w:lang w:val="vi-VN" w:bidi="vi-VN"/>
        </w:rPr>
        <w:t xml:space="preserve">bền với dầu mỡ và các dung môi thông dụng, thấm nước kém. Keo dán </w:t>
      </w:r>
      <w:r w:rsidRPr="006C52B3">
        <w:rPr>
          <w:rFonts w:ascii="Times New Roman" w:hAnsi="Times New Roman"/>
          <w:sz w:val="26"/>
          <w:szCs w:val="26"/>
          <w:lang w:bidi="en-US"/>
        </w:rPr>
        <w:t xml:space="preserve">poly(urea-formaldehyde) </w:t>
      </w:r>
      <w:r w:rsidRPr="006C52B3">
        <w:rPr>
          <w:rFonts w:ascii="Times New Roman" w:hAnsi="Times New Roman"/>
          <w:sz w:val="26"/>
          <w:szCs w:val="26"/>
          <w:lang w:val="vi-VN" w:bidi="vi-VN"/>
        </w:rPr>
        <w:t>được dùng chủ yếu để dán các vật liệu ván ép, gỗ.</w:t>
      </w:r>
    </w:p>
    <w:p w14:paraId="03A50B9C" w14:textId="77777777" w:rsidR="00A50BC5" w:rsidRPr="006C52B3" w:rsidRDefault="00A50BC5" w:rsidP="00A50BC5">
      <w:pPr>
        <w:pStyle w:val="ThnVnban"/>
        <w:spacing w:after="0" w:line="276" w:lineRule="auto"/>
        <w:ind w:left="600" w:firstLine="20"/>
        <w:jc w:val="center"/>
        <w:outlineLvl w:val="1"/>
        <w:rPr>
          <w:rFonts w:ascii="Times New Roman" w:hAnsi="Times New Roman" w:cs="Times New Roman"/>
          <w:b/>
          <w:iCs/>
          <w:color w:val="FF0000"/>
          <w:sz w:val="32"/>
          <w:szCs w:val="32"/>
          <w:lang w:val="vi-VN"/>
        </w:rPr>
      </w:pPr>
      <w:bookmarkStart w:id="360" w:name="_Toc181964948"/>
      <w:bookmarkStart w:id="361" w:name="_Toc182492008"/>
      <w:bookmarkStart w:id="362" w:name="_Toc182492793"/>
      <w:bookmarkStart w:id="363" w:name="_Toc182493557"/>
      <w:r w:rsidRPr="006C52B3">
        <w:rPr>
          <w:rFonts w:ascii="Times New Roman" w:hAnsi="Times New Roman" w:cs="Times New Roman"/>
          <w:b/>
          <w:iCs/>
          <w:color w:val="FF0000"/>
          <w:sz w:val="32"/>
          <w:szCs w:val="32"/>
        </w:rPr>
        <w:t>CHỦ ĐỀ 3:</w:t>
      </w:r>
      <w:r w:rsidRPr="006C52B3">
        <w:rPr>
          <w:rFonts w:ascii="Times New Roman" w:hAnsi="Times New Roman" w:cs="Times New Roman"/>
          <w:b/>
          <w:iCs/>
          <w:color w:val="FF0000"/>
          <w:sz w:val="32"/>
          <w:szCs w:val="32"/>
          <w:lang w:val="vi-VN"/>
        </w:rPr>
        <w:t xml:space="preserve"> ÔN TẬP CHƯƠNG 4</w:t>
      </w:r>
      <w:bookmarkEnd w:id="360"/>
      <w:bookmarkEnd w:id="361"/>
      <w:bookmarkEnd w:id="362"/>
      <w:bookmarkEnd w:id="363"/>
    </w:p>
    <w:p w14:paraId="6DBB1ED5" w14:textId="77777777" w:rsidR="00A50BC5" w:rsidRPr="006C52B3" w:rsidRDefault="00A50BC5">
      <w:pPr>
        <w:pStyle w:val="ThnVnban"/>
        <w:numPr>
          <w:ilvl w:val="0"/>
          <w:numId w:val="94"/>
        </w:numPr>
        <w:spacing w:after="0" w:line="276" w:lineRule="auto"/>
        <w:jc w:val="both"/>
        <w:rPr>
          <w:rFonts w:ascii="Times New Roman" w:hAnsi="Times New Roman" w:cs="Times New Roman"/>
          <w:sz w:val="26"/>
          <w:szCs w:val="26"/>
        </w:rPr>
      </w:pPr>
      <w:r w:rsidRPr="006C52B3">
        <w:rPr>
          <w:rFonts w:ascii="Times New Roman" w:hAnsi="Times New Roman" w:cs="Times New Roman"/>
          <w:i/>
          <w:iCs/>
          <w:color w:val="000000"/>
          <w:sz w:val="26"/>
          <w:szCs w:val="26"/>
        </w:rPr>
        <w:t>Polymer</w:t>
      </w:r>
      <w:r w:rsidRPr="006C52B3">
        <w:rPr>
          <w:rFonts w:ascii="Times New Roman" w:hAnsi="Times New Roman" w:cs="Times New Roman"/>
          <w:color w:val="000000"/>
          <w:sz w:val="26"/>
          <w:szCs w:val="26"/>
        </w:rPr>
        <w:t xml:space="preserve"> là những hợp chất có phân tử khối lớn do nhiều đơn vị nhỏ (gọi là mắt xích) liên kết với nhau.</w:t>
      </w:r>
    </w:p>
    <w:p w14:paraId="3E9AD64D" w14:textId="77777777" w:rsidR="00A50BC5" w:rsidRPr="006C52B3" w:rsidRDefault="00A50BC5">
      <w:pPr>
        <w:pStyle w:val="ThnVnban"/>
        <w:numPr>
          <w:ilvl w:val="0"/>
          <w:numId w:val="94"/>
        </w:numPr>
        <w:spacing w:after="0" w:line="276" w:lineRule="auto"/>
        <w:jc w:val="both"/>
        <w:rPr>
          <w:rFonts w:ascii="Times New Roman" w:hAnsi="Times New Roman" w:cs="Times New Roman"/>
          <w:sz w:val="26"/>
          <w:szCs w:val="26"/>
        </w:rPr>
      </w:pPr>
      <w:r w:rsidRPr="006C52B3">
        <w:rPr>
          <w:rFonts w:ascii="Times New Roman" w:hAnsi="Times New Roman" w:cs="Times New Roman"/>
          <w:color w:val="000000"/>
          <w:sz w:val="26"/>
          <w:szCs w:val="26"/>
        </w:rPr>
        <w:t>Các phản ứng đặc trưng của polymer: cắt mạch, tăng mạch, giữ nguyên mạch. Polymer thường được tổng hợp từ phản ứng trùng hợp hoặc phản ứng trùng ngưng.</w:t>
      </w:r>
    </w:p>
    <w:p w14:paraId="551C2ACD" w14:textId="77777777" w:rsidR="00A50BC5" w:rsidRPr="00935195" w:rsidRDefault="00A50BC5">
      <w:pPr>
        <w:pStyle w:val="ThnVnban"/>
        <w:numPr>
          <w:ilvl w:val="0"/>
          <w:numId w:val="94"/>
        </w:numPr>
        <w:spacing w:after="0" w:line="276" w:lineRule="auto"/>
        <w:rPr>
          <w:rFonts w:ascii="Times New Roman" w:hAnsi="Times New Roman" w:cs="Times New Roman"/>
          <w:sz w:val="26"/>
          <w:szCs w:val="26"/>
        </w:rPr>
      </w:pPr>
      <w:r w:rsidRPr="006C52B3">
        <w:rPr>
          <w:rFonts w:ascii="Times New Roman" w:hAnsi="Times New Roman" w:cs="Times New Roman"/>
          <w:color w:val="000000"/>
          <w:sz w:val="26"/>
          <w:szCs w:val="26"/>
        </w:rPr>
        <w:t>Một số vật liệu polymer phổ biến:</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10"/>
        <w:gridCol w:w="1852"/>
        <w:gridCol w:w="4111"/>
        <w:gridCol w:w="1998"/>
      </w:tblGrid>
      <w:tr w:rsidR="00A50BC5" w:rsidRPr="00DC3A5A" w14:paraId="2B4B8DCB" w14:textId="77777777" w:rsidTr="007353D9">
        <w:trPr>
          <w:trHeight w:hRule="exact" w:val="407"/>
          <w:jc w:val="center"/>
        </w:trPr>
        <w:tc>
          <w:tcPr>
            <w:tcW w:w="3062" w:type="dxa"/>
            <w:gridSpan w:val="2"/>
            <w:tcBorders>
              <w:top w:val="single" w:sz="4" w:space="0" w:color="auto"/>
              <w:left w:val="single" w:sz="4" w:space="0" w:color="auto"/>
            </w:tcBorders>
            <w:shd w:val="clear" w:color="auto" w:fill="FBD4B4"/>
            <w:vAlign w:val="bottom"/>
          </w:tcPr>
          <w:p w14:paraId="34A2EAB7" w14:textId="77777777" w:rsidR="00A50BC5" w:rsidRPr="00DC3A5A" w:rsidRDefault="00A50BC5" w:rsidP="007353D9">
            <w:pPr>
              <w:pStyle w:val="Other0"/>
              <w:spacing w:line="276" w:lineRule="auto"/>
              <w:jc w:val="center"/>
              <w:rPr>
                <w:rFonts w:ascii="Times New Roman" w:hAnsi="Times New Roman" w:cs="Times New Roman"/>
                <w:b/>
                <w:color w:val="FF0000"/>
                <w:sz w:val="26"/>
                <w:szCs w:val="26"/>
              </w:rPr>
            </w:pPr>
            <w:r w:rsidRPr="00DC3A5A">
              <w:rPr>
                <w:rFonts w:ascii="Times New Roman" w:hAnsi="Times New Roman" w:cs="Times New Roman"/>
                <w:b/>
                <w:color w:val="FF0000"/>
                <w:sz w:val="26"/>
                <w:szCs w:val="26"/>
              </w:rPr>
              <w:t>Vật liệu polymer</w:t>
            </w:r>
          </w:p>
        </w:tc>
        <w:tc>
          <w:tcPr>
            <w:tcW w:w="4111" w:type="dxa"/>
            <w:tcBorders>
              <w:top w:val="single" w:sz="4" w:space="0" w:color="auto"/>
              <w:left w:val="single" w:sz="4" w:space="0" w:color="auto"/>
            </w:tcBorders>
            <w:shd w:val="clear" w:color="auto" w:fill="FBD4B4"/>
            <w:vAlign w:val="bottom"/>
          </w:tcPr>
          <w:p w14:paraId="69134C10" w14:textId="77777777" w:rsidR="00A50BC5" w:rsidRPr="00DC3A5A" w:rsidRDefault="00A50BC5" w:rsidP="007353D9">
            <w:pPr>
              <w:pStyle w:val="Other0"/>
              <w:spacing w:line="276" w:lineRule="auto"/>
              <w:jc w:val="center"/>
              <w:rPr>
                <w:rFonts w:ascii="Times New Roman" w:hAnsi="Times New Roman" w:cs="Times New Roman"/>
                <w:b/>
                <w:color w:val="FF0000"/>
                <w:sz w:val="26"/>
                <w:szCs w:val="26"/>
              </w:rPr>
            </w:pPr>
            <w:r w:rsidRPr="00DC3A5A">
              <w:rPr>
                <w:rFonts w:ascii="Times New Roman" w:hAnsi="Times New Roman" w:cs="Times New Roman"/>
                <w:b/>
                <w:color w:val="FF0000"/>
                <w:sz w:val="26"/>
                <w:szCs w:val="26"/>
              </w:rPr>
              <w:t>Thành phần, nguồn gốc</w:t>
            </w:r>
          </w:p>
        </w:tc>
        <w:tc>
          <w:tcPr>
            <w:tcW w:w="1998" w:type="dxa"/>
            <w:tcBorders>
              <w:top w:val="single" w:sz="4" w:space="0" w:color="auto"/>
              <w:left w:val="single" w:sz="4" w:space="0" w:color="auto"/>
              <w:right w:val="single" w:sz="4" w:space="0" w:color="auto"/>
            </w:tcBorders>
            <w:shd w:val="clear" w:color="auto" w:fill="FBD4B4"/>
            <w:vAlign w:val="bottom"/>
          </w:tcPr>
          <w:p w14:paraId="2459FCFF" w14:textId="77777777" w:rsidR="00A50BC5" w:rsidRPr="00DC3A5A" w:rsidRDefault="00A50BC5" w:rsidP="007353D9">
            <w:pPr>
              <w:pStyle w:val="Other0"/>
              <w:spacing w:line="276" w:lineRule="auto"/>
              <w:jc w:val="center"/>
              <w:rPr>
                <w:rFonts w:ascii="Times New Roman" w:hAnsi="Times New Roman" w:cs="Times New Roman"/>
                <w:b/>
                <w:color w:val="FF0000"/>
                <w:sz w:val="26"/>
                <w:szCs w:val="26"/>
              </w:rPr>
            </w:pPr>
            <w:r w:rsidRPr="00DC3A5A">
              <w:rPr>
                <w:rFonts w:ascii="Times New Roman" w:hAnsi="Times New Roman" w:cs="Times New Roman"/>
                <w:b/>
                <w:color w:val="FF0000"/>
                <w:sz w:val="26"/>
                <w:szCs w:val="26"/>
              </w:rPr>
              <w:t>Tính chất</w:t>
            </w:r>
          </w:p>
        </w:tc>
      </w:tr>
      <w:tr w:rsidR="00A50BC5" w:rsidRPr="00DC3A5A" w14:paraId="5FE6305C" w14:textId="77777777" w:rsidTr="007353D9">
        <w:trPr>
          <w:trHeight w:hRule="exact" w:val="454"/>
          <w:jc w:val="center"/>
        </w:trPr>
        <w:tc>
          <w:tcPr>
            <w:tcW w:w="1210" w:type="dxa"/>
            <w:vMerge w:val="restart"/>
            <w:tcBorders>
              <w:top w:val="single" w:sz="4" w:space="0" w:color="auto"/>
              <w:left w:val="single" w:sz="4" w:space="0" w:color="auto"/>
            </w:tcBorders>
            <w:shd w:val="clear" w:color="auto" w:fill="auto"/>
            <w:vAlign w:val="center"/>
          </w:tcPr>
          <w:p w14:paraId="0C8B5F58" w14:textId="77777777" w:rsidR="00A50BC5" w:rsidRPr="00DC3A5A" w:rsidRDefault="00A50BC5" w:rsidP="007353D9">
            <w:pPr>
              <w:pStyle w:val="Other0"/>
              <w:spacing w:line="276" w:lineRule="auto"/>
              <w:jc w:val="center"/>
              <w:rPr>
                <w:rFonts w:ascii="Times New Roman" w:hAnsi="Times New Roman" w:cs="Times New Roman"/>
                <w:b/>
                <w:sz w:val="26"/>
                <w:szCs w:val="26"/>
              </w:rPr>
            </w:pPr>
            <w:r w:rsidRPr="00DC3A5A">
              <w:rPr>
                <w:rFonts w:ascii="Times New Roman" w:hAnsi="Times New Roman" w:cs="Times New Roman"/>
                <w:b/>
                <w:color w:val="FF0000"/>
                <w:sz w:val="26"/>
                <w:szCs w:val="26"/>
              </w:rPr>
              <w:t>Chất dẻo</w:t>
            </w:r>
          </w:p>
        </w:tc>
        <w:tc>
          <w:tcPr>
            <w:tcW w:w="1852" w:type="dxa"/>
            <w:tcBorders>
              <w:top w:val="single" w:sz="4" w:space="0" w:color="auto"/>
              <w:left w:val="single" w:sz="4" w:space="0" w:color="auto"/>
            </w:tcBorders>
            <w:shd w:val="clear" w:color="auto" w:fill="auto"/>
            <w:vAlign w:val="center"/>
          </w:tcPr>
          <w:p w14:paraId="59D56817"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PE</w:t>
            </w:r>
          </w:p>
        </w:tc>
        <w:tc>
          <w:tcPr>
            <w:tcW w:w="4111" w:type="dxa"/>
            <w:tcBorders>
              <w:top w:val="single" w:sz="4" w:space="0" w:color="auto"/>
              <w:left w:val="single" w:sz="4" w:space="0" w:color="auto"/>
            </w:tcBorders>
            <w:shd w:val="clear" w:color="auto" w:fill="FFFFFF"/>
            <w:vAlign w:val="center"/>
          </w:tcPr>
          <w:p w14:paraId="6B07323D"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Trùng hợp ethylene</w:t>
            </w:r>
          </w:p>
        </w:tc>
        <w:tc>
          <w:tcPr>
            <w:tcW w:w="1998" w:type="dxa"/>
            <w:vMerge w:val="restart"/>
            <w:tcBorders>
              <w:top w:val="single" w:sz="4" w:space="0" w:color="auto"/>
              <w:left w:val="single" w:sz="4" w:space="0" w:color="auto"/>
              <w:right w:val="single" w:sz="4" w:space="0" w:color="auto"/>
            </w:tcBorders>
            <w:shd w:val="clear" w:color="auto" w:fill="FFFFFF"/>
            <w:vAlign w:val="center"/>
          </w:tcPr>
          <w:p w14:paraId="0E1F3FFB"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Có tính dẻo</w:t>
            </w:r>
          </w:p>
        </w:tc>
      </w:tr>
      <w:tr w:rsidR="00A50BC5" w:rsidRPr="00DC3A5A" w14:paraId="47B464A7" w14:textId="77777777" w:rsidTr="007353D9">
        <w:trPr>
          <w:trHeight w:hRule="exact" w:val="454"/>
          <w:jc w:val="center"/>
        </w:trPr>
        <w:tc>
          <w:tcPr>
            <w:tcW w:w="1210" w:type="dxa"/>
            <w:vMerge/>
            <w:tcBorders>
              <w:left w:val="single" w:sz="4" w:space="0" w:color="auto"/>
            </w:tcBorders>
            <w:shd w:val="clear" w:color="auto" w:fill="auto"/>
            <w:vAlign w:val="center"/>
          </w:tcPr>
          <w:p w14:paraId="1CDA31C2"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center"/>
          </w:tcPr>
          <w:p w14:paraId="79B3AE5F"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pp</w:t>
            </w:r>
          </w:p>
        </w:tc>
        <w:tc>
          <w:tcPr>
            <w:tcW w:w="4111" w:type="dxa"/>
            <w:tcBorders>
              <w:top w:val="single" w:sz="4" w:space="0" w:color="auto"/>
              <w:left w:val="single" w:sz="4" w:space="0" w:color="auto"/>
            </w:tcBorders>
            <w:shd w:val="clear" w:color="auto" w:fill="FFFFFF"/>
            <w:vAlign w:val="center"/>
          </w:tcPr>
          <w:p w14:paraId="7D357CFA"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Trùng hợp propylene</w:t>
            </w:r>
          </w:p>
        </w:tc>
        <w:tc>
          <w:tcPr>
            <w:tcW w:w="1998" w:type="dxa"/>
            <w:vMerge/>
            <w:tcBorders>
              <w:left w:val="single" w:sz="4" w:space="0" w:color="auto"/>
              <w:right w:val="single" w:sz="4" w:space="0" w:color="auto"/>
            </w:tcBorders>
            <w:shd w:val="clear" w:color="auto" w:fill="FFFFFF"/>
            <w:vAlign w:val="center"/>
          </w:tcPr>
          <w:p w14:paraId="08087670" w14:textId="77777777" w:rsidR="00A50BC5" w:rsidRPr="00DC3A5A" w:rsidRDefault="00A50BC5" w:rsidP="007353D9">
            <w:pPr>
              <w:rPr>
                <w:rFonts w:cs="Times New Roman"/>
                <w:sz w:val="26"/>
                <w:szCs w:val="26"/>
              </w:rPr>
            </w:pPr>
          </w:p>
        </w:tc>
      </w:tr>
      <w:tr w:rsidR="00A50BC5" w:rsidRPr="00DC3A5A" w14:paraId="2A4946AE" w14:textId="77777777" w:rsidTr="007353D9">
        <w:trPr>
          <w:trHeight w:hRule="exact" w:val="443"/>
          <w:jc w:val="center"/>
        </w:trPr>
        <w:tc>
          <w:tcPr>
            <w:tcW w:w="1210" w:type="dxa"/>
            <w:vMerge/>
            <w:tcBorders>
              <w:left w:val="single" w:sz="4" w:space="0" w:color="auto"/>
            </w:tcBorders>
            <w:shd w:val="clear" w:color="auto" w:fill="auto"/>
            <w:vAlign w:val="center"/>
          </w:tcPr>
          <w:p w14:paraId="6E863CD2"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center"/>
          </w:tcPr>
          <w:p w14:paraId="2ED8428B"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PVC</w:t>
            </w:r>
          </w:p>
        </w:tc>
        <w:tc>
          <w:tcPr>
            <w:tcW w:w="4111" w:type="dxa"/>
            <w:tcBorders>
              <w:top w:val="single" w:sz="4" w:space="0" w:color="auto"/>
              <w:left w:val="single" w:sz="4" w:space="0" w:color="auto"/>
            </w:tcBorders>
            <w:shd w:val="clear" w:color="auto" w:fill="FFFFFF"/>
            <w:vAlign w:val="center"/>
          </w:tcPr>
          <w:p w14:paraId="397DAAE2"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Trùng hợp vinyl chloride</w:t>
            </w:r>
          </w:p>
        </w:tc>
        <w:tc>
          <w:tcPr>
            <w:tcW w:w="1998" w:type="dxa"/>
            <w:vMerge/>
            <w:tcBorders>
              <w:left w:val="single" w:sz="4" w:space="0" w:color="auto"/>
              <w:right w:val="single" w:sz="4" w:space="0" w:color="auto"/>
            </w:tcBorders>
            <w:shd w:val="clear" w:color="auto" w:fill="FFFFFF"/>
            <w:vAlign w:val="center"/>
          </w:tcPr>
          <w:p w14:paraId="25117885" w14:textId="77777777" w:rsidR="00A50BC5" w:rsidRPr="00DC3A5A" w:rsidRDefault="00A50BC5" w:rsidP="007353D9">
            <w:pPr>
              <w:rPr>
                <w:rFonts w:cs="Times New Roman"/>
                <w:sz w:val="26"/>
                <w:szCs w:val="26"/>
              </w:rPr>
            </w:pPr>
          </w:p>
        </w:tc>
      </w:tr>
      <w:tr w:rsidR="00A50BC5" w:rsidRPr="00DC3A5A" w14:paraId="41467DD9" w14:textId="77777777" w:rsidTr="007353D9">
        <w:trPr>
          <w:trHeight w:hRule="exact" w:val="454"/>
          <w:jc w:val="center"/>
        </w:trPr>
        <w:tc>
          <w:tcPr>
            <w:tcW w:w="1210" w:type="dxa"/>
            <w:vMerge/>
            <w:tcBorders>
              <w:left w:val="single" w:sz="4" w:space="0" w:color="auto"/>
            </w:tcBorders>
            <w:shd w:val="clear" w:color="auto" w:fill="auto"/>
            <w:vAlign w:val="center"/>
          </w:tcPr>
          <w:p w14:paraId="58295C2C"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center"/>
          </w:tcPr>
          <w:p w14:paraId="45C1F174"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PS</w:t>
            </w:r>
          </w:p>
        </w:tc>
        <w:tc>
          <w:tcPr>
            <w:tcW w:w="4111" w:type="dxa"/>
            <w:tcBorders>
              <w:top w:val="single" w:sz="4" w:space="0" w:color="auto"/>
              <w:left w:val="single" w:sz="4" w:space="0" w:color="auto"/>
            </w:tcBorders>
            <w:shd w:val="clear" w:color="auto" w:fill="FFFFFF"/>
            <w:vAlign w:val="center"/>
          </w:tcPr>
          <w:p w14:paraId="3C58D771"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Trùng hợp styrene</w:t>
            </w:r>
          </w:p>
        </w:tc>
        <w:tc>
          <w:tcPr>
            <w:tcW w:w="1998" w:type="dxa"/>
            <w:vMerge/>
            <w:tcBorders>
              <w:left w:val="single" w:sz="4" w:space="0" w:color="auto"/>
              <w:right w:val="single" w:sz="4" w:space="0" w:color="auto"/>
            </w:tcBorders>
            <w:shd w:val="clear" w:color="auto" w:fill="FFFFFF"/>
            <w:vAlign w:val="center"/>
          </w:tcPr>
          <w:p w14:paraId="374DDDE5" w14:textId="77777777" w:rsidR="00A50BC5" w:rsidRPr="00DC3A5A" w:rsidRDefault="00A50BC5" w:rsidP="007353D9">
            <w:pPr>
              <w:rPr>
                <w:rFonts w:cs="Times New Roman"/>
                <w:sz w:val="26"/>
                <w:szCs w:val="26"/>
              </w:rPr>
            </w:pPr>
          </w:p>
        </w:tc>
      </w:tr>
      <w:tr w:rsidR="00A50BC5" w:rsidRPr="00DC3A5A" w14:paraId="7A8F7D27" w14:textId="77777777" w:rsidTr="007353D9">
        <w:trPr>
          <w:trHeight w:hRule="exact" w:val="720"/>
          <w:jc w:val="center"/>
        </w:trPr>
        <w:tc>
          <w:tcPr>
            <w:tcW w:w="1210" w:type="dxa"/>
            <w:vMerge/>
            <w:tcBorders>
              <w:left w:val="single" w:sz="4" w:space="0" w:color="auto"/>
            </w:tcBorders>
            <w:shd w:val="clear" w:color="auto" w:fill="auto"/>
            <w:vAlign w:val="center"/>
          </w:tcPr>
          <w:p w14:paraId="4856B7A3"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bottom"/>
          </w:tcPr>
          <w:p w14:paraId="41CFBED5"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Poly(methyl methacrylate)</w:t>
            </w:r>
          </w:p>
        </w:tc>
        <w:tc>
          <w:tcPr>
            <w:tcW w:w="4111" w:type="dxa"/>
            <w:tcBorders>
              <w:top w:val="single" w:sz="4" w:space="0" w:color="auto"/>
              <w:left w:val="single" w:sz="4" w:space="0" w:color="auto"/>
            </w:tcBorders>
            <w:shd w:val="clear" w:color="auto" w:fill="FFFFFF"/>
            <w:vAlign w:val="center"/>
          </w:tcPr>
          <w:p w14:paraId="59D8CA51"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Trùng hợp methyl methacrylate</w:t>
            </w:r>
          </w:p>
        </w:tc>
        <w:tc>
          <w:tcPr>
            <w:tcW w:w="1998" w:type="dxa"/>
            <w:vMerge/>
            <w:tcBorders>
              <w:left w:val="single" w:sz="4" w:space="0" w:color="auto"/>
              <w:right w:val="single" w:sz="4" w:space="0" w:color="auto"/>
            </w:tcBorders>
            <w:shd w:val="clear" w:color="auto" w:fill="FFFFFF"/>
            <w:vAlign w:val="center"/>
          </w:tcPr>
          <w:p w14:paraId="6CD67691" w14:textId="77777777" w:rsidR="00A50BC5" w:rsidRPr="00DC3A5A" w:rsidRDefault="00A50BC5" w:rsidP="007353D9">
            <w:pPr>
              <w:rPr>
                <w:rFonts w:cs="Times New Roman"/>
                <w:sz w:val="26"/>
                <w:szCs w:val="26"/>
              </w:rPr>
            </w:pPr>
          </w:p>
        </w:tc>
      </w:tr>
      <w:tr w:rsidR="00A50BC5" w:rsidRPr="00DC3A5A" w14:paraId="26E69763" w14:textId="77777777" w:rsidTr="007353D9">
        <w:trPr>
          <w:trHeight w:hRule="exact" w:val="730"/>
          <w:jc w:val="center"/>
        </w:trPr>
        <w:tc>
          <w:tcPr>
            <w:tcW w:w="1210" w:type="dxa"/>
            <w:vMerge/>
            <w:tcBorders>
              <w:left w:val="single" w:sz="4" w:space="0" w:color="auto"/>
            </w:tcBorders>
            <w:shd w:val="clear" w:color="auto" w:fill="auto"/>
            <w:vAlign w:val="center"/>
          </w:tcPr>
          <w:p w14:paraId="6DC13155"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bottom"/>
          </w:tcPr>
          <w:p w14:paraId="278E86F0"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Poly(phenol formaldehyde)</w:t>
            </w:r>
          </w:p>
        </w:tc>
        <w:tc>
          <w:tcPr>
            <w:tcW w:w="4111" w:type="dxa"/>
            <w:tcBorders>
              <w:top w:val="single" w:sz="4" w:space="0" w:color="auto"/>
              <w:left w:val="single" w:sz="4" w:space="0" w:color="auto"/>
            </w:tcBorders>
            <w:shd w:val="clear" w:color="auto" w:fill="FFFFFF"/>
            <w:vAlign w:val="center"/>
          </w:tcPr>
          <w:p w14:paraId="21DB5ECF"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Trùng ngưng phenol với formaldehyde</w:t>
            </w:r>
          </w:p>
        </w:tc>
        <w:tc>
          <w:tcPr>
            <w:tcW w:w="1998" w:type="dxa"/>
            <w:vMerge/>
            <w:tcBorders>
              <w:left w:val="single" w:sz="4" w:space="0" w:color="auto"/>
              <w:right w:val="single" w:sz="4" w:space="0" w:color="auto"/>
            </w:tcBorders>
            <w:shd w:val="clear" w:color="auto" w:fill="FFFFFF"/>
            <w:vAlign w:val="center"/>
          </w:tcPr>
          <w:p w14:paraId="77D0F8D2" w14:textId="77777777" w:rsidR="00A50BC5" w:rsidRPr="00DC3A5A" w:rsidRDefault="00A50BC5" w:rsidP="007353D9">
            <w:pPr>
              <w:rPr>
                <w:rFonts w:cs="Times New Roman"/>
                <w:sz w:val="26"/>
                <w:szCs w:val="26"/>
              </w:rPr>
            </w:pPr>
          </w:p>
        </w:tc>
      </w:tr>
      <w:tr w:rsidR="00A50BC5" w:rsidRPr="00DC3A5A" w14:paraId="2A926D89" w14:textId="77777777" w:rsidTr="007353D9">
        <w:trPr>
          <w:trHeight w:hRule="exact" w:val="1202"/>
          <w:jc w:val="center"/>
        </w:trPr>
        <w:tc>
          <w:tcPr>
            <w:tcW w:w="3062" w:type="dxa"/>
            <w:gridSpan w:val="2"/>
            <w:tcBorders>
              <w:top w:val="single" w:sz="4" w:space="0" w:color="auto"/>
              <w:left w:val="single" w:sz="4" w:space="0" w:color="auto"/>
            </w:tcBorders>
            <w:shd w:val="clear" w:color="auto" w:fill="auto"/>
            <w:vAlign w:val="center"/>
          </w:tcPr>
          <w:p w14:paraId="774A779F" w14:textId="77777777" w:rsidR="00A50BC5" w:rsidRPr="00DC3A5A" w:rsidRDefault="00A50BC5" w:rsidP="007353D9">
            <w:pPr>
              <w:pStyle w:val="Other0"/>
              <w:spacing w:line="276" w:lineRule="auto"/>
              <w:jc w:val="center"/>
              <w:rPr>
                <w:rFonts w:ascii="Times New Roman" w:hAnsi="Times New Roman" w:cs="Times New Roman"/>
                <w:b/>
                <w:sz w:val="26"/>
                <w:szCs w:val="26"/>
              </w:rPr>
            </w:pPr>
            <w:r w:rsidRPr="00DC3A5A">
              <w:rPr>
                <w:rFonts w:ascii="Times New Roman" w:hAnsi="Times New Roman" w:cs="Times New Roman"/>
                <w:b/>
                <w:color w:val="FF0000"/>
                <w:sz w:val="26"/>
                <w:szCs w:val="26"/>
              </w:rPr>
              <w:t>Vật liệu composite</w:t>
            </w:r>
          </w:p>
        </w:tc>
        <w:tc>
          <w:tcPr>
            <w:tcW w:w="4111" w:type="dxa"/>
            <w:tcBorders>
              <w:top w:val="single" w:sz="4" w:space="0" w:color="auto"/>
              <w:left w:val="single" w:sz="4" w:space="0" w:color="auto"/>
            </w:tcBorders>
            <w:shd w:val="clear" w:color="auto" w:fill="FFFFFF"/>
            <w:vAlign w:val="center"/>
          </w:tcPr>
          <w:p w14:paraId="7EDBF39D"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Vật liệu nền và vật liệu cốt.</w:t>
            </w:r>
          </w:p>
        </w:tc>
        <w:tc>
          <w:tcPr>
            <w:tcW w:w="1998" w:type="dxa"/>
            <w:tcBorders>
              <w:top w:val="single" w:sz="4" w:space="0" w:color="auto"/>
              <w:left w:val="single" w:sz="4" w:space="0" w:color="auto"/>
              <w:right w:val="single" w:sz="4" w:space="0" w:color="auto"/>
            </w:tcBorders>
            <w:shd w:val="clear" w:color="auto" w:fill="FFFFFF"/>
          </w:tcPr>
          <w:p w14:paraId="571DBAC1"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Tính chất tốt hơn các vật liệu riêng rẽ ban đầu.</w:t>
            </w:r>
          </w:p>
        </w:tc>
      </w:tr>
      <w:tr w:rsidR="00A50BC5" w:rsidRPr="00DC3A5A" w14:paraId="6E51D6F3" w14:textId="77777777" w:rsidTr="007353D9">
        <w:trPr>
          <w:trHeight w:hRule="exact" w:val="833"/>
          <w:jc w:val="center"/>
        </w:trPr>
        <w:tc>
          <w:tcPr>
            <w:tcW w:w="1210" w:type="dxa"/>
            <w:vMerge w:val="restart"/>
            <w:tcBorders>
              <w:top w:val="single" w:sz="4" w:space="0" w:color="auto"/>
              <w:left w:val="single" w:sz="4" w:space="0" w:color="auto"/>
            </w:tcBorders>
            <w:shd w:val="clear" w:color="auto" w:fill="auto"/>
            <w:vAlign w:val="center"/>
          </w:tcPr>
          <w:p w14:paraId="4E80D811" w14:textId="77777777" w:rsidR="00A50BC5" w:rsidRPr="00DC3A5A" w:rsidRDefault="00A50BC5" w:rsidP="007353D9">
            <w:pPr>
              <w:pStyle w:val="Other0"/>
              <w:spacing w:line="276" w:lineRule="auto"/>
              <w:jc w:val="center"/>
              <w:rPr>
                <w:rFonts w:ascii="Times New Roman" w:hAnsi="Times New Roman" w:cs="Times New Roman"/>
                <w:b/>
                <w:sz w:val="26"/>
                <w:szCs w:val="26"/>
              </w:rPr>
            </w:pPr>
            <w:r w:rsidRPr="00DC3A5A">
              <w:rPr>
                <w:rFonts w:ascii="Times New Roman" w:hAnsi="Times New Roman" w:cs="Times New Roman"/>
                <w:b/>
                <w:color w:val="FF0000"/>
                <w:sz w:val="26"/>
                <w:szCs w:val="26"/>
              </w:rPr>
              <w:t>Tơ</w:t>
            </w:r>
          </w:p>
        </w:tc>
        <w:tc>
          <w:tcPr>
            <w:tcW w:w="1852" w:type="dxa"/>
            <w:tcBorders>
              <w:top w:val="single" w:sz="4" w:space="0" w:color="auto"/>
              <w:left w:val="single" w:sz="4" w:space="0" w:color="auto"/>
            </w:tcBorders>
            <w:shd w:val="clear" w:color="auto" w:fill="auto"/>
            <w:vAlign w:val="center"/>
          </w:tcPr>
          <w:p w14:paraId="3FEDDFF7" w14:textId="77777777" w:rsidR="00A50BC5" w:rsidRPr="00DC3A5A" w:rsidRDefault="00A50BC5" w:rsidP="007353D9">
            <w:pPr>
              <w:pStyle w:val="Other0"/>
              <w:spacing w:line="276" w:lineRule="auto"/>
              <w:rPr>
                <w:rFonts w:ascii="Times New Roman" w:hAnsi="Times New Roman" w:cs="Times New Roman"/>
                <w:b/>
                <w:color w:val="0000FF"/>
                <w:sz w:val="26"/>
                <w:szCs w:val="26"/>
              </w:rPr>
            </w:pPr>
            <w:r w:rsidRPr="00DC3A5A">
              <w:rPr>
                <w:rFonts w:ascii="Times New Roman" w:hAnsi="Times New Roman" w:cs="Times New Roman"/>
                <w:b/>
                <w:color w:val="0000FF"/>
                <w:sz w:val="26"/>
                <w:szCs w:val="26"/>
              </w:rPr>
              <w:t>Tơ tự nhiên</w:t>
            </w:r>
          </w:p>
        </w:tc>
        <w:tc>
          <w:tcPr>
            <w:tcW w:w="4111" w:type="dxa"/>
            <w:tcBorders>
              <w:top w:val="single" w:sz="4" w:space="0" w:color="auto"/>
              <w:left w:val="single" w:sz="4" w:space="0" w:color="auto"/>
            </w:tcBorders>
            <w:shd w:val="clear" w:color="auto" w:fill="FFFFFF"/>
          </w:tcPr>
          <w:p w14:paraId="23B5CDC4"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Có nguồn gốc từ thiên nhiên: sợi bông, len, tơ tằm,...</w:t>
            </w:r>
          </w:p>
        </w:tc>
        <w:tc>
          <w:tcPr>
            <w:tcW w:w="1998" w:type="dxa"/>
            <w:vMerge w:val="restart"/>
            <w:tcBorders>
              <w:top w:val="single" w:sz="4" w:space="0" w:color="auto"/>
              <w:left w:val="single" w:sz="4" w:space="0" w:color="auto"/>
              <w:right w:val="single" w:sz="4" w:space="0" w:color="auto"/>
            </w:tcBorders>
            <w:shd w:val="clear" w:color="auto" w:fill="FFFFFF"/>
            <w:vAlign w:val="center"/>
          </w:tcPr>
          <w:p w14:paraId="10A3932D"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Có dạng sợi mảnh, dai bền,...</w:t>
            </w:r>
          </w:p>
        </w:tc>
      </w:tr>
      <w:tr w:rsidR="00A50BC5" w:rsidRPr="00DC3A5A" w14:paraId="3EED8492" w14:textId="77777777" w:rsidTr="007353D9">
        <w:trPr>
          <w:trHeight w:hRule="exact" w:val="1228"/>
          <w:jc w:val="center"/>
        </w:trPr>
        <w:tc>
          <w:tcPr>
            <w:tcW w:w="1210" w:type="dxa"/>
            <w:vMerge/>
            <w:tcBorders>
              <w:left w:val="single" w:sz="4" w:space="0" w:color="auto"/>
            </w:tcBorders>
            <w:shd w:val="clear" w:color="auto" w:fill="auto"/>
            <w:vAlign w:val="center"/>
          </w:tcPr>
          <w:p w14:paraId="54B00B8E"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center"/>
          </w:tcPr>
          <w:p w14:paraId="00B83A5B" w14:textId="77777777" w:rsidR="00A50BC5" w:rsidRPr="00DC3A5A" w:rsidRDefault="00A50BC5" w:rsidP="007353D9">
            <w:pPr>
              <w:pStyle w:val="Other0"/>
              <w:spacing w:line="276" w:lineRule="auto"/>
              <w:rPr>
                <w:rFonts w:ascii="Times New Roman" w:hAnsi="Times New Roman" w:cs="Times New Roman"/>
                <w:b/>
                <w:color w:val="0000FF"/>
                <w:sz w:val="26"/>
                <w:szCs w:val="26"/>
              </w:rPr>
            </w:pPr>
            <w:r w:rsidRPr="00DC3A5A">
              <w:rPr>
                <w:rFonts w:ascii="Times New Roman" w:hAnsi="Times New Roman" w:cs="Times New Roman"/>
                <w:b/>
                <w:color w:val="0000FF"/>
                <w:sz w:val="26"/>
                <w:szCs w:val="26"/>
              </w:rPr>
              <w:t>Tơ bán tổng hợp</w:t>
            </w:r>
          </w:p>
        </w:tc>
        <w:tc>
          <w:tcPr>
            <w:tcW w:w="4111" w:type="dxa"/>
            <w:tcBorders>
              <w:top w:val="single" w:sz="4" w:space="0" w:color="auto"/>
              <w:left w:val="single" w:sz="4" w:space="0" w:color="auto"/>
            </w:tcBorders>
            <w:shd w:val="clear" w:color="auto" w:fill="FFFFFF"/>
          </w:tcPr>
          <w:p w14:paraId="36A35A86" w14:textId="77777777" w:rsidR="00A50BC5" w:rsidRPr="00DC3A5A" w:rsidRDefault="00A50BC5" w:rsidP="007353D9">
            <w:pPr>
              <w:pStyle w:val="Other0"/>
              <w:spacing w:line="276" w:lineRule="auto"/>
              <w:rPr>
                <w:rFonts w:ascii="Times New Roman" w:hAnsi="Times New Roman" w:cs="Times New Roman"/>
                <w:color w:val="000000"/>
                <w:sz w:val="26"/>
                <w:szCs w:val="26"/>
                <w:lang w:val="vi-VN"/>
              </w:rPr>
            </w:pPr>
            <w:r w:rsidRPr="00DC3A5A">
              <w:rPr>
                <w:rFonts w:ascii="Times New Roman" w:hAnsi="Times New Roman" w:cs="Times New Roman"/>
                <w:color w:val="000000"/>
                <w:sz w:val="26"/>
                <w:szCs w:val="26"/>
              </w:rPr>
              <w:t>Chế biến từ polymer tự nhiên bằng phương pháp hoá học: tơ visco, tơ cellulose acetate.</w:t>
            </w:r>
          </w:p>
          <w:p w14:paraId="33D499A1" w14:textId="77777777" w:rsidR="00A50BC5" w:rsidRPr="00DC3A5A" w:rsidRDefault="00A50BC5" w:rsidP="007353D9">
            <w:pPr>
              <w:pStyle w:val="Other0"/>
              <w:spacing w:line="276" w:lineRule="auto"/>
              <w:rPr>
                <w:rFonts w:ascii="Times New Roman" w:hAnsi="Times New Roman" w:cs="Times New Roman"/>
                <w:sz w:val="26"/>
                <w:szCs w:val="26"/>
                <w:lang w:val="vi-VN"/>
              </w:rPr>
            </w:pPr>
          </w:p>
        </w:tc>
        <w:tc>
          <w:tcPr>
            <w:tcW w:w="1998" w:type="dxa"/>
            <w:vMerge/>
            <w:tcBorders>
              <w:left w:val="single" w:sz="4" w:space="0" w:color="auto"/>
              <w:right w:val="single" w:sz="4" w:space="0" w:color="auto"/>
            </w:tcBorders>
            <w:shd w:val="clear" w:color="auto" w:fill="FFFFFF"/>
            <w:vAlign w:val="center"/>
          </w:tcPr>
          <w:p w14:paraId="7E167759" w14:textId="77777777" w:rsidR="00A50BC5" w:rsidRPr="00DC3A5A" w:rsidRDefault="00A50BC5" w:rsidP="007353D9">
            <w:pPr>
              <w:rPr>
                <w:rFonts w:cs="Times New Roman"/>
                <w:sz w:val="26"/>
                <w:szCs w:val="26"/>
              </w:rPr>
            </w:pPr>
          </w:p>
        </w:tc>
      </w:tr>
      <w:tr w:rsidR="00A50BC5" w:rsidRPr="00DC3A5A" w14:paraId="6A70C4C2" w14:textId="77777777" w:rsidTr="007353D9">
        <w:trPr>
          <w:trHeight w:hRule="exact" w:val="843"/>
          <w:jc w:val="center"/>
        </w:trPr>
        <w:tc>
          <w:tcPr>
            <w:tcW w:w="1210" w:type="dxa"/>
            <w:vMerge/>
            <w:tcBorders>
              <w:left w:val="single" w:sz="4" w:space="0" w:color="auto"/>
            </w:tcBorders>
            <w:shd w:val="clear" w:color="auto" w:fill="auto"/>
            <w:vAlign w:val="center"/>
          </w:tcPr>
          <w:p w14:paraId="3903BCF7"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center"/>
          </w:tcPr>
          <w:p w14:paraId="5F752718" w14:textId="77777777" w:rsidR="00A50BC5" w:rsidRPr="00DC3A5A" w:rsidRDefault="00A50BC5" w:rsidP="007353D9">
            <w:pPr>
              <w:pStyle w:val="Other0"/>
              <w:spacing w:line="276" w:lineRule="auto"/>
              <w:rPr>
                <w:rFonts w:ascii="Times New Roman" w:hAnsi="Times New Roman" w:cs="Times New Roman"/>
                <w:b/>
                <w:color w:val="0000FF"/>
                <w:sz w:val="26"/>
                <w:szCs w:val="26"/>
              </w:rPr>
            </w:pPr>
            <w:r w:rsidRPr="00DC3A5A">
              <w:rPr>
                <w:rFonts w:ascii="Times New Roman" w:hAnsi="Times New Roman" w:cs="Times New Roman"/>
                <w:b/>
                <w:color w:val="0000FF"/>
                <w:sz w:val="26"/>
                <w:szCs w:val="26"/>
              </w:rPr>
              <w:t>Tơ tổng hợp</w:t>
            </w:r>
          </w:p>
        </w:tc>
        <w:tc>
          <w:tcPr>
            <w:tcW w:w="4111" w:type="dxa"/>
            <w:tcBorders>
              <w:top w:val="single" w:sz="4" w:space="0" w:color="auto"/>
              <w:left w:val="single" w:sz="4" w:space="0" w:color="auto"/>
            </w:tcBorders>
            <w:shd w:val="clear" w:color="auto" w:fill="FFFFFF"/>
            <w:vAlign w:val="bottom"/>
          </w:tcPr>
          <w:p w14:paraId="2C69BBFB"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Chế biến từ các polymer tồng hợp như: tơ capron, nylon-6,6, tơ nitron.</w:t>
            </w:r>
          </w:p>
        </w:tc>
        <w:tc>
          <w:tcPr>
            <w:tcW w:w="1998" w:type="dxa"/>
            <w:vMerge/>
            <w:tcBorders>
              <w:left w:val="single" w:sz="4" w:space="0" w:color="auto"/>
              <w:right w:val="single" w:sz="4" w:space="0" w:color="auto"/>
            </w:tcBorders>
            <w:shd w:val="clear" w:color="auto" w:fill="FFFFFF"/>
            <w:vAlign w:val="center"/>
          </w:tcPr>
          <w:p w14:paraId="6F5D541D" w14:textId="77777777" w:rsidR="00A50BC5" w:rsidRPr="00DC3A5A" w:rsidRDefault="00A50BC5" w:rsidP="007353D9">
            <w:pPr>
              <w:rPr>
                <w:rFonts w:cs="Times New Roman"/>
                <w:sz w:val="26"/>
                <w:szCs w:val="26"/>
              </w:rPr>
            </w:pPr>
          </w:p>
        </w:tc>
      </w:tr>
      <w:tr w:rsidR="00A50BC5" w:rsidRPr="00DC3A5A" w14:paraId="59A8C995" w14:textId="77777777" w:rsidTr="007353D9">
        <w:trPr>
          <w:trHeight w:hRule="exact" w:val="713"/>
          <w:jc w:val="center"/>
        </w:trPr>
        <w:tc>
          <w:tcPr>
            <w:tcW w:w="1210" w:type="dxa"/>
            <w:vMerge w:val="restart"/>
            <w:tcBorders>
              <w:top w:val="single" w:sz="4" w:space="0" w:color="auto"/>
              <w:left w:val="single" w:sz="4" w:space="0" w:color="auto"/>
            </w:tcBorders>
            <w:shd w:val="clear" w:color="auto" w:fill="auto"/>
            <w:vAlign w:val="center"/>
          </w:tcPr>
          <w:p w14:paraId="033939CC" w14:textId="77777777" w:rsidR="00A50BC5" w:rsidRPr="00DC3A5A" w:rsidRDefault="00A50BC5" w:rsidP="007353D9">
            <w:pPr>
              <w:pStyle w:val="Other0"/>
              <w:spacing w:line="276" w:lineRule="auto"/>
              <w:jc w:val="center"/>
              <w:rPr>
                <w:rFonts w:ascii="Times New Roman" w:hAnsi="Times New Roman" w:cs="Times New Roman"/>
                <w:b/>
                <w:sz w:val="26"/>
                <w:szCs w:val="26"/>
              </w:rPr>
            </w:pPr>
            <w:r w:rsidRPr="00DC3A5A">
              <w:rPr>
                <w:rFonts w:ascii="Times New Roman" w:hAnsi="Times New Roman" w:cs="Times New Roman"/>
                <w:b/>
                <w:color w:val="FF0000"/>
                <w:sz w:val="26"/>
                <w:szCs w:val="26"/>
              </w:rPr>
              <w:t>Cao su</w:t>
            </w:r>
          </w:p>
        </w:tc>
        <w:tc>
          <w:tcPr>
            <w:tcW w:w="1852" w:type="dxa"/>
            <w:tcBorders>
              <w:top w:val="single" w:sz="4" w:space="0" w:color="auto"/>
              <w:left w:val="single" w:sz="4" w:space="0" w:color="auto"/>
            </w:tcBorders>
            <w:shd w:val="clear" w:color="auto" w:fill="auto"/>
            <w:vAlign w:val="bottom"/>
          </w:tcPr>
          <w:p w14:paraId="456AE920"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Cao su tự nhiên</w:t>
            </w:r>
          </w:p>
        </w:tc>
        <w:tc>
          <w:tcPr>
            <w:tcW w:w="4111" w:type="dxa"/>
            <w:tcBorders>
              <w:top w:val="single" w:sz="4" w:space="0" w:color="auto"/>
              <w:left w:val="single" w:sz="4" w:space="0" w:color="auto"/>
            </w:tcBorders>
            <w:shd w:val="clear" w:color="auto" w:fill="FFFFFF"/>
            <w:vAlign w:val="bottom"/>
          </w:tcPr>
          <w:p w14:paraId="317E5C4D"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Được lấy từ mủ cây cao su.</w:t>
            </w:r>
          </w:p>
        </w:tc>
        <w:tc>
          <w:tcPr>
            <w:tcW w:w="1998" w:type="dxa"/>
            <w:vMerge w:val="restart"/>
            <w:tcBorders>
              <w:top w:val="single" w:sz="4" w:space="0" w:color="auto"/>
              <w:left w:val="single" w:sz="4" w:space="0" w:color="auto"/>
              <w:right w:val="single" w:sz="4" w:space="0" w:color="auto"/>
            </w:tcBorders>
            <w:shd w:val="clear" w:color="auto" w:fill="FFFFFF"/>
            <w:vAlign w:val="center"/>
          </w:tcPr>
          <w:p w14:paraId="57A7C120"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Có tính đàn hồi.</w:t>
            </w:r>
          </w:p>
        </w:tc>
      </w:tr>
      <w:tr w:rsidR="00A50BC5" w:rsidRPr="00DC3A5A" w14:paraId="0F3C354A" w14:textId="77777777" w:rsidTr="007353D9">
        <w:trPr>
          <w:trHeight w:hRule="exact" w:val="1177"/>
          <w:jc w:val="center"/>
        </w:trPr>
        <w:tc>
          <w:tcPr>
            <w:tcW w:w="1210" w:type="dxa"/>
            <w:vMerge/>
            <w:tcBorders>
              <w:left w:val="single" w:sz="4" w:space="0" w:color="auto"/>
            </w:tcBorders>
            <w:shd w:val="clear" w:color="auto" w:fill="auto"/>
            <w:vAlign w:val="center"/>
          </w:tcPr>
          <w:p w14:paraId="3B4A349E"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center"/>
          </w:tcPr>
          <w:p w14:paraId="28D162EC"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Cao su nhân tạo</w:t>
            </w:r>
          </w:p>
        </w:tc>
        <w:tc>
          <w:tcPr>
            <w:tcW w:w="4111" w:type="dxa"/>
            <w:tcBorders>
              <w:top w:val="single" w:sz="4" w:space="0" w:color="auto"/>
              <w:left w:val="single" w:sz="4" w:space="0" w:color="auto"/>
            </w:tcBorders>
            <w:shd w:val="clear" w:color="auto" w:fill="FFFFFF"/>
          </w:tcPr>
          <w:p w14:paraId="03CCC331"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Tổng hợp bằng phương pháp hoá học: cao su buna, buna-S, buna-N, cao su chloroprene, cao su isoprene,...</w:t>
            </w:r>
          </w:p>
        </w:tc>
        <w:tc>
          <w:tcPr>
            <w:tcW w:w="1998" w:type="dxa"/>
            <w:vMerge/>
            <w:tcBorders>
              <w:left w:val="single" w:sz="4" w:space="0" w:color="auto"/>
              <w:right w:val="single" w:sz="4" w:space="0" w:color="auto"/>
            </w:tcBorders>
            <w:shd w:val="clear" w:color="auto" w:fill="FFFFFF"/>
            <w:vAlign w:val="center"/>
          </w:tcPr>
          <w:p w14:paraId="6168DEE7" w14:textId="77777777" w:rsidR="00A50BC5" w:rsidRPr="00DC3A5A" w:rsidRDefault="00A50BC5" w:rsidP="007353D9">
            <w:pPr>
              <w:rPr>
                <w:rFonts w:cs="Times New Roman"/>
                <w:sz w:val="26"/>
                <w:szCs w:val="26"/>
              </w:rPr>
            </w:pPr>
          </w:p>
        </w:tc>
      </w:tr>
      <w:tr w:rsidR="00A50BC5" w:rsidRPr="00DC3A5A" w14:paraId="672DC9F8" w14:textId="77777777" w:rsidTr="007353D9">
        <w:trPr>
          <w:trHeight w:hRule="exact" w:val="720"/>
          <w:jc w:val="center"/>
        </w:trPr>
        <w:tc>
          <w:tcPr>
            <w:tcW w:w="1210" w:type="dxa"/>
            <w:vMerge w:val="restart"/>
            <w:tcBorders>
              <w:top w:val="single" w:sz="4" w:space="0" w:color="auto"/>
              <w:left w:val="single" w:sz="4" w:space="0" w:color="auto"/>
            </w:tcBorders>
            <w:shd w:val="clear" w:color="auto" w:fill="auto"/>
            <w:vAlign w:val="center"/>
          </w:tcPr>
          <w:p w14:paraId="13D5048B" w14:textId="77777777" w:rsidR="00A50BC5" w:rsidRPr="00DC3A5A" w:rsidRDefault="00A50BC5" w:rsidP="007353D9">
            <w:pPr>
              <w:pStyle w:val="Other0"/>
              <w:spacing w:line="276" w:lineRule="auto"/>
              <w:jc w:val="center"/>
              <w:rPr>
                <w:rFonts w:ascii="Times New Roman" w:hAnsi="Times New Roman" w:cs="Times New Roman"/>
                <w:b/>
                <w:sz w:val="26"/>
                <w:szCs w:val="26"/>
              </w:rPr>
            </w:pPr>
            <w:r w:rsidRPr="00DC3A5A">
              <w:rPr>
                <w:rFonts w:ascii="Times New Roman" w:hAnsi="Times New Roman" w:cs="Times New Roman"/>
                <w:b/>
                <w:color w:val="FF0000"/>
                <w:sz w:val="26"/>
                <w:szCs w:val="26"/>
              </w:rPr>
              <w:t>Keo dán</w:t>
            </w:r>
          </w:p>
        </w:tc>
        <w:tc>
          <w:tcPr>
            <w:tcW w:w="1852" w:type="dxa"/>
            <w:tcBorders>
              <w:top w:val="single" w:sz="4" w:space="0" w:color="auto"/>
              <w:left w:val="single" w:sz="4" w:space="0" w:color="auto"/>
            </w:tcBorders>
            <w:shd w:val="clear" w:color="auto" w:fill="auto"/>
            <w:vAlign w:val="center"/>
          </w:tcPr>
          <w:p w14:paraId="6E1C05DC"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Nhựa vá săm</w:t>
            </w:r>
          </w:p>
        </w:tc>
        <w:tc>
          <w:tcPr>
            <w:tcW w:w="4111" w:type="dxa"/>
            <w:tcBorders>
              <w:top w:val="single" w:sz="4" w:space="0" w:color="auto"/>
              <w:left w:val="single" w:sz="4" w:space="0" w:color="auto"/>
            </w:tcBorders>
            <w:shd w:val="clear" w:color="auto" w:fill="FFFFFF"/>
            <w:vAlign w:val="center"/>
          </w:tcPr>
          <w:p w14:paraId="4419C00F"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Cao su hoà tan trong dung môi hữu cơ.</w:t>
            </w:r>
          </w:p>
        </w:tc>
        <w:tc>
          <w:tcPr>
            <w:tcW w:w="1998" w:type="dxa"/>
            <w:vMerge w:val="restart"/>
            <w:tcBorders>
              <w:top w:val="single" w:sz="4" w:space="0" w:color="auto"/>
              <w:left w:val="single" w:sz="4" w:space="0" w:color="auto"/>
              <w:right w:val="single" w:sz="4" w:space="0" w:color="auto"/>
            </w:tcBorders>
            <w:shd w:val="clear" w:color="auto" w:fill="FFFFFF"/>
            <w:vAlign w:val="center"/>
          </w:tcPr>
          <w:p w14:paraId="2AE9D219"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color w:val="000000"/>
                <w:sz w:val="26"/>
                <w:szCs w:val="26"/>
              </w:rPr>
              <w:t>Có khả năng kết dính bề mặt của hai vật liệu rắn với nhau.</w:t>
            </w:r>
          </w:p>
        </w:tc>
      </w:tr>
      <w:tr w:rsidR="00A50BC5" w:rsidRPr="00DC3A5A" w14:paraId="10DF51A6" w14:textId="77777777" w:rsidTr="007353D9">
        <w:trPr>
          <w:trHeight w:hRule="exact" w:val="838"/>
          <w:jc w:val="center"/>
        </w:trPr>
        <w:tc>
          <w:tcPr>
            <w:tcW w:w="1210" w:type="dxa"/>
            <w:vMerge/>
            <w:tcBorders>
              <w:left w:val="single" w:sz="4" w:space="0" w:color="auto"/>
            </w:tcBorders>
            <w:shd w:val="clear" w:color="auto" w:fill="auto"/>
            <w:vAlign w:val="center"/>
          </w:tcPr>
          <w:p w14:paraId="62AA1478"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tcBorders>
            <w:shd w:val="clear" w:color="auto" w:fill="auto"/>
            <w:vAlign w:val="center"/>
          </w:tcPr>
          <w:p w14:paraId="31E03695"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Keo epoxy</w:t>
            </w:r>
          </w:p>
        </w:tc>
        <w:tc>
          <w:tcPr>
            <w:tcW w:w="4111" w:type="dxa"/>
            <w:tcBorders>
              <w:top w:val="single" w:sz="4" w:space="0" w:color="auto"/>
              <w:left w:val="single" w:sz="4" w:space="0" w:color="auto"/>
            </w:tcBorders>
            <w:shd w:val="clear" w:color="auto" w:fill="FFFFFF"/>
          </w:tcPr>
          <w:p w14:paraId="019AB6B1"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Polymer tạo thành từ nhựa epoxy và một số amine.</w:t>
            </w:r>
          </w:p>
        </w:tc>
        <w:tc>
          <w:tcPr>
            <w:tcW w:w="1998" w:type="dxa"/>
            <w:vMerge/>
            <w:tcBorders>
              <w:left w:val="single" w:sz="4" w:space="0" w:color="auto"/>
              <w:right w:val="single" w:sz="4" w:space="0" w:color="auto"/>
            </w:tcBorders>
            <w:shd w:val="clear" w:color="auto" w:fill="FFFFFF"/>
            <w:vAlign w:val="center"/>
          </w:tcPr>
          <w:p w14:paraId="275F5F7F" w14:textId="77777777" w:rsidR="00A50BC5" w:rsidRPr="00DC3A5A" w:rsidRDefault="00A50BC5" w:rsidP="007353D9">
            <w:pPr>
              <w:rPr>
                <w:rFonts w:cs="Times New Roman"/>
                <w:sz w:val="26"/>
                <w:szCs w:val="26"/>
              </w:rPr>
            </w:pPr>
          </w:p>
        </w:tc>
      </w:tr>
      <w:tr w:rsidR="00A50BC5" w:rsidRPr="00DC3A5A" w14:paraId="5FC4F2BF" w14:textId="77777777" w:rsidTr="007353D9">
        <w:trPr>
          <w:trHeight w:hRule="exact" w:val="804"/>
          <w:jc w:val="center"/>
        </w:trPr>
        <w:tc>
          <w:tcPr>
            <w:tcW w:w="1210" w:type="dxa"/>
            <w:vMerge/>
            <w:tcBorders>
              <w:left w:val="single" w:sz="4" w:space="0" w:color="auto"/>
              <w:bottom w:val="single" w:sz="4" w:space="0" w:color="auto"/>
            </w:tcBorders>
            <w:shd w:val="clear" w:color="auto" w:fill="auto"/>
            <w:vAlign w:val="center"/>
          </w:tcPr>
          <w:p w14:paraId="624C095C" w14:textId="77777777" w:rsidR="00A50BC5" w:rsidRPr="00DC3A5A" w:rsidRDefault="00A50BC5" w:rsidP="007353D9">
            <w:pPr>
              <w:rPr>
                <w:rFonts w:cs="Times New Roman"/>
                <w:sz w:val="26"/>
                <w:szCs w:val="26"/>
              </w:rPr>
            </w:pPr>
          </w:p>
        </w:tc>
        <w:tc>
          <w:tcPr>
            <w:tcW w:w="1852" w:type="dxa"/>
            <w:tcBorders>
              <w:top w:val="single" w:sz="4" w:space="0" w:color="auto"/>
              <w:left w:val="single" w:sz="4" w:space="0" w:color="auto"/>
              <w:bottom w:val="single" w:sz="4" w:space="0" w:color="auto"/>
            </w:tcBorders>
            <w:shd w:val="clear" w:color="auto" w:fill="auto"/>
            <w:vAlign w:val="bottom"/>
          </w:tcPr>
          <w:p w14:paraId="1A0FEB86"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Keo poly(urea- formaldehyde)</w:t>
            </w:r>
          </w:p>
        </w:tc>
        <w:tc>
          <w:tcPr>
            <w:tcW w:w="4111" w:type="dxa"/>
            <w:tcBorders>
              <w:top w:val="single" w:sz="4" w:space="0" w:color="auto"/>
              <w:left w:val="single" w:sz="4" w:space="0" w:color="auto"/>
              <w:bottom w:val="single" w:sz="4" w:space="0" w:color="auto"/>
            </w:tcBorders>
            <w:shd w:val="clear" w:color="auto" w:fill="FFFFFF"/>
            <w:vAlign w:val="bottom"/>
          </w:tcPr>
          <w:p w14:paraId="6FCB2E6C" w14:textId="77777777" w:rsidR="00A50BC5" w:rsidRPr="00DC3A5A" w:rsidRDefault="00A50BC5" w:rsidP="007353D9">
            <w:pPr>
              <w:pStyle w:val="Other0"/>
              <w:spacing w:line="276" w:lineRule="auto"/>
              <w:rPr>
                <w:rFonts w:ascii="Times New Roman" w:hAnsi="Times New Roman" w:cs="Times New Roman"/>
                <w:sz w:val="26"/>
                <w:szCs w:val="26"/>
              </w:rPr>
            </w:pPr>
            <w:r w:rsidRPr="00DC3A5A">
              <w:rPr>
                <w:rFonts w:ascii="Times New Roman" w:hAnsi="Times New Roman" w:cs="Times New Roman"/>
                <w:color w:val="000000"/>
                <w:sz w:val="26"/>
                <w:szCs w:val="26"/>
              </w:rPr>
              <w:t>Polymer tạo thành do phản ứng trùng ngưng giữa urea và formaldehyde.</w:t>
            </w:r>
          </w:p>
        </w:tc>
        <w:tc>
          <w:tcPr>
            <w:tcW w:w="1998" w:type="dxa"/>
            <w:vMerge/>
            <w:tcBorders>
              <w:left w:val="single" w:sz="4" w:space="0" w:color="auto"/>
              <w:bottom w:val="single" w:sz="4" w:space="0" w:color="auto"/>
              <w:right w:val="single" w:sz="4" w:space="0" w:color="auto"/>
            </w:tcBorders>
            <w:shd w:val="clear" w:color="auto" w:fill="FFFFFF"/>
            <w:vAlign w:val="center"/>
          </w:tcPr>
          <w:p w14:paraId="60C0CEA8" w14:textId="77777777" w:rsidR="00A50BC5" w:rsidRPr="00DC3A5A" w:rsidRDefault="00A50BC5" w:rsidP="007353D9">
            <w:pPr>
              <w:rPr>
                <w:rFonts w:cs="Times New Roman"/>
                <w:sz w:val="26"/>
                <w:szCs w:val="26"/>
              </w:rPr>
            </w:pPr>
          </w:p>
        </w:tc>
      </w:tr>
    </w:tbl>
    <w:p w14:paraId="21A182EC" w14:textId="77777777" w:rsidR="00A50BC5" w:rsidRPr="006C52B3" w:rsidRDefault="00A50BC5" w:rsidP="00A50BC5">
      <w:pPr>
        <w:rPr>
          <w:sz w:val="26"/>
          <w:szCs w:val="26"/>
        </w:rPr>
      </w:pPr>
    </w:p>
    <w:p w14:paraId="4C286309" w14:textId="77777777" w:rsidR="00A50BC5" w:rsidRPr="006C52B3" w:rsidRDefault="00A50BC5" w:rsidP="00A50BC5">
      <w:pPr>
        <w:pStyle w:val="u1"/>
        <w:spacing w:before="0" w:after="0"/>
        <w:rPr>
          <w:sz w:val="30"/>
          <w:szCs w:val="30"/>
        </w:rPr>
      </w:pPr>
      <w:bookmarkStart w:id="364" w:name="_Toc181964949"/>
      <w:bookmarkStart w:id="365" w:name="_Toc182492009"/>
      <w:bookmarkStart w:id="366" w:name="_Toc182492794"/>
      <w:bookmarkStart w:id="367" w:name="_Toc182493558"/>
      <w:r w:rsidRPr="006C52B3">
        <w:rPr>
          <w:color w:val="FF0000"/>
          <w:sz w:val="30"/>
          <w:szCs w:val="30"/>
        </w:rPr>
        <w:t>CHƯƠNG 5: PIN ĐIỆN &amp; ĐIỆN PHÂN</w:t>
      </w:r>
      <w:bookmarkEnd w:id="364"/>
      <w:bookmarkEnd w:id="365"/>
      <w:bookmarkEnd w:id="366"/>
      <w:bookmarkEnd w:id="367"/>
    </w:p>
    <w:p w14:paraId="446C3F2A" w14:textId="77777777" w:rsidR="00A50BC5" w:rsidRPr="006C52B3" w:rsidRDefault="00A50BC5" w:rsidP="00A50BC5">
      <w:pPr>
        <w:pStyle w:val="u2"/>
        <w:spacing w:before="0" w:after="0"/>
        <w:rPr>
          <w:rFonts w:cs="Times New Roman"/>
          <w:i w:val="0"/>
          <w:iCs w:val="0"/>
          <w:color w:val="FF0000"/>
        </w:rPr>
      </w:pPr>
      <w:bookmarkStart w:id="368" w:name="_Toc177284029"/>
      <w:bookmarkStart w:id="369" w:name="_Toc181964950"/>
      <w:bookmarkStart w:id="370" w:name="_Toc182492010"/>
      <w:bookmarkStart w:id="371" w:name="_Toc182492795"/>
      <w:bookmarkStart w:id="372" w:name="_Toc182493559"/>
      <w:r w:rsidRPr="006C52B3">
        <w:rPr>
          <w:i w:val="0"/>
          <w:iCs w:val="0"/>
          <w:color w:val="FF0000"/>
          <w:lang w:val="nl-NL"/>
        </w:rPr>
        <w:t xml:space="preserve">CHỦ ĐỀ 1: </w:t>
      </w:r>
      <w:r w:rsidRPr="006C52B3">
        <w:rPr>
          <w:rFonts w:cs="Times New Roman"/>
          <w:i w:val="0"/>
          <w:iCs w:val="0"/>
          <w:color w:val="FF0000"/>
        </w:rPr>
        <w:t>THẾ ĐIỆN CỰC VÀ NGUỒN ĐIỆN HOÁ HỌC</w:t>
      </w:r>
      <w:bookmarkEnd w:id="368"/>
      <w:bookmarkEnd w:id="369"/>
      <w:bookmarkEnd w:id="370"/>
      <w:bookmarkEnd w:id="371"/>
      <w:bookmarkEnd w:id="372"/>
    </w:p>
    <w:p w14:paraId="07C00182" w14:textId="77777777" w:rsidR="00A50BC5" w:rsidRPr="006C52B3" w:rsidRDefault="00A50BC5" w:rsidP="00A50BC5">
      <w:pPr>
        <w:tabs>
          <w:tab w:val="left" w:pos="3930"/>
        </w:tabs>
        <w:rPr>
          <w:sz w:val="28"/>
          <w:szCs w:val="28"/>
          <w:lang w:val="nl-NL"/>
        </w:rPr>
      </w:pPr>
      <w:r w:rsidRPr="006C52B3">
        <w:rPr>
          <w:rFonts w:eastAsia="Candara"/>
          <w:b/>
          <w:bCs/>
          <w:sz w:val="26"/>
          <w:szCs w:val="26"/>
          <w:lang w:val="vi-VN" w:eastAsia="vi-VN" w:bidi="vi-VN"/>
        </w:rPr>
        <w:t>I. CẶP OXI HOÁ – KHỬ</w:t>
      </w:r>
    </w:p>
    <w:p w14:paraId="6C068422"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 xml:space="preserve">Dạng oxi hoá và dạng khử tương ứng của cùng một nguyên tố kim loại tạo nên cặp oxi hoá - khử của kim loại. </w:t>
      </w:r>
      <w:r w:rsidRPr="006C52B3">
        <w:rPr>
          <w:rFonts w:eastAsia="Arial"/>
          <w:i/>
          <w:iCs/>
          <w:sz w:val="26"/>
          <w:szCs w:val="26"/>
          <w:lang w:val="vi-VN" w:eastAsia="vi-VN" w:bidi="vi-VN"/>
        </w:rPr>
        <w:t>Ví dụ:</w:t>
      </w:r>
      <w:r w:rsidRPr="006C52B3">
        <w:rPr>
          <w:rFonts w:eastAsia="Arial"/>
          <w:sz w:val="26"/>
          <w:szCs w:val="26"/>
          <w:lang w:val="vi-VN" w:eastAsia="vi-VN" w:bidi="vi-VN"/>
        </w:rPr>
        <w:t xml:space="preserve"> Al</w:t>
      </w:r>
      <w:r w:rsidRPr="006C52B3">
        <w:rPr>
          <w:rFonts w:eastAsia="Arial"/>
          <w:sz w:val="26"/>
          <w:szCs w:val="26"/>
          <w:vertAlign w:val="superscript"/>
          <w:lang w:val="vi-VN" w:eastAsia="vi-VN" w:bidi="vi-VN"/>
        </w:rPr>
        <w:t>3+</w:t>
      </w:r>
      <w:r w:rsidRPr="006C52B3">
        <w:rPr>
          <w:rFonts w:eastAsia="Arial"/>
          <w:sz w:val="26"/>
          <w:szCs w:val="26"/>
          <w:lang w:val="vi-VN" w:eastAsia="vi-VN" w:bidi="vi-VN"/>
        </w:rPr>
        <w:t>/Al; Zn</w:t>
      </w:r>
      <w:r w:rsidRPr="006C52B3">
        <w:rPr>
          <w:rFonts w:eastAsia="Arial"/>
          <w:sz w:val="26"/>
          <w:szCs w:val="26"/>
          <w:vertAlign w:val="superscript"/>
          <w:lang w:val="vi-VN" w:eastAsia="vi-VN" w:bidi="vi-VN"/>
        </w:rPr>
        <w:t>2+</w:t>
      </w:r>
      <w:r w:rsidRPr="006C52B3">
        <w:rPr>
          <w:rFonts w:eastAsia="Arial"/>
          <w:sz w:val="26"/>
          <w:szCs w:val="26"/>
          <w:lang w:val="vi-VN" w:eastAsia="vi-VN" w:bidi="vi-VN"/>
        </w:rPr>
        <w:t>/Zn; Cu</w:t>
      </w:r>
      <w:r w:rsidRPr="006C52B3">
        <w:rPr>
          <w:rFonts w:eastAsia="Arial"/>
          <w:sz w:val="26"/>
          <w:szCs w:val="26"/>
          <w:vertAlign w:val="superscript"/>
          <w:lang w:val="vi-VN" w:eastAsia="vi-VN" w:bidi="vi-VN"/>
        </w:rPr>
        <w:t>2+</w:t>
      </w:r>
      <w:r w:rsidRPr="006C52B3">
        <w:rPr>
          <w:rFonts w:eastAsia="Arial"/>
          <w:sz w:val="26"/>
          <w:szCs w:val="26"/>
          <w:lang w:val="vi-VN" w:eastAsia="vi-VN" w:bidi="vi-VN"/>
        </w:rPr>
        <w:t>/Cu.</w:t>
      </w:r>
    </w:p>
    <w:p w14:paraId="5107F720" w14:textId="77777777" w:rsidR="00A50BC5" w:rsidRPr="006C52B3" w:rsidRDefault="00A50BC5">
      <w:pPr>
        <w:pStyle w:val="oancuaDanhsach"/>
        <w:widowControl w:val="0"/>
        <w:numPr>
          <w:ilvl w:val="0"/>
          <w:numId w:val="95"/>
        </w:numPr>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Tổng quát, dạng oxi hoá (M</w:t>
      </w:r>
      <w:r w:rsidRPr="006C52B3">
        <w:rPr>
          <w:rFonts w:ascii="Times New Roman" w:eastAsia="Arial" w:hAnsi="Times New Roman"/>
          <w:sz w:val="26"/>
          <w:szCs w:val="26"/>
          <w:vertAlign w:val="superscript"/>
          <w:lang w:val="vi-VN" w:eastAsia="vi-VN" w:bidi="vi-VN"/>
        </w:rPr>
        <w:t>n+</w:t>
      </w:r>
      <w:r w:rsidRPr="006C52B3">
        <w:rPr>
          <w:rFonts w:ascii="Times New Roman" w:eastAsia="Arial" w:hAnsi="Times New Roman"/>
          <w:sz w:val="26"/>
          <w:szCs w:val="26"/>
          <w:lang w:val="vi-VN" w:eastAsia="vi-VN" w:bidi="vi-VN"/>
        </w:rPr>
        <w:t>) và dạng khử (M) của cùng một kim loại tạo nên cặp oxi hoá - khử M</w:t>
      </w:r>
      <w:r w:rsidRPr="006C52B3">
        <w:rPr>
          <w:rFonts w:ascii="Times New Roman" w:eastAsia="Arial" w:hAnsi="Times New Roman"/>
          <w:sz w:val="26"/>
          <w:szCs w:val="26"/>
          <w:vertAlign w:val="superscript"/>
          <w:lang w:val="vi-VN" w:eastAsia="vi-VN" w:bidi="vi-VN"/>
        </w:rPr>
        <w:t>n+</w:t>
      </w:r>
      <w:r w:rsidRPr="006C52B3">
        <w:rPr>
          <w:rFonts w:ascii="Times New Roman" w:eastAsia="Arial" w:hAnsi="Times New Roman"/>
          <w:sz w:val="26"/>
          <w:szCs w:val="26"/>
          <w:lang w:val="vi-VN" w:eastAsia="vi-VN" w:bidi="vi-VN"/>
        </w:rPr>
        <w:t>/M, giữa chúng có mối quan hệ:</w:t>
      </w:r>
    </w:p>
    <w:p w14:paraId="39A05A52" w14:textId="77777777" w:rsidR="00A50BC5" w:rsidRPr="006C52B3" w:rsidRDefault="00A50BC5" w:rsidP="00A50BC5">
      <w:pPr>
        <w:widowControl w:val="0"/>
        <w:ind w:left="1440" w:firstLine="720"/>
        <w:jc w:val="both"/>
        <w:rPr>
          <w:rFonts w:eastAsia="Arial"/>
          <w:sz w:val="26"/>
          <w:szCs w:val="26"/>
          <w:lang w:val="vi-VN" w:eastAsia="vi-VN" w:bidi="vi-VN"/>
        </w:rPr>
      </w:pPr>
      <w:r w:rsidRPr="006C52B3">
        <w:rPr>
          <w:rFonts w:eastAsia="Arial"/>
          <w:sz w:val="26"/>
          <w:szCs w:val="26"/>
          <w:lang w:val="vi-VN" w:eastAsia="vi-VN" w:bidi="vi-VN"/>
        </w:rPr>
        <w:t>M</w:t>
      </w:r>
      <w:r w:rsidRPr="006C52B3">
        <w:rPr>
          <w:rFonts w:eastAsia="Arial"/>
          <w:sz w:val="26"/>
          <w:szCs w:val="26"/>
          <w:vertAlign w:val="superscript"/>
          <w:lang w:val="vi-VN" w:eastAsia="vi-VN" w:bidi="vi-VN"/>
        </w:rPr>
        <w:t>n+</w:t>
      </w:r>
      <w:r w:rsidRPr="006C52B3">
        <w:rPr>
          <w:rFonts w:eastAsia="Arial"/>
          <w:sz w:val="26"/>
          <w:szCs w:val="26"/>
          <w:lang w:val="vi-VN" w:eastAsia="vi-VN" w:bidi="vi-VN"/>
        </w:rPr>
        <w:t xml:space="preserve">       +  ne   </w:t>
      </w:r>
      <w:r w:rsidRPr="006C52B3">
        <w:rPr>
          <w:rFonts w:ascii="Cambria Math" w:eastAsia="Arial" w:hAnsi="Cambria Math" w:cs="Cambria Math"/>
          <w:position w:val="-8"/>
          <w:sz w:val="26"/>
          <w:szCs w:val="26"/>
          <w:lang w:val="vi-VN" w:eastAsia="vi-VN" w:bidi="vi-VN"/>
        </w:rPr>
        <w:object w:dxaOrig="639" w:dyaOrig="380" w14:anchorId="5E3DD9A9">
          <v:shape id="_x0000_i1897" type="#_x0000_t75" style="width:28.5pt;height:21.75pt" o:ole="">
            <v:imagedata r:id="rId1618" o:title=""/>
          </v:shape>
          <o:OLEObject Type="Embed" ProgID="Equation.DSMT4" ShapeID="_x0000_i1897" DrawAspect="Content" ObjectID="_1803217133" r:id="rId1619"/>
        </w:object>
      </w:r>
      <w:r w:rsidRPr="006C52B3">
        <w:rPr>
          <w:rFonts w:eastAsia="Arial"/>
          <w:sz w:val="26"/>
          <w:szCs w:val="26"/>
          <w:lang w:val="vi-VN" w:eastAsia="vi-VN" w:bidi="vi-VN"/>
        </w:rPr>
        <w:t xml:space="preserve">      M</w:t>
      </w:r>
    </w:p>
    <w:p w14:paraId="57B5D182" w14:textId="77777777" w:rsidR="00A50BC5" w:rsidRPr="006C52B3" w:rsidRDefault="00A50BC5" w:rsidP="00A50BC5">
      <w:pPr>
        <w:widowControl w:val="0"/>
        <w:tabs>
          <w:tab w:val="left" w:pos="4367"/>
        </w:tabs>
        <w:ind w:firstLine="1440"/>
        <w:jc w:val="both"/>
        <w:rPr>
          <w:rFonts w:eastAsia="Arial"/>
          <w:sz w:val="26"/>
          <w:szCs w:val="26"/>
          <w:lang w:val="vi-VN"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 xml:space="preserve">dạng oxi hoá </w:t>
      </w:r>
      <w:r w:rsidRPr="006C52B3">
        <w:rPr>
          <w:rFonts w:eastAsia="Arial"/>
          <w:sz w:val="26"/>
          <w:szCs w:val="26"/>
          <w:lang w:val="vi-VN" w:eastAsia="vi-VN" w:bidi="vi-VN"/>
        </w:rPr>
        <w:tab/>
        <w:t>dạng khử</w:t>
      </w:r>
    </w:p>
    <w:p w14:paraId="75333A45" w14:textId="77777777" w:rsidR="00A50BC5" w:rsidRPr="006C52B3" w:rsidRDefault="00A50BC5">
      <w:pPr>
        <w:pStyle w:val="oancuaDanhsach"/>
        <w:widowControl w:val="0"/>
        <w:numPr>
          <w:ilvl w:val="0"/>
          <w:numId w:val="95"/>
        </w:numPr>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 xml:space="preserve">Trong cặp oxi hoá - khử của kim loại, dạng oxi hoá và dạng khử có thể tồn tại ở dạng ion đơn nguyên tử, ion đa nguyên tử hoặc dạng phân tử, </w:t>
      </w:r>
      <w:r w:rsidRPr="006C52B3">
        <w:rPr>
          <w:rFonts w:ascii="Times New Roman" w:eastAsia="Arial" w:hAnsi="Times New Roman"/>
          <w:i/>
          <w:iCs/>
          <w:sz w:val="26"/>
          <w:szCs w:val="26"/>
          <w:lang w:val="vi-VN" w:eastAsia="vi-VN" w:bidi="vi-VN"/>
        </w:rPr>
        <w:t>ví dụ:</w:t>
      </w:r>
      <w:r w:rsidRPr="006C52B3">
        <w:rPr>
          <w:rFonts w:ascii="Times New Roman" w:eastAsia="Arial" w:hAnsi="Times New Roman"/>
          <w:sz w:val="26"/>
          <w:szCs w:val="26"/>
          <w:lang w:val="vi-VN" w:eastAsia="vi-VN" w:bidi="vi-VN"/>
        </w:rPr>
        <w:t xml:space="preserve"> Fe</w:t>
      </w:r>
      <w:r w:rsidRPr="006C52B3">
        <w:rPr>
          <w:rFonts w:ascii="Times New Roman" w:eastAsia="Arial" w:hAnsi="Times New Roman"/>
          <w:sz w:val="26"/>
          <w:szCs w:val="26"/>
          <w:vertAlign w:val="superscript"/>
          <w:lang w:val="vi-VN" w:eastAsia="vi-VN" w:bidi="vi-VN"/>
        </w:rPr>
        <w:t>3+</w:t>
      </w:r>
      <w:r w:rsidRPr="006C52B3">
        <w:rPr>
          <w:rFonts w:ascii="Times New Roman" w:eastAsia="Arial" w:hAnsi="Times New Roman"/>
          <w:sz w:val="26"/>
          <w:szCs w:val="26"/>
          <w:lang w:val="vi-VN" w:eastAsia="vi-VN" w:bidi="vi-VN"/>
        </w:rPr>
        <w:t>/Fe</w:t>
      </w:r>
      <w:r w:rsidRPr="006C52B3">
        <w:rPr>
          <w:rFonts w:ascii="Times New Roman" w:eastAsia="Arial" w:hAnsi="Times New Roman"/>
          <w:sz w:val="26"/>
          <w:szCs w:val="26"/>
          <w:vertAlign w:val="superscript"/>
          <w:lang w:val="vi-VN" w:eastAsia="vi-VN" w:bidi="vi-VN"/>
        </w:rPr>
        <w:t>2+</w:t>
      </w:r>
      <w:r w:rsidRPr="006C52B3">
        <w:rPr>
          <w:rFonts w:ascii="Times New Roman" w:eastAsia="Arial" w:hAnsi="Times New Roman"/>
          <w:sz w:val="26"/>
          <w:szCs w:val="26"/>
          <w:lang w:val="vi-VN" w:eastAsia="vi-VN" w:bidi="vi-VN"/>
        </w:rPr>
        <w:t>; [Ag(NH</w:t>
      </w:r>
      <w:r w:rsidRPr="006C52B3">
        <w:rPr>
          <w:rFonts w:ascii="Times New Roman" w:eastAsia="Arial" w:hAnsi="Times New Roman"/>
          <w:sz w:val="26"/>
          <w:szCs w:val="26"/>
          <w:vertAlign w:val="subscript"/>
          <w:lang w:val="vi-VN" w:eastAsia="vi-VN" w:bidi="vi-VN"/>
        </w:rPr>
        <w:t>3</w:t>
      </w:r>
      <w:r w:rsidRPr="006C52B3">
        <w:rPr>
          <w:rFonts w:ascii="Times New Roman" w:eastAsia="Arial" w:hAnsi="Times New Roman"/>
          <w:sz w:val="26"/>
          <w:szCs w:val="26"/>
          <w:lang w:val="vi-VN" w:eastAsia="vi-VN" w:bidi="vi-VN"/>
        </w:rPr>
        <w:t>)</w:t>
      </w:r>
      <w:r w:rsidRPr="006C52B3">
        <w:rPr>
          <w:rFonts w:ascii="Times New Roman" w:eastAsia="Arial" w:hAnsi="Times New Roman"/>
          <w:sz w:val="26"/>
          <w:szCs w:val="26"/>
          <w:vertAlign w:val="subscript"/>
          <w:lang w:val="vi-VN" w:eastAsia="vi-VN" w:bidi="vi-VN"/>
        </w:rPr>
        <w:t>2</w:t>
      </w:r>
      <w:r w:rsidRPr="006C52B3">
        <w:rPr>
          <w:rFonts w:ascii="Times New Roman" w:eastAsia="Arial" w:hAnsi="Times New Roman"/>
          <w:sz w:val="26"/>
          <w:szCs w:val="26"/>
          <w:lang w:val="vi-VN" w:eastAsia="vi-VN" w:bidi="vi-VN"/>
        </w:rPr>
        <w:t>]</w:t>
      </w:r>
      <w:r w:rsidRPr="006C52B3">
        <w:rPr>
          <w:rFonts w:ascii="Times New Roman" w:eastAsia="Arial" w:hAnsi="Times New Roman"/>
          <w:sz w:val="26"/>
          <w:szCs w:val="26"/>
          <w:vertAlign w:val="superscript"/>
          <w:lang w:val="vi-VN" w:eastAsia="vi-VN" w:bidi="vi-VN"/>
        </w:rPr>
        <w:t>+</w:t>
      </w:r>
      <w:r w:rsidRPr="006C52B3">
        <w:rPr>
          <w:rFonts w:ascii="Times New Roman" w:eastAsia="Arial" w:hAnsi="Times New Roman"/>
          <w:sz w:val="26"/>
          <w:szCs w:val="26"/>
          <w:lang w:val="vi-VN" w:eastAsia="vi-VN" w:bidi="vi-VN"/>
        </w:rPr>
        <w:t>/Ag; AgCl/Ag;...</w:t>
      </w:r>
    </w:p>
    <w:p w14:paraId="494F654C" w14:textId="77777777" w:rsidR="00A50BC5" w:rsidRPr="006C52B3" w:rsidRDefault="00A50BC5">
      <w:pPr>
        <w:pStyle w:val="oancuaDanhsach"/>
        <w:widowControl w:val="0"/>
        <w:numPr>
          <w:ilvl w:val="0"/>
          <w:numId w:val="95"/>
        </w:numPr>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 xml:space="preserve">Các nguyên tố phi kim cũng có các cặp oxi hoá - khử tương ứng, </w:t>
      </w:r>
      <w:r w:rsidRPr="006C52B3">
        <w:rPr>
          <w:rFonts w:ascii="Times New Roman" w:eastAsia="Arial" w:hAnsi="Times New Roman"/>
          <w:i/>
          <w:iCs/>
          <w:sz w:val="26"/>
          <w:szCs w:val="26"/>
          <w:lang w:val="vi-VN" w:eastAsia="vi-VN" w:bidi="vi-VN"/>
        </w:rPr>
        <w:t>ví dụ:</w:t>
      </w:r>
      <w:r w:rsidRPr="006C52B3">
        <w:rPr>
          <w:rFonts w:ascii="Times New Roman" w:eastAsia="Arial" w:hAnsi="Times New Roman"/>
          <w:sz w:val="26"/>
          <w:szCs w:val="26"/>
          <w:lang w:val="vi-VN" w:eastAsia="vi-VN" w:bidi="vi-VN"/>
        </w:rPr>
        <w:t xml:space="preserve"> 2H </w:t>
      </w:r>
      <w:r w:rsidRPr="006C52B3">
        <w:rPr>
          <w:rFonts w:ascii="Times New Roman" w:eastAsia="Arial" w:hAnsi="Times New Roman"/>
          <w:sz w:val="26"/>
          <w:szCs w:val="26"/>
          <w:vertAlign w:val="superscript"/>
          <w:lang w:val="vi-VN" w:eastAsia="vi-VN" w:bidi="vi-VN"/>
        </w:rPr>
        <w:t>+</w:t>
      </w:r>
      <w:r w:rsidRPr="006C52B3">
        <w:rPr>
          <w:rFonts w:ascii="Times New Roman" w:eastAsia="Arial" w:hAnsi="Times New Roman"/>
          <w:sz w:val="26"/>
          <w:szCs w:val="26"/>
          <w:lang w:val="vi-VN" w:eastAsia="vi-VN" w:bidi="vi-VN"/>
        </w:rPr>
        <w:t>/H</w:t>
      </w:r>
      <w:r w:rsidRPr="006C52B3">
        <w:rPr>
          <w:rFonts w:ascii="Times New Roman" w:eastAsia="Arial" w:hAnsi="Times New Roman"/>
          <w:sz w:val="26"/>
          <w:szCs w:val="26"/>
          <w:vertAlign w:val="subscript"/>
          <w:lang w:val="vi-VN" w:eastAsia="vi-VN" w:bidi="vi-VN"/>
        </w:rPr>
        <w:t>2</w:t>
      </w:r>
      <w:r w:rsidRPr="006C52B3">
        <w:rPr>
          <w:rFonts w:ascii="Times New Roman" w:eastAsia="Arial" w:hAnsi="Times New Roman"/>
          <w:sz w:val="26"/>
          <w:szCs w:val="26"/>
          <w:lang w:val="vi-VN" w:eastAsia="vi-VN" w:bidi="vi-VN"/>
        </w:rPr>
        <w:t>; Cl</w:t>
      </w:r>
      <w:r w:rsidRPr="006C52B3">
        <w:rPr>
          <w:rFonts w:ascii="Times New Roman" w:eastAsia="Arial" w:hAnsi="Times New Roman"/>
          <w:sz w:val="26"/>
          <w:szCs w:val="26"/>
          <w:vertAlign w:val="subscript"/>
          <w:lang w:val="vi-VN" w:eastAsia="vi-VN" w:bidi="vi-VN"/>
        </w:rPr>
        <w:t>2</w:t>
      </w:r>
      <w:r w:rsidRPr="006C52B3">
        <w:rPr>
          <w:rFonts w:ascii="Times New Roman" w:eastAsia="Arial" w:hAnsi="Times New Roman"/>
          <w:sz w:val="26"/>
          <w:szCs w:val="26"/>
          <w:lang w:val="vi-VN" w:eastAsia="vi-VN" w:bidi="vi-VN"/>
        </w:rPr>
        <w:t>/Cl</w:t>
      </w:r>
      <w:r w:rsidRPr="006C52B3">
        <w:rPr>
          <w:rFonts w:ascii="Times New Roman" w:eastAsia="Arial" w:hAnsi="Times New Roman"/>
          <w:sz w:val="26"/>
          <w:szCs w:val="26"/>
          <w:vertAlign w:val="superscript"/>
          <w:lang w:val="vi-VN" w:eastAsia="vi-VN" w:bidi="vi-VN"/>
        </w:rPr>
        <w:t xml:space="preserve">- </w:t>
      </w:r>
      <w:r w:rsidRPr="006C52B3">
        <w:rPr>
          <w:rFonts w:ascii="Times New Roman" w:eastAsia="Arial" w:hAnsi="Times New Roman"/>
          <w:sz w:val="26"/>
          <w:szCs w:val="26"/>
          <w:lang w:val="vi-VN" w:eastAsia="vi-VN" w:bidi="vi-VN"/>
        </w:rPr>
        <w:t>;...</w:t>
      </w:r>
    </w:p>
    <w:p w14:paraId="05EDF4BF" w14:textId="77777777" w:rsidR="00A50BC5" w:rsidRPr="006C52B3" w:rsidRDefault="00A50BC5" w:rsidP="00A50BC5">
      <w:pPr>
        <w:widowControl w:val="0"/>
        <w:tabs>
          <w:tab w:val="left" w:pos="662"/>
        </w:tabs>
        <w:jc w:val="both"/>
        <w:rPr>
          <w:rFonts w:eastAsia="Arial"/>
          <w:b/>
          <w:sz w:val="26"/>
          <w:szCs w:val="26"/>
          <w:lang w:eastAsia="vi-VN" w:bidi="vi-VN"/>
        </w:rPr>
      </w:pPr>
      <w:r w:rsidRPr="006C52B3">
        <w:rPr>
          <w:rFonts w:eastAsia="Candara"/>
          <w:b/>
          <w:bCs/>
          <w:sz w:val="26"/>
          <w:szCs w:val="26"/>
          <w:lang w:eastAsia="vi-VN" w:bidi="vi-VN"/>
        </w:rPr>
        <w:t>II. THẾ ĐIỆN CỰC CHUẨN</w:t>
      </w:r>
      <w:r w:rsidRPr="006C52B3">
        <w:rPr>
          <w:rFonts w:eastAsia="Arial"/>
          <w:b/>
          <w:sz w:val="26"/>
          <w:szCs w:val="26"/>
          <w:lang w:eastAsia="vi-VN" w:bidi="vi-VN"/>
        </w:rPr>
        <w:t xml:space="preserve"> </w:t>
      </w:r>
    </w:p>
    <w:p w14:paraId="14D2F897" w14:textId="77777777" w:rsidR="00A50BC5" w:rsidRPr="006C52B3" w:rsidRDefault="00A50BC5" w:rsidP="00A50BC5">
      <w:pPr>
        <w:widowControl w:val="0"/>
        <w:tabs>
          <w:tab w:val="left" w:pos="284"/>
        </w:tabs>
        <w:jc w:val="both"/>
        <w:rPr>
          <w:rFonts w:eastAsia="Arial"/>
          <w:b/>
          <w:sz w:val="26"/>
          <w:szCs w:val="26"/>
          <w:lang w:val="vi-VN" w:eastAsia="vi-VN" w:bidi="vi-VN"/>
        </w:rPr>
      </w:pPr>
      <w:r w:rsidRPr="006C52B3">
        <w:rPr>
          <w:rFonts w:eastAsia="Arial"/>
          <w:b/>
          <w:sz w:val="26"/>
          <w:szCs w:val="26"/>
          <w:lang w:eastAsia="vi-VN" w:bidi="vi-VN"/>
        </w:rPr>
        <w:t xml:space="preserve">1.Điện cực: </w:t>
      </w:r>
    </w:p>
    <w:p w14:paraId="7C976AFB"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Ứng với mỗi cặp oxi hoá - khử có thể thiết lập một điện cực, tại đó tồn tại cân bằng giữa dạng oxi hoá và dạng khử.</w:t>
      </w:r>
    </w:p>
    <w:p w14:paraId="57F00CE1" w14:textId="77777777" w:rsidR="00A50BC5" w:rsidRPr="006C52B3" w:rsidRDefault="00A50BC5" w:rsidP="00A50BC5">
      <w:pPr>
        <w:widowControl w:val="0"/>
        <w:jc w:val="both"/>
        <w:rPr>
          <w:rFonts w:eastAsia="Arial"/>
          <w:sz w:val="26"/>
          <w:szCs w:val="26"/>
          <w:lang w:val="vi-VN" w:eastAsia="vi-VN" w:bidi="vi-VN"/>
        </w:rPr>
      </w:pPr>
      <w:r w:rsidRPr="006C52B3">
        <w:rPr>
          <w:rFonts w:eastAsia="Arial"/>
          <w:i/>
          <w:iCs/>
          <w:sz w:val="26"/>
          <w:szCs w:val="26"/>
          <w:lang w:val="vi-VN" w:eastAsia="vi-VN" w:bidi="vi-VN"/>
        </w:rPr>
        <w:t>Ví dụ:</w:t>
      </w:r>
    </w:p>
    <w:p w14:paraId="2F2AEA95" w14:textId="77777777" w:rsidR="00A50BC5" w:rsidRPr="006C52B3" w:rsidRDefault="00A50BC5">
      <w:pPr>
        <w:pStyle w:val="oancuaDanhsach"/>
        <w:numPr>
          <w:ilvl w:val="0"/>
          <w:numId w:val="96"/>
        </w:numPr>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Đối với cặp Zn</w:t>
      </w:r>
      <w:r w:rsidRPr="006C52B3">
        <w:rPr>
          <w:rFonts w:ascii="Times New Roman" w:eastAsia="Arial" w:hAnsi="Times New Roman"/>
          <w:sz w:val="26"/>
          <w:szCs w:val="26"/>
          <w:vertAlign w:val="superscript"/>
          <w:lang w:val="vi-VN" w:eastAsia="vi-VN" w:bidi="vi-VN"/>
        </w:rPr>
        <w:t>2+</w:t>
      </w:r>
      <w:r w:rsidRPr="006C52B3">
        <w:rPr>
          <w:rFonts w:ascii="Times New Roman" w:eastAsia="Arial" w:hAnsi="Times New Roman"/>
          <w:sz w:val="26"/>
          <w:szCs w:val="26"/>
          <w:lang w:val="vi-VN" w:eastAsia="vi-VN" w:bidi="vi-VN"/>
        </w:rPr>
        <w:t>/Zn, thiết lập được điện cực kẽm bằng cách cho thanh Zn tiếp xúc trực tiếp với dung dịch muối chứa ion Zn</w:t>
      </w:r>
      <w:r w:rsidRPr="006C52B3">
        <w:rPr>
          <w:rFonts w:ascii="Times New Roman" w:eastAsia="Arial" w:hAnsi="Times New Roman"/>
          <w:sz w:val="26"/>
          <w:szCs w:val="26"/>
          <w:vertAlign w:val="superscript"/>
          <w:lang w:val="vi-VN" w:eastAsia="vi-VN" w:bidi="vi-VN"/>
        </w:rPr>
        <w:t>2+</w:t>
      </w:r>
      <w:r w:rsidRPr="006C52B3">
        <w:rPr>
          <w:rFonts w:ascii="Times New Roman" w:eastAsia="Arial" w:hAnsi="Times New Roman"/>
          <w:sz w:val="26"/>
          <w:szCs w:val="26"/>
          <w:lang w:val="vi-VN" w:eastAsia="vi-VN" w:bidi="vi-VN"/>
        </w:rPr>
        <w:t xml:space="preserve"> (Hình  a).</w:t>
      </w:r>
    </w:p>
    <w:p w14:paraId="1C761D9D" w14:textId="77777777" w:rsidR="00A50BC5" w:rsidRPr="006C52B3" w:rsidRDefault="00A50BC5">
      <w:pPr>
        <w:pStyle w:val="oancuaDanhsach"/>
        <w:numPr>
          <w:ilvl w:val="0"/>
          <w:numId w:val="96"/>
        </w:numPr>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Tương tự, đối với cặp Cu</w:t>
      </w:r>
      <w:r w:rsidRPr="006C52B3">
        <w:rPr>
          <w:rFonts w:ascii="Times New Roman" w:eastAsia="Arial" w:hAnsi="Times New Roman"/>
          <w:sz w:val="26"/>
          <w:szCs w:val="26"/>
          <w:vertAlign w:val="superscript"/>
          <w:lang w:val="vi-VN" w:eastAsia="vi-VN" w:bidi="vi-VN"/>
        </w:rPr>
        <w:t>2+</w:t>
      </w:r>
      <w:r w:rsidRPr="006C52B3">
        <w:rPr>
          <w:rFonts w:ascii="Times New Roman" w:eastAsia="Arial" w:hAnsi="Times New Roman"/>
          <w:sz w:val="26"/>
          <w:szCs w:val="26"/>
          <w:lang w:val="vi-VN" w:eastAsia="vi-VN" w:bidi="vi-VN"/>
        </w:rPr>
        <w:t>/Cu cũng thiết lập được điện cực đồng như</w:t>
      </w:r>
      <w:r w:rsidRPr="006C52B3">
        <w:rPr>
          <w:rFonts w:ascii="Times New Roman" w:eastAsia="Arial" w:hAnsi="Times New Roman"/>
          <w:sz w:val="26"/>
          <w:szCs w:val="26"/>
          <w:lang w:eastAsia="vi-VN" w:bidi="vi-VN"/>
        </w:rPr>
        <w:t xml:space="preserve"> h</w:t>
      </w:r>
      <w:r w:rsidRPr="006C52B3">
        <w:rPr>
          <w:rFonts w:ascii="Times New Roman" w:eastAsia="Arial" w:hAnsi="Times New Roman"/>
          <w:sz w:val="26"/>
          <w:szCs w:val="26"/>
          <w:lang w:val="vi-VN" w:eastAsia="vi-VN" w:bidi="vi-VN"/>
        </w:rPr>
        <w:t>ình b.</w:t>
      </w:r>
    </w:p>
    <w:p w14:paraId="7A5ACE72" w14:textId="77777777" w:rsidR="00A50BC5" w:rsidRPr="006C52B3" w:rsidRDefault="00A50BC5">
      <w:pPr>
        <w:pStyle w:val="oancuaDanhsach"/>
        <w:numPr>
          <w:ilvl w:val="0"/>
          <w:numId w:val="96"/>
        </w:numPr>
        <w:spacing w:after="0"/>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Tại ranh giới giữa kim loại và dung dịch chất điện li của mỗi điện cực tồn tại cân bằng:</w:t>
      </w:r>
    </w:p>
    <w:p w14:paraId="08AEF762" w14:textId="77777777" w:rsidR="00A50BC5" w:rsidRPr="006C52B3" w:rsidRDefault="00A50BC5" w:rsidP="00A50BC5">
      <w:pPr>
        <w:widowControl w:val="0"/>
        <w:ind w:left="720" w:firstLine="720"/>
        <w:jc w:val="both"/>
        <w:rPr>
          <w:rFonts w:eastAsia="Arial"/>
          <w:sz w:val="26"/>
          <w:szCs w:val="26"/>
          <w:lang w:val="vi-VN" w:eastAsia="vi-VN" w:bidi="vi-VN"/>
        </w:rPr>
      </w:pPr>
      <w:r w:rsidRPr="006C52B3">
        <w:rPr>
          <w:rFonts w:eastAsia="Arial"/>
          <w:sz w:val="26"/>
          <w:szCs w:val="26"/>
          <w:lang w:val="vi-VN" w:eastAsia="vi-VN" w:bidi="vi-VN"/>
        </w:rPr>
        <w:lastRenderedPageBreak/>
        <w:t>Zn</w:t>
      </w:r>
      <w:r w:rsidRPr="006C52B3">
        <w:rPr>
          <w:rFonts w:eastAsia="Arial"/>
          <w:sz w:val="26"/>
          <w:szCs w:val="26"/>
          <w:vertAlign w:val="superscript"/>
          <w:lang w:val="vi-VN" w:eastAsia="vi-VN" w:bidi="vi-VN"/>
        </w:rPr>
        <w:t>2+</w:t>
      </w:r>
      <w:r w:rsidRPr="006C52B3">
        <w:rPr>
          <w:rFonts w:eastAsia="Arial"/>
          <w:sz w:val="26"/>
          <w:szCs w:val="26"/>
          <w:lang w:val="vi-VN" w:eastAsia="vi-VN" w:bidi="vi-VN"/>
        </w:rPr>
        <w:t xml:space="preserve"> + 2e  </w:t>
      </w:r>
      <w:r w:rsidRPr="006C52B3">
        <w:rPr>
          <w:rFonts w:ascii="Cambria Math" w:eastAsia="Arial" w:hAnsi="Cambria Math" w:cs="Cambria Math"/>
          <w:sz w:val="26"/>
          <w:szCs w:val="26"/>
          <w:lang w:val="vi-VN" w:eastAsia="vi-VN" w:bidi="vi-VN"/>
        </w:rPr>
        <w:t>⇌</w:t>
      </w:r>
      <w:r w:rsidRPr="006C52B3">
        <w:rPr>
          <w:rFonts w:eastAsia="Arial"/>
          <w:sz w:val="26"/>
          <w:szCs w:val="26"/>
          <w:lang w:val="vi-VN" w:eastAsia="vi-VN" w:bidi="vi-VN"/>
        </w:rPr>
        <w:t xml:space="preserve"> Zn;</w:t>
      </w:r>
      <w:r w:rsidRPr="006C52B3">
        <w:rPr>
          <w:rFonts w:eastAsia="Arial"/>
          <w:sz w:val="26"/>
          <w:szCs w:val="26"/>
          <w:lang w:eastAsia="vi-VN" w:bidi="vi-VN"/>
        </w:rPr>
        <w:tab/>
      </w:r>
      <w:r w:rsidRPr="006C52B3">
        <w:rPr>
          <w:rFonts w:eastAsia="Arial"/>
          <w:sz w:val="26"/>
          <w:szCs w:val="26"/>
          <w:lang w:eastAsia="vi-VN" w:bidi="vi-VN"/>
        </w:rPr>
        <w:tab/>
      </w:r>
      <w:r w:rsidRPr="006C52B3">
        <w:rPr>
          <w:rFonts w:eastAsia="Arial"/>
          <w:sz w:val="26"/>
          <w:szCs w:val="26"/>
          <w:lang w:val="vi-VN" w:eastAsia="vi-VN" w:bidi="vi-VN"/>
        </w:rPr>
        <w:t>Cu</w:t>
      </w:r>
      <w:r w:rsidRPr="006C52B3">
        <w:rPr>
          <w:rFonts w:eastAsia="Arial"/>
          <w:sz w:val="26"/>
          <w:szCs w:val="26"/>
          <w:vertAlign w:val="superscript"/>
          <w:lang w:val="vi-VN" w:eastAsia="vi-VN" w:bidi="vi-VN"/>
        </w:rPr>
        <w:t>2+</w:t>
      </w:r>
      <w:r w:rsidRPr="006C52B3">
        <w:rPr>
          <w:rFonts w:eastAsia="Arial"/>
          <w:sz w:val="26"/>
          <w:szCs w:val="26"/>
          <w:lang w:val="vi-VN" w:eastAsia="vi-VN" w:bidi="vi-VN"/>
        </w:rPr>
        <w:t xml:space="preserve"> + 2e </w:t>
      </w:r>
      <w:r w:rsidRPr="006C52B3">
        <w:rPr>
          <w:rFonts w:ascii="Cambria Math" w:eastAsia="Arial" w:hAnsi="Cambria Math" w:cs="Cambria Math"/>
          <w:sz w:val="26"/>
          <w:szCs w:val="26"/>
          <w:lang w:val="vi-VN" w:eastAsia="vi-VN" w:bidi="vi-VN"/>
        </w:rPr>
        <w:t>⇌</w:t>
      </w:r>
      <w:r w:rsidRPr="006C52B3">
        <w:rPr>
          <w:rFonts w:eastAsia="Arial"/>
          <w:sz w:val="26"/>
          <w:szCs w:val="26"/>
          <w:lang w:val="vi-VN" w:eastAsia="vi-VN" w:bidi="vi-VN"/>
        </w:rPr>
        <w:t xml:space="preserve"> Cu</w:t>
      </w:r>
    </w:p>
    <w:p w14:paraId="3B5529C4" w14:textId="09116C42" w:rsidR="00A50BC5" w:rsidRPr="006C52B3" w:rsidRDefault="00A50BC5" w:rsidP="00A50BC5">
      <w:pPr>
        <w:widowControl w:val="0"/>
        <w:jc w:val="center"/>
        <w:rPr>
          <w:rFonts w:eastAsia="Arial"/>
          <w:sz w:val="26"/>
          <w:szCs w:val="26"/>
          <w:lang w:val="vi-VN" w:eastAsia="vi-VN" w:bidi="vi-VN"/>
        </w:rPr>
      </w:pPr>
      <w:r>
        <w:rPr>
          <w:noProof/>
          <w:sz w:val="26"/>
          <w:szCs w:val="26"/>
        </w:rPr>
        <w:drawing>
          <wp:inline distT="0" distB="0" distL="0" distR="0" wp14:anchorId="05D42202" wp14:editId="3310080B">
            <wp:extent cx="4572000" cy="1645920"/>
            <wp:effectExtent l="0" t="0" r="0" b="0"/>
            <wp:docPr id="117074345"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3"/>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4572000" cy="1645920"/>
                    </a:xfrm>
                    <a:prstGeom prst="rect">
                      <a:avLst/>
                    </a:prstGeom>
                    <a:noFill/>
                    <a:ln>
                      <a:noFill/>
                    </a:ln>
                  </pic:spPr>
                </pic:pic>
              </a:graphicData>
            </a:graphic>
          </wp:inline>
        </w:drawing>
      </w:r>
      <w:bookmarkStart w:id="373" w:name="bookmark846"/>
      <w:bookmarkStart w:id="374" w:name="bookmark847"/>
      <w:bookmarkStart w:id="375" w:name="bookmark849"/>
    </w:p>
    <w:p w14:paraId="4D3022C3" w14:textId="77777777" w:rsidR="00A50BC5" w:rsidRPr="006C52B3" w:rsidRDefault="00A50BC5" w:rsidP="00A50BC5">
      <w:pPr>
        <w:widowControl w:val="0"/>
        <w:rPr>
          <w:rFonts w:eastAsia="Arial"/>
          <w:sz w:val="26"/>
          <w:szCs w:val="26"/>
          <w:lang w:val="vi-VN" w:eastAsia="vi-VN" w:bidi="vi-VN"/>
        </w:rPr>
      </w:pPr>
      <w:r w:rsidRPr="006C52B3">
        <w:rPr>
          <w:rFonts w:eastAsia="Arial"/>
          <w:b/>
          <w:sz w:val="26"/>
          <w:szCs w:val="26"/>
          <w:lang w:eastAsia="vi-VN" w:bidi="vi-VN"/>
        </w:rPr>
        <w:t>2. Thế điện cực chuẩn</w:t>
      </w:r>
      <w:bookmarkEnd w:id="373"/>
      <w:bookmarkEnd w:id="374"/>
      <w:bookmarkEnd w:id="375"/>
    </w:p>
    <w:p w14:paraId="4AB27585" w14:textId="77777777" w:rsidR="00A50BC5" w:rsidRPr="00935195" w:rsidRDefault="00A50BC5" w:rsidP="00A50BC5">
      <w:pPr>
        <w:widowControl w:val="0"/>
        <w:ind w:firstLine="720"/>
        <w:jc w:val="both"/>
        <w:rPr>
          <w:rFonts w:eastAsia="Arial"/>
          <w:b/>
          <w:i/>
          <w:sz w:val="26"/>
          <w:szCs w:val="26"/>
          <w:lang w:eastAsia="vi-VN" w:bidi="vi-VN"/>
        </w:rPr>
      </w:pPr>
      <w:r w:rsidRPr="006C52B3">
        <w:rPr>
          <w:b/>
          <w:i/>
          <w:sz w:val="26"/>
          <w:szCs w:val="26"/>
        </w:rPr>
        <w:t xml:space="preserve">Thế điện cực của cặp oxi hoá - khử của kim loại trong điều kiện chuẩn (nồng độ ion kim loại trong dung dịch là 1 M, nhiệt độ 25°C) được gọi là thế điện cực chuẩn của kim loại (hay thế khử chuẩn của kim loại), kí hiệu là </w:t>
      </w:r>
      <w:r w:rsidRPr="006C52B3">
        <w:rPr>
          <w:rFonts w:eastAsia="Arial"/>
          <w:b/>
          <w:i/>
          <w:sz w:val="26"/>
          <w:szCs w:val="26"/>
          <w:lang w:val="vi-VN" w:eastAsia="vi-VN" w:bidi="vi-VN"/>
        </w:rPr>
        <w:t>E°</w:t>
      </w:r>
      <w:r w:rsidRPr="006C52B3">
        <w:rPr>
          <w:rFonts w:eastAsia="Arial"/>
          <w:b/>
          <w:i/>
          <w:sz w:val="26"/>
          <w:szCs w:val="26"/>
          <w:vertAlign w:val="subscript"/>
          <w:lang w:val="vi-VN" w:eastAsia="vi-VN" w:bidi="vi-VN"/>
        </w:rPr>
        <w:t>oxi hoá/khử</w:t>
      </w:r>
      <w:r w:rsidRPr="006C52B3">
        <w:rPr>
          <w:rFonts w:eastAsia="Arial"/>
          <w:b/>
          <w:i/>
          <w:sz w:val="26"/>
          <w:szCs w:val="26"/>
          <w:lang w:val="vi-VN" w:eastAsia="vi-VN" w:bidi="vi-VN"/>
        </w:rPr>
        <w:t xml:space="preserve"> và thường có đơn vị là volt (vôn).</w:t>
      </w:r>
    </w:p>
    <w:p w14:paraId="3B53519F" w14:textId="77777777" w:rsidR="00A50BC5" w:rsidRPr="006C52B3" w:rsidRDefault="00A50BC5">
      <w:pPr>
        <w:pStyle w:val="oancuaDanhsach"/>
        <w:widowControl w:val="0"/>
        <w:numPr>
          <w:ilvl w:val="0"/>
          <w:numId w:val="97"/>
        </w:numPr>
        <w:tabs>
          <w:tab w:val="left" w:pos="0"/>
        </w:tabs>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Giá trị thế điện cực chuẩn càng nhỏ thì dạng khử có tính khử càng mạnh</w:t>
      </w:r>
      <w:r w:rsidRPr="006C52B3">
        <w:rPr>
          <w:rFonts w:ascii="Times New Roman" w:eastAsia="Arial" w:hAnsi="Times New Roman"/>
          <w:sz w:val="26"/>
          <w:szCs w:val="26"/>
          <w:lang w:eastAsia="vi-VN" w:bidi="vi-VN"/>
        </w:rPr>
        <w:t xml:space="preserve"> (kim loại càng mạnh) </w:t>
      </w:r>
      <w:r w:rsidRPr="006C52B3">
        <w:rPr>
          <w:rFonts w:ascii="Times New Roman" w:eastAsia="Arial" w:hAnsi="Times New Roman"/>
          <w:sz w:val="26"/>
          <w:szCs w:val="26"/>
          <w:lang w:val="vi-VN" w:eastAsia="vi-VN" w:bidi="vi-VN"/>
        </w:rPr>
        <w:t>, dạng oxi hoá có tính oxi hoá càng yếu</w:t>
      </w:r>
      <w:bookmarkStart w:id="376" w:name="bookmark854"/>
      <w:bookmarkEnd w:id="376"/>
    </w:p>
    <w:p w14:paraId="066F2698" w14:textId="77777777" w:rsidR="00A50BC5" w:rsidRPr="00935195" w:rsidRDefault="00A50BC5">
      <w:pPr>
        <w:pStyle w:val="oancuaDanhsach"/>
        <w:widowControl w:val="0"/>
        <w:numPr>
          <w:ilvl w:val="0"/>
          <w:numId w:val="97"/>
        </w:numPr>
        <w:tabs>
          <w:tab w:val="left" w:pos="0"/>
        </w:tabs>
        <w:spacing w:after="0"/>
        <w:jc w:val="both"/>
        <w:rPr>
          <w:rFonts w:eastAsia="Arial"/>
          <w:sz w:val="24"/>
          <w:szCs w:val="26"/>
          <w:lang w:val="vi-VN" w:eastAsia="vi-VN" w:bidi="vi-VN"/>
        </w:rPr>
      </w:pPr>
      <w:r w:rsidRPr="006C52B3">
        <w:rPr>
          <w:rFonts w:ascii="Times New Roman" w:eastAsia="Arial" w:hAnsi="Times New Roman"/>
          <w:sz w:val="26"/>
          <w:szCs w:val="26"/>
          <w:lang w:val="vi-VN" w:eastAsia="vi-VN" w:bidi="vi-VN"/>
        </w:rPr>
        <w:t>Giá trị thế điện cực chuẩn càng lớn thì dạng khử có tính khử càng yếu</w:t>
      </w:r>
      <w:r w:rsidRPr="006C52B3">
        <w:rPr>
          <w:rFonts w:ascii="Times New Roman" w:eastAsia="Arial" w:hAnsi="Times New Roman"/>
          <w:sz w:val="26"/>
          <w:szCs w:val="26"/>
          <w:lang w:eastAsia="vi-VN" w:bidi="vi-VN"/>
        </w:rPr>
        <w:t xml:space="preserve"> (kim loại càng yếu) </w:t>
      </w:r>
      <w:r w:rsidRPr="006C52B3">
        <w:rPr>
          <w:rFonts w:ascii="Times New Roman" w:eastAsia="Arial" w:hAnsi="Times New Roman"/>
          <w:sz w:val="26"/>
          <w:szCs w:val="26"/>
          <w:lang w:val="vi-VN" w:eastAsia="vi-VN" w:bidi="vi-VN"/>
        </w:rPr>
        <w:t>, dạng oxi hoá có tính oxi hoá càng mạnh.</w:t>
      </w:r>
    </w:p>
    <w:p w14:paraId="712842EC" w14:textId="77777777" w:rsidR="00A50BC5" w:rsidRDefault="00A50BC5" w:rsidP="00A50BC5">
      <w:pPr>
        <w:rPr>
          <w:rFonts w:eastAsia="Arial"/>
          <w:sz w:val="26"/>
          <w:szCs w:val="26"/>
          <w:lang w:val="vi-VN" w:eastAsia="vi-VN" w:bidi="vi-VN"/>
        </w:rPr>
      </w:pPr>
    </w:p>
    <w:p w14:paraId="309C504C" w14:textId="77777777" w:rsidR="00A50BC5" w:rsidRPr="00935195" w:rsidRDefault="00A50BC5" w:rsidP="00A50BC5">
      <w:pPr>
        <w:rPr>
          <w:rFonts w:eastAsia="Arial"/>
          <w:lang w:eastAsia="vi-VN" w:bidi="vi-VN"/>
        </w:rPr>
      </w:pPr>
    </w:p>
    <w:p w14:paraId="77C1311F" w14:textId="33639560" w:rsidR="00A50BC5" w:rsidRPr="006C52B3" w:rsidRDefault="00A50BC5" w:rsidP="00A50BC5">
      <w:pPr>
        <w:widowControl w:val="0"/>
        <w:jc w:val="center"/>
        <w:rPr>
          <w:rFonts w:eastAsia="Arial"/>
          <w:b/>
          <w:sz w:val="26"/>
          <w:szCs w:val="26"/>
          <w:lang w:val="vi-VN" w:eastAsia="vi-VN" w:bidi="vi-VN"/>
        </w:rPr>
      </w:pPr>
      <w:r w:rsidRPr="006C52B3">
        <w:rPr>
          <w:rFonts w:eastAsia="Arial"/>
          <w:b/>
          <w:i/>
          <w:iCs/>
          <w:sz w:val="26"/>
          <w:szCs w:val="26"/>
          <w:lang w:val="vi-VN" w:eastAsia="vi-VN" w:bidi="vi-VN"/>
        </w:rPr>
        <w:lastRenderedPageBreak/>
        <w:t>Giá trị thế điện cực chuẩn của một số cặp oxi - hoá kh</w:t>
      </w:r>
      <w:r w:rsidRPr="006C52B3">
        <w:rPr>
          <w:rFonts w:eastAsia="Arial"/>
          <w:b/>
          <w:i/>
          <w:iCs/>
          <w:sz w:val="26"/>
          <w:szCs w:val="26"/>
          <w:lang w:val="de-DE" w:eastAsia="vi-VN" w:bidi="vi-VN"/>
        </w:rPr>
        <w:t>ử</w:t>
      </w:r>
      <w:r>
        <w:rPr>
          <w:rFonts w:eastAsia="Times New Roman"/>
          <w:noProof/>
          <w:sz w:val="26"/>
          <w:szCs w:val="26"/>
        </w:rPr>
        <w:drawing>
          <wp:anchor distT="0" distB="0" distL="114300" distR="114300" simplePos="0" relativeHeight="251714048" behindDoc="1" locked="0" layoutInCell="1" allowOverlap="1" wp14:anchorId="34FEC4D3" wp14:editId="2E34C089">
            <wp:simplePos x="0" y="0"/>
            <wp:positionH relativeFrom="column">
              <wp:posOffset>489585</wp:posOffset>
            </wp:positionH>
            <wp:positionV relativeFrom="paragraph">
              <wp:posOffset>245745</wp:posOffset>
            </wp:positionV>
            <wp:extent cx="5814695" cy="8051165"/>
            <wp:effectExtent l="0" t="0" r="0" b="6985"/>
            <wp:wrapTight wrapText="bothSides">
              <wp:wrapPolygon edited="0">
                <wp:start x="0" y="0"/>
                <wp:lineTo x="0" y="21568"/>
                <wp:lineTo x="21513" y="21568"/>
                <wp:lineTo x="21513" y="0"/>
                <wp:lineTo x="0" y="0"/>
              </wp:wrapPolygon>
            </wp:wrapTight>
            <wp:docPr id="726151523"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5814695" cy="8051165"/>
                    </a:xfrm>
                    <a:prstGeom prst="rect">
                      <a:avLst/>
                    </a:prstGeom>
                    <a:noFill/>
                  </pic:spPr>
                </pic:pic>
              </a:graphicData>
            </a:graphic>
            <wp14:sizeRelH relativeFrom="page">
              <wp14:pctWidth>0</wp14:pctWidth>
            </wp14:sizeRelH>
            <wp14:sizeRelV relativeFrom="page">
              <wp14:pctHeight>0</wp14:pctHeight>
            </wp14:sizeRelV>
          </wp:anchor>
        </w:drawing>
      </w:r>
    </w:p>
    <w:p w14:paraId="49867756" w14:textId="77777777" w:rsidR="00A50BC5" w:rsidRPr="006049E3" w:rsidRDefault="00A50BC5" w:rsidP="00A50BC5">
      <w:pPr>
        <w:rPr>
          <w:rFonts w:eastAsia="Arial"/>
          <w:sz w:val="26"/>
          <w:szCs w:val="26"/>
          <w:lang w:eastAsia="vi-VN" w:bidi="vi-VN"/>
        </w:rPr>
      </w:pPr>
      <w:r w:rsidRPr="006C52B3">
        <w:rPr>
          <w:rFonts w:eastAsia="Arial"/>
          <w:sz w:val="26"/>
          <w:szCs w:val="26"/>
          <w:lang w:val="vi-VN" w:eastAsia="vi-VN" w:bidi="vi-VN"/>
        </w:rPr>
        <w:br w:type="page"/>
      </w:r>
      <w:r w:rsidRPr="006C52B3">
        <w:rPr>
          <w:rFonts w:eastAsia="Arial"/>
          <w:b/>
          <w:sz w:val="26"/>
          <w:szCs w:val="26"/>
          <w:lang w:eastAsia="vi-VN" w:bidi="vi-VN"/>
        </w:rPr>
        <w:lastRenderedPageBreak/>
        <w:t>3.Ý nghĩa của thế điện cực chuẩn</w:t>
      </w:r>
    </w:p>
    <w:p w14:paraId="469CE87F" w14:textId="77777777" w:rsidR="00A50BC5" w:rsidRPr="006C52B3" w:rsidRDefault="00A50BC5" w:rsidP="00A50BC5">
      <w:pPr>
        <w:widowControl w:val="0"/>
        <w:tabs>
          <w:tab w:val="left" w:pos="403"/>
        </w:tabs>
        <w:jc w:val="both"/>
        <w:rPr>
          <w:rFonts w:eastAsia="Arial"/>
          <w:sz w:val="26"/>
          <w:szCs w:val="26"/>
          <w:lang w:val="vi-VN" w:eastAsia="vi-VN" w:bidi="vi-VN"/>
        </w:rPr>
      </w:pPr>
      <w:bookmarkStart w:id="377" w:name="bookmark857"/>
      <w:bookmarkEnd w:id="377"/>
      <w:r w:rsidRPr="006C52B3">
        <w:rPr>
          <w:rFonts w:eastAsia="Arial"/>
          <w:b/>
          <w:bCs/>
          <w:i/>
          <w:iCs/>
          <w:sz w:val="26"/>
          <w:szCs w:val="26"/>
          <w:lang w:eastAsia="vi-VN" w:bidi="vi-VN"/>
        </w:rPr>
        <w:t xml:space="preserve">a) </w:t>
      </w:r>
      <w:r w:rsidRPr="006C52B3">
        <w:rPr>
          <w:rFonts w:eastAsia="Arial"/>
          <w:b/>
          <w:bCs/>
          <w:i/>
          <w:iCs/>
          <w:sz w:val="26"/>
          <w:szCs w:val="26"/>
          <w:lang w:val="vi-VN" w:eastAsia="vi-VN" w:bidi="vi-VN"/>
        </w:rPr>
        <w:t>So sánh tính khử, tính oxi hóa giữa các cặp oxi hoá - khử</w:t>
      </w:r>
    </w:p>
    <w:p w14:paraId="0C902A34" w14:textId="77777777" w:rsidR="00A50BC5" w:rsidRPr="006C52B3" w:rsidRDefault="00A50BC5">
      <w:pPr>
        <w:pStyle w:val="oancuaDanhsach"/>
        <w:widowControl w:val="0"/>
        <w:numPr>
          <w:ilvl w:val="0"/>
          <w:numId w:val="101"/>
        </w:numPr>
        <w:spacing w:after="0"/>
        <w:ind w:left="630"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Giữa hai cặp oxi hóa - khử, cặp có giá trị thế điện cực chuẩn nhỏ hơn thì dạng khử có tính khử mạnh hơn, còn dạng oxi hóa có tính oxi hóa yếu hơn và ngược lại =</w:t>
      </w:r>
      <w:r w:rsidRPr="006C52B3">
        <w:rPr>
          <w:rFonts w:ascii="Times New Roman" w:eastAsia="Arial" w:hAnsi="Times New Roman"/>
          <w:sz w:val="26"/>
          <w:szCs w:val="26"/>
          <w:lang w:eastAsia="vi-VN" w:bidi="vi-VN"/>
        </w:rPr>
        <w:t xml:space="preserve">&gt; </w:t>
      </w:r>
      <w:r w:rsidRPr="006C52B3">
        <w:rPr>
          <w:rFonts w:ascii="Times New Roman" w:eastAsia="Arial" w:hAnsi="Times New Roman"/>
          <w:b/>
          <w:i/>
          <w:sz w:val="26"/>
          <w:szCs w:val="26"/>
          <w:lang w:eastAsia="vi-VN" w:bidi="vi-VN"/>
        </w:rPr>
        <w:t>có thế (</w:t>
      </w:r>
      <w:r w:rsidRPr="006C52B3">
        <w:rPr>
          <w:rFonts w:ascii="Times New Roman" w:hAnsi="Times New Roman"/>
          <w:b/>
          <w:i/>
          <w:position w:val="-12"/>
          <w:sz w:val="26"/>
          <w:szCs w:val="26"/>
        </w:rPr>
        <w:object w:dxaOrig="340" w:dyaOrig="400" w14:anchorId="362952A3">
          <v:shape id="_x0000_i1898" type="#_x0000_t75" style="width:14.25pt;height:21.75pt" o:ole="">
            <v:imagedata r:id="rId1622" o:title=""/>
          </v:shape>
          <o:OLEObject Type="Embed" ProgID="Equation.DSMT4" ShapeID="_x0000_i1898" DrawAspect="Content" ObjectID="_1803217134" r:id="rId1623"/>
        </w:object>
      </w:r>
      <w:r w:rsidRPr="006C52B3">
        <w:rPr>
          <w:rFonts w:ascii="Times New Roman" w:hAnsi="Times New Roman"/>
          <w:b/>
          <w:i/>
          <w:sz w:val="26"/>
          <w:szCs w:val="26"/>
        </w:rPr>
        <w:t>) nhỏ - kim loại mạnh.</w:t>
      </w:r>
    </w:p>
    <w:p w14:paraId="11AFCD1B" w14:textId="77777777" w:rsidR="00A50BC5" w:rsidRPr="006C52B3" w:rsidRDefault="00A50BC5" w:rsidP="00A50BC5">
      <w:pPr>
        <w:widowControl w:val="0"/>
        <w:jc w:val="both"/>
        <w:rPr>
          <w:rFonts w:eastAsia="Arial"/>
          <w:sz w:val="26"/>
          <w:szCs w:val="26"/>
          <w:lang w:val="vi-VN" w:eastAsia="vi-VN" w:bidi="vi-VN"/>
        </w:rPr>
      </w:pPr>
      <w:r w:rsidRPr="006C52B3">
        <w:rPr>
          <w:rFonts w:eastAsia="Arial"/>
          <w:i/>
          <w:iCs/>
          <w:sz w:val="26"/>
          <w:szCs w:val="26"/>
          <w:lang w:val="vi-VN" w:eastAsia="vi-VN" w:bidi="vi-VN"/>
        </w:rPr>
        <w:t xml:space="preserve">Ví dụ: </w:t>
      </w:r>
      <w:r w:rsidRPr="006C52B3">
        <w:rPr>
          <w:b/>
          <w:position w:val="-16"/>
          <w:sz w:val="26"/>
          <w:szCs w:val="26"/>
        </w:rPr>
        <w:object w:dxaOrig="760" w:dyaOrig="440" w14:anchorId="6A53FB9F">
          <v:shape id="_x0000_i1899" type="#_x0000_t75" style="width:36pt;height:21.75pt" o:ole="">
            <v:imagedata r:id="rId1624" o:title=""/>
          </v:shape>
          <o:OLEObject Type="Embed" ProgID="Equation.DSMT4" ShapeID="_x0000_i1899" DrawAspect="Content" ObjectID="_1803217135" r:id="rId1625"/>
        </w:object>
      </w:r>
      <w:r w:rsidRPr="006C52B3">
        <w:rPr>
          <w:rFonts w:eastAsia="Arial"/>
          <w:sz w:val="26"/>
          <w:szCs w:val="26"/>
          <w:lang w:val="vi-VN" w:eastAsia="vi-VN" w:bidi="vi-VN"/>
        </w:rPr>
        <w:t xml:space="preserve">= + 0,340 V </w:t>
      </w:r>
      <w:r w:rsidRPr="006C52B3">
        <w:rPr>
          <w:rFonts w:eastAsia="Arial"/>
          <w:b/>
          <w:bCs/>
          <w:sz w:val="26"/>
          <w:szCs w:val="26"/>
          <w:lang w:val="vi-VN" w:eastAsia="vi-VN" w:bidi="vi-VN"/>
        </w:rPr>
        <w:t>&lt;</w:t>
      </w:r>
      <w:r w:rsidRPr="006C52B3">
        <w:rPr>
          <w:rFonts w:eastAsia="Arial"/>
          <w:sz w:val="26"/>
          <w:szCs w:val="26"/>
          <w:lang w:val="vi-VN" w:eastAsia="vi-VN" w:bidi="vi-VN"/>
        </w:rPr>
        <w:t xml:space="preserve"> </w:t>
      </w:r>
      <w:r w:rsidRPr="006C52B3">
        <w:rPr>
          <w:b/>
          <w:position w:val="-18"/>
          <w:sz w:val="26"/>
          <w:szCs w:val="26"/>
        </w:rPr>
        <w:object w:dxaOrig="720" w:dyaOrig="460" w14:anchorId="32E8FCBF">
          <v:shape id="_x0000_i1900" type="#_x0000_t75" style="width:36pt;height:21.75pt" o:ole="">
            <v:imagedata r:id="rId1626" o:title=""/>
          </v:shape>
          <o:OLEObject Type="Embed" ProgID="Equation.DSMT4" ShapeID="_x0000_i1900" DrawAspect="Content" ObjectID="_1803217136" r:id="rId1627"/>
        </w:object>
      </w:r>
      <w:r w:rsidRPr="006C52B3">
        <w:rPr>
          <w:rFonts w:eastAsia="Arial"/>
          <w:sz w:val="26"/>
          <w:szCs w:val="26"/>
          <w:lang w:val="vi-VN" w:eastAsia="vi-VN" w:bidi="vi-VN"/>
        </w:rPr>
        <w:t>=  + 0,799 V nên tính khử của Cu mạnh hơn Ag, tính oxi hoá của ion Cu</w:t>
      </w:r>
      <w:r w:rsidRPr="006C52B3">
        <w:rPr>
          <w:rFonts w:eastAsia="Arial"/>
          <w:sz w:val="26"/>
          <w:szCs w:val="26"/>
          <w:vertAlign w:val="superscript"/>
          <w:lang w:val="vi-VN" w:eastAsia="vi-VN" w:bidi="vi-VN"/>
        </w:rPr>
        <w:t>2+</w:t>
      </w:r>
      <w:r w:rsidRPr="006C52B3">
        <w:rPr>
          <w:rFonts w:eastAsia="Arial"/>
          <w:sz w:val="26"/>
          <w:szCs w:val="26"/>
          <w:lang w:val="vi-VN" w:eastAsia="vi-VN" w:bidi="vi-VN"/>
        </w:rPr>
        <w:t xml:space="preserve"> yếu hơn Ag</w:t>
      </w:r>
      <w:r w:rsidRPr="006C52B3">
        <w:rPr>
          <w:rFonts w:eastAsia="Arial"/>
          <w:sz w:val="26"/>
          <w:szCs w:val="26"/>
          <w:vertAlign w:val="superscript"/>
          <w:lang w:val="vi-VN" w:eastAsia="vi-VN" w:bidi="vi-VN"/>
        </w:rPr>
        <w:t>+</w:t>
      </w:r>
      <w:r w:rsidRPr="006C52B3">
        <w:rPr>
          <w:rFonts w:eastAsia="Arial"/>
          <w:sz w:val="26"/>
          <w:szCs w:val="26"/>
          <w:lang w:val="vi-VN" w:eastAsia="vi-VN" w:bidi="vi-VN"/>
        </w:rPr>
        <w:t xml:space="preserve"> ở điều kiện chuẩn.</w:t>
      </w:r>
    </w:p>
    <w:p w14:paraId="205C51D6" w14:textId="77777777" w:rsidR="00A50BC5" w:rsidRPr="006C52B3" w:rsidRDefault="00A50BC5">
      <w:pPr>
        <w:pStyle w:val="oancuaDanhsach"/>
        <w:widowControl w:val="0"/>
        <w:numPr>
          <w:ilvl w:val="0"/>
          <w:numId w:val="100"/>
        </w:numPr>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Trên cơ sở so sánh giá trị thế điện cực chuẩn, các cặp oxi hoá - khử M</w:t>
      </w:r>
      <w:r w:rsidRPr="006C52B3">
        <w:rPr>
          <w:rFonts w:ascii="Times New Roman" w:eastAsia="Arial" w:hAnsi="Times New Roman"/>
          <w:sz w:val="26"/>
          <w:szCs w:val="26"/>
          <w:vertAlign w:val="superscript"/>
          <w:lang w:val="vi-VN" w:eastAsia="vi-VN" w:bidi="vi-VN"/>
        </w:rPr>
        <w:t>n+</w:t>
      </w:r>
      <w:r w:rsidRPr="006C52B3">
        <w:rPr>
          <w:rFonts w:ascii="Times New Roman" w:eastAsia="Arial" w:hAnsi="Times New Roman"/>
          <w:sz w:val="26"/>
          <w:szCs w:val="26"/>
          <w:lang w:val="vi-VN" w:eastAsia="vi-VN" w:bidi="vi-VN"/>
        </w:rPr>
        <w:t>/M được sắp xếp thành dãy theo chiều tăng dần thế điện cực chuẩn, thường gọi là dãy điện hoá của kim loại:</w:t>
      </w:r>
    </w:p>
    <w:p w14:paraId="10BC4E18" w14:textId="77777777" w:rsidR="00A50BC5" w:rsidRPr="006C52B3" w:rsidRDefault="00A50BC5" w:rsidP="00A50BC5">
      <w:pPr>
        <w:shd w:val="clear" w:color="auto" w:fill="FDE9D9"/>
        <w:rPr>
          <w:b/>
          <w:sz w:val="26"/>
          <w:szCs w:val="26"/>
          <w:lang w:val="pt-BR"/>
        </w:rPr>
      </w:pPr>
      <w:r w:rsidRPr="006C52B3">
        <w:rPr>
          <w:b/>
          <w:sz w:val="26"/>
          <w:szCs w:val="26"/>
          <w:lang w:val="pt-BR"/>
        </w:rPr>
        <w:t xml:space="preserve">                  Tính oxi hóa của ion kim loại </w:t>
      </w:r>
      <w:r w:rsidRPr="006C52B3">
        <w:rPr>
          <w:b/>
          <w:sz w:val="26"/>
          <w:szCs w:val="26"/>
          <w:u w:val="single"/>
          <w:lang w:val="pt-BR"/>
        </w:rPr>
        <w:t>tăng</w:t>
      </w:r>
      <w:r w:rsidRPr="006C52B3">
        <w:rPr>
          <w:b/>
          <w:sz w:val="26"/>
          <w:szCs w:val="26"/>
          <w:lang w:val="pt-BR"/>
        </w:rPr>
        <w:t xml:space="preserve"> dần</w:t>
      </w:r>
    </w:p>
    <w:p w14:paraId="230CAFE9" w14:textId="2F810B3F" w:rsidR="00A50BC5" w:rsidRPr="006C52B3" w:rsidRDefault="00A50BC5" w:rsidP="00A50BC5">
      <w:pPr>
        <w:shd w:val="clear" w:color="auto" w:fill="FDE9D9"/>
        <w:rPr>
          <w:b/>
          <w:sz w:val="28"/>
          <w:szCs w:val="28"/>
          <w:lang w:val="pt-BR"/>
        </w:rPr>
      </w:pPr>
      <w:r>
        <w:rPr>
          <w:noProof/>
          <w:sz w:val="26"/>
          <w:szCs w:val="26"/>
        </w:rPr>
        <mc:AlternateContent>
          <mc:Choice Requires="wps">
            <w:drawing>
              <wp:anchor distT="4294967295" distB="4294967295" distL="114300" distR="114300" simplePos="0" relativeHeight="251680256" behindDoc="0" locked="0" layoutInCell="1" allowOverlap="1" wp14:anchorId="2CD1A9B8" wp14:editId="2A20865A">
                <wp:simplePos x="0" y="0"/>
                <wp:positionH relativeFrom="column">
                  <wp:posOffset>457200</wp:posOffset>
                </wp:positionH>
                <wp:positionV relativeFrom="paragraph">
                  <wp:posOffset>53339</wp:posOffset>
                </wp:positionV>
                <wp:extent cx="3086100" cy="0"/>
                <wp:effectExtent l="0" t="76200" r="19050" b="95250"/>
                <wp:wrapNone/>
                <wp:docPr id="1162397511" name="Straight Connector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86100" cy="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D2ADE5A" id="Straight Connector 391" o:spid="_x0000_s1026" style="position:absolute;z-index:251680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2pt" to="27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">
                <v:stroke endarrow="block"/>
              </v:line>
            </w:pict>
          </mc:Fallback>
        </mc:AlternateContent>
      </w:r>
    </w:p>
    <w:p w14:paraId="38C5322C" w14:textId="0EF4D1C5" w:rsidR="00A50BC5" w:rsidRPr="006C52B3" w:rsidRDefault="00A50BC5" w:rsidP="00A50BC5">
      <w:pPr>
        <w:shd w:val="clear" w:color="auto" w:fill="FDE9D9"/>
        <w:rPr>
          <w:sz w:val="28"/>
          <w:szCs w:val="28"/>
          <w:lang w:val="pt-BR"/>
        </w:rPr>
      </w:pPr>
      <w:r>
        <w:rPr>
          <w:noProof/>
          <w:sz w:val="26"/>
          <w:szCs w:val="26"/>
        </w:rPr>
        <mc:AlternateContent>
          <mc:Choice Requires="wps">
            <w:drawing>
              <wp:anchor distT="4294967295" distB="4294967295" distL="114300" distR="114300" simplePos="0" relativeHeight="251678208" behindDoc="0" locked="0" layoutInCell="1" allowOverlap="1" wp14:anchorId="0268D43C" wp14:editId="073B85C8">
                <wp:simplePos x="0" y="0"/>
                <wp:positionH relativeFrom="column">
                  <wp:posOffset>0</wp:posOffset>
                </wp:positionH>
                <wp:positionV relativeFrom="paragraph">
                  <wp:posOffset>247014</wp:posOffset>
                </wp:positionV>
                <wp:extent cx="6286500" cy="0"/>
                <wp:effectExtent l="0" t="76200" r="19050" b="95250"/>
                <wp:wrapNone/>
                <wp:docPr id="1623463077" name="Straight Connector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B9FC4DA" id="Straight Connector 389" o:spid="_x0000_s1026" style="position:absolute;z-index:251678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45pt" to="49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">
                <v:stroke endarrow="block"/>
              </v:line>
            </w:pict>
          </mc:Fallback>
        </mc:AlternateContent>
      </w:r>
      <w:r w:rsidRPr="006C52B3">
        <w:rPr>
          <w:sz w:val="28"/>
          <w:szCs w:val="28"/>
          <w:lang w:val="pt-BR"/>
        </w:rPr>
        <w:t>K</w:t>
      </w:r>
      <w:r w:rsidRPr="006C52B3">
        <w:rPr>
          <w:sz w:val="28"/>
          <w:szCs w:val="28"/>
          <w:vertAlign w:val="superscript"/>
          <w:lang w:val="pt-BR"/>
        </w:rPr>
        <w:t>+</w:t>
      </w:r>
      <w:r w:rsidRPr="006C52B3">
        <w:rPr>
          <w:sz w:val="28"/>
          <w:szCs w:val="28"/>
          <w:lang w:val="pt-BR"/>
        </w:rPr>
        <w:t xml:space="preserve">  Ba</w:t>
      </w:r>
      <w:r w:rsidRPr="006C52B3">
        <w:rPr>
          <w:sz w:val="28"/>
          <w:szCs w:val="28"/>
          <w:vertAlign w:val="superscript"/>
          <w:lang w:val="pt-BR"/>
        </w:rPr>
        <w:t>2+</w:t>
      </w:r>
      <w:r w:rsidRPr="006C52B3">
        <w:rPr>
          <w:sz w:val="28"/>
          <w:szCs w:val="28"/>
          <w:lang w:val="pt-BR"/>
        </w:rPr>
        <w:t xml:space="preserve"> Ca</w:t>
      </w:r>
      <w:r w:rsidRPr="006C52B3">
        <w:rPr>
          <w:sz w:val="28"/>
          <w:szCs w:val="28"/>
          <w:vertAlign w:val="superscript"/>
          <w:lang w:val="pt-BR"/>
        </w:rPr>
        <w:t xml:space="preserve">2+  </w:t>
      </w:r>
      <w:r w:rsidRPr="006C52B3">
        <w:rPr>
          <w:sz w:val="28"/>
          <w:szCs w:val="28"/>
          <w:lang w:val="pt-BR"/>
        </w:rPr>
        <w:t>Na</w:t>
      </w:r>
      <w:r w:rsidRPr="006C52B3">
        <w:rPr>
          <w:sz w:val="28"/>
          <w:szCs w:val="28"/>
          <w:vertAlign w:val="superscript"/>
          <w:lang w:val="pt-BR"/>
        </w:rPr>
        <w:t>+</w:t>
      </w:r>
      <w:r w:rsidRPr="006C52B3">
        <w:rPr>
          <w:sz w:val="28"/>
          <w:szCs w:val="28"/>
          <w:lang w:val="pt-BR"/>
        </w:rPr>
        <w:t xml:space="preserve"> Mg</w:t>
      </w:r>
      <w:r w:rsidRPr="006C52B3">
        <w:rPr>
          <w:sz w:val="28"/>
          <w:szCs w:val="28"/>
          <w:vertAlign w:val="superscript"/>
          <w:lang w:val="pt-BR"/>
        </w:rPr>
        <w:t>2+</w:t>
      </w:r>
      <w:r w:rsidRPr="006C52B3">
        <w:rPr>
          <w:sz w:val="28"/>
          <w:szCs w:val="28"/>
          <w:lang w:val="pt-BR"/>
        </w:rPr>
        <w:t xml:space="preserve"> Al</w:t>
      </w:r>
      <w:r w:rsidRPr="006C52B3">
        <w:rPr>
          <w:sz w:val="28"/>
          <w:szCs w:val="28"/>
          <w:vertAlign w:val="superscript"/>
          <w:lang w:val="pt-BR"/>
        </w:rPr>
        <w:t xml:space="preserve">3+ </w:t>
      </w:r>
      <w:r w:rsidRPr="006C52B3">
        <w:rPr>
          <w:sz w:val="28"/>
          <w:szCs w:val="28"/>
          <w:lang w:val="pt-BR"/>
        </w:rPr>
        <w:t>Zn</w:t>
      </w:r>
      <w:r w:rsidRPr="006C52B3">
        <w:rPr>
          <w:sz w:val="28"/>
          <w:szCs w:val="28"/>
          <w:vertAlign w:val="superscript"/>
          <w:lang w:val="pt-BR"/>
        </w:rPr>
        <w:t>2+</w:t>
      </w:r>
      <w:r w:rsidRPr="006C52B3">
        <w:rPr>
          <w:sz w:val="28"/>
          <w:szCs w:val="28"/>
          <w:lang w:val="pt-BR"/>
        </w:rPr>
        <w:t xml:space="preserve">  Fe</w:t>
      </w:r>
      <w:r w:rsidRPr="006C52B3">
        <w:rPr>
          <w:sz w:val="28"/>
          <w:szCs w:val="28"/>
          <w:vertAlign w:val="superscript"/>
          <w:lang w:val="pt-BR"/>
        </w:rPr>
        <w:t>2+</w:t>
      </w:r>
      <w:r w:rsidRPr="006C52B3">
        <w:rPr>
          <w:sz w:val="28"/>
          <w:szCs w:val="28"/>
          <w:lang w:val="pt-BR"/>
        </w:rPr>
        <w:t xml:space="preserve"> Ni</w:t>
      </w:r>
      <w:r w:rsidRPr="006C52B3">
        <w:rPr>
          <w:sz w:val="28"/>
          <w:szCs w:val="28"/>
          <w:vertAlign w:val="superscript"/>
          <w:lang w:val="pt-BR"/>
        </w:rPr>
        <w:t>2+</w:t>
      </w:r>
      <w:r w:rsidRPr="006C52B3">
        <w:rPr>
          <w:sz w:val="28"/>
          <w:szCs w:val="28"/>
          <w:lang w:val="pt-BR"/>
        </w:rPr>
        <w:t xml:space="preserve"> Sn</w:t>
      </w:r>
      <w:r w:rsidRPr="006C52B3">
        <w:rPr>
          <w:sz w:val="28"/>
          <w:szCs w:val="28"/>
          <w:vertAlign w:val="superscript"/>
          <w:lang w:val="pt-BR"/>
        </w:rPr>
        <w:t>2+</w:t>
      </w:r>
      <w:r w:rsidRPr="006C52B3">
        <w:rPr>
          <w:sz w:val="28"/>
          <w:szCs w:val="28"/>
          <w:lang w:val="pt-BR"/>
        </w:rPr>
        <w:t xml:space="preserve">  Pb</w:t>
      </w:r>
      <w:r w:rsidRPr="006C52B3">
        <w:rPr>
          <w:sz w:val="28"/>
          <w:szCs w:val="28"/>
          <w:vertAlign w:val="superscript"/>
          <w:lang w:val="pt-BR"/>
        </w:rPr>
        <w:t>2+</w:t>
      </w:r>
      <w:r w:rsidRPr="006C52B3">
        <w:rPr>
          <w:sz w:val="28"/>
          <w:szCs w:val="28"/>
          <w:lang w:val="pt-BR"/>
        </w:rPr>
        <w:t xml:space="preserve">  </w:t>
      </w:r>
      <w:r w:rsidRPr="006C52B3">
        <w:rPr>
          <w:b/>
          <w:sz w:val="28"/>
          <w:szCs w:val="28"/>
          <w:u w:val="single"/>
          <w:lang w:val="pt-BR"/>
        </w:rPr>
        <w:t>2H</w:t>
      </w:r>
      <w:r w:rsidRPr="006C52B3">
        <w:rPr>
          <w:b/>
          <w:sz w:val="28"/>
          <w:szCs w:val="28"/>
          <w:vertAlign w:val="superscript"/>
          <w:lang w:val="pt-BR"/>
        </w:rPr>
        <w:t>+</w:t>
      </w:r>
      <w:r w:rsidRPr="006C52B3">
        <w:rPr>
          <w:b/>
          <w:sz w:val="28"/>
          <w:szCs w:val="28"/>
          <w:lang w:val="pt-BR"/>
        </w:rPr>
        <w:t xml:space="preserve"> </w:t>
      </w:r>
      <w:r w:rsidRPr="006C52B3">
        <w:rPr>
          <w:sz w:val="28"/>
          <w:szCs w:val="28"/>
          <w:lang w:val="pt-BR"/>
        </w:rPr>
        <w:t>Cu</w:t>
      </w:r>
      <w:r w:rsidRPr="006C52B3">
        <w:rPr>
          <w:sz w:val="28"/>
          <w:szCs w:val="28"/>
          <w:vertAlign w:val="superscript"/>
          <w:lang w:val="pt-BR"/>
        </w:rPr>
        <w:t>2+</w:t>
      </w:r>
      <w:r w:rsidRPr="006C52B3">
        <w:rPr>
          <w:sz w:val="28"/>
          <w:szCs w:val="28"/>
          <w:lang w:val="pt-BR"/>
        </w:rPr>
        <w:t xml:space="preserve"> </w:t>
      </w:r>
      <w:r w:rsidRPr="006C52B3">
        <w:rPr>
          <w:b/>
          <w:sz w:val="28"/>
          <w:szCs w:val="28"/>
          <w:lang w:val="pt-BR"/>
        </w:rPr>
        <w:t>Fe</w:t>
      </w:r>
      <w:r w:rsidRPr="006C52B3">
        <w:rPr>
          <w:b/>
          <w:sz w:val="28"/>
          <w:szCs w:val="28"/>
          <w:vertAlign w:val="superscript"/>
          <w:lang w:val="pt-BR"/>
        </w:rPr>
        <w:t>3+</w:t>
      </w:r>
      <w:r w:rsidRPr="006C52B3">
        <w:rPr>
          <w:sz w:val="28"/>
          <w:szCs w:val="28"/>
          <w:lang w:val="pt-BR"/>
        </w:rPr>
        <w:t xml:space="preserve"> Ag</w:t>
      </w:r>
      <w:r w:rsidRPr="006C52B3">
        <w:rPr>
          <w:sz w:val="28"/>
          <w:szCs w:val="28"/>
          <w:vertAlign w:val="superscript"/>
          <w:lang w:val="pt-BR"/>
        </w:rPr>
        <w:t>+</w:t>
      </w:r>
      <w:r w:rsidRPr="006C52B3">
        <w:rPr>
          <w:sz w:val="28"/>
          <w:szCs w:val="28"/>
          <w:lang w:val="pt-BR"/>
        </w:rPr>
        <w:t xml:space="preserve"> Hg</w:t>
      </w:r>
      <w:r w:rsidRPr="006C52B3">
        <w:rPr>
          <w:sz w:val="28"/>
          <w:szCs w:val="28"/>
          <w:vertAlign w:val="superscript"/>
          <w:lang w:val="pt-BR"/>
        </w:rPr>
        <w:t>2+</w:t>
      </w:r>
      <w:r w:rsidRPr="006C52B3">
        <w:rPr>
          <w:sz w:val="28"/>
          <w:szCs w:val="28"/>
          <w:lang w:val="pt-BR"/>
        </w:rPr>
        <w:t xml:space="preserve"> Pt</w:t>
      </w:r>
      <w:r w:rsidRPr="006C52B3">
        <w:rPr>
          <w:sz w:val="28"/>
          <w:szCs w:val="28"/>
          <w:vertAlign w:val="superscript"/>
          <w:lang w:val="pt-BR"/>
        </w:rPr>
        <w:t xml:space="preserve">2+  </w:t>
      </w:r>
      <w:r w:rsidRPr="006C52B3">
        <w:rPr>
          <w:sz w:val="28"/>
          <w:szCs w:val="28"/>
          <w:lang w:val="pt-BR"/>
        </w:rPr>
        <w:t>Au</w:t>
      </w:r>
      <w:r w:rsidRPr="006C52B3">
        <w:rPr>
          <w:sz w:val="28"/>
          <w:szCs w:val="28"/>
          <w:vertAlign w:val="superscript"/>
          <w:lang w:val="pt-BR"/>
        </w:rPr>
        <w:t>3+</w:t>
      </w:r>
      <w:r w:rsidRPr="006C52B3">
        <w:rPr>
          <w:sz w:val="28"/>
          <w:szCs w:val="28"/>
          <w:lang w:val="pt-BR"/>
        </w:rPr>
        <w:br/>
      </w:r>
    </w:p>
    <w:p w14:paraId="00228221" w14:textId="77777777" w:rsidR="00A50BC5" w:rsidRPr="006C52B3" w:rsidRDefault="00A50BC5" w:rsidP="00A50BC5">
      <w:pPr>
        <w:shd w:val="clear" w:color="auto" w:fill="FDE9D9"/>
        <w:rPr>
          <w:sz w:val="28"/>
          <w:szCs w:val="28"/>
          <w:lang w:val="pt-BR"/>
        </w:rPr>
      </w:pPr>
      <w:r w:rsidRPr="006C52B3">
        <w:rPr>
          <w:sz w:val="28"/>
          <w:szCs w:val="28"/>
          <w:lang w:val="pt-BR"/>
        </w:rPr>
        <w:t xml:space="preserve">K   Ba  Ca    Na    Mg    Al    Zn    </w:t>
      </w:r>
      <w:r>
        <w:rPr>
          <w:sz w:val="28"/>
          <w:szCs w:val="28"/>
          <w:lang w:val="pt-BR"/>
        </w:rPr>
        <w:t xml:space="preserve"> </w:t>
      </w:r>
      <w:r w:rsidRPr="006C52B3">
        <w:rPr>
          <w:sz w:val="28"/>
          <w:szCs w:val="28"/>
          <w:lang w:val="pt-BR"/>
        </w:rPr>
        <w:t xml:space="preserve">Fe   Ni    Sn    Pb     </w:t>
      </w:r>
      <w:r w:rsidRPr="006C52B3">
        <w:rPr>
          <w:b/>
          <w:sz w:val="28"/>
          <w:szCs w:val="28"/>
          <w:u w:val="single"/>
          <w:lang w:val="pt-BR"/>
        </w:rPr>
        <w:t>H</w:t>
      </w:r>
      <w:r w:rsidRPr="006C52B3">
        <w:rPr>
          <w:sz w:val="28"/>
          <w:szCs w:val="28"/>
          <w:vertAlign w:val="subscript"/>
          <w:lang w:val="pt-BR"/>
        </w:rPr>
        <w:t>2</w:t>
      </w:r>
      <w:r w:rsidRPr="006C52B3">
        <w:rPr>
          <w:sz w:val="28"/>
          <w:szCs w:val="28"/>
          <w:lang w:val="pt-BR"/>
        </w:rPr>
        <w:t xml:space="preserve">   Cu   </w:t>
      </w:r>
      <w:r>
        <w:rPr>
          <w:sz w:val="28"/>
          <w:szCs w:val="28"/>
          <w:lang w:val="pt-BR"/>
        </w:rPr>
        <w:t xml:space="preserve"> </w:t>
      </w:r>
      <w:r w:rsidRPr="006C52B3">
        <w:rPr>
          <w:b/>
          <w:sz w:val="28"/>
          <w:szCs w:val="28"/>
          <w:lang w:val="pt-BR"/>
        </w:rPr>
        <w:t>Fe</w:t>
      </w:r>
      <w:r w:rsidRPr="006C52B3">
        <w:rPr>
          <w:b/>
          <w:sz w:val="28"/>
          <w:szCs w:val="28"/>
          <w:vertAlign w:val="superscript"/>
          <w:lang w:val="pt-BR"/>
        </w:rPr>
        <w:t>2+</w:t>
      </w:r>
      <w:r w:rsidRPr="006C52B3">
        <w:rPr>
          <w:sz w:val="28"/>
          <w:szCs w:val="28"/>
          <w:lang w:val="pt-BR"/>
        </w:rPr>
        <w:t xml:space="preserve"> </w:t>
      </w:r>
      <w:r>
        <w:rPr>
          <w:sz w:val="28"/>
          <w:szCs w:val="28"/>
          <w:lang w:val="pt-BR"/>
        </w:rPr>
        <w:t xml:space="preserve"> </w:t>
      </w:r>
      <w:r w:rsidRPr="006C52B3">
        <w:rPr>
          <w:sz w:val="28"/>
          <w:szCs w:val="28"/>
          <w:lang w:val="pt-BR"/>
        </w:rPr>
        <w:t>Ag  Hg   Pt    Au</w:t>
      </w:r>
    </w:p>
    <w:p w14:paraId="46E6CBAF" w14:textId="5DAFC791" w:rsidR="00A50BC5" w:rsidRPr="006C52B3" w:rsidRDefault="00A50BC5" w:rsidP="00A50BC5">
      <w:pPr>
        <w:shd w:val="clear" w:color="auto" w:fill="FDE9D9"/>
        <w:rPr>
          <w:sz w:val="28"/>
          <w:szCs w:val="28"/>
          <w:lang w:val="pt-BR"/>
        </w:rPr>
      </w:pPr>
      <w:r>
        <w:rPr>
          <w:noProof/>
          <w:sz w:val="26"/>
          <w:szCs w:val="26"/>
        </w:rPr>
        <mc:AlternateContent>
          <mc:Choice Requires="wps">
            <w:drawing>
              <wp:anchor distT="4294967295" distB="4294967295" distL="114300" distR="114300" simplePos="0" relativeHeight="251679232" behindDoc="0" locked="0" layoutInCell="1" allowOverlap="1" wp14:anchorId="0AA2B3DA" wp14:editId="1188047A">
                <wp:simplePos x="0" y="0"/>
                <wp:positionH relativeFrom="column">
                  <wp:posOffset>457200</wp:posOffset>
                </wp:positionH>
                <wp:positionV relativeFrom="paragraph">
                  <wp:posOffset>152399</wp:posOffset>
                </wp:positionV>
                <wp:extent cx="3086100" cy="0"/>
                <wp:effectExtent l="0" t="76200" r="19050" b="95250"/>
                <wp:wrapNone/>
                <wp:docPr id="1468604793" name="Straight Connector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86100" cy="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714181F" id="Straight Connector 387" o:spid="_x0000_s1026" style="position:absolute;z-index:251679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2pt" to="279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">
                <v:stroke endarrow="block"/>
              </v:line>
            </w:pict>
          </mc:Fallback>
        </mc:AlternateContent>
      </w:r>
      <w:r w:rsidRPr="006C52B3">
        <w:rPr>
          <w:sz w:val="28"/>
          <w:szCs w:val="28"/>
          <w:lang w:val="pt-BR"/>
        </w:rPr>
        <w:tab/>
      </w:r>
      <w:r w:rsidRPr="006C52B3">
        <w:rPr>
          <w:sz w:val="28"/>
          <w:szCs w:val="28"/>
          <w:lang w:val="pt-BR"/>
        </w:rPr>
        <w:tab/>
      </w:r>
    </w:p>
    <w:p w14:paraId="1F20CC0C" w14:textId="77777777" w:rsidR="00A50BC5" w:rsidRPr="006C52B3" w:rsidRDefault="00A50BC5" w:rsidP="00A50BC5">
      <w:pPr>
        <w:shd w:val="clear" w:color="auto" w:fill="FDE9D9"/>
        <w:rPr>
          <w:b/>
          <w:sz w:val="28"/>
          <w:szCs w:val="28"/>
          <w:lang w:val="pt-BR"/>
        </w:rPr>
      </w:pPr>
      <w:r w:rsidRPr="006C52B3">
        <w:rPr>
          <w:b/>
          <w:sz w:val="28"/>
          <w:szCs w:val="28"/>
          <w:lang w:val="pt-BR"/>
        </w:rPr>
        <w:t xml:space="preserve">                Tính khử của kim loại </w:t>
      </w:r>
      <w:r w:rsidRPr="006C52B3">
        <w:rPr>
          <w:b/>
          <w:sz w:val="28"/>
          <w:szCs w:val="28"/>
          <w:u w:val="single"/>
          <w:lang w:val="pt-BR"/>
        </w:rPr>
        <w:t>giảm</w:t>
      </w:r>
      <w:r w:rsidRPr="006C52B3">
        <w:rPr>
          <w:b/>
          <w:sz w:val="28"/>
          <w:szCs w:val="28"/>
          <w:lang w:val="pt-BR"/>
        </w:rPr>
        <w:t xml:space="preserve"> dần</w:t>
      </w:r>
    </w:p>
    <w:p w14:paraId="4840B78F" w14:textId="77777777" w:rsidR="00A50BC5" w:rsidRPr="006C52B3" w:rsidRDefault="00A50BC5" w:rsidP="00A50BC5">
      <w:pPr>
        <w:widowControl w:val="0"/>
        <w:tabs>
          <w:tab w:val="left" w:pos="669"/>
        </w:tabs>
        <w:jc w:val="both"/>
        <w:rPr>
          <w:rFonts w:eastAsia="Arial"/>
          <w:sz w:val="26"/>
          <w:szCs w:val="26"/>
          <w:lang w:val="vi-VN" w:eastAsia="vi-VN" w:bidi="vi-VN"/>
        </w:rPr>
      </w:pPr>
      <w:r w:rsidRPr="006C52B3">
        <w:rPr>
          <w:rFonts w:eastAsia="Arial"/>
          <w:b/>
          <w:bCs/>
          <w:i/>
          <w:iCs/>
          <w:sz w:val="26"/>
          <w:szCs w:val="26"/>
          <w:lang w:eastAsia="vi-VN" w:bidi="vi-VN"/>
        </w:rPr>
        <w:t xml:space="preserve">b) Dự </w:t>
      </w:r>
      <w:r w:rsidRPr="006C52B3">
        <w:rPr>
          <w:rFonts w:eastAsia="Arial"/>
          <w:b/>
          <w:bCs/>
          <w:i/>
          <w:iCs/>
          <w:sz w:val="26"/>
          <w:szCs w:val="26"/>
          <w:lang w:val="vi-VN" w:eastAsia="vi-VN" w:bidi="vi-VN"/>
        </w:rPr>
        <w:t>đoán chiều phản ứng giữa hai cặp oxi hoá - khử</w:t>
      </w:r>
    </w:p>
    <w:p w14:paraId="75CEC28F" w14:textId="77777777" w:rsidR="00A50BC5" w:rsidRPr="006C52B3" w:rsidRDefault="00A50BC5">
      <w:pPr>
        <w:pStyle w:val="oancuaDanhsach"/>
        <w:numPr>
          <w:ilvl w:val="0"/>
          <w:numId w:val="98"/>
        </w:numPr>
        <w:spacing w:after="0"/>
        <w:ind w:left="720" w:hanging="270"/>
        <w:rPr>
          <w:rFonts w:ascii="Times New Roman" w:hAnsi="Times New Roman"/>
          <w:sz w:val="26"/>
          <w:szCs w:val="26"/>
          <w:lang w:val="pt-BR"/>
        </w:rPr>
      </w:pPr>
      <w:r w:rsidRPr="006C52B3">
        <w:rPr>
          <w:rFonts w:ascii="Times New Roman" w:hAnsi="Times New Roman"/>
          <w:sz w:val="26"/>
          <w:szCs w:val="26"/>
        </w:rPr>
        <w:t>Kim loại của cặp oxi hoá - khử có thế điện cực chuẩn nhỏ hơn có thể khử được cation kim loại của cặp oxi hoá - khử có thế điện cực chuẩn lớn hơn ở điều kiện chuẩn.</w:t>
      </w:r>
    </w:p>
    <w:p w14:paraId="180AF172" w14:textId="77777777" w:rsidR="00A50BC5" w:rsidRPr="006C52B3" w:rsidRDefault="00A50BC5">
      <w:pPr>
        <w:pStyle w:val="oancuaDanhsach"/>
        <w:numPr>
          <w:ilvl w:val="0"/>
          <w:numId w:val="98"/>
        </w:numPr>
        <w:spacing w:after="0"/>
        <w:ind w:left="720" w:hanging="270"/>
        <w:jc w:val="both"/>
        <w:rPr>
          <w:rFonts w:ascii="Times New Roman" w:hAnsi="Times New Roman"/>
          <w:sz w:val="26"/>
          <w:szCs w:val="26"/>
          <w:lang w:val="pt-BR"/>
        </w:rPr>
      </w:pPr>
      <w:r w:rsidRPr="006C52B3">
        <w:rPr>
          <w:rFonts w:ascii="Times New Roman" w:hAnsi="Times New Roman"/>
          <w:sz w:val="26"/>
          <w:szCs w:val="26"/>
        </w:rPr>
        <w:t>Kim loại trong cặp oxi hoá - khử có thế điện cực chuẩn âm có thể khử được ion hydrogen (H</w:t>
      </w:r>
      <w:r w:rsidRPr="006C52B3">
        <w:rPr>
          <w:rFonts w:ascii="Times New Roman" w:hAnsi="Times New Roman"/>
          <w:sz w:val="26"/>
          <w:szCs w:val="26"/>
          <w:vertAlign w:val="superscript"/>
        </w:rPr>
        <w:t>+</w:t>
      </w:r>
      <w:r w:rsidRPr="006C52B3">
        <w:rPr>
          <w:rFonts w:ascii="Times New Roman" w:hAnsi="Times New Roman"/>
          <w:sz w:val="26"/>
          <w:szCs w:val="26"/>
        </w:rPr>
        <w:t>) trong dung dịch acid ở điều kiện chuẩn = kim loại đứng trước H tác dụng với HCl, H</w:t>
      </w:r>
      <w:r w:rsidRPr="006C52B3">
        <w:rPr>
          <w:rFonts w:ascii="Times New Roman" w:hAnsi="Times New Roman"/>
          <w:sz w:val="26"/>
          <w:szCs w:val="26"/>
          <w:vertAlign w:val="subscript"/>
        </w:rPr>
        <w:t>2</w:t>
      </w:r>
      <w:r w:rsidRPr="006C52B3">
        <w:rPr>
          <w:rFonts w:ascii="Times New Roman" w:hAnsi="Times New Roman"/>
          <w:sz w:val="26"/>
          <w:szCs w:val="26"/>
        </w:rPr>
        <w:t>SO</w:t>
      </w:r>
      <w:r w:rsidRPr="006C52B3">
        <w:rPr>
          <w:rFonts w:ascii="Times New Roman" w:hAnsi="Times New Roman"/>
          <w:sz w:val="26"/>
          <w:szCs w:val="26"/>
          <w:vertAlign w:val="subscript"/>
        </w:rPr>
        <w:t>4</w:t>
      </w:r>
      <w:r w:rsidRPr="006C52B3">
        <w:rPr>
          <w:rFonts w:ascii="Times New Roman" w:hAnsi="Times New Roman"/>
          <w:sz w:val="26"/>
          <w:szCs w:val="26"/>
        </w:rPr>
        <w:t xml:space="preserve"> loãng.</w:t>
      </w:r>
    </w:p>
    <w:p w14:paraId="76DD61E0" w14:textId="742C09FD" w:rsidR="00A50BC5" w:rsidRPr="006C52B3" w:rsidRDefault="00A50BC5" w:rsidP="00A50BC5">
      <w:pPr>
        <w:rPr>
          <w:sz w:val="28"/>
          <w:szCs w:val="28"/>
          <w:lang w:val="pt-BR"/>
        </w:rPr>
      </w:pPr>
      <w:r w:rsidRPr="006C52B3">
        <w:rPr>
          <w:sz w:val="28"/>
          <w:szCs w:val="28"/>
          <w:lang w:val="pt-BR"/>
        </w:rPr>
        <w:t xml:space="preserve">=&gt; Chiều phản ứng : </w:t>
      </w:r>
      <w:r>
        <w:rPr>
          <w:noProof/>
          <w:sz w:val="26"/>
          <w:szCs w:val="26"/>
        </w:rPr>
        <mc:AlternateContent>
          <mc:Choice Requires="wps">
            <w:drawing>
              <wp:anchor distT="0" distB="0" distL="114300" distR="114300" simplePos="0" relativeHeight="251681280" behindDoc="0" locked="0" layoutInCell="1" allowOverlap="1" wp14:anchorId="1EDA7290" wp14:editId="3CCEEFDB">
                <wp:simplePos x="0" y="0"/>
                <wp:positionH relativeFrom="column">
                  <wp:posOffset>198120</wp:posOffset>
                </wp:positionH>
                <wp:positionV relativeFrom="paragraph">
                  <wp:posOffset>191135</wp:posOffset>
                </wp:positionV>
                <wp:extent cx="6065520" cy="373380"/>
                <wp:effectExtent l="0" t="0" r="11430" b="26670"/>
                <wp:wrapNone/>
                <wp:docPr id="161897592"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5520" cy="37338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955B716" id="Rectangle 385" o:spid="_x0000_s1026" style="position:absolute;margin-left:15.6pt;margin-top:15.05pt;width:477.6pt;height:29.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" filled="f"/>
            </w:pict>
          </mc:Fallback>
        </mc:AlternateContent>
      </w:r>
    </w:p>
    <w:p w14:paraId="2600C8CF" w14:textId="77777777" w:rsidR="00A50BC5" w:rsidRPr="006C52B3" w:rsidRDefault="00A50BC5" w:rsidP="00A50BC5">
      <w:pPr>
        <w:jc w:val="center"/>
        <w:rPr>
          <w:b/>
          <w:sz w:val="28"/>
          <w:szCs w:val="28"/>
          <w:lang w:val="pt-BR"/>
        </w:rPr>
      </w:pPr>
      <w:r w:rsidRPr="006C52B3">
        <w:rPr>
          <w:b/>
          <w:sz w:val="28"/>
          <w:szCs w:val="28"/>
          <w:lang w:val="pt-BR"/>
        </w:rPr>
        <w:t xml:space="preserve">Chất oxi hóa mạnh + Chất khử mạnh </w:t>
      </w:r>
      <w:r w:rsidRPr="006C52B3">
        <w:rPr>
          <w:b/>
          <w:position w:val="-6"/>
          <w:sz w:val="28"/>
          <w:szCs w:val="28"/>
          <w:lang w:val="pt-BR"/>
        </w:rPr>
        <w:object w:dxaOrig="639" w:dyaOrig="340" w14:anchorId="2F34FA23">
          <v:shape id="_x0000_i1901" type="#_x0000_t75" style="width:43.5pt;height:22.5pt" o:ole="">
            <v:imagedata r:id="rId1628" o:title=""/>
          </v:shape>
          <o:OLEObject Type="Embed" ProgID="Equation.DSMT4" ShapeID="_x0000_i1901" DrawAspect="Content" ObjectID="_1803217137" r:id="rId1629"/>
        </w:object>
      </w:r>
      <w:r w:rsidRPr="006C52B3">
        <w:rPr>
          <w:b/>
          <w:sz w:val="28"/>
          <w:szCs w:val="28"/>
          <w:lang w:val="pt-BR"/>
        </w:rPr>
        <w:t xml:space="preserve"> Chất oxi hóa yếu + Chất khử yếu</w:t>
      </w:r>
    </w:p>
    <w:p w14:paraId="07247F8D" w14:textId="77777777" w:rsidR="00A50BC5" w:rsidRPr="006049E3" w:rsidRDefault="00A50BC5" w:rsidP="00A50BC5">
      <w:pPr>
        <w:rPr>
          <w:sz w:val="26"/>
          <w:szCs w:val="26"/>
          <w:lang w:val="pt-BR"/>
        </w:rPr>
      </w:pPr>
    </w:p>
    <w:p w14:paraId="1E3DE93D" w14:textId="77777777" w:rsidR="00A50BC5" w:rsidRPr="006049E3" w:rsidRDefault="00A50BC5" w:rsidP="00A50BC5">
      <w:pPr>
        <w:pStyle w:val="Chthchnh0"/>
        <w:spacing w:line="276" w:lineRule="auto"/>
        <w:jc w:val="both"/>
        <w:rPr>
          <w:rFonts w:ascii="Times New Roman" w:hAnsi="Times New Roman" w:cs="Times New Roman"/>
          <w:sz w:val="26"/>
          <w:szCs w:val="26"/>
          <w:lang w:val="pt-BR"/>
        </w:rPr>
      </w:pPr>
      <w:r w:rsidRPr="006049E3">
        <w:rPr>
          <w:rFonts w:ascii="Times New Roman" w:hAnsi="Times New Roman" w:cs="Times New Roman"/>
          <w:sz w:val="26"/>
          <w:szCs w:val="26"/>
          <w:lang w:val="pt-BR"/>
        </w:rPr>
        <w:tab/>
        <w:t xml:space="preserve">Quy tắc alpha </w:t>
      </w:r>
      <w:r w:rsidRPr="006049E3">
        <w:rPr>
          <w:rFonts w:ascii="Times New Roman" w:hAnsi="Times New Roman" w:cs="Times New Roman"/>
          <w:sz w:val="26"/>
          <w:szCs w:val="26"/>
        </w:rPr>
        <w:t>dự đoán chiều phản ứng oxi hoá - khử theo thế điện cực chuẩn như sau:</w:t>
      </w:r>
      <w:r w:rsidRPr="006049E3">
        <w:rPr>
          <w:rFonts w:ascii="Times New Roman" w:hAnsi="Times New Roman" w:cs="Times New Roman"/>
          <w:sz w:val="26"/>
          <w:szCs w:val="26"/>
          <w:lang w:val="pt-BR"/>
        </w:rPr>
        <w:tab/>
      </w:r>
    </w:p>
    <w:p w14:paraId="482998A9" w14:textId="77777777" w:rsidR="00A50BC5" w:rsidRPr="006049E3" w:rsidRDefault="00A50BC5" w:rsidP="00A50BC5">
      <w:pPr>
        <w:pStyle w:val="Chthchnh0"/>
        <w:spacing w:line="276" w:lineRule="auto"/>
        <w:jc w:val="both"/>
        <w:rPr>
          <w:rFonts w:ascii="Times New Roman" w:hAnsi="Times New Roman" w:cs="Times New Roman"/>
          <w:sz w:val="26"/>
          <w:szCs w:val="26"/>
        </w:rPr>
      </w:pPr>
      <w:r w:rsidRPr="006049E3">
        <w:rPr>
          <w:rFonts w:ascii="Times New Roman" w:hAnsi="Times New Roman" w:cs="Times New Roman"/>
          <w:sz w:val="26"/>
          <w:szCs w:val="26"/>
        </w:rPr>
        <w:t xml:space="preserve">Nếu </w:t>
      </w:r>
      <w:r w:rsidRPr="006049E3">
        <w:rPr>
          <w:rFonts w:ascii="Times New Roman" w:hAnsi="Times New Roman" w:cs="Times New Roman"/>
          <w:position w:val="-16"/>
          <w:sz w:val="26"/>
          <w:szCs w:val="26"/>
        </w:rPr>
        <w:object w:dxaOrig="680" w:dyaOrig="440" w14:anchorId="1E6CE6E2">
          <v:shape id="_x0000_i1902" type="#_x0000_t75" style="width:36pt;height:21.75pt" o:ole="">
            <v:imagedata r:id="rId1630" o:title=""/>
          </v:shape>
          <o:OLEObject Type="Embed" ProgID="Equation.DSMT4" ShapeID="_x0000_i1902" DrawAspect="Content" ObjectID="_1803217138" r:id="rId1631"/>
        </w:object>
      </w:r>
      <w:r w:rsidRPr="006049E3">
        <w:rPr>
          <w:rFonts w:ascii="Times New Roman" w:hAnsi="Times New Roman" w:cs="Times New Roman"/>
          <w:sz w:val="26"/>
          <w:szCs w:val="26"/>
        </w:rPr>
        <w:t xml:space="preserve">&lt; </w:t>
      </w:r>
      <w:r w:rsidRPr="006049E3">
        <w:rPr>
          <w:rFonts w:ascii="Times New Roman" w:hAnsi="Times New Roman" w:cs="Times New Roman"/>
          <w:position w:val="-16"/>
          <w:sz w:val="26"/>
          <w:szCs w:val="26"/>
        </w:rPr>
        <w:object w:dxaOrig="639" w:dyaOrig="440" w14:anchorId="52E24198">
          <v:shape id="_x0000_i1903" type="#_x0000_t75" style="width:28.5pt;height:21.75pt" o:ole="">
            <v:imagedata r:id="rId1632" o:title=""/>
          </v:shape>
          <o:OLEObject Type="Embed" ProgID="Equation.DSMT4" ShapeID="_x0000_i1903" DrawAspect="Content" ObjectID="_1803217139" r:id="rId1633"/>
        </w:object>
      </w:r>
      <w:r w:rsidRPr="006049E3">
        <w:rPr>
          <w:rFonts w:ascii="Times New Roman" w:hAnsi="Times New Roman" w:cs="Times New Roman"/>
          <w:sz w:val="26"/>
          <w:szCs w:val="26"/>
        </w:rPr>
        <w:t>thì vẽ chữ α theo chiều mũi tên dưới đây</w:t>
      </w:r>
    </w:p>
    <w:p w14:paraId="7ED25A84" w14:textId="6E3AA4C4" w:rsidR="00A50BC5" w:rsidRPr="006C52B3" w:rsidRDefault="00A50BC5" w:rsidP="00A50BC5">
      <w:pPr>
        <w:ind w:firstLine="284"/>
        <w:jc w:val="center"/>
        <w:rPr>
          <w:sz w:val="26"/>
          <w:szCs w:val="26"/>
          <w:lang w:val="pt-BR"/>
        </w:rPr>
      </w:pPr>
      <w:r>
        <w:rPr>
          <w:noProof/>
          <w:sz w:val="26"/>
          <w:szCs w:val="26"/>
        </w:rPr>
        <w:drawing>
          <wp:inline distT="0" distB="0" distL="0" distR="0" wp14:anchorId="4CFB47B9" wp14:editId="10823512">
            <wp:extent cx="1950720" cy="975360"/>
            <wp:effectExtent l="0" t="0" r="0" b="0"/>
            <wp:docPr id="253610169"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0"/>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1950720" cy="975360"/>
                    </a:xfrm>
                    <a:prstGeom prst="rect">
                      <a:avLst/>
                    </a:prstGeom>
                    <a:noFill/>
                    <a:ln>
                      <a:noFill/>
                    </a:ln>
                  </pic:spPr>
                </pic:pic>
              </a:graphicData>
            </a:graphic>
          </wp:inline>
        </w:drawing>
      </w:r>
    </w:p>
    <w:p w14:paraId="66E772F6" w14:textId="77777777" w:rsidR="00A50BC5" w:rsidRPr="006C52B3" w:rsidRDefault="00A50BC5" w:rsidP="00A50BC5">
      <w:pPr>
        <w:ind w:firstLine="284"/>
        <w:rPr>
          <w:sz w:val="26"/>
          <w:szCs w:val="26"/>
          <w:lang w:val="pt-BR"/>
        </w:rPr>
      </w:pPr>
      <w:r w:rsidRPr="006C52B3">
        <w:rPr>
          <w:sz w:val="26"/>
          <w:szCs w:val="26"/>
        </w:rPr>
        <w:t xml:space="preserve">=&gt; chiều phản ứng oxi hoá - khử </w:t>
      </w:r>
      <w:r w:rsidRPr="006C52B3">
        <w:rPr>
          <w:sz w:val="26"/>
          <w:szCs w:val="26"/>
          <w:lang w:val="pt-BR"/>
        </w:rPr>
        <w:t>m:  Y</w:t>
      </w:r>
      <w:r w:rsidRPr="006C52B3">
        <w:rPr>
          <w:sz w:val="26"/>
          <w:szCs w:val="26"/>
          <w:vertAlign w:val="superscript"/>
          <w:lang w:val="pt-BR"/>
        </w:rPr>
        <w:t>n+</w:t>
      </w:r>
      <w:r w:rsidRPr="006C52B3">
        <w:rPr>
          <w:sz w:val="26"/>
          <w:szCs w:val="26"/>
          <w:lang w:val="pt-BR"/>
        </w:rPr>
        <w:t xml:space="preserve">    +   nX  </w:t>
      </w:r>
      <w:r w:rsidRPr="006C52B3">
        <w:rPr>
          <w:b/>
          <w:position w:val="-6"/>
          <w:sz w:val="28"/>
          <w:szCs w:val="28"/>
          <w:lang w:val="pt-BR"/>
        </w:rPr>
        <w:object w:dxaOrig="639" w:dyaOrig="340" w14:anchorId="5EFB6670">
          <v:shape id="_x0000_i1904" type="#_x0000_t75" style="width:28.5pt;height:14.25pt" o:ole="">
            <v:imagedata r:id="rId1628" o:title=""/>
          </v:shape>
          <o:OLEObject Type="Embed" ProgID="Equation.DSMT4" ShapeID="_x0000_i1904" DrawAspect="Content" ObjectID="_1803217140" r:id="rId1635"/>
        </w:object>
      </w:r>
      <w:r w:rsidRPr="006C52B3">
        <w:rPr>
          <w:sz w:val="26"/>
          <w:szCs w:val="26"/>
          <w:lang w:val="pt-BR"/>
        </w:rPr>
        <w:t>nX</w:t>
      </w:r>
      <w:r w:rsidRPr="006C52B3">
        <w:rPr>
          <w:sz w:val="26"/>
          <w:szCs w:val="26"/>
          <w:vertAlign w:val="superscript"/>
          <w:lang w:val="pt-BR"/>
        </w:rPr>
        <w:t>m+</w:t>
      </w:r>
      <w:r w:rsidRPr="006C52B3">
        <w:rPr>
          <w:sz w:val="26"/>
          <w:szCs w:val="26"/>
          <w:lang w:val="pt-BR"/>
        </w:rPr>
        <w:t xml:space="preserve">  +   mY </w:t>
      </w:r>
    </w:p>
    <w:p w14:paraId="58322EB1" w14:textId="77777777" w:rsidR="00A50BC5" w:rsidRPr="006C52B3" w:rsidRDefault="00A50BC5" w:rsidP="00A50BC5">
      <w:pPr>
        <w:jc w:val="both"/>
        <w:rPr>
          <w:sz w:val="26"/>
          <w:szCs w:val="26"/>
        </w:rPr>
      </w:pPr>
      <w:r w:rsidRPr="006C52B3">
        <w:rPr>
          <w:sz w:val="28"/>
          <w:szCs w:val="28"/>
          <w:lang w:val="pt-BR"/>
        </w:rPr>
        <w:t>Thí dụ:</w:t>
      </w:r>
      <w:r w:rsidRPr="006C52B3">
        <w:rPr>
          <w:sz w:val="26"/>
          <w:szCs w:val="26"/>
        </w:rPr>
        <w:t xml:space="preserve"> </w:t>
      </w:r>
      <w:r w:rsidRPr="006C52B3">
        <w:rPr>
          <w:position w:val="-16"/>
          <w:sz w:val="26"/>
          <w:szCs w:val="26"/>
        </w:rPr>
        <w:object w:dxaOrig="1800" w:dyaOrig="440" w14:anchorId="6D95B58B">
          <v:shape id="_x0000_i1905" type="#_x0000_t75" style="width:93.75pt;height:21.75pt" o:ole="">
            <v:imagedata r:id="rId1636" o:title=""/>
          </v:shape>
          <o:OLEObject Type="Embed" ProgID="Equation.DSMT4" ShapeID="_x0000_i1905" DrawAspect="Content" ObjectID="_1803217141" r:id="rId1637"/>
        </w:object>
      </w:r>
      <w:r w:rsidRPr="006C52B3">
        <w:rPr>
          <w:sz w:val="28"/>
          <w:szCs w:val="28"/>
          <w:lang w:val="pt-BR"/>
        </w:rPr>
        <w:t xml:space="preserve">&lt;   </w:t>
      </w:r>
      <w:r w:rsidRPr="006C52B3">
        <w:rPr>
          <w:position w:val="-18"/>
          <w:sz w:val="26"/>
          <w:szCs w:val="26"/>
        </w:rPr>
        <w:object w:dxaOrig="1760" w:dyaOrig="460" w14:anchorId="2362940D">
          <v:shape id="_x0000_i1906" type="#_x0000_t75" style="width:86.25pt;height:21.75pt" o:ole="">
            <v:imagedata r:id="rId1638" o:title=""/>
          </v:shape>
          <o:OLEObject Type="Embed" ProgID="Equation.DSMT4" ShapeID="_x0000_i1906" DrawAspect="Content" ObjectID="_1803217142" r:id="rId1639"/>
        </w:object>
      </w:r>
      <w:r w:rsidRPr="006C52B3">
        <w:rPr>
          <w:sz w:val="26"/>
          <w:szCs w:val="26"/>
        </w:rPr>
        <w:t xml:space="preserve"> =&gt; nên Ag</w:t>
      </w:r>
      <w:r w:rsidRPr="006C52B3">
        <w:rPr>
          <w:sz w:val="26"/>
          <w:szCs w:val="26"/>
          <w:vertAlign w:val="superscript"/>
        </w:rPr>
        <w:t>+</w:t>
      </w:r>
      <w:r w:rsidRPr="006C52B3">
        <w:rPr>
          <w:sz w:val="26"/>
          <w:szCs w:val="26"/>
        </w:rPr>
        <w:t xml:space="preserve"> có tính oxi hoá mạnh hơn Cu</w:t>
      </w:r>
      <w:r w:rsidRPr="006C52B3">
        <w:rPr>
          <w:sz w:val="26"/>
          <w:szCs w:val="26"/>
          <w:vertAlign w:val="superscript"/>
        </w:rPr>
        <w:t>2+</w:t>
      </w:r>
      <w:r w:rsidRPr="006C52B3">
        <w:rPr>
          <w:sz w:val="26"/>
          <w:szCs w:val="26"/>
        </w:rPr>
        <w:t>, Cu có tính khử mạnh hơn Ag. Vậy ở điều kiện chuẩn, phản ứng sau đây có thể diễn ra:</w:t>
      </w:r>
    </w:p>
    <w:p w14:paraId="183628A6" w14:textId="77777777" w:rsidR="00A50BC5" w:rsidRPr="006C52B3" w:rsidRDefault="00A50BC5" w:rsidP="00A50BC5">
      <w:pPr>
        <w:jc w:val="both"/>
        <w:rPr>
          <w:sz w:val="28"/>
          <w:szCs w:val="28"/>
          <w:lang w:val="pt-BR"/>
        </w:rPr>
      </w:pPr>
      <w:r w:rsidRPr="006C52B3">
        <w:rPr>
          <w:sz w:val="28"/>
          <w:szCs w:val="28"/>
          <w:lang w:val="pt-BR"/>
        </w:rPr>
        <w:t xml:space="preserve">              2Ag</w:t>
      </w:r>
      <w:r w:rsidRPr="006C52B3">
        <w:rPr>
          <w:sz w:val="28"/>
          <w:szCs w:val="28"/>
          <w:vertAlign w:val="superscript"/>
          <w:lang w:val="pt-BR"/>
        </w:rPr>
        <w:t>+</w:t>
      </w:r>
      <w:r w:rsidRPr="006C52B3">
        <w:rPr>
          <w:i/>
          <w:sz w:val="28"/>
          <w:szCs w:val="28"/>
          <w:lang w:val="pt-BR"/>
        </w:rPr>
        <w:t>(aq)</w:t>
      </w:r>
      <w:r w:rsidRPr="006C52B3">
        <w:rPr>
          <w:sz w:val="28"/>
          <w:szCs w:val="28"/>
          <w:lang w:val="pt-BR"/>
        </w:rPr>
        <w:t xml:space="preserve"> + Cu</w:t>
      </w:r>
      <w:r w:rsidRPr="006C52B3">
        <w:rPr>
          <w:i/>
          <w:sz w:val="28"/>
          <w:szCs w:val="28"/>
          <w:lang w:val="pt-BR"/>
        </w:rPr>
        <w:t>(s)</w:t>
      </w:r>
      <w:r w:rsidRPr="006C52B3">
        <w:rPr>
          <w:position w:val="-4"/>
          <w:sz w:val="28"/>
          <w:szCs w:val="28"/>
        </w:rPr>
        <w:object w:dxaOrig="200" w:dyaOrig="300" w14:anchorId="17D6889F">
          <v:shape id="_x0000_i1907" type="#_x0000_t75" style="width:7.5pt;height:14.25pt" o:ole="">
            <v:imagedata r:id="rId1640" o:title=""/>
          </v:shape>
          <o:OLEObject Type="Embed" ProgID="Equation.DSMT4" ShapeID="_x0000_i1907" DrawAspect="Content" ObjectID="_1803217143" r:id="rId1641"/>
        </w:object>
      </w:r>
      <w:r w:rsidRPr="006C52B3">
        <w:rPr>
          <w:position w:val="-6"/>
          <w:sz w:val="28"/>
          <w:szCs w:val="28"/>
        </w:rPr>
        <w:object w:dxaOrig="639" w:dyaOrig="340" w14:anchorId="1C4403B2">
          <v:shape id="_x0000_i1908" type="#_x0000_t75" style="width:28.5pt;height:14.25pt" o:ole="">
            <v:imagedata r:id="rId1642" o:title=""/>
          </v:shape>
          <o:OLEObject Type="Embed" ProgID="Equation.DSMT4" ShapeID="_x0000_i1908" DrawAspect="Content" ObjectID="_1803217144" r:id="rId1643"/>
        </w:object>
      </w:r>
      <w:r w:rsidRPr="006C52B3">
        <w:rPr>
          <w:sz w:val="28"/>
          <w:szCs w:val="28"/>
          <w:lang w:val="pt-BR"/>
        </w:rPr>
        <w:t xml:space="preserve">  Cu</w:t>
      </w:r>
      <w:r w:rsidRPr="006C52B3">
        <w:rPr>
          <w:sz w:val="28"/>
          <w:szCs w:val="28"/>
          <w:vertAlign w:val="superscript"/>
          <w:lang w:val="pt-BR"/>
        </w:rPr>
        <w:t>2+</w:t>
      </w:r>
      <w:r w:rsidRPr="006C52B3">
        <w:rPr>
          <w:i/>
          <w:sz w:val="28"/>
          <w:szCs w:val="28"/>
          <w:lang w:val="pt-BR"/>
        </w:rPr>
        <w:t>(aq)</w:t>
      </w:r>
      <w:r w:rsidRPr="006C52B3">
        <w:rPr>
          <w:sz w:val="28"/>
          <w:szCs w:val="28"/>
          <w:lang w:val="pt-BR"/>
        </w:rPr>
        <w:t xml:space="preserve">  + 2Ag</w:t>
      </w:r>
      <w:r w:rsidRPr="006C52B3">
        <w:rPr>
          <w:i/>
          <w:sz w:val="28"/>
          <w:szCs w:val="28"/>
          <w:lang w:val="pt-BR"/>
        </w:rPr>
        <w:t>(s)</w:t>
      </w:r>
      <w:r w:rsidRPr="006C52B3">
        <w:rPr>
          <w:sz w:val="28"/>
          <w:szCs w:val="28"/>
          <w:lang w:val="pt-BR"/>
        </w:rPr>
        <w:t xml:space="preserve"> . </w:t>
      </w:r>
    </w:p>
    <w:p w14:paraId="70C234CE" w14:textId="77777777" w:rsidR="00A50BC5" w:rsidRPr="006C52B3" w:rsidRDefault="00A50BC5" w:rsidP="00A50BC5">
      <w:pPr>
        <w:jc w:val="both"/>
        <w:rPr>
          <w:sz w:val="28"/>
          <w:szCs w:val="28"/>
          <w:lang w:val="pt-BR"/>
        </w:rPr>
      </w:pPr>
      <w:r w:rsidRPr="006C52B3">
        <w:rPr>
          <w:sz w:val="28"/>
          <w:szCs w:val="28"/>
          <w:lang w:val="pt-BR"/>
        </w:rPr>
        <w:t xml:space="preserve">              2AgNO</w:t>
      </w:r>
      <w:r w:rsidRPr="006C52B3">
        <w:rPr>
          <w:sz w:val="28"/>
          <w:szCs w:val="28"/>
          <w:vertAlign w:val="subscript"/>
          <w:lang w:val="pt-BR"/>
        </w:rPr>
        <w:t>3</w:t>
      </w:r>
      <w:r w:rsidRPr="006C52B3">
        <w:rPr>
          <w:sz w:val="28"/>
          <w:szCs w:val="28"/>
          <w:lang w:val="pt-BR"/>
        </w:rPr>
        <w:t xml:space="preserve"> + Cu</w:t>
      </w:r>
      <w:r w:rsidRPr="006C52B3">
        <w:rPr>
          <w:position w:val="-6"/>
          <w:sz w:val="28"/>
          <w:szCs w:val="28"/>
        </w:rPr>
        <w:object w:dxaOrig="639" w:dyaOrig="340" w14:anchorId="784E8586">
          <v:shape id="_x0000_i1909" type="#_x0000_t75" style="width:28.5pt;height:14.25pt" o:ole="">
            <v:imagedata r:id="rId1642" o:title=""/>
          </v:shape>
          <o:OLEObject Type="Embed" ProgID="Equation.DSMT4" ShapeID="_x0000_i1909" DrawAspect="Content" ObjectID="_1803217145" r:id="rId1644"/>
        </w:object>
      </w:r>
      <w:r w:rsidRPr="006C52B3">
        <w:rPr>
          <w:sz w:val="28"/>
          <w:szCs w:val="28"/>
          <w:lang w:val="pt-BR"/>
        </w:rPr>
        <w:t xml:space="preserve">  Cu(NO</w:t>
      </w:r>
      <w:r w:rsidRPr="006C52B3">
        <w:rPr>
          <w:sz w:val="28"/>
          <w:szCs w:val="28"/>
          <w:vertAlign w:val="subscript"/>
          <w:lang w:val="pt-BR"/>
        </w:rPr>
        <w:t>3</w:t>
      </w:r>
      <w:r w:rsidRPr="006C52B3">
        <w:rPr>
          <w:sz w:val="28"/>
          <w:szCs w:val="28"/>
          <w:lang w:val="pt-BR"/>
        </w:rPr>
        <w:t>)</w:t>
      </w:r>
      <w:r w:rsidRPr="006C52B3">
        <w:rPr>
          <w:sz w:val="28"/>
          <w:szCs w:val="28"/>
          <w:vertAlign w:val="subscript"/>
          <w:lang w:val="pt-BR"/>
        </w:rPr>
        <w:t>2</w:t>
      </w:r>
      <w:r w:rsidRPr="006C52B3">
        <w:rPr>
          <w:sz w:val="28"/>
          <w:szCs w:val="28"/>
          <w:lang w:val="pt-BR"/>
        </w:rPr>
        <w:t xml:space="preserve">  + 2Ag . </w:t>
      </w:r>
    </w:p>
    <w:p w14:paraId="4314AA3B" w14:textId="77777777" w:rsidR="00A50BC5" w:rsidRPr="006C52B3" w:rsidRDefault="00A50BC5" w:rsidP="00A50BC5">
      <w:pPr>
        <w:tabs>
          <w:tab w:val="left" w:pos="9285"/>
        </w:tabs>
        <w:rPr>
          <w:sz w:val="26"/>
          <w:szCs w:val="26"/>
        </w:rPr>
      </w:pPr>
      <w:r w:rsidRPr="006C52B3">
        <w:rPr>
          <w:b/>
          <w:bCs/>
          <w:sz w:val="26"/>
          <w:szCs w:val="26"/>
        </w:rPr>
        <w:t>c) Tính sức điện động của pin điện hóa tạo bởi hai cặp oxi hóa – khử.</w:t>
      </w:r>
    </w:p>
    <w:p w14:paraId="0AD3723A" w14:textId="77777777" w:rsidR="00A50BC5" w:rsidRPr="006C52B3" w:rsidRDefault="00A50BC5" w:rsidP="00A50BC5">
      <w:pPr>
        <w:ind w:firstLine="720"/>
        <w:jc w:val="both"/>
        <w:rPr>
          <w:sz w:val="26"/>
          <w:szCs w:val="26"/>
        </w:rPr>
      </w:pPr>
      <w:r w:rsidRPr="006C52B3">
        <w:rPr>
          <w:sz w:val="26"/>
          <w:szCs w:val="26"/>
        </w:rPr>
        <w:lastRenderedPageBreak/>
        <w:t>Sức điện động chuẩn của pin điện hoá (</w:t>
      </w:r>
      <w:r w:rsidRPr="006C52B3">
        <w:rPr>
          <w:position w:val="-16"/>
          <w:sz w:val="26"/>
          <w:szCs w:val="26"/>
        </w:rPr>
        <w:object w:dxaOrig="420" w:dyaOrig="440" w14:anchorId="776558EB">
          <v:shape id="_x0000_i1910" type="#_x0000_t75" style="width:21.75pt;height:21.75pt" o:ole="">
            <v:imagedata r:id="rId1645" o:title=""/>
          </v:shape>
          <o:OLEObject Type="Embed" ProgID="Equation.DSMT4" ShapeID="_x0000_i1910" DrawAspect="Content" ObjectID="_1803217146" r:id="rId1646"/>
        </w:object>
      </w:r>
      <w:r w:rsidRPr="006C52B3">
        <w:rPr>
          <w:sz w:val="26"/>
          <w:szCs w:val="26"/>
        </w:rPr>
        <w:t>) có giá trị bằng hiệu số của thế điện cực chuẩn của cực dương (giá trị thế điện cực lớn hơn) và thế điện cực chuẩn của cực âm (giá trị thế điện cực nhỏ hơn).</w:t>
      </w:r>
    </w:p>
    <w:p w14:paraId="6CD1D7E9" w14:textId="77777777" w:rsidR="00A50BC5" w:rsidRPr="006C52B3" w:rsidRDefault="00A50BC5" w:rsidP="00A50BC5">
      <w:pPr>
        <w:ind w:firstLine="720"/>
        <w:jc w:val="both"/>
        <w:rPr>
          <w:sz w:val="26"/>
          <w:szCs w:val="26"/>
        </w:rPr>
      </w:pPr>
      <w:r w:rsidRPr="006C52B3">
        <w:rPr>
          <w:sz w:val="26"/>
          <w:szCs w:val="26"/>
        </w:rPr>
        <w:t xml:space="preserve">                       </w:t>
      </w:r>
      <w:r w:rsidRPr="006C52B3">
        <w:rPr>
          <w:position w:val="-16"/>
          <w:sz w:val="26"/>
          <w:szCs w:val="26"/>
        </w:rPr>
        <w:object w:dxaOrig="440" w:dyaOrig="440" w14:anchorId="0611174D">
          <v:shape id="_x0000_i1911" type="#_x0000_t75" style="width:21.75pt;height:21.75pt" o:ole="">
            <v:imagedata r:id="rId1647" o:title=""/>
          </v:shape>
          <o:OLEObject Type="Embed" ProgID="Equation.DSMT4" ShapeID="_x0000_i1911" DrawAspect="Content" ObjectID="_1803217147" r:id="rId1648"/>
        </w:object>
      </w:r>
      <w:r w:rsidRPr="006C52B3">
        <w:rPr>
          <w:sz w:val="26"/>
          <w:szCs w:val="26"/>
        </w:rPr>
        <w:t xml:space="preserve">= </w:t>
      </w:r>
      <w:r w:rsidRPr="006C52B3">
        <w:rPr>
          <w:b/>
          <w:position w:val="-16"/>
          <w:sz w:val="26"/>
          <w:szCs w:val="26"/>
        </w:rPr>
        <w:object w:dxaOrig="420" w:dyaOrig="440" w14:anchorId="58B7960D">
          <v:shape id="_x0000_i1912" type="#_x0000_t75" style="width:21.75pt;height:21.75pt" o:ole="">
            <v:imagedata r:id="rId1649" o:title=""/>
          </v:shape>
          <o:OLEObject Type="Embed" ProgID="Equation.DSMT4" ShapeID="_x0000_i1912" DrawAspect="Content" ObjectID="_1803217148" r:id="rId1650"/>
        </w:object>
      </w:r>
      <w:r w:rsidRPr="006C52B3">
        <w:rPr>
          <w:b/>
          <w:sz w:val="26"/>
          <w:szCs w:val="26"/>
        </w:rPr>
        <w:t xml:space="preserve">(lớn)  -   </w:t>
      </w:r>
      <w:r w:rsidRPr="006C52B3">
        <w:rPr>
          <w:b/>
          <w:position w:val="-16"/>
          <w:sz w:val="26"/>
          <w:szCs w:val="26"/>
        </w:rPr>
        <w:object w:dxaOrig="440" w:dyaOrig="440" w14:anchorId="16044997">
          <v:shape id="_x0000_i1913" type="#_x0000_t75" style="width:21.75pt;height:21.75pt" o:ole="">
            <v:imagedata r:id="rId1651" o:title=""/>
          </v:shape>
          <o:OLEObject Type="Embed" ProgID="Equation.DSMT4" ShapeID="_x0000_i1913" DrawAspect="Content" ObjectID="_1803217149" r:id="rId1652"/>
        </w:object>
      </w:r>
      <w:r w:rsidRPr="006C52B3">
        <w:rPr>
          <w:b/>
          <w:sz w:val="26"/>
          <w:szCs w:val="26"/>
        </w:rPr>
        <w:t>(nhỏ)</w:t>
      </w:r>
    </w:p>
    <w:p w14:paraId="4954F25E" w14:textId="77777777" w:rsidR="00A50BC5" w:rsidRPr="006C52B3" w:rsidRDefault="00A50BC5" w:rsidP="00A50BC5">
      <w:pPr>
        <w:jc w:val="both"/>
        <w:rPr>
          <w:rFonts w:eastAsia="Candara"/>
          <w:b/>
          <w:bCs/>
          <w:sz w:val="26"/>
          <w:szCs w:val="26"/>
          <w:lang w:eastAsia="vi-VN" w:bidi="vi-VN"/>
        </w:rPr>
      </w:pPr>
      <w:r w:rsidRPr="006C52B3">
        <w:rPr>
          <w:rFonts w:eastAsia="Arial"/>
          <w:b/>
          <w:sz w:val="26"/>
          <w:szCs w:val="26"/>
          <w:lang w:eastAsia="vi-VN" w:bidi="vi-VN"/>
        </w:rPr>
        <w:t xml:space="preserve">III. </w:t>
      </w:r>
      <w:r w:rsidRPr="006C52B3">
        <w:rPr>
          <w:rFonts w:eastAsia="Candara"/>
          <w:b/>
          <w:bCs/>
          <w:sz w:val="26"/>
          <w:szCs w:val="26"/>
          <w:lang w:eastAsia="vi-VN" w:bidi="vi-VN"/>
        </w:rPr>
        <w:t>PIN ĐIỆN HÓA</w:t>
      </w:r>
    </w:p>
    <w:p w14:paraId="5AE2C934" w14:textId="5907C3E0" w:rsidR="00A50BC5" w:rsidRPr="006C52B3" w:rsidRDefault="00A50BC5" w:rsidP="00A50BC5">
      <w:pPr>
        <w:jc w:val="both"/>
        <w:rPr>
          <w:sz w:val="26"/>
          <w:szCs w:val="26"/>
        </w:rPr>
      </w:pPr>
      <w:r>
        <w:rPr>
          <w:noProof/>
          <w:sz w:val="26"/>
          <w:szCs w:val="26"/>
        </w:rPr>
        <mc:AlternateContent>
          <mc:Choice Requires="wps">
            <w:drawing>
              <wp:anchor distT="0" distB="0" distL="114300" distR="114300" simplePos="0" relativeHeight="251689472" behindDoc="0" locked="0" layoutInCell="1" allowOverlap="1" wp14:anchorId="3D69C9E8" wp14:editId="3E8984C5">
                <wp:simplePos x="0" y="0"/>
                <wp:positionH relativeFrom="column">
                  <wp:posOffset>5351145</wp:posOffset>
                </wp:positionH>
                <wp:positionV relativeFrom="paragraph">
                  <wp:posOffset>201295</wp:posOffset>
                </wp:positionV>
                <wp:extent cx="1219200" cy="438150"/>
                <wp:effectExtent l="0" t="0" r="0" b="0"/>
                <wp:wrapNone/>
                <wp:docPr id="252957255" name="Rectangle: Rounded Corners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438150"/>
                        </a:xfrm>
                        <a:prstGeom prst="roundRect">
                          <a:avLst/>
                        </a:prstGeom>
                        <a:noFill/>
                        <a:ln w="25400" cap="flat" cmpd="sng" algn="ctr">
                          <a:noFill/>
                          <a:prstDash val="solid"/>
                        </a:ln>
                        <a:effectLst/>
                      </wps:spPr>
                      <wps:txbx>
                        <w:txbxContent>
                          <w:p w14:paraId="7450B933" w14:textId="77777777" w:rsidR="00A50BC5" w:rsidRPr="006049E3" w:rsidRDefault="00A50BC5" w:rsidP="00A50BC5">
                            <w:pPr>
                              <w:jc w:val="both"/>
                              <w:rPr>
                                <w:color w:val="000000"/>
                                <w:sz w:val="26"/>
                                <w:szCs w:val="26"/>
                              </w:rPr>
                            </w:pPr>
                            <w:r w:rsidRPr="006049E3">
                              <w:rPr>
                                <w:rFonts w:eastAsia="Arial"/>
                                <w:color w:val="000000"/>
                                <w:sz w:val="26"/>
                                <w:szCs w:val="26"/>
                                <w:lang w:eastAsia="vi-VN" w:bidi="vi-VN"/>
                              </w:rPr>
                              <w:t>không có điện.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69C9E8" id="Rectangle: Rounded Corners 383" o:spid="_x0000_s1174" style="position:absolute;left:0;text-align:left;margin-left:421.35pt;margin-top:15.85pt;width:96pt;height:34.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" filled="f" stroked="f" strokeweight="2pt">
                <v:textbox>
                  <w:txbxContent>
                    <w:p w14:paraId="7450B933" w14:textId="77777777" w:rsidR="00A50BC5" w:rsidRPr="006049E3" w:rsidRDefault="00A50BC5" w:rsidP="00A50BC5">
                      <w:pPr>
                        <w:jc w:val="both"/>
                        <w:rPr>
                          <w:color w:val="000000"/>
                          <w:sz w:val="26"/>
                          <w:szCs w:val="26"/>
                        </w:rPr>
                      </w:pPr>
                      <w:r w:rsidRPr="006049E3">
                        <w:rPr>
                          <w:rFonts w:eastAsia="Arial"/>
                          <w:color w:val="000000"/>
                          <w:sz w:val="26"/>
                          <w:szCs w:val="26"/>
                          <w:lang w:eastAsia="vi-VN" w:bidi="vi-VN"/>
                        </w:rPr>
                        <w:t>không có điện.</w:t>
                      </w:r>
                    </w:p>
                  </w:txbxContent>
                </v:textbox>
              </v:roundrect>
            </w:pict>
          </mc:Fallback>
        </mc:AlternateContent>
      </w:r>
      <w:r>
        <w:rPr>
          <w:noProof/>
          <w:sz w:val="26"/>
          <w:szCs w:val="26"/>
        </w:rPr>
        <mc:AlternateContent>
          <mc:Choice Requires="wps">
            <w:drawing>
              <wp:anchor distT="0" distB="0" distL="114300" distR="114300" simplePos="0" relativeHeight="251682304" behindDoc="0" locked="0" layoutInCell="1" allowOverlap="1" wp14:anchorId="1E739E71" wp14:editId="69D47122">
                <wp:simplePos x="0" y="0"/>
                <wp:positionH relativeFrom="column">
                  <wp:posOffset>2312670</wp:posOffset>
                </wp:positionH>
                <wp:positionV relativeFrom="paragraph">
                  <wp:posOffset>194945</wp:posOffset>
                </wp:positionV>
                <wp:extent cx="3160395" cy="400050"/>
                <wp:effectExtent l="0" t="0" r="0" b="0"/>
                <wp:wrapNone/>
                <wp:docPr id="1182969159" name="Rectangle: Rounded Corners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0395" cy="400050"/>
                        </a:xfrm>
                        <a:prstGeom prst="roundRect">
                          <a:avLst/>
                        </a:prstGeom>
                        <a:noFill/>
                        <a:ln w="25400" cap="flat" cmpd="sng" algn="ctr">
                          <a:noFill/>
                          <a:prstDash val="solid"/>
                        </a:ln>
                        <a:effectLst/>
                      </wps:spPr>
                      <wps:txbx>
                        <w:txbxContent>
                          <w:p w14:paraId="76133FF3" w14:textId="77777777" w:rsidR="00A50BC5" w:rsidRPr="006049E3" w:rsidRDefault="00A50BC5" w:rsidP="00A50BC5">
                            <w:pPr>
                              <w:jc w:val="both"/>
                              <w:rPr>
                                <w:color w:val="000000"/>
                                <w:sz w:val="26"/>
                                <w:szCs w:val="26"/>
                              </w:rPr>
                            </w:pPr>
                            <w:r w:rsidRPr="006049E3">
                              <w:rPr>
                                <w:rFonts w:eastAsia="Arial"/>
                                <w:color w:val="000000"/>
                                <w:sz w:val="26"/>
                                <w:szCs w:val="26"/>
                                <w:lang w:val="vi-VN" w:eastAsia="vi-VN" w:bidi="vi-VN"/>
                              </w:rPr>
                              <w:t>xảy ra trên bề mặt của một thanh kim loại</w:t>
                            </w:r>
                            <w:r>
                              <w:rPr>
                                <w:rFonts w:eastAsia="Arial"/>
                                <w:color w:val="000000"/>
                                <w:sz w:val="26"/>
                                <w:szCs w:val="26"/>
                                <w:lang w:eastAsia="vi-VN" w:bidi="vi-VN"/>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739E71" id="Rectangle: Rounded Corners 381" o:spid="_x0000_s1175" style="position:absolute;left:0;text-align:left;margin-left:182.1pt;margin-top:15.35pt;width:248.85pt;height:3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" filled="f" stroked="f" strokeweight="2pt">
                <v:textbox>
                  <w:txbxContent>
                    <w:p w14:paraId="76133FF3" w14:textId="77777777" w:rsidR="00A50BC5" w:rsidRPr="006049E3" w:rsidRDefault="00A50BC5" w:rsidP="00A50BC5">
                      <w:pPr>
                        <w:jc w:val="both"/>
                        <w:rPr>
                          <w:color w:val="000000"/>
                          <w:sz w:val="26"/>
                          <w:szCs w:val="26"/>
                        </w:rPr>
                      </w:pPr>
                      <w:r w:rsidRPr="006049E3">
                        <w:rPr>
                          <w:rFonts w:eastAsia="Arial"/>
                          <w:color w:val="000000"/>
                          <w:sz w:val="26"/>
                          <w:szCs w:val="26"/>
                          <w:lang w:val="vi-VN" w:eastAsia="vi-VN" w:bidi="vi-VN"/>
                        </w:rPr>
                        <w:t>xảy ra trên bề mặt của một thanh kim loại</w:t>
                      </w:r>
                      <w:r>
                        <w:rPr>
                          <w:rFonts w:eastAsia="Arial"/>
                          <w:color w:val="000000"/>
                          <w:sz w:val="26"/>
                          <w:szCs w:val="26"/>
                          <w:lang w:eastAsia="vi-VN" w:bidi="vi-VN"/>
                        </w:rPr>
                        <w:t>=&gt;</w:t>
                      </w:r>
                    </w:p>
                  </w:txbxContent>
                </v:textbox>
              </v:roundrect>
            </w:pict>
          </mc:Fallback>
        </mc:AlternateContent>
      </w:r>
      <w:r w:rsidRPr="006C52B3">
        <w:rPr>
          <w:rFonts w:eastAsia="Arial"/>
          <w:b/>
          <w:bCs/>
          <w:sz w:val="26"/>
          <w:szCs w:val="26"/>
          <w:lang w:eastAsia="vi-VN" w:bidi="vi-VN"/>
        </w:rPr>
        <w:t xml:space="preserve">1. </w:t>
      </w:r>
      <w:r w:rsidRPr="006C52B3">
        <w:rPr>
          <w:rFonts w:eastAsia="Arial"/>
          <w:b/>
          <w:bCs/>
          <w:sz w:val="26"/>
          <w:szCs w:val="26"/>
          <w:lang w:val="vi-VN" w:eastAsia="vi-VN" w:bidi="vi-VN"/>
        </w:rPr>
        <w:t>Phản ứng oxi hóa - khử và dòng điện</w:t>
      </w:r>
    </w:p>
    <w:p w14:paraId="494DAD8D" w14:textId="4E0A0494" w:rsidR="00A50BC5" w:rsidRPr="006C52B3" w:rsidRDefault="00A50BC5" w:rsidP="00A50BC5">
      <w:pPr>
        <w:widowControl w:val="0"/>
        <w:tabs>
          <w:tab w:val="left" w:pos="6450"/>
        </w:tabs>
        <w:autoSpaceDE w:val="0"/>
        <w:autoSpaceDN w:val="0"/>
        <w:adjustRightInd w:val="0"/>
        <w:rPr>
          <w:rFonts w:eastAsia="Arial"/>
          <w:sz w:val="26"/>
          <w:szCs w:val="26"/>
          <w:lang w:val="vi-VN" w:eastAsia="vi-VN" w:bidi="vi-VN"/>
        </w:rPr>
      </w:pPr>
      <w:r>
        <w:rPr>
          <w:rFonts w:eastAsia="Times New Roman"/>
          <w:noProof/>
          <w:sz w:val="26"/>
          <w:szCs w:val="26"/>
        </w:rPr>
        <mc:AlternateContent>
          <mc:Choice Requires="wps">
            <w:drawing>
              <wp:anchor distT="0" distB="0" distL="114300" distR="114300" simplePos="0" relativeHeight="251684352" behindDoc="0" locked="0" layoutInCell="1" allowOverlap="1" wp14:anchorId="5492060E" wp14:editId="5C67E250">
                <wp:simplePos x="0" y="0"/>
                <wp:positionH relativeFrom="column">
                  <wp:posOffset>0</wp:posOffset>
                </wp:positionH>
                <wp:positionV relativeFrom="paragraph">
                  <wp:posOffset>139700</wp:posOffset>
                </wp:positionV>
                <wp:extent cx="2145030" cy="581025"/>
                <wp:effectExtent l="0" t="0" r="0" b="0"/>
                <wp:wrapNone/>
                <wp:docPr id="677664194" name="Rectangle: Rounded Corners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5030" cy="581025"/>
                        </a:xfrm>
                        <a:prstGeom prst="roundRect">
                          <a:avLst/>
                        </a:prstGeom>
                        <a:noFill/>
                        <a:ln w="25400" cap="flat" cmpd="sng" algn="ctr">
                          <a:noFill/>
                          <a:prstDash val="solid"/>
                        </a:ln>
                        <a:effectLst/>
                      </wps:spPr>
                      <wps:txbx>
                        <w:txbxContent>
                          <w:p w14:paraId="52BEF70B" w14:textId="77777777" w:rsidR="00A50BC5" w:rsidRPr="006049E3" w:rsidRDefault="00A50BC5" w:rsidP="00A50BC5">
                            <w:pPr>
                              <w:jc w:val="both"/>
                              <w:rPr>
                                <w:rFonts w:eastAsia="Arial"/>
                                <w:color w:val="000000"/>
                                <w:sz w:val="26"/>
                                <w:szCs w:val="26"/>
                                <w:lang w:eastAsia="vi-VN" w:bidi="vi-VN"/>
                              </w:rPr>
                            </w:pPr>
                            <w:r w:rsidRPr="006049E3">
                              <w:rPr>
                                <w:rFonts w:eastAsia="Arial"/>
                                <w:color w:val="000000"/>
                                <w:sz w:val="26"/>
                                <w:szCs w:val="26"/>
                                <w:lang w:val="vi-VN" w:eastAsia="vi-VN" w:bidi="vi-VN"/>
                              </w:rPr>
                              <w:t>Phản ứng oxi hoá - khử</w:t>
                            </w:r>
                            <w:r w:rsidRPr="006049E3">
                              <w:rPr>
                                <w:rFonts w:eastAsia="Arial"/>
                                <w:color w:val="000000"/>
                                <w:sz w:val="26"/>
                                <w:szCs w:val="26"/>
                                <w:lang w:eastAsia="vi-VN" w:bidi="vi-VN"/>
                              </w:rPr>
                              <w:t xml:space="preserve">        </w:t>
                            </w:r>
                          </w:p>
                          <w:p w14:paraId="03183D63" w14:textId="77777777" w:rsidR="00A50BC5" w:rsidRPr="006049E3" w:rsidRDefault="00A50BC5" w:rsidP="00A50BC5">
                            <w:pPr>
                              <w:jc w:val="both"/>
                              <w:rPr>
                                <w:rFonts w:eastAsia="Arial"/>
                                <w:color w:val="000000"/>
                                <w:sz w:val="26"/>
                                <w:szCs w:val="26"/>
                                <w:lang w:eastAsia="vi-VN" w:bidi="vi-VN"/>
                              </w:rPr>
                            </w:pPr>
                            <w:r w:rsidRPr="006049E3">
                              <w:rPr>
                                <w:rFonts w:eastAsia="Arial"/>
                                <w:color w:val="000000"/>
                                <w:sz w:val="26"/>
                                <w:szCs w:val="26"/>
                                <w:lang w:eastAsia="vi-VN" w:bidi="vi-VN"/>
                              </w:rPr>
                              <w:t>(e chất khử</w:t>
                            </w:r>
                            <w:r w:rsidRPr="006049E3">
                              <w:rPr>
                                <w:rFonts w:eastAsia="Arial"/>
                                <w:color w:val="000000"/>
                                <w:position w:val="-6"/>
                                <w:sz w:val="26"/>
                                <w:szCs w:val="26"/>
                                <w:lang w:eastAsia="vi-VN" w:bidi="vi-VN"/>
                              </w:rPr>
                              <w:object w:dxaOrig="300" w:dyaOrig="220" w14:anchorId="3BCD6C42">
                                <v:shape id="_x0000_i1915" type="#_x0000_t75" style="width:18.75pt;height:14.25pt" o:ole="">
                                  <v:imagedata r:id="rId1653" o:title=""/>
                                </v:shape>
                                <o:OLEObject Type="Embed" ProgID="Equation.DSMT4" ShapeID="_x0000_i1915" DrawAspect="Content" ObjectID="_1803217395" r:id="rId1654"/>
                              </w:object>
                            </w:r>
                            <w:r w:rsidRPr="006049E3">
                              <w:rPr>
                                <w:rFonts w:eastAsia="Arial"/>
                                <w:color w:val="000000"/>
                                <w:sz w:val="26"/>
                                <w:szCs w:val="26"/>
                                <w:lang w:eastAsia="vi-VN" w:bidi="vi-VN"/>
                              </w:rPr>
                              <w:t>chất</w:t>
                            </w:r>
                            <w:r>
                              <w:rPr>
                                <w:rFonts w:eastAsia="Arial"/>
                                <w:color w:val="000000"/>
                                <w:sz w:val="26"/>
                                <w:szCs w:val="26"/>
                                <w:lang w:eastAsia="vi-VN" w:bidi="vi-VN"/>
                              </w:rPr>
                              <w:t xml:space="preserve"> </w:t>
                            </w:r>
                            <w:r w:rsidRPr="006049E3">
                              <w:rPr>
                                <w:rFonts w:eastAsia="Arial"/>
                                <w:color w:val="000000"/>
                                <w:sz w:val="26"/>
                                <w:szCs w:val="26"/>
                                <w:lang w:eastAsia="vi-VN" w:bidi="vi-VN"/>
                              </w:rPr>
                              <w:t>oxi hóa).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92060E" id="Rectangle: Rounded Corners 379" o:spid="_x0000_s1176" style="position:absolute;margin-left:0;margin-top:11pt;width:168.9pt;height:45.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" filled="f" stroked="f" strokeweight="2pt">
                <v:textbox>
                  <w:txbxContent>
                    <w:p w14:paraId="52BEF70B" w14:textId="77777777" w:rsidR="00A50BC5" w:rsidRPr="006049E3" w:rsidRDefault="00A50BC5" w:rsidP="00A50BC5">
                      <w:pPr>
                        <w:jc w:val="both"/>
                        <w:rPr>
                          <w:rFonts w:eastAsia="Arial"/>
                          <w:color w:val="000000"/>
                          <w:sz w:val="26"/>
                          <w:szCs w:val="26"/>
                          <w:lang w:eastAsia="vi-VN" w:bidi="vi-VN"/>
                        </w:rPr>
                      </w:pPr>
                      <w:r w:rsidRPr="006049E3">
                        <w:rPr>
                          <w:rFonts w:eastAsia="Arial"/>
                          <w:color w:val="000000"/>
                          <w:sz w:val="26"/>
                          <w:szCs w:val="26"/>
                          <w:lang w:val="vi-VN" w:eastAsia="vi-VN" w:bidi="vi-VN"/>
                        </w:rPr>
                        <w:t>Phản ứng oxi hoá - khử</w:t>
                      </w:r>
                      <w:r w:rsidRPr="006049E3">
                        <w:rPr>
                          <w:rFonts w:eastAsia="Arial"/>
                          <w:color w:val="000000"/>
                          <w:sz w:val="26"/>
                          <w:szCs w:val="26"/>
                          <w:lang w:eastAsia="vi-VN" w:bidi="vi-VN"/>
                        </w:rPr>
                        <w:t xml:space="preserve">        </w:t>
                      </w:r>
                    </w:p>
                    <w:p w14:paraId="03183D63" w14:textId="77777777" w:rsidR="00A50BC5" w:rsidRPr="006049E3" w:rsidRDefault="00A50BC5" w:rsidP="00A50BC5">
                      <w:pPr>
                        <w:jc w:val="both"/>
                        <w:rPr>
                          <w:rFonts w:eastAsia="Arial"/>
                          <w:color w:val="000000"/>
                          <w:sz w:val="26"/>
                          <w:szCs w:val="26"/>
                          <w:lang w:eastAsia="vi-VN" w:bidi="vi-VN"/>
                        </w:rPr>
                      </w:pPr>
                      <w:r w:rsidRPr="006049E3">
                        <w:rPr>
                          <w:rFonts w:eastAsia="Arial"/>
                          <w:color w:val="000000"/>
                          <w:sz w:val="26"/>
                          <w:szCs w:val="26"/>
                          <w:lang w:eastAsia="vi-VN" w:bidi="vi-VN"/>
                        </w:rPr>
                        <w:t>(e chất khử</w:t>
                      </w:r>
                      <w:r w:rsidRPr="006049E3">
                        <w:rPr>
                          <w:rFonts w:eastAsia="Arial"/>
                          <w:color w:val="000000"/>
                          <w:position w:val="-6"/>
                          <w:sz w:val="26"/>
                          <w:szCs w:val="26"/>
                          <w:lang w:eastAsia="vi-VN" w:bidi="vi-VN"/>
                        </w:rPr>
                        <w:object w:dxaOrig="300" w:dyaOrig="220" w14:anchorId="3BCD6C42">
                          <v:shape id="_x0000_i1915" type="#_x0000_t75" style="width:18.75pt;height:14.25pt" o:ole="">
                            <v:imagedata r:id="rId1653" o:title=""/>
                          </v:shape>
                          <o:OLEObject Type="Embed" ProgID="Equation.DSMT4" ShapeID="_x0000_i1915" DrawAspect="Content" ObjectID="_1803217395" r:id="rId1655"/>
                        </w:object>
                      </w:r>
                      <w:r w:rsidRPr="006049E3">
                        <w:rPr>
                          <w:rFonts w:eastAsia="Arial"/>
                          <w:color w:val="000000"/>
                          <w:sz w:val="26"/>
                          <w:szCs w:val="26"/>
                          <w:lang w:eastAsia="vi-VN" w:bidi="vi-VN"/>
                        </w:rPr>
                        <w:t>chất</w:t>
                      </w:r>
                      <w:r>
                        <w:rPr>
                          <w:rFonts w:eastAsia="Arial"/>
                          <w:color w:val="000000"/>
                          <w:sz w:val="26"/>
                          <w:szCs w:val="26"/>
                          <w:lang w:eastAsia="vi-VN" w:bidi="vi-VN"/>
                        </w:rPr>
                        <w:t xml:space="preserve"> </w:t>
                      </w:r>
                      <w:r w:rsidRPr="006049E3">
                        <w:rPr>
                          <w:rFonts w:eastAsia="Arial"/>
                          <w:color w:val="000000"/>
                          <w:sz w:val="26"/>
                          <w:szCs w:val="26"/>
                          <w:lang w:eastAsia="vi-VN" w:bidi="vi-VN"/>
                        </w:rPr>
                        <w:t>oxi hóa).</w:t>
                      </w:r>
                    </w:p>
                  </w:txbxContent>
                </v:textbox>
              </v:roundrect>
            </w:pict>
          </mc:Fallback>
        </mc:AlternateContent>
      </w:r>
    </w:p>
    <w:p w14:paraId="4407D603" w14:textId="5D8A5452" w:rsidR="00A50BC5" w:rsidRPr="006C52B3" w:rsidRDefault="00A50BC5" w:rsidP="00A50BC5">
      <w:pPr>
        <w:widowControl w:val="0"/>
        <w:tabs>
          <w:tab w:val="left" w:pos="6450"/>
        </w:tabs>
        <w:autoSpaceDE w:val="0"/>
        <w:autoSpaceDN w:val="0"/>
        <w:adjustRightInd w:val="0"/>
        <w:rPr>
          <w:rFonts w:eastAsia="Arial"/>
          <w:sz w:val="26"/>
          <w:szCs w:val="26"/>
          <w:lang w:val="vi-VN" w:eastAsia="vi-VN" w:bidi="vi-VN"/>
        </w:rPr>
      </w:pPr>
      <w:r>
        <w:rPr>
          <w:rFonts w:eastAsia="Times New Roman"/>
          <w:noProof/>
          <w:sz w:val="26"/>
          <w:szCs w:val="26"/>
        </w:rPr>
        <mc:AlternateContent>
          <mc:Choice Requires="wps">
            <w:drawing>
              <wp:anchor distT="0" distB="0" distL="114300" distR="114300" simplePos="0" relativeHeight="251685376" behindDoc="0" locked="0" layoutInCell="1" allowOverlap="1" wp14:anchorId="00FF18FD" wp14:editId="1861EFB5">
                <wp:simplePos x="0" y="0"/>
                <wp:positionH relativeFrom="column">
                  <wp:posOffset>2028825</wp:posOffset>
                </wp:positionH>
                <wp:positionV relativeFrom="paragraph">
                  <wp:posOffset>95885</wp:posOffset>
                </wp:positionV>
                <wp:extent cx="352425" cy="171450"/>
                <wp:effectExtent l="0" t="38100" r="47625" b="19050"/>
                <wp:wrapNone/>
                <wp:docPr id="858310778" name="Straight Arrow Connecto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2425" cy="1714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F3CD5CD" id="Straight Arrow Connector 377" o:spid="_x0000_s1026" type="#_x0000_t32" style="position:absolute;margin-left:159.75pt;margin-top:7.55pt;width:27.75pt;height:13.5pt;flip: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" strokecolor="windowText">
                <v:stroke endarrow="block"/>
                <o:lock v:ext="edit" shapetype="f"/>
              </v:shape>
            </w:pict>
          </mc:Fallback>
        </mc:AlternateContent>
      </w:r>
    </w:p>
    <w:p w14:paraId="7BA9F81E" w14:textId="195FCDD9" w:rsidR="00A50BC5" w:rsidRPr="006C52B3" w:rsidRDefault="00A50BC5" w:rsidP="00A50BC5">
      <w:pPr>
        <w:widowControl w:val="0"/>
        <w:tabs>
          <w:tab w:val="left" w:pos="6450"/>
        </w:tabs>
        <w:autoSpaceDE w:val="0"/>
        <w:autoSpaceDN w:val="0"/>
        <w:adjustRightInd w:val="0"/>
        <w:rPr>
          <w:rFonts w:eastAsia="Arial"/>
          <w:sz w:val="26"/>
          <w:szCs w:val="26"/>
          <w:lang w:val="vi-VN" w:eastAsia="vi-VN" w:bidi="vi-VN"/>
        </w:rPr>
      </w:pPr>
      <w:r>
        <w:rPr>
          <w:rFonts w:eastAsia="Times New Roman"/>
          <w:noProof/>
          <w:sz w:val="26"/>
          <w:szCs w:val="26"/>
        </w:rPr>
        <mc:AlternateContent>
          <mc:Choice Requires="wps">
            <w:drawing>
              <wp:anchor distT="0" distB="0" distL="114300" distR="114300" simplePos="0" relativeHeight="251686400" behindDoc="0" locked="0" layoutInCell="1" allowOverlap="1" wp14:anchorId="556E437A" wp14:editId="0035A1AA">
                <wp:simplePos x="0" y="0"/>
                <wp:positionH relativeFrom="column">
                  <wp:posOffset>4893945</wp:posOffset>
                </wp:positionH>
                <wp:positionV relativeFrom="paragraph">
                  <wp:posOffset>143510</wp:posOffset>
                </wp:positionV>
                <wp:extent cx="1123950" cy="390525"/>
                <wp:effectExtent l="0" t="0" r="0" b="0"/>
                <wp:wrapNone/>
                <wp:docPr id="2074394662" name="Rectangle: Rounded Corners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390525"/>
                        </a:xfrm>
                        <a:prstGeom prst="roundRect">
                          <a:avLst/>
                        </a:prstGeom>
                        <a:noFill/>
                        <a:ln w="25400" cap="flat" cmpd="sng" algn="ctr">
                          <a:noFill/>
                          <a:prstDash val="solid"/>
                        </a:ln>
                        <a:effectLst/>
                      </wps:spPr>
                      <wps:txbx>
                        <w:txbxContent>
                          <w:p w14:paraId="604ECD2E" w14:textId="77777777" w:rsidR="00A50BC5" w:rsidRPr="006049E3" w:rsidRDefault="00A50BC5" w:rsidP="00A50BC5">
                            <w:pPr>
                              <w:jc w:val="both"/>
                              <w:rPr>
                                <w:color w:val="000000"/>
                                <w:sz w:val="26"/>
                                <w:szCs w:val="26"/>
                              </w:rPr>
                            </w:pPr>
                            <w:r w:rsidRPr="006049E3">
                              <w:rPr>
                                <w:rFonts w:eastAsia="Arial"/>
                                <w:color w:val="000000"/>
                                <w:sz w:val="26"/>
                                <w:szCs w:val="26"/>
                                <w:lang w:eastAsia="vi-VN" w:bidi="vi-VN"/>
                              </w:rPr>
                              <w:t>có dòng điện.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6E437A" id="Rectangle: Rounded Corners 375" o:spid="_x0000_s1177" style="position:absolute;margin-left:385.35pt;margin-top:11.3pt;width:88.5pt;height:30.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" filled="f" stroked="f" strokeweight="2pt">
                <v:textbox>
                  <w:txbxContent>
                    <w:p w14:paraId="604ECD2E" w14:textId="77777777" w:rsidR="00A50BC5" w:rsidRPr="006049E3" w:rsidRDefault="00A50BC5" w:rsidP="00A50BC5">
                      <w:pPr>
                        <w:jc w:val="both"/>
                        <w:rPr>
                          <w:color w:val="000000"/>
                          <w:sz w:val="26"/>
                          <w:szCs w:val="26"/>
                        </w:rPr>
                      </w:pPr>
                      <w:r w:rsidRPr="006049E3">
                        <w:rPr>
                          <w:rFonts w:eastAsia="Arial"/>
                          <w:color w:val="000000"/>
                          <w:sz w:val="26"/>
                          <w:szCs w:val="26"/>
                          <w:lang w:eastAsia="vi-VN" w:bidi="vi-VN"/>
                        </w:rPr>
                        <w:t>có dòng điện.</w:t>
                      </w:r>
                    </w:p>
                  </w:txbxContent>
                </v:textbox>
              </v:roundrect>
            </w:pict>
          </mc:Fallback>
        </mc:AlternateContent>
      </w:r>
      <w:r>
        <w:rPr>
          <w:rFonts w:eastAsia="Times New Roman"/>
          <w:noProof/>
          <w:sz w:val="26"/>
          <w:szCs w:val="26"/>
        </w:rPr>
        <mc:AlternateContent>
          <mc:Choice Requires="wps">
            <w:drawing>
              <wp:anchor distT="0" distB="0" distL="114300" distR="114300" simplePos="0" relativeHeight="251683328" behindDoc="0" locked="0" layoutInCell="1" allowOverlap="1" wp14:anchorId="021F878D" wp14:editId="1605179F">
                <wp:simplePos x="0" y="0"/>
                <wp:positionH relativeFrom="column">
                  <wp:posOffset>1981200</wp:posOffset>
                </wp:positionH>
                <wp:positionV relativeFrom="paragraph">
                  <wp:posOffset>141605</wp:posOffset>
                </wp:positionV>
                <wp:extent cx="3042285" cy="638175"/>
                <wp:effectExtent l="0" t="0" r="0" b="0"/>
                <wp:wrapNone/>
                <wp:docPr id="1088535355" name="Rectangle: Rounded Corners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2285" cy="638175"/>
                        </a:xfrm>
                        <a:prstGeom prst="roundRect">
                          <a:avLst/>
                        </a:prstGeom>
                        <a:noFill/>
                        <a:ln w="25400" cap="flat" cmpd="sng" algn="ctr">
                          <a:noFill/>
                          <a:prstDash val="solid"/>
                        </a:ln>
                        <a:effectLst/>
                      </wps:spPr>
                      <wps:txbx>
                        <w:txbxContent>
                          <w:p w14:paraId="21578441" w14:textId="77777777" w:rsidR="00A50BC5" w:rsidRPr="006049E3" w:rsidRDefault="00A50BC5" w:rsidP="00A50BC5">
                            <w:pPr>
                              <w:jc w:val="center"/>
                              <w:rPr>
                                <w:color w:val="000000"/>
                                <w:sz w:val="26"/>
                                <w:szCs w:val="26"/>
                              </w:rPr>
                            </w:pPr>
                            <w:r w:rsidRPr="006049E3">
                              <w:rPr>
                                <w:rFonts w:eastAsia="Arial"/>
                                <w:color w:val="000000"/>
                                <w:sz w:val="26"/>
                                <w:szCs w:val="26"/>
                                <w:lang w:eastAsia="vi-VN" w:bidi="vi-VN"/>
                              </w:rPr>
                              <w:t xml:space="preserve">xảy ra </w:t>
                            </w:r>
                            <w:r w:rsidRPr="006049E3">
                              <w:rPr>
                                <w:rFonts w:eastAsia="Arial"/>
                                <w:color w:val="000000"/>
                                <w:sz w:val="26"/>
                                <w:szCs w:val="26"/>
                                <w:lang w:val="vi-VN" w:eastAsia="vi-VN" w:bidi="vi-VN"/>
                              </w:rPr>
                              <w:t>trên hai điện cực</w:t>
                            </w:r>
                            <w:r w:rsidRPr="006049E3">
                              <w:rPr>
                                <w:rFonts w:eastAsia="Arial"/>
                                <w:color w:val="000000"/>
                                <w:sz w:val="26"/>
                                <w:szCs w:val="26"/>
                                <w:lang w:eastAsia="vi-VN" w:bidi="vi-VN"/>
                              </w:rPr>
                              <w:t xml:space="preserve"> khác nhau nối</w:t>
                            </w:r>
                            <w:r>
                              <w:rPr>
                                <w:rFonts w:eastAsia="Arial"/>
                                <w:color w:val="000000"/>
                                <w:sz w:val="26"/>
                                <w:szCs w:val="26"/>
                                <w:lang w:eastAsia="vi-VN" w:bidi="vi-VN"/>
                              </w:rPr>
                              <w:t>=&gt;</w:t>
                            </w:r>
                            <w:r w:rsidRPr="006049E3">
                              <w:rPr>
                                <w:rFonts w:eastAsia="Arial"/>
                                <w:color w:val="000000"/>
                                <w:sz w:val="26"/>
                                <w:szCs w:val="26"/>
                                <w:lang w:eastAsia="vi-VN" w:bidi="vi-VN"/>
                              </w:rPr>
                              <w:t xml:space="preserve">  qua dây dẫn.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F878D" id="Rectangle: Rounded Corners 373" o:spid="_x0000_s1178" style="position:absolute;margin-left:156pt;margin-top:11.15pt;width:239.55pt;height:50.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" filled="f" stroked="f" strokeweight="2pt">
                <v:textbox>
                  <w:txbxContent>
                    <w:p w14:paraId="21578441" w14:textId="77777777" w:rsidR="00A50BC5" w:rsidRPr="006049E3" w:rsidRDefault="00A50BC5" w:rsidP="00A50BC5">
                      <w:pPr>
                        <w:jc w:val="center"/>
                        <w:rPr>
                          <w:color w:val="000000"/>
                          <w:sz w:val="26"/>
                          <w:szCs w:val="26"/>
                        </w:rPr>
                      </w:pPr>
                      <w:r w:rsidRPr="006049E3">
                        <w:rPr>
                          <w:rFonts w:eastAsia="Arial"/>
                          <w:color w:val="000000"/>
                          <w:sz w:val="26"/>
                          <w:szCs w:val="26"/>
                          <w:lang w:eastAsia="vi-VN" w:bidi="vi-VN"/>
                        </w:rPr>
                        <w:t xml:space="preserve">xảy ra </w:t>
                      </w:r>
                      <w:r w:rsidRPr="006049E3">
                        <w:rPr>
                          <w:rFonts w:eastAsia="Arial"/>
                          <w:color w:val="000000"/>
                          <w:sz w:val="26"/>
                          <w:szCs w:val="26"/>
                          <w:lang w:val="vi-VN" w:eastAsia="vi-VN" w:bidi="vi-VN"/>
                        </w:rPr>
                        <w:t>trên hai điện cực</w:t>
                      </w:r>
                      <w:r w:rsidRPr="006049E3">
                        <w:rPr>
                          <w:rFonts w:eastAsia="Arial"/>
                          <w:color w:val="000000"/>
                          <w:sz w:val="26"/>
                          <w:szCs w:val="26"/>
                          <w:lang w:eastAsia="vi-VN" w:bidi="vi-VN"/>
                        </w:rPr>
                        <w:t xml:space="preserve"> khác nhau nối</w:t>
                      </w:r>
                      <w:r>
                        <w:rPr>
                          <w:rFonts w:eastAsia="Arial"/>
                          <w:color w:val="000000"/>
                          <w:sz w:val="26"/>
                          <w:szCs w:val="26"/>
                          <w:lang w:eastAsia="vi-VN" w:bidi="vi-VN"/>
                        </w:rPr>
                        <w:t>=&gt;</w:t>
                      </w:r>
                      <w:r w:rsidRPr="006049E3">
                        <w:rPr>
                          <w:rFonts w:eastAsia="Arial"/>
                          <w:color w:val="000000"/>
                          <w:sz w:val="26"/>
                          <w:szCs w:val="26"/>
                          <w:lang w:eastAsia="vi-VN" w:bidi="vi-VN"/>
                        </w:rPr>
                        <w:t xml:space="preserve">  qua dây dẫn.</w:t>
                      </w:r>
                    </w:p>
                  </w:txbxContent>
                </v:textbox>
              </v:roundrect>
            </w:pict>
          </mc:Fallback>
        </mc:AlternateContent>
      </w:r>
      <w:r>
        <w:rPr>
          <w:rFonts w:eastAsia="Times New Roman"/>
          <w:noProof/>
          <w:sz w:val="26"/>
          <w:szCs w:val="26"/>
        </w:rPr>
        <mc:AlternateContent>
          <mc:Choice Requires="wps">
            <w:drawing>
              <wp:anchor distT="0" distB="0" distL="114300" distR="114300" simplePos="0" relativeHeight="251687424" behindDoc="0" locked="0" layoutInCell="1" allowOverlap="1" wp14:anchorId="0E9FDE34" wp14:editId="24879EFF">
                <wp:simplePos x="0" y="0"/>
                <wp:positionH relativeFrom="column">
                  <wp:posOffset>2028825</wp:posOffset>
                </wp:positionH>
                <wp:positionV relativeFrom="paragraph">
                  <wp:posOffset>55880</wp:posOffset>
                </wp:positionV>
                <wp:extent cx="352425" cy="171450"/>
                <wp:effectExtent l="0" t="0" r="66675" b="57150"/>
                <wp:wrapNone/>
                <wp:docPr id="2122195818" name="Straight Arrow Connector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1714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17146EB" id="Straight Arrow Connector 371" o:spid="_x0000_s1026" type="#_x0000_t32" style="position:absolute;margin-left:159.75pt;margin-top:4.4pt;width:27.75pt;height:1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" strokecolor="windowText">
                <v:stroke endarrow="block"/>
                <o:lock v:ext="edit" shapetype="f"/>
              </v:shape>
            </w:pict>
          </mc:Fallback>
        </mc:AlternateContent>
      </w:r>
    </w:p>
    <w:p w14:paraId="42A09E98" w14:textId="77777777" w:rsidR="00A50BC5" w:rsidRPr="006C52B3" w:rsidRDefault="00A50BC5" w:rsidP="00A50BC5">
      <w:pPr>
        <w:widowControl w:val="0"/>
        <w:tabs>
          <w:tab w:val="left" w:pos="6450"/>
        </w:tabs>
        <w:autoSpaceDE w:val="0"/>
        <w:autoSpaceDN w:val="0"/>
        <w:adjustRightInd w:val="0"/>
        <w:rPr>
          <w:rFonts w:eastAsia="Arial"/>
          <w:sz w:val="26"/>
          <w:szCs w:val="26"/>
          <w:lang w:val="vi-VN" w:eastAsia="vi-VN" w:bidi="vi-VN"/>
        </w:rPr>
      </w:pPr>
    </w:p>
    <w:p w14:paraId="26F10543" w14:textId="77777777" w:rsidR="00A50BC5" w:rsidRPr="006C52B3" w:rsidRDefault="00A50BC5" w:rsidP="00A50BC5">
      <w:pPr>
        <w:widowControl w:val="0"/>
        <w:jc w:val="both"/>
        <w:rPr>
          <w:rFonts w:eastAsia="Arial"/>
          <w:sz w:val="26"/>
          <w:szCs w:val="26"/>
          <w:lang w:eastAsia="vi-VN" w:bidi="vi-VN"/>
        </w:rPr>
      </w:pPr>
    </w:p>
    <w:p w14:paraId="07639F3B" w14:textId="7E8DB7F6" w:rsidR="00A50BC5" w:rsidRPr="006C52B3" w:rsidRDefault="00A50BC5" w:rsidP="00A50BC5">
      <w:pPr>
        <w:widowControl w:val="0"/>
        <w:jc w:val="both"/>
        <w:rPr>
          <w:rFonts w:eastAsia="Arial"/>
          <w:sz w:val="26"/>
          <w:szCs w:val="26"/>
          <w:lang w:eastAsia="vi-VN" w:bidi="vi-VN"/>
        </w:rPr>
      </w:pPr>
      <w:r>
        <w:rPr>
          <w:rFonts w:eastAsia="Times New Roman"/>
          <w:noProof/>
          <w:sz w:val="26"/>
          <w:szCs w:val="26"/>
        </w:rPr>
        <w:drawing>
          <wp:anchor distT="0" distB="0" distL="114300" distR="114300" simplePos="0" relativeHeight="251688448" behindDoc="0" locked="0" layoutInCell="1" allowOverlap="1" wp14:anchorId="261C2A4A" wp14:editId="01EB64E0">
            <wp:simplePos x="0" y="0"/>
            <wp:positionH relativeFrom="column">
              <wp:posOffset>2437130</wp:posOffset>
            </wp:positionH>
            <wp:positionV relativeFrom="paragraph">
              <wp:posOffset>36195</wp:posOffset>
            </wp:positionV>
            <wp:extent cx="2234565" cy="521335"/>
            <wp:effectExtent l="0" t="0" r="0" b="0"/>
            <wp:wrapNone/>
            <wp:docPr id="1442585187"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2234565" cy="521335"/>
                    </a:xfrm>
                    <a:prstGeom prst="rect">
                      <a:avLst/>
                    </a:prstGeom>
                    <a:noFill/>
                  </pic:spPr>
                </pic:pic>
              </a:graphicData>
            </a:graphic>
            <wp14:sizeRelH relativeFrom="page">
              <wp14:pctWidth>0</wp14:pctWidth>
            </wp14:sizeRelH>
            <wp14:sizeRelV relativeFrom="page">
              <wp14:pctHeight>0</wp14:pctHeight>
            </wp14:sizeRelV>
          </wp:anchor>
        </w:drawing>
      </w:r>
    </w:p>
    <w:p w14:paraId="13E03D47" w14:textId="77777777" w:rsidR="00A50BC5" w:rsidRPr="006C52B3" w:rsidRDefault="00A50BC5" w:rsidP="00A50BC5">
      <w:pPr>
        <w:widowControl w:val="0"/>
        <w:jc w:val="both"/>
        <w:rPr>
          <w:rFonts w:eastAsia="Arial"/>
          <w:sz w:val="26"/>
          <w:szCs w:val="26"/>
          <w:lang w:val="vi-VN" w:eastAsia="vi-VN" w:bidi="vi-VN"/>
        </w:rPr>
      </w:pPr>
      <w:r w:rsidRPr="006C52B3">
        <w:rPr>
          <w:rFonts w:eastAsia="Arial"/>
          <w:sz w:val="26"/>
          <w:szCs w:val="26"/>
          <w:lang w:eastAsia="vi-VN" w:bidi="vi-VN"/>
        </w:rPr>
        <w:t xml:space="preserve">Ví dụ: </w:t>
      </w:r>
      <w:r w:rsidRPr="006C52B3">
        <w:rPr>
          <w:rFonts w:eastAsia="Arial"/>
          <w:sz w:val="26"/>
          <w:szCs w:val="26"/>
          <w:lang w:val="vi-VN" w:eastAsia="vi-VN" w:bidi="vi-VN"/>
        </w:rPr>
        <w:t>Xét phản ứng oxi hoá - khử:</w:t>
      </w:r>
      <w:r w:rsidRPr="006C52B3">
        <w:rPr>
          <w:noProof/>
          <w:sz w:val="26"/>
          <w:szCs w:val="26"/>
          <w:lang w:val="vi-VN"/>
        </w:rPr>
        <w:t xml:space="preserve"> </w:t>
      </w:r>
    </w:p>
    <w:p w14:paraId="1C9B9207" w14:textId="77777777" w:rsidR="00A50BC5" w:rsidRPr="006C52B3" w:rsidRDefault="00A50BC5" w:rsidP="00A50BC5">
      <w:pPr>
        <w:widowControl w:val="0"/>
        <w:ind w:right="3117"/>
        <w:jc w:val="both"/>
        <w:rPr>
          <w:rFonts w:eastAsia="Arial"/>
          <w:sz w:val="26"/>
          <w:szCs w:val="26"/>
          <w:lang w:val="vi-VN" w:eastAsia="vi-VN" w:bidi="vi-VN"/>
        </w:rPr>
      </w:pPr>
    </w:p>
    <w:tbl>
      <w:tblPr>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018"/>
        <w:gridCol w:w="5037"/>
      </w:tblGrid>
      <w:tr w:rsidR="00A50BC5" w:rsidRPr="006C52B3" w14:paraId="40683B0A" w14:textId="77777777" w:rsidTr="007353D9">
        <w:tc>
          <w:tcPr>
            <w:tcW w:w="5257" w:type="dxa"/>
            <w:shd w:val="clear" w:color="auto" w:fill="auto"/>
          </w:tcPr>
          <w:p w14:paraId="173DEA17" w14:textId="77777777" w:rsidR="00A50BC5" w:rsidRPr="006C52B3" w:rsidRDefault="00A50BC5" w:rsidP="007353D9">
            <w:pPr>
              <w:widowControl w:val="0"/>
              <w:jc w:val="both"/>
              <w:rPr>
                <w:rFonts w:eastAsia="Arial"/>
                <w:sz w:val="26"/>
                <w:szCs w:val="26"/>
                <w:lang w:eastAsia="vi-VN" w:bidi="vi-VN"/>
              </w:rPr>
            </w:pPr>
            <w:r w:rsidRPr="006C52B3">
              <w:rPr>
                <w:rFonts w:eastAsia="Arial"/>
                <w:b/>
                <w:sz w:val="26"/>
                <w:szCs w:val="26"/>
                <w:lang w:val="vi-VN" w:eastAsia="vi-VN" w:bidi="vi-VN"/>
              </w:rPr>
              <w:t>Thí nghiệm 1:</w:t>
            </w:r>
            <w:r w:rsidRPr="006C52B3">
              <w:rPr>
                <w:rFonts w:eastAsia="Arial"/>
                <w:sz w:val="26"/>
                <w:szCs w:val="26"/>
                <w:lang w:val="vi-VN" w:eastAsia="vi-VN" w:bidi="vi-VN"/>
              </w:rPr>
              <w:t xml:space="preserve"> nhúng thanh Zn vào dung dịch CuSO</w:t>
            </w:r>
            <w:r w:rsidRPr="006C52B3">
              <w:rPr>
                <w:rFonts w:eastAsia="Arial"/>
                <w:sz w:val="26"/>
                <w:szCs w:val="26"/>
                <w:vertAlign w:val="subscript"/>
                <w:lang w:val="vi-VN" w:eastAsia="vi-VN" w:bidi="vi-VN"/>
              </w:rPr>
              <w:t>4</w:t>
            </w:r>
            <w:r w:rsidRPr="006C52B3">
              <w:rPr>
                <w:rFonts w:eastAsia="Arial"/>
                <w:sz w:val="26"/>
                <w:szCs w:val="26"/>
                <w:lang w:val="vi-VN" w:eastAsia="vi-VN" w:bidi="vi-VN"/>
              </w:rPr>
              <w:t xml:space="preserve"> thấy xuất hiện kim loại đồng màu đỏ bám trên bề mặt thanh kẽm =</w:t>
            </w:r>
            <w:r w:rsidRPr="006C52B3">
              <w:rPr>
                <w:rFonts w:eastAsia="Arial"/>
                <w:sz w:val="26"/>
                <w:szCs w:val="26"/>
                <w:lang w:eastAsia="vi-VN" w:bidi="vi-VN"/>
              </w:rPr>
              <w:t>&gt; không có dòng điện.</w:t>
            </w:r>
          </w:p>
          <w:p w14:paraId="3D4A3C23" w14:textId="0232B249" w:rsidR="00A50BC5" w:rsidRPr="006C52B3" w:rsidRDefault="00A50BC5" w:rsidP="007353D9">
            <w:pPr>
              <w:widowControl w:val="0"/>
              <w:jc w:val="center"/>
              <w:rPr>
                <w:rFonts w:eastAsia="Arial"/>
                <w:sz w:val="26"/>
                <w:szCs w:val="26"/>
                <w:lang w:eastAsia="vi-VN" w:bidi="vi-VN"/>
              </w:rPr>
            </w:pPr>
            <w:r>
              <w:rPr>
                <w:rFonts w:eastAsia="Arial"/>
                <w:noProof/>
                <w:sz w:val="26"/>
                <w:szCs w:val="26"/>
              </w:rPr>
              <w:drawing>
                <wp:inline distT="0" distB="0" distL="0" distR="0" wp14:anchorId="3D87E9AB" wp14:editId="5F094897">
                  <wp:extent cx="1744980" cy="1257300"/>
                  <wp:effectExtent l="0" t="0" r="7620" b="0"/>
                  <wp:docPr id="506416268"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41"/>
                          <pic:cNvPicPr>
                            <a:picLocks noChangeAspect="1" noChangeArrowheads="1"/>
                          </pic:cNvPicPr>
                        </pic:nvPicPr>
                        <pic:blipFill>
                          <a:blip r:embed="rId1657">
                            <a:extLst>
                              <a:ext uri="{28A0092B-C50C-407E-A947-70E740481C1C}">
                                <a14:useLocalDpi xmlns:a14="http://schemas.microsoft.com/office/drawing/2010/main" val="0"/>
                              </a:ext>
                            </a:extLst>
                          </a:blip>
                          <a:srcRect b="19214"/>
                          <a:stretch>
                            <a:fillRect/>
                          </a:stretch>
                        </pic:blipFill>
                        <pic:spPr bwMode="auto">
                          <a:xfrm>
                            <a:off x="0" y="0"/>
                            <a:ext cx="1744980" cy="1257300"/>
                          </a:xfrm>
                          <a:prstGeom prst="rect">
                            <a:avLst/>
                          </a:prstGeom>
                          <a:noFill/>
                          <a:ln>
                            <a:noFill/>
                          </a:ln>
                        </pic:spPr>
                      </pic:pic>
                    </a:graphicData>
                  </a:graphic>
                </wp:inline>
              </w:drawing>
            </w:r>
          </w:p>
          <w:p w14:paraId="63F1E500" w14:textId="77777777" w:rsidR="00A50BC5" w:rsidRPr="006C52B3" w:rsidRDefault="00A50BC5" w:rsidP="007353D9">
            <w:pPr>
              <w:pStyle w:val="Picturecaption0"/>
              <w:spacing w:line="276" w:lineRule="auto"/>
              <w:jc w:val="center"/>
              <w:rPr>
                <w:sz w:val="26"/>
                <w:szCs w:val="26"/>
              </w:rPr>
            </w:pPr>
            <w:r w:rsidRPr="006C52B3">
              <w:rPr>
                <w:i/>
                <w:iCs/>
                <w:color w:val="000000"/>
                <w:sz w:val="26"/>
                <w:szCs w:val="26"/>
              </w:rPr>
              <w:t>Nhúng thanh Zn vào dung dịch CuSO</w:t>
            </w:r>
            <w:r w:rsidRPr="006C52B3">
              <w:rPr>
                <w:i/>
                <w:iCs/>
                <w:color w:val="000000"/>
                <w:sz w:val="26"/>
                <w:szCs w:val="26"/>
                <w:vertAlign w:val="subscript"/>
              </w:rPr>
              <w:t>4</w:t>
            </w:r>
          </w:p>
          <w:p w14:paraId="51EB2C7B" w14:textId="77777777" w:rsidR="00A50BC5" w:rsidRPr="006C52B3" w:rsidRDefault="00A50BC5" w:rsidP="007353D9">
            <w:pPr>
              <w:widowControl w:val="0"/>
              <w:ind w:right="3117"/>
              <w:jc w:val="both"/>
              <w:rPr>
                <w:rFonts w:eastAsia="Arial"/>
                <w:sz w:val="26"/>
                <w:szCs w:val="26"/>
                <w:lang w:val="vi-VN" w:eastAsia="vi-VN" w:bidi="vi-VN"/>
              </w:rPr>
            </w:pPr>
          </w:p>
        </w:tc>
        <w:tc>
          <w:tcPr>
            <w:tcW w:w="5258" w:type="dxa"/>
            <w:shd w:val="clear" w:color="auto" w:fill="auto"/>
          </w:tcPr>
          <w:p w14:paraId="461651B6" w14:textId="77777777" w:rsidR="00A50BC5" w:rsidRPr="006C52B3" w:rsidRDefault="00A50BC5" w:rsidP="007353D9">
            <w:pPr>
              <w:widowControl w:val="0"/>
              <w:ind w:right="136"/>
              <w:jc w:val="both"/>
              <w:rPr>
                <w:rFonts w:eastAsia="Arial"/>
                <w:sz w:val="26"/>
                <w:szCs w:val="26"/>
                <w:lang w:eastAsia="vi-VN" w:bidi="vi-VN"/>
              </w:rPr>
            </w:pPr>
            <w:r w:rsidRPr="006C52B3">
              <w:rPr>
                <w:rFonts w:eastAsia="Arial"/>
                <w:b/>
                <w:sz w:val="26"/>
                <w:szCs w:val="26"/>
                <w:lang w:val="vi-VN" w:eastAsia="vi-VN" w:bidi="vi-VN"/>
              </w:rPr>
              <w:t>Thí nghiệm 2:</w:t>
            </w:r>
            <w:r w:rsidRPr="006C52B3">
              <w:rPr>
                <w:rFonts w:eastAsia="Arial"/>
                <w:sz w:val="26"/>
                <w:szCs w:val="26"/>
                <w:lang w:val="vi-VN" w:eastAsia="vi-VN" w:bidi="vi-VN"/>
              </w:rPr>
              <w:t xml:space="preserve"> Lắp hệ điện hoá gồm hai điện cực Zn</w:t>
            </w:r>
            <w:r w:rsidRPr="006C52B3">
              <w:rPr>
                <w:rFonts w:eastAsia="Arial"/>
                <w:sz w:val="26"/>
                <w:szCs w:val="26"/>
                <w:vertAlign w:val="superscript"/>
                <w:lang w:val="vi-VN" w:eastAsia="vi-VN" w:bidi="vi-VN"/>
              </w:rPr>
              <w:t>2+</w:t>
            </w:r>
            <w:r w:rsidRPr="006C52B3">
              <w:rPr>
                <w:rFonts w:eastAsia="Arial"/>
                <w:sz w:val="26"/>
                <w:szCs w:val="26"/>
                <w:lang w:val="vi-VN" w:eastAsia="vi-VN" w:bidi="vi-VN"/>
              </w:rPr>
              <w:t>/Zn và Cu</w:t>
            </w:r>
            <w:r w:rsidRPr="006C52B3">
              <w:rPr>
                <w:rFonts w:eastAsia="Arial"/>
                <w:sz w:val="26"/>
                <w:szCs w:val="26"/>
                <w:vertAlign w:val="superscript"/>
                <w:lang w:val="vi-VN" w:eastAsia="vi-VN" w:bidi="vi-VN"/>
              </w:rPr>
              <w:t>2+</w:t>
            </w:r>
            <w:r w:rsidRPr="006C52B3">
              <w:rPr>
                <w:rFonts w:eastAsia="Arial"/>
                <w:sz w:val="26"/>
                <w:szCs w:val="26"/>
                <w:lang w:val="vi-VN" w:eastAsia="vi-VN" w:bidi="vi-VN"/>
              </w:rPr>
              <w:t>/Cu, thấy bóng đèn sáng</w:t>
            </w:r>
            <w:r w:rsidRPr="006C52B3">
              <w:rPr>
                <w:rFonts w:eastAsia="Arial"/>
                <w:sz w:val="26"/>
                <w:szCs w:val="26"/>
                <w:lang w:eastAsia="vi-VN" w:bidi="vi-VN"/>
              </w:rPr>
              <w:t xml:space="preserve"> =&gt; có dòng điện</w:t>
            </w:r>
          </w:p>
          <w:p w14:paraId="61498397" w14:textId="3A2782CD" w:rsidR="00A50BC5" w:rsidRPr="006C52B3" w:rsidRDefault="00A50BC5" w:rsidP="007353D9">
            <w:pPr>
              <w:jc w:val="center"/>
              <w:rPr>
                <w:rFonts w:eastAsia="Arial"/>
                <w:sz w:val="26"/>
                <w:szCs w:val="26"/>
                <w:lang w:eastAsia="vi-VN" w:bidi="vi-VN"/>
              </w:rPr>
            </w:pPr>
            <w:r>
              <w:rPr>
                <w:rFonts w:eastAsia="Arial"/>
                <w:noProof/>
                <w:sz w:val="26"/>
                <w:szCs w:val="26"/>
              </w:rPr>
              <w:drawing>
                <wp:inline distT="0" distB="0" distL="0" distR="0" wp14:anchorId="221C075C" wp14:editId="4DD687E0">
                  <wp:extent cx="1866900" cy="1158240"/>
                  <wp:effectExtent l="0" t="0" r="0" b="3810"/>
                  <wp:docPr id="834806242"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559"/>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1866900" cy="1158240"/>
                          </a:xfrm>
                          <a:prstGeom prst="rect">
                            <a:avLst/>
                          </a:prstGeom>
                          <a:noFill/>
                          <a:ln>
                            <a:noFill/>
                          </a:ln>
                        </pic:spPr>
                      </pic:pic>
                    </a:graphicData>
                  </a:graphic>
                </wp:inline>
              </w:drawing>
            </w:r>
          </w:p>
          <w:p w14:paraId="5C4A14D7" w14:textId="77777777" w:rsidR="00A50BC5" w:rsidRPr="006C52B3" w:rsidRDefault="00A50BC5" w:rsidP="007353D9">
            <w:pPr>
              <w:rPr>
                <w:rFonts w:eastAsia="Arial"/>
                <w:sz w:val="26"/>
                <w:szCs w:val="26"/>
                <w:lang w:eastAsia="vi-VN" w:bidi="vi-VN"/>
              </w:rPr>
            </w:pPr>
          </w:p>
          <w:p w14:paraId="210E65E8" w14:textId="77777777" w:rsidR="00A50BC5" w:rsidRPr="006049E3" w:rsidRDefault="00A50BC5" w:rsidP="007353D9">
            <w:pPr>
              <w:pStyle w:val="Picturecaption0"/>
              <w:spacing w:line="276" w:lineRule="auto"/>
              <w:jc w:val="center"/>
              <w:rPr>
                <w:sz w:val="26"/>
                <w:szCs w:val="26"/>
              </w:rPr>
            </w:pPr>
            <w:r w:rsidRPr="006C52B3">
              <w:rPr>
                <w:i/>
                <w:iCs/>
                <w:color w:val="000000"/>
                <w:sz w:val="26"/>
                <w:szCs w:val="26"/>
              </w:rPr>
              <w:t>Nhúng thanh Zn vào dung dịch ZnSO</w:t>
            </w:r>
            <w:r w:rsidRPr="006C52B3">
              <w:rPr>
                <w:i/>
                <w:iCs/>
                <w:color w:val="000000"/>
                <w:sz w:val="26"/>
                <w:szCs w:val="26"/>
                <w:vertAlign w:val="subscript"/>
              </w:rPr>
              <w:t>4</w:t>
            </w:r>
            <w:r w:rsidRPr="006C52B3">
              <w:rPr>
                <w:i/>
                <w:iCs/>
                <w:color w:val="000000"/>
                <w:sz w:val="26"/>
                <w:szCs w:val="26"/>
              </w:rPr>
              <w:t xml:space="preserve"> và thanh Cu vào dung dịch CuSO</w:t>
            </w:r>
            <w:r w:rsidRPr="006C52B3">
              <w:rPr>
                <w:i/>
                <w:iCs/>
                <w:color w:val="000000"/>
                <w:sz w:val="26"/>
                <w:szCs w:val="26"/>
                <w:vertAlign w:val="subscript"/>
              </w:rPr>
              <w:t>4</w:t>
            </w:r>
          </w:p>
        </w:tc>
      </w:tr>
    </w:tbl>
    <w:p w14:paraId="79ADCC97" w14:textId="77777777" w:rsidR="00A50BC5" w:rsidRPr="006C52B3" w:rsidRDefault="00A50BC5" w:rsidP="00A50BC5">
      <w:pPr>
        <w:rPr>
          <w:rFonts w:eastAsia="Arial"/>
          <w:sz w:val="26"/>
          <w:szCs w:val="26"/>
          <w:lang w:val="vi-VN" w:eastAsia="vi-VN" w:bidi="vi-VN"/>
        </w:rPr>
      </w:pPr>
      <w:r w:rsidRPr="006C52B3">
        <w:rPr>
          <w:rFonts w:eastAsia="Arial"/>
          <w:b/>
          <w:sz w:val="26"/>
          <w:szCs w:val="26"/>
          <w:lang w:eastAsia="vi-VN" w:bidi="vi-VN"/>
        </w:rPr>
        <w:t xml:space="preserve">2. </w:t>
      </w:r>
      <w:r w:rsidRPr="006C52B3">
        <w:rPr>
          <w:rFonts w:eastAsia="Arial"/>
          <w:b/>
          <w:bCs/>
          <w:sz w:val="26"/>
          <w:szCs w:val="26"/>
          <w:lang w:val="vi-VN" w:eastAsia="vi-VN" w:bidi="vi-VN"/>
        </w:rPr>
        <w:t>Pin Galvani</w:t>
      </w:r>
    </w:p>
    <w:p w14:paraId="1B8EB485" w14:textId="77777777" w:rsidR="00A50BC5" w:rsidRPr="006C52B3" w:rsidRDefault="00A50BC5" w:rsidP="00A50BC5">
      <w:pPr>
        <w:pStyle w:val="ThnVnban"/>
        <w:spacing w:after="0" w:line="276" w:lineRule="auto"/>
        <w:ind w:right="39" w:firstLine="720"/>
        <w:jc w:val="both"/>
        <w:rPr>
          <w:rFonts w:ascii="Times New Roman" w:hAnsi="Times New Roman" w:cs="Times New Roman"/>
          <w:color w:val="000000"/>
          <w:sz w:val="26"/>
          <w:szCs w:val="26"/>
        </w:rPr>
      </w:pPr>
      <w:r w:rsidRPr="006C52B3">
        <w:rPr>
          <w:rFonts w:ascii="Times New Roman" w:hAnsi="Times New Roman" w:cs="Times New Roman"/>
          <w:color w:val="000000"/>
          <w:sz w:val="26"/>
          <w:szCs w:val="26"/>
        </w:rPr>
        <w:t xml:space="preserve">Pin Galvani Zn-Cu gồm điện cực kẽm và điện cực đồng : hai dung dịch nối với nhau bởi một cầu muối (thường chứa dung dịch KC1 bão hoà), hai thanh kim loại nối với nhau </w:t>
      </w:r>
      <w:r w:rsidRPr="006C52B3">
        <w:rPr>
          <w:rFonts w:ascii="Times New Roman" w:hAnsi="Times New Roman" w:cs="Times New Roman"/>
          <w:color w:val="000000"/>
          <w:sz w:val="26"/>
          <w:szCs w:val="26"/>
          <w:lang w:val="vi-VN"/>
        </w:rPr>
        <w:t xml:space="preserve">bằng dây dẫn, lắp một vôn kế để đo hiệu điện thế. </w:t>
      </w:r>
      <w:r w:rsidRPr="006C52B3">
        <w:rPr>
          <w:rFonts w:ascii="Times New Roman" w:hAnsi="Times New Roman" w:cs="Times New Roman"/>
          <w:color w:val="000000"/>
          <w:sz w:val="26"/>
          <w:szCs w:val="26"/>
        </w:rPr>
        <w:t>Như hình bên dưới.</w:t>
      </w:r>
    </w:p>
    <w:p w14:paraId="4CB008F0" w14:textId="475A6AA1" w:rsidR="00A50BC5" w:rsidRPr="006C52B3" w:rsidRDefault="00A50BC5" w:rsidP="00A50BC5">
      <w:pPr>
        <w:widowControl w:val="0"/>
        <w:jc w:val="center"/>
        <w:rPr>
          <w:rFonts w:eastAsia="Arial"/>
          <w:sz w:val="26"/>
          <w:szCs w:val="26"/>
          <w:lang w:val="vi-VN" w:eastAsia="vi-VN" w:bidi="vi-VN"/>
        </w:rPr>
      </w:pPr>
      <w:r>
        <w:rPr>
          <w:noProof/>
          <w:sz w:val="26"/>
          <w:szCs w:val="26"/>
        </w:rPr>
        <w:drawing>
          <wp:inline distT="0" distB="0" distL="0" distR="0" wp14:anchorId="28531DC7" wp14:editId="67B289B9">
            <wp:extent cx="2727960" cy="2240280"/>
            <wp:effectExtent l="0" t="0" r="0" b="7620"/>
            <wp:docPr id="1137944801"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43"/>
                    <pic:cNvPicPr>
                      <a:picLocks noChangeAspect="1" noChangeArrowheads="1"/>
                    </pic:cNvPicPr>
                  </pic:nvPicPr>
                  <pic:blipFill>
                    <a:blip r:embed="rId1659">
                      <a:extLst>
                        <a:ext uri="{28A0092B-C50C-407E-A947-70E740481C1C}">
                          <a14:useLocalDpi xmlns:a14="http://schemas.microsoft.com/office/drawing/2010/main" val="0"/>
                        </a:ext>
                      </a:extLst>
                    </a:blip>
                    <a:srcRect/>
                    <a:stretch>
                      <a:fillRect/>
                    </a:stretch>
                  </pic:blipFill>
                  <pic:spPr bwMode="auto">
                    <a:xfrm>
                      <a:off x="0" y="0"/>
                      <a:ext cx="2727960" cy="2240280"/>
                    </a:xfrm>
                    <a:prstGeom prst="rect">
                      <a:avLst/>
                    </a:prstGeom>
                    <a:noFill/>
                    <a:ln>
                      <a:noFill/>
                    </a:ln>
                  </pic:spPr>
                </pic:pic>
              </a:graphicData>
            </a:graphic>
          </wp:inline>
        </w:drawing>
      </w:r>
    </w:p>
    <w:p w14:paraId="1853C8FD" w14:textId="77777777" w:rsidR="00A50BC5" w:rsidRPr="006C52B3" w:rsidRDefault="00A50BC5" w:rsidP="00A50BC5">
      <w:pPr>
        <w:widowControl w:val="0"/>
        <w:jc w:val="center"/>
        <w:rPr>
          <w:rFonts w:eastAsia="Arial"/>
          <w:b/>
          <w:color w:val="FF0000"/>
          <w:sz w:val="26"/>
          <w:szCs w:val="26"/>
          <w:lang w:val="vi-VN" w:eastAsia="vi-VN" w:bidi="vi-VN"/>
        </w:rPr>
      </w:pPr>
      <w:r w:rsidRPr="006C52B3">
        <w:rPr>
          <w:b/>
          <w:color w:val="FF0000"/>
          <w:sz w:val="26"/>
          <w:szCs w:val="26"/>
        </w:rPr>
        <w:t>Pin Galvani Zn-Cu</w:t>
      </w:r>
    </w:p>
    <w:p w14:paraId="615257AB"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 xml:space="preserve">Sơ đồ </w:t>
      </w:r>
      <w:r w:rsidRPr="006C52B3">
        <w:rPr>
          <w:rFonts w:eastAsia="Arial"/>
          <w:sz w:val="26"/>
          <w:szCs w:val="26"/>
          <w:lang w:eastAsia="vi-VN" w:bidi="vi-VN"/>
        </w:rPr>
        <w:t>trên</w:t>
      </w:r>
      <w:r w:rsidRPr="006C52B3">
        <w:rPr>
          <w:rFonts w:eastAsia="Arial"/>
          <w:sz w:val="26"/>
          <w:szCs w:val="26"/>
          <w:lang w:val="vi-VN" w:eastAsia="vi-VN" w:bidi="vi-VN"/>
        </w:rPr>
        <w:t xml:space="preserve"> minh hoạ một pin Galvani ở điều kiện chuẩn. Pin Galvani được đặt theo tên nhà </w:t>
      </w:r>
      <w:r w:rsidRPr="006C52B3">
        <w:rPr>
          <w:rFonts w:eastAsia="Arial"/>
          <w:sz w:val="26"/>
          <w:szCs w:val="26"/>
          <w:lang w:val="vi-VN" w:eastAsia="vi-VN" w:bidi="vi-VN"/>
        </w:rPr>
        <w:lastRenderedPageBreak/>
        <w:t>bác học người Italia là L Galvani (1737 - 1798).</w:t>
      </w:r>
    </w:p>
    <w:p w14:paraId="2EFA1915" w14:textId="77777777" w:rsidR="00A50BC5" w:rsidRPr="006C52B3" w:rsidRDefault="00A50BC5">
      <w:pPr>
        <w:pStyle w:val="oancuaDanhsach"/>
        <w:widowControl w:val="0"/>
        <w:numPr>
          <w:ilvl w:val="0"/>
          <w:numId w:val="99"/>
        </w:numPr>
        <w:tabs>
          <w:tab w:val="left" w:pos="308"/>
        </w:tabs>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Ở cực âm (anode)</w:t>
      </w:r>
      <w:r w:rsidRPr="006C52B3">
        <w:rPr>
          <w:rFonts w:ascii="Times New Roman" w:eastAsia="Arial" w:hAnsi="Times New Roman"/>
          <w:sz w:val="26"/>
          <w:szCs w:val="26"/>
          <w:lang w:eastAsia="vi-VN" w:bidi="vi-VN"/>
        </w:rPr>
        <w:t xml:space="preserve">: </w:t>
      </w:r>
      <w:r w:rsidRPr="006C52B3">
        <w:rPr>
          <w:rFonts w:ascii="Times New Roman" w:eastAsia="Arial" w:hAnsi="Times New Roman"/>
          <w:sz w:val="26"/>
          <w:szCs w:val="26"/>
          <w:lang w:val="vi-VN" w:eastAsia="vi-VN" w:bidi="vi-VN"/>
        </w:rPr>
        <w:t>thanh Zn xảy ra quá trình</w:t>
      </w:r>
      <w:r w:rsidRPr="006C52B3">
        <w:rPr>
          <w:rFonts w:ascii="Times New Roman" w:eastAsia="Arial" w:hAnsi="Times New Roman"/>
          <w:sz w:val="26"/>
          <w:szCs w:val="26"/>
          <w:lang w:eastAsia="vi-VN" w:bidi="vi-VN"/>
        </w:rPr>
        <w:t xml:space="preserve"> oxi hóa</w:t>
      </w:r>
      <w:r w:rsidRPr="006C52B3">
        <w:rPr>
          <w:rFonts w:ascii="Times New Roman" w:eastAsia="Arial" w:hAnsi="Times New Roman"/>
          <w:sz w:val="26"/>
          <w:szCs w:val="26"/>
          <w:lang w:val="vi-VN" w:eastAsia="vi-VN" w:bidi="vi-VN"/>
        </w:rPr>
        <w:t xml:space="preserve">: Zn  </w:t>
      </w:r>
      <w:r w:rsidRPr="006C52B3">
        <w:rPr>
          <w:rFonts w:ascii="Times New Roman" w:hAnsi="Times New Roman"/>
          <w:position w:val="-6"/>
          <w:sz w:val="26"/>
          <w:szCs w:val="26"/>
          <w:lang w:val="vi-VN"/>
        </w:rPr>
        <w:object w:dxaOrig="639" w:dyaOrig="320" w14:anchorId="17AA2E77">
          <v:shape id="_x0000_i1916" type="#_x0000_t75" style="width:36.75pt;height:18.75pt" o:ole="">
            <v:imagedata r:id="rId1660" o:title=""/>
          </v:shape>
          <o:OLEObject Type="Embed" ProgID="Equation.3" ShapeID="_x0000_i1916" DrawAspect="Content" ObjectID="_1803217150" r:id="rId1661"/>
        </w:object>
      </w:r>
      <w:r w:rsidRPr="006C52B3">
        <w:rPr>
          <w:rFonts w:ascii="Times New Roman" w:hAnsi="Times New Roman"/>
          <w:sz w:val="26"/>
          <w:szCs w:val="26"/>
          <w:lang w:val="vi-VN"/>
        </w:rPr>
        <w:t xml:space="preserve">  </w:t>
      </w:r>
      <w:r w:rsidRPr="006C52B3">
        <w:rPr>
          <w:rFonts w:ascii="Times New Roman" w:eastAsia="Arial" w:hAnsi="Times New Roman"/>
          <w:sz w:val="26"/>
          <w:szCs w:val="26"/>
          <w:lang w:val="vi-VN" w:eastAsia="vi-VN" w:bidi="vi-VN"/>
        </w:rPr>
        <w:t>Zn</w:t>
      </w:r>
      <w:r w:rsidRPr="006C52B3">
        <w:rPr>
          <w:rFonts w:ascii="Times New Roman" w:eastAsia="Arial" w:hAnsi="Times New Roman"/>
          <w:sz w:val="26"/>
          <w:szCs w:val="26"/>
          <w:vertAlign w:val="superscript"/>
          <w:lang w:val="vi-VN" w:eastAsia="vi-VN" w:bidi="vi-VN"/>
        </w:rPr>
        <w:t>2+</w:t>
      </w:r>
      <w:r w:rsidRPr="006C52B3">
        <w:rPr>
          <w:rFonts w:ascii="Times New Roman" w:eastAsia="Arial" w:hAnsi="Times New Roman"/>
          <w:sz w:val="26"/>
          <w:szCs w:val="26"/>
          <w:lang w:val="vi-VN" w:eastAsia="vi-VN" w:bidi="vi-VN"/>
        </w:rPr>
        <w:t xml:space="preserve"> + 2e</w:t>
      </w:r>
    </w:p>
    <w:p w14:paraId="4BA10BED" w14:textId="77777777" w:rsidR="00A50BC5" w:rsidRPr="006C52B3" w:rsidRDefault="00A50BC5" w:rsidP="00A50BC5">
      <w:pPr>
        <w:widowControl w:val="0"/>
        <w:jc w:val="both"/>
        <w:rPr>
          <w:rFonts w:eastAsia="Arial"/>
          <w:sz w:val="26"/>
          <w:szCs w:val="26"/>
          <w:lang w:val="vi-VN" w:eastAsia="vi-VN" w:bidi="vi-VN"/>
        </w:rPr>
      </w:pPr>
      <w:r w:rsidRPr="006C52B3">
        <w:rPr>
          <w:rFonts w:eastAsia="Arial"/>
          <w:sz w:val="26"/>
          <w:szCs w:val="26"/>
          <w:lang w:eastAsia="vi-VN" w:bidi="vi-VN"/>
        </w:rPr>
        <w:t>=&gt;</w:t>
      </w:r>
      <w:r w:rsidRPr="006C52B3">
        <w:rPr>
          <w:rFonts w:eastAsia="Arial"/>
          <w:sz w:val="26"/>
          <w:szCs w:val="26"/>
          <w:lang w:val="vi-VN" w:eastAsia="vi-VN" w:bidi="vi-VN"/>
        </w:rPr>
        <w:t xml:space="preserve"> Các electron theo dây dẫn di chuyển sang điện cực Cu.</w:t>
      </w:r>
    </w:p>
    <w:p w14:paraId="7C536001" w14:textId="77777777" w:rsidR="00A50BC5" w:rsidRPr="006C52B3" w:rsidRDefault="00A50BC5">
      <w:pPr>
        <w:pStyle w:val="oancuaDanhsach"/>
        <w:widowControl w:val="0"/>
        <w:numPr>
          <w:ilvl w:val="0"/>
          <w:numId w:val="99"/>
        </w:numPr>
        <w:tabs>
          <w:tab w:val="left" w:pos="308"/>
        </w:tabs>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Ở cực dương (cathode)</w:t>
      </w:r>
      <w:r w:rsidRPr="006C52B3">
        <w:rPr>
          <w:rFonts w:ascii="Times New Roman" w:eastAsia="Arial" w:hAnsi="Times New Roman"/>
          <w:sz w:val="26"/>
          <w:szCs w:val="26"/>
          <w:lang w:eastAsia="vi-VN" w:bidi="vi-VN"/>
        </w:rPr>
        <w:t xml:space="preserve">: </w:t>
      </w:r>
      <w:r w:rsidRPr="006C52B3">
        <w:rPr>
          <w:rFonts w:ascii="Times New Roman" w:eastAsia="Arial" w:hAnsi="Times New Roman"/>
          <w:sz w:val="26"/>
          <w:szCs w:val="26"/>
          <w:lang w:val="vi-VN" w:eastAsia="vi-VN" w:bidi="vi-VN"/>
        </w:rPr>
        <w:t>thanh Cu xảy ra quá trình</w:t>
      </w:r>
      <w:r w:rsidRPr="006C52B3">
        <w:rPr>
          <w:rFonts w:ascii="Times New Roman" w:eastAsia="Arial" w:hAnsi="Times New Roman"/>
          <w:sz w:val="26"/>
          <w:szCs w:val="26"/>
          <w:lang w:eastAsia="vi-VN" w:bidi="vi-VN"/>
        </w:rPr>
        <w:t xml:space="preserve"> khử</w:t>
      </w:r>
      <w:r w:rsidRPr="006C52B3">
        <w:rPr>
          <w:rFonts w:ascii="Times New Roman" w:eastAsia="Arial" w:hAnsi="Times New Roman"/>
          <w:sz w:val="26"/>
          <w:szCs w:val="26"/>
          <w:lang w:val="vi-VN" w:eastAsia="vi-VN" w:bidi="vi-VN"/>
        </w:rPr>
        <w:t>: Cu</w:t>
      </w:r>
      <w:r w:rsidRPr="006C52B3">
        <w:rPr>
          <w:rFonts w:ascii="Times New Roman" w:eastAsia="Arial" w:hAnsi="Times New Roman"/>
          <w:sz w:val="26"/>
          <w:szCs w:val="26"/>
          <w:vertAlign w:val="superscript"/>
          <w:lang w:val="vi-VN" w:eastAsia="vi-VN" w:bidi="vi-VN"/>
        </w:rPr>
        <w:t>2+</w:t>
      </w:r>
      <w:r w:rsidRPr="006C52B3">
        <w:rPr>
          <w:rFonts w:ascii="Times New Roman" w:eastAsia="Arial" w:hAnsi="Times New Roman"/>
          <w:sz w:val="26"/>
          <w:szCs w:val="26"/>
          <w:lang w:val="vi-VN" w:eastAsia="vi-VN" w:bidi="vi-VN"/>
        </w:rPr>
        <w:t xml:space="preserve"> + 2e  </w:t>
      </w:r>
      <w:r w:rsidRPr="006C52B3">
        <w:rPr>
          <w:rFonts w:ascii="Times New Roman" w:hAnsi="Times New Roman"/>
          <w:position w:val="-6"/>
          <w:sz w:val="26"/>
          <w:szCs w:val="26"/>
          <w:lang w:val="vi-VN"/>
        </w:rPr>
        <w:object w:dxaOrig="639" w:dyaOrig="320" w14:anchorId="76C55688">
          <v:shape id="_x0000_i1917" type="#_x0000_t75" style="width:33pt;height:16.5pt" o:ole="">
            <v:imagedata r:id="rId1660" o:title=""/>
          </v:shape>
          <o:OLEObject Type="Embed" ProgID="Equation.3" ShapeID="_x0000_i1917" DrawAspect="Content" ObjectID="_1803217151" r:id="rId1662"/>
        </w:object>
      </w:r>
      <w:r w:rsidRPr="006C52B3">
        <w:rPr>
          <w:rFonts w:ascii="Times New Roman" w:hAnsi="Times New Roman"/>
          <w:sz w:val="26"/>
          <w:szCs w:val="26"/>
          <w:lang w:val="vi-VN"/>
        </w:rPr>
        <w:t xml:space="preserve">  </w:t>
      </w:r>
      <w:r w:rsidRPr="006C52B3">
        <w:rPr>
          <w:rFonts w:ascii="Times New Roman" w:eastAsia="Arial" w:hAnsi="Times New Roman"/>
          <w:sz w:val="26"/>
          <w:szCs w:val="26"/>
          <w:lang w:val="vi-VN" w:eastAsia="vi-VN" w:bidi="vi-VN"/>
        </w:rPr>
        <w:t>Cu</w:t>
      </w:r>
    </w:p>
    <w:p w14:paraId="25970F8F" w14:textId="77777777" w:rsidR="00A50BC5" w:rsidRPr="006C52B3" w:rsidRDefault="00A50BC5" w:rsidP="00A50BC5">
      <w:pPr>
        <w:widowControl w:val="0"/>
        <w:jc w:val="both"/>
        <w:rPr>
          <w:rFonts w:eastAsia="Arial"/>
          <w:sz w:val="26"/>
          <w:szCs w:val="26"/>
          <w:lang w:val="vi-VN" w:eastAsia="vi-VN" w:bidi="vi-VN"/>
        </w:rPr>
      </w:pPr>
      <w:r w:rsidRPr="006C52B3">
        <w:rPr>
          <w:rFonts w:eastAsia="Arial"/>
          <w:sz w:val="26"/>
          <w:szCs w:val="26"/>
          <w:lang w:eastAsia="vi-VN" w:bidi="vi-VN"/>
        </w:rPr>
        <w:t>=&gt;</w:t>
      </w:r>
      <w:r w:rsidRPr="006C52B3">
        <w:rPr>
          <w:rFonts w:eastAsia="Arial"/>
          <w:sz w:val="26"/>
          <w:szCs w:val="26"/>
          <w:lang w:val="vi-VN" w:eastAsia="vi-VN" w:bidi="vi-VN"/>
        </w:rPr>
        <w:t xml:space="preserve"> Các </w:t>
      </w:r>
      <w:r w:rsidRPr="006C52B3">
        <w:rPr>
          <w:rFonts w:eastAsia="Arial"/>
          <w:sz w:val="26"/>
          <w:szCs w:val="26"/>
          <w:lang w:eastAsia="vi-VN" w:bidi="vi-VN"/>
        </w:rPr>
        <w:t>ion Cu</w:t>
      </w:r>
      <w:r w:rsidRPr="006C52B3">
        <w:rPr>
          <w:rFonts w:eastAsia="Arial"/>
          <w:sz w:val="26"/>
          <w:szCs w:val="26"/>
          <w:vertAlign w:val="superscript"/>
          <w:lang w:eastAsia="vi-VN" w:bidi="vi-VN"/>
        </w:rPr>
        <w:t>2+</w:t>
      </w:r>
      <w:r w:rsidRPr="006C52B3">
        <w:rPr>
          <w:rFonts w:eastAsia="Arial"/>
          <w:sz w:val="26"/>
          <w:szCs w:val="26"/>
          <w:lang w:eastAsia="vi-VN" w:bidi="vi-VN"/>
        </w:rPr>
        <w:t xml:space="preserve"> </w:t>
      </w:r>
      <w:r w:rsidRPr="006C52B3">
        <w:rPr>
          <w:color w:val="2D1C14"/>
          <w:sz w:val="26"/>
          <w:szCs w:val="26"/>
        </w:rPr>
        <w:t>trong dung dịch nhận electron (từ điện cực Zn qua dây dẫn chuyển sang điện cực Cu) chuyển thành Cu bám lên điện cực Cu.</w:t>
      </w:r>
    </w:p>
    <w:p w14:paraId="2F3CAAE8" w14:textId="77777777" w:rsidR="00A50BC5" w:rsidRPr="006C52B3" w:rsidRDefault="00A50BC5">
      <w:pPr>
        <w:pStyle w:val="oancuaDanhsach"/>
        <w:widowControl w:val="0"/>
        <w:numPr>
          <w:ilvl w:val="0"/>
          <w:numId w:val="99"/>
        </w:numPr>
        <w:tabs>
          <w:tab w:val="left" w:pos="308"/>
        </w:tabs>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eastAsia="vi-VN" w:bidi="vi-VN"/>
        </w:rPr>
        <w:t xml:space="preserve">Phản ứng xảy ra trong pin: </w:t>
      </w:r>
      <w:r w:rsidRPr="006C52B3">
        <w:rPr>
          <w:rFonts w:ascii="Times New Roman" w:eastAsia="Arial" w:hAnsi="Times New Roman"/>
          <w:sz w:val="26"/>
          <w:szCs w:val="26"/>
          <w:lang w:val="vi-VN" w:eastAsia="vi-VN" w:bidi="vi-VN"/>
        </w:rPr>
        <w:t>Zn + Cu</w:t>
      </w:r>
      <w:r w:rsidRPr="006C52B3">
        <w:rPr>
          <w:rFonts w:ascii="Times New Roman" w:eastAsia="Arial" w:hAnsi="Times New Roman"/>
          <w:sz w:val="26"/>
          <w:szCs w:val="26"/>
          <w:vertAlign w:val="superscript"/>
          <w:lang w:val="vi-VN" w:eastAsia="vi-VN" w:bidi="vi-VN"/>
        </w:rPr>
        <w:t xml:space="preserve">2+  </w:t>
      </w:r>
      <w:r w:rsidRPr="006C52B3">
        <w:rPr>
          <w:rFonts w:ascii="Times New Roman" w:hAnsi="Times New Roman"/>
          <w:position w:val="-6"/>
          <w:sz w:val="26"/>
          <w:szCs w:val="26"/>
          <w:lang w:val="vi-VN"/>
        </w:rPr>
        <w:object w:dxaOrig="639" w:dyaOrig="320" w14:anchorId="0B958E4E">
          <v:shape id="_x0000_i1918" type="#_x0000_t75" style="width:36.75pt;height:18.75pt" o:ole="">
            <v:imagedata r:id="rId1660" o:title=""/>
          </v:shape>
          <o:OLEObject Type="Embed" ProgID="Equation.3" ShapeID="_x0000_i1918" DrawAspect="Content" ObjectID="_1803217152" r:id="rId1663"/>
        </w:object>
      </w:r>
      <w:r w:rsidRPr="006C52B3">
        <w:rPr>
          <w:rFonts w:ascii="Times New Roman" w:hAnsi="Times New Roman"/>
          <w:sz w:val="26"/>
          <w:szCs w:val="26"/>
          <w:lang w:val="vi-VN"/>
        </w:rPr>
        <w:t xml:space="preserve">  </w:t>
      </w:r>
      <w:r w:rsidRPr="006C52B3">
        <w:rPr>
          <w:rFonts w:ascii="Times New Roman" w:eastAsia="Arial" w:hAnsi="Times New Roman"/>
          <w:sz w:val="26"/>
          <w:szCs w:val="26"/>
          <w:lang w:val="vi-VN" w:eastAsia="vi-VN" w:bidi="vi-VN"/>
        </w:rPr>
        <w:t>Zn</w:t>
      </w:r>
      <w:r w:rsidRPr="006C52B3">
        <w:rPr>
          <w:rFonts w:ascii="Times New Roman" w:eastAsia="Arial" w:hAnsi="Times New Roman"/>
          <w:sz w:val="26"/>
          <w:szCs w:val="26"/>
          <w:vertAlign w:val="superscript"/>
          <w:lang w:val="vi-VN" w:eastAsia="vi-VN" w:bidi="vi-VN"/>
        </w:rPr>
        <w:t>2+</w:t>
      </w:r>
      <w:r w:rsidRPr="006C52B3">
        <w:rPr>
          <w:rFonts w:ascii="Times New Roman" w:eastAsia="Arial" w:hAnsi="Times New Roman"/>
          <w:sz w:val="26"/>
          <w:szCs w:val="26"/>
          <w:lang w:val="vi-VN" w:eastAsia="vi-VN" w:bidi="vi-VN"/>
        </w:rPr>
        <w:t xml:space="preserve"> + Cu</w:t>
      </w:r>
    </w:p>
    <w:p w14:paraId="45754479" w14:textId="77777777" w:rsidR="00A50BC5" w:rsidRPr="006C52B3" w:rsidRDefault="00A50BC5">
      <w:pPr>
        <w:pStyle w:val="oancuaDanhsach"/>
        <w:widowControl w:val="0"/>
        <w:numPr>
          <w:ilvl w:val="0"/>
          <w:numId w:val="99"/>
        </w:numPr>
        <w:tabs>
          <w:tab w:val="left" w:pos="308"/>
        </w:tabs>
        <w:spacing w:after="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eastAsia="vi-VN" w:bidi="vi-VN"/>
        </w:rPr>
        <w:t xml:space="preserve">Vai trò </w:t>
      </w:r>
      <w:r w:rsidRPr="006C52B3">
        <w:rPr>
          <w:rFonts w:ascii="Times New Roman" w:eastAsia="Arial" w:hAnsi="Times New Roman"/>
          <w:sz w:val="26"/>
          <w:szCs w:val="26"/>
          <w:lang w:val="vi-VN" w:eastAsia="vi-VN" w:bidi="vi-VN"/>
        </w:rPr>
        <w:t xml:space="preserve">cầu muối </w:t>
      </w:r>
      <w:r w:rsidRPr="006C52B3">
        <w:rPr>
          <w:rFonts w:ascii="Times New Roman" w:eastAsia="Arial" w:hAnsi="Times New Roman"/>
          <w:sz w:val="26"/>
          <w:szCs w:val="26"/>
          <w:lang w:eastAsia="vi-VN" w:bidi="vi-VN"/>
        </w:rPr>
        <w:t xml:space="preserve">: </w:t>
      </w:r>
      <w:r w:rsidRPr="006C52B3">
        <w:rPr>
          <w:rFonts w:ascii="Times New Roman" w:eastAsia="Arial" w:hAnsi="Times New Roman"/>
          <w:sz w:val="26"/>
          <w:szCs w:val="26"/>
          <w:lang w:val="vi-VN" w:eastAsia="vi-VN" w:bidi="vi-VN"/>
        </w:rPr>
        <w:t>vừa đóng kín mạch điện, vừa duy trì tính trung hoà điện của mỗi dung dịch.</w:t>
      </w:r>
    </w:p>
    <w:p w14:paraId="3ED0A6A8" w14:textId="77777777" w:rsidR="00A50BC5" w:rsidRPr="006049E3" w:rsidRDefault="00A50BC5">
      <w:pPr>
        <w:pStyle w:val="oancuaDanhsach"/>
        <w:widowControl w:val="0"/>
        <w:numPr>
          <w:ilvl w:val="0"/>
          <w:numId w:val="99"/>
        </w:numPr>
        <w:spacing w:after="0"/>
        <w:jc w:val="both"/>
        <w:rPr>
          <w:rFonts w:ascii="Times New Roman" w:eastAsia="Arial" w:hAnsi="Times New Roman"/>
          <w:sz w:val="26"/>
          <w:szCs w:val="26"/>
          <w:lang w:val="vi-VN" w:eastAsia="vi-VN" w:bidi="vi-VN"/>
        </w:rPr>
      </w:pPr>
      <w:r w:rsidRPr="006049E3">
        <w:rPr>
          <w:rFonts w:ascii="Times New Roman" w:eastAsia="Arial" w:hAnsi="Times New Roman"/>
          <w:sz w:val="26"/>
          <w:szCs w:val="26"/>
          <w:lang w:val="vi-VN" w:eastAsia="vi-VN" w:bidi="vi-VN"/>
        </w:rPr>
        <w:t xml:space="preserve">Sức điện động của pin đo ở điều kiện chuẩn gọi là sức điện động chuẩn. Sức điện động chuẩn có thể xác định dựa vào thế điện cực chuẩn của các cặp oxi hoá - khử tương ứng: </w:t>
      </w:r>
    </w:p>
    <w:p w14:paraId="6596468F" w14:textId="77777777" w:rsidR="00A50BC5" w:rsidRPr="006C52B3" w:rsidRDefault="00A50BC5" w:rsidP="00A50BC5">
      <w:pPr>
        <w:ind w:left="2160" w:firstLine="720"/>
        <w:jc w:val="both"/>
        <w:rPr>
          <w:sz w:val="26"/>
          <w:szCs w:val="26"/>
        </w:rPr>
      </w:pPr>
      <w:r w:rsidRPr="006C52B3">
        <w:rPr>
          <w:position w:val="-16"/>
          <w:sz w:val="26"/>
          <w:szCs w:val="26"/>
        </w:rPr>
        <w:object w:dxaOrig="440" w:dyaOrig="440" w14:anchorId="0380F339">
          <v:shape id="_x0000_i1919" type="#_x0000_t75" style="width:21.75pt;height:21.75pt" o:ole="">
            <v:imagedata r:id="rId1647" o:title=""/>
          </v:shape>
          <o:OLEObject Type="Embed" ProgID="Equation.DSMT4" ShapeID="_x0000_i1919" DrawAspect="Content" ObjectID="_1803217153" r:id="rId1664"/>
        </w:object>
      </w:r>
      <w:r w:rsidRPr="006C52B3">
        <w:rPr>
          <w:sz w:val="26"/>
          <w:szCs w:val="26"/>
        </w:rPr>
        <w:t xml:space="preserve">= </w:t>
      </w:r>
      <w:r w:rsidRPr="006C52B3">
        <w:rPr>
          <w:b/>
          <w:position w:val="-16"/>
          <w:sz w:val="26"/>
          <w:szCs w:val="26"/>
        </w:rPr>
        <w:object w:dxaOrig="420" w:dyaOrig="440" w14:anchorId="04FF7D9E">
          <v:shape id="_x0000_i1920" type="#_x0000_t75" style="width:21.75pt;height:21.75pt" o:ole="">
            <v:imagedata r:id="rId1649" o:title=""/>
          </v:shape>
          <o:OLEObject Type="Embed" ProgID="Equation.DSMT4" ShapeID="_x0000_i1920" DrawAspect="Content" ObjectID="_1803217154" r:id="rId1665"/>
        </w:object>
      </w:r>
      <w:r w:rsidRPr="006C52B3">
        <w:rPr>
          <w:b/>
          <w:sz w:val="26"/>
          <w:szCs w:val="26"/>
        </w:rPr>
        <w:t xml:space="preserve">(lớn)  -   </w:t>
      </w:r>
      <w:r w:rsidRPr="006C52B3">
        <w:rPr>
          <w:b/>
          <w:position w:val="-16"/>
          <w:sz w:val="26"/>
          <w:szCs w:val="26"/>
        </w:rPr>
        <w:object w:dxaOrig="440" w:dyaOrig="440" w14:anchorId="5882DACF">
          <v:shape id="_x0000_i1921" type="#_x0000_t75" style="width:21.75pt;height:21.75pt" o:ole="">
            <v:imagedata r:id="rId1651" o:title=""/>
          </v:shape>
          <o:OLEObject Type="Embed" ProgID="Equation.DSMT4" ShapeID="_x0000_i1921" DrawAspect="Content" ObjectID="_1803217155" r:id="rId1666"/>
        </w:object>
      </w:r>
      <w:r w:rsidRPr="006C52B3">
        <w:rPr>
          <w:b/>
          <w:sz w:val="26"/>
          <w:szCs w:val="26"/>
        </w:rPr>
        <w:t>(nhỏ)</w:t>
      </w:r>
    </w:p>
    <w:p w14:paraId="511DB962" w14:textId="77777777" w:rsidR="00A50BC5" w:rsidRPr="006C52B3" w:rsidRDefault="00A50BC5" w:rsidP="00A50BC5">
      <w:pPr>
        <w:jc w:val="both"/>
        <w:rPr>
          <w:sz w:val="26"/>
          <w:szCs w:val="26"/>
        </w:rPr>
      </w:pPr>
      <w:r w:rsidRPr="006C52B3">
        <w:rPr>
          <w:sz w:val="26"/>
          <w:szCs w:val="26"/>
        </w:rPr>
        <w:t xml:space="preserve">          =&gt;Sức điện động chuẩn của pin Galvani Zn-Cu được tính như sau:</w:t>
      </w:r>
    </w:p>
    <w:p w14:paraId="7C5DD1D8" w14:textId="77777777" w:rsidR="00A50BC5" w:rsidRPr="006C52B3" w:rsidRDefault="00A50BC5" w:rsidP="00A50BC5">
      <w:pPr>
        <w:ind w:firstLine="720"/>
        <w:jc w:val="both"/>
        <w:rPr>
          <w:rFonts w:eastAsia="Arial"/>
          <w:sz w:val="26"/>
          <w:szCs w:val="26"/>
          <w:lang w:eastAsia="vi-VN" w:bidi="vi-VN"/>
        </w:rPr>
      </w:pPr>
      <w:r w:rsidRPr="006C52B3">
        <w:rPr>
          <w:rFonts w:eastAsia="Arial"/>
          <w:sz w:val="26"/>
          <w:szCs w:val="26"/>
          <w:lang w:val="vi-VN" w:eastAsia="vi-VN" w:bidi="vi-VN"/>
        </w:rPr>
        <w:t>E</w:t>
      </w:r>
      <w:r w:rsidRPr="006C52B3">
        <w:rPr>
          <w:rFonts w:eastAsia="Arial"/>
          <w:sz w:val="26"/>
          <w:szCs w:val="26"/>
          <w:vertAlign w:val="subscript"/>
          <w:lang w:val="vi-VN" w:eastAsia="vi-VN" w:bidi="vi-VN"/>
        </w:rPr>
        <w:t>pin</w:t>
      </w:r>
      <w:r w:rsidRPr="006C52B3">
        <w:rPr>
          <w:rFonts w:eastAsia="Arial"/>
          <w:sz w:val="26"/>
          <w:szCs w:val="26"/>
          <w:lang w:val="vi-VN" w:eastAsia="vi-VN" w:bidi="vi-VN"/>
        </w:rPr>
        <w:t xml:space="preserve"> =  </w:t>
      </w:r>
      <w:r w:rsidRPr="006C52B3">
        <w:rPr>
          <w:b/>
          <w:position w:val="-16"/>
          <w:sz w:val="26"/>
          <w:szCs w:val="26"/>
        </w:rPr>
        <w:object w:dxaOrig="760" w:dyaOrig="440" w14:anchorId="2F110AD2">
          <v:shape id="_x0000_i1922" type="#_x0000_t75" style="width:36pt;height:21.75pt" o:ole="">
            <v:imagedata r:id="rId1624" o:title=""/>
          </v:shape>
          <o:OLEObject Type="Embed" ProgID="Equation.DSMT4" ShapeID="_x0000_i1922" DrawAspect="Content" ObjectID="_1803217156" r:id="rId1667"/>
        </w:object>
      </w:r>
      <w:r w:rsidRPr="006C52B3">
        <w:rPr>
          <w:rFonts w:eastAsia="Arial"/>
          <w:sz w:val="26"/>
          <w:szCs w:val="26"/>
          <w:lang w:val="vi-VN" w:eastAsia="vi-VN" w:bidi="vi-VN"/>
        </w:rPr>
        <w:t xml:space="preserve">- </w:t>
      </w:r>
      <w:r w:rsidRPr="006C52B3">
        <w:rPr>
          <w:b/>
          <w:position w:val="-16"/>
          <w:sz w:val="26"/>
          <w:szCs w:val="26"/>
        </w:rPr>
        <w:object w:dxaOrig="740" w:dyaOrig="440" w14:anchorId="3BD8E90A">
          <v:shape id="_x0000_i1923" type="#_x0000_t75" style="width:36pt;height:21.75pt" o:ole="">
            <v:imagedata r:id="rId1668" o:title=""/>
          </v:shape>
          <o:OLEObject Type="Embed" ProgID="Equation.DSMT4" ShapeID="_x0000_i1923" DrawAspect="Content" ObjectID="_1803217157" r:id="rId1669"/>
        </w:object>
      </w:r>
      <w:r w:rsidRPr="006C52B3">
        <w:rPr>
          <w:rFonts w:eastAsia="Arial"/>
          <w:sz w:val="26"/>
          <w:szCs w:val="26"/>
          <w:lang w:val="vi-VN" w:eastAsia="vi-VN" w:bidi="vi-VN"/>
        </w:rPr>
        <w:t>= 0,340 - (-0,76</w:t>
      </w:r>
      <w:r w:rsidRPr="006C52B3">
        <w:rPr>
          <w:rFonts w:eastAsia="Arial"/>
          <w:sz w:val="26"/>
          <w:szCs w:val="26"/>
          <w:lang w:eastAsia="vi-VN" w:bidi="vi-VN"/>
        </w:rPr>
        <w:t>2</w:t>
      </w:r>
      <w:r w:rsidRPr="006C52B3">
        <w:rPr>
          <w:rFonts w:eastAsia="Arial"/>
          <w:sz w:val="26"/>
          <w:szCs w:val="26"/>
          <w:lang w:val="vi-VN" w:eastAsia="vi-VN" w:bidi="vi-VN"/>
        </w:rPr>
        <w:t xml:space="preserve">) = 1,102 </w:t>
      </w:r>
      <w:r w:rsidRPr="006C52B3">
        <w:rPr>
          <w:rFonts w:eastAsia="Arial"/>
          <w:sz w:val="26"/>
          <w:szCs w:val="26"/>
          <w:lang w:eastAsia="vi-VN" w:bidi="vi-VN"/>
        </w:rPr>
        <w:t>(</w:t>
      </w:r>
      <w:r w:rsidRPr="006C52B3">
        <w:rPr>
          <w:rFonts w:eastAsia="Arial"/>
          <w:sz w:val="26"/>
          <w:szCs w:val="26"/>
          <w:lang w:val="vi-VN" w:eastAsia="vi-VN" w:bidi="vi-VN"/>
        </w:rPr>
        <w:t>V</w:t>
      </w:r>
      <w:r w:rsidRPr="006C52B3">
        <w:rPr>
          <w:rFonts w:eastAsia="Arial"/>
          <w:sz w:val="26"/>
          <w:szCs w:val="26"/>
          <w:lang w:eastAsia="vi-VN" w:bidi="vi-VN"/>
        </w:rPr>
        <w:t>).</w:t>
      </w:r>
    </w:p>
    <w:p w14:paraId="3648453A" w14:textId="77777777" w:rsidR="00A50BC5" w:rsidRPr="006C52B3" w:rsidRDefault="00A50BC5" w:rsidP="00A50BC5">
      <w:pPr>
        <w:jc w:val="both"/>
        <w:rPr>
          <w:rFonts w:eastAsia="Arial"/>
          <w:b/>
          <w:sz w:val="26"/>
          <w:szCs w:val="26"/>
          <w:lang w:eastAsia="vi-VN" w:bidi="vi-VN"/>
        </w:rPr>
      </w:pPr>
      <w:r w:rsidRPr="006C52B3">
        <w:rPr>
          <w:rFonts w:eastAsia="Arial"/>
          <w:b/>
          <w:sz w:val="26"/>
          <w:szCs w:val="26"/>
          <w:lang w:eastAsia="vi-VN" w:bidi="vi-VN"/>
        </w:rPr>
        <w:t>3. Thực hành lắp một số pin đơn giản</w:t>
      </w:r>
    </w:p>
    <w:p w14:paraId="0D94A25B" w14:textId="77777777" w:rsidR="00A50BC5" w:rsidRPr="006C52B3" w:rsidRDefault="00A50BC5" w:rsidP="00A50BC5">
      <w:pPr>
        <w:ind w:firstLine="720"/>
        <w:jc w:val="both"/>
        <w:rPr>
          <w:sz w:val="26"/>
          <w:szCs w:val="26"/>
        </w:rPr>
      </w:pPr>
      <w:r w:rsidRPr="006C52B3">
        <w:rPr>
          <w:sz w:val="26"/>
          <w:szCs w:val="26"/>
        </w:rPr>
        <w:t>Trong thực tế, có thể tạo ra dòng điện hóa học dựa trên nguyên tắc hoạt động của pin Galvani một cách đơn giản như sau: Pin tạo bởi hai điện cực kim loại khác nhau tiếp xúc với cùng một dung dịch chất điện li.</w:t>
      </w:r>
    </w:p>
    <w:p w14:paraId="1A254032" w14:textId="77777777" w:rsidR="00A50BC5" w:rsidRPr="006C52B3" w:rsidRDefault="00A50BC5" w:rsidP="00A50BC5">
      <w:pPr>
        <w:ind w:firstLine="220"/>
        <w:rPr>
          <w:b/>
          <w:bCs/>
          <w:sz w:val="26"/>
          <w:szCs w:val="26"/>
        </w:rPr>
      </w:pPr>
      <w:r w:rsidRPr="006C52B3">
        <w:rPr>
          <w:b/>
          <w:bCs/>
          <w:sz w:val="26"/>
          <w:szCs w:val="26"/>
        </w:rPr>
        <w:t xml:space="preserve">Thực hành lắp pin đơn giản </w:t>
      </w:r>
    </w:p>
    <w:tbl>
      <w:tblPr>
        <w:tblW w:w="0" w:type="auto"/>
        <w:tblLook w:val="04A0" w:firstRow="1" w:lastRow="0" w:firstColumn="1" w:lastColumn="0" w:noHBand="0" w:noVBand="1"/>
      </w:tblPr>
      <w:tblGrid>
        <w:gridCol w:w="5679"/>
        <w:gridCol w:w="4386"/>
      </w:tblGrid>
      <w:tr w:rsidR="00A50BC5" w:rsidRPr="006C52B3" w14:paraId="4B2D4EEE" w14:textId="77777777" w:rsidTr="007353D9">
        <w:tc>
          <w:tcPr>
            <w:tcW w:w="7218" w:type="dxa"/>
            <w:shd w:val="clear" w:color="auto" w:fill="auto"/>
          </w:tcPr>
          <w:p w14:paraId="221C8E6A" w14:textId="77777777" w:rsidR="00A50BC5" w:rsidRPr="006C52B3" w:rsidRDefault="00A50BC5" w:rsidP="007353D9">
            <w:pPr>
              <w:ind w:firstLine="220"/>
              <w:rPr>
                <w:sz w:val="26"/>
                <w:szCs w:val="26"/>
              </w:rPr>
            </w:pPr>
            <w:r w:rsidRPr="006C52B3">
              <w:rPr>
                <w:b/>
                <w:bCs/>
                <w:sz w:val="26"/>
                <w:szCs w:val="26"/>
              </w:rPr>
              <w:t>Chuẩn bị:</w:t>
            </w:r>
          </w:p>
          <w:p w14:paraId="3C904097" w14:textId="77777777" w:rsidR="00A50BC5" w:rsidRPr="006C52B3" w:rsidRDefault="00A50BC5" w:rsidP="007353D9">
            <w:pPr>
              <w:ind w:firstLine="270"/>
              <w:jc w:val="both"/>
              <w:rPr>
                <w:sz w:val="26"/>
                <w:szCs w:val="26"/>
              </w:rPr>
            </w:pPr>
            <w:r w:rsidRPr="006C52B3">
              <w:rPr>
                <w:sz w:val="26"/>
                <w:szCs w:val="26"/>
              </w:rPr>
              <w:t>-   Hoá chất: Hai thanh (hoặc dây) kim loại khác nhau (ví dụ đồng, kẽm,...), dung dịch chất điện li (ví dụ dung dịch HCl, H</w:t>
            </w:r>
            <w:r w:rsidRPr="006C52B3">
              <w:rPr>
                <w:sz w:val="26"/>
                <w:szCs w:val="26"/>
                <w:vertAlign w:val="subscript"/>
              </w:rPr>
              <w:t>2</w:t>
            </w:r>
            <w:r w:rsidRPr="006C52B3">
              <w:rPr>
                <w:sz w:val="26"/>
                <w:szCs w:val="26"/>
              </w:rPr>
              <w:t>SO</w:t>
            </w:r>
            <w:r w:rsidRPr="006C52B3">
              <w:rPr>
                <w:sz w:val="26"/>
                <w:szCs w:val="26"/>
                <w:vertAlign w:val="subscript"/>
              </w:rPr>
              <w:t>4</w:t>
            </w:r>
            <w:r w:rsidRPr="006C52B3">
              <w:rPr>
                <w:sz w:val="26"/>
                <w:szCs w:val="26"/>
              </w:rPr>
              <w:t xml:space="preserve"> loãng, NaCl,... hoặc quả chanh, quả táo,...).</w:t>
            </w:r>
          </w:p>
          <w:p w14:paraId="050AB0A8" w14:textId="77777777" w:rsidR="00A50BC5" w:rsidRPr="006C52B3" w:rsidRDefault="00A50BC5">
            <w:pPr>
              <w:widowControl w:val="0"/>
              <w:numPr>
                <w:ilvl w:val="0"/>
                <w:numId w:val="102"/>
              </w:numPr>
              <w:ind w:left="450" w:hanging="230"/>
              <w:jc w:val="both"/>
              <w:rPr>
                <w:sz w:val="26"/>
                <w:szCs w:val="26"/>
              </w:rPr>
            </w:pPr>
            <w:bookmarkStart w:id="378" w:name="bookmark348"/>
            <w:bookmarkEnd w:id="378"/>
            <w:r w:rsidRPr="006C52B3">
              <w:rPr>
                <w:sz w:val="26"/>
                <w:szCs w:val="26"/>
              </w:rPr>
              <w:t>Dụng cụ: Vôn kế (hoặc đèn led nhỏ để nhận biết sự xuất hiện của dòng điện), dây dẫn, cốc thuỷ tinh.</w:t>
            </w:r>
          </w:p>
          <w:p w14:paraId="0627E1AB" w14:textId="77777777" w:rsidR="00A50BC5" w:rsidRPr="006C52B3" w:rsidRDefault="00A50BC5" w:rsidP="007353D9">
            <w:pPr>
              <w:ind w:firstLine="220"/>
              <w:rPr>
                <w:sz w:val="26"/>
                <w:szCs w:val="26"/>
              </w:rPr>
            </w:pPr>
            <w:r w:rsidRPr="006C52B3">
              <w:rPr>
                <w:b/>
                <w:bCs/>
                <w:sz w:val="26"/>
                <w:szCs w:val="26"/>
              </w:rPr>
              <w:t>Tiến hành:</w:t>
            </w:r>
          </w:p>
          <w:p w14:paraId="43091F48" w14:textId="77777777" w:rsidR="00A50BC5" w:rsidRPr="006C52B3" w:rsidRDefault="00A50BC5">
            <w:pPr>
              <w:widowControl w:val="0"/>
              <w:numPr>
                <w:ilvl w:val="0"/>
                <w:numId w:val="102"/>
              </w:numPr>
              <w:tabs>
                <w:tab w:val="left" w:pos="547"/>
              </w:tabs>
              <w:ind w:left="540" w:hanging="320"/>
              <w:jc w:val="both"/>
              <w:rPr>
                <w:sz w:val="26"/>
                <w:szCs w:val="26"/>
              </w:rPr>
            </w:pPr>
            <w:bookmarkStart w:id="379" w:name="bookmark349"/>
            <w:bookmarkEnd w:id="379"/>
            <w:r w:rsidRPr="006C52B3">
              <w:rPr>
                <w:sz w:val="26"/>
                <w:szCs w:val="26"/>
              </w:rPr>
              <w:t>Cắm hai thanh (hoặc dây) kim loại vào cốc chứa dung dịch chất điện li (hoặc quả chanh, quả táo,...).</w:t>
            </w:r>
          </w:p>
          <w:p w14:paraId="5001F5E8" w14:textId="77777777" w:rsidR="00A50BC5" w:rsidRPr="006C52B3" w:rsidRDefault="00A50BC5">
            <w:pPr>
              <w:widowControl w:val="0"/>
              <w:numPr>
                <w:ilvl w:val="0"/>
                <w:numId w:val="102"/>
              </w:numPr>
              <w:tabs>
                <w:tab w:val="left" w:pos="547"/>
              </w:tabs>
              <w:ind w:left="540" w:hanging="320"/>
              <w:jc w:val="both"/>
              <w:rPr>
                <w:sz w:val="26"/>
                <w:szCs w:val="26"/>
              </w:rPr>
            </w:pPr>
            <w:bookmarkStart w:id="380" w:name="bookmark350"/>
            <w:bookmarkEnd w:id="380"/>
            <w:r w:rsidRPr="006C52B3">
              <w:rPr>
                <w:sz w:val="26"/>
                <w:szCs w:val="26"/>
              </w:rPr>
              <w:t>Đo sức điện động giữa hai thanh (hoặc dây) kim loại bằng vôn kế.</w:t>
            </w:r>
          </w:p>
        </w:tc>
        <w:tc>
          <w:tcPr>
            <w:tcW w:w="3297" w:type="dxa"/>
            <w:shd w:val="clear" w:color="auto" w:fill="auto"/>
          </w:tcPr>
          <w:p w14:paraId="76439C92" w14:textId="36238050" w:rsidR="00A50BC5" w:rsidRPr="006C52B3" w:rsidRDefault="00A50BC5" w:rsidP="007353D9">
            <w:pPr>
              <w:ind w:left="-14" w:firstLine="14"/>
              <w:jc w:val="center"/>
              <w:rPr>
                <w:b/>
                <w:color w:val="FF0000"/>
                <w:sz w:val="26"/>
                <w:szCs w:val="26"/>
              </w:rPr>
            </w:pPr>
            <w:r>
              <w:rPr>
                <w:noProof/>
                <w:sz w:val="26"/>
                <w:szCs w:val="26"/>
              </w:rPr>
              <w:drawing>
                <wp:inline distT="0" distB="0" distL="0" distR="0" wp14:anchorId="0B70FACE" wp14:editId="7D54B7FE">
                  <wp:extent cx="2644140" cy="1584960"/>
                  <wp:effectExtent l="0" t="0" r="3810" b="0"/>
                  <wp:docPr id="175321269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2"/>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2644140" cy="1584960"/>
                          </a:xfrm>
                          <a:prstGeom prst="rect">
                            <a:avLst/>
                          </a:prstGeom>
                          <a:noFill/>
                          <a:ln>
                            <a:noFill/>
                          </a:ln>
                        </pic:spPr>
                      </pic:pic>
                    </a:graphicData>
                  </a:graphic>
                </wp:inline>
              </w:drawing>
            </w:r>
          </w:p>
          <w:p w14:paraId="1ADA7E55" w14:textId="77777777" w:rsidR="00A50BC5" w:rsidRPr="006C52B3" w:rsidRDefault="00A50BC5" w:rsidP="007353D9">
            <w:pPr>
              <w:jc w:val="center"/>
              <w:rPr>
                <w:b/>
                <w:color w:val="FF0000"/>
                <w:sz w:val="26"/>
                <w:szCs w:val="26"/>
              </w:rPr>
            </w:pPr>
            <w:r w:rsidRPr="006C52B3">
              <w:rPr>
                <w:b/>
                <w:color w:val="FF0000"/>
                <w:sz w:val="26"/>
                <w:szCs w:val="26"/>
              </w:rPr>
              <w:t>Pin chanh</w:t>
            </w:r>
          </w:p>
        </w:tc>
      </w:tr>
    </w:tbl>
    <w:p w14:paraId="2439E850" w14:textId="77777777" w:rsidR="00A50BC5" w:rsidRPr="006C52B3" w:rsidRDefault="00A50BC5" w:rsidP="00A50BC5">
      <w:pPr>
        <w:widowControl w:val="0"/>
        <w:ind w:firstLine="720"/>
        <w:jc w:val="center"/>
        <w:rPr>
          <w:rFonts w:eastAsia="Arial"/>
          <w:b/>
          <w:sz w:val="26"/>
          <w:szCs w:val="26"/>
          <w:lang w:eastAsia="vi-VN" w:bidi="vi-VN"/>
        </w:rPr>
      </w:pPr>
      <w:r w:rsidRPr="006C52B3">
        <w:rPr>
          <w:rFonts w:eastAsia="Arial"/>
          <w:b/>
          <w:sz w:val="26"/>
          <w:szCs w:val="26"/>
          <w:lang w:eastAsia="vi-VN" w:bidi="vi-VN"/>
        </w:rPr>
        <w:t>KIẾN THỨC TÌM HIỂU THÊM</w:t>
      </w:r>
    </w:p>
    <w:p w14:paraId="5C921576" w14:textId="77777777" w:rsidR="00A50BC5" w:rsidRPr="006C52B3" w:rsidRDefault="00A50BC5" w:rsidP="00A50BC5">
      <w:pPr>
        <w:widowControl w:val="0"/>
        <w:jc w:val="both"/>
        <w:rPr>
          <w:rFonts w:eastAsia="Arial"/>
          <w:sz w:val="26"/>
          <w:szCs w:val="26"/>
          <w:lang w:val="vi-VN" w:eastAsia="vi-VN" w:bidi="vi-VN"/>
        </w:rPr>
      </w:pPr>
      <w:r w:rsidRPr="006C52B3">
        <w:rPr>
          <w:rFonts w:eastAsia="Arial"/>
          <w:b/>
          <w:sz w:val="26"/>
          <w:szCs w:val="26"/>
          <w:lang w:eastAsia="vi-VN" w:bidi="vi-VN"/>
        </w:rPr>
        <w:t>1.</w:t>
      </w:r>
      <w:r w:rsidRPr="006C52B3">
        <w:rPr>
          <w:rFonts w:eastAsia="Arial"/>
          <w:b/>
          <w:sz w:val="26"/>
          <w:szCs w:val="26"/>
          <w:lang w:val="vi-VN" w:eastAsia="vi-VN" w:bidi="vi-VN"/>
        </w:rPr>
        <w:t xml:space="preserve">Thực nghiệm không đo được </w:t>
      </w:r>
      <w:r w:rsidRPr="006C52B3">
        <w:rPr>
          <w:rFonts w:eastAsia="Arial"/>
          <w:sz w:val="26"/>
          <w:szCs w:val="26"/>
          <w:lang w:val="vi-VN" w:eastAsia="vi-VN" w:bidi="vi-VN"/>
        </w:rPr>
        <w:t>giá trị tuyệt đối của thế điện cực chuẩn nhưng đo được sự chênh lệch điện thế giữa hai điện cực ở điều kiện chuẩn.</w:t>
      </w:r>
    </w:p>
    <w:p w14:paraId="6B4E25E2"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Do vậy, bằng cách quy ước thế điện cực chuẩn của hydrogen bằng 0:</w:t>
      </w:r>
    </w:p>
    <w:p w14:paraId="30103D06" w14:textId="77777777" w:rsidR="00A50BC5" w:rsidRPr="006C52B3" w:rsidRDefault="00A50BC5" w:rsidP="00A50BC5">
      <w:pPr>
        <w:widowControl w:val="0"/>
        <w:jc w:val="both"/>
        <w:rPr>
          <w:rFonts w:eastAsia="Arial"/>
          <w:sz w:val="26"/>
          <w:szCs w:val="26"/>
          <w:lang w:val="vi-VN" w:eastAsia="vi-VN" w:bidi="vi-VN"/>
        </w:rPr>
      </w:pPr>
      <w:r w:rsidRPr="006C52B3">
        <w:rPr>
          <w:rFonts w:eastAsia="Arial"/>
          <w:sz w:val="26"/>
          <w:szCs w:val="26"/>
          <w:lang w:val="vi-VN" w:eastAsia="vi-VN" w:bidi="vi-VN"/>
        </w:rPr>
        <w:tab/>
        <w:t>2H</w:t>
      </w:r>
      <w:r w:rsidRPr="006C52B3">
        <w:rPr>
          <w:rFonts w:eastAsia="Arial"/>
          <w:sz w:val="26"/>
          <w:szCs w:val="26"/>
          <w:vertAlign w:val="superscript"/>
          <w:lang w:val="vi-VN" w:eastAsia="vi-VN" w:bidi="vi-VN"/>
        </w:rPr>
        <w:t>+</w:t>
      </w:r>
      <w:r w:rsidRPr="006C52B3">
        <w:rPr>
          <w:rFonts w:eastAsia="Arial"/>
          <w:sz w:val="26"/>
          <w:szCs w:val="26"/>
          <w:lang w:val="vi-VN" w:eastAsia="vi-VN" w:bidi="vi-VN"/>
        </w:rPr>
        <w:t xml:space="preserve"> + 2e   </w:t>
      </w:r>
      <w:r w:rsidRPr="006C52B3">
        <w:rPr>
          <w:rFonts w:ascii="Cambria Math" w:eastAsia="Arial" w:hAnsi="Cambria Math" w:cs="Cambria Math"/>
          <w:position w:val="-8"/>
          <w:sz w:val="26"/>
          <w:szCs w:val="26"/>
          <w:lang w:val="vi-VN" w:eastAsia="vi-VN" w:bidi="vi-VN"/>
        </w:rPr>
        <w:object w:dxaOrig="639" w:dyaOrig="380" w14:anchorId="08525FF8">
          <v:shape id="_x0000_i1924" type="#_x0000_t75" style="width:28.5pt;height:21.75pt" o:ole="">
            <v:imagedata r:id="rId1671" o:title=""/>
          </v:shape>
          <o:OLEObject Type="Embed" ProgID="Equation.DSMT4" ShapeID="_x0000_i1924" DrawAspect="Content" ObjectID="_1803217158" r:id="rId1672"/>
        </w:object>
      </w:r>
      <w:r w:rsidRPr="006C52B3">
        <w:rPr>
          <w:rFonts w:eastAsia="Arial"/>
          <w:sz w:val="26"/>
          <w:szCs w:val="26"/>
          <w:lang w:val="vi-VN" w:eastAsia="vi-VN" w:bidi="vi-VN"/>
        </w:rPr>
        <w:t xml:space="preserve">   H</w:t>
      </w:r>
      <w:r w:rsidRPr="006C52B3">
        <w:rPr>
          <w:rFonts w:eastAsia="Arial"/>
          <w:sz w:val="26"/>
          <w:szCs w:val="26"/>
          <w:vertAlign w:val="subscript"/>
          <w:lang w:val="vi-VN" w:eastAsia="vi-VN" w:bidi="vi-VN"/>
        </w:rPr>
        <w:t>2</w:t>
      </w:r>
      <w:r w:rsidRPr="006C52B3">
        <w:rPr>
          <w:rFonts w:eastAsia="Arial"/>
          <w:sz w:val="26"/>
          <w:szCs w:val="26"/>
          <w:lang w:val="vi-VN" w:eastAsia="vi-VN" w:bidi="vi-VN"/>
        </w:rPr>
        <w:tab/>
      </w:r>
      <w:r w:rsidRPr="006C52B3">
        <w:rPr>
          <w:rFonts w:eastAsia="Arial"/>
          <w:sz w:val="26"/>
          <w:szCs w:val="26"/>
          <w:lang w:eastAsia="vi-VN" w:bidi="vi-VN"/>
        </w:rPr>
        <w:t xml:space="preserve">           </w:t>
      </w:r>
      <w:r w:rsidRPr="006C52B3">
        <w:rPr>
          <w:b/>
          <w:position w:val="-20"/>
          <w:sz w:val="26"/>
          <w:szCs w:val="26"/>
        </w:rPr>
        <w:object w:dxaOrig="740" w:dyaOrig="480" w14:anchorId="5B386A3C">
          <v:shape id="_x0000_i1925" type="#_x0000_t75" style="width:36pt;height:21.75pt" o:ole="">
            <v:imagedata r:id="rId1673" o:title=""/>
          </v:shape>
          <o:OLEObject Type="Embed" ProgID="Equation.DSMT4" ShapeID="_x0000_i1925" DrawAspect="Content" ObjectID="_1803217159" r:id="rId1674"/>
        </w:object>
      </w:r>
      <w:r w:rsidRPr="006C52B3">
        <w:rPr>
          <w:rFonts w:eastAsia="Arial"/>
          <w:sz w:val="26"/>
          <w:szCs w:val="26"/>
          <w:lang w:val="vi-VN" w:eastAsia="vi-VN" w:bidi="vi-VN"/>
        </w:rPr>
        <w:t xml:space="preserve"> = 0 V</w:t>
      </w:r>
    </w:p>
    <w:p w14:paraId="7A01D4A3" w14:textId="385B6F41" w:rsidR="00A50BC5" w:rsidRPr="006C52B3" w:rsidRDefault="00A50BC5" w:rsidP="00A50BC5">
      <w:pPr>
        <w:widowControl w:val="0"/>
        <w:jc w:val="center"/>
        <w:rPr>
          <w:rFonts w:eastAsia="Arial"/>
          <w:sz w:val="26"/>
          <w:szCs w:val="26"/>
          <w:lang w:val="vi-VN" w:eastAsia="vi-VN" w:bidi="vi-VN"/>
        </w:rPr>
      </w:pPr>
      <w:r>
        <w:rPr>
          <w:noProof/>
          <w:sz w:val="26"/>
          <w:szCs w:val="26"/>
        </w:rPr>
        <w:lastRenderedPageBreak/>
        <w:drawing>
          <wp:inline distT="0" distB="0" distL="0" distR="0" wp14:anchorId="1E506208" wp14:editId="64B61549">
            <wp:extent cx="1417320" cy="1866900"/>
            <wp:effectExtent l="0" t="0" r="0" b="0"/>
            <wp:docPr id="224120709"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5"/>
                    <pic:cNvPicPr>
                      <a:picLocks noChangeAspect="1" noChangeArrowheads="1"/>
                    </pic:cNvPicPr>
                  </pic:nvPicPr>
                  <pic:blipFill>
                    <a:blip r:embed="rId1675">
                      <a:extLst>
                        <a:ext uri="{28A0092B-C50C-407E-A947-70E740481C1C}">
                          <a14:useLocalDpi xmlns:a14="http://schemas.microsoft.com/office/drawing/2010/main" val="0"/>
                        </a:ext>
                      </a:extLst>
                    </a:blip>
                    <a:srcRect/>
                    <a:stretch>
                      <a:fillRect/>
                    </a:stretch>
                  </pic:blipFill>
                  <pic:spPr bwMode="auto">
                    <a:xfrm>
                      <a:off x="0" y="0"/>
                      <a:ext cx="1417320" cy="1866900"/>
                    </a:xfrm>
                    <a:prstGeom prst="rect">
                      <a:avLst/>
                    </a:prstGeom>
                    <a:noFill/>
                    <a:ln>
                      <a:noFill/>
                    </a:ln>
                  </pic:spPr>
                </pic:pic>
              </a:graphicData>
            </a:graphic>
          </wp:inline>
        </w:drawing>
      </w:r>
    </w:p>
    <w:p w14:paraId="334759AA" w14:textId="77777777" w:rsidR="00A50BC5" w:rsidRPr="006C52B3" w:rsidRDefault="00A50BC5" w:rsidP="00A50BC5">
      <w:pPr>
        <w:widowControl w:val="0"/>
        <w:ind w:firstLine="720"/>
        <w:jc w:val="both"/>
        <w:rPr>
          <w:rFonts w:eastAsia="Arial"/>
          <w:sz w:val="26"/>
          <w:szCs w:val="26"/>
          <w:lang w:eastAsia="vi-VN" w:bidi="vi-VN"/>
        </w:rPr>
      </w:pPr>
      <w:r w:rsidRPr="006C52B3">
        <w:rPr>
          <w:rFonts w:eastAsia="Arial"/>
          <w:sz w:val="26"/>
          <w:szCs w:val="26"/>
          <w:lang w:val="vi-VN" w:eastAsia="vi-VN" w:bidi="vi-VN"/>
        </w:rPr>
        <w:t>Từ đó, thế điện cực chuẩn của một điện cực khác được xác định bằng thực nghiệm trên cơ sở đo sự chênh lệch điện thế giữa điện cực đó với điện cực hydrogen chuẩn.</w:t>
      </w:r>
    </w:p>
    <w:p w14:paraId="5347B0B0"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i/>
          <w:iCs/>
          <w:sz w:val="26"/>
          <w:szCs w:val="26"/>
          <w:lang w:val="vi-VN" w:eastAsia="vi-VN" w:bidi="vi-VN"/>
        </w:rPr>
        <w:t>Ví dụ:</w:t>
      </w:r>
    </w:p>
    <w:p w14:paraId="0052394A" w14:textId="77777777" w:rsidR="00A50BC5" w:rsidRPr="006C52B3" w:rsidRDefault="00A50BC5" w:rsidP="00A50BC5">
      <w:pPr>
        <w:widowControl w:val="0"/>
        <w:tabs>
          <w:tab w:val="left" w:pos="4786"/>
        </w:tabs>
        <w:jc w:val="both"/>
        <w:rPr>
          <w:rFonts w:eastAsia="Arial"/>
          <w:sz w:val="26"/>
          <w:szCs w:val="26"/>
          <w:lang w:val="vi-VN"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Zn</w:t>
      </w:r>
      <w:r w:rsidRPr="006C52B3">
        <w:rPr>
          <w:rFonts w:eastAsia="Arial"/>
          <w:sz w:val="26"/>
          <w:szCs w:val="26"/>
          <w:vertAlign w:val="superscript"/>
          <w:lang w:val="vi-VN" w:eastAsia="vi-VN" w:bidi="vi-VN"/>
        </w:rPr>
        <w:t>2+</w:t>
      </w:r>
      <w:r w:rsidRPr="006C52B3">
        <w:rPr>
          <w:rFonts w:eastAsia="Arial"/>
          <w:sz w:val="26"/>
          <w:szCs w:val="26"/>
          <w:lang w:val="vi-VN" w:eastAsia="vi-VN" w:bidi="vi-VN"/>
        </w:rPr>
        <w:t xml:space="preserve"> + 2e</w:t>
      </w:r>
      <w:r w:rsidRPr="006C52B3">
        <w:rPr>
          <w:rFonts w:eastAsia="Arial"/>
          <w:sz w:val="26"/>
          <w:szCs w:val="26"/>
          <w:lang w:val="de-DE" w:eastAsia="vi-VN" w:bidi="vi-VN"/>
        </w:rPr>
        <w:t xml:space="preserve"> </w:t>
      </w:r>
      <w:r w:rsidRPr="006C52B3">
        <w:rPr>
          <w:rFonts w:eastAsia="Arial"/>
          <w:position w:val="-8"/>
          <w:sz w:val="26"/>
          <w:szCs w:val="26"/>
          <w:lang w:val="de-DE" w:eastAsia="vi-VN" w:bidi="vi-VN"/>
        </w:rPr>
        <w:object w:dxaOrig="639" w:dyaOrig="380" w14:anchorId="0CCD8568">
          <v:shape id="_x0000_i1926" type="#_x0000_t75" style="width:28.5pt;height:21.75pt" o:ole="">
            <v:imagedata r:id="rId1676" o:title=""/>
          </v:shape>
          <o:OLEObject Type="Embed" ProgID="Equation.DSMT4" ShapeID="_x0000_i1926" DrawAspect="Content" ObjectID="_1803217160" r:id="rId1677"/>
        </w:object>
      </w:r>
      <w:r w:rsidRPr="006C52B3">
        <w:rPr>
          <w:rFonts w:eastAsia="Arial"/>
          <w:sz w:val="26"/>
          <w:szCs w:val="26"/>
          <w:lang w:val="de-DE" w:eastAsia="vi-VN" w:bidi="vi-VN"/>
        </w:rPr>
        <w:t xml:space="preserve"> </w:t>
      </w:r>
      <w:r w:rsidRPr="006C52B3">
        <w:rPr>
          <w:rFonts w:eastAsia="Arial"/>
          <w:sz w:val="26"/>
          <w:szCs w:val="26"/>
          <w:lang w:val="vi-VN" w:eastAsia="vi-VN" w:bidi="vi-VN"/>
        </w:rPr>
        <w:t>Zn</w:t>
      </w:r>
      <w:r w:rsidRPr="006C52B3">
        <w:rPr>
          <w:rFonts w:eastAsia="Arial"/>
          <w:sz w:val="26"/>
          <w:szCs w:val="26"/>
          <w:lang w:val="vi-VN" w:eastAsia="vi-VN" w:bidi="vi-VN"/>
        </w:rPr>
        <w:tab/>
      </w:r>
      <w:r w:rsidRPr="006C52B3">
        <w:rPr>
          <w:b/>
          <w:position w:val="-16"/>
          <w:sz w:val="26"/>
          <w:szCs w:val="26"/>
        </w:rPr>
        <w:object w:dxaOrig="740" w:dyaOrig="440" w14:anchorId="4383989C">
          <v:shape id="_x0000_i1927" type="#_x0000_t75" style="width:36pt;height:21.75pt" o:ole="">
            <v:imagedata r:id="rId1678" o:title=""/>
          </v:shape>
          <o:OLEObject Type="Embed" ProgID="Equation.DSMT4" ShapeID="_x0000_i1927" DrawAspect="Content" ObjectID="_1803217161" r:id="rId1679"/>
        </w:object>
      </w:r>
      <w:r w:rsidRPr="006C52B3">
        <w:rPr>
          <w:rFonts w:eastAsia="Arial"/>
          <w:sz w:val="26"/>
          <w:szCs w:val="26"/>
          <w:lang w:val="vi-VN" w:eastAsia="vi-VN" w:bidi="vi-VN"/>
        </w:rPr>
        <w:t>=</w:t>
      </w:r>
      <w:r w:rsidRPr="006C52B3">
        <w:rPr>
          <w:rFonts w:eastAsia="Arial"/>
          <w:sz w:val="26"/>
          <w:szCs w:val="26"/>
          <w:lang w:val="de-DE" w:eastAsia="vi-VN" w:bidi="vi-VN"/>
        </w:rPr>
        <w:t xml:space="preserve"> - </w:t>
      </w:r>
      <w:r w:rsidRPr="006C52B3">
        <w:rPr>
          <w:rFonts w:eastAsia="Arial"/>
          <w:sz w:val="26"/>
          <w:szCs w:val="26"/>
          <w:lang w:val="vi-VN" w:eastAsia="vi-VN" w:bidi="vi-VN"/>
        </w:rPr>
        <w:t>0,762 V</w:t>
      </w:r>
    </w:p>
    <w:p w14:paraId="6D6C8E31" w14:textId="77777777" w:rsidR="00A50BC5" w:rsidRPr="006C52B3" w:rsidRDefault="00A50BC5" w:rsidP="00A50BC5">
      <w:pPr>
        <w:widowControl w:val="0"/>
        <w:tabs>
          <w:tab w:val="left" w:pos="4786"/>
        </w:tabs>
        <w:jc w:val="both"/>
        <w:rPr>
          <w:rFonts w:eastAsia="Arial"/>
          <w:sz w:val="26"/>
          <w:szCs w:val="26"/>
          <w:lang w:val="vi-VN"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Cu</w:t>
      </w:r>
      <w:r w:rsidRPr="006C52B3">
        <w:rPr>
          <w:rFonts w:eastAsia="Arial"/>
          <w:sz w:val="26"/>
          <w:szCs w:val="26"/>
          <w:vertAlign w:val="superscript"/>
          <w:lang w:val="vi-VN" w:eastAsia="vi-VN" w:bidi="vi-VN"/>
        </w:rPr>
        <w:t>2+</w:t>
      </w:r>
      <w:r w:rsidRPr="006C52B3">
        <w:rPr>
          <w:rFonts w:eastAsia="Arial"/>
          <w:sz w:val="26"/>
          <w:szCs w:val="26"/>
          <w:lang w:val="vi-VN" w:eastAsia="vi-VN" w:bidi="vi-VN"/>
        </w:rPr>
        <w:t xml:space="preserve"> + 2e</w:t>
      </w:r>
      <w:r w:rsidRPr="006C52B3">
        <w:rPr>
          <w:rFonts w:eastAsia="Arial"/>
          <w:sz w:val="26"/>
          <w:szCs w:val="26"/>
          <w:lang w:val="de-DE" w:eastAsia="vi-VN" w:bidi="vi-VN"/>
        </w:rPr>
        <w:t xml:space="preserve"> </w:t>
      </w:r>
      <w:r w:rsidRPr="006C52B3">
        <w:rPr>
          <w:rFonts w:ascii="Cambria Math" w:eastAsia="Arial" w:hAnsi="Cambria Math" w:cs="Cambria Math"/>
          <w:position w:val="-8"/>
          <w:sz w:val="26"/>
          <w:szCs w:val="26"/>
          <w:lang w:val="de-DE" w:eastAsia="vi-VN" w:bidi="vi-VN"/>
        </w:rPr>
        <w:object w:dxaOrig="639" w:dyaOrig="380" w14:anchorId="2A826A7F">
          <v:shape id="_x0000_i1928" type="#_x0000_t75" style="width:28.5pt;height:21.75pt" o:ole="">
            <v:imagedata r:id="rId1680" o:title=""/>
          </v:shape>
          <o:OLEObject Type="Embed" ProgID="Equation.DSMT4" ShapeID="_x0000_i1928" DrawAspect="Content" ObjectID="_1803217162" r:id="rId1681"/>
        </w:object>
      </w:r>
      <w:r w:rsidRPr="006C52B3">
        <w:rPr>
          <w:rFonts w:eastAsia="Arial"/>
          <w:sz w:val="26"/>
          <w:szCs w:val="26"/>
          <w:lang w:val="de-DE" w:eastAsia="vi-VN" w:bidi="vi-VN"/>
        </w:rPr>
        <w:t xml:space="preserve">   </w:t>
      </w:r>
      <w:r w:rsidRPr="006C52B3">
        <w:rPr>
          <w:rFonts w:eastAsia="Arial"/>
          <w:sz w:val="26"/>
          <w:szCs w:val="26"/>
          <w:lang w:val="vi-VN" w:eastAsia="vi-VN" w:bidi="vi-VN"/>
        </w:rPr>
        <w:t>Cu</w:t>
      </w:r>
      <w:r w:rsidRPr="006C52B3">
        <w:rPr>
          <w:rFonts w:eastAsia="Arial"/>
          <w:sz w:val="26"/>
          <w:szCs w:val="26"/>
          <w:lang w:val="vi-VN" w:eastAsia="vi-VN" w:bidi="vi-VN"/>
        </w:rPr>
        <w:tab/>
      </w:r>
      <w:r w:rsidRPr="006C52B3">
        <w:rPr>
          <w:b/>
          <w:position w:val="-16"/>
          <w:sz w:val="26"/>
          <w:szCs w:val="26"/>
        </w:rPr>
        <w:object w:dxaOrig="760" w:dyaOrig="440" w14:anchorId="683C4B19">
          <v:shape id="_x0000_i1929" type="#_x0000_t75" style="width:36pt;height:21.75pt" o:ole="">
            <v:imagedata r:id="rId1624" o:title=""/>
          </v:shape>
          <o:OLEObject Type="Embed" ProgID="Equation.DSMT4" ShapeID="_x0000_i1929" DrawAspect="Content" ObjectID="_1803217163" r:id="rId1682"/>
        </w:object>
      </w:r>
      <w:r w:rsidRPr="006C52B3">
        <w:rPr>
          <w:rFonts w:eastAsia="Arial"/>
          <w:sz w:val="26"/>
          <w:szCs w:val="26"/>
          <w:lang w:val="vi-VN" w:eastAsia="vi-VN" w:bidi="vi-VN"/>
        </w:rPr>
        <w:t>=</w:t>
      </w:r>
      <w:r w:rsidRPr="006C52B3">
        <w:rPr>
          <w:rFonts w:eastAsia="Arial"/>
          <w:sz w:val="26"/>
          <w:szCs w:val="26"/>
          <w:lang w:val="de-DE" w:eastAsia="vi-VN" w:bidi="vi-VN"/>
        </w:rPr>
        <w:t xml:space="preserve"> + </w:t>
      </w:r>
      <w:r w:rsidRPr="006C52B3">
        <w:rPr>
          <w:rFonts w:eastAsia="Arial"/>
          <w:sz w:val="26"/>
          <w:szCs w:val="26"/>
          <w:lang w:val="vi-VN" w:eastAsia="vi-VN" w:bidi="vi-VN"/>
        </w:rPr>
        <w:t>0,340 V</w:t>
      </w:r>
    </w:p>
    <w:p w14:paraId="7897E47C" w14:textId="77777777" w:rsidR="00A50BC5" w:rsidRPr="006C52B3" w:rsidRDefault="00A50BC5" w:rsidP="00A50BC5">
      <w:pPr>
        <w:widowControl w:val="0"/>
        <w:tabs>
          <w:tab w:val="left" w:pos="4786"/>
        </w:tabs>
        <w:jc w:val="both"/>
        <w:rPr>
          <w:rFonts w:eastAsia="Arial"/>
          <w:b/>
          <w:sz w:val="26"/>
          <w:szCs w:val="26"/>
          <w:lang w:eastAsia="vi-VN" w:bidi="vi-VN"/>
        </w:rPr>
      </w:pPr>
      <w:r w:rsidRPr="006C52B3">
        <w:rPr>
          <w:rFonts w:eastAsia="Arial"/>
          <w:b/>
          <w:sz w:val="26"/>
          <w:szCs w:val="26"/>
          <w:lang w:eastAsia="vi-VN" w:bidi="vi-VN"/>
        </w:rPr>
        <w:t>2.Nguyên nhân xuất hiện thế điện cực</w:t>
      </w:r>
    </w:p>
    <w:p w14:paraId="76256CD8" w14:textId="77777777" w:rsidR="00A50BC5" w:rsidRPr="006C52B3" w:rsidRDefault="00A50BC5" w:rsidP="00A50BC5">
      <w:pPr>
        <w:ind w:firstLine="720"/>
        <w:jc w:val="both"/>
        <w:rPr>
          <w:sz w:val="26"/>
          <w:szCs w:val="26"/>
        </w:rPr>
      </w:pPr>
      <w:r w:rsidRPr="006C52B3">
        <w:rPr>
          <w:sz w:val="26"/>
          <w:szCs w:val="26"/>
        </w:rPr>
        <w:t>Khi cân bằng M</w:t>
      </w:r>
      <w:r w:rsidRPr="006C52B3">
        <w:rPr>
          <w:sz w:val="26"/>
          <w:szCs w:val="26"/>
          <w:vertAlign w:val="superscript"/>
        </w:rPr>
        <w:t>n+</w:t>
      </w:r>
      <w:r w:rsidRPr="006C52B3">
        <w:rPr>
          <w:sz w:val="26"/>
          <w:szCs w:val="26"/>
        </w:rPr>
        <w:t xml:space="preserve"> + ne </w:t>
      </w:r>
      <w:r w:rsidRPr="006C52B3">
        <w:rPr>
          <w:position w:val="-8"/>
          <w:sz w:val="26"/>
          <w:szCs w:val="26"/>
        </w:rPr>
        <w:object w:dxaOrig="639" w:dyaOrig="380" w14:anchorId="6C19EA6D">
          <v:shape id="_x0000_i1930" type="#_x0000_t75" style="width:32.25pt;height:18.75pt" o:ole="">
            <v:imagedata r:id="rId1683" o:title=""/>
          </v:shape>
          <o:OLEObject Type="Embed" ProgID="Equation.DSMT4" ShapeID="_x0000_i1930" DrawAspect="Content" ObjectID="_1803217164" r:id="rId1684"/>
        </w:object>
      </w:r>
      <w:r w:rsidRPr="006C52B3">
        <w:rPr>
          <w:rFonts w:ascii="Cambria Math" w:eastAsia="Arial" w:hAnsi="Cambria Math" w:cs="Cambria Math"/>
          <w:sz w:val="26"/>
          <w:szCs w:val="26"/>
          <w:lang w:val="de-DE" w:eastAsia="vi-VN" w:bidi="vi-VN"/>
        </w:rPr>
        <w:t xml:space="preserve"> </w:t>
      </w:r>
      <w:r w:rsidRPr="006C52B3">
        <w:rPr>
          <w:sz w:val="26"/>
          <w:szCs w:val="26"/>
        </w:rPr>
        <w:t>M được thiết lập thì tại ranh giới giữa kim loại và dung dịch điện li xuất hiện hai lớp tích điện trái dấu rất gần nhau (lớp điện kép).Sự xuất hiện lớp điện kép tạo ra sự chênh lệch điện thế và điện thế chênh lệch này được gọi là thế điện cực của điện cực tương ứng.</w:t>
      </w:r>
    </w:p>
    <w:p w14:paraId="14CD87CB" w14:textId="634681CB" w:rsidR="00A50BC5" w:rsidRPr="006C52B3" w:rsidRDefault="00A50BC5" w:rsidP="00A50BC5">
      <w:pPr>
        <w:jc w:val="center"/>
        <w:rPr>
          <w:i/>
          <w:iCs/>
          <w:sz w:val="26"/>
          <w:szCs w:val="26"/>
        </w:rPr>
      </w:pPr>
      <w:r>
        <w:rPr>
          <w:noProof/>
          <w:sz w:val="26"/>
          <w:szCs w:val="26"/>
        </w:rPr>
        <w:drawing>
          <wp:inline distT="0" distB="0" distL="0" distR="0" wp14:anchorId="39434A77" wp14:editId="64DBE755">
            <wp:extent cx="2026920" cy="1463040"/>
            <wp:effectExtent l="0" t="0" r="0" b="3810"/>
            <wp:docPr id="1545012050"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1"/>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2026920" cy="1463040"/>
                    </a:xfrm>
                    <a:prstGeom prst="rect">
                      <a:avLst/>
                    </a:prstGeom>
                    <a:noFill/>
                    <a:ln>
                      <a:noFill/>
                    </a:ln>
                  </pic:spPr>
                </pic:pic>
              </a:graphicData>
            </a:graphic>
          </wp:inline>
        </w:drawing>
      </w:r>
    </w:p>
    <w:p w14:paraId="2BDF2AD3" w14:textId="77777777" w:rsidR="00A50BC5" w:rsidRPr="006C52B3" w:rsidRDefault="00A50BC5" w:rsidP="00A50BC5">
      <w:pPr>
        <w:jc w:val="center"/>
        <w:rPr>
          <w:b/>
          <w:i/>
          <w:iCs/>
          <w:sz w:val="26"/>
          <w:szCs w:val="26"/>
        </w:rPr>
      </w:pPr>
      <w:r w:rsidRPr="006C52B3">
        <w:rPr>
          <w:b/>
          <w:i/>
          <w:iCs/>
          <w:sz w:val="26"/>
          <w:szCs w:val="26"/>
        </w:rPr>
        <w:t>Mô hình lớp điện kép của điện cực kẽm</w:t>
      </w:r>
    </w:p>
    <w:p w14:paraId="2B7A9D59" w14:textId="77777777" w:rsidR="00A50BC5" w:rsidRPr="006C52B3" w:rsidRDefault="00A50BC5" w:rsidP="00A50BC5">
      <w:pPr>
        <w:rPr>
          <w:rFonts w:eastAsia="Arial"/>
          <w:b/>
          <w:sz w:val="26"/>
          <w:szCs w:val="26"/>
          <w:lang w:val="vi-VN" w:eastAsia="vi-VN" w:bidi="vi-VN"/>
        </w:rPr>
      </w:pPr>
      <w:r w:rsidRPr="006C52B3">
        <w:rPr>
          <w:rFonts w:eastAsia="Arial"/>
          <w:b/>
          <w:sz w:val="26"/>
          <w:szCs w:val="26"/>
          <w:lang w:val="de-DE" w:eastAsia="vi-VN" w:bidi="vi-VN"/>
        </w:rPr>
        <w:t>3. Cách xác định t</w:t>
      </w:r>
      <w:r w:rsidRPr="006C52B3">
        <w:rPr>
          <w:rFonts w:eastAsia="Arial"/>
          <w:b/>
          <w:sz w:val="26"/>
          <w:szCs w:val="26"/>
          <w:lang w:val="vi-VN" w:eastAsia="vi-VN" w:bidi="vi-VN"/>
        </w:rPr>
        <w:t xml:space="preserve">hế điện cực chuẩn </w:t>
      </w:r>
    </w:p>
    <w:p w14:paraId="19F317C1" w14:textId="77777777" w:rsidR="00A50BC5" w:rsidRPr="006C52B3" w:rsidRDefault="00A50BC5" w:rsidP="00A50BC5">
      <w:pPr>
        <w:jc w:val="center"/>
        <w:rPr>
          <w:rFonts w:eastAsia="Arial"/>
          <w:b/>
          <w:sz w:val="26"/>
          <w:szCs w:val="26"/>
          <w:lang w:val="vi-VN" w:eastAsia="vi-VN" w:bidi="vi-VN"/>
        </w:rPr>
      </w:pPr>
      <w:r w:rsidRPr="006C52B3">
        <w:rPr>
          <w:rFonts w:eastAsia="Arial"/>
          <w:sz w:val="26"/>
          <w:szCs w:val="26"/>
          <w:lang w:val="vi-VN" w:eastAsia="vi-VN" w:bidi="vi-VN"/>
        </w:rPr>
        <w:t>Thế điện cực chuẩn của một điện cực được xác định bằng cách thiết lập pin điện g</w:t>
      </w:r>
      <w:r w:rsidRPr="006C52B3">
        <w:rPr>
          <w:rFonts w:eastAsia="Arial"/>
          <w:sz w:val="26"/>
          <w:szCs w:val="26"/>
          <w:lang w:val="de-DE" w:eastAsia="vi-VN" w:bidi="vi-VN"/>
        </w:rPr>
        <w:t>ồm</w:t>
      </w:r>
      <w:r w:rsidRPr="006C52B3">
        <w:rPr>
          <w:rFonts w:eastAsia="Arial"/>
          <w:sz w:val="26"/>
          <w:szCs w:val="26"/>
          <w:lang w:val="vi-VN" w:eastAsia="vi-VN" w:bidi="vi-VN"/>
        </w:rPr>
        <w:t xml:space="preserve"> điện cực  (ở điều kiện chuẩn) c</w:t>
      </w:r>
      <w:r w:rsidRPr="006C52B3">
        <w:rPr>
          <w:rFonts w:eastAsia="Arial"/>
          <w:sz w:val="26"/>
          <w:szCs w:val="26"/>
          <w:lang w:val="de-DE" w:eastAsia="vi-VN" w:bidi="vi-VN"/>
        </w:rPr>
        <w:t>ần</w:t>
      </w:r>
      <w:r w:rsidRPr="006C52B3">
        <w:rPr>
          <w:rFonts w:eastAsia="Arial"/>
          <w:sz w:val="26"/>
          <w:szCs w:val="26"/>
          <w:lang w:val="vi-VN" w:eastAsia="vi-VN" w:bidi="vi-VN"/>
        </w:rPr>
        <w:t xml:space="preserve"> xác định và điện cực hydrogen chuẩn.</w:t>
      </w:r>
    </w:p>
    <w:p w14:paraId="1DE31857" w14:textId="77777777" w:rsidR="00A50BC5" w:rsidRPr="006C52B3" w:rsidRDefault="00A50BC5" w:rsidP="00A50BC5">
      <w:pPr>
        <w:jc w:val="center"/>
        <w:rPr>
          <w:b/>
          <w:i/>
          <w:iCs/>
          <w:sz w:val="26"/>
          <w:szCs w:val="26"/>
        </w:rPr>
      </w:pPr>
    </w:p>
    <w:p w14:paraId="2C297130" w14:textId="4683AD81" w:rsidR="00A50BC5" w:rsidRPr="006C52B3" w:rsidRDefault="00A50BC5" w:rsidP="00A50BC5">
      <w:pPr>
        <w:jc w:val="center"/>
        <w:rPr>
          <w:b/>
          <w:i/>
          <w:iCs/>
          <w:sz w:val="26"/>
          <w:szCs w:val="26"/>
        </w:rPr>
      </w:pPr>
      <w:r>
        <w:rPr>
          <w:rFonts w:eastAsia="Arial"/>
          <w:noProof/>
          <w:color w:val="FF0000"/>
          <w:sz w:val="26"/>
          <w:szCs w:val="26"/>
        </w:rPr>
        <w:drawing>
          <wp:inline distT="0" distB="0" distL="0" distR="0" wp14:anchorId="658C7C3D" wp14:editId="5126547A">
            <wp:extent cx="3208020" cy="2057400"/>
            <wp:effectExtent l="0" t="0" r="0" b="0"/>
            <wp:docPr id="1088168033"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2"/>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208020" cy="2057400"/>
                    </a:xfrm>
                    <a:prstGeom prst="rect">
                      <a:avLst/>
                    </a:prstGeom>
                    <a:noFill/>
                    <a:ln>
                      <a:noFill/>
                    </a:ln>
                  </pic:spPr>
                </pic:pic>
              </a:graphicData>
            </a:graphic>
          </wp:inline>
        </w:drawing>
      </w:r>
    </w:p>
    <w:p w14:paraId="4CE7FF06" w14:textId="77777777" w:rsidR="00A50BC5" w:rsidRPr="006C52B3" w:rsidRDefault="00A50BC5" w:rsidP="00A50BC5">
      <w:pPr>
        <w:widowControl w:val="0"/>
        <w:tabs>
          <w:tab w:val="left" w:pos="6450"/>
        </w:tabs>
        <w:autoSpaceDE w:val="0"/>
        <w:autoSpaceDN w:val="0"/>
        <w:adjustRightInd w:val="0"/>
        <w:rPr>
          <w:sz w:val="26"/>
          <w:szCs w:val="26"/>
          <w:lang w:val="nl-NL"/>
        </w:rPr>
      </w:pPr>
    </w:p>
    <w:p w14:paraId="7B2F790B" w14:textId="77777777" w:rsidR="00A50BC5" w:rsidRPr="006C52B3" w:rsidRDefault="00A50BC5" w:rsidP="00A50BC5">
      <w:pPr>
        <w:widowControl w:val="0"/>
        <w:jc w:val="both"/>
        <w:rPr>
          <w:rFonts w:eastAsia="Arial"/>
          <w:b/>
          <w:sz w:val="26"/>
          <w:szCs w:val="26"/>
          <w:lang w:val="vi-VN" w:eastAsia="vi-VN" w:bidi="vi-VN"/>
        </w:rPr>
      </w:pPr>
      <w:r w:rsidRPr="006C52B3">
        <w:rPr>
          <w:rFonts w:eastAsia="Arial"/>
          <w:b/>
          <w:sz w:val="26"/>
          <w:szCs w:val="26"/>
          <w:lang w:val="vi-VN" w:eastAsia="vi-VN" w:bidi="vi-VN"/>
        </w:rPr>
        <w:lastRenderedPageBreak/>
        <w:t xml:space="preserve">IV. </w:t>
      </w:r>
      <w:r w:rsidRPr="006C52B3">
        <w:rPr>
          <w:rFonts w:eastAsia="Candara"/>
          <w:b/>
          <w:bCs/>
          <w:sz w:val="26"/>
          <w:szCs w:val="26"/>
          <w:lang w:val="vi-VN" w:eastAsia="vi-VN" w:bidi="vi-VN"/>
        </w:rPr>
        <w:t>MỘT SỐ LOẠI PIN KHÁC</w:t>
      </w:r>
    </w:p>
    <w:p w14:paraId="6743A277"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Hiện nay, có nhiều loại pin đang được sử dụng phổ biến như acquy, pin nhiên liệu, pin Mặt Trời,...</w:t>
      </w:r>
    </w:p>
    <w:p w14:paraId="28BC98A8"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Acquy là nguồn điện được sử dụng phổ biến trong các phương tiện giao thông, thiết bị lưu điện, phát điện. Acquy thuộc loại pin thứ cấp (pin sạc), các chất phản ứng được tái tạo trong quá trình sạc bằng dòng điện một chiều.</w:t>
      </w:r>
    </w:p>
    <w:p w14:paraId="66392E4F"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Pin nhiên liệu là loại pin điện hoá chuyển đổi hoá năng thành điện năng thông qua phản ứng oxi hoá - khử giữa nhiên liệu và chất oxi hoá. Trong đó, các nhiên liệu thường là methane, methanol, ethanol, hydrogen,... còn chất oxi hoá thường là oxygen. Pin nhiên liệu hydrogen - oxygen có nhiều ứng dụng và triển vọng trong tương lai.</w:t>
      </w:r>
    </w:p>
    <w:p w14:paraId="3AB27F44" w14:textId="77777777" w:rsidR="00A50BC5" w:rsidRPr="006C52B3" w:rsidRDefault="00A50BC5" w:rsidP="00A50BC5">
      <w:pPr>
        <w:widowControl w:val="0"/>
        <w:ind w:firstLine="720"/>
        <w:jc w:val="both"/>
        <w:rPr>
          <w:rFonts w:eastAsia="Arial"/>
          <w:sz w:val="26"/>
          <w:szCs w:val="26"/>
          <w:lang w:val="vi-VN" w:eastAsia="vi-VN" w:bidi="vi-VN"/>
        </w:rPr>
      </w:pPr>
      <w:r w:rsidRPr="006C52B3">
        <w:rPr>
          <w:rFonts w:eastAsia="Arial"/>
          <w:sz w:val="26"/>
          <w:szCs w:val="26"/>
          <w:lang w:val="vi-VN" w:eastAsia="vi-VN" w:bidi="vi-VN"/>
        </w:rPr>
        <w:t>Pin Mặt Trời (solar cell) gồm nhiều tấm vật liệu bán dẫn được ghép nối với nhau, có khả năng chuyển đổi quang năng thành điện năng.</w:t>
      </w:r>
    </w:p>
    <w:p w14:paraId="6CC92320" w14:textId="77777777" w:rsidR="00A50BC5" w:rsidRPr="006C52B3" w:rsidRDefault="00A50BC5" w:rsidP="00A50BC5">
      <w:pPr>
        <w:widowControl w:val="0"/>
        <w:ind w:firstLine="720"/>
        <w:jc w:val="both"/>
        <w:rPr>
          <w:rFonts w:eastAsia="Arial"/>
          <w:sz w:val="26"/>
          <w:szCs w:val="26"/>
          <w:lang w:eastAsia="vi-VN" w:bidi="vi-VN"/>
        </w:rPr>
      </w:pPr>
      <w:r w:rsidRPr="006C52B3">
        <w:rPr>
          <w:rFonts w:eastAsia="Arial"/>
          <w:sz w:val="26"/>
          <w:szCs w:val="26"/>
          <w:lang w:val="vi-VN" w:eastAsia="vi-VN" w:bidi="vi-VN"/>
        </w:rPr>
        <w:t>Ưu, nhược điểm các loại pin trên được trình bày ở Bảng 15.2.</w:t>
      </w:r>
    </w:p>
    <w:p w14:paraId="7B557124" w14:textId="77777777" w:rsidR="00A50BC5" w:rsidRPr="006C52B3" w:rsidRDefault="00A50BC5" w:rsidP="00A50BC5">
      <w:pPr>
        <w:widowControl w:val="0"/>
        <w:jc w:val="center"/>
        <w:rPr>
          <w:rFonts w:eastAsia="Arial"/>
          <w:i/>
          <w:iCs/>
          <w:sz w:val="26"/>
          <w:szCs w:val="26"/>
          <w:lang w:val="vi-VN" w:eastAsia="vi-VN" w:bidi="vi-VN"/>
        </w:rPr>
      </w:pPr>
      <w:r w:rsidRPr="006C52B3">
        <w:rPr>
          <w:rFonts w:eastAsia="Arial"/>
          <w:b/>
          <w:bCs/>
          <w:i/>
          <w:iCs/>
          <w:sz w:val="26"/>
          <w:szCs w:val="26"/>
          <w:lang w:val="vi-VN" w:eastAsia="vi-VN" w:bidi="vi-VN"/>
        </w:rPr>
        <w:t xml:space="preserve">Bảng 15.2. </w:t>
      </w:r>
      <w:r w:rsidRPr="006C52B3">
        <w:rPr>
          <w:rFonts w:eastAsia="Arial"/>
          <w:i/>
          <w:iCs/>
          <w:sz w:val="26"/>
          <w:szCs w:val="26"/>
          <w:lang w:val="vi-VN" w:eastAsia="vi-VN" w:bidi="vi-VN"/>
        </w:rPr>
        <w:t>Ưu, nhược điểm của acquy, pin nhiên liệu và pin Mặt Trời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3686"/>
        <w:gridCol w:w="3653"/>
      </w:tblGrid>
      <w:tr w:rsidR="00A50BC5" w:rsidRPr="006C52B3" w14:paraId="329398CA" w14:textId="77777777" w:rsidTr="007353D9">
        <w:trPr>
          <w:jc w:val="center"/>
        </w:trPr>
        <w:tc>
          <w:tcPr>
            <w:tcW w:w="1951" w:type="dxa"/>
            <w:shd w:val="clear" w:color="auto" w:fill="FDE9D9"/>
            <w:vAlign w:val="center"/>
          </w:tcPr>
          <w:p w14:paraId="17E26F49" w14:textId="77777777" w:rsidR="00A50BC5" w:rsidRPr="006C52B3" w:rsidRDefault="00A50BC5" w:rsidP="007353D9">
            <w:pPr>
              <w:widowControl w:val="0"/>
              <w:jc w:val="center"/>
              <w:rPr>
                <w:rFonts w:eastAsia="Arial"/>
                <w:b/>
                <w:sz w:val="26"/>
                <w:szCs w:val="26"/>
                <w:lang w:val="vi-VN" w:eastAsia="vi-VN" w:bidi="vi-VN"/>
              </w:rPr>
            </w:pPr>
            <w:r w:rsidRPr="006C52B3">
              <w:rPr>
                <w:rFonts w:eastAsia="Arial"/>
                <w:b/>
                <w:sz w:val="26"/>
                <w:szCs w:val="26"/>
                <w:lang w:val="vi-VN" w:eastAsia="vi-VN" w:bidi="vi-VN"/>
              </w:rPr>
              <w:t>Pin</w:t>
            </w:r>
          </w:p>
        </w:tc>
        <w:tc>
          <w:tcPr>
            <w:tcW w:w="3686" w:type="dxa"/>
            <w:shd w:val="clear" w:color="auto" w:fill="FDE9D9"/>
            <w:vAlign w:val="center"/>
          </w:tcPr>
          <w:p w14:paraId="64D40B13" w14:textId="77777777" w:rsidR="00A50BC5" w:rsidRPr="006C52B3" w:rsidRDefault="00A50BC5" w:rsidP="007353D9">
            <w:pPr>
              <w:widowControl w:val="0"/>
              <w:jc w:val="center"/>
              <w:rPr>
                <w:rFonts w:eastAsia="Arial"/>
                <w:b/>
                <w:sz w:val="26"/>
                <w:szCs w:val="26"/>
                <w:lang w:val="vi-VN" w:eastAsia="vi-VN" w:bidi="vi-VN"/>
              </w:rPr>
            </w:pPr>
            <w:r w:rsidRPr="006C52B3">
              <w:rPr>
                <w:rFonts w:eastAsia="Arial"/>
                <w:b/>
                <w:sz w:val="26"/>
                <w:szCs w:val="26"/>
                <w:lang w:val="vi-VN" w:eastAsia="vi-VN" w:bidi="vi-VN"/>
              </w:rPr>
              <w:t>Ưu điểm</w:t>
            </w:r>
          </w:p>
        </w:tc>
        <w:tc>
          <w:tcPr>
            <w:tcW w:w="3653" w:type="dxa"/>
            <w:shd w:val="clear" w:color="auto" w:fill="FDE9D9"/>
            <w:vAlign w:val="center"/>
          </w:tcPr>
          <w:p w14:paraId="35B9C3A6" w14:textId="77777777" w:rsidR="00A50BC5" w:rsidRPr="006C52B3" w:rsidRDefault="00A50BC5" w:rsidP="007353D9">
            <w:pPr>
              <w:widowControl w:val="0"/>
              <w:jc w:val="center"/>
              <w:rPr>
                <w:rFonts w:eastAsia="Arial"/>
                <w:b/>
                <w:sz w:val="26"/>
                <w:szCs w:val="26"/>
                <w:lang w:val="vi-VN" w:eastAsia="vi-VN" w:bidi="vi-VN"/>
              </w:rPr>
            </w:pPr>
            <w:r w:rsidRPr="006C52B3">
              <w:rPr>
                <w:rFonts w:eastAsia="Arial"/>
                <w:b/>
                <w:sz w:val="26"/>
                <w:szCs w:val="26"/>
                <w:lang w:val="vi-VN" w:eastAsia="vi-VN" w:bidi="vi-VN"/>
              </w:rPr>
              <w:t>Nhược điểm</w:t>
            </w:r>
          </w:p>
        </w:tc>
      </w:tr>
      <w:tr w:rsidR="00A50BC5" w:rsidRPr="006C52B3" w14:paraId="782D0713" w14:textId="77777777" w:rsidTr="007353D9">
        <w:trPr>
          <w:jc w:val="center"/>
        </w:trPr>
        <w:tc>
          <w:tcPr>
            <w:tcW w:w="1951" w:type="dxa"/>
            <w:shd w:val="clear" w:color="auto" w:fill="auto"/>
            <w:vAlign w:val="center"/>
          </w:tcPr>
          <w:p w14:paraId="63593CEC" w14:textId="77777777" w:rsidR="00A50BC5" w:rsidRPr="006C52B3" w:rsidRDefault="00A50BC5" w:rsidP="007353D9">
            <w:pPr>
              <w:widowControl w:val="0"/>
              <w:jc w:val="center"/>
              <w:rPr>
                <w:rFonts w:eastAsia="Arial"/>
                <w:b/>
                <w:sz w:val="26"/>
                <w:szCs w:val="26"/>
                <w:lang w:val="vi-VN" w:eastAsia="vi-VN" w:bidi="vi-VN"/>
              </w:rPr>
            </w:pPr>
            <w:r w:rsidRPr="006C52B3">
              <w:rPr>
                <w:rFonts w:eastAsia="Arial"/>
                <w:b/>
                <w:sz w:val="26"/>
                <w:szCs w:val="26"/>
                <w:lang w:val="vi-VN" w:eastAsia="vi-VN" w:bidi="vi-VN"/>
              </w:rPr>
              <w:t>Acquy chì</w:t>
            </w:r>
          </w:p>
        </w:tc>
        <w:tc>
          <w:tcPr>
            <w:tcW w:w="3686" w:type="dxa"/>
            <w:shd w:val="clear" w:color="auto" w:fill="auto"/>
            <w:vAlign w:val="center"/>
          </w:tcPr>
          <w:p w14:paraId="718304C5" w14:textId="77777777" w:rsidR="00A50BC5" w:rsidRPr="006C52B3" w:rsidRDefault="00A50BC5">
            <w:pPr>
              <w:pStyle w:val="oancuaDanhsach"/>
              <w:widowControl w:val="0"/>
              <w:numPr>
                <w:ilvl w:val="0"/>
                <w:numId w:val="103"/>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Dễ sản xuất, giá thành thấp.</w:t>
            </w:r>
          </w:p>
          <w:p w14:paraId="4A5AEE01" w14:textId="77777777" w:rsidR="00A50BC5" w:rsidRPr="006C52B3" w:rsidRDefault="00A50BC5">
            <w:pPr>
              <w:pStyle w:val="oancuaDanhsach"/>
              <w:widowControl w:val="0"/>
              <w:numPr>
                <w:ilvl w:val="0"/>
                <w:numId w:val="103"/>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Hoạt động ổn định.</w:t>
            </w:r>
          </w:p>
          <w:p w14:paraId="1D6980B2" w14:textId="77777777" w:rsidR="00A50BC5" w:rsidRPr="006C52B3" w:rsidRDefault="00A50BC5">
            <w:pPr>
              <w:pStyle w:val="oancuaDanhsach"/>
              <w:widowControl w:val="0"/>
              <w:numPr>
                <w:ilvl w:val="0"/>
                <w:numId w:val="103"/>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Dễ thu hồi sulfuric acid và chì để tái chế.</w:t>
            </w:r>
          </w:p>
        </w:tc>
        <w:tc>
          <w:tcPr>
            <w:tcW w:w="3653" w:type="dxa"/>
            <w:shd w:val="clear" w:color="auto" w:fill="auto"/>
            <w:vAlign w:val="center"/>
          </w:tcPr>
          <w:p w14:paraId="737AE874" w14:textId="77777777" w:rsidR="00A50BC5" w:rsidRPr="006C52B3" w:rsidRDefault="00A50BC5">
            <w:pPr>
              <w:pStyle w:val="oancuaDanhsach"/>
              <w:widowControl w:val="0"/>
              <w:numPr>
                <w:ilvl w:val="0"/>
                <w:numId w:val="103"/>
              </w:numPr>
              <w:spacing w:after="0"/>
              <w:ind w:left="316" w:hanging="316"/>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Nặng, tuổi thọ thấp (trung bình khoảng 1 năm).</w:t>
            </w:r>
          </w:p>
          <w:p w14:paraId="4D34A865" w14:textId="77777777" w:rsidR="00A50BC5" w:rsidRPr="006C52B3" w:rsidRDefault="00A50BC5">
            <w:pPr>
              <w:pStyle w:val="oancuaDanhsach"/>
              <w:widowControl w:val="0"/>
              <w:numPr>
                <w:ilvl w:val="0"/>
                <w:numId w:val="103"/>
              </w:numPr>
              <w:spacing w:after="0"/>
              <w:ind w:left="316" w:hanging="316"/>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Gây ô nhiễm môi trường và ngộ độc chì ở các làng nghề tái chế acquy cũ.</w:t>
            </w:r>
          </w:p>
        </w:tc>
      </w:tr>
      <w:tr w:rsidR="00A50BC5" w:rsidRPr="006C52B3" w14:paraId="129CCEFC" w14:textId="77777777" w:rsidTr="007353D9">
        <w:trPr>
          <w:jc w:val="center"/>
        </w:trPr>
        <w:tc>
          <w:tcPr>
            <w:tcW w:w="1951" w:type="dxa"/>
            <w:shd w:val="clear" w:color="auto" w:fill="auto"/>
            <w:vAlign w:val="center"/>
          </w:tcPr>
          <w:p w14:paraId="727562AE" w14:textId="77777777" w:rsidR="00A50BC5" w:rsidRPr="006C52B3" w:rsidRDefault="00A50BC5" w:rsidP="007353D9">
            <w:pPr>
              <w:widowControl w:val="0"/>
              <w:jc w:val="center"/>
              <w:rPr>
                <w:rFonts w:eastAsia="Arial"/>
                <w:b/>
                <w:sz w:val="26"/>
                <w:szCs w:val="26"/>
                <w:lang w:val="vi-VN" w:eastAsia="vi-VN" w:bidi="vi-VN"/>
              </w:rPr>
            </w:pPr>
            <w:r w:rsidRPr="006C52B3">
              <w:rPr>
                <w:rFonts w:eastAsia="Arial"/>
                <w:b/>
                <w:sz w:val="26"/>
                <w:szCs w:val="26"/>
                <w:lang w:val="vi-VN" w:eastAsia="vi-VN" w:bidi="vi-VN"/>
              </w:rPr>
              <w:t>Pin nhiên liệu</w:t>
            </w:r>
          </w:p>
          <w:p w14:paraId="1C5793F1" w14:textId="77777777" w:rsidR="00A50BC5" w:rsidRPr="006C52B3" w:rsidRDefault="00A50BC5" w:rsidP="007353D9">
            <w:pPr>
              <w:widowControl w:val="0"/>
              <w:jc w:val="center"/>
              <w:rPr>
                <w:rFonts w:eastAsia="Arial"/>
                <w:b/>
                <w:sz w:val="26"/>
                <w:szCs w:val="26"/>
                <w:lang w:val="vi-VN" w:eastAsia="vi-VN" w:bidi="vi-VN"/>
              </w:rPr>
            </w:pPr>
          </w:p>
        </w:tc>
        <w:tc>
          <w:tcPr>
            <w:tcW w:w="3686" w:type="dxa"/>
            <w:shd w:val="clear" w:color="auto" w:fill="auto"/>
            <w:vAlign w:val="center"/>
          </w:tcPr>
          <w:p w14:paraId="66D33939" w14:textId="77777777" w:rsidR="00A50BC5" w:rsidRPr="006C52B3" w:rsidRDefault="00A50BC5">
            <w:pPr>
              <w:pStyle w:val="oancuaDanhsach"/>
              <w:widowControl w:val="0"/>
              <w:numPr>
                <w:ilvl w:val="0"/>
                <w:numId w:val="104"/>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Điều chỉnh được cường độ dòng điện nhờ thay đổi tốc độ dòng nhiên liệu.</w:t>
            </w:r>
          </w:p>
          <w:p w14:paraId="50473425" w14:textId="77777777" w:rsidR="00A50BC5" w:rsidRPr="006C52B3" w:rsidRDefault="00A50BC5">
            <w:pPr>
              <w:pStyle w:val="oancuaDanhsach"/>
              <w:widowControl w:val="0"/>
              <w:numPr>
                <w:ilvl w:val="0"/>
                <w:numId w:val="104"/>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Hiệu suất chuyển đổi năng lượng cao, lượng chất phát thải ít và dễ kiểm soát.</w:t>
            </w:r>
          </w:p>
        </w:tc>
        <w:tc>
          <w:tcPr>
            <w:tcW w:w="3653" w:type="dxa"/>
            <w:shd w:val="clear" w:color="auto" w:fill="auto"/>
            <w:vAlign w:val="center"/>
          </w:tcPr>
          <w:p w14:paraId="56A8539F" w14:textId="77777777" w:rsidR="00A50BC5" w:rsidRPr="006C52B3" w:rsidRDefault="00A50BC5">
            <w:pPr>
              <w:pStyle w:val="oancuaDanhsach"/>
              <w:widowControl w:val="0"/>
              <w:numPr>
                <w:ilvl w:val="0"/>
                <w:numId w:val="104"/>
              </w:numPr>
              <w:spacing w:after="0"/>
              <w:ind w:left="316" w:hanging="316"/>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Giá thành cao.</w:t>
            </w:r>
          </w:p>
        </w:tc>
      </w:tr>
      <w:tr w:rsidR="00A50BC5" w:rsidRPr="006C52B3" w14:paraId="3FD17ACE" w14:textId="77777777" w:rsidTr="007353D9">
        <w:trPr>
          <w:jc w:val="center"/>
        </w:trPr>
        <w:tc>
          <w:tcPr>
            <w:tcW w:w="1951" w:type="dxa"/>
            <w:shd w:val="clear" w:color="auto" w:fill="auto"/>
            <w:vAlign w:val="center"/>
          </w:tcPr>
          <w:p w14:paraId="24BD5352" w14:textId="77777777" w:rsidR="00A50BC5" w:rsidRPr="006C52B3" w:rsidRDefault="00A50BC5" w:rsidP="007353D9">
            <w:pPr>
              <w:widowControl w:val="0"/>
              <w:jc w:val="center"/>
              <w:rPr>
                <w:rFonts w:eastAsia="Courier New"/>
                <w:b/>
                <w:sz w:val="26"/>
                <w:szCs w:val="26"/>
                <w:lang w:val="vi-VN" w:eastAsia="vi-VN" w:bidi="vi-VN"/>
              </w:rPr>
            </w:pPr>
            <w:r w:rsidRPr="006C52B3">
              <w:rPr>
                <w:rFonts w:eastAsia="Arial"/>
                <w:b/>
                <w:sz w:val="26"/>
                <w:szCs w:val="26"/>
                <w:lang w:val="vi-VN" w:eastAsia="vi-VN" w:bidi="vi-VN"/>
              </w:rPr>
              <w:t>Pin Mặt Trời</w:t>
            </w:r>
          </w:p>
        </w:tc>
        <w:tc>
          <w:tcPr>
            <w:tcW w:w="3686" w:type="dxa"/>
            <w:shd w:val="clear" w:color="auto" w:fill="auto"/>
            <w:vAlign w:val="center"/>
          </w:tcPr>
          <w:p w14:paraId="0E3225FE" w14:textId="77777777" w:rsidR="00A50BC5" w:rsidRPr="006C52B3" w:rsidRDefault="00A50BC5">
            <w:pPr>
              <w:pStyle w:val="oancuaDanhsach"/>
              <w:widowControl w:val="0"/>
              <w:numPr>
                <w:ilvl w:val="0"/>
                <w:numId w:val="106"/>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Là nguồn năng lượng sạch, không phát thải khí gây ô nhiễm môi trường.</w:t>
            </w:r>
          </w:p>
          <w:p w14:paraId="34E83367" w14:textId="77777777" w:rsidR="00A50BC5" w:rsidRPr="006C52B3" w:rsidRDefault="00A50BC5">
            <w:pPr>
              <w:pStyle w:val="oancuaDanhsach"/>
              <w:widowControl w:val="0"/>
              <w:numPr>
                <w:ilvl w:val="0"/>
                <w:numId w:val="106"/>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Tận dụng được năng lượng vô tận của Mặt Trời.</w:t>
            </w:r>
          </w:p>
        </w:tc>
        <w:tc>
          <w:tcPr>
            <w:tcW w:w="3653" w:type="dxa"/>
            <w:shd w:val="clear" w:color="auto" w:fill="auto"/>
            <w:vAlign w:val="center"/>
          </w:tcPr>
          <w:p w14:paraId="4B08BDC0" w14:textId="77777777" w:rsidR="00A50BC5" w:rsidRPr="006C52B3" w:rsidRDefault="00A50BC5">
            <w:pPr>
              <w:pStyle w:val="oancuaDanhsach"/>
              <w:widowControl w:val="0"/>
              <w:numPr>
                <w:ilvl w:val="0"/>
                <w:numId w:val="105"/>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Sản xuất khá phức tạp, giá thành cao.</w:t>
            </w:r>
          </w:p>
          <w:p w14:paraId="29644598" w14:textId="77777777" w:rsidR="00A50BC5" w:rsidRPr="006C52B3" w:rsidRDefault="00A50BC5">
            <w:pPr>
              <w:pStyle w:val="oancuaDanhsach"/>
              <w:widowControl w:val="0"/>
              <w:numPr>
                <w:ilvl w:val="0"/>
                <w:numId w:val="105"/>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Cần nhiều ánh nắng nên phụ thuộc vào khí hậu, thời tiết.</w:t>
            </w:r>
          </w:p>
          <w:p w14:paraId="06CE9FB4" w14:textId="77777777" w:rsidR="00A50BC5" w:rsidRPr="006C52B3" w:rsidRDefault="00A50BC5">
            <w:pPr>
              <w:pStyle w:val="oancuaDanhsach"/>
              <w:widowControl w:val="0"/>
              <w:numPr>
                <w:ilvl w:val="0"/>
                <w:numId w:val="105"/>
              </w:numPr>
              <w:spacing w:after="0"/>
              <w:ind w:left="406" w:hanging="270"/>
              <w:jc w:val="both"/>
              <w:rPr>
                <w:rFonts w:ascii="Times New Roman" w:eastAsia="Arial" w:hAnsi="Times New Roman"/>
                <w:sz w:val="26"/>
                <w:szCs w:val="26"/>
                <w:lang w:val="vi-VN" w:eastAsia="vi-VN" w:bidi="vi-VN"/>
              </w:rPr>
            </w:pPr>
            <w:r w:rsidRPr="006C52B3">
              <w:rPr>
                <w:rFonts w:ascii="Times New Roman" w:eastAsia="Arial" w:hAnsi="Times New Roman"/>
                <w:sz w:val="26"/>
                <w:szCs w:val="26"/>
                <w:lang w:val="vi-VN" w:eastAsia="vi-VN" w:bidi="vi-VN"/>
              </w:rPr>
              <w:t>Các tấm pin Mặt Trời hết hạn sử dụng có nguy cơ gây ô nhiễm môi trường.</w:t>
            </w:r>
          </w:p>
        </w:tc>
      </w:tr>
      <w:tr w:rsidR="00A50BC5" w:rsidRPr="006C52B3" w14:paraId="03948702" w14:textId="77777777" w:rsidTr="007353D9">
        <w:trPr>
          <w:jc w:val="center"/>
        </w:trPr>
        <w:tc>
          <w:tcPr>
            <w:tcW w:w="1951" w:type="dxa"/>
            <w:shd w:val="clear" w:color="auto" w:fill="auto"/>
            <w:vAlign w:val="center"/>
          </w:tcPr>
          <w:p w14:paraId="62611670" w14:textId="77777777" w:rsidR="00A50BC5" w:rsidRPr="006C52B3" w:rsidRDefault="00A50BC5" w:rsidP="007353D9">
            <w:pPr>
              <w:widowControl w:val="0"/>
              <w:jc w:val="center"/>
              <w:rPr>
                <w:rFonts w:eastAsia="Arial"/>
                <w:sz w:val="26"/>
                <w:szCs w:val="26"/>
                <w:lang w:eastAsia="vi-VN" w:bidi="vi-VN"/>
              </w:rPr>
            </w:pPr>
            <w:r w:rsidRPr="006C52B3">
              <w:rPr>
                <w:rFonts w:eastAsia="Arial"/>
                <w:b/>
                <w:sz w:val="26"/>
                <w:szCs w:val="26"/>
                <w:lang w:val="vi-VN" w:eastAsia="vi-VN" w:bidi="vi-VN"/>
              </w:rPr>
              <w:t>Pin lithium-ion</w:t>
            </w:r>
          </w:p>
          <w:p w14:paraId="41A6AC37" w14:textId="77777777" w:rsidR="00A50BC5" w:rsidRPr="006C52B3" w:rsidRDefault="00A50BC5" w:rsidP="007353D9">
            <w:pPr>
              <w:widowControl w:val="0"/>
              <w:jc w:val="center"/>
              <w:rPr>
                <w:rFonts w:eastAsia="Arial"/>
                <w:b/>
                <w:sz w:val="26"/>
                <w:szCs w:val="26"/>
                <w:lang w:val="vi-VN" w:eastAsia="vi-VN" w:bidi="vi-VN"/>
              </w:rPr>
            </w:pPr>
          </w:p>
        </w:tc>
        <w:tc>
          <w:tcPr>
            <w:tcW w:w="3686" w:type="dxa"/>
            <w:shd w:val="clear" w:color="auto" w:fill="auto"/>
            <w:vAlign w:val="center"/>
          </w:tcPr>
          <w:p w14:paraId="3229988B" w14:textId="77777777" w:rsidR="00A50BC5" w:rsidRPr="006C52B3" w:rsidRDefault="00A50BC5" w:rsidP="007353D9">
            <w:pPr>
              <w:widowControl w:val="0"/>
              <w:jc w:val="both"/>
              <w:rPr>
                <w:rFonts w:eastAsia="Arial"/>
                <w:sz w:val="26"/>
                <w:szCs w:val="26"/>
                <w:lang w:val="vi-VN"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Pin lithium-ion thuộc loại pin sạc, được sử dụng trong máy tính laptop, điện thoại, máy quay phim, phương tiện giao thông chạy điện,...</w:t>
            </w:r>
          </w:p>
          <w:p w14:paraId="00CDC8D1" w14:textId="77777777" w:rsidR="00A50BC5" w:rsidRPr="006C52B3" w:rsidRDefault="00A50BC5" w:rsidP="007353D9">
            <w:pPr>
              <w:widowControl w:val="0"/>
              <w:jc w:val="both"/>
              <w:rPr>
                <w:rFonts w:eastAsia="Arial"/>
                <w:sz w:val="26"/>
                <w:szCs w:val="26"/>
                <w:lang w:eastAsia="vi-VN" w:bidi="vi-VN"/>
              </w:rPr>
            </w:pPr>
            <w:r w:rsidRPr="006C52B3">
              <w:rPr>
                <w:rFonts w:eastAsia="Arial"/>
                <w:sz w:val="26"/>
                <w:szCs w:val="26"/>
                <w:lang w:eastAsia="vi-VN" w:bidi="vi-VN"/>
              </w:rPr>
              <w:t>-</w:t>
            </w:r>
            <w:r w:rsidRPr="006C52B3">
              <w:rPr>
                <w:rFonts w:eastAsia="Arial"/>
                <w:sz w:val="26"/>
                <w:szCs w:val="26"/>
                <w:lang w:val="vi-VN" w:eastAsia="vi-VN" w:bidi="vi-VN"/>
              </w:rPr>
              <w:t xml:space="preserve"> Pin lithium-ion có nhiều ưu điểm như nhẹ, nhỏ gọn, b</w:t>
            </w:r>
            <w:r w:rsidRPr="006C52B3">
              <w:rPr>
                <w:rFonts w:eastAsia="Arial"/>
                <w:sz w:val="26"/>
                <w:szCs w:val="26"/>
                <w:lang w:eastAsia="vi-VN" w:bidi="vi-VN"/>
              </w:rPr>
              <w:t>ền</w:t>
            </w:r>
            <w:r w:rsidRPr="006C52B3">
              <w:rPr>
                <w:rFonts w:eastAsia="Arial"/>
                <w:sz w:val="26"/>
                <w:szCs w:val="26"/>
                <w:lang w:val="vi-VN" w:eastAsia="vi-VN" w:bidi="vi-VN"/>
              </w:rPr>
              <w:t>, mật độ năng lượng cao, sạc nhanh và có thể sạc mọi thời điểm.</w:t>
            </w:r>
            <w:r w:rsidRPr="006C52B3">
              <w:rPr>
                <w:rFonts w:eastAsia="Arial"/>
                <w:sz w:val="26"/>
                <w:szCs w:val="26"/>
                <w:lang w:eastAsia="vi-VN" w:bidi="vi-VN"/>
              </w:rPr>
              <w:t xml:space="preserve"> </w:t>
            </w:r>
          </w:p>
        </w:tc>
        <w:tc>
          <w:tcPr>
            <w:tcW w:w="3653" w:type="dxa"/>
            <w:shd w:val="clear" w:color="auto" w:fill="auto"/>
            <w:vAlign w:val="center"/>
          </w:tcPr>
          <w:p w14:paraId="719DB5DE" w14:textId="77777777" w:rsidR="00A50BC5" w:rsidRPr="006C52B3" w:rsidRDefault="00A50BC5" w:rsidP="007353D9">
            <w:pPr>
              <w:widowControl w:val="0"/>
              <w:jc w:val="both"/>
              <w:rPr>
                <w:rFonts w:eastAsia="Arial"/>
                <w:sz w:val="26"/>
                <w:szCs w:val="26"/>
                <w:lang w:val="vi-VN" w:eastAsia="vi-VN" w:bidi="vi-VN"/>
              </w:rPr>
            </w:pPr>
            <w:r w:rsidRPr="006C52B3">
              <w:rPr>
                <w:rFonts w:eastAsia="Arial"/>
                <w:sz w:val="26"/>
                <w:szCs w:val="26"/>
                <w:lang w:eastAsia="vi-VN" w:bidi="vi-VN"/>
              </w:rPr>
              <w:t xml:space="preserve"> - </w:t>
            </w:r>
            <w:r w:rsidRPr="006C52B3">
              <w:rPr>
                <w:rFonts w:eastAsia="Arial"/>
                <w:sz w:val="26"/>
                <w:szCs w:val="26"/>
                <w:lang w:val="vi-VN" w:eastAsia="vi-VN" w:bidi="vi-VN"/>
              </w:rPr>
              <w:t>Pin lithium-ion có nhược điểm là giá thành cao, dễ hư hỏng bởi nhiệt, tiềm ẩn nguy cơ cháy nổ.</w:t>
            </w:r>
          </w:p>
          <w:p w14:paraId="4A56EB7A" w14:textId="77777777" w:rsidR="00A50BC5" w:rsidRPr="006C52B3" w:rsidRDefault="00A50BC5" w:rsidP="007353D9">
            <w:pPr>
              <w:widowControl w:val="0"/>
              <w:jc w:val="both"/>
              <w:rPr>
                <w:rFonts w:eastAsia="Arial"/>
                <w:sz w:val="26"/>
                <w:szCs w:val="26"/>
                <w:lang w:val="vi-VN" w:eastAsia="vi-VN" w:bidi="vi-VN"/>
              </w:rPr>
            </w:pPr>
          </w:p>
        </w:tc>
      </w:tr>
      <w:tr w:rsidR="00A50BC5" w:rsidRPr="006C52B3" w14:paraId="7830D17F" w14:textId="77777777" w:rsidTr="007353D9">
        <w:trPr>
          <w:jc w:val="center"/>
        </w:trPr>
        <w:tc>
          <w:tcPr>
            <w:tcW w:w="1951" w:type="dxa"/>
            <w:shd w:val="clear" w:color="auto" w:fill="auto"/>
            <w:vAlign w:val="center"/>
          </w:tcPr>
          <w:p w14:paraId="740C097A" w14:textId="77777777" w:rsidR="00A50BC5" w:rsidRPr="006C52B3" w:rsidRDefault="00A50BC5" w:rsidP="007353D9">
            <w:pPr>
              <w:widowControl w:val="0"/>
              <w:jc w:val="center"/>
              <w:rPr>
                <w:rFonts w:eastAsia="Arial"/>
                <w:b/>
                <w:sz w:val="26"/>
                <w:szCs w:val="26"/>
                <w:lang w:val="vi-VN" w:eastAsia="vi-VN" w:bidi="vi-VN"/>
              </w:rPr>
            </w:pPr>
            <w:r w:rsidRPr="006C52B3">
              <w:rPr>
                <w:rFonts w:eastAsia="Arial"/>
                <w:b/>
                <w:sz w:val="26"/>
                <w:szCs w:val="26"/>
                <w:lang w:val="vi-VN" w:eastAsia="vi-VN" w:bidi="vi-VN"/>
              </w:rPr>
              <w:t>Pin khô</w:t>
            </w:r>
          </w:p>
          <w:p w14:paraId="0CD47E8A" w14:textId="77777777" w:rsidR="00A50BC5" w:rsidRPr="006C52B3" w:rsidRDefault="00A50BC5" w:rsidP="007353D9">
            <w:pPr>
              <w:widowControl w:val="0"/>
              <w:jc w:val="center"/>
              <w:rPr>
                <w:rFonts w:eastAsia="Arial"/>
                <w:b/>
                <w:sz w:val="26"/>
                <w:szCs w:val="26"/>
                <w:lang w:val="vi-VN" w:eastAsia="vi-VN" w:bidi="vi-VN"/>
              </w:rPr>
            </w:pPr>
          </w:p>
        </w:tc>
        <w:tc>
          <w:tcPr>
            <w:tcW w:w="3686" w:type="dxa"/>
            <w:shd w:val="clear" w:color="auto" w:fill="auto"/>
            <w:vAlign w:val="center"/>
          </w:tcPr>
          <w:p w14:paraId="4F07394B" w14:textId="77777777" w:rsidR="00A50BC5" w:rsidRPr="006C52B3" w:rsidRDefault="00A50BC5" w:rsidP="007353D9">
            <w:pPr>
              <w:widowControl w:val="0"/>
              <w:jc w:val="both"/>
              <w:rPr>
                <w:rFonts w:eastAsia="Arial"/>
                <w:sz w:val="26"/>
                <w:szCs w:val="26"/>
                <w:lang w:val="vi-VN" w:eastAsia="vi-VN" w:bidi="vi-VN"/>
              </w:rPr>
            </w:pPr>
            <w:r w:rsidRPr="006C52B3">
              <w:rPr>
                <w:rFonts w:eastAsia="Arial"/>
                <w:sz w:val="26"/>
                <w:szCs w:val="26"/>
                <w:lang w:eastAsia="vi-VN" w:bidi="vi-VN"/>
              </w:rPr>
              <w:lastRenderedPageBreak/>
              <w:t xml:space="preserve">- </w:t>
            </w:r>
            <w:r w:rsidRPr="006C52B3">
              <w:rPr>
                <w:rFonts w:eastAsia="Arial"/>
                <w:sz w:val="26"/>
                <w:szCs w:val="26"/>
                <w:lang w:val="vi-VN" w:eastAsia="vi-VN" w:bidi="vi-VN"/>
              </w:rPr>
              <w:t xml:space="preserve">Pin khô thuộc loại pin sơ cấp </w:t>
            </w:r>
            <w:r w:rsidRPr="006C52B3">
              <w:rPr>
                <w:rFonts w:eastAsia="Arial"/>
                <w:sz w:val="26"/>
                <w:szCs w:val="26"/>
                <w:lang w:val="vi-VN" w:eastAsia="vi-VN" w:bidi="vi-VN"/>
              </w:rPr>
              <w:lastRenderedPageBreak/>
              <w:t>(không sạc được), được dùng trong thiết bị điều khiển, máy ảnh, đồ chơi,...</w:t>
            </w:r>
          </w:p>
          <w:p w14:paraId="632DBED2" w14:textId="77777777" w:rsidR="00A50BC5" w:rsidRPr="006C52B3" w:rsidRDefault="00A50BC5" w:rsidP="007353D9">
            <w:pPr>
              <w:widowControl w:val="0"/>
              <w:jc w:val="both"/>
              <w:rPr>
                <w:rFonts w:eastAsia="Arial"/>
                <w:sz w:val="26"/>
                <w:szCs w:val="26"/>
                <w:lang w:eastAsia="vi-VN" w:bidi="vi-VN"/>
              </w:rPr>
            </w:pPr>
            <w:r w:rsidRPr="006C52B3">
              <w:rPr>
                <w:rFonts w:eastAsia="Arial"/>
                <w:sz w:val="26"/>
                <w:szCs w:val="26"/>
                <w:lang w:eastAsia="vi-VN" w:bidi="vi-VN"/>
              </w:rPr>
              <w:t xml:space="preserve">- </w:t>
            </w:r>
            <w:r w:rsidRPr="006C52B3">
              <w:rPr>
                <w:rFonts w:eastAsia="Arial"/>
                <w:sz w:val="26"/>
                <w:szCs w:val="26"/>
                <w:lang w:val="vi-VN" w:eastAsia="vi-VN" w:bidi="vi-VN"/>
              </w:rPr>
              <w:t>Pin khô có nhiều ưu điểm như năng lượng ổn định, giá rẻ, phù hợp các thiết bị di động</w:t>
            </w:r>
          </w:p>
        </w:tc>
        <w:tc>
          <w:tcPr>
            <w:tcW w:w="3653" w:type="dxa"/>
            <w:shd w:val="clear" w:color="auto" w:fill="auto"/>
            <w:vAlign w:val="center"/>
          </w:tcPr>
          <w:p w14:paraId="6CFE708D" w14:textId="77777777" w:rsidR="00A50BC5" w:rsidRPr="006C52B3" w:rsidRDefault="00A50BC5" w:rsidP="007353D9">
            <w:pPr>
              <w:widowControl w:val="0"/>
              <w:jc w:val="both"/>
              <w:rPr>
                <w:rFonts w:eastAsia="Arial"/>
                <w:sz w:val="26"/>
                <w:szCs w:val="26"/>
                <w:lang w:eastAsia="vi-VN" w:bidi="vi-VN"/>
              </w:rPr>
            </w:pPr>
            <w:r w:rsidRPr="006C52B3">
              <w:rPr>
                <w:rFonts w:eastAsia="Arial"/>
                <w:sz w:val="26"/>
                <w:szCs w:val="26"/>
                <w:lang w:eastAsia="vi-VN" w:bidi="vi-VN"/>
              </w:rPr>
              <w:lastRenderedPageBreak/>
              <w:t>-</w:t>
            </w:r>
            <w:r w:rsidRPr="006C52B3">
              <w:rPr>
                <w:rFonts w:eastAsia="Arial"/>
                <w:sz w:val="26"/>
                <w:szCs w:val="26"/>
                <w:lang w:val="vi-VN" w:eastAsia="vi-VN" w:bidi="vi-VN"/>
              </w:rPr>
              <w:t xml:space="preserve"> Pin khô có nhược điểm là điện </w:t>
            </w:r>
            <w:r w:rsidRPr="006C52B3">
              <w:rPr>
                <w:rFonts w:eastAsia="Arial"/>
                <w:sz w:val="26"/>
                <w:szCs w:val="26"/>
                <w:lang w:val="vi-VN" w:eastAsia="vi-VN" w:bidi="vi-VN"/>
              </w:rPr>
              <w:lastRenderedPageBreak/>
              <w:t>áp thấp, tiềm ẩn nguy cơ ô nhiễm môi trường.</w:t>
            </w:r>
          </w:p>
        </w:tc>
      </w:tr>
    </w:tbl>
    <w:p w14:paraId="03E1F425" w14:textId="77777777" w:rsidR="00A50BC5" w:rsidRPr="006C52B3" w:rsidRDefault="00A50BC5" w:rsidP="00A50BC5">
      <w:pPr>
        <w:widowControl w:val="0"/>
        <w:tabs>
          <w:tab w:val="left" w:pos="6450"/>
        </w:tabs>
        <w:autoSpaceDE w:val="0"/>
        <w:autoSpaceDN w:val="0"/>
        <w:adjustRightInd w:val="0"/>
        <w:rPr>
          <w:sz w:val="26"/>
          <w:szCs w:val="26"/>
          <w:lang w:val="nl-NL"/>
        </w:rPr>
      </w:pPr>
    </w:p>
    <w:p w14:paraId="0E5FDE6D" w14:textId="77777777" w:rsidR="00A50BC5" w:rsidRPr="006C52B3" w:rsidRDefault="00A50BC5" w:rsidP="00A50BC5">
      <w:pPr>
        <w:pStyle w:val="u2"/>
        <w:spacing w:before="0" w:after="0"/>
        <w:jc w:val="center"/>
        <w:rPr>
          <w:b w:val="0"/>
          <w:i w:val="0"/>
          <w:iCs w:val="0"/>
          <w:color w:val="FF0000"/>
          <w:sz w:val="30"/>
          <w:szCs w:val="30"/>
          <w:lang w:val="nl-NL"/>
        </w:rPr>
      </w:pPr>
      <w:bookmarkStart w:id="381" w:name="_Toc177284052"/>
      <w:bookmarkStart w:id="382" w:name="_Toc181964951"/>
      <w:bookmarkStart w:id="383" w:name="_Toc182492011"/>
      <w:bookmarkStart w:id="384" w:name="_Toc182492796"/>
      <w:bookmarkStart w:id="385" w:name="_Toc182493560"/>
      <w:r w:rsidRPr="006C52B3">
        <w:rPr>
          <w:i w:val="0"/>
          <w:iCs w:val="0"/>
          <w:color w:val="FF0000"/>
          <w:sz w:val="30"/>
          <w:szCs w:val="30"/>
          <w:lang w:val="nl-NL"/>
        </w:rPr>
        <w:t>CHỦ ĐỀ 2: ĐIỆN PHÂN</w:t>
      </w:r>
      <w:bookmarkEnd w:id="381"/>
      <w:bookmarkEnd w:id="382"/>
      <w:bookmarkEnd w:id="383"/>
      <w:bookmarkEnd w:id="384"/>
      <w:bookmarkEnd w:id="385"/>
    </w:p>
    <w:p w14:paraId="0EE4AACE" w14:textId="77777777" w:rsidR="00A50BC5" w:rsidRPr="006C52B3" w:rsidRDefault="00A50BC5" w:rsidP="00A50BC5">
      <w:pPr>
        <w:widowControl w:val="0"/>
        <w:tabs>
          <w:tab w:val="left" w:pos="6450"/>
        </w:tabs>
        <w:autoSpaceDE w:val="0"/>
        <w:autoSpaceDN w:val="0"/>
        <w:adjustRightInd w:val="0"/>
        <w:rPr>
          <w:b/>
          <w:sz w:val="26"/>
          <w:szCs w:val="26"/>
          <w:lang w:val="nl-NL"/>
        </w:rPr>
      </w:pPr>
      <w:r w:rsidRPr="006C52B3">
        <w:rPr>
          <w:b/>
          <w:sz w:val="26"/>
          <w:szCs w:val="26"/>
          <w:lang w:val="nl-NL"/>
        </w:rPr>
        <w:t>I. ĐIỆN PHÂN</w:t>
      </w:r>
    </w:p>
    <w:p w14:paraId="757964F1" w14:textId="77777777" w:rsidR="00A50BC5" w:rsidRPr="006C52B3" w:rsidRDefault="00A50BC5" w:rsidP="00A50BC5">
      <w:pPr>
        <w:jc w:val="both"/>
        <w:rPr>
          <w:sz w:val="26"/>
          <w:szCs w:val="26"/>
          <w:lang w:val="pt-BR"/>
        </w:rPr>
      </w:pPr>
      <w:r w:rsidRPr="006C52B3">
        <w:rPr>
          <w:b/>
          <w:sz w:val="26"/>
          <w:szCs w:val="26"/>
          <w:lang w:val="nl-NL"/>
        </w:rPr>
        <w:t>1. Khái niệm:</w:t>
      </w:r>
      <w:r w:rsidRPr="006C52B3">
        <w:rPr>
          <w:sz w:val="26"/>
          <w:szCs w:val="26"/>
          <w:lang w:val="pt-BR"/>
        </w:rPr>
        <w:t xml:space="preserve"> Điện phân là quá trình oxi hóa – khử trên bề mặt điện cực nhờ dòng điện một chiều đi qua chất điện li (dung dịch hoặc nóng chảy).</w:t>
      </w:r>
    </w:p>
    <w:p w14:paraId="4D227606" w14:textId="77777777" w:rsidR="00A50BC5" w:rsidRPr="006C52B3" w:rsidRDefault="00A50BC5" w:rsidP="00A50BC5">
      <w:pPr>
        <w:jc w:val="both"/>
        <w:rPr>
          <w:sz w:val="26"/>
          <w:szCs w:val="26"/>
          <w:lang w:val="pt-BR"/>
        </w:rPr>
      </w:pPr>
      <w:r w:rsidRPr="006C52B3">
        <w:rPr>
          <w:b/>
          <w:sz w:val="26"/>
          <w:szCs w:val="26"/>
          <w:lang w:val="pt-BR"/>
        </w:rPr>
        <w:t>2. Phân loại:</w:t>
      </w:r>
      <w:r w:rsidRPr="006C52B3">
        <w:rPr>
          <w:sz w:val="26"/>
          <w:szCs w:val="26"/>
          <w:lang w:val="pt-BR"/>
        </w:rPr>
        <w:t xml:space="preserve"> có hai dạng điện phân: điện phân nóng chảy &amp; điện phân dung dịch.</w:t>
      </w:r>
    </w:p>
    <w:p w14:paraId="3E16A36A" w14:textId="77777777" w:rsidR="00A50BC5" w:rsidRPr="006C52B3" w:rsidRDefault="00A50BC5" w:rsidP="00A50BC5">
      <w:pPr>
        <w:jc w:val="both"/>
        <w:rPr>
          <w:sz w:val="26"/>
          <w:szCs w:val="26"/>
          <w:lang w:val="pt-BR"/>
        </w:rPr>
      </w:pPr>
      <w:r w:rsidRPr="006C52B3">
        <w:rPr>
          <w:b/>
          <w:i/>
          <w:sz w:val="26"/>
          <w:szCs w:val="26"/>
          <w:lang w:val="pt-BR"/>
        </w:rPr>
        <w:t>a) Điện phân nóng chảy:</w:t>
      </w:r>
      <w:r w:rsidRPr="006C52B3">
        <w:rPr>
          <w:sz w:val="26"/>
          <w:szCs w:val="26"/>
          <w:lang w:val="pt-BR"/>
        </w:rPr>
        <w:t xml:space="preserve"> chỉ có các ion ở mỗi điện cực tham gia.</w:t>
      </w:r>
    </w:p>
    <w:p w14:paraId="0587EE2E" w14:textId="77777777" w:rsidR="00A50BC5" w:rsidRPr="006C52B3" w:rsidRDefault="00A50BC5" w:rsidP="00A50BC5">
      <w:pPr>
        <w:ind w:left="720"/>
        <w:jc w:val="both"/>
        <w:rPr>
          <w:sz w:val="26"/>
          <w:szCs w:val="26"/>
          <w:lang w:val="de-DE"/>
        </w:rPr>
      </w:pPr>
      <w:r w:rsidRPr="006C52B3">
        <w:rPr>
          <w:sz w:val="26"/>
          <w:szCs w:val="26"/>
          <w:lang w:val="pt-BR"/>
        </w:rPr>
        <w:t xml:space="preserve">Ở trạng thái nóng chảy, các tinh thể chất điện phân bị phá vỡ thành các ion chuyển động hỗn loạn. </w:t>
      </w:r>
      <w:r w:rsidRPr="006C52B3">
        <w:rPr>
          <w:sz w:val="26"/>
          <w:szCs w:val="26"/>
          <w:lang w:val="de-DE"/>
        </w:rPr>
        <w:t>Khi có dòng điện một chiều chạy qua:</w:t>
      </w:r>
    </w:p>
    <w:p w14:paraId="4AC917ED" w14:textId="77777777" w:rsidR="00A50BC5" w:rsidRPr="006C52B3" w:rsidRDefault="00A50BC5">
      <w:pPr>
        <w:numPr>
          <w:ilvl w:val="1"/>
          <w:numId w:val="107"/>
        </w:numPr>
        <w:rPr>
          <w:sz w:val="26"/>
          <w:szCs w:val="26"/>
          <w:lang w:val="de-DE"/>
        </w:rPr>
      </w:pPr>
      <w:r w:rsidRPr="006C52B3">
        <w:rPr>
          <w:sz w:val="26"/>
          <w:szCs w:val="26"/>
          <w:lang w:val="de-DE"/>
        </w:rPr>
        <w:t xml:space="preserve">Ion dương chạy về </w:t>
      </w:r>
      <w:r w:rsidRPr="006C52B3">
        <w:rPr>
          <w:sz w:val="26"/>
          <w:szCs w:val="26"/>
        </w:rPr>
        <w:t>cathode</w:t>
      </w:r>
      <w:r w:rsidRPr="006C52B3">
        <w:rPr>
          <w:sz w:val="26"/>
          <w:szCs w:val="26"/>
          <w:lang w:val="de-DE"/>
        </w:rPr>
        <w:t xml:space="preserve"> (cực âm) nhận electron (bị khử).</w:t>
      </w:r>
    </w:p>
    <w:p w14:paraId="1FA7C84D" w14:textId="77777777" w:rsidR="00A50BC5" w:rsidRPr="006C52B3" w:rsidRDefault="00A50BC5">
      <w:pPr>
        <w:numPr>
          <w:ilvl w:val="1"/>
          <w:numId w:val="107"/>
        </w:numPr>
        <w:rPr>
          <w:sz w:val="26"/>
          <w:szCs w:val="26"/>
          <w:lang w:val="de-DE"/>
        </w:rPr>
      </w:pPr>
      <w:r w:rsidRPr="006C52B3">
        <w:rPr>
          <w:sz w:val="26"/>
          <w:szCs w:val="26"/>
          <w:lang w:val="de-DE"/>
        </w:rPr>
        <w:t xml:space="preserve">Ion âm chạy về </w:t>
      </w:r>
      <w:r w:rsidRPr="006C52B3">
        <w:rPr>
          <w:sz w:val="26"/>
          <w:szCs w:val="26"/>
        </w:rPr>
        <w:t>anode</w:t>
      </w:r>
      <w:r w:rsidRPr="006C52B3">
        <w:rPr>
          <w:sz w:val="26"/>
          <w:szCs w:val="26"/>
          <w:lang w:val="de-DE"/>
        </w:rPr>
        <w:t xml:space="preserve"> (cực dương) và nhường electron (bị oxi hóa).</w:t>
      </w:r>
    </w:p>
    <w:p w14:paraId="02BBE65A" w14:textId="77777777" w:rsidR="00A50BC5" w:rsidRPr="006C52B3" w:rsidRDefault="00A50BC5" w:rsidP="00A50BC5">
      <w:pPr>
        <w:rPr>
          <w:b/>
          <w:i/>
          <w:sz w:val="26"/>
          <w:szCs w:val="26"/>
          <w:lang w:val="de-DE"/>
        </w:rPr>
      </w:pPr>
      <w:r w:rsidRPr="006C52B3">
        <w:rPr>
          <w:b/>
          <w:i/>
          <w:sz w:val="26"/>
          <w:szCs w:val="26"/>
          <w:lang w:val="de-DE"/>
        </w:rPr>
        <w:t>Ví dụ 1: Điện phân sodium chloride (NaCl) nóng chảy điều chế Na.</w:t>
      </w:r>
    </w:p>
    <w:p w14:paraId="7D80BCE5" w14:textId="54142697"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0496" behindDoc="0" locked="0" layoutInCell="1" allowOverlap="1" wp14:anchorId="218F289C" wp14:editId="3CB75788">
                <wp:simplePos x="0" y="0"/>
                <wp:positionH relativeFrom="column">
                  <wp:posOffset>3667125</wp:posOffset>
                </wp:positionH>
                <wp:positionV relativeFrom="paragraph">
                  <wp:posOffset>284480</wp:posOffset>
                </wp:positionV>
                <wp:extent cx="704850" cy="238125"/>
                <wp:effectExtent l="0" t="0" r="76200" b="104775"/>
                <wp:wrapNone/>
                <wp:docPr id="1496507251"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 cy="238125"/>
                          <a:chOff x="6660" y="7740"/>
                          <a:chExt cx="720" cy="360"/>
                        </a:xfrm>
                      </wpg:grpSpPr>
                      <wps:wsp>
                        <wps:cNvPr id="1823509245" name="Line 36"/>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697342678" name="Line 37"/>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5D1D2E2" id="Group 369" o:spid="_x0000_s1026" style="position:absolute;margin-left:288.75pt;margin-top:22.4pt;width:55.5pt;height:18.75pt;z-index:251690496"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">
                <v:line id="Line 36"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">
                  <v:stroke endarrow="block"/>
                </v:line>
                <v:line id="Line 37"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"/>
              </v:group>
            </w:pict>
          </mc:Fallback>
        </mc:AlternateContent>
      </w:r>
      <w:r w:rsidRPr="006C52B3">
        <w:rPr>
          <w:sz w:val="26"/>
          <w:szCs w:val="26"/>
          <w:lang w:val="de-DE"/>
        </w:rPr>
        <w:t xml:space="preserve">Sự điện li:                         </w:t>
      </w:r>
      <w:r w:rsidRPr="006C52B3">
        <w:rPr>
          <w:rFonts w:eastAsia="SimSun"/>
          <w:position w:val="-10"/>
          <w:sz w:val="26"/>
          <w:szCs w:val="26"/>
          <w:lang w:val="de-DE" w:eastAsia="zh-CN"/>
        </w:rPr>
        <w:object w:dxaOrig="2620" w:dyaOrig="380" w14:anchorId="5987152A">
          <v:shape id="_x0000_i1931" type="#_x0000_t75" style="width:129.75pt;height:21.75pt" o:ole="">
            <v:imagedata r:id="rId1687" o:title=""/>
          </v:shape>
          <o:OLEObject Type="Embed" ProgID="Equation.DSMT4" ShapeID="_x0000_i1931" DrawAspect="Content" ObjectID="_1803217165" r:id="rId1688"/>
        </w:object>
      </w:r>
    </w:p>
    <w:p w14:paraId="4EDB91DB" w14:textId="33C3A809"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1520" behindDoc="0" locked="0" layoutInCell="1" allowOverlap="1" wp14:anchorId="0C15A657" wp14:editId="60A5BE57">
                <wp:simplePos x="0" y="0"/>
                <wp:positionH relativeFrom="column">
                  <wp:posOffset>2213610</wp:posOffset>
                </wp:positionH>
                <wp:positionV relativeFrom="paragraph">
                  <wp:posOffset>43180</wp:posOffset>
                </wp:positionV>
                <wp:extent cx="800100" cy="161925"/>
                <wp:effectExtent l="38100" t="0" r="19050" b="104775"/>
                <wp:wrapNone/>
                <wp:docPr id="1669449046"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00100" cy="161925"/>
                          <a:chOff x="6660" y="7740"/>
                          <a:chExt cx="720" cy="360"/>
                        </a:xfrm>
                      </wpg:grpSpPr>
                      <wps:wsp>
                        <wps:cNvPr id="511999249" name="Line 39"/>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1175909556" name="Line 40"/>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CE71701" id="Group 365" o:spid="_x0000_s1026" style="position:absolute;margin-left:174.3pt;margin-top:3.4pt;width:63pt;height:12.75pt;flip:x;z-index:251691520"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">
                <v:line id="Line 39"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">
                  <v:stroke endarrow="block"/>
                </v:line>
                <v:line id="Line 40"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"/>
              </v:group>
            </w:pict>
          </mc:Fallback>
        </mc:AlternateContent>
      </w:r>
      <w:r w:rsidRPr="006C52B3">
        <w:rPr>
          <w:sz w:val="26"/>
          <w:szCs w:val="26"/>
          <w:lang w:val="de-DE"/>
        </w:rPr>
        <w:t xml:space="preserve">Khi có dòng điện:            </w:t>
      </w:r>
      <w:r w:rsidRPr="006C52B3">
        <w:rPr>
          <w:sz w:val="26"/>
          <w:szCs w:val="26"/>
        </w:rPr>
        <w:t>anode</w:t>
      </w:r>
      <w:r w:rsidRPr="006C52B3">
        <w:rPr>
          <w:sz w:val="26"/>
          <w:szCs w:val="26"/>
          <w:lang w:val="de-DE"/>
        </w:rPr>
        <w:t xml:space="preserve"> (+)                 (-) </w:t>
      </w:r>
      <w:r w:rsidRPr="006C52B3">
        <w:rPr>
          <w:sz w:val="26"/>
          <w:szCs w:val="26"/>
        </w:rPr>
        <w:t>cathode</w:t>
      </w:r>
    </w:p>
    <w:p w14:paraId="58776848" w14:textId="77777777" w:rsidR="00A50BC5" w:rsidRPr="006C52B3" w:rsidRDefault="00A50BC5" w:rsidP="00A50BC5">
      <w:pPr>
        <w:ind w:left="3600"/>
        <w:rPr>
          <w:sz w:val="26"/>
          <w:szCs w:val="26"/>
          <w:lang w:val="it-IT"/>
        </w:rPr>
      </w:pPr>
      <w:r w:rsidRPr="006C52B3">
        <w:rPr>
          <w:sz w:val="26"/>
          <w:szCs w:val="26"/>
          <w:lang w:val="it-IT"/>
        </w:rPr>
        <w:t xml:space="preserve"> </w:t>
      </w:r>
      <w:r>
        <w:rPr>
          <w:sz w:val="26"/>
          <w:szCs w:val="26"/>
          <w:lang w:val="it-IT"/>
        </w:rPr>
        <w:t xml:space="preserve">    </w:t>
      </w:r>
      <w:r w:rsidRPr="006C52B3">
        <w:rPr>
          <w:sz w:val="26"/>
          <w:szCs w:val="26"/>
          <w:lang w:val="it-IT"/>
        </w:rPr>
        <w:t>Cl</w:t>
      </w:r>
      <w:r w:rsidRPr="006C52B3">
        <w:rPr>
          <w:sz w:val="26"/>
          <w:szCs w:val="26"/>
          <w:vertAlign w:val="superscript"/>
          <w:lang w:val="it-IT"/>
        </w:rPr>
        <w:t>-</w:t>
      </w:r>
      <w:r w:rsidRPr="006C52B3">
        <w:rPr>
          <w:sz w:val="26"/>
          <w:szCs w:val="26"/>
          <w:lang w:val="it-IT"/>
        </w:rPr>
        <w:t xml:space="preserve">                             Na</w:t>
      </w:r>
      <w:r w:rsidRPr="006C52B3">
        <w:rPr>
          <w:sz w:val="26"/>
          <w:szCs w:val="26"/>
          <w:vertAlign w:val="superscript"/>
          <w:lang w:val="it-IT"/>
        </w:rPr>
        <w:t>+</w:t>
      </w:r>
    </w:p>
    <w:p w14:paraId="77E8774E" w14:textId="77777777" w:rsidR="00A50BC5" w:rsidRPr="006C52B3" w:rsidRDefault="00A50BC5" w:rsidP="00A50BC5">
      <w:pPr>
        <w:rPr>
          <w:sz w:val="26"/>
          <w:szCs w:val="26"/>
          <w:lang w:val="it-IT"/>
        </w:rPr>
      </w:pPr>
      <w:r w:rsidRPr="006C52B3">
        <w:rPr>
          <w:sz w:val="26"/>
          <w:szCs w:val="26"/>
          <w:lang w:val="it-IT"/>
        </w:rPr>
        <w:tab/>
        <w:t xml:space="preserve">* Ở cực dương </w:t>
      </w:r>
      <w:r w:rsidRPr="006C52B3">
        <w:rPr>
          <w:sz w:val="26"/>
          <w:szCs w:val="26"/>
        </w:rPr>
        <w:t>(anode)</w:t>
      </w:r>
      <w:r w:rsidRPr="006C52B3">
        <w:rPr>
          <w:sz w:val="26"/>
          <w:szCs w:val="26"/>
          <w:lang w:val="it-IT"/>
        </w:rPr>
        <w:t>: sự oxi hóa ion Cl</w:t>
      </w:r>
      <w:r w:rsidRPr="006C52B3">
        <w:rPr>
          <w:sz w:val="26"/>
          <w:szCs w:val="26"/>
          <w:vertAlign w:val="superscript"/>
          <w:lang w:val="it-IT"/>
        </w:rPr>
        <w:t>-</w:t>
      </w:r>
      <w:r w:rsidRPr="006C52B3">
        <w:rPr>
          <w:sz w:val="26"/>
          <w:szCs w:val="26"/>
          <w:lang w:val="it-IT"/>
        </w:rPr>
        <w:t xml:space="preserve"> thành Cl</w:t>
      </w:r>
      <w:r w:rsidRPr="006C52B3">
        <w:rPr>
          <w:sz w:val="26"/>
          <w:szCs w:val="26"/>
          <w:vertAlign w:val="subscript"/>
          <w:lang w:val="it-IT"/>
        </w:rPr>
        <w:t>2</w:t>
      </w:r>
      <w:r w:rsidRPr="006C52B3">
        <w:rPr>
          <w:sz w:val="26"/>
          <w:szCs w:val="26"/>
          <w:lang w:val="it-IT"/>
        </w:rPr>
        <w:t xml:space="preserve">: </w:t>
      </w:r>
      <w:r w:rsidRPr="006C52B3">
        <w:rPr>
          <w:rFonts w:eastAsia="SimSun"/>
          <w:position w:val="-24"/>
          <w:sz w:val="26"/>
          <w:szCs w:val="26"/>
          <w:lang w:val="de-DE" w:eastAsia="zh-CN"/>
        </w:rPr>
        <w:object w:dxaOrig="1860" w:dyaOrig="660" w14:anchorId="2E43C067">
          <v:shape id="_x0000_i1932" type="#_x0000_t75" style="width:93.75pt;height:36pt" o:ole="">
            <v:imagedata r:id="rId1689" o:title=""/>
          </v:shape>
          <o:OLEObject Type="Embed" ProgID="Equation.DSMT4" ShapeID="_x0000_i1932" DrawAspect="Content" ObjectID="_1803217166" r:id="rId1690"/>
        </w:object>
      </w:r>
    </w:p>
    <w:p w14:paraId="2C35F3C8" w14:textId="77777777" w:rsidR="00A50BC5" w:rsidRPr="006C52B3" w:rsidRDefault="00A50BC5" w:rsidP="00A50BC5">
      <w:pPr>
        <w:ind w:left="720"/>
        <w:rPr>
          <w:sz w:val="26"/>
          <w:szCs w:val="26"/>
          <w:lang w:val="de-DE"/>
        </w:rPr>
      </w:pPr>
      <w:r w:rsidRPr="006C52B3">
        <w:rPr>
          <w:sz w:val="26"/>
          <w:szCs w:val="26"/>
          <w:lang w:val="de-DE"/>
        </w:rPr>
        <w:t>* Ở cực âm</w:t>
      </w:r>
      <w:r w:rsidRPr="006C52B3">
        <w:rPr>
          <w:sz w:val="26"/>
          <w:szCs w:val="26"/>
        </w:rPr>
        <w:t xml:space="preserve"> (cathode)</w:t>
      </w:r>
      <w:r w:rsidRPr="006C52B3">
        <w:rPr>
          <w:sz w:val="26"/>
          <w:szCs w:val="26"/>
          <w:lang w:val="de-DE"/>
        </w:rPr>
        <w:t>: sự khử ion Na</w:t>
      </w:r>
      <w:r w:rsidRPr="006C52B3">
        <w:rPr>
          <w:sz w:val="26"/>
          <w:szCs w:val="26"/>
          <w:vertAlign w:val="superscript"/>
          <w:lang w:val="de-DE"/>
        </w:rPr>
        <w:t>+</w:t>
      </w:r>
      <w:r w:rsidRPr="006C52B3">
        <w:rPr>
          <w:sz w:val="26"/>
          <w:szCs w:val="26"/>
          <w:lang w:val="de-DE"/>
        </w:rPr>
        <w:t xml:space="preserve"> thành Na:  </w:t>
      </w:r>
      <w:r w:rsidRPr="006C52B3">
        <w:rPr>
          <w:rFonts w:eastAsia="SimSun"/>
          <w:position w:val="-6"/>
          <w:sz w:val="26"/>
          <w:szCs w:val="26"/>
          <w:lang w:val="de-DE" w:eastAsia="zh-CN"/>
        </w:rPr>
        <w:object w:dxaOrig="1760" w:dyaOrig="340" w14:anchorId="78390894">
          <v:shape id="_x0000_i1933" type="#_x0000_t75" style="width:86.25pt;height:14.25pt" o:ole="">
            <v:imagedata r:id="rId1691" o:title=""/>
          </v:shape>
          <o:OLEObject Type="Embed" ProgID="Equation.DSMT4" ShapeID="_x0000_i1933" DrawAspect="Content" ObjectID="_1803217167" r:id="rId1692"/>
        </w:object>
      </w:r>
    </w:p>
    <w:p w14:paraId="2CD610A8" w14:textId="77777777" w:rsidR="00A50BC5" w:rsidRPr="006C52B3" w:rsidRDefault="00A50BC5" w:rsidP="00A50BC5">
      <w:pPr>
        <w:rPr>
          <w:rFonts w:eastAsia="SimSun"/>
          <w:sz w:val="26"/>
          <w:szCs w:val="26"/>
          <w:lang w:val="de-DE" w:eastAsia="zh-CN"/>
        </w:rPr>
      </w:pPr>
      <w:r w:rsidRPr="006C52B3">
        <w:rPr>
          <w:sz w:val="26"/>
          <w:szCs w:val="26"/>
          <w:lang w:val="de-DE"/>
        </w:rPr>
        <w:tab/>
        <w:t xml:space="preserve">* Phương trình điện phân:   </w:t>
      </w:r>
      <w:r w:rsidRPr="006C52B3">
        <w:rPr>
          <w:rFonts w:eastAsia="SimSun"/>
          <w:position w:val="-24"/>
          <w:sz w:val="26"/>
          <w:szCs w:val="26"/>
          <w:lang w:val="de-DE" w:eastAsia="zh-CN"/>
        </w:rPr>
        <w:object w:dxaOrig="2880" w:dyaOrig="660" w14:anchorId="3F0B1BD0">
          <v:shape id="_x0000_i1934" type="#_x0000_t75" style="width:2in;height:36pt" o:ole="">
            <v:imagedata r:id="rId1693" o:title=""/>
          </v:shape>
          <o:OLEObject Type="Embed" ProgID="Equation.DSMT4" ShapeID="_x0000_i1934" DrawAspect="Content" ObjectID="_1803217168" r:id="rId1694"/>
        </w:object>
      </w:r>
    </w:p>
    <w:p w14:paraId="2B49BE12" w14:textId="77777777" w:rsidR="00A50BC5" w:rsidRPr="006C52B3" w:rsidRDefault="00A50BC5" w:rsidP="00A50BC5">
      <w:pPr>
        <w:rPr>
          <w:b/>
          <w:i/>
          <w:sz w:val="26"/>
          <w:szCs w:val="26"/>
          <w:lang w:val="de-DE"/>
        </w:rPr>
      </w:pPr>
      <w:r w:rsidRPr="006C52B3">
        <w:rPr>
          <w:b/>
          <w:i/>
          <w:sz w:val="26"/>
          <w:szCs w:val="26"/>
          <w:lang w:val="de-DE"/>
        </w:rPr>
        <w:t>b) Điện phân dung dịch:</w:t>
      </w:r>
    </w:p>
    <w:p w14:paraId="470D857E" w14:textId="77777777" w:rsidR="00A50BC5" w:rsidRPr="006C52B3" w:rsidRDefault="00A50BC5">
      <w:pPr>
        <w:pStyle w:val="oancuaDanhsach"/>
        <w:numPr>
          <w:ilvl w:val="0"/>
          <w:numId w:val="100"/>
        </w:numPr>
        <w:spacing w:after="0"/>
        <w:jc w:val="both"/>
        <w:rPr>
          <w:rFonts w:ascii="Times New Roman" w:hAnsi="Times New Roman"/>
          <w:sz w:val="26"/>
          <w:szCs w:val="26"/>
          <w:lang w:val="de-DE"/>
        </w:rPr>
      </w:pPr>
      <w:r w:rsidRPr="006C52B3">
        <w:rPr>
          <w:rFonts w:ascii="Times New Roman" w:hAnsi="Times New Roman"/>
          <w:b/>
          <w:sz w:val="26"/>
          <w:szCs w:val="26"/>
          <w:lang w:val="de-DE"/>
        </w:rPr>
        <w:t>Nguyên tắc:</w:t>
      </w:r>
      <w:r w:rsidRPr="006C52B3">
        <w:rPr>
          <w:rFonts w:ascii="Times New Roman" w:hAnsi="Times New Roman"/>
          <w:sz w:val="26"/>
          <w:szCs w:val="26"/>
          <w:lang w:val="de-DE"/>
        </w:rPr>
        <w:t xml:space="preserve"> khi điện phân dung dịch ngoài các ion của chất điện phân còn có thể có nước bị oxi hóa và bị khử, bản thân kim loại làm điện cực. Khi đó quá trình oxi hóa – khử thực tế xảy ra phụ thuộc vào tính oxi hóa –khử mạnh hay yếu của các chất trong bình điện phân.</w:t>
      </w:r>
    </w:p>
    <w:p w14:paraId="6CC6FB27" w14:textId="77777777" w:rsidR="00A50BC5" w:rsidRPr="006C52B3" w:rsidRDefault="00A50BC5">
      <w:pPr>
        <w:pStyle w:val="oancuaDanhsach"/>
        <w:numPr>
          <w:ilvl w:val="0"/>
          <w:numId w:val="100"/>
        </w:numPr>
        <w:spacing w:after="0"/>
        <w:jc w:val="both"/>
        <w:rPr>
          <w:rFonts w:ascii="Times New Roman" w:hAnsi="Times New Roman"/>
          <w:sz w:val="26"/>
          <w:szCs w:val="26"/>
          <w:lang w:val="de-DE"/>
        </w:rPr>
      </w:pPr>
      <w:r w:rsidRPr="006C52B3">
        <w:rPr>
          <w:rFonts w:ascii="Times New Roman" w:hAnsi="Times New Roman"/>
          <w:b/>
          <w:sz w:val="26"/>
          <w:szCs w:val="26"/>
          <w:lang w:val="de-DE"/>
        </w:rPr>
        <w:t xml:space="preserve">Thứ tự phản ứng xảy ra ở các cực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6"/>
        <w:gridCol w:w="4821"/>
      </w:tblGrid>
      <w:tr w:rsidR="00A50BC5" w:rsidRPr="006C52B3" w14:paraId="38E0034B" w14:textId="77777777" w:rsidTr="007353D9">
        <w:tc>
          <w:tcPr>
            <w:tcW w:w="5281" w:type="dxa"/>
            <w:shd w:val="clear" w:color="auto" w:fill="auto"/>
          </w:tcPr>
          <w:p w14:paraId="289DF2D7" w14:textId="77777777" w:rsidR="00A50BC5" w:rsidRPr="006C52B3" w:rsidRDefault="00A50BC5" w:rsidP="007353D9">
            <w:pPr>
              <w:rPr>
                <w:b/>
                <w:sz w:val="26"/>
                <w:szCs w:val="26"/>
              </w:rPr>
            </w:pPr>
            <w:r w:rsidRPr="006C52B3">
              <w:rPr>
                <w:b/>
                <w:sz w:val="26"/>
                <w:szCs w:val="26"/>
              </w:rPr>
              <w:t>Cathode (-) chứa ion dương (cation)</w:t>
            </w:r>
          </w:p>
        </w:tc>
        <w:tc>
          <w:tcPr>
            <w:tcW w:w="5159" w:type="dxa"/>
            <w:shd w:val="clear" w:color="auto" w:fill="auto"/>
          </w:tcPr>
          <w:p w14:paraId="4E79FCB1" w14:textId="77777777" w:rsidR="00A50BC5" w:rsidRPr="006C52B3" w:rsidRDefault="00A50BC5" w:rsidP="007353D9">
            <w:pPr>
              <w:rPr>
                <w:b/>
                <w:sz w:val="26"/>
                <w:szCs w:val="26"/>
              </w:rPr>
            </w:pPr>
            <w:r w:rsidRPr="006C52B3">
              <w:rPr>
                <w:b/>
                <w:sz w:val="26"/>
                <w:szCs w:val="26"/>
              </w:rPr>
              <w:t>Anode (+) chứa ion âm (anion)</w:t>
            </w:r>
          </w:p>
        </w:tc>
      </w:tr>
      <w:tr w:rsidR="00A50BC5" w:rsidRPr="006C52B3" w14:paraId="1B1E838A" w14:textId="77777777" w:rsidTr="007353D9">
        <w:tc>
          <w:tcPr>
            <w:tcW w:w="5281" w:type="dxa"/>
            <w:shd w:val="clear" w:color="auto" w:fill="auto"/>
          </w:tcPr>
          <w:p w14:paraId="04EB2ACB" w14:textId="77777777" w:rsidR="00A50BC5" w:rsidRPr="006C52B3" w:rsidRDefault="00A50BC5" w:rsidP="007353D9">
            <w:pPr>
              <w:rPr>
                <w:b/>
                <w:sz w:val="26"/>
                <w:szCs w:val="26"/>
              </w:rPr>
            </w:pPr>
            <w:r w:rsidRPr="006C52B3">
              <w:rPr>
                <w:b/>
                <w:sz w:val="26"/>
                <w:szCs w:val="26"/>
              </w:rPr>
              <w:t xml:space="preserve">Thứ tự khử ở cathode: </w:t>
            </w:r>
          </w:p>
          <w:p w14:paraId="4CD5595B" w14:textId="77777777" w:rsidR="00A50BC5" w:rsidRPr="006C52B3" w:rsidRDefault="00A50BC5" w:rsidP="007353D9">
            <w:pPr>
              <w:rPr>
                <w:sz w:val="26"/>
                <w:szCs w:val="26"/>
              </w:rPr>
            </w:pPr>
            <w:r w:rsidRPr="006C52B3">
              <w:rPr>
                <w:sz w:val="26"/>
                <w:szCs w:val="26"/>
              </w:rPr>
              <w:t>Au</w:t>
            </w:r>
            <w:r w:rsidRPr="006C52B3">
              <w:rPr>
                <w:sz w:val="26"/>
                <w:szCs w:val="26"/>
                <w:vertAlign w:val="superscript"/>
              </w:rPr>
              <w:t>3+</w:t>
            </w:r>
            <w:r w:rsidRPr="006C52B3">
              <w:rPr>
                <w:sz w:val="26"/>
                <w:szCs w:val="26"/>
              </w:rPr>
              <w:t xml:space="preserve"> &gt; Ag</w:t>
            </w:r>
            <w:r w:rsidRPr="006C52B3">
              <w:rPr>
                <w:sz w:val="26"/>
                <w:szCs w:val="26"/>
                <w:vertAlign w:val="superscript"/>
              </w:rPr>
              <w:t>+</w:t>
            </w:r>
            <w:r w:rsidRPr="006C52B3">
              <w:rPr>
                <w:sz w:val="26"/>
                <w:szCs w:val="26"/>
              </w:rPr>
              <w:t xml:space="preserve"> &gt; Hg</w:t>
            </w:r>
            <w:r w:rsidRPr="006C52B3">
              <w:rPr>
                <w:sz w:val="26"/>
                <w:szCs w:val="26"/>
                <w:vertAlign w:val="superscript"/>
              </w:rPr>
              <w:t>2+</w:t>
            </w:r>
            <w:r w:rsidRPr="006C52B3">
              <w:rPr>
                <w:sz w:val="26"/>
                <w:szCs w:val="26"/>
              </w:rPr>
              <w:t xml:space="preserve"> &gt; Cu</w:t>
            </w:r>
            <w:r w:rsidRPr="006C52B3">
              <w:rPr>
                <w:sz w:val="26"/>
                <w:szCs w:val="26"/>
                <w:vertAlign w:val="superscript"/>
              </w:rPr>
              <w:t>2+</w:t>
            </w:r>
            <w:r w:rsidRPr="006C52B3">
              <w:rPr>
                <w:sz w:val="26"/>
                <w:szCs w:val="26"/>
              </w:rPr>
              <w:t xml:space="preserve"> &gt; H</w:t>
            </w:r>
            <w:r w:rsidRPr="006C52B3">
              <w:rPr>
                <w:sz w:val="26"/>
                <w:szCs w:val="26"/>
                <w:vertAlign w:val="superscript"/>
              </w:rPr>
              <w:t>+</w:t>
            </w:r>
            <w:r w:rsidRPr="006C52B3">
              <w:rPr>
                <w:sz w:val="26"/>
                <w:szCs w:val="26"/>
              </w:rPr>
              <w:t xml:space="preserve"> &gt; H</w:t>
            </w:r>
            <w:r w:rsidRPr="006C52B3">
              <w:rPr>
                <w:sz w:val="26"/>
                <w:szCs w:val="26"/>
                <w:vertAlign w:val="subscript"/>
              </w:rPr>
              <w:t>2</w:t>
            </w:r>
            <w:r w:rsidRPr="006C52B3">
              <w:rPr>
                <w:sz w:val="26"/>
                <w:szCs w:val="26"/>
              </w:rPr>
              <w:t>O.</w:t>
            </w:r>
          </w:p>
          <w:p w14:paraId="2FD1C6F6" w14:textId="77777777" w:rsidR="00A50BC5" w:rsidRPr="006C52B3" w:rsidRDefault="00A50BC5" w:rsidP="007353D9">
            <w:pPr>
              <w:rPr>
                <w:sz w:val="26"/>
                <w:szCs w:val="26"/>
                <w:lang w:val="it-IT"/>
              </w:rPr>
            </w:pPr>
            <w:r w:rsidRPr="006C52B3">
              <w:rPr>
                <w:sz w:val="26"/>
                <w:szCs w:val="26"/>
                <w:lang w:val="it-IT"/>
              </w:rPr>
              <w:t>(Chỉ có ion kim loại sau Al</w:t>
            </w:r>
            <w:r w:rsidRPr="006C52B3">
              <w:rPr>
                <w:sz w:val="26"/>
                <w:szCs w:val="26"/>
                <w:vertAlign w:val="superscript"/>
                <w:lang w:val="it-IT"/>
              </w:rPr>
              <w:t>3+</w:t>
            </w:r>
            <w:r w:rsidRPr="006C52B3">
              <w:rPr>
                <w:sz w:val="26"/>
                <w:szCs w:val="26"/>
                <w:lang w:val="it-IT"/>
              </w:rPr>
              <w:t xml:space="preserve"> mới bị khử)</w:t>
            </w:r>
          </w:p>
          <w:p w14:paraId="1DCA891C" w14:textId="77777777" w:rsidR="00A50BC5" w:rsidRPr="006C52B3" w:rsidRDefault="00A50BC5" w:rsidP="007353D9">
            <w:pPr>
              <w:rPr>
                <w:sz w:val="26"/>
                <w:szCs w:val="26"/>
                <w:lang w:val="it-IT"/>
              </w:rPr>
            </w:pPr>
            <w:r w:rsidRPr="006C52B3">
              <w:rPr>
                <w:sz w:val="26"/>
                <w:szCs w:val="26"/>
                <w:lang w:val="it-IT"/>
              </w:rPr>
              <w:t>M</w:t>
            </w:r>
            <w:r w:rsidRPr="006C52B3">
              <w:rPr>
                <w:sz w:val="26"/>
                <w:szCs w:val="26"/>
                <w:vertAlign w:val="superscript"/>
                <w:lang w:val="it-IT"/>
              </w:rPr>
              <w:t>n+</w:t>
            </w:r>
            <w:r w:rsidRPr="006C52B3">
              <w:rPr>
                <w:sz w:val="26"/>
                <w:szCs w:val="26"/>
                <w:lang w:val="it-IT"/>
              </w:rPr>
              <w:t xml:space="preserve"> +    ne </w:t>
            </w:r>
            <w:r w:rsidRPr="006C52B3">
              <w:rPr>
                <w:position w:val="-6"/>
                <w:sz w:val="26"/>
                <w:szCs w:val="26"/>
                <w:lang w:val="it-IT"/>
              </w:rPr>
              <w:object w:dxaOrig="639" w:dyaOrig="340" w14:anchorId="2836D2C1">
                <v:shape id="_x0000_i1935" type="#_x0000_t75" style="width:28.5pt;height:14.25pt" o:ole="">
                  <v:imagedata r:id="rId1695" o:title=""/>
                </v:shape>
                <o:OLEObject Type="Embed" ProgID="Equation.DSMT4" ShapeID="_x0000_i1935" DrawAspect="Content" ObjectID="_1803217169" r:id="rId1696"/>
              </w:object>
            </w:r>
            <w:r w:rsidRPr="006C52B3">
              <w:rPr>
                <w:sz w:val="26"/>
                <w:szCs w:val="26"/>
                <w:lang w:val="it-IT"/>
              </w:rPr>
              <w:t xml:space="preserve"> M (M sau Al)     </w:t>
            </w:r>
          </w:p>
          <w:p w14:paraId="7DFAC46B" w14:textId="77777777" w:rsidR="00A50BC5" w:rsidRPr="006C52B3" w:rsidRDefault="00A50BC5" w:rsidP="007353D9">
            <w:pPr>
              <w:rPr>
                <w:b/>
                <w:sz w:val="26"/>
                <w:szCs w:val="26"/>
                <w:lang w:val="it-IT"/>
              </w:rPr>
            </w:pPr>
            <w:r w:rsidRPr="006C52B3">
              <w:rPr>
                <w:b/>
                <w:sz w:val="26"/>
                <w:szCs w:val="26"/>
                <w:lang w:val="it-IT"/>
              </w:rPr>
              <w:t>Hết M</w:t>
            </w:r>
            <w:r w:rsidRPr="006C52B3">
              <w:rPr>
                <w:b/>
                <w:sz w:val="26"/>
                <w:szCs w:val="26"/>
                <w:vertAlign w:val="superscript"/>
                <w:lang w:val="it-IT"/>
              </w:rPr>
              <w:t>n+</w:t>
            </w:r>
            <w:r w:rsidRPr="006C52B3">
              <w:rPr>
                <w:b/>
                <w:sz w:val="26"/>
                <w:szCs w:val="26"/>
                <w:lang w:val="it-IT"/>
              </w:rPr>
              <w:t xml:space="preserve"> thì H</w:t>
            </w:r>
            <w:r w:rsidRPr="006C52B3">
              <w:rPr>
                <w:b/>
                <w:sz w:val="26"/>
                <w:szCs w:val="26"/>
                <w:vertAlign w:val="subscript"/>
                <w:lang w:val="it-IT"/>
              </w:rPr>
              <w:t>2</w:t>
            </w:r>
            <w:r w:rsidRPr="006C52B3">
              <w:rPr>
                <w:b/>
                <w:sz w:val="26"/>
                <w:szCs w:val="26"/>
                <w:lang w:val="it-IT"/>
              </w:rPr>
              <w:t xml:space="preserve">O bị khử    </w:t>
            </w:r>
          </w:p>
          <w:p w14:paraId="184E477E" w14:textId="77777777" w:rsidR="00A50BC5" w:rsidRPr="006C52B3" w:rsidRDefault="00A50BC5" w:rsidP="007353D9">
            <w:pPr>
              <w:rPr>
                <w:sz w:val="26"/>
                <w:szCs w:val="26"/>
                <w:lang w:val="de-DE"/>
              </w:rPr>
            </w:pPr>
            <w:r w:rsidRPr="006C52B3">
              <w:rPr>
                <w:sz w:val="26"/>
                <w:szCs w:val="26"/>
                <w:lang w:val="pt-BR"/>
              </w:rPr>
              <w:t>2H</w:t>
            </w:r>
            <w:r w:rsidRPr="006C52B3">
              <w:rPr>
                <w:sz w:val="26"/>
                <w:szCs w:val="26"/>
                <w:vertAlign w:val="subscript"/>
                <w:lang w:val="pt-BR"/>
              </w:rPr>
              <w:t>2</w:t>
            </w:r>
            <w:r w:rsidRPr="006C52B3">
              <w:rPr>
                <w:sz w:val="26"/>
                <w:szCs w:val="26"/>
                <w:lang w:val="pt-BR"/>
              </w:rPr>
              <w:t>O</w:t>
            </w:r>
            <w:r w:rsidRPr="006C52B3">
              <w:rPr>
                <w:sz w:val="26"/>
                <w:szCs w:val="26"/>
                <w:vertAlign w:val="subscript"/>
                <w:lang w:val="pt-BR"/>
              </w:rPr>
              <w:t xml:space="preserve">  </w:t>
            </w:r>
            <w:r w:rsidRPr="006C52B3">
              <w:rPr>
                <w:sz w:val="26"/>
                <w:szCs w:val="26"/>
                <w:lang w:val="pt-BR"/>
              </w:rPr>
              <w:t xml:space="preserve">+ 2e  </w:t>
            </w:r>
            <w:r w:rsidRPr="006C52B3">
              <w:rPr>
                <w:position w:val="-6"/>
                <w:sz w:val="26"/>
                <w:szCs w:val="26"/>
                <w:lang w:val="it-IT"/>
              </w:rPr>
              <w:object w:dxaOrig="639" w:dyaOrig="340" w14:anchorId="5A4007EF">
                <v:shape id="_x0000_i1936" type="#_x0000_t75" style="width:33.75pt;height:17.25pt" o:ole="">
                  <v:imagedata r:id="rId1695" o:title=""/>
                </v:shape>
                <o:OLEObject Type="Embed" ProgID="Equation.DSMT4" ShapeID="_x0000_i1936" DrawAspect="Content" ObjectID="_1803217170" r:id="rId1697"/>
              </w:object>
            </w:r>
            <w:r w:rsidRPr="006C52B3">
              <w:rPr>
                <w:sz w:val="26"/>
                <w:szCs w:val="26"/>
                <w:lang w:val="pt-BR"/>
              </w:rPr>
              <w:t xml:space="preserve">  H</w:t>
            </w:r>
            <w:r w:rsidRPr="006C52B3">
              <w:rPr>
                <w:sz w:val="26"/>
                <w:szCs w:val="26"/>
                <w:vertAlign w:val="subscript"/>
                <w:lang w:val="pt-BR"/>
              </w:rPr>
              <w:t>2</w:t>
            </w:r>
            <w:r w:rsidRPr="006C52B3">
              <w:rPr>
                <w:sz w:val="26"/>
                <w:szCs w:val="26"/>
                <w:lang w:val="pt-BR"/>
              </w:rPr>
              <w:t xml:space="preserve"> +  2</w:t>
            </w:r>
            <w:r w:rsidRPr="006C52B3">
              <w:rPr>
                <w:position w:val="-12"/>
                <w:sz w:val="26"/>
                <w:szCs w:val="26"/>
              </w:rPr>
              <w:object w:dxaOrig="520" w:dyaOrig="400" w14:anchorId="657D4326">
                <v:shape id="_x0000_i1937" type="#_x0000_t75" style="width:28.5pt;height:21.75pt" o:ole="">
                  <v:imagedata r:id="rId1698" o:title=""/>
                </v:shape>
                <o:OLEObject Type="Embed" ProgID="Equation.DSMT4" ShapeID="_x0000_i1937" DrawAspect="Content" ObjectID="_1803217171" r:id="rId1699"/>
              </w:object>
            </w:r>
            <w:r w:rsidRPr="006C52B3">
              <w:rPr>
                <w:sz w:val="26"/>
                <w:szCs w:val="26"/>
                <w:lang w:val="pt-BR"/>
              </w:rPr>
              <w:t xml:space="preserve"> (</w:t>
            </w:r>
            <w:r w:rsidRPr="006C52B3">
              <w:rPr>
                <w:b/>
                <w:sz w:val="26"/>
                <w:szCs w:val="26"/>
                <w:lang w:val="pt-BR"/>
              </w:rPr>
              <w:t>pH &gt;7)</w:t>
            </w:r>
            <w:r w:rsidRPr="006C52B3">
              <w:rPr>
                <w:sz w:val="26"/>
                <w:szCs w:val="26"/>
                <w:lang w:val="pt-BR"/>
              </w:rPr>
              <w:t xml:space="preserve">   </w:t>
            </w:r>
          </w:p>
        </w:tc>
        <w:tc>
          <w:tcPr>
            <w:tcW w:w="5159" w:type="dxa"/>
            <w:shd w:val="clear" w:color="auto" w:fill="auto"/>
          </w:tcPr>
          <w:p w14:paraId="0E1961C0" w14:textId="77777777" w:rsidR="00A50BC5" w:rsidRPr="006C52B3" w:rsidRDefault="00A50BC5" w:rsidP="007353D9">
            <w:pPr>
              <w:rPr>
                <w:b/>
                <w:sz w:val="26"/>
                <w:szCs w:val="26"/>
                <w:lang w:val="pt-BR"/>
              </w:rPr>
            </w:pPr>
            <w:r w:rsidRPr="006C52B3">
              <w:rPr>
                <w:b/>
                <w:sz w:val="26"/>
                <w:szCs w:val="26"/>
                <w:lang w:val="pt-BR"/>
              </w:rPr>
              <w:t>Thứ tự oxi hóa ở anode:</w:t>
            </w:r>
          </w:p>
          <w:p w14:paraId="7EC7C655" w14:textId="77777777" w:rsidR="00A50BC5" w:rsidRPr="006C52B3" w:rsidRDefault="00A50BC5" w:rsidP="007353D9">
            <w:pPr>
              <w:rPr>
                <w:b/>
                <w:sz w:val="26"/>
                <w:szCs w:val="26"/>
                <w:lang w:val="pt-BR"/>
              </w:rPr>
            </w:pPr>
            <w:r w:rsidRPr="006C52B3">
              <w:rPr>
                <w:position w:val="-12"/>
                <w:sz w:val="26"/>
                <w:szCs w:val="26"/>
              </w:rPr>
              <w:object w:dxaOrig="360" w:dyaOrig="400" w14:anchorId="1185F527">
                <v:shape id="_x0000_i1938" type="#_x0000_t75" style="width:21.75pt;height:21.75pt" o:ole="">
                  <v:imagedata r:id="rId1700" o:title=""/>
                </v:shape>
                <o:OLEObject Type="Embed" ProgID="Equation.DSMT4" ShapeID="_x0000_i1938" DrawAspect="Content" ObjectID="_1803217172" r:id="rId1701"/>
              </w:object>
            </w:r>
            <w:r w:rsidRPr="006C52B3">
              <w:rPr>
                <w:sz w:val="26"/>
                <w:szCs w:val="26"/>
                <w:lang w:val="pt-BR"/>
              </w:rPr>
              <w:t xml:space="preserve">&gt; </w:t>
            </w:r>
            <w:r w:rsidRPr="006C52B3">
              <w:rPr>
                <w:position w:val="-12"/>
                <w:sz w:val="26"/>
                <w:szCs w:val="26"/>
              </w:rPr>
              <w:object w:dxaOrig="240" w:dyaOrig="400" w14:anchorId="5B1AA5AB">
                <v:shape id="_x0000_i1939" type="#_x0000_t75" style="width:14.25pt;height:21.75pt" o:ole="">
                  <v:imagedata r:id="rId1702" o:title=""/>
                </v:shape>
                <o:OLEObject Type="Embed" ProgID="Equation.DSMT4" ShapeID="_x0000_i1939" DrawAspect="Content" ObjectID="_1803217173" r:id="rId1703"/>
              </w:object>
            </w:r>
            <w:r w:rsidRPr="006C52B3">
              <w:rPr>
                <w:sz w:val="26"/>
                <w:szCs w:val="26"/>
                <w:lang w:val="pt-BR"/>
              </w:rPr>
              <w:t xml:space="preserve">&gt; </w:t>
            </w:r>
            <w:r w:rsidRPr="006C52B3">
              <w:rPr>
                <w:position w:val="-12"/>
                <w:sz w:val="26"/>
                <w:szCs w:val="26"/>
              </w:rPr>
              <w:object w:dxaOrig="420" w:dyaOrig="400" w14:anchorId="28527C6C">
                <v:shape id="_x0000_i1940" type="#_x0000_t75" style="width:21.75pt;height:21.75pt" o:ole="">
                  <v:imagedata r:id="rId1704" o:title=""/>
                </v:shape>
                <o:OLEObject Type="Embed" ProgID="Equation.DSMT4" ShapeID="_x0000_i1940" DrawAspect="Content" ObjectID="_1803217174" r:id="rId1705"/>
              </w:object>
            </w:r>
            <w:r w:rsidRPr="006C52B3">
              <w:rPr>
                <w:sz w:val="26"/>
                <w:szCs w:val="26"/>
                <w:lang w:val="pt-BR"/>
              </w:rPr>
              <w:t>&gt;</w:t>
            </w:r>
            <w:r w:rsidRPr="006C52B3">
              <w:rPr>
                <w:sz w:val="26"/>
                <w:szCs w:val="26"/>
                <w:vertAlign w:val="superscript"/>
                <w:lang w:val="pt-BR"/>
              </w:rPr>
              <w:t xml:space="preserve"> </w:t>
            </w:r>
            <w:r w:rsidRPr="006C52B3">
              <w:rPr>
                <w:position w:val="-12"/>
                <w:sz w:val="26"/>
                <w:szCs w:val="26"/>
              </w:rPr>
              <w:object w:dxaOrig="400" w:dyaOrig="400" w14:anchorId="7F7BF2E7">
                <v:shape id="_x0000_i1941" type="#_x0000_t75" style="width:21.75pt;height:21.75pt" o:ole="">
                  <v:imagedata r:id="rId1706" o:title=""/>
                </v:shape>
                <o:OLEObject Type="Embed" ProgID="Equation.DSMT4" ShapeID="_x0000_i1941" DrawAspect="Content" ObjectID="_1803217175" r:id="rId1707"/>
              </w:object>
            </w:r>
            <w:r w:rsidRPr="006C52B3">
              <w:rPr>
                <w:sz w:val="26"/>
                <w:szCs w:val="26"/>
                <w:lang w:val="pt-BR"/>
              </w:rPr>
              <w:t>&gt;</w:t>
            </w:r>
            <w:r w:rsidRPr="006C52B3">
              <w:rPr>
                <w:position w:val="-12"/>
                <w:sz w:val="26"/>
                <w:szCs w:val="26"/>
              </w:rPr>
              <w:object w:dxaOrig="520" w:dyaOrig="400" w14:anchorId="5122868C">
                <v:shape id="_x0000_i1942" type="#_x0000_t75" style="width:28.5pt;height:21.75pt" o:ole="">
                  <v:imagedata r:id="rId1698" o:title=""/>
                </v:shape>
                <o:OLEObject Type="Embed" ProgID="Equation.DSMT4" ShapeID="_x0000_i1942" DrawAspect="Content" ObjectID="_1803217176" r:id="rId1708"/>
              </w:object>
            </w:r>
            <w:r w:rsidRPr="006C52B3">
              <w:rPr>
                <w:sz w:val="26"/>
                <w:szCs w:val="26"/>
                <w:lang w:val="pt-BR"/>
              </w:rPr>
              <w:t>&gt; H</w:t>
            </w:r>
            <w:r w:rsidRPr="006C52B3">
              <w:rPr>
                <w:sz w:val="26"/>
                <w:szCs w:val="26"/>
                <w:vertAlign w:val="subscript"/>
                <w:lang w:val="pt-BR"/>
              </w:rPr>
              <w:t>2</w:t>
            </w:r>
            <w:r w:rsidRPr="006C52B3">
              <w:rPr>
                <w:sz w:val="26"/>
                <w:szCs w:val="26"/>
                <w:lang w:val="pt-BR"/>
              </w:rPr>
              <w:t>O</w:t>
            </w:r>
          </w:p>
          <w:p w14:paraId="5110A4F0" w14:textId="77777777" w:rsidR="00A50BC5" w:rsidRPr="006C52B3" w:rsidRDefault="00A50BC5" w:rsidP="007353D9">
            <w:pPr>
              <w:rPr>
                <w:sz w:val="26"/>
                <w:szCs w:val="26"/>
              </w:rPr>
            </w:pPr>
            <w:r w:rsidRPr="006C52B3">
              <w:rPr>
                <w:sz w:val="26"/>
                <w:szCs w:val="26"/>
              </w:rPr>
              <w:t xml:space="preserve">(Các anion như </w:t>
            </w:r>
            <w:r w:rsidRPr="006C52B3">
              <w:rPr>
                <w:position w:val="-12"/>
                <w:sz w:val="26"/>
                <w:szCs w:val="26"/>
              </w:rPr>
              <w:object w:dxaOrig="520" w:dyaOrig="400" w14:anchorId="349081CD">
                <v:shape id="_x0000_i1943" type="#_x0000_t75" style="width:28.5pt;height:21.75pt" o:ole="">
                  <v:imagedata r:id="rId1709" o:title=""/>
                </v:shape>
                <o:OLEObject Type="Embed" ProgID="Equation.DSMT4" ShapeID="_x0000_i1943" DrawAspect="Content" ObjectID="_1803217177" r:id="rId1710"/>
              </w:object>
            </w:r>
            <w:r w:rsidRPr="006C52B3">
              <w:rPr>
                <w:sz w:val="26"/>
                <w:szCs w:val="26"/>
              </w:rPr>
              <w:t xml:space="preserve">, </w:t>
            </w:r>
            <w:r w:rsidRPr="006C52B3">
              <w:rPr>
                <w:position w:val="-12"/>
                <w:sz w:val="26"/>
                <w:szCs w:val="26"/>
              </w:rPr>
              <w:object w:dxaOrig="540" w:dyaOrig="400" w14:anchorId="26D06041">
                <v:shape id="_x0000_i1944" type="#_x0000_t75" style="width:28.5pt;height:21.75pt" o:ole="">
                  <v:imagedata r:id="rId1711" o:title=""/>
                </v:shape>
                <o:OLEObject Type="Embed" ProgID="Equation.DSMT4" ShapeID="_x0000_i1944" DrawAspect="Content" ObjectID="_1803217178" r:id="rId1712"/>
              </w:object>
            </w:r>
            <w:r w:rsidRPr="006C52B3">
              <w:rPr>
                <w:sz w:val="26"/>
                <w:szCs w:val="26"/>
              </w:rPr>
              <w:t>,</w:t>
            </w:r>
            <w:r w:rsidRPr="006C52B3">
              <w:rPr>
                <w:position w:val="-12"/>
                <w:sz w:val="26"/>
                <w:szCs w:val="26"/>
              </w:rPr>
              <w:object w:dxaOrig="540" w:dyaOrig="400" w14:anchorId="23095BBB">
                <v:shape id="_x0000_i1945" type="#_x0000_t75" style="width:28.5pt;height:21.75pt" o:ole="">
                  <v:imagedata r:id="rId1713" o:title=""/>
                </v:shape>
                <o:OLEObject Type="Embed" ProgID="Equation.DSMT4" ShapeID="_x0000_i1945" DrawAspect="Content" ObjectID="_1803217179" r:id="rId1714"/>
              </w:object>
            </w:r>
            <w:r w:rsidRPr="006C52B3">
              <w:rPr>
                <w:sz w:val="26"/>
                <w:szCs w:val="26"/>
              </w:rPr>
              <w:t>,</w:t>
            </w:r>
            <w:r w:rsidRPr="006C52B3">
              <w:rPr>
                <w:position w:val="-12"/>
                <w:sz w:val="26"/>
                <w:szCs w:val="26"/>
              </w:rPr>
              <w:object w:dxaOrig="580" w:dyaOrig="400" w14:anchorId="3910DEAA">
                <v:shape id="_x0000_i1946" type="#_x0000_t75" style="width:28.5pt;height:21.75pt" o:ole="">
                  <v:imagedata r:id="rId1715" o:title=""/>
                </v:shape>
                <o:OLEObject Type="Embed" ProgID="Equation.DSMT4" ShapeID="_x0000_i1946" DrawAspect="Content" ObjectID="_1803217180" r:id="rId1716"/>
              </w:object>
            </w:r>
            <w:r w:rsidRPr="006C52B3">
              <w:rPr>
                <w:sz w:val="26"/>
                <w:szCs w:val="26"/>
              </w:rPr>
              <w:t xml:space="preserve">, </w:t>
            </w:r>
            <w:r w:rsidRPr="006C52B3">
              <w:rPr>
                <w:position w:val="-12"/>
                <w:sz w:val="26"/>
                <w:szCs w:val="26"/>
              </w:rPr>
              <w:object w:dxaOrig="300" w:dyaOrig="400" w14:anchorId="573AEF68">
                <v:shape id="_x0000_i1947" type="#_x0000_t75" style="width:14.25pt;height:21.75pt" o:ole="">
                  <v:imagedata r:id="rId1717" o:title=""/>
                </v:shape>
                <o:OLEObject Type="Embed" ProgID="Equation.DSMT4" ShapeID="_x0000_i1947" DrawAspect="Content" ObjectID="_1803217181" r:id="rId1718"/>
              </w:object>
            </w:r>
            <w:r w:rsidRPr="006C52B3">
              <w:rPr>
                <w:sz w:val="26"/>
                <w:szCs w:val="26"/>
              </w:rPr>
              <w:t>,</w:t>
            </w:r>
            <w:r w:rsidRPr="006C52B3">
              <w:rPr>
                <w:position w:val="-12"/>
                <w:sz w:val="26"/>
                <w:szCs w:val="26"/>
              </w:rPr>
              <w:object w:dxaOrig="560" w:dyaOrig="400" w14:anchorId="0AFF45D9">
                <v:shape id="_x0000_i1948" type="#_x0000_t75" style="width:28.5pt;height:21.75pt" o:ole="">
                  <v:imagedata r:id="rId1719" o:title=""/>
                </v:shape>
                <o:OLEObject Type="Embed" ProgID="Equation.DSMT4" ShapeID="_x0000_i1948" DrawAspect="Content" ObjectID="_1803217182" r:id="rId1720"/>
              </w:object>
            </w:r>
            <w:r w:rsidRPr="006C52B3">
              <w:rPr>
                <w:sz w:val="26"/>
                <w:szCs w:val="26"/>
              </w:rPr>
              <w:t>coi như không bị điện phân).</w:t>
            </w:r>
          </w:p>
          <w:p w14:paraId="069460FC" w14:textId="77777777" w:rsidR="00A50BC5" w:rsidRPr="006C52B3" w:rsidRDefault="00A50BC5" w:rsidP="007353D9">
            <w:pPr>
              <w:rPr>
                <w:sz w:val="26"/>
                <w:szCs w:val="26"/>
                <w:lang w:val="pt-BR"/>
              </w:rPr>
            </w:pPr>
            <w:r w:rsidRPr="006C52B3">
              <w:rPr>
                <w:sz w:val="26"/>
                <w:szCs w:val="26"/>
              </w:rPr>
              <w:t xml:space="preserve">       </w:t>
            </w:r>
            <w:r w:rsidRPr="006C52B3">
              <w:rPr>
                <w:position w:val="-12"/>
                <w:sz w:val="26"/>
                <w:szCs w:val="26"/>
              </w:rPr>
              <w:object w:dxaOrig="360" w:dyaOrig="400" w14:anchorId="7E2739DE">
                <v:shape id="_x0000_i1949" type="#_x0000_t75" style="width:21.75pt;height:21.75pt" o:ole="">
                  <v:imagedata r:id="rId1700" o:title=""/>
                </v:shape>
                <o:OLEObject Type="Embed" ProgID="Equation.DSMT4" ShapeID="_x0000_i1949" DrawAspect="Content" ObjectID="_1803217183" r:id="rId1721"/>
              </w:object>
            </w:r>
            <w:r w:rsidRPr="006C52B3">
              <w:rPr>
                <w:position w:val="-6"/>
                <w:sz w:val="26"/>
                <w:szCs w:val="26"/>
                <w:lang w:val="it-IT"/>
              </w:rPr>
              <w:object w:dxaOrig="639" w:dyaOrig="340" w14:anchorId="41E40803">
                <v:shape id="_x0000_i1950" type="#_x0000_t75" style="width:33.75pt;height:17.25pt" o:ole="">
                  <v:imagedata r:id="rId1695" o:title=""/>
                </v:shape>
                <o:OLEObject Type="Embed" ProgID="Equation.DSMT4" ShapeID="_x0000_i1950" DrawAspect="Content" ObjectID="_1803217184" r:id="rId1722"/>
              </w:object>
            </w:r>
            <w:r w:rsidRPr="006C52B3">
              <w:rPr>
                <w:sz w:val="26"/>
                <w:szCs w:val="26"/>
                <w:lang w:val="pt-BR"/>
              </w:rPr>
              <w:t xml:space="preserve"> S + 2e</w:t>
            </w:r>
          </w:p>
          <w:p w14:paraId="05595634" w14:textId="77777777" w:rsidR="00A50BC5" w:rsidRPr="006C52B3" w:rsidRDefault="00A50BC5" w:rsidP="007353D9">
            <w:pPr>
              <w:rPr>
                <w:sz w:val="26"/>
                <w:szCs w:val="26"/>
                <w:vertAlign w:val="subscript"/>
                <w:lang w:val="pt-BR"/>
              </w:rPr>
            </w:pPr>
            <w:r w:rsidRPr="006C52B3">
              <w:rPr>
                <w:sz w:val="26"/>
                <w:szCs w:val="26"/>
                <w:lang w:val="pt-BR"/>
              </w:rPr>
              <w:t xml:space="preserve">      2X</w:t>
            </w:r>
            <w:r w:rsidRPr="006C52B3">
              <w:rPr>
                <w:sz w:val="26"/>
                <w:szCs w:val="26"/>
                <w:vertAlign w:val="superscript"/>
                <w:lang w:val="pt-BR"/>
              </w:rPr>
              <w:t>-</w:t>
            </w:r>
            <w:r w:rsidRPr="006C52B3">
              <w:rPr>
                <w:sz w:val="26"/>
                <w:szCs w:val="26"/>
                <w:lang w:val="pt-BR"/>
              </w:rPr>
              <w:t xml:space="preserve">  </w:t>
            </w:r>
            <w:r w:rsidRPr="006C52B3">
              <w:rPr>
                <w:position w:val="-6"/>
                <w:sz w:val="26"/>
                <w:szCs w:val="26"/>
                <w:lang w:val="it-IT"/>
              </w:rPr>
              <w:object w:dxaOrig="639" w:dyaOrig="340" w14:anchorId="6414396C">
                <v:shape id="_x0000_i1951" type="#_x0000_t75" style="width:33.75pt;height:17.25pt" o:ole="">
                  <v:imagedata r:id="rId1695" o:title=""/>
                </v:shape>
                <o:OLEObject Type="Embed" ProgID="Equation.DSMT4" ShapeID="_x0000_i1951" DrawAspect="Content" ObjectID="_1803217185" r:id="rId1723"/>
              </w:object>
            </w:r>
            <w:r w:rsidRPr="006C52B3">
              <w:rPr>
                <w:sz w:val="26"/>
                <w:szCs w:val="26"/>
                <w:lang w:val="pt-BR"/>
              </w:rPr>
              <w:t xml:space="preserve"> X</w:t>
            </w:r>
            <w:r w:rsidRPr="006C52B3">
              <w:rPr>
                <w:sz w:val="26"/>
                <w:szCs w:val="26"/>
                <w:vertAlign w:val="subscript"/>
                <w:lang w:val="pt-BR"/>
              </w:rPr>
              <w:t>2</w:t>
            </w:r>
            <w:r w:rsidRPr="006C52B3">
              <w:rPr>
                <w:sz w:val="26"/>
                <w:szCs w:val="26"/>
                <w:lang w:val="pt-BR"/>
              </w:rPr>
              <w:t xml:space="preserve"> + 2e ( X=Cl, Br, I)</w:t>
            </w:r>
            <w:r w:rsidRPr="006C52B3">
              <w:rPr>
                <w:sz w:val="26"/>
                <w:szCs w:val="26"/>
                <w:vertAlign w:val="subscript"/>
                <w:lang w:val="pt-BR"/>
              </w:rPr>
              <w:t xml:space="preserve">                               </w:t>
            </w:r>
          </w:p>
          <w:p w14:paraId="4F4CB446" w14:textId="77777777" w:rsidR="00A50BC5" w:rsidRPr="006C52B3" w:rsidRDefault="00A50BC5" w:rsidP="007353D9">
            <w:pPr>
              <w:rPr>
                <w:sz w:val="26"/>
                <w:szCs w:val="26"/>
                <w:lang w:val="pt-BR"/>
              </w:rPr>
            </w:pPr>
            <w:r w:rsidRPr="006C52B3">
              <w:rPr>
                <w:sz w:val="26"/>
                <w:szCs w:val="26"/>
                <w:lang w:val="pt-BR"/>
              </w:rPr>
              <w:t>4</w:t>
            </w:r>
            <w:r w:rsidRPr="006C52B3">
              <w:rPr>
                <w:position w:val="-12"/>
                <w:sz w:val="26"/>
                <w:szCs w:val="26"/>
              </w:rPr>
              <w:object w:dxaOrig="520" w:dyaOrig="400" w14:anchorId="76EBD85F">
                <v:shape id="_x0000_i1952" type="#_x0000_t75" style="width:28.5pt;height:21.75pt" o:ole="">
                  <v:imagedata r:id="rId1724" o:title=""/>
                </v:shape>
                <o:OLEObject Type="Embed" ProgID="Equation.DSMT4" ShapeID="_x0000_i1952" DrawAspect="Content" ObjectID="_1803217186" r:id="rId1725"/>
              </w:object>
            </w:r>
            <w:r w:rsidRPr="006C52B3">
              <w:rPr>
                <w:position w:val="-6"/>
                <w:sz w:val="26"/>
                <w:szCs w:val="26"/>
                <w:lang w:val="it-IT"/>
              </w:rPr>
              <w:object w:dxaOrig="639" w:dyaOrig="340" w14:anchorId="50D8A32E">
                <v:shape id="_x0000_i1953" type="#_x0000_t75" style="width:33.75pt;height:17.25pt" o:ole="">
                  <v:imagedata r:id="rId1695" o:title=""/>
                </v:shape>
                <o:OLEObject Type="Embed" ProgID="Equation.DSMT4" ShapeID="_x0000_i1953" DrawAspect="Content" ObjectID="_1803217187" r:id="rId1726"/>
              </w:object>
            </w:r>
            <w:r w:rsidRPr="006C52B3">
              <w:rPr>
                <w:sz w:val="26"/>
                <w:szCs w:val="26"/>
                <w:lang w:val="pt-BR"/>
              </w:rPr>
              <w:t>O</w:t>
            </w:r>
            <w:r w:rsidRPr="006C52B3">
              <w:rPr>
                <w:sz w:val="26"/>
                <w:szCs w:val="26"/>
                <w:vertAlign w:val="subscript"/>
                <w:lang w:val="pt-BR"/>
              </w:rPr>
              <w:t>2</w:t>
            </w:r>
            <w:r w:rsidRPr="006C52B3">
              <w:rPr>
                <w:sz w:val="26"/>
                <w:szCs w:val="26"/>
                <w:lang w:val="pt-BR"/>
              </w:rPr>
              <w:t xml:space="preserve"> +2 H</w:t>
            </w:r>
            <w:r w:rsidRPr="006C52B3">
              <w:rPr>
                <w:sz w:val="26"/>
                <w:szCs w:val="26"/>
                <w:vertAlign w:val="subscript"/>
                <w:lang w:val="pt-BR"/>
              </w:rPr>
              <w:t>2</w:t>
            </w:r>
            <w:r w:rsidRPr="006C52B3">
              <w:rPr>
                <w:sz w:val="26"/>
                <w:szCs w:val="26"/>
                <w:lang w:val="pt-BR"/>
              </w:rPr>
              <w:t xml:space="preserve">O + 4e    </w:t>
            </w:r>
          </w:p>
          <w:p w14:paraId="4CACC1C9" w14:textId="77777777" w:rsidR="00A50BC5" w:rsidRPr="006C52B3" w:rsidRDefault="00A50BC5" w:rsidP="007353D9">
            <w:pPr>
              <w:rPr>
                <w:sz w:val="26"/>
                <w:szCs w:val="26"/>
                <w:lang w:val="pt-BR"/>
              </w:rPr>
            </w:pPr>
            <w:r w:rsidRPr="006C52B3">
              <w:rPr>
                <w:b/>
                <w:sz w:val="26"/>
                <w:szCs w:val="26"/>
                <w:lang w:val="pt-BR"/>
              </w:rPr>
              <w:lastRenderedPageBreak/>
              <w:t xml:space="preserve">Hết </w:t>
            </w:r>
            <w:r w:rsidRPr="006C52B3">
              <w:rPr>
                <w:position w:val="-12"/>
                <w:sz w:val="26"/>
                <w:szCs w:val="26"/>
              </w:rPr>
              <w:object w:dxaOrig="400" w:dyaOrig="400" w14:anchorId="21F9007E">
                <v:shape id="_x0000_i1954" type="#_x0000_t75" style="width:21.75pt;height:21.75pt" o:ole="">
                  <v:imagedata r:id="rId1706" o:title=""/>
                </v:shape>
                <o:OLEObject Type="Embed" ProgID="Equation.DSMT4" ShapeID="_x0000_i1954" DrawAspect="Content" ObjectID="_1803217188" r:id="rId1727"/>
              </w:object>
            </w:r>
            <w:r w:rsidRPr="006C52B3">
              <w:rPr>
                <w:sz w:val="26"/>
                <w:szCs w:val="26"/>
              </w:rPr>
              <w:t xml:space="preserve">, </w:t>
            </w:r>
            <w:r w:rsidRPr="006C52B3">
              <w:rPr>
                <w:position w:val="-12"/>
                <w:sz w:val="26"/>
                <w:szCs w:val="26"/>
              </w:rPr>
              <w:object w:dxaOrig="520" w:dyaOrig="400" w14:anchorId="6894A103">
                <v:shape id="_x0000_i1955" type="#_x0000_t75" style="width:28.5pt;height:21.75pt" o:ole="">
                  <v:imagedata r:id="rId1698" o:title=""/>
                </v:shape>
                <o:OLEObject Type="Embed" ProgID="Equation.DSMT4" ShapeID="_x0000_i1955" DrawAspect="Content" ObjectID="_1803217189" r:id="rId1728"/>
              </w:object>
            </w:r>
            <w:r w:rsidRPr="006C52B3">
              <w:rPr>
                <w:b/>
                <w:sz w:val="26"/>
                <w:szCs w:val="26"/>
                <w:lang w:val="pt-BR"/>
              </w:rPr>
              <w:t xml:space="preserve">nước bị oxi hóa: </w:t>
            </w:r>
            <w:r w:rsidRPr="006C52B3">
              <w:rPr>
                <w:sz w:val="26"/>
                <w:szCs w:val="26"/>
                <w:lang w:val="pt-BR"/>
              </w:rPr>
              <w:t xml:space="preserve">                                                                                             </w:t>
            </w:r>
          </w:p>
          <w:p w14:paraId="1A932C7D" w14:textId="77777777" w:rsidR="00A50BC5" w:rsidRPr="006C52B3" w:rsidRDefault="00A50BC5" w:rsidP="007353D9">
            <w:pPr>
              <w:rPr>
                <w:sz w:val="26"/>
                <w:szCs w:val="26"/>
                <w:lang w:val="pt-BR"/>
              </w:rPr>
            </w:pPr>
            <w:r w:rsidRPr="006C52B3">
              <w:rPr>
                <w:sz w:val="26"/>
                <w:szCs w:val="26"/>
                <w:lang w:val="pt-BR"/>
              </w:rPr>
              <w:t>2H</w:t>
            </w:r>
            <w:r w:rsidRPr="006C52B3">
              <w:rPr>
                <w:sz w:val="26"/>
                <w:szCs w:val="26"/>
                <w:vertAlign w:val="subscript"/>
                <w:lang w:val="pt-BR"/>
              </w:rPr>
              <w:t>2</w:t>
            </w:r>
            <w:r w:rsidRPr="006C52B3">
              <w:rPr>
                <w:sz w:val="26"/>
                <w:szCs w:val="26"/>
                <w:lang w:val="pt-BR"/>
              </w:rPr>
              <w:t xml:space="preserve">O </w:t>
            </w:r>
            <w:r w:rsidRPr="006C52B3">
              <w:rPr>
                <w:position w:val="-6"/>
                <w:sz w:val="26"/>
                <w:szCs w:val="26"/>
                <w:lang w:val="it-IT"/>
              </w:rPr>
              <w:object w:dxaOrig="639" w:dyaOrig="340" w14:anchorId="28F1D59F">
                <v:shape id="_x0000_i1956" type="#_x0000_t75" style="width:33.75pt;height:17.25pt" o:ole="">
                  <v:imagedata r:id="rId1695" o:title=""/>
                </v:shape>
                <o:OLEObject Type="Embed" ProgID="Equation.DSMT4" ShapeID="_x0000_i1956" DrawAspect="Content" ObjectID="_1803217190" r:id="rId1729"/>
              </w:object>
            </w:r>
            <w:r w:rsidRPr="006C52B3">
              <w:rPr>
                <w:sz w:val="26"/>
                <w:szCs w:val="26"/>
                <w:lang w:val="pt-BR"/>
              </w:rPr>
              <w:t xml:space="preserve"> O</w:t>
            </w:r>
            <w:r w:rsidRPr="006C52B3">
              <w:rPr>
                <w:sz w:val="26"/>
                <w:szCs w:val="26"/>
                <w:vertAlign w:val="subscript"/>
                <w:lang w:val="pt-BR"/>
              </w:rPr>
              <w:t>2</w:t>
            </w:r>
            <w:r w:rsidRPr="006C52B3">
              <w:rPr>
                <w:sz w:val="26"/>
                <w:szCs w:val="26"/>
                <w:lang w:val="pt-BR"/>
              </w:rPr>
              <w:t xml:space="preserve"> + 4H</w:t>
            </w:r>
            <w:r w:rsidRPr="006C52B3">
              <w:rPr>
                <w:sz w:val="26"/>
                <w:szCs w:val="26"/>
                <w:vertAlign w:val="superscript"/>
                <w:lang w:val="pt-BR"/>
              </w:rPr>
              <w:t xml:space="preserve">+   </w:t>
            </w:r>
            <w:r w:rsidRPr="006C52B3">
              <w:rPr>
                <w:sz w:val="26"/>
                <w:szCs w:val="26"/>
                <w:lang w:val="pt-BR"/>
              </w:rPr>
              <w:t>+ 4e  (</w:t>
            </w:r>
            <w:r w:rsidRPr="006C52B3">
              <w:rPr>
                <w:b/>
                <w:sz w:val="26"/>
                <w:szCs w:val="26"/>
                <w:lang w:val="pt-BR"/>
              </w:rPr>
              <w:t>pH&lt;7</w:t>
            </w:r>
            <w:r w:rsidRPr="006C52B3">
              <w:rPr>
                <w:sz w:val="26"/>
                <w:szCs w:val="26"/>
                <w:lang w:val="pt-BR"/>
              </w:rPr>
              <w:t>)</w:t>
            </w:r>
          </w:p>
        </w:tc>
      </w:tr>
    </w:tbl>
    <w:p w14:paraId="7CA90D96" w14:textId="77777777" w:rsidR="00A50BC5" w:rsidRPr="006C52B3" w:rsidRDefault="00A50BC5" w:rsidP="00A50BC5">
      <w:pPr>
        <w:ind w:left="360"/>
        <w:rPr>
          <w:sz w:val="26"/>
          <w:szCs w:val="26"/>
          <w:lang w:val="pt-BR"/>
        </w:rPr>
      </w:pPr>
      <w:r w:rsidRPr="006C52B3">
        <w:rPr>
          <w:sz w:val="26"/>
          <w:szCs w:val="26"/>
          <w:lang w:val="pt-BR"/>
        </w:rPr>
        <w:lastRenderedPageBreak/>
        <w:t xml:space="preserve">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8"/>
        <w:gridCol w:w="4969"/>
      </w:tblGrid>
      <w:tr w:rsidR="00A50BC5" w:rsidRPr="006C52B3" w14:paraId="1BC56F3E" w14:textId="77777777" w:rsidTr="007353D9">
        <w:tc>
          <w:tcPr>
            <w:tcW w:w="4922" w:type="dxa"/>
            <w:shd w:val="clear" w:color="auto" w:fill="auto"/>
          </w:tcPr>
          <w:p w14:paraId="7C7B2621" w14:textId="77777777" w:rsidR="00A50BC5" w:rsidRPr="006C52B3" w:rsidRDefault="00A50BC5" w:rsidP="007353D9">
            <w:pPr>
              <w:rPr>
                <w:b/>
                <w:sz w:val="26"/>
                <w:szCs w:val="26"/>
                <w:lang w:val="pt-BR"/>
              </w:rPr>
            </w:pPr>
            <w:r w:rsidRPr="006C52B3">
              <w:rPr>
                <w:b/>
                <w:sz w:val="26"/>
                <w:szCs w:val="26"/>
                <w:lang w:val="pt-BR"/>
              </w:rPr>
              <w:t xml:space="preserve">Một số phương trình điện phân dung dịch </w:t>
            </w:r>
          </w:p>
        </w:tc>
        <w:tc>
          <w:tcPr>
            <w:tcW w:w="5518" w:type="dxa"/>
            <w:shd w:val="clear" w:color="auto" w:fill="auto"/>
          </w:tcPr>
          <w:p w14:paraId="1B72BCE5" w14:textId="77777777" w:rsidR="00A50BC5" w:rsidRPr="006C52B3" w:rsidRDefault="00A50BC5" w:rsidP="007353D9">
            <w:pPr>
              <w:rPr>
                <w:b/>
                <w:sz w:val="26"/>
                <w:szCs w:val="26"/>
                <w:lang w:val="pt-BR"/>
              </w:rPr>
            </w:pPr>
            <w:r w:rsidRPr="006C52B3">
              <w:rPr>
                <w:b/>
                <w:sz w:val="26"/>
                <w:szCs w:val="26"/>
                <w:lang w:val="pt-BR"/>
              </w:rPr>
              <w:t>Một số phương trình điện phân nóng chảy:</w:t>
            </w:r>
          </w:p>
        </w:tc>
      </w:tr>
      <w:tr w:rsidR="00A50BC5" w:rsidRPr="006C52B3" w14:paraId="4A9E39AB" w14:textId="77777777" w:rsidTr="007353D9">
        <w:tc>
          <w:tcPr>
            <w:tcW w:w="4922" w:type="dxa"/>
            <w:shd w:val="clear" w:color="auto" w:fill="auto"/>
          </w:tcPr>
          <w:p w14:paraId="00494D08" w14:textId="77777777" w:rsidR="00A50BC5" w:rsidRPr="006C52B3" w:rsidRDefault="00A50BC5" w:rsidP="007353D9">
            <w:pPr>
              <w:rPr>
                <w:rFonts w:eastAsia="SimSun"/>
                <w:sz w:val="26"/>
                <w:szCs w:val="26"/>
                <w:lang w:val="de-DE" w:eastAsia="zh-CN"/>
              </w:rPr>
            </w:pPr>
            <w:r w:rsidRPr="006C52B3">
              <w:rPr>
                <w:rFonts w:eastAsia="SimSun"/>
                <w:position w:val="-118"/>
                <w:sz w:val="26"/>
                <w:szCs w:val="26"/>
                <w:lang w:val="de-DE" w:eastAsia="zh-CN"/>
              </w:rPr>
              <w:object w:dxaOrig="4320" w:dyaOrig="2740" w14:anchorId="609CECF5">
                <v:shape id="_x0000_i1957" type="#_x0000_t75" style="width:3in;height:136.5pt" o:ole="">
                  <v:imagedata r:id="rId1730" o:title=""/>
                </v:shape>
                <o:OLEObject Type="Embed" ProgID="Equation.DSMT4" ShapeID="_x0000_i1957" DrawAspect="Content" ObjectID="_1803217191" r:id="rId1731"/>
              </w:object>
            </w:r>
          </w:p>
        </w:tc>
        <w:tc>
          <w:tcPr>
            <w:tcW w:w="5518" w:type="dxa"/>
            <w:shd w:val="clear" w:color="auto" w:fill="auto"/>
          </w:tcPr>
          <w:p w14:paraId="171CE587" w14:textId="77777777" w:rsidR="00A50BC5" w:rsidRPr="006C52B3" w:rsidRDefault="00A50BC5" w:rsidP="007353D9">
            <w:pPr>
              <w:rPr>
                <w:rFonts w:eastAsia="SimSun"/>
                <w:sz w:val="26"/>
                <w:szCs w:val="26"/>
                <w:lang w:val="de-DE" w:eastAsia="zh-CN"/>
              </w:rPr>
            </w:pPr>
            <w:r w:rsidRPr="006C52B3">
              <w:rPr>
                <w:rFonts w:eastAsia="SimSun"/>
                <w:position w:val="-86"/>
                <w:sz w:val="26"/>
                <w:szCs w:val="26"/>
                <w:lang w:val="de-DE" w:eastAsia="zh-CN"/>
              </w:rPr>
              <w:object w:dxaOrig="3600" w:dyaOrig="1840" w14:anchorId="7F3B55AE">
                <v:shape id="_x0000_i1958" type="#_x0000_t75" style="width:180pt;height:93.75pt" o:ole="">
                  <v:imagedata r:id="rId1732" o:title=""/>
                </v:shape>
                <o:OLEObject Type="Embed" ProgID="Equation.DSMT4" ShapeID="_x0000_i1958" DrawAspect="Content" ObjectID="_1803217192" r:id="rId1733"/>
              </w:object>
            </w:r>
          </w:p>
        </w:tc>
      </w:tr>
    </w:tbl>
    <w:p w14:paraId="33174439" w14:textId="77777777" w:rsidR="00A50BC5" w:rsidRPr="006C52B3" w:rsidRDefault="00A50BC5" w:rsidP="00A50BC5">
      <w:pPr>
        <w:rPr>
          <w:b/>
          <w:i/>
          <w:sz w:val="26"/>
          <w:szCs w:val="26"/>
        </w:rPr>
      </w:pPr>
      <w:r w:rsidRPr="006C52B3">
        <w:rPr>
          <w:b/>
          <w:i/>
          <w:sz w:val="26"/>
          <w:szCs w:val="26"/>
        </w:rPr>
        <w:t>Thí nghiệm 1: Điện phân dung dịch CuSO</w:t>
      </w:r>
      <w:r w:rsidRPr="006C52B3">
        <w:rPr>
          <w:b/>
          <w:i/>
          <w:sz w:val="26"/>
          <w:szCs w:val="26"/>
          <w:vertAlign w:val="subscript"/>
        </w:rPr>
        <w:t>4</w:t>
      </w:r>
    </w:p>
    <w:p w14:paraId="1EA1085D" w14:textId="77777777" w:rsidR="00A50BC5" w:rsidRPr="006C52B3" w:rsidRDefault="00A50BC5" w:rsidP="00A50BC5">
      <w:pPr>
        <w:rPr>
          <w:b/>
          <w:sz w:val="26"/>
          <w:szCs w:val="26"/>
        </w:rPr>
      </w:pPr>
      <w:r w:rsidRPr="006C52B3">
        <w:rPr>
          <w:b/>
          <w:sz w:val="26"/>
          <w:szCs w:val="26"/>
        </w:rPr>
        <w:t>Chuẩn bị:</w:t>
      </w:r>
    </w:p>
    <w:p w14:paraId="22CAA078" w14:textId="77777777" w:rsidR="00A50BC5" w:rsidRPr="006C52B3" w:rsidRDefault="00A50BC5" w:rsidP="00A50BC5">
      <w:pPr>
        <w:rPr>
          <w:sz w:val="26"/>
          <w:szCs w:val="26"/>
        </w:rPr>
      </w:pPr>
      <w:r w:rsidRPr="006C52B3">
        <w:rPr>
          <w:b/>
          <w:sz w:val="26"/>
          <w:szCs w:val="26"/>
        </w:rPr>
        <w:t>Hoá chất</w:t>
      </w:r>
      <w:r w:rsidRPr="006C52B3">
        <w:rPr>
          <w:sz w:val="26"/>
          <w:szCs w:val="26"/>
        </w:rPr>
        <w:t>: dung dịch CuSO</w:t>
      </w:r>
      <w:r w:rsidRPr="006C52B3">
        <w:rPr>
          <w:sz w:val="26"/>
          <w:szCs w:val="26"/>
          <w:vertAlign w:val="subscript"/>
        </w:rPr>
        <w:t>4</w:t>
      </w:r>
      <w:r w:rsidRPr="006C52B3">
        <w:rPr>
          <w:sz w:val="26"/>
          <w:szCs w:val="26"/>
        </w:rPr>
        <w:t xml:space="preserve"> 0,5 M.</w:t>
      </w:r>
    </w:p>
    <w:p w14:paraId="527AD669" w14:textId="77777777" w:rsidR="00A50BC5" w:rsidRPr="006C52B3" w:rsidRDefault="00A50BC5" w:rsidP="00A50BC5">
      <w:pPr>
        <w:rPr>
          <w:sz w:val="26"/>
          <w:szCs w:val="26"/>
        </w:rPr>
      </w:pPr>
      <w:r w:rsidRPr="006C52B3">
        <w:rPr>
          <w:b/>
          <w:sz w:val="26"/>
          <w:szCs w:val="26"/>
        </w:rPr>
        <w:t>Dụng cụ:</w:t>
      </w:r>
      <w:r w:rsidRPr="006C52B3">
        <w:rPr>
          <w:sz w:val="26"/>
          <w:szCs w:val="26"/>
        </w:rPr>
        <w:t xml:space="preserve"> nguồn điện một chiều (3 - 6 vôn), ống thuỷ tinh hình chữ U, hai điện cực than chì, dây dẫn, kẹp kim loại.</w:t>
      </w:r>
    </w:p>
    <w:p w14:paraId="4D806A89" w14:textId="77777777" w:rsidR="00A50BC5" w:rsidRPr="006C52B3" w:rsidRDefault="00A50BC5" w:rsidP="00A50BC5">
      <w:pPr>
        <w:rPr>
          <w:b/>
          <w:sz w:val="26"/>
          <w:szCs w:val="26"/>
        </w:rPr>
      </w:pPr>
      <w:r w:rsidRPr="006C52B3">
        <w:rPr>
          <w:b/>
          <w:sz w:val="26"/>
          <w:szCs w:val="26"/>
        </w:rPr>
        <w:t>Tiến hành:</w:t>
      </w:r>
    </w:p>
    <w:p w14:paraId="5283F54A" w14:textId="77777777" w:rsidR="00A50BC5" w:rsidRPr="006C52B3" w:rsidRDefault="00A50BC5" w:rsidP="00A50BC5">
      <w:pPr>
        <w:rPr>
          <w:sz w:val="26"/>
          <w:szCs w:val="26"/>
        </w:rPr>
      </w:pPr>
      <w:r w:rsidRPr="006C52B3">
        <w:rPr>
          <w:sz w:val="26"/>
          <w:szCs w:val="26"/>
        </w:rPr>
        <w:t>- Lắp thiết bị thí nghiệm điện phân dung dịch CuSO</w:t>
      </w:r>
      <w:r w:rsidRPr="006C52B3">
        <w:rPr>
          <w:sz w:val="26"/>
          <w:szCs w:val="26"/>
          <w:vertAlign w:val="subscript"/>
        </w:rPr>
        <w:t>4</w:t>
      </w:r>
      <w:r w:rsidRPr="006C52B3">
        <w:rPr>
          <w:sz w:val="26"/>
          <w:szCs w:val="26"/>
        </w:rPr>
        <w:t xml:space="preserve"> như Hình 16.2.</w:t>
      </w:r>
    </w:p>
    <w:p w14:paraId="2B660AD3" w14:textId="77777777" w:rsidR="00A50BC5" w:rsidRPr="006C52B3" w:rsidRDefault="00A50BC5" w:rsidP="00A50BC5">
      <w:pPr>
        <w:rPr>
          <w:sz w:val="26"/>
          <w:szCs w:val="26"/>
        </w:rPr>
      </w:pPr>
      <w:r w:rsidRPr="006C52B3">
        <w:rPr>
          <w:sz w:val="26"/>
          <w:szCs w:val="26"/>
        </w:rPr>
        <w:t>- Rót dung dịch CuSO</w:t>
      </w:r>
      <w:r w:rsidRPr="006C52B3">
        <w:rPr>
          <w:sz w:val="26"/>
          <w:szCs w:val="26"/>
          <w:vertAlign w:val="subscript"/>
        </w:rPr>
        <w:t>4</w:t>
      </w:r>
      <w:r w:rsidRPr="006C52B3">
        <w:rPr>
          <w:sz w:val="26"/>
          <w:szCs w:val="26"/>
        </w:rPr>
        <w:t xml:space="preserve"> 0,5 M vào ống thuỷ tinh hình chữ U rồi nhúng hai điện cực than chì vào dung dịch.</w:t>
      </w:r>
    </w:p>
    <w:p w14:paraId="04BA0C8F" w14:textId="77777777" w:rsidR="00A50BC5" w:rsidRPr="006C52B3" w:rsidRDefault="00A50BC5" w:rsidP="00A50BC5">
      <w:pPr>
        <w:rPr>
          <w:sz w:val="26"/>
          <w:szCs w:val="26"/>
        </w:rPr>
      </w:pPr>
      <w:r w:rsidRPr="006C52B3">
        <w:rPr>
          <w:sz w:val="26"/>
          <w:szCs w:val="26"/>
        </w:rPr>
        <w:t>- Nối hai điện cực than chì với hai cực của nguồn điện và tiến hành điện phân trong khoảng 5 phút.</w:t>
      </w:r>
    </w:p>
    <w:p w14:paraId="70807D7F" w14:textId="65A44C8A" w:rsidR="00A50BC5" w:rsidRPr="006C52B3" w:rsidRDefault="00A50BC5" w:rsidP="00A50BC5">
      <w:pPr>
        <w:jc w:val="center"/>
        <w:rPr>
          <w:sz w:val="26"/>
          <w:szCs w:val="26"/>
        </w:rPr>
      </w:pPr>
      <w:r>
        <w:rPr>
          <w:noProof/>
          <w:sz w:val="26"/>
          <w:szCs w:val="26"/>
        </w:rPr>
        <w:drawing>
          <wp:inline distT="0" distB="0" distL="0" distR="0" wp14:anchorId="2252FCE2" wp14:editId="39F71773">
            <wp:extent cx="1661160" cy="1714500"/>
            <wp:effectExtent l="0" t="0" r="0" b="0"/>
            <wp:docPr id="490444117"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1"/>
                    <pic:cNvPicPr>
                      <a:picLocks noChangeAspect="1" noChangeArrowheads="1"/>
                    </pic:cNvPicPr>
                  </pic:nvPicPr>
                  <pic:blipFill>
                    <a:blip r:embed="rId1734" cstate="print">
                      <a:extLst>
                        <a:ext uri="{28A0092B-C50C-407E-A947-70E740481C1C}">
                          <a14:useLocalDpi xmlns:a14="http://schemas.microsoft.com/office/drawing/2010/main" val="0"/>
                        </a:ext>
                      </a:extLst>
                    </a:blip>
                    <a:srcRect/>
                    <a:stretch>
                      <a:fillRect/>
                    </a:stretch>
                  </pic:blipFill>
                  <pic:spPr bwMode="auto">
                    <a:xfrm>
                      <a:off x="0" y="0"/>
                      <a:ext cx="1661160" cy="1714500"/>
                    </a:xfrm>
                    <a:prstGeom prst="rect">
                      <a:avLst/>
                    </a:prstGeom>
                    <a:noFill/>
                    <a:ln>
                      <a:noFill/>
                    </a:ln>
                  </pic:spPr>
                </pic:pic>
              </a:graphicData>
            </a:graphic>
          </wp:inline>
        </w:drawing>
      </w:r>
    </w:p>
    <w:p w14:paraId="0C5B7025" w14:textId="77777777" w:rsidR="00A50BC5" w:rsidRPr="006C52B3" w:rsidRDefault="00A50BC5" w:rsidP="00A50BC5">
      <w:pPr>
        <w:jc w:val="center"/>
        <w:rPr>
          <w:i/>
          <w:iCs/>
          <w:sz w:val="26"/>
          <w:szCs w:val="26"/>
        </w:rPr>
      </w:pPr>
      <w:r w:rsidRPr="006C52B3">
        <w:rPr>
          <w:b/>
          <w:bCs/>
          <w:i/>
          <w:iCs/>
          <w:sz w:val="26"/>
          <w:szCs w:val="26"/>
        </w:rPr>
        <w:t>Hình 16.2.</w:t>
      </w:r>
      <w:r w:rsidRPr="006C52B3">
        <w:rPr>
          <w:i/>
          <w:iCs/>
          <w:sz w:val="26"/>
          <w:szCs w:val="26"/>
        </w:rPr>
        <w:t xml:space="preserve"> Sơ đồ thí nghiệm điện phân dung dịch CuSO</w:t>
      </w:r>
      <w:r w:rsidRPr="006C52B3">
        <w:rPr>
          <w:i/>
          <w:iCs/>
          <w:sz w:val="26"/>
          <w:szCs w:val="26"/>
          <w:vertAlign w:val="subscript"/>
        </w:rPr>
        <w:t>4</w:t>
      </w:r>
      <w:r w:rsidRPr="006C52B3">
        <w:rPr>
          <w:i/>
          <w:iCs/>
          <w:sz w:val="26"/>
          <w:szCs w:val="26"/>
        </w:rPr>
        <w:t xml:space="preserve"> với điện cực trơ</w:t>
      </w:r>
    </w:p>
    <w:p w14:paraId="2AE9EA6C" w14:textId="77777777" w:rsidR="00A50BC5" w:rsidRPr="006C52B3" w:rsidRDefault="00A50BC5" w:rsidP="00A50BC5">
      <w:pPr>
        <w:rPr>
          <w:sz w:val="26"/>
          <w:szCs w:val="26"/>
        </w:rPr>
      </w:pPr>
      <w:r w:rsidRPr="006C52B3">
        <w:rPr>
          <w:sz w:val="26"/>
          <w:szCs w:val="26"/>
        </w:rPr>
        <w:t>Quan sát hiện tượng xảy ra ở mỗi điện cực và giải thích.Viết phương trình xảy ra tại các cực và phương điện phân dung dịch.</w:t>
      </w:r>
    </w:p>
    <w:p w14:paraId="6AD306CD" w14:textId="77777777" w:rsidR="00A50BC5" w:rsidRPr="006C52B3" w:rsidRDefault="00A50BC5" w:rsidP="00A50BC5">
      <w:pPr>
        <w:jc w:val="center"/>
        <w:rPr>
          <w:b/>
          <w:color w:val="FF0000"/>
          <w:sz w:val="26"/>
          <w:szCs w:val="26"/>
        </w:rPr>
      </w:pPr>
      <w:r w:rsidRPr="006C52B3">
        <w:rPr>
          <w:b/>
          <w:color w:val="FF0000"/>
          <w:sz w:val="26"/>
          <w:szCs w:val="26"/>
        </w:rPr>
        <w:t>Hướng dẫn giải</w:t>
      </w:r>
    </w:p>
    <w:p w14:paraId="3CB8D0F2" w14:textId="77777777" w:rsidR="00A50BC5" w:rsidRPr="006C52B3" w:rsidRDefault="00A50BC5" w:rsidP="00A50BC5">
      <w:pPr>
        <w:rPr>
          <w:sz w:val="26"/>
          <w:szCs w:val="26"/>
          <w:lang w:val="de-DE"/>
        </w:rPr>
      </w:pPr>
      <w:r w:rsidRPr="006C52B3">
        <w:rPr>
          <w:sz w:val="26"/>
          <w:szCs w:val="26"/>
          <w:lang w:val="de-DE"/>
        </w:rPr>
        <w:t>Hiện tượng: điện cực than chì ở cathode có kim loại đồng(màu đỏ) sinh ra bám vào.</w:t>
      </w:r>
    </w:p>
    <w:p w14:paraId="1934B21A" w14:textId="7C63AC86"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2544" behindDoc="0" locked="0" layoutInCell="1" allowOverlap="1" wp14:anchorId="359B1DE4" wp14:editId="518409D0">
                <wp:simplePos x="0" y="0"/>
                <wp:positionH relativeFrom="column">
                  <wp:posOffset>3661410</wp:posOffset>
                </wp:positionH>
                <wp:positionV relativeFrom="paragraph">
                  <wp:posOffset>285750</wp:posOffset>
                </wp:positionV>
                <wp:extent cx="1116330" cy="232410"/>
                <wp:effectExtent l="0" t="0" r="83820" b="91440"/>
                <wp:wrapNone/>
                <wp:docPr id="1092449779"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6330" cy="232410"/>
                          <a:chOff x="6660" y="7740"/>
                          <a:chExt cx="720" cy="360"/>
                        </a:xfrm>
                      </wpg:grpSpPr>
                      <wps:wsp>
                        <wps:cNvPr id="2115553090" name="Line 36"/>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29974197" name="Line 37"/>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37D03CE" id="Group 363" o:spid="_x0000_s1026" style="position:absolute;margin-left:288.3pt;margin-top:22.5pt;width:87.9pt;height:18.3pt;z-index:251692544"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">
                <v:line id="Line 36"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">
                  <v:stroke endarrow="block"/>
                </v:line>
                <v:line id="Line 37"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"/>
              </v:group>
            </w:pict>
          </mc:Fallback>
        </mc:AlternateContent>
      </w:r>
      <w:r w:rsidRPr="006C52B3">
        <w:rPr>
          <w:sz w:val="26"/>
          <w:szCs w:val="26"/>
          <w:lang w:val="de-DE"/>
        </w:rPr>
        <w:t xml:space="preserve">Sự điện li:                         </w:t>
      </w:r>
      <w:r w:rsidRPr="006C52B3">
        <w:rPr>
          <w:rFonts w:eastAsia="SimSun"/>
          <w:position w:val="-12"/>
          <w:sz w:val="26"/>
          <w:szCs w:val="26"/>
          <w:lang w:val="de-DE" w:eastAsia="zh-CN"/>
        </w:rPr>
        <w:object w:dxaOrig="2880" w:dyaOrig="400" w14:anchorId="64BC2990">
          <v:shape id="_x0000_i1959" type="#_x0000_t75" style="width:148.5pt;height:22.5pt" o:ole="">
            <v:imagedata r:id="rId1735" o:title=""/>
          </v:shape>
          <o:OLEObject Type="Embed" ProgID="Equation.DSMT4" ShapeID="_x0000_i1959" DrawAspect="Content" ObjectID="_1803217193" r:id="rId1736"/>
        </w:object>
      </w:r>
    </w:p>
    <w:p w14:paraId="15A14F4A" w14:textId="541B5B9D"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3568" behindDoc="0" locked="0" layoutInCell="1" allowOverlap="1" wp14:anchorId="1AD675D8" wp14:editId="51795437">
                <wp:simplePos x="0" y="0"/>
                <wp:positionH relativeFrom="column">
                  <wp:posOffset>2185035</wp:posOffset>
                </wp:positionH>
                <wp:positionV relativeFrom="paragraph">
                  <wp:posOffset>19050</wp:posOffset>
                </wp:positionV>
                <wp:extent cx="838200" cy="180975"/>
                <wp:effectExtent l="38100" t="0" r="19050" b="104775"/>
                <wp:wrapNone/>
                <wp:docPr id="344575899"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38200" cy="180975"/>
                          <a:chOff x="6660" y="7740"/>
                          <a:chExt cx="720" cy="360"/>
                        </a:xfrm>
                      </wpg:grpSpPr>
                      <wps:wsp>
                        <wps:cNvPr id="1360655538" name="Line 39"/>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1748393662" name="Line 40"/>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229BBA6" id="Group 361" o:spid="_x0000_s1026" style="position:absolute;margin-left:172.05pt;margin-top:1.5pt;width:66pt;height:14.25pt;flip:x;z-index:251693568"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">
                <v:line id="Line 39"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">
                  <v:stroke endarrow="block"/>
                </v:line>
                <v:line id="Line 40"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"/>
              </v:group>
            </w:pict>
          </mc:Fallback>
        </mc:AlternateContent>
      </w:r>
      <w:r w:rsidRPr="006C52B3">
        <w:rPr>
          <w:sz w:val="26"/>
          <w:szCs w:val="26"/>
          <w:lang w:val="de-DE"/>
        </w:rPr>
        <w:t xml:space="preserve">Khi có dòng điện:            </w:t>
      </w:r>
      <w:r w:rsidRPr="006C52B3">
        <w:rPr>
          <w:sz w:val="26"/>
          <w:szCs w:val="26"/>
        </w:rPr>
        <w:t>anode</w:t>
      </w:r>
      <w:r w:rsidRPr="006C52B3">
        <w:rPr>
          <w:sz w:val="26"/>
          <w:szCs w:val="26"/>
          <w:lang w:val="de-DE"/>
        </w:rPr>
        <w:t xml:space="preserve"> (+)                   (-) </w:t>
      </w:r>
      <w:r w:rsidRPr="006C52B3">
        <w:rPr>
          <w:sz w:val="26"/>
          <w:szCs w:val="26"/>
        </w:rPr>
        <w:t>cathode</w:t>
      </w:r>
    </w:p>
    <w:p w14:paraId="686B7411" w14:textId="77777777" w:rsidR="00A50BC5" w:rsidRPr="006C52B3" w:rsidRDefault="00A50BC5" w:rsidP="00A50BC5">
      <w:pPr>
        <w:ind w:left="1080"/>
        <w:rPr>
          <w:sz w:val="26"/>
          <w:szCs w:val="26"/>
          <w:lang w:val="de-DE"/>
        </w:rPr>
      </w:pPr>
      <w:r w:rsidRPr="006C52B3">
        <w:rPr>
          <w:sz w:val="26"/>
          <w:szCs w:val="26"/>
          <w:lang w:val="de-DE"/>
        </w:rPr>
        <w:t xml:space="preserve">                                      </w:t>
      </w:r>
      <w:r w:rsidRPr="006C52B3">
        <w:rPr>
          <w:position w:val="-12"/>
          <w:sz w:val="26"/>
          <w:szCs w:val="26"/>
          <w:lang w:val="it-IT"/>
        </w:rPr>
        <w:object w:dxaOrig="540" w:dyaOrig="400" w14:anchorId="219373BF">
          <v:shape id="_x0000_i1960" type="#_x0000_t75" style="width:28.5pt;height:21.75pt" o:ole="">
            <v:imagedata r:id="rId1737" o:title=""/>
          </v:shape>
          <o:OLEObject Type="Embed" ProgID="Equation.DSMT4" ShapeID="_x0000_i1960" DrawAspect="Content" ObjectID="_1803217194" r:id="rId1738"/>
        </w:object>
      </w:r>
      <w:r w:rsidRPr="006C52B3">
        <w:rPr>
          <w:sz w:val="26"/>
          <w:szCs w:val="26"/>
          <w:lang w:val="it-IT"/>
        </w:rPr>
        <w:t>, H</w:t>
      </w:r>
      <w:r w:rsidRPr="006C52B3">
        <w:rPr>
          <w:sz w:val="26"/>
          <w:szCs w:val="26"/>
          <w:vertAlign w:val="subscript"/>
          <w:lang w:val="it-IT"/>
        </w:rPr>
        <w:t>2</w:t>
      </w:r>
      <w:r w:rsidRPr="006C52B3">
        <w:rPr>
          <w:sz w:val="26"/>
          <w:szCs w:val="26"/>
          <w:lang w:val="it-IT"/>
        </w:rPr>
        <w:t>O                   Cu</w:t>
      </w:r>
      <w:r w:rsidRPr="006C52B3">
        <w:rPr>
          <w:sz w:val="26"/>
          <w:szCs w:val="26"/>
          <w:vertAlign w:val="superscript"/>
          <w:lang w:val="it-IT"/>
        </w:rPr>
        <w:t>2+</w:t>
      </w:r>
      <w:r w:rsidRPr="006C52B3">
        <w:rPr>
          <w:sz w:val="26"/>
          <w:szCs w:val="26"/>
          <w:lang w:val="it-IT"/>
        </w:rPr>
        <w:t>, H</w:t>
      </w:r>
      <w:r w:rsidRPr="006C52B3">
        <w:rPr>
          <w:sz w:val="26"/>
          <w:szCs w:val="26"/>
          <w:vertAlign w:val="subscript"/>
          <w:lang w:val="it-IT"/>
        </w:rPr>
        <w:t>2</w:t>
      </w:r>
      <w:r w:rsidRPr="006C52B3">
        <w:rPr>
          <w:sz w:val="26"/>
          <w:szCs w:val="26"/>
          <w:lang w:val="it-IT"/>
        </w:rPr>
        <w:t>O</w:t>
      </w:r>
    </w:p>
    <w:p w14:paraId="7D509420" w14:textId="77777777" w:rsidR="00A50BC5" w:rsidRPr="006C52B3" w:rsidRDefault="00A50BC5" w:rsidP="00A50BC5">
      <w:pPr>
        <w:rPr>
          <w:sz w:val="26"/>
          <w:szCs w:val="26"/>
          <w:lang w:val="it-IT"/>
        </w:rPr>
      </w:pPr>
      <w:r w:rsidRPr="006C52B3">
        <w:rPr>
          <w:sz w:val="26"/>
          <w:szCs w:val="26"/>
          <w:lang w:val="it-IT"/>
        </w:rPr>
        <w:lastRenderedPageBreak/>
        <w:tab/>
        <w:t xml:space="preserve">* Ở cực dương </w:t>
      </w:r>
      <w:r w:rsidRPr="006C52B3">
        <w:rPr>
          <w:sz w:val="26"/>
          <w:szCs w:val="26"/>
        </w:rPr>
        <w:t>(anode)</w:t>
      </w:r>
      <w:r w:rsidRPr="006C52B3">
        <w:rPr>
          <w:sz w:val="26"/>
          <w:szCs w:val="26"/>
          <w:lang w:val="it-IT"/>
        </w:rPr>
        <w:t xml:space="preserve"> sự oxi hóa H</w:t>
      </w:r>
      <w:r w:rsidRPr="006C52B3">
        <w:rPr>
          <w:sz w:val="26"/>
          <w:szCs w:val="26"/>
          <w:vertAlign w:val="subscript"/>
          <w:lang w:val="it-IT"/>
        </w:rPr>
        <w:t>2</w:t>
      </w:r>
      <w:r w:rsidRPr="006C52B3">
        <w:rPr>
          <w:sz w:val="26"/>
          <w:szCs w:val="26"/>
          <w:lang w:val="it-IT"/>
        </w:rPr>
        <w:t>O thành O</w:t>
      </w:r>
      <w:r w:rsidRPr="006C52B3">
        <w:rPr>
          <w:sz w:val="26"/>
          <w:szCs w:val="26"/>
          <w:vertAlign w:val="subscript"/>
          <w:lang w:val="it-IT"/>
        </w:rPr>
        <w:t>2</w:t>
      </w:r>
      <w:r w:rsidRPr="006C52B3">
        <w:rPr>
          <w:sz w:val="26"/>
          <w:szCs w:val="26"/>
          <w:lang w:val="it-IT"/>
        </w:rPr>
        <w:t xml:space="preserve"> : </w:t>
      </w:r>
      <w:r w:rsidRPr="006C52B3">
        <w:rPr>
          <w:sz w:val="26"/>
          <w:szCs w:val="26"/>
          <w:lang w:val="pt-BR"/>
        </w:rPr>
        <w:t>H</w:t>
      </w:r>
      <w:r w:rsidRPr="006C52B3">
        <w:rPr>
          <w:sz w:val="26"/>
          <w:szCs w:val="26"/>
          <w:vertAlign w:val="subscript"/>
          <w:lang w:val="pt-BR"/>
        </w:rPr>
        <w:t>2</w:t>
      </w:r>
      <w:r w:rsidRPr="006C52B3">
        <w:rPr>
          <w:sz w:val="26"/>
          <w:szCs w:val="26"/>
          <w:lang w:val="pt-BR"/>
        </w:rPr>
        <w:t xml:space="preserve">O </w:t>
      </w:r>
      <w:r w:rsidRPr="006C52B3">
        <w:rPr>
          <w:position w:val="-6"/>
          <w:sz w:val="26"/>
          <w:szCs w:val="26"/>
          <w:lang w:val="pt-BR"/>
        </w:rPr>
        <w:object w:dxaOrig="639" w:dyaOrig="340" w14:anchorId="30CC3896">
          <v:shape id="_x0000_i1961" type="#_x0000_t75" style="width:28.5pt;height:14.25pt" o:ole="">
            <v:imagedata r:id="rId1739" o:title=""/>
          </v:shape>
          <o:OLEObject Type="Embed" ProgID="Equation.DSMT4" ShapeID="_x0000_i1961" DrawAspect="Content" ObjectID="_1803217195" r:id="rId1740"/>
        </w:object>
      </w:r>
      <w:r w:rsidRPr="006C52B3">
        <w:rPr>
          <w:position w:val="-24"/>
          <w:sz w:val="26"/>
          <w:szCs w:val="26"/>
          <w:lang w:val="pt-BR"/>
        </w:rPr>
        <w:object w:dxaOrig="240" w:dyaOrig="660" w14:anchorId="25A38FEF">
          <v:shape id="_x0000_i1962" type="#_x0000_t75" style="width:14.25pt;height:36pt" o:ole="">
            <v:imagedata r:id="rId1741" o:title=""/>
          </v:shape>
          <o:OLEObject Type="Embed" ProgID="Equation.DSMT4" ShapeID="_x0000_i1962" DrawAspect="Content" ObjectID="_1803217196" r:id="rId1742"/>
        </w:object>
      </w:r>
      <w:r w:rsidRPr="006C52B3">
        <w:rPr>
          <w:sz w:val="26"/>
          <w:szCs w:val="26"/>
          <w:lang w:val="pt-BR"/>
        </w:rPr>
        <w:t>O</w:t>
      </w:r>
      <w:r w:rsidRPr="006C52B3">
        <w:rPr>
          <w:sz w:val="26"/>
          <w:szCs w:val="26"/>
          <w:vertAlign w:val="subscript"/>
          <w:lang w:val="pt-BR"/>
        </w:rPr>
        <w:t>2</w:t>
      </w:r>
      <w:r w:rsidRPr="006C52B3">
        <w:rPr>
          <w:sz w:val="26"/>
          <w:szCs w:val="26"/>
          <w:lang w:val="pt-BR"/>
        </w:rPr>
        <w:t xml:space="preserve"> + 2H</w:t>
      </w:r>
      <w:r w:rsidRPr="006C52B3">
        <w:rPr>
          <w:sz w:val="26"/>
          <w:szCs w:val="26"/>
          <w:vertAlign w:val="superscript"/>
          <w:lang w:val="pt-BR"/>
        </w:rPr>
        <w:t xml:space="preserve">+   </w:t>
      </w:r>
      <w:r w:rsidRPr="006C52B3">
        <w:rPr>
          <w:sz w:val="26"/>
          <w:szCs w:val="26"/>
          <w:lang w:val="pt-BR"/>
        </w:rPr>
        <w:t xml:space="preserve">+ 2e  </w:t>
      </w:r>
    </w:p>
    <w:p w14:paraId="174F9BAB" w14:textId="77777777" w:rsidR="00A50BC5" w:rsidRPr="006C52B3" w:rsidRDefault="00A50BC5" w:rsidP="00A50BC5">
      <w:pPr>
        <w:ind w:left="720"/>
        <w:rPr>
          <w:sz w:val="26"/>
          <w:szCs w:val="26"/>
          <w:lang w:val="de-DE"/>
        </w:rPr>
      </w:pPr>
      <w:r w:rsidRPr="006C52B3">
        <w:rPr>
          <w:sz w:val="26"/>
          <w:szCs w:val="26"/>
          <w:lang w:val="de-DE"/>
        </w:rPr>
        <w:t>* Ở cực âm</w:t>
      </w:r>
      <w:r w:rsidRPr="006C52B3">
        <w:rPr>
          <w:sz w:val="26"/>
          <w:szCs w:val="26"/>
        </w:rPr>
        <w:t xml:space="preserve"> (cathode)</w:t>
      </w:r>
      <w:r w:rsidRPr="006C52B3">
        <w:rPr>
          <w:sz w:val="26"/>
          <w:szCs w:val="26"/>
          <w:lang w:val="de-DE"/>
        </w:rPr>
        <w:t xml:space="preserve"> sự khử ion Cu</w:t>
      </w:r>
      <w:r w:rsidRPr="006C52B3">
        <w:rPr>
          <w:sz w:val="26"/>
          <w:szCs w:val="26"/>
          <w:vertAlign w:val="superscript"/>
          <w:lang w:val="de-DE"/>
        </w:rPr>
        <w:t>2+</w:t>
      </w:r>
      <w:r w:rsidRPr="006C52B3">
        <w:rPr>
          <w:sz w:val="26"/>
          <w:szCs w:val="26"/>
          <w:lang w:val="de-DE"/>
        </w:rPr>
        <w:t xml:space="preserve"> thành Cu:   </w:t>
      </w:r>
      <w:r w:rsidRPr="006C52B3">
        <w:rPr>
          <w:rFonts w:eastAsia="SimSun"/>
          <w:position w:val="-6"/>
          <w:sz w:val="26"/>
          <w:szCs w:val="26"/>
          <w:lang w:val="de-DE" w:eastAsia="zh-CN"/>
        </w:rPr>
        <w:object w:dxaOrig="1820" w:dyaOrig="340" w14:anchorId="0ED59B92">
          <v:shape id="_x0000_i1963" type="#_x0000_t75" style="width:114.75pt;height:19.5pt" o:ole="">
            <v:imagedata r:id="rId1743" o:title=""/>
          </v:shape>
          <o:OLEObject Type="Embed" ProgID="Equation.DSMT4" ShapeID="_x0000_i1963" DrawAspect="Content" ObjectID="_1803217197" r:id="rId1744"/>
        </w:object>
      </w:r>
    </w:p>
    <w:p w14:paraId="6413B554" w14:textId="77777777" w:rsidR="00A50BC5" w:rsidRPr="006C52B3" w:rsidRDefault="00A50BC5" w:rsidP="00A50BC5">
      <w:pPr>
        <w:rPr>
          <w:rFonts w:eastAsia="SimSun"/>
          <w:sz w:val="26"/>
          <w:szCs w:val="26"/>
          <w:lang w:val="de-DE" w:eastAsia="zh-CN"/>
        </w:rPr>
      </w:pPr>
      <w:r w:rsidRPr="006C52B3">
        <w:rPr>
          <w:sz w:val="26"/>
          <w:szCs w:val="26"/>
          <w:lang w:val="de-DE"/>
        </w:rPr>
        <w:tab/>
        <w:t xml:space="preserve">* Phương trình điện phân:                                       </w:t>
      </w:r>
      <w:r w:rsidRPr="006C52B3">
        <w:rPr>
          <w:position w:val="-24"/>
          <w:sz w:val="26"/>
          <w:szCs w:val="26"/>
        </w:rPr>
        <w:object w:dxaOrig="3900" w:dyaOrig="660" w14:anchorId="33BDD80D">
          <v:shape id="_x0000_i1964" type="#_x0000_t75" style="width:194.25pt;height:34.5pt" o:ole="">
            <v:imagedata r:id="rId1745" o:title=""/>
          </v:shape>
          <o:OLEObject Type="Embed" ProgID="Equation.DSMT4" ShapeID="_x0000_i1964" DrawAspect="Content" ObjectID="_1803217198" r:id="rId1746"/>
        </w:object>
      </w:r>
      <w:r w:rsidRPr="006C52B3">
        <w:rPr>
          <w:sz w:val="26"/>
          <w:szCs w:val="26"/>
          <w:lang w:val="de-DE"/>
        </w:rPr>
        <w:t xml:space="preserve">                       </w:t>
      </w:r>
    </w:p>
    <w:p w14:paraId="632038EC" w14:textId="77777777" w:rsidR="00A50BC5" w:rsidRPr="006C52B3" w:rsidRDefault="00A50BC5" w:rsidP="00A50BC5">
      <w:pPr>
        <w:rPr>
          <w:b/>
          <w:i/>
          <w:sz w:val="26"/>
          <w:szCs w:val="26"/>
        </w:rPr>
      </w:pPr>
      <w:r w:rsidRPr="006C52B3">
        <w:rPr>
          <w:b/>
          <w:i/>
          <w:sz w:val="26"/>
          <w:szCs w:val="26"/>
        </w:rPr>
        <w:t>Thí nghiệm 2:  Điện phân dung dịch NaCl với các điện cực trơ (graphite)</w:t>
      </w:r>
    </w:p>
    <w:p w14:paraId="663494AB" w14:textId="77777777" w:rsidR="00A50BC5" w:rsidRPr="006C52B3" w:rsidRDefault="00A50BC5" w:rsidP="00A50BC5">
      <w:pPr>
        <w:rPr>
          <w:sz w:val="26"/>
          <w:szCs w:val="26"/>
        </w:rPr>
      </w:pPr>
      <w:r w:rsidRPr="006C52B3">
        <w:rPr>
          <w:sz w:val="26"/>
          <w:szCs w:val="26"/>
        </w:rPr>
        <w:t>Điện phân dung dịch NaCl bão hòa với điện cực trơ (graphite)</w:t>
      </w:r>
    </w:p>
    <w:p w14:paraId="0A384349" w14:textId="77777777" w:rsidR="00A50BC5" w:rsidRPr="006C52B3" w:rsidRDefault="00A50BC5" w:rsidP="00A50BC5">
      <w:pPr>
        <w:jc w:val="both"/>
        <w:rPr>
          <w:sz w:val="26"/>
          <w:szCs w:val="26"/>
        </w:rPr>
      </w:pPr>
      <w:r w:rsidRPr="006C52B3">
        <w:rPr>
          <w:sz w:val="26"/>
          <w:szCs w:val="26"/>
        </w:rPr>
        <w:t>a) Viết quá trình oxi hoá, quá trình khử xảy ra ở mỗi điện cực, biết sản phẩm của quá trình điện phân có khí Cl</w:t>
      </w:r>
      <w:r w:rsidRPr="006C52B3">
        <w:rPr>
          <w:sz w:val="26"/>
          <w:szCs w:val="26"/>
          <w:vertAlign w:val="subscript"/>
        </w:rPr>
        <w:t>2</w:t>
      </w:r>
      <w:r w:rsidRPr="006C52B3">
        <w:rPr>
          <w:sz w:val="26"/>
          <w:szCs w:val="26"/>
        </w:rPr>
        <w:t xml:space="preserve"> và H</w:t>
      </w:r>
      <w:r w:rsidRPr="006C52B3">
        <w:rPr>
          <w:sz w:val="26"/>
          <w:szCs w:val="26"/>
          <w:vertAlign w:val="subscript"/>
        </w:rPr>
        <w:t>2</w:t>
      </w:r>
      <w:r w:rsidRPr="006C52B3">
        <w:rPr>
          <w:sz w:val="26"/>
          <w:szCs w:val="26"/>
        </w:rPr>
        <w:t>.</w:t>
      </w:r>
    </w:p>
    <w:p w14:paraId="2B79EEDC" w14:textId="77777777" w:rsidR="00A50BC5" w:rsidRPr="006C52B3" w:rsidRDefault="00A50BC5" w:rsidP="00A50BC5">
      <w:pPr>
        <w:rPr>
          <w:sz w:val="26"/>
          <w:szCs w:val="26"/>
        </w:rPr>
      </w:pPr>
      <w:r w:rsidRPr="006C52B3">
        <w:rPr>
          <w:sz w:val="26"/>
          <w:szCs w:val="26"/>
        </w:rPr>
        <w:t>b) Viết phương trình hoá học của phản ứng điện phân.</w:t>
      </w:r>
    </w:p>
    <w:p w14:paraId="7FCD2F41" w14:textId="77777777" w:rsidR="00A50BC5" w:rsidRPr="006C52B3" w:rsidRDefault="00A50BC5" w:rsidP="00A50BC5">
      <w:pPr>
        <w:rPr>
          <w:sz w:val="26"/>
          <w:szCs w:val="26"/>
        </w:rPr>
      </w:pPr>
      <w:r w:rsidRPr="006C52B3">
        <w:rPr>
          <w:sz w:val="26"/>
          <w:szCs w:val="26"/>
        </w:rPr>
        <w:t>c) Trong quá trình điện phân, sản phẩm tạo thành ở hai điện cực khuếch tán vào nhau sẽ xảy ra phản ứng hoá học nào?</w:t>
      </w:r>
    </w:p>
    <w:p w14:paraId="7D9ADFCC" w14:textId="77777777" w:rsidR="00A50BC5" w:rsidRPr="006C52B3" w:rsidRDefault="00A50BC5" w:rsidP="00A50BC5">
      <w:pPr>
        <w:jc w:val="center"/>
        <w:rPr>
          <w:b/>
          <w:color w:val="FF0000"/>
          <w:sz w:val="26"/>
          <w:szCs w:val="26"/>
        </w:rPr>
      </w:pPr>
      <w:r w:rsidRPr="006C52B3">
        <w:rPr>
          <w:b/>
          <w:color w:val="FF0000"/>
          <w:sz w:val="26"/>
          <w:szCs w:val="26"/>
        </w:rPr>
        <w:t>Hướng dẫn giải</w:t>
      </w:r>
    </w:p>
    <w:p w14:paraId="398899CF" w14:textId="77777777" w:rsidR="00A50BC5" w:rsidRPr="006C52B3" w:rsidRDefault="00A50BC5" w:rsidP="00A50BC5">
      <w:pPr>
        <w:rPr>
          <w:sz w:val="26"/>
          <w:szCs w:val="26"/>
          <w:lang w:val="de-DE"/>
        </w:rPr>
      </w:pPr>
      <w:r w:rsidRPr="006C52B3">
        <w:rPr>
          <w:sz w:val="26"/>
          <w:szCs w:val="26"/>
          <w:lang w:val="de-DE"/>
        </w:rPr>
        <w:t>a)</w:t>
      </w:r>
    </w:p>
    <w:p w14:paraId="4881680D" w14:textId="4BBC18A9"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4592" behindDoc="0" locked="0" layoutInCell="1" allowOverlap="1" wp14:anchorId="307393EB" wp14:editId="36A0B226">
                <wp:simplePos x="0" y="0"/>
                <wp:positionH relativeFrom="column">
                  <wp:posOffset>3638550</wp:posOffset>
                </wp:positionH>
                <wp:positionV relativeFrom="paragraph">
                  <wp:posOffset>255270</wp:posOffset>
                </wp:positionV>
                <wp:extent cx="1017270" cy="262890"/>
                <wp:effectExtent l="0" t="0" r="68580" b="99060"/>
                <wp:wrapNone/>
                <wp:docPr id="32134972"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7270" cy="262890"/>
                          <a:chOff x="6660" y="7740"/>
                          <a:chExt cx="720" cy="360"/>
                        </a:xfrm>
                      </wpg:grpSpPr>
                      <wps:wsp>
                        <wps:cNvPr id="736769155" name="Line 36"/>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440106529" name="Line 37"/>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546A9B7" id="Group 359" o:spid="_x0000_s1026" style="position:absolute;margin-left:286.5pt;margin-top:20.1pt;width:80.1pt;height:20.7pt;z-index:251694592"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">
                <v:line id="Line 36"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">
                  <v:stroke endarrow="block"/>
                </v:line>
                <v:line id="Line 37"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"/>
              </v:group>
            </w:pict>
          </mc:Fallback>
        </mc:AlternateContent>
      </w:r>
      <w:r w:rsidRPr="006C52B3">
        <w:rPr>
          <w:sz w:val="26"/>
          <w:szCs w:val="26"/>
          <w:lang w:val="de-DE"/>
        </w:rPr>
        <w:t xml:space="preserve">Sự điện li:                                     </w:t>
      </w:r>
      <w:r w:rsidRPr="006C52B3">
        <w:rPr>
          <w:rFonts w:eastAsia="SimSun"/>
          <w:position w:val="-12"/>
          <w:sz w:val="26"/>
          <w:szCs w:val="26"/>
          <w:lang w:val="de-DE" w:eastAsia="zh-CN"/>
        </w:rPr>
        <w:object w:dxaOrig="2480" w:dyaOrig="400" w14:anchorId="1516446A">
          <v:shape id="_x0000_i1965" type="#_x0000_t75" style="width:122.25pt;height:21.75pt" o:ole="">
            <v:imagedata r:id="rId1747" o:title=""/>
          </v:shape>
          <o:OLEObject Type="Embed" ProgID="Equation.DSMT4" ShapeID="_x0000_i1965" DrawAspect="Content" ObjectID="_1803217199" r:id="rId1748"/>
        </w:object>
      </w:r>
    </w:p>
    <w:p w14:paraId="27818A00" w14:textId="4FDB4F10"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5616" behindDoc="0" locked="0" layoutInCell="1" allowOverlap="1" wp14:anchorId="5CFE7DE7" wp14:editId="4DDF326C">
                <wp:simplePos x="0" y="0"/>
                <wp:positionH relativeFrom="column">
                  <wp:posOffset>2223135</wp:posOffset>
                </wp:positionH>
                <wp:positionV relativeFrom="paragraph">
                  <wp:posOffset>19685</wp:posOffset>
                </wp:positionV>
                <wp:extent cx="838200" cy="180975"/>
                <wp:effectExtent l="38100" t="0" r="19050" b="104775"/>
                <wp:wrapNone/>
                <wp:docPr id="910710162"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38200" cy="180975"/>
                          <a:chOff x="6660" y="7740"/>
                          <a:chExt cx="720" cy="360"/>
                        </a:xfrm>
                      </wpg:grpSpPr>
                      <wps:wsp>
                        <wps:cNvPr id="1801232444" name="Line 39"/>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1135026256" name="Line 40"/>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B784482" id="Group 357" o:spid="_x0000_s1026" style="position:absolute;margin-left:175.05pt;margin-top:1.55pt;width:66pt;height:14.25pt;flip:x;z-index:251695616"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">
                <v:line id="Line 39"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">
                  <v:stroke endarrow="block"/>
                </v:line>
                <v:line id="Line 40"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"/>
              </v:group>
            </w:pict>
          </mc:Fallback>
        </mc:AlternateContent>
      </w:r>
      <w:r w:rsidRPr="006C52B3">
        <w:rPr>
          <w:sz w:val="26"/>
          <w:szCs w:val="26"/>
          <w:lang w:val="de-DE"/>
        </w:rPr>
        <w:t xml:space="preserve">Khi có dòng điện:            </w:t>
      </w:r>
      <w:r w:rsidRPr="006C52B3">
        <w:rPr>
          <w:sz w:val="26"/>
          <w:szCs w:val="26"/>
        </w:rPr>
        <w:t>anode</w:t>
      </w:r>
      <w:r w:rsidRPr="006C52B3">
        <w:rPr>
          <w:sz w:val="26"/>
          <w:szCs w:val="26"/>
          <w:lang w:val="de-DE"/>
        </w:rPr>
        <w:t xml:space="preserve"> (+)                       (-) </w:t>
      </w:r>
      <w:r w:rsidRPr="006C52B3">
        <w:rPr>
          <w:sz w:val="26"/>
          <w:szCs w:val="26"/>
        </w:rPr>
        <w:t>cathode</w:t>
      </w:r>
    </w:p>
    <w:p w14:paraId="2F97DC38" w14:textId="77777777" w:rsidR="00A50BC5" w:rsidRPr="006C52B3" w:rsidRDefault="00A50BC5" w:rsidP="00A50BC5">
      <w:pPr>
        <w:ind w:left="1080"/>
        <w:rPr>
          <w:sz w:val="26"/>
          <w:szCs w:val="26"/>
          <w:lang w:val="de-DE"/>
        </w:rPr>
      </w:pPr>
      <w:r w:rsidRPr="006C52B3">
        <w:rPr>
          <w:sz w:val="26"/>
          <w:szCs w:val="26"/>
          <w:lang w:val="de-DE"/>
        </w:rPr>
        <w:t xml:space="preserve">                                         </w:t>
      </w:r>
      <w:r w:rsidRPr="006C52B3">
        <w:rPr>
          <w:position w:val="-12"/>
          <w:sz w:val="26"/>
          <w:szCs w:val="26"/>
          <w:lang w:val="it-IT"/>
        </w:rPr>
        <w:object w:dxaOrig="400" w:dyaOrig="400" w14:anchorId="124B5A3F">
          <v:shape id="_x0000_i1966" type="#_x0000_t75" style="width:21.75pt;height:21.75pt" o:ole="">
            <v:imagedata r:id="rId1749" o:title=""/>
          </v:shape>
          <o:OLEObject Type="Embed" ProgID="Equation.DSMT4" ShapeID="_x0000_i1966" DrawAspect="Content" ObjectID="_1803217200" r:id="rId1750"/>
        </w:object>
      </w:r>
      <w:r w:rsidRPr="006C52B3">
        <w:rPr>
          <w:sz w:val="26"/>
          <w:szCs w:val="26"/>
          <w:lang w:val="it-IT"/>
        </w:rPr>
        <w:t>, H</w:t>
      </w:r>
      <w:r w:rsidRPr="006C52B3">
        <w:rPr>
          <w:sz w:val="26"/>
          <w:szCs w:val="26"/>
          <w:vertAlign w:val="subscript"/>
          <w:lang w:val="it-IT"/>
        </w:rPr>
        <w:t>2</w:t>
      </w:r>
      <w:r w:rsidRPr="006C52B3">
        <w:rPr>
          <w:sz w:val="26"/>
          <w:szCs w:val="26"/>
          <w:lang w:val="it-IT"/>
        </w:rPr>
        <w:t>O                        Na</w:t>
      </w:r>
      <w:r w:rsidRPr="006C52B3">
        <w:rPr>
          <w:sz w:val="26"/>
          <w:szCs w:val="26"/>
          <w:vertAlign w:val="superscript"/>
          <w:lang w:val="it-IT"/>
        </w:rPr>
        <w:t>+</w:t>
      </w:r>
      <w:r w:rsidRPr="006C52B3">
        <w:rPr>
          <w:sz w:val="26"/>
          <w:szCs w:val="26"/>
          <w:lang w:val="it-IT"/>
        </w:rPr>
        <w:t>, H</w:t>
      </w:r>
      <w:r w:rsidRPr="006C52B3">
        <w:rPr>
          <w:sz w:val="26"/>
          <w:szCs w:val="26"/>
          <w:vertAlign w:val="subscript"/>
          <w:lang w:val="it-IT"/>
        </w:rPr>
        <w:t>2</w:t>
      </w:r>
      <w:r w:rsidRPr="006C52B3">
        <w:rPr>
          <w:sz w:val="26"/>
          <w:szCs w:val="26"/>
          <w:lang w:val="it-IT"/>
        </w:rPr>
        <w:t>O</w:t>
      </w:r>
    </w:p>
    <w:p w14:paraId="6FE82F5A" w14:textId="77777777" w:rsidR="00A50BC5" w:rsidRPr="006C52B3" w:rsidRDefault="00A50BC5" w:rsidP="00A50BC5">
      <w:pPr>
        <w:rPr>
          <w:sz w:val="26"/>
          <w:szCs w:val="26"/>
          <w:lang w:val="it-IT"/>
        </w:rPr>
      </w:pPr>
      <w:r w:rsidRPr="006C52B3">
        <w:rPr>
          <w:sz w:val="26"/>
          <w:szCs w:val="26"/>
          <w:lang w:val="it-IT"/>
        </w:rPr>
        <w:tab/>
        <w:t xml:space="preserve">* Ở cực dương </w:t>
      </w:r>
      <w:r w:rsidRPr="006C52B3">
        <w:rPr>
          <w:sz w:val="26"/>
          <w:szCs w:val="26"/>
        </w:rPr>
        <w:t>(anode)</w:t>
      </w:r>
      <w:r w:rsidRPr="006C52B3">
        <w:rPr>
          <w:sz w:val="26"/>
          <w:szCs w:val="26"/>
          <w:lang w:val="it-IT"/>
        </w:rPr>
        <w:t xml:space="preserve"> sự oxi hóa </w:t>
      </w:r>
      <w:r w:rsidRPr="006C52B3">
        <w:rPr>
          <w:position w:val="-12"/>
          <w:sz w:val="26"/>
          <w:szCs w:val="26"/>
        </w:rPr>
        <w:object w:dxaOrig="400" w:dyaOrig="400" w14:anchorId="6FD1DE27">
          <v:shape id="_x0000_i1967" type="#_x0000_t75" style="width:21.75pt;height:21.75pt" o:ole="">
            <v:imagedata r:id="rId1706" o:title=""/>
          </v:shape>
          <o:OLEObject Type="Embed" ProgID="Equation.DSMT4" ShapeID="_x0000_i1967" DrawAspect="Content" ObjectID="_1803217201" r:id="rId1751"/>
        </w:object>
      </w:r>
      <w:r w:rsidRPr="006C52B3">
        <w:rPr>
          <w:sz w:val="26"/>
          <w:szCs w:val="26"/>
          <w:lang w:val="it-IT"/>
        </w:rPr>
        <w:t xml:space="preserve"> thành Cl</w:t>
      </w:r>
      <w:r w:rsidRPr="006C52B3">
        <w:rPr>
          <w:sz w:val="26"/>
          <w:szCs w:val="26"/>
          <w:vertAlign w:val="subscript"/>
          <w:lang w:val="it-IT"/>
        </w:rPr>
        <w:t>2</w:t>
      </w:r>
      <w:r w:rsidRPr="006C52B3">
        <w:rPr>
          <w:sz w:val="26"/>
          <w:szCs w:val="26"/>
          <w:lang w:val="it-IT"/>
        </w:rPr>
        <w:t xml:space="preserve"> : </w:t>
      </w:r>
      <w:r w:rsidRPr="006C52B3">
        <w:rPr>
          <w:rFonts w:eastAsia="SimSun"/>
          <w:position w:val="-24"/>
          <w:sz w:val="26"/>
          <w:szCs w:val="26"/>
          <w:lang w:val="de-DE" w:eastAsia="zh-CN"/>
        </w:rPr>
        <w:object w:dxaOrig="1860" w:dyaOrig="660" w14:anchorId="61447201">
          <v:shape id="_x0000_i1968" type="#_x0000_t75" style="width:93.75pt;height:36pt" o:ole="">
            <v:imagedata r:id="rId1689" o:title=""/>
          </v:shape>
          <o:OLEObject Type="Embed" ProgID="Equation.DSMT4" ShapeID="_x0000_i1968" DrawAspect="Content" ObjectID="_1803217202" r:id="rId1752"/>
        </w:object>
      </w:r>
    </w:p>
    <w:p w14:paraId="396D75D3" w14:textId="77777777" w:rsidR="00A50BC5" w:rsidRPr="006C52B3" w:rsidRDefault="00A50BC5" w:rsidP="00A50BC5">
      <w:pPr>
        <w:ind w:left="720"/>
        <w:rPr>
          <w:sz w:val="26"/>
          <w:szCs w:val="26"/>
          <w:lang w:val="de-DE"/>
        </w:rPr>
      </w:pPr>
      <w:r w:rsidRPr="006C52B3">
        <w:rPr>
          <w:sz w:val="26"/>
          <w:szCs w:val="26"/>
          <w:lang w:val="de-DE"/>
        </w:rPr>
        <w:t>* Ở cực âm</w:t>
      </w:r>
      <w:r w:rsidRPr="006C52B3">
        <w:rPr>
          <w:sz w:val="26"/>
          <w:szCs w:val="26"/>
        </w:rPr>
        <w:t xml:space="preserve"> (cathode)</w:t>
      </w:r>
      <w:r w:rsidRPr="006C52B3">
        <w:rPr>
          <w:sz w:val="26"/>
          <w:szCs w:val="26"/>
          <w:lang w:val="de-DE"/>
        </w:rPr>
        <w:t xml:space="preserve"> sự khử nước thành H</w:t>
      </w:r>
      <w:r w:rsidRPr="006C52B3">
        <w:rPr>
          <w:sz w:val="26"/>
          <w:szCs w:val="26"/>
          <w:vertAlign w:val="subscript"/>
          <w:lang w:val="de-DE"/>
        </w:rPr>
        <w:t>2</w:t>
      </w:r>
      <w:r w:rsidRPr="006C52B3">
        <w:rPr>
          <w:sz w:val="26"/>
          <w:szCs w:val="26"/>
          <w:lang w:val="de-DE"/>
        </w:rPr>
        <w:t xml:space="preserve">:   </w:t>
      </w:r>
      <w:r w:rsidRPr="006C52B3">
        <w:rPr>
          <w:sz w:val="26"/>
          <w:szCs w:val="26"/>
          <w:lang w:val="pt-BR"/>
        </w:rPr>
        <w:t>2H</w:t>
      </w:r>
      <w:r w:rsidRPr="006C52B3">
        <w:rPr>
          <w:sz w:val="26"/>
          <w:szCs w:val="26"/>
          <w:vertAlign w:val="subscript"/>
          <w:lang w:val="pt-BR"/>
        </w:rPr>
        <w:t>2</w:t>
      </w:r>
      <w:r w:rsidRPr="006C52B3">
        <w:rPr>
          <w:sz w:val="26"/>
          <w:szCs w:val="26"/>
          <w:lang w:val="pt-BR"/>
        </w:rPr>
        <w:t>O</w:t>
      </w:r>
      <w:r w:rsidRPr="006C52B3">
        <w:rPr>
          <w:sz w:val="26"/>
          <w:szCs w:val="26"/>
          <w:vertAlign w:val="subscript"/>
          <w:lang w:val="pt-BR"/>
        </w:rPr>
        <w:t xml:space="preserve">  </w:t>
      </w:r>
      <w:r w:rsidRPr="006C52B3">
        <w:rPr>
          <w:sz w:val="26"/>
          <w:szCs w:val="26"/>
          <w:lang w:val="pt-BR"/>
        </w:rPr>
        <w:t xml:space="preserve">+ 2e  </w:t>
      </w:r>
      <w:r w:rsidRPr="006C52B3">
        <w:rPr>
          <w:position w:val="-6"/>
          <w:sz w:val="26"/>
          <w:szCs w:val="26"/>
          <w:lang w:val="it-IT"/>
        </w:rPr>
        <w:object w:dxaOrig="639" w:dyaOrig="340" w14:anchorId="19D689AD">
          <v:shape id="_x0000_i1969" type="#_x0000_t75" style="width:28.5pt;height:14.25pt" o:ole="">
            <v:imagedata r:id="rId1695" o:title=""/>
          </v:shape>
          <o:OLEObject Type="Embed" ProgID="Equation.DSMT4" ShapeID="_x0000_i1969" DrawAspect="Content" ObjectID="_1803217203" r:id="rId1753"/>
        </w:object>
      </w:r>
      <w:r w:rsidRPr="006C52B3">
        <w:rPr>
          <w:sz w:val="26"/>
          <w:szCs w:val="26"/>
          <w:lang w:val="pt-BR"/>
        </w:rPr>
        <w:t xml:space="preserve">  H</w:t>
      </w:r>
      <w:r w:rsidRPr="006C52B3">
        <w:rPr>
          <w:sz w:val="26"/>
          <w:szCs w:val="26"/>
          <w:vertAlign w:val="subscript"/>
          <w:lang w:val="pt-BR"/>
        </w:rPr>
        <w:t>2</w:t>
      </w:r>
      <w:r w:rsidRPr="006C52B3">
        <w:rPr>
          <w:sz w:val="26"/>
          <w:szCs w:val="26"/>
          <w:lang w:val="pt-BR"/>
        </w:rPr>
        <w:t xml:space="preserve"> +  2</w:t>
      </w:r>
      <w:r w:rsidRPr="006C52B3">
        <w:rPr>
          <w:position w:val="-12"/>
          <w:sz w:val="26"/>
          <w:szCs w:val="26"/>
        </w:rPr>
        <w:object w:dxaOrig="520" w:dyaOrig="400" w14:anchorId="566C683F">
          <v:shape id="_x0000_i1970" type="#_x0000_t75" style="width:28.5pt;height:21.75pt" o:ole="">
            <v:imagedata r:id="rId1698" o:title=""/>
          </v:shape>
          <o:OLEObject Type="Embed" ProgID="Equation.DSMT4" ShapeID="_x0000_i1970" DrawAspect="Content" ObjectID="_1803217204" r:id="rId1754"/>
        </w:object>
      </w:r>
    </w:p>
    <w:p w14:paraId="374DE94F" w14:textId="77777777" w:rsidR="00A50BC5" w:rsidRPr="006C52B3" w:rsidRDefault="00A50BC5" w:rsidP="00A50BC5">
      <w:pPr>
        <w:rPr>
          <w:sz w:val="26"/>
          <w:szCs w:val="26"/>
        </w:rPr>
      </w:pPr>
      <w:r w:rsidRPr="006C52B3">
        <w:rPr>
          <w:sz w:val="26"/>
          <w:szCs w:val="26"/>
          <w:lang w:val="de-DE"/>
        </w:rPr>
        <w:t xml:space="preserve">b) Phương trình điện phân:                                </w:t>
      </w:r>
      <w:r w:rsidRPr="006C52B3">
        <w:rPr>
          <w:position w:val="-24"/>
          <w:sz w:val="26"/>
          <w:szCs w:val="26"/>
        </w:rPr>
        <w:object w:dxaOrig="4160" w:dyaOrig="660" w14:anchorId="17E80DC9">
          <v:shape id="_x0000_i1971" type="#_x0000_t75" style="width:208.5pt;height:36pt" o:ole="">
            <v:imagedata r:id="rId1755" o:title=""/>
          </v:shape>
          <o:OLEObject Type="Embed" ProgID="Equation.DSMT4" ShapeID="_x0000_i1971" DrawAspect="Content" ObjectID="_1803217205" r:id="rId1756"/>
        </w:object>
      </w:r>
      <w:r w:rsidRPr="006C52B3">
        <w:rPr>
          <w:sz w:val="26"/>
          <w:szCs w:val="26"/>
          <w:lang w:val="de-DE"/>
        </w:rPr>
        <w:t xml:space="preserve">                       </w:t>
      </w:r>
    </w:p>
    <w:p w14:paraId="42FC4461" w14:textId="77777777" w:rsidR="00A50BC5" w:rsidRPr="006C52B3" w:rsidRDefault="00A50BC5" w:rsidP="00A50BC5">
      <w:pPr>
        <w:rPr>
          <w:sz w:val="26"/>
          <w:szCs w:val="26"/>
        </w:rPr>
      </w:pPr>
      <w:r w:rsidRPr="006C52B3">
        <w:rPr>
          <w:sz w:val="26"/>
          <w:szCs w:val="26"/>
        </w:rPr>
        <w:t>c) Cl</w:t>
      </w:r>
      <w:r w:rsidRPr="006C52B3">
        <w:rPr>
          <w:sz w:val="26"/>
          <w:szCs w:val="26"/>
          <w:vertAlign w:val="subscript"/>
        </w:rPr>
        <w:t>2</w:t>
      </w:r>
      <w:r w:rsidRPr="006C52B3">
        <w:rPr>
          <w:sz w:val="26"/>
          <w:szCs w:val="26"/>
        </w:rPr>
        <w:t xml:space="preserve"> ở anode sẽ tác dụng với NaOH ở cathode tạo nước Javel:</w:t>
      </w:r>
    </w:p>
    <w:p w14:paraId="62D81E6B" w14:textId="77777777" w:rsidR="00A50BC5" w:rsidRPr="006C52B3" w:rsidRDefault="00A50BC5" w:rsidP="00A50BC5">
      <w:pPr>
        <w:jc w:val="center"/>
        <w:rPr>
          <w:sz w:val="26"/>
          <w:szCs w:val="26"/>
        </w:rPr>
      </w:pPr>
      <w:r w:rsidRPr="006C52B3">
        <w:rPr>
          <w:sz w:val="26"/>
          <w:szCs w:val="26"/>
        </w:rPr>
        <w:t>Cl</w:t>
      </w:r>
      <w:r w:rsidRPr="006C52B3">
        <w:rPr>
          <w:sz w:val="26"/>
          <w:szCs w:val="26"/>
          <w:vertAlign w:val="subscript"/>
        </w:rPr>
        <w:t>2</w:t>
      </w:r>
      <w:r w:rsidRPr="006C52B3">
        <w:rPr>
          <w:sz w:val="26"/>
          <w:szCs w:val="26"/>
        </w:rPr>
        <w:t xml:space="preserve">  + 2NaOH</w:t>
      </w:r>
      <w:r w:rsidRPr="006C52B3">
        <w:rPr>
          <w:position w:val="-6"/>
          <w:sz w:val="26"/>
          <w:szCs w:val="26"/>
        </w:rPr>
        <w:object w:dxaOrig="639" w:dyaOrig="340" w14:anchorId="3C6583C7">
          <v:shape id="_x0000_i1972" type="#_x0000_t75" style="width:28.5pt;height:14.25pt" o:ole="">
            <v:imagedata r:id="rId1757" o:title=""/>
          </v:shape>
          <o:OLEObject Type="Embed" ProgID="Equation.DSMT4" ShapeID="_x0000_i1972" DrawAspect="Content" ObjectID="_1803217206" r:id="rId1758"/>
        </w:object>
      </w:r>
      <w:r w:rsidRPr="006C52B3">
        <w:rPr>
          <w:sz w:val="26"/>
          <w:szCs w:val="26"/>
        </w:rPr>
        <w:t>NaCl + NaClO + H</w:t>
      </w:r>
      <w:r w:rsidRPr="006C52B3">
        <w:rPr>
          <w:sz w:val="26"/>
          <w:szCs w:val="26"/>
          <w:vertAlign w:val="subscript"/>
        </w:rPr>
        <w:t>2</w:t>
      </w:r>
      <w:r w:rsidRPr="006C52B3">
        <w:rPr>
          <w:sz w:val="26"/>
          <w:szCs w:val="26"/>
        </w:rPr>
        <w:t>O</w:t>
      </w:r>
    </w:p>
    <w:p w14:paraId="1813DF44" w14:textId="77777777" w:rsidR="00A50BC5" w:rsidRPr="006C52B3" w:rsidRDefault="00A50BC5" w:rsidP="00A50BC5">
      <w:pPr>
        <w:rPr>
          <w:b/>
          <w:sz w:val="26"/>
          <w:szCs w:val="26"/>
        </w:rPr>
      </w:pPr>
      <w:r w:rsidRPr="006C52B3">
        <w:rPr>
          <w:b/>
          <w:sz w:val="26"/>
          <w:szCs w:val="26"/>
        </w:rPr>
        <w:t>Thí nghiệm 3: Điện phân dung dịch NaCl (tự điều chế nước Javel để tẩy rừa)</w:t>
      </w:r>
    </w:p>
    <w:p w14:paraId="4D68F8DD" w14:textId="77777777" w:rsidR="00A50BC5" w:rsidRPr="006C52B3" w:rsidRDefault="00A50BC5" w:rsidP="00A50BC5">
      <w:pPr>
        <w:rPr>
          <w:i/>
          <w:iCs/>
          <w:sz w:val="26"/>
          <w:szCs w:val="26"/>
        </w:rPr>
      </w:pPr>
      <w:r w:rsidRPr="006C52B3">
        <w:rPr>
          <w:i/>
          <w:iCs/>
          <w:sz w:val="26"/>
          <w:szCs w:val="26"/>
        </w:rPr>
        <w:t>Chuẩn bị:</w:t>
      </w:r>
    </w:p>
    <w:p w14:paraId="4F2002DC" w14:textId="77777777" w:rsidR="00A50BC5" w:rsidRPr="006C52B3" w:rsidRDefault="00A50BC5" w:rsidP="00A50BC5">
      <w:pPr>
        <w:rPr>
          <w:sz w:val="26"/>
          <w:szCs w:val="26"/>
        </w:rPr>
      </w:pPr>
      <w:r w:rsidRPr="006C52B3">
        <w:rPr>
          <w:sz w:val="26"/>
          <w:szCs w:val="26"/>
        </w:rPr>
        <w:t>Hoá chất: dung dịch NaCl bão hoà, cánh hoa màu hồng.</w:t>
      </w:r>
    </w:p>
    <w:p w14:paraId="1A1AA431" w14:textId="77777777" w:rsidR="00A50BC5" w:rsidRPr="006C52B3" w:rsidRDefault="00A50BC5" w:rsidP="00A50BC5">
      <w:pPr>
        <w:rPr>
          <w:sz w:val="26"/>
          <w:szCs w:val="26"/>
        </w:rPr>
      </w:pPr>
      <w:r w:rsidRPr="006C52B3">
        <w:rPr>
          <w:sz w:val="26"/>
          <w:szCs w:val="26"/>
        </w:rPr>
        <w:t>Dụng cụ: nguồn điện một chiều (3 - 6 vôn), cốc thuỷ tinh 100 mL, hai điện cực than chì, dây dẫn, kẹp kim Tiến hành:</w:t>
      </w:r>
    </w:p>
    <w:p w14:paraId="0B199F5B" w14:textId="77777777" w:rsidR="00A50BC5" w:rsidRPr="006C52B3" w:rsidRDefault="00A50BC5" w:rsidP="00A50BC5">
      <w:pPr>
        <w:rPr>
          <w:sz w:val="26"/>
          <w:szCs w:val="26"/>
        </w:rPr>
      </w:pPr>
      <w:r w:rsidRPr="006C52B3">
        <w:rPr>
          <w:sz w:val="26"/>
          <w:szCs w:val="26"/>
        </w:rPr>
        <w:t>- Lắp thiết bị thí nghiệm điện phân dung dịch NaCl với điện cực trơ như Hình 16.3.</w:t>
      </w:r>
    </w:p>
    <w:p w14:paraId="71031855" w14:textId="77777777" w:rsidR="00A50BC5" w:rsidRPr="006C52B3" w:rsidRDefault="00A50BC5" w:rsidP="00A50BC5">
      <w:pPr>
        <w:rPr>
          <w:sz w:val="26"/>
          <w:szCs w:val="26"/>
        </w:rPr>
      </w:pPr>
      <w:r w:rsidRPr="006C52B3">
        <w:rPr>
          <w:sz w:val="26"/>
          <w:szCs w:val="26"/>
        </w:rPr>
        <w:t>loại.</w:t>
      </w:r>
    </w:p>
    <w:p w14:paraId="1EC97083" w14:textId="77777777" w:rsidR="00A50BC5" w:rsidRPr="006C52B3" w:rsidRDefault="00A50BC5" w:rsidP="00A50BC5">
      <w:pPr>
        <w:rPr>
          <w:sz w:val="26"/>
          <w:szCs w:val="26"/>
        </w:rPr>
      </w:pPr>
    </w:p>
    <w:p w14:paraId="30EE2057" w14:textId="2A31E6B0" w:rsidR="00A50BC5" w:rsidRPr="006C52B3" w:rsidRDefault="00A50BC5" w:rsidP="00A50BC5">
      <w:pPr>
        <w:jc w:val="center"/>
        <w:rPr>
          <w:sz w:val="26"/>
          <w:szCs w:val="26"/>
        </w:rPr>
      </w:pPr>
      <w:r>
        <w:rPr>
          <w:noProof/>
          <w:sz w:val="26"/>
          <w:szCs w:val="26"/>
        </w:rPr>
        <w:lastRenderedPageBreak/>
        <w:drawing>
          <wp:inline distT="0" distB="0" distL="0" distR="0" wp14:anchorId="1D7D4622" wp14:editId="58680919">
            <wp:extent cx="1562100" cy="2125980"/>
            <wp:effectExtent l="0" t="0" r="0" b="7620"/>
            <wp:docPr id="127404398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1562100" cy="2125980"/>
                    </a:xfrm>
                    <a:prstGeom prst="rect">
                      <a:avLst/>
                    </a:prstGeom>
                    <a:noFill/>
                    <a:ln>
                      <a:noFill/>
                    </a:ln>
                  </pic:spPr>
                </pic:pic>
              </a:graphicData>
            </a:graphic>
          </wp:inline>
        </w:drawing>
      </w:r>
      <w:r>
        <w:rPr>
          <w:noProof/>
          <w:sz w:val="26"/>
          <w:szCs w:val="26"/>
        </w:rPr>
        <w:drawing>
          <wp:inline distT="0" distB="0" distL="0" distR="0" wp14:anchorId="69F83BD9" wp14:editId="39CC3D8C">
            <wp:extent cx="4213860" cy="2118360"/>
            <wp:effectExtent l="0" t="0" r="0" b="0"/>
            <wp:docPr id="152961240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4213860" cy="2118360"/>
                    </a:xfrm>
                    <a:prstGeom prst="rect">
                      <a:avLst/>
                    </a:prstGeom>
                    <a:noFill/>
                    <a:ln>
                      <a:noFill/>
                    </a:ln>
                  </pic:spPr>
                </pic:pic>
              </a:graphicData>
            </a:graphic>
          </wp:inline>
        </w:drawing>
      </w:r>
    </w:p>
    <w:p w14:paraId="3A5B7FC6" w14:textId="77777777" w:rsidR="00A50BC5" w:rsidRPr="006C52B3" w:rsidRDefault="00A50BC5" w:rsidP="00A50BC5">
      <w:pPr>
        <w:jc w:val="center"/>
        <w:rPr>
          <w:b/>
          <w:color w:val="FF0000"/>
          <w:sz w:val="26"/>
          <w:szCs w:val="26"/>
        </w:rPr>
      </w:pPr>
      <w:r w:rsidRPr="006C52B3">
        <w:rPr>
          <w:b/>
          <w:i/>
          <w:iCs/>
          <w:color w:val="FF0000"/>
          <w:sz w:val="26"/>
          <w:szCs w:val="26"/>
        </w:rPr>
        <w:t>Thí nghiệm điện phân dung dịch NaCl với điện cực trơ</w:t>
      </w:r>
    </w:p>
    <w:p w14:paraId="6341A46C" w14:textId="77777777" w:rsidR="00A50BC5" w:rsidRPr="006C52B3" w:rsidRDefault="00A50BC5" w:rsidP="00A50BC5">
      <w:pPr>
        <w:jc w:val="both"/>
        <w:rPr>
          <w:sz w:val="26"/>
          <w:szCs w:val="26"/>
        </w:rPr>
      </w:pPr>
      <w:r w:rsidRPr="006C52B3">
        <w:rPr>
          <w:sz w:val="26"/>
          <w:szCs w:val="26"/>
        </w:rPr>
        <w:t>- Rót khoảng 80 mL dung dịch NaCl bão hoà vào cốc rồi nhúng hai điện cực than chì vào dung dịch.</w:t>
      </w:r>
    </w:p>
    <w:p w14:paraId="684DA6BD" w14:textId="77777777" w:rsidR="00A50BC5" w:rsidRPr="006C52B3" w:rsidRDefault="00A50BC5" w:rsidP="00A50BC5">
      <w:pPr>
        <w:jc w:val="both"/>
        <w:rPr>
          <w:sz w:val="26"/>
          <w:szCs w:val="26"/>
        </w:rPr>
      </w:pPr>
      <w:r w:rsidRPr="006C52B3">
        <w:rPr>
          <w:sz w:val="26"/>
          <w:szCs w:val="26"/>
        </w:rPr>
        <w:t>- Nối hai điện cực than chì với hai cực của nguồn điện và tiến hành điện phân trong khoảng 5 phút.</w:t>
      </w:r>
    </w:p>
    <w:p w14:paraId="060282E5" w14:textId="77777777" w:rsidR="00A50BC5" w:rsidRPr="006C52B3" w:rsidRDefault="00A50BC5" w:rsidP="00A50BC5">
      <w:pPr>
        <w:jc w:val="both"/>
        <w:rPr>
          <w:sz w:val="26"/>
          <w:szCs w:val="26"/>
        </w:rPr>
      </w:pPr>
      <w:r w:rsidRPr="006C52B3">
        <w:rPr>
          <w:sz w:val="26"/>
          <w:szCs w:val="26"/>
        </w:rPr>
        <w:t>- Cho một mẩu cánh hoa màu hồng vào cốc chứa khoảng 5 mL dung dịch sau điện phân.</w:t>
      </w:r>
    </w:p>
    <w:p w14:paraId="296443B0" w14:textId="77777777" w:rsidR="00A50BC5" w:rsidRPr="006C52B3" w:rsidRDefault="00A50BC5" w:rsidP="00A50BC5">
      <w:pPr>
        <w:rPr>
          <w:sz w:val="26"/>
          <w:szCs w:val="26"/>
        </w:rPr>
      </w:pPr>
      <w:r w:rsidRPr="006C52B3">
        <w:rPr>
          <w:sz w:val="26"/>
          <w:szCs w:val="26"/>
        </w:rPr>
        <w:t>Quan sát hiện tượng xảy ra và thực hiện các yêu cầu sau:</w:t>
      </w:r>
    </w:p>
    <w:p w14:paraId="06858F22" w14:textId="77777777" w:rsidR="00A50BC5" w:rsidRPr="006C52B3" w:rsidRDefault="00A50BC5" w:rsidP="00A50BC5">
      <w:pPr>
        <w:rPr>
          <w:sz w:val="26"/>
          <w:szCs w:val="26"/>
        </w:rPr>
      </w:pPr>
      <w:r w:rsidRPr="006C52B3">
        <w:rPr>
          <w:sz w:val="26"/>
          <w:szCs w:val="26"/>
        </w:rPr>
        <w:t>1. Giải thích hiện tượng quan sát được ở mỗi điện cực.</w:t>
      </w:r>
    </w:p>
    <w:p w14:paraId="4CD0B6CF" w14:textId="77777777" w:rsidR="00A50BC5" w:rsidRPr="006C52B3" w:rsidRDefault="00A50BC5" w:rsidP="00A50BC5">
      <w:pPr>
        <w:rPr>
          <w:sz w:val="26"/>
          <w:szCs w:val="26"/>
        </w:rPr>
      </w:pPr>
      <w:r w:rsidRPr="006C52B3">
        <w:rPr>
          <w:sz w:val="26"/>
          <w:szCs w:val="26"/>
        </w:rPr>
        <w:t>2. Giải thích khả năng tẩy màu của dung dịch sau điện phân.</w:t>
      </w:r>
    </w:p>
    <w:p w14:paraId="7E020A86" w14:textId="77777777" w:rsidR="00A50BC5" w:rsidRPr="006C52B3" w:rsidRDefault="00A50BC5" w:rsidP="00A50BC5">
      <w:pPr>
        <w:rPr>
          <w:sz w:val="26"/>
          <w:szCs w:val="26"/>
        </w:rPr>
      </w:pPr>
      <w:r w:rsidRPr="006C52B3">
        <w:rPr>
          <w:sz w:val="26"/>
          <w:szCs w:val="26"/>
        </w:rPr>
        <w:t>3. Tại sao nên dùng nắp đậy trong quá trình điện phân?</w:t>
      </w:r>
    </w:p>
    <w:p w14:paraId="2F5AA307" w14:textId="77777777" w:rsidR="00A50BC5" w:rsidRPr="006C52B3" w:rsidRDefault="00A50BC5" w:rsidP="00A50BC5">
      <w:pPr>
        <w:jc w:val="center"/>
        <w:rPr>
          <w:b/>
          <w:color w:val="FF0000"/>
          <w:sz w:val="26"/>
          <w:szCs w:val="26"/>
        </w:rPr>
      </w:pPr>
      <w:r w:rsidRPr="006C52B3">
        <w:rPr>
          <w:b/>
          <w:color w:val="FF0000"/>
          <w:sz w:val="26"/>
          <w:szCs w:val="26"/>
        </w:rPr>
        <w:t>Hướng dẫn giải</w:t>
      </w:r>
    </w:p>
    <w:p w14:paraId="432D1032" w14:textId="77777777" w:rsidR="00A50BC5" w:rsidRPr="006C52B3" w:rsidRDefault="00A50BC5" w:rsidP="00A50BC5">
      <w:pPr>
        <w:rPr>
          <w:sz w:val="26"/>
          <w:szCs w:val="26"/>
        </w:rPr>
      </w:pPr>
      <w:r w:rsidRPr="006C52B3">
        <w:rPr>
          <w:sz w:val="26"/>
          <w:szCs w:val="26"/>
        </w:rPr>
        <w:t>1. Cả hai cực đều sủi bọt khí.</w:t>
      </w:r>
    </w:p>
    <w:p w14:paraId="32D32109" w14:textId="77777777" w:rsidR="00A50BC5" w:rsidRPr="006C52B3" w:rsidRDefault="00A50BC5" w:rsidP="00A50BC5">
      <w:pPr>
        <w:rPr>
          <w:sz w:val="26"/>
          <w:szCs w:val="26"/>
          <w:lang w:val="it-IT"/>
        </w:rPr>
      </w:pPr>
      <w:r w:rsidRPr="006C52B3">
        <w:rPr>
          <w:sz w:val="26"/>
          <w:szCs w:val="26"/>
          <w:lang w:val="it-IT"/>
        </w:rPr>
        <w:t xml:space="preserve">* Ở cực dương </w:t>
      </w:r>
      <w:r w:rsidRPr="006C52B3">
        <w:rPr>
          <w:sz w:val="26"/>
          <w:szCs w:val="26"/>
        </w:rPr>
        <w:t>(anode)</w:t>
      </w:r>
      <w:r w:rsidRPr="006C52B3">
        <w:rPr>
          <w:sz w:val="26"/>
          <w:szCs w:val="26"/>
          <w:lang w:val="it-IT"/>
        </w:rPr>
        <w:t xml:space="preserve"> sự oxi hóa </w:t>
      </w:r>
      <w:r w:rsidRPr="006C52B3">
        <w:rPr>
          <w:position w:val="-12"/>
          <w:sz w:val="26"/>
          <w:szCs w:val="26"/>
        </w:rPr>
        <w:object w:dxaOrig="400" w:dyaOrig="400" w14:anchorId="731CE831">
          <v:shape id="_x0000_i1973" type="#_x0000_t75" style="width:21.75pt;height:21.75pt" o:ole="">
            <v:imagedata r:id="rId1706" o:title=""/>
          </v:shape>
          <o:OLEObject Type="Embed" ProgID="Equation.DSMT4" ShapeID="_x0000_i1973" DrawAspect="Content" ObjectID="_1803217207" r:id="rId1761"/>
        </w:object>
      </w:r>
      <w:r w:rsidRPr="006C52B3">
        <w:rPr>
          <w:sz w:val="26"/>
          <w:szCs w:val="26"/>
          <w:lang w:val="it-IT"/>
        </w:rPr>
        <w:t xml:space="preserve"> thành Cl</w:t>
      </w:r>
      <w:r w:rsidRPr="006C52B3">
        <w:rPr>
          <w:sz w:val="26"/>
          <w:szCs w:val="26"/>
          <w:vertAlign w:val="subscript"/>
          <w:lang w:val="it-IT"/>
        </w:rPr>
        <w:t>2</w:t>
      </w:r>
      <w:r w:rsidRPr="006C52B3">
        <w:rPr>
          <w:sz w:val="26"/>
          <w:szCs w:val="26"/>
          <w:lang w:val="it-IT"/>
        </w:rPr>
        <w:t xml:space="preserve"> : </w:t>
      </w:r>
      <w:r w:rsidRPr="006C52B3">
        <w:rPr>
          <w:rFonts w:eastAsia="SimSun"/>
          <w:position w:val="-24"/>
          <w:sz w:val="26"/>
          <w:szCs w:val="26"/>
          <w:lang w:val="de-DE" w:eastAsia="zh-CN"/>
        </w:rPr>
        <w:object w:dxaOrig="1860" w:dyaOrig="660" w14:anchorId="3704A360">
          <v:shape id="_x0000_i1974" type="#_x0000_t75" style="width:93.75pt;height:36pt" o:ole="">
            <v:imagedata r:id="rId1689" o:title=""/>
          </v:shape>
          <o:OLEObject Type="Embed" ProgID="Equation.DSMT4" ShapeID="_x0000_i1974" DrawAspect="Content" ObjectID="_1803217208" r:id="rId1762"/>
        </w:object>
      </w:r>
    </w:p>
    <w:p w14:paraId="68A72C0F" w14:textId="77777777" w:rsidR="00A50BC5" w:rsidRPr="006C52B3" w:rsidRDefault="00A50BC5" w:rsidP="00A50BC5">
      <w:pPr>
        <w:rPr>
          <w:sz w:val="26"/>
          <w:szCs w:val="26"/>
          <w:lang w:val="de-DE"/>
        </w:rPr>
      </w:pPr>
      <w:r w:rsidRPr="006C52B3">
        <w:rPr>
          <w:sz w:val="26"/>
          <w:szCs w:val="26"/>
          <w:lang w:val="de-DE"/>
        </w:rPr>
        <w:t>* Ở cực âm</w:t>
      </w:r>
      <w:r w:rsidRPr="006C52B3">
        <w:rPr>
          <w:sz w:val="26"/>
          <w:szCs w:val="26"/>
        </w:rPr>
        <w:t xml:space="preserve"> (cathode)</w:t>
      </w:r>
      <w:r w:rsidRPr="006C52B3">
        <w:rPr>
          <w:sz w:val="26"/>
          <w:szCs w:val="26"/>
          <w:lang w:val="de-DE"/>
        </w:rPr>
        <w:t xml:space="preserve"> sự khử nước thành H</w:t>
      </w:r>
      <w:r w:rsidRPr="006C52B3">
        <w:rPr>
          <w:sz w:val="26"/>
          <w:szCs w:val="26"/>
          <w:vertAlign w:val="subscript"/>
          <w:lang w:val="de-DE"/>
        </w:rPr>
        <w:t>2</w:t>
      </w:r>
      <w:r w:rsidRPr="006C52B3">
        <w:rPr>
          <w:sz w:val="26"/>
          <w:szCs w:val="26"/>
          <w:lang w:val="de-DE"/>
        </w:rPr>
        <w:t xml:space="preserve">:   </w:t>
      </w:r>
      <w:r w:rsidRPr="006C52B3">
        <w:rPr>
          <w:sz w:val="26"/>
          <w:szCs w:val="26"/>
          <w:lang w:val="pt-BR"/>
        </w:rPr>
        <w:t>2H</w:t>
      </w:r>
      <w:r w:rsidRPr="006C52B3">
        <w:rPr>
          <w:sz w:val="26"/>
          <w:szCs w:val="26"/>
          <w:vertAlign w:val="subscript"/>
          <w:lang w:val="pt-BR"/>
        </w:rPr>
        <w:t>2</w:t>
      </w:r>
      <w:r w:rsidRPr="006C52B3">
        <w:rPr>
          <w:sz w:val="26"/>
          <w:szCs w:val="26"/>
          <w:lang w:val="pt-BR"/>
        </w:rPr>
        <w:t>O</w:t>
      </w:r>
      <w:r w:rsidRPr="006C52B3">
        <w:rPr>
          <w:sz w:val="26"/>
          <w:szCs w:val="26"/>
          <w:vertAlign w:val="subscript"/>
          <w:lang w:val="pt-BR"/>
        </w:rPr>
        <w:t xml:space="preserve">  </w:t>
      </w:r>
      <w:r w:rsidRPr="006C52B3">
        <w:rPr>
          <w:sz w:val="26"/>
          <w:szCs w:val="26"/>
          <w:lang w:val="pt-BR"/>
        </w:rPr>
        <w:t xml:space="preserve">+ 2e  </w:t>
      </w:r>
      <w:r w:rsidRPr="006C52B3">
        <w:rPr>
          <w:position w:val="-6"/>
          <w:sz w:val="26"/>
          <w:szCs w:val="26"/>
          <w:lang w:val="it-IT"/>
        </w:rPr>
        <w:object w:dxaOrig="639" w:dyaOrig="340" w14:anchorId="47FC7237">
          <v:shape id="_x0000_i1975" type="#_x0000_t75" style="width:33.75pt;height:17.25pt" o:ole="">
            <v:imagedata r:id="rId1695" o:title=""/>
          </v:shape>
          <o:OLEObject Type="Embed" ProgID="Equation.DSMT4" ShapeID="_x0000_i1975" DrawAspect="Content" ObjectID="_1803217209" r:id="rId1763"/>
        </w:object>
      </w:r>
      <w:r w:rsidRPr="006C52B3">
        <w:rPr>
          <w:sz w:val="26"/>
          <w:szCs w:val="26"/>
          <w:lang w:val="pt-BR"/>
        </w:rPr>
        <w:t xml:space="preserve">  H</w:t>
      </w:r>
      <w:r w:rsidRPr="006C52B3">
        <w:rPr>
          <w:sz w:val="26"/>
          <w:szCs w:val="26"/>
          <w:vertAlign w:val="subscript"/>
          <w:lang w:val="pt-BR"/>
        </w:rPr>
        <w:t>2</w:t>
      </w:r>
      <w:r w:rsidRPr="006C52B3">
        <w:rPr>
          <w:sz w:val="26"/>
          <w:szCs w:val="26"/>
          <w:lang w:val="pt-BR"/>
        </w:rPr>
        <w:t xml:space="preserve"> +  2</w:t>
      </w:r>
      <w:r w:rsidRPr="006C52B3">
        <w:rPr>
          <w:position w:val="-12"/>
          <w:sz w:val="26"/>
          <w:szCs w:val="26"/>
        </w:rPr>
        <w:object w:dxaOrig="520" w:dyaOrig="400" w14:anchorId="3AB687BD">
          <v:shape id="_x0000_i1976" type="#_x0000_t75" style="width:28.5pt;height:21.75pt" o:ole="">
            <v:imagedata r:id="rId1698" o:title=""/>
          </v:shape>
          <o:OLEObject Type="Embed" ProgID="Equation.DSMT4" ShapeID="_x0000_i1976" DrawAspect="Content" ObjectID="_1803217210" r:id="rId1764"/>
        </w:object>
      </w:r>
    </w:p>
    <w:p w14:paraId="70523AD3" w14:textId="77777777" w:rsidR="00A50BC5" w:rsidRPr="006C52B3" w:rsidRDefault="00A50BC5" w:rsidP="00A50BC5">
      <w:pPr>
        <w:rPr>
          <w:sz w:val="26"/>
          <w:szCs w:val="26"/>
        </w:rPr>
      </w:pPr>
    </w:p>
    <w:p w14:paraId="1DA7A8C4" w14:textId="77777777" w:rsidR="00A50BC5" w:rsidRPr="006C52B3" w:rsidRDefault="00A50BC5" w:rsidP="00A50BC5">
      <w:pPr>
        <w:rPr>
          <w:sz w:val="26"/>
          <w:szCs w:val="26"/>
        </w:rPr>
      </w:pPr>
      <w:r w:rsidRPr="006C52B3">
        <w:rPr>
          <w:sz w:val="26"/>
          <w:szCs w:val="26"/>
        </w:rPr>
        <w:t>2. Dung dịch sau điện phân là nước</w:t>
      </w:r>
      <w:r w:rsidRPr="006C52B3">
        <w:rPr>
          <w:b/>
          <w:sz w:val="26"/>
          <w:szCs w:val="26"/>
        </w:rPr>
        <w:t xml:space="preserve"> </w:t>
      </w:r>
      <w:r w:rsidRPr="006C52B3">
        <w:rPr>
          <w:sz w:val="26"/>
          <w:szCs w:val="26"/>
        </w:rPr>
        <w:t>Javel nên có tính tẩy màu.</w:t>
      </w:r>
    </w:p>
    <w:p w14:paraId="44022146" w14:textId="77777777" w:rsidR="00A50BC5" w:rsidRPr="006C52B3" w:rsidRDefault="00A50BC5" w:rsidP="00A50BC5">
      <w:pPr>
        <w:rPr>
          <w:sz w:val="26"/>
          <w:szCs w:val="26"/>
        </w:rPr>
      </w:pPr>
      <w:r w:rsidRPr="006C52B3">
        <w:rPr>
          <w:sz w:val="26"/>
          <w:szCs w:val="26"/>
        </w:rPr>
        <w:t>Cl</w:t>
      </w:r>
      <w:r w:rsidRPr="006C52B3">
        <w:rPr>
          <w:sz w:val="26"/>
          <w:szCs w:val="26"/>
          <w:vertAlign w:val="subscript"/>
        </w:rPr>
        <w:t>2</w:t>
      </w:r>
      <w:r w:rsidRPr="006C52B3">
        <w:rPr>
          <w:sz w:val="26"/>
          <w:szCs w:val="26"/>
        </w:rPr>
        <w:t xml:space="preserve"> ở anode sẽ tác dụng với NaOH ở cathode tạo nước Javel:</w:t>
      </w:r>
    </w:p>
    <w:p w14:paraId="20C34B81" w14:textId="77777777" w:rsidR="00A50BC5" w:rsidRPr="006C52B3" w:rsidRDefault="00A50BC5" w:rsidP="00A50BC5">
      <w:pPr>
        <w:jc w:val="center"/>
        <w:rPr>
          <w:sz w:val="26"/>
          <w:szCs w:val="26"/>
        </w:rPr>
      </w:pPr>
      <w:r w:rsidRPr="006C52B3">
        <w:rPr>
          <w:sz w:val="26"/>
          <w:szCs w:val="26"/>
        </w:rPr>
        <w:t>Cl</w:t>
      </w:r>
      <w:r w:rsidRPr="006C52B3">
        <w:rPr>
          <w:sz w:val="26"/>
          <w:szCs w:val="26"/>
          <w:vertAlign w:val="subscript"/>
        </w:rPr>
        <w:t>2</w:t>
      </w:r>
      <w:r w:rsidRPr="006C52B3">
        <w:rPr>
          <w:sz w:val="26"/>
          <w:szCs w:val="26"/>
        </w:rPr>
        <w:t xml:space="preserve">  + 2NaOH</w:t>
      </w:r>
      <w:r w:rsidRPr="006C52B3">
        <w:rPr>
          <w:position w:val="-6"/>
          <w:sz w:val="26"/>
          <w:szCs w:val="26"/>
          <w:lang w:val="it-IT"/>
        </w:rPr>
        <w:object w:dxaOrig="639" w:dyaOrig="340" w14:anchorId="07823CBF">
          <v:shape id="_x0000_i1977" type="#_x0000_t75" style="width:33.75pt;height:17.25pt" o:ole="">
            <v:imagedata r:id="rId1695" o:title=""/>
          </v:shape>
          <o:OLEObject Type="Embed" ProgID="Equation.DSMT4" ShapeID="_x0000_i1977" DrawAspect="Content" ObjectID="_1803217211" r:id="rId1765"/>
        </w:object>
      </w:r>
      <w:r w:rsidRPr="006C52B3">
        <w:rPr>
          <w:sz w:val="26"/>
          <w:szCs w:val="26"/>
        </w:rPr>
        <w:t>NaCl + NaClO + H</w:t>
      </w:r>
      <w:r w:rsidRPr="006C52B3">
        <w:rPr>
          <w:sz w:val="26"/>
          <w:szCs w:val="26"/>
          <w:vertAlign w:val="subscript"/>
        </w:rPr>
        <w:t>2</w:t>
      </w:r>
      <w:r w:rsidRPr="006C52B3">
        <w:rPr>
          <w:sz w:val="26"/>
          <w:szCs w:val="26"/>
        </w:rPr>
        <w:t>O</w:t>
      </w:r>
    </w:p>
    <w:p w14:paraId="7F345BDE" w14:textId="77777777" w:rsidR="00A50BC5" w:rsidRPr="006C52B3" w:rsidRDefault="00A50BC5" w:rsidP="00A50BC5">
      <w:pPr>
        <w:rPr>
          <w:b/>
          <w:bCs/>
          <w:sz w:val="26"/>
          <w:szCs w:val="26"/>
        </w:rPr>
      </w:pPr>
      <w:r w:rsidRPr="006C52B3">
        <w:rPr>
          <w:sz w:val="26"/>
          <w:szCs w:val="26"/>
        </w:rPr>
        <w:t>3. Nên dùng nắp đậy trong quá trình điện phân vì trong quá trình điện phân có sinh ra khí độc Cl</w:t>
      </w:r>
      <w:r w:rsidRPr="006C52B3">
        <w:rPr>
          <w:sz w:val="26"/>
          <w:szCs w:val="26"/>
          <w:vertAlign w:val="subscript"/>
        </w:rPr>
        <w:t>2</w:t>
      </w:r>
      <w:r w:rsidRPr="006C52B3">
        <w:rPr>
          <w:sz w:val="26"/>
          <w:szCs w:val="26"/>
        </w:rPr>
        <w:t xml:space="preserve"> ở anode.</w:t>
      </w:r>
    </w:p>
    <w:p w14:paraId="16B542D8" w14:textId="77777777" w:rsidR="00A50BC5" w:rsidRPr="006C52B3" w:rsidRDefault="00A50BC5" w:rsidP="00A50BC5">
      <w:pPr>
        <w:rPr>
          <w:b/>
          <w:bCs/>
          <w:sz w:val="26"/>
          <w:szCs w:val="26"/>
        </w:rPr>
      </w:pPr>
      <w:r w:rsidRPr="006C52B3">
        <w:rPr>
          <w:b/>
          <w:bCs/>
          <w:sz w:val="26"/>
          <w:szCs w:val="26"/>
        </w:rPr>
        <w:t>II. ỨNG DỤNG CỦA PHƯƠNG PHÁP ĐIỆN PHÂN</w:t>
      </w:r>
    </w:p>
    <w:p w14:paraId="42D22139" w14:textId="77777777" w:rsidR="00A50BC5" w:rsidRPr="006C52B3" w:rsidRDefault="00A50BC5" w:rsidP="00A50BC5">
      <w:pPr>
        <w:rPr>
          <w:b/>
          <w:sz w:val="26"/>
          <w:szCs w:val="26"/>
        </w:rPr>
      </w:pPr>
      <w:r w:rsidRPr="006C52B3">
        <w:rPr>
          <w:b/>
          <w:sz w:val="26"/>
          <w:szCs w:val="26"/>
        </w:rPr>
        <w:t>1. Sản xuất kim loại</w:t>
      </w:r>
    </w:p>
    <w:p w14:paraId="12516FDC" w14:textId="77777777" w:rsidR="00A50BC5" w:rsidRPr="006C52B3" w:rsidRDefault="00A50BC5">
      <w:pPr>
        <w:pStyle w:val="oancuaDanhsach"/>
        <w:numPr>
          <w:ilvl w:val="0"/>
          <w:numId w:val="110"/>
        </w:numPr>
        <w:spacing w:after="0"/>
        <w:ind w:left="720" w:hanging="270"/>
        <w:rPr>
          <w:rFonts w:ascii="Times New Roman" w:hAnsi="Times New Roman"/>
          <w:sz w:val="26"/>
          <w:szCs w:val="26"/>
        </w:rPr>
      </w:pPr>
      <w:r w:rsidRPr="006C52B3">
        <w:rPr>
          <w:rFonts w:ascii="Times New Roman" w:hAnsi="Times New Roman"/>
          <w:sz w:val="26"/>
          <w:szCs w:val="26"/>
        </w:rPr>
        <w:t>Điện phân dung dịch (đpdd)  =&gt; sản xuất kim loại trung bình và yếu.</w:t>
      </w:r>
    </w:p>
    <w:p w14:paraId="593D10D4" w14:textId="77777777" w:rsidR="00A50BC5" w:rsidRPr="006C52B3" w:rsidRDefault="00A50BC5" w:rsidP="00A50BC5">
      <w:pPr>
        <w:ind w:firstLine="720"/>
        <w:rPr>
          <w:sz w:val="26"/>
          <w:szCs w:val="26"/>
        </w:rPr>
      </w:pPr>
      <w:r w:rsidRPr="006C52B3">
        <w:rPr>
          <w:sz w:val="26"/>
          <w:szCs w:val="26"/>
        </w:rPr>
        <w:t>Ví dụ: hơn 50% sản lượng kẽm trên thế giới được sản xuất bằng phương pháp điện phân:</w:t>
      </w:r>
    </w:p>
    <w:p w14:paraId="16BB80EA" w14:textId="77777777" w:rsidR="00A50BC5" w:rsidRPr="006C52B3" w:rsidRDefault="00A50BC5" w:rsidP="00A50BC5">
      <w:pPr>
        <w:ind w:left="720" w:firstLine="720"/>
        <w:rPr>
          <w:sz w:val="26"/>
          <w:szCs w:val="26"/>
        </w:rPr>
      </w:pPr>
      <w:r w:rsidRPr="006C52B3">
        <w:rPr>
          <w:sz w:val="26"/>
          <w:szCs w:val="26"/>
        </w:rPr>
        <w:t>ZnSO</w:t>
      </w:r>
      <w:r w:rsidRPr="006C52B3">
        <w:rPr>
          <w:sz w:val="26"/>
          <w:szCs w:val="26"/>
          <w:vertAlign w:val="subscript"/>
        </w:rPr>
        <w:t>4</w:t>
      </w:r>
      <w:r w:rsidRPr="006C52B3">
        <w:rPr>
          <w:sz w:val="26"/>
          <w:szCs w:val="26"/>
        </w:rPr>
        <w:t xml:space="preserve"> + H</w:t>
      </w:r>
      <w:r w:rsidRPr="006C52B3">
        <w:rPr>
          <w:sz w:val="26"/>
          <w:szCs w:val="26"/>
          <w:vertAlign w:val="subscript"/>
        </w:rPr>
        <w:t>2</w:t>
      </w:r>
      <w:r w:rsidRPr="006C52B3">
        <w:rPr>
          <w:sz w:val="26"/>
          <w:szCs w:val="26"/>
        </w:rPr>
        <w:t xml:space="preserve">O </w:t>
      </w:r>
      <w:r w:rsidRPr="006C52B3">
        <w:rPr>
          <w:position w:val="-6"/>
          <w:sz w:val="26"/>
          <w:szCs w:val="26"/>
        </w:rPr>
        <w:object w:dxaOrig="840" w:dyaOrig="340" w14:anchorId="2A61321F">
          <v:shape id="_x0000_i1978" type="#_x0000_t75" style="width:43.5pt;height:18pt" o:ole="">
            <v:imagedata r:id="rId1766" o:title=""/>
          </v:shape>
          <o:OLEObject Type="Embed" ProgID="Equation.DSMT4" ShapeID="_x0000_i1978" DrawAspect="Content" ObjectID="_1803217212" r:id="rId1767"/>
        </w:object>
      </w:r>
      <w:r w:rsidRPr="006C52B3">
        <w:rPr>
          <w:sz w:val="26"/>
          <w:szCs w:val="26"/>
        </w:rPr>
        <w:t xml:space="preserve"> Zn + </w:t>
      </w:r>
      <w:r w:rsidRPr="006C52B3">
        <w:rPr>
          <w:position w:val="-24"/>
          <w:sz w:val="26"/>
          <w:szCs w:val="26"/>
        </w:rPr>
        <w:object w:dxaOrig="240" w:dyaOrig="660" w14:anchorId="6DCC94B8">
          <v:shape id="_x0000_i1979" type="#_x0000_t75" style="width:14.25pt;height:36pt" o:ole="">
            <v:imagedata r:id="rId1768" o:title=""/>
          </v:shape>
          <o:OLEObject Type="Embed" ProgID="Equation.DSMT4" ShapeID="_x0000_i1979" DrawAspect="Content" ObjectID="_1803217213" r:id="rId1769"/>
        </w:object>
      </w:r>
      <w:r w:rsidRPr="006C52B3">
        <w:rPr>
          <w:sz w:val="26"/>
          <w:szCs w:val="26"/>
        </w:rPr>
        <w:t>O</w:t>
      </w:r>
      <w:r w:rsidRPr="006C52B3">
        <w:rPr>
          <w:sz w:val="26"/>
          <w:szCs w:val="26"/>
          <w:vertAlign w:val="subscript"/>
        </w:rPr>
        <w:t>2</w:t>
      </w:r>
      <w:r w:rsidRPr="006C52B3">
        <w:rPr>
          <w:sz w:val="26"/>
          <w:szCs w:val="26"/>
        </w:rPr>
        <w:t xml:space="preserve"> + H</w:t>
      </w:r>
      <w:r w:rsidRPr="006C52B3">
        <w:rPr>
          <w:sz w:val="26"/>
          <w:szCs w:val="26"/>
          <w:vertAlign w:val="subscript"/>
        </w:rPr>
        <w:t>2</w:t>
      </w:r>
      <w:r w:rsidRPr="006C52B3">
        <w:rPr>
          <w:sz w:val="26"/>
          <w:szCs w:val="26"/>
        </w:rPr>
        <w:t>SO</w:t>
      </w:r>
      <w:r w:rsidRPr="006C52B3">
        <w:rPr>
          <w:sz w:val="26"/>
          <w:szCs w:val="26"/>
          <w:vertAlign w:val="subscript"/>
        </w:rPr>
        <w:t>4</w:t>
      </w:r>
    </w:p>
    <w:p w14:paraId="324D5A10" w14:textId="77777777" w:rsidR="00A50BC5" w:rsidRPr="006C52B3" w:rsidRDefault="00A50BC5">
      <w:pPr>
        <w:pStyle w:val="oancuaDanhsach"/>
        <w:numPr>
          <w:ilvl w:val="0"/>
          <w:numId w:val="109"/>
        </w:numPr>
        <w:spacing w:after="0"/>
        <w:jc w:val="both"/>
        <w:rPr>
          <w:rFonts w:ascii="Times New Roman" w:hAnsi="Times New Roman"/>
          <w:sz w:val="26"/>
          <w:szCs w:val="26"/>
        </w:rPr>
      </w:pPr>
      <w:r w:rsidRPr="006C52B3">
        <w:rPr>
          <w:rFonts w:ascii="Times New Roman" w:hAnsi="Times New Roman"/>
          <w:sz w:val="26"/>
          <w:szCs w:val="26"/>
        </w:rPr>
        <w:t>Điện phân nóng chảy (đpnc) =&gt; sản xuất kim loại mạnh từ Al trở về trước: Na, K, Mg, Ca, Al.</w:t>
      </w:r>
    </w:p>
    <w:p w14:paraId="5C84F579" w14:textId="77777777" w:rsidR="00A50BC5" w:rsidRPr="006C52B3" w:rsidRDefault="00A50BC5" w:rsidP="00A50BC5">
      <w:pPr>
        <w:rPr>
          <w:b/>
          <w:sz w:val="26"/>
          <w:szCs w:val="26"/>
        </w:rPr>
      </w:pPr>
      <w:r w:rsidRPr="006C52B3">
        <w:rPr>
          <w:b/>
          <w:sz w:val="26"/>
          <w:szCs w:val="26"/>
        </w:rPr>
        <w:t>Ví dụ: Trong công nghiệp, nhôm được sản xuất từ quặng bauxite theo hai giai đoạn chính:</w:t>
      </w:r>
    </w:p>
    <w:p w14:paraId="73C9FEBE" w14:textId="77777777" w:rsidR="00A50BC5" w:rsidRPr="006C52B3" w:rsidRDefault="00A50BC5" w:rsidP="00A50BC5">
      <w:pPr>
        <w:rPr>
          <w:sz w:val="26"/>
          <w:szCs w:val="26"/>
        </w:rPr>
      </w:pPr>
      <w:r w:rsidRPr="006C52B3">
        <w:rPr>
          <w:b/>
          <w:i/>
          <w:sz w:val="26"/>
          <w:szCs w:val="26"/>
        </w:rPr>
        <w:t>Giai đoạn 1: Tinh chế quặng bauxite</w:t>
      </w:r>
    </w:p>
    <w:p w14:paraId="273EAC6C" w14:textId="77777777" w:rsidR="00A50BC5" w:rsidRPr="006C52B3" w:rsidRDefault="00A50BC5" w:rsidP="00A50BC5">
      <w:pPr>
        <w:rPr>
          <w:sz w:val="26"/>
          <w:szCs w:val="26"/>
        </w:rPr>
      </w:pPr>
      <w:r w:rsidRPr="006C52B3">
        <w:rPr>
          <w:sz w:val="26"/>
          <w:szCs w:val="26"/>
        </w:rPr>
        <w:lastRenderedPageBreak/>
        <w:t>Quặng bauxite (thành phần chính Al</w:t>
      </w:r>
      <w:r w:rsidRPr="006C52B3">
        <w:rPr>
          <w:sz w:val="26"/>
          <w:szCs w:val="26"/>
          <w:vertAlign w:val="subscript"/>
        </w:rPr>
        <w:t>2</w:t>
      </w:r>
      <w:r w:rsidRPr="006C52B3">
        <w:rPr>
          <w:sz w:val="26"/>
          <w:szCs w:val="26"/>
        </w:rPr>
        <w:t>O</w:t>
      </w:r>
      <w:r w:rsidRPr="006C52B3">
        <w:rPr>
          <w:sz w:val="26"/>
          <w:szCs w:val="26"/>
          <w:vertAlign w:val="subscript"/>
        </w:rPr>
        <w:t>3</w:t>
      </w:r>
      <w:r w:rsidRPr="006C52B3">
        <w:rPr>
          <w:sz w:val="26"/>
          <w:szCs w:val="26"/>
        </w:rPr>
        <w:t>.2H</w:t>
      </w:r>
      <w:r w:rsidRPr="006C52B3">
        <w:rPr>
          <w:sz w:val="26"/>
          <w:szCs w:val="26"/>
          <w:vertAlign w:val="subscript"/>
        </w:rPr>
        <w:t>2</w:t>
      </w:r>
      <w:r w:rsidRPr="006C52B3">
        <w:rPr>
          <w:sz w:val="26"/>
          <w:szCs w:val="26"/>
        </w:rPr>
        <w:t>O) thường lẫn tạp chất. Sau khi loại bỏ tạp chất bằng phương pháp hóa học thu được Al</w:t>
      </w:r>
      <w:r w:rsidRPr="006C52B3">
        <w:rPr>
          <w:sz w:val="26"/>
          <w:szCs w:val="26"/>
          <w:vertAlign w:val="subscript"/>
        </w:rPr>
        <w:t>2</w:t>
      </w:r>
      <w:r w:rsidRPr="006C52B3">
        <w:rPr>
          <w:sz w:val="26"/>
          <w:szCs w:val="26"/>
        </w:rPr>
        <w:t>O</w:t>
      </w:r>
      <w:r w:rsidRPr="006C52B3">
        <w:rPr>
          <w:sz w:val="26"/>
          <w:szCs w:val="26"/>
          <w:vertAlign w:val="subscript"/>
        </w:rPr>
        <w:t>3</w:t>
      </w:r>
      <w:r w:rsidRPr="006C52B3">
        <w:rPr>
          <w:sz w:val="26"/>
          <w:szCs w:val="26"/>
        </w:rPr>
        <w:t>.</w:t>
      </w:r>
    </w:p>
    <w:p w14:paraId="2A696634" w14:textId="77777777" w:rsidR="00A50BC5" w:rsidRPr="006C52B3" w:rsidRDefault="00A50BC5" w:rsidP="00A50BC5">
      <w:pPr>
        <w:rPr>
          <w:b/>
          <w:i/>
          <w:sz w:val="26"/>
          <w:szCs w:val="26"/>
        </w:rPr>
      </w:pPr>
      <w:r w:rsidRPr="006C52B3">
        <w:rPr>
          <w:b/>
          <w:i/>
          <w:sz w:val="26"/>
          <w:szCs w:val="26"/>
        </w:rPr>
        <w:t>Giai đoạn 2: Điện phân Al</w:t>
      </w:r>
      <w:r w:rsidRPr="006C52B3">
        <w:rPr>
          <w:b/>
          <w:i/>
          <w:sz w:val="26"/>
          <w:szCs w:val="26"/>
          <w:vertAlign w:val="subscript"/>
        </w:rPr>
        <w:t>2</w:t>
      </w:r>
      <w:r w:rsidRPr="006C52B3">
        <w:rPr>
          <w:b/>
          <w:i/>
          <w:sz w:val="26"/>
          <w:szCs w:val="26"/>
        </w:rPr>
        <w:t>O</w:t>
      </w:r>
      <w:r w:rsidRPr="006C52B3">
        <w:rPr>
          <w:b/>
          <w:i/>
          <w:sz w:val="26"/>
          <w:szCs w:val="26"/>
          <w:vertAlign w:val="subscript"/>
        </w:rPr>
        <w:t>3</w:t>
      </w:r>
      <w:r w:rsidRPr="006C52B3">
        <w:rPr>
          <w:b/>
          <w:i/>
          <w:sz w:val="26"/>
          <w:szCs w:val="26"/>
        </w:rPr>
        <w:t xml:space="preserve"> nóng chảy</w:t>
      </w:r>
    </w:p>
    <w:p w14:paraId="2882B0DC" w14:textId="77777777" w:rsidR="00A50BC5" w:rsidRPr="006C52B3" w:rsidRDefault="00A50BC5" w:rsidP="00A50BC5">
      <w:pPr>
        <w:rPr>
          <w:sz w:val="26"/>
          <w:szCs w:val="26"/>
        </w:rPr>
      </w:pPr>
      <w:r w:rsidRPr="006C52B3">
        <w:rPr>
          <w:sz w:val="26"/>
          <w:szCs w:val="26"/>
        </w:rPr>
        <w:t>Do Al</w:t>
      </w:r>
      <w:r w:rsidRPr="006C52B3">
        <w:rPr>
          <w:sz w:val="26"/>
          <w:szCs w:val="26"/>
          <w:vertAlign w:val="subscript"/>
        </w:rPr>
        <w:t>2</w:t>
      </w:r>
      <w:r w:rsidRPr="006C52B3">
        <w:rPr>
          <w:sz w:val="26"/>
          <w:szCs w:val="26"/>
        </w:rPr>
        <w:t>O</w:t>
      </w:r>
      <w:r w:rsidRPr="006C52B3">
        <w:rPr>
          <w:sz w:val="26"/>
          <w:szCs w:val="26"/>
          <w:vertAlign w:val="subscript"/>
        </w:rPr>
        <w:t>3</w:t>
      </w:r>
      <w:r w:rsidRPr="006C52B3">
        <w:rPr>
          <w:sz w:val="26"/>
          <w:szCs w:val="26"/>
        </w:rPr>
        <w:t xml:space="preserve"> có nhiệt độ nóng chảy rất cao (2050°C) nên Al</w:t>
      </w:r>
      <w:r w:rsidRPr="006C52B3">
        <w:rPr>
          <w:sz w:val="26"/>
          <w:szCs w:val="26"/>
          <w:vertAlign w:val="subscript"/>
        </w:rPr>
        <w:t>2</w:t>
      </w:r>
      <w:r w:rsidRPr="006C52B3">
        <w:rPr>
          <w:sz w:val="26"/>
          <w:szCs w:val="26"/>
        </w:rPr>
        <w:t>O</w:t>
      </w:r>
      <w:r w:rsidRPr="006C52B3">
        <w:rPr>
          <w:sz w:val="26"/>
          <w:szCs w:val="26"/>
          <w:vertAlign w:val="subscript"/>
        </w:rPr>
        <w:t>3</w:t>
      </w:r>
      <w:r w:rsidRPr="006C52B3">
        <w:rPr>
          <w:sz w:val="26"/>
          <w:szCs w:val="26"/>
        </w:rPr>
        <w:t xml:space="preserve"> được trộn cùng với cryolite (Na</w:t>
      </w:r>
      <w:r w:rsidRPr="006C52B3">
        <w:rPr>
          <w:sz w:val="26"/>
          <w:szCs w:val="26"/>
          <w:vertAlign w:val="subscript"/>
        </w:rPr>
        <w:t>3</w:t>
      </w:r>
      <w:r w:rsidRPr="006C52B3">
        <w:rPr>
          <w:sz w:val="26"/>
          <w:szCs w:val="26"/>
        </w:rPr>
        <w:t>AlF</w:t>
      </w:r>
      <w:r w:rsidRPr="006C52B3">
        <w:rPr>
          <w:sz w:val="26"/>
          <w:szCs w:val="26"/>
          <w:vertAlign w:val="subscript"/>
        </w:rPr>
        <w:t>6</w:t>
      </w:r>
      <w:r w:rsidRPr="006C52B3">
        <w:rPr>
          <w:sz w:val="26"/>
          <w:szCs w:val="26"/>
        </w:rPr>
        <w:t xml:space="preserve">) để </w:t>
      </w:r>
    </w:p>
    <w:p w14:paraId="38C7A4D7" w14:textId="77777777" w:rsidR="00A50BC5" w:rsidRPr="006C52B3" w:rsidRDefault="00A50BC5" w:rsidP="00A50BC5">
      <w:pPr>
        <w:ind w:firstLine="720"/>
        <w:rPr>
          <w:sz w:val="26"/>
          <w:szCs w:val="26"/>
        </w:rPr>
      </w:pPr>
      <w:r w:rsidRPr="006C52B3">
        <w:rPr>
          <w:sz w:val="26"/>
          <w:szCs w:val="26"/>
        </w:rPr>
        <w:t>- Tạo thành hỗn hợp nóng chảy ở gần 1000°C. Giải pháp này giúp tiết kiệm nhiều năng lượng.</w:t>
      </w:r>
    </w:p>
    <w:p w14:paraId="5E0B996E" w14:textId="77777777" w:rsidR="00A50BC5" w:rsidRPr="006C52B3" w:rsidRDefault="00A50BC5" w:rsidP="00A50BC5">
      <w:pPr>
        <w:ind w:firstLine="720"/>
        <w:rPr>
          <w:sz w:val="26"/>
          <w:szCs w:val="26"/>
        </w:rPr>
      </w:pPr>
      <w:r w:rsidRPr="006C52B3">
        <w:rPr>
          <w:sz w:val="26"/>
          <w:szCs w:val="26"/>
        </w:rPr>
        <w:t>- Tạo chất lỏng vừa có tính dẫn điện tốt vừa nổi lên trên Al lỏng để ngăn cách Al lỏng không bị oxi hóa bởi không khí.</w:t>
      </w:r>
    </w:p>
    <w:p w14:paraId="7E09FC2E" w14:textId="11CC2C64" w:rsidR="00A50BC5" w:rsidRPr="006C52B3" w:rsidRDefault="00A50BC5" w:rsidP="00A50BC5">
      <w:pPr>
        <w:ind w:left="900"/>
        <w:rPr>
          <w:sz w:val="26"/>
          <w:szCs w:val="26"/>
          <w:lang w:val="de-DE"/>
        </w:rPr>
      </w:pPr>
      <w:r>
        <w:rPr>
          <w:noProof/>
          <w:sz w:val="26"/>
          <w:szCs w:val="26"/>
        </w:rPr>
        <mc:AlternateContent>
          <mc:Choice Requires="wpg">
            <w:drawing>
              <wp:anchor distT="0" distB="0" distL="114300" distR="114300" simplePos="0" relativeHeight="251696640" behindDoc="0" locked="0" layoutInCell="1" allowOverlap="1" wp14:anchorId="2A30F776" wp14:editId="069E322E">
                <wp:simplePos x="0" y="0"/>
                <wp:positionH relativeFrom="column">
                  <wp:posOffset>3844290</wp:posOffset>
                </wp:positionH>
                <wp:positionV relativeFrom="paragraph">
                  <wp:posOffset>325755</wp:posOffset>
                </wp:positionV>
                <wp:extent cx="819150" cy="209550"/>
                <wp:effectExtent l="0" t="0" r="76200" b="95250"/>
                <wp:wrapNone/>
                <wp:docPr id="727871150"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209550"/>
                          <a:chOff x="6660" y="7740"/>
                          <a:chExt cx="720" cy="360"/>
                        </a:xfrm>
                      </wpg:grpSpPr>
                      <wps:wsp>
                        <wps:cNvPr id="1517074663" name="Line 36"/>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1184687824" name="Line 37"/>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45E15B9" id="Group 353" o:spid="_x0000_s1026" style="position:absolute;margin-left:302.7pt;margin-top:25.65pt;width:64.5pt;height:16.5pt;z-index:251696640"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">
                <v:line id="Line 36"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">
                  <v:stroke endarrow="block"/>
                </v:line>
                <v:line id="Line 37"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"/>
              </v:group>
            </w:pict>
          </mc:Fallback>
        </mc:AlternateContent>
      </w:r>
      <w:r w:rsidRPr="006C52B3">
        <w:rPr>
          <w:sz w:val="26"/>
          <w:szCs w:val="26"/>
          <w:lang w:val="de-DE"/>
        </w:rPr>
        <w:t xml:space="preserve">  Sự điện li:                         </w:t>
      </w:r>
      <w:r w:rsidRPr="006C52B3">
        <w:rPr>
          <w:rFonts w:eastAsia="SimSun"/>
          <w:position w:val="-12"/>
          <w:sz w:val="26"/>
          <w:szCs w:val="26"/>
          <w:lang w:val="de-DE" w:eastAsia="zh-CN"/>
        </w:rPr>
        <w:object w:dxaOrig="2920" w:dyaOrig="400" w14:anchorId="5C723F4B">
          <v:shape id="_x0000_i1980" type="#_x0000_t75" style="width:2in;height:24pt" o:ole="">
            <v:imagedata r:id="rId1770" o:title=""/>
          </v:shape>
          <o:OLEObject Type="Embed" ProgID="Equation.DSMT4" ShapeID="_x0000_i1980" DrawAspect="Content" ObjectID="_1803217214" r:id="rId1771"/>
        </w:object>
      </w:r>
    </w:p>
    <w:p w14:paraId="601C6E24" w14:textId="5477798A" w:rsidR="00A50BC5" w:rsidRPr="006C52B3" w:rsidRDefault="00A50BC5" w:rsidP="00A50BC5">
      <w:pPr>
        <w:rPr>
          <w:sz w:val="26"/>
          <w:szCs w:val="26"/>
          <w:lang w:val="de-DE"/>
        </w:rPr>
      </w:pPr>
      <w:r>
        <w:rPr>
          <w:noProof/>
          <w:sz w:val="26"/>
          <w:szCs w:val="26"/>
        </w:rPr>
        <mc:AlternateContent>
          <mc:Choice Requires="wpg">
            <w:drawing>
              <wp:anchor distT="0" distB="0" distL="114300" distR="114300" simplePos="0" relativeHeight="251697664" behindDoc="0" locked="0" layoutInCell="1" allowOverlap="1" wp14:anchorId="33923CF7" wp14:editId="7DF7B31F">
                <wp:simplePos x="0" y="0"/>
                <wp:positionH relativeFrom="column">
                  <wp:posOffset>2146935</wp:posOffset>
                </wp:positionH>
                <wp:positionV relativeFrom="paragraph">
                  <wp:posOffset>11430</wp:posOffset>
                </wp:positionV>
                <wp:extent cx="838200" cy="180975"/>
                <wp:effectExtent l="38100" t="0" r="19050" b="104775"/>
                <wp:wrapNone/>
                <wp:docPr id="422821110"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38200" cy="180975"/>
                          <a:chOff x="6660" y="7740"/>
                          <a:chExt cx="720" cy="360"/>
                        </a:xfrm>
                      </wpg:grpSpPr>
                      <wps:wsp>
                        <wps:cNvPr id="1784704143" name="Line 39"/>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2097527703" name="Line 40"/>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7CFF11D" id="Group 349" o:spid="_x0000_s1026" style="position:absolute;margin-left:169.05pt;margin-top:.9pt;width:66pt;height:14.25pt;flip:x;z-index:251697664"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">
                <v:line id="Line 39"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">
                  <v:stroke endarrow="block"/>
                </v:line>
                <v:line id="Line 40"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"/>
              </v:group>
            </w:pict>
          </mc:Fallback>
        </mc:AlternateContent>
      </w:r>
      <w:r w:rsidRPr="006C52B3">
        <w:rPr>
          <w:sz w:val="26"/>
          <w:szCs w:val="26"/>
          <w:lang w:val="de-DE"/>
        </w:rPr>
        <w:t xml:space="preserve">                 Khi có dòng điện:            </w:t>
      </w:r>
      <w:r w:rsidRPr="006C52B3">
        <w:rPr>
          <w:sz w:val="26"/>
          <w:szCs w:val="26"/>
        </w:rPr>
        <w:t>anode</w:t>
      </w:r>
      <w:r w:rsidRPr="006C52B3">
        <w:rPr>
          <w:sz w:val="26"/>
          <w:szCs w:val="26"/>
          <w:lang w:val="de-DE"/>
        </w:rPr>
        <w:t xml:space="preserve"> (+)                       (-) </w:t>
      </w:r>
      <w:r w:rsidRPr="006C52B3">
        <w:rPr>
          <w:sz w:val="26"/>
          <w:szCs w:val="26"/>
        </w:rPr>
        <w:t>cathode</w:t>
      </w:r>
    </w:p>
    <w:p w14:paraId="3DBA379D" w14:textId="77777777" w:rsidR="00A50BC5" w:rsidRPr="006C52B3" w:rsidRDefault="00A50BC5" w:rsidP="00A50BC5">
      <w:pPr>
        <w:ind w:left="3600"/>
        <w:rPr>
          <w:sz w:val="26"/>
          <w:szCs w:val="26"/>
          <w:lang w:val="it-IT"/>
        </w:rPr>
      </w:pPr>
      <w:r w:rsidRPr="006C52B3">
        <w:rPr>
          <w:sz w:val="26"/>
          <w:szCs w:val="26"/>
          <w:lang w:val="it-IT"/>
        </w:rPr>
        <w:t xml:space="preserve">      O</w:t>
      </w:r>
      <w:r w:rsidRPr="006C52B3">
        <w:rPr>
          <w:sz w:val="26"/>
          <w:szCs w:val="26"/>
          <w:vertAlign w:val="superscript"/>
          <w:lang w:val="it-IT"/>
        </w:rPr>
        <w:t>2-</w:t>
      </w:r>
      <w:r w:rsidRPr="006C52B3">
        <w:rPr>
          <w:sz w:val="26"/>
          <w:szCs w:val="26"/>
          <w:lang w:val="it-IT"/>
        </w:rPr>
        <w:t xml:space="preserve">                               Al</w:t>
      </w:r>
      <w:r w:rsidRPr="006C52B3">
        <w:rPr>
          <w:sz w:val="26"/>
          <w:szCs w:val="26"/>
          <w:vertAlign w:val="superscript"/>
          <w:lang w:val="it-IT"/>
        </w:rPr>
        <w:t>3+</w:t>
      </w:r>
    </w:p>
    <w:p w14:paraId="2BF46864" w14:textId="77777777" w:rsidR="00A50BC5" w:rsidRPr="006C52B3" w:rsidRDefault="00A50BC5" w:rsidP="00A50BC5">
      <w:pPr>
        <w:rPr>
          <w:sz w:val="26"/>
          <w:szCs w:val="26"/>
          <w:lang w:val="it-IT"/>
        </w:rPr>
      </w:pPr>
      <w:r w:rsidRPr="006C52B3">
        <w:rPr>
          <w:sz w:val="26"/>
          <w:szCs w:val="26"/>
          <w:lang w:val="it-IT"/>
        </w:rPr>
        <w:tab/>
        <w:t xml:space="preserve">* Ở cực dương </w:t>
      </w:r>
      <w:r w:rsidRPr="006C52B3">
        <w:rPr>
          <w:sz w:val="26"/>
          <w:szCs w:val="26"/>
        </w:rPr>
        <w:t>(anode)</w:t>
      </w:r>
      <w:r w:rsidRPr="006C52B3">
        <w:rPr>
          <w:sz w:val="26"/>
          <w:szCs w:val="26"/>
          <w:lang w:val="it-IT"/>
        </w:rPr>
        <w:t xml:space="preserve"> sự oxi hóa ion O</w:t>
      </w:r>
      <w:r w:rsidRPr="006C52B3">
        <w:rPr>
          <w:sz w:val="26"/>
          <w:szCs w:val="26"/>
          <w:vertAlign w:val="superscript"/>
          <w:lang w:val="it-IT"/>
        </w:rPr>
        <w:t>2-</w:t>
      </w:r>
      <w:r w:rsidRPr="006C52B3">
        <w:rPr>
          <w:sz w:val="26"/>
          <w:szCs w:val="26"/>
          <w:lang w:val="it-IT"/>
        </w:rPr>
        <w:t xml:space="preserve"> thành O</w:t>
      </w:r>
      <w:r w:rsidRPr="006C52B3">
        <w:rPr>
          <w:sz w:val="26"/>
          <w:szCs w:val="26"/>
          <w:vertAlign w:val="subscript"/>
          <w:lang w:val="it-IT"/>
        </w:rPr>
        <w:t>2</w:t>
      </w:r>
      <w:r w:rsidRPr="006C52B3">
        <w:rPr>
          <w:sz w:val="26"/>
          <w:szCs w:val="26"/>
          <w:lang w:val="it-IT"/>
        </w:rPr>
        <w:t xml:space="preserve"> : </w:t>
      </w:r>
      <w:r w:rsidRPr="006C52B3">
        <w:rPr>
          <w:rFonts w:eastAsia="SimSun"/>
          <w:position w:val="-12"/>
          <w:sz w:val="26"/>
          <w:szCs w:val="26"/>
          <w:lang w:val="de-DE" w:eastAsia="zh-CN"/>
        </w:rPr>
        <w:object w:dxaOrig="1960" w:dyaOrig="400" w14:anchorId="25F3022E">
          <v:shape id="_x0000_i1981" type="#_x0000_t75" style="width:102pt;height:24pt" o:ole="">
            <v:imagedata r:id="rId1772" o:title=""/>
          </v:shape>
          <o:OLEObject Type="Embed" ProgID="Equation.DSMT4" ShapeID="_x0000_i1981" DrawAspect="Content" ObjectID="_1803217215" r:id="rId1773"/>
        </w:object>
      </w:r>
    </w:p>
    <w:p w14:paraId="5A557C73" w14:textId="77777777" w:rsidR="00A50BC5" w:rsidRPr="006C52B3" w:rsidRDefault="00A50BC5" w:rsidP="00A50BC5">
      <w:pPr>
        <w:ind w:left="720"/>
        <w:rPr>
          <w:sz w:val="26"/>
          <w:szCs w:val="26"/>
          <w:lang w:val="de-DE"/>
        </w:rPr>
      </w:pPr>
      <w:r w:rsidRPr="006C52B3">
        <w:rPr>
          <w:sz w:val="26"/>
          <w:szCs w:val="26"/>
          <w:lang w:val="de-DE"/>
        </w:rPr>
        <w:t>* Ở cực âm</w:t>
      </w:r>
      <w:r w:rsidRPr="006C52B3">
        <w:rPr>
          <w:sz w:val="26"/>
          <w:szCs w:val="26"/>
        </w:rPr>
        <w:t xml:space="preserve"> (cathode)</w:t>
      </w:r>
      <w:r w:rsidRPr="006C52B3">
        <w:rPr>
          <w:sz w:val="26"/>
          <w:szCs w:val="26"/>
          <w:lang w:val="de-DE"/>
        </w:rPr>
        <w:t xml:space="preserve"> sự khử ion Al</w:t>
      </w:r>
      <w:r w:rsidRPr="006C52B3">
        <w:rPr>
          <w:sz w:val="26"/>
          <w:szCs w:val="26"/>
          <w:vertAlign w:val="superscript"/>
          <w:lang w:val="de-DE"/>
        </w:rPr>
        <w:t>3+</w:t>
      </w:r>
      <w:r w:rsidRPr="006C52B3">
        <w:rPr>
          <w:sz w:val="26"/>
          <w:szCs w:val="26"/>
          <w:lang w:val="de-DE"/>
        </w:rPr>
        <w:t xml:space="preserve"> thành Al:  :      </w:t>
      </w:r>
      <w:r w:rsidRPr="006C52B3">
        <w:rPr>
          <w:rFonts w:eastAsia="SimSun"/>
          <w:position w:val="-6"/>
          <w:sz w:val="26"/>
          <w:szCs w:val="26"/>
          <w:lang w:val="de-DE" w:eastAsia="zh-CN"/>
        </w:rPr>
        <w:object w:dxaOrig="1800" w:dyaOrig="340" w14:anchorId="76A761B2">
          <v:shape id="_x0000_i1982" type="#_x0000_t75" style="width:96.75pt;height:18pt" o:ole="">
            <v:imagedata r:id="rId1774" o:title=""/>
          </v:shape>
          <o:OLEObject Type="Embed" ProgID="Equation.DSMT4" ShapeID="_x0000_i1982" DrawAspect="Content" ObjectID="_1803217216" r:id="rId1775"/>
        </w:object>
      </w:r>
    </w:p>
    <w:p w14:paraId="1C94237E" w14:textId="77777777" w:rsidR="00A50BC5" w:rsidRPr="006C52B3" w:rsidRDefault="00A50BC5" w:rsidP="00A50BC5">
      <w:pPr>
        <w:rPr>
          <w:rFonts w:eastAsia="SimSun"/>
          <w:sz w:val="26"/>
          <w:szCs w:val="26"/>
          <w:lang w:val="de-DE" w:eastAsia="zh-CN"/>
        </w:rPr>
      </w:pPr>
      <w:r w:rsidRPr="006C52B3">
        <w:rPr>
          <w:sz w:val="26"/>
          <w:szCs w:val="26"/>
          <w:lang w:val="de-DE"/>
        </w:rPr>
        <w:tab/>
        <w:t xml:space="preserve">* Phương trình điện phân:                                         </w:t>
      </w:r>
      <w:r w:rsidRPr="006C52B3">
        <w:rPr>
          <w:rFonts w:eastAsia="SimSun"/>
          <w:position w:val="-12"/>
          <w:sz w:val="26"/>
          <w:szCs w:val="26"/>
          <w:lang w:val="de-DE" w:eastAsia="zh-CN"/>
        </w:rPr>
        <w:object w:dxaOrig="2940" w:dyaOrig="400" w14:anchorId="0E5BD258">
          <v:shape id="_x0000_i1983" type="#_x0000_t75" style="width:138.75pt;height:22.5pt" o:ole="">
            <v:imagedata r:id="rId1776" o:title=""/>
          </v:shape>
          <o:OLEObject Type="Embed" ProgID="Equation.DSMT4" ShapeID="_x0000_i1983" DrawAspect="Content" ObjectID="_1803217217" r:id="rId1777"/>
        </w:object>
      </w:r>
    </w:p>
    <w:p w14:paraId="7A2258D5" w14:textId="77777777" w:rsidR="00A50BC5" w:rsidRPr="006C52B3" w:rsidRDefault="00A50BC5" w:rsidP="00A50BC5">
      <w:pPr>
        <w:rPr>
          <w:sz w:val="26"/>
          <w:szCs w:val="26"/>
        </w:rPr>
      </w:pPr>
      <w:r w:rsidRPr="006C52B3">
        <w:rPr>
          <w:sz w:val="26"/>
          <w:szCs w:val="26"/>
        </w:rPr>
        <w:t>Khí O</w:t>
      </w:r>
      <w:r w:rsidRPr="006C52B3">
        <w:rPr>
          <w:sz w:val="26"/>
          <w:szCs w:val="26"/>
          <w:vertAlign w:val="subscript"/>
        </w:rPr>
        <w:t>2</w:t>
      </w:r>
      <w:r w:rsidRPr="006C52B3">
        <w:rPr>
          <w:sz w:val="26"/>
          <w:szCs w:val="26"/>
        </w:rPr>
        <w:t xml:space="preserve"> tạo thành ở nhiệt độ cao, đốt cháy dần điện cực anode than chì thành CO và CO</w:t>
      </w:r>
      <w:r w:rsidRPr="006C52B3">
        <w:rPr>
          <w:sz w:val="26"/>
          <w:szCs w:val="26"/>
          <w:vertAlign w:val="subscript"/>
        </w:rPr>
        <w:t>2</w:t>
      </w:r>
      <w:r w:rsidRPr="006C52B3">
        <w:rPr>
          <w:sz w:val="26"/>
          <w:szCs w:val="26"/>
        </w:rPr>
        <w:t>. Do vậy, trong quá trình điện phân phải hạ thấp dần các điện cực anode vào thùng điện phân.</w:t>
      </w:r>
    </w:p>
    <w:p w14:paraId="12B6EF33" w14:textId="334609B6" w:rsidR="00A50BC5" w:rsidRPr="006C52B3" w:rsidRDefault="00A50BC5" w:rsidP="00A50BC5">
      <w:pPr>
        <w:jc w:val="center"/>
        <w:rPr>
          <w:sz w:val="26"/>
          <w:szCs w:val="26"/>
        </w:rPr>
      </w:pPr>
      <w:r>
        <w:rPr>
          <w:noProof/>
          <w:sz w:val="26"/>
          <w:szCs w:val="26"/>
        </w:rPr>
        <w:drawing>
          <wp:inline distT="0" distB="0" distL="0" distR="0" wp14:anchorId="73A12400" wp14:editId="2B108188">
            <wp:extent cx="6233160" cy="1714500"/>
            <wp:effectExtent l="0" t="0" r="0" b="0"/>
            <wp:docPr id="456797430"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778">
                      <a:extLst>
                        <a:ext uri="{28A0092B-C50C-407E-A947-70E740481C1C}">
                          <a14:useLocalDpi xmlns:a14="http://schemas.microsoft.com/office/drawing/2010/main" val="0"/>
                        </a:ext>
                      </a:extLst>
                    </a:blip>
                    <a:srcRect/>
                    <a:stretch>
                      <a:fillRect/>
                    </a:stretch>
                  </pic:blipFill>
                  <pic:spPr bwMode="auto">
                    <a:xfrm>
                      <a:off x="0" y="0"/>
                      <a:ext cx="6233160" cy="1714500"/>
                    </a:xfrm>
                    <a:prstGeom prst="rect">
                      <a:avLst/>
                    </a:prstGeom>
                    <a:noFill/>
                    <a:ln>
                      <a:noFill/>
                    </a:ln>
                  </pic:spPr>
                </pic:pic>
              </a:graphicData>
            </a:graphic>
          </wp:inline>
        </w:drawing>
      </w:r>
    </w:p>
    <w:p w14:paraId="0F0328E9" w14:textId="77777777" w:rsidR="00A50BC5" w:rsidRPr="006C52B3" w:rsidRDefault="00A50BC5" w:rsidP="00A50BC5">
      <w:pPr>
        <w:jc w:val="center"/>
        <w:rPr>
          <w:b/>
          <w:i/>
          <w:iCs/>
          <w:color w:val="FF0000"/>
          <w:sz w:val="26"/>
          <w:szCs w:val="26"/>
        </w:rPr>
      </w:pPr>
      <w:r w:rsidRPr="006C52B3">
        <w:rPr>
          <w:b/>
          <w:i/>
          <w:iCs/>
          <w:color w:val="FF0000"/>
          <w:sz w:val="26"/>
          <w:szCs w:val="26"/>
        </w:rPr>
        <w:t>Sơ đồ thùng điện phân Al</w:t>
      </w:r>
      <w:r w:rsidRPr="006C52B3">
        <w:rPr>
          <w:b/>
          <w:i/>
          <w:iCs/>
          <w:color w:val="FF0000"/>
          <w:sz w:val="26"/>
          <w:szCs w:val="26"/>
          <w:vertAlign w:val="subscript"/>
        </w:rPr>
        <w:t>2</w:t>
      </w:r>
      <w:r w:rsidRPr="006C52B3">
        <w:rPr>
          <w:b/>
          <w:i/>
          <w:iCs/>
          <w:color w:val="FF0000"/>
          <w:sz w:val="26"/>
          <w:szCs w:val="26"/>
        </w:rPr>
        <w:t>O</w:t>
      </w:r>
      <w:r w:rsidRPr="006C52B3">
        <w:rPr>
          <w:b/>
          <w:i/>
          <w:iCs/>
          <w:color w:val="FF0000"/>
          <w:sz w:val="26"/>
          <w:szCs w:val="26"/>
          <w:vertAlign w:val="subscript"/>
        </w:rPr>
        <w:t>3</w:t>
      </w:r>
      <w:r w:rsidRPr="006C52B3">
        <w:rPr>
          <w:b/>
          <w:i/>
          <w:iCs/>
          <w:color w:val="FF0000"/>
          <w:sz w:val="26"/>
          <w:szCs w:val="26"/>
        </w:rPr>
        <w:t xml:space="preserve"> nóng chảy</w:t>
      </w:r>
    </w:p>
    <w:p w14:paraId="07451AA9" w14:textId="77777777" w:rsidR="00A50BC5" w:rsidRPr="006C52B3" w:rsidRDefault="00A50BC5" w:rsidP="00A50BC5">
      <w:pPr>
        <w:rPr>
          <w:b/>
          <w:sz w:val="26"/>
          <w:szCs w:val="26"/>
        </w:rPr>
      </w:pPr>
      <w:r w:rsidRPr="006C52B3">
        <w:rPr>
          <w:b/>
          <w:sz w:val="26"/>
          <w:szCs w:val="26"/>
        </w:rPr>
        <w:t>2. Tinh chế kim loại</w:t>
      </w:r>
    </w:p>
    <w:p w14:paraId="011C78B9" w14:textId="77777777" w:rsidR="00A50BC5" w:rsidRPr="006C52B3" w:rsidRDefault="00A50BC5" w:rsidP="00A50BC5">
      <w:pPr>
        <w:ind w:firstLine="720"/>
        <w:rPr>
          <w:sz w:val="26"/>
          <w:szCs w:val="26"/>
        </w:rPr>
      </w:pPr>
      <w:r w:rsidRPr="006C52B3">
        <w:rPr>
          <w:sz w:val="26"/>
          <w:szCs w:val="26"/>
        </w:rPr>
        <w:t>Từ nguồn kim loại thô (kim loại phế liệu hoặc sau quá trình nhiệt luyện, thuỷ luyện), các kim loại như Zn, Ni, Co, Cu, Ag, Au, ... được tinh chế bằng phương pháp điện phân.</w:t>
      </w:r>
    </w:p>
    <w:p w14:paraId="3C5014F1" w14:textId="77777777" w:rsidR="00A50BC5" w:rsidRPr="006C52B3" w:rsidRDefault="00A50BC5" w:rsidP="00A50BC5">
      <w:pPr>
        <w:ind w:firstLine="720"/>
        <w:rPr>
          <w:sz w:val="26"/>
          <w:szCs w:val="26"/>
        </w:rPr>
      </w:pPr>
      <w:r w:rsidRPr="006C52B3">
        <w:rPr>
          <w:sz w:val="26"/>
          <w:szCs w:val="26"/>
        </w:rPr>
        <w:t>Quá trình tinh chế được thực hiện bằng cách điện phân dung dịch chất tan (muối hoặc phức chất) của kim loại đó với anode làm bằng kim loại thô tương ứng.</w:t>
      </w:r>
    </w:p>
    <w:p w14:paraId="6740432E" w14:textId="77777777" w:rsidR="00A50BC5" w:rsidRPr="006C52B3" w:rsidRDefault="00A50BC5" w:rsidP="00A50BC5">
      <w:pPr>
        <w:rPr>
          <w:b/>
          <w:i/>
          <w:sz w:val="26"/>
          <w:szCs w:val="26"/>
        </w:rPr>
      </w:pPr>
      <w:r w:rsidRPr="006C52B3">
        <w:rPr>
          <w:b/>
          <w:i/>
          <w:sz w:val="26"/>
          <w:szCs w:val="26"/>
        </w:rPr>
        <w:t>Ví dụ: Trong công nghiệp, đồng phế liệu hoặc đồng thô được tinh chế bằng phương pháp điện phân.</w:t>
      </w:r>
    </w:p>
    <w:p w14:paraId="275E3B04" w14:textId="77777777" w:rsidR="00A50BC5" w:rsidRPr="006C52B3" w:rsidRDefault="00A50BC5" w:rsidP="00A50BC5">
      <w:pPr>
        <w:ind w:firstLine="720"/>
        <w:rPr>
          <w:sz w:val="26"/>
          <w:szCs w:val="26"/>
        </w:rPr>
      </w:pPr>
      <w:r w:rsidRPr="006C52B3">
        <w:rPr>
          <w:sz w:val="26"/>
          <w:szCs w:val="26"/>
        </w:rPr>
        <w:t>Bình điện phân tinh chế đồng chứa dung dịch muối CuSO</w:t>
      </w:r>
      <w:r w:rsidRPr="006C52B3">
        <w:rPr>
          <w:sz w:val="26"/>
          <w:szCs w:val="26"/>
          <w:vertAlign w:val="subscript"/>
        </w:rPr>
        <w:t>4</w:t>
      </w:r>
      <w:r w:rsidRPr="006C52B3">
        <w:rPr>
          <w:sz w:val="26"/>
          <w:szCs w:val="26"/>
        </w:rPr>
        <w:t xml:space="preserve"> trong dung dịch H</w:t>
      </w:r>
      <w:r w:rsidRPr="006C52B3">
        <w:rPr>
          <w:sz w:val="26"/>
          <w:szCs w:val="26"/>
          <w:vertAlign w:val="subscript"/>
        </w:rPr>
        <w:t>2</w:t>
      </w:r>
      <w:r w:rsidRPr="006C52B3">
        <w:rPr>
          <w:sz w:val="26"/>
          <w:szCs w:val="26"/>
        </w:rPr>
        <w:t>SO</w:t>
      </w:r>
      <w:r w:rsidRPr="006C52B3">
        <w:rPr>
          <w:sz w:val="26"/>
          <w:szCs w:val="26"/>
          <w:vertAlign w:val="subscript"/>
        </w:rPr>
        <w:t>4</w:t>
      </w:r>
      <w:r w:rsidRPr="006C52B3">
        <w:rPr>
          <w:sz w:val="26"/>
          <w:szCs w:val="26"/>
        </w:rPr>
        <w:t>, anode bằng đồng thô và cathode là đồng tinh khiết.</w:t>
      </w:r>
    </w:p>
    <w:p w14:paraId="650AD33B" w14:textId="77777777" w:rsidR="00A50BC5" w:rsidRPr="006C52B3" w:rsidRDefault="00A50BC5" w:rsidP="00A50BC5">
      <w:pPr>
        <w:ind w:firstLine="720"/>
        <w:rPr>
          <w:sz w:val="26"/>
          <w:szCs w:val="26"/>
        </w:rPr>
      </w:pPr>
      <w:r w:rsidRPr="006C52B3">
        <w:rPr>
          <w:sz w:val="26"/>
          <w:szCs w:val="26"/>
        </w:rPr>
        <w:t>Tại anode: Cu bị oxi hoá thành ion Cu</w:t>
      </w:r>
      <w:r w:rsidRPr="006C52B3">
        <w:rPr>
          <w:sz w:val="26"/>
          <w:szCs w:val="26"/>
          <w:vertAlign w:val="superscript"/>
        </w:rPr>
        <w:t>2+</w:t>
      </w:r>
      <w:r w:rsidRPr="006C52B3">
        <w:rPr>
          <w:sz w:val="26"/>
          <w:szCs w:val="26"/>
        </w:rPr>
        <w:t xml:space="preserve"> đi vào dung dịch: Cu </w:t>
      </w:r>
      <w:r w:rsidRPr="006C52B3">
        <w:rPr>
          <w:position w:val="-6"/>
          <w:sz w:val="26"/>
          <w:szCs w:val="26"/>
          <w:lang w:val="it-IT"/>
        </w:rPr>
        <w:object w:dxaOrig="639" w:dyaOrig="340" w14:anchorId="07EF1062">
          <v:shape id="_x0000_i1984" type="#_x0000_t75" style="width:33.75pt;height:17.25pt" o:ole="">
            <v:imagedata r:id="rId1695" o:title=""/>
          </v:shape>
          <o:OLEObject Type="Embed" ProgID="Equation.DSMT4" ShapeID="_x0000_i1984" DrawAspect="Content" ObjectID="_1803217218" r:id="rId1779"/>
        </w:object>
      </w:r>
      <w:r w:rsidRPr="006C52B3">
        <w:rPr>
          <w:sz w:val="26"/>
          <w:szCs w:val="26"/>
        </w:rPr>
        <w:t xml:space="preserve"> Cu</w:t>
      </w:r>
      <w:r w:rsidRPr="006C52B3">
        <w:rPr>
          <w:sz w:val="26"/>
          <w:szCs w:val="26"/>
          <w:vertAlign w:val="superscript"/>
        </w:rPr>
        <w:t>2+</w:t>
      </w:r>
      <w:r w:rsidRPr="006C52B3">
        <w:rPr>
          <w:sz w:val="26"/>
          <w:szCs w:val="26"/>
        </w:rPr>
        <w:t xml:space="preserve"> + 2e</w:t>
      </w:r>
    </w:p>
    <w:p w14:paraId="6B5662E9" w14:textId="77777777" w:rsidR="00A50BC5" w:rsidRPr="006C52B3" w:rsidRDefault="00A50BC5" w:rsidP="00A50BC5">
      <w:pPr>
        <w:ind w:firstLine="720"/>
        <w:rPr>
          <w:sz w:val="26"/>
          <w:szCs w:val="26"/>
        </w:rPr>
      </w:pPr>
      <w:r w:rsidRPr="006C52B3">
        <w:rPr>
          <w:sz w:val="26"/>
          <w:szCs w:val="26"/>
        </w:rPr>
        <w:t xml:space="preserve">  =&gt;Do vậy, anode dần bị hoà tan.</w:t>
      </w:r>
    </w:p>
    <w:p w14:paraId="6C1D74BC" w14:textId="77777777" w:rsidR="00A50BC5" w:rsidRPr="006C52B3" w:rsidRDefault="00A50BC5" w:rsidP="00A50BC5">
      <w:pPr>
        <w:ind w:firstLine="720"/>
        <w:rPr>
          <w:sz w:val="26"/>
          <w:szCs w:val="26"/>
        </w:rPr>
      </w:pPr>
      <w:r w:rsidRPr="006C52B3">
        <w:rPr>
          <w:sz w:val="26"/>
          <w:szCs w:val="26"/>
        </w:rPr>
        <w:t>Tại cathode: Cu</w:t>
      </w:r>
      <w:r w:rsidRPr="006C52B3">
        <w:rPr>
          <w:sz w:val="26"/>
          <w:szCs w:val="26"/>
          <w:vertAlign w:val="superscript"/>
        </w:rPr>
        <w:t>2+</w:t>
      </w:r>
      <w:r w:rsidRPr="006C52B3">
        <w:rPr>
          <w:sz w:val="26"/>
          <w:szCs w:val="26"/>
        </w:rPr>
        <w:t xml:space="preserve"> bị khử thành Cu bám trên cathode: Cu</w:t>
      </w:r>
      <w:r w:rsidRPr="006C52B3">
        <w:rPr>
          <w:sz w:val="26"/>
          <w:szCs w:val="26"/>
          <w:vertAlign w:val="superscript"/>
        </w:rPr>
        <w:t>2+</w:t>
      </w:r>
      <w:r w:rsidRPr="006C52B3">
        <w:rPr>
          <w:sz w:val="26"/>
          <w:szCs w:val="26"/>
        </w:rPr>
        <w:t xml:space="preserve"> + 2e </w:t>
      </w:r>
      <w:r w:rsidRPr="006C52B3">
        <w:rPr>
          <w:position w:val="-6"/>
          <w:sz w:val="26"/>
          <w:szCs w:val="26"/>
          <w:lang w:val="it-IT"/>
        </w:rPr>
        <w:object w:dxaOrig="639" w:dyaOrig="340" w14:anchorId="79544728">
          <v:shape id="_x0000_i1985" type="#_x0000_t75" style="width:33.75pt;height:17.25pt" o:ole="">
            <v:imagedata r:id="rId1695" o:title=""/>
          </v:shape>
          <o:OLEObject Type="Embed" ProgID="Equation.DSMT4" ShapeID="_x0000_i1985" DrawAspect="Content" ObjectID="_1803217219" r:id="rId1780"/>
        </w:object>
      </w:r>
      <w:r w:rsidRPr="006C52B3">
        <w:rPr>
          <w:sz w:val="26"/>
          <w:szCs w:val="26"/>
        </w:rPr>
        <w:t xml:space="preserve"> Cu</w:t>
      </w:r>
    </w:p>
    <w:p w14:paraId="4114464F" w14:textId="77777777" w:rsidR="00A50BC5" w:rsidRPr="006C52B3" w:rsidRDefault="00A50BC5" w:rsidP="00A50BC5">
      <w:pPr>
        <w:ind w:firstLine="720"/>
        <w:rPr>
          <w:sz w:val="26"/>
          <w:szCs w:val="26"/>
        </w:rPr>
      </w:pPr>
      <w:r w:rsidRPr="006C52B3">
        <w:rPr>
          <w:sz w:val="26"/>
          <w:szCs w:val="26"/>
        </w:rPr>
        <w:t>Quá trình điện phân này được coi như là sự chuyển dời kim loại Cu từ anode (ở dạng đồng thô) về cathode (ở dạng đồng tinh khiết).</w:t>
      </w:r>
    </w:p>
    <w:p w14:paraId="41DA21D6" w14:textId="77777777" w:rsidR="00A50BC5" w:rsidRPr="006C52B3" w:rsidRDefault="00A50BC5" w:rsidP="00A50BC5">
      <w:pPr>
        <w:ind w:firstLine="720"/>
        <w:rPr>
          <w:sz w:val="26"/>
          <w:szCs w:val="26"/>
        </w:rPr>
      </w:pPr>
      <w:r w:rsidRPr="006C52B3">
        <w:rPr>
          <w:sz w:val="26"/>
          <w:szCs w:val="26"/>
        </w:rPr>
        <w:t>Kết thúc quá trình điện phân thu được đồng tinh khiết ở cathode.</w:t>
      </w:r>
    </w:p>
    <w:p w14:paraId="6850E01D" w14:textId="77777777" w:rsidR="00A50BC5" w:rsidRPr="006C52B3" w:rsidRDefault="00A50BC5" w:rsidP="00A50BC5">
      <w:pPr>
        <w:rPr>
          <w:b/>
          <w:sz w:val="26"/>
          <w:szCs w:val="26"/>
        </w:rPr>
      </w:pPr>
      <w:r w:rsidRPr="006C52B3">
        <w:rPr>
          <w:b/>
          <w:sz w:val="26"/>
          <w:szCs w:val="26"/>
        </w:rPr>
        <w:lastRenderedPageBreak/>
        <w:t>3. Mạ điện</w:t>
      </w:r>
    </w:p>
    <w:p w14:paraId="01B29C6B" w14:textId="77777777" w:rsidR="00A50BC5" w:rsidRPr="006C52B3" w:rsidRDefault="00A50BC5" w:rsidP="00A50BC5">
      <w:pPr>
        <w:ind w:firstLine="720"/>
        <w:rPr>
          <w:b/>
          <w:sz w:val="26"/>
          <w:szCs w:val="26"/>
        </w:rPr>
      </w:pPr>
      <w:r w:rsidRPr="006C52B3">
        <w:rPr>
          <w:sz w:val="26"/>
          <w:szCs w:val="26"/>
        </w:rPr>
        <w:t>Phương pháp điện phân được sử dụng trong mạ điện, trong đó ion kim loại bị khử, tạo thành lớp kim loại rắn bao phủ trên bề mặt kim loại cần mạ nhằm trang trí bề mặt hoặc chống sự ăn mòn.</w:t>
      </w:r>
    </w:p>
    <w:p w14:paraId="3C276D38" w14:textId="77777777" w:rsidR="00A50BC5" w:rsidRPr="006C52B3" w:rsidRDefault="00A50BC5" w:rsidP="00A50BC5">
      <w:pPr>
        <w:ind w:firstLine="720"/>
        <w:rPr>
          <w:sz w:val="26"/>
          <w:szCs w:val="26"/>
        </w:rPr>
      </w:pPr>
      <w:r w:rsidRPr="006C52B3">
        <w:rPr>
          <w:sz w:val="26"/>
          <w:szCs w:val="26"/>
        </w:rPr>
        <w:t>Trong kĩ thuật mạ điện, các kim loại mạ thường là chromium, nickel, đồng, vàng, bạc, platinum, ...</w:t>
      </w:r>
    </w:p>
    <w:p w14:paraId="4F95C799" w14:textId="77777777" w:rsidR="00A50BC5" w:rsidRPr="006C52B3" w:rsidRDefault="00A50BC5" w:rsidP="00A50BC5">
      <w:pPr>
        <w:ind w:firstLine="720"/>
        <w:rPr>
          <w:sz w:val="26"/>
          <w:szCs w:val="26"/>
        </w:rPr>
      </w:pPr>
      <w:r w:rsidRPr="006C52B3">
        <w:rPr>
          <w:sz w:val="26"/>
          <w:szCs w:val="26"/>
        </w:rPr>
        <w:t>Bình mạ điện chứa dung dịch muối của kim loại mạ, vật cần mạ và thanh kim loại mạ.</w:t>
      </w:r>
    </w:p>
    <w:tbl>
      <w:tblPr>
        <w:tblW w:w="0" w:type="auto"/>
        <w:tblLook w:val="04A0" w:firstRow="1" w:lastRow="0" w:firstColumn="1" w:lastColumn="0" w:noHBand="0" w:noVBand="1"/>
      </w:tblPr>
      <w:tblGrid>
        <w:gridCol w:w="5778"/>
        <w:gridCol w:w="4230"/>
      </w:tblGrid>
      <w:tr w:rsidR="00A50BC5" w:rsidRPr="006C52B3" w14:paraId="65D89942" w14:textId="77777777" w:rsidTr="007353D9">
        <w:tc>
          <w:tcPr>
            <w:tcW w:w="5778" w:type="dxa"/>
            <w:shd w:val="clear" w:color="auto" w:fill="auto"/>
          </w:tcPr>
          <w:p w14:paraId="401729A6" w14:textId="77777777" w:rsidR="00A50BC5" w:rsidRPr="006C52B3" w:rsidRDefault="00A50BC5" w:rsidP="007353D9">
            <w:pPr>
              <w:jc w:val="both"/>
              <w:rPr>
                <w:sz w:val="26"/>
                <w:szCs w:val="26"/>
              </w:rPr>
            </w:pPr>
            <w:r w:rsidRPr="006C52B3">
              <w:rPr>
                <w:b/>
                <w:sz w:val="26"/>
                <w:szCs w:val="26"/>
              </w:rPr>
              <w:t>Ví dụ</w:t>
            </w:r>
            <w:r w:rsidRPr="006C52B3">
              <w:rPr>
                <w:sz w:val="26"/>
                <w:szCs w:val="26"/>
              </w:rPr>
              <w:t>: Quá trình điện phân để mạ đồng lên một chiếc chìa khoá được mô tả ở hình bên. Trong quá trình điện phân, thanh kim loại đóng vai trò là anode, chiếc chìa khoá đóng vai trò là cathode và dung dịch điện phân là dung dịch CuSO</w:t>
            </w:r>
            <w:r w:rsidRPr="006C52B3">
              <w:rPr>
                <w:sz w:val="26"/>
                <w:szCs w:val="26"/>
                <w:vertAlign w:val="subscript"/>
              </w:rPr>
              <w:t>4</w:t>
            </w:r>
            <w:r w:rsidRPr="006C52B3">
              <w:rPr>
                <w:sz w:val="26"/>
                <w:szCs w:val="26"/>
              </w:rPr>
              <w:t>. Các quá trình xảy ra ở các điện cực tương tự như quá trình điện phân tinh chế đồng với anode tan.</w:t>
            </w:r>
          </w:p>
          <w:p w14:paraId="53A5A2D0" w14:textId="77777777" w:rsidR="00A50BC5" w:rsidRPr="006C52B3" w:rsidRDefault="00A50BC5" w:rsidP="007353D9">
            <w:pPr>
              <w:jc w:val="both"/>
              <w:rPr>
                <w:sz w:val="26"/>
                <w:szCs w:val="26"/>
              </w:rPr>
            </w:pPr>
            <w:r w:rsidRPr="006C52B3">
              <w:rPr>
                <w:sz w:val="26"/>
                <w:szCs w:val="26"/>
              </w:rPr>
              <w:t>Độ dày của lớp mạ tỉ lệ thuận với cường độ dòng điện chạy qua dung dịch điện phân và thời gian mạ.</w:t>
            </w:r>
          </w:p>
        </w:tc>
        <w:tc>
          <w:tcPr>
            <w:tcW w:w="4230" w:type="dxa"/>
            <w:shd w:val="clear" w:color="auto" w:fill="auto"/>
          </w:tcPr>
          <w:p w14:paraId="1463F9C7" w14:textId="371590D8" w:rsidR="00A50BC5" w:rsidRPr="006C52B3" w:rsidRDefault="00A50BC5" w:rsidP="007353D9">
            <w:pPr>
              <w:jc w:val="center"/>
              <w:rPr>
                <w:b/>
                <w:color w:val="FF0000"/>
                <w:sz w:val="26"/>
                <w:szCs w:val="26"/>
              </w:rPr>
            </w:pPr>
            <w:r>
              <w:rPr>
                <w:b/>
                <w:noProof/>
                <w:color w:val="FF0000"/>
                <w:sz w:val="26"/>
                <w:szCs w:val="26"/>
              </w:rPr>
              <w:drawing>
                <wp:inline distT="0" distB="0" distL="0" distR="0" wp14:anchorId="313AB548" wp14:editId="78BAF352">
                  <wp:extent cx="1402080" cy="1615440"/>
                  <wp:effectExtent l="0" t="0" r="7620" b="3810"/>
                  <wp:docPr id="1870845546"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1402080" cy="1615440"/>
                          </a:xfrm>
                          <a:prstGeom prst="rect">
                            <a:avLst/>
                          </a:prstGeom>
                          <a:noFill/>
                          <a:ln>
                            <a:noFill/>
                          </a:ln>
                        </pic:spPr>
                      </pic:pic>
                    </a:graphicData>
                  </a:graphic>
                </wp:inline>
              </w:drawing>
            </w:r>
          </w:p>
          <w:p w14:paraId="5A721691" w14:textId="77777777" w:rsidR="00A50BC5" w:rsidRPr="006C52B3" w:rsidRDefault="00A50BC5" w:rsidP="007353D9">
            <w:pPr>
              <w:rPr>
                <w:b/>
                <w:i/>
                <w:iCs/>
                <w:color w:val="FF0000"/>
                <w:sz w:val="26"/>
                <w:szCs w:val="26"/>
              </w:rPr>
            </w:pPr>
            <w:r w:rsidRPr="006C52B3">
              <w:rPr>
                <w:b/>
                <w:i/>
                <w:iCs/>
                <w:color w:val="FF0000"/>
                <w:sz w:val="26"/>
                <w:szCs w:val="26"/>
              </w:rPr>
              <w:t>Sơ đồ điện phân mạ đồng lên chìa khoá</w:t>
            </w:r>
          </w:p>
        </w:tc>
      </w:tr>
    </w:tbl>
    <w:p w14:paraId="417C57FC" w14:textId="77777777" w:rsidR="00A50BC5" w:rsidRPr="006C52B3" w:rsidRDefault="00A50BC5" w:rsidP="00A50BC5">
      <w:pPr>
        <w:pStyle w:val="u1"/>
        <w:spacing w:before="0" w:after="0"/>
        <w:jc w:val="center"/>
        <w:rPr>
          <w:rFonts w:eastAsia="Times New Roman" w:cs="Times New Roman"/>
          <w:color w:val="FF0000"/>
        </w:rPr>
      </w:pPr>
      <w:bookmarkStart w:id="386" w:name="_Toc181964952"/>
      <w:bookmarkStart w:id="387" w:name="_Toc182492012"/>
      <w:bookmarkStart w:id="388" w:name="_Toc182492797"/>
      <w:bookmarkStart w:id="389" w:name="_Toc182493561"/>
      <w:bookmarkStart w:id="390" w:name="_Toc175136325"/>
      <w:bookmarkStart w:id="391" w:name="_Toc175138324"/>
      <w:r w:rsidRPr="006C52B3">
        <w:rPr>
          <w:color w:val="FF0000"/>
        </w:rPr>
        <w:t>CHƯƠNG 6: ĐẠI CƯƠNG VỀ KIM LOẠI</w:t>
      </w:r>
      <w:bookmarkEnd w:id="386"/>
      <w:bookmarkEnd w:id="387"/>
      <w:bookmarkEnd w:id="388"/>
      <w:bookmarkEnd w:id="389"/>
    </w:p>
    <w:p w14:paraId="5A4844AC" w14:textId="77777777" w:rsidR="00A50BC5" w:rsidRPr="006C52B3" w:rsidRDefault="00A50BC5" w:rsidP="00A50BC5">
      <w:pPr>
        <w:pStyle w:val="u2"/>
        <w:spacing w:before="0" w:after="0"/>
        <w:rPr>
          <w:rFonts w:eastAsia="Times New Roman" w:cs="Times New Roman"/>
          <w:b w:val="0"/>
          <w:i w:val="0"/>
          <w:iCs w:val="0"/>
          <w:color w:val="FF0000"/>
        </w:rPr>
      </w:pPr>
      <w:bookmarkStart w:id="392" w:name="_Toc181964953"/>
      <w:bookmarkStart w:id="393" w:name="_Toc182492013"/>
      <w:bookmarkStart w:id="394" w:name="_Toc182492798"/>
      <w:bookmarkStart w:id="395" w:name="_Toc182493562"/>
      <w:r w:rsidRPr="006C52B3">
        <w:rPr>
          <w:rFonts w:eastAsia="Times New Roman" w:cs="Times New Roman"/>
          <w:i w:val="0"/>
          <w:iCs w:val="0"/>
          <w:color w:val="FF0000"/>
        </w:rPr>
        <w:t>CHỦ ĐỀ 1: CẤU TẠO VÀ LIÊN KẾT TRONG TINH THỂ KIM LOẠI</w:t>
      </w:r>
      <w:bookmarkEnd w:id="390"/>
      <w:bookmarkEnd w:id="391"/>
      <w:bookmarkEnd w:id="392"/>
      <w:bookmarkEnd w:id="393"/>
      <w:bookmarkEnd w:id="394"/>
      <w:bookmarkEnd w:id="395"/>
      <w:r w:rsidRPr="006C52B3">
        <w:rPr>
          <w:rFonts w:eastAsia="Times New Roman" w:cs="Times New Roman"/>
          <w:i w:val="0"/>
          <w:iCs w:val="0"/>
          <w:color w:val="FF0000"/>
        </w:rPr>
        <w:t xml:space="preserve"> </w:t>
      </w:r>
    </w:p>
    <w:p w14:paraId="217F6A6E" w14:textId="77777777" w:rsidR="00A50BC5" w:rsidRPr="006C52B3" w:rsidRDefault="00A50BC5" w:rsidP="00A50BC5">
      <w:pPr>
        <w:tabs>
          <w:tab w:val="left" w:pos="283"/>
          <w:tab w:val="left" w:pos="2835"/>
          <w:tab w:val="left" w:pos="5386"/>
          <w:tab w:val="left" w:pos="7937"/>
        </w:tabs>
        <w:rPr>
          <w:b/>
          <w:color w:val="FF0000"/>
          <w:sz w:val="26"/>
          <w:szCs w:val="26"/>
        </w:rPr>
      </w:pPr>
      <w:r w:rsidRPr="006C52B3">
        <w:rPr>
          <w:b/>
          <w:color w:val="FF0000"/>
          <w:sz w:val="26"/>
          <w:szCs w:val="26"/>
        </w:rPr>
        <w:t>I. ĐẶC ĐIỂM CẤU TẠO CỦA NGUYÊN TỬ KIM LOẠI</w:t>
      </w:r>
    </w:p>
    <w:p w14:paraId="3022BFAD"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 Nguyên tử kim loại thường có ít electron lớp ngoài cùng (1, 2, 3 electron).</w:t>
      </w:r>
    </w:p>
    <w:p w14:paraId="40200ECA"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 Trong cùng một chu kì: Bán kính nguyên tử lớn hơn và độ âm điện nhỏ hơn so với các nguyên tố phi kim cùng chu kì.</w:t>
      </w:r>
    </w:p>
    <w:p w14:paraId="28E4250A"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=&gt; Các electron hóa trị liên kết yếu với hạt nhân =&gt; dễ nhường electron hóa trị tạo ion dương.</w:t>
      </w:r>
    </w:p>
    <w:p w14:paraId="536DB950" w14:textId="77777777" w:rsidR="00A50BC5" w:rsidRPr="006C52B3" w:rsidRDefault="00A50BC5" w:rsidP="00A50BC5">
      <w:pPr>
        <w:tabs>
          <w:tab w:val="left" w:pos="283"/>
          <w:tab w:val="left" w:pos="2835"/>
          <w:tab w:val="left" w:pos="5386"/>
          <w:tab w:val="left" w:pos="7937"/>
        </w:tabs>
        <w:rPr>
          <w:b/>
          <w:color w:val="FF0000"/>
          <w:sz w:val="26"/>
          <w:szCs w:val="26"/>
        </w:rPr>
      </w:pPr>
      <w:r w:rsidRPr="006C52B3">
        <w:rPr>
          <w:b/>
          <w:color w:val="FF0000"/>
          <w:sz w:val="26"/>
          <w:szCs w:val="26"/>
        </w:rPr>
        <w:t>II. TINH THỂ KIM LOẠI</w:t>
      </w:r>
    </w:p>
    <w:p w14:paraId="336B133F" w14:textId="77777777" w:rsidR="00A50BC5" w:rsidRPr="006C52B3" w:rsidRDefault="00A50BC5" w:rsidP="00A50BC5">
      <w:pPr>
        <w:tabs>
          <w:tab w:val="left" w:pos="283"/>
          <w:tab w:val="left" w:pos="2835"/>
          <w:tab w:val="left" w:pos="5386"/>
          <w:tab w:val="left" w:pos="7937"/>
        </w:tabs>
        <w:rPr>
          <w:b/>
          <w:sz w:val="26"/>
          <w:szCs w:val="26"/>
        </w:rPr>
      </w:pPr>
      <w:r w:rsidRPr="006C52B3">
        <w:rPr>
          <w:b/>
          <w:sz w:val="26"/>
          <w:szCs w:val="26"/>
        </w:rPr>
        <w:t>a. Tinh thể kim loại</w:t>
      </w:r>
    </w:p>
    <w:p w14:paraId="2DCE21EB"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 Ở nhiệt độ thường, đơn chất kim loại ở thể rắn (trừ thủy ngân (mercury) ở thể lỏng) và có cấu tạo tinh thể.</w:t>
      </w:r>
    </w:p>
    <w:p w14:paraId="57F7F987"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 Cấu tạo tinh thể kim loại: Các ion dương kim loại nằm ở các nút mạng tinh thể và các electron hóa trị chuyển động tự do xung quanh.</w:t>
      </w:r>
    </w:p>
    <w:p w14:paraId="5F2CA2FB"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=&gt;Mạng tinh thể gồm có: kim loại, ion kim loại, electron tự do.</w:t>
      </w:r>
    </w:p>
    <w:p w14:paraId="4E756973" w14:textId="77777777" w:rsidR="00A50BC5" w:rsidRPr="006C52B3" w:rsidRDefault="00A50BC5" w:rsidP="00A50BC5">
      <w:pPr>
        <w:tabs>
          <w:tab w:val="left" w:pos="283"/>
          <w:tab w:val="left" w:pos="2835"/>
          <w:tab w:val="left" w:pos="5386"/>
          <w:tab w:val="left" w:pos="7937"/>
        </w:tabs>
        <w:rPr>
          <w:b/>
          <w:sz w:val="26"/>
          <w:szCs w:val="26"/>
        </w:rPr>
      </w:pPr>
      <w:r w:rsidRPr="006C52B3">
        <w:rPr>
          <w:b/>
          <w:sz w:val="26"/>
          <w:szCs w:val="26"/>
        </w:rPr>
        <w:t>b. Liên kết kim loại</w:t>
      </w:r>
    </w:p>
    <w:p w14:paraId="095B3AB2" w14:textId="77777777" w:rsidR="00A50BC5" w:rsidRPr="006C52B3" w:rsidRDefault="00A50BC5" w:rsidP="00A50BC5">
      <w:pPr>
        <w:tabs>
          <w:tab w:val="left" w:pos="283"/>
          <w:tab w:val="left" w:pos="2835"/>
          <w:tab w:val="left" w:pos="5386"/>
          <w:tab w:val="left" w:pos="7937"/>
        </w:tabs>
        <w:rPr>
          <w:sz w:val="26"/>
          <w:szCs w:val="26"/>
        </w:rPr>
      </w:pPr>
      <w:r w:rsidRPr="006C52B3">
        <w:rPr>
          <w:sz w:val="26"/>
          <w:szCs w:val="26"/>
        </w:rPr>
        <w:t xml:space="preserve">- Liên kết kim loại được hình thành do </w:t>
      </w:r>
      <w:r w:rsidRPr="006C52B3">
        <w:rPr>
          <w:b/>
          <w:i/>
          <w:sz w:val="26"/>
          <w:szCs w:val="26"/>
        </w:rPr>
        <w:t>lực hút tĩnh điện</w:t>
      </w:r>
      <w:r w:rsidRPr="006C52B3">
        <w:rPr>
          <w:sz w:val="26"/>
          <w:szCs w:val="26"/>
        </w:rPr>
        <w:t xml:space="preserve"> giữa các </w:t>
      </w:r>
      <w:r w:rsidRPr="006C52B3">
        <w:rPr>
          <w:b/>
          <w:i/>
          <w:sz w:val="26"/>
          <w:szCs w:val="26"/>
        </w:rPr>
        <w:t>electron hóa trị tự do</w:t>
      </w:r>
      <w:r w:rsidRPr="006C52B3">
        <w:rPr>
          <w:b/>
          <w:sz w:val="26"/>
          <w:szCs w:val="26"/>
        </w:rPr>
        <w:t xml:space="preserve"> </w:t>
      </w:r>
      <w:r w:rsidRPr="006C52B3">
        <w:rPr>
          <w:sz w:val="26"/>
          <w:szCs w:val="26"/>
        </w:rPr>
        <w:t xml:space="preserve">với các </w:t>
      </w:r>
      <w:r w:rsidRPr="006C52B3">
        <w:rPr>
          <w:b/>
          <w:i/>
          <w:sz w:val="26"/>
          <w:szCs w:val="26"/>
        </w:rPr>
        <w:t>ion dương kim loại ở các nút mạng</w:t>
      </w:r>
      <w:r w:rsidRPr="006C52B3">
        <w:rPr>
          <w:sz w:val="26"/>
          <w:szCs w:val="26"/>
        </w:rPr>
        <w:t>.</w:t>
      </w:r>
    </w:p>
    <w:p w14:paraId="0BE770F2" w14:textId="0378D226" w:rsidR="00A50BC5" w:rsidRPr="006C52B3" w:rsidRDefault="00A50BC5" w:rsidP="00A50BC5">
      <w:pPr>
        <w:tabs>
          <w:tab w:val="left" w:pos="283"/>
          <w:tab w:val="left" w:pos="2835"/>
          <w:tab w:val="left" w:pos="5386"/>
          <w:tab w:val="left" w:pos="7937"/>
        </w:tabs>
        <w:jc w:val="center"/>
        <w:rPr>
          <w:sz w:val="26"/>
          <w:szCs w:val="26"/>
        </w:rPr>
      </w:pPr>
      <w:r>
        <w:rPr>
          <w:noProof/>
          <w:sz w:val="26"/>
          <w:szCs w:val="26"/>
        </w:rPr>
        <w:drawing>
          <wp:inline distT="0" distB="0" distL="0" distR="0" wp14:anchorId="3449466D" wp14:editId="21638F2F">
            <wp:extent cx="2278380" cy="1760220"/>
            <wp:effectExtent l="0" t="0" r="7620" b="0"/>
            <wp:docPr id="1272706757"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3"/>
                    <pic:cNvPicPr>
                      <a:picLocks noChangeAspect="1" noChangeArrowheads="1"/>
                    </pic:cNvPicPr>
                  </pic:nvPicPr>
                  <pic:blipFill>
                    <a:blip r:embed="rId1782">
                      <a:extLst>
                        <a:ext uri="{28A0092B-C50C-407E-A947-70E740481C1C}">
                          <a14:useLocalDpi xmlns:a14="http://schemas.microsoft.com/office/drawing/2010/main" val="0"/>
                        </a:ext>
                      </a:extLst>
                    </a:blip>
                    <a:srcRect/>
                    <a:stretch>
                      <a:fillRect/>
                    </a:stretch>
                  </pic:blipFill>
                  <pic:spPr bwMode="auto">
                    <a:xfrm>
                      <a:off x="0" y="0"/>
                      <a:ext cx="2278380" cy="1760220"/>
                    </a:xfrm>
                    <a:prstGeom prst="rect">
                      <a:avLst/>
                    </a:prstGeom>
                    <a:noFill/>
                    <a:ln>
                      <a:noFill/>
                    </a:ln>
                  </pic:spPr>
                </pic:pic>
              </a:graphicData>
            </a:graphic>
          </wp:inline>
        </w:drawing>
      </w:r>
    </w:p>
    <w:p w14:paraId="48E4A2D2" w14:textId="77777777" w:rsidR="00A50BC5" w:rsidRPr="006C52B3" w:rsidRDefault="00A50BC5" w:rsidP="00A50BC5">
      <w:pPr>
        <w:tabs>
          <w:tab w:val="left" w:pos="3330"/>
        </w:tabs>
        <w:jc w:val="center"/>
        <w:rPr>
          <w:b/>
          <w:color w:val="0000FF"/>
          <w:sz w:val="28"/>
          <w:szCs w:val="28"/>
          <w:lang w:val="nl-NL"/>
        </w:rPr>
      </w:pPr>
      <w:r w:rsidRPr="006C52B3">
        <w:rPr>
          <w:b/>
          <w:color w:val="FF0000"/>
          <w:sz w:val="28"/>
          <w:szCs w:val="28"/>
          <w:lang w:val="nl-NL"/>
        </w:rPr>
        <w:t>Liên kết kim loại</w:t>
      </w:r>
    </w:p>
    <w:p w14:paraId="064720E5" w14:textId="77777777" w:rsidR="00A50BC5" w:rsidRPr="006C52B3" w:rsidRDefault="00A50BC5" w:rsidP="00A50BC5">
      <w:pPr>
        <w:pStyle w:val="u2"/>
        <w:spacing w:before="0" w:after="0"/>
        <w:rPr>
          <w:b w:val="0"/>
          <w:i w:val="0"/>
          <w:iCs w:val="0"/>
          <w:color w:val="0000FF"/>
          <w:lang w:val="nl-NL"/>
        </w:rPr>
      </w:pPr>
      <w:bookmarkStart w:id="396" w:name="_Toc175138333"/>
      <w:bookmarkStart w:id="397" w:name="_Toc181964954"/>
      <w:bookmarkStart w:id="398" w:name="_Toc182492014"/>
      <w:bookmarkStart w:id="399" w:name="_Toc182492799"/>
      <w:bookmarkStart w:id="400" w:name="_Toc182493563"/>
      <w:r w:rsidRPr="006C52B3">
        <w:rPr>
          <w:rFonts w:eastAsia="Times New Roman" w:cs="Times New Roman"/>
          <w:i w:val="0"/>
          <w:iCs w:val="0"/>
          <w:color w:val="FF0000"/>
          <w:sz w:val="30"/>
          <w:szCs w:val="30"/>
        </w:rPr>
        <w:lastRenderedPageBreak/>
        <w:t>CHỦ ĐỀ 2: TÍNH CHẤT VẬT LÍ VÀ TÍNH CHẤT HÓA HỌC KIM LOẠI</w:t>
      </w:r>
      <w:bookmarkEnd w:id="396"/>
      <w:bookmarkEnd w:id="397"/>
      <w:bookmarkEnd w:id="398"/>
      <w:bookmarkEnd w:id="399"/>
      <w:bookmarkEnd w:id="400"/>
      <w:r w:rsidRPr="006C52B3">
        <w:rPr>
          <w:rFonts w:eastAsia="Times New Roman" w:cs="Times New Roman"/>
          <w:i w:val="0"/>
          <w:iCs w:val="0"/>
          <w:color w:val="FF0000"/>
          <w:sz w:val="30"/>
          <w:szCs w:val="30"/>
        </w:rPr>
        <w:t xml:space="preserve"> </w:t>
      </w:r>
    </w:p>
    <w:p w14:paraId="71C5930E" w14:textId="77777777" w:rsidR="00A50BC5" w:rsidRPr="006C52B3" w:rsidRDefault="00A50BC5" w:rsidP="00A50BC5">
      <w:pPr>
        <w:rPr>
          <w:b/>
          <w:sz w:val="28"/>
          <w:szCs w:val="28"/>
        </w:rPr>
      </w:pPr>
      <w:r w:rsidRPr="006C52B3">
        <w:rPr>
          <w:b/>
          <w:sz w:val="28"/>
          <w:szCs w:val="28"/>
        </w:rPr>
        <w:t>I.TÍNH CHẤT VẬT LÍ</w:t>
      </w:r>
    </w:p>
    <w:p w14:paraId="43A7842F" w14:textId="77777777" w:rsidR="00A50BC5" w:rsidRPr="006C52B3" w:rsidRDefault="00A50BC5" w:rsidP="00A50BC5">
      <w:pPr>
        <w:rPr>
          <w:sz w:val="28"/>
          <w:szCs w:val="28"/>
          <w:lang w:val="vi-VN"/>
        </w:rPr>
      </w:pPr>
      <w:r w:rsidRPr="006C52B3">
        <w:rPr>
          <w:b/>
          <w:sz w:val="28"/>
          <w:szCs w:val="28"/>
          <w:lang w:val="vi-VN"/>
        </w:rPr>
        <w:t>1.Tính chất vật lí chung:</w:t>
      </w:r>
      <w:r w:rsidRPr="006C52B3">
        <w:rPr>
          <w:sz w:val="28"/>
          <w:szCs w:val="28"/>
          <w:lang w:val="vi-VN"/>
        </w:rPr>
        <w:t xml:space="preserve"> 4 tính chất:</w:t>
      </w:r>
      <w:r w:rsidRPr="006C52B3">
        <w:rPr>
          <w:sz w:val="28"/>
          <w:szCs w:val="28"/>
        </w:rPr>
        <w:t xml:space="preserve"> do các electron tự do tạo nên.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5"/>
        <w:gridCol w:w="2453"/>
        <w:gridCol w:w="2714"/>
        <w:gridCol w:w="2433"/>
      </w:tblGrid>
      <w:tr w:rsidR="00A50BC5" w:rsidRPr="006C52B3" w14:paraId="39568004" w14:textId="77777777" w:rsidTr="007353D9">
        <w:tc>
          <w:tcPr>
            <w:tcW w:w="2602" w:type="dxa"/>
            <w:shd w:val="clear" w:color="auto" w:fill="FDE9D9"/>
          </w:tcPr>
          <w:p w14:paraId="0C86E1E8" w14:textId="77777777" w:rsidR="00A50BC5" w:rsidRPr="006C52B3" w:rsidRDefault="00A50BC5">
            <w:pPr>
              <w:pStyle w:val="oancuaDanhsach"/>
              <w:numPr>
                <w:ilvl w:val="0"/>
                <w:numId w:val="111"/>
              </w:numPr>
              <w:spacing w:after="0"/>
              <w:ind w:left="270" w:hanging="270"/>
              <w:rPr>
                <w:rFonts w:ascii="Times New Roman" w:eastAsia="Times New Roman" w:hAnsi="Times New Roman"/>
                <w:sz w:val="26"/>
                <w:szCs w:val="26"/>
                <w:lang w:val="vi-VN"/>
              </w:rPr>
            </w:pPr>
            <w:r w:rsidRPr="006C52B3">
              <w:rPr>
                <w:rFonts w:ascii="Times New Roman" w:eastAsia="Times New Roman" w:hAnsi="Times New Roman"/>
                <w:sz w:val="26"/>
                <w:szCs w:val="26"/>
                <w:lang w:val="vi-VN"/>
              </w:rPr>
              <w:t>Tính dẻo (Au dẻo nhất)</w:t>
            </w:r>
          </w:p>
        </w:tc>
        <w:tc>
          <w:tcPr>
            <w:tcW w:w="2456" w:type="dxa"/>
            <w:shd w:val="clear" w:color="auto" w:fill="FDE9D9"/>
          </w:tcPr>
          <w:p w14:paraId="2D954B29" w14:textId="77777777" w:rsidR="00A50BC5" w:rsidRPr="006C52B3" w:rsidRDefault="00A50BC5">
            <w:pPr>
              <w:pStyle w:val="oancuaDanhsach"/>
              <w:numPr>
                <w:ilvl w:val="0"/>
                <w:numId w:val="111"/>
              </w:numPr>
              <w:spacing w:after="0"/>
              <w:ind w:left="166" w:hanging="166"/>
              <w:rPr>
                <w:rFonts w:ascii="Times New Roman" w:eastAsia="Times New Roman" w:hAnsi="Times New Roman"/>
                <w:sz w:val="26"/>
                <w:szCs w:val="26"/>
                <w:lang w:val="vi-VN"/>
              </w:rPr>
            </w:pPr>
            <w:r w:rsidRPr="006C52B3">
              <w:rPr>
                <w:rFonts w:ascii="Times New Roman" w:eastAsia="Times New Roman" w:hAnsi="Times New Roman"/>
                <w:sz w:val="26"/>
                <w:szCs w:val="26"/>
                <w:lang w:val="de-DE"/>
              </w:rPr>
              <w:t>Dẫn điện :</w:t>
            </w:r>
            <w:r w:rsidRPr="006C52B3">
              <w:rPr>
                <w:rFonts w:ascii="Times New Roman" w:eastAsia="Times New Roman" w:hAnsi="Times New Roman"/>
                <w:b/>
                <w:sz w:val="26"/>
                <w:szCs w:val="26"/>
                <w:lang w:val="de-DE"/>
              </w:rPr>
              <w:t xml:space="preserve"> </w:t>
            </w:r>
            <w:r w:rsidRPr="006C52B3">
              <w:rPr>
                <w:rFonts w:ascii="Times New Roman" w:eastAsia="Times New Roman" w:hAnsi="Times New Roman"/>
                <w:sz w:val="26"/>
                <w:szCs w:val="26"/>
                <w:lang w:val="de-DE"/>
              </w:rPr>
              <w:t>Ag&gt;Cu&gt;Au&gt;Al&gt;Fe</w:t>
            </w:r>
          </w:p>
        </w:tc>
        <w:tc>
          <w:tcPr>
            <w:tcW w:w="2880" w:type="dxa"/>
            <w:shd w:val="clear" w:color="auto" w:fill="FDE9D9"/>
          </w:tcPr>
          <w:p w14:paraId="5371417B" w14:textId="77777777" w:rsidR="00A50BC5" w:rsidRPr="006C52B3" w:rsidRDefault="00A50BC5">
            <w:pPr>
              <w:pStyle w:val="oancuaDanhsach"/>
              <w:numPr>
                <w:ilvl w:val="0"/>
                <w:numId w:val="111"/>
              </w:numPr>
              <w:spacing w:after="0"/>
              <w:ind w:left="241" w:hanging="241"/>
              <w:rPr>
                <w:rFonts w:ascii="Times New Roman" w:eastAsia="Times New Roman" w:hAnsi="Times New Roman"/>
                <w:sz w:val="26"/>
                <w:szCs w:val="26"/>
                <w:lang w:val="de-DE"/>
              </w:rPr>
            </w:pPr>
            <w:r w:rsidRPr="006C52B3">
              <w:rPr>
                <w:rFonts w:ascii="Times New Roman" w:eastAsia="Times New Roman" w:hAnsi="Times New Roman"/>
                <w:sz w:val="26"/>
                <w:szCs w:val="26"/>
                <w:lang w:val="de-DE"/>
              </w:rPr>
              <w:t>Dẫn nhiệt ( t</w:t>
            </w:r>
            <w:r w:rsidRPr="006C52B3">
              <w:rPr>
                <w:rFonts w:ascii="Times New Roman" w:eastAsia="Times New Roman" w:hAnsi="Times New Roman"/>
                <w:sz w:val="26"/>
                <w:szCs w:val="26"/>
                <w:vertAlign w:val="superscript"/>
                <w:lang w:val="de-DE"/>
              </w:rPr>
              <w:t>o</w:t>
            </w:r>
            <w:r w:rsidRPr="006C52B3">
              <w:rPr>
                <w:rFonts w:ascii="Times New Roman" w:eastAsia="Times New Roman" w:hAnsi="Times New Roman"/>
                <w:sz w:val="26"/>
                <w:szCs w:val="26"/>
                <w:lang w:val="de-DE"/>
              </w:rPr>
              <w:t xml:space="preserve"> càng cao =&gt; dẫn điện càng giảm).</w:t>
            </w:r>
          </w:p>
        </w:tc>
        <w:tc>
          <w:tcPr>
            <w:tcW w:w="2577" w:type="dxa"/>
            <w:shd w:val="clear" w:color="auto" w:fill="FDE9D9"/>
          </w:tcPr>
          <w:p w14:paraId="3AE9E081" w14:textId="77777777" w:rsidR="00A50BC5" w:rsidRPr="006C52B3" w:rsidRDefault="00A50BC5">
            <w:pPr>
              <w:pStyle w:val="oancuaDanhsach"/>
              <w:numPr>
                <w:ilvl w:val="0"/>
                <w:numId w:val="111"/>
              </w:numPr>
              <w:spacing w:after="0"/>
              <w:rPr>
                <w:rFonts w:ascii="Times New Roman" w:eastAsia="Times New Roman" w:hAnsi="Times New Roman"/>
                <w:sz w:val="26"/>
                <w:szCs w:val="26"/>
                <w:lang w:val="vi-VN"/>
              </w:rPr>
            </w:pPr>
            <w:r w:rsidRPr="006C52B3">
              <w:rPr>
                <w:rFonts w:ascii="Times New Roman" w:eastAsia="Times New Roman" w:hAnsi="Times New Roman"/>
                <w:sz w:val="26"/>
                <w:szCs w:val="26"/>
                <w:lang w:val="de-DE"/>
              </w:rPr>
              <w:t>Ánh kim.</w:t>
            </w:r>
          </w:p>
        </w:tc>
      </w:tr>
      <w:tr w:rsidR="00A50BC5" w:rsidRPr="006C52B3" w14:paraId="475707FC" w14:textId="77777777" w:rsidTr="007353D9">
        <w:tc>
          <w:tcPr>
            <w:tcW w:w="2602" w:type="dxa"/>
            <w:shd w:val="clear" w:color="auto" w:fill="auto"/>
          </w:tcPr>
          <w:p w14:paraId="4679FA69" w14:textId="77777777" w:rsidR="00A50BC5" w:rsidRPr="006C52B3" w:rsidRDefault="00A50BC5" w:rsidP="007353D9">
            <w:pPr>
              <w:jc w:val="both"/>
              <w:rPr>
                <w:sz w:val="26"/>
                <w:szCs w:val="26"/>
                <w:lang w:val="vi-VN"/>
              </w:rPr>
            </w:pPr>
            <w:r w:rsidRPr="006C52B3">
              <w:rPr>
                <w:sz w:val="26"/>
                <w:szCs w:val="26"/>
              </w:rPr>
              <w:t>Tác động lực (rèn, cán, kéo,...) =&gt; các ion dương kim loại trượt lên nhau =&gt; các electron tự do chuyển động, liên kết các ion dương kim loại lại với nhau.</w:t>
            </w:r>
          </w:p>
        </w:tc>
        <w:tc>
          <w:tcPr>
            <w:tcW w:w="2456" w:type="dxa"/>
            <w:shd w:val="clear" w:color="auto" w:fill="auto"/>
          </w:tcPr>
          <w:p w14:paraId="508869A2" w14:textId="77777777" w:rsidR="00A50BC5" w:rsidRPr="006C52B3" w:rsidRDefault="00A50BC5" w:rsidP="007353D9">
            <w:pPr>
              <w:jc w:val="both"/>
              <w:rPr>
                <w:sz w:val="26"/>
                <w:szCs w:val="26"/>
                <w:lang w:val="vi-VN"/>
              </w:rPr>
            </w:pPr>
            <w:r w:rsidRPr="006C52B3">
              <w:rPr>
                <w:sz w:val="26"/>
                <w:szCs w:val="26"/>
              </w:rPr>
              <w:t>Khi có hiệu điện thế =&gt; các electron tự do trong mạng tinh thể sẽ di chuyển từ phía cực âm về phía cực dương =&gt; kim loại dẫn điện.</w:t>
            </w:r>
          </w:p>
        </w:tc>
        <w:tc>
          <w:tcPr>
            <w:tcW w:w="2880" w:type="dxa"/>
            <w:shd w:val="clear" w:color="auto" w:fill="auto"/>
          </w:tcPr>
          <w:p w14:paraId="1C493D60" w14:textId="77777777" w:rsidR="00A50BC5" w:rsidRPr="006C52B3" w:rsidRDefault="00A50BC5" w:rsidP="007353D9">
            <w:pPr>
              <w:jc w:val="both"/>
              <w:rPr>
                <w:sz w:val="26"/>
                <w:szCs w:val="26"/>
              </w:rPr>
            </w:pPr>
            <w:r w:rsidRPr="006C52B3">
              <w:rPr>
                <w:sz w:val="26"/>
                <w:szCs w:val="26"/>
              </w:rPr>
              <w:t>Khi đốt nóng =&gt; động năng của các electron trong vùng đó tăng lên =&gt; Các electron này truyền động năng cho các ion và các electron khác =&gt; nhiệt được lan truyền trong toàn bộ thanh kim loại.</w:t>
            </w:r>
          </w:p>
        </w:tc>
        <w:tc>
          <w:tcPr>
            <w:tcW w:w="2577" w:type="dxa"/>
            <w:shd w:val="clear" w:color="auto" w:fill="auto"/>
          </w:tcPr>
          <w:p w14:paraId="40C45754" w14:textId="77777777" w:rsidR="00A50BC5" w:rsidRPr="006C52B3" w:rsidRDefault="00A50BC5" w:rsidP="007353D9">
            <w:pPr>
              <w:jc w:val="both"/>
              <w:rPr>
                <w:sz w:val="26"/>
                <w:szCs w:val="26"/>
              </w:rPr>
            </w:pPr>
            <w:r w:rsidRPr="006C52B3">
              <w:rPr>
                <w:sz w:val="26"/>
                <w:szCs w:val="26"/>
              </w:rPr>
              <w:t>Các electron tự do trong tinh thể kim loại phản xạ hầu hết những tia sáng nhìn thấy được. Do đó, kim loại có vẻ sáng lấp lánh, gọi là “ánh kim”.</w:t>
            </w:r>
          </w:p>
        </w:tc>
      </w:tr>
      <w:tr w:rsidR="00A50BC5" w:rsidRPr="006C52B3" w14:paraId="6E2B6954" w14:textId="77777777" w:rsidTr="007353D9">
        <w:trPr>
          <w:trHeight w:val="188"/>
        </w:trPr>
        <w:tc>
          <w:tcPr>
            <w:tcW w:w="2602" w:type="dxa"/>
            <w:shd w:val="clear" w:color="auto" w:fill="auto"/>
          </w:tcPr>
          <w:p w14:paraId="70DA198C" w14:textId="77777777" w:rsidR="00A50BC5" w:rsidRPr="006C52B3" w:rsidRDefault="00A50BC5" w:rsidP="007353D9">
            <w:pPr>
              <w:rPr>
                <w:sz w:val="26"/>
                <w:szCs w:val="26"/>
              </w:rPr>
            </w:pPr>
            <w:r w:rsidRPr="006C52B3">
              <w:rPr>
                <w:sz w:val="26"/>
                <w:szCs w:val="26"/>
              </w:rPr>
              <w:t>Uốn cong, ép khuôn thành , lá vàng mỏng tới khoảng 8 nm.</w:t>
            </w:r>
          </w:p>
        </w:tc>
        <w:tc>
          <w:tcPr>
            <w:tcW w:w="2456" w:type="dxa"/>
            <w:shd w:val="clear" w:color="auto" w:fill="auto"/>
          </w:tcPr>
          <w:p w14:paraId="7A13093D" w14:textId="77777777" w:rsidR="00A50BC5" w:rsidRPr="006C52B3" w:rsidRDefault="00A50BC5" w:rsidP="007353D9">
            <w:pPr>
              <w:jc w:val="both"/>
              <w:rPr>
                <w:sz w:val="26"/>
                <w:szCs w:val="26"/>
              </w:rPr>
            </w:pPr>
            <w:r w:rsidRPr="006C52B3">
              <w:rPr>
                <w:sz w:val="26"/>
                <w:szCs w:val="26"/>
              </w:rPr>
              <w:t>Dây dẫn điện thường dùng là Cu và Al.</w:t>
            </w:r>
          </w:p>
        </w:tc>
        <w:tc>
          <w:tcPr>
            <w:tcW w:w="2880" w:type="dxa"/>
            <w:shd w:val="clear" w:color="auto" w:fill="auto"/>
          </w:tcPr>
          <w:p w14:paraId="47567341" w14:textId="77777777" w:rsidR="00A50BC5" w:rsidRPr="006C52B3" w:rsidRDefault="00A50BC5" w:rsidP="007353D9">
            <w:pPr>
              <w:jc w:val="both"/>
              <w:rPr>
                <w:sz w:val="26"/>
                <w:szCs w:val="26"/>
              </w:rPr>
            </w:pPr>
            <w:r w:rsidRPr="006C52B3">
              <w:rPr>
                <w:sz w:val="26"/>
                <w:szCs w:val="26"/>
              </w:rPr>
              <w:t>sử dụng làm các dụng cụ đun nấu như xoong, nồi, chảo,...</w:t>
            </w:r>
          </w:p>
        </w:tc>
        <w:tc>
          <w:tcPr>
            <w:tcW w:w="2577" w:type="dxa"/>
            <w:shd w:val="clear" w:color="auto" w:fill="auto"/>
          </w:tcPr>
          <w:p w14:paraId="5A905576" w14:textId="77777777" w:rsidR="00A50BC5" w:rsidRPr="006C52B3" w:rsidRDefault="00A50BC5" w:rsidP="007353D9">
            <w:pPr>
              <w:jc w:val="both"/>
              <w:rPr>
                <w:sz w:val="26"/>
                <w:szCs w:val="26"/>
              </w:rPr>
            </w:pPr>
            <w:r w:rsidRPr="006C52B3">
              <w:rPr>
                <w:sz w:val="26"/>
                <w:szCs w:val="26"/>
              </w:rPr>
              <w:t>Vàng, bạc làm đồ trang sức</w:t>
            </w:r>
          </w:p>
        </w:tc>
      </w:tr>
    </w:tbl>
    <w:p w14:paraId="1274B713" w14:textId="77777777" w:rsidR="00A50BC5" w:rsidRPr="006C52B3" w:rsidRDefault="00A50BC5" w:rsidP="00A50BC5">
      <w:pPr>
        <w:ind w:right="-57"/>
        <w:jc w:val="both"/>
        <w:rPr>
          <w:b/>
          <w:bCs/>
          <w:sz w:val="28"/>
          <w:szCs w:val="28"/>
          <w:lang w:val="de-DE"/>
        </w:rPr>
      </w:pPr>
      <w:r w:rsidRPr="006C52B3">
        <w:rPr>
          <w:b/>
          <w:bCs/>
          <w:sz w:val="28"/>
          <w:szCs w:val="28"/>
          <w:lang w:val="de-DE"/>
        </w:rPr>
        <w:t>2. Tính chất riêng của kim loại:</w:t>
      </w:r>
    </w:p>
    <w:p w14:paraId="22A01B9C" w14:textId="77777777" w:rsidR="00A50BC5" w:rsidRPr="006C52B3" w:rsidRDefault="00A50BC5" w:rsidP="00A50BC5">
      <w:pPr>
        <w:jc w:val="both"/>
        <w:rPr>
          <w:sz w:val="26"/>
          <w:szCs w:val="26"/>
        </w:rPr>
      </w:pPr>
      <w:r w:rsidRPr="006C52B3">
        <w:rPr>
          <w:b/>
          <w:bCs/>
          <w:i/>
          <w:sz w:val="28"/>
          <w:szCs w:val="28"/>
          <w:lang w:val="de-DE"/>
        </w:rPr>
        <w:t>a)</w:t>
      </w:r>
      <w:r w:rsidRPr="006C52B3">
        <w:rPr>
          <w:b/>
          <w:i/>
          <w:sz w:val="26"/>
          <w:szCs w:val="26"/>
        </w:rPr>
        <w:t>Khối lượng riêng</w:t>
      </w:r>
      <w:r w:rsidRPr="006C52B3">
        <w:rPr>
          <w:sz w:val="26"/>
          <w:szCs w:val="26"/>
        </w:rPr>
        <w:t xml:space="preserve"> </w:t>
      </w:r>
    </w:p>
    <w:p w14:paraId="735002FD" w14:textId="77777777" w:rsidR="00A50BC5" w:rsidRPr="006C52B3" w:rsidRDefault="00A50BC5" w:rsidP="00A50BC5">
      <w:pPr>
        <w:jc w:val="both"/>
        <w:rPr>
          <w:sz w:val="26"/>
          <w:szCs w:val="26"/>
        </w:rPr>
      </w:pPr>
      <w:r w:rsidRPr="006C52B3">
        <w:rPr>
          <w:sz w:val="26"/>
          <w:szCs w:val="26"/>
        </w:rPr>
        <w:t>- Kim loại nhẹ nhất là lithium (D = 0,534 g/cm</w:t>
      </w:r>
      <w:r w:rsidRPr="006C52B3">
        <w:rPr>
          <w:sz w:val="26"/>
          <w:szCs w:val="26"/>
          <w:vertAlign w:val="superscript"/>
        </w:rPr>
        <w:t>3</w:t>
      </w:r>
      <w:r w:rsidRPr="006C52B3">
        <w:rPr>
          <w:sz w:val="26"/>
          <w:szCs w:val="26"/>
        </w:rPr>
        <w:t>), kim loại nặng nhất là osmium (D = 22,6 g/cm</w:t>
      </w:r>
      <w:r w:rsidRPr="006C52B3">
        <w:rPr>
          <w:sz w:val="26"/>
          <w:szCs w:val="26"/>
          <w:vertAlign w:val="superscript"/>
        </w:rPr>
        <w:t>3</w:t>
      </w:r>
      <w:r w:rsidRPr="006C52B3">
        <w:rPr>
          <w:sz w:val="26"/>
          <w:szCs w:val="26"/>
        </w:rPr>
        <w:t xml:space="preserve">). </w:t>
      </w:r>
    </w:p>
    <w:p w14:paraId="5F8FA383" w14:textId="77777777" w:rsidR="00A50BC5" w:rsidRPr="006C52B3" w:rsidRDefault="00A50BC5" w:rsidP="00A50BC5">
      <w:pPr>
        <w:jc w:val="both"/>
        <w:rPr>
          <w:sz w:val="26"/>
          <w:szCs w:val="26"/>
        </w:rPr>
      </w:pPr>
      <w:r w:rsidRPr="006C52B3">
        <w:rPr>
          <w:sz w:val="26"/>
          <w:szCs w:val="26"/>
        </w:rPr>
        <w:t>- Kim loại có D &lt; 5 g/cm</w:t>
      </w:r>
      <w:r w:rsidRPr="006C52B3">
        <w:rPr>
          <w:sz w:val="26"/>
          <w:szCs w:val="26"/>
          <w:vertAlign w:val="superscript"/>
        </w:rPr>
        <w:t>3</w:t>
      </w:r>
      <w:r w:rsidRPr="006C52B3">
        <w:rPr>
          <w:sz w:val="26"/>
          <w:szCs w:val="26"/>
        </w:rPr>
        <w:t>, được gọi là kim loại nhẹ, có D &gt; 5 g/cm</w:t>
      </w:r>
      <w:r w:rsidRPr="006C52B3">
        <w:rPr>
          <w:sz w:val="26"/>
          <w:szCs w:val="26"/>
          <w:vertAlign w:val="superscript"/>
        </w:rPr>
        <w:t>3</w:t>
      </w:r>
      <w:r w:rsidRPr="006C52B3">
        <w:rPr>
          <w:sz w:val="26"/>
          <w:szCs w:val="26"/>
        </w:rPr>
        <w:t>, được gọi là kim loại nặng.</w:t>
      </w:r>
    </w:p>
    <w:p w14:paraId="2480BF52" w14:textId="77777777" w:rsidR="00A50BC5" w:rsidRPr="006C52B3" w:rsidRDefault="00A50BC5" w:rsidP="00A50BC5">
      <w:pPr>
        <w:widowControl w:val="0"/>
        <w:tabs>
          <w:tab w:val="left" w:pos="709"/>
        </w:tabs>
        <w:jc w:val="both"/>
        <w:rPr>
          <w:sz w:val="26"/>
          <w:szCs w:val="26"/>
        </w:rPr>
      </w:pPr>
      <w:r w:rsidRPr="006C52B3">
        <w:rPr>
          <w:b/>
          <w:bCs/>
          <w:i/>
          <w:iCs/>
          <w:sz w:val="26"/>
          <w:szCs w:val="26"/>
        </w:rPr>
        <w:t>b)Nhiệt độ nóng chảy</w:t>
      </w:r>
    </w:p>
    <w:p w14:paraId="7A386163" w14:textId="77777777" w:rsidR="00A50BC5" w:rsidRPr="006C52B3" w:rsidRDefault="00A50BC5" w:rsidP="00A50BC5">
      <w:pPr>
        <w:jc w:val="both"/>
        <w:rPr>
          <w:sz w:val="26"/>
          <w:szCs w:val="26"/>
        </w:rPr>
      </w:pPr>
      <w:r w:rsidRPr="006C52B3">
        <w:rPr>
          <w:sz w:val="26"/>
          <w:szCs w:val="26"/>
        </w:rPr>
        <w:t>- Cao nhất: tungsten (vonfram, W) 3 410°C; thấp nhất là thuỷ ngân (Mercury, Hg) -39°C.</w:t>
      </w:r>
    </w:p>
    <w:p w14:paraId="5FFD006F" w14:textId="77777777" w:rsidR="00A50BC5" w:rsidRPr="006C52B3" w:rsidRDefault="00A50BC5" w:rsidP="00A50BC5">
      <w:pPr>
        <w:widowControl w:val="0"/>
        <w:tabs>
          <w:tab w:val="left" w:pos="693"/>
        </w:tabs>
        <w:jc w:val="both"/>
        <w:rPr>
          <w:sz w:val="26"/>
          <w:szCs w:val="26"/>
        </w:rPr>
      </w:pPr>
      <w:r w:rsidRPr="006C52B3">
        <w:rPr>
          <w:b/>
          <w:i/>
          <w:sz w:val="28"/>
          <w:szCs w:val="28"/>
          <w:lang w:val="de-DE"/>
        </w:rPr>
        <w:t>c)</w:t>
      </w:r>
      <w:r w:rsidRPr="006C52B3">
        <w:rPr>
          <w:b/>
          <w:bCs/>
          <w:i/>
          <w:iCs/>
          <w:sz w:val="26"/>
          <w:szCs w:val="26"/>
        </w:rPr>
        <w:t>Tính cứng</w:t>
      </w:r>
    </w:p>
    <w:p w14:paraId="08068AB4" w14:textId="77777777" w:rsidR="00A50BC5" w:rsidRPr="006C52B3" w:rsidRDefault="00A50BC5" w:rsidP="00A50BC5">
      <w:pPr>
        <w:tabs>
          <w:tab w:val="left" w:pos="3330"/>
        </w:tabs>
        <w:jc w:val="both"/>
        <w:rPr>
          <w:b/>
          <w:color w:val="0000FF"/>
          <w:sz w:val="28"/>
          <w:szCs w:val="28"/>
          <w:lang w:val="nl-NL"/>
        </w:rPr>
      </w:pPr>
      <w:r w:rsidRPr="006C52B3">
        <w:rPr>
          <w:sz w:val="26"/>
          <w:szCs w:val="26"/>
        </w:rPr>
        <w:t>- Cứng nhất là chromium (Cr), có thể cắt được kính; mềm nhất là kim loại kiềm như potassium (K) , rubidium (Rb), sodium (Na) và caesium (Cs), chúng có thể được cắt dễ dàng bằng dao.</w:t>
      </w:r>
    </w:p>
    <w:p w14:paraId="7E03CFD6" w14:textId="77777777" w:rsidR="00A50BC5" w:rsidRPr="006C52B3" w:rsidRDefault="00A50BC5" w:rsidP="00A50BC5">
      <w:pPr>
        <w:rPr>
          <w:b/>
          <w:sz w:val="28"/>
          <w:szCs w:val="28"/>
        </w:rPr>
      </w:pPr>
      <w:r w:rsidRPr="006C52B3">
        <w:rPr>
          <w:b/>
          <w:sz w:val="28"/>
          <w:szCs w:val="28"/>
        </w:rPr>
        <w:t>II.TÍNH CHẤT HÓA HỌC</w:t>
      </w:r>
    </w:p>
    <w:p w14:paraId="73494AA3" w14:textId="77777777" w:rsidR="00A50BC5" w:rsidRPr="006C52B3" w:rsidRDefault="00A50BC5" w:rsidP="00A50BC5">
      <w:pPr>
        <w:tabs>
          <w:tab w:val="left" w:pos="360"/>
          <w:tab w:val="left" w:pos="2790"/>
          <w:tab w:val="left" w:pos="2925"/>
          <w:tab w:val="left" w:pos="5400"/>
          <w:tab w:val="left" w:pos="8280"/>
        </w:tabs>
        <w:jc w:val="both"/>
        <w:rPr>
          <w:sz w:val="26"/>
          <w:szCs w:val="26"/>
        </w:rPr>
      </w:pPr>
      <w:r w:rsidRPr="006C52B3">
        <w:rPr>
          <w:sz w:val="26"/>
          <w:szCs w:val="26"/>
        </w:rPr>
        <w:t>Các nguyên tử kim loại dễ nhường electron hoá trị:</w:t>
      </w:r>
    </w:p>
    <w:p w14:paraId="5DC13FD5" w14:textId="77777777" w:rsidR="00A50BC5" w:rsidRPr="006C52B3" w:rsidRDefault="00A50BC5" w:rsidP="00A50BC5">
      <w:pPr>
        <w:tabs>
          <w:tab w:val="left" w:pos="360"/>
          <w:tab w:val="left" w:pos="2790"/>
          <w:tab w:val="left" w:pos="2925"/>
          <w:tab w:val="left" w:pos="5400"/>
          <w:tab w:val="left" w:pos="8280"/>
        </w:tabs>
        <w:jc w:val="center"/>
        <w:rPr>
          <w:sz w:val="26"/>
          <w:szCs w:val="26"/>
        </w:rPr>
      </w:pPr>
      <w:r w:rsidRPr="006C52B3">
        <w:rPr>
          <w:position w:val="-6"/>
          <w:sz w:val="26"/>
          <w:szCs w:val="26"/>
        </w:rPr>
        <w:object w:dxaOrig="1740" w:dyaOrig="320" w14:anchorId="7A1F9112">
          <v:shape id="_x0000_i1986" type="#_x0000_t75" style="width:93pt;height:15.75pt" o:ole="">
            <v:imagedata r:id="rId1783" o:title=""/>
          </v:shape>
          <o:OLEObject Type="Embed" ProgID="Equation.DSMT4" ShapeID="_x0000_i1986" DrawAspect="Content" ObjectID="_1803217220" r:id="rId1784"/>
        </w:object>
      </w:r>
      <w:r w:rsidRPr="006C52B3">
        <w:rPr>
          <w:sz w:val="26"/>
          <w:szCs w:val="26"/>
        </w:rPr>
        <w:t xml:space="preserve"> (M là kí hiệu, n là hóa trị của kim loại)</w:t>
      </w:r>
    </w:p>
    <w:p w14:paraId="59BAA884" w14:textId="77777777" w:rsidR="00A50BC5" w:rsidRPr="006C52B3" w:rsidRDefault="00A50BC5" w:rsidP="00A50BC5">
      <w:pPr>
        <w:tabs>
          <w:tab w:val="left" w:pos="360"/>
          <w:tab w:val="left" w:pos="2790"/>
          <w:tab w:val="left" w:pos="2925"/>
          <w:tab w:val="left" w:pos="5400"/>
          <w:tab w:val="left" w:pos="8280"/>
        </w:tabs>
        <w:jc w:val="both"/>
        <w:rPr>
          <w:sz w:val="26"/>
          <w:szCs w:val="26"/>
        </w:rPr>
      </w:pPr>
      <w:r w:rsidRPr="006C52B3">
        <w:rPr>
          <w:sz w:val="26"/>
          <w:szCs w:val="26"/>
        </w:rPr>
        <w:t>=&gt; tính chất hoá học chung của kim loại là tính khử.</w:t>
      </w:r>
    </w:p>
    <w:p w14:paraId="68DFBD7F" w14:textId="77777777" w:rsidR="00A50BC5" w:rsidRPr="006C52B3" w:rsidRDefault="00A50BC5" w:rsidP="00A50BC5">
      <w:pPr>
        <w:tabs>
          <w:tab w:val="left" w:pos="360"/>
          <w:tab w:val="left" w:pos="2790"/>
          <w:tab w:val="left" w:pos="2925"/>
          <w:tab w:val="left" w:pos="5400"/>
          <w:tab w:val="left" w:pos="8280"/>
        </w:tabs>
        <w:jc w:val="both"/>
        <w:rPr>
          <w:b/>
          <w:sz w:val="26"/>
          <w:szCs w:val="26"/>
        </w:rPr>
      </w:pPr>
      <w:r w:rsidRPr="006C52B3">
        <w:rPr>
          <w:b/>
          <w:sz w:val="26"/>
          <w:szCs w:val="26"/>
        </w:rPr>
        <w:t>1. Tác dụng với phi kim</w:t>
      </w:r>
      <w:bookmarkStart w:id="401" w:name="bookmark1123"/>
      <w:bookmarkEnd w:id="401"/>
      <w:r w:rsidRPr="006C52B3">
        <w:rPr>
          <w:b/>
          <w:sz w:val="26"/>
          <w:szCs w:val="26"/>
        </w:rPr>
        <w:t xml:space="preserve">: </w:t>
      </w:r>
      <w:r w:rsidRPr="006C52B3">
        <w:rPr>
          <w:sz w:val="26"/>
          <w:szCs w:val="26"/>
        </w:rPr>
        <w:t>Hầu hết các kim loại đều phản ứng với các phi kim điển hình.</w:t>
      </w:r>
    </w:p>
    <w:p w14:paraId="6A75A067" w14:textId="77777777" w:rsidR="00A50BC5" w:rsidRPr="006C52B3" w:rsidRDefault="00A50BC5" w:rsidP="00A50BC5">
      <w:pPr>
        <w:widowControl w:val="0"/>
        <w:tabs>
          <w:tab w:val="left" w:pos="360"/>
          <w:tab w:val="left" w:pos="598"/>
          <w:tab w:val="left" w:pos="2790"/>
          <w:tab w:val="left" w:pos="2925"/>
          <w:tab w:val="left" w:pos="5400"/>
          <w:tab w:val="left" w:pos="8280"/>
        </w:tabs>
        <w:rPr>
          <w:sz w:val="26"/>
          <w:szCs w:val="26"/>
        </w:rPr>
      </w:pPr>
      <w:bookmarkStart w:id="402" w:name="bookmark1130"/>
      <w:bookmarkEnd w:id="402"/>
      <w:r w:rsidRPr="006C52B3">
        <w:rPr>
          <w:b/>
          <w:bCs/>
          <w:i/>
          <w:iCs/>
          <w:sz w:val="26"/>
          <w:szCs w:val="26"/>
        </w:rPr>
        <w:t>a)Tác dụng với oxygen</w:t>
      </w:r>
    </w:p>
    <w:p w14:paraId="3D978581" w14:textId="77777777" w:rsidR="00A50BC5" w:rsidRPr="006C52B3" w:rsidRDefault="00A50BC5" w:rsidP="00A50BC5">
      <w:pPr>
        <w:tabs>
          <w:tab w:val="left" w:pos="360"/>
          <w:tab w:val="left" w:pos="2790"/>
          <w:tab w:val="left" w:pos="2925"/>
          <w:tab w:val="left" w:pos="5400"/>
          <w:tab w:val="left" w:pos="8280"/>
        </w:tabs>
        <w:rPr>
          <w:sz w:val="26"/>
          <w:szCs w:val="26"/>
        </w:rPr>
      </w:pPr>
      <w:r w:rsidRPr="006C52B3">
        <w:rPr>
          <w:sz w:val="26"/>
          <w:szCs w:val="26"/>
        </w:rPr>
        <w:t>Hầu hết các kim loại (trừ vàng, bạc, platinum,...) đều tác dụng với oxygen tạo thành oxide.</w:t>
      </w:r>
    </w:p>
    <w:p w14:paraId="78E989E4" w14:textId="77777777" w:rsidR="00A50BC5" w:rsidRPr="006C52B3" w:rsidRDefault="00A50BC5" w:rsidP="00A50BC5">
      <w:pPr>
        <w:tabs>
          <w:tab w:val="left" w:pos="360"/>
          <w:tab w:val="left" w:pos="2790"/>
          <w:tab w:val="left" w:pos="2925"/>
          <w:tab w:val="left" w:pos="5400"/>
          <w:tab w:val="left" w:pos="8280"/>
        </w:tabs>
        <w:jc w:val="center"/>
        <w:rPr>
          <w:sz w:val="26"/>
          <w:szCs w:val="26"/>
        </w:rPr>
      </w:pPr>
      <w:r w:rsidRPr="006C52B3">
        <w:rPr>
          <w:position w:val="-12"/>
          <w:sz w:val="26"/>
          <w:szCs w:val="26"/>
        </w:rPr>
        <w:object w:dxaOrig="2360" w:dyaOrig="420" w14:anchorId="280D58B3">
          <v:shape id="_x0000_i1987" type="#_x0000_t75" style="width:129pt;height:22.5pt" o:ole="">
            <v:imagedata r:id="rId1785" o:title=""/>
          </v:shape>
          <o:OLEObject Type="Embed" ProgID="Equation.DSMT4" ShapeID="_x0000_i1987" DrawAspect="Content" ObjectID="_1803217221" r:id="rId1786"/>
        </w:object>
      </w:r>
    </w:p>
    <w:p w14:paraId="325BDC7A" w14:textId="77777777" w:rsidR="00A50BC5" w:rsidRPr="006C52B3" w:rsidRDefault="00A50BC5" w:rsidP="00A50BC5">
      <w:pPr>
        <w:tabs>
          <w:tab w:val="left" w:pos="360"/>
          <w:tab w:val="left" w:pos="2790"/>
          <w:tab w:val="left" w:pos="2925"/>
          <w:tab w:val="left" w:pos="5400"/>
          <w:tab w:val="left" w:pos="8280"/>
        </w:tabs>
        <w:jc w:val="center"/>
        <w:rPr>
          <w:sz w:val="26"/>
          <w:szCs w:val="26"/>
        </w:rPr>
      </w:pPr>
      <w:r w:rsidRPr="006C52B3">
        <w:rPr>
          <w:position w:val="-12"/>
          <w:sz w:val="26"/>
          <w:szCs w:val="26"/>
        </w:rPr>
        <w:object w:dxaOrig="2420" w:dyaOrig="420" w14:anchorId="231099EE">
          <v:shape id="_x0000_i1988" type="#_x0000_t75" style="width:127.5pt;height:22.5pt" o:ole="">
            <v:imagedata r:id="rId1787" o:title=""/>
          </v:shape>
          <o:OLEObject Type="Embed" ProgID="Equation.DSMT4" ShapeID="_x0000_i1988" DrawAspect="Content" ObjectID="_1803217222" r:id="rId1788"/>
        </w:object>
      </w:r>
    </w:p>
    <w:p w14:paraId="0925F67C" w14:textId="77777777" w:rsidR="00A50BC5" w:rsidRPr="006C52B3" w:rsidRDefault="00A50BC5" w:rsidP="00A50BC5">
      <w:pPr>
        <w:widowControl w:val="0"/>
        <w:tabs>
          <w:tab w:val="left" w:pos="360"/>
          <w:tab w:val="left" w:pos="603"/>
          <w:tab w:val="left" w:pos="2790"/>
          <w:tab w:val="left" w:pos="2925"/>
          <w:tab w:val="left" w:pos="5400"/>
          <w:tab w:val="left" w:pos="8280"/>
        </w:tabs>
        <w:rPr>
          <w:sz w:val="26"/>
          <w:szCs w:val="26"/>
        </w:rPr>
      </w:pPr>
      <w:bookmarkStart w:id="403" w:name="bookmark1131"/>
      <w:bookmarkEnd w:id="403"/>
      <w:r w:rsidRPr="006C52B3">
        <w:rPr>
          <w:b/>
          <w:bCs/>
          <w:i/>
          <w:iCs/>
          <w:sz w:val="26"/>
          <w:szCs w:val="26"/>
        </w:rPr>
        <w:t>b)Tác dụng với chlorine</w:t>
      </w:r>
    </w:p>
    <w:p w14:paraId="106DB570" w14:textId="77777777" w:rsidR="00A50BC5" w:rsidRPr="006C52B3" w:rsidRDefault="00A50BC5" w:rsidP="00A50BC5">
      <w:pPr>
        <w:tabs>
          <w:tab w:val="left" w:pos="360"/>
          <w:tab w:val="left" w:pos="2790"/>
          <w:tab w:val="left" w:pos="2925"/>
          <w:tab w:val="left" w:pos="5400"/>
          <w:tab w:val="left" w:pos="8280"/>
        </w:tabs>
        <w:rPr>
          <w:sz w:val="26"/>
          <w:szCs w:val="26"/>
        </w:rPr>
      </w:pPr>
      <w:r w:rsidRPr="006C52B3">
        <w:rPr>
          <w:sz w:val="26"/>
          <w:szCs w:val="26"/>
        </w:rPr>
        <w:t>Hầu hết các kim loại đều tác dụng với khí chlorine khi đun nóng, thu được muối chloride tương ứng.</w:t>
      </w:r>
    </w:p>
    <w:p w14:paraId="5BD63A9D" w14:textId="77777777" w:rsidR="00A50BC5" w:rsidRPr="006C52B3" w:rsidRDefault="00A50BC5" w:rsidP="00A50BC5">
      <w:pPr>
        <w:tabs>
          <w:tab w:val="left" w:pos="360"/>
          <w:tab w:val="left" w:pos="2790"/>
          <w:tab w:val="left" w:pos="2925"/>
          <w:tab w:val="left" w:pos="5400"/>
          <w:tab w:val="left" w:pos="8280"/>
        </w:tabs>
        <w:jc w:val="center"/>
        <w:rPr>
          <w:sz w:val="26"/>
          <w:szCs w:val="26"/>
        </w:rPr>
      </w:pPr>
      <w:r w:rsidRPr="006C52B3">
        <w:rPr>
          <w:position w:val="-12"/>
          <w:sz w:val="26"/>
          <w:szCs w:val="26"/>
        </w:rPr>
        <w:object w:dxaOrig="2460" w:dyaOrig="420" w14:anchorId="4EEDFD34">
          <v:shape id="_x0000_i1989" type="#_x0000_t75" style="width:132.75pt;height:23.25pt" o:ole="">
            <v:imagedata r:id="rId1789" o:title=""/>
          </v:shape>
          <o:OLEObject Type="Embed" ProgID="Equation.DSMT4" ShapeID="_x0000_i1989" DrawAspect="Content" ObjectID="_1803217223" r:id="rId1790"/>
        </w:object>
      </w:r>
      <w:r w:rsidRPr="006C52B3">
        <w:rPr>
          <w:sz w:val="26"/>
          <w:szCs w:val="26"/>
        </w:rPr>
        <w:t xml:space="preserve"> : Iron (III) chloride</w:t>
      </w:r>
    </w:p>
    <w:p w14:paraId="44938A54" w14:textId="77777777" w:rsidR="00A50BC5" w:rsidRPr="006C52B3" w:rsidRDefault="00A50BC5" w:rsidP="00A50BC5">
      <w:pPr>
        <w:widowControl w:val="0"/>
        <w:tabs>
          <w:tab w:val="left" w:pos="360"/>
          <w:tab w:val="left" w:pos="603"/>
          <w:tab w:val="left" w:pos="2790"/>
          <w:tab w:val="left" w:pos="2925"/>
          <w:tab w:val="left" w:pos="5400"/>
          <w:tab w:val="left" w:pos="8280"/>
        </w:tabs>
        <w:rPr>
          <w:sz w:val="26"/>
          <w:szCs w:val="26"/>
        </w:rPr>
      </w:pPr>
      <w:bookmarkStart w:id="404" w:name="bookmark1132"/>
      <w:bookmarkEnd w:id="404"/>
      <w:r w:rsidRPr="006C52B3">
        <w:rPr>
          <w:b/>
          <w:bCs/>
          <w:i/>
          <w:iCs/>
          <w:sz w:val="26"/>
          <w:szCs w:val="26"/>
        </w:rPr>
        <w:t>c)Tác dụng với lưu huỳnh (sulfur)</w:t>
      </w:r>
    </w:p>
    <w:p w14:paraId="6B2E8491" w14:textId="77777777" w:rsidR="00A50BC5" w:rsidRPr="006C52B3" w:rsidRDefault="00A50BC5" w:rsidP="00A50BC5">
      <w:pPr>
        <w:tabs>
          <w:tab w:val="left" w:pos="360"/>
          <w:tab w:val="left" w:pos="2790"/>
          <w:tab w:val="left" w:pos="2925"/>
          <w:tab w:val="left" w:pos="5400"/>
          <w:tab w:val="left" w:pos="8280"/>
        </w:tabs>
        <w:jc w:val="both"/>
        <w:rPr>
          <w:sz w:val="26"/>
          <w:szCs w:val="26"/>
        </w:rPr>
      </w:pPr>
      <w:r w:rsidRPr="006C52B3">
        <w:rPr>
          <w:sz w:val="26"/>
          <w:szCs w:val="26"/>
        </w:rPr>
        <w:lastRenderedPageBreak/>
        <w:t>Nhiều kim loại có thể khử lưu huỳnh khi đun nóng (trừ thuỷ ngân phản ứng ngay ở nhiệt độ thường).</w:t>
      </w:r>
    </w:p>
    <w:p w14:paraId="72A09686" w14:textId="77777777" w:rsidR="00A50BC5" w:rsidRPr="006C52B3" w:rsidRDefault="00A50BC5" w:rsidP="00A50BC5">
      <w:pPr>
        <w:tabs>
          <w:tab w:val="left" w:pos="360"/>
          <w:tab w:val="left" w:pos="2519"/>
          <w:tab w:val="left" w:pos="2790"/>
          <w:tab w:val="left" w:pos="2925"/>
          <w:tab w:val="left" w:pos="5400"/>
          <w:tab w:val="left" w:pos="8280"/>
        </w:tabs>
        <w:jc w:val="center"/>
        <w:rPr>
          <w:sz w:val="26"/>
          <w:szCs w:val="26"/>
        </w:rPr>
      </w:pPr>
      <w:r w:rsidRPr="006C52B3">
        <w:rPr>
          <w:position w:val="-14"/>
          <w:sz w:val="26"/>
          <w:szCs w:val="26"/>
        </w:rPr>
        <w:object w:dxaOrig="2120" w:dyaOrig="440" w14:anchorId="1B178125">
          <v:shape id="_x0000_i1990" type="#_x0000_t75" style="width:113.25pt;height:24pt" o:ole="">
            <v:imagedata r:id="rId1791" o:title=""/>
          </v:shape>
          <o:OLEObject Type="Embed" ProgID="Equation.DSMT4" ShapeID="_x0000_i1990" DrawAspect="Content" ObjectID="_1803217224" r:id="rId1792"/>
        </w:object>
      </w:r>
    </w:p>
    <w:p w14:paraId="15BB8998" w14:textId="77777777" w:rsidR="00A50BC5" w:rsidRPr="006C52B3" w:rsidRDefault="00A50BC5" w:rsidP="00A50BC5">
      <w:pPr>
        <w:tabs>
          <w:tab w:val="left" w:pos="360"/>
          <w:tab w:val="left" w:pos="2519"/>
          <w:tab w:val="left" w:pos="2790"/>
          <w:tab w:val="left" w:pos="2925"/>
          <w:tab w:val="left" w:pos="5400"/>
          <w:tab w:val="left" w:pos="8280"/>
        </w:tabs>
        <w:jc w:val="center"/>
        <w:rPr>
          <w:sz w:val="26"/>
          <w:szCs w:val="26"/>
        </w:rPr>
      </w:pPr>
      <w:r w:rsidRPr="006C52B3">
        <w:rPr>
          <w:position w:val="-14"/>
          <w:sz w:val="26"/>
          <w:szCs w:val="26"/>
        </w:rPr>
        <w:object w:dxaOrig="2160" w:dyaOrig="400" w14:anchorId="6FC22654">
          <v:shape id="_x0000_i1991" type="#_x0000_t75" style="width:110.25pt;height:22.5pt" o:ole="">
            <v:imagedata r:id="rId1793" o:title=""/>
          </v:shape>
          <o:OLEObject Type="Embed" ProgID="Equation.DSMT4" ShapeID="_x0000_i1991" DrawAspect="Content" ObjectID="_1803217225" r:id="rId1794"/>
        </w:object>
      </w:r>
    </w:p>
    <w:p w14:paraId="569A49E2" w14:textId="77777777" w:rsidR="00A50BC5" w:rsidRPr="006C52B3" w:rsidRDefault="00A50BC5" w:rsidP="00A50BC5">
      <w:pPr>
        <w:tabs>
          <w:tab w:val="left" w:pos="284"/>
          <w:tab w:val="left" w:pos="360"/>
          <w:tab w:val="left" w:pos="2790"/>
          <w:tab w:val="left" w:pos="5400"/>
          <w:tab w:val="left" w:pos="8280"/>
        </w:tabs>
        <w:jc w:val="both"/>
        <w:rPr>
          <w:b/>
          <w:sz w:val="26"/>
          <w:szCs w:val="26"/>
        </w:rPr>
      </w:pPr>
      <w:bookmarkStart w:id="405" w:name="bookmark1133"/>
      <w:bookmarkStart w:id="406" w:name="bookmark1136"/>
      <w:bookmarkEnd w:id="405"/>
      <w:bookmarkEnd w:id="406"/>
      <w:r w:rsidRPr="006C52B3">
        <w:rPr>
          <w:b/>
          <w:sz w:val="26"/>
          <w:szCs w:val="26"/>
        </w:rPr>
        <w:t>2. Tác dụng với nước</w:t>
      </w:r>
    </w:p>
    <w:p w14:paraId="78114FBF" w14:textId="77777777" w:rsidR="00A50BC5" w:rsidRPr="006C52B3" w:rsidRDefault="00A50BC5" w:rsidP="00A50BC5">
      <w:pPr>
        <w:tabs>
          <w:tab w:val="left" w:pos="284"/>
          <w:tab w:val="left" w:pos="360"/>
          <w:tab w:val="left" w:pos="2790"/>
          <w:tab w:val="left" w:pos="5400"/>
          <w:tab w:val="left" w:pos="8280"/>
        </w:tabs>
        <w:jc w:val="both"/>
        <w:rPr>
          <w:sz w:val="26"/>
          <w:szCs w:val="26"/>
        </w:rPr>
      </w:pPr>
      <w:r w:rsidRPr="006C52B3">
        <w:rPr>
          <w:b/>
          <w:sz w:val="26"/>
          <w:szCs w:val="26"/>
        </w:rPr>
        <w:t xml:space="preserve">     2M   +  2nH</w:t>
      </w:r>
      <w:r w:rsidRPr="006C52B3">
        <w:rPr>
          <w:b/>
          <w:sz w:val="26"/>
          <w:szCs w:val="26"/>
          <w:vertAlign w:val="subscript"/>
        </w:rPr>
        <w:t>2</w:t>
      </w:r>
      <w:r w:rsidRPr="006C52B3">
        <w:rPr>
          <w:b/>
          <w:sz w:val="26"/>
          <w:szCs w:val="26"/>
        </w:rPr>
        <w:t xml:space="preserve">O </w:t>
      </w:r>
      <w:r w:rsidRPr="006C52B3">
        <w:rPr>
          <w:b/>
          <w:position w:val="-6"/>
          <w:sz w:val="26"/>
          <w:szCs w:val="26"/>
        </w:rPr>
        <w:object w:dxaOrig="639" w:dyaOrig="340" w14:anchorId="06456612">
          <v:shape id="_x0000_i1992" type="#_x0000_t75" style="width:35.25pt;height:18pt" o:ole="">
            <v:imagedata r:id="rId1795" o:title=""/>
          </v:shape>
          <o:OLEObject Type="Embed" ProgID="Equation.DSMT4" ShapeID="_x0000_i1992" DrawAspect="Content" ObjectID="_1803217226" r:id="rId1796"/>
        </w:object>
      </w:r>
      <w:r w:rsidRPr="006C52B3">
        <w:rPr>
          <w:b/>
          <w:sz w:val="26"/>
          <w:szCs w:val="26"/>
        </w:rPr>
        <w:t>2M(OH)</w:t>
      </w:r>
      <w:r w:rsidRPr="006C52B3">
        <w:rPr>
          <w:b/>
          <w:sz w:val="26"/>
          <w:szCs w:val="26"/>
          <w:vertAlign w:val="subscript"/>
        </w:rPr>
        <w:t>n</w:t>
      </w:r>
      <w:r w:rsidRPr="006C52B3">
        <w:rPr>
          <w:b/>
          <w:sz w:val="26"/>
          <w:szCs w:val="26"/>
        </w:rPr>
        <w:t xml:space="preserve">   +  nH</w:t>
      </w:r>
      <w:r w:rsidRPr="006C52B3">
        <w:rPr>
          <w:b/>
          <w:sz w:val="26"/>
          <w:szCs w:val="26"/>
          <w:vertAlign w:val="subscript"/>
        </w:rPr>
        <w:t>2</w:t>
      </w:r>
      <w:r w:rsidRPr="006C52B3">
        <w:rPr>
          <w:b/>
          <w:sz w:val="26"/>
          <w:szCs w:val="26"/>
        </w:rPr>
        <w:t xml:space="preserve">    (</w:t>
      </w:r>
      <w:r w:rsidRPr="006C52B3">
        <w:rPr>
          <w:position w:val="-14"/>
          <w:sz w:val="26"/>
          <w:szCs w:val="26"/>
        </w:rPr>
        <w:object w:dxaOrig="1960" w:dyaOrig="400" w14:anchorId="2F697644">
          <v:shape id="_x0000_i1993" type="#_x0000_t75" style="width:102pt;height:24pt" o:ole="">
            <v:imagedata r:id="rId1797" o:title=""/>
          </v:shape>
          <o:OLEObject Type="Embed" ProgID="Equation.DSMT4" ShapeID="_x0000_i1993" DrawAspect="Content" ObjectID="_1803217227" r:id="rId1798"/>
        </w:object>
      </w:r>
      <w:r w:rsidRPr="006C52B3">
        <w:rPr>
          <w:sz w:val="26"/>
          <w:szCs w:val="26"/>
        </w:rPr>
        <w:t xml:space="preserve"> và </w:t>
      </w:r>
      <w:r w:rsidRPr="006C52B3">
        <w:rPr>
          <w:b/>
          <w:sz w:val="26"/>
          <w:szCs w:val="26"/>
        </w:rPr>
        <w:t>n = hóa trị kim loại)</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366"/>
        <w:gridCol w:w="2542"/>
        <w:gridCol w:w="2542"/>
        <w:gridCol w:w="2485"/>
      </w:tblGrid>
      <w:tr w:rsidR="00A50BC5" w:rsidRPr="004914B1" w14:paraId="4A7045D6" w14:textId="77777777" w:rsidTr="007353D9">
        <w:trPr>
          <w:trHeight w:hRule="exact" w:val="610"/>
          <w:jc w:val="center"/>
        </w:trPr>
        <w:tc>
          <w:tcPr>
            <w:tcW w:w="2366" w:type="dxa"/>
            <w:shd w:val="clear" w:color="auto" w:fill="auto"/>
            <w:vAlign w:val="center"/>
          </w:tcPr>
          <w:p w14:paraId="4B2D3AC3" w14:textId="77777777" w:rsidR="00A50BC5" w:rsidRPr="004914B1" w:rsidRDefault="00A50BC5" w:rsidP="007353D9">
            <w:pPr>
              <w:pStyle w:val="Khc0"/>
              <w:spacing w:line="276" w:lineRule="auto"/>
              <w:rPr>
                <w:b/>
                <w:bCs/>
                <w:sz w:val="26"/>
                <w:szCs w:val="26"/>
              </w:rPr>
            </w:pPr>
            <w:r w:rsidRPr="004914B1">
              <w:rPr>
                <w:b/>
                <w:bCs/>
                <w:sz w:val="26"/>
                <w:szCs w:val="26"/>
              </w:rPr>
              <w:t>Thế điện cực chuẩn</w:t>
            </w:r>
          </w:p>
        </w:tc>
        <w:tc>
          <w:tcPr>
            <w:tcW w:w="2542" w:type="dxa"/>
            <w:shd w:val="clear" w:color="auto" w:fill="auto"/>
            <w:vAlign w:val="center"/>
          </w:tcPr>
          <w:p w14:paraId="213425BB" w14:textId="77777777" w:rsidR="00A50BC5" w:rsidRPr="004914B1" w:rsidRDefault="00A50BC5" w:rsidP="007353D9">
            <w:pPr>
              <w:pStyle w:val="Khc0"/>
              <w:spacing w:line="276" w:lineRule="auto"/>
              <w:jc w:val="center"/>
              <w:rPr>
                <w:sz w:val="26"/>
                <w:szCs w:val="26"/>
              </w:rPr>
            </w:pPr>
            <w:r w:rsidRPr="004914B1">
              <w:rPr>
                <w:position w:val="-14"/>
                <w:sz w:val="26"/>
                <w:szCs w:val="26"/>
              </w:rPr>
              <w:object w:dxaOrig="1960" w:dyaOrig="400" w14:anchorId="7BEACB3E">
                <v:shape id="_x0000_i1994" type="#_x0000_t75" style="width:102pt;height:24pt" o:ole="">
                  <v:imagedata r:id="rId1797" o:title=""/>
                </v:shape>
                <o:OLEObject Type="Embed" ProgID="Equation.DSMT4" ShapeID="_x0000_i1994" DrawAspect="Content" ObjectID="_1803217228" r:id="rId1799"/>
              </w:object>
            </w:r>
          </w:p>
        </w:tc>
        <w:tc>
          <w:tcPr>
            <w:tcW w:w="2542" w:type="dxa"/>
            <w:shd w:val="clear" w:color="auto" w:fill="auto"/>
            <w:vAlign w:val="center"/>
          </w:tcPr>
          <w:p w14:paraId="68983712" w14:textId="77777777" w:rsidR="00A50BC5" w:rsidRPr="004914B1" w:rsidRDefault="00A50BC5" w:rsidP="007353D9">
            <w:pPr>
              <w:pStyle w:val="Khc0"/>
              <w:spacing w:line="276" w:lineRule="auto"/>
              <w:rPr>
                <w:sz w:val="26"/>
                <w:szCs w:val="26"/>
              </w:rPr>
            </w:pPr>
            <w:r w:rsidRPr="004914B1">
              <w:rPr>
                <w:color w:val="2D1C14"/>
                <w:sz w:val="26"/>
                <w:szCs w:val="26"/>
              </w:rPr>
              <w:t xml:space="preserve">      </w:t>
            </w:r>
            <w:r w:rsidRPr="004914B1">
              <w:rPr>
                <w:position w:val="-14"/>
                <w:sz w:val="26"/>
                <w:szCs w:val="26"/>
              </w:rPr>
              <w:object w:dxaOrig="1960" w:dyaOrig="400" w14:anchorId="798400BB">
                <v:shape id="_x0000_i1995" type="#_x0000_t75" style="width:102pt;height:24pt" o:ole="">
                  <v:imagedata r:id="rId1800" o:title=""/>
                </v:shape>
                <o:OLEObject Type="Embed" ProgID="Equation.DSMT4" ShapeID="_x0000_i1995" DrawAspect="Content" ObjectID="_1803217229" r:id="rId1801"/>
              </w:object>
            </w:r>
          </w:p>
        </w:tc>
        <w:tc>
          <w:tcPr>
            <w:tcW w:w="2485" w:type="dxa"/>
            <w:shd w:val="clear" w:color="auto" w:fill="auto"/>
            <w:vAlign w:val="center"/>
          </w:tcPr>
          <w:p w14:paraId="328599F6" w14:textId="77777777" w:rsidR="00A50BC5" w:rsidRPr="004914B1" w:rsidRDefault="00A50BC5" w:rsidP="007353D9">
            <w:pPr>
              <w:pStyle w:val="Khc0"/>
              <w:spacing w:line="276" w:lineRule="auto"/>
              <w:jc w:val="center"/>
              <w:rPr>
                <w:sz w:val="26"/>
                <w:szCs w:val="26"/>
              </w:rPr>
            </w:pPr>
            <w:r w:rsidRPr="004914B1">
              <w:rPr>
                <w:position w:val="-14"/>
                <w:sz w:val="26"/>
                <w:szCs w:val="26"/>
              </w:rPr>
              <w:object w:dxaOrig="1960" w:dyaOrig="400" w14:anchorId="581D05D6">
                <v:shape id="_x0000_i1996" type="#_x0000_t75" style="width:102pt;height:24pt" o:ole="">
                  <v:imagedata r:id="rId1802" o:title=""/>
                </v:shape>
                <o:OLEObject Type="Embed" ProgID="Equation.DSMT4" ShapeID="_x0000_i1996" DrawAspect="Content" ObjectID="_1803217230" r:id="rId1803"/>
              </w:object>
            </w:r>
          </w:p>
        </w:tc>
      </w:tr>
      <w:tr w:rsidR="00A50BC5" w:rsidRPr="004914B1" w14:paraId="12A12656" w14:textId="77777777" w:rsidTr="007353D9">
        <w:trPr>
          <w:trHeight w:hRule="exact" w:val="839"/>
          <w:jc w:val="center"/>
        </w:trPr>
        <w:tc>
          <w:tcPr>
            <w:tcW w:w="2366" w:type="dxa"/>
            <w:shd w:val="clear" w:color="auto" w:fill="auto"/>
            <w:vAlign w:val="center"/>
          </w:tcPr>
          <w:p w14:paraId="503409EB" w14:textId="77777777" w:rsidR="00A50BC5" w:rsidRPr="004914B1" w:rsidRDefault="00A50BC5" w:rsidP="007353D9">
            <w:pPr>
              <w:pStyle w:val="Khc0"/>
              <w:spacing w:line="276" w:lineRule="auto"/>
              <w:jc w:val="center"/>
              <w:rPr>
                <w:b/>
                <w:bCs/>
                <w:sz w:val="26"/>
                <w:szCs w:val="26"/>
              </w:rPr>
            </w:pPr>
            <w:r w:rsidRPr="004914B1">
              <w:rPr>
                <w:b/>
                <w:bCs/>
                <w:sz w:val="26"/>
                <w:szCs w:val="26"/>
              </w:rPr>
              <w:t>Kim loại</w:t>
            </w:r>
          </w:p>
        </w:tc>
        <w:tc>
          <w:tcPr>
            <w:tcW w:w="2542" w:type="dxa"/>
            <w:shd w:val="clear" w:color="auto" w:fill="auto"/>
            <w:vAlign w:val="center"/>
          </w:tcPr>
          <w:p w14:paraId="776D5AC7" w14:textId="77777777" w:rsidR="00A50BC5" w:rsidRPr="004914B1" w:rsidRDefault="00A50BC5" w:rsidP="007353D9">
            <w:pPr>
              <w:pStyle w:val="Khc0"/>
              <w:spacing w:line="276" w:lineRule="auto"/>
              <w:jc w:val="center"/>
              <w:rPr>
                <w:sz w:val="26"/>
                <w:szCs w:val="26"/>
              </w:rPr>
            </w:pPr>
            <w:r w:rsidRPr="004914B1">
              <w:rPr>
                <w:color w:val="2D1C14"/>
                <w:sz w:val="26"/>
                <w:szCs w:val="26"/>
              </w:rPr>
              <w:t>K, Na, Ca, Ba</w:t>
            </w:r>
          </w:p>
        </w:tc>
        <w:tc>
          <w:tcPr>
            <w:tcW w:w="2542" w:type="dxa"/>
            <w:shd w:val="clear" w:color="auto" w:fill="auto"/>
            <w:vAlign w:val="center"/>
          </w:tcPr>
          <w:p w14:paraId="39407F67" w14:textId="77777777" w:rsidR="00A50BC5" w:rsidRPr="004914B1" w:rsidRDefault="00A50BC5" w:rsidP="007353D9">
            <w:pPr>
              <w:pStyle w:val="Khc0"/>
              <w:spacing w:line="276" w:lineRule="auto"/>
              <w:jc w:val="center"/>
              <w:rPr>
                <w:sz w:val="26"/>
                <w:szCs w:val="26"/>
              </w:rPr>
            </w:pPr>
            <w:r w:rsidRPr="004914B1">
              <w:rPr>
                <w:color w:val="2D1C14"/>
                <w:sz w:val="26"/>
                <w:szCs w:val="26"/>
              </w:rPr>
              <w:t>Mg</w:t>
            </w:r>
          </w:p>
        </w:tc>
        <w:tc>
          <w:tcPr>
            <w:tcW w:w="2485" w:type="dxa"/>
            <w:shd w:val="clear" w:color="auto" w:fill="auto"/>
            <w:vAlign w:val="bottom"/>
          </w:tcPr>
          <w:p w14:paraId="7A6456AD" w14:textId="77777777" w:rsidR="00A50BC5" w:rsidRPr="004914B1" w:rsidRDefault="00A50BC5" w:rsidP="007353D9">
            <w:pPr>
              <w:pStyle w:val="Khc0"/>
              <w:spacing w:line="276" w:lineRule="auto"/>
              <w:jc w:val="center"/>
              <w:rPr>
                <w:sz w:val="26"/>
                <w:szCs w:val="26"/>
              </w:rPr>
            </w:pPr>
            <w:r w:rsidRPr="004914B1">
              <w:rPr>
                <w:color w:val="2D1C14"/>
                <w:sz w:val="26"/>
                <w:szCs w:val="26"/>
              </w:rPr>
              <w:t>Ni, Sn, Pb, Cu,</w:t>
            </w:r>
          </w:p>
          <w:p w14:paraId="765E16E4" w14:textId="77777777" w:rsidR="00A50BC5" w:rsidRPr="004914B1" w:rsidRDefault="00A50BC5" w:rsidP="007353D9">
            <w:pPr>
              <w:pStyle w:val="Khc0"/>
              <w:spacing w:line="276" w:lineRule="auto"/>
              <w:jc w:val="center"/>
              <w:rPr>
                <w:sz w:val="26"/>
                <w:szCs w:val="26"/>
              </w:rPr>
            </w:pPr>
            <w:r w:rsidRPr="004914B1">
              <w:rPr>
                <w:color w:val="2D1C14"/>
                <w:sz w:val="26"/>
                <w:szCs w:val="26"/>
              </w:rPr>
              <w:t>Ag, Au,...</w:t>
            </w:r>
          </w:p>
        </w:tc>
      </w:tr>
      <w:tr w:rsidR="00A50BC5" w:rsidRPr="004914B1" w14:paraId="3A604026" w14:textId="77777777" w:rsidTr="007353D9">
        <w:trPr>
          <w:trHeight w:hRule="exact" w:val="1462"/>
          <w:jc w:val="center"/>
        </w:trPr>
        <w:tc>
          <w:tcPr>
            <w:tcW w:w="2366" w:type="dxa"/>
            <w:shd w:val="clear" w:color="auto" w:fill="auto"/>
            <w:vAlign w:val="center"/>
          </w:tcPr>
          <w:p w14:paraId="4B486E4F" w14:textId="77777777" w:rsidR="00A50BC5" w:rsidRPr="004914B1" w:rsidRDefault="00A50BC5" w:rsidP="007353D9">
            <w:pPr>
              <w:pStyle w:val="Khc0"/>
              <w:spacing w:line="276" w:lineRule="auto"/>
              <w:jc w:val="center"/>
              <w:rPr>
                <w:b/>
                <w:bCs/>
                <w:sz w:val="26"/>
                <w:szCs w:val="26"/>
              </w:rPr>
            </w:pPr>
            <w:r w:rsidRPr="004914B1">
              <w:rPr>
                <w:b/>
                <w:bCs/>
                <w:sz w:val="26"/>
                <w:szCs w:val="26"/>
              </w:rPr>
              <w:t>Mức độ phản ứng với nước</w:t>
            </w:r>
          </w:p>
        </w:tc>
        <w:tc>
          <w:tcPr>
            <w:tcW w:w="2542" w:type="dxa"/>
            <w:shd w:val="clear" w:color="auto" w:fill="auto"/>
            <w:vAlign w:val="center"/>
          </w:tcPr>
          <w:p w14:paraId="34BCA7F7" w14:textId="77777777" w:rsidR="00A50BC5" w:rsidRPr="004914B1" w:rsidRDefault="00A50BC5" w:rsidP="007353D9">
            <w:pPr>
              <w:pStyle w:val="Khc0"/>
              <w:spacing w:line="276" w:lineRule="auto"/>
              <w:jc w:val="center"/>
              <w:rPr>
                <w:sz w:val="26"/>
                <w:szCs w:val="26"/>
              </w:rPr>
            </w:pPr>
            <w:r w:rsidRPr="004914B1">
              <w:rPr>
                <w:sz w:val="26"/>
                <w:szCs w:val="26"/>
              </w:rPr>
              <w:t>Ph</w:t>
            </w:r>
            <w:r>
              <w:rPr>
                <w:sz w:val="26"/>
                <w:szCs w:val="26"/>
              </w:rPr>
              <w:t>ả</w:t>
            </w:r>
            <w:r w:rsidRPr="004914B1">
              <w:rPr>
                <w:sz w:val="26"/>
                <w:szCs w:val="26"/>
              </w:rPr>
              <w:t xml:space="preserve">n ứng nhanh </w:t>
            </w:r>
            <w:r>
              <w:rPr>
                <w:sz w:val="26"/>
                <w:szCs w:val="26"/>
              </w:rPr>
              <w:t>ở</w:t>
            </w:r>
            <w:r w:rsidRPr="004914B1">
              <w:rPr>
                <w:sz w:val="26"/>
                <w:szCs w:val="26"/>
              </w:rPr>
              <w:t xml:space="preserve"> nhiệt độ thường</w:t>
            </w:r>
          </w:p>
        </w:tc>
        <w:tc>
          <w:tcPr>
            <w:tcW w:w="2542" w:type="dxa"/>
            <w:shd w:val="clear" w:color="auto" w:fill="auto"/>
            <w:vAlign w:val="center"/>
          </w:tcPr>
          <w:p w14:paraId="44846B59" w14:textId="77777777" w:rsidR="00A50BC5" w:rsidRPr="004914B1" w:rsidRDefault="00A50BC5" w:rsidP="007353D9">
            <w:pPr>
              <w:pStyle w:val="Khc0"/>
              <w:spacing w:line="276" w:lineRule="auto"/>
              <w:jc w:val="center"/>
              <w:rPr>
                <w:sz w:val="26"/>
                <w:szCs w:val="26"/>
              </w:rPr>
            </w:pPr>
            <w:r w:rsidRPr="004914B1">
              <w:rPr>
                <w:sz w:val="26"/>
                <w:szCs w:val="26"/>
              </w:rPr>
              <w:t>Phản ứng rất chậm ở nhiệt độ thường, phản ứng nhanh hơn khi đun nóng</w:t>
            </w:r>
          </w:p>
        </w:tc>
        <w:tc>
          <w:tcPr>
            <w:tcW w:w="2485" w:type="dxa"/>
            <w:shd w:val="clear" w:color="auto" w:fill="auto"/>
            <w:vAlign w:val="center"/>
          </w:tcPr>
          <w:p w14:paraId="27170D26" w14:textId="77777777" w:rsidR="00A50BC5" w:rsidRPr="004914B1" w:rsidRDefault="00A50BC5" w:rsidP="007353D9">
            <w:pPr>
              <w:pStyle w:val="Khc0"/>
              <w:spacing w:line="276" w:lineRule="auto"/>
              <w:jc w:val="center"/>
              <w:rPr>
                <w:sz w:val="26"/>
                <w:szCs w:val="26"/>
              </w:rPr>
            </w:pPr>
            <w:r w:rsidRPr="004914B1">
              <w:rPr>
                <w:sz w:val="26"/>
                <w:szCs w:val="26"/>
              </w:rPr>
              <w:t>Không phản ứng dù ở nhiệt độ cao</w:t>
            </w:r>
          </w:p>
        </w:tc>
      </w:tr>
    </w:tbl>
    <w:p w14:paraId="1989C760" w14:textId="77777777" w:rsidR="00A50BC5" w:rsidRPr="006C52B3" w:rsidRDefault="00A50BC5" w:rsidP="00A50BC5">
      <w:pPr>
        <w:tabs>
          <w:tab w:val="left" w:pos="284"/>
          <w:tab w:val="left" w:pos="360"/>
          <w:tab w:val="left" w:pos="2790"/>
          <w:tab w:val="left" w:pos="5400"/>
          <w:tab w:val="left" w:pos="8280"/>
        </w:tabs>
        <w:jc w:val="both"/>
        <w:rPr>
          <w:sz w:val="26"/>
          <w:szCs w:val="26"/>
        </w:rPr>
      </w:pPr>
      <w:r w:rsidRPr="006C52B3">
        <w:rPr>
          <w:sz w:val="26"/>
          <w:szCs w:val="26"/>
        </w:rPr>
        <w:tab/>
      </w:r>
    </w:p>
    <w:p w14:paraId="55B271FC" w14:textId="77777777" w:rsidR="00A50BC5" w:rsidRPr="006C52B3" w:rsidRDefault="00A50BC5" w:rsidP="00A50BC5">
      <w:pPr>
        <w:tabs>
          <w:tab w:val="left" w:pos="284"/>
          <w:tab w:val="left" w:pos="360"/>
          <w:tab w:val="left" w:pos="2790"/>
          <w:tab w:val="left" w:pos="5400"/>
          <w:tab w:val="left" w:pos="8280"/>
        </w:tabs>
        <w:jc w:val="both"/>
        <w:rPr>
          <w:i/>
          <w:iCs/>
          <w:sz w:val="26"/>
          <w:szCs w:val="26"/>
        </w:rPr>
      </w:pPr>
      <w:r w:rsidRPr="006C52B3">
        <w:rPr>
          <w:iCs/>
          <w:sz w:val="26"/>
          <w:szCs w:val="26"/>
        </w:rPr>
        <w:t>Ví dụ:</w:t>
      </w:r>
      <w:r w:rsidRPr="006C52B3">
        <w:rPr>
          <w:sz w:val="26"/>
          <w:szCs w:val="26"/>
        </w:rPr>
        <w:t xml:space="preserve"> Na có </w:t>
      </w:r>
      <w:r w:rsidRPr="006C52B3">
        <w:rPr>
          <w:position w:val="-14"/>
          <w:sz w:val="26"/>
          <w:szCs w:val="26"/>
        </w:rPr>
        <w:object w:dxaOrig="1880" w:dyaOrig="400" w14:anchorId="6C75BEFA">
          <v:shape id="_x0000_i1997" type="#_x0000_t75" style="width:96pt;height:24pt" o:ole="">
            <v:imagedata r:id="rId1804" o:title=""/>
          </v:shape>
          <o:OLEObject Type="Embed" ProgID="Equation.DSMT4" ShapeID="_x0000_i1997" DrawAspect="Content" ObjectID="_1803217231" r:id="rId1805"/>
        </w:object>
      </w:r>
      <w:r w:rsidRPr="006C52B3">
        <w:rPr>
          <w:sz w:val="26"/>
          <w:szCs w:val="26"/>
        </w:rPr>
        <w:t xml:space="preserve"> &lt;  - 0,414 (V) =&gt; Na phản ứng với nước ở nhiệt độ thường.</w:t>
      </w:r>
    </w:p>
    <w:p w14:paraId="39CBAEA8" w14:textId="77777777" w:rsidR="00A50BC5" w:rsidRPr="006C52B3" w:rsidRDefault="00A50BC5" w:rsidP="00A50BC5">
      <w:pPr>
        <w:tabs>
          <w:tab w:val="left" w:pos="284"/>
          <w:tab w:val="left" w:pos="360"/>
          <w:tab w:val="left" w:pos="2790"/>
          <w:tab w:val="left" w:pos="5400"/>
          <w:tab w:val="left" w:pos="8280"/>
        </w:tabs>
        <w:jc w:val="both"/>
        <w:rPr>
          <w:sz w:val="26"/>
          <w:szCs w:val="26"/>
        </w:rPr>
      </w:pPr>
      <w:bookmarkStart w:id="407" w:name="bookmark1138"/>
      <w:bookmarkStart w:id="408" w:name="bookmark1139"/>
      <w:bookmarkEnd w:id="407"/>
      <w:bookmarkEnd w:id="408"/>
      <w:r w:rsidRPr="006C52B3">
        <w:rPr>
          <w:sz w:val="26"/>
          <w:szCs w:val="26"/>
        </w:rPr>
        <w:tab/>
        <w:t>Na (s)  + H</w:t>
      </w:r>
      <w:r w:rsidRPr="006C52B3">
        <w:rPr>
          <w:sz w:val="26"/>
          <w:szCs w:val="26"/>
          <w:vertAlign w:val="subscript"/>
        </w:rPr>
        <w:t>2</w:t>
      </w:r>
      <w:r w:rsidRPr="006C52B3">
        <w:rPr>
          <w:sz w:val="26"/>
          <w:szCs w:val="26"/>
        </w:rPr>
        <w:t>O</w:t>
      </w:r>
      <w:r w:rsidRPr="006C52B3">
        <w:rPr>
          <w:i/>
          <w:sz w:val="26"/>
          <w:szCs w:val="26"/>
        </w:rPr>
        <w:t>(l)</w:t>
      </w:r>
      <w:r w:rsidRPr="006C52B3">
        <w:rPr>
          <w:sz w:val="26"/>
          <w:szCs w:val="26"/>
        </w:rPr>
        <w:t xml:space="preserve">   </w:t>
      </w:r>
      <w:r w:rsidRPr="006C52B3">
        <w:rPr>
          <w:position w:val="-6"/>
          <w:sz w:val="26"/>
          <w:szCs w:val="26"/>
        </w:rPr>
        <w:object w:dxaOrig="639" w:dyaOrig="340" w14:anchorId="7C2C6DA9">
          <v:shape id="_x0000_i1998" type="#_x0000_t75" style="width:41.25pt;height:21.75pt" o:ole="">
            <v:imagedata r:id="rId1806" o:title=""/>
          </v:shape>
          <o:OLEObject Type="Embed" ProgID="Equation.DSMT4" ShapeID="_x0000_i1998" DrawAspect="Content" ObjectID="_1803217232" r:id="rId1807"/>
        </w:object>
      </w:r>
      <w:r w:rsidRPr="006C52B3">
        <w:rPr>
          <w:sz w:val="26"/>
          <w:szCs w:val="26"/>
        </w:rPr>
        <w:t xml:space="preserve">  2NaOH(aq)  + H</w:t>
      </w:r>
      <w:r w:rsidRPr="006C52B3">
        <w:rPr>
          <w:sz w:val="26"/>
          <w:szCs w:val="26"/>
          <w:vertAlign w:val="subscript"/>
        </w:rPr>
        <w:t>2</w:t>
      </w:r>
      <w:r w:rsidRPr="006C52B3">
        <w:rPr>
          <w:sz w:val="26"/>
          <w:szCs w:val="26"/>
        </w:rPr>
        <w:t>(g)</w:t>
      </w:r>
    </w:p>
    <w:p w14:paraId="55F84244" w14:textId="77777777" w:rsidR="00A50BC5" w:rsidRPr="006C52B3" w:rsidRDefault="00A50BC5" w:rsidP="00A50BC5">
      <w:pPr>
        <w:tabs>
          <w:tab w:val="left" w:pos="284"/>
          <w:tab w:val="left" w:pos="360"/>
          <w:tab w:val="left" w:pos="2790"/>
          <w:tab w:val="left" w:pos="5400"/>
          <w:tab w:val="left" w:pos="8280"/>
        </w:tabs>
        <w:jc w:val="both"/>
        <w:rPr>
          <w:sz w:val="26"/>
          <w:szCs w:val="26"/>
        </w:rPr>
      </w:pPr>
      <w:r w:rsidRPr="006C52B3">
        <w:rPr>
          <w:b/>
          <w:sz w:val="26"/>
          <w:szCs w:val="26"/>
        </w:rPr>
        <w:t>3.</w:t>
      </w:r>
      <w:r w:rsidRPr="006C52B3">
        <w:rPr>
          <w:b/>
          <w:bCs/>
          <w:sz w:val="26"/>
          <w:szCs w:val="26"/>
          <w:lang w:val="pt-BR"/>
        </w:rPr>
        <w:t>Tác dụng với dung dịch acid</w:t>
      </w:r>
    </w:p>
    <w:p w14:paraId="3012FF60" w14:textId="77777777" w:rsidR="00A50BC5" w:rsidRPr="006C52B3" w:rsidRDefault="00A50BC5" w:rsidP="00A50BC5">
      <w:pPr>
        <w:widowControl w:val="0"/>
        <w:tabs>
          <w:tab w:val="left" w:pos="360"/>
          <w:tab w:val="left" w:pos="598"/>
          <w:tab w:val="left" w:pos="2790"/>
          <w:tab w:val="left" w:pos="2925"/>
          <w:tab w:val="left" w:pos="5400"/>
          <w:tab w:val="left" w:pos="8280"/>
        </w:tabs>
        <w:rPr>
          <w:sz w:val="26"/>
          <w:szCs w:val="26"/>
        </w:rPr>
      </w:pPr>
      <w:bookmarkStart w:id="409" w:name="bookmark1140"/>
      <w:bookmarkEnd w:id="409"/>
      <w:r w:rsidRPr="006C52B3">
        <w:rPr>
          <w:b/>
          <w:bCs/>
          <w:i/>
          <w:iCs/>
          <w:sz w:val="26"/>
          <w:szCs w:val="26"/>
        </w:rPr>
        <w:t>a)Với dung dịch HCl, H</w:t>
      </w:r>
      <w:r w:rsidRPr="006C52B3">
        <w:rPr>
          <w:b/>
          <w:bCs/>
          <w:i/>
          <w:iCs/>
          <w:sz w:val="26"/>
          <w:szCs w:val="26"/>
          <w:vertAlign w:val="subscript"/>
        </w:rPr>
        <w:t>2</w:t>
      </w:r>
      <w:r w:rsidRPr="006C52B3">
        <w:rPr>
          <w:b/>
          <w:bCs/>
          <w:i/>
          <w:iCs/>
          <w:sz w:val="26"/>
          <w:szCs w:val="26"/>
        </w:rPr>
        <w:t>SO</w:t>
      </w:r>
      <w:r w:rsidRPr="006C52B3">
        <w:rPr>
          <w:b/>
          <w:bCs/>
          <w:i/>
          <w:iCs/>
          <w:sz w:val="26"/>
          <w:szCs w:val="26"/>
          <w:vertAlign w:val="subscript"/>
        </w:rPr>
        <w:t>4</w:t>
      </w:r>
      <w:r w:rsidRPr="006C52B3">
        <w:rPr>
          <w:b/>
          <w:bCs/>
          <w:i/>
          <w:iCs/>
          <w:sz w:val="26"/>
          <w:szCs w:val="26"/>
        </w:rPr>
        <w:t xml:space="preserve"> loãng</w:t>
      </w:r>
    </w:p>
    <w:p w14:paraId="63DBC317" w14:textId="77777777" w:rsidR="00A50BC5" w:rsidRDefault="00A50BC5" w:rsidP="00A50BC5">
      <w:pPr>
        <w:tabs>
          <w:tab w:val="left" w:pos="360"/>
          <w:tab w:val="left" w:pos="2790"/>
          <w:tab w:val="left" w:pos="2925"/>
          <w:tab w:val="left" w:pos="5400"/>
          <w:tab w:val="left" w:pos="8280"/>
        </w:tabs>
        <w:rPr>
          <w:sz w:val="26"/>
          <w:szCs w:val="26"/>
        </w:rPr>
      </w:pPr>
      <w:r w:rsidRPr="006C52B3">
        <w:rPr>
          <w:sz w:val="26"/>
          <w:szCs w:val="26"/>
        </w:rPr>
        <w:t xml:space="preserve">    </w:t>
      </w:r>
      <w:r w:rsidRPr="006C52B3">
        <w:rPr>
          <w:b/>
          <w:sz w:val="26"/>
          <w:szCs w:val="26"/>
        </w:rPr>
        <w:t>M  +  HCl, H</w:t>
      </w:r>
      <w:r w:rsidRPr="006C52B3">
        <w:rPr>
          <w:b/>
          <w:sz w:val="26"/>
          <w:szCs w:val="26"/>
          <w:vertAlign w:val="subscript"/>
        </w:rPr>
        <w:t>2</w:t>
      </w:r>
      <w:r w:rsidRPr="006C52B3">
        <w:rPr>
          <w:b/>
          <w:sz w:val="26"/>
          <w:szCs w:val="26"/>
        </w:rPr>
        <w:t>SO</w:t>
      </w:r>
      <w:r w:rsidRPr="006C52B3">
        <w:rPr>
          <w:b/>
          <w:sz w:val="26"/>
          <w:szCs w:val="26"/>
          <w:vertAlign w:val="subscript"/>
        </w:rPr>
        <w:t>4</w:t>
      </w:r>
      <w:r w:rsidRPr="006C52B3">
        <w:rPr>
          <w:position w:val="-6"/>
          <w:sz w:val="26"/>
          <w:szCs w:val="26"/>
        </w:rPr>
        <w:object w:dxaOrig="639" w:dyaOrig="340" w14:anchorId="4F77DB83">
          <v:shape id="_x0000_i1999" type="#_x0000_t75" style="width:41.25pt;height:21.75pt" o:ole="">
            <v:imagedata r:id="rId1806" o:title=""/>
          </v:shape>
          <o:OLEObject Type="Embed" ProgID="Equation.DSMT4" ShapeID="_x0000_i1999" DrawAspect="Content" ObjectID="_1803217233" r:id="rId1808"/>
        </w:object>
      </w:r>
      <w:r w:rsidRPr="006C52B3">
        <w:rPr>
          <w:b/>
          <w:sz w:val="26"/>
          <w:szCs w:val="26"/>
        </w:rPr>
        <w:t xml:space="preserve"> MCl</w:t>
      </w:r>
      <w:r w:rsidRPr="006C52B3">
        <w:rPr>
          <w:b/>
          <w:sz w:val="26"/>
          <w:szCs w:val="26"/>
          <w:vertAlign w:val="subscript"/>
        </w:rPr>
        <w:t>n</w:t>
      </w:r>
      <w:r w:rsidRPr="006C52B3">
        <w:rPr>
          <w:b/>
          <w:sz w:val="26"/>
          <w:szCs w:val="26"/>
        </w:rPr>
        <w:t>, M</w:t>
      </w:r>
      <w:r w:rsidRPr="006C52B3">
        <w:rPr>
          <w:b/>
          <w:sz w:val="26"/>
          <w:szCs w:val="26"/>
          <w:vertAlign w:val="subscript"/>
        </w:rPr>
        <w:t>2</w:t>
      </w:r>
      <w:r w:rsidRPr="006C52B3">
        <w:rPr>
          <w:b/>
          <w:sz w:val="26"/>
          <w:szCs w:val="26"/>
        </w:rPr>
        <w:t>(SO</w:t>
      </w:r>
      <w:r w:rsidRPr="006C52B3">
        <w:rPr>
          <w:b/>
          <w:sz w:val="26"/>
          <w:szCs w:val="26"/>
          <w:vertAlign w:val="subscript"/>
        </w:rPr>
        <w:t>4</w:t>
      </w:r>
      <w:r w:rsidRPr="006C52B3">
        <w:rPr>
          <w:b/>
          <w:sz w:val="26"/>
          <w:szCs w:val="26"/>
        </w:rPr>
        <w:t>)</w:t>
      </w:r>
      <w:r w:rsidRPr="006C52B3">
        <w:rPr>
          <w:b/>
          <w:sz w:val="26"/>
          <w:szCs w:val="26"/>
          <w:vertAlign w:val="subscript"/>
        </w:rPr>
        <w:t>n</w:t>
      </w:r>
      <w:r w:rsidRPr="006C52B3">
        <w:rPr>
          <w:b/>
          <w:sz w:val="26"/>
          <w:szCs w:val="26"/>
        </w:rPr>
        <w:t xml:space="preserve">  +   H</w:t>
      </w:r>
      <w:r w:rsidRPr="006C52B3">
        <w:rPr>
          <w:b/>
          <w:sz w:val="26"/>
          <w:szCs w:val="26"/>
          <w:vertAlign w:val="subscript"/>
        </w:rPr>
        <w:t>2</w:t>
      </w:r>
      <w:r w:rsidRPr="006C52B3">
        <w:rPr>
          <w:sz w:val="26"/>
          <w:szCs w:val="26"/>
        </w:rPr>
        <w:t xml:space="preserve"> (</w:t>
      </w:r>
      <w:r w:rsidRPr="006C52B3">
        <w:rPr>
          <w:position w:val="-14"/>
          <w:sz w:val="26"/>
          <w:szCs w:val="26"/>
        </w:rPr>
        <w:object w:dxaOrig="1480" w:dyaOrig="400" w14:anchorId="442D18D1">
          <v:shape id="_x0000_i2000" type="#_x0000_t75" style="width:1in;height:24pt" o:ole="">
            <v:imagedata r:id="rId1809" o:title=""/>
          </v:shape>
          <o:OLEObject Type="Embed" ProgID="Equation.DSMT4" ShapeID="_x0000_i2000" DrawAspect="Content" ObjectID="_1803217234" r:id="rId1810"/>
        </w:object>
      </w:r>
      <w:r w:rsidRPr="006C52B3">
        <w:rPr>
          <w:sz w:val="26"/>
          <w:szCs w:val="26"/>
        </w:rPr>
        <w:t>= KL trước H và n hóa trị thấp).</w:t>
      </w:r>
      <w:r>
        <w:rPr>
          <w:sz w:val="26"/>
          <w:szCs w:val="26"/>
        </w:rPr>
        <w:t xml:space="preserve"> </w:t>
      </w:r>
    </w:p>
    <w:p w14:paraId="00D8328F" w14:textId="77777777" w:rsidR="00A50BC5" w:rsidRPr="006C52B3" w:rsidRDefault="00A50BC5" w:rsidP="00A50BC5">
      <w:pPr>
        <w:tabs>
          <w:tab w:val="left" w:pos="360"/>
          <w:tab w:val="left" w:pos="2790"/>
          <w:tab w:val="left" w:pos="2925"/>
          <w:tab w:val="left" w:pos="5400"/>
          <w:tab w:val="left" w:pos="8280"/>
        </w:tabs>
        <w:rPr>
          <w:sz w:val="26"/>
          <w:szCs w:val="26"/>
        </w:rPr>
      </w:pPr>
      <w:r w:rsidRPr="006C52B3">
        <w:rPr>
          <w:sz w:val="26"/>
          <w:szCs w:val="26"/>
        </w:rPr>
        <w:t xml:space="preserve">Do Fe có </w:t>
      </w:r>
      <w:r w:rsidRPr="006C52B3">
        <w:rPr>
          <w:position w:val="-14"/>
          <w:sz w:val="26"/>
          <w:szCs w:val="26"/>
        </w:rPr>
        <w:object w:dxaOrig="1920" w:dyaOrig="400" w14:anchorId="111DD6CE">
          <v:shape id="_x0000_i2001" type="#_x0000_t75" style="width:96pt;height:24pt" o:ole="">
            <v:imagedata r:id="rId1811" o:title=""/>
          </v:shape>
          <o:OLEObject Type="Embed" ProgID="Equation.DSMT4" ShapeID="_x0000_i2001" DrawAspect="Content" ObjectID="_1803217235" r:id="rId1812"/>
        </w:object>
      </w:r>
      <w:r w:rsidRPr="006C52B3">
        <w:rPr>
          <w:sz w:val="26"/>
          <w:szCs w:val="26"/>
        </w:rPr>
        <w:t>&lt; 0 =&gt; Fe tác dụng với H</w:t>
      </w:r>
      <w:r w:rsidRPr="006C52B3">
        <w:rPr>
          <w:sz w:val="26"/>
          <w:szCs w:val="26"/>
          <w:vertAlign w:val="subscript"/>
        </w:rPr>
        <w:t>2</w:t>
      </w:r>
      <w:r w:rsidRPr="006C52B3">
        <w:rPr>
          <w:sz w:val="26"/>
          <w:szCs w:val="26"/>
        </w:rPr>
        <w:t>SO</w:t>
      </w:r>
      <w:r w:rsidRPr="006C52B3">
        <w:rPr>
          <w:sz w:val="26"/>
          <w:szCs w:val="26"/>
          <w:vertAlign w:val="subscript"/>
        </w:rPr>
        <w:t>4</w:t>
      </w:r>
      <w:r w:rsidRPr="006C52B3">
        <w:rPr>
          <w:sz w:val="26"/>
          <w:szCs w:val="26"/>
        </w:rPr>
        <w:t xml:space="preserve"> loãng tạo khí H</w:t>
      </w:r>
      <w:r w:rsidRPr="006C52B3">
        <w:rPr>
          <w:sz w:val="26"/>
          <w:szCs w:val="26"/>
          <w:vertAlign w:val="subscript"/>
        </w:rPr>
        <w:t>2</w:t>
      </w:r>
    </w:p>
    <w:p w14:paraId="01184C54" w14:textId="77777777" w:rsidR="00A50BC5" w:rsidRPr="006C52B3" w:rsidRDefault="00333FE6" w:rsidP="00A50BC5">
      <w:pPr>
        <w:widowControl w:val="0"/>
        <w:tabs>
          <w:tab w:val="left" w:pos="360"/>
          <w:tab w:val="left" w:pos="706"/>
          <w:tab w:val="left" w:pos="2790"/>
          <w:tab w:val="left" w:pos="2925"/>
          <w:tab w:val="left" w:pos="5400"/>
          <w:tab w:val="left" w:pos="8280"/>
        </w:tabs>
        <w:rPr>
          <w:sz w:val="26"/>
          <w:szCs w:val="26"/>
        </w:rPr>
      </w:pPr>
      <w:r>
        <w:rPr>
          <w:noProof/>
          <w:sz w:val="26"/>
          <w:szCs w:val="26"/>
        </w:rPr>
        <w:object w:dxaOrig="1440" w:dyaOrig="1440" w14:anchorId="0C399412">
          <v:shape id="_x0000_s2727" type="#_x0000_t75" style="position:absolute;margin-left:137.9pt;margin-top:0;width:230.3pt;height:30.6pt;z-index:251792896;mso-position-horizontal:absolute;mso-position-horizontal-relative:text;mso-position-vertical-relative:text">
            <v:imagedata r:id="rId1813" o:title=""/>
            <w10:wrap type="square" side="right"/>
          </v:shape>
          <o:OLEObject Type="Embed" ProgID="Equation.DSMT4" ShapeID="_x0000_s2727" DrawAspect="Content" ObjectID="_1803217388" r:id="rId1814"/>
        </w:object>
      </w:r>
      <w:bookmarkStart w:id="410" w:name="bookmark1141"/>
      <w:bookmarkEnd w:id="410"/>
    </w:p>
    <w:p w14:paraId="1C34E4B9" w14:textId="77777777" w:rsidR="00A50BC5" w:rsidRPr="006C52B3" w:rsidRDefault="00A50BC5" w:rsidP="00A50BC5">
      <w:pPr>
        <w:widowControl w:val="0"/>
        <w:tabs>
          <w:tab w:val="left" w:pos="360"/>
          <w:tab w:val="left" w:pos="706"/>
          <w:tab w:val="left" w:pos="2790"/>
          <w:tab w:val="left" w:pos="2925"/>
          <w:tab w:val="left" w:pos="5400"/>
          <w:tab w:val="left" w:pos="8280"/>
        </w:tabs>
        <w:rPr>
          <w:sz w:val="26"/>
          <w:szCs w:val="26"/>
        </w:rPr>
      </w:pPr>
    </w:p>
    <w:p w14:paraId="343740A5" w14:textId="77777777" w:rsidR="00A50BC5" w:rsidRPr="006C52B3" w:rsidRDefault="00A50BC5" w:rsidP="00A50BC5">
      <w:pPr>
        <w:widowControl w:val="0"/>
        <w:tabs>
          <w:tab w:val="left" w:pos="360"/>
          <w:tab w:val="left" w:pos="630"/>
          <w:tab w:val="left" w:pos="2499"/>
          <w:tab w:val="left" w:pos="2790"/>
          <w:tab w:val="left" w:pos="2925"/>
          <w:tab w:val="left" w:pos="4341"/>
          <w:tab w:val="left" w:pos="5400"/>
          <w:tab w:val="left" w:pos="6819"/>
          <w:tab w:val="left" w:pos="7800"/>
          <w:tab w:val="left" w:pos="8280"/>
          <w:tab w:val="left" w:leader="dot" w:pos="8457"/>
        </w:tabs>
        <w:rPr>
          <w:sz w:val="26"/>
          <w:szCs w:val="26"/>
        </w:rPr>
      </w:pPr>
      <w:bookmarkStart w:id="411" w:name="bookmark1142"/>
      <w:bookmarkEnd w:id="411"/>
      <w:r w:rsidRPr="006C52B3">
        <w:rPr>
          <w:b/>
          <w:bCs/>
          <w:i/>
          <w:iCs/>
          <w:sz w:val="26"/>
          <w:szCs w:val="26"/>
        </w:rPr>
        <w:t>b)Với dung dịch H</w:t>
      </w:r>
      <w:r w:rsidRPr="006C52B3">
        <w:rPr>
          <w:b/>
          <w:bCs/>
          <w:i/>
          <w:iCs/>
          <w:sz w:val="26"/>
          <w:szCs w:val="26"/>
          <w:vertAlign w:val="subscript"/>
        </w:rPr>
        <w:t>2</w:t>
      </w:r>
      <w:r w:rsidRPr="006C52B3">
        <w:rPr>
          <w:b/>
          <w:bCs/>
          <w:i/>
          <w:iCs/>
          <w:sz w:val="26"/>
          <w:szCs w:val="26"/>
        </w:rPr>
        <w:t>SO</w:t>
      </w:r>
      <w:r w:rsidRPr="006C52B3">
        <w:rPr>
          <w:b/>
          <w:bCs/>
          <w:i/>
          <w:iCs/>
          <w:sz w:val="26"/>
          <w:szCs w:val="26"/>
          <w:vertAlign w:val="subscript"/>
        </w:rPr>
        <w:t>4</w:t>
      </w:r>
      <w:r w:rsidRPr="006C52B3">
        <w:rPr>
          <w:b/>
          <w:bCs/>
          <w:i/>
          <w:iCs/>
          <w:sz w:val="26"/>
          <w:szCs w:val="26"/>
        </w:rPr>
        <w:t xml:space="preserve"> đặc </w:t>
      </w:r>
    </w:p>
    <w:p w14:paraId="46B7C44F" w14:textId="77777777" w:rsidR="00A50BC5" w:rsidRPr="006C52B3" w:rsidRDefault="00A50BC5" w:rsidP="00A50BC5">
      <w:pPr>
        <w:tabs>
          <w:tab w:val="left" w:pos="360"/>
          <w:tab w:val="left" w:pos="2790"/>
          <w:tab w:val="left" w:pos="2925"/>
          <w:tab w:val="left" w:pos="5400"/>
          <w:tab w:val="left" w:pos="8280"/>
        </w:tabs>
        <w:rPr>
          <w:sz w:val="26"/>
          <w:szCs w:val="26"/>
        </w:rPr>
      </w:pPr>
      <w:r w:rsidRPr="006C52B3">
        <w:rPr>
          <w:sz w:val="26"/>
          <w:szCs w:val="26"/>
        </w:rPr>
        <w:t>Hầu h</w:t>
      </w:r>
      <w:r>
        <w:rPr>
          <w:sz w:val="26"/>
          <w:szCs w:val="26"/>
        </w:rPr>
        <w:t>ế</w:t>
      </w:r>
      <w:r w:rsidRPr="006C52B3">
        <w:rPr>
          <w:sz w:val="26"/>
          <w:szCs w:val="26"/>
        </w:rPr>
        <w:t>t kim loại (trừ Pt, Au) khử được S (trong H</w:t>
      </w:r>
      <w:r w:rsidRPr="006C52B3">
        <w:rPr>
          <w:sz w:val="26"/>
          <w:szCs w:val="26"/>
          <w:vertAlign w:val="subscript"/>
        </w:rPr>
        <w:t>2</w:t>
      </w:r>
      <w:r w:rsidRPr="006C52B3">
        <w:rPr>
          <w:sz w:val="26"/>
          <w:szCs w:val="26"/>
        </w:rPr>
        <w:t>SO</w:t>
      </w:r>
      <w:r w:rsidRPr="006C52B3">
        <w:rPr>
          <w:sz w:val="26"/>
          <w:szCs w:val="26"/>
          <w:vertAlign w:val="subscript"/>
        </w:rPr>
        <w:t>4</w:t>
      </w:r>
      <w:r w:rsidRPr="006C52B3">
        <w:rPr>
          <w:sz w:val="26"/>
          <w:szCs w:val="26"/>
        </w:rPr>
        <w:t xml:space="preserve"> đặc) xuống số oxi hoá thấp hơn.</w:t>
      </w:r>
    </w:p>
    <w:p w14:paraId="12F2DC09" w14:textId="77777777" w:rsidR="00A50BC5" w:rsidRPr="006C52B3" w:rsidRDefault="00A50BC5" w:rsidP="00A50BC5">
      <w:pPr>
        <w:tabs>
          <w:tab w:val="left" w:pos="360"/>
          <w:tab w:val="left" w:pos="2790"/>
          <w:tab w:val="left" w:pos="2925"/>
          <w:tab w:val="left" w:pos="5400"/>
          <w:tab w:val="left" w:pos="8280"/>
        </w:tabs>
        <w:jc w:val="center"/>
        <w:rPr>
          <w:sz w:val="26"/>
          <w:szCs w:val="26"/>
        </w:rPr>
      </w:pPr>
      <w:r w:rsidRPr="006C52B3">
        <w:rPr>
          <w:position w:val="-16"/>
          <w:sz w:val="26"/>
          <w:szCs w:val="26"/>
        </w:rPr>
        <w:object w:dxaOrig="5240" w:dyaOrig="540" w14:anchorId="40C65E40">
          <v:shape id="_x0000_i2003" type="#_x0000_t75" style="width:262.5pt;height:30pt" o:ole="">
            <v:imagedata r:id="rId1815" o:title=""/>
          </v:shape>
          <o:OLEObject Type="Embed" ProgID="Equation.DSMT4" ShapeID="_x0000_i2003" DrawAspect="Content" ObjectID="_1803217236" r:id="rId1816"/>
        </w:object>
      </w:r>
    </w:p>
    <w:p w14:paraId="09F01273" w14:textId="77777777" w:rsidR="00A50BC5" w:rsidRPr="006C52B3" w:rsidRDefault="00A50BC5" w:rsidP="00A50BC5">
      <w:pPr>
        <w:tabs>
          <w:tab w:val="left" w:pos="360"/>
          <w:tab w:val="left" w:pos="2790"/>
          <w:tab w:val="left" w:pos="2925"/>
          <w:tab w:val="left" w:pos="5400"/>
          <w:tab w:val="left" w:pos="8280"/>
        </w:tabs>
        <w:rPr>
          <w:sz w:val="26"/>
          <w:szCs w:val="26"/>
        </w:rPr>
      </w:pPr>
      <w:r w:rsidRPr="006C52B3">
        <w:rPr>
          <w:i/>
          <w:iCs/>
          <w:sz w:val="26"/>
          <w:szCs w:val="26"/>
        </w:rPr>
        <w:t>Chú ý:</w:t>
      </w:r>
      <w:r w:rsidRPr="006C52B3">
        <w:rPr>
          <w:sz w:val="26"/>
          <w:szCs w:val="26"/>
        </w:rPr>
        <w:t xml:space="preserve"> HNO</w:t>
      </w:r>
      <w:r w:rsidRPr="006C52B3">
        <w:rPr>
          <w:sz w:val="26"/>
          <w:szCs w:val="26"/>
          <w:vertAlign w:val="subscript"/>
        </w:rPr>
        <w:t>3</w:t>
      </w:r>
      <w:r w:rsidRPr="006C52B3">
        <w:rPr>
          <w:sz w:val="26"/>
          <w:szCs w:val="26"/>
        </w:rPr>
        <w:t xml:space="preserve"> đặc, nguội và H</w:t>
      </w:r>
      <w:r w:rsidRPr="006C52B3">
        <w:rPr>
          <w:sz w:val="26"/>
          <w:szCs w:val="26"/>
          <w:vertAlign w:val="subscript"/>
        </w:rPr>
        <w:t>2</w:t>
      </w:r>
      <w:r w:rsidRPr="006C52B3">
        <w:rPr>
          <w:sz w:val="26"/>
          <w:szCs w:val="26"/>
        </w:rPr>
        <w:t>SO</w:t>
      </w:r>
      <w:r w:rsidRPr="006C52B3">
        <w:rPr>
          <w:sz w:val="26"/>
          <w:szCs w:val="26"/>
          <w:vertAlign w:val="subscript"/>
        </w:rPr>
        <w:t>4</w:t>
      </w:r>
      <w:r w:rsidRPr="006C52B3">
        <w:rPr>
          <w:sz w:val="26"/>
          <w:szCs w:val="26"/>
        </w:rPr>
        <w:t xml:space="preserve"> đặc, nguội làm thụ động hoá Al, Fe, Cr,...</w:t>
      </w:r>
    </w:p>
    <w:p w14:paraId="5A007CB3" w14:textId="77777777" w:rsidR="00A50BC5" w:rsidRPr="006C52B3" w:rsidRDefault="00A50BC5" w:rsidP="00A50BC5">
      <w:pPr>
        <w:widowControl w:val="0"/>
        <w:tabs>
          <w:tab w:val="left" w:pos="360"/>
          <w:tab w:val="left" w:pos="2790"/>
          <w:tab w:val="left" w:pos="2925"/>
          <w:tab w:val="left" w:pos="5400"/>
          <w:tab w:val="left" w:pos="8280"/>
        </w:tabs>
        <w:rPr>
          <w:sz w:val="26"/>
          <w:szCs w:val="26"/>
        </w:rPr>
      </w:pPr>
      <w:bookmarkStart w:id="412" w:name="bookmark1143"/>
      <w:bookmarkEnd w:id="412"/>
      <w:r w:rsidRPr="006C52B3">
        <w:rPr>
          <w:b/>
          <w:bCs/>
          <w:sz w:val="26"/>
          <w:szCs w:val="26"/>
        </w:rPr>
        <w:t>4.Tác dụng với dung dịch muối</w:t>
      </w:r>
    </w:p>
    <w:p w14:paraId="5FBCBE56" w14:textId="77777777" w:rsidR="00A50BC5" w:rsidRPr="006C52B3" w:rsidRDefault="00A50BC5" w:rsidP="00A50BC5">
      <w:pPr>
        <w:ind w:firstLine="360"/>
        <w:jc w:val="both"/>
        <w:rPr>
          <w:sz w:val="26"/>
          <w:szCs w:val="26"/>
        </w:rPr>
      </w:pPr>
      <w:r w:rsidRPr="006C52B3">
        <w:rPr>
          <w:sz w:val="26"/>
          <w:szCs w:val="26"/>
        </w:rPr>
        <w:t>Kim loại không tan trong nước và có giá trị thế điện cực chuẩn nhỏ hơn thường tác dụng được với dung dịch muối của kim loại có giá trị thế điện cực lớn hơn ở điều kiện chuẩn.</w:t>
      </w:r>
    </w:p>
    <w:p w14:paraId="66DEC4E1" w14:textId="77777777" w:rsidR="00A50BC5" w:rsidRPr="006C52B3" w:rsidRDefault="00A50BC5" w:rsidP="00A50BC5">
      <w:pPr>
        <w:ind w:firstLine="360"/>
        <w:jc w:val="both"/>
        <w:rPr>
          <w:sz w:val="26"/>
          <w:szCs w:val="26"/>
        </w:rPr>
      </w:pPr>
      <w:r w:rsidRPr="006C52B3">
        <w:rPr>
          <w:sz w:val="26"/>
          <w:szCs w:val="26"/>
        </w:rPr>
        <w:t xml:space="preserve">Ví dụ: </w:t>
      </w:r>
      <w:r w:rsidRPr="006C52B3">
        <w:rPr>
          <w:position w:val="-14"/>
          <w:sz w:val="26"/>
          <w:szCs w:val="26"/>
        </w:rPr>
        <w:object w:dxaOrig="1900" w:dyaOrig="400" w14:anchorId="151A86AF">
          <v:shape id="_x0000_i2004" type="#_x0000_t75" style="width:96pt;height:24pt" o:ole="">
            <v:imagedata r:id="rId1817" o:title=""/>
          </v:shape>
          <o:OLEObject Type="Embed" ProgID="Equation.DSMT4" ShapeID="_x0000_i2004" DrawAspect="Content" ObjectID="_1803217237" r:id="rId1818"/>
        </w:object>
      </w:r>
      <w:r w:rsidRPr="006C52B3">
        <w:rPr>
          <w:sz w:val="26"/>
          <w:szCs w:val="26"/>
        </w:rPr>
        <w:t xml:space="preserve"> &lt;  </w:t>
      </w:r>
      <w:r w:rsidRPr="006C52B3">
        <w:rPr>
          <w:position w:val="-18"/>
          <w:sz w:val="26"/>
          <w:szCs w:val="26"/>
        </w:rPr>
        <w:object w:dxaOrig="1920" w:dyaOrig="440" w14:anchorId="35AD9B5A">
          <v:shape id="_x0000_i2005" type="#_x0000_t75" style="width:96pt;height:24pt" o:ole="">
            <v:imagedata r:id="rId1819" o:title=""/>
          </v:shape>
          <o:OLEObject Type="Embed" ProgID="Equation.DSMT4" ShapeID="_x0000_i2005" DrawAspect="Content" ObjectID="_1803217238" r:id="rId1820"/>
        </w:object>
      </w:r>
      <w:r w:rsidRPr="006C52B3">
        <w:rPr>
          <w:sz w:val="26"/>
          <w:szCs w:val="26"/>
        </w:rPr>
        <w:t xml:space="preserve"> =&gt; Cu phản ứng được với AgNO</w:t>
      </w:r>
      <w:r w:rsidRPr="006C52B3">
        <w:rPr>
          <w:sz w:val="26"/>
          <w:szCs w:val="26"/>
          <w:vertAlign w:val="subscript"/>
        </w:rPr>
        <w:t>3</w:t>
      </w:r>
      <w:r w:rsidRPr="006C52B3">
        <w:rPr>
          <w:sz w:val="26"/>
          <w:szCs w:val="26"/>
        </w:rPr>
        <w:t>.</w:t>
      </w:r>
    </w:p>
    <w:p w14:paraId="5D0726BD" w14:textId="18FD2BDB" w:rsidR="00A50BC5" w:rsidRPr="00DC3A5A" w:rsidRDefault="00A50BC5" w:rsidP="00DC3A5A">
      <w:pPr>
        <w:tabs>
          <w:tab w:val="left" w:pos="283"/>
          <w:tab w:val="left" w:pos="360"/>
          <w:tab w:val="left" w:pos="2790"/>
          <w:tab w:val="left" w:pos="2835"/>
          <w:tab w:val="left" w:pos="2925"/>
          <w:tab w:val="left" w:pos="5400"/>
          <w:tab w:val="left" w:pos="7937"/>
          <w:tab w:val="left" w:pos="8280"/>
        </w:tabs>
        <w:jc w:val="center"/>
        <w:rPr>
          <w:sz w:val="26"/>
          <w:szCs w:val="26"/>
        </w:rPr>
      </w:pPr>
      <w:r w:rsidRPr="006C52B3">
        <w:rPr>
          <w:position w:val="-18"/>
          <w:sz w:val="26"/>
          <w:szCs w:val="26"/>
        </w:rPr>
        <w:object w:dxaOrig="4880" w:dyaOrig="440" w14:anchorId="602D92E0">
          <v:shape id="_x0000_i2006" type="#_x0000_t75" style="width:246pt;height:24pt" o:ole="">
            <v:imagedata r:id="rId1821" o:title=""/>
          </v:shape>
          <o:OLEObject Type="Embed" ProgID="Equation.DSMT4" ShapeID="_x0000_i2006" DrawAspect="Content" ObjectID="_1803217239" r:id="rId1822"/>
        </w:object>
      </w:r>
    </w:p>
    <w:p w14:paraId="7665F7E0" w14:textId="77777777" w:rsidR="00A50BC5" w:rsidRPr="006C52B3" w:rsidRDefault="00A50BC5" w:rsidP="00A50BC5">
      <w:pPr>
        <w:pStyle w:val="u2"/>
        <w:spacing w:before="0" w:after="0"/>
        <w:jc w:val="center"/>
        <w:rPr>
          <w:rFonts w:eastAsia="Times New Roman" w:cs="Times New Roman"/>
          <w:b w:val="0"/>
          <w:i w:val="0"/>
          <w:iCs w:val="0"/>
          <w:sz w:val="30"/>
          <w:szCs w:val="30"/>
        </w:rPr>
      </w:pPr>
      <w:bookmarkStart w:id="413" w:name="_Toc175138344"/>
      <w:bookmarkStart w:id="414" w:name="_Toc181964955"/>
      <w:bookmarkStart w:id="415" w:name="_Toc182492015"/>
      <w:bookmarkStart w:id="416" w:name="_Toc182492800"/>
      <w:bookmarkStart w:id="417" w:name="_Toc182493564"/>
      <w:r w:rsidRPr="006C52B3">
        <w:rPr>
          <w:rFonts w:eastAsia="Times New Roman" w:cs="Times New Roman"/>
          <w:i w:val="0"/>
          <w:iCs w:val="0"/>
          <w:color w:val="FF0000"/>
          <w:sz w:val="30"/>
          <w:szCs w:val="30"/>
        </w:rPr>
        <w:t>CHỦ ĐỀ 3:</w:t>
      </w:r>
      <w:r>
        <w:rPr>
          <w:rFonts w:eastAsia="Times New Roman" w:cs="Times New Roman"/>
          <w:i w:val="0"/>
          <w:iCs w:val="0"/>
          <w:color w:val="FF0000"/>
          <w:sz w:val="30"/>
          <w:szCs w:val="30"/>
        </w:rPr>
        <w:t xml:space="preserve"> </w:t>
      </w:r>
      <w:r w:rsidRPr="006C52B3">
        <w:rPr>
          <w:rFonts w:eastAsia="Times New Roman" w:cs="Times New Roman"/>
          <w:i w:val="0"/>
          <w:iCs w:val="0"/>
          <w:color w:val="FF0000"/>
          <w:sz w:val="30"/>
          <w:szCs w:val="30"/>
        </w:rPr>
        <w:t>KIM LOẠI TRONG TỰ NHIÊN VÀ PHƯƠNG PHÁP TÁCH KIM LOẠI</w:t>
      </w:r>
      <w:bookmarkEnd w:id="413"/>
      <w:bookmarkEnd w:id="414"/>
      <w:bookmarkEnd w:id="415"/>
      <w:bookmarkEnd w:id="416"/>
      <w:bookmarkEnd w:id="417"/>
    </w:p>
    <w:p w14:paraId="40E336B3" w14:textId="77777777" w:rsidR="00A50BC5" w:rsidRPr="006C52B3" w:rsidRDefault="00A50BC5" w:rsidP="00A50BC5">
      <w:pPr>
        <w:tabs>
          <w:tab w:val="left" w:pos="283"/>
          <w:tab w:val="left" w:pos="2835"/>
          <w:tab w:val="left" w:pos="5386"/>
          <w:tab w:val="left" w:pos="7937"/>
        </w:tabs>
        <w:rPr>
          <w:b/>
          <w:sz w:val="26"/>
          <w:szCs w:val="26"/>
        </w:rPr>
      </w:pPr>
      <w:r w:rsidRPr="006C52B3">
        <w:rPr>
          <w:b/>
          <w:sz w:val="26"/>
          <w:szCs w:val="26"/>
        </w:rPr>
        <w:t>I</w:t>
      </w:r>
      <w:r w:rsidRPr="006C52B3">
        <w:rPr>
          <w:b/>
          <w:sz w:val="26"/>
          <w:szCs w:val="26"/>
          <w:vertAlign w:val="subscript"/>
        </w:rPr>
        <w:t>.</w:t>
      </w:r>
      <w:r w:rsidRPr="006C52B3">
        <w:rPr>
          <w:b/>
          <w:sz w:val="26"/>
          <w:szCs w:val="26"/>
        </w:rPr>
        <w:t> KIM LOẠI TRONG TỰ NHIÊN</w:t>
      </w:r>
    </w:p>
    <w:p w14:paraId="67B64146" w14:textId="77777777" w:rsidR="00A50BC5" w:rsidRPr="006C52B3" w:rsidRDefault="00A50BC5" w:rsidP="00A50BC5">
      <w:pPr>
        <w:tabs>
          <w:tab w:val="left" w:pos="720"/>
          <w:tab w:val="left" w:pos="2835"/>
          <w:tab w:val="left" w:pos="5386"/>
          <w:tab w:val="left" w:pos="7937"/>
        </w:tabs>
        <w:jc w:val="both"/>
        <w:rPr>
          <w:sz w:val="26"/>
          <w:szCs w:val="26"/>
        </w:rPr>
      </w:pPr>
      <w:r w:rsidRPr="006C52B3">
        <w:rPr>
          <w:sz w:val="26"/>
          <w:szCs w:val="26"/>
        </w:rPr>
        <w:lastRenderedPageBreak/>
        <w:tab/>
        <w:t>Trong tự nhiên, hầu hết các kim loại tồn tại ở dạng hợp chất trong quặng, chỉ một vài kim loại kém hoạt động như vàng, bạc, platinum,…được tìm thấy dưới dạng đơn chất.</w:t>
      </w:r>
    </w:p>
    <w:p w14:paraId="55F308DF" w14:textId="77777777" w:rsidR="00A50BC5" w:rsidRPr="006C52B3" w:rsidRDefault="00A50BC5" w:rsidP="00A50BC5">
      <w:pPr>
        <w:tabs>
          <w:tab w:val="left" w:pos="720"/>
          <w:tab w:val="left" w:pos="2835"/>
          <w:tab w:val="left" w:pos="5386"/>
          <w:tab w:val="left" w:pos="7937"/>
        </w:tabs>
        <w:jc w:val="both"/>
        <w:rPr>
          <w:sz w:val="26"/>
          <w:szCs w:val="26"/>
        </w:rPr>
      </w:pPr>
      <w:r w:rsidRPr="006C52B3">
        <w:rPr>
          <w:sz w:val="26"/>
          <w:szCs w:val="26"/>
        </w:rPr>
        <w:tab/>
        <w:t>Quặng là những loại đất, đá tồn tại trong tự nhiên có chứa khoáng vật của kim loại hoặc hợp chất kim loại với trữ lượng đủ lớn để có thể khai thác</w:t>
      </w:r>
    </w:p>
    <w:p w14:paraId="67A8492C" w14:textId="77777777" w:rsidR="00A50BC5" w:rsidRPr="006C52B3" w:rsidRDefault="00A50BC5" w:rsidP="00A50BC5">
      <w:pPr>
        <w:tabs>
          <w:tab w:val="left" w:pos="283"/>
          <w:tab w:val="left" w:pos="2835"/>
          <w:tab w:val="left" w:pos="5386"/>
          <w:tab w:val="left" w:pos="7937"/>
        </w:tabs>
        <w:jc w:val="center"/>
        <w:rPr>
          <w:b/>
          <w:sz w:val="26"/>
          <w:szCs w:val="26"/>
        </w:rPr>
      </w:pPr>
      <w:r w:rsidRPr="006C52B3">
        <w:rPr>
          <w:b/>
          <w:sz w:val="26"/>
          <w:szCs w:val="26"/>
        </w:rPr>
        <w:t>Một số quặng kim loại thông dụng</w:t>
      </w:r>
    </w:p>
    <w:tbl>
      <w:tblPr>
        <w:tblW w:w="53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7"/>
        <w:gridCol w:w="1828"/>
        <w:gridCol w:w="2160"/>
      </w:tblGrid>
      <w:tr w:rsidR="00A50BC5" w:rsidRPr="006C52B3" w14:paraId="2C6AA44E" w14:textId="77777777" w:rsidTr="007353D9">
        <w:trPr>
          <w:jc w:val="center"/>
        </w:trPr>
        <w:tc>
          <w:tcPr>
            <w:tcW w:w="1397" w:type="dxa"/>
          </w:tcPr>
          <w:p w14:paraId="3E0C07FB" w14:textId="77777777" w:rsidR="00A50BC5" w:rsidRPr="006C52B3" w:rsidRDefault="00A50BC5" w:rsidP="007353D9">
            <w:pPr>
              <w:tabs>
                <w:tab w:val="left" w:pos="283"/>
                <w:tab w:val="left" w:pos="2835"/>
                <w:tab w:val="left" w:pos="5386"/>
                <w:tab w:val="left" w:pos="7937"/>
              </w:tabs>
              <w:jc w:val="center"/>
              <w:rPr>
                <w:b/>
                <w:sz w:val="26"/>
                <w:szCs w:val="26"/>
              </w:rPr>
            </w:pPr>
            <w:r w:rsidRPr="006C52B3">
              <w:rPr>
                <w:b/>
                <w:sz w:val="26"/>
                <w:szCs w:val="26"/>
              </w:rPr>
              <w:t>Kim loại</w:t>
            </w:r>
          </w:p>
        </w:tc>
        <w:tc>
          <w:tcPr>
            <w:tcW w:w="1828" w:type="dxa"/>
          </w:tcPr>
          <w:p w14:paraId="6E9B10B5" w14:textId="77777777" w:rsidR="00A50BC5" w:rsidRPr="006C52B3" w:rsidRDefault="00A50BC5" w:rsidP="007353D9">
            <w:pPr>
              <w:tabs>
                <w:tab w:val="left" w:pos="283"/>
                <w:tab w:val="left" w:pos="2835"/>
                <w:tab w:val="left" w:pos="5386"/>
                <w:tab w:val="left" w:pos="7937"/>
              </w:tabs>
              <w:jc w:val="center"/>
              <w:rPr>
                <w:b/>
                <w:sz w:val="26"/>
                <w:szCs w:val="26"/>
              </w:rPr>
            </w:pPr>
            <w:r w:rsidRPr="006C52B3">
              <w:rPr>
                <w:b/>
                <w:sz w:val="26"/>
                <w:szCs w:val="26"/>
              </w:rPr>
              <w:t>Quặng</w:t>
            </w:r>
          </w:p>
        </w:tc>
        <w:tc>
          <w:tcPr>
            <w:tcW w:w="2160" w:type="dxa"/>
          </w:tcPr>
          <w:p w14:paraId="4DDCD881" w14:textId="77777777" w:rsidR="00A50BC5" w:rsidRPr="006C52B3" w:rsidRDefault="00A50BC5" w:rsidP="007353D9">
            <w:pPr>
              <w:tabs>
                <w:tab w:val="left" w:pos="283"/>
                <w:tab w:val="left" w:pos="2835"/>
                <w:tab w:val="left" w:pos="5386"/>
                <w:tab w:val="left" w:pos="7937"/>
              </w:tabs>
              <w:jc w:val="center"/>
              <w:rPr>
                <w:b/>
                <w:sz w:val="26"/>
                <w:szCs w:val="26"/>
              </w:rPr>
            </w:pPr>
            <w:r w:rsidRPr="006C52B3">
              <w:rPr>
                <w:b/>
                <w:sz w:val="26"/>
                <w:szCs w:val="26"/>
              </w:rPr>
              <w:t>Thành phần chính</w:t>
            </w:r>
          </w:p>
        </w:tc>
      </w:tr>
      <w:tr w:rsidR="00A50BC5" w:rsidRPr="006C52B3" w14:paraId="08DDE7D9" w14:textId="77777777" w:rsidTr="007353D9">
        <w:trPr>
          <w:jc w:val="center"/>
        </w:trPr>
        <w:tc>
          <w:tcPr>
            <w:tcW w:w="1397" w:type="dxa"/>
          </w:tcPr>
          <w:p w14:paraId="122E1D34"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Al</w:t>
            </w:r>
          </w:p>
        </w:tc>
        <w:tc>
          <w:tcPr>
            <w:tcW w:w="1828" w:type="dxa"/>
          </w:tcPr>
          <w:p w14:paraId="0E2317B4"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Bauxite</w:t>
            </w:r>
          </w:p>
        </w:tc>
        <w:tc>
          <w:tcPr>
            <w:tcW w:w="2160" w:type="dxa"/>
          </w:tcPr>
          <w:p w14:paraId="735116A0"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Al</w:t>
            </w:r>
            <w:r w:rsidRPr="006C52B3">
              <w:rPr>
                <w:sz w:val="26"/>
                <w:szCs w:val="26"/>
                <w:vertAlign w:val="subscript"/>
              </w:rPr>
              <w:t>2</w:t>
            </w:r>
            <w:r w:rsidRPr="006C52B3">
              <w:rPr>
                <w:sz w:val="26"/>
                <w:szCs w:val="26"/>
              </w:rPr>
              <w:t>O</w:t>
            </w:r>
            <w:r w:rsidRPr="006C52B3">
              <w:rPr>
                <w:sz w:val="26"/>
                <w:szCs w:val="26"/>
                <w:vertAlign w:val="subscript"/>
              </w:rPr>
              <w:t>3</w:t>
            </w:r>
            <w:r w:rsidRPr="006C52B3">
              <w:rPr>
                <w:sz w:val="26"/>
                <w:szCs w:val="26"/>
              </w:rPr>
              <w:t>.2H</w:t>
            </w:r>
            <w:r w:rsidRPr="006C52B3">
              <w:rPr>
                <w:sz w:val="26"/>
                <w:szCs w:val="26"/>
                <w:vertAlign w:val="subscript"/>
              </w:rPr>
              <w:t>2</w:t>
            </w:r>
            <w:r w:rsidRPr="006C52B3">
              <w:rPr>
                <w:sz w:val="26"/>
                <w:szCs w:val="26"/>
              </w:rPr>
              <w:t>O</w:t>
            </w:r>
          </w:p>
        </w:tc>
      </w:tr>
      <w:tr w:rsidR="00A50BC5" w:rsidRPr="006C52B3" w14:paraId="1209124E" w14:textId="77777777" w:rsidTr="007353D9">
        <w:trPr>
          <w:jc w:val="center"/>
        </w:trPr>
        <w:tc>
          <w:tcPr>
            <w:tcW w:w="1397" w:type="dxa"/>
          </w:tcPr>
          <w:p w14:paraId="44141CB7"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Zn</w:t>
            </w:r>
          </w:p>
        </w:tc>
        <w:tc>
          <w:tcPr>
            <w:tcW w:w="1828" w:type="dxa"/>
          </w:tcPr>
          <w:p w14:paraId="529E6AC0"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Zinc blende</w:t>
            </w:r>
          </w:p>
        </w:tc>
        <w:tc>
          <w:tcPr>
            <w:tcW w:w="2160" w:type="dxa"/>
          </w:tcPr>
          <w:p w14:paraId="22723286"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ZnS</w:t>
            </w:r>
          </w:p>
        </w:tc>
      </w:tr>
      <w:tr w:rsidR="00A50BC5" w:rsidRPr="006C52B3" w14:paraId="27990E1E" w14:textId="77777777" w:rsidTr="007353D9">
        <w:trPr>
          <w:jc w:val="center"/>
        </w:trPr>
        <w:tc>
          <w:tcPr>
            <w:tcW w:w="1397" w:type="dxa"/>
            <w:vMerge w:val="restart"/>
          </w:tcPr>
          <w:p w14:paraId="010FE2BA"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Fe</w:t>
            </w:r>
          </w:p>
        </w:tc>
        <w:tc>
          <w:tcPr>
            <w:tcW w:w="1828" w:type="dxa"/>
          </w:tcPr>
          <w:p w14:paraId="5979A960"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Hematite</w:t>
            </w:r>
          </w:p>
        </w:tc>
        <w:tc>
          <w:tcPr>
            <w:tcW w:w="2160" w:type="dxa"/>
          </w:tcPr>
          <w:p w14:paraId="2B639D5F"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Fe</w:t>
            </w:r>
            <w:r w:rsidRPr="006C52B3">
              <w:rPr>
                <w:sz w:val="26"/>
                <w:szCs w:val="26"/>
                <w:vertAlign w:val="subscript"/>
              </w:rPr>
              <w:t>2</w:t>
            </w:r>
            <w:r w:rsidRPr="006C52B3">
              <w:rPr>
                <w:sz w:val="26"/>
                <w:szCs w:val="26"/>
              </w:rPr>
              <w:t>O</w:t>
            </w:r>
            <w:r w:rsidRPr="006C52B3">
              <w:rPr>
                <w:sz w:val="26"/>
                <w:szCs w:val="26"/>
                <w:vertAlign w:val="subscript"/>
              </w:rPr>
              <w:t>3</w:t>
            </w:r>
          </w:p>
        </w:tc>
      </w:tr>
      <w:tr w:rsidR="00A50BC5" w:rsidRPr="006C52B3" w14:paraId="23B29E4F" w14:textId="77777777" w:rsidTr="007353D9">
        <w:trPr>
          <w:jc w:val="center"/>
        </w:trPr>
        <w:tc>
          <w:tcPr>
            <w:tcW w:w="1397" w:type="dxa"/>
            <w:vMerge/>
          </w:tcPr>
          <w:p w14:paraId="35BF6F1D" w14:textId="77777777" w:rsidR="00A50BC5" w:rsidRPr="006C52B3" w:rsidRDefault="00A50BC5" w:rsidP="007353D9">
            <w:pPr>
              <w:tabs>
                <w:tab w:val="left" w:pos="283"/>
                <w:tab w:val="left" w:pos="2835"/>
                <w:tab w:val="left" w:pos="5386"/>
                <w:tab w:val="left" w:pos="7937"/>
              </w:tabs>
              <w:jc w:val="center"/>
              <w:rPr>
                <w:sz w:val="26"/>
                <w:szCs w:val="26"/>
              </w:rPr>
            </w:pPr>
          </w:p>
        </w:tc>
        <w:tc>
          <w:tcPr>
            <w:tcW w:w="1828" w:type="dxa"/>
          </w:tcPr>
          <w:p w14:paraId="0C1679B0"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Pyrite</w:t>
            </w:r>
          </w:p>
        </w:tc>
        <w:tc>
          <w:tcPr>
            <w:tcW w:w="2160" w:type="dxa"/>
          </w:tcPr>
          <w:p w14:paraId="554719B8"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FeS</w:t>
            </w:r>
            <w:r w:rsidRPr="006C52B3">
              <w:rPr>
                <w:sz w:val="26"/>
                <w:szCs w:val="26"/>
                <w:vertAlign w:val="subscript"/>
              </w:rPr>
              <w:t>2</w:t>
            </w:r>
          </w:p>
        </w:tc>
      </w:tr>
      <w:tr w:rsidR="00A50BC5" w:rsidRPr="006C52B3" w14:paraId="709EF686" w14:textId="77777777" w:rsidTr="007353D9">
        <w:trPr>
          <w:jc w:val="center"/>
        </w:trPr>
        <w:tc>
          <w:tcPr>
            <w:tcW w:w="1397" w:type="dxa"/>
          </w:tcPr>
          <w:p w14:paraId="166FF6D9"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Cu</w:t>
            </w:r>
          </w:p>
        </w:tc>
        <w:tc>
          <w:tcPr>
            <w:tcW w:w="1828" w:type="dxa"/>
          </w:tcPr>
          <w:p w14:paraId="605D9482"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Chalcopyrite</w:t>
            </w:r>
          </w:p>
        </w:tc>
        <w:tc>
          <w:tcPr>
            <w:tcW w:w="2160" w:type="dxa"/>
          </w:tcPr>
          <w:p w14:paraId="0117297B" w14:textId="77777777" w:rsidR="00A50BC5" w:rsidRPr="006C52B3" w:rsidRDefault="00A50BC5" w:rsidP="007353D9">
            <w:pPr>
              <w:tabs>
                <w:tab w:val="left" w:pos="283"/>
                <w:tab w:val="left" w:pos="2835"/>
                <w:tab w:val="left" w:pos="5386"/>
                <w:tab w:val="left" w:pos="7937"/>
              </w:tabs>
              <w:jc w:val="center"/>
              <w:rPr>
                <w:sz w:val="26"/>
                <w:szCs w:val="26"/>
              </w:rPr>
            </w:pPr>
            <w:r w:rsidRPr="006C52B3">
              <w:rPr>
                <w:sz w:val="26"/>
                <w:szCs w:val="26"/>
              </w:rPr>
              <w:t>CuFeS</w:t>
            </w:r>
            <w:r w:rsidRPr="006C52B3">
              <w:rPr>
                <w:sz w:val="26"/>
                <w:szCs w:val="26"/>
                <w:vertAlign w:val="subscript"/>
              </w:rPr>
              <w:t>2</w:t>
            </w:r>
          </w:p>
        </w:tc>
      </w:tr>
    </w:tbl>
    <w:p w14:paraId="1D645E48" w14:textId="0AFD46DD" w:rsidR="00A50BC5" w:rsidRPr="006C52B3" w:rsidRDefault="00A50BC5" w:rsidP="00A50BC5">
      <w:pPr>
        <w:tabs>
          <w:tab w:val="left" w:pos="283"/>
          <w:tab w:val="left" w:pos="2835"/>
          <w:tab w:val="left" w:pos="5386"/>
          <w:tab w:val="left" w:pos="7937"/>
        </w:tabs>
        <w:rPr>
          <w:noProof/>
          <w:sz w:val="26"/>
          <w:szCs w:val="26"/>
        </w:rPr>
      </w:pPr>
      <w:r w:rsidRPr="006C52B3">
        <w:rPr>
          <w:noProof/>
          <w:sz w:val="26"/>
          <w:szCs w:val="26"/>
        </w:rPr>
        <w:t xml:space="preserve"> </w:t>
      </w:r>
      <w:r>
        <w:rPr>
          <w:noProof/>
          <w:sz w:val="26"/>
          <w:szCs w:val="26"/>
        </w:rPr>
        <w:drawing>
          <wp:inline distT="0" distB="0" distL="0" distR="0" wp14:anchorId="4F688AA5" wp14:editId="3FC88759">
            <wp:extent cx="2019300" cy="1211580"/>
            <wp:effectExtent l="0" t="0" r="0" b="7620"/>
            <wp:docPr id="1501646822"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3">
                      <a:extLst>
                        <a:ext uri="{28A0092B-C50C-407E-A947-70E740481C1C}">
                          <a14:useLocalDpi xmlns:a14="http://schemas.microsoft.com/office/drawing/2010/main" val="0"/>
                        </a:ext>
                      </a:extLst>
                    </a:blip>
                    <a:srcRect/>
                    <a:stretch>
                      <a:fillRect/>
                    </a:stretch>
                  </pic:blipFill>
                  <pic:spPr bwMode="auto">
                    <a:xfrm>
                      <a:off x="0" y="0"/>
                      <a:ext cx="2019300" cy="121158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789BABA9" wp14:editId="73CD33D3">
            <wp:extent cx="1135380" cy="1531620"/>
            <wp:effectExtent l="0" t="0" r="7620" b="0"/>
            <wp:docPr id="119601627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1135380" cy="153162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07157CCA" wp14:editId="0A8A7ABB">
            <wp:extent cx="1310640" cy="1363980"/>
            <wp:effectExtent l="0" t="0" r="3810" b="7620"/>
            <wp:docPr id="1725875545"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6"/>
                    <pic:cNvPicPr>
                      <a:picLocks noChangeAspect="1" noChangeArrowheads="1"/>
                    </pic:cNvPicPr>
                  </pic:nvPicPr>
                  <pic:blipFill>
                    <a:blip r:embed="rId1825">
                      <a:extLst>
                        <a:ext uri="{28A0092B-C50C-407E-A947-70E740481C1C}">
                          <a14:useLocalDpi xmlns:a14="http://schemas.microsoft.com/office/drawing/2010/main" val="0"/>
                        </a:ext>
                      </a:extLst>
                    </a:blip>
                    <a:srcRect/>
                    <a:stretch>
                      <a:fillRect/>
                    </a:stretch>
                  </pic:blipFill>
                  <pic:spPr bwMode="auto">
                    <a:xfrm>
                      <a:off x="0" y="0"/>
                      <a:ext cx="1310640" cy="136398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5E6117BD" wp14:editId="4A2DBF24">
            <wp:extent cx="1668780" cy="1158240"/>
            <wp:effectExtent l="0" t="0" r="7620" b="3810"/>
            <wp:docPr id="1304704118"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7"/>
                    <pic:cNvPicPr>
                      <a:picLocks noChangeAspect="1" noChangeArrowheads="1"/>
                    </pic:cNvPicPr>
                  </pic:nvPicPr>
                  <pic:blipFill>
                    <a:blip r:embed="rId1826">
                      <a:extLst>
                        <a:ext uri="{28A0092B-C50C-407E-A947-70E740481C1C}">
                          <a14:useLocalDpi xmlns:a14="http://schemas.microsoft.com/office/drawing/2010/main" val="0"/>
                        </a:ext>
                      </a:extLst>
                    </a:blip>
                    <a:srcRect/>
                    <a:stretch>
                      <a:fillRect/>
                    </a:stretch>
                  </pic:blipFill>
                  <pic:spPr bwMode="auto">
                    <a:xfrm>
                      <a:off x="0" y="0"/>
                      <a:ext cx="1668780" cy="1158240"/>
                    </a:xfrm>
                    <a:prstGeom prst="rect">
                      <a:avLst/>
                    </a:prstGeom>
                    <a:noFill/>
                    <a:ln>
                      <a:noFill/>
                    </a:ln>
                  </pic:spPr>
                </pic:pic>
              </a:graphicData>
            </a:graphic>
          </wp:inline>
        </w:drawing>
      </w:r>
    </w:p>
    <w:p w14:paraId="2E81A8E1" w14:textId="77777777" w:rsidR="00A50BC5" w:rsidRPr="004914B1" w:rsidRDefault="00A50BC5" w:rsidP="00A50BC5">
      <w:pPr>
        <w:tabs>
          <w:tab w:val="left" w:pos="283"/>
          <w:tab w:val="left" w:pos="2835"/>
          <w:tab w:val="left" w:pos="5386"/>
          <w:tab w:val="left" w:pos="7937"/>
        </w:tabs>
        <w:rPr>
          <w:b/>
          <w:color w:val="FF0000"/>
          <w:sz w:val="26"/>
          <w:szCs w:val="26"/>
        </w:rPr>
      </w:pPr>
      <w:r w:rsidRPr="006C52B3">
        <w:rPr>
          <w:sz w:val="26"/>
          <w:szCs w:val="26"/>
        </w:rPr>
        <w:t xml:space="preserve">       </w:t>
      </w:r>
      <w:r w:rsidRPr="006C52B3">
        <w:rPr>
          <w:b/>
          <w:color w:val="FF0000"/>
          <w:sz w:val="26"/>
          <w:szCs w:val="26"/>
        </w:rPr>
        <w:t xml:space="preserve">         Bauxite                         Hematite               Khoáng vật vàng          Chalcopyrite</w:t>
      </w:r>
    </w:p>
    <w:p w14:paraId="3F388679" w14:textId="77777777" w:rsidR="00A50BC5" w:rsidRPr="006C52B3" w:rsidRDefault="00A50BC5" w:rsidP="00A50BC5">
      <w:pPr>
        <w:tabs>
          <w:tab w:val="left" w:pos="283"/>
          <w:tab w:val="left" w:pos="2835"/>
          <w:tab w:val="left" w:pos="5386"/>
          <w:tab w:val="left" w:pos="7937"/>
        </w:tabs>
        <w:rPr>
          <w:b/>
          <w:sz w:val="26"/>
          <w:szCs w:val="26"/>
        </w:rPr>
      </w:pPr>
      <w:r w:rsidRPr="006C52B3">
        <w:rPr>
          <w:b/>
          <w:sz w:val="26"/>
          <w:szCs w:val="26"/>
        </w:rPr>
        <w:t>II</w:t>
      </w:r>
      <w:r w:rsidRPr="006C52B3">
        <w:rPr>
          <w:b/>
          <w:sz w:val="26"/>
          <w:szCs w:val="26"/>
          <w:vertAlign w:val="subscript"/>
        </w:rPr>
        <w:t>.</w:t>
      </w:r>
      <w:r w:rsidRPr="006C52B3">
        <w:rPr>
          <w:b/>
          <w:sz w:val="26"/>
          <w:szCs w:val="26"/>
        </w:rPr>
        <w:t> CÁC PHƯƠNG PHÁP TÁCH KIM LOẠI</w:t>
      </w:r>
    </w:p>
    <w:p w14:paraId="768B956A"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b/>
          <w:sz w:val="26"/>
          <w:szCs w:val="26"/>
        </w:rPr>
      </w:pPr>
      <w:r w:rsidRPr="006C52B3">
        <w:rPr>
          <w:b/>
          <w:sz w:val="26"/>
          <w:szCs w:val="26"/>
        </w:rPr>
        <w:t xml:space="preserve">1.Nguyên tắc: </w:t>
      </w:r>
      <w:r w:rsidRPr="006C52B3">
        <w:rPr>
          <w:sz w:val="26"/>
          <w:szCs w:val="26"/>
        </w:rPr>
        <w:t>Khử ion kim loại thành nguyên tử</w:t>
      </w:r>
    </w:p>
    <w:p w14:paraId="63EFEBF5"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jc w:val="center"/>
        <w:rPr>
          <w:b/>
          <w:sz w:val="26"/>
          <w:szCs w:val="26"/>
        </w:rPr>
      </w:pPr>
      <w:r w:rsidRPr="006C52B3">
        <w:rPr>
          <w:b/>
          <w:position w:val="-6"/>
          <w:sz w:val="42"/>
          <w:szCs w:val="42"/>
          <w:vertAlign w:val="subscript"/>
        </w:rPr>
        <w:object w:dxaOrig="1740" w:dyaOrig="320" w14:anchorId="4DD89D01">
          <v:shape id="_x0000_i2007" type="#_x0000_t75" style="width:114.75pt;height:19.5pt" o:ole="">
            <v:imagedata r:id="rId1827" o:title=""/>
          </v:shape>
          <o:OLEObject Type="Embed" ProgID="Equation.DSMT4" ShapeID="_x0000_i2007" DrawAspect="Content" ObjectID="_1803217240" r:id="rId1828"/>
        </w:object>
      </w:r>
    </w:p>
    <w:p w14:paraId="063BF7F0"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b/>
          <w:sz w:val="26"/>
          <w:szCs w:val="26"/>
        </w:rPr>
      </w:pPr>
      <w:r w:rsidRPr="006C52B3">
        <w:rPr>
          <w:b/>
          <w:sz w:val="26"/>
          <w:szCs w:val="26"/>
        </w:rPr>
        <w:t>2.Tách kim loại hoạt động hóa học mạnh – Điện phân nóng chảy</w:t>
      </w:r>
    </w:p>
    <w:p w14:paraId="45A3752C" w14:textId="77777777" w:rsidR="00A50BC5" w:rsidRPr="006C52B3" w:rsidRDefault="00A50BC5" w:rsidP="00A50BC5">
      <w:pPr>
        <w:tabs>
          <w:tab w:val="left" w:pos="283"/>
          <w:tab w:val="left" w:pos="2835"/>
          <w:tab w:val="left" w:pos="5386"/>
          <w:tab w:val="left" w:pos="7937"/>
        </w:tabs>
        <w:jc w:val="both"/>
        <w:rPr>
          <w:sz w:val="26"/>
          <w:szCs w:val="26"/>
        </w:rPr>
      </w:pPr>
      <w:r w:rsidRPr="006C52B3">
        <w:rPr>
          <w:sz w:val="26"/>
          <w:szCs w:val="26"/>
        </w:rPr>
        <w:t>Những kim loại hoạt động mạnh như K, Na, Ca, Mg, Al,… được điều chế bằng phương pháp điện phân nóng chảy các hợp chất của chúng (oxide, muối chloride)</w:t>
      </w:r>
    </w:p>
    <w:p w14:paraId="2AD301A9"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b/>
          <w:i/>
          <w:sz w:val="26"/>
          <w:szCs w:val="26"/>
        </w:rPr>
      </w:pPr>
      <w:r w:rsidRPr="006C52B3">
        <w:rPr>
          <w:b/>
          <w:i/>
          <w:sz w:val="26"/>
          <w:szCs w:val="26"/>
        </w:rPr>
        <w:t>a. Điện phân oxide nóng chảy (đối với Al)</w:t>
      </w:r>
    </w:p>
    <w:p w14:paraId="7BF380B7"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jc w:val="center"/>
        <w:rPr>
          <w:b/>
          <w:sz w:val="26"/>
          <w:szCs w:val="26"/>
        </w:rPr>
      </w:pPr>
      <w:r w:rsidRPr="004914B1">
        <w:rPr>
          <w:b/>
          <w:position w:val="-16"/>
          <w:sz w:val="42"/>
          <w:szCs w:val="42"/>
          <w:vertAlign w:val="subscript"/>
        </w:rPr>
        <w:object w:dxaOrig="2659" w:dyaOrig="440" w14:anchorId="0A0C060F">
          <v:shape id="_x0000_i2008" type="#_x0000_t75" style="width:134.25pt;height:25.5pt" o:ole="">
            <v:imagedata r:id="rId1829" o:title=""/>
          </v:shape>
          <o:OLEObject Type="Embed" ProgID="Equation.DSMT4" ShapeID="_x0000_i2008" DrawAspect="Content" ObjectID="_1803217241" r:id="rId1830"/>
        </w:object>
      </w:r>
    </w:p>
    <w:p w14:paraId="479DE1E5"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b/>
          <w:i/>
          <w:sz w:val="26"/>
          <w:szCs w:val="26"/>
        </w:rPr>
      </w:pPr>
      <w:r w:rsidRPr="006C52B3">
        <w:rPr>
          <w:b/>
          <w:i/>
          <w:sz w:val="26"/>
          <w:szCs w:val="26"/>
        </w:rPr>
        <w:t>b. Điện phân muối chloride nóng chảy (Đối với K, Na, Ca, Mg,…)</w:t>
      </w:r>
    </w:p>
    <w:p w14:paraId="0EEFD9F2"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jc w:val="center"/>
        <w:rPr>
          <w:b/>
          <w:sz w:val="26"/>
          <w:szCs w:val="26"/>
          <w:vertAlign w:val="subscript"/>
        </w:rPr>
      </w:pPr>
      <w:r w:rsidRPr="006C52B3">
        <w:rPr>
          <w:b/>
          <w:position w:val="-12"/>
          <w:sz w:val="26"/>
          <w:szCs w:val="26"/>
          <w:vertAlign w:val="subscript"/>
        </w:rPr>
        <w:object w:dxaOrig="3240" w:dyaOrig="400" w14:anchorId="0A5126FF">
          <v:shape id="_x0000_i2009" type="#_x0000_t75" style="width:168pt;height:24pt" o:ole="">
            <v:imagedata r:id="rId1831" o:title=""/>
          </v:shape>
          <o:OLEObject Type="Embed" ProgID="Equation.DSMT4" ShapeID="_x0000_i2009" DrawAspect="Content" ObjectID="_1803217242" r:id="rId1832"/>
        </w:object>
      </w:r>
    </w:p>
    <w:p w14:paraId="2288E4E5" w14:textId="77777777" w:rsidR="00A50BC5" w:rsidRPr="006C52B3" w:rsidRDefault="00A50BC5" w:rsidP="00A50BC5">
      <w:pPr>
        <w:pStyle w:val="oancuaDanhsach"/>
        <w:pBdr>
          <w:top w:val="nil"/>
          <w:left w:val="nil"/>
          <w:bottom w:val="nil"/>
          <w:right w:val="nil"/>
          <w:between w:val="nil"/>
        </w:pBdr>
        <w:tabs>
          <w:tab w:val="left" w:pos="5386"/>
          <w:tab w:val="left" w:pos="7937"/>
        </w:tabs>
        <w:spacing w:after="0"/>
        <w:rPr>
          <w:rFonts w:ascii="Times New Roman" w:eastAsia="Times New Roman" w:hAnsi="Times New Roman"/>
          <w:b/>
          <w:sz w:val="26"/>
          <w:szCs w:val="26"/>
        </w:rPr>
      </w:pPr>
      <w:r w:rsidRPr="006C52B3">
        <w:rPr>
          <w:rFonts w:ascii="Times New Roman" w:eastAsia="Times New Roman" w:hAnsi="Times New Roman"/>
          <w:b/>
          <w:sz w:val="26"/>
          <w:szCs w:val="26"/>
        </w:rPr>
        <w:t xml:space="preserve">Ở anode: </w:t>
      </w:r>
      <w:r w:rsidRPr="006C52B3">
        <w:rPr>
          <w:rFonts w:ascii="Times New Roman" w:hAnsi="Times New Roman"/>
          <w:position w:val="-12"/>
          <w:sz w:val="26"/>
          <w:szCs w:val="26"/>
          <w:vertAlign w:val="subscript"/>
        </w:rPr>
        <w:object w:dxaOrig="1560" w:dyaOrig="380" w14:anchorId="6651CB4B">
          <v:shape id="_x0000_i2010" type="#_x0000_t75" style="width:89.25pt;height:24pt" o:ole="">
            <v:imagedata r:id="rId1833" o:title=""/>
          </v:shape>
          <o:OLEObject Type="Embed" ProgID="Equation.DSMT4" ShapeID="_x0000_i2010" DrawAspect="Content" ObjectID="_1803217243" r:id="rId1834"/>
        </w:object>
      </w:r>
    </w:p>
    <w:p w14:paraId="78C1DFB5" w14:textId="77777777" w:rsidR="00A50BC5" w:rsidRPr="006C52B3" w:rsidRDefault="00A50BC5" w:rsidP="00A50BC5">
      <w:pPr>
        <w:pStyle w:val="oancuaDanhsach"/>
        <w:pBdr>
          <w:top w:val="nil"/>
          <w:left w:val="nil"/>
          <w:bottom w:val="nil"/>
          <w:right w:val="nil"/>
          <w:between w:val="nil"/>
        </w:pBdr>
        <w:tabs>
          <w:tab w:val="left" w:pos="283"/>
          <w:tab w:val="left" w:pos="2835"/>
          <w:tab w:val="left" w:pos="5386"/>
          <w:tab w:val="left" w:pos="7937"/>
        </w:tabs>
        <w:spacing w:after="0"/>
        <w:rPr>
          <w:rFonts w:ascii="Times New Roman" w:eastAsia="Times New Roman" w:hAnsi="Times New Roman"/>
          <w:b/>
          <w:sz w:val="26"/>
          <w:szCs w:val="26"/>
        </w:rPr>
      </w:pPr>
      <w:r w:rsidRPr="006C52B3">
        <w:rPr>
          <w:rFonts w:ascii="Times New Roman" w:eastAsia="Times New Roman" w:hAnsi="Times New Roman"/>
          <w:b/>
          <w:sz w:val="26"/>
          <w:szCs w:val="26"/>
        </w:rPr>
        <w:t xml:space="preserve">Ở cathode : </w:t>
      </w:r>
      <w:r w:rsidRPr="006C52B3">
        <w:rPr>
          <w:rFonts w:ascii="Times New Roman" w:hAnsi="Times New Roman"/>
          <w:position w:val="-6"/>
          <w:sz w:val="26"/>
          <w:szCs w:val="26"/>
          <w:vertAlign w:val="subscript"/>
        </w:rPr>
        <w:object w:dxaOrig="1380" w:dyaOrig="320" w14:anchorId="6AF0E119">
          <v:shape id="_x0000_i2011" type="#_x0000_t75" style="width:84pt;height:18pt" o:ole="">
            <v:imagedata r:id="rId1835" o:title=""/>
          </v:shape>
          <o:OLEObject Type="Embed" ProgID="Equation.DSMT4" ShapeID="_x0000_i2011" DrawAspect="Content" ObjectID="_1803217244" r:id="rId1836"/>
        </w:object>
      </w:r>
    </w:p>
    <w:p w14:paraId="40B01DA3"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b/>
          <w:sz w:val="26"/>
          <w:szCs w:val="26"/>
        </w:rPr>
      </w:pPr>
      <w:r w:rsidRPr="006C52B3">
        <w:rPr>
          <w:b/>
          <w:sz w:val="26"/>
          <w:szCs w:val="26"/>
        </w:rPr>
        <w:t>3.Tác kim loại hoạt động trung bình, yếu</w:t>
      </w:r>
    </w:p>
    <w:p w14:paraId="3F6DCBDC"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b/>
          <w:i/>
          <w:sz w:val="26"/>
          <w:szCs w:val="26"/>
        </w:rPr>
      </w:pPr>
      <w:r w:rsidRPr="006C52B3">
        <w:rPr>
          <w:b/>
          <w:i/>
          <w:sz w:val="26"/>
          <w:szCs w:val="26"/>
        </w:rPr>
        <w:t>a)Phương pháp nhiệt luyện</w:t>
      </w:r>
    </w:p>
    <w:p w14:paraId="723281FF" w14:textId="77777777" w:rsidR="00A50BC5" w:rsidRPr="006C52B3" w:rsidRDefault="00A50BC5" w:rsidP="00A50BC5">
      <w:pPr>
        <w:tabs>
          <w:tab w:val="left" w:pos="283"/>
          <w:tab w:val="left" w:pos="2835"/>
          <w:tab w:val="left" w:pos="5386"/>
          <w:tab w:val="left" w:pos="7937"/>
        </w:tabs>
        <w:jc w:val="both"/>
        <w:rPr>
          <w:b/>
          <w:sz w:val="26"/>
          <w:szCs w:val="26"/>
        </w:rPr>
      </w:pPr>
      <w:r>
        <w:rPr>
          <w:b/>
          <w:sz w:val="26"/>
          <w:szCs w:val="26"/>
        </w:rPr>
        <w:tab/>
      </w:r>
      <w:r w:rsidRPr="006C52B3">
        <w:rPr>
          <w:b/>
          <w:sz w:val="26"/>
          <w:szCs w:val="26"/>
        </w:rPr>
        <w:t>Nguyên tắc:</w:t>
      </w:r>
      <w:r w:rsidRPr="006C52B3">
        <w:rPr>
          <w:sz w:val="26"/>
          <w:szCs w:val="26"/>
        </w:rPr>
        <w:t xml:space="preserve"> Khử các oxide kim loại của kim loại hoạt động trung bình yếu như Zn, Fe, Sn, Pb, Cu,… ở nhiệt độ cao bằng các chất khử như C, CO,…</w:t>
      </w:r>
    </w:p>
    <w:p w14:paraId="16B213FE" w14:textId="77777777" w:rsidR="00A50BC5" w:rsidRPr="006C52B3" w:rsidRDefault="00A50BC5" w:rsidP="00A50BC5">
      <w:pPr>
        <w:tabs>
          <w:tab w:val="left" w:pos="283"/>
          <w:tab w:val="left" w:pos="2835"/>
          <w:tab w:val="left" w:pos="5386"/>
          <w:tab w:val="left" w:pos="7937"/>
        </w:tabs>
        <w:jc w:val="center"/>
        <w:rPr>
          <w:b/>
          <w:sz w:val="26"/>
          <w:szCs w:val="26"/>
        </w:rPr>
      </w:pPr>
      <w:r w:rsidRPr="006C52B3">
        <w:rPr>
          <w:b/>
          <w:sz w:val="42"/>
          <w:szCs w:val="42"/>
          <w:vertAlign w:val="subscript"/>
        </w:rPr>
        <w:object w:dxaOrig="2998" w:dyaOrig="729" w14:anchorId="35F868A7">
          <v:shape id="_x0000_i2012" type="#_x0000_t75" style="width:167.25pt;height:40.5pt" o:ole="">
            <v:imagedata r:id="rId1837" o:title=""/>
          </v:shape>
          <o:OLEObject Type="Embed" ProgID="Equation.DSMT4" ShapeID="_x0000_i2012" DrawAspect="Content" ObjectID="_1803217245" r:id="rId1838"/>
        </w:object>
      </w:r>
    </w:p>
    <w:p w14:paraId="48B5B098" w14:textId="77777777" w:rsidR="00A50BC5" w:rsidRPr="006C52B3" w:rsidRDefault="00A50BC5" w:rsidP="00A50BC5">
      <w:pPr>
        <w:ind w:firstLine="300"/>
        <w:rPr>
          <w:sz w:val="26"/>
          <w:szCs w:val="26"/>
        </w:rPr>
      </w:pPr>
      <w:r w:rsidRPr="006C52B3">
        <w:rPr>
          <w:i/>
          <w:iCs/>
          <w:sz w:val="26"/>
          <w:szCs w:val="26"/>
        </w:rPr>
        <w:t>Ví dụ 1:</w:t>
      </w:r>
      <w:r w:rsidRPr="006C52B3">
        <w:rPr>
          <w:sz w:val="26"/>
          <w:szCs w:val="26"/>
        </w:rPr>
        <w:t xml:space="preserve"> Tách kẽm từ quặng zinc blende.</w:t>
      </w:r>
    </w:p>
    <w:p w14:paraId="7D448F55" w14:textId="77777777" w:rsidR="00A50BC5" w:rsidRPr="006C52B3" w:rsidRDefault="00A50BC5">
      <w:pPr>
        <w:widowControl w:val="0"/>
        <w:numPr>
          <w:ilvl w:val="0"/>
          <w:numId w:val="112"/>
        </w:numPr>
        <w:tabs>
          <w:tab w:val="left" w:pos="336"/>
        </w:tabs>
        <w:rPr>
          <w:sz w:val="26"/>
          <w:szCs w:val="26"/>
        </w:rPr>
      </w:pPr>
      <w:bookmarkStart w:id="418" w:name="bookmark1184"/>
      <w:bookmarkEnd w:id="418"/>
      <w:r w:rsidRPr="006C52B3">
        <w:rPr>
          <w:sz w:val="26"/>
          <w:szCs w:val="26"/>
        </w:rPr>
        <w:lastRenderedPageBreak/>
        <w:t>Đốt quặng zinc blende: 2ZnS(s) + 3O</w:t>
      </w:r>
      <w:r w:rsidRPr="006C52B3">
        <w:rPr>
          <w:sz w:val="26"/>
          <w:szCs w:val="26"/>
          <w:vertAlign w:val="subscript"/>
        </w:rPr>
        <w:t>2</w:t>
      </w:r>
      <w:r w:rsidRPr="006C52B3">
        <w:rPr>
          <w:sz w:val="26"/>
          <w:szCs w:val="26"/>
        </w:rPr>
        <w:t xml:space="preserve">(g) </w:t>
      </w:r>
      <w:r w:rsidRPr="006C52B3">
        <w:rPr>
          <w:position w:val="-6"/>
          <w:sz w:val="26"/>
          <w:szCs w:val="26"/>
        </w:rPr>
        <w:object w:dxaOrig="680" w:dyaOrig="360" w14:anchorId="15D3B027">
          <v:shape id="_x0000_i2013" type="#_x0000_t75" style="width:36pt;height:24pt" o:ole="">
            <v:imagedata r:id="rId1839" o:title=""/>
          </v:shape>
          <o:OLEObject Type="Embed" ProgID="Equation.DSMT4" ShapeID="_x0000_i2013" DrawAspect="Content" ObjectID="_1803217246" r:id="rId1840"/>
        </w:object>
      </w:r>
      <w:r w:rsidRPr="006C52B3">
        <w:rPr>
          <w:sz w:val="26"/>
          <w:szCs w:val="26"/>
        </w:rPr>
        <w:t>2ZnO(s) + 2SO</w:t>
      </w:r>
      <w:r w:rsidRPr="006C52B3">
        <w:rPr>
          <w:sz w:val="26"/>
          <w:szCs w:val="26"/>
          <w:vertAlign w:val="subscript"/>
        </w:rPr>
        <w:t>2</w:t>
      </w:r>
      <w:r w:rsidRPr="006C52B3">
        <w:rPr>
          <w:sz w:val="26"/>
          <w:szCs w:val="26"/>
        </w:rPr>
        <w:t>(g).</w:t>
      </w:r>
    </w:p>
    <w:p w14:paraId="4A3BA118" w14:textId="77777777" w:rsidR="00A50BC5" w:rsidRPr="006C52B3" w:rsidRDefault="00A50BC5">
      <w:pPr>
        <w:widowControl w:val="0"/>
        <w:numPr>
          <w:ilvl w:val="0"/>
          <w:numId w:val="112"/>
        </w:numPr>
        <w:tabs>
          <w:tab w:val="left" w:pos="336"/>
        </w:tabs>
        <w:rPr>
          <w:sz w:val="26"/>
          <w:szCs w:val="26"/>
        </w:rPr>
      </w:pPr>
      <w:bookmarkStart w:id="419" w:name="bookmark1185"/>
      <w:bookmarkEnd w:id="419"/>
      <w:r w:rsidRPr="006C52B3">
        <w:rPr>
          <w:sz w:val="26"/>
          <w:szCs w:val="26"/>
        </w:rPr>
        <w:t xml:space="preserve">Khử zinc oxide ở nhiệt độ cao bằng than cốc: ZnO(s) + C(s) </w:t>
      </w:r>
      <w:r w:rsidRPr="006C52B3">
        <w:rPr>
          <w:position w:val="-6"/>
          <w:sz w:val="26"/>
          <w:szCs w:val="26"/>
        </w:rPr>
        <w:object w:dxaOrig="680" w:dyaOrig="360" w14:anchorId="751987B4">
          <v:shape id="_x0000_i2014" type="#_x0000_t75" style="width:36pt;height:24pt" o:ole="">
            <v:imagedata r:id="rId1839" o:title=""/>
          </v:shape>
          <o:OLEObject Type="Embed" ProgID="Equation.DSMT4" ShapeID="_x0000_i2014" DrawAspect="Content" ObjectID="_1803217247" r:id="rId1841"/>
        </w:object>
      </w:r>
      <w:r w:rsidRPr="006C52B3">
        <w:rPr>
          <w:sz w:val="26"/>
          <w:szCs w:val="26"/>
        </w:rPr>
        <w:t>Zn(g) + CO(g).</w:t>
      </w:r>
    </w:p>
    <w:p w14:paraId="6CA0013D" w14:textId="77777777" w:rsidR="00A50BC5" w:rsidRPr="006C52B3" w:rsidRDefault="00A50BC5" w:rsidP="00A50BC5">
      <w:pPr>
        <w:ind w:firstLine="300"/>
        <w:rPr>
          <w:sz w:val="26"/>
          <w:szCs w:val="26"/>
        </w:rPr>
      </w:pPr>
      <w:r w:rsidRPr="006C52B3">
        <w:rPr>
          <w:i/>
          <w:iCs/>
          <w:sz w:val="26"/>
          <w:szCs w:val="26"/>
        </w:rPr>
        <w:t>Ví dụ 2:</w:t>
      </w:r>
      <w:r w:rsidRPr="006C52B3">
        <w:rPr>
          <w:sz w:val="26"/>
          <w:szCs w:val="26"/>
        </w:rPr>
        <w:t xml:space="preserve"> Tách sắt từ quặng hematite.</w:t>
      </w:r>
    </w:p>
    <w:p w14:paraId="515C7419" w14:textId="77777777" w:rsidR="00A50BC5" w:rsidRPr="006C52B3" w:rsidRDefault="00A50BC5" w:rsidP="00A50BC5">
      <w:pPr>
        <w:ind w:firstLine="300"/>
        <w:rPr>
          <w:sz w:val="26"/>
          <w:szCs w:val="26"/>
        </w:rPr>
      </w:pPr>
      <w:r w:rsidRPr="006C52B3">
        <w:rPr>
          <w:sz w:val="26"/>
          <w:szCs w:val="26"/>
        </w:rPr>
        <w:t>ở nhiệt độ cao, sắt được tách ra khỏi iron(III) oxide bởi carbon monoxide:</w:t>
      </w:r>
    </w:p>
    <w:p w14:paraId="62DED57F" w14:textId="77777777" w:rsidR="00A50BC5" w:rsidRPr="006C52B3" w:rsidRDefault="00A50BC5" w:rsidP="00A50BC5">
      <w:pPr>
        <w:jc w:val="center"/>
        <w:rPr>
          <w:sz w:val="26"/>
          <w:szCs w:val="26"/>
        </w:rPr>
      </w:pPr>
      <w:r w:rsidRPr="006C52B3">
        <w:rPr>
          <w:sz w:val="26"/>
          <w:szCs w:val="26"/>
        </w:rPr>
        <w:t>Fe</w:t>
      </w:r>
      <w:r w:rsidRPr="006C52B3">
        <w:rPr>
          <w:sz w:val="26"/>
          <w:szCs w:val="26"/>
          <w:vertAlign w:val="subscript"/>
        </w:rPr>
        <w:t>2</w:t>
      </w:r>
      <w:r w:rsidRPr="006C52B3">
        <w:rPr>
          <w:sz w:val="26"/>
          <w:szCs w:val="26"/>
        </w:rPr>
        <w:t>O</w:t>
      </w:r>
      <w:r w:rsidRPr="006C52B3">
        <w:rPr>
          <w:sz w:val="26"/>
          <w:szCs w:val="26"/>
          <w:vertAlign w:val="subscript"/>
        </w:rPr>
        <w:t>3</w:t>
      </w:r>
      <w:r w:rsidRPr="006C52B3">
        <w:rPr>
          <w:sz w:val="26"/>
          <w:szCs w:val="26"/>
        </w:rPr>
        <w:t>(s) + 3CO(g)</w:t>
      </w:r>
      <w:r w:rsidRPr="006C52B3">
        <w:rPr>
          <w:position w:val="-6"/>
          <w:sz w:val="26"/>
          <w:szCs w:val="26"/>
        </w:rPr>
        <w:object w:dxaOrig="680" w:dyaOrig="360" w14:anchorId="6F7805CA">
          <v:shape id="_x0000_i2015" type="#_x0000_t75" style="width:36pt;height:24pt" o:ole="">
            <v:imagedata r:id="rId1839" o:title=""/>
          </v:shape>
          <o:OLEObject Type="Embed" ProgID="Equation.DSMT4" ShapeID="_x0000_i2015" DrawAspect="Content" ObjectID="_1803217248" r:id="rId1842"/>
        </w:object>
      </w:r>
      <w:r w:rsidRPr="006C52B3">
        <w:rPr>
          <w:sz w:val="26"/>
          <w:szCs w:val="26"/>
        </w:rPr>
        <w:t xml:space="preserve"> 2Fe(s) + 3CO</w:t>
      </w:r>
      <w:r w:rsidRPr="006C52B3">
        <w:rPr>
          <w:sz w:val="26"/>
          <w:szCs w:val="26"/>
          <w:vertAlign w:val="subscript"/>
        </w:rPr>
        <w:t>2</w:t>
      </w:r>
      <w:r w:rsidRPr="006C52B3">
        <w:rPr>
          <w:sz w:val="26"/>
          <w:szCs w:val="26"/>
        </w:rPr>
        <w:t>(g)</w:t>
      </w:r>
    </w:p>
    <w:p w14:paraId="19B150FD"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b/>
          <w:i/>
          <w:sz w:val="26"/>
          <w:szCs w:val="26"/>
        </w:rPr>
      </w:pPr>
      <w:r w:rsidRPr="006C52B3">
        <w:rPr>
          <w:b/>
          <w:i/>
          <w:sz w:val="26"/>
          <w:szCs w:val="26"/>
        </w:rPr>
        <w:t>b)Phương pháp điện phân dung dịch</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6"/>
        <w:gridCol w:w="4821"/>
      </w:tblGrid>
      <w:tr w:rsidR="00A50BC5" w:rsidRPr="006C52B3" w14:paraId="27C37067" w14:textId="77777777" w:rsidTr="007353D9">
        <w:tc>
          <w:tcPr>
            <w:tcW w:w="5281" w:type="dxa"/>
            <w:shd w:val="clear" w:color="auto" w:fill="auto"/>
          </w:tcPr>
          <w:p w14:paraId="427CCA4F" w14:textId="77777777" w:rsidR="00A50BC5" w:rsidRPr="006C52B3" w:rsidRDefault="00A50BC5" w:rsidP="007353D9">
            <w:pPr>
              <w:rPr>
                <w:b/>
                <w:sz w:val="26"/>
                <w:szCs w:val="26"/>
              </w:rPr>
            </w:pPr>
            <w:r w:rsidRPr="006C52B3">
              <w:rPr>
                <w:b/>
                <w:sz w:val="26"/>
                <w:szCs w:val="26"/>
              </w:rPr>
              <w:t>Cathode (-) chứa ion dương (cation)</w:t>
            </w:r>
          </w:p>
        </w:tc>
        <w:tc>
          <w:tcPr>
            <w:tcW w:w="5159" w:type="dxa"/>
            <w:shd w:val="clear" w:color="auto" w:fill="auto"/>
          </w:tcPr>
          <w:p w14:paraId="486A0EB7" w14:textId="77777777" w:rsidR="00A50BC5" w:rsidRPr="006C52B3" w:rsidRDefault="00A50BC5" w:rsidP="007353D9">
            <w:pPr>
              <w:rPr>
                <w:b/>
                <w:sz w:val="26"/>
                <w:szCs w:val="26"/>
              </w:rPr>
            </w:pPr>
            <w:r w:rsidRPr="006C52B3">
              <w:rPr>
                <w:b/>
                <w:sz w:val="26"/>
                <w:szCs w:val="26"/>
              </w:rPr>
              <w:t>Anode (+) chứa ion âm (anion)</w:t>
            </w:r>
          </w:p>
        </w:tc>
      </w:tr>
      <w:tr w:rsidR="00A50BC5" w:rsidRPr="006C52B3" w14:paraId="0381C82D" w14:textId="77777777" w:rsidTr="007353D9">
        <w:tc>
          <w:tcPr>
            <w:tcW w:w="5281" w:type="dxa"/>
            <w:shd w:val="clear" w:color="auto" w:fill="auto"/>
          </w:tcPr>
          <w:p w14:paraId="0FBBE4CE" w14:textId="77777777" w:rsidR="00A50BC5" w:rsidRPr="006C52B3" w:rsidRDefault="00A50BC5" w:rsidP="007353D9">
            <w:pPr>
              <w:rPr>
                <w:b/>
                <w:sz w:val="26"/>
                <w:szCs w:val="26"/>
              </w:rPr>
            </w:pPr>
            <w:r w:rsidRPr="006C52B3">
              <w:rPr>
                <w:b/>
                <w:sz w:val="26"/>
                <w:szCs w:val="26"/>
              </w:rPr>
              <w:t xml:space="preserve">Thứ tự khử ở cathode: </w:t>
            </w:r>
          </w:p>
          <w:p w14:paraId="36456DF5" w14:textId="77777777" w:rsidR="00A50BC5" w:rsidRPr="006C52B3" w:rsidRDefault="00A50BC5" w:rsidP="007353D9">
            <w:pPr>
              <w:rPr>
                <w:sz w:val="26"/>
                <w:szCs w:val="26"/>
              </w:rPr>
            </w:pPr>
            <w:r w:rsidRPr="006C52B3">
              <w:rPr>
                <w:sz w:val="26"/>
                <w:szCs w:val="26"/>
              </w:rPr>
              <w:t>Au</w:t>
            </w:r>
            <w:r w:rsidRPr="006C52B3">
              <w:rPr>
                <w:sz w:val="26"/>
                <w:szCs w:val="26"/>
                <w:vertAlign w:val="superscript"/>
              </w:rPr>
              <w:t>3+</w:t>
            </w:r>
            <w:r w:rsidRPr="006C52B3">
              <w:rPr>
                <w:sz w:val="26"/>
                <w:szCs w:val="26"/>
              </w:rPr>
              <w:t xml:space="preserve"> &gt; Ag</w:t>
            </w:r>
            <w:r w:rsidRPr="006C52B3">
              <w:rPr>
                <w:sz w:val="26"/>
                <w:szCs w:val="26"/>
                <w:vertAlign w:val="superscript"/>
              </w:rPr>
              <w:t>+</w:t>
            </w:r>
            <w:r w:rsidRPr="006C52B3">
              <w:rPr>
                <w:sz w:val="26"/>
                <w:szCs w:val="26"/>
              </w:rPr>
              <w:t xml:space="preserve"> &gt; Hg</w:t>
            </w:r>
            <w:r w:rsidRPr="006C52B3">
              <w:rPr>
                <w:sz w:val="26"/>
                <w:szCs w:val="26"/>
                <w:vertAlign w:val="superscript"/>
              </w:rPr>
              <w:t>2+</w:t>
            </w:r>
            <w:r w:rsidRPr="006C52B3">
              <w:rPr>
                <w:sz w:val="26"/>
                <w:szCs w:val="26"/>
              </w:rPr>
              <w:t xml:space="preserve"> &gt; Cu</w:t>
            </w:r>
            <w:r w:rsidRPr="006C52B3">
              <w:rPr>
                <w:sz w:val="26"/>
                <w:szCs w:val="26"/>
                <w:vertAlign w:val="superscript"/>
              </w:rPr>
              <w:t>2+</w:t>
            </w:r>
            <w:r w:rsidRPr="006C52B3">
              <w:rPr>
                <w:sz w:val="26"/>
                <w:szCs w:val="26"/>
              </w:rPr>
              <w:t xml:space="preserve"> &gt; H</w:t>
            </w:r>
            <w:r w:rsidRPr="006C52B3">
              <w:rPr>
                <w:sz w:val="26"/>
                <w:szCs w:val="26"/>
                <w:vertAlign w:val="superscript"/>
              </w:rPr>
              <w:t>+</w:t>
            </w:r>
            <w:r w:rsidRPr="006C52B3">
              <w:rPr>
                <w:sz w:val="26"/>
                <w:szCs w:val="26"/>
              </w:rPr>
              <w:t xml:space="preserve"> &gt; H</w:t>
            </w:r>
            <w:r w:rsidRPr="006C52B3">
              <w:rPr>
                <w:sz w:val="26"/>
                <w:szCs w:val="26"/>
                <w:vertAlign w:val="subscript"/>
              </w:rPr>
              <w:t>2</w:t>
            </w:r>
            <w:r w:rsidRPr="006C52B3">
              <w:rPr>
                <w:sz w:val="26"/>
                <w:szCs w:val="26"/>
              </w:rPr>
              <w:t>O.</w:t>
            </w:r>
          </w:p>
          <w:p w14:paraId="20980F8C" w14:textId="77777777" w:rsidR="00A50BC5" w:rsidRPr="006C52B3" w:rsidRDefault="00A50BC5" w:rsidP="007353D9">
            <w:pPr>
              <w:rPr>
                <w:sz w:val="26"/>
                <w:szCs w:val="26"/>
                <w:lang w:val="it-IT"/>
              </w:rPr>
            </w:pPr>
            <w:r w:rsidRPr="006C52B3">
              <w:rPr>
                <w:sz w:val="26"/>
                <w:szCs w:val="26"/>
                <w:lang w:val="it-IT"/>
              </w:rPr>
              <w:t>(Chỉ có ion kim loại sau Al</w:t>
            </w:r>
            <w:r w:rsidRPr="006C52B3">
              <w:rPr>
                <w:sz w:val="26"/>
                <w:szCs w:val="26"/>
                <w:vertAlign w:val="superscript"/>
                <w:lang w:val="it-IT"/>
              </w:rPr>
              <w:t>3+</w:t>
            </w:r>
            <w:r w:rsidRPr="006C52B3">
              <w:rPr>
                <w:sz w:val="26"/>
                <w:szCs w:val="26"/>
                <w:lang w:val="it-IT"/>
              </w:rPr>
              <w:t xml:space="preserve"> mới bị khử)</w:t>
            </w:r>
          </w:p>
          <w:p w14:paraId="0499228A" w14:textId="77777777" w:rsidR="00A50BC5" w:rsidRPr="006C52B3" w:rsidRDefault="00A50BC5" w:rsidP="007353D9">
            <w:pPr>
              <w:rPr>
                <w:sz w:val="26"/>
                <w:szCs w:val="26"/>
                <w:lang w:val="it-IT"/>
              </w:rPr>
            </w:pPr>
            <w:r w:rsidRPr="006C52B3">
              <w:rPr>
                <w:sz w:val="26"/>
                <w:szCs w:val="26"/>
                <w:lang w:val="it-IT"/>
              </w:rPr>
              <w:t>M</w:t>
            </w:r>
            <w:r w:rsidRPr="006C52B3">
              <w:rPr>
                <w:sz w:val="26"/>
                <w:szCs w:val="26"/>
                <w:vertAlign w:val="superscript"/>
                <w:lang w:val="it-IT"/>
              </w:rPr>
              <w:t>n+</w:t>
            </w:r>
            <w:r w:rsidRPr="006C52B3">
              <w:rPr>
                <w:sz w:val="26"/>
                <w:szCs w:val="26"/>
                <w:lang w:val="it-IT"/>
              </w:rPr>
              <w:t xml:space="preserve"> +    ne </w:t>
            </w:r>
            <w:r w:rsidRPr="006C52B3">
              <w:rPr>
                <w:position w:val="-6"/>
                <w:sz w:val="26"/>
                <w:szCs w:val="26"/>
                <w:lang w:val="it-IT"/>
              </w:rPr>
              <w:object w:dxaOrig="639" w:dyaOrig="340" w14:anchorId="6A830AE5">
                <v:shape id="_x0000_i2016" type="#_x0000_t75" style="width:34.5pt;height:19.5pt" o:ole="">
                  <v:imagedata r:id="rId1695" o:title=""/>
                </v:shape>
                <o:OLEObject Type="Embed" ProgID="Equation.DSMT4" ShapeID="_x0000_i2016" DrawAspect="Content" ObjectID="_1803217249" r:id="rId1843"/>
              </w:object>
            </w:r>
            <w:r w:rsidRPr="006C52B3">
              <w:rPr>
                <w:sz w:val="26"/>
                <w:szCs w:val="26"/>
                <w:lang w:val="it-IT"/>
              </w:rPr>
              <w:t xml:space="preserve"> M (M sau Al)     </w:t>
            </w:r>
          </w:p>
          <w:p w14:paraId="01CEAFD9" w14:textId="77777777" w:rsidR="00A50BC5" w:rsidRPr="006C52B3" w:rsidRDefault="00A50BC5" w:rsidP="007353D9">
            <w:pPr>
              <w:rPr>
                <w:b/>
                <w:sz w:val="26"/>
                <w:szCs w:val="26"/>
                <w:lang w:val="it-IT"/>
              </w:rPr>
            </w:pPr>
            <w:r w:rsidRPr="006C52B3">
              <w:rPr>
                <w:b/>
                <w:sz w:val="26"/>
                <w:szCs w:val="26"/>
                <w:lang w:val="it-IT"/>
              </w:rPr>
              <w:t>Hết M</w:t>
            </w:r>
            <w:r w:rsidRPr="006C52B3">
              <w:rPr>
                <w:b/>
                <w:sz w:val="26"/>
                <w:szCs w:val="26"/>
                <w:vertAlign w:val="superscript"/>
                <w:lang w:val="it-IT"/>
              </w:rPr>
              <w:t>n+</w:t>
            </w:r>
            <w:r w:rsidRPr="006C52B3">
              <w:rPr>
                <w:b/>
                <w:sz w:val="26"/>
                <w:szCs w:val="26"/>
                <w:lang w:val="it-IT"/>
              </w:rPr>
              <w:t xml:space="preserve"> thì H</w:t>
            </w:r>
            <w:r w:rsidRPr="006C52B3">
              <w:rPr>
                <w:b/>
                <w:sz w:val="26"/>
                <w:szCs w:val="26"/>
                <w:vertAlign w:val="subscript"/>
                <w:lang w:val="it-IT"/>
              </w:rPr>
              <w:t>2</w:t>
            </w:r>
            <w:r w:rsidRPr="006C52B3">
              <w:rPr>
                <w:b/>
                <w:sz w:val="26"/>
                <w:szCs w:val="26"/>
                <w:lang w:val="it-IT"/>
              </w:rPr>
              <w:t xml:space="preserve">O bị khử    </w:t>
            </w:r>
          </w:p>
          <w:p w14:paraId="713CD5A5" w14:textId="77777777" w:rsidR="00A50BC5" w:rsidRPr="006C52B3" w:rsidRDefault="00A50BC5" w:rsidP="007353D9">
            <w:pPr>
              <w:rPr>
                <w:sz w:val="26"/>
                <w:szCs w:val="26"/>
                <w:lang w:val="de-DE"/>
              </w:rPr>
            </w:pPr>
            <w:r w:rsidRPr="006C52B3">
              <w:rPr>
                <w:sz w:val="26"/>
                <w:szCs w:val="26"/>
                <w:lang w:val="pt-BR"/>
              </w:rPr>
              <w:t>2H</w:t>
            </w:r>
            <w:r w:rsidRPr="006C52B3">
              <w:rPr>
                <w:sz w:val="26"/>
                <w:szCs w:val="26"/>
                <w:vertAlign w:val="subscript"/>
                <w:lang w:val="pt-BR"/>
              </w:rPr>
              <w:t>2</w:t>
            </w:r>
            <w:r w:rsidRPr="006C52B3">
              <w:rPr>
                <w:sz w:val="26"/>
                <w:szCs w:val="26"/>
                <w:lang w:val="pt-BR"/>
              </w:rPr>
              <w:t>O</w:t>
            </w:r>
            <w:r w:rsidRPr="006C52B3">
              <w:rPr>
                <w:sz w:val="26"/>
                <w:szCs w:val="26"/>
                <w:vertAlign w:val="subscript"/>
                <w:lang w:val="pt-BR"/>
              </w:rPr>
              <w:t xml:space="preserve">  </w:t>
            </w:r>
            <w:r w:rsidRPr="006C52B3">
              <w:rPr>
                <w:sz w:val="26"/>
                <w:szCs w:val="26"/>
                <w:lang w:val="pt-BR"/>
              </w:rPr>
              <w:t xml:space="preserve">+ 2e  </w:t>
            </w:r>
            <w:r w:rsidRPr="00BB53B2">
              <w:rPr>
                <w:position w:val="-6"/>
                <w:sz w:val="26"/>
                <w:szCs w:val="26"/>
                <w:lang w:val="pt-BR"/>
              </w:rPr>
              <w:object w:dxaOrig="639" w:dyaOrig="340" w14:anchorId="4045DE6A">
                <v:shape id="_x0000_i2017" type="#_x0000_t75" style="width:31.5pt;height:16.5pt" o:ole="">
                  <v:imagedata r:id="rId1844" o:title=""/>
                </v:shape>
                <o:OLEObject Type="Embed" ProgID="Equation.DSMT4" ShapeID="_x0000_i2017" DrawAspect="Content" ObjectID="_1803217250" r:id="rId1845"/>
              </w:object>
            </w:r>
            <w:r w:rsidRPr="006C52B3">
              <w:rPr>
                <w:sz w:val="26"/>
                <w:szCs w:val="26"/>
                <w:lang w:val="pt-BR"/>
              </w:rPr>
              <w:t xml:space="preserve">  H</w:t>
            </w:r>
            <w:r w:rsidRPr="006C52B3">
              <w:rPr>
                <w:sz w:val="26"/>
                <w:szCs w:val="26"/>
                <w:vertAlign w:val="subscript"/>
                <w:lang w:val="pt-BR"/>
              </w:rPr>
              <w:t>2</w:t>
            </w:r>
            <w:r w:rsidRPr="006C52B3">
              <w:rPr>
                <w:sz w:val="26"/>
                <w:szCs w:val="26"/>
                <w:lang w:val="pt-BR"/>
              </w:rPr>
              <w:t xml:space="preserve"> +  2</w:t>
            </w:r>
            <w:r w:rsidRPr="006C52B3">
              <w:rPr>
                <w:position w:val="-12"/>
                <w:sz w:val="26"/>
                <w:szCs w:val="26"/>
              </w:rPr>
              <w:object w:dxaOrig="520" w:dyaOrig="400" w14:anchorId="53725F93">
                <v:shape id="_x0000_i2018" type="#_x0000_t75" style="width:30pt;height:24pt" o:ole="">
                  <v:imagedata r:id="rId1698" o:title=""/>
                </v:shape>
                <o:OLEObject Type="Embed" ProgID="Equation.DSMT4" ShapeID="_x0000_i2018" DrawAspect="Content" ObjectID="_1803217251" r:id="rId1846"/>
              </w:object>
            </w:r>
            <w:r w:rsidRPr="006C52B3">
              <w:rPr>
                <w:sz w:val="26"/>
                <w:szCs w:val="26"/>
                <w:lang w:val="pt-BR"/>
              </w:rPr>
              <w:t xml:space="preserve"> (</w:t>
            </w:r>
            <w:r w:rsidRPr="006C52B3">
              <w:rPr>
                <w:b/>
                <w:sz w:val="26"/>
                <w:szCs w:val="26"/>
                <w:lang w:val="pt-BR"/>
              </w:rPr>
              <w:t>pH &gt;7)</w:t>
            </w:r>
            <w:r w:rsidRPr="006C52B3">
              <w:rPr>
                <w:sz w:val="26"/>
                <w:szCs w:val="26"/>
                <w:lang w:val="pt-BR"/>
              </w:rPr>
              <w:t xml:space="preserve">   </w:t>
            </w:r>
          </w:p>
        </w:tc>
        <w:tc>
          <w:tcPr>
            <w:tcW w:w="5159" w:type="dxa"/>
            <w:shd w:val="clear" w:color="auto" w:fill="auto"/>
          </w:tcPr>
          <w:p w14:paraId="45DD1587" w14:textId="77777777" w:rsidR="00A50BC5" w:rsidRPr="006C52B3" w:rsidRDefault="00A50BC5" w:rsidP="007353D9">
            <w:pPr>
              <w:rPr>
                <w:b/>
                <w:sz w:val="26"/>
                <w:szCs w:val="26"/>
                <w:lang w:val="pt-BR"/>
              </w:rPr>
            </w:pPr>
            <w:r w:rsidRPr="006C52B3">
              <w:rPr>
                <w:b/>
                <w:sz w:val="26"/>
                <w:szCs w:val="26"/>
                <w:lang w:val="pt-BR"/>
              </w:rPr>
              <w:t>Thứ tự oxi hóa ở anode:</w:t>
            </w:r>
          </w:p>
          <w:p w14:paraId="4D8FACE4" w14:textId="77777777" w:rsidR="00A50BC5" w:rsidRPr="006C52B3" w:rsidRDefault="00A50BC5" w:rsidP="007353D9">
            <w:pPr>
              <w:rPr>
                <w:b/>
                <w:sz w:val="26"/>
                <w:szCs w:val="26"/>
                <w:lang w:val="pt-BR"/>
              </w:rPr>
            </w:pPr>
            <w:r w:rsidRPr="006C52B3">
              <w:rPr>
                <w:position w:val="-12"/>
                <w:sz w:val="26"/>
                <w:szCs w:val="26"/>
              </w:rPr>
              <w:object w:dxaOrig="360" w:dyaOrig="400" w14:anchorId="65C966C9">
                <v:shape id="_x0000_i2019" type="#_x0000_t75" style="width:24pt;height:24pt" o:ole="">
                  <v:imagedata r:id="rId1700" o:title=""/>
                </v:shape>
                <o:OLEObject Type="Embed" ProgID="Equation.DSMT4" ShapeID="_x0000_i2019" DrawAspect="Content" ObjectID="_1803217252" r:id="rId1847"/>
              </w:object>
            </w:r>
            <w:r w:rsidRPr="006C52B3">
              <w:rPr>
                <w:sz w:val="26"/>
                <w:szCs w:val="26"/>
                <w:lang w:val="pt-BR"/>
              </w:rPr>
              <w:t xml:space="preserve">&gt; </w:t>
            </w:r>
            <w:r w:rsidRPr="006C52B3">
              <w:rPr>
                <w:position w:val="-12"/>
                <w:sz w:val="26"/>
                <w:szCs w:val="26"/>
              </w:rPr>
              <w:object w:dxaOrig="240" w:dyaOrig="400" w14:anchorId="7A792BCC">
                <v:shape id="_x0000_i2020" type="#_x0000_t75" style="width:12pt;height:24pt" o:ole="">
                  <v:imagedata r:id="rId1702" o:title=""/>
                </v:shape>
                <o:OLEObject Type="Embed" ProgID="Equation.DSMT4" ShapeID="_x0000_i2020" DrawAspect="Content" ObjectID="_1803217253" r:id="rId1848"/>
              </w:object>
            </w:r>
            <w:r w:rsidRPr="006C52B3">
              <w:rPr>
                <w:sz w:val="26"/>
                <w:szCs w:val="26"/>
                <w:lang w:val="pt-BR"/>
              </w:rPr>
              <w:t xml:space="preserve">&gt; </w:t>
            </w:r>
            <w:r w:rsidRPr="006C52B3">
              <w:rPr>
                <w:position w:val="-12"/>
                <w:sz w:val="26"/>
                <w:szCs w:val="26"/>
              </w:rPr>
              <w:object w:dxaOrig="420" w:dyaOrig="400" w14:anchorId="159217D7">
                <v:shape id="_x0000_i2021" type="#_x0000_t75" style="width:24pt;height:24pt" o:ole="">
                  <v:imagedata r:id="rId1704" o:title=""/>
                </v:shape>
                <o:OLEObject Type="Embed" ProgID="Equation.DSMT4" ShapeID="_x0000_i2021" DrawAspect="Content" ObjectID="_1803217254" r:id="rId1849"/>
              </w:object>
            </w:r>
            <w:r w:rsidRPr="006C52B3">
              <w:rPr>
                <w:sz w:val="26"/>
                <w:szCs w:val="26"/>
                <w:lang w:val="pt-BR"/>
              </w:rPr>
              <w:t>&gt;</w:t>
            </w:r>
            <w:r w:rsidRPr="006C52B3">
              <w:rPr>
                <w:sz w:val="26"/>
                <w:szCs w:val="26"/>
                <w:vertAlign w:val="superscript"/>
                <w:lang w:val="pt-BR"/>
              </w:rPr>
              <w:t xml:space="preserve"> </w:t>
            </w:r>
            <w:r w:rsidRPr="006C52B3">
              <w:rPr>
                <w:position w:val="-12"/>
                <w:sz w:val="26"/>
                <w:szCs w:val="26"/>
              </w:rPr>
              <w:object w:dxaOrig="400" w:dyaOrig="400" w14:anchorId="20A947C8">
                <v:shape id="_x0000_i2022" type="#_x0000_t75" style="width:24pt;height:24pt" o:ole="">
                  <v:imagedata r:id="rId1706" o:title=""/>
                </v:shape>
                <o:OLEObject Type="Embed" ProgID="Equation.DSMT4" ShapeID="_x0000_i2022" DrawAspect="Content" ObjectID="_1803217255" r:id="rId1850"/>
              </w:object>
            </w:r>
            <w:r w:rsidRPr="006C52B3">
              <w:rPr>
                <w:sz w:val="26"/>
                <w:szCs w:val="26"/>
                <w:lang w:val="pt-BR"/>
              </w:rPr>
              <w:t>&gt;</w:t>
            </w:r>
            <w:r w:rsidRPr="006C52B3">
              <w:rPr>
                <w:position w:val="-12"/>
                <w:sz w:val="26"/>
                <w:szCs w:val="26"/>
              </w:rPr>
              <w:object w:dxaOrig="520" w:dyaOrig="400" w14:anchorId="193391BC">
                <v:shape id="_x0000_i2023" type="#_x0000_t75" style="width:30pt;height:24pt" o:ole="">
                  <v:imagedata r:id="rId1698" o:title=""/>
                </v:shape>
                <o:OLEObject Type="Embed" ProgID="Equation.DSMT4" ShapeID="_x0000_i2023" DrawAspect="Content" ObjectID="_1803217256" r:id="rId1851"/>
              </w:object>
            </w:r>
            <w:r w:rsidRPr="006C52B3">
              <w:rPr>
                <w:sz w:val="26"/>
                <w:szCs w:val="26"/>
                <w:lang w:val="pt-BR"/>
              </w:rPr>
              <w:t>&gt; H</w:t>
            </w:r>
            <w:r w:rsidRPr="006C52B3">
              <w:rPr>
                <w:sz w:val="26"/>
                <w:szCs w:val="26"/>
                <w:vertAlign w:val="subscript"/>
                <w:lang w:val="pt-BR"/>
              </w:rPr>
              <w:t>2</w:t>
            </w:r>
            <w:r w:rsidRPr="006C52B3">
              <w:rPr>
                <w:sz w:val="26"/>
                <w:szCs w:val="26"/>
                <w:lang w:val="pt-BR"/>
              </w:rPr>
              <w:t>O</w:t>
            </w:r>
          </w:p>
          <w:p w14:paraId="1BE8804C" w14:textId="77777777" w:rsidR="00A50BC5" w:rsidRPr="006C52B3" w:rsidRDefault="00A50BC5" w:rsidP="007353D9">
            <w:pPr>
              <w:rPr>
                <w:sz w:val="26"/>
                <w:szCs w:val="26"/>
              </w:rPr>
            </w:pPr>
            <w:r w:rsidRPr="006C52B3">
              <w:rPr>
                <w:sz w:val="26"/>
                <w:szCs w:val="26"/>
              </w:rPr>
              <w:t xml:space="preserve">(Các anion như </w:t>
            </w:r>
            <w:r w:rsidRPr="006C52B3">
              <w:rPr>
                <w:position w:val="-12"/>
                <w:sz w:val="26"/>
                <w:szCs w:val="26"/>
              </w:rPr>
              <w:object w:dxaOrig="520" w:dyaOrig="400" w14:anchorId="6A6A971C">
                <v:shape id="_x0000_i2024" type="#_x0000_t75" style="width:30pt;height:24pt" o:ole="">
                  <v:imagedata r:id="rId1709" o:title=""/>
                </v:shape>
                <o:OLEObject Type="Embed" ProgID="Equation.DSMT4" ShapeID="_x0000_i2024" DrawAspect="Content" ObjectID="_1803217257" r:id="rId1852"/>
              </w:object>
            </w:r>
            <w:r w:rsidRPr="006C52B3">
              <w:rPr>
                <w:sz w:val="26"/>
                <w:szCs w:val="26"/>
              </w:rPr>
              <w:t xml:space="preserve">, </w:t>
            </w:r>
            <w:r w:rsidRPr="006C52B3">
              <w:rPr>
                <w:position w:val="-12"/>
                <w:sz w:val="26"/>
                <w:szCs w:val="26"/>
              </w:rPr>
              <w:object w:dxaOrig="540" w:dyaOrig="400" w14:anchorId="163407C2">
                <v:shape id="_x0000_i2025" type="#_x0000_t75" style="width:30pt;height:24pt" o:ole="">
                  <v:imagedata r:id="rId1711" o:title=""/>
                </v:shape>
                <o:OLEObject Type="Embed" ProgID="Equation.DSMT4" ShapeID="_x0000_i2025" DrawAspect="Content" ObjectID="_1803217258" r:id="rId1853"/>
              </w:object>
            </w:r>
            <w:r w:rsidRPr="006C52B3">
              <w:rPr>
                <w:sz w:val="26"/>
                <w:szCs w:val="26"/>
              </w:rPr>
              <w:t>,</w:t>
            </w:r>
            <w:r w:rsidRPr="006C52B3">
              <w:rPr>
                <w:position w:val="-12"/>
                <w:sz w:val="26"/>
                <w:szCs w:val="26"/>
              </w:rPr>
              <w:object w:dxaOrig="540" w:dyaOrig="400" w14:anchorId="651A573F">
                <v:shape id="_x0000_i2026" type="#_x0000_t75" style="width:30pt;height:24pt" o:ole="">
                  <v:imagedata r:id="rId1713" o:title=""/>
                </v:shape>
                <o:OLEObject Type="Embed" ProgID="Equation.DSMT4" ShapeID="_x0000_i2026" DrawAspect="Content" ObjectID="_1803217259" r:id="rId1854"/>
              </w:object>
            </w:r>
            <w:r w:rsidRPr="006C52B3">
              <w:rPr>
                <w:sz w:val="26"/>
                <w:szCs w:val="26"/>
              </w:rPr>
              <w:t>,</w:t>
            </w:r>
            <w:r w:rsidRPr="006C52B3">
              <w:rPr>
                <w:position w:val="-12"/>
                <w:sz w:val="26"/>
                <w:szCs w:val="26"/>
              </w:rPr>
              <w:object w:dxaOrig="580" w:dyaOrig="400" w14:anchorId="3E91E773">
                <v:shape id="_x0000_i2027" type="#_x0000_t75" style="width:30pt;height:24pt" o:ole="">
                  <v:imagedata r:id="rId1715" o:title=""/>
                </v:shape>
                <o:OLEObject Type="Embed" ProgID="Equation.DSMT4" ShapeID="_x0000_i2027" DrawAspect="Content" ObjectID="_1803217260" r:id="rId1855"/>
              </w:object>
            </w:r>
            <w:r w:rsidRPr="006C52B3">
              <w:rPr>
                <w:sz w:val="26"/>
                <w:szCs w:val="26"/>
              </w:rPr>
              <w:t xml:space="preserve">, </w:t>
            </w:r>
            <w:r w:rsidRPr="006C52B3">
              <w:rPr>
                <w:position w:val="-12"/>
                <w:sz w:val="26"/>
                <w:szCs w:val="26"/>
              </w:rPr>
              <w:object w:dxaOrig="300" w:dyaOrig="400" w14:anchorId="7E68FF44">
                <v:shape id="_x0000_i2028" type="#_x0000_t75" style="width:12pt;height:24pt" o:ole="">
                  <v:imagedata r:id="rId1717" o:title=""/>
                </v:shape>
                <o:OLEObject Type="Embed" ProgID="Equation.DSMT4" ShapeID="_x0000_i2028" DrawAspect="Content" ObjectID="_1803217261" r:id="rId1856"/>
              </w:object>
            </w:r>
            <w:r w:rsidRPr="006C52B3">
              <w:rPr>
                <w:sz w:val="26"/>
                <w:szCs w:val="26"/>
              </w:rPr>
              <w:t>,</w:t>
            </w:r>
            <w:r w:rsidRPr="006C52B3">
              <w:rPr>
                <w:position w:val="-12"/>
                <w:sz w:val="26"/>
                <w:szCs w:val="26"/>
              </w:rPr>
              <w:object w:dxaOrig="560" w:dyaOrig="400" w14:anchorId="1D15C167">
                <v:shape id="_x0000_i2029" type="#_x0000_t75" style="width:30pt;height:24pt" o:ole="">
                  <v:imagedata r:id="rId1719" o:title=""/>
                </v:shape>
                <o:OLEObject Type="Embed" ProgID="Equation.DSMT4" ShapeID="_x0000_i2029" DrawAspect="Content" ObjectID="_1803217262" r:id="rId1857"/>
              </w:object>
            </w:r>
            <w:r w:rsidRPr="006C52B3">
              <w:rPr>
                <w:sz w:val="26"/>
                <w:szCs w:val="26"/>
              </w:rPr>
              <w:t>coi như không bị điện phân).</w:t>
            </w:r>
          </w:p>
          <w:p w14:paraId="418E9271" w14:textId="77777777" w:rsidR="00A50BC5" w:rsidRPr="006C52B3" w:rsidRDefault="00A50BC5" w:rsidP="007353D9">
            <w:pPr>
              <w:rPr>
                <w:sz w:val="26"/>
                <w:szCs w:val="26"/>
                <w:lang w:val="pt-BR"/>
              </w:rPr>
            </w:pPr>
            <w:r w:rsidRPr="006C52B3">
              <w:rPr>
                <w:sz w:val="26"/>
                <w:szCs w:val="26"/>
              </w:rPr>
              <w:t xml:space="preserve">       </w:t>
            </w:r>
            <w:r w:rsidRPr="006C52B3">
              <w:rPr>
                <w:position w:val="-12"/>
                <w:sz w:val="26"/>
                <w:szCs w:val="26"/>
              </w:rPr>
              <w:object w:dxaOrig="360" w:dyaOrig="400" w14:anchorId="66A93CE5">
                <v:shape id="_x0000_i2030" type="#_x0000_t75" style="width:24pt;height:24pt" o:ole="">
                  <v:imagedata r:id="rId1700" o:title=""/>
                </v:shape>
                <o:OLEObject Type="Embed" ProgID="Equation.DSMT4" ShapeID="_x0000_i2030" DrawAspect="Content" ObjectID="_1803217263" r:id="rId1858"/>
              </w:object>
            </w:r>
            <w:r w:rsidRPr="006C52B3">
              <w:rPr>
                <w:position w:val="-6"/>
                <w:sz w:val="26"/>
                <w:szCs w:val="26"/>
                <w:lang w:val="it-IT"/>
              </w:rPr>
              <w:object w:dxaOrig="639" w:dyaOrig="340" w14:anchorId="05920B0A">
                <v:shape id="_x0000_i2031" type="#_x0000_t75" style="width:34.5pt;height:16.5pt" o:ole="">
                  <v:imagedata r:id="rId1695" o:title=""/>
                </v:shape>
                <o:OLEObject Type="Embed" ProgID="Equation.DSMT4" ShapeID="_x0000_i2031" DrawAspect="Content" ObjectID="_1803217264" r:id="rId1859"/>
              </w:object>
            </w:r>
            <w:r w:rsidRPr="006C52B3">
              <w:rPr>
                <w:sz w:val="26"/>
                <w:szCs w:val="26"/>
                <w:lang w:val="pt-BR"/>
              </w:rPr>
              <w:t xml:space="preserve"> S + 2e</w:t>
            </w:r>
          </w:p>
          <w:p w14:paraId="1594C0AF" w14:textId="77777777" w:rsidR="00A50BC5" w:rsidRPr="006C52B3" w:rsidRDefault="00A50BC5" w:rsidP="007353D9">
            <w:pPr>
              <w:rPr>
                <w:sz w:val="26"/>
                <w:szCs w:val="26"/>
                <w:vertAlign w:val="subscript"/>
                <w:lang w:val="pt-BR"/>
              </w:rPr>
            </w:pPr>
            <w:r w:rsidRPr="006C52B3">
              <w:rPr>
                <w:sz w:val="26"/>
                <w:szCs w:val="26"/>
                <w:lang w:val="pt-BR"/>
              </w:rPr>
              <w:t xml:space="preserve">      2X</w:t>
            </w:r>
            <w:r w:rsidRPr="006C52B3">
              <w:rPr>
                <w:sz w:val="26"/>
                <w:szCs w:val="26"/>
                <w:vertAlign w:val="superscript"/>
                <w:lang w:val="pt-BR"/>
              </w:rPr>
              <w:t>-</w:t>
            </w:r>
            <w:r w:rsidRPr="006C52B3">
              <w:rPr>
                <w:sz w:val="26"/>
                <w:szCs w:val="26"/>
                <w:lang w:val="pt-BR"/>
              </w:rPr>
              <w:t xml:space="preserve">  </w:t>
            </w:r>
            <w:r w:rsidRPr="00BB53B2">
              <w:rPr>
                <w:position w:val="-6"/>
                <w:sz w:val="26"/>
                <w:szCs w:val="26"/>
                <w:lang w:val="pt-BR"/>
              </w:rPr>
              <w:object w:dxaOrig="639" w:dyaOrig="340" w14:anchorId="4EBE3D0C">
                <v:shape id="_x0000_i2032" type="#_x0000_t75" style="width:31.5pt;height:16.5pt" o:ole="">
                  <v:imagedata r:id="rId1844" o:title=""/>
                </v:shape>
                <o:OLEObject Type="Embed" ProgID="Equation.DSMT4" ShapeID="_x0000_i2032" DrawAspect="Content" ObjectID="_1803217265" r:id="rId1860"/>
              </w:object>
            </w:r>
            <w:r w:rsidRPr="006C52B3">
              <w:rPr>
                <w:sz w:val="26"/>
                <w:szCs w:val="26"/>
                <w:lang w:val="pt-BR"/>
              </w:rPr>
              <w:t xml:space="preserve"> X</w:t>
            </w:r>
            <w:r w:rsidRPr="006C52B3">
              <w:rPr>
                <w:sz w:val="26"/>
                <w:szCs w:val="26"/>
                <w:vertAlign w:val="subscript"/>
                <w:lang w:val="pt-BR"/>
              </w:rPr>
              <w:t>2</w:t>
            </w:r>
            <w:r w:rsidRPr="006C52B3">
              <w:rPr>
                <w:sz w:val="26"/>
                <w:szCs w:val="26"/>
                <w:lang w:val="pt-BR"/>
              </w:rPr>
              <w:t xml:space="preserve"> + 2e ( X=Cl, Br, I)</w:t>
            </w:r>
            <w:r w:rsidRPr="006C52B3">
              <w:rPr>
                <w:sz w:val="26"/>
                <w:szCs w:val="26"/>
                <w:vertAlign w:val="subscript"/>
                <w:lang w:val="pt-BR"/>
              </w:rPr>
              <w:t xml:space="preserve">                               </w:t>
            </w:r>
          </w:p>
          <w:p w14:paraId="06B0C5EE" w14:textId="77777777" w:rsidR="00A50BC5" w:rsidRPr="006C52B3" w:rsidRDefault="00A50BC5" w:rsidP="007353D9">
            <w:pPr>
              <w:rPr>
                <w:sz w:val="26"/>
                <w:szCs w:val="26"/>
                <w:lang w:val="pt-BR"/>
              </w:rPr>
            </w:pPr>
            <w:r w:rsidRPr="006C52B3">
              <w:rPr>
                <w:sz w:val="26"/>
                <w:szCs w:val="26"/>
                <w:lang w:val="pt-BR"/>
              </w:rPr>
              <w:t>4</w:t>
            </w:r>
            <w:r w:rsidRPr="006C52B3">
              <w:rPr>
                <w:position w:val="-12"/>
                <w:sz w:val="26"/>
                <w:szCs w:val="26"/>
              </w:rPr>
              <w:object w:dxaOrig="520" w:dyaOrig="400" w14:anchorId="7338DAF6">
                <v:shape id="_x0000_i2033" type="#_x0000_t75" style="width:28.5pt;height:23.25pt" o:ole="">
                  <v:imagedata r:id="rId1724" o:title=""/>
                </v:shape>
                <o:OLEObject Type="Embed" ProgID="Equation.DSMT4" ShapeID="_x0000_i2033" DrawAspect="Content" ObjectID="_1803217266" r:id="rId1861"/>
              </w:object>
            </w:r>
            <w:r w:rsidRPr="00BB53B2">
              <w:rPr>
                <w:position w:val="-6"/>
                <w:sz w:val="26"/>
                <w:szCs w:val="26"/>
                <w:lang w:val="pt-BR"/>
              </w:rPr>
              <w:object w:dxaOrig="639" w:dyaOrig="340" w14:anchorId="6734F4E5">
                <v:shape id="_x0000_i2034" type="#_x0000_t75" style="width:31.5pt;height:16.5pt" o:ole="">
                  <v:imagedata r:id="rId1844" o:title=""/>
                </v:shape>
                <o:OLEObject Type="Embed" ProgID="Equation.DSMT4" ShapeID="_x0000_i2034" DrawAspect="Content" ObjectID="_1803217267" r:id="rId1862"/>
              </w:object>
            </w:r>
            <w:r w:rsidRPr="006C52B3">
              <w:rPr>
                <w:sz w:val="26"/>
                <w:szCs w:val="26"/>
                <w:lang w:val="pt-BR"/>
              </w:rPr>
              <w:t>O</w:t>
            </w:r>
            <w:r w:rsidRPr="006C52B3">
              <w:rPr>
                <w:sz w:val="26"/>
                <w:szCs w:val="26"/>
                <w:vertAlign w:val="subscript"/>
                <w:lang w:val="pt-BR"/>
              </w:rPr>
              <w:t>2</w:t>
            </w:r>
            <w:r w:rsidRPr="006C52B3">
              <w:rPr>
                <w:sz w:val="26"/>
                <w:szCs w:val="26"/>
                <w:lang w:val="pt-BR"/>
              </w:rPr>
              <w:t xml:space="preserve"> +2 H</w:t>
            </w:r>
            <w:r w:rsidRPr="006C52B3">
              <w:rPr>
                <w:sz w:val="26"/>
                <w:szCs w:val="26"/>
                <w:vertAlign w:val="subscript"/>
                <w:lang w:val="pt-BR"/>
              </w:rPr>
              <w:t>2</w:t>
            </w:r>
            <w:r w:rsidRPr="006C52B3">
              <w:rPr>
                <w:sz w:val="26"/>
                <w:szCs w:val="26"/>
                <w:lang w:val="pt-BR"/>
              </w:rPr>
              <w:t xml:space="preserve">O + 4e    </w:t>
            </w:r>
          </w:p>
          <w:p w14:paraId="46A5F275" w14:textId="77777777" w:rsidR="00A50BC5" w:rsidRPr="006C52B3" w:rsidRDefault="00A50BC5" w:rsidP="007353D9">
            <w:pPr>
              <w:rPr>
                <w:sz w:val="26"/>
                <w:szCs w:val="26"/>
                <w:lang w:val="pt-BR"/>
              </w:rPr>
            </w:pPr>
            <w:r w:rsidRPr="006C52B3">
              <w:rPr>
                <w:b/>
                <w:sz w:val="26"/>
                <w:szCs w:val="26"/>
                <w:lang w:val="pt-BR"/>
              </w:rPr>
              <w:t xml:space="preserve">Hết </w:t>
            </w:r>
            <w:r w:rsidRPr="006C52B3">
              <w:rPr>
                <w:position w:val="-12"/>
                <w:sz w:val="26"/>
                <w:szCs w:val="26"/>
              </w:rPr>
              <w:object w:dxaOrig="400" w:dyaOrig="400" w14:anchorId="75A3D3D3">
                <v:shape id="_x0000_i2035" type="#_x0000_t75" style="width:22.5pt;height:22.5pt" o:ole="">
                  <v:imagedata r:id="rId1706" o:title=""/>
                </v:shape>
                <o:OLEObject Type="Embed" ProgID="Equation.DSMT4" ShapeID="_x0000_i2035" DrawAspect="Content" ObjectID="_1803217268" r:id="rId1863"/>
              </w:object>
            </w:r>
            <w:r w:rsidRPr="006C52B3">
              <w:rPr>
                <w:sz w:val="26"/>
                <w:szCs w:val="26"/>
              </w:rPr>
              <w:t xml:space="preserve">, </w:t>
            </w:r>
            <w:r w:rsidRPr="006C52B3">
              <w:rPr>
                <w:position w:val="-12"/>
                <w:sz w:val="26"/>
                <w:szCs w:val="26"/>
              </w:rPr>
              <w:object w:dxaOrig="520" w:dyaOrig="400" w14:anchorId="29022F4E">
                <v:shape id="_x0000_i2036" type="#_x0000_t75" style="width:28.5pt;height:22.5pt" o:ole="">
                  <v:imagedata r:id="rId1698" o:title=""/>
                </v:shape>
                <o:OLEObject Type="Embed" ProgID="Equation.DSMT4" ShapeID="_x0000_i2036" DrawAspect="Content" ObjectID="_1803217269" r:id="rId1864"/>
              </w:object>
            </w:r>
            <w:r w:rsidRPr="006C52B3">
              <w:rPr>
                <w:b/>
                <w:sz w:val="26"/>
                <w:szCs w:val="26"/>
                <w:lang w:val="pt-BR"/>
              </w:rPr>
              <w:t xml:space="preserve">nước bị oxi hóa: </w:t>
            </w:r>
            <w:r w:rsidRPr="006C52B3">
              <w:rPr>
                <w:sz w:val="26"/>
                <w:szCs w:val="26"/>
                <w:lang w:val="pt-BR"/>
              </w:rPr>
              <w:t xml:space="preserve">                                                                                             </w:t>
            </w:r>
          </w:p>
          <w:p w14:paraId="675358C7" w14:textId="77777777" w:rsidR="00A50BC5" w:rsidRPr="006C52B3" w:rsidRDefault="00A50BC5" w:rsidP="007353D9">
            <w:pPr>
              <w:rPr>
                <w:sz w:val="26"/>
                <w:szCs w:val="26"/>
                <w:lang w:val="pt-BR"/>
              </w:rPr>
            </w:pPr>
            <w:r w:rsidRPr="006C52B3">
              <w:rPr>
                <w:sz w:val="26"/>
                <w:szCs w:val="26"/>
                <w:lang w:val="pt-BR"/>
              </w:rPr>
              <w:t>2H</w:t>
            </w:r>
            <w:r w:rsidRPr="006C52B3">
              <w:rPr>
                <w:sz w:val="26"/>
                <w:szCs w:val="26"/>
                <w:vertAlign w:val="subscript"/>
                <w:lang w:val="pt-BR"/>
              </w:rPr>
              <w:t>2</w:t>
            </w:r>
            <w:r w:rsidRPr="006C52B3">
              <w:rPr>
                <w:sz w:val="26"/>
                <w:szCs w:val="26"/>
                <w:lang w:val="pt-BR"/>
              </w:rPr>
              <w:t xml:space="preserve">O </w:t>
            </w:r>
            <w:r w:rsidRPr="00BB53B2">
              <w:rPr>
                <w:position w:val="-6"/>
                <w:sz w:val="26"/>
                <w:szCs w:val="26"/>
                <w:lang w:val="pt-BR"/>
              </w:rPr>
              <w:object w:dxaOrig="639" w:dyaOrig="340" w14:anchorId="53DD7B4E">
                <v:shape id="_x0000_i2037" type="#_x0000_t75" style="width:31.5pt;height:16.5pt" o:ole="">
                  <v:imagedata r:id="rId1844" o:title=""/>
                </v:shape>
                <o:OLEObject Type="Embed" ProgID="Equation.DSMT4" ShapeID="_x0000_i2037" DrawAspect="Content" ObjectID="_1803217270" r:id="rId1865"/>
              </w:object>
            </w:r>
            <w:r w:rsidRPr="006C52B3">
              <w:rPr>
                <w:sz w:val="26"/>
                <w:szCs w:val="26"/>
                <w:lang w:val="pt-BR"/>
              </w:rPr>
              <w:t xml:space="preserve"> O</w:t>
            </w:r>
            <w:r w:rsidRPr="006C52B3">
              <w:rPr>
                <w:sz w:val="26"/>
                <w:szCs w:val="26"/>
                <w:vertAlign w:val="subscript"/>
                <w:lang w:val="pt-BR"/>
              </w:rPr>
              <w:t>2</w:t>
            </w:r>
            <w:r w:rsidRPr="006C52B3">
              <w:rPr>
                <w:sz w:val="26"/>
                <w:szCs w:val="26"/>
                <w:lang w:val="pt-BR"/>
              </w:rPr>
              <w:t xml:space="preserve"> + 4H</w:t>
            </w:r>
            <w:r w:rsidRPr="006C52B3">
              <w:rPr>
                <w:sz w:val="26"/>
                <w:szCs w:val="26"/>
                <w:vertAlign w:val="superscript"/>
                <w:lang w:val="pt-BR"/>
              </w:rPr>
              <w:t xml:space="preserve">+   </w:t>
            </w:r>
            <w:r w:rsidRPr="006C52B3">
              <w:rPr>
                <w:sz w:val="26"/>
                <w:szCs w:val="26"/>
                <w:lang w:val="pt-BR"/>
              </w:rPr>
              <w:t>+ 4e  (</w:t>
            </w:r>
            <w:r w:rsidRPr="006C52B3">
              <w:rPr>
                <w:b/>
                <w:sz w:val="26"/>
                <w:szCs w:val="26"/>
                <w:lang w:val="pt-BR"/>
              </w:rPr>
              <w:t>pH&lt;7</w:t>
            </w:r>
            <w:r w:rsidRPr="006C52B3">
              <w:rPr>
                <w:sz w:val="26"/>
                <w:szCs w:val="26"/>
                <w:lang w:val="pt-BR"/>
              </w:rPr>
              <w:t>)</w:t>
            </w:r>
          </w:p>
        </w:tc>
      </w:tr>
    </w:tbl>
    <w:p w14:paraId="24E91FD2" w14:textId="77777777" w:rsidR="00A50BC5" w:rsidRPr="00BB53B2" w:rsidRDefault="00A50BC5" w:rsidP="00A50BC5">
      <w:pPr>
        <w:rPr>
          <w:sz w:val="26"/>
          <w:szCs w:val="26"/>
        </w:rPr>
      </w:pPr>
      <w:r w:rsidRPr="00BB53B2">
        <w:rPr>
          <w:i/>
          <w:iCs/>
          <w:sz w:val="26"/>
          <w:szCs w:val="26"/>
        </w:rPr>
        <w:t>Ví dụ 1:</w:t>
      </w:r>
      <w:r w:rsidRPr="00BB53B2">
        <w:rPr>
          <w:sz w:val="26"/>
          <w:szCs w:val="26"/>
        </w:rPr>
        <w:t xml:space="preserve"> Điện phân dung dịch CuCl</w:t>
      </w:r>
      <w:r w:rsidRPr="00BB53B2">
        <w:rPr>
          <w:sz w:val="26"/>
          <w:szCs w:val="26"/>
          <w:vertAlign w:val="subscript"/>
        </w:rPr>
        <w:t>2</w:t>
      </w:r>
      <w:r w:rsidRPr="00BB53B2">
        <w:rPr>
          <w:sz w:val="26"/>
          <w:szCs w:val="26"/>
        </w:rPr>
        <w:t xml:space="preserve"> để điều chế Cu.</w:t>
      </w:r>
    </w:p>
    <w:p w14:paraId="1E767AFB" w14:textId="77777777" w:rsidR="00A50BC5" w:rsidRPr="00BB53B2" w:rsidRDefault="00A50BC5" w:rsidP="00A50BC5">
      <w:pPr>
        <w:pStyle w:val="Chthchnh0"/>
        <w:spacing w:line="276" w:lineRule="auto"/>
        <w:ind w:firstLine="300"/>
        <w:rPr>
          <w:rFonts w:ascii="Times New Roman" w:hAnsi="Times New Roman" w:cs="Times New Roman"/>
          <w:sz w:val="26"/>
          <w:szCs w:val="26"/>
        </w:rPr>
      </w:pPr>
      <w:r w:rsidRPr="00BB53B2">
        <w:rPr>
          <w:rFonts w:ascii="Times New Roman" w:hAnsi="Times New Roman" w:cs="Times New Roman"/>
          <w:sz w:val="26"/>
          <w:szCs w:val="26"/>
        </w:rPr>
        <w:t>Phương trình hoá học của phản ứng điện phân: CuCl</w:t>
      </w:r>
      <w:r w:rsidRPr="00BB53B2">
        <w:rPr>
          <w:rFonts w:ascii="Times New Roman" w:hAnsi="Times New Roman" w:cs="Times New Roman"/>
          <w:sz w:val="26"/>
          <w:szCs w:val="26"/>
          <w:vertAlign w:val="subscript"/>
        </w:rPr>
        <w:t>2</w:t>
      </w:r>
      <w:r w:rsidRPr="00BB53B2">
        <w:rPr>
          <w:rFonts w:ascii="Times New Roman" w:hAnsi="Times New Roman" w:cs="Times New Roman"/>
          <w:sz w:val="26"/>
          <w:szCs w:val="26"/>
        </w:rPr>
        <w:t xml:space="preserve">(aq) </w:t>
      </w:r>
      <w:r w:rsidRPr="00BB53B2">
        <w:rPr>
          <w:rFonts w:ascii="Times New Roman" w:hAnsi="Times New Roman" w:cs="Times New Roman"/>
          <w:position w:val="-6"/>
          <w:sz w:val="26"/>
          <w:szCs w:val="26"/>
        </w:rPr>
        <w:object w:dxaOrig="840" w:dyaOrig="340" w14:anchorId="72D05379">
          <v:shape id="_x0000_i2038" type="#_x0000_t75" style="width:42pt;height:16.5pt" o:ole="">
            <v:imagedata r:id="rId1866" o:title=""/>
          </v:shape>
          <o:OLEObject Type="Embed" ProgID="Equation.DSMT4" ShapeID="_x0000_i2038" DrawAspect="Content" ObjectID="_1803217271" r:id="rId1867"/>
        </w:object>
      </w:r>
      <w:r w:rsidRPr="00BB53B2">
        <w:rPr>
          <w:rFonts w:ascii="Times New Roman" w:hAnsi="Times New Roman" w:cs="Times New Roman"/>
          <w:sz w:val="26"/>
          <w:szCs w:val="26"/>
        </w:rPr>
        <w:t xml:space="preserve"> Cu(s) + Cl</w:t>
      </w:r>
      <w:r w:rsidRPr="00BB53B2">
        <w:rPr>
          <w:rFonts w:ascii="Times New Roman" w:hAnsi="Times New Roman" w:cs="Times New Roman"/>
          <w:sz w:val="26"/>
          <w:szCs w:val="26"/>
          <w:vertAlign w:val="subscript"/>
        </w:rPr>
        <w:t>2</w:t>
      </w:r>
      <w:r w:rsidRPr="00BB53B2">
        <w:rPr>
          <w:rFonts w:ascii="Times New Roman" w:hAnsi="Times New Roman" w:cs="Times New Roman"/>
          <w:sz w:val="26"/>
          <w:szCs w:val="26"/>
        </w:rPr>
        <w:t>(g)</w:t>
      </w:r>
    </w:p>
    <w:p w14:paraId="4258B1CC" w14:textId="77777777" w:rsidR="00A50BC5" w:rsidRPr="006C52B3" w:rsidRDefault="00A50BC5" w:rsidP="00A50BC5">
      <w:pPr>
        <w:rPr>
          <w:b/>
          <w:i/>
          <w:sz w:val="26"/>
          <w:szCs w:val="26"/>
        </w:rPr>
      </w:pPr>
      <w:r w:rsidRPr="006C52B3">
        <w:rPr>
          <w:b/>
          <w:i/>
          <w:sz w:val="26"/>
          <w:szCs w:val="26"/>
        </w:rPr>
        <w:t>Ví dụ 2: Điện phân dung dịch CuSO</w:t>
      </w:r>
      <w:r w:rsidRPr="006C52B3">
        <w:rPr>
          <w:b/>
          <w:i/>
          <w:sz w:val="26"/>
          <w:szCs w:val="26"/>
          <w:vertAlign w:val="subscript"/>
        </w:rPr>
        <w:t>4</w:t>
      </w:r>
    </w:p>
    <w:p w14:paraId="5FA9A4F1" w14:textId="111E3B86" w:rsidR="00A50BC5" w:rsidRPr="006C52B3" w:rsidRDefault="00A50BC5" w:rsidP="00A50BC5">
      <w:pPr>
        <w:jc w:val="center"/>
        <w:rPr>
          <w:b/>
          <w:color w:val="FF0000"/>
          <w:sz w:val="26"/>
          <w:szCs w:val="26"/>
        </w:rPr>
      </w:pPr>
      <w:r>
        <w:rPr>
          <w:noProof/>
          <w:sz w:val="26"/>
          <w:szCs w:val="26"/>
        </w:rPr>
        <w:drawing>
          <wp:inline distT="0" distB="0" distL="0" distR="0" wp14:anchorId="3D1F37A0" wp14:editId="65B2A2D9">
            <wp:extent cx="2362200" cy="1638300"/>
            <wp:effectExtent l="0" t="0" r="0" b="0"/>
            <wp:docPr id="1033137908"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0"/>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2362200" cy="1638300"/>
                    </a:xfrm>
                    <a:prstGeom prst="rect">
                      <a:avLst/>
                    </a:prstGeom>
                    <a:noFill/>
                    <a:ln>
                      <a:noFill/>
                    </a:ln>
                  </pic:spPr>
                </pic:pic>
              </a:graphicData>
            </a:graphic>
          </wp:inline>
        </w:drawing>
      </w:r>
    </w:p>
    <w:p w14:paraId="0A29967C" w14:textId="77777777" w:rsidR="00A50BC5" w:rsidRPr="006C52B3" w:rsidRDefault="00A50BC5" w:rsidP="00A50BC5">
      <w:pPr>
        <w:jc w:val="center"/>
        <w:rPr>
          <w:b/>
          <w:color w:val="FF0000"/>
          <w:sz w:val="26"/>
          <w:szCs w:val="26"/>
        </w:rPr>
      </w:pPr>
      <w:r w:rsidRPr="006C52B3">
        <w:rPr>
          <w:b/>
          <w:color w:val="FF0000"/>
          <w:sz w:val="26"/>
          <w:szCs w:val="26"/>
        </w:rPr>
        <w:t>Hướng dẫn giải</w:t>
      </w:r>
    </w:p>
    <w:p w14:paraId="787EB9DB" w14:textId="77777777" w:rsidR="00A50BC5" w:rsidRPr="006C52B3" w:rsidRDefault="00A50BC5" w:rsidP="00A50BC5">
      <w:pPr>
        <w:rPr>
          <w:sz w:val="26"/>
          <w:szCs w:val="26"/>
          <w:lang w:val="de-DE"/>
        </w:rPr>
      </w:pPr>
      <w:r w:rsidRPr="006C52B3">
        <w:rPr>
          <w:sz w:val="26"/>
          <w:szCs w:val="26"/>
          <w:lang w:val="de-DE"/>
        </w:rPr>
        <w:t>Hiện tượng: điện cực than chì ở cathode có kim loại đồng</w:t>
      </w:r>
      <w:r>
        <w:rPr>
          <w:sz w:val="26"/>
          <w:szCs w:val="26"/>
          <w:lang w:val="de-DE"/>
        </w:rPr>
        <w:t xml:space="preserve"> </w:t>
      </w:r>
      <w:r w:rsidRPr="006C52B3">
        <w:rPr>
          <w:sz w:val="26"/>
          <w:szCs w:val="26"/>
          <w:lang w:val="de-DE"/>
        </w:rPr>
        <w:t>(màu đỏ) sinh ra bám vào.</w:t>
      </w:r>
    </w:p>
    <w:p w14:paraId="30AD0A35" w14:textId="27F682AD"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8688" behindDoc="0" locked="0" layoutInCell="1" allowOverlap="1" wp14:anchorId="17F21CD5" wp14:editId="229FB71B">
                <wp:simplePos x="0" y="0"/>
                <wp:positionH relativeFrom="column">
                  <wp:posOffset>3890010</wp:posOffset>
                </wp:positionH>
                <wp:positionV relativeFrom="paragraph">
                  <wp:posOffset>292735</wp:posOffset>
                </wp:positionV>
                <wp:extent cx="872490" cy="270510"/>
                <wp:effectExtent l="0" t="0" r="80010" b="91440"/>
                <wp:wrapNone/>
                <wp:docPr id="1024037732"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2490" cy="270510"/>
                          <a:chOff x="6660" y="7740"/>
                          <a:chExt cx="720" cy="360"/>
                        </a:xfrm>
                      </wpg:grpSpPr>
                      <wps:wsp>
                        <wps:cNvPr id="894005799" name="Line 36"/>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2000485352" name="Line 37"/>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DA4F0F7" id="Group 346" o:spid="_x0000_s1026" style="position:absolute;margin-left:306.3pt;margin-top:23.05pt;width:68.7pt;height:21.3pt;z-index:251698688"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">
                <v:line id="Line 36"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">
                  <v:stroke endarrow="block"/>
                </v:line>
                <v:line id="Line 37"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"/>
              </v:group>
            </w:pict>
          </mc:Fallback>
        </mc:AlternateContent>
      </w:r>
      <w:r w:rsidRPr="006C52B3">
        <w:rPr>
          <w:sz w:val="26"/>
          <w:szCs w:val="26"/>
          <w:lang w:val="de-DE"/>
        </w:rPr>
        <w:t xml:space="preserve">Sự điện li:                         </w:t>
      </w:r>
      <w:r w:rsidRPr="006C52B3">
        <w:rPr>
          <w:rFonts w:eastAsia="SimSun"/>
          <w:position w:val="-12"/>
          <w:sz w:val="26"/>
          <w:szCs w:val="26"/>
          <w:lang w:val="de-DE" w:eastAsia="zh-CN"/>
        </w:rPr>
        <w:object w:dxaOrig="2880" w:dyaOrig="400" w14:anchorId="71A5D9E7">
          <v:shape id="_x0000_i2039" type="#_x0000_t75" style="width:2in;height:24pt" o:ole="">
            <v:imagedata r:id="rId1735" o:title=""/>
          </v:shape>
          <o:OLEObject Type="Embed" ProgID="Equation.DSMT4" ShapeID="_x0000_i2039" DrawAspect="Content" ObjectID="_1803217272" r:id="rId1869"/>
        </w:object>
      </w:r>
    </w:p>
    <w:p w14:paraId="796D72A2" w14:textId="5FED47DE" w:rsidR="00A50BC5" w:rsidRPr="006C52B3" w:rsidRDefault="00A50BC5">
      <w:pPr>
        <w:numPr>
          <w:ilvl w:val="0"/>
          <w:numId w:val="108"/>
        </w:numPr>
        <w:rPr>
          <w:sz w:val="26"/>
          <w:szCs w:val="26"/>
          <w:lang w:val="de-DE"/>
        </w:rPr>
      </w:pPr>
      <w:r>
        <w:rPr>
          <w:noProof/>
          <w:sz w:val="26"/>
          <w:szCs w:val="26"/>
        </w:rPr>
        <mc:AlternateContent>
          <mc:Choice Requires="wpg">
            <w:drawing>
              <wp:anchor distT="0" distB="0" distL="114300" distR="114300" simplePos="0" relativeHeight="251699712" behindDoc="0" locked="0" layoutInCell="1" allowOverlap="1" wp14:anchorId="3E48C3E3" wp14:editId="6440509C">
                <wp:simplePos x="0" y="0"/>
                <wp:positionH relativeFrom="column">
                  <wp:posOffset>2253615</wp:posOffset>
                </wp:positionH>
                <wp:positionV relativeFrom="paragraph">
                  <wp:posOffset>34925</wp:posOffset>
                </wp:positionV>
                <wp:extent cx="838200" cy="180975"/>
                <wp:effectExtent l="38100" t="0" r="19050" b="104775"/>
                <wp:wrapNone/>
                <wp:docPr id="1446995010"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38200" cy="180975"/>
                          <a:chOff x="6660" y="7740"/>
                          <a:chExt cx="720" cy="360"/>
                        </a:xfrm>
                      </wpg:grpSpPr>
                      <wps:wsp>
                        <wps:cNvPr id="729409182" name="Line 39"/>
                        <wps:cNvCnPr>
                          <a:cxnSpLocks noChangeShapeType="1"/>
                        </wps:cNvCnPr>
                        <wps:spPr bwMode="auto">
                          <a:xfrm>
                            <a:off x="6660" y="8100"/>
                            <a:ext cx="720" cy="0"/>
                          </a:xfrm>
                          <a:prstGeom prst="line">
                            <a:avLst/>
                          </a:prstGeom>
                          <a:noFill/>
                          <a:ln w="9525">
                            <a:solidFill>
                              <a:srgbClr val="000000"/>
                            </a:solidFill>
                            <a:round/>
                            <a:headEnd/>
                            <a:tailEnd type="triangle" w="med" len="med"/>
                          </a:ln>
                        </wps:spPr>
                        <wps:bodyPr/>
                      </wps:wsp>
                      <wps:wsp>
                        <wps:cNvPr id="425658410" name="Line 40"/>
                        <wps:cNvCnPr>
                          <a:cxnSpLocks noChangeShapeType="1"/>
                        </wps:cNvCnPr>
                        <wps:spPr bwMode="auto">
                          <a:xfrm>
                            <a:off x="6660" y="7740"/>
                            <a:ext cx="0" cy="36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056E0F3" id="Group 343" o:spid="_x0000_s1026" style="position:absolute;margin-left:177.45pt;margin-top:2.75pt;width:66pt;height:14.25pt;flip:x;z-index:251699712" coordorigin="6660,7740" coordsize="72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">
                <v:line id="Line 39" o:spid="_x0000_s1027" style="position:absolute;visibility:visible;mso-wrap-style:square" from="6660,8100" to="738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">
                  <v:stroke endarrow="block"/>
                </v:line>
                <v:line id="Line 40" o:spid="_x0000_s1028" style="position:absolute;visibility:visible;mso-wrap-style:square" from="6660,7740" to="6660,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"/>
              </v:group>
            </w:pict>
          </mc:Fallback>
        </mc:AlternateContent>
      </w:r>
      <w:r w:rsidRPr="006C52B3">
        <w:rPr>
          <w:sz w:val="26"/>
          <w:szCs w:val="26"/>
          <w:lang w:val="de-DE"/>
        </w:rPr>
        <w:t xml:space="preserve">Khi có dòng điện:            </w:t>
      </w:r>
      <w:r w:rsidRPr="006C52B3">
        <w:rPr>
          <w:sz w:val="26"/>
          <w:szCs w:val="26"/>
        </w:rPr>
        <w:t>anode</w:t>
      </w:r>
      <w:r w:rsidRPr="006C52B3">
        <w:rPr>
          <w:sz w:val="26"/>
          <w:szCs w:val="26"/>
          <w:lang w:val="de-DE"/>
        </w:rPr>
        <w:t xml:space="preserve"> (+)                       (-) </w:t>
      </w:r>
      <w:r w:rsidRPr="006C52B3">
        <w:rPr>
          <w:sz w:val="26"/>
          <w:szCs w:val="26"/>
        </w:rPr>
        <w:t>cathode</w:t>
      </w:r>
    </w:p>
    <w:p w14:paraId="76D3B9D1" w14:textId="77777777" w:rsidR="00A50BC5" w:rsidRPr="006C52B3" w:rsidRDefault="00A50BC5" w:rsidP="00A50BC5">
      <w:pPr>
        <w:ind w:left="1080"/>
        <w:rPr>
          <w:sz w:val="26"/>
          <w:szCs w:val="26"/>
          <w:lang w:val="de-DE"/>
        </w:rPr>
      </w:pPr>
      <w:r w:rsidRPr="006C52B3">
        <w:rPr>
          <w:sz w:val="26"/>
          <w:szCs w:val="26"/>
          <w:lang w:val="de-DE"/>
        </w:rPr>
        <w:t xml:space="preserve">                                         </w:t>
      </w:r>
      <w:r w:rsidRPr="006C52B3">
        <w:rPr>
          <w:position w:val="-12"/>
          <w:sz w:val="26"/>
          <w:szCs w:val="26"/>
          <w:lang w:val="it-IT"/>
        </w:rPr>
        <w:object w:dxaOrig="540" w:dyaOrig="400" w14:anchorId="02A55886">
          <v:shape id="_x0000_i2040" type="#_x0000_t75" style="width:30pt;height:24pt" o:ole="">
            <v:imagedata r:id="rId1737" o:title=""/>
          </v:shape>
          <o:OLEObject Type="Embed" ProgID="Equation.DSMT4" ShapeID="_x0000_i2040" DrawAspect="Content" ObjectID="_1803217273" r:id="rId1870"/>
        </w:object>
      </w:r>
      <w:r w:rsidRPr="006C52B3">
        <w:rPr>
          <w:sz w:val="26"/>
          <w:szCs w:val="26"/>
          <w:lang w:val="it-IT"/>
        </w:rPr>
        <w:t>, H</w:t>
      </w:r>
      <w:r w:rsidRPr="006C52B3">
        <w:rPr>
          <w:sz w:val="26"/>
          <w:szCs w:val="26"/>
          <w:vertAlign w:val="subscript"/>
          <w:lang w:val="it-IT"/>
        </w:rPr>
        <w:t>2</w:t>
      </w:r>
      <w:r w:rsidRPr="006C52B3">
        <w:rPr>
          <w:sz w:val="26"/>
          <w:szCs w:val="26"/>
          <w:lang w:val="it-IT"/>
        </w:rPr>
        <w:t>O                      Cu</w:t>
      </w:r>
      <w:r w:rsidRPr="006C52B3">
        <w:rPr>
          <w:sz w:val="26"/>
          <w:szCs w:val="26"/>
          <w:vertAlign w:val="superscript"/>
          <w:lang w:val="it-IT"/>
        </w:rPr>
        <w:t>2+</w:t>
      </w:r>
      <w:r w:rsidRPr="006C52B3">
        <w:rPr>
          <w:sz w:val="26"/>
          <w:szCs w:val="26"/>
          <w:lang w:val="it-IT"/>
        </w:rPr>
        <w:t>, H</w:t>
      </w:r>
      <w:r w:rsidRPr="006C52B3">
        <w:rPr>
          <w:sz w:val="26"/>
          <w:szCs w:val="26"/>
          <w:vertAlign w:val="subscript"/>
          <w:lang w:val="it-IT"/>
        </w:rPr>
        <w:t>2</w:t>
      </w:r>
      <w:r w:rsidRPr="006C52B3">
        <w:rPr>
          <w:sz w:val="26"/>
          <w:szCs w:val="26"/>
          <w:lang w:val="it-IT"/>
        </w:rPr>
        <w:t>O</w:t>
      </w:r>
    </w:p>
    <w:p w14:paraId="338C88A1" w14:textId="77777777" w:rsidR="00A50BC5" w:rsidRPr="006C52B3" w:rsidRDefault="00A50BC5" w:rsidP="00A50BC5">
      <w:pPr>
        <w:rPr>
          <w:sz w:val="26"/>
          <w:szCs w:val="26"/>
          <w:lang w:val="it-IT"/>
        </w:rPr>
      </w:pPr>
      <w:r w:rsidRPr="006C52B3">
        <w:rPr>
          <w:sz w:val="26"/>
          <w:szCs w:val="26"/>
          <w:lang w:val="it-IT"/>
        </w:rPr>
        <w:tab/>
        <w:t xml:space="preserve">* Ở cực dương </w:t>
      </w:r>
      <w:r w:rsidRPr="006C52B3">
        <w:rPr>
          <w:sz w:val="26"/>
          <w:szCs w:val="26"/>
        </w:rPr>
        <w:t>(anode)</w:t>
      </w:r>
      <w:r w:rsidRPr="006C52B3">
        <w:rPr>
          <w:sz w:val="26"/>
          <w:szCs w:val="26"/>
          <w:lang w:val="it-IT"/>
        </w:rPr>
        <w:t xml:space="preserve"> sự oxi hóa H</w:t>
      </w:r>
      <w:r w:rsidRPr="006C52B3">
        <w:rPr>
          <w:sz w:val="26"/>
          <w:szCs w:val="26"/>
          <w:vertAlign w:val="subscript"/>
          <w:lang w:val="it-IT"/>
        </w:rPr>
        <w:t>2</w:t>
      </w:r>
      <w:r w:rsidRPr="006C52B3">
        <w:rPr>
          <w:sz w:val="26"/>
          <w:szCs w:val="26"/>
          <w:lang w:val="it-IT"/>
        </w:rPr>
        <w:t>O thành O</w:t>
      </w:r>
      <w:r w:rsidRPr="006C52B3">
        <w:rPr>
          <w:sz w:val="26"/>
          <w:szCs w:val="26"/>
          <w:vertAlign w:val="subscript"/>
          <w:lang w:val="it-IT"/>
        </w:rPr>
        <w:t>2</w:t>
      </w:r>
      <w:r w:rsidRPr="006C52B3">
        <w:rPr>
          <w:sz w:val="26"/>
          <w:szCs w:val="26"/>
          <w:lang w:val="it-IT"/>
        </w:rPr>
        <w:t xml:space="preserve"> : </w:t>
      </w:r>
      <w:r w:rsidRPr="006C52B3">
        <w:rPr>
          <w:sz w:val="26"/>
          <w:szCs w:val="26"/>
          <w:lang w:val="pt-BR"/>
        </w:rPr>
        <w:t>H</w:t>
      </w:r>
      <w:r w:rsidRPr="006C52B3">
        <w:rPr>
          <w:sz w:val="26"/>
          <w:szCs w:val="26"/>
          <w:vertAlign w:val="subscript"/>
          <w:lang w:val="pt-BR"/>
        </w:rPr>
        <w:t>2</w:t>
      </w:r>
      <w:r w:rsidRPr="006C52B3">
        <w:rPr>
          <w:sz w:val="26"/>
          <w:szCs w:val="26"/>
          <w:lang w:val="pt-BR"/>
        </w:rPr>
        <w:t xml:space="preserve">O </w:t>
      </w:r>
      <w:r w:rsidRPr="00BB53B2">
        <w:rPr>
          <w:position w:val="-6"/>
          <w:sz w:val="26"/>
          <w:szCs w:val="26"/>
          <w:lang w:val="pt-BR"/>
        </w:rPr>
        <w:object w:dxaOrig="639" w:dyaOrig="340" w14:anchorId="1C41CBD9">
          <v:shape id="_x0000_i2041" type="#_x0000_t75" style="width:31.5pt;height:16.5pt" o:ole="">
            <v:imagedata r:id="rId1844" o:title=""/>
          </v:shape>
          <o:OLEObject Type="Embed" ProgID="Equation.DSMT4" ShapeID="_x0000_i2041" DrawAspect="Content" ObjectID="_1803217274" r:id="rId1871"/>
        </w:object>
      </w:r>
      <w:r w:rsidRPr="006C52B3">
        <w:rPr>
          <w:position w:val="-24"/>
          <w:sz w:val="26"/>
          <w:szCs w:val="26"/>
          <w:lang w:val="pt-BR"/>
        </w:rPr>
        <w:object w:dxaOrig="240" w:dyaOrig="660" w14:anchorId="2335FC08">
          <v:shape id="_x0000_i2042" type="#_x0000_t75" style="width:12pt;height:36pt" o:ole="">
            <v:imagedata r:id="rId1741" o:title=""/>
          </v:shape>
          <o:OLEObject Type="Embed" ProgID="Equation.DSMT4" ShapeID="_x0000_i2042" DrawAspect="Content" ObjectID="_1803217275" r:id="rId1872"/>
        </w:object>
      </w:r>
      <w:r w:rsidRPr="006C52B3">
        <w:rPr>
          <w:sz w:val="26"/>
          <w:szCs w:val="26"/>
          <w:lang w:val="pt-BR"/>
        </w:rPr>
        <w:t>O</w:t>
      </w:r>
      <w:r w:rsidRPr="006C52B3">
        <w:rPr>
          <w:sz w:val="26"/>
          <w:szCs w:val="26"/>
          <w:vertAlign w:val="subscript"/>
          <w:lang w:val="pt-BR"/>
        </w:rPr>
        <w:t>2</w:t>
      </w:r>
      <w:r w:rsidRPr="006C52B3">
        <w:rPr>
          <w:sz w:val="26"/>
          <w:szCs w:val="26"/>
          <w:lang w:val="pt-BR"/>
        </w:rPr>
        <w:t xml:space="preserve"> + 2H</w:t>
      </w:r>
      <w:r w:rsidRPr="006C52B3">
        <w:rPr>
          <w:sz w:val="26"/>
          <w:szCs w:val="26"/>
          <w:vertAlign w:val="superscript"/>
          <w:lang w:val="pt-BR"/>
        </w:rPr>
        <w:t xml:space="preserve">+   </w:t>
      </w:r>
      <w:r w:rsidRPr="006C52B3">
        <w:rPr>
          <w:sz w:val="26"/>
          <w:szCs w:val="26"/>
          <w:lang w:val="pt-BR"/>
        </w:rPr>
        <w:t xml:space="preserve">+ 2e  </w:t>
      </w:r>
    </w:p>
    <w:p w14:paraId="31624C26" w14:textId="77777777" w:rsidR="00A50BC5" w:rsidRPr="006C52B3" w:rsidRDefault="00A50BC5" w:rsidP="00A50BC5">
      <w:pPr>
        <w:ind w:left="720"/>
        <w:rPr>
          <w:sz w:val="26"/>
          <w:szCs w:val="26"/>
          <w:lang w:val="de-DE"/>
        </w:rPr>
      </w:pPr>
      <w:r w:rsidRPr="006C52B3">
        <w:rPr>
          <w:sz w:val="26"/>
          <w:szCs w:val="26"/>
          <w:lang w:val="de-DE"/>
        </w:rPr>
        <w:t>* Ở cực âm</w:t>
      </w:r>
      <w:r w:rsidRPr="006C52B3">
        <w:rPr>
          <w:sz w:val="26"/>
          <w:szCs w:val="26"/>
        </w:rPr>
        <w:t xml:space="preserve"> (cathode)</w:t>
      </w:r>
      <w:r w:rsidRPr="006C52B3">
        <w:rPr>
          <w:sz w:val="26"/>
          <w:szCs w:val="26"/>
          <w:lang w:val="de-DE"/>
        </w:rPr>
        <w:t xml:space="preserve"> sự khử ion Cu</w:t>
      </w:r>
      <w:r w:rsidRPr="006C52B3">
        <w:rPr>
          <w:sz w:val="26"/>
          <w:szCs w:val="26"/>
          <w:vertAlign w:val="superscript"/>
          <w:lang w:val="de-DE"/>
        </w:rPr>
        <w:t>2+</w:t>
      </w:r>
      <w:r w:rsidRPr="006C52B3">
        <w:rPr>
          <w:sz w:val="26"/>
          <w:szCs w:val="26"/>
          <w:lang w:val="de-DE"/>
        </w:rPr>
        <w:t xml:space="preserve"> thành Cu:   </w:t>
      </w:r>
      <w:r w:rsidRPr="006C52B3">
        <w:rPr>
          <w:rFonts w:eastAsia="SimSun"/>
          <w:position w:val="-6"/>
          <w:sz w:val="26"/>
          <w:szCs w:val="26"/>
          <w:lang w:val="de-DE" w:eastAsia="zh-CN"/>
        </w:rPr>
        <w:object w:dxaOrig="1820" w:dyaOrig="340" w14:anchorId="69129239">
          <v:shape id="_x0000_i2043" type="#_x0000_t75" style="width:94.5pt;height:16.5pt" o:ole="">
            <v:imagedata r:id="rId1743" o:title=""/>
          </v:shape>
          <o:OLEObject Type="Embed" ProgID="Equation.DSMT4" ShapeID="_x0000_i2043" DrawAspect="Content" ObjectID="_1803217276" r:id="rId1873"/>
        </w:object>
      </w:r>
    </w:p>
    <w:p w14:paraId="23102878" w14:textId="77777777" w:rsidR="00A50BC5" w:rsidRPr="006C52B3" w:rsidRDefault="00A50BC5" w:rsidP="00A50BC5">
      <w:pPr>
        <w:rPr>
          <w:rFonts w:eastAsia="SimSun"/>
          <w:sz w:val="26"/>
          <w:szCs w:val="26"/>
          <w:lang w:val="de-DE" w:eastAsia="zh-CN"/>
        </w:rPr>
      </w:pPr>
      <w:r w:rsidRPr="006C52B3">
        <w:rPr>
          <w:sz w:val="26"/>
          <w:szCs w:val="26"/>
          <w:lang w:val="de-DE"/>
        </w:rPr>
        <w:tab/>
        <w:t xml:space="preserve">* Phương trình điện phân:                                       </w:t>
      </w:r>
      <w:r w:rsidRPr="006C52B3">
        <w:rPr>
          <w:position w:val="-24"/>
          <w:sz w:val="26"/>
          <w:szCs w:val="26"/>
        </w:rPr>
        <w:object w:dxaOrig="3900" w:dyaOrig="660" w14:anchorId="08809450">
          <v:shape id="_x0000_i2044" type="#_x0000_t75" style="width:182.25pt;height:34.5pt" o:ole="">
            <v:imagedata r:id="rId1745" o:title=""/>
          </v:shape>
          <o:OLEObject Type="Embed" ProgID="Equation.DSMT4" ShapeID="_x0000_i2044" DrawAspect="Content" ObjectID="_1803217277" r:id="rId1874"/>
        </w:object>
      </w:r>
      <w:r w:rsidRPr="006C52B3">
        <w:rPr>
          <w:sz w:val="26"/>
          <w:szCs w:val="26"/>
          <w:lang w:val="de-DE"/>
        </w:rPr>
        <w:t xml:space="preserve">                       </w:t>
      </w:r>
    </w:p>
    <w:p w14:paraId="3DED5531"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sz w:val="26"/>
          <w:szCs w:val="26"/>
        </w:rPr>
      </w:pPr>
      <w:r w:rsidRPr="006C52B3">
        <w:rPr>
          <w:b/>
          <w:sz w:val="26"/>
          <w:szCs w:val="26"/>
        </w:rPr>
        <w:lastRenderedPageBreak/>
        <w:t xml:space="preserve">c) Phương pháp thủy luyện: </w:t>
      </w:r>
      <w:r w:rsidRPr="006C52B3">
        <w:rPr>
          <w:sz w:val="26"/>
          <w:szCs w:val="26"/>
        </w:rPr>
        <w:t>Khử những ion kim loại trong dung dịch bằng kim loại có tính khử mạnh hơn như Fe, Zn,…</w:t>
      </w:r>
    </w:p>
    <w:p w14:paraId="54EA0B39" w14:textId="77777777" w:rsidR="00A50BC5" w:rsidRPr="006C52B3" w:rsidRDefault="00A50BC5" w:rsidP="00A50BC5">
      <w:pPr>
        <w:pBdr>
          <w:top w:val="nil"/>
          <w:left w:val="nil"/>
          <w:bottom w:val="nil"/>
          <w:right w:val="nil"/>
          <w:between w:val="nil"/>
        </w:pBdr>
        <w:tabs>
          <w:tab w:val="left" w:pos="283"/>
          <w:tab w:val="left" w:pos="2835"/>
          <w:tab w:val="left" w:pos="5386"/>
          <w:tab w:val="left" w:pos="7937"/>
        </w:tabs>
        <w:rPr>
          <w:sz w:val="26"/>
          <w:szCs w:val="26"/>
        </w:rPr>
      </w:pPr>
      <w:r w:rsidRPr="006C52B3">
        <w:rPr>
          <w:sz w:val="26"/>
          <w:szCs w:val="26"/>
        </w:rPr>
        <w:t xml:space="preserve">=&gt; Cho </w:t>
      </w:r>
      <w:r w:rsidRPr="006C52B3">
        <w:rPr>
          <w:sz w:val="26"/>
          <w:szCs w:val="26"/>
          <w:lang w:val="vi-VN"/>
        </w:rPr>
        <w:t xml:space="preserve">kim loại mạnh (không tan trong nước) </w:t>
      </w:r>
      <w:r w:rsidRPr="006C52B3">
        <w:rPr>
          <w:sz w:val="26"/>
          <w:szCs w:val="26"/>
        </w:rPr>
        <w:t>+</w:t>
      </w:r>
      <w:r w:rsidRPr="006C52B3">
        <w:rPr>
          <w:sz w:val="26"/>
          <w:szCs w:val="26"/>
          <w:lang w:val="vi-VN"/>
        </w:rPr>
        <w:t xml:space="preserve"> </w:t>
      </w:r>
      <w:r w:rsidRPr="006C52B3">
        <w:rPr>
          <w:sz w:val="26"/>
          <w:szCs w:val="26"/>
        </w:rPr>
        <w:t>dung dịch</w:t>
      </w:r>
      <w:r w:rsidRPr="006C52B3">
        <w:rPr>
          <w:sz w:val="26"/>
          <w:szCs w:val="26"/>
          <w:lang w:val="vi-VN"/>
        </w:rPr>
        <w:t xml:space="preserve"> muối </w:t>
      </w:r>
      <w:r w:rsidRPr="006C52B3">
        <w:rPr>
          <w:sz w:val="26"/>
          <w:szCs w:val="26"/>
        </w:rPr>
        <w:t>KL cần tách.</w:t>
      </w:r>
    </w:p>
    <w:p w14:paraId="31BD5C0E" w14:textId="77777777" w:rsidR="00A50BC5" w:rsidRPr="006C52B3" w:rsidRDefault="00A50BC5" w:rsidP="00A50BC5">
      <w:pPr>
        <w:pStyle w:val="KhngDncch"/>
        <w:tabs>
          <w:tab w:val="center" w:pos="4320"/>
          <w:tab w:val="right" w:pos="8640"/>
        </w:tabs>
        <w:spacing w:line="276" w:lineRule="auto"/>
        <w:ind w:left="-79"/>
        <w:rPr>
          <w:rFonts w:ascii="Times New Roman" w:hAnsi="Times New Roman"/>
          <w:sz w:val="26"/>
          <w:szCs w:val="26"/>
          <w:lang w:val="pt-BR"/>
        </w:rPr>
      </w:pPr>
      <w:r w:rsidRPr="006C52B3">
        <w:rPr>
          <w:rFonts w:ascii="Times New Roman" w:hAnsi="Times New Roman"/>
          <w:sz w:val="26"/>
          <w:szCs w:val="26"/>
          <w:lang w:val="pt-BR"/>
        </w:rPr>
        <w:t>Tách Cu từ CuSO</w:t>
      </w:r>
      <w:r w:rsidRPr="006C52B3">
        <w:rPr>
          <w:rFonts w:ascii="Times New Roman" w:hAnsi="Times New Roman"/>
          <w:sz w:val="26"/>
          <w:szCs w:val="26"/>
          <w:vertAlign w:val="subscript"/>
          <w:lang w:val="pt-BR"/>
        </w:rPr>
        <w:t>4</w:t>
      </w:r>
      <w:r w:rsidRPr="006C52B3">
        <w:rPr>
          <w:rFonts w:ascii="Times New Roman" w:hAnsi="Times New Roman"/>
          <w:sz w:val="26"/>
          <w:szCs w:val="26"/>
          <w:lang w:val="pt-BR"/>
        </w:rPr>
        <w:t xml:space="preserve"> bởi Fe :  Fe  +   CuSO</w:t>
      </w:r>
      <w:r w:rsidRPr="006C52B3">
        <w:rPr>
          <w:rFonts w:ascii="Times New Roman" w:hAnsi="Times New Roman"/>
          <w:sz w:val="26"/>
          <w:szCs w:val="26"/>
          <w:vertAlign w:val="subscript"/>
          <w:lang w:val="pt-BR"/>
        </w:rPr>
        <w:t>4</w:t>
      </w:r>
      <w:r w:rsidRPr="006C52B3">
        <w:rPr>
          <w:sz w:val="24"/>
          <w:szCs w:val="24"/>
        </w:rPr>
        <w:t xml:space="preserve"> </w:t>
      </w:r>
      <w:r w:rsidRPr="00BB53B2">
        <w:rPr>
          <w:position w:val="-6"/>
          <w:sz w:val="26"/>
          <w:szCs w:val="26"/>
          <w:lang w:val="pt-BR"/>
        </w:rPr>
        <w:object w:dxaOrig="639" w:dyaOrig="340" w14:anchorId="47C6815A">
          <v:shape id="_x0000_i2045" type="#_x0000_t75" style="width:31.5pt;height:16.5pt" o:ole="">
            <v:imagedata r:id="rId1844" o:title=""/>
          </v:shape>
          <o:OLEObject Type="Embed" ProgID="Equation.DSMT4" ShapeID="_x0000_i2045" DrawAspect="Content" ObjectID="_1803217278" r:id="rId1875"/>
        </w:object>
      </w:r>
      <w:r w:rsidRPr="006C52B3">
        <w:rPr>
          <w:rFonts w:ascii="Times New Roman" w:hAnsi="Times New Roman"/>
          <w:sz w:val="26"/>
          <w:szCs w:val="26"/>
          <w:lang w:val="pt-BR"/>
        </w:rPr>
        <w:t>FeSO</w:t>
      </w:r>
      <w:r w:rsidRPr="006C52B3">
        <w:rPr>
          <w:rFonts w:ascii="Times New Roman" w:hAnsi="Times New Roman"/>
          <w:sz w:val="26"/>
          <w:szCs w:val="26"/>
          <w:vertAlign w:val="subscript"/>
          <w:lang w:val="pt-BR"/>
        </w:rPr>
        <w:t>4</w:t>
      </w:r>
      <w:r w:rsidRPr="006C52B3">
        <w:rPr>
          <w:rFonts w:ascii="Times New Roman" w:hAnsi="Times New Roman"/>
          <w:sz w:val="26"/>
          <w:szCs w:val="26"/>
          <w:lang w:val="pt-BR"/>
        </w:rPr>
        <w:t>+Cu</w:t>
      </w:r>
    </w:p>
    <w:p w14:paraId="48815077" w14:textId="77777777" w:rsidR="00A50BC5" w:rsidRPr="006C52B3" w:rsidRDefault="00A50BC5" w:rsidP="00A50BC5">
      <w:pPr>
        <w:tabs>
          <w:tab w:val="left" w:pos="283"/>
          <w:tab w:val="left" w:pos="2835"/>
          <w:tab w:val="left" w:pos="5386"/>
          <w:tab w:val="left" w:pos="7937"/>
        </w:tabs>
        <w:rPr>
          <w:b/>
          <w:sz w:val="26"/>
          <w:szCs w:val="26"/>
        </w:rPr>
      </w:pPr>
      <w:r w:rsidRPr="006C52B3">
        <w:rPr>
          <w:b/>
          <w:sz w:val="26"/>
          <w:szCs w:val="26"/>
        </w:rPr>
        <w:t>III. TÁI CHẾ KIM LOẠI</w:t>
      </w:r>
    </w:p>
    <w:p w14:paraId="23F8B4BB" w14:textId="46111323" w:rsidR="00A50BC5" w:rsidRPr="006C52B3" w:rsidRDefault="00A50BC5" w:rsidP="00A50BC5">
      <w:pPr>
        <w:jc w:val="center"/>
        <w:rPr>
          <w:sz w:val="26"/>
          <w:szCs w:val="26"/>
        </w:rPr>
      </w:pPr>
      <w:r>
        <w:rPr>
          <w:noProof/>
          <w:sz w:val="26"/>
          <w:szCs w:val="26"/>
        </w:rPr>
        <w:drawing>
          <wp:inline distT="0" distB="0" distL="0" distR="0" wp14:anchorId="255D2DB1" wp14:editId="3008361F">
            <wp:extent cx="6172200" cy="815340"/>
            <wp:effectExtent l="0" t="0" r="0" b="3810"/>
            <wp:docPr id="1030613742"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8"/>
                    <pic:cNvPicPr>
                      <a:picLocks noChangeAspect="1" noChangeArrowheads="1"/>
                    </pic:cNvPicPr>
                  </pic:nvPicPr>
                  <pic:blipFill>
                    <a:blip r:embed="rId1876">
                      <a:extLst>
                        <a:ext uri="{28A0092B-C50C-407E-A947-70E740481C1C}">
                          <a14:useLocalDpi xmlns:a14="http://schemas.microsoft.com/office/drawing/2010/main" val="0"/>
                        </a:ext>
                      </a:extLst>
                    </a:blip>
                    <a:srcRect/>
                    <a:stretch>
                      <a:fillRect/>
                    </a:stretch>
                  </pic:blipFill>
                  <pic:spPr bwMode="auto">
                    <a:xfrm>
                      <a:off x="0" y="0"/>
                      <a:ext cx="6172200" cy="815340"/>
                    </a:xfrm>
                    <a:prstGeom prst="rect">
                      <a:avLst/>
                    </a:prstGeom>
                    <a:noFill/>
                    <a:ln>
                      <a:noFill/>
                    </a:ln>
                  </pic:spPr>
                </pic:pic>
              </a:graphicData>
            </a:graphic>
          </wp:inline>
        </w:drawing>
      </w:r>
    </w:p>
    <w:p w14:paraId="173A3910" w14:textId="77777777" w:rsidR="00A50BC5" w:rsidRPr="006C52B3" w:rsidRDefault="00A50BC5" w:rsidP="00A50BC5">
      <w:pPr>
        <w:ind w:firstLine="720"/>
        <w:jc w:val="both"/>
        <w:rPr>
          <w:sz w:val="26"/>
          <w:szCs w:val="26"/>
        </w:rPr>
      </w:pPr>
      <w:r w:rsidRPr="006C52B3">
        <w:rPr>
          <w:sz w:val="26"/>
          <w:szCs w:val="26"/>
        </w:rPr>
        <w:t>Hiện nay, trữ lượng các mỏ quặng kim loại ngày càng cạn kiệt, trong khi nhu cầu sử dụng kim loại ngày càng tăng và lượng phế thải kim loại tạo ra ngày càng nhiều. Do đó, tái chế kim loại là công việc cần thiết, vừa đảm bảo nguồn cung, vừa gia tăng giá trị kinh tế, bảo vệ môi trường và thực hiện mục tiêu phát triển bền vững.</w:t>
      </w:r>
    </w:p>
    <w:p w14:paraId="2FABC719" w14:textId="77777777" w:rsidR="00A50BC5" w:rsidRPr="006C52B3" w:rsidRDefault="00A50BC5" w:rsidP="00A50BC5">
      <w:pPr>
        <w:ind w:firstLine="720"/>
        <w:jc w:val="both"/>
        <w:rPr>
          <w:sz w:val="26"/>
          <w:szCs w:val="26"/>
        </w:rPr>
      </w:pPr>
      <w:r w:rsidRPr="006C52B3">
        <w:rPr>
          <w:sz w:val="26"/>
          <w:szCs w:val="26"/>
        </w:rPr>
        <w:t>Quy trình tái chế kim loại thường gồm các giai đoạn: thu gom, phân loại; xử lí sơ bộ; phối trộn phế liệu; náu chảy; tinh chế; đúc, chế tạo, gia công.</w:t>
      </w:r>
    </w:p>
    <w:p w14:paraId="6C01CAF8" w14:textId="77777777" w:rsidR="00A50BC5" w:rsidRPr="006C52B3" w:rsidRDefault="00A50BC5">
      <w:pPr>
        <w:pStyle w:val="oancuaDanhsach"/>
        <w:widowControl w:val="0"/>
        <w:numPr>
          <w:ilvl w:val="0"/>
          <w:numId w:val="114"/>
        </w:numPr>
        <w:tabs>
          <w:tab w:val="left" w:pos="523"/>
        </w:tabs>
        <w:spacing w:after="0"/>
        <w:ind w:left="720"/>
        <w:jc w:val="both"/>
        <w:rPr>
          <w:rFonts w:ascii="Times New Roman" w:hAnsi="Times New Roman"/>
          <w:b/>
          <w:sz w:val="26"/>
          <w:szCs w:val="26"/>
        </w:rPr>
      </w:pPr>
      <w:bookmarkStart w:id="420" w:name="bookmark1194"/>
      <w:bookmarkEnd w:id="420"/>
      <w:r w:rsidRPr="006C52B3">
        <w:rPr>
          <w:rFonts w:ascii="Times New Roman" w:hAnsi="Times New Roman"/>
          <w:b/>
          <w:sz w:val="26"/>
          <w:szCs w:val="26"/>
        </w:rPr>
        <w:t>Tái chế nhôm</w:t>
      </w:r>
    </w:p>
    <w:p w14:paraId="1BD47179" w14:textId="77777777" w:rsidR="00A50BC5" w:rsidRPr="006C52B3" w:rsidRDefault="00A50BC5" w:rsidP="00A50BC5">
      <w:pPr>
        <w:ind w:left="520" w:firstLine="20"/>
        <w:jc w:val="both"/>
        <w:rPr>
          <w:sz w:val="26"/>
          <w:szCs w:val="26"/>
        </w:rPr>
      </w:pPr>
      <w:r w:rsidRPr="006C52B3">
        <w:rPr>
          <w:sz w:val="26"/>
          <w:szCs w:val="26"/>
        </w:rPr>
        <w:t>Nhôm là một trong những kim loại có thể được tái chế hiệu quả nhất, tiết kiệm năng lượng so với sản xuất từ quặng. Giống như hầu hết các kim loại, nhôm có thể được tái chế nhiều lần mà không mất đi các tính chất vốn có của nó. Nhôm tái chế được sử dụng trong các lĩnh vực như xây dựng, sản xuất ô tô, xe máy, xe đạp, thiết bị điện tử,... Hiện nay, khoảng 75% tổng lượng nhôm từng được sản xuất vẫn đang được sử dụngd).</w:t>
      </w:r>
    </w:p>
    <w:p w14:paraId="4011FFA8" w14:textId="77777777" w:rsidR="00A50BC5" w:rsidRPr="006C52B3" w:rsidRDefault="00A50BC5">
      <w:pPr>
        <w:widowControl w:val="0"/>
        <w:numPr>
          <w:ilvl w:val="0"/>
          <w:numId w:val="113"/>
        </w:numPr>
        <w:tabs>
          <w:tab w:val="left" w:pos="523"/>
        </w:tabs>
        <w:ind w:firstLine="220"/>
        <w:jc w:val="both"/>
        <w:rPr>
          <w:b/>
          <w:sz w:val="26"/>
          <w:szCs w:val="26"/>
        </w:rPr>
      </w:pPr>
      <w:bookmarkStart w:id="421" w:name="bookmark1195"/>
      <w:bookmarkEnd w:id="421"/>
      <w:r w:rsidRPr="006C52B3">
        <w:rPr>
          <w:b/>
          <w:sz w:val="26"/>
          <w:szCs w:val="26"/>
        </w:rPr>
        <w:t>Tái chế đồng</w:t>
      </w:r>
    </w:p>
    <w:p w14:paraId="0D899B90" w14:textId="77777777" w:rsidR="00A50BC5" w:rsidRPr="006C52B3" w:rsidRDefault="00A50BC5" w:rsidP="00A50BC5">
      <w:pPr>
        <w:ind w:left="520" w:firstLine="20"/>
        <w:jc w:val="both"/>
        <w:rPr>
          <w:sz w:val="26"/>
          <w:szCs w:val="26"/>
        </w:rPr>
      </w:pPr>
      <w:r w:rsidRPr="006C52B3">
        <w:rPr>
          <w:sz w:val="26"/>
          <w:szCs w:val="26"/>
        </w:rPr>
        <w:t>Đồng cũng có thể được tái chế nhiều lần mà ít bị tiêu hao. Đồng tái chế được sử dụng trong nhiều lĩnh vực như làm vật liệu xây dựng, phương tiện giao thông, dụng cụ nấu ăn, nhạc cụ, dây dẫn điện,... Tái chế đồng giúp tiết kiệm một lượng lớn năng lượng so với sản xuất kim loại từ quặng. Ước tính khoảng 80% lượng đồng từng được khai thác từ Trái Đất vẫn đang được sử dụng cho đến ngày nay.</w:t>
      </w:r>
    </w:p>
    <w:p w14:paraId="73219A62" w14:textId="77777777" w:rsidR="00A50BC5" w:rsidRPr="006C52B3" w:rsidRDefault="00A50BC5">
      <w:pPr>
        <w:widowControl w:val="0"/>
        <w:numPr>
          <w:ilvl w:val="0"/>
          <w:numId w:val="113"/>
        </w:numPr>
        <w:tabs>
          <w:tab w:val="left" w:pos="523"/>
        </w:tabs>
        <w:ind w:firstLine="220"/>
        <w:jc w:val="both"/>
        <w:rPr>
          <w:b/>
          <w:sz w:val="26"/>
          <w:szCs w:val="26"/>
        </w:rPr>
      </w:pPr>
      <w:bookmarkStart w:id="422" w:name="bookmark1196"/>
      <w:bookmarkEnd w:id="422"/>
      <w:r w:rsidRPr="006C52B3">
        <w:rPr>
          <w:b/>
          <w:sz w:val="26"/>
          <w:szCs w:val="26"/>
        </w:rPr>
        <w:t>Tái chế sắt</w:t>
      </w:r>
    </w:p>
    <w:p w14:paraId="6B2C8ED8" w14:textId="77777777" w:rsidR="00A50BC5" w:rsidRPr="006C52B3" w:rsidRDefault="00A50BC5" w:rsidP="00A50BC5">
      <w:pPr>
        <w:ind w:left="520" w:firstLine="20"/>
        <w:jc w:val="both"/>
        <w:rPr>
          <w:sz w:val="26"/>
          <w:szCs w:val="26"/>
        </w:rPr>
      </w:pPr>
      <w:r w:rsidRPr="006C52B3">
        <w:rPr>
          <w:sz w:val="26"/>
          <w:szCs w:val="26"/>
        </w:rPr>
        <w:t>Sắt là kim loại được tái chế nhiều nhất trên thế giới và có thể tái chế nhiều lần. Tái chế sắt giúp tiết kiệm năng lượng so với sản xuất sắt thép từ quặng sắt, giảm thiểu một số tác động tiêu cực tới môi trường của quá trình khai thác quặng. Phần lớn sắt tái chế được sử dụng để sản xuất thép, sắt thép tái chế được sử dụng trong các lĩnh vực xây dựng, sản xuất ô tô,…</w:t>
      </w:r>
    </w:p>
    <w:p w14:paraId="2770EE61" w14:textId="77777777" w:rsidR="00A50BC5" w:rsidRDefault="00A50BC5" w:rsidP="00A50BC5">
      <w:pPr>
        <w:ind w:left="520" w:firstLine="20"/>
        <w:jc w:val="center"/>
        <w:rPr>
          <w:b/>
          <w:color w:val="FF0000"/>
          <w:sz w:val="26"/>
          <w:szCs w:val="26"/>
        </w:rPr>
      </w:pPr>
    </w:p>
    <w:p w14:paraId="3275C718" w14:textId="77777777" w:rsidR="00A50BC5" w:rsidRDefault="00A50BC5" w:rsidP="00A50BC5">
      <w:pPr>
        <w:ind w:left="520" w:firstLine="20"/>
        <w:jc w:val="center"/>
        <w:rPr>
          <w:b/>
          <w:color w:val="FF0000"/>
          <w:sz w:val="26"/>
          <w:szCs w:val="26"/>
        </w:rPr>
      </w:pPr>
    </w:p>
    <w:p w14:paraId="6B63C4F9" w14:textId="77777777" w:rsidR="00A50BC5" w:rsidRDefault="00A50BC5" w:rsidP="00A50BC5">
      <w:pPr>
        <w:ind w:left="520" w:firstLine="20"/>
        <w:jc w:val="center"/>
        <w:rPr>
          <w:b/>
          <w:color w:val="FF0000"/>
          <w:sz w:val="26"/>
          <w:szCs w:val="26"/>
        </w:rPr>
      </w:pPr>
    </w:p>
    <w:p w14:paraId="6D887BD1" w14:textId="77777777" w:rsidR="00A50BC5" w:rsidRDefault="00A50BC5" w:rsidP="00A50BC5">
      <w:pPr>
        <w:ind w:left="520" w:firstLine="20"/>
        <w:jc w:val="center"/>
        <w:rPr>
          <w:b/>
          <w:color w:val="FF0000"/>
          <w:sz w:val="26"/>
          <w:szCs w:val="26"/>
        </w:rPr>
      </w:pPr>
    </w:p>
    <w:p w14:paraId="2802E867" w14:textId="77777777" w:rsidR="00A50BC5" w:rsidRDefault="00A50BC5" w:rsidP="00A50BC5">
      <w:pPr>
        <w:ind w:left="520" w:firstLine="20"/>
        <w:jc w:val="center"/>
        <w:rPr>
          <w:b/>
          <w:color w:val="FF0000"/>
          <w:sz w:val="26"/>
          <w:szCs w:val="26"/>
        </w:rPr>
      </w:pPr>
    </w:p>
    <w:p w14:paraId="129A8B6A" w14:textId="77777777" w:rsidR="00A50BC5" w:rsidRPr="006C52B3" w:rsidRDefault="00A50BC5" w:rsidP="00A50BC5">
      <w:pPr>
        <w:ind w:left="520" w:firstLine="20"/>
        <w:jc w:val="center"/>
        <w:rPr>
          <w:b/>
          <w:color w:val="FF0000"/>
          <w:sz w:val="26"/>
          <w:szCs w:val="26"/>
        </w:rPr>
      </w:pPr>
      <w:r w:rsidRPr="006C52B3">
        <w:rPr>
          <w:b/>
          <w:color w:val="FF0000"/>
          <w:sz w:val="26"/>
          <w:szCs w:val="26"/>
        </w:rPr>
        <w:t>Bảng tóm tắt các phương pháp điều chế kim loại</w:t>
      </w:r>
    </w:p>
    <w:tbl>
      <w:tblPr>
        <w:tblW w:w="0" w:type="auto"/>
        <w:tblInd w:w="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5"/>
        <w:gridCol w:w="2519"/>
        <w:gridCol w:w="4191"/>
      </w:tblGrid>
      <w:tr w:rsidR="00A50BC5" w:rsidRPr="006C52B3" w14:paraId="7534D4CC" w14:textId="77777777" w:rsidTr="007353D9">
        <w:trPr>
          <w:trHeight w:val="370"/>
        </w:trPr>
        <w:tc>
          <w:tcPr>
            <w:tcW w:w="2445" w:type="dxa"/>
            <w:shd w:val="clear" w:color="auto" w:fill="auto"/>
          </w:tcPr>
          <w:p w14:paraId="4DE32CBC" w14:textId="77777777" w:rsidR="00A50BC5" w:rsidRPr="006C52B3" w:rsidRDefault="00A50BC5" w:rsidP="007353D9">
            <w:pPr>
              <w:rPr>
                <w:b/>
                <w:sz w:val="28"/>
                <w:szCs w:val="28"/>
              </w:rPr>
            </w:pPr>
            <w:r w:rsidRPr="006C52B3">
              <w:rPr>
                <w:b/>
                <w:sz w:val="28"/>
                <w:szCs w:val="28"/>
              </w:rPr>
              <w:t>Kim loại</w:t>
            </w:r>
          </w:p>
        </w:tc>
        <w:tc>
          <w:tcPr>
            <w:tcW w:w="2519" w:type="dxa"/>
            <w:shd w:val="clear" w:color="auto" w:fill="auto"/>
          </w:tcPr>
          <w:p w14:paraId="1F38103A" w14:textId="77777777" w:rsidR="00A50BC5" w:rsidRPr="006C52B3" w:rsidRDefault="00A50BC5" w:rsidP="007353D9">
            <w:pPr>
              <w:rPr>
                <w:sz w:val="28"/>
                <w:szCs w:val="28"/>
              </w:rPr>
            </w:pPr>
            <w:r w:rsidRPr="006C52B3">
              <w:rPr>
                <w:sz w:val="28"/>
                <w:szCs w:val="28"/>
              </w:rPr>
              <w:t>K,Ba</w:t>
            </w:r>
            <w:r w:rsidRPr="006C52B3">
              <w:rPr>
                <w:sz w:val="28"/>
                <w:szCs w:val="28"/>
                <w:lang w:val="vi-VN"/>
              </w:rPr>
              <w:t>, Ca,</w:t>
            </w:r>
            <w:r w:rsidRPr="006C52B3">
              <w:rPr>
                <w:sz w:val="28"/>
                <w:szCs w:val="28"/>
              </w:rPr>
              <w:t>Na,</w:t>
            </w:r>
            <w:r w:rsidRPr="006C52B3">
              <w:rPr>
                <w:sz w:val="28"/>
                <w:szCs w:val="28"/>
                <w:lang w:val="vi-VN"/>
              </w:rPr>
              <w:t>Mg, Al</w:t>
            </w:r>
          </w:p>
        </w:tc>
        <w:tc>
          <w:tcPr>
            <w:tcW w:w="4191" w:type="dxa"/>
            <w:shd w:val="clear" w:color="auto" w:fill="auto"/>
          </w:tcPr>
          <w:p w14:paraId="44D33213" w14:textId="77777777" w:rsidR="00A50BC5" w:rsidRPr="006C52B3" w:rsidRDefault="00A50BC5" w:rsidP="007353D9">
            <w:pPr>
              <w:rPr>
                <w:sz w:val="28"/>
                <w:szCs w:val="28"/>
              </w:rPr>
            </w:pPr>
            <w:r w:rsidRPr="006C52B3">
              <w:rPr>
                <w:sz w:val="28"/>
                <w:szCs w:val="28"/>
              </w:rPr>
              <w:t>Zn Fe Ni Sn Pb H Cu Ag Hg Pt Au</w:t>
            </w:r>
          </w:p>
        </w:tc>
      </w:tr>
      <w:tr w:rsidR="00A50BC5" w:rsidRPr="006C52B3" w14:paraId="1D73CAB4" w14:textId="77777777" w:rsidTr="007353D9">
        <w:trPr>
          <w:trHeight w:val="444"/>
        </w:trPr>
        <w:tc>
          <w:tcPr>
            <w:tcW w:w="2445" w:type="dxa"/>
            <w:shd w:val="clear" w:color="auto" w:fill="auto"/>
          </w:tcPr>
          <w:p w14:paraId="06D48468" w14:textId="77777777" w:rsidR="00A50BC5" w:rsidRPr="006C52B3" w:rsidRDefault="00A50BC5" w:rsidP="007353D9">
            <w:pPr>
              <w:rPr>
                <w:b/>
                <w:sz w:val="28"/>
                <w:szCs w:val="28"/>
              </w:rPr>
            </w:pPr>
            <w:r w:rsidRPr="006C52B3">
              <w:rPr>
                <w:b/>
                <w:sz w:val="28"/>
                <w:szCs w:val="28"/>
              </w:rPr>
              <w:t>Độ mạnh</w:t>
            </w:r>
          </w:p>
        </w:tc>
        <w:tc>
          <w:tcPr>
            <w:tcW w:w="2519" w:type="dxa"/>
            <w:shd w:val="clear" w:color="auto" w:fill="auto"/>
          </w:tcPr>
          <w:p w14:paraId="21E84BA5" w14:textId="77777777" w:rsidR="00A50BC5" w:rsidRPr="006C52B3" w:rsidRDefault="00A50BC5" w:rsidP="007353D9">
            <w:pPr>
              <w:rPr>
                <w:sz w:val="28"/>
                <w:szCs w:val="28"/>
              </w:rPr>
            </w:pPr>
            <w:r w:rsidRPr="006C52B3">
              <w:rPr>
                <w:sz w:val="28"/>
                <w:szCs w:val="28"/>
              </w:rPr>
              <w:t>Kim loại mạnh</w:t>
            </w:r>
          </w:p>
        </w:tc>
        <w:tc>
          <w:tcPr>
            <w:tcW w:w="4191" w:type="dxa"/>
            <w:shd w:val="clear" w:color="auto" w:fill="auto"/>
          </w:tcPr>
          <w:p w14:paraId="67AAC5D1" w14:textId="77777777" w:rsidR="00A50BC5" w:rsidRPr="006C52B3" w:rsidRDefault="00A50BC5" w:rsidP="007353D9">
            <w:pPr>
              <w:rPr>
                <w:sz w:val="28"/>
                <w:szCs w:val="28"/>
              </w:rPr>
            </w:pPr>
            <w:r w:rsidRPr="006C52B3">
              <w:rPr>
                <w:sz w:val="28"/>
                <w:szCs w:val="28"/>
              </w:rPr>
              <w:t>Kim loại trung bình và yếu</w:t>
            </w:r>
          </w:p>
        </w:tc>
      </w:tr>
      <w:tr w:rsidR="00A50BC5" w:rsidRPr="006C52B3" w14:paraId="6823A137" w14:textId="77777777" w:rsidTr="007353D9">
        <w:trPr>
          <w:trHeight w:val="314"/>
        </w:trPr>
        <w:tc>
          <w:tcPr>
            <w:tcW w:w="2445" w:type="dxa"/>
            <w:shd w:val="clear" w:color="auto" w:fill="auto"/>
          </w:tcPr>
          <w:p w14:paraId="7E3424D1" w14:textId="77777777" w:rsidR="00A50BC5" w:rsidRPr="006C52B3" w:rsidRDefault="00A50BC5" w:rsidP="007353D9">
            <w:pPr>
              <w:rPr>
                <w:b/>
                <w:sz w:val="28"/>
                <w:szCs w:val="28"/>
              </w:rPr>
            </w:pPr>
            <w:r w:rsidRPr="006C52B3">
              <w:rPr>
                <w:b/>
                <w:sz w:val="28"/>
                <w:szCs w:val="28"/>
              </w:rPr>
              <w:lastRenderedPageBreak/>
              <w:t>PP điều chế</w:t>
            </w:r>
          </w:p>
        </w:tc>
        <w:tc>
          <w:tcPr>
            <w:tcW w:w="2519" w:type="dxa"/>
            <w:shd w:val="clear" w:color="auto" w:fill="auto"/>
          </w:tcPr>
          <w:p w14:paraId="3175666E" w14:textId="77777777" w:rsidR="00A50BC5" w:rsidRPr="006C52B3" w:rsidRDefault="00A50BC5" w:rsidP="007353D9">
            <w:pPr>
              <w:rPr>
                <w:sz w:val="28"/>
                <w:szCs w:val="28"/>
              </w:rPr>
            </w:pPr>
            <w:r w:rsidRPr="006C52B3">
              <w:rPr>
                <w:sz w:val="28"/>
                <w:szCs w:val="28"/>
              </w:rPr>
              <w:t>Điện phân nóng chảy</w:t>
            </w:r>
          </w:p>
        </w:tc>
        <w:tc>
          <w:tcPr>
            <w:tcW w:w="4191" w:type="dxa"/>
            <w:shd w:val="clear" w:color="auto" w:fill="auto"/>
          </w:tcPr>
          <w:p w14:paraId="7FE75137" w14:textId="77777777" w:rsidR="00A50BC5" w:rsidRPr="006C52B3" w:rsidRDefault="00A50BC5" w:rsidP="007353D9">
            <w:pPr>
              <w:rPr>
                <w:sz w:val="28"/>
                <w:szCs w:val="28"/>
              </w:rPr>
            </w:pPr>
            <w:r w:rsidRPr="006C52B3">
              <w:rPr>
                <w:sz w:val="28"/>
                <w:szCs w:val="28"/>
              </w:rPr>
              <w:t>Đpdd, nhiệt luyện, thủy luyện</w:t>
            </w:r>
          </w:p>
        </w:tc>
      </w:tr>
    </w:tbl>
    <w:p w14:paraId="39ECAD19" w14:textId="77777777" w:rsidR="00A50BC5" w:rsidRPr="006C52B3" w:rsidRDefault="00A50BC5" w:rsidP="00A50BC5">
      <w:pPr>
        <w:ind w:left="520" w:firstLine="20"/>
        <w:jc w:val="both"/>
        <w:rPr>
          <w:sz w:val="26"/>
          <w:szCs w:val="26"/>
        </w:rPr>
      </w:pPr>
    </w:p>
    <w:tbl>
      <w:tblPr>
        <w:tblW w:w="89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3077"/>
        <w:gridCol w:w="2919"/>
      </w:tblGrid>
      <w:tr w:rsidR="00A50BC5" w:rsidRPr="006C52B3" w14:paraId="312ADFB3" w14:textId="77777777" w:rsidTr="007353D9">
        <w:trPr>
          <w:jc w:val="center"/>
        </w:trPr>
        <w:tc>
          <w:tcPr>
            <w:tcW w:w="2965" w:type="dxa"/>
          </w:tcPr>
          <w:p w14:paraId="47B9640F" w14:textId="77777777" w:rsidR="00A50BC5" w:rsidRPr="006C52B3" w:rsidRDefault="00A50BC5" w:rsidP="007353D9">
            <w:pPr>
              <w:tabs>
                <w:tab w:val="left" w:pos="283"/>
                <w:tab w:val="left" w:pos="2835"/>
                <w:tab w:val="left" w:pos="5386"/>
                <w:tab w:val="left" w:pos="7937"/>
              </w:tabs>
              <w:rPr>
                <w:b/>
                <w:sz w:val="26"/>
                <w:szCs w:val="26"/>
              </w:rPr>
            </w:pPr>
            <w:r w:rsidRPr="006C52B3">
              <w:rPr>
                <w:b/>
                <w:sz w:val="26"/>
                <w:szCs w:val="26"/>
              </w:rPr>
              <w:t>Nhiệt luyện</w:t>
            </w:r>
          </w:p>
        </w:tc>
        <w:tc>
          <w:tcPr>
            <w:tcW w:w="3077" w:type="dxa"/>
          </w:tcPr>
          <w:p w14:paraId="2E407455" w14:textId="77777777" w:rsidR="00A50BC5" w:rsidRPr="006C52B3" w:rsidRDefault="00A50BC5" w:rsidP="007353D9">
            <w:pPr>
              <w:tabs>
                <w:tab w:val="left" w:pos="283"/>
                <w:tab w:val="left" w:pos="2835"/>
                <w:tab w:val="left" w:pos="5386"/>
                <w:tab w:val="left" w:pos="7937"/>
              </w:tabs>
              <w:rPr>
                <w:b/>
                <w:sz w:val="26"/>
                <w:szCs w:val="26"/>
              </w:rPr>
            </w:pPr>
            <w:r w:rsidRPr="006C52B3">
              <w:rPr>
                <w:b/>
                <w:sz w:val="26"/>
                <w:szCs w:val="26"/>
              </w:rPr>
              <w:t>Thủy luyện</w:t>
            </w:r>
          </w:p>
        </w:tc>
        <w:tc>
          <w:tcPr>
            <w:tcW w:w="2919" w:type="dxa"/>
          </w:tcPr>
          <w:p w14:paraId="79BBB565" w14:textId="77777777" w:rsidR="00A50BC5" w:rsidRPr="006C52B3" w:rsidRDefault="00A50BC5" w:rsidP="007353D9">
            <w:pPr>
              <w:tabs>
                <w:tab w:val="left" w:pos="283"/>
                <w:tab w:val="left" w:pos="2835"/>
                <w:tab w:val="left" w:pos="5386"/>
                <w:tab w:val="left" w:pos="7937"/>
              </w:tabs>
              <w:rPr>
                <w:b/>
                <w:sz w:val="26"/>
                <w:szCs w:val="26"/>
              </w:rPr>
            </w:pPr>
            <w:r w:rsidRPr="006C52B3">
              <w:rPr>
                <w:b/>
                <w:sz w:val="26"/>
                <w:szCs w:val="26"/>
              </w:rPr>
              <w:t>Điện phân</w:t>
            </w:r>
          </w:p>
        </w:tc>
      </w:tr>
      <w:tr w:rsidR="00A50BC5" w:rsidRPr="006C52B3" w14:paraId="7D46B344" w14:textId="77777777" w:rsidTr="007353D9">
        <w:trPr>
          <w:jc w:val="center"/>
        </w:trPr>
        <w:tc>
          <w:tcPr>
            <w:tcW w:w="2965" w:type="dxa"/>
          </w:tcPr>
          <w:p w14:paraId="54D4A12E" w14:textId="77777777" w:rsidR="00A50BC5" w:rsidRPr="006C52B3" w:rsidRDefault="00A50BC5" w:rsidP="007353D9">
            <w:pPr>
              <w:tabs>
                <w:tab w:val="left" w:pos="283"/>
                <w:tab w:val="left" w:pos="2835"/>
                <w:tab w:val="left" w:pos="5386"/>
                <w:tab w:val="left" w:pos="7937"/>
              </w:tabs>
              <w:rPr>
                <w:sz w:val="26"/>
                <w:szCs w:val="26"/>
              </w:rPr>
            </w:pPr>
            <w:r w:rsidRPr="006C52B3">
              <w:rPr>
                <w:sz w:val="26"/>
                <w:szCs w:val="26"/>
              </w:rPr>
              <w:t>Dùng C, CO, … khử oxide kim loại ở nhiệt độ cao.</w:t>
            </w:r>
          </w:p>
        </w:tc>
        <w:tc>
          <w:tcPr>
            <w:tcW w:w="3077" w:type="dxa"/>
          </w:tcPr>
          <w:p w14:paraId="7C3842AA" w14:textId="77777777" w:rsidR="00A50BC5" w:rsidRPr="006C52B3" w:rsidRDefault="00A50BC5" w:rsidP="007353D9">
            <w:pPr>
              <w:tabs>
                <w:tab w:val="left" w:pos="283"/>
                <w:tab w:val="left" w:pos="2835"/>
                <w:tab w:val="left" w:pos="5386"/>
                <w:tab w:val="left" w:pos="7937"/>
              </w:tabs>
              <w:rPr>
                <w:sz w:val="26"/>
                <w:szCs w:val="26"/>
              </w:rPr>
            </w:pPr>
            <w:r w:rsidRPr="006C52B3">
              <w:rPr>
                <w:sz w:val="26"/>
                <w:szCs w:val="26"/>
              </w:rPr>
              <w:t>Dùng kim loại mạnh khử ion kim loại trong dung dịch.</w:t>
            </w:r>
          </w:p>
        </w:tc>
        <w:tc>
          <w:tcPr>
            <w:tcW w:w="2919" w:type="dxa"/>
          </w:tcPr>
          <w:p w14:paraId="1562759D" w14:textId="77777777" w:rsidR="00A50BC5" w:rsidRPr="006C52B3" w:rsidRDefault="00A50BC5" w:rsidP="007353D9">
            <w:pPr>
              <w:tabs>
                <w:tab w:val="left" w:pos="283"/>
                <w:tab w:val="left" w:pos="2835"/>
                <w:tab w:val="left" w:pos="5386"/>
                <w:tab w:val="left" w:pos="7937"/>
              </w:tabs>
              <w:rPr>
                <w:sz w:val="26"/>
                <w:szCs w:val="26"/>
              </w:rPr>
            </w:pPr>
            <w:r w:rsidRPr="006C52B3">
              <w:rPr>
                <w:sz w:val="26"/>
                <w:szCs w:val="26"/>
              </w:rPr>
              <w:t>Cho dòng điện chạy qua dung dịch.</w:t>
            </w:r>
          </w:p>
        </w:tc>
      </w:tr>
    </w:tbl>
    <w:p w14:paraId="1C58307D" w14:textId="77777777" w:rsidR="00A50BC5" w:rsidRDefault="00A50BC5" w:rsidP="00A50BC5">
      <w:pPr>
        <w:pStyle w:val="u2"/>
        <w:spacing w:before="0" w:after="0"/>
        <w:jc w:val="center"/>
        <w:rPr>
          <w:i w:val="0"/>
          <w:iCs w:val="0"/>
          <w:color w:val="FF0000"/>
          <w:sz w:val="30"/>
          <w:szCs w:val="30"/>
          <w:lang w:val="nl-NL"/>
        </w:rPr>
      </w:pPr>
      <w:bookmarkStart w:id="423" w:name="_Toc175138355"/>
      <w:bookmarkStart w:id="424" w:name="_Toc181964956"/>
    </w:p>
    <w:p w14:paraId="7E48FDC1" w14:textId="77777777" w:rsidR="00A50BC5" w:rsidRPr="006B7EFD" w:rsidRDefault="00A50BC5" w:rsidP="00A50BC5">
      <w:pPr>
        <w:pStyle w:val="u2"/>
        <w:spacing w:before="0" w:after="0"/>
        <w:jc w:val="center"/>
        <w:rPr>
          <w:b w:val="0"/>
          <w:bCs w:val="0"/>
          <w:i w:val="0"/>
          <w:iCs w:val="0"/>
          <w:color w:val="FF0000"/>
          <w:sz w:val="30"/>
          <w:szCs w:val="30"/>
          <w:lang w:val="nl-NL"/>
        </w:rPr>
      </w:pPr>
      <w:bookmarkStart w:id="425" w:name="_Toc182492016"/>
      <w:bookmarkStart w:id="426" w:name="_Toc182492801"/>
      <w:bookmarkStart w:id="427" w:name="_Toc182493565"/>
      <w:r w:rsidRPr="006C52B3">
        <w:rPr>
          <w:i w:val="0"/>
          <w:iCs w:val="0"/>
          <w:color w:val="FF0000"/>
          <w:sz w:val="30"/>
          <w:szCs w:val="30"/>
          <w:lang w:val="nl-NL"/>
        </w:rPr>
        <w:t>CHỦ ĐỀ 4: HỢP KIM  &amp; SỰ ĂN MÒN KIM LOẠI</w:t>
      </w:r>
      <w:bookmarkEnd w:id="423"/>
      <w:bookmarkEnd w:id="424"/>
      <w:bookmarkEnd w:id="425"/>
      <w:bookmarkEnd w:id="426"/>
      <w:bookmarkEnd w:id="427"/>
    </w:p>
    <w:p w14:paraId="513BC6DB" w14:textId="77777777" w:rsidR="00A50BC5" w:rsidRPr="00EA0F23" w:rsidRDefault="00A50BC5" w:rsidP="00A50BC5">
      <w:pPr>
        <w:pStyle w:val="KhngDncch"/>
        <w:spacing w:line="276" w:lineRule="auto"/>
        <w:rPr>
          <w:rFonts w:ascii="Times New Roman" w:hAnsi="Times New Roman"/>
          <w:b/>
          <w:bCs/>
          <w:sz w:val="26"/>
          <w:szCs w:val="26"/>
        </w:rPr>
      </w:pPr>
      <w:r w:rsidRPr="00EA0F23">
        <w:rPr>
          <w:rFonts w:ascii="Times New Roman" w:hAnsi="Times New Roman"/>
          <w:b/>
          <w:bCs/>
          <w:sz w:val="26"/>
          <w:szCs w:val="26"/>
        </w:rPr>
        <w:t>I. HỢP KIM</w:t>
      </w:r>
    </w:p>
    <w:p w14:paraId="7D488F34" w14:textId="77777777" w:rsidR="00A50BC5" w:rsidRPr="00EA0F23" w:rsidRDefault="00A50BC5" w:rsidP="00A50BC5">
      <w:pPr>
        <w:pStyle w:val="KhngDncch"/>
        <w:spacing w:line="276" w:lineRule="auto"/>
        <w:rPr>
          <w:rFonts w:ascii="Times New Roman" w:hAnsi="Times New Roman"/>
          <w:b/>
          <w:bCs/>
          <w:sz w:val="26"/>
          <w:szCs w:val="26"/>
        </w:rPr>
      </w:pPr>
      <w:bookmarkStart w:id="428" w:name="bookmark1227"/>
      <w:bookmarkStart w:id="429" w:name="bookmark1228"/>
      <w:bookmarkStart w:id="430" w:name="bookmark1230"/>
      <w:r w:rsidRPr="00EA0F23">
        <w:rPr>
          <w:rFonts w:ascii="Times New Roman" w:hAnsi="Times New Roman"/>
          <w:b/>
          <w:bCs/>
          <w:sz w:val="26"/>
          <w:szCs w:val="26"/>
        </w:rPr>
        <w:t>1. Khái niệm hợp kim</w:t>
      </w:r>
      <w:bookmarkEnd w:id="428"/>
      <w:bookmarkEnd w:id="429"/>
      <w:bookmarkEnd w:id="430"/>
    </w:p>
    <w:p w14:paraId="63AAC150" w14:textId="77777777" w:rsidR="00A50BC5" w:rsidRPr="008E6385" w:rsidRDefault="00A50BC5">
      <w:pPr>
        <w:pStyle w:val="KhngDncch"/>
        <w:numPr>
          <w:ilvl w:val="0"/>
          <w:numId w:val="152"/>
        </w:numPr>
        <w:spacing w:line="276" w:lineRule="auto"/>
        <w:ind w:hanging="1003"/>
        <w:jc w:val="both"/>
        <w:rPr>
          <w:rFonts w:ascii="Times New Roman" w:hAnsi="Times New Roman"/>
          <w:sz w:val="26"/>
          <w:szCs w:val="26"/>
        </w:rPr>
      </w:pPr>
      <w:r w:rsidRPr="00EA0F23">
        <w:rPr>
          <w:rFonts w:ascii="Times New Roman" w:hAnsi="Times New Roman"/>
          <w:i/>
          <w:iCs/>
          <w:sz w:val="26"/>
          <w:szCs w:val="26"/>
        </w:rPr>
        <w:t>Hợp kim</w:t>
      </w:r>
      <w:r w:rsidRPr="00EA0F23">
        <w:rPr>
          <w:rFonts w:ascii="Times New Roman" w:hAnsi="Times New Roman"/>
          <w:sz w:val="26"/>
          <w:szCs w:val="26"/>
        </w:rPr>
        <w:t xml:space="preserve"> là vật liệu kim loại chứa một kim loại cơ bản và một số kim loại khác hoặc phi kim.</w:t>
      </w:r>
    </w:p>
    <w:p w14:paraId="28C70AFB" w14:textId="77777777" w:rsidR="00A50BC5" w:rsidRPr="00EA0F23" w:rsidRDefault="00A50BC5" w:rsidP="00A50BC5">
      <w:pPr>
        <w:pStyle w:val="KhngDncch"/>
        <w:spacing w:line="276" w:lineRule="auto"/>
        <w:rPr>
          <w:rFonts w:ascii="Times New Roman" w:hAnsi="Times New Roman"/>
          <w:sz w:val="26"/>
          <w:szCs w:val="26"/>
        </w:rPr>
      </w:pPr>
      <w:r w:rsidRPr="00EA0F23">
        <w:rPr>
          <w:rFonts w:ascii="Times New Roman" w:hAnsi="Times New Roman"/>
          <w:i/>
          <w:iCs/>
          <w:sz w:val="26"/>
          <w:szCs w:val="26"/>
        </w:rPr>
        <w:t>Ví dụ:</w:t>
      </w:r>
      <w:r w:rsidRPr="00EA0F23">
        <w:rPr>
          <w:rFonts w:ascii="Times New Roman" w:hAnsi="Times New Roman"/>
          <w:sz w:val="26"/>
          <w:szCs w:val="26"/>
        </w:rPr>
        <w:t xml:space="preserve"> Thép, gang là hợp kim của Fe với C và một số nguyên tố khác (Mn, Si,...); Duralumin là hợp kim của Al với Cu, Mn, Mg, Si.</w:t>
      </w:r>
    </w:p>
    <w:p w14:paraId="76FD0EC1" w14:textId="77777777" w:rsidR="00A50BC5" w:rsidRPr="008E6385" w:rsidRDefault="00A50BC5">
      <w:pPr>
        <w:pStyle w:val="KhngDncch"/>
        <w:numPr>
          <w:ilvl w:val="0"/>
          <w:numId w:val="151"/>
        </w:numPr>
        <w:spacing w:line="276" w:lineRule="auto"/>
        <w:ind w:hanging="796"/>
        <w:rPr>
          <w:rFonts w:ascii="Times New Roman" w:hAnsi="Times New Roman"/>
          <w:sz w:val="26"/>
          <w:szCs w:val="26"/>
        </w:rPr>
      </w:pPr>
      <w:r w:rsidRPr="00EA0F23">
        <w:rPr>
          <w:rFonts w:ascii="Times New Roman" w:hAnsi="Times New Roman"/>
          <w:sz w:val="26"/>
          <w:szCs w:val="26"/>
        </w:rPr>
        <w:t>Hợp kim thường được điều chế bằng cách nung chảy các thành phần rồi để nguội.</w:t>
      </w:r>
    </w:p>
    <w:p w14:paraId="652BFE91" w14:textId="77777777" w:rsidR="00A50BC5" w:rsidRPr="00EA0F23" w:rsidRDefault="00A50BC5" w:rsidP="00A50BC5">
      <w:pPr>
        <w:pStyle w:val="KhngDncch"/>
        <w:spacing w:line="276" w:lineRule="auto"/>
        <w:rPr>
          <w:rFonts w:ascii="Times New Roman" w:hAnsi="Times New Roman"/>
          <w:b/>
          <w:bCs/>
          <w:sz w:val="26"/>
          <w:szCs w:val="26"/>
        </w:rPr>
      </w:pPr>
      <w:bookmarkStart w:id="431" w:name="bookmark1233"/>
      <w:bookmarkStart w:id="432" w:name="bookmark1231"/>
      <w:bookmarkStart w:id="433" w:name="bookmark1232"/>
      <w:bookmarkStart w:id="434" w:name="bookmark1234"/>
      <w:bookmarkEnd w:id="431"/>
      <w:r w:rsidRPr="00EA0F23">
        <w:rPr>
          <w:rFonts w:ascii="Times New Roman" w:hAnsi="Times New Roman"/>
          <w:b/>
          <w:bCs/>
          <w:sz w:val="26"/>
          <w:szCs w:val="26"/>
        </w:rPr>
        <w:t>2. Ứng dụng của hợp kim</w:t>
      </w:r>
      <w:bookmarkEnd w:id="432"/>
      <w:bookmarkEnd w:id="433"/>
      <w:bookmarkEnd w:id="434"/>
    </w:p>
    <w:p w14:paraId="63D1F5A3" w14:textId="77777777" w:rsidR="00A50BC5" w:rsidRPr="00EA0F23" w:rsidRDefault="00A50BC5">
      <w:pPr>
        <w:pStyle w:val="KhngDncch"/>
        <w:numPr>
          <w:ilvl w:val="0"/>
          <w:numId w:val="149"/>
        </w:numPr>
        <w:spacing w:line="276" w:lineRule="auto"/>
        <w:jc w:val="both"/>
        <w:rPr>
          <w:rFonts w:ascii="Times New Roman" w:hAnsi="Times New Roman"/>
          <w:sz w:val="26"/>
          <w:szCs w:val="26"/>
        </w:rPr>
      </w:pPr>
      <w:r w:rsidRPr="00EA0F23">
        <w:rPr>
          <w:rFonts w:ascii="Times New Roman" w:hAnsi="Times New Roman"/>
          <w:sz w:val="26"/>
          <w:szCs w:val="26"/>
        </w:rPr>
        <w:t xml:space="preserve">Trong đời sống và sản xuất, hợp kim được sử dụng rộng rãi hơn nhiều so với kim loại nguyên chất. </w:t>
      </w:r>
    </w:p>
    <w:p w14:paraId="08C95CD0" w14:textId="77777777" w:rsidR="00A50BC5" w:rsidRPr="008E6385" w:rsidRDefault="00A50BC5">
      <w:pPr>
        <w:pStyle w:val="KhngDncch"/>
        <w:numPr>
          <w:ilvl w:val="0"/>
          <w:numId w:val="149"/>
        </w:numPr>
        <w:spacing w:line="276" w:lineRule="auto"/>
        <w:ind w:left="426" w:hanging="66"/>
        <w:jc w:val="both"/>
        <w:rPr>
          <w:rFonts w:ascii="Times New Roman" w:hAnsi="Times New Roman"/>
          <w:sz w:val="26"/>
          <w:szCs w:val="26"/>
        </w:rPr>
      </w:pPr>
      <w:r w:rsidRPr="00EA0F23">
        <w:rPr>
          <w:rFonts w:ascii="Times New Roman" w:hAnsi="Times New Roman"/>
          <w:sz w:val="26"/>
          <w:szCs w:val="26"/>
        </w:rPr>
        <w:t xml:space="preserve">Từ thời cổ đại, con người đã biết sử dụng hợp kim để làm công cụ lao động và chế tạo vũ khí. Ngày nay, hợp kim được sử dụng rộng rãi trong đời sống và sản xuất. Trong lĩnh vực chế tạo máy bay, ô tô,... sử dụng những hợp kim nhẹ, bền, chịu nhiệt,... Ngành công nghiệp hoá chất sử dụng những hợp kim có tính bền hoá học và cơ học cao,... </w:t>
      </w:r>
    </w:p>
    <w:p w14:paraId="2FFA4EF0" w14:textId="77777777" w:rsidR="00A50BC5" w:rsidRPr="00EA0F23" w:rsidRDefault="00A50BC5">
      <w:pPr>
        <w:pStyle w:val="KhngDncch"/>
        <w:numPr>
          <w:ilvl w:val="0"/>
          <w:numId w:val="149"/>
        </w:numPr>
        <w:spacing w:line="276" w:lineRule="auto"/>
        <w:rPr>
          <w:rFonts w:ascii="Times New Roman" w:hAnsi="Times New Roman"/>
          <w:sz w:val="26"/>
          <w:szCs w:val="26"/>
        </w:rPr>
      </w:pPr>
      <w:r w:rsidRPr="00EA0F23">
        <w:rPr>
          <w:rFonts w:ascii="Times New Roman" w:hAnsi="Times New Roman"/>
          <w:sz w:val="26"/>
          <w:szCs w:val="26"/>
        </w:rPr>
        <w:t>Các đồ gia dụng được làm từ những hợp kim không gỉ, không độc hại,...</w:t>
      </w:r>
      <w:bookmarkStart w:id="435" w:name="bookmark1237"/>
      <w:bookmarkStart w:id="436" w:name="bookmark1238"/>
      <w:bookmarkStart w:id="437" w:name="bookmark1239"/>
      <w:bookmarkStart w:id="438" w:name="bookmark1240"/>
      <w:bookmarkEnd w:id="435"/>
    </w:p>
    <w:p w14:paraId="30B30995" w14:textId="77777777" w:rsidR="00A50BC5" w:rsidRPr="00EA0F23" w:rsidRDefault="00A50BC5" w:rsidP="00A50BC5">
      <w:pPr>
        <w:pStyle w:val="KhngDncch"/>
        <w:spacing w:line="276" w:lineRule="auto"/>
        <w:rPr>
          <w:rFonts w:ascii="Times New Roman" w:hAnsi="Times New Roman"/>
          <w:b/>
          <w:bCs/>
          <w:sz w:val="26"/>
          <w:szCs w:val="26"/>
        </w:rPr>
      </w:pPr>
      <w:r>
        <w:rPr>
          <w:rFonts w:ascii="Times New Roman" w:hAnsi="Times New Roman"/>
          <w:b/>
          <w:bCs/>
          <w:sz w:val="26"/>
          <w:szCs w:val="26"/>
        </w:rPr>
        <w:t>3.</w:t>
      </w:r>
      <w:r w:rsidRPr="00EA0F23">
        <w:rPr>
          <w:rFonts w:ascii="Times New Roman" w:hAnsi="Times New Roman"/>
          <w:b/>
          <w:bCs/>
          <w:sz w:val="26"/>
          <w:szCs w:val="26"/>
        </w:rPr>
        <w:t xml:space="preserve"> Tính chất của hợp kim</w:t>
      </w:r>
      <w:bookmarkEnd w:id="436"/>
      <w:bookmarkEnd w:id="437"/>
      <w:bookmarkEnd w:id="438"/>
    </w:p>
    <w:p w14:paraId="5F835C0A" w14:textId="77777777" w:rsidR="00A50BC5" w:rsidRPr="00EA0F23" w:rsidRDefault="00A50BC5" w:rsidP="00A50BC5">
      <w:pPr>
        <w:pStyle w:val="KhngDncch"/>
        <w:spacing w:line="276" w:lineRule="auto"/>
        <w:ind w:firstLine="567"/>
        <w:jc w:val="both"/>
        <w:rPr>
          <w:rFonts w:ascii="Times New Roman" w:hAnsi="Times New Roman"/>
          <w:sz w:val="26"/>
          <w:szCs w:val="26"/>
        </w:rPr>
      </w:pPr>
      <w:r w:rsidRPr="00EA0F23">
        <w:rPr>
          <w:rFonts w:ascii="Times New Roman" w:hAnsi="Times New Roman"/>
          <w:sz w:val="26"/>
          <w:szCs w:val="26"/>
        </w:rPr>
        <w:t>Tính chất của hợp kim phụ thuộc vào thành phần các đơn chất tham gia cấu tạo mạng tinh thể của hợp kim. Nhìn chung, hợp kim có nhiều tính chất hoá học tương tự các kim loại thành phần, nhưng tính chất vật lí thường khác nhau nhiều.</w:t>
      </w:r>
    </w:p>
    <w:p w14:paraId="4D6ECD57" w14:textId="77777777" w:rsidR="00A50BC5" w:rsidRPr="00EA0F23" w:rsidRDefault="00A50BC5">
      <w:pPr>
        <w:pStyle w:val="KhngDncch"/>
        <w:numPr>
          <w:ilvl w:val="0"/>
          <w:numId w:val="150"/>
        </w:numPr>
        <w:spacing w:line="276" w:lineRule="auto"/>
        <w:ind w:left="709" w:hanging="283"/>
        <w:rPr>
          <w:rFonts w:ascii="Times New Roman" w:hAnsi="Times New Roman"/>
          <w:sz w:val="26"/>
          <w:szCs w:val="26"/>
        </w:rPr>
      </w:pPr>
      <w:bookmarkStart w:id="439" w:name="bookmark1241"/>
      <w:bookmarkEnd w:id="439"/>
      <w:r w:rsidRPr="00EA0F23">
        <w:rPr>
          <w:rFonts w:ascii="Times New Roman" w:hAnsi="Times New Roman"/>
          <w:sz w:val="26"/>
          <w:szCs w:val="26"/>
        </w:rPr>
        <w:t>Hợp kim có những tính chất vật lí chung như có ánh kim, dẫn điện, dẫn nhiệt,... Tuy nhiên, tính dẫn điện và dẫn nhiệt kém hơn kim loại cơ bản trong hợp kim.</w:t>
      </w:r>
    </w:p>
    <w:p w14:paraId="2EC8570D" w14:textId="77777777" w:rsidR="00A50BC5" w:rsidRPr="00EA0F23" w:rsidRDefault="00A50BC5" w:rsidP="00A50BC5">
      <w:pPr>
        <w:pStyle w:val="KhngDncch"/>
        <w:spacing w:line="276" w:lineRule="auto"/>
        <w:rPr>
          <w:rFonts w:ascii="Times New Roman" w:hAnsi="Times New Roman"/>
          <w:sz w:val="26"/>
          <w:szCs w:val="26"/>
        </w:rPr>
      </w:pPr>
      <w:r w:rsidRPr="00EA0F23">
        <w:rPr>
          <w:rFonts w:ascii="Times New Roman" w:hAnsi="Times New Roman"/>
          <w:i/>
          <w:iCs/>
          <w:sz w:val="26"/>
          <w:szCs w:val="26"/>
        </w:rPr>
        <w:t>Ví dụ:</w:t>
      </w:r>
      <w:r w:rsidRPr="00EA0F23">
        <w:rPr>
          <w:rFonts w:ascii="Times New Roman" w:hAnsi="Times New Roman"/>
          <w:sz w:val="26"/>
          <w:szCs w:val="26"/>
        </w:rPr>
        <w:t xml:space="preserve"> đồng dẫn điện tốt hơn hợp kim đồng</w:t>
      </w:r>
    </w:p>
    <w:p w14:paraId="56C05C65" w14:textId="77777777" w:rsidR="00A50BC5" w:rsidRPr="00EA0F23" w:rsidRDefault="00A50BC5">
      <w:pPr>
        <w:pStyle w:val="KhngDncch"/>
        <w:numPr>
          <w:ilvl w:val="0"/>
          <w:numId w:val="150"/>
        </w:numPr>
        <w:spacing w:line="276" w:lineRule="auto"/>
        <w:ind w:left="709" w:hanging="283"/>
        <w:jc w:val="both"/>
        <w:rPr>
          <w:rFonts w:ascii="Times New Roman" w:hAnsi="Times New Roman"/>
          <w:sz w:val="26"/>
          <w:szCs w:val="26"/>
        </w:rPr>
      </w:pPr>
      <w:r w:rsidRPr="00EA0F23">
        <w:rPr>
          <w:rFonts w:ascii="Times New Roman" w:hAnsi="Times New Roman"/>
          <w:sz w:val="26"/>
          <w:szCs w:val="26"/>
        </w:rPr>
        <w:t>Độ cứng của hợp kim thường lớn hơn độ cứng của kim loại thành phần trong hợp kim và độ dẻo thường kém hơn.</w:t>
      </w:r>
    </w:p>
    <w:p w14:paraId="2CA58441" w14:textId="77777777" w:rsidR="00A50BC5" w:rsidRPr="00EA0F23" w:rsidRDefault="00A50BC5" w:rsidP="00A50BC5">
      <w:pPr>
        <w:pStyle w:val="KhngDncch"/>
        <w:spacing w:line="276" w:lineRule="auto"/>
        <w:rPr>
          <w:rFonts w:ascii="Times New Roman" w:hAnsi="Times New Roman"/>
          <w:sz w:val="26"/>
          <w:szCs w:val="26"/>
        </w:rPr>
      </w:pPr>
      <w:r w:rsidRPr="00EA0F23">
        <w:rPr>
          <w:rFonts w:ascii="Times New Roman" w:hAnsi="Times New Roman"/>
          <w:i/>
          <w:iCs/>
          <w:sz w:val="26"/>
          <w:szCs w:val="26"/>
        </w:rPr>
        <w:t>Ví dụ:</w:t>
      </w:r>
      <w:r w:rsidRPr="00EA0F23">
        <w:rPr>
          <w:rFonts w:ascii="Times New Roman" w:hAnsi="Times New Roman"/>
          <w:sz w:val="26"/>
          <w:szCs w:val="26"/>
        </w:rPr>
        <w:t xml:space="preserve"> hợp kim Au - Cu (khoảng 8% - 12% Cu) cứng hơn vàng, dùng đúc tiền, làm đồ trang sức, ngòi bút máy.</w:t>
      </w:r>
    </w:p>
    <w:p w14:paraId="64CF8B3A" w14:textId="77777777" w:rsidR="00A50BC5" w:rsidRPr="00EA0F23" w:rsidRDefault="00A50BC5">
      <w:pPr>
        <w:pStyle w:val="KhngDncch"/>
        <w:numPr>
          <w:ilvl w:val="0"/>
          <w:numId w:val="150"/>
        </w:numPr>
        <w:spacing w:line="276" w:lineRule="auto"/>
        <w:ind w:left="709" w:hanging="283"/>
        <w:jc w:val="both"/>
        <w:rPr>
          <w:rFonts w:ascii="Times New Roman" w:hAnsi="Times New Roman"/>
          <w:sz w:val="26"/>
          <w:szCs w:val="26"/>
        </w:rPr>
      </w:pPr>
      <w:bookmarkStart w:id="440" w:name="bookmark1243"/>
      <w:bookmarkEnd w:id="440"/>
      <w:r w:rsidRPr="00EA0F23">
        <w:rPr>
          <w:rFonts w:ascii="Times New Roman" w:hAnsi="Times New Roman"/>
          <w:sz w:val="26"/>
          <w:szCs w:val="26"/>
        </w:rPr>
        <w:t>Nhiệt độ nóng chảy của hợp kim tuỳ thuộc vào thành phần và cấu tạo tinh thể của hợp kim, nhưng khác so với kim loại thành phần trong hợp kim.</w:t>
      </w:r>
    </w:p>
    <w:p w14:paraId="091D1334" w14:textId="77777777" w:rsidR="00A50BC5" w:rsidRPr="00EA0F23" w:rsidRDefault="00A50BC5" w:rsidP="00A50BC5">
      <w:pPr>
        <w:pStyle w:val="KhngDncch"/>
        <w:spacing w:line="276" w:lineRule="auto"/>
        <w:rPr>
          <w:rFonts w:ascii="Times New Roman" w:hAnsi="Times New Roman"/>
          <w:sz w:val="26"/>
          <w:szCs w:val="26"/>
        </w:rPr>
      </w:pPr>
      <w:r w:rsidRPr="00EA0F23">
        <w:rPr>
          <w:rFonts w:ascii="Times New Roman" w:hAnsi="Times New Roman"/>
          <w:i/>
          <w:iCs/>
          <w:sz w:val="26"/>
          <w:szCs w:val="26"/>
        </w:rPr>
        <w:t>Ví dụ:</w:t>
      </w:r>
      <w:r w:rsidRPr="00EA0F23">
        <w:rPr>
          <w:rFonts w:ascii="Times New Roman" w:hAnsi="Times New Roman"/>
          <w:sz w:val="26"/>
          <w:szCs w:val="26"/>
        </w:rPr>
        <w:t xml:space="preserve"> gang là hợp kim Fe - C có nhiệt độ nóng chảy thấp hơn nhiệt độ nóng chảy của sắt nguyên chất.</w:t>
      </w:r>
    </w:p>
    <w:p w14:paraId="3B767148" w14:textId="77777777" w:rsidR="00A50BC5" w:rsidRPr="00EA0F23" w:rsidRDefault="00A50BC5" w:rsidP="00A50BC5">
      <w:pPr>
        <w:pStyle w:val="KhngDncch"/>
        <w:spacing w:line="276" w:lineRule="auto"/>
        <w:rPr>
          <w:rFonts w:ascii="Times New Roman" w:hAnsi="Times New Roman"/>
          <w:b/>
          <w:bCs/>
          <w:sz w:val="26"/>
          <w:szCs w:val="26"/>
        </w:rPr>
      </w:pPr>
      <w:bookmarkStart w:id="441" w:name="bookmark1244"/>
      <w:bookmarkStart w:id="442" w:name="bookmark1245"/>
      <w:bookmarkStart w:id="443" w:name="bookmark1246"/>
      <w:r>
        <w:rPr>
          <w:rFonts w:ascii="Times New Roman" w:hAnsi="Times New Roman"/>
          <w:b/>
          <w:bCs/>
          <w:sz w:val="26"/>
          <w:szCs w:val="26"/>
        </w:rPr>
        <w:t>4.</w:t>
      </w:r>
      <w:r w:rsidRPr="00EA0F23">
        <w:rPr>
          <w:rFonts w:ascii="Times New Roman" w:hAnsi="Times New Roman"/>
          <w:b/>
          <w:bCs/>
          <w:sz w:val="26"/>
          <w:szCs w:val="26"/>
        </w:rPr>
        <w:t xml:space="preserve"> Một số hợp kim quan trọng của sắt và nhôm</w:t>
      </w:r>
      <w:bookmarkEnd w:id="441"/>
      <w:bookmarkEnd w:id="442"/>
      <w:bookmarkEnd w:id="443"/>
    </w:p>
    <w:p w14:paraId="49E4A442" w14:textId="77777777" w:rsidR="00A50BC5" w:rsidRPr="006B7EFD" w:rsidRDefault="00A50BC5" w:rsidP="00A50BC5">
      <w:pPr>
        <w:pStyle w:val="KhngDncch"/>
        <w:spacing w:line="276" w:lineRule="auto"/>
        <w:rPr>
          <w:rFonts w:ascii="Times New Roman" w:hAnsi="Times New Roman"/>
          <w:sz w:val="26"/>
          <w:szCs w:val="26"/>
        </w:rPr>
      </w:pPr>
      <w:bookmarkStart w:id="444" w:name="bookmark1247"/>
      <w:bookmarkEnd w:id="444"/>
      <w:r w:rsidRPr="006B7EFD">
        <w:rPr>
          <w:rFonts w:ascii="Times New Roman" w:hAnsi="Times New Roman"/>
          <w:b/>
          <w:bCs/>
          <w:sz w:val="26"/>
          <w:szCs w:val="26"/>
        </w:rPr>
        <w:t>a. Hợp kim của sắt</w:t>
      </w:r>
    </w:p>
    <w:p w14:paraId="637E4E4B" w14:textId="77777777" w:rsidR="00A50BC5" w:rsidRPr="00EA0F23" w:rsidRDefault="00A50BC5">
      <w:pPr>
        <w:pStyle w:val="KhngDncch"/>
        <w:numPr>
          <w:ilvl w:val="0"/>
          <w:numId w:val="153"/>
        </w:numPr>
        <w:spacing w:line="276" w:lineRule="auto"/>
        <w:rPr>
          <w:rFonts w:ascii="Times New Roman" w:hAnsi="Times New Roman"/>
          <w:b/>
          <w:bCs/>
          <w:i/>
          <w:iCs/>
          <w:sz w:val="26"/>
          <w:szCs w:val="26"/>
        </w:rPr>
      </w:pPr>
      <w:bookmarkStart w:id="445" w:name="bookmark1248"/>
      <w:bookmarkEnd w:id="445"/>
      <w:r w:rsidRPr="00EA0F23">
        <w:rPr>
          <w:rFonts w:ascii="Times New Roman" w:hAnsi="Times New Roman"/>
          <w:b/>
          <w:bCs/>
          <w:i/>
          <w:iCs/>
          <w:sz w:val="26"/>
          <w:szCs w:val="26"/>
        </w:rPr>
        <w:t>Gang</w:t>
      </w:r>
    </w:p>
    <w:p w14:paraId="7F8E76AC" w14:textId="77777777" w:rsidR="00A50BC5" w:rsidRPr="00EA0F23" w:rsidRDefault="00A50BC5" w:rsidP="00A50BC5">
      <w:pPr>
        <w:pStyle w:val="KhngDncch"/>
        <w:spacing w:line="276" w:lineRule="auto"/>
        <w:ind w:firstLine="567"/>
        <w:jc w:val="both"/>
        <w:rPr>
          <w:rFonts w:ascii="Times New Roman" w:hAnsi="Times New Roman"/>
          <w:sz w:val="26"/>
          <w:szCs w:val="26"/>
        </w:rPr>
      </w:pPr>
      <w:r w:rsidRPr="00EA0F23">
        <w:rPr>
          <w:rFonts w:ascii="Times New Roman" w:hAnsi="Times New Roman"/>
          <w:sz w:val="26"/>
          <w:szCs w:val="26"/>
        </w:rPr>
        <w:lastRenderedPageBreak/>
        <w:t>Gang là hợp kim chứa khoảng 95% sắt, 2% đến 4% carbon và một số nguyên tố khác như manganese, silicon, phosphorus, sulfur,... Gang cứng hơn nhưng cũng giòn hơn sắt. Gang được sử dụng để làm nguyên liệu sản xuất thép, chế tạo dụng cụ đun nấu, các chi tiết máy,...</w:t>
      </w:r>
    </w:p>
    <w:p w14:paraId="176BA61D" w14:textId="77777777" w:rsidR="00A50BC5" w:rsidRPr="00EA0F23" w:rsidRDefault="00A50BC5">
      <w:pPr>
        <w:pStyle w:val="KhngDncch"/>
        <w:numPr>
          <w:ilvl w:val="0"/>
          <w:numId w:val="153"/>
        </w:numPr>
        <w:spacing w:line="276" w:lineRule="auto"/>
        <w:rPr>
          <w:rFonts w:ascii="Times New Roman" w:hAnsi="Times New Roman"/>
          <w:b/>
          <w:bCs/>
          <w:i/>
          <w:iCs/>
          <w:sz w:val="26"/>
          <w:szCs w:val="26"/>
        </w:rPr>
      </w:pPr>
      <w:bookmarkStart w:id="446" w:name="bookmark1249"/>
      <w:bookmarkEnd w:id="446"/>
      <w:r w:rsidRPr="00EA0F23">
        <w:rPr>
          <w:rFonts w:ascii="Times New Roman" w:hAnsi="Times New Roman"/>
          <w:b/>
          <w:bCs/>
          <w:i/>
          <w:iCs/>
          <w:sz w:val="26"/>
          <w:szCs w:val="26"/>
        </w:rPr>
        <w:t>Thép</w:t>
      </w:r>
    </w:p>
    <w:p w14:paraId="17D0634E" w14:textId="77777777" w:rsidR="00A50BC5" w:rsidRPr="00EA0F23" w:rsidRDefault="00A50BC5" w:rsidP="00A50BC5">
      <w:pPr>
        <w:pStyle w:val="KhngDncch"/>
        <w:spacing w:line="276" w:lineRule="auto"/>
        <w:ind w:firstLine="567"/>
        <w:jc w:val="both"/>
        <w:rPr>
          <w:rFonts w:ascii="Times New Roman" w:hAnsi="Times New Roman"/>
          <w:sz w:val="26"/>
          <w:szCs w:val="26"/>
        </w:rPr>
      </w:pPr>
      <w:r w:rsidRPr="00EA0F23">
        <w:rPr>
          <w:rFonts w:ascii="Times New Roman" w:hAnsi="Times New Roman"/>
          <w:sz w:val="26"/>
          <w:szCs w:val="26"/>
        </w:rPr>
        <w:t>Thép là hợp kim của sắt chứa ít hơn 2,0% carbon và một số nguyên tố như chromium, manganese, silicon,... tạo cho thép có tính cứng, tính chịu nhiệt và các tính chất quý khác. Thép là vật liệu chủ yếu trong ngành chế tạo máy, xây dựng và nhiều lĩnh vực khác của đời sống và sản xuất.</w:t>
      </w:r>
    </w:p>
    <w:p w14:paraId="307E66BA" w14:textId="77777777" w:rsidR="00A50BC5" w:rsidRPr="00EA0F23" w:rsidRDefault="00A50BC5" w:rsidP="00A50BC5">
      <w:pPr>
        <w:pStyle w:val="KhngDncch"/>
        <w:spacing w:line="276" w:lineRule="auto"/>
        <w:ind w:firstLine="567"/>
        <w:jc w:val="both"/>
        <w:rPr>
          <w:rFonts w:ascii="Times New Roman" w:hAnsi="Times New Roman"/>
          <w:sz w:val="26"/>
          <w:szCs w:val="26"/>
        </w:rPr>
      </w:pPr>
      <w:r w:rsidRPr="00EA0F23">
        <w:rPr>
          <w:rFonts w:ascii="Times New Roman" w:hAnsi="Times New Roman"/>
          <w:sz w:val="26"/>
          <w:szCs w:val="26"/>
        </w:rPr>
        <w:t xml:space="preserve">Các tính chất của thép có thể được điều chỉnh để phù hợp với mục đích sử dụng, thường bằng cách thêm các kim loại như titanium, vanadium, manganese,... vào hợp kim. </w:t>
      </w:r>
    </w:p>
    <w:p w14:paraId="7C37BAAB" w14:textId="77777777" w:rsidR="00A50BC5" w:rsidRPr="00EA0F23" w:rsidRDefault="00A50BC5" w:rsidP="00A50BC5">
      <w:pPr>
        <w:pStyle w:val="KhngDncch"/>
        <w:spacing w:line="276" w:lineRule="auto"/>
        <w:ind w:firstLine="567"/>
        <w:jc w:val="both"/>
        <w:rPr>
          <w:rFonts w:ascii="Times New Roman" w:hAnsi="Times New Roman"/>
          <w:sz w:val="26"/>
          <w:szCs w:val="26"/>
        </w:rPr>
      </w:pPr>
      <w:r w:rsidRPr="00EA0F23">
        <w:rPr>
          <w:rFonts w:ascii="Times New Roman" w:hAnsi="Times New Roman"/>
          <w:i/>
          <w:iCs/>
          <w:sz w:val="26"/>
          <w:szCs w:val="26"/>
        </w:rPr>
        <w:t>Ví dụ:</w:t>
      </w:r>
      <w:r w:rsidRPr="00EA0F23">
        <w:rPr>
          <w:rFonts w:ascii="Times New Roman" w:hAnsi="Times New Roman"/>
          <w:sz w:val="26"/>
          <w:szCs w:val="26"/>
        </w:rPr>
        <w:t xml:space="preserve"> thép không gỉ là hợp kim của sắt có chứa ít nhất 10% chromium theo khối lượng, ngoài ra còn có một lượng nhỏ carbon. Thép không gỉ có khả năng chống ăn mòn cao hơn nhiều so với sắt nguyên chất, thường được sử dụng làm dụng cụ y tế,...</w:t>
      </w:r>
    </w:p>
    <w:p w14:paraId="01012ECE" w14:textId="77777777" w:rsidR="00A50BC5" w:rsidRPr="00EA0F23" w:rsidRDefault="00A50BC5" w:rsidP="00A50BC5">
      <w:pPr>
        <w:pStyle w:val="KhngDncch"/>
        <w:spacing w:line="276" w:lineRule="auto"/>
        <w:rPr>
          <w:rFonts w:ascii="Times New Roman" w:hAnsi="Times New Roman"/>
          <w:sz w:val="26"/>
          <w:szCs w:val="26"/>
        </w:rPr>
      </w:pPr>
    </w:p>
    <w:p w14:paraId="256D51E8" w14:textId="76DCDCFB" w:rsidR="00A50BC5" w:rsidRPr="00EA0F23" w:rsidRDefault="00A50BC5" w:rsidP="00A50BC5">
      <w:pPr>
        <w:pStyle w:val="KhngDncch"/>
        <w:spacing w:line="276" w:lineRule="auto"/>
        <w:jc w:val="center"/>
        <w:rPr>
          <w:rFonts w:ascii="Times New Roman" w:hAnsi="Times New Roman"/>
          <w:sz w:val="26"/>
          <w:szCs w:val="26"/>
        </w:rPr>
      </w:pPr>
      <w:r>
        <w:rPr>
          <w:rFonts w:ascii="Times New Roman" w:hAnsi="Times New Roman"/>
          <w:noProof/>
          <w:sz w:val="26"/>
          <w:szCs w:val="26"/>
        </w:rPr>
        <w:drawing>
          <wp:inline distT="0" distB="0" distL="0" distR="0" wp14:anchorId="02AEAA88" wp14:editId="6CFB118A">
            <wp:extent cx="3368040" cy="1767840"/>
            <wp:effectExtent l="0" t="0" r="3810" b="3810"/>
            <wp:docPr id="163122633"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838"/>
                    <pic:cNvPicPr>
                      <a:picLocks noChangeAspect="1" noChangeArrowheads="1"/>
                    </pic:cNvPicPr>
                  </pic:nvPicPr>
                  <pic:blipFill>
                    <a:blip r:embed="rId1877">
                      <a:extLst>
                        <a:ext uri="{28A0092B-C50C-407E-A947-70E740481C1C}">
                          <a14:useLocalDpi xmlns:a14="http://schemas.microsoft.com/office/drawing/2010/main" val="0"/>
                        </a:ext>
                      </a:extLst>
                    </a:blip>
                    <a:srcRect/>
                    <a:stretch>
                      <a:fillRect/>
                    </a:stretch>
                  </pic:blipFill>
                  <pic:spPr bwMode="auto">
                    <a:xfrm>
                      <a:off x="0" y="0"/>
                      <a:ext cx="3368040" cy="1767840"/>
                    </a:xfrm>
                    <a:prstGeom prst="rect">
                      <a:avLst/>
                    </a:prstGeom>
                    <a:noFill/>
                    <a:ln>
                      <a:noFill/>
                    </a:ln>
                  </pic:spPr>
                </pic:pic>
              </a:graphicData>
            </a:graphic>
          </wp:inline>
        </w:drawing>
      </w:r>
    </w:p>
    <w:p w14:paraId="6DEBE62E" w14:textId="77777777" w:rsidR="00A50BC5" w:rsidRPr="00EA0F23" w:rsidRDefault="00A50BC5" w:rsidP="00A50BC5">
      <w:pPr>
        <w:pStyle w:val="KhngDncch"/>
        <w:spacing w:line="276" w:lineRule="auto"/>
        <w:rPr>
          <w:rFonts w:ascii="Times New Roman" w:hAnsi="Times New Roman"/>
          <w:b/>
          <w:bCs/>
          <w:i/>
          <w:iCs/>
          <w:sz w:val="26"/>
          <w:szCs w:val="26"/>
        </w:rPr>
      </w:pPr>
    </w:p>
    <w:p w14:paraId="0DEA6132" w14:textId="77777777" w:rsidR="00A50BC5" w:rsidRPr="008E6385" w:rsidRDefault="00A50BC5" w:rsidP="00A50BC5">
      <w:pPr>
        <w:pStyle w:val="KhngDncch"/>
        <w:spacing w:line="276" w:lineRule="auto"/>
        <w:jc w:val="center"/>
        <w:rPr>
          <w:rFonts w:ascii="Times New Roman" w:hAnsi="Times New Roman"/>
          <w:b/>
          <w:bCs/>
          <w:i/>
          <w:iCs/>
          <w:color w:val="FF0000"/>
          <w:sz w:val="26"/>
          <w:szCs w:val="26"/>
        </w:rPr>
      </w:pPr>
      <w:r w:rsidRPr="008E6385">
        <w:rPr>
          <w:rFonts w:ascii="Times New Roman" w:hAnsi="Times New Roman"/>
          <w:b/>
          <w:bCs/>
          <w:i/>
          <w:iCs/>
          <w:color w:val="FF0000"/>
          <w:sz w:val="26"/>
          <w:szCs w:val="26"/>
        </w:rPr>
        <w:t>Các cuộn thép chống gỉ</w:t>
      </w:r>
      <w:bookmarkStart w:id="447" w:name="bookmark1252"/>
      <w:bookmarkStart w:id="448" w:name="bookmark1250"/>
      <w:bookmarkStart w:id="449" w:name="bookmark1251"/>
      <w:bookmarkStart w:id="450" w:name="bookmark1253"/>
      <w:bookmarkEnd w:id="447"/>
    </w:p>
    <w:p w14:paraId="739F7B60" w14:textId="77777777" w:rsidR="00A50BC5" w:rsidRPr="00EA0F23" w:rsidRDefault="00A50BC5" w:rsidP="00A50BC5">
      <w:pPr>
        <w:pStyle w:val="KhngDncch"/>
        <w:spacing w:line="276" w:lineRule="auto"/>
        <w:rPr>
          <w:rFonts w:ascii="Times New Roman" w:hAnsi="Times New Roman"/>
          <w:b/>
          <w:bCs/>
          <w:sz w:val="26"/>
          <w:szCs w:val="26"/>
        </w:rPr>
      </w:pPr>
      <w:r>
        <w:rPr>
          <w:rFonts w:ascii="Times New Roman" w:hAnsi="Times New Roman"/>
          <w:b/>
          <w:bCs/>
          <w:sz w:val="26"/>
          <w:szCs w:val="26"/>
        </w:rPr>
        <w:t>b</w:t>
      </w:r>
      <w:r w:rsidRPr="00EA0F23">
        <w:rPr>
          <w:rFonts w:ascii="Times New Roman" w:hAnsi="Times New Roman"/>
          <w:b/>
          <w:bCs/>
          <w:sz w:val="26"/>
          <w:szCs w:val="26"/>
        </w:rPr>
        <w:t>. Hợp kim của nhôm</w:t>
      </w:r>
      <w:bookmarkEnd w:id="448"/>
      <w:bookmarkEnd w:id="449"/>
      <w:bookmarkEnd w:id="450"/>
    </w:p>
    <w:p w14:paraId="484D0544" w14:textId="77777777" w:rsidR="00A50BC5" w:rsidRDefault="00A50BC5">
      <w:pPr>
        <w:pStyle w:val="KhngDncch"/>
        <w:numPr>
          <w:ilvl w:val="0"/>
          <w:numId w:val="150"/>
        </w:numPr>
        <w:spacing w:line="276" w:lineRule="auto"/>
        <w:ind w:left="567" w:hanging="283"/>
        <w:rPr>
          <w:rFonts w:ascii="Times New Roman" w:hAnsi="Times New Roman"/>
          <w:sz w:val="26"/>
          <w:szCs w:val="26"/>
        </w:rPr>
      </w:pPr>
      <w:r w:rsidRPr="00EA0F23">
        <w:rPr>
          <w:rFonts w:ascii="Times New Roman" w:hAnsi="Times New Roman"/>
          <w:sz w:val="26"/>
          <w:szCs w:val="26"/>
        </w:rPr>
        <w:t>Duralumin là hợp kim chứa trên 90% nhôm, khoảng 4% đồng và một số nguyên tố khác như manganese, magnesium, silicon,...</w:t>
      </w:r>
    </w:p>
    <w:p w14:paraId="4DCFD10D" w14:textId="77777777" w:rsidR="00A50BC5" w:rsidRPr="00532713" w:rsidRDefault="00A50BC5">
      <w:pPr>
        <w:pStyle w:val="KhngDncch"/>
        <w:numPr>
          <w:ilvl w:val="0"/>
          <w:numId w:val="150"/>
        </w:numPr>
        <w:spacing w:line="276" w:lineRule="auto"/>
        <w:ind w:left="567" w:hanging="283"/>
        <w:rPr>
          <w:rFonts w:ascii="Times New Roman" w:hAnsi="Times New Roman"/>
          <w:sz w:val="26"/>
          <w:szCs w:val="26"/>
        </w:rPr>
      </w:pPr>
      <w:r w:rsidRPr="008E6385">
        <w:rPr>
          <w:rFonts w:ascii="Times New Roman" w:hAnsi="Times New Roman"/>
          <w:sz w:val="26"/>
          <w:szCs w:val="26"/>
        </w:rPr>
        <w:t>Duralumin nhẹ, cứng và bền, được sử dụng rộng rãi trong ngành công nghiệp chế tạo máy bay.</w:t>
      </w:r>
      <w:bookmarkStart w:id="451" w:name="bookmark1254"/>
      <w:bookmarkEnd w:id="451"/>
    </w:p>
    <w:p w14:paraId="3893C746" w14:textId="77777777" w:rsidR="00A50BC5" w:rsidRPr="006C52B3" w:rsidRDefault="00A50BC5" w:rsidP="00A50BC5">
      <w:pPr>
        <w:tabs>
          <w:tab w:val="left" w:pos="3330"/>
        </w:tabs>
        <w:rPr>
          <w:b/>
          <w:bCs/>
          <w:sz w:val="28"/>
          <w:szCs w:val="28"/>
          <w:lang w:val="nl-NL"/>
        </w:rPr>
      </w:pPr>
      <w:r w:rsidRPr="006C52B3">
        <w:rPr>
          <w:b/>
          <w:bCs/>
          <w:sz w:val="28"/>
          <w:szCs w:val="28"/>
          <w:lang w:val="nl-NL"/>
        </w:rPr>
        <w:t>II. ĂN MÒN KIM LOẠI</w:t>
      </w:r>
    </w:p>
    <w:p w14:paraId="1850A352" w14:textId="77777777" w:rsidR="00A50BC5" w:rsidRPr="006C52B3" w:rsidRDefault="00A50BC5" w:rsidP="00A50BC5">
      <w:pPr>
        <w:jc w:val="both"/>
        <w:rPr>
          <w:sz w:val="26"/>
          <w:szCs w:val="26"/>
          <w:lang w:val="pt-BR"/>
        </w:rPr>
      </w:pPr>
      <w:r w:rsidRPr="006C52B3">
        <w:rPr>
          <w:b/>
          <w:sz w:val="26"/>
          <w:szCs w:val="26"/>
          <w:lang w:val="pt-BR"/>
        </w:rPr>
        <w:t xml:space="preserve">1.Khái niệm: </w:t>
      </w:r>
      <w:r w:rsidRPr="006C52B3">
        <w:rPr>
          <w:sz w:val="26"/>
          <w:szCs w:val="26"/>
          <w:lang w:val="pt-BR"/>
        </w:rPr>
        <w:t>Ăn mòn kim loại là sự phá huỷ kim loại hoặc hợp kim do tác dụng của các chất trong môi trường trong đó kim loại bị oxi hoá :  M</w:t>
      </w:r>
      <w:r w:rsidRPr="006C52B3">
        <w:rPr>
          <w:b/>
          <w:position w:val="-6"/>
          <w:sz w:val="26"/>
          <w:szCs w:val="26"/>
        </w:rPr>
        <w:object w:dxaOrig="300" w:dyaOrig="228" w14:anchorId="01D0E4F9">
          <v:shape id="_x0000_i2046" type="#_x0000_t75" style="width:12pt;height:12pt" o:ole="">
            <v:imagedata r:id="rId1878" o:title=""/>
          </v:shape>
          <o:OLEObject Type="Embed" ProgID="Equation.DSMT4" ShapeID="_x0000_i2046" DrawAspect="Content" ObjectID="_1803217279" r:id="rId1879"/>
        </w:object>
      </w:r>
      <w:r w:rsidRPr="006C52B3">
        <w:rPr>
          <w:b/>
          <w:sz w:val="26"/>
          <w:szCs w:val="26"/>
          <w:lang w:val="pt-BR"/>
        </w:rPr>
        <w:t xml:space="preserve"> </w:t>
      </w:r>
      <w:r w:rsidRPr="006C52B3">
        <w:rPr>
          <w:sz w:val="26"/>
          <w:szCs w:val="26"/>
          <w:lang w:val="pt-BR"/>
        </w:rPr>
        <w:t xml:space="preserve"> M</w:t>
      </w:r>
      <w:r w:rsidRPr="006C52B3">
        <w:rPr>
          <w:sz w:val="26"/>
          <w:szCs w:val="26"/>
          <w:vertAlign w:val="superscript"/>
          <w:lang w:val="pt-BR"/>
        </w:rPr>
        <w:t>n+</w:t>
      </w:r>
      <w:r w:rsidRPr="006C52B3">
        <w:rPr>
          <w:sz w:val="26"/>
          <w:szCs w:val="26"/>
          <w:vertAlign w:val="subscript"/>
          <w:lang w:val="pt-BR"/>
        </w:rPr>
        <w:t xml:space="preserve"> </w:t>
      </w:r>
      <w:r w:rsidRPr="006C52B3">
        <w:rPr>
          <w:sz w:val="26"/>
          <w:szCs w:val="26"/>
          <w:lang w:val="pt-BR"/>
        </w:rPr>
        <w:t>+ ne.</w:t>
      </w:r>
    </w:p>
    <w:p w14:paraId="689640ED" w14:textId="6D4B0B56" w:rsidR="00A50BC5" w:rsidRPr="006C52B3" w:rsidRDefault="00A50BC5" w:rsidP="00A50BC5">
      <w:pPr>
        <w:ind w:firstLine="720"/>
        <w:jc w:val="center"/>
        <w:rPr>
          <w:noProof/>
          <w:color w:val="FF0000"/>
          <w:sz w:val="26"/>
          <w:szCs w:val="26"/>
        </w:rPr>
      </w:pPr>
      <w:r>
        <w:rPr>
          <w:noProof/>
          <w:color w:val="FF0000"/>
          <w:sz w:val="26"/>
          <w:szCs w:val="26"/>
        </w:rPr>
        <w:drawing>
          <wp:inline distT="0" distB="0" distL="0" distR="0" wp14:anchorId="45ECD576" wp14:editId="25955783">
            <wp:extent cx="1874520" cy="1226820"/>
            <wp:effectExtent l="0" t="0" r="0" b="0"/>
            <wp:docPr id="408575050"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1"/>
                    <pic:cNvPicPr>
                      <a:picLocks noChangeAspect="1" noChangeArrowheads="1"/>
                    </pic:cNvPicPr>
                  </pic:nvPicPr>
                  <pic:blipFill>
                    <a:blip r:embed="rId1880">
                      <a:extLst>
                        <a:ext uri="{28A0092B-C50C-407E-A947-70E740481C1C}">
                          <a14:useLocalDpi xmlns:a14="http://schemas.microsoft.com/office/drawing/2010/main" val="0"/>
                        </a:ext>
                      </a:extLst>
                    </a:blip>
                    <a:srcRect/>
                    <a:stretch>
                      <a:fillRect/>
                    </a:stretch>
                  </pic:blipFill>
                  <pic:spPr bwMode="auto">
                    <a:xfrm>
                      <a:off x="0" y="0"/>
                      <a:ext cx="1874520" cy="1226820"/>
                    </a:xfrm>
                    <a:prstGeom prst="rect">
                      <a:avLst/>
                    </a:prstGeom>
                    <a:noFill/>
                    <a:ln>
                      <a:noFill/>
                    </a:ln>
                  </pic:spPr>
                </pic:pic>
              </a:graphicData>
            </a:graphic>
          </wp:inline>
        </w:drawing>
      </w:r>
      <w:r w:rsidRPr="006C52B3">
        <w:rPr>
          <w:noProof/>
          <w:color w:val="FF0000"/>
          <w:sz w:val="26"/>
          <w:szCs w:val="26"/>
        </w:rPr>
        <w:t xml:space="preserve">                   </w:t>
      </w:r>
      <w:r>
        <w:rPr>
          <w:noProof/>
          <w:color w:val="FF0000"/>
          <w:sz w:val="26"/>
          <w:szCs w:val="26"/>
        </w:rPr>
        <w:drawing>
          <wp:inline distT="0" distB="0" distL="0" distR="0" wp14:anchorId="29C5F8C4" wp14:editId="014F1034">
            <wp:extent cx="1135380" cy="1287780"/>
            <wp:effectExtent l="0" t="0" r="7620" b="7620"/>
            <wp:docPr id="532898777"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2"/>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1135380" cy="1287780"/>
                    </a:xfrm>
                    <a:prstGeom prst="rect">
                      <a:avLst/>
                    </a:prstGeom>
                    <a:noFill/>
                    <a:ln>
                      <a:noFill/>
                    </a:ln>
                  </pic:spPr>
                </pic:pic>
              </a:graphicData>
            </a:graphic>
          </wp:inline>
        </w:drawing>
      </w:r>
    </w:p>
    <w:p w14:paraId="6745B084" w14:textId="77777777" w:rsidR="00A50BC5" w:rsidRPr="006C52B3" w:rsidRDefault="00A50BC5" w:rsidP="00A50BC5">
      <w:pPr>
        <w:ind w:firstLine="720"/>
        <w:jc w:val="center"/>
        <w:rPr>
          <w:b/>
          <w:color w:val="FF0000"/>
          <w:sz w:val="26"/>
          <w:szCs w:val="26"/>
          <w:lang w:val="pt-BR"/>
        </w:rPr>
      </w:pPr>
      <w:r w:rsidRPr="006C52B3">
        <w:rPr>
          <w:b/>
          <w:noProof/>
          <w:color w:val="FF0000"/>
          <w:sz w:val="26"/>
          <w:szCs w:val="26"/>
        </w:rPr>
        <w:t xml:space="preserve">              ống thép bị gỉ                                chuông đồng bị gỉ</w:t>
      </w:r>
    </w:p>
    <w:p w14:paraId="7791B1C9" w14:textId="77777777" w:rsidR="00A50BC5" w:rsidRPr="006C52B3" w:rsidRDefault="00A50BC5" w:rsidP="00A50BC5">
      <w:pPr>
        <w:jc w:val="both"/>
        <w:rPr>
          <w:b/>
          <w:sz w:val="26"/>
          <w:szCs w:val="26"/>
          <w:lang w:val="pt-BR"/>
        </w:rPr>
      </w:pPr>
      <w:r w:rsidRPr="006C52B3">
        <w:rPr>
          <w:b/>
          <w:sz w:val="26"/>
          <w:szCs w:val="26"/>
          <w:lang w:val="pt-BR"/>
        </w:rPr>
        <w:t>2. Các dạng ăn mòn kim loại trong tự nhiên</w:t>
      </w:r>
    </w:p>
    <w:p w14:paraId="2B5E5333" w14:textId="77777777" w:rsidR="00A50BC5" w:rsidRPr="006C52B3" w:rsidRDefault="00A50BC5" w:rsidP="00A50BC5">
      <w:pPr>
        <w:jc w:val="both"/>
        <w:rPr>
          <w:sz w:val="26"/>
          <w:szCs w:val="26"/>
          <w:lang w:val="vi-VN"/>
        </w:rPr>
      </w:pPr>
      <w:r w:rsidRPr="006C52B3">
        <w:rPr>
          <w:b/>
          <w:i/>
          <w:sz w:val="26"/>
          <w:szCs w:val="26"/>
          <w:lang w:val="pt-BR"/>
        </w:rPr>
        <w:t xml:space="preserve">a) </w:t>
      </w:r>
      <w:r w:rsidRPr="006C52B3">
        <w:rPr>
          <w:b/>
          <w:i/>
          <w:sz w:val="26"/>
          <w:szCs w:val="26"/>
          <w:lang w:val="vi-VN"/>
        </w:rPr>
        <w:t>Ăn mòn hóa học:</w:t>
      </w:r>
      <w:r w:rsidRPr="006C52B3">
        <w:rPr>
          <w:sz w:val="26"/>
          <w:szCs w:val="26"/>
          <w:lang w:val="vi-VN"/>
        </w:rPr>
        <w:t xml:space="preserve"> là quá trình oxi hóa – khử, trong đó các electron được chuyển</w:t>
      </w:r>
      <w:r w:rsidRPr="006C52B3">
        <w:rPr>
          <w:sz w:val="26"/>
          <w:szCs w:val="26"/>
          <w:lang w:val="pt-BR"/>
        </w:rPr>
        <w:t xml:space="preserve"> </w:t>
      </w:r>
      <w:r w:rsidRPr="006C52B3">
        <w:rPr>
          <w:sz w:val="26"/>
          <w:szCs w:val="26"/>
          <w:lang w:val="vi-VN"/>
        </w:rPr>
        <w:t>trực tiếp đến các chất trong môi trường.</w:t>
      </w:r>
    </w:p>
    <w:p w14:paraId="5CAA83A6" w14:textId="77777777" w:rsidR="00A50BC5" w:rsidRPr="006C52B3" w:rsidRDefault="00A50BC5" w:rsidP="00A50BC5">
      <w:pPr>
        <w:jc w:val="both"/>
        <w:rPr>
          <w:b/>
          <w:color w:val="000000"/>
          <w:sz w:val="26"/>
          <w:szCs w:val="26"/>
        </w:rPr>
      </w:pPr>
      <w:r w:rsidRPr="006C52B3">
        <w:rPr>
          <w:b/>
          <w:color w:val="000000"/>
          <w:sz w:val="26"/>
          <w:szCs w:val="26"/>
        </w:rPr>
        <w:lastRenderedPageBreak/>
        <w:t xml:space="preserve">Ví dụ: </w:t>
      </w:r>
      <w:r w:rsidRPr="006C52B3">
        <w:rPr>
          <w:b/>
          <w:color w:val="000000"/>
          <w:sz w:val="26"/>
          <w:szCs w:val="26"/>
        </w:rPr>
        <w:tab/>
      </w:r>
    </w:p>
    <w:p w14:paraId="14895305" w14:textId="77777777" w:rsidR="00A50BC5" w:rsidRPr="006C52B3" w:rsidRDefault="00A50BC5">
      <w:pPr>
        <w:pStyle w:val="oancuaDanhsach"/>
        <w:numPr>
          <w:ilvl w:val="0"/>
          <w:numId w:val="115"/>
        </w:numPr>
        <w:spacing w:after="0"/>
        <w:jc w:val="both"/>
        <w:rPr>
          <w:rFonts w:ascii="Times New Roman" w:hAnsi="Times New Roman"/>
          <w:color w:val="000000"/>
          <w:sz w:val="26"/>
          <w:szCs w:val="26"/>
        </w:rPr>
      </w:pPr>
      <w:r w:rsidRPr="006C52B3">
        <w:rPr>
          <w:rFonts w:ascii="Times New Roman" w:hAnsi="Times New Roman"/>
          <w:color w:val="000000"/>
          <w:sz w:val="26"/>
          <w:szCs w:val="26"/>
        </w:rPr>
        <w:t>Sự xuất hiện lớp silver sulfide (Ag</w:t>
      </w:r>
      <w:r w:rsidRPr="006C52B3">
        <w:rPr>
          <w:rFonts w:ascii="Times New Roman" w:hAnsi="Times New Roman"/>
          <w:color w:val="000000"/>
          <w:sz w:val="26"/>
          <w:szCs w:val="26"/>
          <w:vertAlign w:val="subscript"/>
        </w:rPr>
        <w:t>2</w:t>
      </w:r>
      <w:r w:rsidRPr="006C52B3">
        <w:rPr>
          <w:rFonts w:ascii="Times New Roman" w:hAnsi="Times New Roman"/>
          <w:color w:val="000000"/>
          <w:sz w:val="26"/>
          <w:szCs w:val="26"/>
        </w:rPr>
        <w:t>S) màu đen xám ở bề mặt đồ trang sức bằng bạc là do quá trình oxi hoá Ag bởi O</w:t>
      </w:r>
      <w:r w:rsidRPr="006C52B3">
        <w:rPr>
          <w:rFonts w:ascii="Times New Roman" w:hAnsi="Times New Roman"/>
          <w:color w:val="000000"/>
          <w:sz w:val="26"/>
          <w:szCs w:val="26"/>
          <w:vertAlign w:val="subscript"/>
        </w:rPr>
        <w:t>2</w:t>
      </w:r>
      <w:r w:rsidRPr="006C52B3">
        <w:rPr>
          <w:rFonts w:ascii="Times New Roman" w:hAnsi="Times New Roman"/>
          <w:color w:val="000000"/>
          <w:sz w:val="26"/>
          <w:szCs w:val="26"/>
        </w:rPr>
        <w:t xml:space="preserve"> trong không khí khi có mặt H</w:t>
      </w:r>
      <w:r w:rsidRPr="006C52B3">
        <w:rPr>
          <w:rFonts w:ascii="Times New Roman" w:hAnsi="Times New Roman"/>
          <w:color w:val="000000"/>
          <w:sz w:val="26"/>
          <w:szCs w:val="26"/>
          <w:vertAlign w:val="subscript"/>
        </w:rPr>
        <w:t>2</w:t>
      </w:r>
      <w:r w:rsidRPr="006C52B3">
        <w:rPr>
          <w:rFonts w:ascii="Times New Roman" w:hAnsi="Times New Roman"/>
          <w:color w:val="000000"/>
          <w:sz w:val="26"/>
          <w:szCs w:val="26"/>
        </w:rPr>
        <w:t xml:space="preserve">S. </w:t>
      </w:r>
    </w:p>
    <w:p w14:paraId="7342A6E1" w14:textId="77777777" w:rsidR="00A50BC5" w:rsidRPr="006C52B3" w:rsidRDefault="00A50BC5">
      <w:pPr>
        <w:pStyle w:val="oancuaDanhsach"/>
        <w:numPr>
          <w:ilvl w:val="0"/>
          <w:numId w:val="115"/>
        </w:numPr>
        <w:spacing w:after="0"/>
        <w:jc w:val="both"/>
        <w:rPr>
          <w:rFonts w:ascii="Times New Roman" w:hAnsi="Times New Roman"/>
          <w:color w:val="000000"/>
          <w:sz w:val="26"/>
          <w:szCs w:val="26"/>
        </w:rPr>
      </w:pPr>
      <w:r w:rsidRPr="006C52B3">
        <w:rPr>
          <w:rFonts w:ascii="Times New Roman" w:hAnsi="Times New Roman"/>
          <w:color w:val="000000"/>
          <w:sz w:val="26"/>
          <w:szCs w:val="26"/>
        </w:rPr>
        <w:t xml:space="preserve">Các chi tiết bằng vật liệu kim loại của máy móc dùng trong các nhà máy hoá chất, những thiết bị của lò đốt, nồi hơi, các chi tiết của động cơ đốt trong bị ăn mòn do tác dụng trực tiếp với các hoá chất hoặc oxygen hay với hơi nước ở nhiệt độ cao. </w:t>
      </w:r>
    </w:p>
    <w:p w14:paraId="5F08EB31" w14:textId="77777777" w:rsidR="00A50BC5" w:rsidRPr="006C52B3" w:rsidRDefault="00A50BC5" w:rsidP="00A50BC5">
      <w:pPr>
        <w:jc w:val="both"/>
        <w:rPr>
          <w:color w:val="000000"/>
          <w:sz w:val="26"/>
          <w:szCs w:val="26"/>
        </w:rPr>
      </w:pPr>
      <w:r w:rsidRPr="006C52B3">
        <w:rPr>
          <w:color w:val="000000"/>
          <w:sz w:val="26"/>
          <w:szCs w:val="26"/>
        </w:rPr>
        <w:t>=&gt;Nhiệt độ càng cao, vật liệu kim loại bị ăn mòn càng nhanh.</w:t>
      </w:r>
    </w:p>
    <w:p w14:paraId="74338E8A" w14:textId="3B13906C" w:rsidR="00A50BC5" w:rsidRPr="006C52B3" w:rsidRDefault="00A50BC5" w:rsidP="00A50BC5">
      <w:pPr>
        <w:jc w:val="center"/>
        <w:rPr>
          <w:b/>
          <w:sz w:val="26"/>
          <w:szCs w:val="26"/>
          <w:lang w:val="vi-VN"/>
        </w:rPr>
      </w:pPr>
      <w:r>
        <w:rPr>
          <w:noProof/>
          <w:sz w:val="26"/>
          <w:szCs w:val="26"/>
        </w:rPr>
        <w:drawing>
          <wp:inline distT="0" distB="0" distL="0" distR="0" wp14:anchorId="2AE52E6D" wp14:editId="5A16E31C">
            <wp:extent cx="2758440" cy="1729740"/>
            <wp:effectExtent l="0" t="0" r="3810" b="3810"/>
            <wp:docPr id="1593550675"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2">
                      <a:extLst>
                        <a:ext uri="{28A0092B-C50C-407E-A947-70E740481C1C}">
                          <a14:useLocalDpi xmlns:a14="http://schemas.microsoft.com/office/drawing/2010/main" val="0"/>
                        </a:ext>
                      </a:extLst>
                    </a:blip>
                    <a:srcRect/>
                    <a:stretch>
                      <a:fillRect/>
                    </a:stretch>
                  </pic:blipFill>
                  <pic:spPr bwMode="auto">
                    <a:xfrm>
                      <a:off x="0" y="0"/>
                      <a:ext cx="2758440" cy="1729740"/>
                    </a:xfrm>
                    <a:prstGeom prst="rect">
                      <a:avLst/>
                    </a:prstGeom>
                    <a:noFill/>
                    <a:ln>
                      <a:noFill/>
                    </a:ln>
                  </pic:spPr>
                </pic:pic>
              </a:graphicData>
            </a:graphic>
          </wp:inline>
        </w:drawing>
      </w:r>
    </w:p>
    <w:p w14:paraId="78F038DE" w14:textId="77777777" w:rsidR="00A50BC5" w:rsidRPr="006C52B3" w:rsidRDefault="00A50BC5" w:rsidP="00A50BC5">
      <w:pPr>
        <w:jc w:val="center"/>
        <w:rPr>
          <w:b/>
          <w:sz w:val="26"/>
          <w:szCs w:val="26"/>
        </w:rPr>
      </w:pPr>
      <w:r w:rsidRPr="006C52B3">
        <w:rPr>
          <w:b/>
          <w:color w:val="FF0000"/>
          <w:sz w:val="26"/>
          <w:szCs w:val="26"/>
        </w:rPr>
        <w:t>Nồi hơi bị ăn mòn hóa học</w:t>
      </w:r>
    </w:p>
    <w:p w14:paraId="32C29CDA" w14:textId="77777777" w:rsidR="00A50BC5" w:rsidRPr="006C52B3" w:rsidRDefault="00A50BC5" w:rsidP="00A50BC5">
      <w:pPr>
        <w:jc w:val="both"/>
        <w:rPr>
          <w:color w:val="000000"/>
          <w:sz w:val="26"/>
          <w:szCs w:val="26"/>
        </w:rPr>
      </w:pPr>
      <w:r w:rsidRPr="006C52B3">
        <w:rPr>
          <w:b/>
          <w:i/>
          <w:sz w:val="26"/>
          <w:szCs w:val="26"/>
          <w:lang w:val="vi-VN"/>
        </w:rPr>
        <w:t>b</w:t>
      </w:r>
      <w:r w:rsidRPr="006C52B3">
        <w:rPr>
          <w:b/>
          <w:i/>
          <w:sz w:val="26"/>
          <w:szCs w:val="26"/>
        </w:rPr>
        <w:t>)</w:t>
      </w:r>
      <w:r w:rsidRPr="006C52B3">
        <w:rPr>
          <w:b/>
          <w:i/>
          <w:sz w:val="26"/>
          <w:szCs w:val="26"/>
          <w:lang w:val="vi-VN"/>
        </w:rPr>
        <w:t xml:space="preserve"> Ăn mòn điện hóa học:</w:t>
      </w:r>
      <w:r w:rsidRPr="006C52B3">
        <w:rPr>
          <w:sz w:val="26"/>
          <w:szCs w:val="26"/>
          <w:lang w:val="vi-VN"/>
        </w:rPr>
        <w:t xml:space="preserve"> </w:t>
      </w:r>
      <w:r w:rsidRPr="006C52B3">
        <w:rPr>
          <w:color w:val="000000"/>
          <w:sz w:val="26"/>
          <w:szCs w:val="26"/>
        </w:rPr>
        <w:t>là quá trình ăn mòn kim loại do sự tạo thành pin điện hoá.</w:t>
      </w:r>
    </w:p>
    <w:p w14:paraId="6F0828F1" w14:textId="77777777" w:rsidR="00A50BC5" w:rsidRPr="006C52B3" w:rsidRDefault="00A50BC5" w:rsidP="00A50BC5">
      <w:pPr>
        <w:jc w:val="both"/>
        <w:rPr>
          <w:sz w:val="26"/>
          <w:szCs w:val="26"/>
          <w:lang w:val="vi-VN"/>
        </w:rPr>
      </w:pPr>
      <w:r w:rsidRPr="006C52B3">
        <w:rPr>
          <w:sz w:val="26"/>
          <w:szCs w:val="26"/>
          <w:lang w:val="vi-VN"/>
        </w:rPr>
        <w:t>=</w:t>
      </w:r>
      <w:r w:rsidRPr="006C52B3">
        <w:rPr>
          <w:sz w:val="26"/>
          <w:szCs w:val="26"/>
        </w:rPr>
        <w:t>&gt;</w:t>
      </w:r>
      <w:r w:rsidRPr="006C52B3">
        <w:rPr>
          <w:sz w:val="26"/>
          <w:szCs w:val="26"/>
          <w:lang w:val="vi-VN"/>
        </w:rPr>
        <w:t>quá trình oxi hóa – khử, trong đó kim loại bị ăn mòn do tác dụng của dung dịch chất điện li và tạo nên dòng điện (electron chuyển từ cực dương sang cực âm).</w:t>
      </w:r>
    </w:p>
    <w:p w14:paraId="271785E9" w14:textId="77777777" w:rsidR="00A50BC5" w:rsidRPr="006C52B3" w:rsidRDefault="00A50BC5" w:rsidP="00A50BC5">
      <w:pPr>
        <w:pStyle w:val="KhngDncch"/>
        <w:spacing w:line="276" w:lineRule="auto"/>
        <w:ind w:left="-79"/>
        <w:rPr>
          <w:rFonts w:ascii="Times New Roman" w:hAnsi="Times New Roman"/>
          <w:b/>
          <w:i/>
          <w:sz w:val="26"/>
          <w:szCs w:val="26"/>
        </w:rPr>
      </w:pPr>
      <w:r w:rsidRPr="006C52B3">
        <w:rPr>
          <w:rFonts w:ascii="Times New Roman" w:hAnsi="Times New Roman"/>
          <w:b/>
          <w:i/>
          <w:sz w:val="26"/>
          <w:szCs w:val="26"/>
        </w:rPr>
        <w:t xml:space="preserve">Ví dụ 1 : Xét </w:t>
      </w:r>
      <w:r w:rsidRPr="006C52B3">
        <w:rPr>
          <w:rFonts w:ascii="Times New Roman" w:hAnsi="Times New Roman"/>
          <w:b/>
          <w:i/>
          <w:iCs/>
          <w:sz w:val="26"/>
          <w:szCs w:val="26"/>
        </w:rPr>
        <w:t>thí nghiệm về sự ăn mòn điện hóa</w:t>
      </w:r>
      <w:r w:rsidRPr="006C52B3">
        <w:rPr>
          <w:rFonts w:ascii="Times New Roman" w:hAnsi="Times New Roman"/>
          <w:b/>
          <w:i/>
          <w:sz w:val="26"/>
          <w:szCs w:val="26"/>
        </w:rPr>
        <w:t xml:space="preserve"> </w:t>
      </w:r>
    </w:p>
    <w:p w14:paraId="4C7905E6" w14:textId="77777777" w:rsidR="00A50BC5" w:rsidRPr="006C52B3" w:rsidRDefault="00A50BC5" w:rsidP="00A50BC5">
      <w:pPr>
        <w:pStyle w:val="KhngDncch"/>
        <w:spacing w:line="276" w:lineRule="auto"/>
        <w:ind w:left="-72"/>
        <w:rPr>
          <w:rFonts w:ascii="Times New Roman" w:hAnsi="Times New Roman"/>
          <w:sz w:val="26"/>
          <w:szCs w:val="26"/>
        </w:rPr>
      </w:pPr>
      <w:r w:rsidRPr="006C52B3">
        <w:rPr>
          <w:rFonts w:ascii="Times New Roman" w:hAnsi="Times New Roman"/>
          <w:sz w:val="26"/>
          <w:szCs w:val="26"/>
        </w:rPr>
        <w:t>Nhúng thanh Zn và Cu (không tiếp xúc với nhau) vào cốc đựng dung dịch H</w:t>
      </w:r>
      <w:r w:rsidRPr="006C52B3">
        <w:rPr>
          <w:rFonts w:ascii="Times New Roman" w:hAnsi="Times New Roman"/>
          <w:sz w:val="26"/>
          <w:szCs w:val="26"/>
          <w:vertAlign w:val="subscript"/>
        </w:rPr>
        <w:t>2</w:t>
      </w:r>
      <w:r w:rsidRPr="006C52B3">
        <w:rPr>
          <w:rFonts w:ascii="Times New Roman" w:hAnsi="Times New Roman"/>
          <w:sz w:val="26"/>
          <w:szCs w:val="26"/>
        </w:rPr>
        <w:t>SO</w:t>
      </w:r>
      <w:r w:rsidRPr="006C52B3">
        <w:rPr>
          <w:rFonts w:ascii="Times New Roman" w:hAnsi="Times New Roman"/>
          <w:sz w:val="26"/>
          <w:szCs w:val="26"/>
          <w:vertAlign w:val="subscript"/>
        </w:rPr>
        <w:t>4</w:t>
      </w:r>
      <w:r w:rsidRPr="006C52B3">
        <w:rPr>
          <w:rFonts w:ascii="Times New Roman" w:hAnsi="Times New Roman"/>
          <w:sz w:val="26"/>
          <w:szCs w:val="26"/>
        </w:rPr>
        <w:t xml:space="preserve"> loãng. </w:t>
      </w:r>
    </w:p>
    <w:p w14:paraId="59E4229E" w14:textId="77777777" w:rsidR="00A50BC5" w:rsidRPr="006C52B3" w:rsidRDefault="00A50BC5" w:rsidP="00A50BC5">
      <w:pPr>
        <w:pStyle w:val="KhngDncch"/>
        <w:spacing w:line="276" w:lineRule="auto"/>
        <w:ind w:left="-72"/>
        <w:rPr>
          <w:rFonts w:ascii="Times New Roman" w:hAnsi="Times New Roman"/>
          <w:sz w:val="26"/>
          <w:szCs w:val="26"/>
        </w:rPr>
      </w:pPr>
      <w:r w:rsidRPr="006C52B3">
        <w:rPr>
          <w:rFonts w:ascii="Times New Roman" w:hAnsi="Times New Roman"/>
          <w:sz w:val="26"/>
          <w:szCs w:val="26"/>
        </w:rPr>
        <w:t xml:space="preserve">Nối thanh Zn và Cu bằng dây dẫn cho đi qua một điện kế. </w:t>
      </w:r>
    </w:p>
    <w:p w14:paraId="2010EDFA" w14:textId="0C26FCD3" w:rsidR="00A50BC5" w:rsidRPr="006C52B3" w:rsidRDefault="00A50BC5" w:rsidP="00A50BC5">
      <w:pPr>
        <w:pStyle w:val="KhngDncch"/>
        <w:spacing w:line="276" w:lineRule="auto"/>
        <w:jc w:val="center"/>
        <w:rPr>
          <w:rFonts w:ascii="Times New Roman" w:hAnsi="Times New Roman"/>
          <w:sz w:val="26"/>
          <w:szCs w:val="26"/>
        </w:rPr>
      </w:pPr>
      <w:r>
        <w:rPr>
          <w:rFonts w:ascii="Times New Roman" w:hAnsi="Times New Roman"/>
          <w:noProof/>
          <w:sz w:val="26"/>
          <w:szCs w:val="26"/>
        </w:rPr>
        <w:drawing>
          <wp:inline distT="0" distB="0" distL="0" distR="0" wp14:anchorId="3532E06B" wp14:editId="640E1ACC">
            <wp:extent cx="1600200" cy="2141220"/>
            <wp:effectExtent l="0" t="0" r="0" b="0"/>
            <wp:docPr id="506991666"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4"/>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1600200" cy="2141220"/>
                    </a:xfrm>
                    <a:prstGeom prst="rect">
                      <a:avLst/>
                    </a:prstGeom>
                    <a:noFill/>
                    <a:ln>
                      <a:noFill/>
                    </a:ln>
                  </pic:spPr>
                </pic:pic>
              </a:graphicData>
            </a:graphic>
          </wp:inline>
        </w:drawing>
      </w:r>
    </w:p>
    <w:p w14:paraId="44865CD9" w14:textId="77777777" w:rsidR="00A50BC5" w:rsidRPr="006C52B3" w:rsidRDefault="00A50BC5" w:rsidP="00A50BC5">
      <w:pPr>
        <w:pStyle w:val="KhngDncch"/>
        <w:spacing w:line="276" w:lineRule="auto"/>
        <w:ind w:left="-79"/>
        <w:jc w:val="center"/>
        <w:rPr>
          <w:rFonts w:ascii="Times New Roman" w:hAnsi="Times New Roman"/>
          <w:b/>
          <w:sz w:val="26"/>
          <w:szCs w:val="26"/>
        </w:rPr>
      </w:pPr>
      <w:r w:rsidRPr="006C52B3">
        <w:rPr>
          <w:rFonts w:ascii="Times New Roman" w:hAnsi="Times New Roman"/>
          <w:b/>
          <w:i/>
          <w:color w:val="FF0000"/>
          <w:sz w:val="26"/>
          <w:szCs w:val="26"/>
          <w:lang w:val="pt-BR"/>
        </w:rPr>
        <w:t>Thí nghiệm về sự ăn mòn điện hóa học</w:t>
      </w:r>
    </w:p>
    <w:p w14:paraId="71A4C02E" w14:textId="77777777" w:rsidR="00A50BC5" w:rsidRPr="006C52B3" w:rsidRDefault="00A50BC5" w:rsidP="00A50BC5">
      <w:pPr>
        <w:pStyle w:val="KhngDncch"/>
        <w:spacing w:line="276" w:lineRule="auto"/>
        <w:ind w:left="-79"/>
        <w:rPr>
          <w:rFonts w:ascii="Times New Roman" w:hAnsi="Times New Roman"/>
          <w:sz w:val="26"/>
          <w:szCs w:val="26"/>
        </w:rPr>
      </w:pPr>
      <w:r w:rsidRPr="006C52B3">
        <w:rPr>
          <w:rFonts w:ascii="Times New Roman" w:hAnsi="Times New Roman"/>
          <w:sz w:val="26"/>
          <w:szCs w:val="26"/>
        </w:rPr>
        <w:sym w:font="Wingdings" w:char="F076"/>
      </w:r>
      <w:r w:rsidRPr="006C52B3">
        <w:rPr>
          <w:rFonts w:ascii="Times New Roman" w:hAnsi="Times New Roman"/>
          <w:sz w:val="26"/>
          <w:szCs w:val="26"/>
        </w:rPr>
        <w:t xml:space="preserve"> </w:t>
      </w:r>
      <w:r w:rsidRPr="006C52B3">
        <w:rPr>
          <w:rFonts w:ascii="Times New Roman" w:hAnsi="Times New Roman"/>
          <w:iCs/>
          <w:sz w:val="26"/>
          <w:szCs w:val="26"/>
        </w:rPr>
        <w:t>Hiện tượng:</w:t>
      </w:r>
    </w:p>
    <w:p w14:paraId="586D8C43" w14:textId="77777777" w:rsidR="00A50BC5" w:rsidRPr="006C52B3" w:rsidRDefault="00A50BC5">
      <w:pPr>
        <w:widowControl w:val="0"/>
        <w:numPr>
          <w:ilvl w:val="0"/>
          <w:numId w:val="116"/>
        </w:numPr>
        <w:tabs>
          <w:tab w:val="left" w:pos="327"/>
        </w:tabs>
        <w:ind w:left="320" w:hanging="320"/>
        <w:jc w:val="both"/>
        <w:rPr>
          <w:sz w:val="26"/>
          <w:szCs w:val="26"/>
        </w:rPr>
      </w:pPr>
      <w:r w:rsidRPr="006C52B3">
        <w:rPr>
          <w:sz w:val="26"/>
          <w:szCs w:val="26"/>
        </w:rPr>
        <w:t>Khi chưa nối dây dân, phần thanh kẽm trong dung dịch bị hoà tan và bọt khí hydrogen thoát ra ở bề mặt thanh kẽm.</w:t>
      </w:r>
    </w:p>
    <w:p w14:paraId="7DAAC160" w14:textId="77777777" w:rsidR="00A50BC5" w:rsidRPr="006C52B3" w:rsidRDefault="00A50BC5">
      <w:pPr>
        <w:widowControl w:val="0"/>
        <w:numPr>
          <w:ilvl w:val="0"/>
          <w:numId w:val="116"/>
        </w:numPr>
        <w:tabs>
          <w:tab w:val="left" w:pos="327"/>
        </w:tabs>
        <w:jc w:val="both"/>
        <w:rPr>
          <w:sz w:val="26"/>
          <w:szCs w:val="26"/>
        </w:rPr>
      </w:pPr>
      <w:r w:rsidRPr="006C52B3">
        <w:rPr>
          <w:sz w:val="26"/>
          <w:szCs w:val="26"/>
        </w:rPr>
        <w:t>Khi nối dây dẫn, kim vôn ke bị lệch, bọt khí hydrogen thoát ra ở cả thanh đồng, phần thanh kẽm trong dung dịch bị ăn mòn nhanh.</w:t>
      </w:r>
    </w:p>
    <w:p w14:paraId="1AC97451" w14:textId="77777777" w:rsidR="00A50BC5" w:rsidRPr="006C52B3" w:rsidRDefault="00A50BC5" w:rsidP="00A50BC5">
      <w:pPr>
        <w:pStyle w:val="KhngDncch"/>
        <w:spacing w:line="276" w:lineRule="auto"/>
        <w:ind w:left="-79"/>
        <w:rPr>
          <w:rFonts w:ascii="Times New Roman" w:hAnsi="Times New Roman"/>
          <w:sz w:val="26"/>
          <w:szCs w:val="26"/>
        </w:rPr>
      </w:pPr>
      <w:r w:rsidRPr="006C52B3">
        <w:rPr>
          <w:rFonts w:ascii="Times New Roman" w:hAnsi="Times New Roman"/>
          <w:sz w:val="26"/>
          <w:szCs w:val="26"/>
        </w:rPr>
        <w:sym w:font="Wingdings" w:char="F076"/>
      </w:r>
      <w:r w:rsidRPr="006C52B3">
        <w:rPr>
          <w:rFonts w:ascii="Times New Roman" w:hAnsi="Times New Roman"/>
          <w:sz w:val="26"/>
          <w:szCs w:val="26"/>
        </w:rPr>
        <w:t xml:space="preserve"> Giải thích:</w:t>
      </w:r>
    </w:p>
    <w:p w14:paraId="3D800564" w14:textId="77777777" w:rsidR="00A50BC5" w:rsidRPr="006C52B3" w:rsidRDefault="00A50BC5" w:rsidP="00A50BC5">
      <w:pPr>
        <w:jc w:val="both"/>
        <w:rPr>
          <w:sz w:val="26"/>
          <w:szCs w:val="26"/>
        </w:rPr>
      </w:pPr>
      <w:r w:rsidRPr="006C52B3">
        <w:rPr>
          <w:sz w:val="26"/>
          <w:szCs w:val="26"/>
        </w:rPr>
        <w:t>- Khi chưa nối dây dẫn, có bọt khí hydrogen thoát ra ở bề mặt thanh kẽm do kim loại này bị ăn mòn hoá học theo phản ứng sau:</w:t>
      </w:r>
    </w:p>
    <w:p w14:paraId="735BAF7B" w14:textId="77777777" w:rsidR="00A50BC5" w:rsidRPr="006C52B3" w:rsidRDefault="00A50BC5" w:rsidP="00A50BC5">
      <w:pPr>
        <w:jc w:val="both"/>
        <w:rPr>
          <w:sz w:val="26"/>
          <w:szCs w:val="26"/>
        </w:rPr>
      </w:pPr>
      <w:r w:rsidRPr="006C52B3">
        <w:rPr>
          <w:sz w:val="26"/>
          <w:szCs w:val="26"/>
        </w:rPr>
        <w:t xml:space="preserve">                        Zn(s) + H</w:t>
      </w:r>
      <w:r w:rsidRPr="006C52B3">
        <w:rPr>
          <w:sz w:val="26"/>
          <w:szCs w:val="26"/>
          <w:vertAlign w:val="subscript"/>
        </w:rPr>
        <w:t>2</w:t>
      </w:r>
      <w:r w:rsidRPr="006C52B3">
        <w:rPr>
          <w:sz w:val="26"/>
          <w:szCs w:val="26"/>
        </w:rPr>
        <w:t>SO</w:t>
      </w:r>
      <w:r w:rsidRPr="006C52B3">
        <w:rPr>
          <w:sz w:val="26"/>
          <w:szCs w:val="26"/>
          <w:vertAlign w:val="subscript"/>
        </w:rPr>
        <w:t>4</w:t>
      </w:r>
      <w:r w:rsidRPr="006C52B3">
        <w:rPr>
          <w:sz w:val="26"/>
          <w:szCs w:val="26"/>
        </w:rPr>
        <w:t xml:space="preserve"> (aq)  </w:t>
      </w:r>
      <w:r w:rsidRPr="006C52B3">
        <w:rPr>
          <w:position w:val="-6"/>
          <w:sz w:val="26"/>
          <w:szCs w:val="26"/>
        </w:rPr>
        <w:object w:dxaOrig="639" w:dyaOrig="340" w14:anchorId="7BD83405">
          <v:shape id="_x0000_i2047" type="#_x0000_t75" style="width:30pt;height:12pt" o:ole="">
            <v:imagedata r:id="rId1884" o:title=""/>
          </v:shape>
          <o:OLEObject Type="Embed" ProgID="Equation.DSMT4" ShapeID="_x0000_i2047" DrawAspect="Content" ObjectID="_1803217280" r:id="rId1885"/>
        </w:object>
      </w:r>
      <w:r w:rsidRPr="006C52B3">
        <w:rPr>
          <w:sz w:val="26"/>
          <w:szCs w:val="26"/>
        </w:rPr>
        <w:t>ZnSO</w:t>
      </w:r>
      <w:r w:rsidRPr="006C52B3">
        <w:rPr>
          <w:sz w:val="26"/>
          <w:szCs w:val="26"/>
          <w:vertAlign w:val="subscript"/>
        </w:rPr>
        <w:t>4</w:t>
      </w:r>
      <w:r w:rsidRPr="006C52B3">
        <w:rPr>
          <w:sz w:val="26"/>
          <w:szCs w:val="26"/>
        </w:rPr>
        <w:t>(aq) + H</w:t>
      </w:r>
      <w:r w:rsidRPr="006C52B3">
        <w:rPr>
          <w:sz w:val="26"/>
          <w:szCs w:val="26"/>
          <w:vertAlign w:val="subscript"/>
        </w:rPr>
        <w:t>2</w:t>
      </w:r>
      <w:r w:rsidRPr="006C52B3">
        <w:rPr>
          <w:sz w:val="26"/>
          <w:szCs w:val="26"/>
        </w:rPr>
        <w:t>(g)</w:t>
      </w:r>
    </w:p>
    <w:p w14:paraId="1F67FFF1" w14:textId="77777777" w:rsidR="00A50BC5" w:rsidRPr="006C52B3" w:rsidRDefault="00A50BC5" w:rsidP="00A50BC5">
      <w:pPr>
        <w:jc w:val="both"/>
        <w:rPr>
          <w:sz w:val="26"/>
          <w:szCs w:val="26"/>
        </w:rPr>
      </w:pPr>
      <w:r w:rsidRPr="006C52B3">
        <w:rPr>
          <w:sz w:val="26"/>
          <w:szCs w:val="26"/>
        </w:rPr>
        <w:lastRenderedPageBreak/>
        <w:t xml:space="preserve">- Khi nối dây dẫn, một pin điện hoá đã được hình thành với kẽm là điện cực âm, đồng là điện cực dương. </w:t>
      </w:r>
    </w:p>
    <w:p w14:paraId="73D27692" w14:textId="77777777" w:rsidR="00A50BC5" w:rsidRPr="006C52B3" w:rsidRDefault="00A50BC5" w:rsidP="00A50BC5">
      <w:pPr>
        <w:pStyle w:val="KhngDncch"/>
        <w:spacing w:line="276" w:lineRule="auto"/>
        <w:ind w:left="-79"/>
        <w:rPr>
          <w:rFonts w:ascii="Times New Roman" w:hAnsi="Times New Roman"/>
          <w:sz w:val="26"/>
          <w:szCs w:val="26"/>
          <w:lang w:val="vi-VN"/>
        </w:rPr>
      </w:pPr>
      <w:r w:rsidRPr="006C52B3">
        <w:rPr>
          <w:rFonts w:ascii="Times New Roman" w:hAnsi="Times New Roman"/>
          <w:sz w:val="26"/>
          <w:szCs w:val="26"/>
        </w:rPr>
        <w:t xml:space="preserve"> + Điện cực âm (</w:t>
      </w:r>
      <w:r w:rsidRPr="006C52B3">
        <w:rPr>
          <w:rFonts w:ascii="Times New Roman" w:hAnsi="Times New Roman"/>
          <w:b/>
          <w:bCs/>
          <w:sz w:val="26"/>
          <w:szCs w:val="26"/>
        </w:rPr>
        <w:t>anode)</w:t>
      </w:r>
      <w:r w:rsidRPr="006C52B3">
        <w:rPr>
          <w:rFonts w:ascii="Times New Roman" w:hAnsi="Times New Roman"/>
          <w:sz w:val="26"/>
          <w:szCs w:val="26"/>
          <w:lang w:val="vi-VN"/>
        </w:rPr>
        <w:t>,</w:t>
      </w:r>
      <w:r w:rsidRPr="006C52B3">
        <w:rPr>
          <w:rFonts w:ascii="Times New Roman" w:hAnsi="Times New Roman"/>
          <w:sz w:val="26"/>
          <w:szCs w:val="26"/>
        </w:rPr>
        <w:t xml:space="preserve"> Zn bị ăn mòn</w:t>
      </w:r>
      <w:r w:rsidRPr="006C52B3">
        <w:rPr>
          <w:rFonts w:ascii="Times New Roman" w:hAnsi="Times New Roman"/>
          <w:sz w:val="26"/>
          <w:szCs w:val="26"/>
          <w:lang w:val="vi-VN"/>
        </w:rPr>
        <w:t>.</w:t>
      </w:r>
    </w:p>
    <w:p w14:paraId="6C1BBDD1" w14:textId="77777777" w:rsidR="00A50BC5" w:rsidRPr="006C52B3" w:rsidRDefault="00A50BC5" w:rsidP="00A50BC5">
      <w:pPr>
        <w:pStyle w:val="KhngDncch"/>
        <w:spacing w:line="276" w:lineRule="auto"/>
        <w:ind w:left="-79"/>
        <w:rPr>
          <w:rFonts w:ascii="Times New Roman" w:hAnsi="Times New Roman"/>
          <w:sz w:val="26"/>
          <w:szCs w:val="26"/>
        </w:rPr>
      </w:pPr>
      <w:r w:rsidRPr="006C52B3">
        <w:rPr>
          <w:rFonts w:ascii="Times New Roman" w:hAnsi="Times New Roman"/>
          <w:sz w:val="26"/>
          <w:szCs w:val="26"/>
        </w:rPr>
        <w:t xml:space="preserve">                         Zn(s) </w:t>
      </w:r>
      <w:r w:rsidRPr="006C52B3">
        <w:rPr>
          <w:rFonts w:ascii="Times New Roman" w:hAnsi="Times New Roman"/>
          <w:position w:val="-6"/>
          <w:sz w:val="26"/>
          <w:szCs w:val="26"/>
        </w:rPr>
        <w:object w:dxaOrig="639" w:dyaOrig="340" w14:anchorId="3050AB23">
          <v:shape id="_x0000_i2048" type="#_x0000_t75" style="width:30pt;height:12pt" o:ole="">
            <v:imagedata r:id="rId1884" o:title=""/>
          </v:shape>
          <o:OLEObject Type="Embed" ProgID="Equation.DSMT4" ShapeID="_x0000_i2048" DrawAspect="Content" ObjectID="_1803217281" r:id="rId1886"/>
        </w:object>
      </w:r>
      <w:r w:rsidRPr="006C52B3">
        <w:rPr>
          <w:rFonts w:ascii="Times New Roman" w:hAnsi="Times New Roman"/>
          <w:sz w:val="26"/>
          <w:szCs w:val="26"/>
        </w:rPr>
        <w:t>Zn</w:t>
      </w:r>
      <w:r w:rsidRPr="006C52B3">
        <w:rPr>
          <w:rFonts w:ascii="Times New Roman" w:hAnsi="Times New Roman"/>
          <w:sz w:val="26"/>
          <w:szCs w:val="26"/>
          <w:vertAlign w:val="superscript"/>
        </w:rPr>
        <w:t>2+</w:t>
      </w:r>
      <w:r w:rsidRPr="006C52B3">
        <w:rPr>
          <w:rFonts w:ascii="Times New Roman" w:hAnsi="Times New Roman"/>
          <w:sz w:val="26"/>
          <w:szCs w:val="26"/>
        </w:rPr>
        <w:t>(aq)  + 2e</w:t>
      </w:r>
    </w:p>
    <w:p w14:paraId="7F4DE1A6" w14:textId="77777777" w:rsidR="00A50BC5" w:rsidRPr="006C52B3" w:rsidRDefault="00A50BC5" w:rsidP="00A50BC5">
      <w:pPr>
        <w:pStyle w:val="KhngDncch"/>
        <w:spacing w:line="276" w:lineRule="auto"/>
        <w:rPr>
          <w:rFonts w:ascii="Times New Roman" w:hAnsi="Times New Roman"/>
          <w:sz w:val="26"/>
          <w:szCs w:val="26"/>
        </w:rPr>
      </w:pPr>
      <w:r w:rsidRPr="006C52B3">
        <w:rPr>
          <w:rFonts w:ascii="Times New Roman" w:hAnsi="Times New Roman"/>
          <w:sz w:val="26"/>
          <w:szCs w:val="26"/>
        </w:rPr>
        <w:t>Ion Zn</w:t>
      </w:r>
      <w:r w:rsidRPr="006C52B3">
        <w:rPr>
          <w:rFonts w:ascii="Times New Roman" w:hAnsi="Times New Roman"/>
          <w:sz w:val="26"/>
          <w:szCs w:val="26"/>
          <w:vertAlign w:val="superscript"/>
        </w:rPr>
        <w:t xml:space="preserve">2+ </w:t>
      </w:r>
      <w:r w:rsidRPr="006C52B3">
        <w:rPr>
          <w:rFonts w:ascii="Times New Roman" w:hAnsi="Times New Roman"/>
          <w:sz w:val="26"/>
          <w:szCs w:val="26"/>
        </w:rPr>
        <w:t>đi vào dung dịch, còn electron theo dây dẫn sang điện cực đồng.</w:t>
      </w:r>
    </w:p>
    <w:p w14:paraId="69D69EB4" w14:textId="77777777" w:rsidR="00A50BC5" w:rsidRPr="006C52B3" w:rsidRDefault="00A50BC5" w:rsidP="00A50BC5">
      <w:pPr>
        <w:pStyle w:val="KhngDncch"/>
        <w:spacing w:line="276" w:lineRule="auto"/>
        <w:ind w:left="-79"/>
        <w:jc w:val="both"/>
        <w:rPr>
          <w:rFonts w:ascii="Times New Roman" w:hAnsi="Times New Roman"/>
          <w:sz w:val="26"/>
          <w:szCs w:val="26"/>
        </w:rPr>
      </w:pPr>
      <w:r w:rsidRPr="006C52B3">
        <w:rPr>
          <w:rFonts w:ascii="Times New Roman" w:hAnsi="Times New Roman"/>
          <w:sz w:val="26"/>
          <w:szCs w:val="26"/>
        </w:rPr>
        <w:t>+ Điện cực dương (</w:t>
      </w:r>
      <w:r w:rsidRPr="006C52B3">
        <w:rPr>
          <w:rFonts w:ascii="Times New Roman" w:hAnsi="Times New Roman"/>
          <w:b/>
          <w:bCs/>
          <w:sz w:val="26"/>
          <w:szCs w:val="26"/>
        </w:rPr>
        <w:t>cathode</w:t>
      </w:r>
      <w:r w:rsidRPr="006C52B3">
        <w:rPr>
          <w:rFonts w:ascii="Times New Roman" w:hAnsi="Times New Roman"/>
          <w:sz w:val="26"/>
          <w:szCs w:val="26"/>
        </w:rPr>
        <w:t>): ion H</w:t>
      </w:r>
      <w:r w:rsidRPr="006C52B3">
        <w:rPr>
          <w:rFonts w:ascii="Times New Roman" w:hAnsi="Times New Roman"/>
          <w:sz w:val="26"/>
          <w:szCs w:val="26"/>
          <w:vertAlign w:val="superscript"/>
        </w:rPr>
        <w:t>+</w:t>
      </w:r>
      <w:r w:rsidRPr="006C52B3">
        <w:rPr>
          <w:rFonts w:ascii="Times New Roman" w:hAnsi="Times New Roman"/>
          <w:sz w:val="26"/>
          <w:szCs w:val="26"/>
        </w:rPr>
        <w:t xml:space="preserve"> của dung dịch H</w:t>
      </w:r>
      <w:r w:rsidRPr="006C52B3">
        <w:rPr>
          <w:rFonts w:ascii="Times New Roman" w:hAnsi="Times New Roman"/>
          <w:sz w:val="26"/>
          <w:szCs w:val="26"/>
          <w:vertAlign w:val="subscript"/>
        </w:rPr>
        <w:t>2</w:t>
      </w:r>
      <w:r w:rsidRPr="006C52B3">
        <w:rPr>
          <w:rFonts w:ascii="Times New Roman" w:hAnsi="Times New Roman"/>
          <w:sz w:val="26"/>
          <w:szCs w:val="26"/>
        </w:rPr>
        <w:t>SO</w:t>
      </w:r>
      <w:r w:rsidRPr="006C52B3">
        <w:rPr>
          <w:rFonts w:ascii="Times New Roman" w:hAnsi="Times New Roman"/>
          <w:sz w:val="26"/>
          <w:szCs w:val="26"/>
          <w:vertAlign w:val="subscript"/>
        </w:rPr>
        <w:t>4</w:t>
      </w:r>
      <w:r w:rsidRPr="006C52B3">
        <w:rPr>
          <w:rFonts w:ascii="Times New Roman" w:hAnsi="Times New Roman"/>
          <w:sz w:val="26"/>
          <w:szCs w:val="26"/>
        </w:rPr>
        <w:t xml:space="preserve"> bị khử (nhận electron từ Zn chuyển sang) </w:t>
      </w:r>
      <w:r w:rsidRPr="006C52B3">
        <w:rPr>
          <w:rFonts w:ascii="Times New Roman" w:hAnsi="Times New Roman"/>
          <w:sz w:val="26"/>
          <w:szCs w:val="26"/>
          <w:lang w:val="vi-VN"/>
        </w:rPr>
        <w:t xml:space="preserve">tạo </w:t>
      </w:r>
      <w:r w:rsidRPr="006C52B3">
        <w:rPr>
          <w:rFonts w:ascii="Times New Roman" w:hAnsi="Times New Roman"/>
          <w:sz w:val="26"/>
          <w:szCs w:val="26"/>
        </w:rPr>
        <w:t>H</w:t>
      </w:r>
      <w:r w:rsidRPr="006C52B3">
        <w:rPr>
          <w:rFonts w:ascii="Times New Roman" w:hAnsi="Times New Roman"/>
          <w:sz w:val="26"/>
          <w:szCs w:val="26"/>
          <w:vertAlign w:val="subscript"/>
        </w:rPr>
        <w:t>2</w:t>
      </w:r>
      <w:r w:rsidRPr="006C52B3">
        <w:rPr>
          <w:rFonts w:ascii="Times New Roman" w:hAnsi="Times New Roman"/>
          <w:sz w:val="26"/>
          <w:szCs w:val="26"/>
        </w:rPr>
        <w:t>.</w:t>
      </w:r>
    </w:p>
    <w:p w14:paraId="699353E7" w14:textId="77777777" w:rsidR="00A50BC5" w:rsidRPr="006C52B3" w:rsidRDefault="00A50BC5" w:rsidP="00A50BC5">
      <w:pPr>
        <w:pStyle w:val="KhngDncch"/>
        <w:spacing w:line="276" w:lineRule="auto"/>
        <w:ind w:left="-79"/>
        <w:rPr>
          <w:rFonts w:ascii="Times New Roman" w:hAnsi="Times New Roman"/>
          <w:sz w:val="26"/>
          <w:szCs w:val="26"/>
        </w:rPr>
      </w:pPr>
      <w:r w:rsidRPr="006C52B3">
        <w:rPr>
          <w:rFonts w:ascii="Times New Roman" w:hAnsi="Times New Roman"/>
          <w:sz w:val="26"/>
          <w:szCs w:val="26"/>
        </w:rPr>
        <w:t xml:space="preserve">                        2H</w:t>
      </w:r>
      <w:r w:rsidRPr="006C52B3">
        <w:rPr>
          <w:rFonts w:ascii="Times New Roman" w:hAnsi="Times New Roman"/>
          <w:sz w:val="26"/>
          <w:szCs w:val="26"/>
          <w:vertAlign w:val="superscript"/>
        </w:rPr>
        <w:t>+</w:t>
      </w:r>
      <w:r w:rsidRPr="006C52B3">
        <w:rPr>
          <w:rFonts w:ascii="Times New Roman" w:hAnsi="Times New Roman"/>
          <w:sz w:val="26"/>
          <w:szCs w:val="26"/>
        </w:rPr>
        <w:t>(aq)  +2e</w:t>
      </w:r>
      <w:r w:rsidRPr="006C52B3">
        <w:rPr>
          <w:rFonts w:ascii="Times New Roman" w:hAnsi="Times New Roman"/>
          <w:position w:val="-6"/>
          <w:sz w:val="26"/>
          <w:szCs w:val="26"/>
        </w:rPr>
        <w:object w:dxaOrig="639" w:dyaOrig="340" w14:anchorId="21C2395B">
          <v:shape id="_x0000_i2049" type="#_x0000_t75" style="width:30pt;height:12pt" o:ole="">
            <v:imagedata r:id="rId1884" o:title=""/>
          </v:shape>
          <o:OLEObject Type="Embed" ProgID="Equation.DSMT4" ShapeID="_x0000_i2049" DrawAspect="Content" ObjectID="_1803217282" r:id="rId1887"/>
        </w:object>
      </w:r>
      <w:r w:rsidRPr="006C52B3">
        <w:rPr>
          <w:rFonts w:ascii="Times New Roman" w:hAnsi="Times New Roman"/>
          <w:sz w:val="26"/>
          <w:szCs w:val="26"/>
        </w:rPr>
        <w:t>H</w:t>
      </w:r>
      <w:r w:rsidRPr="006C52B3">
        <w:rPr>
          <w:rFonts w:ascii="Times New Roman" w:hAnsi="Times New Roman"/>
          <w:sz w:val="26"/>
          <w:szCs w:val="26"/>
          <w:vertAlign w:val="subscript"/>
        </w:rPr>
        <w:t>2</w:t>
      </w:r>
      <w:r w:rsidRPr="006C52B3">
        <w:rPr>
          <w:rFonts w:ascii="Times New Roman" w:hAnsi="Times New Roman"/>
          <w:sz w:val="26"/>
          <w:szCs w:val="26"/>
        </w:rPr>
        <w:t>(g)</w:t>
      </w:r>
    </w:p>
    <w:p w14:paraId="5406B011" w14:textId="77777777" w:rsidR="00A50BC5" w:rsidRPr="006C52B3" w:rsidRDefault="00A50BC5" w:rsidP="00A50BC5">
      <w:pPr>
        <w:pStyle w:val="KhngDncch"/>
        <w:spacing w:line="276" w:lineRule="auto"/>
        <w:ind w:left="-79"/>
        <w:rPr>
          <w:rFonts w:ascii="Times New Roman" w:hAnsi="Times New Roman"/>
          <w:sz w:val="26"/>
          <w:szCs w:val="26"/>
        </w:rPr>
      </w:pPr>
      <w:r w:rsidRPr="006C52B3">
        <w:rPr>
          <w:rFonts w:ascii="Times New Roman" w:hAnsi="Times New Roman"/>
          <w:sz w:val="26"/>
          <w:szCs w:val="26"/>
        </w:rPr>
        <w:t>=&gt; Kết quả: Thanh Zn bị ăn mòn điện hóa và tạo thành dòng điện.</w:t>
      </w:r>
    </w:p>
    <w:p w14:paraId="1F9D4C47" w14:textId="77777777" w:rsidR="00A50BC5" w:rsidRPr="006C52B3" w:rsidRDefault="00A50BC5" w:rsidP="00A50BC5">
      <w:pPr>
        <w:pStyle w:val="KhngDncch"/>
        <w:spacing w:line="276" w:lineRule="auto"/>
        <w:ind w:left="-79"/>
        <w:rPr>
          <w:rFonts w:ascii="Times New Roman" w:hAnsi="Times New Roman"/>
          <w:b/>
          <w:bCs/>
          <w:i/>
          <w:iCs/>
          <w:sz w:val="26"/>
          <w:szCs w:val="26"/>
        </w:rPr>
      </w:pPr>
      <w:r w:rsidRPr="006C52B3">
        <w:rPr>
          <w:rFonts w:ascii="Times New Roman" w:hAnsi="Times New Roman"/>
          <w:b/>
          <w:bCs/>
          <w:i/>
          <w:iCs/>
          <w:sz w:val="26"/>
          <w:szCs w:val="26"/>
        </w:rPr>
        <w:t>Ví dụ 2: Ăn mòn điện hoá gang, thép trong không khí ẩm</w:t>
      </w:r>
    </w:p>
    <w:p w14:paraId="7083F9EF" w14:textId="77777777" w:rsidR="00A50BC5" w:rsidRPr="006C52B3" w:rsidRDefault="00A50BC5" w:rsidP="00A50BC5">
      <w:pPr>
        <w:pStyle w:val="KhngDncch"/>
        <w:spacing w:line="276" w:lineRule="auto"/>
        <w:ind w:left="-79"/>
        <w:jc w:val="both"/>
        <w:rPr>
          <w:rFonts w:ascii="Times New Roman" w:hAnsi="Times New Roman"/>
          <w:sz w:val="26"/>
          <w:szCs w:val="26"/>
        </w:rPr>
      </w:pPr>
      <w:r w:rsidRPr="006C52B3">
        <w:rPr>
          <w:rFonts w:ascii="Times New Roman" w:hAnsi="Times New Roman"/>
          <w:sz w:val="26"/>
          <w:szCs w:val="26"/>
        </w:rPr>
        <w:t>- Trong không khí ẩm trên bề mặt của gang luôn có một lớp nước rất mỏng đã hoà tan O</w:t>
      </w:r>
      <w:r w:rsidRPr="006C52B3">
        <w:rPr>
          <w:rFonts w:ascii="Times New Roman" w:hAnsi="Times New Roman"/>
          <w:sz w:val="26"/>
          <w:szCs w:val="26"/>
          <w:vertAlign w:val="subscript"/>
        </w:rPr>
        <w:t>2</w:t>
      </w:r>
      <w:r w:rsidRPr="006C52B3">
        <w:rPr>
          <w:rFonts w:ascii="Times New Roman" w:hAnsi="Times New Roman"/>
          <w:sz w:val="26"/>
          <w:szCs w:val="26"/>
        </w:rPr>
        <w:t xml:space="preserve"> và khí CO</w:t>
      </w:r>
      <w:r w:rsidRPr="006C52B3">
        <w:rPr>
          <w:rFonts w:ascii="Times New Roman" w:hAnsi="Times New Roman"/>
          <w:sz w:val="26"/>
          <w:szCs w:val="26"/>
          <w:vertAlign w:val="subscript"/>
        </w:rPr>
        <w:t>2</w:t>
      </w:r>
      <w:r w:rsidRPr="006C52B3">
        <w:rPr>
          <w:rFonts w:ascii="Times New Roman" w:hAnsi="Times New Roman"/>
          <w:sz w:val="26"/>
          <w:szCs w:val="26"/>
        </w:rPr>
        <w:t>, tạo thành dung dịch chất điện li.</w:t>
      </w:r>
    </w:p>
    <w:p w14:paraId="1218443B" w14:textId="77777777" w:rsidR="00A50BC5" w:rsidRPr="006C52B3" w:rsidRDefault="00A50BC5" w:rsidP="00A50BC5">
      <w:pPr>
        <w:pStyle w:val="KhngDncch"/>
        <w:spacing w:line="276" w:lineRule="auto"/>
        <w:ind w:left="-79"/>
        <w:jc w:val="both"/>
        <w:rPr>
          <w:rFonts w:ascii="Times New Roman" w:hAnsi="Times New Roman"/>
          <w:sz w:val="26"/>
          <w:szCs w:val="26"/>
        </w:rPr>
      </w:pPr>
      <w:r w:rsidRPr="006C52B3">
        <w:rPr>
          <w:rFonts w:ascii="Times New Roman" w:hAnsi="Times New Roman"/>
          <w:sz w:val="26"/>
          <w:szCs w:val="26"/>
        </w:rPr>
        <w:t xml:space="preserve"> - Gang là</w:t>
      </w:r>
      <w:r w:rsidRPr="006C52B3">
        <w:rPr>
          <w:rFonts w:ascii="Times New Roman" w:hAnsi="Times New Roman"/>
          <w:sz w:val="26"/>
          <w:szCs w:val="26"/>
          <w:lang w:val="vi-VN"/>
        </w:rPr>
        <w:t xml:space="preserve"> hợp kim (</w:t>
      </w:r>
      <w:r w:rsidRPr="006C52B3">
        <w:rPr>
          <w:rFonts w:ascii="Times New Roman" w:hAnsi="Times New Roman"/>
          <w:sz w:val="26"/>
          <w:szCs w:val="26"/>
        </w:rPr>
        <w:t xml:space="preserve">Fe </w:t>
      </w:r>
      <w:r w:rsidRPr="006C52B3">
        <w:rPr>
          <w:rFonts w:ascii="Times New Roman" w:hAnsi="Times New Roman"/>
          <w:sz w:val="26"/>
          <w:szCs w:val="26"/>
          <w:lang w:val="vi-VN"/>
        </w:rPr>
        <w:t>-</w:t>
      </w:r>
      <w:r w:rsidRPr="006C52B3">
        <w:rPr>
          <w:rFonts w:ascii="Times New Roman" w:hAnsi="Times New Roman"/>
          <w:sz w:val="26"/>
          <w:szCs w:val="26"/>
        </w:rPr>
        <w:t xml:space="preserve"> C</w:t>
      </w:r>
      <w:r w:rsidRPr="006C52B3">
        <w:rPr>
          <w:rFonts w:ascii="Times New Roman" w:hAnsi="Times New Roman"/>
          <w:sz w:val="26"/>
          <w:szCs w:val="26"/>
          <w:lang w:val="vi-VN"/>
        </w:rPr>
        <w:t>)</w:t>
      </w:r>
      <w:r w:rsidRPr="006C52B3">
        <w:rPr>
          <w:rFonts w:ascii="Times New Roman" w:hAnsi="Times New Roman"/>
          <w:sz w:val="26"/>
          <w:szCs w:val="26"/>
        </w:rPr>
        <w:t xml:space="preserve"> cùng tiếp xúc với dung dịch đó tạo nên vô số các pin nhỏ mà sắt là anotde và carbon là cathode.</w:t>
      </w:r>
    </w:p>
    <w:p w14:paraId="47FE4F65" w14:textId="2CB9CA7F" w:rsidR="00A50BC5" w:rsidRPr="006C52B3" w:rsidRDefault="00A50BC5" w:rsidP="00A50BC5">
      <w:pPr>
        <w:pStyle w:val="KhngDncch"/>
        <w:spacing w:line="276" w:lineRule="auto"/>
        <w:jc w:val="center"/>
        <w:rPr>
          <w:rFonts w:ascii="Times New Roman" w:hAnsi="Times New Roman"/>
          <w:sz w:val="26"/>
          <w:szCs w:val="26"/>
        </w:rPr>
      </w:pPr>
      <w:r>
        <w:rPr>
          <w:rFonts w:ascii="Times New Roman" w:hAnsi="Times New Roman"/>
          <w:noProof/>
          <w:sz w:val="26"/>
          <w:szCs w:val="26"/>
        </w:rPr>
        <w:drawing>
          <wp:inline distT="0" distB="0" distL="0" distR="0" wp14:anchorId="331F1128" wp14:editId="63757942">
            <wp:extent cx="3886200" cy="1752600"/>
            <wp:effectExtent l="0" t="0" r="0" b="0"/>
            <wp:docPr id="282149736"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8"/>
                    <pic:cNvPicPr>
                      <a:picLocks noChangeAspect="1" noChangeArrowheads="1"/>
                    </pic:cNvPicPr>
                  </pic:nvPicPr>
                  <pic:blipFill>
                    <a:blip r:embed="rId1888">
                      <a:extLst>
                        <a:ext uri="{28A0092B-C50C-407E-A947-70E740481C1C}">
                          <a14:useLocalDpi xmlns:a14="http://schemas.microsoft.com/office/drawing/2010/main" val="0"/>
                        </a:ext>
                      </a:extLst>
                    </a:blip>
                    <a:srcRect/>
                    <a:stretch>
                      <a:fillRect/>
                    </a:stretch>
                  </pic:blipFill>
                  <pic:spPr bwMode="auto">
                    <a:xfrm>
                      <a:off x="0" y="0"/>
                      <a:ext cx="3886200" cy="1752600"/>
                    </a:xfrm>
                    <a:prstGeom prst="rect">
                      <a:avLst/>
                    </a:prstGeom>
                    <a:noFill/>
                    <a:ln>
                      <a:noFill/>
                    </a:ln>
                  </pic:spPr>
                </pic:pic>
              </a:graphicData>
            </a:graphic>
          </wp:inline>
        </w:drawing>
      </w:r>
    </w:p>
    <w:p w14:paraId="0238A5DE" w14:textId="77777777" w:rsidR="00A50BC5" w:rsidRPr="006C52B3" w:rsidRDefault="00A50BC5" w:rsidP="00A50BC5">
      <w:pPr>
        <w:pStyle w:val="KhngDncch"/>
        <w:spacing w:line="276" w:lineRule="auto"/>
        <w:jc w:val="both"/>
        <w:rPr>
          <w:rFonts w:ascii="Times New Roman" w:hAnsi="Times New Roman"/>
          <w:sz w:val="26"/>
          <w:szCs w:val="26"/>
        </w:rPr>
      </w:pPr>
      <w:r w:rsidRPr="006C52B3">
        <w:rPr>
          <w:rFonts w:ascii="Times New Roman" w:hAnsi="Times New Roman"/>
          <w:i/>
          <w:iCs/>
          <w:sz w:val="26"/>
          <w:szCs w:val="26"/>
        </w:rPr>
        <w:t>Tại anode:</w:t>
      </w:r>
      <w:r w:rsidRPr="006C52B3">
        <w:rPr>
          <w:rFonts w:ascii="Times New Roman" w:hAnsi="Times New Roman"/>
          <w:sz w:val="26"/>
          <w:szCs w:val="26"/>
        </w:rPr>
        <w:t xml:space="preserve"> xảy ra quá trình oxi hóa: Fe(s) </w:t>
      </w:r>
      <w:r w:rsidRPr="006C52B3">
        <w:rPr>
          <w:rFonts w:ascii="Times New Roman" w:hAnsi="Times New Roman"/>
          <w:iCs/>
          <w:position w:val="-6"/>
          <w:sz w:val="26"/>
          <w:szCs w:val="26"/>
          <w:lang w:val="pt-BR"/>
        </w:rPr>
        <w:object w:dxaOrig="639" w:dyaOrig="340" w14:anchorId="49E1EEBE">
          <v:shape id="_x0000_i2050" type="#_x0000_t75" style="width:39.75pt;height:19.5pt" o:ole="">
            <v:imagedata r:id="rId1889" o:title=""/>
          </v:shape>
          <o:OLEObject Type="Embed" ProgID="Equation.DSMT4" ShapeID="_x0000_i2050" DrawAspect="Content" ObjectID="_1803217283" r:id="rId1890"/>
        </w:object>
      </w:r>
      <w:r w:rsidRPr="006C52B3">
        <w:rPr>
          <w:rFonts w:ascii="Times New Roman" w:hAnsi="Times New Roman"/>
          <w:sz w:val="26"/>
          <w:szCs w:val="26"/>
        </w:rPr>
        <w:t>Fe</w:t>
      </w:r>
      <w:r w:rsidRPr="006C52B3">
        <w:rPr>
          <w:rFonts w:ascii="Times New Roman" w:hAnsi="Times New Roman"/>
          <w:sz w:val="26"/>
          <w:szCs w:val="26"/>
          <w:vertAlign w:val="superscript"/>
        </w:rPr>
        <w:t>2+</w:t>
      </w:r>
      <w:r w:rsidRPr="006C52B3">
        <w:rPr>
          <w:rFonts w:ascii="Times New Roman" w:hAnsi="Times New Roman"/>
          <w:sz w:val="26"/>
          <w:szCs w:val="26"/>
        </w:rPr>
        <w:t>(aq)  + 2e =&gt; các electron được chuyển đến cathode.</w:t>
      </w:r>
    </w:p>
    <w:p w14:paraId="523FF6C3" w14:textId="77777777" w:rsidR="00A50BC5" w:rsidRPr="006C52B3" w:rsidRDefault="00A50BC5" w:rsidP="00A50BC5">
      <w:pPr>
        <w:pStyle w:val="KhngDncch"/>
        <w:spacing w:line="276" w:lineRule="auto"/>
        <w:ind w:left="-79"/>
        <w:rPr>
          <w:rFonts w:ascii="Times New Roman" w:hAnsi="Times New Roman"/>
          <w:sz w:val="26"/>
          <w:szCs w:val="26"/>
          <w:lang w:val="pt-BR"/>
        </w:rPr>
      </w:pPr>
      <w:r w:rsidRPr="006C52B3">
        <w:rPr>
          <w:rFonts w:ascii="Times New Roman" w:hAnsi="Times New Roman"/>
          <w:i/>
          <w:iCs/>
          <w:sz w:val="26"/>
          <w:szCs w:val="26"/>
          <w:lang w:val="pt-BR"/>
        </w:rPr>
        <w:t>Tại cathode:</w:t>
      </w:r>
      <w:r w:rsidRPr="006C52B3">
        <w:rPr>
          <w:rFonts w:ascii="Times New Roman" w:hAnsi="Times New Roman"/>
          <w:sz w:val="26"/>
          <w:szCs w:val="26"/>
          <w:lang w:val="pt-BR"/>
        </w:rPr>
        <w:t xml:space="preserve"> khí oxygen hòa tan trong nước bị khử thành ion </w:t>
      </w:r>
      <w:r w:rsidRPr="006C52B3">
        <w:rPr>
          <w:rFonts w:ascii="Times New Roman" w:hAnsi="Times New Roman"/>
          <w:position w:val="-4"/>
          <w:sz w:val="26"/>
          <w:szCs w:val="26"/>
          <w:lang w:val="pt-BR"/>
        </w:rPr>
        <w:object w:dxaOrig="520" w:dyaOrig="320" w14:anchorId="7B90C63D">
          <v:shape id="_x0000_i2051" type="#_x0000_t75" style="width:27.75pt;height:17.25pt" o:ole="">
            <v:imagedata r:id="rId1891" o:title=""/>
          </v:shape>
          <o:OLEObject Type="Embed" ProgID="Equation.DSMT4" ShapeID="_x0000_i2051" DrawAspect="Content" ObjectID="_1803217284" r:id="rId1892"/>
        </w:object>
      </w:r>
      <w:r w:rsidRPr="006C52B3">
        <w:rPr>
          <w:rFonts w:ascii="Times New Roman" w:hAnsi="Times New Roman"/>
          <w:sz w:val="26"/>
          <w:szCs w:val="26"/>
          <w:lang w:val="pt-BR"/>
        </w:rPr>
        <w:t>.</w:t>
      </w:r>
    </w:p>
    <w:p w14:paraId="7AEA6AC2" w14:textId="77777777" w:rsidR="00A50BC5" w:rsidRPr="006C52B3" w:rsidRDefault="00A50BC5" w:rsidP="00A50BC5">
      <w:pPr>
        <w:pStyle w:val="KhngDncch"/>
        <w:spacing w:line="276" w:lineRule="auto"/>
        <w:ind w:left="-79"/>
        <w:rPr>
          <w:rFonts w:ascii="Times New Roman" w:hAnsi="Times New Roman"/>
          <w:sz w:val="26"/>
          <w:szCs w:val="26"/>
          <w:lang w:val="pt-BR"/>
        </w:rPr>
      </w:pPr>
      <w:r w:rsidRPr="006C52B3">
        <w:rPr>
          <w:rFonts w:ascii="Times New Roman" w:hAnsi="Times New Roman"/>
          <w:iCs/>
          <w:position w:val="-24"/>
          <w:sz w:val="26"/>
          <w:szCs w:val="26"/>
          <w:lang w:val="pt-BR"/>
        </w:rPr>
        <w:object w:dxaOrig="240" w:dyaOrig="660" w14:anchorId="7C11FC7B">
          <v:shape id="_x0000_i2052" type="#_x0000_t75" style="width:12pt;height:36pt" o:ole="">
            <v:imagedata r:id="rId1893" o:title=""/>
          </v:shape>
          <o:OLEObject Type="Embed" ProgID="Equation.DSMT4" ShapeID="_x0000_i2052" DrawAspect="Content" ObjectID="_1803217285" r:id="rId1894"/>
        </w:object>
      </w:r>
      <w:r w:rsidRPr="006C52B3">
        <w:rPr>
          <w:rFonts w:ascii="Times New Roman" w:hAnsi="Times New Roman"/>
          <w:iCs/>
          <w:sz w:val="26"/>
          <w:szCs w:val="26"/>
          <w:lang w:val="pt-BR"/>
        </w:rPr>
        <w:t>O</w:t>
      </w:r>
      <w:r w:rsidRPr="006C52B3">
        <w:rPr>
          <w:rFonts w:ascii="Times New Roman" w:hAnsi="Times New Roman"/>
          <w:iCs/>
          <w:sz w:val="26"/>
          <w:szCs w:val="26"/>
          <w:vertAlign w:val="subscript"/>
          <w:lang w:val="pt-BR"/>
        </w:rPr>
        <w:t>2</w:t>
      </w:r>
      <w:r w:rsidRPr="006C52B3">
        <w:rPr>
          <w:rFonts w:ascii="Times New Roman" w:hAnsi="Times New Roman"/>
          <w:i/>
          <w:iCs/>
          <w:sz w:val="26"/>
          <w:szCs w:val="26"/>
          <w:lang w:val="pt-BR"/>
        </w:rPr>
        <w:t xml:space="preserve">(g)  </w:t>
      </w:r>
      <w:r w:rsidRPr="006C52B3">
        <w:rPr>
          <w:rFonts w:ascii="Times New Roman" w:hAnsi="Times New Roman"/>
          <w:iCs/>
          <w:sz w:val="26"/>
          <w:szCs w:val="26"/>
          <w:lang w:val="pt-BR"/>
        </w:rPr>
        <w:t>+ H</w:t>
      </w:r>
      <w:r w:rsidRPr="006C52B3">
        <w:rPr>
          <w:rFonts w:ascii="Times New Roman" w:hAnsi="Times New Roman"/>
          <w:iCs/>
          <w:sz w:val="26"/>
          <w:szCs w:val="26"/>
          <w:vertAlign w:val="subscript"/>
          <w:lang w:val="pt-BR"/>
        </w:rPr>
        <w:t>2</w:t>
      </w:r>
      <w:r w:rsidRPr="006C52B3">
        <w:rPr>
          <w:rFonts w:ascii="Times New Roman" w:hAnsi="Times New Roman"/>
          <w:iCs/>
          <w:sz w:val="26"/>
          <w:szCs w:val="26"/>
          <w:lang w:val="pt-BR"/>
        </w:rPr>
        <w:t>O</w:t>
      </w:r>
      <w:r w:rsidRPr="006C52B3">
        <w:rPr>
          <w:rFonts w:ascii="Times New Roman" w:hAnsi="Times New Roman"/>
          <w:i/>
          <w:iCs/>
          <w:sz w:val="26"/>
          <w:szCs w:val="26"/>
          <w:lang w:val="pt-BR"/>
        </w:rPr>
        <w:t xml:space="preserve">(l) </w:t>
      </w:r>
      <w:r w:rsidRPr="006C52B3">
        <w:rPr>
          <w:rFonts w:ascii="Times New Roman" w:hAnsi="Times New Roman"/>
          <w:iCs/>
          <w:sz w:val="26"/>
          <w:szCs w:val="26"/>
          <w:lang w:val="pt-BR"/>
        </w:rPr>
        <w:t>+2e</w:t>
      </w:r>
      <w:r w:rsidRPr="006C52B3">
        <w:rPr>
          <w:rFonts w:ascii="Times New Roman" w:hAnsi="Times New Roman"/>
          <w:iCs/>
          <w:position w:val="-6"/>
          <w:sz w:val="26"/>
          <w:szCs w:val="26"/>
          <w:lang w:val="pt-BR"/>
        </w:rPr>
        <w:object w:dxaOrig="639" w:dyaOrig="340" w14:anchorId="590FF14B">
          <v:shape id="_x0000_i2053" type="#_x0000_t75" style="width:39.75pt;height:19.5pt" o:ole="">
            <v:imagedata r:id="rId1889" o:title=""/>
          </v:shape>
          <o:OLEObject Type="Embed" ProgID="Equation.DSMT4" ShapeID="_x0000_i2053" DrawAspect="Content" ObjectID="_1803217286" r:id="rId1895"/>
        </w:object>
      </w:r>
      <w:r w:rsidRPr="006C52B3">
        <w:rPr>
          <w:rFonts w:ascii="Times New Roman" w:hAnsi="Times New Roman"/>
          <w:iCs/>
          <w:sz w:val="26"/>
          <w:szCs w:val="26"/>
          <w:lang w:val="pt-BR"/>
        </w:rPr>
        <w:t>2</w:t>
      </w:r>
      <w:r w:rsidRPr="006C52B3">
        <w:rPr>
          <w:rFonts w:ascii="Times New Roman" w:hAnsi="Times New Roman"/>
          <w:position w:val="-4"/>
          <w:sz w:val="26"/>
          <w:szCs w:val="26"/>
          <w:lang w:val="pt-BR"/>
        </w:rPr>
        <w:object w:dxaOrig="520" w:dyaOrig="320" w14:anchorId="53A8B8C4">
          <v:shape id="_x0000_i2054" type="#_x0000_t75" style="width:27.75pt;height:17.25pt" o:ole="">
            <v:imagedata r:id="rId1891" o:title=""/>
          </v:shape>
          <o:OLEObject Type="Embed" ProgID="Equation.DSMT4" ShapeID="_x0000_i2054" DrawAspect="Content" ObjectID="_1803217287" r:id="rId1896"/>
        </w:object>
      </w:r>
      <w:r w:rsidRPr="006C52B3">
        <w:rPr>
          <w:rFonts w:ascii="Times New Roman" w:hAnsi="Times New Roman"/>
          <w:i/>
          <w:sz w:val="26"/>
          <w:szCs w:val="26"/>
          <w:lang w:val="pt-BR"/>
        </w:rPr>
        <w:t>(aq)</w:t>
      </w:r>
    </w:p>
    <w:p w14:paraId="0E0E961B" w14:textId="77777777" w:rsidR="00A50BC5" w:rsidRPr="006C52B3" w:rsidRDefault="00A50BC5" w:rsidP="00A50BC5">
      <w:pPr>
        <w:jc w:val="both"/>
        <w:rPr>
          <w:sz w:val="26"/>
          <w:szCs w:val="26"/>
          <w:lang w:val="pt-BR"/>
        </w:rPr>
      </w:pPr>
      <w:r w:rsidRPr="006C52B3">
        <w:rPr>
          <w:sz w:val="26"/>
          <w:szCs w:val="26"/>
          <w:lang w:val="pt-BR"/>
        </w:rPr>
        <w:t>Ion Fe</w:t>
      </w:r>
      <w:r w:rsidRPr="006C52B3">
        <w:rPr>
          <w:sz w:val="26"/>
          <w:szCs w:val="26"/>
          <w:vertAlign w:val="superscript"/>
          <w:lang w:val="pt-BR"/>
        </w:rPr>
        <w:t>2+</w:t>
      </w:r>
      <w:r w:rsidRPr="006C52B3">
        <w:rPr>
          <w:sz w:val="26"/>
          <w:szCs w:val="26"/>
          <w:lang w:val="pt-BR"/>
        </w:rPr>
        <w:t xml:space="preserve"> tiếp tục bị oxi hoá bởi O</w:t>
      </w:r>
      <w:r w:rsidRPr="006C52B3">
        <w:rPr>
          <w:sz w:val="26"/>
          <w:szCs w:val="26"/>
          <w:vertAlign w:val="subscript"/>
          <w:lang w:val="pt-BR"/>
        </w:rPr>
        <w:t>2</w:t>
      </w:r>
      <w:r w:rsidRPr="006C52B3">
        <w:rPr>
          <w:sz w:val="26"/>
          <w:szCs w:val="26"/>
          <w:lang w:val="pt-BR"/>
        </w:rPr>
        <w:t xml:space="preserve"> trong không khí khi có mặt ion </w:t>
      </w:r>
      <w:r w:rsidRPr="006C52B3">
        <w:rPr>
          <w:position w:val="-4"/>
          <w:sz w:val="26"/>
          <w:szCs w:val="26"/>
          <w:lang w:val="pt-BR"/>
        </w:rPr>
        <w:object w:dxaOrig="520" w:dyaOrig="320" w14:anchorId="0AC50DF9">
          <v:shape id="_x0000_i2055" type="#_x0000_t75" style="width:24pt;height:12pt" o:ole="">
            <v:imagedata r:id="rId1891" o:title=""/>
          </v:shape>
          <o:OLEObject Type="Embed" ProgID="Equation.DSMT4" ShapeID="_x0000_i2055" DrawAspect="Content" ObjectID="_1803217288" r:id="rId1897"/>
        </w:object>
      </w:r>
      <w:r w:rsidRPr="006C52B3">
        <w:rPr>
          <w:sz w:val="26"/>
          <w:szCs w:val="26"/>
          <w:lang w:val="pt-BR"/>
        </w:rPr>
        <w:t>tạo ra gỉ sắt màu nâu đỏ (có thành phần chủ yếu là Fe</w:t>
      </w:r>
      <w:r w:rsidRPr="006C52B3">
        <w:rPr>
          <w:sz w:val="26"/>
          <w:szCs w:val="26"/>
          <w:vertAlign w:val="subscript"/>
          <w:lang w:val="pt-BR"/>
        </w:rPr>
        <w:t>2</w:t>
      </w:r>
      <w:r w:rsidRPr="006C52B3">
        <w:rPr>
          <w:sz w:val="26"/>
          <w:szCs w:val="26"/>
          <w:lang w:val="pt-BR"/>
        </w:rPr>
        <w:t>O</w:t>
      </w:r>
      <w:r w:rsidRPr="006C52B3">
        <w:rPr>
          <w:sz w:val="26"/>
          <w:szCs w:val="26"/>
          <w:vertAlign w:val="subscript"/>
          <w:lang w:val="pt-BR"/>
        </w:rPr>
        <w:t>3</w:t>
      </w:r>
      <w:r w:rsidRPr="006C52B3">
        <w:rPr>
          <w:sz w:val="26"/>
          <w:szCs w:val="26"/>
          <w:lang w:val="pt-BR"/>
        </w:rPr>
        <w:t>.nH</w:t>
      </w:r>
      <w:r w:rsidRPr="006C52B3">
        <w:rPr>
          <w:sz w:val="26"/>
          <w:szCs w:val="26"/>
          <w:vertAlign w:val="subscript"/>
          <w:lang w:val="pt-BR"/>
        </w:rPr>
        <w:t>2</w:t>
      </w:r>
      <w:r w:rsidRPr="006C52B3">
        <w:rPr>
          <w:sz w:val="26"/>
          <w:szCs w:val="26"/>
          <w:lang w:val="pt-BR"/>
        </w:rPr>
        <w:t>O.</w:t>
      </w:r>
    </w:p>
    <w:p w14:paraId="60A14693" w14:textId="77777777" w:rsidR="00A50BC5" w:rsidRPr="006B7EFD" w:rsidRDefault="00A50BC5" w:rsidP="00A50BC5">
      <w:pPr>
        <w:jc w:val="both"/>
        <w:rPr>
          <w:b/>
          <w:sz w:val="26"/>
          <w:szCs w:val="26"/>
        </w:rPr>
      </w:pPr>
      <w:r w:rsidRPr="006C52B3">
        <w:rPr>
          <w:b/>
          <w:sz w:val="26"/>
          <w:szCs w:val="26"/>
          <w:lang w:val="vi-VN"/>
        </w:rPr>
        <w:t>3. So sánh giữa ăn mòn hóa học và ăn mòn điện hóa học: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4652"/>
        <w:gridCol w:w="4038"/>
      </w:tblGrid>
      <w:tr w:rsidR="00A50BC5" w:rsidRPr="006C52B3" w14:paraId="3F28080D" w14:textId="77777777" w:rsidTr="007353D9">
        <w:trPr>
          <w:trHeight w:val="459"/>
        </w:trPr>
        <w:tc>
          <w:tcPr>
            <w:tcW w:w="1291" w:type="dxa"/>
            <w:tcBorders>
              <w:top w:val="single" w:sz="4" w:space="0" w:color="auto"/>
              <w:left w:val="single" w:sz="4" w:space="0" w:color="auto"/>
              <w:bottom w:val="single" w:sz="4" w:space="0" w:color="auto"/>
              <w:right w:val="single" w:sz="4" w:space="0" w:color="auto"/>
            </w:tcBorders>
          </w:tcPr>
          <w:p w14:paraId="261D5B28" w14:textId="77777777" w:rsidR="00A50BC5" w:rsidRPr="006C52B3" w:rsidRDefault="00A50BC5" w:rsidP="007353D9">
            <w:pPr>
              <w:rPr>
                <w:sz w:val="26"/>
                <w:szCs w:val="26"/>
              </w:rPr>
            </w:pPr>
          </w:p>
        </w:tc>
        <w:tc>
          <w:tcPr>
            <w:tcW w:w="4938" w:type="dxa"/>
            <w:tcBorders>
              <w:top w:val="single" w:sz="4" w:space="0" w:color="auto"/>
              <w:left w:val="single" w:sz="4" w:space="0" w:color="auto"/>
              <w:bottom w:val="single" w:sz="4" w:space="0" w:color="auto"/>
              <w:right w:val="single" w:sz="4" w:space="0" w:color="auto"/>
            </w:tcBorders>
            <w:hideMark/>
          </w:tcPr>
          <w:p w14:paraId="4F3EDAA2" w14:textId="77777777" w:rsidR="00A50BC5" w:rsidRPr="006C52B3" w:rsidRDefault="00A50BC5" w:rsidP="007353D9">
            <w:pPr>
              <w:jc w:val="center"/>
              <w:rPr>
                <w:b/>
                <w:sz w:val="26"/>
                <w:szCs w:val="26"/>
              </w:rPr>
            </w:pPr>
            <w:r w:rsidRPr="006C52B3">
              <w:rPr>
                <w:b/>
                <w:sz w:val="26"/>
                <w:szCs w:val="26"/>
              </w:rPr>
              <w:t>Ăn mòn hóa học</w:t>
            </w:r>
          </w:p>
        </w:tc>
        <w:tc>
          <w:tcPr>
            <w:tcW w:w="4162" w:type="dxa"/>
            <w:tcBorders>
              <w:top w:val="single" w:sz="4" w:space="0" w:color="auto"/>
              <w:left w:val="single" w:sz="4" w:space="0" w:color="auto"/>
              <w:bottom w:val="single" w:sz="4" w:space="0" w:color="auto"/>
              <w:right w:val="single" w:sz="4" w:space="0" w:color="auto"/>
            </w:tcBorders>
            <w:hideMark/>
          </w:tcPr>
          <w:p w14:paraId="39564F2B" w14:textId="77777777" w:rsidR="00A50BC5" w:rsidRPr="006C52B3" w:rsidRDefault="00A50BC5" w:rsidP="007353D9">
            <w:pPr>
              <w:jc w:val="center"/>
              <w:rPr>
                <w:b/>
                <w:sz w:val="26"/>
                <w:szCs w:val="26"/>
              </w:rPr>
            </w:pPr>
            <w:r w:rsidRPr="006C52B3">
              <w:rPr>
                <w:b/>
                <w:sz w:val="26"/>
                <w:szCs w:val="26"/>
              </w:rPr>
              <w:t>Ăn mòn điện hóa học</w:t>
            </w:r>
          </w:p>
        </w:tc>
      </w:tr>
      <w:tr w:rsidR="00A50BC5" w:rsidRPr="006C52B3" w14:paraId="3A2B7DEF" w14:textId="77777777" w:rsidTr="007353D9">
        <w:trPr>
          <w:trHeight w:val="443"/>
        </w:trPr>
        <w:tc>
          <w:tcPr>
            <w:tcW w:w="1291" w:type="dxa"/>
            <w:tcBorders>
              <w:top w:val="single" w:sz="4" w:space="0" w:color="auto"/>
              <w:left w:val="single" w:sz="4" w:space="0" w:color="auto"/>
              <w:bottom w:val="single" w:sz="4" w:space="0" w:color="auto"/>
              <w:right w:val="single" w:sz="4" w:space="0" w:color="auto"/>
            </w:tcBorders>
            <w:hideMark/>
          </w:tcPr>
          <w:p w14:paraId="7DC9B5FB" w14:textId="77777777" w:rsidR="00A50BC5" w:rsidRPr="006C52B3" w:rsidRDefault="00A50BC5" w:rsidP="007353D9">
            <w:pPr>
              <w:rPr>
                <w:b/>
                <w:sz w:val="26"/>
                <w:szCs w:val="26"/>
              </w:rPr>
            </w:pPr>
            <w:r w:rsidRPr="006C52B3">
              <w:rPr>
                <w:b/>
                <w:sz w:val="26"/>
                <w:szCs w:val="26"/>
              </w:rPr>
              <w:t>Giống</w:t>
            </w:r>
          </w:p>
        </w:tc>
        <w:tc>
          <w:tcPr>
            <w:tcW w:w="9100" w:type="dxa"/>
            <w:gridSpan w:val="2"/>
            <w:tcBorders>
              <w:top w:val="single" w:sz="4" w:space="0" w:color="auto"/>
              <w:left w:val="single" w:sz="4" w:space="0" w:color="auto"/>
              <w:bottom w:val="single" w:sz="4" w:space="0" w:color="auto"/>
              <w:right w:val="single" w:sz="4" w:space="0" w:color="auto"/>
            </w:tcBorders>
            <w:hideMark/>
          </w:tcPr>
          <w:p w14:paraId="3E576787" w14:textId="77777777" w:rsidR="00A50BC5" w:rsidRPr="006C52B3" w:rsidRDefault="00A50BC5" w:rsidP="007353D9">
            <w:pPr>
              <w:jc w:val="center"/>
              <w:rPr>
                <w:sz w:val="26"/>
                <w:szCs w:val="26"/>
              </w:rPr>
            </w:pPr>
            <w:r w:rsidRPr="006C52B3">
              <w:rPr>
                <w:sz w:val="26"/>
                <w:szCs w:val="26"/>
              </w:rPr>
              <w:t>Đều là phản ứng oxi hóa khử.</w:t>
            </w:r>
          </w:p>
        </w:tc>
      </w:tr>
      <w:tr w:rsidR="00A50BC5" w:rsidRPr="006C52B3" w14:paraId="0F35C49D" w14:textId="77777777" w:rsidTr="007353D9">
        <w:trPr>
          <w:trHeight w:val="332"/>
        </w:trPr>
        <w:tc>
          <w:tcPr>
            <w:tcW w:w="1291" w:type="dxa"/>
            <w:tcBorders>
              <w:top w:val="single" w:sz="4" w:space="0" w:color="auto"/>
              <w:left w:val="single" w:sz="4" w:space="0" w:color="auto"/>
              <w:bottom w:val="single" w:sz="4" w:space="0" w:color="auto"/>
              <w:right w:val="single" w:sz="4" w:space="0" w:color="auto"/>
            </w:tcBorders>
            <w:hideMark/>
          </w:tcPr>
          <w:p w14:paraId="318B1623" w14:textId="77777777" w:rsidR="00A50BC5" w:rsidRPr="006C52B3" w:rsidRDefault="00A50BC5" w:rsidP="007353D9">
            <w:pPr>
              <w:rPr>
                <w:b/>
                <w:sz w:val="26"/>
                <w:szCs w:val="26"/>
              </w:rPr>
            </w:pPr>
            <w:r w:rsidRPr="006C52B3">
              <w:rPr>
                <w:b/>
                <w:sz w:val="26"/>
                <w:szCs w:val="26"/>
              </w:rPr>
              <w:t>Khác</w:t>
            </w:r>
          </w:p>
        </w:tc>
        <w:tc>
          <w:tcPr>
            <w:tcW w:w="4938" w:type="dxa"/>
            <w:tcBorders>
              <w:top w:val="single" w:sz="4" w:space="0" w:color="auto"/>
              <w:left w:val="single" w:sz="4" w:space="0" w:color="auto"/>
              <w:bottom w:val="single" w:sz="4" w:space="0" w:color="auto"/>
              <w:right w:val="single" w:sz="4" w:space="0" w:color="auto"/>
            </w:tcBorders>
            <w:hideMark/>
          </w:tcPr>
          <w:p w14:paraId="3FDD0E2A" w14:textId="77777777" w:rsidR="00A50BC5" w:rsidRPr="006C52B3" w:rsidRDefault="00A50BC5" w:rsidP="007353D9">
            <w:pPr>
              <w:rPr>
                <w:sz w:val="26"/>
                <w:szCs w:val="26"/>
              </w:rPr>
            </w:pPr>
            <w:r w:rsidRPr="006C52B3">
              <w:rPr>
                <w:sz w:val="26"/>
                <w:szCs w:val="26"/>
              </w:rPr>
              <w:t>Không có phát sinh dòng điện.</w:t>
            </w:r>
          </w:p>
        </w:tc>
        <w:tc>
          <w:tcPr>
            <w:tcW w:w="4162" w:type="dxa"/>
            <w:tcBorders>
              <w:top w:val="single" w:sz="4" w:space="0" w:color="auto"/>
              <w:left w:val="single" w:sz="4" w:space="0" w:color="auto"/>
              <w:bottom w:val="single" w:sz="4" w:space="0" w:color="auto"/>
              <w:right w:val="single" w:sz="4" w:space="0" w:color="auto"/>
            </w:tcBorders>
            <w:hideMark/>
          </w:tcPr>
          <w:p w14:paraId="1E7525BF" w14:textId="77777777" w:rsidR="00A50BC5" w:rsidRPr="006C52B3" w:rsidRDefault="00A50BC5" w:rsidP="007353D9">
            <w:pPr>
              <w:rPr>
                <w:sz w:val="26"/>
                <w:szCs w:val="26"/>
              </w:rPr>
            </w:pPr>
            <w:r w:rsidRPr="006C52B3">
              <w:rPr>
                <w:sz w:val="26"/>
                <w:szCs w:val="26"/>
              </w:rPr>
              <w:t>Có phát sinh dòng điện.</w:t>
            </w:r>
          </w:p>
        </w:tc>
      </w:tr>
      <w:tr w:rsidR="00A50BC5" w:rsidRPr="006C52B3" w14:paraId="2A964443" w14:textId="77777777" w:rsidTr="007353D9">
        <w:trPr>
          <w:trHeight w:val="953"/>
        </w:trPr>
        <w:tc>
          <w:tcPr>
            <w:tcW w:w="1291" w:type="dxa"/>
            <w:tcBorders>
              <w:top w:val="single" w:sz="4" w:space="0" w:color="auto"/>
              <w:left w:val="single" w:sz="4" w:space="0" w:color="auto"/>
              <w:bottom w:val="single" w:sz="4" w:space="0" w:color="auto"/>
              <w:right w:val="single" w:sz="4" w:space="0" w:color="auto"/>
            </w:tcBorders>
            <w:hideMark/>
          </w:tcPr>
          <w:p w14:paraId="1CC485AB" w14:textId="77777777" w:rsidR="00A50BC5" w:rsidRPr="006C52B3" w:rsidRDefault="00A50BC5" w:rsidP="007353D9">
            <w:pPr>
              <w:rPr>
                <w:b/>
                <w:sz w:val="26"/>
                <w:szCs w:val="26"/>
              </w:rPr>
            </w:pPr>
            <w:r w:rsidRPr="006C52B3">
              <w:rPr>
                <w:b/>
                <w:sz w:val="26"/>
                <w:szCs w:val="26"/>
              </w:rPr>
              <w:t>Nhận biết</w:t>
            </w:r>
          </w:p>
        </w:tc>
        <w:tc>
          <w:tcPr>
            <w:tcW w:w="4938" w:type="dxa"/>
            <w:tcBorders>
              <w:top w:val="single" w:sz="4" w:space="0" w:color="auto"/>
              <w:left w:val="single" w:sz="4" w:space="0" w:color="auto"/>
              <w:bottom w:val="single" w:sz="4" w:space="0" w:color="auto"/>
              <w:right w:val="single" w:sz="4" w:space="0" w:color="auto"/>
            </w:tcBorders>
            <w:hideMark/>
          </w:tcPr>
          <w:p w14:paraId="3A48A14D" w14:textId="77777777" w:rsidR="00A50BC5" w:rsidRPr="006C52B3" w:rsidRDefault="00A50BC5" w:rsidP="007353D9">
            <w:pPr>
              <w:rPr>
                <w:sz w:val="26"/>
                <w:szCs w:val="26"/>
              </w:rPr>
            </w:pPr>
            <w:r w:rsidRPr="006C52B3">
              <w:rPr>
                <w:sz w:val="26"/>
                <w:szCs w:val="26"/>
              </w:rPr>
              <w:t>Trong phản ứng chỉ có 1 KL</w:t>
            </w:r>
          </w:p>
          <w:p w14:paraId="0F60D8F3" w14:textId="77777777" w:rsidR="00A50BC5" w:rsidRPr="006C52B3" w:rsidRDefault="00A50BC5" w:rsidP="007353D9">
            <w:pPr>
              <w:rPr>
                <w:sz w:val="26"/>
                <w:szCs w:val="26"/>
                <w:vertAlign w:val="subscript"/>
              </w:rPr>
            </w:pPr>
            <w:r w:rsidRPr="006C52B3">
              <w:rPr>
                <w:sz w:val="26"/>
                <w:szCs w:val="26"/>
              </w:rPr>
              <w:t>Vd:  Fe + 2HCl→FeCl</w:t>
            </w:r>
            <w:r w:rsidRPr="006C52B3">
              <w:rPr>
                <w:sz w:val="26"/>
                <w:szCs w:val="26"/>
                <w:vertAlign w:val="subscript"/>
              </w:rPr>
              <w:t>2</w:t>
            </w:r>
            <w:r w:rsidRPr="006C52B3">
              <w:rPr>
                <w:sz w:val="26"/>
                <w:szCs w:val="26"/>
              </w:rPr>
              <w:t xml:space="preserve"> +H</w:t>
            </w:r>
            <w:r w:rsidRPr="006C52B3">
              <w:rPr>
                <w:sz w:val="26"/>
                <w:szCs w:val="26"/>
                <w:vertAlign w:val="subscript"/>
              </w:rPr>
              <w:t>2</w:t>
            </w:r>
          </w:p>
          <w:p w14:paraId="116F8AD1" w14:textId="77777777" w:rsidR="00A50BC5" w:rsidRPr="006C52B3" w:rsidRDefault="00A50BC5" w:rsidP="007353D9">
            <w:pPr>
              <w:rPr>
                <w:sz w:val="26"/>
                <w:szCs w:val="26"/>
              </w:rPr>
            </w:pPr>
            <w:r w:rsidRPr="006C52B3">
              <w:rPr>
                <w:sz w:val="26"/>
                <w:szCs w:val="26"/>
              </w:rPr>
              <w:t>=&gt;chỉ có 1KL là Fe</w:t>
            </w:r>
          </w:p>
        </w:tc>
        <w:tc>
          <w:tcPr>
            <w:tcW w:w="4162" w:type="dxa"/>
            <w:tcBorders>
              <w:top w:val="single" w:sz="4" w:space="0" w:color="auto"/>
              <w:left w:val="single" w:sz="4" w:space="0" w:color="auto"/>
              <w:bottom w:val="single" w:sz="4" w:space="0" w:color="auto"/>
              <w:right w:val="single" w:sz="4" w:space="0" w:color="auto"/>
            </w:tcBorders>
            <w:hideMark/>
          </w:tcPr>
          <w:p w14:paraId="7F2D31AA" w14:textId="77777777" w:rsidR="00A50BC5" w:rsidRPr="006C52B3" w:rsidRDefault="00A50BC5" w:rsidP="007353D9">
            <w:pPr>
              <w:rPr>
                <w:sz w:val="26"/>
                <w:szCs w:val="26"/>
              </w:rPr>
            </w:pPr>
            <w:r w:rsidRPr="006C52B3">
              <w:rPr>
                <w:sz w:val="26"/>
                <w:szCs w:val="26"/>
              </w:rPr>
              <w:t>Trong pứ có 2KL</w:t>
            </w:r>
          </w:p>
          <w:p w14:paraId="03D73A60" w14:textId="77777777" w:rsidR="00A50BC5" w:rsidRPr="006C52B3" w:rsidRDefault="00A50BC5" w:rsidP="007353D9">
            <w:pPr>
              <w:rPr>
                <w:sz w:val="26"/>
                <w:szCs w:val="26"/>
              </w:rPr>
            </w:pPr>
            <w:r w:rsidRPr="006C52B3">
              <w:rPr>
                <w:sz w:val="26"/>
                <w:szCs w:val="26"/>
              </w:rPr>
              <w:t>Fe+CuSO</w:t>
            </w:r>
            <w:r w:rsidRPr="006C52B3">
              <w:rPr>
                <w:sz w:val="26"/>
                <w:szCs w:val="26"/>
                <w:vertAlign w:val="subscript"/>
              </w:rPr>
              <w:t>4</w:t>
            </w:r>
            <w:r w:rsidRPr="006C52B3">
              <w:rPr>
                <w:sz w:val="26"/>
                <w:szCs w:val="26"/>
              </w:rPr>
              <w:t>→FeSO</w:t>
            </w:r>
            <w:r w:rsidRPr="006C52B3">
              <w:rPr>
                <w:sz w:val="26"/>
                <w:szCs w:val="26"/>
                <w:vertAlign w:val="subscript"/>
              </w:rPr>
              <w:t>4</w:t>
            </w:r>
            <w:r w:rsidRPr="006C52B3">
              <w:rPr>
                <w:sz w:val="26"/>
                <w:szCs w:val="26"/>
              </w:rPr>
              <w:t>+Cu</w:t>
            </w:r>
          </w:p>
          <w:p w14:paraId="72E732D7" w14:textId="77777777" w:rsidR="00A50BC5" w:rsidRPr="006C52B3" w:rsidRDefault="00A50BC5" w:rsidP="007353D9">
            <w:pPr>
              <w:rPr>
                <w:sz w:val="26"/>
                <w:szCs w:val="26"/>
              </w:rPr>
            </w:pPr>
            <w:r w:rsidRPr="006C52B3">
              <w:rPr>
                <w:sz w:val="26"/>
                <w:szCs w:val="26"/>
              </w:rPr>
              <w:t>=&gt;Có 2KL: Fe và Cu</w:t>
            </w:r>
          </w:p>
        </w:tc>
      </w:tr>
      <w:tr w:rsidR="00A50BC5" w:rsidRPr="006C52B3" w14:paraId="408EBD44" w14:textId="77777777" w:rsidTr="007353D9">
        <w:trPr>
          <w:trHeight w:val="1430"/>
        </w:trPr>
        <w:tc>
          <w:tcPr>
            <w:tcW w:w="10391" w:type="dxa"/>
            <w:gridSpan w:val="3"/>
            <w:tcBorders>
              <w:top w:val="single" w:sz="4" w:space="0" w:color="auto"/>
              <w:left w:val="single" w:sz="4" w:space="0" w:color="auto"/>
              <w:bottom w:val="single" w:sz="4" w:space="0" w:color="auto"/>
              <w:right w:val="single" w:sz="4" w:space="0" w:color="auto"/>
            </w:tcBorders>
            <w:hideMark/>
          </w:tcPr>
          <w:p w14:paraId="61C59661" w14:textId="77777777" w:rsidR="00A50BC5" w:rsidRPr="006C52B3" w:rsidRDefault="00A50BC5" w:rsidP="007353D9">
            <w:pPr>
              <w:rPr>
                <w:b/>
                <w:sz w:val="26"/>
                <w:szCs w:val="26"/>
              </w:rPr>
            </w:pPr>
            <w:r w:rsidRPr="006C52B3">
              <w:rPr>
                <w:b/>
                <w:sz w:val="26"/>
                <w:szCs w:val="26"/>
              </w:rPr>
              <w:t>Điều kiện xảy ra ăn mòn điện hóa học: đủ 3 điều kiện sau</w:t>
            </w:r>
          </w:p>
          <w:p w14:paraId="7426F17C" w14:textId="77777777" w:rsidR="00A50BC5" w:rsidRPr="006C52B3" w:rsidRDefault="00A50BC5" w:rsidP="007353D9">
            <w:pPr>
              <w:rPr>
                <w:sz w:val="26"/>
                <w:szCs w:val="26"/>
              </w:rPr>
            </w:pPr>
            <w:r w:rsidRPr="006C52B3">
              <w:rPr>
                <w:sz w:val="26"/>
                <w:szCs w:val="26"/>
              </w:rPr>
              <w:t>- 2KL khác nhau (hoặc KL-PK = gang, thép (Fe-C)).</w:t>
            </w:r>
          </w:p>
          <w:p w14:paraId="150B119E" w14:textId="77777777" w:rsidR="00A50BC5" w:rsidRPr="006C52B3" w:rsidRDefault="00A50BC5" w:rsidP="007353D9">
            <w:pPr>
              <w:rPr>
                <w:sz w:val="26"/>
                <w:szCs w:val="26"/>
              </w:rPr>
            </w:pPr>
            <w:r w:rsidRPr="006C52B3">
              <w:rPr>
                <w:sz w:val="26"/>
                <w:szCs w:val="26"/>
              </w:rPr>
              <w:t>- 2KL tiếp xúc trực tiếp hoặc gián tiếp.</w:t>
            </w:r>
          </w:p>
          <w:p w14:paraId="64AF9FB5" w14:textId="77777777" w:rsidR="00A50BC5" w:rsidRPr="006C52B3" w:rsidRDefault="00A50BC5" w:rsidP="007353D9">
            <w:pPr>
              <w:rPr>
                <w:sz w:val="26"/>
                <w:szCs w:val="26"/>
              </w:rPr>
            </w:pPr>
            <w:r w:rsidRPr="006C52B3">
              <w:rPr>
                <w:sz w:val="26"/>
                <w:szCs w:val="26"/>
              </w:rPr>
              <w:t xml:space="preserve">- 2KL cùng tiếp xúc trong môi trường điện li: dung dịch acid, base, muối, không khí ẩm. </w:t>
            </w:r>
          </w:p>
        </w:tc>
      </w:tr>
    </w:tbl>
    <w:p w14:paraId="3EFFC3BA" w14:textId="77777777" w:rsidR="00A50BC5" w:rsidRPr="006C52B3" w:rsidRDefault="00A50BC5" w:rsidP="00A50BC5">
      <w:pPr>
        <w:tabs>
          <w:tab w:val="left" w:pos="3330"/>
        </w:tabs>
        <w:rPr>
          <w:b/>
          <w:bCs/>
          <w:sz w:val="28"/>
          <w:szCs w:val="28"/>
          <w:lang w:val="nl-NL"/>
        </w:rPr>
      </w:pPr>
      <w:r w:rsidRPr="006C52B3">
        <w:rPr>
          <w:b/>
          <w:bCs/>
          <w:sz w:val="28"/>
          <w:szCs w:val="28"/>
          <w:lang w:val="nl-NL"/>
        </w:rPr>
        <w:t>III. CHỐNG ĂN MÒN KIM LOẠI</w:t>
      </w:r>
    </w:p>
    <w:p w14:paraId="7504913B" w14:textId="77777777" w:rsidR="00A50BC5" w:rsidRPr="006C52B3" w:rsidRDefault="00A50BC5" w:rsidP="00A50BC5">
      <w:pPr>
        <w:jc w:val="both"/>
        <w:rPr>
          <w:b/>
          <w:color w:val="000000"/>
          <w:sz w:val="26"/>
          <w:szCs w:val="26"/>
        </w:rPr>
      </w:pPr>
      <w:r w:rsidRPr="006C52B3">
        <w:rPr>
          <w:b/>
          <w:color w:val="000000"/>
          <w:sz w:val="26"/>
          <w:szCs w:val="26"/>
        </w:rPr>
        <w:lastRenderedPageBreak/>
        <w:t>1. Phương pháp phủ bề mặt</w:t>
      </w:r>
    </w:p>
    <w:p w14:paraId="4B447C65" w14:textId="77777777" w:rsidR="00A50BC5" w:rsidRPr="006C52B3" w:rsidRDefault="00A50BC5" w:rsidP="00A50BC5">
      <w:pPr>
        <w:ind w:firstLine="283"/>
        <w:jc w:val="both"/>
        <w:rPr>
          <w:color w:val="000000"/>
          <w:sz w:val="26"/>
          <w:szCs w:val="26"/>
        </w:rPr>
      </w:pPr>
      <w:r w:rsidRPr="006C52B3">
        <w:rPr>
          <w:color w:val="000000"/>
          <w:sz w:val="26"/>
          <w:szCs w:val="26"/>
        </w:rPr>
        <w:t xml:space="preserve">Phủ lên bề mặt của kim loại một lớp sơn, dầu, mỡ, chất dẻo hoặc tráng, mạ bằng một kim loại khác. </w:t>
      </w:r>
    </w:p>
    <w:p w14:paraId="1D650131" w14:textId="77777777" w:rsidR="00A50BC5" w:rsidRPr="006C52B3" w:rsidRDefault="00A50BC5" w:rsidP="00A50BC5">
      <w:pPr>
        <w:pStyle w:val="oancuaDanhsach"/>
        <w:spacing w:after="0"/>
        <w:ind w:left="283"/>
        <w:jc w:val="both"/>
        <w:rPr>
          <w:rFonts w:ascii="Times New Roman" w:hAnsi="Times New Roman"/>
          <w:color w:val="000000"/>
          <w:sz w:val="26"/>
          <w:szCs w:val="26"/>
        </w:rPr>
      </w:pPr>
      <w:r w:rsidRPr="006C52B3">
        <w:rPr>
          <w:rFonts w:ascii="Times New Roman" w:hAnsi="Times New Roman"/>
          <w:color w:val="000000"/>
          <w:sz w:val="26"/>
          <w:szCs w:val="26"/>
        </w:rPr>
        <w:t>VD: Tráng kẽm lên bề mặt của tấm thép mỏng để sản xuất tôn lợp nhà, mạ chromium lên bề mặt thép để làm vật liệu chế tạo các dụng cụ y tế.</w:t>
      </w:r>
    </w:p>
    <w:p w14:paraId="46EB67C0" w14:textId="335F247A" w:rsidR="00A50BC5" w:rsidRPr="006C52B3" w:rsidRDefault="00A50BC5" w:rsidP="00A50BC5">
      <w:pPr>
        <w:pStyle w:val="oancuaDanhsach"/>
        <w:spacing w:after="0"/>
        <w:ind w:left="283" w:firstLine="283"/>
        <w:jc w:val="both"/>
        <w:rPr>
          <w:rFonts w:ascii="Times New Roman" w:hAnsi="Times New Roman"/>
          <w:color w:val="000000"/>
          <w:sz w:val="26"/>
          <w:szCs w:val="26"/>
        </w:rPr>
      </w:pPr>
      <w:r>
        <w:rPr>
          <w:noProof/>
          <w:sz w:val="24"/>
          <w:szCs w:val="24"/>
        </w:rPr>
        <w:drawing>
          <wp:inline distT="0" distB="0" distL="0" distR="0" wp14:anchorId="44B5C9F8" wp14:editId="6DAA2520">
            <wp:extent cx="5151120" cy="1653540"/>
            <wp:effectExtent l="0" t="0" r="0" b="3810"/>
            <wp:docPr id="1932301448"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5"/>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5151120" cy="1653540"/>
                    </a:xfrm>
                    <a:prstGeom prst="rect">
                      <a:avLst/>
                    </a:prstGeom>
                    <a:noFill/>
                    <a:ln>
                      <a:noFill/>
                    </a:ln>
                  </pic:spPr>
                </pic:pic>
              </a:graphicData>
            </a:graphic>
          </wp:inline>
        </w:drawing>
      </w:r>
    </w:p>
    <w:p w14:paraId="4FF81E5F" w14:textId="77777777" w:rsidR="00A50BC5" w:rsidRPr="006C52B3" w:rsidRDefault="00A50BC5" w:rsidP="00A50BC5">
      <w:pPr>
        <w:jc w:val="center"/>
        <w:rPr>
          <w:b/>
          <w:color w:val="FF0000"/>
          <w:sz w:val="26"/>
          <w:szCs w:val="26"/>
        </w:rPr>
      </w:pPr>
      <w:r w:rsidRPr="006C52B3">
        <w:rPr>
          <w:b/>
          <w:color w:val="FF0000"/>
          <w:sz w:val="26"/>
          <w:szCs w:val="26"/>
        </w:rPr>
        <w:t>Một số biện pháp sơn phủ lên bề mặt kim loại</w:t>
      </w:r>
    </w:p>
    <w:p w14:paraId="7CB1F262" w14:textId="77777777" w:rsidR="00A50BC5" w:rsidRPr="006C52B3" w:rsidRDefault="00A50BC5" w:rsidP="00A50BC5">
      <w:pPr>
        <w:jc w:val="both"/>
        <w:rPr>
          <w:b/>
          <w:color w:val="000000"/>
          <w:sz w:val="26"/>
          <w:szCs w:val="26"/>
        </w:rPr>
      </w:pPr>
      <w:r w:rsidRPr="006C52B3">
        <w:rPr>
          <w:b/>
          <w:color w:val="000000"/>
          <w:sz w:val="26"/>
          <w:szCs w:val="26"/>
        </w:rPr>
        <w:t>2. Phương pháp điện hoá</w:t>
      </w:r>
    </w:p>
    <w:p w14:paraId="51AC8B91" w14:textId="77777777" w:rsidR="00A50BC5" w:rsidRPr="006C52B3" w:rsidRDefault="00A50BC5" w:rsidP="00A50BC5">
      <w:pPr>
        <w:pStyle w:val="oancuaDanhsach"/>
        <w:spacing w:after="0"/>
        <w:ind w:left="283" w:firstLine="283"/>
        <w:jc w:val="both"/>
        <w:rPr>
          <w:rFonts w:ascii="Times New Roman" w:hAnsi="Times New Roman"/>
          <w:color w:val="000000"/>
          <w:sz w:val="26"/>
          <w:szCs w:val="26"/>
        </w:rPr>
      </w:pPr>
      <w:r w:rsidRPr="006C52B3">
        <w:rPr>
          <w:rFonts w:ascii="Times New Roman" w:hAnsi="Times New Roman"/>
          <w:color w:val="000000"/>
          <w:sz w:val="26"/>
          <w:szCs w:val="26"/>
        </w:rPr>
        <w:t>- Nối kim loại cần bảo vệ với một kim loại hoạt động hoá học mạnh hơn.</w:t>
      </w:r>
    </w:p>
    <w:p w14:paraId="63731E27" w14:textId="77777777" w:rsidR="00A50BC5" w:rsidRPr="006C52B3" w:rsidRDefault="00A50BC5" w:rsidP="00A50BC5">
      <w:pPr>
        <w:pStyle w:val="oancuaDanhsach"/>
        <w:spacing w:after="0"/>
        <w:ind w:left="283"/>
        <w:jc w:val="both"/>
        <w:rPr>
          <w:rFonts w:ascii="Times New Roman" w:hAnsi="Times New Roman"/>
          <w:color w:val="000000"/>
          <w:sz w:val="26"/>
          <w:szCs w:val="26"/>
        </w:rPr>
      </w:pPr>
      <w:r w:rsidRPr="006C52B3">
        <w:rPr>
          <w:rFonts w:ascii="Times New Roman" w:hAnsi="Times New Roman"/>
          <w:color w:val="000000"/>
          <w:sz w:val="26"/>
          <w:szCs w:val="26"/>
        </w:rPr>
        <w:t>Ví dụ: Để bảo vệ vỏ tàu biển làm bằng thép, người ta hàn những khối kẽm lên mặt ngoài của vỏ tàu (phần chìm dưới nước). Kết quả kẽm bị nước biển ăn mòn thay cho sắt trong thép.</w:t>
      </w:r>
    </w:p>
    <w:p w14:paraId="5258AE43" w14:textId="77777777" w:rsidR="00A50BC5" w:rsidRPr="006C52B3" w:rsidRDefault="00A50BC5" w:rsidP="00A50BC5">
      <w:pPr>
        <w:pStyle w:val="oancuaDanhsach"/>
        <w:spacing w:after="0"/>
        <w:ind w:left="283" w:firstLine="283"/>
        <w:jc w:val="both"/>
        <w:rPr>
          <w:rFonts w:ascii="Times New Roman" w:hAnsi="Times New Roman"/>
          <w:color w:val="000000"/>
          <w:sz w:val="26"/>
          <w:szCs w:val="26"/>
        </w:rPr>
      </w:pPr>
      <w:r w:rsidRPr="006C52B3">
        <w:rPr>
          <w:rFonts w:ascii="Times New Roman" w:hAnsi="Times New Roman"/>
          <w:sz w:val="26"/>
          <w:szCs w:val="26"/>
        </w:rPr>
        <w:t>Tương tự, các ống thép (dẫn nước, dẫn dầu, dẫn khí đốt) ở dưới đất cũng được bảo vệ bang phương pháp điện hoá.</w:t>
      </w:r>
    </w:p>
    <w:p w14:paraId="2F220FFD" w14:textId="011E2F97" w:rsidR="00A50BC5" w:rsidRPr="006C52B3" w:rsidRDefault="00A50BC5" w:rsidP="00A50BC5">
      <w:pPr>
        <w:tabs>
          <w:tab w:val="left" w:pos="3330"/>
        </w:tabs>
        <w:jc w:val="center"/>
        <w:rPr>
          <w:sz w:val="26"/>
          <w:szCs w:val="26"/>
        </w:rPr>
      </w:pPr>
      <w:r>
        <w:rPr>
          <w:noProof/>
          <w:sz w:val="26"/>
          <w:szCs w:val="26"/>
        </w:rPr>
        <mc:AlternateContent>
          <mc:Choice Requires="wps">
            <w:drawing>
              <wp:anchor distT="0" distB="0" distL="114300" distR="114300" simplePos="0" relativeHeight="251701760" behindDoc="0" locked="0" layoutInCell="1" allowOverlap="1" wp14:anchorId="088FB143" wp14:editId="3EB8789C">
                <wp:simplePos x="0" y="0"/>
                <wp:positionH relativeFrom="column">
                  <wp:posOffset>5229225</wp:posOffset>
                </wp:positionH>
                <wp:positionV relativeFrom="paragraph">
                  <wp:posOffset>-1270</wp:posOffset>
                </wp:positionV>
                <wp:extent cx="828675" cy="257175"/>
                <wp:effectExtent l="0" t="0" r="9525" b="9525"/>
                <wp:wrapNone/>
                <wp:docPr id="1609783176"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675" cy="257175"/>
                        </a:xfrm>
                        <a:prstGeom prst="rect">
                          <a:avLst/>
                        </a:prstGeom>
                        <a:solidFill>
                          <a:sysClr val="window" lastClr="FFFFFF"/>
                        </a:solidFill>
                        <a:ln w="6350">
                          <a:noFill/>
                        </a:ln>
                      </wps:spPr>
                      <wps:txbx>
                        <w:txbxContent>
                          <w:p w14:paraId="3EA7B6C0" w14:textId="77777777" w:rsidR="00A50BC5" w:rsidRDefault="00A50BC5" w:rsidP="00A50BC5">
                            <w:r>
                              <w:t>Thanh Zn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88FB143" id="Text Box 341" o:spid="_x0000_s1179" type="#_x0000_t202" style="position:absolute;left:0;text-align:left;margin-left:411.75pt;margin-top:-.1pt;width:65.25pt;height:20.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" fillcolor="window" stroked="f" strokeweight=".5pt">
                <v:textbox>
                  <w:txbxContent>
                    <w:p w14:paraId="3EA7B6C0" w14:textId="77777777" w:rsidR="00A50BC5" w:rsidRDefault="00A50BC5" w:rsidP="00A50BC5">
                      <w:r>
                        <w:t>Thanh Zn</w:t>
                      </w:r>
                    </w:p>
                  </w:txbxContent>
                </v:textbox>
              </v:shape>
            </w:pict>
          </mc:Fallback>
        </mc:AlternateContent>
      </w:r>
      <w:r>
        <w:rPr>
          <w:noProof/>
          <w:sz w:val="26"/>
          <w:szCs w:val="26"/>
        </w:rPr>
        <mc:AlternateContent>
          <mc:Choice Requires="wps">
            <w:drawing>
              <wp:anchor distT="0" distB="0" distL="114300" distR="114300" simplePos="0" relativeHeight="251700736" behindDoc="0" locked="0" layoutInCell="1" allowOverlap="1" wp14:anchorId="0B9009FF" wp14:editId="12616DA8">
                <wp:simplePos x="0" y="0"/>
                <wp:positionH relativeFrom="column">
                  <wp:posOffset>4010025</wp:posOffset>
                </wp:positionH>
                <wp:positionV relativeFrom="paragraph">
                  <wp:posOffset>189230</wp:posOffset>
                </wp:positionV>
                <wp:extent cx="1219200" cy="238125"/>
                <wp:effectExtent l="38100" t="0" r="19050" b="85725"/>
                <wp:wrapNone/>
                <wp:docPr id="181197691" name="Straight Arrow Connecto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19200" cy="238125"/>
                        </a:xfrm>
                        <a:prstGeom prst="straightConnector1">
                          <a:avLst/>
                        </a:prstGeom>
                        <a:noFill/>
                        <a:ln w="9525" cap="flat" cmpd="sng" algn="ctr">
                          <a:solidFill>
                            <a:srgbClr val="00206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F318D6D" id="Straight Arrow Connector 339" o:spid="_x0000_s1026" type="#_x0000_t32" style="position:absolute;margin-left:315.75pt;margin-top:14.9pt;width:96pt;height:18.75pt;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" strokecolor="#002060">
                <v:stroke endarrow="block"/>
                <o:lock v:ext="edit" shapetype="f"/>
              </v:shape>
            </w:pict>
          </mc:Fallback>
        </mc:AlternateContent>
      </w:r>
      <w:r>
        <w:rPr>
          <w:noProof/>
          <w:sz w:val="26"/>
          <w:szCs w:val="26"/>
        </w:rPr>
        <w:drawing>
          <wp:inline distT="0" distB="0" distL="0" distR="0" wp14:anchorId="0D1217FF" wp14:editId="666D7C64">
            <wp:extent cx="3284220" cy="1813560"/>
            <wp:effectExtent l="0" t="0" r="0" b="0"/>
            <wp:docPr id="412106916"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6"/>
                    <pic:cNvPicPr>
                      <a:picLocks noChangeAspect="1" noChangeArrowheads="1"/>
                    </pic:cNvPicPr>
                  </pic:nvPicPr>
                  <pic:blipFill>
                    <a:blip r:embed="rId1899">
                      <a:extLst>
                        <a:ext uri="{28A0092B-C50C-407E-A947-70E740481C1C}">
                          <a14:useLocalDpi xmlns:a14="http://schemas.microsoft.com/office/drawing/2010/main" val="0"/>
                        </a:ext>
                      </a:extLst>
                    </a:blip>
                    <a:srcRect/>
                    <a:stretch>
                      <a:fillRect/>
                    </a:stretch>
                  </pic:blipFill>
                  <pic:spPr bwMode="auto">
                    <a:xfrm>
                      <a:off x="0" y="0"/>
                      <a:ext cx="3284220" cy="1813560"/>
                    </a:xfrm>
                    <a:prstGeom prst="rect">
                      <a:avLst/>
                    </a:prstGeom>
                    <a:noFill/>
                    <a:ln>
                      <a:noFill/>
                    </a:ln>
                  </pic:spPr>
                </pic:pic>
              </a:graphicData>
            </a:graphic>
          </wp:inline>
        </w:drawing>
      </w:r>
    </w:p>
    <w:p w14:paraId="48CC39F9" w14:textId="77777777" w:rsidR="00A50BC5" w:rsidRPr="006C52B3" w:rsidRDefault="00A50BC5" w:rsidP="00A50BC5">
      <w:pPr>
        <w:tabs>
          <w:tab w:val="left" w:pos="3330"/>
        </w:tabs>
        <w:jc w:val="center"/>
        <w:rPr>
          <w:b/>
          <w:color w:val="FF0000"/>
          <w:sz w:val="26"/>
          <w:szCs w:val="26"/>
        </w:rPr>
      </w:pPr>
      <w:r w:rsidRPr="006C52B3">
        <w:rPr>
          <w:b/>
          <w:color w:val="FF0000"/>
          <w:sz w:val="26"/>
          <w:szCs w:val="26"/>
        </w:rPr>
        <w:t>Các khối kẽm được hàn vào một bộ phận của tàu làm bằng thép để chống ăn mòn</w:t>
      </w:r>
    </w:p>
    <w:p w14:paraId="5DD8CFDC" w14:textId="77777777" w:rsidR="00A50BC5" w:rsidRPr="006C52B3" w:rsidRDefault="00A50BC5" w:rsidP="00A50BC5">
      <w:pPr>
        <w:pStyle w:val="u2"/>
        <w:spacing w:before="0" w:after="0"/>
        <w:rPr>
          <w:rFonts w:cs="Times New Roman"/>
          <w:b w:val="0"/>
          <w:i w:val="0"/>
          <w:iCs w:val="0"/>
          <w:color w:val="FF0000"/>
          <w:sz w:val="30"/>
          <w:szCs w:val="30"/>
        </w:rPr>
      </w:pPr>
      <w:bookmarkStart w:id="452" w:name="_Toc175138365"/>
      <w:bookmarkStart w:id="453" w:name="_Toc181964957"/>
      <w:bookmarkStart w:id="454" w:name="_Toc182492017"/>
      <w:bookmarkStart w:id="455" w:name="_Toc182492802"/>
      <w:bookmarkStart w:id="456" w:name="_Toc182493566"/>
      <w:r w:rsidRPr="006C52B3">
        <w:rPr>
          <w:i w:val="0"/>
          <w:iCs w:val="0"/>
          <w:color w:val="FF0000"/>
          <w:sz w:val="30"/>
          <w:szCs w:val="30"/>
          <w:lang w:val="nl-NL"/>
        </w:rPr>
        <w:t xml:space="preserve">CHỦ ĐỀ 5: </w:t>
      </w:r>
      <w:r w:rsidRPr="006C52B3">
        <w:rPr>
          <w:rFonts w:cs="Times New Roman"/>
          <w:i w:val="0"/>
          <w:iCs w:val="0"/>
          <w:color w:val="FF0000"/>
          <w:sz w:val="30"/>
          <w:szCs w:val="30"/>
        </w:rPr>
        <w:t>ÔN TẬP CHƯƠNG 6</w:t>
      </w:r>
      <w:bookmarkEnd w:id="452"/>
      <w:bookmarkEnd w:id="453"/>
      <w:bookmarkEnd w:id="454"/>
      <w:bookmarkEnd w:id="455"/>
      <w:bookmarkEnd w:id="456"/>
    </w:p>
    <w:p w14:paraId="61AB12EC" w14:textId="77777777" w:rsidR="00A50BC5" w:rsidRPr="006C52B3" w:rsidRDefault="00A50BC5" w:rsidP="00A50BC5">
      <w:pPr>
        <w:widowControl w:val="0"/>
        <w:tabs>
          <w:tab w:val="left" w:pos="283"/>
          <w:tab w:val="left" w:pos="2835"/>
          <w:tab w:val="left" w:pos="5386"/>
          <w:tab w:val="left" w:pos="7937"/>
        </w:tabs>
        <w:jc w:val="both"/>
        <w:rPr>
          <w:b/>
          <w:iCs/>
          <w:sz w:val="26"/>
          <w:szCs w:val="26"/>
        </w:rPr>
      </w:pPr>
      <w:r w:rsidRPr="006C52B3">
        <w:rPr>
          <w:b/>
          <w:iCs/>
          <w:sz w:val="26"/>
          <w:szCs w:val="26"/>
        </w:rPr>
        <w:t>1. Cấu tạo và liên kết trong tinh thể kim loại</w:t>
      </w:r>
    </w:p>
    <w:p w14:paraId="7B01C611"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Nguyên tử kim loại thường có từ 1 đến 3 electron lớp ngoài cùng.</w:t>
      </w:r>
    </w:p>
    <w:p w14:paraId="0E186E51"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xml:space="preserve">* Trong tinh thể kim loại, </w:t>
      </w:r>
      <w:bookmarkStart w:id="457" w:name="_Hlk168636119"/>
      <w:r w:rsidRPr="006C52B3">
        <w:rPr>
          <w:bCs/>
          <w:iCs/>
          <w:sz w:val="26"/>
          <w:szCs w:val="26"/>
        </w:rPr>
        <w:t>các ion dương chiếm những nút của mạng tinh thể</w:t>
      </w:r>
      <w:bookmarkEnd w:id="457"/>
      <w:r w:rsidRPr="006C52B3">
        <w:rPr>
          <w:bCs/>
          <w:iCs/>
          <w:sz w:val="26"/>
          <w:szCs w:val="26"/>
        </w:rPr>
        <w:t xml:space="preserve">, các </w:t>
      </w:r>
      <w:bookmarkStart w:id="458" w:name="_Hlk168636189"/>
      <w:r w:rsidRPr="006C52B3">
        <w:rPr>
          <w:bCs/>
          <w:iCs/>
          <w:sz w:val="26"/>
          <w:szCs w:val="26"/>
        </w:rPr>
        <w:t>electron hóa trị chuyển động tự do trong toàn bộ mạng tinh thể.</w:t>
      </w:r>
      <w:bookmarkEnd w:id="458"/>
    </w:p>
    <w:p w14:paraId="5A4CE1E1"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xml:space="preserve">* Trong tinh thể kim loại, </w:t>
      </w:r>
      <w:bookmarkStart w:id="459" w:name="_Hlk168636235"/>
      <w:r w:rsidRPr="006C52B3">
        <w:rPr>
          <w:bCs/>
          <w:iCs/>
          <w:sz w:val="26"/>
          <w:szCs w:val="26"/>
        </w:rPr>
        <w:t>liên kết kim loại được hình thành do lực hút tĩnh điện giữa các electron tự do với các ion dương kim loại ở các nút mạng.</w:t>
      </w:r>
    </w:p>
    <w:bookmarkEnd w:id="459"/>
    <w:p w14:paraId="52826761" w14:textId="77777777" w:rsidR="00A50BC5" w:rsidRPr="006C52B3" w:rsidRDefault="00A50BC5" w:rsidP="00A50BC5">
      <w:pPr>
        <w:widowControl w:val="0"/>
        <w:tabs>
          <w:tab w:val="left" w:pos="283"/>
          <w:tab w:val="left" w:pos="2835"/>
          <w:tab w:val="left" w:pos="5386"/>
          <w:tab w:val="left" w:pos="7937"/>
        </w:tabs>
        <w:jc w:val="both"/>
        <w:rPr>
          <w:b/>
          <w:iCs/>
          <w:sz w:val="26"/>
          <w:szCs w:val="26"/>
        </w:rPr>
      </w:pPr>
      <w:r w:rsidRPr="006C52B3">
        <w:rPr>
          <w:b/>
          <w:iCs/>
          <w:sz w:val="26"/>
          <w:szCs w:val="26"/>
        </w:rPr>
        <w:t>2. Tính chất vật lí và tính chất hóa học của kim loại</w:t>
      </w:r>
    </w:p>
    <w:p w14:paraId="6FC4CAA1"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Kim loại là chất rắn (trừ Hg), có tính dẻo (dễ rèn, dễ dát mỏng và dễ kéo sợi), tính dẫn điện, dẫn nhiệt và có ánh kim.</w:t>
      </w:r>
    </w:p>
    <w:p w14:paraId="6B9E6CE2"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Kim loại có tính khử: Tác dụng với phi kim, nước, dung dịch acid, dung dịch muối.</w:t>
      </w:r>
    </w:p>
    <w:p w14:paraId="37C4179B" w14:textId="77777777" w:rsidR="00A50BC5" w:rsidRPr="006C52B3" w:rsidRDefault="00A50BC5" w:rsidP="00A50BC5">
      <w:pPr>
        <w:widowControl w:val="0"/>
        <w:tabs>
          <w:tab w:val="left" w:pos="283"/>
          <w:tab w:val="left" w:pos="2835"/>
          <w:tab w:val="left" w:pos="5386"/>
          <w:tab w:val="left" w:pos="7937"/>
        </w:tabs>
        <w:jc w:val="both"/>
        <w:rPr>
          <w:b/>
          <w:iCs/>
          <w:sz w:val="26"/>
          <w:szCs w:val="26"/>
        </w:rPr>
      </w:pPr>
      <w:r w:rsidRPr="006C52B3">
        <w:rPr>
          <w:b/>
          <w:iCs/>
          <w:sz w:val="26"/>
          <w:szCs w:val="26"/>
        </w:rPr>
        <w:t>3. Kim loại trong tự nhiên và phương pháp tách kim loại</w:t>
      </w:r>
    </w:p>
    <w:p w14:paraId="78CA78BC"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Trong tự nhiên, hầu hết các kim loại tồn tại ở dạng hợp chất, chỉ một vài kim loại kém hoạt động như vàng, bạc, Platinum,…được tìm thấy dưới dạng đơn chất.</w:t>
      </w:r>
    </w:p>
    <w:p w14:paraId="0A86C5ED"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lastRenderedPageBreak/>
        <w:t>* Nguyên tắc điều chế kim loại là khử ion kim loại thành nguyên tử:</w:t>
      </w:r>
    </w:p>
    <w:p w14:paraId="6F63D1DD"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xml:space="preserve">                                     M</w:t>
      </w:r>
      <w:r w:rsidRPr="006C52B3">
        <w:rPr>
          <w:bCs/>
          <w:iCs/>
          <w:sz w:val="26"/>
          <w:szCs w:val="26"/>
          <w:vertAlign w:val="superscript"/>
        </w:rPr>
        <w:t>n+</w:t>
      </w:r>
      <w:r w:rsidRPr="006C52B3">
        <w:rPr>
          <w:bCs/>
          <w:iCs/>
          <w:sz w:val="26"/>
          <w:szCs w:val="26"/>
        </w:rPr>
        <w:t xml:space="preserve"> + ne → M</w:t>
      </w:r>
    </w:p>
    <w:p w14:paraId="6376F109"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xml:space="preserve">       - Những kim loại hoạt động hóa học mạnh được điều chế bằng phương pháp điện phân nóng chảy các hợp chất của chúng.</w:t>
      </w:r>
    </w:p>
    <w:p w14:paraId="6509D9E2"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xml:space="preserve">       - Những kim loại hoạt động trung bình, yếu thường được điều chế bằng phương pháp nhiệt luyện hoặc điện phân dung dịch muối của chúng hoặc thủy luyện.</w:t>
      </w:r>
    </w:p>
    <w:p w14:paraId="45F8975B" w14:textId="77777777" w:rsidR="00A50BC5" w:rsidRPr="006C52B3" w:rsidRDefault="00A50BC5" w:rsidP="00A50BC5">
      <w:pPr>
        <w:widowControl w:val="0"/>
        <w:tabs>
          <w:tab w:val="left" w:pos="283"/>
          <w:tab w:val="left" w:pos="2835"/>
          <w:tab w:val="left" w:pos="5386"/>
          <w:tab w:val="left" w:pos="7937"/>
        </w:tabs>
        <w:jc w:val="both"/>
        <w:rPr>
          <w:b/>
          <w:iCs/>
          <w:sz w:val="26"/>
          <w:szCs w:val="26"/>
        </w:rPr>
      </w:pPr>
      <w:r w:rsidRPr="006C52B3">
        <w:rPr>
          <w:b/>
          <w:iCs/>
          <w:sz w:val="26"/>
          <w:szCs w:val="26"/>
        </w:rPr>
        <w:t>4. Hợp kim</w:t>
      </w:r>
    </w:p>
    <w:p w14:paraId="6CD3593E"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Vật liệu kim loại chứa một kim loại cơ bản và một số kim loại khác hoặc phi kim.</w:t>
      </w:r>
    </w:p>
    <w:p w14:paraId="0313A1E7"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Tính chất hóa học của hợp kim tương tự tính chất hóa học của kim loại thành phần</w:t>
      </w:r>
    </w:p>
    <w:p w14:paraId="2336D07E"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Tính chất vật lí thường khác nhiều so với tính chất của các kim loại thành phần như độ cứng của hợp kim thường lớn hơn độ cứng của kim loại thành phần và độ dẻo thì kém hơn. Nhiệt độ nóng chảy của hợp kim tùy thuộc vào thành phần và cấu tạo tinh thể của hợp kim.</w:t>
      </w:r>
    </w:p>
    <w:p w14:paraId="08E946C0" w14:textId="77777777" w:rsidR="00A50BC5" w:rsidRPr="006C52B3" w:rsidRDefault="00A50BC5" w:rsidP="00A50BC5">
      <w:pPr>
        <w:widowControl w:val="0"/>
        <w:tabs>
          <w:tab w:val="left" w:pos="283"/>
          <w:tab w:val="left" w:pos="2835"/>
          <w:tab w:val="left" w:pos="5386"/>
          <w:tab w:val="left" w:pos="7937"/>
        </w:tabs>
        <w:jc w:val="both"/>
        <w:rPr>
          <w:b/>
          <w:iCs/>
          <w:sz w:val="26"/>
          <w:szCs w:val="26"/>
        </w:rPr>
      </w:pPr>
      <w:r w:rsidRPr="006C52B3">
        <w:rPr>
          <w:b/>
          <w:iCs/>
          <w:sz w:val="26"/>
          <w:szCs w:val="26"/>
        </w:rPr>
        <w:t>5. Sự ăn mòn kim loại</w:t>
      </w:r>
    </w:p>
    <w:p w14:paraId="784BD71D"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Ăn mòn kim loại là sự phá hủy kim loại hoặc hợp kim dưới tác dụng của các chất trong môi trường.</w:t>
      </w:r>
    </w:p>
    <w:p w14:paraId="1088698D"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Hai dạng ăn mòn kim loại là ăn mòn hóa học và ăn mòn điện hóa.</w:t>
      </w:r>
    </w:p>
    <w:p w14:paraId="5C45FCFE" w14:textId="77777777" w:rsidR="00A50BC5" w:rsidRPr="006C52B3" w:rsidRDefault="00A50BC5" w:rsidP="00A50BC5">
      <w:pPr>
        <w:widowControl w:val="0"/>
        <w:tabs>
          <w:tab w:val="left" w:pos="283"/>
          <w:tab w:val="left" w:pos="2835"/>
          <w:tab w:val="left" w:pos="5386"/>
          <w:tab w:val="left" w:pos="7937"/>
        </w:tabs>
        <w:jc w:val="both"/>
        <w:rPr>
          <w:bCs/>
          <w:iCs/>
          <w:sz w:val="26"/>
          <w:szCs w:val="26"/>
        </w:rPr>
      </w:pPr>
      <w:r w:rsidRPr="006C52B3">
        <w:rPr>
          <w:bCs/>
          <w:iCs/>
          <w:sz w:val="26"/>
          <w:szCs w:val="26"/>
        </w:rPr>
        <w:t>* Hai phương pháp bảo vệ kim loại là phương pháp điện hóa và phương pháp phủ bề mặt.</w:t>
      </w:r>
    </w:p>
    <w:p w14:paraId="04079403" w14:textId="77777777" w:rsidR="00A50BC5" w:rsidRPr="006C52B3" w:rsidRDefault="00A50BC5" w:rsidP="00A50BC5">
      <w:pPr>
        <w:pStyle w:val="u1"/>
        <w:spacing w:before="0" w:after="0"/>
        <w:rPr>
          <w:b w:val="0"/>
          <w:color w:val="FF0000"/>
        </w:rPr>
      </w:pPr>
      <w:bookmarkStart w:id="460" w:name="_Toc181964958"/>
      <w:bookmarkStart w:id="461" w:name="_Toc182492018"/>
      <w:bookmarkStart w:id="462" w:name="_Toc182492803"/>
      <w:bookmarkStart w:id="463" w:name="_Toc182493567"/>
      <w:r w:rsidRPr="006C52B3">
        <w:rPr>
          <w:color w:val="FF0000"/>
        </w:rPr>
        <w:t>CHƯƠNG 7: NGUYÊN TỐ NHÓM IA VÀ NHÓM IIA</w:t>
      </w:r>
      <w:bookmarkEnd w:id="460"/>
      <w:bookmarkEnd w:id="461"/>
      <w:bookmarkEnd w:id="462"/>
      <w:bookmarkEnd w:id="463"/>
    </w:p>
    <w:p w14:paraId="31C5F49B" w14:textId="77777777" w:rsidR="00A50BC5" w:rsidRPr="006C52B3" w:rsidRDefault="00A50BC5" w:rsidP="00A50BC5">
      <w:pPr>
        <w:pStyle w:val="u2"/>
        <w:spacing w:before="0" w:after="0"/>
        <w:rPr>
          <w:b w:val="0"/>
          <w:i w:val="0"/>
          <w:iCs w:val="0"/>
          <w:color w:val="FF0000"/>
          <w:sz w:val="30"/>
          <w:szCs w:val="30"/>
          <w:lang w:val="nl-NL"/>
        </w:rPr>
      </w:pPr>
      <w:bookmarkStart w:id="464" w:name="_Toc176291706"/>
      <w:bookmarkStart w:id="465" w:name="_Toc181964959"/>
      <w:bookmarkStart w:id="466" w:name="_Toc182492019"/>
      <w:bookmarkStart w:id="467" w:name="_Toc182492804"/>
      <w:bookmarkStart w:id="468" w:name="_Toc182493568"/>
      <w:r w:rsidRPr="006C52B3">
        <w:rPr>
          <w:i w:val="0"/>
          <w:iCs w:val="0"/>
          <w:color w:val="FF0000"/>
          <w:sz w:val="30"/>
          <w:szCs w:val="30"/>
          <w:lang w:val="nl-NL"/>
        </w:rPr>
        <w:t>CHỦ ĐỀ 1: NGUYÊN TỐ NHÓM IA</w:t>
      </w:r>
      <w:bookmarkEnd w:id="464"/>
      <w:bookmarkEnd w:id="465"/>
      <w:bookmarkEnd w:id="466"/>
      <w:bookmarkEnd w:id="467"/>
      <w:bookmarkEnd w:id="468"/>
    </w:p>
    <w:p w14:paraId="1245BD05" w14:textId="77777777" w:rsidR="00A50BC5" w:rsidRPr="006C52B3" w:rsidRDefault="00A50BC5" w:rsidP="00A50BC5">
      <w:pPr>
        <w:rPr>
          <w:b/>
          <w:bCs/>
          <w:sz w:val="26"/>
          <w:szCs w:val="26"/>
          <w:lang w:val="vi-VN"/>
        </w:rPr>
      </w:pPr>
      <w:r w:rsidRPr="006C52B3">
        <w:rPr>
          <w:b/>
          <w:bCs/>
          <w:sz w:val="26"/>
          <w:szCs w:val="26"/>
          <w:lang w:val="vi-VN"/>
        </w:rPr>
        <w:t>I. ĐƠN CHẤT NHÓM IA</w:t>
      </w:r>
    </w:p>
    <w:p w14:paraId="18713313" w14:textId="179AB7CC" w:rsidR="00A50BC5" w:rsidRPr="006C52B3" w:rsidRDefault="00A50BC5" w:rsidP="00A50BC5">
      <w:pPr>
        <w:jc w:val="center"/>
        <w:rPr>
          <w:b/>
          <w:bCs/>
          <w:sz w:val="26"/>
          <w:szCs w:val="26"/>
          <w:lang w:val="vi-VN"/>
        </w:rPr>
      </w:pPr>
      <w:r>
        <w:rPr>
          <w:noProof/>
          <w:sz w:val="26"/>
          <w:szCs w:val="26"/>
        </w:rPr>
        <w:drawing>
          <wp:inline distT="0" distB="0" distL="0" distR="0" wp14:anchorId="0A2F5081" wp14:editId="707019CD">
            <wp:extent cx="5029200" cy="1920240"/>
            <wp:effectExtent l="0" t="0" r="0" b="3810"/>
            <wp:docPr id="772845703"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7"/>
                    <pic:cNvPicPr>
                      <a:picLocks noChangeAspect="1" noChangeArrowheads="1"/>
                    </pic:cNvPicPr>
                  </pic:nvPicPr>
                  <pic:blipFill>
                    <a:blip r:embed="rId1900">
                      <a:extLst>
                        <a:ext uri="{28A0092B-C50C-407E-A947-70E740481C1C}">
                          <a14:useLocalDpi xmlns:a14="http://schemas.microsoft.com/office/drawing/2010/main" val="0"/>
                        </a:ext>
                      </a:extLst>
                    </a:blip>
                    <a:srcRect/>
                    <a:stretch>
                      <a:fillRect/>
                    </a:stretch>
                  </pic:blipFill>
                  <pic:spPr bwMode="auto">
                    <a:xfrm>
                      <a:off x="0" y="0"/>
                      <a:ext cx="5029200" cy="1920240"/>
                    </a:xfrm>
                    <a:prstGeom prst="rect">
                      <a:avLst/>
                    </a:prstGeom>
                    <a:noFill/>
                    <a:ln>
                      <a:noFill/>
                    </a:ln>
                  </pic:spPr>
                </pic:pic>
              </a:graphicData>
            </a:graphic>
          </wp:inline>
        </w:drawing>
      </w:r>
    </w:p>
    <w:p w14:paraId="49C1139A" w14:textId="77777777" w:rsidR="00A50BC5" w:rsidRPr="006C52B3" w:rsidRDefault="00A50BC5" w:rsidP="00A50BC5">
      <w:pPr>
        <w:rPr>
          <w:b/>
          <w:bCs/>
          <w:sz w:val="26"/>
          <w:szCs w:val="26"/>
          <w:lang w:val="vi-VN"/>
        </w:rPr>
      </w:pPr>
      <w:r w:rsidRPr="006C52B3">
        <w:rPr>
          <w:b/>
          <w:bCs/>
          <w:sz w:val="26"/>
          <w:szCs w:val="26"/>
          <w:lang w:val="vi-VN"/>
        </w:rPr>
        <w:t>1. Đặc điểm chung</w:t>
      </w:r>
    </w:p>
    <w:p w14:paraId="0F19E187" w14:textId="77777777" w:rsidR="00A50BC5" w:rsidRPr="006C52B3" w:rsidRDefault="00A50BC5">
      <w:pPr>
        <w:pStyle w:val="oancuaDanhsach"/>
        <w:numPr>
          <w:ilvl w:val="0"/>
          <w:numId w:val="117"/>
        </w:numPr>
        <w:spacing w:after="0"/>
        <w:ind w:left="540"/>
        <w:jc w:val="both"/>
        <w:rPr>
          <w:rFonts w:ascii="Times New Roman" w:hAnsi="Times New Roman"/>
          <w:sz w:val="26"/>
          <w:szCs w:val="26"/>
        </w:rPr>
      </w:pPr>
      <w:bookmarkStart w:id="469" w:name="_Hlk165716995"/>
      <w:bookmarkEnd w:id="469"/>
      <w:r w:rsidRPr="006C52B3">
        <w:rPr>
          <w:rFonts w:ascii="Times New Roman" w:hAnsi="Times New Roman"/>
          <w:sz w:val="26"/>
          <w:szCs w:val="26"/>
        </w:rPr>
        <w:t xml:space="preserve">Nhóm IA (kim loại kiềm) gồm: lithium (Li), sodium (Na), potassium (K), rubidium (Rb), caesium (Cs) và francium (Fr). </w:t>
      </w:r>
    </w:p>
    <w:p w14:paraId="6EED9EB4" w14:textId="77777777" w:rsidR="00A50BC5" w:rsidRPr="006C52B3" w:rsidRDefault="00A50BC5">
      <w:pPr>
        <w:pStyle w:val="oancuaDanhsach"/>
        <w:numPr>
          <w:ilvl w:val="0"/>
          <w:numId w:val="117"/>
        </w:numPr>
        <w:spacing w:after="0"/>
        <w:ind w:left="540"/>
        <w:jc w:val="both"/>
        <w:rPr>
          <w:rFonts w:ascii="Times New Roman" w:hAnsi="Times New Roman"/>
          <w:sz w:val="26"/>
          <w:szCs w:val="26"/>
        </w:rPr>
      </w:pPr>
      <w:r w:rsidRPr="006C52B3">
        <w:rPr>
          <w:rFonts w:ascii="Times New Roman" w:hAnsi="Times New Roman"/>
          <w:sz w:val="26"/>
          <w:szCs w:val="26"/>
        </w:rPr>
        <w:t>Đặc điểm chung:</w:t>
      </w:r>
    </w:p>
    <w:p w14:paraId="2CEE551B" w14:textId="77777777" w:rsidR="00A50BC5" w:rsidRPr="006C52B3" w:rsidRDefault="00A50BC5">
      <w:pPr>
        <w:pStyle w:val="oancuaDanhsach"/>
        <w:numPr>
          <w:ilvl w:val="0"/>
          <w:numId w:val="118"/>
        </w:numPr>
        <w:spacing w:after="0"/>
        <w:jc w:val="both"/>
        <w:rPr>
          <w:rFonts w:ascii="Times New Roman" w:hAnsi="Times New Roman"/>
          <w:sz w:val="26"/>
          <w:szCs w:val="26"/>
          <w:lang w:val="vi-VN"/>
        </w:rPr>
      </w:pPr>
      <w:r w:rsidRPr="006C52B3">
        <w:rPr>
          <w:rFonts w:ascii="Times New Roman" w:hAnsi="Times New Roman"/>
          <w:sz w:val="26"/>
          <w:szCs w:val="26"/>
          <w:lang w:val="vi-VN"/>
        </w:rPr>
        <w:t xml:space="preserve">Nguyên tố nhóm IA là các nguyên tố s. </w:t>
      </w:r>
    </w:p>
    <w:p w14:paraId="4E43AE12" w14:textId="77777777" w:rsidR="00A50BC5" w:rsidRPr="006C52B3" w:rsidRDefault="00A50BC5">
      <w:pPr>
        <w:pStyle w:val="oancuaDanhsach"/>
        <w:numPr>
          <w:ilvl w:val="0"/>
          <w:numId w:val="118"/>
        </w:numPr>
        <w:spacing w:after="0"/>
        <w:jc w:val="both"/>
        <w:rPr>
          <w:rFonts w:ascii="Times New Roman" w:hAnsi="Times New Roman"/>
          <w:sz w:val="26"/>
          <w:szCs w:val="26"/>
          <w:lang w:val="vi-VN"/>
        </w:rPr>
      </w:pPr>
      <w:r w:rsidRPr="006C52B3">
        <w:rPr>
          <w:rFonts w:ascii="Times New Roman" w:hAnsi="Times New Roman"/>
          <w:sz w:val="26"/>
          <w:szCs w:val="26"/>
        </w:rPr>
        <w:t>C</w:t>
      </w:r>
      <w:r w:rsidRPr="006C52B3">
        <w:rPr>
          <w:rFonts w:ascii="Times New Roman" w:hAnsi="Times New Roman"/>
          <w:sz w:val="26"/>
          <w:szCs w:val="26"/>
          <w:lang w:val="vi-VN"/>
        </w:rPr>
        <w:t>hỉ có 1 electron hoá trị ở phân lớp ns</w:t>
      </w:r>
      <w:r w:rsidRPr="006C52B3">
        <w:rPr>
          <w:rFonts w:ascii="Times New Roman" w:hAnsi="Times New Roman"/>
          <w:sz w:val="26"/>
          <w:szCs w:val="26"/>
          <w:vertAlign w:val="superscript"/>
          <w:lang w:val="vi-VN"/>
        </w:rPr>
        <w:t>1</w:t>
      </w:r>
      <w:r w:rsidRPr="006C52B3">
        <w:rPr>
          <w:rFonts w:ascii="Times New Roman" w:hAnsi="Times New Roman"/>
          <w:sz w:val="26"/>
          <w:szCs w:val="26"/>
          <w:lang w:val="vi-VN"/>
        </w:rPr>
        <w:t xml:space="preserve"> và đứng đầu mỗi chu kỳ tương ứng.</w:t>
      </w:r>
    </w:p>
    <w:p w14:paraId="1579CA66" w14:textId="77777777" w:rsidR="00A50BC5" w:rsidRPr="006C52B3" w:rsidRDefault="00A50BC5">
      <w:pPr>
        <w:pStyle w:val="oancuaDanhsach"/>
        <w:numPr>
          <w:ilvl w:val="0"/>
          <w:numId w:val="118"/>
        </w:numPr>
        <w:spacing w:after="0"/>
        <w:jc w:val="both"/>
        <w:rPr>
          <w:rFonts w:ascii="Times New Roman" w:hAnsi="Times New Roman"/>
          <w:sz w:val="26"/>
          <w:szCs w:val="26"/>
          <w:lang w:val="vi-VN"/>
        </w:rPr>
      </w:pPr>
      <w:r w:rsidRPr="006C52B3">
        <w:rPr>
          <w:rFonts w:ascii="Times New Roman" w:hAnsi="Times New Roman"/>
          <w:sz w:val="26"/>
          <w:szCs w:val="26"/>
          <w:lang w:val="vi-VN"/>
        </w:rPr>
        <w:t xml:space="preserve"> Kim loại nhóm IA có thế điện cực chuẩn</w:t>
      </w:r>
      <w:r w:rsidRPr="006C52B3">
        <w:rPr>
          <w:rFonts w:ascii="Times New Roman" w:hAnsi="Times New Roman"/>
          <w:sz w:val="26"/>
          <w:szCs w:val="26"/>
        </w:rPr>
        <w:t xml:space="preserve"> </w:t>
      </w:r>
      <w:r w:rsidRPr="006C52B3">
        <w:rPr>
          <w:rFonts w:ascii="Times New Roman" w:hAnsi="Times New Roman"/>
          <w:position w:val="-16"/>
          <w:sz w:val="26"/>
          <w:szCs w:val="26"/>
        </w:rPr>
        <w:object w:dxaOrig="620" w:dyaOrig="440" w14:anchorId="5430278C">
          <v:shape id="_x0000_i2056" type="#_x0000_t75" style="width:30.75pt;height:21.75pt" o:ole="">
            <v:imagedata r:id="rId1901" o:title=""/>
          </v:shape>
          <o:OLEObject Type="Embed" ProgID="Equation.DSMT4" ShapeID="_x0000_i2056" DrawAspect="Content" ObjectID="_1803217289" r:id="rId1902"/>
        </w:object>
      </w:r>
      <w:r w:rsidRPr="006C52B3">
        <w:rPr>
          <w:rFonts w:ascii="Times New Roman" w:hAnsi="Times New Roman"/>
          <w:sz w:val="26"/>
          <w:szCs w:val="26"/>
          <w:lang w:val="vi-VN"/>
        </w:rPr>
        <w:t>rất nhỏ nên chúng dễ nhường 1 electron, thể hiện tính khử mạnh:</w:t>
      </w:r>
    </w:p>
    <w:p w14:paraId="7C566712" w14:textId="77777777" w:rsidR="00A50BC5" w:rsidRPr="006C52B3" w:rsidRDefault="00A50BC5" w:rsidP="00A50BC5">
      <w:pPr>
        <w:jc w:val="center"/>
        <w:rPr>
          <w:sz w:val="26"/>
          <w:szCs w:val="26"/>
          <w:lang w:val="vi-VN"/>
        </w:rPr>
      </w:pPr>
      <w:r w:rsidRPr="006C52B3">
        <w:rPr>
          <w:sz w:val="26"/>
          <w:szCs w:val="26"/>
          <w:lang w:val="vi-VN"/>
        </w:rPr>
        <w:t xml:space="preserve">M </w:t>
      </w:r>
      <w:r w:rsidRPr="006C52B3">
        <w:rPr>
          <w:position w:val="-6"/>
          <w:sz w:val="26"/>
          <w:szCs w:val="26"/>
          <w:lang w:val="vi-VN"/>
        </w:rPr>
        <w:object w:dxaOrig="639" w:dyaOrig="340" w14:anchorId="566A1906">
          <v:shape id="_x0000_i2057" type="#_x0000_t75" style="width:32.25pt;height:17.25pt" o:ole="">
            <v:imagedata r:id="rId1903" o:title=""/>
          </v:shape>
          <o:OLEObject Type="Embed" ProgID="Equation.DSMT4" ShapeID="_x0000_i2057" DrawAspect="Content" ObjectID="_1803217290" r:id="rId1904"/>
        </w:object>
      </w:r>
      <w:r w:rsidRPr="006C52B3">
        <w:rPr>
          <w:sz w:val="26"/>
          <w:szCs w:val="26"/>
          <w:lang w:val="vi-VN"/>
        </w:rPr>
        <w:t xml:space="preserve"> M</w:t>
      </w:r>
      <w:r w:rsidRPr="006C52B3">
        <w:rPr>
          <w:sz w:val="26"/>
          <w:szCs w:val="26"/>
          <w:vertAlign w:val="superscript"/>
          <w:lang w:val="vi-VN"/>
        </w:rPr>
        <w:t>+</w:t>
      </w:r>
      <w:r w:rsidRPr="006C52B3">
        <w:rPr>
          <w:sz w:val="26"/>
          <w:szCs w:val="26"/>
          <w:lang w:val="vi-VN"/>
        </w:rPr>
        <w:t xml:space="preserve"> + 1e</w:t>
      </w:r>
    </w:p>
    <w:p w14:paraId="19BD0A56" w14:textId="77777777" w:rsidR="00A50BC5" w:rsidRPr="006C52B3" w:rsidRDefault="00A50BC5">
      <w:pPr>
        <w:pStyle w:val="oancuaDanhsach"/>
        <w:numPr>
          <w:ilvl w:val="0"/>
          <w:numId w:val="119"/>
        </w:numPr>
        <w:spacing w:after="0"/>
        <w:jc w:val="both"/>
        <w:rPr>
          <w:rFonts w:ascii="Times New Roman" w:hAnsi="Times New Roman"/>
          <w:sz w:val="26"/>
          <w:szCs w:val="26"/>
          <w:lang w:val="vi-VN"/>
        </w:rPr>
      </w:pPr>
      <w:r w:rsidRPr="006C52B3">
        <w:rPr>
          <w:rFonts w:ascii="Times New Roman" w:hAnsi="Times New Roman"/>
          <w:sz w:val="26"/>
          <w:szCs w:val="26"/>
          <w:lang w:val="vi-VN"/>
        </w:rPr>
        <w:t>Trong hợp chất, các nguyên tố kim loại nhóm IA chỉ thể hiện số oxi hoá +1.</w:t>
      </w:r>
    </w:p>
    <w:p w14:paraId="04425532" w14:textId="77777777" w:rsidR="00A50BC5" w:rsidRPr="006C52B3" w:rsidRDefault="00A50BC5" w:rsidP="00A50BC5">
      <w:pPr>
        <w:jc w:val="both"/>
        <w:rPr>
          <w:b/>
          <w:bCs/>
          <w:sz w:val="26"/>
          <w:szCs w:val="26"/>
          <w:lang w:val="vi-VN"/>
        </w:rPr>
      </w:pPr>
      <w:r w:rsidRPr="006C52B3">
        <w:rPr>
          <w:b/>
          <w:bCs/>
          <w:sz w:val="26"/>
          <w:szCs w:val="26"/>
          <w:lang w:val="vi-VN"/>
        </w:rPr>
        <w:t>2. Trạng thái tự nhiên</w:t>
      </w:r>
      <w:r w:rsidRPr="006C52B3">
        <w:rPr>
          <w:b/>
          <w:bCs/>
          <w:sz w:val="26"/>
          <w:szCs w:val="26"/>
        </w:rPr>
        <w:t xml:space="preserve">: </w:t>
      </w:r>
      <w:r w:rsidRPr="006C52B3">
        <w:rPr>
          <w:sz w:val="26"/>
          <w:szCs w:val="26"/>
        </w:rPr>
        <w:t>C</w:t>
      </w:r>
      <w:r w:rsidRPr="006C52B3">
        <w:rPr>
          <w:sz w:val="26"/>
          <w:szCs w:val="26"/>
          <w:lang w:val="vi-VN"/>
        </w:rPr>
        <w:t>hỉ tồn tại ở dạng hợp chất (chủ yếu là dạng muối).</w:t>
      </w:r>
    </w:p>
    <w:p w14:paraId="7FCB0B5E" w14:textId="77777777" w:rsidR="00A50BC5" w:rsidRPr="006C52B3" w:rsidRDefault="00A50BC5" w:rsidP="00A50BC5">
      <w:pPr>
        <w:jc w:val="both"/>
        <w:rPr>
          <w:sz w:val="26"/>
          <w:szCs w:val="26"/>
        </w:rPr>
      </w:pPr>
      <w:r w:rsidRPr="006C52B3">
        <w:rPr>
          <w:sz w:val="26"/>
          <w:szCs w:val="26"/>
        </w:rPr>
        <w:t xml:space="preserve">- Sodium có trong: </w:t>
      </w:r>
      <w:r w:rsidRPr="006C52B3">
        <w:rPr>
          <w:sz w:val="26"/>
          <w:szCs w:val="26"/>
          <w:lang w:val="vi-VN"/>
        </w:rPr>
        <w:t xml:space="preserve"> quặng halite (NaCl)</w:t>
      </w:r>
      <w:r w:rsidRPr="006C52B3">
        <w:rPr>
          <w:sz w:val="26"/>
          <w:szCs w:val="26"/>
        </w:rPr>
        <w:t>, nước biển, mỏ muối, soda (Na</w:t>
      </w:r>
      <w:r w:rsidRPr="006C52B3">
        <w:rPr>
          <w:sz w:val="26"/>
          <w:szCs w:val="26"/>
          <w:vertAlign w:val="subscript"/>
        </w:rPr>
        <w:t>2</w:t>
      </w:r>
      <w:r w:rsidRPr="006C52B3">
        <w:rPr>
          <w:sz w:val="26"/>
          <w:szCs w:val="26"/>
        </w:rPr>
        <w:t>CO</w:t>
      </w:r>
      <w:r w:rsidRPr="006C52B3">
        <w:rPr>
          <w:sz w:val="26"/>
          <w:szCs w:val="26"/>
          <w:vertAlign w:val="subscript"/>
        </w:rPr>
        <w:t>3</w:t>
      </w:r>
      <w:r w:rsidRPr="006C52B3">
        <w:rPr>
          <w:sz w:val="26"/>
          <w:szCs w:val="26"/>
        </w:rPr>
        <w:t>.10H</w:t>
      </w:r>
      <w:r w:rsidRPr="006C52B3">
        <w:rPr>
          <w:sz w:val="26"/>
          <w:szCs w:val="26"/>
          <w:vertAlign w:val="subscript"/>
        </w:rPr>
        <w:t>2</w:t>
      </w:r>
      <w:r w:rsidRPr="006C52B3">
        <w:rPr>
          <w:sz w:val="26"/>
          <w:szCs w:val="26"/>
        </w:rPr>
        <w:t>O), diêm tiêu (NaNO</w:t>
      </w:r>
      <w:r w:rsidRPr="006C52B3">
        <w:rPr>
          <w:sz w:val="26"/>
          <w:szCs w:val="26"/>
          <w:vertAlign w:val="subscript"/>
        </w:rPr>
        <w:t>3</w:t>
      </w:r>
      <w:r w:rsidRPr="006C52B3">
        <w:rPr>
          <w:sz w:val="26"/>
          <w:szCs w:val="26"/>
        </w:rPr>
        <w:t>).</w:t>
      </w:r>
    </w:p>
    <w:p w14:paraId="2B801BCC" w14:textId="56AFB80A" w:rsidR="00A50BC5" w:rsidRPr="006C52B3" w:rsidRDefault="00A50BC5" w:rsidP="00A50BC5">
      <w:pPr>
        <w:jc w:val="both"/>
        <w:rPr>
          <w:noProof/>
          <w:sz w:val="26"/>
          <w:szCs w:val="26"/>
        </w:rPr>
      </w:pPr>
      <w:r>
        <w:rPr>
          <w:noProof/>
          <w:sz w:val="26"/>
          <w:szCs w:val="26"/>
        </w:rPr>
        <w:lastRenderedPageBreak/>
        <w:drawing>
          <wp:inline distT="0" distB="0" distL="0" distR="0" wp14:anchorId="3F4EDBFD" wp14:editId="3437AB34">
            <wp:extent cx="1546860" cy="1028700"/>
            <wp:effectExtent l="0" t="0" r="0" b="0"/>
            <wp:docPr id="430373926"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0"/>
                    <pic:cNvPicPr>
                      <a:picLocks noChangeAspect="1" noChangeArrowheads="1"/>
                    </pic:cNvPicPr>
                  </pic:nvPicPr>
                  <pic:blipFill>
                    <a:blip r:embed="rId1905">
                      <a:extLst>
                        <a:ext uri="{28A0092B-C50C-407E-A947-70E740481C1C}">
                          <a14:useLocalDpi xmlns:a14="http://schemas.microsoft.com/office/drawing/2010/main" val="0"/>
                        </a:ext>
                      </a:extLst>
                    </a:blip>
                    <a:srcRect/>
                    <a:stretch>
                      <a:fillRect/>
                    </a:stretch>
                  </pic:blipFill>
                  <pic:spPr bwMode="auto">
                    <a:xfrm>
                      <a:off x="0" y="0"/>
                      <a:ext cx="1546860" cy="102870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4F5A4676" wp14:editId="70379850">
            <wp:extent cx="1470660" cy="1028700"/>
            <wp:effectExtent l="0" t="0" r="0" b="0"/>
            <wp:docPr id="77853394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1"/>
                    <pic:cNvPicPr>
                      <a:picLocks noChangeAspect="1" noChangeArrowheads="1"/>
                    </pic:cNvPicPr>
                  </pic:nvPicPr>
                  <pic:blipFill>
                    <a:blip r:embed="rId1906">
                      <a:extLst>
                        <a:ext uri="{28A0092B-C50C-407E-A947-70E740481C1C}">
                          <a14:useLocalDpi xmlns:a14="http://schemas.microsoft.com/office/drawing/2010/main" val="0"/>
                        </a:ext>
                      </a:extLst>
                    </a:blip>
                    <a:srcRect/>
                    <a:stretch>
                      <a:fillRect/>
                    </a:stretch>
                  </pic:blipFill>
                  <pic:spPr bwMode="auto">
                    <a:xfrm>
                      <a:off x="0" y="0"/>
                      <a:ext cx="1470660" cy="102870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554DF6A1" wp14:editId="0FB01422">
            <wp:extent cx="1607820" cy="1036320"/>
            <wp:effectExtent l="0" t="0" r="0" b="0"/>
            <wp:docPr id="287191089"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2"/>
                    <pic:cNvPicPr>
                      <a:picLocks noChangeAspect="1" noChangeArrowheads="1"/>
                    </pic:cNvPicPr>
                  </pic:nvPicPr>
                  <pic:blipFill>
                    <a:blip r:embed="rId1907">
                      <a:extLst>
                        <a:ext uri="{28A0092B-C50C-407E-A947-70E740481C1C}">
                          <a14:useLocalDpi xmlns:a14="http://schemas.microsoft.com/office/drawing/2010/main" val="0"/>
                        </a:ext>
                      </a:extLst>
                    </a:blip>
                    <a:srcRect/>
                    <a:stretch>
                      <a:fillRect/>
                    </a:stretch>
                  </pic:blipFill>
                  <pic:spPr bwMode="auto">
                    <a:xfrm>
                      <a:off x="0" y="0"/>
                      <a:ext cx="1607820" cy="103632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2AFB6F8F" wp14:editId="6D04D207">
            <wp:extent cx="1066800" cy="1104900"/>
            <wp:effectExtent l="0" t="0" r="0" b="0"/>
            <wp:docPr id="904725153"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3"/>
                    <pic:cNvPicPr>
                      <a:picLocks noChangeAspect="1" noChangeArrowheads="1"/>
                    </pic:cNvPicPr>
                  </pic:nvPicPr>
                  <pic:blipFill>
                    <a:blip r:embed="rId1908">
                      <a:extLst>
                        <a:ext uri="{28A0092B-C50C-407E-A947-70E740481C1C}">
                          <a14:useLocalDpi xmlns:a14="http://schemas.microsoft.com/office/drawing/2010/main" val="0"/>
                        </a:ext>
                      </a:extLst>
                    </a:blip>
                    <a:srcRect/>
                    <a:stretch>
                      <a:fillRect/>
                    </a:stretch>
                  </pic:blipFill>
                  <pic:spPr bwMode="auto">
                    <a:xfrm>
                      <a:off x="0" y="0"/>
                      <a:ext cx="1066800" cy="1104900"/>
                    </a:xfrm>
                    <a:prstGeom prst="rect">
                      <a:avLst/>
                    </a:prstGeom>
                    <a:noFill/>
                    <a:ln>
                      <a:noFill/>
                    </a:ln>
                  </pic:spPr>
                </pic:pic>
              </a:graphicData>
            </a:graphic>
          </wp:inline>
        </w:drawing>
      </w:r>
    </w:p>
    <w:p w14:paraId="6CB72451" w14:textId="77777777" w:rsidR="00A50BC5" w:rsidRPr="006C52B3" w:rsidRDefault="00A50BC5" w:rsidP="00A50BC5">
      <w:pPr>
        <w:jc w:val="both"/>
        <w:rPr>
          <w:b/>
          <w:sz w:val="26"/>
          <w:szCs w:val="26"/>
        </w:rPr>
      </w:pPr>
      <w:r w:rsidRPr="006C52B3">
        <w:rPr>
          <w:sz w:val="26"/>
          <w:szCs w:val="26"/>
        </w:rPr>
        <w:t xml:space="preserve">    </w:t>
      </w:r>
      <w:r w:rsidRPr="006C52B3">
        <w:rPr>
          <w:b/>
          <w:color w:val="FF0000"/>
          <w:sz w:val="26"/>
          <w:szCs w:val="26"/>
        </w:rPr>
        <w:t>Q</w:t>
      </w:r>
      <w:r w:rsidRPr="006C52B3">
        <w:rPr>
          <w:b/>
          <w:color w:val="FF0000"/>
          <w:sz w:val="26"/>
          <w:szCs w:val="26"/>
          <w:lang w:val="vi-VN"/>
        </w:rPr>
        <w:t>uặng halite</w:t>
      </w:r>
      <w:r w:rsidRPr="006C52B3">
        <w:rPr>
          <w:b/>
          <w:color w:val="FF0000"/>
          <w:sz w:val="26"/>
          <w:szCs w:val="26"/>
        </w:rPr>
        <w:t xml:space="preserve">          Khai thácNaCl từ nước biển    Mỏ muối dưới lòng đất       Soda </w:t>
      </w:r>
    </w:p>
    <w:p w14:paraId="48F93501" w14:textId="77777777" w:rsidR="00A50BC5" w:rsidRPr="006C52B3" w:rsidRDefault="00A50BC5" w:rsidP="00A50BC5">
      <w:pPr>
        <w:jc w:val="both"/>
        <w:rPr>
          <w:sz w:val="26"/>
          <w:szCs w:val="26"/>
        </w:rPr>
      </w:pPr>
      <w:r w:rsidRPr="006C52B3">
        <w:rPr>
          <w:sz w:val="26"/>
          <w:szCs w:val="26"/>
        </w:rPr>
        <w:t xml:space="preserve">- Potassium </w:t>
      </w:r>
      <w:r w:rsidRPr="006C52B3">
        <w:rPr>
          <w:sz w:val="26"/>
          <w:szCs w:val="26"/>
          <w:lang w:val="vi-VN"/>
        </w:rPr>
        <w:t xml:space="preserve">có trong quặng sylvinite (NaCl, KCl), carnallite </w:t>
      </w:r>
      <w:r w:rsidRPr="006C52B3">
        <w:rPr>
          <w:sz w:val="26"/>
          <w:szCs w:val="26"/>
        </w:rPr>
        <w:t>: KCl.MgCl</w:t>
      </w:r>
      <w:r w:rsidRPr="006C52B3">
        <w:rPr>
          <w:sz w:val="26"/>
          <w:szCs w:val="26"/>
          <w:vertAlign w:val="subscript"/>
        </w:rPr>
        <w:t>2</w:t>
      </w:r>
      <w:r w:rsidRPr="006C52B3">
        <w:rPr>
          <w:sz w:val="26"/>
          <w:szCs w:val="26"/>
        </w:rPr>
        <w:t>.6H</w:t>
      </w:r>
      <w:r w:rsidRPr="006C52B3">
        <w:rPr>
          <w:sz w:val="26"/>
          <w:szCs w:val="26"/>
          <w:vertAlign w:val="subscript"/>
        </w:rPr>
        <w:t>2</w:t>
      </w:r>
      <w:r w:rsidRPr="006C52B3">
        <w:rPr>
          <w:sz w:val="26"/>
          <w:szCs w:val="26"/>
        </w:rPr>
        <w:t>O</w:t>
      </w:r>
    </w:p>
    <w:p w14:paraId="1B7351B0" w14:textId="66291705" w:rsidR="00A50BC5" w:rsidRPr="006C52B3" w:rsidRDefault="005162F4" w:rsidP="00A50BC5">
      <w:pPr>
        <w:jc w:val="center"/>
        <w:rPr>
          <w:sz w:val="26"/>
          <w:szCs w:val="26"/>
        </w:rPr>
      </w:pPr>
      <w:r>
        <w:rPr>
          <w:noProof/>
          <w:sz w:val="26"/>
          <w:szCs w:val="26"/>
        </w:rPr>
        <w:drawing>
          <wp:inline distT="0" distB="0" distL="0" distR="0" wp14:anchorId="0AF3781A" wp14:editId="1E95D433">
            <wp:extent cx="1333500" cy="1013460"/>
            <wp:effectExtent l="0" t="0" r="0" b="0"/>
            <wp:docPr id="1036" name="Picture 286" descr="Description: quặng xinvinit KCl.NaCl sylvit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Description: quặng xinvinit KCl.NaCl sylvite - YouTube"/>
                    <pic:cNvPicPr>
                      <a:picLocks noChangeAspect="1" noChangeArrowheads="1"/>
                    </pic:cNvPicPr>
                  </pic:nvPicPr>
                  <pic:blipFill>
                    <a:blip r:embed="rId1909" cstate="print">
                      <a:extLst>
                        <a:ext uri="{28A0092B-C50C-407E-A947-70E740481C1C}">
                          <a14:useLocalDpi xmlns:a14="http://schemas.microsoft.com/office/drawing/2010/main" val="0"/>
                        </a:ext>
                      </a:extLst>
                    </a:blip>
                    <a:srcRect/>
                    <a:stretch>
                      <a:fillRect/>
                    </a:stretch>
                  </pic:blipFill>
                  <pic:spPr bwMode="auto">
                    <a:xfrm>
                      <a:off x="0" y="0"/>
                      <a:ext cx="1333500" cy="1013460"/>
                    </a:xfrm>
                    <a:prstGeom prst="rect">
                      <a:avLst/>
                    </a:prstGeom>
                    <a:noFill/>
                    <a:ln>
                      <a:noFill/>
                    </a:ln>
                  </pic:spPr>
                </pic:pic>
              </a:graphicData>
            </a:graphic>
          </wp:inline>
        </w:drawing>
      </w:r>
      <w:r w:rsidR="00A50BC5" w:rsidRPr="006C52B3">
        <w:rPr>
          <w:noProof/>
          <w:sz w:val="26"/>
          <w:szCs w:val="26"/>
        </w:rPr>
        <w:t xml:space="preserve"> </w:t>
      </w:r>
      <w:r w:rsidR="00A50BC5">
        <w:rPr>
          <w:noProof/>
          <w:sz w:val="26"/>
          <w:szCs w:val="26"/>
        </w:rPr>
        <w:drawing>
          <wp:inline distT="0" distB="0" distL="0" distR="0" wp14:anchorId="395324EF" wp14:editId="33D28C1A">
            <wp:extent cx="1234440" cy="1013460"/>
            <wp:effectExtent l="0" t="0" r="3810" b="0"/>
            <wp:docPr id="877012450"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5"/>
                    <pic:cNvPicPr>
                      <a:picLocks noChangeAspect="1" noChangeArrowheads="1"/>
                    </pic:cNvPicPr>
                  </pic:nvPicPr>
                  <pic:blipFill>
                    <a:blip r:embed="rId1910" cstate="print">
                      <a:extLst>
                        <a:ext uri="{28A0092B-C50C-407E-A947-70E740481C1C}">
                          <a14:useLocalDpi xmlns:a14="http://schemas.microsoft.com/office/drawing/2010/main" val="0"/>
                        </a:ext>
                      </a:extLst>
                    </a:blip>
                    <a:srcRect/>
                    <a:stretch>
                      <a:fillRect/>
                    </a:stretch>
                  </pic:blipFill>
                  <pic:spPr bwMode="auto">
                    <a:xfrm>
                      <a:off x="0" y="0"/>
                      <a:ext cx="1234440" cy="1013460"/>
                    </a:xfrm>
                    <a:prstGeom prst="rect">
                      <a:avLst/>
                    </a:prstGeom>
                    <a:noFill/>
                    <a:ln>
                      <a:noFill/>
                    </a:ln>
                  </pic:spPr>
                </pic:pic>
              </a:graphicData>
            </a:graphic>
          </wp:inline>
        </w:drawing>
      </w:r>
    </w:p>
    <w:p w14:paraId="32119D1D" w14:textId="77777777" w:rsidR="00A50BC5" w:rsidRPr="006C52B3" w:rsidRDefault="00A50BC5" w:rsidP="00A50BC5">
      <w:pPr>
        <w:jc w:val="center"/>
        <w:rPr>
          <w:b/>
          <w:sz w:val="26"/>
          <w:szCs w:val="26"/>
        </w:rPr>
      </w:pPr>
      <w:r w:rsidRPr="006C52B3">
        <w:rPr>
          <w:b/>
          <w:color w:val="FF0000"/>
          <w:sz w:val="26"/>
          <w:szCs w:val="26"/>
        </w:rPr>
        <w:t>Q</w:t>
      </w:r>
      <w:r w:rsidRPr="006C52B3">
        <w:rPr>
          <w:b/>
          <w:color w:val="FF0000"/>
          <w:sz w:val="26"/>
          <w:szCs w:val="26"/>
          <w:lang w:val="vi-VN"/>
        </w:rPr>
        <w:t>uặng sylvinite</w:t>
      </w:r>
      <w:r w:rsidRPr="006C52B3">
        <w:rPr>
          <w:sz w:val="26"/>
          <w:szCs w:val="26"/>
          <w:lang w:val="vi-VN"/>
        </w:rPr>
        <w:t xml:space="preserve"> </w:t>
      </w:r>
      <w:r w:rsidRPr="006C52B3">
        <w:rPr>
          <w:sz w:val="26"/>
          <w:szCs w:val="26"/>
        </w:rPr>
        <w:t xml:space="preserve">                </w:t>
      </w:r>
      <w:r w:rsidRPr="006C52B3">
        <w:rPr>
          <w:b/>
          <w:color w:val="FF0000"/>
          <w:sz w:val="26"/>
          <w:szCs w:val="26"/>
        </w:rPr>
        <w:t xml:space="preserve">Quặng </w:t>
      </w:r>
      <w:r w:rsidRPr="006C52B3">
        <w:rPr>
          <w:b/>
          <w:color w:val="FF0000"/>
          <w:sz w:val="26"/>
          <w:szCs w:val="26"/>
          <w:lang w:val="vi-VN"/>
        </w:rPr>
        <w:t>carnallite</w:t>
      </w:r>
    </w:p>
    <w:p w14:paraId="68C522A5" w14:textId="77777777" w:rsidR="00A50BC5" w:rsidRPr="006C52B3" w:rsidRDefault="00A50BC5" w:rsidP="00A50BC5">
      <w:pPr>
        <w:jc w:val="both"/>
        <w:rPr>
          <w:b/>
          <w:bCs/>
          <w:sz w:val="26"/>
          <w:szCs w:val="26"/>
          <w:lang w:val="vi-VN"/>
        </w:rPr>
      </w:pPr>
      <w:r w:rsidRPr="006C52B3">
        <w:rPr>
          <w:b/>
          <w:bCs/>
          <w:sz w:val="26"/>
          <w:szCs w:val="26"/>
          <w:lang w:val="vi-VN"/>
        </w:rPr>
        <w:t>3. Tính chất vật lí</w:t>
      </w:r>
    </w:p>
    <w:p w14:paraId="6DCF0E39" w14:textId="77777777" w:rsidR="00A50BC5" w:rsidRPr="006C52B3" w:rsidRDefault="00A50BC5" w:rsidP="00A50BC5">
      <w:pPr>
        <w:tabs>
          <w:tab w:val="left" w:pos="360"/>
        </w:tabs>
        <w:ind w:left="360"/>
        <w:rPr>
          <w:b/>
          <w:bCs/>
          <w:sz w:val="26"/>
          <w:szCs w:val="26"/>
          <w:lang w:val="vi-VN"/>
        </w:rPr>
      </w:pPr>
      <w:r w:rsidRPr="006C52B3">
        <w:rPr>
          <w:bCs/>
          <w:sz w:val="26"/>
          <w:szCs w:val="26"/>
          <w:lang w:val="vi-VN"/>
        </w:rPr>
        <w:t>a) Nhiệt độ nóng chảy và nhiệt độ sôi</w:t>
      </w:r>
      <w:r w:rsidRPr="006C52B3">
        <w:rPr>
          <w:bCs/>
          <w:sz w:val="26"/>
          <w:szCs w:val="26"/>
        </w:rPr>
        <w:t>:</w:t>
      </w:r>
      <w:r w:rsidRPr="006C52B3">
        <w:rPr>
          <w:b/>
          <w:bCs/>
          <w:sz w:val="26"/>
          <w:szCs w:val="26"/>
        </w:rPr>
        <w:t xml:space="preserve"> </w:t>
      </w:r>
      <w:r w:rsidRPr="006C52B3">
        <w:rPr>
          <w:sz w:val="26"/>
          <w:szCs w:val="26"/>
        </w:rPr>
        <w:t>Thấp và giảm dần từ Li đến Cs.</w:t>
      </w:r>
    </w:p>
    <w:p w14:paraId="3B618B55" w14:textId="77777777" w:rsidR="00A50BC5" w:rsidRPr="006C52B3" w:rsidRDefault="00A50BC5" w:rsidP="00A50BC5">
      <w:pPr>
        <w:tabs>
          <w:tab w:val="left" w:pos="360"/>
        </w:tabs>
        <w:ind w:left="360"/>
        <w:jc w:val="both"/>
        <w:rPr>
          <w:b/>
          <w:bCs/>
          <w:sz w:val="26"/>
          <w:szCs w:val="26"/>
        </w:rPr>
      </w:pPr>
      <w:r w:rsidRPr="006C52B3">
        <w:rPr>
          <w:bCs/>
          <w:sz w:val="26"/>
          <w:szCs w:val="26"/>
          <w:lang w:val="vi-VN"/>
        </w:rPr>
        <w:t>b) Khối lượng riêng</w:t>
      </w:r>
      <w:r w:rsidRPr="006C52B3">
        <w:rPr>
          <w:bCs/>
          <w:sz w:val="26"/>
          <w:szCs w:val="26"/>
        </w:rPr>
        <w:t>: nhỏ</w:t>
      </w:r>
      <w:r w:rsidRPr="006C52B3">
        <w:rPr>
          <w:b/>
          <w:bCs/>
          <w:sz w:val="26"/>
          <w:szCs w:val="26"/>
        </w:rPr>
        <w:t xml:space="preserve"> (</w:t>
      </w:r>
      <w:r w:rsidRPr="006C52B3">
        <w:rPr>
          <w:sz w:val="26"/>
          <w:szCs w:val="26"/>
          <w:lang w:val="vi-VN"/>
        </w:rPr>
        <w:t>đều là các kim loại nhẹ</w:t>
      </w:r>
      <w:r w:rsidRPr="006C52B3">
        <w:rPr>
          <w:sz w:val="26"/>
          <w:szCs w:val="26"/>
        </w:rPr>
        <w:t xml:space="preserve">) </w:t>
      </w:r>
      <w:r w:rsidRPr="006C52B3">
        <w:rPr>
          <w:sz w:val="26"/>
          <w:szCs w:val="26"/>
          <w:lang w:val="vi-VN"/>
        </w:rPr>
        <w:t xml:space="preserve">do có bán kính nguyên tử lớn và cấu trúc mạng tinh thể kém đặc khít </w:t>
      </w:r>
      <w:r w:rsidRPr="006C52B3">
        <w:rPr>
          <w:sz w:val="26"/>
          <w:szCs w:val="26"/>
        </w:rPr>
        <w:t>(rỗng).</w:t>
      </w:r>
    </w:p>
    <w:p w14:paraId="282B01A4" w14:textId="77777777" w:rsidR="00A50BC5" w:rsidRPr="006C52B3" w:rsidRDefault="00A50BC5" w:rsidP="00A50BC5">
      <w:pPr>
        <w:tabs>
          <w:tab w:val="left" w:pos="360"/>
        </w:tabs>
        <w:ind w:left="360"/>
        <w:rPr>
          <w:b/>
          <w:bCs/>
          <w:sz w:val="26"/>
          <w:szCs w:val="26"/>
          <w:lang w:val="vi-VN"/>
        </w:rPr>
      </w:pPr>
      <w:r w:rsidRPr="006C52B3">
        <w:rPr>
          <w:bCs/>
          <w:sz w:val="26"/>
          <w:szCs w:val="26"/>
          <w:lang w:val="vi-VN"/>
        </w:rPr>
        <w:t>c) Độ cứng</w:t>
      </w:r>
      <w:r w:rsidRPr="006C52B3">
        <w:rPr>
          <w:sz w:val="26"/>
          <w:szCs w:val="26"/>
        </w:rPr>
        <w:t>:</w:t>
      </w:r>
      <w:r w:rsidRPr="006C52B3">
        <w:rPr>
          <w:sz w:val="26"/>
          <w:szCs w:val="26"/>
          <w:lang w:val="vi-VN"/>
        </w:rPr>
        <w:t xml:space="preserve"> thấp (đều mềm, có thể cắt bằng dao, kéo) do liên kết kim loại yếu.</w:t>
      </w:r>
    </w:p>
    <w:p w14:paraId="14EAA82E" w14:textId="77777777" w:rsidR="00A50BC5" w:rsidRPr="006C52B3" w:rsidRDefault="00A50BC5" w:rsidP="00A50BC5">
      <w:pPr>
        <w:rPr>
          <w:b/>
          <w:bCs/>
          <w:sz w:val="26"/>
          <w:szCs w:val="26"/>
          <w:lang w:val="vi-VN"/>
        </w:rPr>
      </w:pPr>
      <w:r w:rsidRPr="006C52B3">
        <w:rPr>
          <w:b/>
          <w:bCs/>
          <w:sz w:val="26"/>
          <w:szCs w:val="26"/>
          <w:lang w:val="vi-VN"/>
        </w:rPr>
        <w:t xml:space="preserve">4. Tính chất hoá học </w:t>
      </w:r>
      <w:r w:rsidRPr="006C52B3">
        <w:rPr>
          <w:b/>
          <w:bCs/>
          <w:sz w:val="26"/>
          <w:szCs w:val="26"/>
        </w:rPr>
        <w:t xml:space="preserve">: </w:t>
      </w:r>
      <w:r w:rsidRPr="006C52B3">
        <w:rPr>
          <w:sz w:val="26"/>
          <w:szCs w:val="26"/>
        </w:rPr>
        <w:t>C</w:t>
      </w:r>
      <w:r w:rsidRPr="006C52B3">
        <w:rPr>
          <w:sz w:val="26"/>
          <w:szCs w:val="26"/>
          <w:lang w:val="vi-VN"/>
        </w:rPr>
        <w:t>ó tính khử mạnh và tăng dần từ Li đến Cs.</w:t>
      </w:r>
    </w:p>
    <w:p w14:paraId="094297A6" w14:textId="77777777" w:rsidR="00A50BC5" w:rsidRPr="006C52B3" w:rsidRDefault="00A50BC5" w:rsidP="00A50BC5">
      <w:pPr>
        <w:jc w:val="both"/>
        <w:rPr>
          <w:b/>
          <w:sz w:val="26"/>
          <w:szCs w:val="26"/>
        </w:rPr>
      </w:pPr>
      <w:r w:rsidRPr="006C52B3">
        <w:rPr>
          <w:b/>
          <w:sz w:val="26"/>
          <w:szCs w:val="26"/>
        </w:rPr>
        <w:t>a. Tác dụng với oxygen</w:t>
      </w:r>
    </w:p>
    <w:p w14:paraId="5AC071DA" w14:textId="77777777" w:rsidR="00A50BC5" w:rsidRPr="006C52B3" w:rsidRDefault="00A50BC5">
      <w:pPr>
        <w:pStyle w:val="oancuaDanhsach"/>
        <w:numPr>
          <w:ilvl w:val="0"/>
          <w:numId w:val="120"/>
        </w:numPr>
        <w:spacing w:after="0"/>
        <w:ind w:left="360" w:hanging="270"/>
        <w:jc w:val="both"/>
        <w:rPr>
          <w:rFonts w:ascii="Times New Roman" w:hAnsi="Times New Roman"/>
          <w:sz w:val="26"/>
          <w:szCs w:val="26"/>
        </w:rPr>
      </w:pPr>
      <w:r w:rsidRPr="006C52B3">
        <w:rPr>
          <w:rFonts w:ascii="Times New Roman" w:hAnsi="Times New Roman"/>
          <w:sz w:val="26"/>
          <w:szCs w:val="26"/>
        </w:rPr>
        <w:t>Khi đốt nóng trong không khí, kim loại Li cháy với ngọn lửa màu đỏ tía; Na cháy với ngọn lửa màu vàng; K cháy với ngọn lửa màu tím nhạt.</w:t>
      </w:r>
    </w:p>
    <w:p w14:paraId="23DC9B07" w14:textId="77777777" w:rsidR="00A50BC5" w:rsidRPr="006C52B3" w:rsidRDefault="00A50BC5">
      <w:pPr>
        <w:pStyle w:val="oancuaDanhsach"/>
        <w:numPr>
          <w:ilvl w:val="0"/>
          <w:numId w:val="120"/>
        </w:numPr>
        <w:spacing w:after="0"/>
        <w:ind w:left="450" w:hanging="270"/>
        <w:jc w:val="both"/>
        <w:rPr>
          <w:rFonts w:ascii="Times New Roman" w:hAnsi="Times New Roman"/>
          <w:sz w:val="26"/>
          <w:szCs w:val="26"/>
        </w:rPr>
      </w:pPr>
      <w:r w:rsidRPr="006C52B3">
        <w:rPr>
          <w:rFonts w:ascii="Times New Roman" w:hAnsi="Times New Roman"/>
          <w:i/>
          <w:sz w:val="26"/>
          <w:szCs w:val="26"/>
        </w:rPr>
        <w:t>Ví dụ:</w:t>
      </w:r>
      <w:r w:rsidRPr="006C52B3">
        <w:rPr>
          <w:rFonts w:ascii="Times New Roman" w:hAnsi="Times New Roman"/>
          <w:sz w:val="26"/>
          <w:szCs w:val="26"/>
        </w:rPr>
        <w:t xml:space="preserve"> Sodium tác dụng vói oxygen trong không khí, có thể tạo ra sodium oxide.</w:t>
      </w:r>
    </w:p>
    <w:p w14:paraId="6134256C" w14:textId="77777777" w:rsidR="00A50BC5" w:rsidRPr="006C52B3" w:rsidRDefault="00A50BC5" w:rsidP="00A50BC5">
      <w:pPr>
        <w:jc w:val="center"/>
        <w:rPr>
          <w:sz w:val="26"/>
          <w:szCs w:val="26"/>
        </w:rPr>
      </w:pPr>
      <w:r w:rsidRPr="006C52B3">
        <w:rPr>
          <w:sz w:val="26"/>
          <w:szCs w:val="26"/>
        </w:rPr>
        <w:t>4Na + O</w:t>
      </w:r>
      <w:r w:rsidRPr="006C52B3">
        <w:rPr>
          <w:sz w:val="26"/>
          <w:szCs w:val="26"/>
          <w:vertAlign w:val="subscript"/>
        </w:rPr>
        <w:t>2</w:t>
      </w:r>
      <w:r w:rsidRPr="006C52B3">
        <w:rPr>
          <w:sz w:val="26"/>
          <w:szCs w:val="26"/>
        </w:rPr>
        <w:t xml:space="preserve"> </w:t>
      </w:r>
      <w:r w:rsidRPr="006C52B3">
        <w:rPr>
          <w:position w:val="-6"/>
          <w:sz w:val="26"/>
          <w:szCs w:val="26"/>
        </w:rPr>
        <w:object w:dxaOrig="639" w:dyaOrig="340" w14:anchorId="45BCB419">
          <v:shape id="_x0000_i2058" type="#_x0000_t75" style="width:32.25pt;height:17.25pt" o:ole="">
            <v:imagedata r:id="rId1911" o:title=""/>
          </v:shape>
          <o:OLEObject Type="Embed" ProgID="Equation.DSMT4" ShapeID="_x0000_i2058" DrawAspect="Content" ObjectID="_1803217291" r:id="rId1912"/>
        </w:object>
      </w:r>
      <w:r w:rsidRPr="006C52B3">
        <w:rPr>
          <w:sz w:val="26"/>
          <w:szCs w:val="26"/>
        </w:rPr>
        <w:t xml:space="preserve"> 2Na</w:t>
      </w:r>
      <w:r w:rsidRPr="006C52B3">
        <w:rPr>
          <w:sz w:val="26"/>
          <w:szCs w:val="26"/>
          <w:vertAlign w:val="subscript"/>
        </w:rPr>
        <w:t>2</w:t>
      </w:r>
      <w:r w:rsidRPr="006C52B3">
        <w:rPr>
          <w:sz w:val="26"/>
          <w:szCs w:val="26"/>
        </w:rPr>
        <w:t>O</w:t>
      </w:r>
    </w:p>
    <w:p w14:paraId="288C7DD2" w14:textId="77777777" w:rsidR="00A50BC5" w:rsidRPr="006C52B3" w:rsidRDefault="00A50BC5" w:rsidP="00A50BC5">
      <w:pPr>
        <w:jc w:val="both"/>
        <w:rPr>
          <w:sz w:val="26"/>
          <w:szCs w:val="26"/>
        </w:rPr>
      </w:pPr>
      <w:r w:rsidRPr="006C52B3">
        <w:rPr>
          <w:sz w:val="26"/>
          <w:szCs w:val="26"/>
        </w:rPr>
        <w:t xml:space="preserve">                                                                                   sodium oxide</w:t>
      </w:r>
    </w:p>
    <w:p w14:paraId="30C3B61C" w14:textId="77777777" w:rsidR="00A50BC5" w:rsidRPr="006C52B3" w:rsidRDefault="00A50BC5" w:rsidP="00A50BC5">
      <w:pPr>
        <w:jc w:val="both"/>
        <w:rPr>
          <w:b/>
          <w:sz w:val="26"/>
          <w:szCs w:val="26"/>
        </w:rPr>
      </w:pPr>
      <w:r w:rsidRPr="006C52B3">
        <w:rPr>
          <w:b/>
          <w:sz w:val="26"/>
          <w:szCs w:val="26"/>
        </w:rPr>
        <w:t>b. Tác dụng với halogen</w:t>
      </w:r>
    </w:p>
    <w:p w14:paraId="5F2E1B53" w14:textId="77777777" w:rsidR="00A50BC5" w:rsidRPr="006C52B3" w:rsidRDefault="00A50BC5">
      <w:pPr>
        <w:pStyle w:val="oancuaDanhsach"/>
        <w:numPr>
          <w:ilvl w:val="0"/>
          <w:numId w:val="121"/>
        </w:numPr>
        <w:spacing w:after="0"/>
        <w:jc w:val="both"/>
        <w:rPr>
          <w:rFonts w:ascii="Times New Roman" w:hAnsi="Times New Roman"/>
          <w:sz w:val="26"/>
          <w:szCs w:val="26"/>
        </w:rPr>
      </w:pPr>
      <w:r w:rsidRPr="006C52B3">
        <w:rPr>
          <w:rFonts w:ascii="Times New Roman" w:hAnsi="Times New Roman"/>
          <w:sz w:val="26"/>
          <w:szCs w:val="26"/>
        </w:rPr>
        <w:t>Kim loại nhóm IA phản ứng với chlorine ở điều kiện thường tạo thành muối chloride.</w:t>
      </w:r>
    </w:p>
    <w:p w14:paraId="06DB201D" w14:textId="77777777" w:rsidR="00A50BC5" w:rsidRPr="006C52B3" w:rsidRDefault="00A50BC5" w:rsidP="00A50BC5">
      <w:pPr>
        <w:jc w:val="center"/>
        <w:rPr>
          <w:sz w:val="26"/>
          <w:szCs w:val="26"/>
        </w:rPr>
      </w:pPr>
      <w:r w:rsidRPr="006C52B3">
        <w:rPr>
          <w:sz w:val="26"/>
          <w:szCs w:val="26"/>
        </w:rPr>
        <w:t>2M + Cl</w:t>
      </w:r>
      <w:r w:rsidRPr="006C52B3">
        <w:rPr>
          <w:sz w:val="26"/>
          <w:szCs w:val="26"/>
          <w:vertAlign w:val="subscript"/>
        </w:rPr>
        <w:t>2</w:t>
      </w:r>
      <w:r w:rsidRPr="006C52B3">
        <w:rPr>
          <w:sz w:val="26"/>
          <w:szCs w:val="26"/>
        </w:rPr>
        <w:t xml:space="preserve"> </w:t>
      </w:r>
      <w:r w:rsidRPr="006C52B3">
        <w:rPr>
          <w:position w:val="-6"/>
          <w:sz w:val="26"/>
          <w:szCs w:val="26"/>
        </w:rPr>
        <w:object w:dxaOrig="639" w:dyaOrig="340" w14:anchorId="735603A9">
          <v:shape id="_x0000_i2059" type="#_x0000_t75" style="width:32.25pt;height:17.25pt" o:ole="">
            <v:imagedata r:id="rId1911" o:title=""/>
          </v:shape>
          <o:OLEObject Type="Embed" ProgID="Equation.DSMT4" ShapeID="_x0000_i2059" DrawAspect="Content" ObjectID="_1803217292" r:id="rId1913"/>
        </w:object>
      </w:r>
      <w:r w:rsidRPr="006C52B3">
        <w:rPr>
          <w:sz w:val="26"/>
          <w:szCs w:val="26"/>
        </w:rPr>
        <w:t>2MCl</w:t>
      </w:r>
    </w:p>
    <w:p w14:paraId="1F6BADA9" w14:textId="77777777" w:rsidR="00A50BC5" w:rsidRPr="006C52B3" w:rsidRDefault="00A50BC5">
      <w:pPr>
        <w:pStyle w:val="oancuaDanhsach"/>
        <w:numPr>
          <w:ilvl w:val="0"/>
          <w:numId w:val="121"/>
        </w:numPr>
        <w:spacing w:after="0"/>
        <w:jc w:val="both"/>
        <w:rPr>
          <w:rFonts w:ascii="Times New Roman" w:hAnsi="Times New Roman"/>
          <w:sz w:val="26"/>
          <w:szCs w:val="26"/>
        </w:rPr>
      </w:pPr>
      <w:r w:rsidRPr="006C52B3">
        <w:rPr>
          <w:rFonts w:ascii="Times New Roman" w:hAnsi="Times New Roman"/>
          <w:sz w:val="26"/>
          <w:szCs w:val="26"/>
        </w:rPr>
        <w:t>Kim loại Li cần đun nhẹ, Na và K bốc cháy mạnh trong khí chlorine.</w:t>
      </w:r>
    </w:p>
    <w:p w14:paraId="00F1FDEC" w14:textId="77777777" w:rsidR="00A50BC5" w:rsidRPr="006C52B3" w:rsidRDefault="00A50BC5" w:rsidP="00A50BC5">
      <w:pPr>
        <w:jc w:val="center"/>
        <w:rPr>
          <w:sz w:val="26"/>
          <w:szCs w:val="26"/>
        </w:rPr>
      </w:pPr>
      <w:r w:rsidRPr="006C52B3">
        <w:rPr>
          <w:sz w:val="26"/>
          <w:szCs w:val="26"/>
        </w:rPr>
        <w:t>2K + Cl</w:t>
      </w:r>
      <w:r w:rsidRPr="006C52B3">
        <w:rPr>
          <w:sz w:val="26"/>
          <w:szCs w:val="26"/>
          <w:vertAlign w:val="subscript"/>
        </w:rPr>
        <w:t>2</w:t>
      </w:r>
      <w:r w:rsidRPr="006C52B3">
        <w:rPr>
          <w:sz w:val="26"/>
          <w:szCs w:val="26"/>
        </w:rPr>
        <w:t xml:space="preserve"> </w:t>
      </w:r>
      <w:r w:rsidRPr="006C52B3">
        <w:rPr>
          <w:position w:val="-6"/>
          <w:sz w:val="26"/>
          <w:szCs w:val="26"/>
        </w:rPr>
        <w:object w:dxaOrig="639" w:dyaOrig="340" w14:anchorId="45D76FC4">
          <v:shape id="_x0000_i2060" type="#_x0000_t75" style="width:32.25pt;height:17.25pt" o:ole="">
            <v:imagedata r:id="rId1911" o:title=""/>
          </v:shape>
          <o:OLEObject Type="Embed" ProgID="Equation.DSMT4" ShapeID="_x0000_i2060" DrawAspect="Content" ObjectID="_1803217293" r:id="rId1914"/>
        </w:object>
      </w:r>
      <w:r w:rsidRPr="006C52B3">
        <w:rPr>
          <w:sz w:val="26"/>
          <w:szCs w:val="26"/>
        </w:rPr>
        <w:t xml:space="preserve"> 2KCl</w:t>
      </w:r>
    </w:p>
    <w:p w14:paraId="5EA6EBD3" w14:textId="77777777" w:rsidR="00A50BC5" w:rsidRPr="006C52B3" w:rsidRDefault="00A50BC5">
      <w:pPr>
        <w:pStyle w:val="oancuaDanhsach"/>
        <w:numPr>
          <w:ilvl w:val="0"/>
          <w:numId w:val="121"/>
        </w:numPr>
        <w:spacing w:after="0"/>
        <w:jc w:val="both"/>
        <w:rPr>
          <w:rFonts w:ascii="Times New Roman" w:hAnsi="Times New Roman"/>
          <w:sz w:val="26"/>
          <w:szCs w:val="26"/>
        </w:rPr>
      </w:pPr>
      <w:r w:rsidRPr="006C52B3">
        <w:rPr>
          <w:rFonts w:ascii="Times New Roman" w:hAnsi="Times New Roman"/>
          <w:sz w:val="26"/>
          <w:szCs w:val="26"/>
        </w:rPr>
        <w:t>Mức độ mãnh liệt của phản ứng tăng dần từ Li đến K.</w:t>
      </w:r>
    </w:p>
    <w:p w14:paraId="44B1D41F" w14:textId="77777777" w:rsidR="00A50BC5" w:rsidRPr="006C52B3" w:rsidRDefault="00A50BC5" w:rsidP="00A50BC5">
      <w:pPr>
        <w:jc w:val="both"/>
        <w:rPr>
          <w:b/>
          <w:sz w:val="26"/>
          <w:szCs w:val="26"/>
        </w:rPr>
      </w:pPr>
      <w:r w:rsidRPr="006C52B3">
        <w:rPr>
          <w:b/>
          <w:sz w:val="26"/>
          <w:szCs w:val="26"/>
        </w:rPr>
        <w:t>c. Tác dụng với nước</w:t>
      </w:r>
    </w:p>
    <w:p w14:paraId="75237FBA" w14:textId="4CE5E148" w:rsidR="00A50BC5" w:rsidRPr="006C52B3" w:rsidRDefault="00A50BC5" w:rsidP="00A50BC5">
      <w:pPr>
        <w:jc w:val="center"/>
        <w:rPr>
          <w:sz w:val="26"/>
          <w:szCs w:val="26"/>
        </w:rPr>
      </w:pPr>
      <w:r>
        <w:rPr>
          <w:noProof/>
          <w:sz w:val="26"/>
          <w:szCs w:val="26"/>
        </w:rPr>
        <w:drawing>
          <wp:inline distT="0" distB="0" distL="0" distR="0" wp14:anchorId="74E79854" wp14:editId="26A96DCC">
            <wp:extent cx="2308860" cy="1524000"/>
            <wp:effectExtent l="0" t="0" r="0" b="0"/>
            <wp:docPr id="334578061"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5">
                      <a:extLst>
                        <a:ext uri="{28A0092B-C50C-407E-A947-70E740481C1C}">
                          <a14:useLocalDpi xmlns:a14="http://schemas.microsoft.com/office/drawing/2010/main" val="0"/>
                        </a:ext>
                      </a:extLst>
                    </a:blip>
                    <a:srcRect/>
                    <a:stretch>
                      <a:fillRect/>
                    </a:stretch>
                  </pic:blipFill>
                  <pic:spPr bwMode="auto">
                    <a:xfrm>
                      <a:off x="0" y="0"/>
                      <a:ext cx="2308860" cy="1524000"/>
                    </a:xfrm>
                    <a:prstGeom prst="rect">
                      <a:avLst/>
                    </a:prstGeom>
                    <a:noFill/>
                    <a:ln>
                      <a:noFill/>
                    </a:ln>
                  </pic:spPr>
                </pic:pic>
              </a:graphicData>
            </a:graphic>
          </wp:inline>
        </w:drawing>
      </w:r>
    </w:p>
    <w:p w14:paraId="6DE7F3EF" w14:textId="77777777" w:rsidR="00A50BC5" w:rsidRPr="006C52B3" w:rsidRDefault="00A50BC5" w:rsidP="00A50BC5">
      <w:pPr>
        <w:jc w:val="center"/>
        <w:rPr>
          <w:b/>
          <w:color w:val="FF0000"/>
          <w:sz w:val="26"/>
          <w:szCs w:val="26"/>
        </w:rPr>
      </w:pPr>
      <w:r w:rsidRPr="006C52B3">
        <w:rPr>
          <w:b/>
          <w:color w:val="FF0000"/>
          <w:sz w:val="26"/>
          <w:szCs w:val="26"/>
        </w:rPr>
        <w:t>Sodium phản ứng với nước</w:t>
      </w:r>
    </w:p>
    <w:p w14:paraId="76861148" w14:textId="77777777" w:rsidR="00A50BC5" w:rsidRPr="006C52B3" w:rsidRDefault="00A50BC5">
      <w:pPr>
        <w:pStyle w:val="ThnVnban"/>
        <w:numPr>
          <w:ilvl w:val="0"/>
          <w:numId w:val="121"/>
        </w:numPr>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t>Khi tác dụng với nước, Li nổi trên mặt nước, Na nóng chảy thành hạt cầu và chạy trên mặt nước, K tự bùng cháy.</w:t>
      </w:r>
    </w:p>
    <w:p w14:paraId="1051E1EF" w14:textId="77777777" w:rsidR="00A50BC5" w:rsidRPr="006C52B3" w:rsidRDefault="00A50BC5">
      <w:pPr>
        <w:pStyle w:val="ThnVnban"/>
        <w:numPr>
          <w:ilvl w:val="0"/>
          <w:numId w:val="121"/>
        </w:numPr>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lastRenderedPageBreak/>
        <w:t xml:space="preserve"> Khả năng phản ứng của kim loại nhóm IA với nước tăng dần từ Li đến Cs.</w:t>
      </w:r>
    </w:p>
    <w:p w14:paraId="30553B28" w14:textId="77777777" w:rsidR="00A50BC5" w:rsidRPr="006C52B3" w:rsidRDefault="00A50BC5">
      <w:pPr>
        <w:pStyle w:val="ThnVnban"/>
        <w:numPr>
          <w:ilvl w:val="0"/>
          <w:numId w:val="121"/>
        </w:numPr>
        <w:spacing w:after="0" w:line="276" w:lineRule="auto"/>
        <w:jc w:val="both"/>
        <w:rPr>
          <w:rFonts w:ascii="Times New Roman" w:hAnsi="Times New Roman" w:cs="Times New Roman"/>
          <w:color w:val="auto"/>
          <w:sz w:val="26"/>
          <w:szCs w:val="26"/>
        </w:rPr>
      </w:pPr>
      <w:r w:rsidRPr="006C52B3">
        <w:rPr>
          <w:rFonts w:ascii="Times New Roman" w:hAnsi="Times New Roman" w:cs="Times New Roman"/>
          <w:color w:val="auto"/>
          <w:sz w:val="26"/>
          <w:szCs w:val="26"/>
        </w:rPr>
        <w:t>Thế điện cực chuẩn của kim loại nhóm IA rất nhỏ. Kim loại nhóm IA tác dụng mạnh với nước tạo thành dung dịch kiểm và giải phóng khí hydrogen:</w:t>
      </w:r>
    </w:p>
    <w:p w14:paraId="50CB4340" w14:textId="77777777" w:rsidR="00A50BC5" w:rsidRPr="006C52B3" w:rsidRDefault="00A50BC5" w:rsidP="00A50BC5">
      <w:pPr>
        <w:pStyle w:val="ThnVnban"/>
        <w:spacing w:after="0" w:line="276" w:lineRule="auto"/>
        <w:jc w:val="center"/>
        <w:rPr>
          <w:rFonts w:ascii="Times New Roman" w:hAnsi="Times New Roman" w:cs="Times New Roman"/>
          <w:color w:val="auto"/>
          <w:sz w:val="26"/>
          <w:szCs w:val="26"/>
        </w:rPr>
      </w:pPr>
      <w:r w:rsidRPr="006C52B3">
        <w:rPr>
          <w:rFonts w:ascii="Times New Roman" w:hAnsi="Times New Roman" w:cs="Times New Roman"/>
          <w:color w:val="auto"/>
          <w:sz w:val="26"/>
          <w:szCs w:val="26"/>
        </w:rPr>
        <w:t>2M</w:t>
      </w:r>
      <w:r w:rsidRPr="006C52B3">
        <w:rPr>
          <w:rFonts w:ascii="Times New Roman" w:hAnsi="Times New Roman" w:cs="Times New Roman"/>
          <w:color w:val="auto"/>
          <w:sz w:val="26"/>
          <w:szCs w:val="26"/>
          <w:vertAlign w:val="subscript"/>
        </w:rPr>
        <w:t>(s)</w:t>
      </w:r>
      <w:r w:rsidRPr="006C52B3">
        <w:rPr>
          <w:rFonts w:ascii="Times New Roman" w:hAnsi="Times New Roman" w:cs="Times New Roman"/>
          <w:color w:val="auto"/>
          <w:sz w:val="26"/>
          <w:szCs w:val="26"/>
        </w:rPr>
        <w:t xml:space="preserve"> + 2H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O</w:t>
      </w:r>
      <w:r w:rsidRPr="006C52B3">
        <w:rPr>
          <w:rFonts w:ascii="Times New Roman" w:hAnsi="Times New Roman" w:cs="Times New Roman"/>
          <w:color w:val="auto"/>
          <w:sz w:val="26"/>
          <w:szCs w:val="26"/>
          <w:vertAlign w:val="subscript"/>
        </w:rPr>
        <w:t>(l)</w:t>
      </w:r>
      <w:r w:rsidRPr="006C52B3">
        <w:rPr>
          <w:rFonts w:ascii="Times New Roman" w:hAnsi="Times New Roman" w:cs="Times New Roman"/>
          <w:color w:val="auto"/>
          <w:sz w:val="26"/>
          <w:szCs w:val="26"/>
        </w:rPr>
        <w:t xml:space="preserve"> </w:t>
      </w:r>
      <w:r w:rsidRPr="006C52B3">
        <w:rPr>
          <w:rFonts w:ascii="Times New Roman" w:hAnsi="Times New Roman" w:cs="Times New Roman"/>
          <w:position w:val="-6"/>
          <w:sz w:val="26"/>
          <w:szCs w:val="26"/>
        </w:rPr>
        <w:object w:dxaOrig="639" w:dyaOrig="340" w14:anchorId="73CBBE75">
          <v:shape id="_x0000_i2061" type="#_x0000_t75" style="width:32.25pt;height:17.25pt" o:ole="">
            <v:imagedata r:id="rId1911" o:title=""/>
          </v:shape>
          <o:OLEObject Type="Embed" ProgID="Equation.DSMT4" ShapeID="_x0000_i2061" DrawAspect="Content" ObjectID="_1803217294" r:id="rId1916"/>
        </w:object>
      </w:r>
      <w:r w:rsidRPr="006C52B3">
        <w:rPr>
          <w:rFonts w:ascii="Times New Roman" w:hAnsi="Times New Roman" w:cs="Times New Roman"/>
          <w:color w:val="auto"/>
          <w:sz w:val="26"/>
          <w:szCs w:val="26"/>
        </w:rPr>
        <w:t xml:space="preserve"> 2MOH</w:t>
      </w:r>
      <w:r w:rsidRPr="006C52B3">
        <w:rPr>
          <w:rFonts w:ascii="Times New Roman" w:hAnsi="Times New Roman" w:cs="Times New Roman"/>
          <w:color w:val="auto"/>
          <w:sz w:val="26"/>
          <w:szCs w:val="26"/>
          <w:vertAlign w:val="subscript"/>
        </w:rPr>
        <w:t>(aq)</w:t>
      </w:r>
      <w:r w:rsidRPr="006C52B3">
        <w:rPr>
          <w:rFonts w:ascii="Times New Roman" w:hAnsi="Times New Roman" w:cs="Times New Roman"/>
          <w:color w:val="auto"/>
          <w:sz w:val="26"/>
          <w:szCs w:val="26"/>
        </w:rPr>
        <w:t xml:space="preserve"> + H</w:t>
      </w:r>
      <w:r w:rsidRPr="006C52B3">
        <w:rPr>
          <w:rFonts w:ascii="Times New Roman" w:hAnsi="Times New Roman" w:cs="Times New Roman"/>
          <w:color w:val="auto"/>
          <w:sz w:val="26"/>
          <w:szCs w:val="26"/>
          <w:vertAlign w:val="subscript"/>
        </w:rPr>
        <w:t>2(g)</w:t>
      </w:r>
      <w:r w:rsidRPr="006C52B3">
        <w:rPr>
          <w:rFonts w:ascii="Times New Roman" w:hAnsi="Times New Roman" w:cs="Times New Roman"/>
          <w:color w:val="auto"/>
          <w:sz w:val="26"/>
          <w:szCs w:val="26"/>
        </w:rPr>
        <w:t xml:space="preserve">          </w:t>
      </w:r>
      <w:r w:rsidRPr="006C52B3">
        <w:rPr>
          <w:rFonts w:ascii="Times New Roman" w:hAnsi="Times New Roman" w:cs="Times New Roman"/>
          <w:color w:val="auto"/>
          <w:position w:val="-12"/>
          <w:sz w:val="26"/>
          <w:szCs w:val="26"/>
        </w:rPr>
        <w:object w:dxaOrig="700" w:dyaOrig="400" w14:anchorId="6A5676BA">
          <v:shape id="_x0000_i2062" type="#_x0000_t75" style="width:35.25pt;height:20.25pt" o:ole="">
            <v:imagedata r:id="rId1917" o:title=""/>
          </v:shape>
          <o:OLEObject Type="Embed" ProgID="Equation.DSMT4" ShapeID="_x0000_i2062" DrawAspect="Content" ObjectID="_1803217295" r:id="rId1918"/>
        </w:object>
      </w:r>
      <w:r w:rsidRPr="006C52B3">
        <w:rPr>
          <w:rFonts w:ascii="Times New Roman" w:hAnsi="Times New Roman" w:cs="Times New Roman"/>
          <w:color w:val="auto"/>
          <w:sz w:val="26"/>
          <w:szCs w:val="26"/>
        </w:rPr>
        <w:t xml:space="preserve"> &lt; 0</w:t>
      </w:r>
    </w:p>
    <w:p w14:paraId="20DFC04C" w14:textId="77777777" w:rsidR="00A50BC5" w:rsidRPr="006C52B3" w:rsidRDefault="00A50BC5" w:rsidP="00A50BC5">
      <w:pPr>
        <w:pStyle w:val="ThnVnban"/>
        <w:spacing w:after="0" w:line="276" w:lineRule="auto"/>
        <w:jc w:val="center"/>
        <w:rPr>
          <w:rFonts w:ascii="Times New Roman" w:hAnsi="Times New Roman" w:cs="Times New Roman"/>
          <w:color w:val="auto"/>
          <w:sz w:val="26"/>
          <w:szCs w:val="26"/>
        </w:rPr>
      </w:pPr>
      <w:r w:rsidRPr="006C52B3">
        <w:rPr>
          <w:rFonts w:ascii="Times New Roman" w:hAnsi="Times New Roman" w:cs="Times New Roman"/>
          <w:color w:val="auto"/>
          <w:sz w:val="26"/>
          <w:szCs w:val="26"/>
        </w:rPr>
        <w:t>2Na(s)  +2H</w:t>
      </w:r>
      <w:r w:rsidRPr="006C52B3">
        <w:rPr>
          <w:rFonts w:ascii="Times New Roman" w:hAnsi="Times New Roman" w:cs="Times New Roman"/>
          <w:color w:val="auto"/>
          <w:sz w:val="26"/>
          <w:szCs w:val="26"/>
          <w:vertAlign w:val="subscript"/>
        </w:rPr>
        <w:t>2</w:t>
      </w:r>
      <w:r w:rsidRPr="006C52B3">
        <w:rPr>
          <w:rFonts w:ascii="Times New Roman" w:hAnsi="Times New Roman" w:cs="Times New Roman"/>
          <w:color w:val="auto"/>
          <w:sz w:val="26"/>
          <w:szCs w:val="26"/>
        </w:rPr>
        <w:t>O</w:t>
      </w:r>
      <w:r w:rsidRPr="006C52B3">
        <w:rPr>
          <w:rFonts w:ascii="Times New Roman" w:hAnsi="Times New Roman" w:cs="Times New Roman"/>
          <w:color w:val="auto"/>
          <w:sz w:val="26"/>
          <w:szCs w:val="26"/>
          <w:vertAlign w:val="subscript"/>
        </w:rPr>
        <w:t>(l)</w:t>
      </w:r>
      <w:r w:rsidRPr="006C52B3">
        <w:rPr>
          <w:rFonts w:ascii="Times New Roman" w:hAnsi="Times New Roman" w:cs="Times New Roman"/>
          <w:color w:val="auto"/>
          <w:sz w:val="26"/>
          <w:szCs w:val="26"/>
        </w:rPr>
        <w:t xml:space="preserve"> </w:t>
      </w:r>
      <w:r w:rsidRPr="006C52B3">
        <w:rPr>
          <w:rFonts w:ascii="Times New Roman" w:hAnsi="Times New Roman" w:cs="Times New Roman"/>
          <w:position w:val="-6"/>
          <w:sz w:val="26"/>
          <w:szCs w:val="26"/>
        </w:rPr>
        <w:object w:dxaOrig="639" w:dyaOrig="340" w14:anchorId="1215B0E3">
          <v:shape id="_x0000_i2063" type="#_x0000_t75" style="width:32.25pt;height:17.25pt" o:ole="">
            <v:imagedata r:id="rId1911" o:title=""/>
          </v:shape>
          <o:OLEObject Type="Embed" ProgID="Equation.DSMT4" ShapeID="_x0000_i2063" DrawAspect="Content" ObjectID="_1803217296" r:id="rId1919"/>
        </w:object>
      </w:r>
      <w:r w:rsidRPr="006C52B3">
        <w:rPr>
          <w:rFonts w:ascii="Times New Roman" w:hAnsi="Times New Roman" w:cs="Times New Roman"/>
          <w:color w:val="auto"/>
          <w:sz w:val="26"/>
          <w:szCs w:val="26"/>
        </w:rPr>
        <w:t xml:space="preserve"> 2NaOH</w:t>
      </w:r>
      <w:r w:rsidRPr="006C52B3">
        <w:rPr>
          <w:rFonts w:ascii="Times New Roman" w:hAnsi="Times New Roman" w:cs="Times New Roman"/>
          <w:color w:val="auto"/>
          <w:sz w:val="26"/>
          <w:szCs w:val="26"/>
          <w:vertAlign w:val="subscript"/>
        </w:rPr>
        <w:t>(aq)</w:t>
      </w:r>
      <w:r w:rsidRPr="006C52B3">
        <w:rPr>
          <w:rFonts w:ascii="Times New Roman" w:hAnsi="Times New Roman" w:cs="Times New Roman"/>
          <w:color w:val="auto"/>
          <w:sz w:val="26"/>
          <w:szCs w:val="26"/>
        </w:rPr>
        <w:t xml:space="preserve"> + H</w:t>
      </w:r>
      <w:r w:rsidRPr="006C52B3">
        <w:rPr>
          <w:rFonts w:ascii="Times New Roman" w:hAnsi="Times New Roman" w:cs="Times New Roman"/>
          <w:color w:val="auto"/>
          <w:sz w:val="26"/>
          <w:szCs w:val="26"/>
          <w:vertAlign w:val="subscript"/>
        </w:rPr>
        <w:t>2(g)</w:t>
      </w:r>
      <w:r w:rsidRPr="006C52B3">
        <w:rPr>
          <w:rFonts w:ascii="Times New Roman" w:hAnsi="Times New Roman" w:cs="Times New Roman"/>
          <w:color w:val="auto"/>
          <w:sz w:val="26"/>
          <w:szCs w:val="26"/>
        </w:rPr>
        <w:t xml:space="preserve">          </w:t>
      </w:r>
    </w:p>
    <w:p w14:paraId="42E0F97A" w14:textId="77777777" w:rsidR="00A50BC5" w:rsidRPr="006C52B3" w:rsidRDefault="00A50BC5" w:rsidP="00A50BC5">
      <w:pPr>
        <w:rPr>
          <w:b/>
          <w:bCs/>
          <w:sz w:val="26"/>
          <w:szCs w:val="26"/>
          <w:lang w:val="vi-VN"/>
        </w:rPr>
      </w:pPr>
      <w:r w:rsidRPr="006C52B3">
        <w:rPr>
          <w:b/>
          <w:bCs/>
          <w:sz w:val="26"/>
          <w:szCs w:val="26"/>
          <w:lang w:val="vi-VN"/>
        </w:rPr>
        <w:t>5. Bảo quản</w:t>
      </w:r>
    </w:p>
    <w:p w14:paraId="4BCF9D4E" w14:textId="77777777" w:rsidR="00A50BC5" w:rsidRPr="006C52B3" w:rsidRDefault="00A50BC5">
      <w:pPr>
        <w:pStyle w:val="oancuaDanhsach"/>
        <w:numPr>
          <w:ilvl w:val="0"/>
          <w:numId w:val="122"/>
        </w:numPr>
        <w:spacing w:after="0"/>
        <w:ind w:left="360" w:hanging="270"/>
        <w:rPr>
          <w:rFonts w:ascii="Times New Roman" w:hAnsi="Times New Roman"/>
          <w:sz w:val="26"/>
          <w:szCs w:val="26"/>
          <w:lang w:val="vi-VN"/>
        </w:rPr>
      </w:pPr>
      <w:r w:rsidRPr="006C52B3">
        <w:rPr>
          <w:rFonts w:ascii="Times New Roman" w:hAnsi="Times New Roman"/>
          <w:sz w:val="26"/>
          <w:szCs w:val="26"/>
          <w:lang w:val="vi-VN"/>
        </w:rPr>
        <w:t>Các kim loại nhóm IA được bảo quản trong dầu hoả, trong chân không hoặc trong khí hiếm</w:t>
      </w:r>
      <w:r w:rsidRPr="006C52B3">
        <w:rPr>
          <w:rFonts w:ascii="Times New Roman" w:hAnsi="Times New Roman"/>
          <w:sz w:val="26"/>
          <w:szCs w:val="26"/>
        </w:rPr>
        <w:t>.</w:t>
      </w:r>
    </w:p>
    <w:p w14:paraId="76D286F5" w14:textId="77777777" w:rsidR="00A50BC5" w:rsidRPr="006C52B3" w:rsidRDefault="00A50BC5">
      <w:pPr>
        <w:pStyle w:val="oancuaDanhsach"/>
        <w:numPr>
          <w:ilvl w:val="0"/>
          <w:numId w:val="122"/>
        </w:numPr>
        <w:spacing w:after="0"/>
        <w:ind w:left="360" w:hanging="270"/>
        <w:jc w:val="both"/>
        <w:rPr>
          <w:rFonts w:ascii="Times New Roman" w:hAnsi="Times New Roman"/>
          <w:sz w:val="26"/>
          <w:szCs w:val="26"/>
          <w:lang w:val="vi-VN"/>
        </w:rPr>
      </w:pPr>
      <w:r w:rsidRPr="006C52B3">
        <w:rPr>
          <w:rFonts w:ascii="Times New Roman" w:hAnsi="Times New Roman"/>
          <w:sz w:val="26"/>
          <w:szCs w:val="26"/>
          <w:lang w:val="vi-VN"/>
        </w:rPr>
        <w:t>Ví dụ: Na, K thường được bảo quản bằng cách ngâm trong dầu hoả khan, Rb, Cs thường được bảo quản trong các ống thuỷ tinh hàn kín.</w:t>
      </w:r>
    </w:p>
    <w:p w14:paraId="05906C1A" w14:textId="45597A23" w:rsidR="00A50BC5" w:rsidRPr="006C52B3" w:rsidRDefault="00A50BC5" w:rsidP="00A50BC5">
      <w:pPr>
        <w:jc w:val="center"/>
        <w:rPr>
          <w:b/>
          <w:bCs/>
          <w:sz w:val="26"/>
          <w:szCs w:val="26"/>
          <w:lang w:val="vi-VN"/>
        </w:rPr>
      </w:pPr>
      <w:r>
        <w:rPr>
          <w:noProof/>
          <w:sz w:val="26"/>
          <w:szCs w:val="26"/>
        </w:rPr>
        <w:drawing>
          <wp:inline distT="0" distB="0" distL="0" distR="0" wp14:anchorId="652FBCD8" wp14:editId="66116B97">
            <wp:extent cx="1790700" cy="1417320"/>
            <wp:effectExtent l="0" t="0" r="0" b="0"/>
            <wp:docPr id="1839029029"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3"/>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1790700" cy="1417320"/>
                    </a:xfrm>
                    <a:prstGeom prst="rect">
                      <a:avLst/>
                    </a:prstGeom>
                    <a:noFill/>
                    <a:ln>
                      <a:noFill/>
                    </a:ln>
                  </pic:spPr>
                </pic:pic>
              </a:graphicData>
            </a:graphic>
          </wp:inline>
        </w:drawing>
      </w:r>
    </w:p>
    <w:p w14:paraId="108FE81B" w14:textId="77777777" w:rsidR="00A50BC5" w:rsidRPr="006C52B3" w:rsidRDefault="00A50BC5" w:rsidP="00A50BC5">
      <w:pPr>
        <w:jc w:val="center"/>
        <w:rPr>
          <w:b/>
          <w:bCs/>
          <w:color w:val="FF0000"/>
          <w:sz w:val="26"/>
          <w:szCs w:val="26"/>
        </w:rPr>
      </w:pPr>
      <w:r w:rsidRPr="006C52B3">
        <w:rPr>
          <w:b/>
          <w:bCs/>
          <w:color w:val="FF0000"/>
          <w:sz w:val="26"/>
          <w:szCs w:val="26"/>
        </w:rPr>
        <w:t>Bảo quản Na, K trong dầu hỏa</w:t>
      </w:r>
    </w:p>
    <w:p w14:paraId="7BC8124C" w14:textId="77777777" w:rsidR="00A50BC5" w:rsidRPr="006C52B3" w:rsidRDefault="00A50BC5" w:rsidP="00A50BC5">
      <w:pPr>
        <w:rPr>
          <w:b/>
          <w:bCs/>
          <w:sz w:val="26"/>
          <w:szCs w:val="26"/>
          <w:lang w:val="vi-VN"/>
        </w:rPr>
      </w:pPr>
      <w:r w:rsidRPr="006C52B3">
        <w:rPr>
          <w:b/>
          <w:bCs/>
          <w:sz w:val="26"/>
          <w:szCs w:val="26"/>
          <w:lang w:val="vi-VN"/>
        </w:rPr>
        <w:t>II. HỢP CHẤT CỦA KIM LOẠI NHÓM IA</w:t>
      </w:r>
    </w:p>
    <w:p w14:paraId="4572DA2E" w14:textId="77777777" w:rsidR="00A50BC5" w:rsidRPr="006C52B3" w:rsidRDefault="00A50BC5" w:rsidP="00A50BC5">
      <w:pPr>
        <w:rPr>
          <w:b/>
          <w:bCs/>
          <w:sz w:val="26"/>
          <w:szCs w:val="26"/>
          <w:lang w:val="vi-VN"/>
        </w:rPr>
      </w:pPr>
      <w:r w:rsidRPr="006C52B3">
        <w:rPr>
          <w:b/>
          <w:bCs/>
          <w:sz w:val="26"/>
          <w:szCs w:val="26"/>
          <w:lang w:val="vi-VN"/>
        </w:rPr>
        <w:t>1. Đặc điểm chung</w:t>
      </w:r>
    </w:p>
    <w:p w14:paraId="6228F831" w14:textId="77777777" w:rsidR="00A50BC5" w:rsidRPr="006C52B3" w:rsidRDefault="00A50BC5">
      <w:pPr>
        <w:pStyle w:val="oancuaDanhsach"/>
        <w:numPr>
          <w:ilvl w:val="0"/>
          <w:numId w:val="123"/>
        </w:numPr>
        <w:spacing w:after="0"/>
        <w:rPr>
          <w:rFonts w:ascii="Times New Roman" w:hAnsi="Times New Roman"/>
          <w:sz w:val="26"/>
          <w:szCs w:val="26"/>
          <w:lang w:val="vi-VN"/>
        </w:rPr>
      </w:pPr>
      <w:r w:rsidRPr="006C52B3">
        <w:rPr>
          <w:rFonts w:ascii="Times New Roman" w:hAnsi="Times New Roman"/>
          <w:sz w:val="26"/>
          <w:szCs w:val="26"/>
          <w:lang w:val="vi-VN"/>
        </w:rPr>
        <w:t>Các hợp chất của kim loại kiềm thường dễ tan trong nước và tạo thành dung dịch chất điện li mạnh.</w:t>
      </w:r>
    </w:p>
    <w:p w14:paraId="58C655B4" w14:textId="77777777" w:rsidR="00A50BC5" w:rsidRPr="006C52B3" w:rsidRDefault="00A50BC5">
      <w:pPr>
        <w:pStyle w:val="oancuaDanhsach"/>
        <w:numPr>
          <w:ilvl w:val="0"/>
          <w:numId w:val="123"/>
        </w:numPr>
        <w:spacing w:after="0"/>
        <w:rPr>
          <w:rFonts w:ascii="Times New Roman" w:hAnsi="Times New Roman"/>
          <w:sz w:val="26"/>
          <w:szCs w:val="26"/>
          <w:lang w:val="vi-VN"/>
        </w:rPr>
      </w:pPr>
      <w:r w:rsidRPr="006C52B3">
        <w:rPr>
          <w:rFonts w:ascii="Times New Roman" w:hAnsi="Times New Roman"/>
          <w:sz w:val="26"/>
          <w:szCs w:val="26"/>
          <w:lang w:val="vi-VN"/>
        </w:rPr>
        <w:t>Ở nhiệt độ thường, các ion kim loại nhóm IA đều không có màu.</w:t>
      </w:r>
    </w:p>
    <w:p w14:paraId="4BD2B56E" w14:textId="77777777" w:rsidR="00A50BC5" w:rsidRPr="006C52B3" w:rsidRDefault="00A50BC5">
      <w:pPr>
        <w:pStyle w:val="oancuaDanhsach"/>
        <w:numPr>
          <w:ilvl w:val="0"/>
          <w:numId w:val="123"/>
        </w:numPr>
        <w:spacing w:after="0"/>
        <w:rPr>
          <w:rFonts w:ascii="Times New Roman" w:hAnsi="Times New Roman"/>
          <w:sz w:val="26"/>
          <w:szCs w:val="26"/>
          <w:lang w:val="vi-VN"/>
        </w:rPr>
      </w:pPr>
      <w:r w:rsidRPr="006C52B3">
        <w:rPr>
          <w:rFonts w:ascii="Times New Roman" w:hAnsi="Times New Roman"/>
          <w:sz w:val="26"/>
          <w:szCs w:val="26"/>
        </w:rPr>
        <w:t>Đ</w:t>
      </w:r>
      <w:r w:rsidRPr="006C52B3">
        <w:rPr>
          <w:rFonts w:ascii="Times New Roman" w:hAnsi="Times New Roman"/>
          <w:sz w:val="26"/>
          <w:szCs w:val="26"/>
          <w:lang w:val="vi-VN"/>
        </w:rPr>
        <w:t>ốt nóng kim loại kiềm hoặc hợp chất của chúng trên ngọn lửa không màu làm ngọn lửa có màu đặc trưng.</w:t>
      </w:r>
    </w:p>
    <w:p w14:paraId="6D870B09" w14:textId="77777777" w:rsidR="00A50BC5" w:rsidRPr="006C52B3" w:rsidRDefault="00A50BC5">
      <w:pPr>
        <w:pStyle w:val="oancuaDanhsach"/>
        <w:numPr>
          <w:ilvl w:val="0"/>
          <w:numId w:val="123"/>
        </w:numPr>
        <w:spacing w:after="0"/>
        <w:rPr>
          <w:rFonts w:ascii="Times New Roman" w:hAnsi="Times New Roman"/>
          <w:sz w:val="26"/>
          <w:szCs w:val="26"/>
          <w:lang w:val="vi-VN"/>
        </w:rPr>
      </w:pPr>
      <w:r w:rsidRPr="006C52B3">
        <w:rPr>
          <w:rFonts w:ascii="Times New Roman" w:hAnsi="Times New Roman"/>
          <w:sz w:val="26"/>
          <w:szCs w:val="26"/>
        </w:rPr>
        <w:t>C</w:t>
      </w:r>
      <w:r w:rsidRPr="006C52B3">
        <w:rPr>
          <w:rFonts w:ascii="Times New Roman" w:hAnsi="Times New Roman"/>
          <w:sz w:val="26"/>
          <w:szCs w:val="26"/>
          <w:lang w:val="vi-VN"/>
        </w:rPr>
        <w:t>ó thể nhận biết hợp chất của kim loại nhóm IA bằng màu ngọn lửa.</w:t>
      </w:r>
    </w:p>
    <w:p w14:paraId="70BF3C72" w14:textId="77777777" w:rsidR="00A50BC5" w:rsidRPr="006C52B3" w:rsidRDefault="00A50BC5">
      <w:pPr>
        <w:pStyle w:val="oancuaDanhsach"/>
        <w:numPr>
          <w:ilvl w:val="0"/>
          <w:numId w:val="119"/>
        </w:numPr>
        <w:spacing w:after="0"/>
        <w:rPr>
          <w:rFonts w:ascii="Times New Roman" w:hAnsi="Times New Roman"/>
          <w:sz w:val="26"/>
          <w:szCs w:val="26"/>
          <w:lang w:val="vi-VN"/>
        </w:rPr>
      </w:pPr>
      <w:r w:rsidRPr="006C52B3">
        <w:rPr>
          <w:rFonts w:ascii="Times New Roman" w:hAnsi="Times New Roman"/>
          <w:sz w:val="26"/>
          <w:szCs w:val="26"/>
        </w:rPr>
        <w:t>Muối của lithium cháy cho ngọn lửa màu đỏ tía.</w:t>
      </w:r>
    </w:p>
    <w:p w14:paraId="737EDC12" w14:textId="77777777" w:rsidR="00A50BC5" w:rsidRPr="006C52B3" w:rsidRDefault="00A50BC5">
      <w:pPr>
        <w:pStyle w:val="oancuaDanhsach"/>
        <w:numPr>
          <w:ilvl w:val="0"/>
          <w:numId w:val="119"/>
        </w:numPr>
        <w:spacing w:after="0"/>
        <w:rPr>
          <w:rFonts w:ascii="Times New Roman" w:hAnsi="Times New Roman"/>
          <w:sz w:val="26"/>
          <w:szCs w:val="26"/>
          <w:lang w:val="vi-VN"/>
        </w:rPr>
      </w:pPr>
      <w:r w:rsidRPr="006C52B3">
        <w:rPr>
          <w:rFonts w:ascii="Times New Roman" w:hAnsi="Times New Roman"/>
          <w:sz w:val="26"/>
          <w:szCs w:val="26"/>
        </w:rPr>
        <w:t>Muối của sodium cháy cho ngọn lửa màu vàng.</w:t>
      </w:r>
    </w:p>
    <w:p w14:paraId="64CD85B7" w14:textId="77777777" w:rsidR="00A50BC5" w:rsidRPr="006C52B3" w:rsidRDefault="00A50BC5">
      <w:pPr>
        <w:pStyle w:val="oancuaDanhsach"/>
        <w:numPr>
          <w:ilvl w:val="0"/>
          <w:numId w:val="119"/>
        </w:numPr>
        <w:spacing w:after="0"/>
        <w:rPr>
          <w:rFonts w:ascii="Times New Roman" w:hAnsi="Times New Roman"/>
          <w:sz w:val="26"/>
          <w:szCs w:val="26"/>
          <w:lang w:val="vi-VN"/>
        </w:rPr>
      </w:pPr>
      <w:r w:rsidRPr="006C52B3">
        <w:rPr>
          <w:rFonts w:ascii="Times New Roman" w:hAnsi="Times New Roman"/>
          <w:sz w:val="26"/>
          <w:szCs w:val="26"/>
        </w:rPr>
        <w:t>Muối của potassium cháy cho ngọn lửa màu tím nhạt.</w:t>
      </w:r>
    </w:p>
    <w:p w14:paraId="3B8F9BF7" w14:textId="583BACA4" w:rsidR="00A50BC5" w:rsidRPr="006C52B3" w:rsidRDefault="00A50BC5" w:rsidP="00A50BC5">
      <w:pPr>
        <w:jc w:val="center"/>
        <w:rPr>
          <w:sz w:val="26"/>
          <w:szCs w:val="26"/>
          <w:lang w:val="vi-VN"/>
        </w:rPr>
      </w:pPr>
      <w:r>
        <w:rPr>
          <w:noProof/>
          <w:sz w:val="26"/>
          <w:szCs w:val="26"/>
        </w:rPr>
        <w:drawing>
          <wp:inline distT="0" distB="0" distL="0" distR="0" wp14:anchorId="736C9623" wp14:editId="61175C45">
            <wp:extent cx="2644140" cy="1981200"/>
            <wp:effectExtent l="0" t="0" r="3810" b="0"/>
            <wp:docPr id="1518784346"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4"/>
                    <pic:cNvPicPr>
                      <a:picLocks noChangeAspect="1" noChangeArrowheads="1"/>
                    </pic:cNvPicPr>
                  </pic:nvPicPr>
                  <pic:blipFill>
                    <a:blip r:embed="rId1921">
                      <a:extLst>
                        <a:ext uri="{28A0092B-C50C-407E-A947-70E740481C1C}">
                          <a14:useLocalDpi xmlns:a14="http://schemas.microsoft.com/office/drawing/2010/main" val="0"/>
                        </a:ext>
                      </a:extLst>
                    </a:blip>
                    <a:srcRect/>
                    <a:stretch>
                      <a:fillRect/>
                    </a:stretch>
                  </pic:blipFill>
                  <pic:spPr bwMode="auto">
                    <a:xfrm>
                      <a:off x="0" y="0"/>
                      <a:ext cx="2644140" cy="1981200"/>
                    </a:xfrm>
                    <a:prstGeom prst="rect">
                      <a:avLst/>
                    </a:prstGeom>
                    <a:noFill/>
                    <a:ln>
                      <a:noFill/>
                    </a:ln>
                  </pic:spPr>
                </pic:pic>
              </a:graphicData>
            </a:graphic>
          </wp:inline>
        </w:drawing>
      </w:r>
    </w:p>
    <w:p w14:paraId="0F5F2E72" w14:textId="77777777" w:rsidR="00A50BC5" w:rsidRPr="006C52B3" w:rsidRDefault="00A50BC5" w:rsidP="00A50BC5">
      <w:pPr>
        <w:jc w:val="center"/>
        <w:rPr>
          <w:color w:val="FF0000"/>
          <w:sz w:val="26"/>
          <w:szCs w:val="26"/>
          <w:lang w:val="vi-VN"/>
        </w:rPr>
      </w:pPr>
      <w:r w:rsidRPr="006C52B3">
        <w:rPr>
          <w:b/>
          <w:color w:val="FF0000"/>
          <w:sz w:val="26"/>
          <w:szCs w:val="26"/>
        </w:rPr>
        <w:t>Màu ngọn lửa khi đốt muối kim loại nhóm IA</w:t>
      </w:r>
    </w:p>
    <w:p w14:paraId="51858B7A" w14:textId="77777777" w:rsidR="00A50BC5" w:rsidRPr="006C52B3" w:rsidRDefault="00A50BC5" w:rsidP="00A50BC5">
      <w:pPr>
        <w:rPr>
          <w:b/>
          <w:bCs/>
          <w:sz w:val="26"/>
          <w:szCs w:val="26"/>
          <w:lang w:val="vi-VN"/>
        </w:rPr>
      </w:pPr>
      <w:r w:rsidRPr="006C52B3">
        <w:rPr>
          <w:b/>
          <w:sz w:val="26"/>
          <w:szCs w:val="26"/>
          <w:lang w:val="vi-VN"/>
        </w:rPr>
        <w:t>2.</w:t>
      </w:r>
      <w:r w:rsidRPr="006C52B3">
        <w:rPr>
          <w:b/>
          <w:bCs/>
          <w:sz w:val="26"/>
          <w:szCs w:val="26"/>
          <w:lang w:val="vi-VN"/>
        </w:rPr>
        <w:t xml:space="preserve"> Hợp chất quan trọng</w:t>
      </w:r>
    </w:p>
    <w:p w14:paraId="0B44ACC7" w14:textId="77777777" w:rsidR="00A50BC5" w:rsidRPr="006C52B3" w:rsidRDefault="00A50BC5" w:rsidP="00A50BC5">
      <w:pPr>
        <w:rPr>
          <w:b/>
          <w:sz w:val="26"/>
          <w:szCs w:val="26"/>
        </w:rPr>
      </w:pPr>
      <w:r w:rsidRPr="006C52B3">
        <w:rPr>
          <w:b/>
          <w:sz w:val="26"/>
          <w:szCs w:val="26"/>
          <w:lang w:val="vi-VN"/>
        </w:rPr>
        <w:t>a) Sodium chloride</w:t>
      </w:r>
      <w:r w:rsidRPr="006C52B3">
        <w:rPr>
          <w:b/>
          <w:sz w:val="26"/>
          <w:szCs w:val="26"/>
        </w:rPr>
        <w:t xml:space="preserve"> (NaCl)</w:t>
      </w:r>
    </w:p>
    <w:p w14:paraId="64A4FF85" w14:textId="77777777" w:rsidR="00A50BC5" w:rsidRPr="006C52B3" w:rsidRDefault="00A50BC5">
      <w:pPr>
        <w:pStyle w:val="oancuaDanhsach"/>
        <w:numPr>
          <w:ilvl w:val="0"/>
          <w:numId w:val="124"/>
        </w:numPr>
        <w:spacing w:after="0"/>
        <w:rPr>
          <w:rFonts w:ascii="Times New Roman" w:hAnsi="Times New Roman"/>
          <w:sz w:val="26"/>
          <w:szCs w:val="26"/>
          <w:lang w:val="vi-VN"/>
        </w:rPr>
      </w:pPr>
      <w:r w:rsidRPr="006C52B3">
        <w:rPr>
          <w:rFonts w:ascii="Times New Roman" w:hAnsi="Times New Roman"/>
          <w:sz w:val="26"/>
          <w:szCs w:val="26"/>
          <w:lang w:val="vi-VN"/>
        </w:rPr>
        <w:t>Ứng dụng:</w:t>
      </w:r>
    </w:p>
    <w:p w14:paraId="28EB781F" w14:textId="77777777" w:rsidR="00A50BC5" w:rsidRPr="006C52B3" w:rsidRDefault="00A50BC5">
      <w:pPr>
        <w:pStyle w:val="oancuaDanhsach"/>
        <w:numPr>
          <w:ilvl w:val="0"/>
          <w:numId w:val="125"/>
        </w:numPr>
        <w:spacing w:after="0"/>
        <w:rPr>
          <w:rFonts w:ascii="Times New Roman" w:hAnsi="Times New Roman"/>
          <w:sz w:val="26"/>
          <w:szCs w:val="26"/>
          <w:lang w:val="vi-VN"/>
        </w:rPr>
      </w:pPr>
      <w:r w:rsidRPr="006C52B3">
        <w:rPr>
          <w:rFonts w:ascii="Times New Roman" w:hAnsi="Times New Roman"/>
          <w:sz w:val="26"/>
          <w:szCs w:val="26"/>
        </w:rPr>
        <w:t>Trong</w:t>
      </w:r>
      <w:r w:rsidRPr="006C52B3">
        <w:rPr>
          <w:rFonts w:ascii="Times New Roman" w:hAnsi="Times New Roman"/>
          <w:sz w:val="26"/>
          <w:szCs w:val="26"/>
          <w:lang w:val="vi-VN"/>
        </w:rPr>
        <w:t xml:space="preserve"> đời sống: gia vị, bảo quản và chế biến thực phẩm,…</w:t>
      </w:r>
    </w:p>
    <w:p w14:paraId="6C6BF8D4" w14:textId="77777777" w:rsidR="00A50BC5" w:rsidRPr="006C52B3" w:rsidRDefault="00A50BC5">
      <w:pPr>
        <w:pStyle w:val="oancuaDanhsach"/>
        <w:numPr>
          <w:ilvl w:val="0"/>
          <w:numId w:val="125"/>
        </w:numPr>
        <w:spacing w:after="0"/>
        <w:rPr>
          <w:rFonts w:ascii="Times New Roman" w:hAnsi="Times New Roman"/>
          <w:sz w:val="26"/>
          <w:szCs w:val="26"/>
          <w:lang w:val="vi-VN"/>
        </w:rPr>
      </w:pPr>
      <w:r w:rsidRPr="006C52B3">
        <w:rPr>
          <w:rFonts w:ascii="Times New Roman" w:hAnsi="Times New Roman"/>
          <w:sz w:val="26"/>
          <w:szCs w:val="26"/>
        </w:rPr>
        <w:lastRenderedPageBreak/>
        <w:t>Trong</w:t>
      </w:r>
      <w:r w:rsidRPr="006C52B3">
        <w:rPr>
          <w:rFonts w:ascii="Times New Roman" w:hAnsi="Times New Roman"/>
          <w:sz w:val="26"/>
          <w:szCs w:val="26"/>
          <w:lang w:val="vi-VN"/>
        </w:rPr>
        <w:t xml:space="preserve"> y học: nước muối sinh lí, chất điện giải,…</w:t>
      </w:r>
    </w:p>
    <w:p w14:paraId="0535C65E" w14:textId="77777777" w:rsidR="00A50BC5" w:rsidRPr="006C52B3" w:rsidRDefault="00A50BC5">
      <w:pPr>
        <w:pStyle w:val="oancuaDanhsach"/>
        <w:numPr>
          <w:ilvl w:val="0"/>
          <w:numId w:val="125"/>
        </w:numPr>
        <w:spacing w:after="0"/>
        <w:rPr>
          <w:rFonts w:ascii="Times New Roman" w:hAnsi="Times New Roman"/>
          <w:sz w:val="26"/>
          <w:szCs w:val="26"/>
          <w:lang w:val="vi-VN"/>
        </w:rPr>
      </w:pPr>
      <w:r w:rsidRPr="006C52B3">
        <w:rPr>
          <w:rFonts w:ascii="Times New Roman" w:hAnsi="Times New Roman"/>
          <w:sz w:val="26"/>
          <w:szCs w:val="26"/>
        </w:rPr>
        <w:t>Trong</w:t>
      </w:r>
      <w:r w:rsidRPr="006C52B3">
        <w:rPr>
          <w:rFonts w:ascii="Times New Roman" w:hAnsi="Times New Roman"/>
          <w:sz w:val="26"/>
          <w:szCs w:val="26"/>
          <w:lang w:val="vi-VN"/>
        </w:rPr>
        <w:t xml:space="preserve"> công nghiệp hoá chất: sản xuất chlorine - kiềm, nước Javel, soda…</w:t>
      </w:r>
    </w:p>
    <w:p w14:paraId="7B07C69B" w14:textId="77777777" w:rsidR="00A50BC5" w:rsidRPr="006C52B3" w:rsidRDefault="00A50BC5">
      <w:pPr>
        <w:pStyle w:val="oancuaDanhsach"/>
        <w:numPr>
          <w:ilvl w:val="0"/>
          <w:numId w:val="124"/>
        </w:numPr>
        <w:spacing w:after="0"/>
        <w:rPr>
          <w:rFonts w:ascii="Times New Roman" w:hAnsi="Times New Roman"/>
          <w:sz w:val="26"/>
          <w:szCs w:val="26"/>
          <w:lang w:val="vi-VN"/>
        </w:rPr>
      </w:pPr>
      <w:r w:rsidRPr="006C52B3">
        <w:rPr>
          <w:rFonts w:ascii="Times New Roman" w:hAnsi="Times New Roman"/>
          <w:sz w:val="26"/>
          <w:szCs w:val="26"/>
          <w:lang w:val="vi-VN"/>
        </w:rPr>
        <w:t>Quá trình điện phân dung dịch NaCl:</w:t>
      </w:r>
    </w:p>
    <w:p w14:paraId="745B2CEE" w14:textId="77777777" w:rsidR="00A50BC5" w:rsidRPr="006C52B3" w:rsidRDefault="00A50BC5">
      <w:pPr>
        <w:pStyle w:val="oancuaDanhsach"/>
        <w:numPr>
          <w:ilvl w:val="0"/>
          <w:numId w:val="126"/>
        </w:numPr>
        <w:spacing w:after="0"/>
        <w:rPr>
          <w:rFonts w:ascii="Times New Roman" w:hAnsi="Times New Roman"/>
          <w:i/>
          <w:sz w:val="26"/>
          <w:szCs w:val="26"/>
          <w:lang w:val="vi-VN"/>
        </w:rPr>
      </w:pPr>
      <w:r w:rsidRPr="006C52B3">
        <w:rPr>
          <w:rFonts w:ascii="Times New Roman" w:hAnsi="Times New Roman"/>
          <w:sz w:val="26"/>
          <w:szCs w:val="26"/>
        </w:rPr>
        <w:t>Ở cực âm (cathode) xảy ra quá trình khử: 2H</w:t>
      </w:r>
      <w:r w:rsidRPr="006C52B3">
        <w:rPr>
          <w:rFonts w:ascii="Times New Roman" w:hAnsi="Times New Roman"/>
          <w:sz w:val="26"/>
          <w:szCs w:val="26"/>
          <w:vertAlign w:val="subscript"/>
        </w:rPr>
        <w:t>2</w:t>
      </w:r>
      <w:r w:rsidRPr="006C52B3">
        <w:rPr>
          <w:rFonts w:ascii="Times New Roman" w:hAnsi="Times New Roman"/>
          <w:sz w:val="26"/>
          <w:szCs w:val="26"/>
        </w:rPr>
        <w:t>O + 2e → H</w:t>
      </w:r>
      <w:r w:rsidRPr="006C52B3">
        <w:rPr>
          <w:rFonts w:ascii="Times New Roman" w:hAnsi="Times New Roman"/>
          <w:sz w:val="26"/>
          <w:szCs w:val="26"/>
          <w:vertAlign w:val="subscript"/>
        </w:rPr>
        <w:t>2</w:t>
      </w:r>
      <w:r w:rsidRPr="006C52B3">
        <w:rPr>
          <w:rFonts w:ascii="Times New Roman" w:hAnsi="Times New Roman"/>
          <w:sz w:val="26"/>
          <w:szCs w:val="26"/>
        </w:rPr>
        <w:t xml:space="preserve"> + 2OH</w:t>
      </w:r>
      <w:r w:rsidRPr="006C52B3">
        <w:rPr>
          <w:rFonts w:ascii="Times New Roman" w:hAnsi="Times New Roman"/>
          <w:sz w:val="26"/>
          <w:szCs w:val="26"/>
          <w:vertAlign w:val="superscript"/>
        </w:rPr>
        <w:t>-</w:t>
      </w:r>
    </w:p>
    <w:p w14:paraId="68D793C7" w14:textId="77777777" w:rsidR="00A50BC5" w:rsidRPr="006C52B3" w:rsidRDefault="00A50BC5">
      <w:pPr>
        <w:pStyle w:val="oancuaDanhsach"/>
        <w:numPr>
          <w:ilvl w:val="0"/>
          <w:numId w:val="126"/>
        </w:numPr>
        <w:spacing w:after="0"/>
        <w:rPr>
          <w:rFonts w:ascii="Times New Roman" w:hAnsi="Times New Roman"/>
          <w:i/>
          <w:sz w:val="26"/>
          <w:szCs w:val="26"/>
          <w:lang w:val="vi-VN"/>
        </w:rPr>
      </w:pPr>
      <w:r w:rsidRPr="006C52B3">
        <w:rPr>
          <w:rFonts w:ascii="Times New Roman" w:hAnsi="Times New Roman"/>
          <w:sz w:val="26"/>
          <w:szCs w:val="26"/>
        </w:rPr>
        <w:t>Ở cực dương (anode) xảy ra quá trình oxi hoá: 2Cl</w:t>
      </w:r>
      <w:r w:rsidRPr="006C52B3">
        <w:rPr>
          <w:rFonts w:ascii="Times New Roman" w:hAnsi="Times New Roman"/>
          <w:sz w:val="26"/>
          <w:szCs w:val="26"/>
          <w:vertAlign w:val="superscript"/>
        </w:rPr>
        <w:t xml:space="preserve">- </w:t>
      </w:r>
      <w:r w:rsidRPr="006C52B3">
        <w:rPr>
          <w:rFonts w:ascii="Times New Roman" w:hAnsi="Times New Roman"/>
          <w:sz w:val="26"/>
          <w:szCs w:val="26"/>
        </w:rPr>
        <w:t>→ Cl</w:t>
      </w:r>
      <w:r w:rsidRPr="006C52B3">
        <w:rPr>
          <w:rFonts w:ascii="Times New Roman" w:hAnsi="Times New Roman"/>
          <w:sz w:val="26"/>
          <w:szCs w:val="26"/>
          <w:vertAlign w:val="subscript"/>
        </w:rPr>
        <w:t>2</w:t>
      </w:r>
      <w:r w:rsidRPr="006C52B3">
        <w:rPr>
          <w:rFonts w:ascii="Times New Roman" w:hAnsi="Times New Roman"/>
          <w:sz w:val="26"/>
          <w:szCs w:val="26"/>
        </w:rPr>
        <w:t xml:space="preserve"> + 2e</w:t>
      </w:r>
    </w:p>
    <w:p w14:paraId="314D3A19" w14:textId="77777777" w:rsidR="00A50BC5" w:rsidRPr="006C52B3" w:rsidRDefault="00A50BC5">
      <w:pPr>
        <w:pStyle w:val="oancuaDanhsach"/>
        <w:numPr>
          <w:ilvl w:val="0"/>
          <w:numId w:val="126"/>
        </w:numPr>
        <w:spacing w:after="0"/>
        <w:rPr>
          <w:rFonts w:ascii="Times New Roman" w:hAnsi="Times New Roman"/>
          <w:i/>
          <w:sz w:val="26"/>
          <w:szCs w:val="26"/>
          <w:lang w:val="vi-VN"/>
        </w:rPr>
      </w:pPr>
      <w:r w:rsidRPr="006C52B3">
        <w:rPr>
          <w:rFonts w:ascii="Times New Roman" w:hAnsi="Times New Roman"/>
          <w:sz w:val="26"/>
          <w:szCs w:val="26"/>
        </w:rPr>
        <w:t>Phương trình hoá học của phản ứng điện phân:</w:t>
      </w:r>
    </w:p>
    <w:p w14:paraId="7ABA8DC5" w14:textId="77777777" w:rsidR="00A50BC5" w:rsidRPr="006C52B3" w:rsidRDefault="00A50BC5" w:rsidP="00A50BC5">
      <w:pPr>
        <w:pStyle w:val="oancuaDanhsach"/>
        <w:spacing w:after="0"/>
        <w:ind w:left="1440"/>
        <w:rPr>
          <w:rFonts w:ascii="Times New Roman" w:hAnsi="Times New Roman"/>
          <w:i/>
          <w:sz w:val="26"/>
          <w:szCs w:val="26"/>
          <w:lang w:val="vi-VN"/>
        </w:rPr>
      </w:pPr>
      <w:r w:rsidRPr="006C52B3">
        <w:rPr>
          <w:rFonts w:ascii="Times New Roman" w:hAnsi="Times New Roman"/>
          <w:sz w:val="26"/>
          <w:szCs w:val="26"/>
        </w:rPr>
        <w:t>2NaCl + 2H</w:t>
      </w:r>
      <w:r w:rsidRPr="006C52B3">
        <w:rPr>
          <w:rFonts w:ascii="Times New Roman" w:hAnsi="Times New Roman"/>
          <w:sz w:val="26"/>
          <w:szCs w:val="26"/>
          <w:vertAlign w:val="subscript"/>
        </w:rPr>
        <w:t>2</w:t>
      </w:r>
      <w:r w:rsidRPr="006C52B3">
        <w:rPr>
          <w:rFonts w:ascii="Times New Roman" w:hAnsi="Times New Roman"/>
          <w:sz w:val="26"/>
          <w:szCs w:val="26"/>
        </w:rPr>
        <w:t xml:space="preserve">O </w:t>
      </w:r>
      <w:r w:rsidRPr="006C52B3">
        <w:rPr>
          <w:rFonts w:ascii="Times New Roman" w:hAnsi="Times New Roman"/>
          <w:position w:val="-6"/>
          <w:sz w:val="26"/>
          <w:szCs w:val="26"/>
        </w:rPr>
        <w:object w:dxaOrig="1840" w:dyaOrig="360" w14:anchorId="27C8BD98">
          <v:shape id="_x0000_i2064" type="#_x0000_t75" style="width:91.5pt;height:18pt" o:ole="">
            <v:imagedata r:id="rId1922" o:title=""/>
          </v:shape>
          <o:OLEObject Type="Embed" ProgID="Equation.DSMT4" ShapeID="_x0000_i2064" DrawAspect="Content" ObjectID="_1803217297" r:id="rId1923"/>
        </w:object>
      </w:r>
      <w:r w:rsidRPr="006C52B3">
        <w:rPr>
          <w:rFonts w:ascii="Times New Roman" w:hAnsi="Times New Roman"/>
          <w:sz w:val="26"/>
          <w:szCs w:val="26"/>
        </w:rPr>
        <w:t xml:space="preserve"> 2NaOH + H</w:t>
      </w:r>
      <w:r w:rsidRPr="006C52B3">
        <w:rPr>
          <w:rFonts w:ascii="Times New Roman" w:hAnsi="Times New Roman"/>
          <w:sz w:val="26"/>
          <w:szCs w:val="26"/>
          <w:vertAlign w:val="subscript"/>
        </w:rPr>
        <w:t>2</w:t>
      </w:r>
      <w:r w:rsidRPr="006C52B3">
        <w:rPr>
          <w:rFonts w:ascii="Times New Roman" w:hAnsi="Times New Roman"/>
          <w:sz w:val="26"/>
          <w:szCs w:val="26"/>
        </w:rPr>
        <w:t xml:space="preserve"> + Cl</w:t>
      </w:r>
      <w:r w:rsidRPr="006C52B3">
        <w:rPr>
          <w:rFonts w:ascii="Times New Roman" w:hAnsi="Times New Roman"/>
          <w:sz w:val="26"/>
          <w:szCs w:val="26"/>
          <w:vertAlign w:val="subscript"/>
        </w:rPr>
        <w:t>2</w:t>
      </w:r>
    </w:p>
    <w:p w14:paraId="61DDC3B6" w14:textId="77777777" w:rsidR="00A50BC5" w:rsidRPr="006C52B3" w:rsidRDefault="00A50BC5">
      <w:pPr>
        <w:pStyle w:val="oancuaDanhsach"/>
        <w:numPr>
          <w:ilvl w:val="0"/>
          <w:numId w:val="128"/>
        </w:numPr>
        <w:spacing w:after="0"/>
        <w:jc w:val="both"/>
        <w:rPr>
          <w:rFonts w:ascii="Times New Roman" w:hAnsi="Times New Roman"/>
          <w:sz w:val="26"/>
          <w:szCs w:val="26"/>
          <w:lang w:val="vi-VN"/>
        </w:rPr>
      </w:pPr>
      <w:r w:rsidRPr="006C52B3">
        <w:rPr>
          <w:rFonts w:ascii="Times New Roman" w:hAnsi="Times New Roman"/>
          <w:sz w:val="26"/>
          <w:szCs w:val="26"/>
          <w:lang w:val="vi-VN"/>
        </w:rPr>
        <w:t>Trong công nghiệp chlorine - kiềm, quá trình điện phân dung dịch NaCl bão hoà có màng ngăn điện cực được ứng dụng để sản xuất xút công nghiệp (NaOH), khí chlorine (Cl</w:t>
      </w:r>
      <w:r w:rsidRPr="006C52B3">
        <w:rPr>
          <w:rFonts w:ascii="Times New Roman" w:hAnsi="Times New Roman"/>
          <w:sz w:val="26"/>
          <w:szCs w:val="26"/>
          <w:vertAlign w:val="subscript"/>
          <w:lang w:val="vi-VN"/>
        </w:rPr>
        <w:t>2</w:t>
      </w:r>
      <w:r w:rsidRPr="006C52B3">
        <w:rPr>
          <w:rFonts w:ascii="Times New Roman" w:hAnsi="Times New Roman"/>
          <w:sz w:val="26"/>
          <w:szCs w:val="26"/>
          <w:lang w:val="vi-VN"/>
        </w:rPr>
        <w:t xml:space="preserve">). </w:t>
      </w:r>
    </w:p>
    <w:p w14:paraId="13AA14C8" w14:textId="77777777" w:rsidR="00A50BC5" w:rsidRPr="006C52B3" w:rsidRDefault="00A50BC5">
      <w:pPr>
        <w:pStyle w:val="oancuaDanhsach"/>
        <w:numPr>
          <w:ilvl w:val="0"/>
          <w:numId w:val="128"/>
        </w:numPr>
        <w:spacing w:after="0"/>
        <w:jc w:val="both"/>
        <w:rPr>
          <w:rFonts w:ascii="Times New Roman" w:hAnsi="Times New Roman"/>
          <w:sz w:val="26"/>
          <w:szCs w:val="26"/>
          <w:lang w:val="vi-VN"/>
        </w:rPr>
      </w:pPr>
      <w:r w:rsidRPr="006C52B3">
        <w:rPr>
          <w:rFonts w:ascii="Times New Roman" w:hAnsi="Times New Roman"/>
          <w:sz w:val="26"/>
          <w:szCs w:val="26"/>
          <w:lang w:val="vi-VN"/>
        </w:rPr>
        <w:t>Điện phân dung dịch NaCl bão hoà không có màng ngăn điện cực được ứng dụng để sản xuất nước Javel (chứa NaClO).</w:t>
      </w:r>
    </w:p>
    <w:p w14:paraId="7EEBF333" w14:textId="419EDA15" w:rsidR="00A50BC5" w:rsidRPr="006C52B3" w:rsidRDefault="00A50BC5" w:rsidP="00A50BC5">
      <w:pPr>
        <w:jc w:val="center"/>
        <w:rPr>
          <w:sz w:val="26"/>
          <w:szCs w:val="26"/>
          <w:lang w:val="vi-VN"/>
        </w:rPr>
      </w:pPr>
      <w:r>
        <w:rPr>
          <w:noProof/>
          <w:sz w:val="26"/>
          <w:szCs w:val="26"/>
        </w:rPr>
        <w:drawing>
          <wp:inline distT="0" distB="0" distL="0" distR="0" wp14:anchorId="5B1E33E1" wp14:editId="0ED2A209">
            <wp:extent cx="4076700" cy="1638300"/>
            <wp:effectExtent l="0" t="0" r="0" b="0"/>
            <wp:docPr id="1155191241"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6"/>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4076700" cy="1638300"/>
                    </a:xfrm>
                    <a:prstGeom prst="rect">
                      <a:avLst/>
                    </a:prstGeom>
                    <a:noFill/>
                    <a:ln>
                      <a:noFill/>
                    </a:ln>
                  </pic:spPr>
                </pic:pic>
              </a:graphicData>
            </a:graphic>
          </wp:inline>
        </w:drawing>
      </w:r>
    </w:p>
    <w:p w14:paraId="3CDDF4B9" w14:textId="77777777" w:rsidR="00A50BC5" w:rsidRPr="006C52B3" w:rsidRDefault="00A50BC5" w:rsidP="00A50BC5">
      <w:pPr>
        <w:jc w:val="center"/>
        <w:rPr>
          <w:b/>
          <w:color w:val="FF0000"/>
          <w:sz w:val="26"/>
          <w:szCs w:val="26"/>
        </w:rPr>
      </w:pPr>
      <w:r w:rsidRPr="006C52B3">
        <w:rPr>
          <w:b/>
          <w:color w:val="FF0000"/>
          <w:sz w:val="26"/>
          <w:szCs w:val="26"/>
        </w:rPr>
        <w:t>Sơ đồ quá trình điện phân dung dịch NaCl</w:t>
      </w:r>
    </w:p>
    <w:p w14:paraId="2A02272A" w14:textId="77777777" w:rsidR="00A50BC5" w:rsidRPr="006C52B3" w:rsidRDefault="00A50BC5" w:rsidP="00A50BC5">
      <w:pPr>
        <w:jc w:val="center"/>
        <w:rPr>
          <w:b/>
          <w:color w:val="FF0000"/>
          <w:sz w:val="26"/>
          <w:szCs w:val="26"/>
        </w:rPr>
      </w:pPr>
      <w:r w:rsidRPr="006C52B3">
        <w:rPr>
          <w:b/>
          <w:color w:val="FF0000"/>
          <w:sz w:val="26"/>
          <w:szCs w:val="26"/>
        </w:rPr>
        <w:t>trong công nghiệp chlorine – kiềm</w:t>
      </w:r>
    </w:p>
    <w:p w14:paraId="2FA53473" w14:textId="77777777" w:rsidR="00A50BC5" w:rsidRPr="006C52B3" w:rsidRDefault="00A50BC5" w:rsidP="00A50BC5">
      <w:pPr>
        <w:jc w:val="center"/>
        <w:rPr>
          <w:sz w:val="26"/>
          <w:szCs w:val="26"/>
          <w:lang w:val="vi-VN"/>
        </w:rPr>
      </w:pPr>
    </w:p>
    <w:p w14:paraId="6FD9F079" w14:textId="77777777" w:rsidR="00A50BC5" w:rsidRPr="006C52B3" w:rsidRDefault="00A50BC5">
      <w:pPr>
        <w:pStyle w:val="oancuaDanhsach"/>
        <w:numPr>
          <w:ilvl w:val="0"/>
          <w:numId w:val="124"/>
        </w:numPr>
        <w:tabs>
          <w:tab w:val="left" w:pos="922"/>
        </w:tabs>
        <w:spacing w:after="0"/>
        <w:jc w:val="both"/>
        <w:rPr>
          <w:rFonts w:ascii="Times New Roman" w:hAnsi="Times New Roman"/>
          <w:b/>
          <w:sz w:val="26"/>
          <w:szCs w:val="26"/>
        </w:rPr>
      </w:pPr>
      <w:r w:rsidRPr="006C52B3">
        <w:rPr>
          <w:rFonts w:ascii="Times New Roman" w:hAnsi="Times New Roman"/>
          <w:b/>
          <w:sz w:val="26"/>
          <w:szCs w:val="26"/>
        </w:rPr>
        <w:t>Tìm hiểu các sản phẩm cơ bản của công nghiệp chlorine – kiềm</w:t>
      </w:r>
    </w:p>
    <w:p w14:paraId="16EB43DA" w14:textId="77777777" w:rsidR="00A50BC5" w:rsidRPr="006C52B3" w:rsidRDefault="00A50BC5">
      <w:pPr>
        <w:pStyle w:val="oancuaDanhsach"/>
        <w:numPr>
          <w:ilvl w:val="0"/>
          <w:numId w:val="127"/>
        </w:numPr>
        <w:tabs>
          <w:tab w:val="left" w:pos="922"/>
        </w:tabs>
        <w:spacing w:after="0"/>
        <w:jc w:val="both"/>
        <w:rPr>
          <w:rFonts w:ascii="Times New Roman" w:hAnsi="Times New Roman"/>
          <w:sz w:val="26"/>
          <w:szCs w:val="26"/>
        </w:rPr>
      </w:pPr>
      <w:r w:rsidRPr="006C52B3">
        <w:rPr>
          <w:rFonts w:ascii="Times New Roman" w:hAnsi="Times New Roman"/>
          <w:b/>
          <w:sz w:val="26"/>
          <w:szCs w:val="26"/>
        </w:rPr>
        <w:t>Sodium hydroxide</w:t>
      </w:r>
      <w:r w:rsidRPr="006C52B3">
        <w:rPr>
          <w:rFonts w:ascii="Times New Roman" w:hAnsi="Times New Roman"/>
          <w:sz w:val="26"/>
          <w:szCs w:val="26"/>
        </w:rPr>
        <w:t xml:space="preserve"> còn gọi là “xút” được sử dụng trong sản xuất dược phẩm, hoá chất, dệt và nhuộm màu; công nghiệp sản xuất giấy; sản xuất tơ nhân tạo, chất giặt tẩy; chế biển thực phẩm; dầu khí; xử lí nước,...</w:t>
      </w:r>
    </w:p>
    <w:p w14:paraId="5A96B944" w14:textId="77777777" w:rsidR="00A50BC5" w:rsidRPr="006C52B3" w:rsidRDefault="00A50BC5">
      <w:pPr>
        <w:pStyle w:val="oancuaDanhsach"/>
        <w:numPr>
          <w:ilvl w:val="0"/>
          <w:numId w:val="127"/>
        </w:numPr>
        <w:tabs>
          <w:tab w:val="left" w:pos="922"/>
        </w:tabs>
        <w:spacing w:after="0"/>
        <w:jc w:val="both"/>
        <w:rPr>
          <w:rFonts w:ascii="Times New Roman" w:hAnsi="Times New Roman"/>
          <w:sz w:val="26"/>
          <w:szCs w:val="26"/>
        </w:rPr>
      </w:pPr>
      <w:r w:rsidRPr="006C52B3">
        <w:rPr>
          <w:rFonts w:ascii="Times New Roman" w:hAnsi="Times New Roman"/>
          <w:b/>
          <w:sz w:val="26"/>
          <w:szCs w:val="26"/>
        </w:rPr>
        <w:t xml:space="preserve">Chlorine </w:t>
      </w:r>
      <w:r w:rsidRPr="006C52B3">
        <w:rPr>
          <w:rFonts w:ascii="Times New Roman" w:hAnsi="Times New Roman"/>
          <w:sz w:val="26"/>
          <w:szCs w:val="26"/>
        </w:rPr>
        <w:t>thường dùng trong khử trùng nước sinh hoạt, hồ bơi, tẩy trắng vải, sợi, bột giấy, điều chế nhựa PVC, chất dẻo, cao su, chất màu, sản xuất chất chống nấm mốc, diệt côn trùng, sản xuất dược phẩm, ...</w:t>
      </w:r>
    </w:p>
    <w:p w14:paraId="634E52F2" w14:textId="77777777" w:rsidR="00A50BC5" w:rsidRPr="006C52B3" w:rsidRDefault="00A50BC5">
      <w:pPr>
        <w:pStyle w:val="oancuaDanhsach"/>
        <w:numPr>
          <w:ilvl w:val="0"/>
          <w:numId w:val="127"/>
        </w:numPr>
        <w:tabs>
          <w:tab w:val="left" w:pos="922"/>
        </w:tabs>
        <w:spacing w:after="0"/>
        <w:jc w:val="both"/>
        <w:rPr>
          <w:rFonts w:ascii="Times New Roman" w:hAnsi="Times New Roman"/>
          <w:sz w:val="26"/>
          <w:szCs w:val="26"/>
        </w:rPr>
      </w:pPr>
      <w:r w:rsidRPr="006C52B3">
        <w:rPr>
          <w:rFonts w:ascii="Times New Roman" w:hAnsi="Times New Roman"/>
          <w:b/>
          <w:sz w:val="26"/>
          <w:szCs w:val="26"/>
        </w:rPr>
        <w:t>Hydrogen</w:t>
      </w:r>
      <w:r w:rsidRPr="006C52B3">
        <w:rPr>
          <w:rFonts w:ascii="Times New Roman" w:hAnsi="Times New Roman"/>
          <w:sz w:val="26"/>
          <w:szCs w:val="26"/>
        </w:rPr>
        <w:t xml:space="preserve"> sử dụng như một nhiên liệu hay hoá chất để tổng hợp ammonia, methanol, hydrochloric acid,...</w:t>
      </w:r>
    </w:p>
    <w:p w14:paraId="4ED107AC" w14:textId="77777777" w:rsidR="00A50BC5" w:rsidRPr="006C52B3" w:rsidRDefault="00A50BC5" w:rsidP="00A50BC5">
      <w:pPr>
        <w:rPr>
          <w:b/>
          <w:sz w:val="26"/>
          <w:szCs w:val="26"/>
          <w:lang w:val="vi-VN"/>
        </w:rPr>
      </w:pPr>
      <w:r w:rsidRPr="006C52B3">
        <w:rPr>
          <w:b/>
          <w:sz w:val="26"/>
          <w:szCs w:val="26"/>
          <w:lang w:val="vi-VN"/>
        </w:rPr>
        <w:t>b) Sodium hydrogencarbonate và sodium carbonate</w:t>
      </w:r>
    </w:p>
    <w:tbl>
      <w:tblPr>
        <w:tblW w:w="0" w:type="auto"/>
        <w:tblBorders>
          <w:top w:val="double" w:sz="4" w:space="0" w:color="92D050"/>
          <w:left w:val="double" w:sz="4" w:space="0" w:color="92D050"/>
          <w:bottom w:val="double" w:sz="4" w:space="0" w:color="92D050"/>
          <w:right w:val="double" w:sz="4" w:space="0" w:color="92D050"/>
          <w:insideH w:val="double" w:sz="4" w:space="0" w:color="92D050"/>
          <w:insideV w:val="double" w:sz="4" w:space="0" w:color="92D050"/>
        </w:tblBorders>
        <w:tblLook w:val="04A0" w:firstRow="1" w:lastRow="0" w:firstColumn="1" w:lastColumn="0" w:noHBand="0" w:noVBand="1"/>
      </w:tblPr>
      <w:tblGrid>
        <w:gridCol w:w="1323"/>
        <w:gridCol w:w="4082"/>
        <w:gridCol w:w="4630"/>
      </w:tblGrid>
      <w:tr w:rsidR="00A50BC5" w:rsidRPr="006C52B3" w14:paraId="3F4D94D3" w14:textId="77777777" w:rsidTr="007353D9">
        <w:tc>
          <w:tcPr>
            <w:tcW w:w="1353" w:type="dxa"/>
            <w:shd w:val="clear" w:color="auto" w:fill="auto"/>
          </w:tcPr>
          <w:p w14:paraId="442031B1" w14:textId="77777777" w:rsidR="00A50BC5" w:rsidRPr="006C52B3" w:rsidRDefault="00A50BC5" w:rsidP="007353D9">
            <w:pPr>
              <w:jc w:val="center"/>
              <w:rPr>
                <w:b/>
                <w:sz w:val="26"/>
                <w:szCs w:val="26"/>
              </w:rPr>
            </w:pPr>
            <w:r w:rsidRPr="006C52B3">
              <w:rPr>
                <w:b/>
                <w:sz w:val="26"/>
                <w:szCs w:val="26"/>
              </w:rPr>
              <w:t>Muối</w:t>
            </w:r>
          </w:p>
        </w:tc>
        <w:tc>
          <w:tcPr>
            <w:tcW w:w="4182" w:type="dxa"/>
            <w:shd w:val="clear" w:color="auto" w:fill="92D050"/>
          </w:tcPr>
          <w:p w14:paraId="221F35D5" w14:textId="77777777" w:rsidR="00A50BC5" w:rsidRPr="006C52B3" w:rsidRDefault="00A50BC5" w:rsidP="007353D9">
            <w:pPr>
              <w:jc w:val="center"/>
              <w:rPr>
                <w:b/>
                <w:sz w:val="26"/>
                <w:szCs w:val="26"/>
              </w:rPr>
            </w:pPr>
            <w:r w:rsidRPr="006C52B3">
              <w:rPr>
                <w:b/>
                <w:sz w:val="26"/>
                <w:szCs w:val="26"/>
              </w:rPr>
              <w:t>Sodium hydrogencarbonate (NaHCO</w:t>
            </w:r>
            <w:r w:rsidRPr="006C52B3">
              <w:rPr>
                <w:b/>
                <w:sz w:val="26"/>
                <w:szCs w:val="26"/>
                <w:vertAlign w:val="subscript"/>
              </w:rPr>
              <w:t>3</w:t>
            </w:r>
            <w:r w:rsidRPr="006C52B3">
              <w:rPr>
                <w:b/>
                <w:sz w:val="26"/>
                <w:szCs w:val="26"/>
              </w:rPr>
              <w:t>)</w:t>
            </w:r>
          </w:p>
          <w:p w14:paraId="226100C0" w14:textId="77777777" w:rsidR="00A50BC5" w:rsidRPr="006C52B3" w:rsidRDefault="00A50BC5" w:rsidP="007353D9">
            <w:pPr>
              <w:jc w:val="center"/>
              <w:rPr>
                <w:b/>
                <w:sz w:val="26"/>
                <w:szCs w:val="26"/>
                <w:lang w:val="vi-VN"/>
              </w:rPr>
            </w:pPr>
            <w:r w:rsidRPr="006C52B3">
              <w:rPr>
                <w:sz w:val="26"/>
                <w:szCs w:val="26"/>
              </w:rPr>
              <w:t>= sodium bicarbonate = baking soda</w:t>
            </w:r>
          </w:p>
        </w:tc>
        <w:tc>
          <w:tcPr>
            <w:tcW w:w="4824" w:type="dxa"/>
            <w:shd w:val="clear" w:color="auto" w:fill="92D050"/>
          </w:tcPr>
          <w:p w14:paraId="7E668D74" w14:textId="77777777" w:rsidR="00A50BC5" w:rsidRPr="006C52B3" w:rsidRDefault="00A50BC5" w:rsidP="007353D9">
            <w:pPr>
              <w:jc w:val="center"/>
              <w:rPr>
                <w:b/>
                <w:sz w:val="26"/>
                <w:szCs w:val="26"/>
              </w:rPr>
            </w:pPr>
            <w:r w:rsidRPr="006C52B3">
              <w:rPr>
                <w:b/>
                <w:sz w:val="26"/>
                <w:szCs w:val="26"/>
              </w:rPr>
              <w:t>Sodium carbonate (Na</w:t>
            </w:r>
            <w:r w:rsidRPr="006C52B3">
              <w:rPr>
                <w:b/>
                <w:sz w:val="26"/>
                <w:szCs w:val="26"/>
                <w:vertAlign w:val="subscript"/>
              </w:rPr>
              <w:t>2</w:t>
            </w:r>
            <w:r w:rsidRPr="006C52B3">
              <w:rPr>
                <w:b/>
                <w:sz w:val="26"/>
                <w:szCs w:val="26"/>
              </w:rPr>
              <w:t>CO</w:t>
            </w:r>
            <w:r w:rsidRPr="006C52B3">
              <w:rPr>
                <w:b/>
                <w:sz w:val="26"/>
                <w:szCs w:val="26"/>
                <w:vertAlign w:val="subscript"/>
              </w:rPr>
              <w:t>3</w:t>
            </w:r>
            <w:r w:rsidRPr="006C52B3">
              <w:rPr>
                <w:b/>
                <w:sz w:val="26"/>
                <w:szCs w:val="26"/>
              </w:rPr>
              <w:t>) =</w:t>
            </w:r>
            <w:r w:rsidRPr="006C52B3">
              <w:rPr>
                <w:sz w:val="26"/>
                <w:szCs w:val="26"/>
              </w:rPr>
              <w:t xml:space="preserve"> soda</w:t>
            </w:r>
          </w:p>
        </w:tc>
      </w:tr>
      <w:tr w:rsidR="00A50BC5" w:rsidRPr="006C52B3" w14:paraId="5D779964" w14:textId="77777777" w:rsidTr="007353D9">
        <w:tc>
          <w:tcPr>
            <w:tcW w:w="1353" w:type="dxa"/>
            <w:shd w:val="clear" w:color="auto" w:fill="auto"/>
          </w:tcPr>
          <w:p w14:paraId="1E533BE5" w14:textId="77777777" w:rsidR="00A50BC5" w:rsidRPr="006C52B3" w:rsidRDefault="00A50BC5" w:rsidP="007353D9">
            <w:pPr>
              <w:rPr>
                <w:b/>
                <w:sz w:val="26"/>
                <w:szCs w:val="26"/>
              </w:rPr>
            </w:pPr>
          </w:p>
          <w:p w14:paraId="7A2D807A" w14:textId="77777777" w:rsidR="00A50BC5" w:rsidRPr="006C52B3" w:rsidRDefault="00A50BC5" w:rsidP="007353D9">
            <w:pPr>
              <w:rPr>
                <w:b/>
                <w:sz w:val="26"/>
                <w:szCs w:val="26"/>
              </w:rPr>
            </w:pPr>
          </w:p>
          <w:p w14:paraId="3EA6C2AE" w14:textId="77777777" w:rsidR="00A50BC5" w:rsidRPr="006C52B3" w:rsidRDefault="00A50BC5" w:rsidP="007353D9">
            <w:pPr>
              <w:rPr>
                <w:b/>
                <w:sz w:val="26"/>
                <w:szCs w:val="26"/>
              </w:rPr>
            </w:pPr>
          </w:p>
          <w:p w14:paraId="1E875884" w14:textId="77777777" w:rsidR="00A50BC5" w:rsidRPr="006C52B3" w:rsidRDefault="00A50BC5" w:rsidP="007353D9">
            <w:pPr>
              <w:rPr>
                <w:b/>
                <w:sz w:val="26"/>
                <w:szCs w:val="26"/>
              </w:rPr>
            </w:pPr>
            <w:r w:rsidRPr="006C52B3">
              <w:rPr>
                <w:b/>
                <w:sz w:val="26"/>
                <w:szCs w:val="26"/>
              </w:rPr>
              <w:t>Ứng dụng</w:t>
            </w:r>
          </w:p>
        </w:tc>
        <w:tc>
          <w:tcPr>
            <w:tcW w:w="4182" w:type="dxa"/>
            <w:shd w:val="clear" w:color="auto" w:fill="auto"/>
          </w:tcPr>
          <w:p w14:paraId="495B887C" w14:textId="77777777" w:rsidR="00A50BC5" w:rsidRPr="006C52B3" w:rsidRDefault="00A50BC5" w:rsidP="007353D9">
            <w:pPr>
              <w:tabs>
                <w:tab w:val="left" w:pos="922"/>
              </w:tabs>
              <w:jc w:val="both"/>
              <w:rPr>
                <w:sz w:val="26"/>
                <w:szCs w:val="26"/>
              </w:rPr>
            </w:pPr>
            <w:r w:rsidRPr="006C52B3">
              <w:rPr>
                <w:sz w:val="26"/>
                <w:szCs w:val="26"/>
              </w:rPr>
              <w:t>- Trong thực phẩm: bột nở.</w:t>
            </w:r>
          </w:p>
          <w:p w14:paraId="578FD04B" w14:textId="77777777" w:rsidR="00A50BC5" w:rsidRPr="006C52B3" w:rsidRDefault="00A50BC5" w:rsidP="007353D9">
            <w:pPr>
              <w:tabs>
                <w:tab w:val="left" w:pos="922"/>
              </w:tabs>
              <w:jc w:val="both"/>
              <w:rPr>
                <w:sz w:val="26"/>
                <w:szCs w:val="26"/>
              </w:rPr>
            </w:pPr>
            <w:r w:rsidRPr="006C52B3">
              <w:rPr>
                <w:sz w:val="26"/>
                <w:szCs w:val="26"/>
              </w:rPr>
              <w:t>- Sản xuất thuỷ tinh,...</w:t>
            </w:r>
          </w:p>
          <w:p w14:paraId="43369F84" w14:textId="77777777" w:rsidR="00A50BC5" w:rsidRPr="006C52B3" w:rsidRDefault="00A50BC5" w:rsidP="007353D9">
            <w:pPr>
              <w:tabs>
                <w:tab w:val="left" w:pos="922"/>
              </w:tabs>
              <w:jc w:val="both"/>
              <w:rPr>
                <w:sz w:val="26"/>
                <w:szCs w:val="26"/>
              </w:rPr>
            </w:pPr>
            <w:r w:rsidRPr="006C52B3">
              <w:rPr>
                <w:sz w:val="26"/>
                <w:szCs w:val="26"/>
              </w:rPr>
              <w:t>- Trong y học: NaHCO</w:t>
            </w:r>
            <w:r w:rsidRPr="006C52B3">
              <w:rPr>
                <w:sz w:val="26"/>
                <w:szCs w:val="26"/>
                <w:vertAlign w:val="subscript"/>
              </w:rPr>
              <w:t>3</w:t>
            </w:r>
            <w:r w:rsidRPr="006C52B3">
              <w:rPr>
                <w:sz w:val="26"/>
                <w:szCs w:val="26"/>
              </w:rPr>
              <w:t xml:space="preserve"> được sử dụng để làm giảm chứng đau dạ dày do dư acid, điều trị các triệu chứng viêm loét dạ dày hoặc tá tràng. </w:t>
            </w:r>
          </w:p>
        </w:tc>
        <w:tc>
          <w:tcPr>
            <w:tcW w:w="4824" w:type="dxa"/>
            <w:shd w:val="clear" w:color="auto" w:fill="auto"/>
          </w:tcPr>
          <w:p w14:paraId="219275BA" w14:textId="77777777" w:rsidR="00A50BC5" w:rsidRPr="006C52B3" w:rsidRDefault="00A50BC5" w:rsidP="007353D9">
            <w:pPr>
              <w:jc w:val="both"/>
              <w:rPr>
                <w:sz w:val="26"/>
                <w:szCs w:val="26"/>
                <w:lang w:val="vi-VN"/>
              </w:rPr>
            </w:pPr>
            <w:r w:rsidRPr="006C52B3">
              <w:rPr>
                <w:sz w:val="26"/>
                <w:szCs w:val="26"/>
              </w:rPr>
              <w:t xml:space="preserve">- </w:t>
            </w:r>
            <w:r w:rsidRPr="006C52B3">
              <w:rPr>
                <w:sz w:val="26"/>
                <w:szCs w:val="26"/>
                <w:lang w:val="vi-VN"/>
              </w:rPr>
              <w:t>Nguyên liệu sản xuất thuỷ tinh, xà phòng, bột giặt, giấy, sợi, chất tẩy rửa,…</w:t>
            </w:r>
          </w:p>
          <w:p w14:paraId="0ABB3432" w14:textId="77777777" w:rsidR="00A50BC5" w:rsidRPr="006C52B3" w:rsidRDefault="00A50BC5" w:rsidP="007353D9">
            <w:pPr>
              <w:jc w:val="both"/>
              <w:rPr>
                <w:sz w:val="26"/>
                <w:szCs w:val="26"/>
                <w:lang w:val="vi-VN"/>
              </w:rPr>
            </w:pPr>
            <w:r w:rsidRPr="006C52B3">
              <w:rPr>
                <w:sz w:val="26"/>
                <w:szCs w:val="26"/>
              </w:rPr>
              <w:t>- Xử</w:t>
            </w:r>
            <w:r w:rsidRPr="006C52B3">
              <w:rPr>
                <w:sz w:val="26"/>
                <w:szCs w:val="26"/>
                <w:lang w:val="vi-VN"/>
              </w:rPr>
              <w:t xml:space="preserve"> lí, làm mềm nước cứng, điều chế các muối khác,…</w:t>
            </w:r>
          </w:p>
          <w:p w14:paraId="4ACE0A8D" w14:textId="77777777" w:rsidR="00A50BC5" w:rsidRPr="006C52B3" w:rsidRDefault="00A50BC5" w:rsidP="007353D9">
            <w:pPr>
              <w:jc w:val="both"/>
              <w:rPr>
                <w:sz w:val="26"/>
                <w:szCs w:val="26"/>
                <w:lang w:val="vi-VN"/>
              </w:rPr>
            </w:pPr>
            <w:r w:rsidRPr="006C52B3">
              <w:rPr>
                <w:sz w:val="26"/>
                <w:szCs w:val="26"/>
              </w:rPr>
              <w:t>- Tác</w:t>
            </w:r>
            <w:r w:rsidRPr="006C52B3">
              <w:rPr>
                <w:sz w:val="26"/>
                <w:szCs w:val="26"/>
                <w:lang w:val="vi-VN"/>
              </w:rPr>
              <w:t xml:space="preserve"> nhân tẩy sạch vết dầu mỡ trên các chi tiết máy trước khi sơn, hàn, mạ điện,…</w:t>
            </w:r>
          </w:p>
        </w:tc>
      </w:tr>
    </w:tbl>
    <w:p w14:paraId="504466D2" w14:textId="77777777" w:rsidR="00A50BC5" w:rsidRPr="006C52B3" w:rsidRDefault="00A50BC5" w:rsidP="00A50BC5">
      <w:pPr>
        <w:rPr>
          <w:b/>
          <w:sz w:val="26"/>
          <w:szCs w:val="26"/>
          <w:lang w:val="vi-VN"/>
        </w:rPr>
      </w:pPr>
    </w:p>
    <w:p w14:paraId="6B2969CB" w14:textId="77777777" w:rsidR="00A50BC5" w:rsidRPr="006C52B3" w:rsidRDefault="00A50BC5">
      <w:pPr>
        <w:pStyle w:val="oancuaDanhsach"/>
        <w:numPr>
          <w:ilvl w:val="0"/>
          <w:numId w:val="124"/>
        </w:numPr>
        <w:spacing w:after="0"/>
        <w:rPr>
          <w:rFonts w:ascii="Times New Roman" w:hAnsi="Times New Roman"/>
          <w:b/>
          <w:sz w:val="26"/>
          <w:szCs w:val="26"/>
        </w:rPr>
      </w:pPr>
      <w:r w:rsidRPr="006C52B3">
        <w:rPr>
          <w:rFonts w:ascii="Times New Roman" w:hAnsi="Times New Roman"/>
          <w:b/>
          <w:sz w:val="28"/>
          <w:szCs w:val="28"/>
        </w:rPr>
        <w:lastRenderedPageBreak/>
        <w:t>Phương pháp Solvay</w:t>
      </w:r>
      <w:r w:rsidRPr="006C52B3">
        <w:rPr>
          <w:rFonts w:ascii="Times New Roman" w:hAnsi="Times New Roman"/>
          <w:sz w:val="28"/>
          <w:szCs w:val="28"/>
        </w:rPr>
        <w:t xml:space="preserve"> </w:t>
      </w:r>
      <w:r w:rsidRPr="006C52B3">
        <w:rPr>
          <w:rFonts w:ascii="Times New Roman" w:hAnsi="Times New Roman"/>
          <w:b/>
          <w:sz w:val="26"/>
          <w:szCs w:val="26"/>
          <w:lang w:val="vi-VN"/>
        </w:rPr>
        <w:t xml:space="preserve">sản xuất </w:t>
      </w:r>
      <w:r w:rsidRPr="006C52B3">
        <w:rPr>
          <w:rFonts w:ascii="Times New Roman" w:hAnsi="Times New Roman"/>
          <w:b/>
          <w:sz w:val="26"/>
          <w:szCs w:val="26"/>
        </w:rPr>
        <w:t>NaHCO</w:t>
      </w:r>
      <w:r w:rsidRPr="006C52B3">
        <w:rPr>
          <w:rFonts w:ascii="Times New Roman" w:hAnsi="Times New Roman"/>
          <w:b/>
          <w:sz w:val="26"/>
          <w:szCs w:val="26"/>
          <w:vertAlign w:val="subscript"/>
        </w:rPr>
        <w:t>3</w:t>
      </w:r>
      <w:r w:rsidRPr="006C52B3">
        <w:rPr>
          <w:rFonts w:ascii="Times New Roman" w:hAnsi="Times New Roman"/>
          <w:b/>
          <w:sz w:val="26"/>
          <w:szCs w:val="26"/>
        </w:rPr>
        <w:t xml:space="preserve"> và Na</w:t>
      </w:r>
      <w:r w:rsidRPr="006C52B3">
        <w:rPr>
          <w:rFonts w:ascii="Times New Roman" w:hAnsi="Times New Roman"/>
          <w:b/>
          <w:sz w:val="26"/>
          <w:szCs w:val="26"/>
          <w:vertAlign w:val="subscript"/>
        </w:rPr>
        <w:t>2</w:t>
      </w:r>
      <w:r w:rsidRPr="006C52B3">
        <w:rPr>
          <w:rFonts w:ascii="Times New Roman" w:hAnsi="Times New Roman"/>
          <w:b/>
          <w:sz w:val="26"/>
          <w:szCs w:val="26"/>
        </w:rPr>
        <w:t>CO</w:t>
      </w:r>
      <w:r w:rsidRPr="006C52B3">
        <w:rPr>
          <w:rFonts w:ascii="Times New Roman" w:hAnsi="Times New Roman"/>
          <w:b/>
          <w:sz w:val="26"/>
          <w:szCs w:val="26"/>
          <w:vertAlign w:val="subscript"/>
        </w:rPr>
        <w:t>3</w:t>
      </w:r>
    </w:p>
    <w:p w14:paraId="2ECC72FA" w14:textId="77777777" w:rsidR="00A50BC5" w:rsidRPr="006C52B3" w:rsidRDefault="00A50BC5" w:rsidP="00A50BC5">
      <w:pPr>
        <w:jc w:val="both"/>
        <w:rPr>
          <w:sz w:val="26"/>
          <w:szCs w:val="26"/>
        </w:rPr>
      </w:pPr>
      <w:r w:rsidRPr="006C52B3">
        <w:rPr>
          <w:sz w:val="26"/>
          <w:szCs w:val="26"/>
        </w:rPr>
        <w:t>Phương pháp Solvay (mang tên nhà hoá học Ernest Solvay) sử dụng nguồn nguyên liệu dễ tìm trong tự nhiên là muối ăn (NaCl), đá vôi (CaCO</w:t>
      </w:r>
      <w:r w:rsidRPr="006C52B3">
        <w:rPr>
          <w:sz w:val="26"/>
          <w:szCs w:val="26"/>
          <w:vertAlign w:val="subscript"/>
        </w:rPr>
        <w:t>3</w:t>
      </w:r>
      <w:r w:rsidRPr="006C52B3">
        <w:rPr>
          <w:sz w:val="26"/>
          <w:szCs w:val="26"/>
        </w:rPr>
        <w:t>) và ammonia (NH</w:t>
      </w:r>
      <w:r w:rsidRPr="006C52B3">
        <w:rPr>
          <w:sz w:val="26"/>
          <w:szCs w:val="26"/>
          <w:vertAlign w:val="subscript"/>
        </w:rPr>
        <w:t>3</w:t>
      </w:r>
      <w:r w:rsidRPr="006C52B3">
        <w:rPr>
          <w:sz w:val="26"/>
          <w:szCs w:val="26"/>
        </w:rPr>
        <w:t>).</w:t>
      </w:r>
    </w:p>
    <w:p w14:paraId="7463BFC0" w14:textId="77777777" w:rsidR="00A50BC5" w:rsidRPr="006C52B3" w:rsidRDefault="00A50BC5" w:rsidP="00A50BC5">
      <w:pPr>
        <w:jc w:val="both"/>
        <w:rPr>
          <w:b/>
          <w:sz w:val="26"/>
          <w:szCs w:val="26"/>
        </w:rPr>
      </w:pPr>
      <w:r w:rsidRPr="006C52B3">
        <w:rPr>
          <w:b/>
          <w:sz w:val="26"/>
          <w:szCs w:val="26"/>
        </w:rPr>
        <w:t>Quá trình cụ thể:</w:t>
      </w:r>
    </w:p>
    <w:p w14:paraId="31C02E46" w14:textId="77777777" w:rsidR="00A50BC5" w:rsidRPr="006C52B3" w:rsidRDefault="00A50BC5" w:rsidP="00A50BC5">
      <w:pPr>
        <w:jc w:val="both"/>
        <w:rPr>
          <w:sz w:val="26"/>
          <w:szCs w:val="26"/>
        </w:rPr>
      </w:pPr>
      <w:r w:rsidRPr="006C52B3">
        <w:rPr>
          <w:sz w:val="26"/>
          <w:szCs w:val="26"/>
        </w:rPr>
        <w:t>(1) Hoà tan NaCl vào dung dịch NH</w:t>
      </w:r>
      <w:r w:rsidRPr="006C52B3">
        <w:rPr>
          <w:sz w:val="26"/>
          <w:szCs w:val="26"/>
          <w:vertAlign w:val="subscript"/>
        </w:rPr>
        <w:t>3</w:t>
      </w:r>
      <w:r w:rsidRPr="006C52B3">
        <w:rPr>
          <w:sz w:val="26"/>
          <w:szCs w:val="26"/>
        </w:rPr>
        <w:t xml:space="preserve"> đặc đến bão hoà.</w:t>
      </w:r>
    </w:p>
    <w:p w14:paraId="34BC0148" w14:textId="77777777" w:rsidR="00A50BC5" w:rsidRPr="006C52B3" w:rsidRDefault="00A50BC5" w:rsidP="00A50BC5">
      <w:pPr>
        <w:jc w:val="both"/>
        <w:rPr>
          <w:sz w:val="26"/>
          <w:szCs w:val="26"/>
        </w:rPr>
      </w:pPr>
      <w:r w:rsidRPr="006C52B3">
        <w:rPr>
          <w:sz w:val="26"/>
          <w:szCs w:val="26"/>
        </w:rPr>
        <w:t>(2) Nung CaCO</w:t>
      </w:r>
      <w:r w:rsidRPr="006C52B3">
        <w:rPr>
          <w:sz w:val="26"/>
          <w:szCs w:val="26"/>
          <w:vertAlign w:val="subscript"/>
        </w:rPr>
        <w:t>3</w:t>
      </w:r>
      <w:r w:rsidRPr="006C52B3">
        <w:rPr>
          <w:sz w:val="26"/>
          <w:szCs w:val="26"/>
        </w:rPr>
        <w:t xml:space="preserve"> rồi dẫn khí thoát ra vào dung dịch bão hoà của NaCl trong NH</w:t>
      </w:r>
      <w:r w:rsidRPr="006C52B3">
        <w:rPr>
          <w:sz w:val="26"/>
          <w:szCs w:val="26"/>
          <w:vertAlign w:val="subscript"/>
        </w:rPr>
        <w:t>3</w:t>
      </w:r>
      <w:r w:rsidRPr="006C52B3">
        <w:rPr>
          <w:sz w:val="26"/>
          <w:szCs w:val="26"/>
        </w:rPr>
        <w:t>:</w:t>
      </w:r>
    </w:p>
    <w:p w14:paraId="2B89F66F" w14:textId="77777777" w:rsidR="00A50BC5" w:rsidRPr="006C52B3" w:rsidRDefault="00A50BC5" w:rsidP="00A50BC5">
      <w:pPr>
        <w:jc w:val="center"/>
        <w:rPr>
          <w:sz w:val="26"/>
          <w:szCs w:val="26"/>
        </w:rPr>
      </w:pPr>
      <w:r w:rsidRPr="006C52B3">
        <w:rPr>
          <w:sz w:val="26"/>
          <w:szCs w:val="26"/>
        </w:rPr>
        <w:t>CaCO</w:t>
      </w:r>
      <w:r w:rsidRPr="006C52B3">
        <w:rPr>
          <w:sz w:val="26"/>
          <w:szCs w:val="26"/>
          <w:vertAlign w:val="subscript"/>
        </w:rPr>
        <w:t>3</w:t>
      </w:r>
      <w:r w:rsidRPr="006C52B3">
        <w:rPr>
          <w:sz w:val="26"/>
          <w:szCs w:val="26"/>
        </w:rPr>
        <w:t xml:space="preserve"> </w:t>
      </w:r>
      <w:r w:rsidRPr="006C52B3">
        <w:rPr>
          <w:position w:val="-6"/>
          <w:sz w:val="26"/>
          <w:szCs w:val="26"/>
        </w:rPr>
        <w:object w:dxaOrig="720" w:dyaOrig="380" w14:anchorId="30B91967">
          <v:shape id="_x0000_i2065" type="#_x0000_t75" style="width:36pt;height:18.75pt" o:ole="">
            <v:imagedata r:id="rId1925" o:title=""/>
          </v:shape>
          <o:OLEObject Type="Embed" ProgID="Equation.DSMT4" ShapeID="_x0000_i2065" DrawAspect="Content" ObjectID="_1803217298" r:id="rId1926"/>
        </w:object>
      </w:r>
      <w:r w:rsidRPr="006C52B3">
        <w:rPr>
          <w:sz w:val="26"/>
          <w:szCs w:val="26"/>
        </w:rPr>
        <w:t xml:space="preserve"> CaO + CO</w:t>
      </w:r>
      <w:r w:rsidRPr="006C52B3">
        <w:rPr>
          <w:sz w:val="26"/>
          <w:szCs w:val="26"/>
          <w:vertAlign w:val="subscript"/>
        </w:rPr>
        <w:t>2</w:t>
      </w:r>
    </w:p>
    <w:p w14:paraId="66BFBA8B" w14:textId="77777777" w:rsidR="00A50BC5" w:rsidRPr="006C52B3" w:rsidRDefault="00A50BC5" w:rsidP="00A50BC5">
      <w:pPr>
        <w:jc w:val="center"/>
        <w:rPr>
          <w:sz w:val="26"/>
          <w:szCs w:val="26"/>
        </w:rPr>
      </w:pPr>
      <w:r w:rsidRPr="006C52B3">
        <w:rPr>
          <w:sz w:val="26"/>
          <w:szCs w:val="26"/>
        </w:rPr>
        <w:t>NaCl + NH</w:t>
      </w:r>
      <w:r w:rsidRPr="006C52B3">
        <w:rPr>
          <w:sz w:val="26"/>
          <w:szCs w:val="26"/>
          <w:vertAlign w:val="subscript"/>
        </w:rPr>
        <w:t>3</w:t>
      </w:r>
      <w:r w:rsidRPr="006C52B3">
        <w:rPr>
          <w:sz w:val="26"/>
          <w:szCs w:val="26"/>
        </w:rPr>
        <w:t xml:space="preserve"> + CO</w:t>
      </w:r>
      <w:r w:rsidRPr="006C52B3">
        <w:rPr>
          <w:sz w:val="26"/>
          <w:szCs w:val="26"/>
          <w:vertAlign w:val="subscript"/>
        </w:rPr>
        <w:t>2</w:t>
      </w:r>
      <w:r w:rsidRPr="006C52B3">
        <w:rPr>
          <w:sz w:val="26"/>
          <w:szCs w:val="26"/>
        </w:rPr>
        <w:t xml:space="preserve"> + H</w:t>
      </w:r>
      <w:r w:rsidRPr="006C52B3">
        <w:rPr>
          <w:sz w:val="26"/>
          <w:szCs w:val="26"/>
          <w:vertAlign w:val="subscript"/>
        </w:rPr>
        <w:t>2</w:t>
      </w:r>
      <w:r w:rsidRPr="006C52B3">
        <w:rPr>
          <w:sz w:val="26"/>
          <w:szCs w:val="26"/>
        </w:rPr>
        <w:t xml:space="preserve">O </w:t>
      </w:r>
      <w:r w:rsidRPr="006C52B3">
        <w:rPr>
          <w:position w:val="-8"/>
          <w:sz w:val="26"/>
          <w:szCs w:val="26"/>
        </w:rPr>
        <w:object w:dxaOrig="639" w:dyaOrig="380" w14:anchorId="48105604">
          <v:shape id="_x0000_i2066" type="#_x0000_t75" style="width:32.25pt;height:18.75pt" o:ole="">
            <v:imagedata r:id="rId1927" o:title=""/>
          </v:shape>
          <o:OLEObject Type="Embed" ProgID="Equation.DSMT4" ShapeID="_x0000_i2066" DrawAspect="Content" ObjectID="_1803217299" r:id="rId1928"/>
        </w:object>
      </w:r>
      <w:r w:rsidRPr="006C52B3">
        <w:rPr>
          <w:sz w:val="26"/>
          <w:szCs w:val="26"/>
        </w:rPr>
        <w:t>NaHCO</w:t>
      </w:r>
      <w:r w:rsidRPr="006C52B3">
        <w:rPr>
          <w:sz w:val="26"/>
          <w:szCs w:val="26"/>
          <w:vertAlign w:val="subscript"/>
        </w:rPr>
        <w:t>3</w:t>
      </w:r>
      <w:r w:rsidRPr="006C52B3">
        <w:rPr>
          <w:sz w:val="26"/>
          <w:szCs w:val="26"/>
        </w:rPr>
        <w:t xml:space="preserve"> + NH</w:t>
      </w:r>
      <w:r w:rsidRPr="006C52B3">
        <w:rPr>
          <w:sz w:val="26"/>
          <w:szCs w:val="26"/>
          <w:vertAlign w:val="subscript"/>
        </w:rPr>
        <w:t>4</w:t>
      </w:r>
      <w:r w:rsidRPr="006C52B3">
        <w:rPr>
          <w:sz w:val="26"/>
          <w:szCs w:val="26"/>
        </w:rPr>
        <w:t>Cl</w:t>
      </w:r>
    </w:p>
    <w:p w14:paraId="64644581" w14:textId="77777777" w:rsidR="00A50BC5" w:rsidRPr="006C52B3" w:rsidRDefault="00A50BC5" w:rsidP="00A50BC5">
      <w:pPr>
        <w:jc w:val="both"/>
        <w:rPr>
          <w:sz w:val="26"/>
          <w:szCs w:val="26"/>
        </w:rPr>
      </w:pPr>
      <w:r w:rsidRPr="006C52B3">
        <w:rPr>
          <w:sz w:val="26"/>
          <w:szCs w:val="26"/>
        </w:rPr>
        <w:t>(3) Do NaHCO</w:t>
      </w:r>
      <w:r w:rsidRPr="006C52B3">
        <w:rPr>
          <w:sz w:val="26"/>
          <w:szCs w:val="26"/>
          <w:vertAlign w:val="subscript"/>
        </w:rPr>
        <w:t>3</w:t>
      </w:r>
      <w:r w:rsidRPr="006C52B3">
        <w:rPr>
          <w:sz w:val="26"/>
          <w:szCs w:val="26"/>
        </w:rPr>
        <w:t xml:space="preserve"> ít tan hơn các muối khác nên kết tinh trước. Tách NaHCO</w:t>
      </w:r>
      <w:r w:rsidRPr="006C52B3">
        <w:rPr>
          <w:sz w:val="26"/>
          <w:szCs w:val="26"/>
          <w:vertAlign w:val="subscript"/>
        </w:rPr>
        <w:t>3</w:t>
      </w:r>
      <w:r w:rsidRPr="006C52B3">
        <w:rPr>
          <w:sz w:val="26"/>
          <w:szCs w:val="26"/>
        </w:rPr>
        <w:t xml:space="preserve"> khỏi dung dịch, nung ở nhiệt độ cao, thu được soda:</w:t>
      </w:r>
    </w:p>
    <w:p w14:paraId="75CB4BFD" w14:textId="77777777" w:rsidR="00A50BC5" w:rsidRPr="006C52B3" w:rsidRDefault="00A50BC5" w:rsidP="00A50BC5">
      <w:pPr>
        <w:jc w:val="center"/>
        <w:rPr>
          <w:sz w:val="26"/>
          <w:szCs w:val="26"/>
        </w:rPr>
      </w:pPr>
      <w:r w:rsidRPr="006C52B3">
        <w:rPr>
          <w:sz w:val="26"/>
          <w:szCs w:val="26"/>
        </w:rPr>
        <w:t>2NaHCO</w:t>
      </w:r>
      <w:r w:rsidRPr="006C52B3">
        <w:rPr>
          <w:sz w:val="26"/>
          <w:szCs w:val="26"/>
          <w:vertAlign w:val="subscript"/>
        </w:rPr>
        <w:t>3</w:t>
      </w:r>
      <w:r w:rsidRPr="006C52B3">
        <w:rPr>
          <w:position w:val="-6"/>
          <w:sz w:val="26"/>
          <w:szCs w:val="26"/>
        </w:rPr>
        <w:object w:dxaOrig="720" w:dyaOrig="380" w14:anchorId="35C0A9E0">
          <v:shape id="_x0000_i2067" type="#_x0000_t75" style="width:36pt;height:18.75pt" o:ole="">
            <v:imagedata r:id="rId1925" o:title=""/>
          </v:shape>
          <o:OLEObject Type="Embed" ProgID="Equation.DSMT4" ShapeID="_x0000_i2067" DrawAspect="Content" ObjectID="_1803217300" r:id="rId1929"/>
        </w:object>
      </w:r>
      <w:r w:rsidRPr="006C52B3">
        <w:rPr>
          <w:sz w:val="26"/>
          <w:szCs w:val="26"/>
        </w:rPr>
        <w:t xml:space="preserve"> Na</w:t>
      </w:r>
      <w:r w:rsidRPr="006C52B3">
        <w:rPr>
          <w:sz w:val="26"/>
          <w:szCs w:val="26"/>
          <w:vertAlign w:val="subscript"/>
        </w:rPr>
        <w:t>2</w:t>
      </w:r>
      <w:r w:rsidRPr="006C52B3">
        <w:rPr>
          <w:sz w:val="26"/>
          <w:szCs w:val="26"/>
        </w:rPr>
        <w:t>CO</w:t>
      </w:r>
      <w:r w:rsidRPr="006C52B3">
        <w:rPr>
          <w:sz w:val="26"/>
          <w:szCs w:val="26"/>
          <w:vertAlign w:val="subscript"/>
        </w:rPr>
        <w:t>3</w:t>
      </w:r>
      <w:r w:rsidRPr="006C52B3">
        <w:rPr>
          <w:sz w:val="26"/>
          <w:szCs w:val="26"/>
        </w:rPr>
        <w:t xml:space="preserve"> + CO</w:t>
      </w:r>
      <w:r w:rsidRPr="006C52B3">
        <w:rPr>
          <w:sz w:val="26"/>
          <w:szCs w:val="26"/>
          <w:vertAlign w:val="subscript"/>
        </w:rPr>
        <w:t>2</w:t>
      </w:r>
      <w:r w:rsidRPr="006C52B3">
        <w:rPr>
          <w:sz w:val="26"/>
          <w:szCs w:val="26"/>
        </w:rPr>
        <w:t xml:space="preserve"> + H</w:t>
      </w:r>
      <w:r w:rsidRPr="006C52B3">
        <w:rPr>
          <w:sz w:val="26"/>
          <w:szCs w:val="26"/>
          <w:vertAlign w:val="subscript"/>
        </w:rPr>
        <w:t>2</w:t>
      </w:r>
      <w:r w:rsidRPr="006C52B3">
        <w:rPr>
          <w:sz w:val="26"/>
          <w:szCs w:val="26"/>
        </w:rPr>
        <w:t>O</w:t>
      </w:r>
    </w:p>
    <w:p w14:paraId="132F18DB" w14:textId="77777777" w:rsidR="00A50BC5" w:rsidRPr="006C52B3" w:rsidRDefault="00A50BC5" w:rsidP="00A50BC5">
      <w:pPr>
        <w:jc w:val="both"/>
        <w:rPr>
          <w:sz w:val="26"/>
          <w:szCs w:val="26"/>
        </w:rPr>
      </w:pPr>
      <w:r w:rsidRPr="006C52B3">
        <w:rPr>
          <w:sz w:val="26"/>
          <w:szCs w:val="26"/>
        </w:rPr>
        <w:t>(4) Sản phẩm NH</w:t>
      </w:r>
      <w:r w:rsidRPr="006C52B3">
        <w:rPr>
          <w:sz w:val="26"/>
          <w:szCs w:val="26"/>
          <w:vertAlign w:val="subscript"/>
        </w:rPr>
        <w:t>4</w:t>
      </w:r>
      <w:r w:rsidRPr="006C52B3">
        <w:rPr>
          <w:sz w:val="26"/>
          <w:szCs w:val="26"/>
        </w:rPr>
        <w:t>Cl được chế hoá với vôi tôi, thu khí NH</w:t>
      </w:r>
      <w:r w:rsidRPr="006C52B3">
        <w:rPr>
          <w:sz w:val="26"/>
          <w:szCs w:val="26"/>
          <w:vertAlign w:val="subscript"/>
        </w:rPr>
        <w:t>3</w:t>
      </w:r>
      <w:r w:rsidRPr="006C52B3">
        <w:rPr>
          <w:sz w:val="26"/>
          <w:szCs w:val="26"/>
        </w:rPr>
        <w:t>:</w:t>
      </w:r>
    </w:p>
    <w:p w14:paraId="10D94B6C" w14:textId="77777777" w:rsidR="00A50BC5" w:rsidRPr="006C52B3" w:rsidRDefault="00A50BC5" w:rsidP="00A50BC5">
      <w:pPr>
        <w:jc w:val="center"/>
        <w:rPr>
          <w:sz w:val="26"/>
          <w:szCs w:val="26"/>
        </w:rPr>
      </w:pPr>
      <w:r w:rsidRPr="006C52B3">
        <w:rPr>
          <w:sz w:val="26"/>
          <w:szCs w:val="26"/>
        </w:rPr>
        <w:t>2NH</w:t>
      </w:r>
      <w:r w:rsidRPr="006C52B3">
        <w:rPr>
          <w:sz w:val="26"/>
          <w:szCs w:val="26"/>
          <w:vertAlign w:val="subscript"/>
        </w:rPr>
        <w:t>4</w:t>
      </w:r>
      <w:r w:rsidRPr="006C52B3">
        <w:rPr>
          <w:sz w:val="26"/>
          <w:szCs w:val="26"/>
        </w:rPr>
        <w:t>Cl + Ca(OH)</w:t>
      </w:r>
      <w:r w:rsidRPr="006C52B3">
        <w:rPr>
          <w:sz w:val="26"/>
          <w:szCs w:val="26"/>
          <w:vertAlign w:val="subscript"/>
        </w:rPr>
        <w:t>2</w:t>
      </w:r>
      <w:r w:rsidRPr="006C52B3">
        <w:rPr>
          <w:sz w:val="26"/>
          <w:szCs w:val="26"/>
        </w:rPr>
        <w:t xml:space="preserve"> </w:t>
      </w:r>
      <w:r w:rsidRPr="006C52B3">
        <w:rPr>
          <w:position w:val="-6"/>
          <w:sz w:val="26"/>
          <w:szCs w:val="26"/>
        </w:rPr>
        <w:object w:dxaOrig="639" w:dyaOrig="340" w14:anchorId="3B41C8B9">
          <v:shape id="_x0000_i2068" type="#_x0000_t75" style="width:32.25pt;height:17.25pt" o:ole="">
            <v:imagedata r:id="rId1930" o:title=""/>
          </v:shape>
          <o:OLEObject Type="Embed" ProgID="Equation.DSMT4" ShapeID="_x0000_i2068" DrawAspect="Content" ObjectID="_1803217301" r:id="rId1931"/>
        </w:object>
      </w:r>
      <w:r w:rsidRPr="006C52B3">
        <w:rPr>
          <w:sz w:val="26"/>
          <w:szCs w:val="26"/>
        </w:rPr>
        <w:t xml:space="preserve"> CaCl</w:t>
      </w:r>
      <w:r w:rsidRPr="006C52B3">
        <w:rPr>
          <w:sz w:val="26"/>
          <w:szCs w:val="26"/>
          <w:vertAlign w:val="subscript"/>
        </w:rPr>
        <w:t>2</w:t>
      </w:r>
      <w:r w:rsidRPr="006C52B3">
        <w:rPr>
          <w:sz w:val="26"/>
          <w:szCs w:val="26"/>
        </w:rPr>
        <w:t xml:space="preserve"> + 2NH</w:t>
      </w:r>
      <w:r w:rsidRPr="006C52B3">
        <w:rPr>
          <w:sz w:val="26"/>
          <w:szCs w:val="26"/>
          <w:vertAlign w:val="subscript"/>
        </w:rPr>
        <w:t>3</w:t>
      </w:r>
      <w:r w:rsidRPr="006C52B3">
        <w:rPr>
          <w:sz w:val="26"/>
          <w:szCs w:val="26"/>
        </w:rPr>
        <w:t xml:space="preserve"> + 2H</w:t>
      </w:r>
      <w:r w:rsidRPr="006C52B3">
        <w:rPr>
          <w:sz w:val="26"/>
          <w:szCs w:val="26"/>
          <w:vertAlign w:val="subscript"/>
        </w:rPr>
        <w:t>2</w:t>
      </w:r>
      <w:r w:rsidRPr="006C52B3">
        <w:rPr>
          <w:sz w:val="26"/>
          <w:szCs w:val="26"/>
        </w:rPr>
        <w:t>O</w:t>
      </w:r>
    </w:p>
    <w:p w14:paraId="7B2F3B1C" w14:textId="77777777" w:rsidR="00A50BC5" w:rsidRPr="006C52B3" w:rsidRDefault="00A50BC5" w:rsidP="00A50BC5">
      <w:pPr>
        <w:jc w:val="both"/>
        <w:rPr>
          <w:sz w:val="26"/>
          <w:szCs w:val="26"/>
        </w:rPr>
      </w:pPr>
      <w:r w:rsidRPr="006C52B3">
        <w:rPr>
          <w:sz w:val="26"/>
          <w:szCs w:val="26"/>
        </w:rPr>
        <w:t>Các khí CO</w:t>
      </w:r>
      <w:r w:rsidRPr="006C52B3">
        <w:rPr>
          <w:sz w:val="26"/>
          <w:szCs w:val="26"/>
          <w:vertAlign w:val="subscript"/>
        </w:rPr>
        <w:t>2</w:t>
      </w:r>
      <w:r w:rsidRPr="006C52B3">
        <w:rPr>
          <w:sz w:val="26"/>
          <w:szCs w:val="26"/>
        </w:rPr>
        <w:t>, NH</w:t>
      </w:r>
      <w:r w:rsidRPr="006C52B3">
        <w:rPr>
          <w:sz w:val="26"/>
          <w:szCs w:val="26"/>
          <w:vertAlign w:val="subscript"/>
        </w:rPr>
        <w:t xml:space="preserve">3 </w:t>
      </w:r>
      <w:r w:rsidRPr="006C52B3">
        <w:rPr>
          <w:sz w:val="26"/>
          <w:szCs w:val="26"/>
        </w:rPr>
        <w:t>được đưa vào sử dụng lại. NH</w:t>
      </w:r>
      <w:r w:rsidRPr="006C52B3">
        <w:rPr>
          <w:sz w:val="26"/>
          <w:szCs w:val="26"/>
          <w:vertAlign w:val="subscript"/>
        </w:rPr>
        <w:t>3</w:t>
      </w:r>
      <w:r w:rsidRPr="006C52B3">
        <w:rPr>
          <w:sz w:val="26"/>
          <w:szCs w:val="26"/>
        </w:rPr>
        <w:t xml:space="preserve"> được tuần hoàn trong quá trình sản xuất, phương pháp này còn gọi là phương pháp tuần hoàn ammonia.</w:t>
      </w:r>
    </w:p>
    <w:p w14:paraId="5DFB88F2" w14:textId="37A4D1EC" w:rsidR="00A50BC5" w:rsidRPr="006C52B3" w:rsidRDefault="00A50BC5" w:rsidP="00A50BC5">
      <w:pPr>
        <w:jc w:val="center"/>
        <w:rPr>
          <w:sz w:val="26"/>
          <w:szCs w:val="26"/>
        </w:rPr>
      </w:pPr>
      <w:r>
        <w:rPr>
          <w:noProof/>
          <w:sz w:val="26"/>
          <w:szCs w:val="26"/>
        </w:rPr>
        <w:drawing>
          <wp:inline distT="0" distB="0" distL="0" distR="0" wp14:anchorId="65BE2C95" wp14:editId="78DFAAB5">
            <wp:extent cx="6391275" cy="1318260"/>
            <wp:effectExtent l="0" t="0" r="9525" b="0"/>
            <wp:docPr id="1871885810"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32">
                      <a:extLst>
                        <a:ext uri="{28A0092B-C50C-407E-A947-70E740481C1C}">
                          <a14:useLocalDpi xmlns:a14="http://schemas.microsoft.com/office/drawing/2010/main" val="0"/>
                        </a:ext>
                      </a:extLst>
                    </a:blip>
                    <a:srcRect/>
                    <a:stretch>
                      <a:fillRect/>
                    </a:stretch>
                  </pic:blipFill>
                  <pic:spPr bwMode="auto">
                    <a:xfrm>
                      <a:off x="0" y="0"/>
                      <a:ext cx="6391275" cy="1318260"/>
                    </a:xfrm>
                    <a:prstGeom prst="rect">
                      <a:avLst/>
                    </a:prstGeom>
                    <a:noFill/>
                    <a:ln>
                      <a:noFill/>
                    </a:ln>
                  </pic:spPr>
                </pic:pic>
              </a:graphicData>
            </a:graphic>
          </wp:inline>
        </w:drawing>
      </w:r>
    </w:p>
    <w:p w14:paraId="15C19BC9" w14:textId="77777777" w:rsidR="00A50BC5" w:rsidRDefault="00A50BC5" w:rsidP="00A50BC5">
      <w:pPr>
        <w:tabs>
          <w:tab w:val="right" w:leader="dot" w:pos="8931"/>
        </w:tabs>
        <w:jc w:val="center"/>
        <w:rPr>
          <w:b/>
          <w:color w:val="FF0000"/>
          <w:sz w:val="26"/>
          <w:szCs w:val="26"/>
          <w:vertAlign w:val="subscript"/>
        </w:rPr>
      </w:pPr>
      <w:r w:rsidRPr="006C52B3">
        <w:rPr>
          <w:b/>
          <w:color w:val="FF0000"/>
          <w:sz w:val="26"/>
          <w:szCs w:val="26"/>
          <w:lang w:val="vi-VN"/>
        </w:rPr>
        <w:t>Sơ đồ quá trình Solvay để sản xuất NaHCO</w:t>
      </w:r>
      <w:r w:rsidRPr="006C52B3">
        <w:rPr>
          <w:b/>
          <w:color w:val="FF0000"/>
          <w:sz w:val="26"/>
          <w:szCs w:val="26"/>
          <w:vertAlign w:val="subscript"/>
          <w:lang w:val="vi-VN"/>
        </w:rPr>
        <w:t>3</w:t>
      </w:r>
      <w:r w:rsidRPr="006C52B3">
        <w:rPr>
          <w:b/>
          <w:color w:val="FF0000"/>
          <w:sz w:val="26"/>
          <w:szCs w:val="26"/>
          <w:lang w:val="vi-VN"/>
        </w:rPr>
        <w:t xml:space="preserve"> và Na</w:t>
      </w:r>
      <w:r w:rsidRPr="006C52B3">
        <w:rPr>
          <w:b/>
          <w:color w:val="FF0000"/>
          <w:sz w:val="26"/>
          <w:szCs w:val="26"/>
          <w:vertAlign w:val="subscript"/>
          <w:lang w:val="vi-VN"/>
        </w:rPr>
        <w:t>2</w:t>
      </w:r>
      <w:r w:rsidRPr="006C52B3">
        <w:rPr>
          <w:b/>
          <w:color w:val="FF0000"/>
          <w:sz w:val="26"/>
          <w:szCs w:val="26"/>
          <w:lang w:val="vi-VN"/>
        </w:rPr>
        <w:t>CO</w:t>
      </w:r>
      <w:r w:rsidRPr="006C52B3">
        <w:rPr>
          <w:b/>
          <w:color w:val="FF0000"/>
          <w:sz w:val="26"/>
          <w:szCs w:val="26"/>
          <w:vertAlign w:val="subscript"/>
          <w:lang w:val="vi-VN"/>
        </w:rPr>
        <w:t>3</w:t>
      </w:r>
    </w:p>
    <w:p w14:paraId="3F8228C3" w14:textId="77777777" w:rsidR="00A50BC5" w:rsidRDefault="00A50BC5" w:rsidP="00A50BC5">
      <w:pPr>
        <w:tabs>
          <w:tab w:val="right" w:leader="dot" w:pos="8931"/>
        </w:tabs>
        <w:jc w:val="center"/>
        <w:rPr>
          <w:b/>
          <w:color w:val="FF0000"/>
          <w:sz w:val="26"/>
          <w:szCs w:val="26"/>
          <w:vertAlign w:val="subscript"/>
        </w:rPr>
      </w:pPr>
    </w:p>
    <w:p w14:paraId="7F62AA43" w14:textId="77777777" w:rsidR="00A50BC5" w:rsidRDefault="00A50BC5" w:rsidP="00A50BC5">
      <w:pPr>
        <w:tabs>
          <w:tab w:val="right" w:leader="dot" w:pos="8931"/>
        </w:tabs>
        <w:jc w:val="center"/>
        <w:rPr>
          <w:b/>
          <w:color w:val="FF0000"/>
          <w:sz w:val="26"/>
          <w:szCs w:val="26"/>
          <w:vertAlign w:val="subscript"/>
        </w:rPr>
      </w:pPr>
    </w:p>
    <w:p w14:paraId="072ABBFD" w14:textId="77777777" w:rsidR="00A50BC5" w:rsidRPr="006B7EFD" w:rsidRDefault="00A50BC5" w:rsidP="00A50BC5">
      <w:pPr>
        <w:tabs>
          <w:tab w:val="right" w:leader="dot" w:pos="8931"/>
        </w:tabs>
        <w:jc w:val="center"/>
        <w:rPr>
          <w:b/>
          <w:color w:val="FF0000"/>
          <w:sz w:val="28"/>
          <w:szCs w:val="28"/>
        </w:rPr>
      </w:pPr>
    </w:p>
    <w:p w14:paraId="0D7A7EE7" w14:textId="77777777" w:rsidR="00A50BC5" w:rsidRPr="006C52B3" w:rsidRDefault="00A50BC5" w:rsidP="00A50BC5">
      <w:pPr>
        <w:pStyle w:val="u2"/>
        <w:spacing w:before="0" w:after="0"/>
        <w:rPr>
          <w:b w:val="0"/>
          <w:i w:val="0"/>
          <w:iCs w:val="0"/>
          <w:color w:val="FF0000"/>
          <w:sz w:val="30"/>
          <w:szCs w:val="30"/>
          <w:lang w:val="nl-NL"/>
        </w:rPr>
      </w:pPr>
      <w:bookmarkStart w:id="470" w:name="_Toc176291717"/>
      <w:bookmarkStart w:id="471" w:name="_Toc181964960"/>
      <w:bookmarkStart w:id="472" w:name="_Toc182492020"/>
      <w:bookmarkStart w:id="473" w:name="_Toc182492805"/>
      <w:bookmarkStart w:id="474" w:name="_Toc182493569"/>
      <w:r w:rsidRPr="006C52B3">
        <w:rPr>
          <w:i w:val="0"/>
          <w:iCs w:val="0"/>
          <w:color w:val="FF0000"/>
          <w:sz w:val="30"/>
          <w:szCs w:val="30"/>
          <w:lang w:val="nl-NL"/>
        </w:rPr>
        <w:t>CHỦ ĐỀ 2: NGUYÊN TỐ NHÓM IIA</w:t>
      </w:r>
      <w:bookmarkEnd w:id="470"/>
      <w:bookmarkEnd w:id="471"/>
      <w:bookmarkEnd w:id="472"/>
      <w:bookmarkEnd w:id="473"/>
      <w:bookmarkEnd w:id="474"/>
    </w:p>
    <w:p w14:paraId="2F631AEB" w14:textId="77777777" w:rsidR="00A50BC5" w:rsidRPr="006C52B3" w:rsidRDefault="00A50BC5" w:rsidP="00A50BC5">
      <w:pPr>
        <w:tabs>
          <w:tab w:val="left" w:pos="142"/>
        </w:tabs>
        <w:jc w:val="both"/>
        <w:rPr>
          <w:b/>
          <w:bCs/>
          <w:sz w:val="28"/>
          <w:szCs w:val="28"/>
          <w:lang w:val="vi-VN"/>
        </w:rPr>
      </w:pPr>
      <w:r w:rsidRPr="006C52B3">
        <w:rPr>
          <w:b/>
          <w:bCs/>
          <w:sz w:val="28"/>
          <w:szCs w:val="28"/>
          <w:lang w:val="vi-VN"/>
        </w:rPr>
        <w:t xml:space="preserve">I. ĐƠN CHẤT NHÓM IIA </w:t>
      </w:r>
    </w:p>
    <w:p w14:paraId="080C694A" w14:textId="5743DF79" w:rsidR="00A50BC5" w:rsidRPr="006C52B3" w:rsidRDefault="00A50BC5" w:rsidP="00A50BC5">
      <w:pPr>
        <w:tabs>
          <w:tab w:val="left" w:pos="142"/>
        </w:tabs>
        <w:jc w:val="center"/>
        <w:rPr>
          <w:b/>
          <w:bCs/>
          <w:sz w:val="28"/>
          <w:szCs w:val="28"/>
          <w:lang w:val="vi-VN"/>
        </w:rPr>
      </w:pPr>
      <w:r>
        <w:rPr>
          <w:noProof/>
          <w:sz w:val="26"/>
          <w:szCs w:val="26"/>
        </w:rPr>
        <w:drawing>
          <wp:inline distT="0" distB="0" distL="0" distR="0" wp14:anchorId="4BC145FE" wp14:editId="6C85776F">
            <wp:extent cx="5852160" cy="1882140"/>
            <wp:effectExtent l="0" t="0" r="0" b="3810"/>
            <wp:docPr id="1661943384"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33">
                      <a:extLst>
                        <a:ext uri="{28A0092B-C50C-407E-A947-70E740481C1C}">
                          <a14:useLocalDpi xmlns:a14="http://schemas.microsoft.com/office/drawing/2010/main" val="0"/>
                        </a:ext>
                      </a:extLst>
                    </a:blip>
                    <a:srcRect/>
                    <a:stretch>
                      <a:fillRect/>
                    </a:stretch>
                  </pic:blipFill>
                  <pic:spPr bwMode="auto">
                    <a:xfrm>
                      <a:off x="0" y="0"/>
                      <a:ext cx="5852160" cy="1882140"/>
                    </a:xfrm>
                    <a:prstGeom prst="rect">
                      <a:avLst/>
                    </a:prstGeom>
                    <a:noFill/>
                    <a:ln>
                      <a:noFill/>
                    </a:ln>
                  </pic:spPr>
                </pic:pic>
              </a:graphicData>
            </a:graphic>
          </wp:inline>
        </w:drawing>
      </w:r>
    </w:p>
    <w:p w14:paraId="5F2FED09"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1. Đặc điểm chung</w:t>
      </w:r>
    </w:p>
    <w:p w14:paraId="4CA5521A" w14:textId="77777777" w:rsidR="00A50BC5" w:rsidRPr="006C52B3" w:rsidRDefault="00A50BC5">
      <w:pPr>
        <w:pStyle w:val="oancuaDanhsach"/>
        <w:numPr>
          <w:ilvl w:val="0"/>
          <w:numId w:val="129"/>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Kim loại nhóm IIA là những nguyên tố s</w:t>
      </w:r>
      <w:r w:rsidRPr="006C52B3">
        <w:rPr>
          <w:rFonts w:ascii="Times New Roman" w:hAnsi="Times New Roman"/>
          <w:sz w:val="26"/>
          <w:szCs w:val="26"/>
        </w:rPr>
        <w:t xml:space="preserve"> (ns</w:t>
      </w:r>
      <w:r w:rsidRPr="006C52B3">
        <w:rPr>
          <w:rFonts w:ascii="Times New Roman" w:hAnsi="Times New Roman"/>
          <w:sz w:val="26"/>
          <w:szCs w:val="26"/>
          <w:vertAlign w:val="superscript"/>
        </w:rPr>
        <w:t>2</w:t>
      </w:r>
      <w:r w:rsidRPr="006C52B3">
        <w:rPr>
          <w:rFonts w:ascii="Times New Roman" w:hAnsi="Times New Roman"/>
          <w:sz w:val="26"/>
          <w:szCs w:val="26"/>
        </w:rPr>
        <w:t>)</w:t>
      </w:r>
      <w:r w:rsidRPr="006C52B3">
        <w:rPr>
          <w:rFonts w:ascii="Times New Roman" w:hAnsi="Times New Roman"/>
          <w:sz w:val="26"/>
          <w:szCs w:val="26"/>
          <w:lang w:val="vi-VN"/>
        </w:rPr>
        <w:t>, đứng ngay sau nguyên tố kim loại kiềm ở mỗi chu kì.</w:t>
      </w:r>
    </w:p>
    <w:p w14:paraId="7D4B957F" w14:textId="77777777" w:rsidR="00A50BC5" w:rsidRPr="006C52B3" w:rsidRDefault="00A50BC5">
      <w:pPr>
        <w:pStyle w:val="oancuaDanhsach"/>
        <w:numPr>
          <w:ilvl w:val="0"/>
          <w:numId w:val="129"/>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 xml:space="preserve">Kim loại nhóm IIA có thể điện cực chuẩn </w:t>
      </w:r>
      <w:r w:rsidRPr="006C52B3">
        <w:rPr>
          <w:rFonts w:ascii="Times New Roman" w:hAnsi="Times New Roman"/>
          <w:position w:val="-16"/>
          <w:sz w:val="26"/>
          <w:szCs w:val="26"/>
        </w:rPr>
        <w:object w:dxaOrig="680" w:dyaOrig="440" w14:anchorId="50A6F066">
          <v:shape id="_x0000_i2069" type="#_x0000_t75" style="width:33.75pt;height:21.75pt" o:ole="">
            <v:imagedata r:id="rId1934" o:title=""/>
          </v:shape>
          <o:OLEObject Type="Embed" ProgID="Equation.DSMT4" ShapeID="_x0000_i2069" DrawAspect="Content" ObjectID="_1803217302" r:id="rId1935"/>
        </w:object>
      </w:r>
      <w:r w:rsidRPr="006C52B3">
        <w:rPr>
          <w:rFonts w:ascii="Times New Roman" w:hAnsi="Times New Roman"/>
          <w:sz w:val="26"/>
          <w:szCs w:val="26"/>
          <w:lang w:val="vi-VN"/>
        </w:rPr>
        <w:t>nhỏ nên dễ tách electron hoá trị ra khỏi nguyên tử, thể hiện tính khử mạnh:</w:t>
      </w:r>
      <w:r w:rsidRPr="006C52B3">
        <w:rPr>
          <w:rFonts w:ascii="Times New Roman" w:hAnsi="Times New Roman"/>
          <w:sz w:val="26"/>
          <w:szCs w:val="26"/>
        </w:rPr>
        <w:t xml:space="preserve">   </w:t>
      </w:r>
      <w:r w:rsidRPr="006C52B3">
        <w:rPr>
          <w:rFonts w:ascii="Times New Roman" w:hAnsi="Times New Roman"/>
          <w:b/>
          <w:sz w:val="26"/>
          <w:szCs w:val="26"/>
        </w:rPr>
        <w:t xml:space="preserve">M </w:t>
      </w:r>
      <w:r w:rsidRPr="006C52B3">
        <w:rPr>
          <w:rFonts w:ascii="Times New Roman" w:hAnsi="Times New Roman"/>
          <w:b/>
          <w:position w:val="-6"/>
          <w:sz w:val="26"/>
          <w:szCs w:val="26"/>
        </w:rPr>
        <w:object w:dxaOrig="639" w:dyaOrig="340" w14:anchorId="2F614BB4">
          <v:shape id="_x0000_i2070" type="#_x0000_t75" style="width:32.25pt;height:17.25pt" o:ole="">
            <v:imagedata r:id="rId1936" o:title=""/>
          </v:shape>
          <o:OLEObject Type="Embed" ProgID="Equation.DSMT4" ShapeID="_x0000_i2070" DrawAspect="Content" ObjectID="_1803217303" r:id="rId1937"/>
        </w:object>
      </w:r>
      <w:r w:rsidRPr="006C52B3">
        <w:rPr>
          <w:rFonts w:ascii="Times New Roman" w:hAnsi="Times New Roman"/>
          <w:b/>
          <w:sz w:val="26"/>
          <w:szCs w:val="26"/>
        </w:rPr>
        <w:t>M</w:t>
      </w:r>
      <w:r w:rsidRPr="006C52B3">
        <w:rPr>
          <w:rFonts w:ascii="Times New Roman" w:hAnsi="Times New Roman"/>
          <w:b/>
          <w:sz w:val="26"/>
          <w:szCs w:val="26"/>
          <w:vertAlign w:val="superscript"/>
        </w:rPr>
        <w:t>2+</w:t>
      </w:r>
      <w:r w:rsidRPr="006C52B3">
        <w:rPr>
          <w:rFonts w:ascii="Times New Roman" w:hAnsi="Times New Roman"/>
          <w:b/>
          <w:sz w:val="26"/>
          <w:szCs w:val="26"/>
        </w:rPr>
        <w:t xml:space="preserve">   +   2e</w:t>
      </w:r>
    </w:p>
    <w:p w14:paraId="57B3121C" w14:textId="77777777" w:rsidR="00A50BC5" w:rsidRPr="006C52B3" w:rsidRDefault="00A50BC5">
      <w:pPr>
        <w:pStyle w:val="oancuaDanhsach"/>
        <w:numPr>
          <w:ilvl w:val="0"/>
          <w:numId w:val="130"/>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lastRenderedPageBreak/>
        <w:t>Trong hợp chất, nguyên tử nhóm IIA thể hiện số oxi hoá đặc trưng là +2.</w:t>
      </w:r>
    </w:p>
    <w:p w14:paraId="0BCAA872"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2. Trạng thái tự nhiên</w:t>
      </w:r>
      <w:r w:rsidRPr="006C52B3">
        <w:rPr>
          <w:b/>
          <w:bCs/>
          <w:sz w:val="26"/>
          <w:szCs w:val="26"/>
        </w:rPr>
        <w:t xml:space="preserve">: </w:t>
      </w:r>
      <w:r w:rsidRPr="006C52B3">
        <w:rPr>
          <w:sz w:val="26"/>
          <w:szCs w:val="26"/>
          <w:lang w:val="vi-VN"/>
        </w:rPr>
        <w:t>chỉ tồn tại ở dạng hợp chất</w:t>
      </w:r>
      <w:r w:rsidRPr="006C52B3">
        <w:rPr>
          <w:sz w:val="26"/>
          <w:szCs w:val="26"/>
        </w:rPr>
        <w:t xml:space="preserve">: </w:t>
      </w:r>
      <w:r w:rsidRPr="006C52B3">
        <w:rPr>
          <w:sz w:val="26"/>
          <w:szCs w:val="26"/>
          <w:lang w:val="vi-VN"/>
        </w:rPr>
        <w:t>MgCO</w:t>
      </w:r>
      <w:r w:rsidRPr="006C52B3">
        <w:rPr>
          <w:sz w:val="26"/>
          <w:szCs w:val="26"/>
          <w:vertAlign w:val="subscript"/>
          <w:lang w:val="vi-VN"/>
        </w:rPr>
        <w:t>3</w:t>
      </w:r>
      <w:r w:rsidRPr="006C52B3">
        <w:rPr>
          <w:sz w:val="26"/>
          <w:szCs w:val="26"/>
          <w:lang w:val="vi-VN"/>
        </w:rPr>
        <w:t>.CaCO</w:t>
      </w:r>
      <w:r w:rsidRPr="006C52B3">
        <w:rPr>
          <w:sz w:val="26"/>
          <w:szCs w:val="26"/>
          <w:vertAlign w:val="subscript"/>
          <w:lang w:val="vi-VN"/>
        </w:rPr>
        <w:t>3</w:t>
      </w:r>
      <w:r w:rsidRPr="006C52B3">
        <w:rPr>
          <w:sz w:val="26"/>
          <w:szCs w:val="26"/>
          <w:lang w:val="vi-VN"/>
        </w:rPr>
        <w:t xml:space="preserve"> (dolomite), CaCO</w:t>
      </w:r>
      <w:r w:rsidRPr="006C52B3">
        <w:rPr>
          <w:sz w:val="26"/>
          <w:szCs w:val="26"/>
          <w:vertAlign w:val="subscript"/>
        </w:rPr>
        <w:t>3</w:t>
      </w:r>
      <w:r w:rsidRPr="006C52B3">
        <w:rPr>
          <w:sz w:val="26"/>
          <w:szCs w:val="26"/>
          <w:lang w:val="vi-VN"/>
        </w:rPr>
        <w:t xml:space="preserve"> (calcite), Ca</w:t>
      </w:r>
      <w:r w:rsidRPr="006C52B3">
        <w:rPr>
          <w:sz w:val="26"/>
          <w:szCs w:val="26"/>
          <w:vertAlign w:val="subscript"/>
          <w:lang w:val="vi-VN"/>
        </w:rPr>
        <w:t>3</w:t>
      </w:r>
      <w:r w:rsidRPr="006C52B3">
        <w:rPr>
          <w:sz w:val="26"/>
          <w:szCs w:val="26"/>
          <w:lang w:val="vi-VN"/>
        </w:rPr>
        <w:t>(PO</w:t>
      </w:r>
      <w:r w:rsidRPr="006C52B3">
        <w:rPr>
          <w:sz w:val="26"/>
          <w:szCs w:val="26"/>
          <w:vertAlign w:val="subscript"/>
          <w:lang w:val="vi-VN"/>
        </w:rPr>
        <w:t>4</w:t>
      </w:r>
      <w:r w:rsidRPr="006C52B3">
        <w:rPr>
          <w:sz w:val="26"/>
          <w:szCs w:val="26"/>
          <w:lang w:val="vi-VN"/>
        </w:rPr>
        <w:t>)</w:t>
      </w:r>
      <w:r w:rsidRPr="006C52B3">
        <w:rPr>
          <w:sz w:val="26"/>
          <w:szCs w:val="26"/>
          <w:vertAlign w:val="subscript"/>
          <w:lang w:val="vi-VN"/>
        </w:rPr>
        <w:t>3</w:t>
      </w:r>
      <w:r w:rsidRPr="006C52B3">
        <w:rPr>
          <w:sz w:val="26"/>
          <w:szCs w:val="26"/>
          <w:lang w:val="vi-VN"/>
        </w:rPr>
        <w:t xml:space="preserve"> (phosphorite),...</w:t>
      </w:r>
    </w:p>
    <w:p w14:paraId="78ACE2F2" w14:textId="77777777" w:rsidR="00A50BC5" w:rsidRPr="006C52B3" w:rsidRDefault="00A50BC5" w:rsidP="00A50BC5">
      <w:pPr>
        <w:tabs>
          <w:tab w:val="left" w:pos="142"/>
        </w:tabs>
        <w:jc w:val="both"/>
        <w:rPr>
          <w:sz w:val="26"/>
          <w:szCs w:val="26"/>
        </w:rPr>
      </w:pPr>
      <w:r w:rsidRPr="006C52B3">
        <w:rPr>
          <w:b/>
          <w:bCs/>
          <w:sz w:val="26"/>
          <w:szCs w:val="26"/>
          <w:lang w:val="vi-VN"/>
        </w:rPr>
        <w:t>3. Tính chất vật lí</w:t>
      </w:r>
      <w:r w:rsidRPr="006C52B3">
        <w:rPr>
          <w:b/>
          <w:bCs/>
          <w:sz w:val="26"/>
          <w:szCs w:val="26"/>
        </w:rPr>
        <w:t xml:space="preserve">: </w:t>
      </w:r>
      <w:r w:rsidRPr="006C52B3">
        <w:rPr>
          <w:sz w:val="26"/>
          <w:szCs w:val="26"/>
        </w:rPr>
        <w:t>N</w:t>
      </w:r>
      <w:r w:rsidRPr="006C52B3">
        <w:rPr>
          <w:sz w:val="26"/>
          <w:szCs w:val="26"/>
          <w:lang w:val="vi-VN"/>
        </w:rPr>
        <w:t>hiệt độ nóng chảy, kh</w:t>
      </w:r>
      <w:r w:rsidRPr="006C52B3">
        <w:rPr>
          <w:sz w:val="26"/>
          <w:szCs w:val="26"/>
        </w:rPr>
        <w:t>ối lượng riêng, độ cứng:</w:t>
      </w:r>
    </w:p>
    <w:p w14:paraId="1B8B4D56" w14:textId="77777777" w:rsidR="00A50BC5" w:rsidRPr="006C52B3" w:rsidRDefault="00A50BC5">
      <w:pPr>
        <w:pStyle w:val="oancuaDanhsach"/>
        <w:numPr>
          <w:ilvl w:val="0"/>
          <w:numId w:val="130"/>
        </w:numPr>
        <w:tabs>
          <w:tab w:val="left" w:pos="142"/>
        </w:tabs>
        <w:spacing w:after="0"/>
        <w:jc w:val="both"/>
        <w:rPr>
          <w:rFonts w:ascii="Times New Roman" w:hAnsi="Times New Roman"/>
          <w:b/>
          <w:bCs/>
          <w:sz w:val="26"/>
          <w:szCs w:val="26"/>
          <w:lang w:val="vi-VN"/>
        </w:rPr>
      </w:pPr>
      <w:r w:rsidRPr="006C52B3">
        <w:rPr>
          <w:rFonts w:ascii="Times New Roman" w:hAnsi="Times New Roman"/>
          <w:sz w:val="26"/>
          <w:szCs w:val="26"/>
        </w:rPr>
        <w:t>C</w:t>
      </w:r>
      <w:r w:rsidRPr="006C52B3">
        <w:rPr>
          <w:rFonts w:ascii="Times New Roman" w:hAnsi="Times New Roman"/>
          <w:sz w:val="26"/>
          <w:szCs w:val="26"/>
          <w:lang w:val="vi-VN"/>
        </w:rPr>
        <w:t>ao hơn kim loại nhóm IA, nhưng tương đối thấp</w:t>
      </w:r>
      <w:r w:rsidRPr="006C52B3">
        <w:rPr>
          <w:rFonts w:ascii="Times New Roman" w:hAnsi="Times New Roman"/>
          <w:sz w:val="26"/>
          <w:szCs w:val="26"/>
        </w:rPr>
        <w:t>.</w:t>
      </w:r>
    </w:p>
    <w:p w14:paraId="4A22939D" w14:textId="77777777" w:rsidR="00A50BC5" w:rsidRPr="006C52B3" w:rsidRDefault="00A50BC5">
      <w:pPr>
        <w:pStyle w:val="oancuaDanhsach"/>
        <w:numPr>
          <w:ilvl w:val="0"/>
          <w:numId w:val="130"/>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rPr>
        <w:t>Biến đổi không theo quy luật do các nguyên tố nhóm IIA có kiểu mạng tinh thể khác nhau.</w:t>
      </w:r>
    </w:p>
    <w:p w14:paraId="2B85D0CB"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4. Tính chất hoá học</w:t>
      </w:r>
      <w:r w:rsidRPr="006C52B3">
        <w:rPr>
          <w:b/>
          <w:bCs/>
          <w:sz w:val="26"/>
          <w:szCs w:val="26"/>
        </w:rPr>
        <w:t xml:space="preserve">: </w:t>
      </w:r>
      <w:r w:rsidRPr="006C52B3">
        <w:rPr>
          <w:sz w:val="26"/>
          <w:szCs w:val="26"/>
          <w:lang w:val="vi-VN"/>
        </w:rPr>
        <w:t>có tính khử mạnh</w:t>
      </w:r>
      <w:r w:rsidRPr="006C52B3">
        <w:rPr>
          <w:sz w:val="26"/>
          <w:szCs w:val="26"/>
        </w:rPr>
        <w:t xml:space="preserve"> và tăng dần từ Be đến Ba</w:t>
      </w:r>
      <w:r w:rsidRPr="006C52B3">
        <w:rPr>
          <w:sz w:val="26"/>
          <w:szCs w:val="26"/>
          <w:lang w:val="vi-VN"/>
        </w:rPr>
        <w:t xml:space="preserve">, chỉ kém kim loại nhóm IA </w:t>
      </w:r>
    </w:p>
    <w:p w14:paraId="47A7BEA8" w14:textId="77777777" w:rsidR="00A50BC5" w:rsidRPr="006C52B3" w:rsidRDefault="00A50BC5" w:rsidP="00A50BC5">
      <w:pPr>
        <w:tabs>
          <w:tab w:val="left" w:pos="142"/>
        </w:tabs>
        <w:jc w:val="both"/>
        <w:rPr>
          <w:b/>
          <w:i/>
          <w:iCs/>
          <w:sz w:val="26"/>
          <w:szCs w:val="26"/>
          <w:lang w:val="vi-VN"/>
        </w:rPr>
      </w:pPr>
      <w:r w:rsidRPr="006C52B3">
        <w:rPr>
          <w:b/>
          <w:i/>
          <w:iCs/>
          <w:sz w:val="26"/>
          <w:szCs w:val="26"/>
        </w:rPr>
        <w:t>a)</w:t>
      </w:r>
      <w:r w:rsidRPr="006C52B3">
        <w:rPr>
          <w:b/>
          <w:i/>
          <w:iCs/>
          <w:sz w:val="26"/>
          <w:szCs w:val="26"/>
          <w:lang w:val="vi-VN"/>
        </w:rPr>
        <w:t>Tác dụng với oxygen</w:t>
      </w:r>
    </w:p>
    <w:p w14:paraId="094A14BE" w14:textId="77777777" w:rsidR="00A50BC5" w:rsidRPr="006C52B3" w:rsidRDefault="00A50BC5" w:rsidP="00A50BC5">
      <w:pPr>
        <w:tabs>
          <w:tab w:val="left" w:pos="270"/>
        </w:tabs>
        <w:jc w:val="both"/>
        <w:rPr>
          <w:sz w:val="26"/>
          <w:szCs w:val="26"/>
          <w:lang w:val="vi-VN"/>
        </w:rPr>
      </w:pPr>
      <w:r w:rsidRPr="006C52B3">
        <w:rPr>
          <w:sz w:val="26"/>
          <w:szCs w:val="26"/>
          <w:lang w:val="vi-VN"/>
        </w:rPr>
        <w:tab/>
      </w:r>
      <w:r w:rsidRPr="006C52B3">
        <w:rPr>
          <w:sz w:val="26"/>
          <w:szCs w:val="26"/>
        </w:rPr>
        <w:t xml:space="preserve">- </w:t>
      </w:r>
      <w:r w:rsidRPr="006C52B3">
        <w:rPr>
          <w:sz w:val="26"/>
          <w:szCs w:val="26"/>
          <w:lang w:val="vi-VN"/>
        </w:rPr>
        <w:t>Ở điều kiện thường, trong không khí beryllium bền do có lớp màng oxide bảo vệ, magesium bị oxi hoá chậm, các kim loại khác bị oxi hoá nhanh tạo thành oxide, bề mặt kim loại chuyển dần sang màu xám.</w:t>
      </w:r>
    </w:p>
    <w:p w14:paraId="7A0A6B1A" w14:textId="77777777" w:rsidR="00A50BC5" w:rsidRPr="006C52B3" w:rsidRDefault="00A50BC5" w:rsidP="00A50BC5">
      <w:pPr>
        <w:tabs>
          <w:tab w:val="left" w:pos="142"/>
        </w:tabs>
        <w:jc w:val="both"/>
        <w:rPr>
          <w:sz w:val="26"/>
          <w:szCs w:val="26"/>
        </w:rPr>
      </w:pPr>
      <w:r w:rsidRPr="006C52B3">
        <w:rPr>
          <w:sz w:val="26"/>
          <w:szCs w:val="26"/>
          <w:lang w:val="vi-VN"/>
        </w:rPr>
        <w:tab/>
        <w:t xml:space="preserve"> </w:t>
      </w:r>
      <w:r w:rsidRPr="006C52B3">
        <w:rPr>
          <w:sz w:val="26"/>
          <w:szCs w:val="26"/>
        </w:rPr>
        <w:t xml:space="preserve">- </w:t>
      </w:r>
      <w:r w:rsidRPr="006C52B3">
        <w:rPr>
          <w:sz w:val="26"/>
          <w:szCs w:val="26"/>
          <w:lang w:val="vi-VN"/>
        </w:rPr>
        <w:t>Khi đốt nóng trong không khí</w:t>
      </w:r>
      <w:r w:rsidRPr="006C52B3">
        <w:rPr>
          <w:sz w:val="26"/>
          <w:szCs w:val="26"/>
        </w:rPr>
        <w:t>:</w:t>
      </w:r>
    </w:p>
    <w:p w14:paraId="7CBBB97B" w14:textId="77777777" w:rsidR="00A50BC5" w:rsidRPr="006C52B3" w:rsidRDefault="00A50BC5">
      <w:pPr>
        <w:pStyle w:val="oancuaDanhsach"/>
        <w:numPr>
          <w:ilvl w:val="0"/>
          <w:numId w:val="132"/>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rPr>
        <w:t>B</w:t>
      </w:r>
      <w:r w:rsidRPr="006C52B3">
        <w:rPr>
          <w:rFonts w:ascii="Times New Roman" w:hAnsi="Times New Roman"/>
          <w:sz w:val="26"/>
          <w:szCs w:val="26"/>
          <w:lang w:val="vi-VN"/>
        </w:rPr>
        <w:t>eryllium phản ứng chậm với oxygen.</w:t>
      </w:r>
    </w:p>
    <w:p w14:paraId="48C79965" w14:textId="77777777" w:rsidR="00A50BC5" w:rsidRPr="006C52B3" w:rsidRDefault="00A50BC5">
      <w:pPr>
        <w:pStyle w:val="oancuaDanhsach"/>
        <w:numPr>
          <w:ilvl w:val="0"/>
          <w:numId w:val="132"/>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rPr>
        <w:t>Mg cháy phát ra ánh sáng chói, giàu tia tử ngoại nên được ứng dụng làm pháo sáng.</w:t>
      </w:r>
      <w:r w:rsidRPr="006C52B3">
        <w:rPr>
          <w:rFonts w:ascii="Times New Roman" w:hAnsi="Times New Roman"/>
          <w:noProof/>
          <w:sz w:val="26"/>
          <w:szCs w:val="26"/>
        </w:rPr>
        <w:t xml:space="preserve"> </w:t>
      </w:r>
    </w:p>
    <w:p w14:paraId="2C549F52" w14:textId="486E7722" w:rsidR="00A50BC5" w:rsidRPr="006C52B3" w:rsidRDefault="00A50BC5" w:rsidP="00A50BC5">
      <w:pPr>
        <w:pStyle w:val="oancuaDanhsach"/>
        <w:tabs>
          <w:tab w:val="left" w:pos="142"/>
        </w:tabs>
        <w:spacing w:after="0"/>
        <w:ind w:left="780"/>
        <w:jc w:val="center"/>
        <w:rPr>
          <w:rFonts w:ascii="Times New Roman" w:hAnsi="Times New Roman"/>
          <w:sz w:val="26"/>
          <w:szCs w:val="26"/>
          <w:lang w:val="vi-VN"/>
        </w:rPr>
      </w:pPr>
      <w:r>
        <w:rPr>
          <w:rFonts w:ascii="Times New Roman" w:hAnsi="Times New Roman"/>
          <w:noProof/>
          <w:sz w:val="26"/>
          <w:szCs w:val="26"/>
        </w:rPr>
        <w:drawing>
          <wp:inline distT="0" distB="0" distL="0" distR="0" wp14:anchorId="42A1F947" wp14:editId="0649632D">
            <wp:extent cx="1699260" cy="1562100"/>
            <wp:effectExtent l="0" t="0" r="0" b="0"/>
            <wp:docPr id="123975803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5"/>
                    <pic:cNvPicPr>
                      <a:picLocks noChangeAspect="1" noChangeArrowheads="1"/>
                    </pic:cNvPicPr>
                  </pic:nvPicPr>
                  <pic:blipFill>
                    <a:blip r:embed="rId1938">
                      <a:extLst>
                        <a:ext uri="{28A0092B-C50C-407E-A947-70E740481C1C}">
                          <a14:useLocalDpi xmlns:a14="http://schemas.microsoft.com/office/drawing/2010/main" val="0"/>
                        </a:ext>
                      </a:extLst>
                    </a:blip>
                    <a:srcRect/>
                    <a:stretch>
                      <a:fillRect/>
                    </a:stretch>
                  </pic:blipFill>
                  <pic:spPr bwMode="auto">
                    <a:xfrm>
                      <a:off x="0" y="0"/>
                      <a:ext cx="1699260" cy="1562100"/>
                    </a:xfrm>
                    <a:prstGeom prst="rect">
                      <a:avLst/>
                    </a:prstGeom>
                    <a:noFill/>
                    <a:ln>
                      <a:noFill/>
                    </a:ln>
                  </pic:spPr>
                </pic:pic>
              </a:graphicData>
            </a:graphic>
          </wp:inline>
        </w:drawing>
      </w:r>
    </w:p>
    <w:p w14:paraId="4570C848" w14:textId="77777777" w:rsidR="00A50BC5" w:rsidRPr="006C52B3" w:rsidRDefault="00A50BC5" w:rsidP="00A50BC5">
      <w:pPr>
        <w:pStyle w:val="oancuaDanhsach"/>
        <w:tabs>
          <w:tab w:val="left" w:pos="142"/>
        </w:tabs>
        <w:spacing w:after="0"/>
        <w:ind w:left="780"/>
        <w:jc w:val="center"/>
        <w:rPr>
          <w:rFonts w:ascii="Times New Roman" w:hAnsi="Times New Roman"/>
          <w:b/>
          <w:color w:val="FF0000"/>
          <w:sz w:val="26"/>
          <w:szCs w:val="26"/>
        </w:rPr>
      </w:pPr>
      <w:r w:rsidRPr="006C52B3">
        <w:rPr>
          <w:rFonts w:ascii="Times New Roman" w:hAnsi="Times New Roman"/>
          <w:b/>
          <w:color w:val="FF0000"/>
          <w:sz w:val="26"/>
          <w:szCs w:val="26"/>
        </w:rPr>
        <w:t>Mg cháy trong không khí</w:t>
      </w:r>
    </w:p>
    <w:p w14:paraId="12C0548A" w14:textId="77777777" w:rsidR="00A50BC5" w:rsidRPr="006C52B3" w:rsidRDefault="00A50BC5" w:rsidP="00A50BC5">
      <w:pPr>
        <w:pStyle w:val="oancuaDanhsach"/>
        <w:tabs>
          <w:tab w:val="left" w:pos="142"/>
        </w:tabs>
        <w:spacing w:after="0"/>
        <w:ind w:left="780"/>
        <w:jc w:val="center"/>
        <w:rPr>
          <w:rFonts w:ascii="Times New Roman" w:hAnsi="Times New Roman"/>
          <w:sz w:val="26"/>
          <w:szCs w:val="26"/>
        </w:rPr>
      </w:pPr>
      <w:r w:rsidRPr="006C52B3">
        <w:rPr>
          <w:rFonts w:ascii="Times New Roman" w:hAnsi="Times New Roman"/>
          <w:position w:val="-24"/>
          <w:sz w:val="26"/>
          <w:szCs w:val="26"/>
        </w:rPr>
        <w:object w:dxaOrig="5300" w:dyaOrig="620" w14:anchorId="5AE4FE2B">
          <v:shape id="_x0000_i2071" type="#_x0000_t75" style="width:321.75pt;height:37.5pt" o:ole="">
            <v:imagedata r:id="rId1939" o:title=""/>
          </v:shape>
          <o:OLEObject Type="Embed" ProgID="Equation.DSMT4" ShapeID="_x0000_i2071" DrawAspect="Content" ObjectID="_1803217304" r:id="rId1940"/>
        </w:object>
      </w:r>
    </w:p>
    <w:p w14:paraId="7777F890" w14:textId="77777777" w:rsidR="00A50BC5" w:rsidRPr="006C52B3" w:rsidRDefault="00A50BC5">
      <w:pPr>
        <w:pStyle w:val="oancuaDanhsach"/>
        <w:numPr>
          <w:ilvl w:val="0"/>
          <w:numId w:val="132"/>
        </w:numPr>
        <w:tabs>
          <w:tab w:val="left" w:pos="142"/>
        </w:tabs>
        <w:spacing w:after="0"/>
        <w:jc w:val="both"/>
        <w:rPr>
          <w:rFonts w:ascii="Times New Roman" w:hAnsi="Times New Roman"/>
          <w:b/>
          <w:color w:val="FF0000"/>
          <w:sz w:val="26"/>
          <w:szCs w:val="26"/>
          <w:lang w:val="vi-VN"/>
        </w:rPr>
      </w:pPr>
      <w:r w:rsidRPr="006C52B3">
        <w:rPr>
          <w:rFonts w:ascii="Times New Roman" w:hAnsi="Times New Roman"/>
          <w:sz w:val="26"/>
          <w:szCs w:val="26"/>
        </w:rPr>
        <w:t>C</w:t>
      </w:r>
      <w:r w:rsidRPr="006C52B3">
        <w:rPr>
          <w:rFonts w:ascii="Times New Roman" w:hAnsi="Times New Roman"/>
          <w:sz w:val="26"/>
          <w:szCs w:val="26"/>
          <w:lang w:val="vi-VN"/>
        </w:rPr>
        <w:t>ác kim loại khác phản ứng mạnh với oxygen cho màu ngọn lửa đặc trưng (calcium cho màu đỏ cam, strontium cho màu đỏ son, barium cho màu lục) =</w:t>
      </w:r>
      <w:r w:rsidRPr="006C52B3">
        <w:rPr>
          <w:rFonts w:ascii="Times New Roman" w:hAnsi="Times New Roman"/>
          <w:sz w:val="26"/>
          <w:szCs w:val="26"/>
        </w:rPr>
        <w:t>&gt; Có thể nhận biết đơn chất và các hợp chất của Ca</w:t>
      </w:r>
      <w:r w:rsidRPr="006C52B3">
        <w:rPr>
          <w:rFonts w:ascii="Times New Roman" w:hAnsi="Times New Roman"/>
          <w:sz w:val="26"/>
          <w:szCs w:val="26"/>
          <w:vertAlign w:val="superscript"/>
        </w:rPr>
        <w:t>2+</w:t>
      </w:r>
      <w:r w:rsidRPr="006C52B3">
        <w:rPr>
          <w:rFonts w:ascii="Times New Roman" w:hAnsi="Times New Roman"/>
          <w:sz w:val="26"/>
          <w:szCs w:val="26"/>
        </w:rPr>
        <w:t>, Sr</w:t>
      </w:r>
      <w:r w:rsidRPr="006C52B3">
        <w:rPr>
          <w:rFonts w:ascii="Times New Roman" w:hAnsi="Times New Roman"/>
          <w:sz w:val="26"/>
          <w:szCs w:val="26"/>
          <w:vertAlign w:val="superscript"/>
        </w:rPr>
        <w:t>2+</w:t>
      </w:r>
      <w:r w:rsidRPr="006C52B3">
        <w:rPr>
          <w:rFonts w:ascii="Times New Roman" w:hAnsi="Times New Roman"/>
          <w:sz w:val="26"/>
          <w:szCs w:val="26"/>
        </w:rPr>
        <w:t>, Ba</w:t>
      </w:r>
      <w:r w:rsidRPr="006C52B3">
        <w:rPr>
          <w:rFonts w:ascii="Times New Roman" w:hAnsi="Times New Roman"/>
          <w:sz w:val="26"/>
          <w:szCs w:val="26"/>
          <w:vertAlign w:val="superscript"/>
        </w:rPr>
        <w:t xml:space="preserve">2+  </w:t>
      </w:r>
      <w:r w:rsidRPr="006C52B3">
        <w:rPr>
          <w:rFonts w:ascii="Times New Roman" w:hAnsi="Times New Roman"/>
          <w:sz w:val="26"/>
          <w:szCs w:val="26"/>
        </w:rPr>
        <w:t>bằng phương pháp thử màu ngọn lửa.</w:t>
      </w:r>
    </w:p>
    <w:p w14:paraId="5087A2A0" w14:textId="7F62B2D9" w:rsidR="00A50BC5" w:rsidRDefault="00A50BC5" w:rsidP="00A50BC5">
      <w:pPr>
        <w:tabs>
          <w:tab w:val="left" w:pos="142"/>
        </w:tabs>
        <w:jc w:val="center"/>
        <w:rPr>
          <w:sz w:val="26"/>
          <w:szCs w:val="26"/>
        </w:rPr>
      </w:pPr>
      <w:r>
        <w:rPr>
          <w:noProof/>
          <w:sz w:val="26"/>
          <w:szCs w:val="26"/>
        </w:rPr>
        <w:drawing>
          <wp:inline distT="0" distB="0" distL="0" distR="0" wp14:anchorId="1DF7AE9C" wp14:editId="21DB89C7">
            <wp:extent cx="2247900" cy="1123950"/>
            <wp:effectExtent l="0" t="0" r="0" b="0"/>
            <wp:docPr id="1859321404"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7"/>
                    <pic:cNvPicPr>
                      <a:picLocks noChangeAspect="1" noChangeArrowheads="1"/>
                    </pic:cNvPicPr>
                  </pic:nvPicPr>
                  <pic:blipFill>
                    <a:blip r:embed="rId1941">
                      <a:extLst>
                        <a:ext uri="{28A0092B-C50C-407E-A947-70E740481C1C}">
                          <a14:useLocalDpi xmlns:a14="http://schemas.microsoft.com/office/drawing/2010/main" val="0"/>
                        </a:ext>
                      </a:extLst>
                    </a:blip>
                    <a:srcRect/>
                    <a:stretch>
                      <a:fillRect/>
                    </a:stretch>
                  </pic:blipFill>
                  <pic:spPr bwMode="auto">
                    <a:xfrm>
                      <a:off x="0" y="0"/>
                      <a:ext cx="2247900" cy="1123950"/>
                    </a:xfrm>
                    <a:prstGeom prst="rect">
                      <a:avLst/>
                    </a:prstGeom>
                    <a:noFill/>
                    <a:ln>
                      <a:noFill/>
                    </a:ln>
                  </pic:spPr>
                </pic:pic>
              </a:graphicData>
            </a:graphic>
          </wp:inline>
        </w:drawing>
      </w:r>
    </w:p>
    <w:p w14:paraId="7E76A6C4" w14:textId="77777777" w:rsidR="00A50BC5" w:rsidRPr="006B7EFD" w:rsidRDefault="00A50BC5" w:rsidP="00A50BC5">
      <w:pPr>
        <w:tabs>
          <w:tab w:val="left" w:pos="142"/>
        </w:tabs>
        <w:jc w:val="center"/>
        <w:rPr>
          <w:sz w:val="26"/>
          <w:szCs w:val="26"/>
          <w:lang w:val="vi-VN"/>
        </w:rPr>
      </w:pPr>
      <w:r w:rsidRPr="006C52B3">
        <w:rPr>
          <w:b/>
          <w:color w:val="FF0000"/>
          <w:sz w:val="26"/>
          <w:szCs w:val="26"/>
        </w:rPr>
        <w:t>Màu của ngọn lửa</w:t>
      </w:r>
      <w:r>
        <w:rPr>
          <w:sz w:val="26"/>
          <w:szCs w:val="26"/>
        </w:rPr>
        <w:t xml:space="preserve"> </w:t>
      </w:r>
      <w:r w:rsidRPr="006C52B3">
        <w:rPr>
          <w:b/>
          <w:color w:val="FF0000"/>
          <w:sz w:val="26"/>
          <w:szCs w:val="26"/>
        </w:rPr>
        <w:t>khi đốt muối của kim loại nhóm IIA</w:t>
      </w:r>
    </w:p>
    <w:p w14:paraId="28E8BAD2" w14:textId="77777777" w:rsidR="00A50BC5" w:rsidRPr="006C52B3" w:rsidRDefault="00A50BC5" w:rsidP="00A50BC5">
      <w:pPr>
        <w:tabs>
          <w:tab w:val="left" w:pos="142"/>
        </w:tabs>
        <w:jc w:val="both"/>
        <w:rPr>
          <w:b/>
          <w:i/>
          <w:sz w:val="26"/>
          <w:szCs w:val="26"/>
          <w:lang w:val="vi-VN"/>
        </w:rPr>
      </w:pPr>
      <w:r w:rsidRPr="006C52B3">
        <w:rPr>
          <w:b/>
          <w:i/>
          <w:sz w:val="26"/>
          <w:szCs w:val="26"/>
        </w:rPr>
        <w:t xml:space="preserve">b. </w:t>
      </w:r>
      <w:r w:rsidRPr="006C52B3">
        <w:rPr>
          <w:b/>
          <w:i/>
          <w:sz w:val="26"/>
          <w:szCs w:val="26"/>
          <w:lang w:val="vi-VN"/>
        </w:rPr>
        <w:t xml:space="preserve">Tác dụng với nước </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933"/>
      </w:tblGrid>
      <w:tr w:rsidR="00A50BC5" w:rsidRPr="006C52B3" w14:paraId="61D2C6B5" w14:textId="77777777" w:rsidTr="007353D9">
        <w:tc>
          <w:tcPr>
            <w:tcW w:w="1701" w:type="dxa"/>
            <w:shd w:val="clear" w:color="auto" w:fill="auto"/>
            <w:vAlign w:val="center"/>
          </w:tcPr>
          <w:p w14:paraId="0353C975" w14:textId="77777777" w:rsidR="00A50BC5" w:rsidRPr="006C52B3" w:rsidRDefault="00A50BC5" w:rsidP="007353D9">
            <w:pPr>
              <w:tabs>
                <w:tab w:val="left" w:pos="142"/>
              </w:tabs>
              <w:jc w:val="center"/>
              <w:rPr>
                <w:b/>
                <w:bCs/>
                <w:sz w:val="26"/>
                <w:szCs w:val="26"/>
                <w:lang w:val="vi-VN"/>
              </w:rPr>
            </w:pPr>
            <w:r w:rsidRPr="006C52B3">
              <w:rPr>
                <w:b/>
                <w:bCs/>
                <w:sz w:val="26"/>
                <w:szCs w:val="26"/>
                <w:lang w:val="vi-VN"/>
              </w:rPr>
              <w:t>Kim loại</w:t>
            </w:r>
          </w:p>
        </w:tc>
        <w:tc>
          <w:tcPr>
            <w:tcW w:w="7933" w:type="dxa"/>
            <w:shd w:val="clear" w:color="auto" w:fill="auto"/>
            <w:vAlign w:val="center"/>
          </w:tcPr>
          <w:p w14:paraId="406445B3" w14:textId="77777777" w:rsidR="00A50BC5" w:rsidRPr="006C52B3" w:rsidRDefault="00A50BC5" w:rsidP="007353D9">
            <w:pPr>
              <w:tabs>
                <w:tab w:val="left" w:pos="142"/>
              </w:tabs>
              <w:jc w:val="center"/>
              <w:rPr>
                <w:b/>
                <w:bCs/>
                <w:sz w:val="26"/>
                <w:szCs w:val="26"/>
                <w:lang w:val="vi-VN"/>
              </w:rPr>
            </w:pPr>
            <w:r w:rsidRPr="006C52B3">
              <w:rPr>
                <w:b/>
                <w:bCs/>
                <w:sz w:val="26"/>
                <w:szCs w:val="26"/>
                <w:lang w:val="vi-VN"/>
              </w:rPr>
              <w:t>Đặc điểm</w:t>
            </w:r>
          </w:p>
        </w:tc>
      </w:tr>
      <w:tr w:rsidR="00A50BC5" w:rsidRPr="006C52B3" w14:paraId="0D385573" w14:textId="77777777" w:rsidTr="007353D9">
        <w:tc>
          <w:tcPr>
            <w:tcW w:w="1701" w:type="dxa"/>
            <w:shd w:val="clear" w:color="auto" w:fill="auto"/>
            <w:vAlign w:val="center"/>
          </w:tcPr>
          <w:p w14:paraId="6E1E070F" w14:textId="77777777" w:rsidR="00A50BC5" w:rsidRPr="006C52B3" w:rsidRDefault="00A50BC5" w:rsidP="007353D9">
            <w:pPr>
              <w:tabs>
                <w:tab w:val="left" w:pos="142"/>
              </w:tabs>
              <w:jc w:val="center"/>
              <w:rPr>
                <w:sz w:val="26"/>
                <w:szCs w:val="26"/>
                <w:lang w:val="vi-VN"/>
              </w:rPr>
            </w:pPr>
            <w:r w:rsidRPr="006C52B3">
              <w:rPr>
                <w:sz w:val="26"/>
                <w:szCs w:val="26"/>
                <w:lang w:val="vi-VN"/>
              </w:rPr>
              <w:t>Be</w:t>
            </w:r>
          </w:p>
        </w:tc>
        <w:tc>
          <w:tcPr>
            <w:tcW w:w="7933" w:type="dxa"/>
            <w:shd w:val="clear" w:color="auto" w:fill="auto"/>
            <w:vAlign w:val="center"/>
          </w:tcPr>
          <w:p w14:paraId="1101CD94" w14:textId="77777777" w:rsidR="00A50BC5" w:rsidRPr="006C52B3" w:rsidRDefault="00A50BC5" w:rsidP="007353D9">
            <w:pPr>
              <w:tabs>
                <w:tab w:val="left" w:pos="142"/>
              </w:tabs>
              <w:jc w:val="center"/>
              <w:rPr>
                <w:sz w:val="26"/>
                <w:szCs w:val="26"/>
                <w:lang w:val="vi-VN"/>
              </w:rPr>
            </w:pPr>
            <w:r w:rsidRPr="006C52B3">
              <w:rPr>
                <w:sz w:val="26"/>
                <w:szCs w:val="26"/>
                <w:lang w:val="vi-VN"/>
              </w:rPr>
              <w:t>Không tác dụng với nước ở nhiệt thường và đun nóng.</w:t>
            </w:r>
          </w:p>
        </w:tc>
      </w:tr>
      <w:tr w:rsidR="00A50BC5" w:rsidRPr="006C52B3" w14:paraId="262F15B4" w14:textId="77777777" w:rsidTr="007353D9">
        <w:tc>
          <w:tcPr>
            <w:tcW w:w="1701" w:type="dxa"/>
            <w:shd w:val="clear" w:color="auto" w:fill="auto"/>
            <w:vAlign w:val="center"/>
          </w:tcPr>
          <w:p w14:paraId="4532D679" w14:textId="77777777" w:rsidR="00A50BC5" w:rsidRPr="006C52B3" w:rsidRDefault="00A50BC5" w:rsidP="007353D9">
            <w:pPr>
              <w:tabs>
                <w:tab w:val="left" w:pos="142"/>
              </w:tabs>
              <w:jc w:val="center"/>
              <w:rPr>
                <w:sz w:val="26"/>
                <w:szCs w:val="26"/>
                <w:lang w:val="vi-VN"/>
              </w:rPr>
            </w:pPr>
            <w:r w:rsidRPr="006C52B3">
              <w:rPr>
                <w:sz w:val="26"/>
                <w:szCs w:val="26"/>
                <w:lang w:val="vi-VN"/>
              </w:rPr>
              <w:t>Mg</w:t>
            </w:r>
          </w:p>
        </w:tc>
        <w:tc>
          <w:tcPr>
            <w:tcW w:w="7933" w:type="dxa"/>
            <w:shd w:val="clear" w:color="auto" w:fill="auto"/>
            <w:vAlign w:val="center"/>
          </w:tcPr>
          <w:p w14:paraId="4A5AB48D" w14:textId="77777777" w:rsidR="00A50BC5" w:rsidRPr="006C52B3" w:rsidRDefault="00A50BC5" w:rsidP="007353D9">
            <w:pPr>
              <w:tabs>
                <w:tab w:val="left" w:pos="142"/>
              </w:tabs>
              <w:jc w:val="center"/>
              <w:rPr>
                <w:sz w:val="26"/>
                <w:szCs w:val="26"/>
                <w:lang w:val="vi-VN"/>
              </w:rPr>
            </w:pPr>
            <w:r w:rsidRPr="006C52B3">
              <w:rPr>
                <w:sz w:val="26"/>
                <w:szCs w:val="26"/>
                <w:lang w:val="vi-VN"/>
              </w:rPr>
              <w:t>Phản ứng chậm với nước ở nhiệt độ thường, nhanh hơn khi đun nóng:</w:t>
            </w:r>
          </w:p>
          <w:p w14:paraId="14CD61D6" w14:textId="77777777" w:rsidR="00A50BC5" w:rsidRPr="006C52B3" w:rsidRDefault="00A50BC5" w:rsidP="007353D9">
            <w:pPr>
              <w:tabs>
                <w:tab w:val="left" w:pos="142"/>
              </w:tabs>
              <w:jc w:val="center"/>
              <w:rPr>
                <w:sz w:val="26"/>
                <w:szCs w:val="26"/>
                <w:lang w:val="vi-VN"/>
              </w:rPr>
            </w:pPr>
            <w:r w:rsidRPr="006C52B3">
              <w:rPr>
                <w:sz w:val="26"/>
                <w:szCs w:val="26"/>
                <w:lang w:val="vi-VN"/>
              </w:rPr>
              <w:t>Mg + 2H</w:t>
            </w:r>
            <w:r w:rsidRPr="006C52B3">
              <w:rPr>
                <w:sz w:val="26"/>
                <w:szCs w:val="26"/>
                <w:vertAlign w:val="subscript"/>
                <w:lang w:val="vi-VN"/>
              </w:rPr>
              <w:t>2</w:t>
            </w:r>
            <w:r w:rsidRPr="006C52B3">
              <w:rPr>
                <w:sz w:val="26"/>
                <w:szCs w:val="26"/>
                <w:lang w:val="vi-VN"/>
              </w:rPr>
              <w:t xml:space="preserve">O </w:t>
            </w:r>
            <w:r w:rsidRPr="006C52B3">
              <w:rPr>
                <w:rFonts w:eastAsia="Calibri"/>
                <w:position w:val="-6"/>
                <w:sz w:val="26"/>
                <w:szCs w:val="26"/>
                <w:lang w:val="vi-VN"/>
              </w:rPr>
              <w:object w:dxaOrig="639" w:dyaOrig="340" w14:anchorId="41F25B3B">
                <v:shape id="_x0000_i2072" type="#_x0000_t75" style="width:32.25pt;height:17.25pt" o:ole="">
                  <v:imagedata r:id="rId1942" o:title=""/>
                </v:shape>
                <o:OLEObject Type="Embed" ProgID="Equation.DSMT4" ShapeID="_x0000_i2072" DrawAspect="Content" ObjectID="_1803217305" r:id="rId1943"/>
              </w:object>
            </w:r>
            <w:r w:rsidRPr="006C52B3">
              <w:rPr>
                <w:sz w:val="26"/>
                <w:szCs w:val="26"/>
                <w:lang w:val="vi-VN"/>
              </w:rPr>
              <w:t>Mg(OH)</w:t>
            </w:r>
            <w:r w:rsidRPr="006C52B3">
              <w:rPr>
                <w:sz w:val="26"/>
                <w:szCs w:val="26"/>
                <w:vertAlign w:val="subscript"/>
                <w:lang w:val="vi-VN"/>
              </w:rPr>
              <w:t>2</w:t>
            </w:r>
            <w:r w:rsidRPr="006C52B3">
              <w:rPr>
                <w:sz w:val="26"/>
                <w:szCs w:val="26"/>
                <w:lang w:val="vi-VN"/>
              </w:rPr>
              <w:t xml:space="preserve"> + H</w:t>
            </w:r>
            <w:r w:rsidRPr="006C52B3">
              <w:rPr>
                <w:sz w:val="26"/>
                <w:szCs w:val="26"/>
                <w:vertAlign w:val="subscript"/>
                <w:lang w:val="vi-VN"/>
              </w:rPr>
              <w:t>2</w:t>
            </w:r>
          </w:p>
        </w:tc>
      </w:tr>
      <w:tr w:rsidR="00A50BC5" w:rsidRPr="006C52B3" w14:paraId="14F7423B" w14:textId="77777777" w:rsidTr="007353D9">
        <w:tc>
          <w:tcPr>
            <w:tcW w:w="1701" w:type="dxa"/>
            <w:shd w:val="clear" w:color="auto" w:fill="auto"/>
            <w:vAlign w:val="center"/>
          </w:tcPr>
          <w:p w14:paraId="77604E63" w14:textId="77777777" w:rsidR="00A50BC5" w:rsidRPr="006C52B3" w:rsidRDefault="00A50BC5" w:rsidP="007353D9">
            <w:pPr>
              <w:tabs>
                <w:tab w:val="left" w:pos="142"/>
              </w:tabs>
              <w:jc w:val="center"/>
              <w:rPr>
                <w:sz w:val="26"/>
                <w:szCs w:val="26"/>
                <w:lang w:val="vi-VN"/>
              </w:rPr>
            </w:pPr>
            <w:r w:rsidRPr="006C52B3">
              <w:rPr>
                <w:sz w:val="26"/>
                <w:szCs w:val="26"/>
                <w:lang w:val="vi-VN"/>
              </w:rPr>
              <w:t>Ca, Sr, Ba</w:t>
            </w:r>
          </w:p>
        </w:tc>
        <w:tc>
          <w:tcPr>
            <w:tcW w:w="7933" w:type="dxa"/>
            <w:shd w:val="clear" w:color="auto" w:fill="auto"/>
            <w:vAlign w:val="center"/>
          </w:tcPr>
          <w:p w14:paraId="44AC2E6A" w14:textId="77777777" w:rsidR="00A50BC5" w:rsidRPr="006C52B3" w:rsidRDefault="00A50BC5" w:rsidP="007353D9">
            <w:pPr>
              <w:tabs>
                <w:tab w:val="left" w:pos="142"/>
              </w:tabs>
              <w:jc w:val="center"/>
              <w:rPr>
                <w:sz w:val="26"/>
                <w:szCs w:val="26"/>
                <w:lang w:val="vi-VN"/>
              </w:rPr>
            </w:pPr>
            <w:r w:rsidRPr="006C52B3">
              <w:rPr>
                <w:sz w:val="26"/>
                <w:szCs w:val="26"/>
                <w:lang w:val="vi-VN"/>
              </w:rPr>
              <w:t xml:space="preserve">Tác dụng mạnh với nước ở ngay nhiệt độ thường. Ví dụ: </w:t>
            </w:r>
          </w:p>
          <w:p w14:paraId="1C7D7B7E" w14:textId="77777777" w:rsidR="00A50BC5" w:rsidRPr="006C52B3" w:rsidRDefault="00A50BC5" w:rsidP="007353D9">
            <w:pPr>
              <w:tabs>
                <w:tab w:val="left" w:pos="142"/>
              </w:tabs>
              <w:jc w:val="center"/>
              <w:rPr>
                <w:sz w:val="26"/>
                <w:szCs w:val="26"/>
                <w:lang w:val="vi-VN"/>
              </w:rPr>
            </w:pPr>
            <w:r w:rsidRPr="006C52B3">
              <w:rPr>
                <w:sz w:val="26"/>
                <w:szCs w:val="26"/>
                <w:lang w:val="vi-VN"/>
              </w:rPr>
              <w:t>Ca + 2H</w:t>
            </w:r>
            <w:r w:rsidRPr="006C52B3">
              <w:rPr>
                <w:sz w:val="26"/>
                <w:szCs w:val="26"/>
                <w:vertAlign w:val="subscript"/>
                <w:lang w:val="vi-VN"/>
              </w:rPr>
              <w:t>2</w:t>
            </w:r>
            <w:r w:rsidRPr="006C52B3">
              <w:rPr>
                <w:sz w:val="26"/>
                <w:szCs w:val="26"/>
                <w:lang w:val="vi-VN"/>
              </w:rPr>
              <w:t xml:space="preserve">O </w:t>
            </w:r>
            <w:r w:rsidRPr="006C52B3">
              <w:rPr>
                <w:rFonts w:eastAsia="Calibri"/>
                <w:position w:val="-6"/>
                <w:sz w:val="26"/>
                <w:szCs w:val="26"/>
                <w:lang w:val="vi-VN"/>
              </w:rPr>
              <w:object w:dxaOrig="639" w:dyaOrig="340" w14:anchorId="09A2C7FE">
                <v:shape id="_x0000_i2073" type="#_x0000_t75" style="width:32.25pt;height:17.25pt" o:ole="">
                  <v:imagedata r:id="rId1942" o:title=""/>
                </v:shape>
                <o:OLEObject Type="Embed" ProgID="Equation.DSMT4" ShapeID="_x0000_i2073" DrawAspect="Content" ObjectID="_1803217306" r:id="rId1944"/>
              </w:object>
            </w:r>
            <w:r w:rsidRPr="006C52B3">
              <w:rPr>
                <w:sz w:val="26"/>
                <w:szCs w:val="26"/>
                <w:lang w:val="vi-VN"/>
              </w:rPr>
              <w:t>Ca(OH)</w:t>
            </w:r>
            <w:r w:rsidRPr="006C52B3">
              <w:rPr>
                <w:sz w:val="26"/>
                <w:szCs w:val="26"/>
                <w:vertAlign w:val="subscript"/>
                <w:lang w:val="vi-VN"/>
              </w:rPr>
              <w:t>2</w:t>
            </w:r>
            <w:r w:rsidRPr="006C52B3">
              <w:rPr>
                <w:sz w:val="26"/>
                <w:szCs w:val="26"/>
                <w:lang w:val="vi-VN"/>
              </w:rPr>
              <w:t xml:space="preserve"> + H</w:t>
            </w:r>
            <w:r w:rsidRPr="006C52B3">
              <w:rPr>
                <w:sz w:val="26"/>
                <w:szCs w:val="26"/>
                <w:vertAlign w:val="subscript"/>
                <w:lang w:val="vi-VN"/>
              </w:rPr>
              <w:t>2</w:t>
            </w:r>
          </w:p>
        </w:tc>
      </w:tr>
    </w:tbl>
    <w:p w14:paraId="6CB48069" w14:textId="77777777" w:rsidR="00A50BC5" w:rsidRPr="006C52B3" w:rsidRDefault="00A50BC5" w:rsidP="00A50BC5">
      <w:pPr>
        <w:tabs>
          <w:tab w:val="left" w:pos="142"/>
        </w:tabs>
        <w:jc w:val="center"/>
        <w:rPr>
          <w:b/>
          <w:color w:val="FF0000"/>
          <w:sz w:val="26"/>
          <w:szCs w:val="26"/>
          <w:lang w:val="vi-VN"/>
        </w:rPr>
      </w:pPr>
      <w:r w:rsidRPr="006C52B3">
        <w:rPr>
          <w:b/>
          <w:i/>
          <w:iCs/>
          <w:color w:val="FF0000"/>
          <w:sz w:val="26"/>
          <w:szCs w:val="26"/>
          <w:lang w:val="vi-VN"/>
        </w:rPr>
        <w:t>Khả năng và mức độ tác dụng với nước của kim loại nhóm IIA</w:t>
      </w:r>
    </w:p>
    <w:p w14:paraId="63AF3813" w14:textId="77777777" w:rsidR="00A50BC5" w:rsidRPr="006C52B3" w:rsidRDefault="00A50BC5" w:rsidP="00A50BC5">
      <w:pPr>
        <w:tabs>
          <w:tab w:val="left" w:pos="142"/>
        </w:tabs>
        <w:jc w:val="both"/>
        <w:rPr>
          <w:sz w:val="26"/>
          <w:szCs w:val="26"/>
          <w:lang w:val="vi-VN"/>
        </w:rPr>
      </w:pPr>
      <w:r w:rsidRPr="006C52B3">
        <w:rPr>
          <w:sz w:val="26"/>
          <w:szCs w:val="26"/>
          <w:lang w:val="vi-VN"/>
        </w:rPr>
        <w:lastRenderedPageBreak/>
        <w:tab/>
        <w:t>Độ tan trong nước của các hydroxide nhóm IIA ở 20°C cho trong bảng sau:</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2"/>
        <w:gridCol w:w="1571"/>
        <w:gridCol w:w="1571"/>
        <w:gridCol w:w="1571"/>
        <w:gridCol w:w="1572"/>
      </w:tblGrid>
      <w:tr w:rsidR="00A50BC5" w:rsidRPr="006C52B3" w14:paraId="3862F9F2" w14:textId="77777777" w:rsidTr="007353D9">
        <w:tc>
          <w:tcPr>
            <w:tcW w:w="2662" w:type="dxa"/>
            <w:shd w:val="clear" w:color="auto" w:fill="auto"/>
            <w:vAlign w:val="center"/>
          </w:tcPr>
          <w:p w14:paraId="54071B86" w14:textId="77777777" w:rsidR="00A50BC5" w:rsidRPr="006C52B3" w:rsidRDefault="00A50BC5" w:rsidP="007353D9">
            <w:pPr>
              <w:tabs>
                <w:tab w:val="left" w:pos="142"/>
              </w:tabs>
              <w:jc w:val="center"/>
              <w:rPr>
                <w:sz w:val="26"/>
                <w:szCs w:val="26"/>
                <w:lang w:val="vi-VN"/>
              </w:rPr>
            </w:pPr>
            <w:r w:rsidRPr="006C52B3">
              <w:rPr>
                <w:sz w:val="26"/>
                <w:szCs w:val="26"/>
                <w:lang w:val="vi-VN"/>
              </w:rPr>
              <w:t>H</w:t>
            </w:r>
            <w:r w:rsidRPr="006C52B3">
              <w:rPr>
                <w:sz w:val="26"/>
                <w:szCs w:val="26"/>
              </w:rPr>
              <w:t>y</w:t>
            </w:r>
            <w:r w:rsidRPr="006C52B3">
              <w:rPr>
                <w:sz w:val="26"/>
                <w:szCs w:val="26"/>
                <w:lang w:val="vi-VN"/>
              </w:rPr>
              <w:t>droxide</w:t>
            </w:r>
          </w:p>
        </w:tc>
        <w:tc>
          <w:tcPr>
            <w:tcW w:w="1571" w:type="dxa"/>
            <w:shd w:val="clear" w:color="auto" w:fill="auto"/>
            <w:vAlign w:val="center"/>
          </w:tcPr>
          <w:p w14:paraId="2FB7CFBA" w14:textId="77777777" w:rsidR="00A50BC5" w:rsidRPr="006C52B3" w:rsidRDefault="00A50BC5" w:rsidP="007353D9">
            <w:pPr>
              <w:tabs>
                <w:tab w:val="left" w:pos="142"/>
              </w:tabs>
              <w:jc w:val="center"/>
              <w:rPr>
                <w:sz w:val="26"/>
                <w:szCs w:val="26"/>
                <w:vertAlign w:val="subscript"/>
                <w:lang w:val="vi-VN"/>
              </w:rPr>
            </w:pPr>
            <w:r w:rsidRPr="006C52B3">
              <w:rPr>
                <w:sz w:val="26"/>
                <w:szCs w:val="26"/>
                <w:lang w:val="vi-VN"/>
              </w:rPr>
              <w:t>Mg(OH)</w:t>
            </w:r>
            <w:r w:rsidRPr="006C52B3">
              <w:rPr>
                <w:sz w:val="26"/>
                <w:szCs w:val="26"/>
                <w:vertAlign w:val="subscript"/>
                <w:lang w:val="vi-VN"/>
              </w:rPr>
              <w:t>2</w:t>
            </w:r>
          </w:p>
        </w:tc>
        <w:tc>
          <w:tcPr>
            <w:tcW w:w="1571" w:type="dxa"/>
            <w:shd w:val="clear" w:color="auto" w:fill="auto"/>
            <w:vAlign w:val="center"/>
          </w:tcPr>
          <w:p w14:paraId="39A8E990" w14:textId="77777777" w:rsidR="00A50BC5" w:rsidRPr="006C52B3" w:rsidRDefault="00A50BC5" w:rsidP="007353D9">
            <w:pPr>
              <w:tabs>
                <w:tab w:val="left" w:pos="142"/>
              </w:tabs>
              <w:jc w:val="center"/>
              <w:rPr>
                <w:sz w:val="26"/>
                <w:szCs w:val="26"/>
                <w:lang w:val="vi-VN"/>
              </w:rPr>
            </w:pPr>
            <w:r w:rsidRPr="006C52B3">
              <w:rPr>
                <w:sz w:val="26"/>
                <w:szCs w:val="26"/>
                <w:lang w:val="vi-VN"/>
              </w:rPr>
              <w:t>Ca(OH)</w:t>
            </w:r>
            <w:r w:rsidRPr="006C52B3">
              <w:rPr>
                <w:sz w:val="26"/>
                <w:szCs w:val="26"/>
                <w:vertAlign w:val="subscript"/>
                <w:lang w:val="vi-VN"/>
              </w:rPr>
              <w:t>2</w:t>
            </w:r>
          </w:p>
        </w:tc>
        <w:tc>
          <w:tcPr>
            <w:tcW w:w="1571" w:type="dxa"/>
            <w:shd w:val="clear" w:color="auto" w:fill="auto"/>
            <w:vAlign w:val="center"/>
          </w:tcPr>
          <w:p w14:paraId="20150EBC" w14:textId="77777777" w:rsidR="00A50BC5" w:rsidRPr="006C52B3" w:rsidRDefault="00A50BC5" w:rsidP="007353D9">
            <w:pPr>
              <w:tabs>
                <w:tab w:val="left" w:pos="142"/>
              </w:tabs>
              <w:jc w:val="center"/>
              <w:rPr>
                <w:sz w:val="26"/>
                <w:szCs w:val="26"/>
                <w:lang w:val="vi-VN"/>
              </w:rPr>
            </w:pPr>
            <w:r w:rsidRPr="006C52B3">
              <w:rPr>
                <w:sz w:val="26"/>
                <w:szCs w:val="26"/>
                <w:lang w:val="vi-VN"/>
              </w:rPr>
              <w:t>Sr(OH)</w:t>
            </w:r>
            <w:r w:rsidRPr="006C52B3">
              <w:rPr>
                <w:sz w:val="26"/>
                <w:szCs w:val="26"/>
                <w:vertAlign w:val="subscript"/>
                <w:lang w:val="vi-VN"/>
              </w:rPr>
              <w:t>2</w:t>
            </w:r>
          </w:p>
        </w:tc>
        <w:tc>
          <w:tcPr>
            <w:tcW w:w="1572" w:type="dxa"/>
            <w:shd w:val="clear" w:color="auto" w:fill="auto"/>
            <w:vAlign w:val="center"/>
          </w:tcPr>
          <w:p w14:paraId="62E2F878" w14:textId="77777777" w:rsidR="00A50BC5" w:rsidRPr="006C52B3" w:rsidRDefault="00A50BC5" w:rsidP="007353D9">
            <w:pPr>
              <w:tabs>
                <w:tab w:val="left" w:pos="142"/>
              </w:tabs>
              <w:jc w:val="center"/>
              <w:rPr>
                <w:sz w:val="26"/>
                <w:szCs w:val="26"/>
                <w:lang w:val="vi-VN"/>
              </w:rPr>
            </w:pPr>
            <w:r w:rsidRPr="006C52B3">
              <w:rPr>
                <w:sz w:val="26"/>
                <w:szCs w:val="26"/>
                <w:lang w:val="vi-VN"/>
              </w:rPr>
              <w:t>Ba(OH)</w:t>
            </w:r>
            <w:r w:rsidRPr="006C52B3">
              <w:rPr>
                <w:sz w:val="26"/>
                <w:szCs w:val="26"/>
                <w:vertAlign w:val="subscript"/>
                <w:lang w:val="vi-VN"/>
              </w:rPr>
              <w:t>2</w:t>
            </w:r>
          </w:p>
        </w:tc>
      </w:tr>
      <w:tr w:rsidR="00A50BC5" w:rsidRPr="006C52B3" w14:paraId="279AC1E2" w14:textId="77777777" w:rsidTr="007353D9">
        <w:tc>
          <w:tcPr>
            <w:tcW w:w="2662" w:type="dxa"/>
            <w:shd w:val="clear" w:color="auto" w:fill="auto"/>
            <w:vAlign w:val="center"/>
          </w:tcPr>
          <w:p w14:paraId="481B9766" w14:textId="77777777" w:rsidR="00A50BC5" w:rsidRPr="006C52B3" w:rsidRDefault="00A50BC5" w:rsidP="007353D9">
            <w:pPr>
              <w:tabs>
                <w:tab w:val="left" w:pos="142"/>
              </w:tabs>
              <w:jc w:val="center"/>
              <w:rPr>
                <w:sz w:val="26"/>
                <w:szCs w:val="26"/>
                <w:lang w:val="vi-VN"/>
              </w:rPr>
            </w:pPr>
            <w:r w:rsidRPr="006C52B3">
              <w:rPr>
                <w:sz w:val="26"/>
                <w:szCs w:val="26"/>
                <w:lang w:val="vi-VN"/>
              </w:rPr>
              <w:t>Độ tan (g/100g nước)</w:t>
            </w:r>
          </w:p>
        </w:tc>
        <w:tc>
          <w:tcPr>
            <w:tcW w:w="1571" w:type="dxa"/>
            <w:shd w:val="clear" w:color="auto" w:fill="auto"/>
            <w:vAlign w:val="center"/>
          </w:tcPr>
          <w:p w14:paraId="658BFFC4" w14:textId="77777777" w:rsidR="00A50BC5" w:rsidRPr="006C52B3" w:rsidRDefault="00A50BC5" w:rsidP="007353D9">
            <w:pPr>
              <w:tabs>
                <w:tab w:val="left" w:pos="142"/>
              </w:tabs>
              <w:jc w:val="center"/>
              <w:rPr>
                <w:sz w:val="26"/>
                <w:szCs w:val="26"/>
                <w:vertAlign w:val="superscript"/>
                <w:lang w:val="vi-VN"/>
              </w:rPr>
            </w:pPr>
            <w:r w:rsidRPr="006C52B3">
              <w:rPr>
                <w:sz w:val="26"/>
                <w:szCs w:val="26"/>
                <w:lang w:val="vi-VN"/>
              </w:rPr>
              <w:t>1,25.10</w:t>
            </w:r>
            <w:r w:rsidRPr="006C52B3">
              <w:rPr>
                <w:sz w:val="26"/>
                <w:szCs w:val="26"/>
                <w:vertAlign w:val="superscript"/>
                <w:lang w:val="vi-VN"/>
              </w:rPr>
              <w:t>-3</w:t>
            </w:r>
          </w:p>
        </w:tc>
        <w:tc>
          <w:tcPr>
            <w:tcW w:w="1571" w:type="dxa"/>
            <w:shd w:val="clear" w:color="auto" w:fill="auto"/>
            <w:vAlign w:val="center"/>
          </w:tcPr>
          <w:p w14:paraId="46DFE8A1" w14:textId="77777777" w:rsidR="00A50BC5" w:rsidRPr="006C52B3" w:rsidRDefault="00A50BC5" w:rsidP="007353D9">
            <w:pPr>
              <w:tabs>
                <w:tab w:val="left" w:pos="142"/>
              </w:tabs>
              <w:jc w:val="center"/>
              <w:rPr>
                <w:sz w:val="26"/>
                <w:szCs w:val="26"/>
                <w:lang w:val="vi-VN"/>
              </w:rPr>
            </w:pPr>
            <w:r w:rsidRPr="006C52B3">
              <w:rPr>
                <w:sz w:val="26"/>
                <w:szCs w:val="26"/>
                <w:lang w:val="vi-VN"/>
              </w:rPr>
              <w:t>0,173</w:t>
            </w:r>
          </w:p>
        </w:tc>
        <w:tc>
          <w:tcPr>
            <w:tcW w:w="1571" w:type="dxa"/>
            <w:shd w:val="clear" w:color="auto" w:fill="auto"/>
            <w:vAlign w:val="center"/>
          </w:tcPr>
          <w:p w14:paraId="16EC4DF2" w14:textId="77777777" w:rsidR="00A50BC5" w:rsidRPr="006C52B3" w:rsidRDefault="00A50BC5" w:rsidP="007353D9">
            <w:pPr>
              <w:tabs>
                <w:tab w:val="left" w:pos="142"/>
              </w:tabs>
              <w:jc w:val="center"/>
              <w:rPr>
                <w:sz w:val="26"/>
                <w:szCs w:val="26"/>
                <w:lang w:val="vi-VN"/>
              </w:rPr>
            </w:pPr>
            <w:r w:rsidRPr="006C52B3">
              <w:rPr>
                <w:sz w:val="26"/>
                <w:szCs w:val="26"/>
                <w:lang w:val="vi-VN"/>
              </w:rPr>
              <w:t>1,77</w:t>
            </w:r>
          </w:p>
        </w:tc>
        <w:tc>
          <w:tcPr>
            <w:tcW w:w="1572" w:type="dxa"/>
            <w:shd w:val="clear" w:color="auto" w:fill="auto"/>
            <w:vAlign w:val="center"/>
          </w:tcPr>
          <w:p w14:paraId="0276EE25" w14:textId="77777777" w:rsidR="00A50BC5" w:rsidRPr="006C52B3" w:rsidRDefault="00A50BC5" w:rsidP="007353D9">
            <w:pPr>
              <w:tabs>
                <w:tab w:val="left" w:pos="142"/>
              </w:tabs>
              <w:jc w:val="center"/>
              <w:rPr>
                <w:sz w:val="26"/>
                <w:szCs w:val="26"/>
                <w:lang w:val="vi-VN"/>
              </w:rPr>
            </w:pPr>
            <w:r w:rsidRPr="006C52B3">
              <w:rPr>
                <w:sz w:val="26"/>
                <w:szCs w:val="26"/>
                <w:lang w:val="vi-VN"/>
              </w:rPr>
              <w:t>3,89</w:t>
            </w:r>
          </w:p>
        </w:tc>
      </w:tr>
    </w:tbl>
    <w:p w14:paraId="770CB6AB" w14:textId="77777777" w:rsidR="00A50BC5" w:rsidRPr="006C52B3" w:rsidRDefault="00A50BC5" w:rsidP="00A50BC5">
      <w:pPr>
        <w:rPr>
          <w:sz w:val="26"/>
          <w:szCs w:val="26"/>
        </w:rPr>
      </w:pPr>
      <w:r w:rsidRPr="006C52B3">
        <w:rPr>
          <w:sz w:val="26"/>
          <w:szCs w:val="26"/>
        </w:rPr>
        <w:t>=&gt; Độ tan của các hydroxide trong nước tăng theo thứ tự:</w:t>
      </w:r>
    </w:p>
    <w:p w14:paraId="3DC8BE79" w14:textId="77777777" w:rsidR="00A50BC5" w:rsidRPr="006C52B3" w:rsidRDefault="00A50BC5" w:rsidP="00A50BC5">
      <w:pPr>
        <w:rPr>
          <w:sz w:val="26"/>
          <w:szCs w:val="26"/>
        </w:rPr>
      </w:pPr>
      <w:r w:rsidRPr="006C52B3">
        <w:rPr>
          <w:sz w:val="26"/>
          <w:szCs w:val="26"/>
        </w:rPr>
        <w:t>Be(OH)</w:t>
      </w:r>
      <w:r w:rsidRPr="006C52B3">
        <w:rPr>
          <w:sz w:val="26"/>
          <w:szCs w:val="26"/>
          <w:vertAlign w:val="subscript"/>
        </w:rPr>
        <w:t>2</w:t>
      </w:r>
      <w:r w:rsidRPr="006C52B3">
        <w:rPr>
          <w:sz w:val="26"/>
          <w:szCs w:val="26"/>
        </w:rPr>
        <w:t xml:space="preserve"> &lt; Mg(OH)</w:t>
      </w:r>
      <w:r w:rsidRPr="006C52B3">
        <w:rPr>
          <w:sz w:val="26"/>
          <w:szCs w:val="26"/>
          <w:vertAlign w:val="subscript"/>
        </w:rPr>
        <w:t>2</w:t>
      </w:r>
      <w:r w:rsidRPr="006C52B3">
        <w:rPr>
          <w:sz w:val="26"/>
          <w:szCs w:val="26"/>
        </w:rPr>
        <w:t xml:space="preserve"> &lt; Ca(OH)</w:t>
      </w:r>
      <w:r w:rsidRPr="006C52B3">
        <w:rPr>
          <w:sz w:val="26"/>
          <w:szCs w:val="26"/>
          <w:vertAlign w:val="subscript"/>
        </w:rPr>
        <w:t>2</w:t>
      </w:r>
      <w:r w:rsidRPr="006C52B3">
        <w:rPr>
          <w:sz w:val="26"/>
          <w:szCs w:val="26"/>
        </w:rPr>
        <w:t xml:space="preserve"> &lt; Sr(OH)</w:t>
      </w:r>
      <w:r w:rsidRPr="006C52B3">
        <w:rPr>
          <w:sz w:val="26"/>
          <w:szCs w:val="26"/>
          <w:vertAlign w:val="subscript"/>
        </w:rPr>
        <w:t>2</w:t>
      </w:r>
      <w:r w:rsidRPr="006C52B3">
        <w:rPr>
          <w:sz w:val="26"/>
          <w:szCs w:val="26"/>
        </w:rPr>
        <w:t xml:space="preserve"> &lt; Ba(OH)</w:t>
      </w:r>
      <w:r w:rsidRPr="006C52B3">
        <w:rPr>
          <w:sz w:val="26"/>
          <w:szCs w:val="26"/>
          <w:vertAlign w:val="subscript"/>
        </w:rPr>
        <w:t>2</w:t>
      </w:r>
    </w:p>
    <w:p w14:paraId="594007A4"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5. Ứng dụng</w:t>
      </w:r>
    </w:p>
    <w:p w14:paraId="0871F6B3" w14:textId="77777777" w:rsidR="00A50BC5" w:rsidRPr="006C52B3" w:rsidRDefault="00A50BC5" w:rsidP="00A50BC5">
      <w:pPr>
        <w:tabs>
          <w:tab w:val="left" w:pos="270"/>
        </w:tabs>
        <w:jc w:val="both"/>
        <w:rPr>
          <w:sz w:val="26"/>
          <w:szCs w:val="26"/>
          <w:lang w:val="vi-VN"/>
        </w:rPr>
      </w:pPr>
      <w:r w:rsidRPr="006C52B3">
        <w:rPr>
          <w:sz w:val="26"/>
          <w:szCs w:val="26"/>
          <w:lang w:val="vi-VN"/>
        </w:rPr>
        <w:tab/>
        <w:t xml:space="preserve">Các kim loại nhóm IIA và hợp kim của chúng có nhiều ứng dụng trong thực tế: </w:t>
      </w:r>
    </w:p>
    <w:p w14:paraId="1711D585" w14:textId="77777777" w:rsidR="00A50BC5" w:rsidRPr="006C52B3" w:rsidRDefault="00A50BC5">
      <w:pPr>
        <w:pStyle w:val="oancuaDanhsach"/>
        <w:numPr>
          <w:ilvl w:val="0"/>
          <w:numId w:val="131"/>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 xml:space="preserve">Be dùng để chế tạo hợp kim có độ bền cơ học, không bị ăn mòn, khó nóng chảy,.., </w:t>
      </w:r>
    </w:p>
    <w:p w14:paraId="22391467" w14:textId="77777777" w:rsidR="00A50BC5" w:rsidRPr="006C52B3" w:rsidRDefault="00A50BC5">
      <w:pPr>
        <w:pStyle w:val="oancuaDanhsach"/>
        <w:numPr>
          <w:ilvl w:val="0"/>
          <w:numId w:val="131"/>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Mg dùng để chế tạo hợp kim làm vật liệu sản xuất ô tô, máy bay, chi tiết máy, …</w:t>
      </w:r>
    </w:p>
    <w:p w14:paraId="02D07908"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II. HỢP CHẤT CỦA KIM LOẠI NHÓM IIA</w:t>
      </w:r>
    </w:p>
    <w:p w14:paraId="12BFD192"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ab/>
        <w:t>1. Đặc điểm chung</w:t>
      </w:r>
    </w:p>
    <w:p w14:paraId="63D78137" w14:textId="77777777" w:rsidR="00A50BC5" w:rsidRPr="006C52B3" w:rsidRDefault="00A50BC5" w:rsidP="00A50BC5">
      <w:pPr>
        <w:tabs>
          <w:tab w:val="left" w:pos="142"/>
        </w:tabs>
        <w:jc w:val="both"/>
        <w:rPr>
          <w:sz w:val="26"/>
          <w:szCs w:val="26"/>
          <w:lang w:val="vi-VN"/>
        </w:rPr>
      </w:pPr>
      <w:r w:rsidRPr="006C52B3">
        <w:rPr>
          <w:sz w:val="26"/>
          <w:szCs w:val="26"/>
          <w:lang w:val="vi-VN"/>
        </w:rPr>
        <w:tab/>
        <w:t>Sự phân loại tính tan các chất dựa vào độ tan (g/100 gam nước) của chúng như sau:</w:t>
      </w:r>
    </w:p>
    <w:p w14:paraId="5D850E25" w14:textId="525BAF53" w:rsidR="00A50BC5" w:rsidRPr="006B7EFD" w:rsidRDefault="00A50BC5" w:rsidP="00A50BC5">
      <w:pPr>
        <w:tabs>
          <w:tab w:val="left" w:pos="142"/>
        </w:tabs>
        <w:jc w:val="center"/>
        <w:rPr>
          <w:sz w:val="26"/>
          <w:szCs w:val="26"/>
          <w:lang w:val="vi-VN"/>
        </w:rPr>
      </w:pPr>
      <w:r>
        <w:rPr>
          <w:noProof/>
          <w:sz w:val="26"/>
          <w:szCs w:val="26"/>
        </w:rPr>
        <w:drawing>
          <wp:inline distT="0" distB="0" distL="0" distR="0" wp14:anchorId="44DF21C8" wp14:editId="2915B73E">
            <wp:extent cx="5722620" cy="655320"/>
            <wp:effectExtent l="0" t="0" r="0" b="0"/>
            <wp:docPr id="723210488" name="Picture 255" descr="A screenshot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0" descr="A screenshot of a book&#10;&#10;Description automatically generated"/>
                    <pic:cNvPicPr>
                      <a:picLocks noChangeAspect="1" noChangeArrowheads="1"/>
                    </pic:cNvPicPr>
                  </pic:nvPicPr>
                  <pic:blipFill>
                    <a:blip r:embed="rId1945">
                      <a:extLst>
                        <a:ext uri="{28A0092B-C50C-407E-A947-70E740481C1C}">
                          <a14:useLocalDpi xmlns:a14="http://schemas.microsoft.com/office/drawing/2010/main" val="0"/>
                        </a:ext>
                      </a:extLst>
                    </a:blip>
                    <a:srcRect l="17455" t="22630" r="49113" b="71198"/>
                    <a:stretch>
                      <a:fillRect/>
                    </a:stretch>
                  </pic:blipFill>
                  <pic:spPr bwMode="auto">
                    <a:xfrm>
                      <a:off x="0" y="0"/>
                      <a:ext cx="5722620" cy="655320"/>
                    </a:xfrm>
                    <a:prstGeom prst="rect">
                      <a:avLst/>
                    </a:prstGeom>
                    <a:noFill/>
                    <a:ln>
                      <a:noFill/>
                    </a:ln>
                  </pic:spPr>
                </pic:pic>
              </a:graphicData>
            </a:graphic>
          </wp:inline>
        </w:drawing>
      </w:r>
      <w:r>
        <w:rPr>
          <w:noProof/>
          <w:sz w:val="26"/>
          <w:szCs w:val="26"/>
        </w:rPr>
        <mc:AlternateContent>
          <mc:Choice Requires="wps">
            <w:drawing>
              <wp:anchor distT="0" distB="0" distL="114300" distR="114300" simplePos="0" relativeHeight="251702784" behindDoc="0" locked="0" layoutInCell="1" allowOverlap="1" wp14:anchorId="2FDC2706" wp14:editId="45F7C373">
                <wp:simplePos x="0" y="0"/>
                <wp:positionH relativeFrom="column">
                  <wp:posOffset>5438775</wp:posOffset>
                </wp:positionH>
                <wp:positionV relativeFrom="paragraph">
                  <wp:posOffset>494665</wp:posOffset>
                </wp:positionV>
                <wp:extent cx="1209675" cy="1343025"/>
                <wp:effectExtent l="0" t="0" r="9525" b="9525"/>
                <wp:wrapNone/>
                <wp:docPr id="170385121"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675" cy="1343025"/>
                        </a:xfrm>
                        <a:prstGeom prst="rect">
                          <a:avLst/>
                        </a:prstGeom>
                        <a:solidFill>
                          <a:sysClr val="window" lastClr="FFFFFF"/>
                        </a:solidFill>
                        <a:ln w="6350">
                          <a:noFill/>
                        </a:ln>
                      </wps:spPr>
                      <wps:txbx>
                        <w:txbxContent>
                          <w:p w14:paraId="744CB6FF" w14:textId="77777777" w:rsidR="00A50BC5" w:rsidRPr="00271BDF" w:rsidRDefault="00A50BC5" w:rsidP="00A50BC5">
                            <w:pPr>
                              <w:pStyle w:val="Tablecaption0"/>
                              <w:spacing w:after="80"/>
                              <w:rPr>
                                <w:sz w:val="24"/>
                                <w:szCs w:val="24"/>
                              </w:rPr>
                            </w:pPr>
                            <w:r w:rsidRPr="00271BDF">
                              <w:rPr>
                                <w:color w:val="000000"/>
                                <w:sz w:val="24"/>
                                <w:szCs w:val="24"/>
                              </w:rPr>
                              <w:t>T: Chất tan</w:t>
                            </w:r>
                          </w:p>
                          <w:p w14:paraId="3E155D9B" w14:textId="77777777" w:rsidR="00A50BC5" w:rsidRPr="00271BDF" w:rsidRDefault="00A50BC5" w:rsidP="00A50BC5">
                            <w:pPr>
                              <w:pStyle w:val="Tablecaption0"/>
                              <w:spacing w:after="80"/>
                              <w:rPr>
                                <w:sz w:val="24"/>
                                <w:szCs w:val="24"/>
                              </w:rPr>
                            </w:pPr>
                            <w:r w:rsidRPr="00271BDF">
                              <w:rPr>
                                <w:color w:val="000000"/>
                                <w:sz w:val="24"/>
                                <w:szCs w:val="24"/>
                              </w:rPr>
                              <w:t>I: Chất ít tan</w:t>
                            </w:r>
                          </w:p>
                          <w:p w14:paraId="54B4DEA5" w14:textId="77777777" w:rsidR="00A50BC5" w:rsidRPr="00271BDF" w:rsidRDefault="00A50BC5" w:rsidP="00A50BC5">
                            <w:pPr>
                              <w:pStyle w:val="Tablecaption0"/>
                              <w:spacing w:after="40"/>
                              <w:rPr>
                                <w:color w:val="000000"/>
                                <w:sz w:val="24"/>
                                <w:szCs w:val="24"/>
                              </w:rPr>
                            </w:pPr>
                            <w:r w:rsidRPr="00271BDF">
                              <w:rPr>
                                <w:color w:val="000000"/>
                                <w:sz w:val="24"/>
                                <w:szCs w:val="24"/>
                              </w:rPr>
                              <w:t>K: Chất không tan</w:t>
                            </w:r>
                            <w:r>
                              <w:rPr>
                                <w:color w:val="000000"/>
                                <w:sz w:val="24"/>
                                <w:szCs w:val="24"/>
                              </w:rPr>
                              <w:t>.</w:t>
                            </w:r>
                          </w:p>
                          <w:p w14:paraId="39CE49E4" w14:textId="77777777" w:rsidR="00A50BC5" w:rsidRPr="00271BDF" w:rsidRDefault="00A50BC5" w:rsidP="00A50BC5">
                            <w:pPr>
                              <w:tabs>
                                <w:tab w:val="left" w:pos="142"/>
                              </w:tabs>
                              <w:spacing w:before="20" w:after="20"/>
                              <w:rPr>
                                <w:lang w:val="vi-VN"/>
                              </w:rPr>
                            </w:pPr>
                            <w:r w:rsidRPr="00271BDF">
                              <w:t>-: Chất bị thủy phân</w:t>
                            </w:r>
                            <w:r>
                              <w:t>.</w:t>
                            </w:r>
                            <w:r>
                              <w:tab/>
                            </w:r>
                            <w:r>
                              <w:tab/>
                            </w:r>
                            <w:r>
                              <w:tab/>
                            </w:r>
                          </w:p>
                          <w:p w14:paraId="39F58386" w14:textId="77777777" w:rsidR="00A50BC5" w:rsidRDefault="00A50BC5" w:rsidP="00A50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C2706" id="Text Box 337" o:spid="_x0000_s1180" type="#_x0000_t202" style="position:absolute;left:0;text-align:left;margin-left:428.25pt;margin-top:38.95pt;width:95.25pt;height:105.7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" fillcolor="window" stroked="f" strokeweight=".5pt">
                <v:textbox>
                  <w:txbxContent>
                    <w:p w14:paraId="744CB6FF" w14:textId="77777777" w:rsidR="00A50BC5" w:rsidRPr="00271BDF" w:rsidRDefault="00A50BC5" w:rsidP="00A50BC5">
                      <w:pPr>
                        <w:pStyle w:val="Tablecaption0"/>
                        <w:spacing w:after="80"/>
                        <w:rPr>
                          <w:sz w:val="24"/>
                          <w:szCs w:val="24"/>
                        </w:rPr>
                      </w:pPr>
                      <w:r w:rsidRPr="00271BDF">
                        <w:rPr>
                          <w:color w:val="000000"/>
                          <w:sz w:val="24"/>
                          <w:szCs w:val="24"/>
                        </w:rPr>
                        <w:t>T: Chất tan</w:t>
                      </w:r>
                    </w:p>
                    <w:p w14:paraId="3E155D9B" w14:textId="77777777" w:rsidR="00A50BC5" w:rsidRPr="00271BDF" w:rsidRDefault="00A50BC5" w:rsidP="00A50BC5">
                      <w:pPr>
                        <w:pStyle w:val="Tablecaption0"/>
                        <w:spacing w:after="80"/>
                        <w:rPr>
                          <w:sz w:val="24"/>
                          <w:szCs w:val="24"/>
                        </w:rPr>
                      </w:pPr>
                      <w:r w:rsidRPr="00271BDF">
                        <w:rPr>
                          <w:color w:val="000000"/>
                          <w:sz w:val="24"/>
                          <w:szCs w:val="24"/>
                        </w:rPr>
                        <w:t>I: Chất ít tan</w:t>
                      </w:r>
                    </w:p>
                    <w:p w14:paraId="54B4DEA5" w14:textId="77777777" w:rsidR="00A50BC5" w:rsidRPr="00271BDF" w:rsidRDefault="00A50BC5" w:rsidP="00A50BC5">
                      <w:pPr>
                        <w:pStyle w:val="Tablecaption0"/>
                        <w:spacing w:after="40"/>
                        <w:rPr>
                          <w:color w:val="000000"/>
                          <w:sz w:val="24"/>
                          <w:szCs w:val="24"/>
                        </w:rPr>
                      </w:pPr>
                      <w:r w:rsidRPr="00271BDF">
                        <w:rPr>
                          <w:color w:val="000000"/>
                          <w:sz w:val="24"/>
                          <w:szCs w:val="24"/>
                        </w:rPr>
                        <w:t>K: Chất không tan</w:t>
                      </w:r>
                      <w:r>
                        <w:rPr>
                          <w:color w:val="000000"/>
                          <w:sz w:val="24"/>
                          <w:szCs w:val="24"/>
                        </w:rPr>
                        <w:t>.</w:t>
                      </w:r>
                    </w:p>
                    <w:p w14:paraId="39CE49E4" w14:textId="77777777" w:rsidR="00A50BC5" w:rsidRPr="00271BDF" w:rsidRDefault="00A50BC5" w:rsidP="00A50BC5">
                      <w:pPr>
                        <w:tabs>
                          <w:tab w:val="left" w:pos="142"/>
                        </w:tabs>
                        <w:spacing w:before="20" w:after="20"/>
                        <w:rPr>
                          <w:lang w:val="vi-VN"/>
                        </w:rPr>
                      </w:pPr>
                      <w:r w:rsidRPr="00271BDF">
                        <w:t>-: Chất bị thủy phân</w:t>
                      </w:r>
                      <w:r>
                        <w:t>.</w:t>
                      </w:r>
                      <w:r>
                        <w:tab/>
                      </w:r>
                      <w:r>
                        <w:tab/>
                      </w:r>
                      <w:r>
                        <w:tab/>
                      </w:r>
                    </w:p>
                    <w:p w14:paraId="39F58386" w14:textId="77777777" w:rsidR="00A50BC5" w:rsidRDefault="00A50BC5" w:rsidP="00A50BC5"/>
                  </w:txbxContent>
                </v:textbox>
              </v:shape>
            </w:pict>
          </mc:Fallback>
        </mc:AlternateContent>
      </w:r>
    </w:p>
    <w:tbl>
      <w:tblPr>
        <w:tblW w:w="0" w:type="auto"/>
        <w:tblInd w:w="510" w:type="dxa"/>
        <w:tblBorders>
          <w:top w:val="double" w:sz="4" w:space="0" w:color="FF0000"/>
          <w:left w:val="double" w:sz="4" w:space="0" w:color="FF0000"/>
          <w:bottom w:val="double" w:sz="4" w:space="0" w:color="FF0000"/>
          <w:right w:val="double" w:sz="4" w:space="0" w:color="FF0000"/>
          <w:insideH w:val="double" w:sz="4" w:space="0" w:color="FF0000"/>
          <w:insideV w:val="double" w:sz="4" w:space="0" w:color="FF0000"/>
        </w:tblBorders>
        <w:tblLook w:val="04A0" w:firstRow="1" w:lastRow="0" w:firstColumn="1" w:lastColumn="0" w:noHBand="0" w:noVBand="1"/>
      </w:tblPr>
      <w:tblGrid>
        <w:gridCol w:w="1278"/>
        <w:gridCol w:w="1080"/>
        <w:gridCol w:w="1056"/>
        <w:gridCol w:w="1170"/>
        <w:gridCol w:w="1080"/>
        <w:gridCol w:w="1170"/>
        <w:gridCol w:w="1080"/>
      </w:tblGrid>
      <w:tr w:rsidR="00A50BC5" w:rsidRPr="006C52B3" w14:paraId="331760A4" w14:textId="77777777" w:rsidTr="007353D9">
        <w:trPr>
          <w:trHeight w:val="350"/>
        </w:trPr>
        <w:tc>
          <w:tcPr>
            <w:tcW w:w="1278" w:type="dxa"/>
            <w:vMerge w:val="restart"/>
            <w:tcBorders>
              <w:tl2br w:val="double" w:sz="4" w:space="0" w:color="00B050"/>
            </w:tcBorders>
            <w:shd w:val="clear" w:color="auto" w:fill="FFFF00"/>
          </w:tcPr>
          <w:p w14:paraId="547C823F" w14:textId="77777777" w:rsidR="00A50BC5" w:rsidRPr="006C52B3" w:rsidRDefault="00A50BC5" w:rsidP="007353D9">
            <w:pPr>
              <w:tabs>
                <w:tab w:val="left" w:pos="142"/>
              </w:tabs>
              <w:rPr>
                <w:sz w:val="26"/>
                <w:szCs w:val="26"/>
              </w:rPr>
            </w:pPr>
            <w:r w:rsidRPr="006C52B3">
              <w:rPr>
                <w:sz w:val="26"/>
                <w:szCs w:val="26"/>
              </w:rPr>
              <w:t xml:space="preserve">     Anion</w:t>
            </w:r>
          </w:p>
          <w:p w14:paraId="479D9ECD" w14:textId="77777777" w:rsidR="00A50BC5" w:rsidRPr="006C52B3" w:rsidRDefault="00A50BC5" w:rsidP="007353D9">
            <w:pPr>
              <w:rPr>
                <w:sz w:val="26"/>
                <w:szCs w:val="26"/>
              </w:rPr>
            </w:pPr>
          </w:p>
          <w:p w14:paraId="04E1F83E" w14:textId="77777777" w:rsidR="00A50BC5" w:rsidRPr="006C52B3" w:rsidRDefault="00A50BC5" w:rsidP="007353D9">
            <w:pPr>
              <w:rPr>
                <w:sz w:val="26"/>
                <w:szCs w:val="26"/>
              </w:rPr>
            </w:pPr>
            <w:r w:rsidRPr="006C52B3">
              <w:rPr>
                <w:sz w:val="26"/>
                <w:szCs w:val="26"/>
              </w:rPr>
              <w:t>Cation</w:t>
            </w:r>
          </w:p>
        </w:tc>
        <w:tc>
          <w:tcPr>
            <w:tcW w:w="2136" w:type="dxa"/>
            <w:gridSpan w:val="2"/>
            <w:shd w:val="clear" w:color="auto" w:fill="FFFF00"/>
          </w:tcPr>
          <w:p w14:paraId="6BFD06DC" w14:textId="77777777" w:rsidR="00A50BC5" w:rsidRPr="006C52B3" w:rsidRDefault="00A50BC5" w:rsidP="007353D9">
            <w:pPr>
              <w:tabs>
                <w:tab w:val="left" w:pos="142"/>
              </w:tabs>
              <w:jc w:val="center"/>
              <w:rPr>
                <w:sz w:val="26"/>
                <w:szCs w:val="26"/>
                <w:lang w:val="vi-VN"/>
              </w:rPr>
            </w:pPr>
            <w:r w:rsidRPr="006C52B3">
              <w:rPr>
                <w:rFonts w:eastAsia="Calibri"/>
                <w:position w:val="-12"/>
                <w:sz w:val="26"/>
                <w:szCs w:val="26"/>
              </w:rPr>
              <w:object w:dxaOrig="520" w:dyaOrig="400" w14:anchorId="3F1FCC93">
                <v:shape id="_x0000_i2074" type="#_x0000_t75" style="width:26.25pt;height:20.25pt" o:ole="">
                  <v:imagedata r:id="rId1946" o:title=""/>
                </v:shape>
                <o:OLEObject Type="Embed" ProgID="Equation.DSMT4" ShapeID="_x0000_i2074" DrawAspect="Content" ObjectID="_1803217307" r:id="rId1947"/>
              </w:object>
            </w:r>
          </w:p>
        </w:tc>
        <w:tc>
          <w:tcPr>
            <w:tcW w:w="2250" w:type="dxa"/>
            <w:gridSpan w:val="2"/>
            <w:shd w:val="clear" w:color="auto" w:fill="FFFF00"/>
          </w:tcPr>
          <w:p w14:paraId="64FD29CB" w14:textId="77777777" w:rsidR="00A50BC5" w:rsidRPr="006C52B3" w:rsidRDefault="00A50BC5" w:rsidP="007353D9">
            <w:pPr>
              <w:tabs>
                <w:tab w:val="left" w:pos="142"/>
              </w:tabs>
              <w:jc w:val="center"/>
              <w:rPr>
                <w:sz w:val="26"/>
                <w:szCs w:val="26"/>
                <w:lang w:val="vi-VN"/>
              </w:rPr>
            </w:pPr>
            <w:r w:rsidRPr="006C52B3">
              <w:rPr>
                <w:rFonts w:eastAsia="Calibri"/>
                <w:position w:val="-12"/>
                <w:sz w:val="26"/>
                <w:szCs w:val="26"/>
              </w:rPr>
              <w:object w:dxaOrig="540" w:dyaOrig="400" w14:anchorId="41F7F1DA">
                <v:shape id="_x0000_i2075" type="#_x0000_t75" style="width:27pt;height:20.25pt" o:ole="">
                  <v:imagedata r:id="rId1948" o:title=""/>
                </v:shape>
                <o:OLEObject Type="Embed" ProgID="Equation.DSMT4" ShapeID="_x0000_i2075" DrawAspect="Content" ObjectID="_1803217308" r:id="rId1949"/>
              </w:object>
            </w:r>
          </w:p>
        </w:tc>
        <w:tc>
          <w:tcPr>
            <w:tcW w:w="2250" w:type="dxa"/>
            <w:gridSpan w:val="2"/>
            <w:shd w:val="clear" w:color="auto" w:fill="FFFF00"/>
          </w:tcPr>
          <w:p w14:paraId="5F3944F5" w14:textId="77777777" w:rsidR="00A50BC5" w:rsidRPr="006C52B3" w:rsidRDefault="00A50BC5" w:rsidP="007353D9">
            <w:pPr>
              <w:tabs>
                <w:tab w:val="left" w:pos="142"/>
              </w:tabs>
              <w:jc w:val="center"/>
              <w:rPr>
                <w:sz w:val="26"/>
                <w:szCs w:val="26"/>
                <w:lang w:val="vi-VN"/>
              </w:rPr>
            </w:pPr>
            <w:r w:rsidRPr="006C52B3">
              <w:rPr>
                <w:rFonts w:eastAsia="Calibri"/>
                <w:position w:val="-12"/>
                <w:sz w:val="26"/>
                <w:szCs w:val="26"/>
              </w:rPr>
              <w:object w:dxaOrig="580" w:dyaOrig="400" w14:anchorId="600618DA">
                <v:shape id="_x0000_i2076" type="#_x0000_t75" style="width:29.25pt;height:20.25pt" o:ole="">
                  <v:imagedata r:id="rId1950" o:title=""/>
                </v:shape>
                <o:OLEObject Type="Embed" ProgID="Equation.DSMT4" ShapeID="_x0000_i2076" DrawAspect="Content" ObjectID="_1803217309" r:id="rId1951"/>
              </w:object>
            </w:r>
          </w:p>
        </w:tc>
      </w:tr>
      <w:tr w:rsidR="00A50BC5" w:rsidRPr="006C52B3" w14:paraId="177C5744" w14:textId="77777777" w:rsidTr="007353D9">
        <w:trPr>
          <w:trHeight w:val="260"/>
        </w:trPr>
        <w:tc>
          <w:tcPr>
            <w:tcW w:w="1278" w:type="dxa"/>
            <w:vMerge/>
            <w:tcBorders>
              <w:tl2br w:val="double" w:sz="4" w:space="0" w:color="00B050"/>
            </w:tcBorders>
            <w:shd w:val="clear" w:color="auto" w:fill="FFFF00"/>
          </w:tcPr>
          <w:p w14:paraId="22E3542A" w14:textId="77777777" w:rsidR="00A50BC5" w:rsidRPr="006C52B3" w:rsidRDefault="00A50BC5" w:rsidP="007353D9">
            <w:pPr>
              <w:tabs>
                <w:tab w:val="left" w:pos="142"/>
              </w:tabs>
              <w:rPr>
                <w:sz w:val="26"/>
                <w:szCs w:val="26"/>
                <w:lang w:val="vi-VN"/>
              </w:rPr>
            </w:pPr>
          </w:p>
        </w:tc>
        <w:tc>
          <w:tcPr>
            <w:tcW w:w="1080" w:type="dxa"/>
            <w:shd w:val="clear" w:color="auto" w:fill="92D050"/>
          </w:tcPr>
          <w:p w14:paraId="062087E8" w14:textId="77777777" w:rsidR="00A50BC5" w:rsidRPr="006C52B3" w:rsidRDefault="00A50BC5" w:rsidP="007353D9">
            <w:pPr>
              <w:tabs>
                <w:tab w:val="left" w:pos="142"/>
              </w:tabs>
              <w:rPr>
                <w:sz w:val="26"/>
                <w:szCs w:val="26"/>
              </w:rPr>
            </w:pPr>
            <w:r w:rsidRPr="006C52B3">
              <w:rPr>
                <w:sz w:val="26"/>
                <w:szCs w:val="26"/>
              </w:rPr>
              <w:t>Độ tan</w:t>
            </w:r>
          </w:p>
        </w:tc>
        <w:tc>
          <w:tcPr>
            <w:tcW w:w="1056" w:type="dxa"/>
            <w:shd w:val="clear" w:color="auto" w:fill="92D050"/>
          </w:tcPr>
          <w:p w14:paraId="290A8F0C" w14:textId="77777777" w:rsidR="00A50BC5" w:rsidRPr="006C52B3" w:rsidRDefault="00A50BC5" w:rsidP="007353D9">
            <w:pPr>
              <w:tabs>
                <w:tab w:val="left" w:pos="142"/>
              </w:tabs>
              <w:rPr>
                <w:sz w:val="26"/>
                <w:szCs w:val="26"/>
              </w:rPr>
            </w:pPr>
            <w:r w:rsidRPr="006C52B3">
              <w:rPr>
                <w:sz w:val="26"/>
                <w:szCs w:val="26"/>
              </w:rPr>
              <w:t>Tính tan</w:t>
            </w:r>
          </w:p>
        </w:tc>
        <w:tc>
          <w:tcPr>
            <w:tcW w:w="1170" w:type="dxa"/>
            <w:shd w:val="clear" w:color="auto" w:fill="92D050"/>
          </w:tcPr>
          <w:p w14:paraId="151E88F1" w14:textId="77777777" w:rsidR="00A50BC5" w:rsidRPr="006C52B3" w:rsidRDefault="00A50BC5" w:rsidP="007353D9">
            <w:pPr>
              <w:tabs>
                <w:tab w:val="left" w:pos="142"/>
              </w:tabs>
              <w:rPr>
                <w:sz w:val="26"/>
                <w:szCs w:val="26"/>
              </w:rPr>
            </w:pPr>
            <w:r w:rsidRPr="006C52B3">
              <w:rPr>
                <w:sz w:val="26"/>
                <w:szCs w:val="26"/>
              </w:rPr>
              <w:t>Độ tan</w:t>
            </w:r>
          </w:p>
        </w:tc>
        <w:tc>
          <w:tcPr>
            <w:tcW w:w="1080" w:type="dxa"/>
            <w:shd w:val="clear" w:color="auto" w:fill="92D050"/>
          </w:tcPr>
          <w:p w14:paraId="4F784743" w14:textId="77777777" w:rsidR="00A50BC5" w:rsidRPr="006C52B3" w:rsidRDefault="00A50BC5" w:rsidP="007353D9">
            <w:pPr>
              <w:tabs>
                <w:tab w:val="left" w:pos="142"/>
              </w:tabs>
              <w:rPr>
                <w:sz w:val="26"/>
                <w:szCs w:val="26"/>
              </w:rPr>
            </w:pPr>
            <w:r w:rsidRPr="006C52B3">
              <w:rPr>
                <w:sz w:val="26"/>
                <w:szCs w:val="26"/>
              </w:rPr>
              <w:t>Tính tan</w:t>
            </w:r>
          </w:p>
        </w:tc>
        <w:tc>
          <w:tcPr>
            <w:tcW w:w="1170" w:type="dxa"/>
            <w:shd w:val="clear" w:color="auto" w:fill="92D050"/>
          </w:tcPr>
          <w:p w14:paraId="5452BAA4" w14:textId="77777777" w:rsidR="00A50BC5" w:rsidRPr="006C52B3" w:rsidRDefault="00A50BC5" w:rsidP="007353D9">
            <w:pPr>
              <w:tabs>
                <w:tab w:val="left" w:pos="142"/>
              </w:tabs>
              <w:rPr>
                <w:sz w:val="26"/>
                <w:szCs w:val="26"/>
              </w:rPr>
            </w:pPr>
            <w:r w:rsidRPr="006C52B3">
              <w:rPr>
                <w:sz w:val="26"/>
                <w:szCs w:val="26"/>
              </w:rPr>
              <w:t>Độ tan</w:t>
            </w:r>
          </w:p>
        </w:tc>
        <w:tc>
          <w:tcPr>
            <w:tcW w:w="1080" w:type="dxa"/>
            <w:shd w:val="clear" w:color="auto" w:fill="92D050"/>
          </w:tcPr>
          <w:p w14:paraId="04CF159A" w14:textId="77777777" w:rsidR="00A50BC5" w:rsidRPr="006C52B3" w:rsidRDefault="00A50BC5" w:rsidP="007353D9">
            <w:pPr>
              <w:tabs>
                <w:tab w:val="left" w:pos="142"/>
              </w:tabs>
              <w:rPr>
                <w:sz w:val="26"/>
                <w:szCs w:val="26"/>
              </w:rPr>
            </w:pPr>
            <w:r w:rsidRPr="006C52B3">
              <w:rPr>
                <w:sz w:val="26"/>
                <w:szCs w:val="26"/>
              </w:rPr>
              <w:t>Tính tan</w:t>
            </w:r>
          </w:p>
        </w:tc>
      </w:tr>
      <w:tr w:rsidR="00A50BC5" w:rsidRPr="006C52B3" w14:paraId="4876D803" w14:textId="77777777" w:rsidTr="007353D9">
        <w:trPr>
          <w:trHeight w:val="290"/>
        </w:trPr>
        <w:tc>
          <w:tcPr>
            <w:tcW w:w="1278" w:type="dxa"/>
            <w:shd w:val="clear" w:color="auto" w:fill="auto"/>
          </w:tcPr>
          <w:p w14:paraId="182C8686" w14:textId="77777777" w:rsidR="00A50BC5" w:rsidRPr="006C52B3" w:rsidRDefault="00A50BC5" w:rsidP="007353D9">
            <w:pPr>
              <w:tabs>
                <w:tab w:val="left" w:pos="142"/>
              </w:tabs>
              <w:rPr>
                <w:sz w:val="26"/>
                <w:szCs w:val="26"/>
                <w:lang w:val="vi-VN"/>
              </w:rPr>
            </w:pPr>
            <w:r w:rsidRPr="006C52B3">
              <w:rPr>
                <w:sz w:val="26"/>
                <w:szCs w:val="26"/>
              </w:rPr>
              <w:t>Be</w:t>
            </w:r>
            <w:r w:rsidRPr="006C52B3">
              <w:rPr>
                <w:sz w:val="26"/>
                <w:szCs w:val="26"/>
                <w:vertAlign w:val="superscript"/>
              </w:rPr>
              <w:t>2+</w:t>
            </w:r>
          </w:p>
        </w:tc>
        <w:tc>
          <w:tcPr>
            <w:tcW w:w="1080" w:type="dxa"/>
            <w:shd w:val="clear" w:color="auto" w:fill="auto"/>
            <w:vAlign w:val="center"/>
          </w:tcPr>
          <w:p w14:paraId="7F318CB5" w14:textId="77777777" w:rsidR="00A50BC5" w:rsidRPr="006C52B3" w:rsidRDefault="00A50BC5" w:rsidP="007353D9">
            <w:pPr>
              <w:pStyle w:val="Other0"/>
              <w:spacing w:line="276" w:lineRule="auto"/>
              <w:jc w:val="center"/>
              <w:rPr>
                <w:sz w:val="26"/>
                <w:szCs w:val="26"/>
              </w:rPr>
            </w:pPr>
            <w:r w:rsidRPr="006C52B3">
              <w:rPr>
                <w:color w:val="000000"/>
                <w:sz w:val="26"/>
                <w:szCs w:val="26"/>
              </w:rPr>
              <w:t>108,00</w:t>
            </w:r>
          </w:p>
        </w:tc>
        <w:tc>
          <w:tcPr>
            <w:tcW w:w="1056" w:type="dxa"/>
            <w:shd w:val="clear" w:color="auto" w:fill="auto"/>
            <w:vAlign w:val="center"/>
          </w:tcPr>
          <w:p w14:paraId="2AEFE747" w14:textId="77777777" w:rsidR="00A50BC5" w:rsidRPr="006C52B3" w:rsidRDefault="00A50BC5" w:rsidP="007353D9">
            <w:pPr>
              <w:pStyle w:val="Other0"/>
              <w:spacing w:line="276" w:lineRule="auto"/>
              <w:ind w:firstLine="420"/>
              <w:rPr>
                <w:sz w:val="26"/>
                <w:szCs w:val="26"/>
              </w:rPr>
            </w:pPr>
            <w:r w:rsidRPr="006C52B3">
              <w:rPr>
                <w:color w:val="000000"/>
                <w:sz w:val="26"/>
                <w:szCs w:val="26"/>
              </w:rPr>
              <w:t>T</w:t>
            </w:r>
          </w:p>
        </w:tc>
        <w:tc>
          <w:tcPr>
            <w:tcW w:w="1170" w:type="dxa"/>
            <w:shd w:val="clear" w:color="auto" w:fill="auto"/>
            <w:vAlign w:val="center"/>
          </w:tcPr>
          <w:p w14:paraId="50885B72" w14:textId="77777777" w:rsidR="00A50BC5" w:rsidRPr="006C52B3" w:rsidRDefault="00A50BC5" w:rsidP="007353D9">
            <w:pPr>
              <w:pStyle w:val="Other0"/>
              <w:spacing w:line="276" w:lineRule="auto"/>
              <w:jc w:val="center"/>
              <w:rPr>
                <w:sz w:val="26"/>
                <w:szCs w:val="26"/>
              </w:rPr>
            </w:pPr>
            <w:r w:rsidRPr="006C52B3">
              <w:rPr>
                <w:color w:val="2D1C14"/>
                <w:sz w:val="26"/>
                <w:szCs w:val="26"/>
              </w:rPr>
              <w:t>39,10</w:t>
            </w:r>
          </w:p>
        </w:tc>
        <w:tc>
          <w:tcPr>
            <w:tcW w:w="1080" w:type="dxa"/>
            <w:shd w:val="clear" w:color="auto" w:fill="auto"/>
            <w:vAlign w:val="center"/>
          </w:tcPr>
          <w:p w14:paraId="1A28F74A" w14:textId="77777777" w:rsidR="00A50BC5" w:rsidRPr="006C52B3" w:rsidRDefault="00A50BC5" w:rsidP="007353D9">
            <w:pPr>
              <w:pStyle w:val="Other0"/>
              <w:spacing w:line="276" w:lineRule="auto"/>
              <w:jc w:val="center"/>
              <w:rPr>
                <w:sz w:val="26"/>
                <w:szCs w:val="26"/>
              </w:rPr>
            </w:pPr>
            <w:r w:rsidRPr="006C52B3">
              <w:rPr>
                <w:color w:val="2D1C14"/>
                <w:sz w:val="26"/>
                <w:szCs w:val="26"/>
              </w:rPr>
              <w:t>T</w:t>
            </w:r>
          </w:p>
        </w:tc>
        <w:tc>
          <w:tcPr>
            <w:tcW w:w="1170" w:type="dxa"/>
            <w:shd w:val="clear" w:color="auto" w:fill="auto"/>
            <w:vAlign w:val="center"/>
          </w:tcPr>
          <w:p w14:paraId="30A38150" w14:textId="77777777" w:rsidR="00A50BC5" w:rsidRPr="006C52B3" w:rsidRDefault="00A50BC5" w:rsidP="007353D9">
            <w:pPr>
              <w:pStyle w:val="Other0"/>
              <w:spacing w:line="276" w:lineRule="auto"/>
              <w:jc w:val="center"/>
              <w:rPr>
                <w:sz w:val="26"/>
                <w:szCs w:val="26"/>
              </w:rPr>
            </w:pPr>
            <w:r w:rsidRPr="006C52B3">
              <w:rPr>
                <w:color w:val="2D1C14"/>
                <w:sz w:val="26"/>
                <w:szCs w:val="26"/>
              </w:rPr>
              <w:t>-</w:t>
            </w:r>
          </w:p>
        </w:tc>
        <w:tc>
          <w:tcPr>
            <w:tcW w:w="1080" w:type="dxa"/>
            <w:shd w:val="clear" w:color="auto" w:fill="auto"/>
            <w:vAlign w:val="center"/>
          </w:tcPr>
          <w:p w14:paraId="0BA4B315" w14:textId="77777777" w:rsidR="00A50BC5" w:rsidRPr="006C52B3" w:rsidRDefault="00A50BC5" w:rsidP="007353D9">
            <w:pPr>
              <w:pStyle w:val="Other0"/>
              <w:spacing w:line="276" w:lineRule="auto"/>
              <w:jc w:val="center"/>
              <w:rPr>
                <w:sz w:val="26"/>
                <w:szCs w:val="26"/>
              </w:rPr>
            </w:pPr>
            <w:r w:rsidRPr="006C52B3">
              <w:rPr>
                <w:color w:val="2D1C14"/>
                <w:sz w:val="26"/>
                <w:szCs w:val="26"/>
              </w:rPr>
              <w:t>-</w:t>
            </w:r>
          </w:p>
        </w:tc>
      </w:tr>
      <w:tr w:rsidR="00A50BC5" w:rsidRPr="006C52B3" w14:paraId="35168B3E" w14:textId="77777777" w:rsidTr="007353D9">
        <w:trPr>
          <w:trHeight w:val="290"/>
        </w:trPr>
        <w:tc>
          <w:tcPr>
            <w:tcW w:w="1278" w:type="dxa"/>
            <w:shd w:val="clear" w:color="auto" w:fill="auto"/>
          </w:tcPr>
          <w:p w14:paraId="1249CB73" w14:textId="77777777" w:rsidR="00A50BC5" w:rsidRPr="006C52B3" w:rsidRDefault="00A50BC5" w:rsidP="007353D9">
            <w:pPr>
              <w:tabs>
                <w:tab w:val="left" w:pos="142"/>
              </w:tabs>
              <w:rPr>
                <w:sz w:val="26"/>
                <w:szCs w:val="26"/>
                <w:lang w:val="vi-VN"/>
              </w:rPr>
            </w:pPr>
            <w:r w:rsidRPr="006C52B3">
              <w:rPr>
                <w:sz w:val="26"/>
                <w:szCs w:val="26"/>
              </w:rPr>
              <w:t>Mg</w:t>
            </w:r>
            <w:r w:rsidRPr="006C52B3">
              <w:rPr>
                <w:sz w:val="26"/>
                <w:szCs w:val="26"/>
                <w:vertAlign w:val="superscript"/>
              </w:rPr>
              <w:t>2+</w:t>
            </w:r>
          </w:p>
        </w:tc>
        <w:tc>
          <w:tcPr>
            <w:tcW w:w="1080" w:type="dxa"/>
            <w:shd w:val="clear" w:color="auto" w:fill="auto"/>
            <w:vAlign w:val="bottom"/>
          </w:tcPr>
          <w:p w14:paraId="340EC4E2" w14:textId="77777777" w:rsidR="00A50BC5" w:rsidRPr="006C52B3" w:rsidRDefault="00A50BC5" w:rsidP="007353D9">
            <w:pPr>
              <w:pStyle w:val="Other0"/>
              <w:spacing w:line="276" w:lineRule="auto"/>
              <w:jc w:val="center"/>
              <w:rPr>
                <w:sz w:val="26"/>
                <w:szCs w:val="26"/>
              </w:rPr>
            </w:pPr>
            <w:r w:rsidRPr="006C52B3">
              <w:rPr>
                <w:color w:val="2D1C14"/>
                <w:sz w:val="26"/>
                <w:szCs w:val="26"/>
              </w:rPr>
              <w:t>69,50</w:t>
            </w:r>
          </w:p>
        </w:tc>
        <w:tc>
          <w:tcPr>
            <w:tcW w:w="1056" w:type="dxa"/>
            <w:shd w:val="clear" w:color="auto" w:fill="auto"/>
            <w:vAlign w:val="bottom"/>
          </w:tcPr>
          <w:p w14:paraId="35A3DE3B" w14:textId="77777777" w:rsidR="00A50BC5" w:rsidRPr="006C52B3" w:rsidRDefault="00A50BC5" w:rsidP="007353D9">
            <w:pPr>
              <w:pStyle w:val="Other0"/>
              <w:spacing w:line="276" w:lineRule="auto"/>
              <w:ind w:firstLine="420"/>
              <w:rPr>
                <w:sz w:val="26"/>
                <w:szCs w:val="26"/>
              </w:rPr>
            </w:pPr>
            <w:r w:rsidRPr="006C52B3">
              <w:rPr>
                <w:color w:val="2D1C14"/>
                <w:sz w:val="26"/>
                <w:szCs w:val="26"/>
              </w:rPr>
              <w:t>T</w:t>
            </w:r>
          </w:p>
        </w:tc>
        <w:tc>
          <w:tcPr>
            <w:tcW w:w="1170" w:type="dxa"/>
            <w:shd w:val="clear" w:color="auto" w:fill="auto"/>
            <w:vAlign w:val="bottom"/>
          </w:tcPr>
          <w:p w14:paraId="6A9145E3" w14:textId="77777777" w:rsidR="00A50BC5" w:rsidRPr="006C52B3" w:rsidRDefault="00A50BC5" w:rsidP="007353D9">
            <w:pPr>
              <w:pStyle w:val="Other0"/>
              <w:spacing w:line="276" w:lineRule="auto"/>
              <w:jc w:val="center"/>
              <w:rPr>
                <w:sz w:val="26"/>
                <w:szCs w:val="26"/>
              </w:rPr>
            </w:pPr>
            <w:r w:rsidRPr="006C52B3">
              <w:rPr>
                <w:color w:val="2D1C14"/>
                <w:sz w:val="26"/>
                <w:szCs w:val="26"/>
              </w:rPr>
              <w:t>33,70</w:t>
            </w:r>
          </w:p>
        </w:tc>
        <w:tc>
          <w:tcPr>
            <w:tcW w:w="1080" w:type="dxa"/>
            <w:shd w:val="clear" w:color="auto" w:fill="auto"/>
            <w:vAlign w:val="bottom"/>
          </w:tcPr>
          <w:p w14:paraId="6233081A" w14:textId="77777777" w:rsidR="00A50BC5" w:rsidRPr="006C52B3" w:rsidRDefault="00A50BC5" w:rsidP="007353D9">
            <w:pPr>
              <w:pStyle w:val="Other0"/>
              <w:spacing w:line="276" w:lineRule="auto"/>
              <w:jc w:val="center"/>
              <w:rPr>
                <w:sz w:val="26"/>
                <w:szCs w:val="26"/>
              </w:rPr>
            </w:pPr>
            <w:r w:rsidRPr="006C52B3">
              <w:rPr>
                <w:color w:val="2D1C14"/>
                <w:sz w:val="26"/>
                <w:szCs w:val="26"/>
              </w:rPr>
              <w:t>T</w:t>
            </w:r>
          </w:p>
        </w:tc>
        <w:tc>
          <w:tcPr>
            <w:tcW w:w="1170" w:type="dxa"/>
            <w:shd w:val="clear" w:color="auto" w:fill="auto"/>
            <w:vAlign w:val="bottom"/>
          </w:tcPr>
          <w:p w14:paraId="5ACACA33" w14:textId="77777777" w:rsidR="00A50BC5" w:rsidRPr="006C52B3" w:rsidRDefault="00A50BC5" w:rsidP="007353D9">
            <w:pPr>
              <w:pStyle w:val="Other0"/>
              <w:spacing w:line="276" w:lineRule="auto"/>
              <w:jc w:val="center"/>
              <w:rPr>
                <w:sz w:val="26"/>
                <w:szCs w:val="26"/>
              </w:rPr>
            </w:pPr>
            <w:r w:rsidRPr="006C52B3">
              <w:rPr>
                <w:color w:val="2D1C14"/>
                <w:sz w:val="26"/>
                <w:szCs w:val="26"/>
              </w:rPr>
              <w:t>0,01</w:t>
            </w:r>
          </w:p>
        </w:tc>
        <w:tc>
          <w:tcPr>
            <w:tcW w:w="1080" w:type="dxa"/>
            <w:shd w:val="clear" w:color="auto" w:fill="auto"/>
            <w:vAlign w:val="bottom"/>
          </w:tcPr>
          <w:p w14:paraId="30BBF0ED" w14:textId="77777777" w:rsidR="00A50BC5" w:rsidRPr="006C52B3" w:rsidRDefault="00A50BC5" w:rsidP="007353D9">
            <w:pPr>
              <w:pStyle w:val="Other0"/>
              <w:spacing w:line="276" w:lineRule="auto"/>
              <w:ind w:firstLine="400"/>
              <w:rPr>
                <w:sz w:val="26"/>
                <w:szCs w:val="26"/>
              </w:rPr>
            </w:pPr>
            <w:r w:rsidRPr="006C52B3">
              <w:rPr>
                <w:color w:val="2D1C14"/>
                <w:sz w:val="26"/>
                <w:szCs w:val="26"/>
              </w:rPr>
              <w:t>K</w:t>
            </w:r>
          </w:p>
        </w:tc>
      </w:tr>
      <w:tr w:rsidR="00A50BC5" w:rsidRPr="006C52B3" w14:paraId="545C37A4" w14:textId="77777777" w:rsidTr="007353D9">
        <w:trPr>
          <w:trHeight w:val="274"/>
        </w:trPr>
        <w:tc>
          <w:tcPr>
            <w:tcW w:w="1278" w:type="dxa"/>
            <w:shd w:val="clear" w:color="auto" w:fill="auto"/>
          </w:tcPr>
          <w:p w14:paraId="3CE88684" w14:textId="77777777" w:rsidR="00A50BC5" w:rsidRPr="006C52B3" w:rsidRDefault="00A50BC5" w:rsidP="007353D9">
            <w:pPr>
              <w:tabs>
                <w:tab w:val="left" w:pos="142"/>
              </w:tabs>
              <w:rPr>
                <w:sz w:val="26"/>
                <w:szCs w:val="26"/>
                <w:lang w:val="vi-VN"/>
              </w:rPr>
            </w:pPr>
            <w:r w:rsidRPr="006C52B3">
              <w:rPr>
                <w:sz w:val="26"/>
                <w:szCs w:val="26"/>
              </w:rPr>
              <w:t>Ca</w:t>
            </w:r>
            <w:r w:rsidRPr="006C52B3">
              <w:rPr>
                <w:sz w:val="26"/>
                <w:szCs w:val="26"/>
                <w:vertAlign w:val="superscript"/>
              </w:rPr>
              <w:t>2+</w:t>
            </w:r>
          </w:p>
        </w:tc>
        <w:tc>
          <w:tcPr>
            <w:tcW w:w="1080" w:type="dxa"/>
            <w:shd w:val="clear" w:color="auto" w:fill="auto"/>
            <w:vAlign w:val="bottom"/>
          </w:tcPr>
          <w:p w14:paraId="3F7D4A3F" w14:textId="77777777" w:rsidR="00A50BC5" w:rsidRPr="006C52B3" w:rsidRDefault="00A50BC5" w:rsidP="007353D9">
            <w:pPr>
              <w:pStyle w:val="Other0"/>
              <w:spacing w:line="276" w:lineRule="auto"/>
              <w:jc w:val="center"/>
              <w:rPr>
                <w:sz w:val="26"/>
                <w:szCs w:val="26"/>
              </w:rPr>
            </w:pPr>
            <w:r w:rsidRPr="006C52B3">
              <w:rPr>
                <w:color w:val="2D1C14"/>
                <w:sz w:val="26"/>
                <w:szCs w:val="26"/>
              </w:rPr>
              <w:t>130,95</w:t>
            </w:r>
          </w:p>
        </w:tc>
        <w:tc>
          <w:tcPr>
            <w:tcW w:w="1056" w:type="dxa"/>
            <w:shd w:val="clear" w:color="auto" w:fill="auto"/>
            <w:vAlign w:val="bottom"/>
          </w:tcPr>
          <w:p w14:paraId="449639FD" w14:textId="77777777" w:rsidR="00A50BC5" w:rsidRPr="006C52B3" w:rsidRDefault="00A50BC5" w:rsidP="007353D9">
            <w:pPr>
              <w:pStyle w:val="Other0"/>
              <w:spacing w:line="276" w:lineRule="auto"/>
              <w:ind w:firstLine="420"/>
              <w:rPr>
                <w:sz w:val="26"/>
                <w:szCs w:val="26"/>
              </w:rPr>
            </w:pPr>
            <w:r w:rsidRPr="006C52B3">
              <w:rPr>
                <w:color w:val="2D1C14"/>
                <w:sz w:val="26"/>
                <w:szCs w:val="26"/>
              </w:rPr>
              <w:t>T</w:t>
            </w:r>
          </w:p>
        </w:tc>
        <w:tc>
          <w:tcPr>
            <w:tcW w:w="1170" w:type="dxa"/>
            <w:shd w:val="clear" w:color="auto" w:fill="auto"/>
            <w:vAlign w:val="bottom"/>
          </w:tcPr>
          <w:p w14:paraId="523B765A" w14:textId="77777777" w:rsidR="00A50BC5" w:rsidRPr="006C52B3" w:rsidRDefault="00A50BC5" w:rsidP="007353D9">
            <w:pPr>
              <w:pStyle w:val="Other0"/>
              <w:spacing w:line="276" w:lineRule="auto"/>
              <w:jc w:val="center"/>
              <w:rPr>
                <w:sz w:val="26"/>
                <w:szCs w:val="26"/>
              </w:rPr>
            </w:pPr>
            <w:r w:rsidRPr="006C52B3">
              <w:rPr>
                <w:color w:val="2D1C14"/>
                <w:sz w:val="26"/>
                <w:szCs w:val="26"/>
              </w:rPr>
              <w:t>0,20</w:t>
            </w:r>
          </w:p>
        </w:tc>
        <w:tc>
          <w:tcPr>
            <w:tcW w:w="1080" w:type="dxa"/>
            <w:shd w:val="clear" w:color="auto" w:fill="auto"/>
            <w:vAlign w:val="bottom"/>
          </w:tcPr>
          <w:p w14:paraId="4E38338F" w14:textId="77777777" w:rsidR="00A50BC5" w:rsidRPr="006C52B3" w:rsidRDefault="00A50BC5" w:rsidP="007353D9">
            <w:pPr>
              <w:pStyle w:val="Other0"/>
              <w:spacing w:line="276" w:lineRule="auto"/>
              <w:jc w:val="center"/>
              <w:rPr>
                <w:sz w:val="26"/>
                <w:szCs w:val="26"/>
              </w:rPr>
            </w:pPr>
            <w:r w:rsidRPr="006C52B3">
              <w:rPr>
                <w:color w:val="2D1C14"/>
                <w:sz w:val="26"/>
                <w:szCs w:val="26"/>
              </w:rPr>
              <w:t>I</w:t>
            </w:r>
          </w:p>
        </w:tc>
        <w:tc>
          <w:tcPr>
            <w:tcW w:w="1170" w:type="dxa"/>
            <w:shd w:val="clear" w:color="auto" w:fill="auto"/>
            <w:vAlign w:val="bottom"/>
          </w:tcPr>
          <w:p w14:paraId="5D1EDF1F" w14:textId="77777777" w:rsidR="00A50BC5" w:rsidRPr="006C52B3" w:rsidRDefault="00A50BC5" w:rsidP="007353D9">
            <w:pPr>
              <w:pStyle w:val="Other0"/>
              <w:spacing w:line="276" w:lineRule="auto"/>
              <w:jc w:val="center"/>
              <w:rPr>
                <w:sz w:val="26"/>
                <w:szCs w:val="26"/>
              </w:rPr>
            </w:pPr>
            <w:r w:rsidRPr="006C52B3">
              <w:rPr>
                <w:color w:val="2D1C14"/>
                <w:sz w:val="26"/>
                <w:szCs w:val="26"/>
              </w:rPr>
              <w:t>&lt;0,01</w:t>
            </w:r>
          </w:p>
        </w:tc>
        <w:tc>
          <w:tcPr>
            <w:tcW w:w="1080" w:type="dxa"/>
            <w:shd w:val="clear" w:color="auto" w:fill="auto"/>
            <w:vAlign w:val="bottom"/>
          </w:tcPr>
          <w:p w14:paraId="046290DE" w14:textId="77777777" w:rsidR="00A50BC5" w:rsidRPr="006C52B3" w:rsidRDefault="00A50BC5" w:rsidP="007353D9">
            <w:pPr>
              <w:pStyle w:val="Other0"/>
              <w:spacing w:line="276" w:lineRule="auto"/>
              <w:ind w:firstLine="400"/>
              <w:rPr>
                <w:sz w:val="26"/>
                <w:szCs w:val="26"/>
              </w:rPr>
            </w:pPr>
            <w:r w:rsidRPr="006C52B3">
              <w:rPr>
                <w:color w:val="2D1C14"/>
                <w:sz w:val="26"/>
                <w:szCs w:val="26"/>
              </w:rPr>
              <w:t>K</w:t>
            </w:r>
          </w:p>
        </w:tc>
      </w:tr>
      <w:tr w:rsidR="00A50BC5" w:rsidRPr="006C52B3" w14:paraId="2812603B" w14:textId="77777777" w:rsidTr="007353D9">
        <w:trPr>
          <w:trHeight w:val="290"/>
        </w:trPr>
        <w:tc>
          <w:tcPr>
            <w:tcW w:w="1278" w:type="dxa"/>
            <w:shd w:val="clear" w:color="auto" w:fill="auto"/>
          </w:tcPr>
          <w:p w14:paraId="70CF61BF" w14:textId="77777777" w:rsidR="00A50BC5" w:rsidRPr="006C52B3" w:rsidRDefault="00A50BC5" w:rsidP="007353D9">
            <w:pPr>
              <w:tabs>
                <w:tab w:val="left" w:pos="142"/>
              </w:tabs>
              <w:rPr>
                <w:sz w:val="26"/>
                <w:szCs w:val="26"/>
                <w:lang w:val="vi-VN"/>
              </w:rPr>
            </w:pPr>
            <w:r w:rsidRPr="006C52B3">
              <w:rPr>
                <w:sz w:val="26"/>
                <w:szCs w:val="26"/>
              </w:rPr>
              <w:t>Sr</w:t>
            </w:r>
            <w:r w:rsidRPr="006C52B3">
              <w:rPr>
                <w:sz w:val="26"/>
                <w:szCs w:val="26"/>
                <w:vertAlign w:val="superscript"/>
              </w:rPr>
              <w:t>2+</w:t>
            </w:r>
          </w:p>
        </w:tc>
        <w:tc>
          <w:tcPr>
            <w:tcW w:w="1080" w:type="dxa"/>
            <w:shd w:val="clear" w:color="auto" w:fill="auto"/>
            <w:vAlign w:val="bottom"/>
          </w:tcPr>
          <w:p w14:paraId="5EE5CE0D" w14:textId="77777777" w:rsidR="00A50BC5" w:rsidRPr="006C52B3" w:rsidRDefault="00A50BC5" w:rsidP="007353D9">
            <w:pPr>
              <w:pStyle w:val="Other0"/>
              <w:spacing w:line="276" w:lineRule="auto"/>
              <w:jc w:val="center"/>
              <w:rPr>
                <w:sz w:val="26"/>
                <w:szCs w:val="26"/>
              </w:rPr>
            </w:pPr>
            <w:r w:rsidRPr="006C52B3">
              <w:rPr>
                <w:color w:val="2D1C14"/>
                <w:sz w:val="26"/>
                <w:szCs w:val="26"/>
              </w:rPr>
              <w:t>69,50</w:t>
            </w:r>
          </w:p>
        </w:tc>
        <w:tc>
          <w:tcPr>
            <w:tcW w:w="1056" w:type="dxa"/>
            <w:shd w:val="clear" w:color="auto" w:fill="auto"/>
            <w:vAlign w:val="bottom"/>
          </w:tcPr>
          <w:p w14:paraId="311EB7B1" w14:textId="77777777" w:rsidR="00A50BC5" w:rsidRPr="006C52B3" w:rsidRDefault="00A50BC5" w:rsidP="007353D9">
            <w:pPr>
              <w:pStyle w:val="Other0"/>
              <w:spacing w:line="276" w:lineRule="auto"/>
              <w:ind w:firstLine="420"/>
              <w:rPr>
                <w:sz w:val="26"/>
                <w:szCs w:val="26"/>
              </w:rPr>
            </w:pPr>
            <w:r w:rsidRPr="006C52B3">
              <w:rPr>
                <w:color w:val="2D1C14"/>
                <w:sz w:val="26"/>
                <w:szCs w:val="26"/>
              </w:rPr>
              <w:t>T</w:t>
            </w:r>
          </w:p>
        </w:tc>
        <w:tc>
          <w:tcPr>
            <w:tcW w:w="1170" w:type="dxa"/>
            <w:shd w:val="clear" w:color="auto" w:fill="auto"/>
            <w:vAlign w:val="bottom"/>
          </w:tcPr>
          <w:p w14:paraId="0279DB85" w14:textId="77777777" w:rsidR="00A50BC5" w:rsidRPr="006C52B3" w:rsidRDefault="00A50BC5" w:rsidP="007353D9">
            <w:pPr>
              <w:pStyle w:val="Other0"/>
              <w:spacing w:line="276" w:lineRule="auto"/>
              <w:jc w:val="center"/>
              <w:rPr>
                <w:sz w:val="26"/>
                <w:szCs w:val="26"/>
              </w:rPr>
            </w:pPr>
            <w:r w:rsidRPr="006C52B3">
              <w:rPr>
                <w:color w:val="2D1C14"/>
                <w:sz w:val="26"/>
                <w:szCs w:val="26"/>
              </w:rPr>
              <w:t>0,013</w:t>
            </w:r>
          </w:p>
        </w:tc>
        <w:tc>
          <w:tcPr>
            <w:tcW w:w="1080" w:type="dxa"/>
            <w:shd w:val="clear" w:color="auto" w:fill="auto"/>
            <w:vAlign w:val="bottom"/>
          </w:tcPr>
          <w:p w14:paraId="17E7251B" w14:textId="77777777" w:rsidR="00A50BC5" w:rsidRPr="006C52B3" w:rsidRDefault="00A50BC5" w:rsidP="007353D9">
            <w:pPr>
              <w:pStyle w:val="Other0"/>
              <w:spacing w:line="276" w:lineRule="auto"/>
              <w:jc w:val="center"/>
              <w:rPr>
                <w:sz w:val="26"/>
                <w:szCs w:val="26"/>
              </w:rPr>
            </w:pPr>
            <w:r w:rsidRPr="006C52B3">
              <w:rPr>
                <w:color w:val="2D1C14"/>
                <w:sz w:val="26"/>
                <w:szCs w:val="26"/>
              </w:rPr>
              <w:t>I</w:t>
            </w:r>
          </w:p>
        </w:tc>
        <w:tc>
          <w:tcPr>
            <w:tcW w:w="1170" w:type="dxa"/>
            <w:shd w:val="clear" w:color="auto" w:fill="auto"/>
            <w:vAlign w:val="bottom"/>
          </w:tcPr>
          <w:p w14:paraId="19874199" w14:textId="77777777" w:rsidR="00A50BC5" w:rsidRPr="006C52B3" w:rsidRDefault="00A50BC5" w:rsidP="007353D9">
            <w:pPr>
              <w:pStyle w:val="Other0"/>
              <w:spacing w:line="276" w:lineRule="auto"/>
              <w:jc w:val="center"/>
              <w:rPr>
                <w:sz w:val="26"/>
                <w:szCs w:val="26"/>
              </w:rPr>
            </w:pPr>
            <w:r w:rsidRPr="006C52B3">
              <w:rPr>
                <w:color w:val="522F30"/>
                <w:sz w:val="26"/>
                <w:szCs w:val="26"/>
              </w:rPr>
              <w:t>&lt;0,01</w:t>
            </w:r>
          </w:p>
        </w:tc>
        <w:tc>
          <w:tcPr>
            <w:tcW w:w="1080" w:type="dxa"/>
            <w:shd w:val="clear" w:color="auto" w:fill="auto"/>
            <w:vAlign w:val="bottom"/>
          </w:tcPr>
          <w:p w14:paraId="74EC4B51" w14:textId="77777777" w:rsidR="00A50BC5" w:rsidRPr="006C52B3" w:rsidRDefault="00A50BC5" w:rsidP="007353D9">
            <w:pPr>
              <w:pStyle w:val="Other0"/>
              <w:spacing w:line="276" w:lineRule="auto"/>
              <w:ind w:firstLine="400"/>
              <w:rPr>
                <w:sz w:val="26"/>
                <w:szCs w:val="26"/>
              </w:rPr>
            </w:pPr>
            <w:r w:rsidRPr="006C52B3">
              <w:rPr>
                <w:color w:val="2D1C14"/>
                <w:sz w:val="26"/>
                <w:szCs w:val="26"/>
              </w:rPr>
              <w:t>K</w:t>
            </w:r>
          </w:p>
        </w:tc>
      </w:tr>
      <w:tr w:rsidR="00A50BC5" w:rsidRPr="006C52B3" w14:paraId="2D3E9726" w14:textId="77777777" w:rsidTr="007353D9">
        <w:trPr>
          <w:trHeight w:val="274"/>
        </w:trPr>
        <w:tc>
          <w:tcPr>
            <w:tcW w:w="1278" w:type="dxa"/>
            <w:shd w:val="clear" w:color="auto" w:fill="auto"/>
          </w:tcPr>
          <w:p w14:paraId="6402905F" w14:textId="77777777" w:rsidR="00A50BC5" w:rsidRPr="006C52B3" w:rsidRDefault="00A50BC5" w:rsidP="007353D9">
            <w:pPr>
              <w:tabs>
                <w:tab w:val="left" w:pos="142"/>
              </w:tabs>
              <w:rPr>
                <w:sz w:val="26"/>
                <w:szCs w:val="26"/>
                <w:lang w:val="vi-VN"/>
              </w:rPr>
            </w:pPr>
            <w:r w:rsidRPr="006C52B3">
              <w:rPr>
                <w:sz w:val="26"/>
                <w:szCs w:val="26"/>
              </w:rPr>
              <w:t>Ba</w:t>
            </w:r>
            <w:r w:rsidRPr="006C52B3">
              <w:rPr>
                <w:sz w:val="26"/>
                <w:szCs w:val="26"/>
                <w:vertAlign w:val="superscript"/>
              </w:rPr>
              <w:t>2+</w:t>
            </w:r>
          </w:p>
        </w:tc>
        <w:tc>
          <w:tcPr>
            <w:tcW w:w="1080" w:type="dxa"/>
            <w:shd w:val="clear" w:color="auto" w:fill="auto"/>
          </w:tcPr>
          <w:p w14:paraId="51697DA7" w14:textId="77777777" w:rsidR="00A50BC5" w:rsidRPr="006C52B3" w:rsidRDefault="00A50BC5" w:rsidP="007353D9">
            <w:pPr>
              <w:pStyle w:val="Other0"/>
              <w:spacing w:line="276" w:lineRule="auto"/>
              <w:jc w:val="center"/>
              <w:rPr>
                <w:sz w:val="26"/>
                <w:szCs w:val="26"/>
              </w:rPr>
            </w:pPr>
            <w:r w:rsidRPr="006C52B3">
              <w:rPr>
                <w:color w:val="2D1C14"/>
                <w:sz w:val="26"/>
                <w:szCs w:val="26"/>
              </w:rPr>
              <w:t>9,02</w:t>
            </w:r>
          </w:p>
        </w:tc>
        <w:tc>
          <w:tcPr>
            <w:tcW w:w="1056" w:type="dxa"/>
            <w:shd w:val="clear" w:color="auto" w:fill="auto"/>
          </w:tcPr>
          <w:p w14:paraId="57065425" w14:textId="77777777" w:rsidR="00A50BC5" w:rsidRPr="006C52B3" w:rsidRDefault="00A50BC5" w:rsidP="007353D9">
            <w:pPr>
              <w:pStyle w:val="Other0"/>
              <w:spacing w:line="276" w:lineRule="auto"/>
              <w:ind w:firstLine="420"/>
              <w:rPr>
                <w:sz w:val="26"/>
                <w:szCs w:val="26"/>
              </w:rPr>
            </w:pPr>
            <w:r w:rsidRPr="006C52B3">
              <w:rPr>
                <w:color w:val="2D1C14"/>
                <w:sz w:val="26"/>
                <w:szCs w:val="26"/>
              </w:rPr>
              <w:t>T</w:t>
            </w:r>
          </w:p>
        </w:tc>
        <w:tc>
          <w:tcPr>
            <w:tcW w:w="1170" w:type="dxa"/>
            <w:shd w:val="clear" w:color="auto" w:fill="auto"/>
          </w:tcPr>
          <w:p w14:paraId="28D6FF89" w14:textId="77777777" w:rsidR="00A50BC5" w:rsidRPr="006C52B3" w:rsidRDefault="00A50BC5" w:rsidP="007353D9">
            <w:pPr>
              <w:pStyle w:val="Other0"/>
              <w:spacing w:line="276" w:lineRule="auto"/>
              <w:jc w:val="center"/>
              <w:rPr>
                <w:sz w:val="26"/>
                <w:szCs w:val="26"/>
              </w:rPr>
            </w:pPr>
            <w:r w:rsidRPr="006C52B3">
              <w:rPr>
                <w:color w:val="2D1C14"/>
                <w:sz w:val="26"/>
                <w:szCs w:val="26"/>
              </w:rPr>
              <w:t>&lt;0,01</w:t>
            </w:r>
          </w:p>
        </w:tc>
        <w:tc>
          <w:tcPr>
            <w:tcW w:w="1080" w:type="dxa"/>
            <w:shd w:val="clear" w:color="auto" w:fill="auto"/>
          </w:tcPr>
          <w:p w14:paraId="5B15FA6B" w14:textId="77777777" w:rsidR="00A50BC5" w:rsidRPr="006C52B3" w:rsidRDefault="00A50BC5" w:rsidP="007353D9">
            <w:pPr>
              <w:pStyle w:val="Other0"/>
              <w:spacing w:line="276" w:lineRule="auto"/>
              <w:jc w:val="center"/>
              <w:rPr>
                <w:sz w:val="26"/>
                <w:szCs w:val="26"/>
              </w:rPr>
            </w:pPr>
            <w:r w:rsidRPr="006C52B3">
              <w:rPr>
                <w:color w:val="2D1C14"/>
                <w:sz w:val="26"/>
                <w:szCs w:val="26"/>
              </w:rPr>
              <w:t>K</w:t>
            </w:r>
          </w:p>
        </w:tc>
        <w:tc>
          <w:tcPr>
            <w:tcW w:w="1170" w:type="dxa"/>
            <w:shd w:val="clear" w:color="auto" w:fill="auto"/>
          </w:tcPr>
          <w:p w14:paraId="7534B7EE" w14:textId="77777777" w:rsidR="00A50BC5" w:rsidRPr="006C52B3" w:rsidRDefault="00A50BC5" w:rsidP="007353D9">
            <w:pPr>
              <w:pStyle w:val="Other0"/>
              <w:spacing w:line="276" w:lineRule="auto"/>
              <w:jc w:val="center"/>
              <w:rPr>
                <w:sz w:val="26"/>
                <w:szCs w:val="26"/>
              </w:rPr>
            </w:pPr>
            <w:r w:rsidRPr="006C52B3">
              <w:rPr>
                <w:color w:val="2D1C14"/>
                <w:sz w:val="26"/>
                <w:szCs w:val="26"/>
              </w:rPr>
              <w:t>&lt;0,01</w:t>
            </w:r>
          </w:p>
        </w:tc>
        <w:tc>
          <w:tcPr>
            <w:tcW w:w="1080" w:type="dxa"/>
            <w:shd w:val="clear" w:color="auto" w:fill="auto"/>
          </w:tcPr>
          <w:p w14:paraId="0281163B" w14:textId="77777777" w:rsidR="00A50BC5" w:rsidRPr="006C52B3" w:rsidRDefault="00A50BC5" w:rsidP="007353D9">
            <w:pPr>
              <w:pStyle w:val="Other0"/>
              <w:spacing w:line="276" w:lineRule="auto"/>
              <w:ind w:firstLine="400"/>
              <w:rPr>
                <w:sz w:val="26"/>
                <w:szCs w:val="26"/>
              </w:rPr>
            </w:pPr>
            <w:r w:rsidRPr="006C52B3">
              <w:rPr>
                <w:color w:val="2D1C14"/>
                <w:sz w:val="26"/>
                <w:szCs w:val="26"/>
              </w:rPr>
              <w:t>K</w:t>
            </w:r>
          </w:p>
        </w:tc>
      </w:tr>
    </w:tbl>
    <w:p w14:paraId="55394BBF"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 xml:space="preserve">2. Một số hợp chất quan trọng </w:t>
      </w:r>
    </w:p>
    <w:p w14:paraId="121BBF0C"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ab/>
        <w:t>a) Muối carbonate và nitrate</w:t>
      </w:r>
    </w:p>
    <w:p w14:paraId="4D7CEEF9" w14:textId="77777777" w:rsidR="00A50BC5" w:rsidRPr="006C52B3" w:rsidRDefault="00A50BC5">
      <w:pPr>
        <w:pStyle w:val="oancuaDanhsach"/>
        <w:numPr>
          <w:ilvl w:val="0"/>
          <w:numId w:val="133"/>
        </w:numPr>
        <w:tabs>
          <w:tab w:val="left" w:pos="142"/>
        </w:tabs>
        <w:spacing w:after="0"/>
        <w:jc w:val="both"/>
        <w:rPr>
          <w:rFonts w:ascii="Times New Roman" w:hAnsi="Times New Roman"/>
          <w:iCs/>
          <w:sz w:val="26"/>
          <w:szCs w:val="26"/>
          <w:lang w:val="vi-VN"/>
        </w:rPr>
      </w:pPr>
      <w:r w:rsidRPr="006C52B3">
        <w:rPr>
          <w:rFonts w:ascii="Times New Roman" w:hAnsi="Times New Roman"/>
          <w:iCs/>
          <w:sz w:val="26"/>
          <w:szCs w:val="26"/>
          <w:lang w:val="vi-VN"/>
        </w:rPr>
        <w:t>Tác dụng với acid</w:t>
      </w:r>
      <w:r w:rsidRPr="006C52B3">
        <w:rPr>
          <w:rFonts w:ascii="Times New Roman" w:hAnsi="Times New Roman"/>
          <w:iCs/>
          <w:sz w:val="26"/>
          <w:szCs w:val="26"/>
        </w:rPr>
        <w:t xml:space="preserve"> </w:t>
      </w:r>
    </w:p>
    <w:p w14:paraId="4CE8A876" w14:textId="77777777" w:rsidR="00A50BC5" w:rsidRPr="006C52B3" w:rsidRDefault="00A50BC5">
      <w:pPr>
        <w:pStyle w:val="oancuaDanhsach"/>
        <w:numPr>
          <w:ilvl w:val="0"/>
          <w:numId w:val="134"/>
        </w:numPr>
        <w:tabs>
          <w:tab w:val="left" w:pos="142"/>
        </w:tabs>
        <w:spacing w:after="0"/>
        <w:jc w:val="both"/>
        <w:rPr>
          <w:rFonts w:ascii="Times New Roman" w:hAnsi="Times New Roman"/>
          <w:iCs/>
          <w:sz w:val="26"/>
          <w:szCs w:val="26"/>
          <w:lang w:val="vi-VN"/>
        </w:rPr>
      </w:pPr>
      <w:r w:rsidRPr="006C52B3">
        <w:rPr>
          <w:rFonts w:ascii="Times New Roman" w:hAnsi="Times New Roman"/>
          <w:iCs/>
          <w:sz w:val="26"/>
          <w:szCs w:val="26"/>
        </w:rPr>
        <w:t>Muối carbonate + acid</w:t>
      </w:r>
      <w:r w:rsidRPr="006C52B3">
        <w:rPr>
          <w:rFonts w:ascii="Times New Roman" w:hAnsi="Times New Roman"/>
          <w:iCs/>
          <w:position w:val="-6"/>
          <w:sz w:val="26"/>
          <w:szCs w:val="26"/>
        </w:rPr>
        <w:object w:dxaOrig="639" w:dyaOrig="340" w14:anchorId="64F4492C">
          <v:shape id="_x0000_i2077" type="#_x0000_t75" style="width:32.25pt;height:17.25pt" o:ole="">
            <v:imagedata r:id="rId1952" o:title=""/>
          </v:shape>
          <o:OLEObject Type="Embed" ProgID="Equation.DSMT4" ShapeID="_x0000_i2077" DrawAspect="Content" ObjectID="_1803217310" r:id="rId1953"/>
        </w:object>
      </w:r>
      <w:r w:rsidRPr="006C52B3">
        <w:rPr>
          <w:rFonts w:ascii="Times New Roman" w:hAnsi="Times New Roman"/>
          <w:iCs/>
          <w:sz w:val="26"/>
          <w:szCs w:val="26"/>
        </w:rPr>
        <w:t>muối + CO</w:t>
      </w:r>
      <w:r w:rsidRPr="006C52B3">
        <w:rPr>
          <w:rFonts w:ascii="Times New Roman" w:hAnsi="Times New Roman"/>
          <w:iCs/>
          <w:sz w:val="26"/>
          <w:szCs w:val="26"/>
          <w:vertAlign w:val="subscript"/>
        </w:rPr>
        <w:t>2</w:t>
      </w:r>
      <w:r w:rsidRPr="006C52B3">
        <w:rPr>
          <w:rFonts w:ascii="Times New Roman" w:hAnsi="Times New Roman"/>
          <w:iCs/>
          <w:sz w:val="26"/>
          <w:szCs w:val="26"/>
        </w:rPr>
        <w:t xml:space="preserve"> + H</w:t>
      </w:r>
      <w:r w:rsidRPr="006C52B3">
        <w:rPr>
          <w:rFonts w:ascii="Times New Roman" w:hAnsi="Times New Roman"/>
          <w:iCs/>
          <w:sz w:val="26"/>
          <w:szCs w:val="26"/>
          <w:vertAlign w:val="subscript"/>
        </w:rPr>
        <w:t>2</w:t>
      </w:r>
      <w:r w:rsidRPr="006C52B3">
        <w:rPr>
          <w:rFonts w:ascii="Times New Roman" w:hAnsi="Times New Roman"/>
          <w:iCs/>
          <w:sz w:val="26"/>
          <w:szCs w:val="26"/>
        </w:rPr>
        <w:t>O</w:t>
      </w:r>
    </w:p>
    <w:p w14:paraId="1493A730" w14:textId="77777777" w:rsidR="00A50BC5" w:rsidRPr="006C52B3" w:rsidRDefault="00A50BC5" w:rsidP="00A50BC5">
      <w:pPr>
        <w:jc w:val="both"/>
        <w:rPr>
          <w:sz w:val="26"/>
          <w:szCs w:val="26"/>
        </w:rPr>
      </w:pPr>
      <w:r w:rsidRPr="006C52B3">
        <w:rPr>
          <w:sz w:val="26"/>
          <w:szCs w:val="26"/>
        </w:rPr>
        <w:tab/>
      </w:r>
      <w:r w:rsidRPr="006C52B3">
        <w:rPr>
          <w:sz w:val="26"/>
          <w:szCs w:val="26"/>
        </w:rPr>
        <w:tab/>
        <w:t>CaCO</w:t>
      </w:r>
      <w:r w:rsidRPr="006C52B3">
        <w:rPr>
          <w:sz w:val="26"/>
          <w:szCs w:val="26"/>
          <w:vertAlign w:val="subscript"/>
        </w:rPr>
        <w:t>3</w:t>
      </w:r>
      <w:r w:rsidRPr="006C52B3">
        <w:rPr>
          <w:sz w:val="26"/>
          <w:szCs w:val="26"/>
        </w:rPr>
        <w:t xml:space="preserve">  +2HCl</w:t>
      </w:r>
      <w:r w:rsidRPr="006C52B3">
        <w:rPr>
          <w:position w:val="-6"/>
          <w:sz w:val="26"/>
          <w:szCs w:val="26"/>
        </w:rPr>
        <w:object w:dxaOrig="639" w:dyaOrig="340" w14:anchorId="0AA7FEFF">
          <v:shape id="_x0000_i2078" type="#_x0000_t75" style="width:32.25pt;height:17.25pt" o:ole="">
            <v:imagedata r:id="rId1954" o:title=""/>
          </v:shape>
          <o:OLEObject Type="Embed" ProgID="Equation.DSMT4" ShapeID="_x0000_i2078" DrawAspect="Content" ObjectID="_1803217311" r:id="rId1955"/>
        </w:object>
      </w:r>
      <w:r w:rsidRPr="006C52B3">
        <w:rPr>
          <w:sz w:val="26"/>
          <w:szCs w:val="26"/>
        </w:rPr>
        <w:t>CaCl</w:t>
      </w:r>
      <w:r w:rsidRPr="006C52B3">
        <w:rPr>
          <w:sz w:val="26"/>
          <w:szCs w:val="26"/>
          <w:vertAlign w:val="subscript"/>
        </w:rPr>
        <w:t>2</w:t>
      </w:r>
      <w:r w:rsidRPr="006C52B3">
        <w:rPr>
          <w:sz w:val="26"/>
          <w:szCs w:val="26"/>
        </w:rPr>
        <w:t xml:space="preserve"> + CO</w:t>
      </w:r>
      <w:r w:rsidRPr="006C52B3">
        <w:rPr>
          <w:sz w:val="26"/>
          <w:szCs w:val="26"/>
          <w:vertAlign w:val="subscript"/>
        </w:rPr>
        <w:t>2</w:t>
      </w:r>
      <w:r w:rsidRPr="006C52B3">
        <w:rPr>
          <w:sz w:val="26"/>
          <w:szCs w:val="26"/>
        </w:rPr>
        <w:t xml:space="preserve">  + H</w:t>
      </w:r>
      <w:r w:rsidRPr="006C52B3">
        <w:rPr>
          <w:sz w:val="26"/>
          <w:szCs w:val="26"/>
          <w:vertAlign w:val="subscript"/>
        </w:rPr>
        <w:t>2</w:t>
      </w:r>
      <w:r w:rsidRPr="006C52B3">
        <w:rPr>
          <w:sz w:val="26"/>
          <w:szCs w:val="26"/>
        </w:rPr>
        <w:t>O</w:t>
      </w:r>
    </w:p>
    <w:p w14:paraId="7F819AA0" w14:textId="77777777" w:rsidR="00A50BC5" w:rsidRPr="006C52B3" w:rsidRDefault="00A50BC5" w:rsidP="00A50BC5">
      <w:pPr>
        <w:jc w:val="both"/>
        <w:rPr>
          <w:sz w:val="26"/>
          <w:szCs w:val="26"/>
        </w:rPr>
      </w:pPr>
      <w:r w:rsidRPr="006C52B3">
        <w:rPr>
          <w:sz w:val="26"/>
          <w:szCs w:val="26"/>
        </w:rPr>
        <w:tab/>
      </w:r>
      <w:r w:rsidRPr="006C52B3">
        <w:rPr>
          <w:sz w:val="26"/>
          <w:szCs w:val="26"/>
        </w:rPr>
        <w:tab/>
        <w:t>CaCO</w:t>
      </w:r>
      <w:r w:rsidRPr="006C52B3">
        <w:rPr>
          <w:sz w:val="26"/>
          <w:szCs w:val="26"/>
          <w:vertAlign w:val="subscript"/>
        </w:rPr>
        <w:t>3</w:t>
      </w:r>
      <w:r w:rsidRPr="006C52B3">
        <w:rPr>
          <w:sz w:val="26"/>
          <w:szCs w:val="26"/>
        </w:rPr>
        <w:t xml:space="preserve">  + 2CH</w:t>
      </w:r>
      <w:r w:rsidRPr="006C52B3">
        <w:rPr>
          <w:sz w:val="26"/>
          <w:szCs w:val="26"/>
          <w:vertAlign w:val="subscript"/>
        </w:rPr>
        <w:t>3</w:t>
      </w:r>
      <w:r w:rsidRPr="006C52B3">
        <w:rPr>
          <w:sz w:val="26"/>
          <w:szCs w:val="26"/>
        </w:rPr>
        <w:t>COOH</w:t>
      </w:r>
      <w:r w:rsidRPr="006C52B3">
        <w:rPr>
          <w:position w:val="-6"/>
          <w:sz w:val="26"/>
          <w:szCs w:val="26"/>
        </w:rPr>
        <w:object w:dxaOrig="639" w:dyaOrig="340" w14:anchorId="69EE203A">
          <v:shape id="_x0000_i2079" type="#_x0000_t75" style="width:32.25pt;height:17.25pt" o:ole="">
            <v:imagedata r:id="rId1954" o:title=""/>
          </v:shape>
          <o:OLEObject Type="Embed" ProgID="Equation.DSMT4" ShapeID="_x0000_i2079" DrawAspect="Content" ObjectID="_1803217312" r:id="rId1956"/>
        </w:object>
      </w:r>
      <w:r w:rsidRPr="006C52B3">
        <w:rPr>
          <w:sz w:val="26"/>
          <w:szCs w:val="26"/>
        </w:rPr>
        <w:t>(CH</w:t>
      </w:r>
      <w:r w:rsidRPr="006C52B3">
        <w:rPr>
          <w:sz w:val="26"/>
          <w:szCs w:val="26"/>
          <w:vertAlign w:val="subscript"/>
        </w:rPr>
        <w:t>3</w:t>
      </w:r>
      <w:r w:rsidRPr="006C52B3">
        <w:rPr>
          <w:sz w:val="26"/>
          <w:szCs w:val="26"/>
        </w:rPr>
        <w:t>COO)</w:t>
      </w:r>
      <w:r w:rsidRPr="006C52B3">
        <w:rPr>
          <w:sz w:val="26"/>
          <w:szCs w:val="26"/>
          <w:vertAlign w:val="subscript"/>
        </w:rPr>
        <w:t>2</w:t>
      </w:r>
      <w:r w:rsidRPr="006C52B3">
        <w:rPr>
          <w:sz w:val="26"/>
          <w:szCs w:val="26"/>
        </w:rPr>
        <w:t>Ca  + CO</w:t>
      </w:r>
      <w:r w:rsidRPr="006C52B3">
        <w:rPr>
          <w:sz w:val="26"/>
          <w:szCs w:val="26"/>
          <w:vertAlign w:val="subscript"/>
        </w:rPr>
        <w:t>2</w:t>
      </w:r>
      <w:r w:rsidRPr="006C52B3">
        <w:rPr>
          <w:sz w:val="26"/>
          <w:szCs w:val="26"/>
        </w:rPr>
        <w:t xml:space="preserve">  + H</w:t>
      </w:r>
      <w:r w:rsidRPr="006C52B3">
        <w:rPr>
          <w:sz w:val="26"/>
          <w:szCs w:val="26"/>
          <w:vertAlign w:val="subscript"/>
        </w:rPr>
        <w:t>2</w:t>
      </w:r>
      <w:r w:rsidRPr="006C52B3">
        <w:rPr>
          <w:sz w:val="26"/>
          <w:szCs w:val="26"/>
        </w:rPr>
        <w:t>O</w:t>
      </w:r>
    </w:p>
    <w:p w14:paraId="2A15E330" w14:textId="77777777" w:rsidR="00A50BC5" w:rsidRPr="006C52B3" w:rsidRDefault="00A50BC5">
      <w:pPr>
        <w:pStyle w:val="oancuaDanhsach"/>
        <w:numPr>
          <w:ilvl w:val="0"/>
          <w:numId w:val="134"/>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 xml:space="preserve">Muối carbonate của kim loại nhóm IIA tan dần trong nước có hòa tan khí carbon dioxide. </w:t>
      </w:r>
    </w:p>
    <w:p w14:paraId="24B9740B" w14:textId="77777777" w:rsidR="00A50BC5" w:rsidRPr="006C52B3" w:rsidRDefault="00A50BC5" w:rsidP="00A50BC5">
      <w:pPr>
        <w:tabs>
          <w:tab w:val="left" w:pos="142"/>
        </w:tabs>
        <w:jc w:val="both"/>
        <w:rPr>
          <w:sz w:val="26"/>
          <w:szCs w:val="26"/>
          <w:vertAlign w:val="subscript"/>
          <w:lang w:val="vi-VN"/>
        </w:rPr>
      </w:pPr>
      <w:r w:rsidRPr="006C52B3">
        <w:rPr>
          <w:sz w:val="26"/>
          <w:szCs w:val="26"/>
          <w:lang w:val="vi-VN"/>
        </w:rPr>
        <w:tab/>
      </w:r>
      <w:r w:rsidRPr="006C52B3">
        <w:rPr>
          <w:sz w:val="26"/>
          <w:szCs w:val="26"/>
          <w:lang w:val="vi-VN"/>
        </w:rPr>
        <w:tab/>
      </w:r>
      <w:r w:rsidRPr="006C52B3">
        <w:rPr>
          <w:sz w:val="26"/>
          <w:szCs w:val="26"/>
        </w:rPr>
        <w:t xml:space="preserve">      </w:t>
      </w:r>
      <w:r w:rsidRPr="006C52B3">
        <w:rPr>
          <w:sz w:val="26"/>
          <w:szCs w:val="26"/>
          <w:lang w:val="vi-VN"/>
        </w:rPr>
        <w:t>Ví dụ: CaCO</w:t>
      </w:r>
      <w:r w:rsidRPr="006C52B3">
        <w:rPr>
          <w:sz w:val="26"/>
          <w:szCs w:val="26"/>
          <w:vertAlign w:val="subscript"/>
          <w:lang w:val="vi-VN"/>
        </w:rPr>
        <w:t>3</w:t>
      </w:r>
      <w:r w:rsidRPr="006C52B3">
        <w:rPr>
          <w:sz w:val="26"/>
          <w:szCs w:val="26"/>
          <w:lang w:val="vi-VN"/>
        </w:rPr>
        <w:t xml:space="preserve"> + CO</w:t>
      </w:r>
      <w:r w:rsidRPr="006C52B3">
        <w:rPr>
          <w:sz w:val="26"/>
          <w:szCs w:val="26"/>
          <w:vertAlign w:val="subscript"/>
          <w:lang w:val="vi-VN"/>
        </w:rPr>
        <w:t>2</w:t>
      </w:r>
      <w:r w:rsidRPr="006C52B3">
        <w:rPr>
          <w:sz w:val="26"/>
          <w:szCs w:val="26"/>
          <w:lang w:val="vi-VN"/>
        </w:rPr>
        <w:t xml:space="preserve"> + H</w:t>
      </w:r>
      <w:r w:rsidRPr="006C52B3">
        <w:rPr>
          <w:sz w:val="26"/>
          <w:szCs w:val="26"/>
          <w:vertAlign w:val="subscript"/>
          <w:lang w:val="vi-VN"/>
        </w:rPr>
        <w:t>2</w:t>
      </w:r>
      <w:r w:rsidRPr="006C52B3">
        <w:rPr>
          <w:sz w:val="26"/>
          <w:szCs w:val="26"/>
          <w:lang w:val="vi-VN"/>
        </w:rPr>
        <w:t>O</w:t>
      </w:r>
      <w:r w:rsidRPr="006C52B3">
        <w:rPr>
          <w:sz w:val="26"/>
          <w:szCs w:val="26"/>
        </w:rPr>
        <w:t xml:space="preserve"> </w:t>
      </w:r>
      <w:r w:rsidRPr="006C52B3">
        <w:rPr>
          <w:position w:val="-8"/>
          <w:sz w:val="26"/>
          <w:szCs w:val="26"/>
        </w:rPr>
        <w:object w:dxaOrig="639" w:dyaOrig="380" w14:anchorId="6F57359F">
          <v:shape id="_x0000_i2080" type="#_x0000_t75" style="width:32.25pt;height:18.75pt" o:ole="">
            <v:imagedata r:id="rId1957" o:title=""/>
          </v:shape>
          <o:OLEObject Type="Embed" ProgID="Equation.DSMT4" ShapeID="_x0000_i2080" DrawAspect="Content" ObjectID="_1803217313" r:id="rId1958"/>
        </w:object>
      </w:r>
      <w:r w:rsidRPr="006C52B3">
        <w:rPr>
          <w:sz w:val="26"/>
          <w:szCs w:val="26"/>
          <w:lang w:val="vi-VN"/>
        </w:rPr>
        <w:t>Ca(HCO</w:t>
      </w:r>
      <w:r w:rsidRPr="006C52B3">
        <w:rPr>
          <w:sz w:val="26"/>
          <w:szCs w:val="26"/>
          <w:vertAlign w:val="subscript"/>
          <w:lang w:val="vi-VN"/>
        </w:rPr>
        <w:t>3</w:t>
      </w:r>
      <w:r w:rsidRPr="006C52B3">
        <w:rPr>
          <w:sz w:val="26"/>
          <w:szCs w:val="26"/>
          <w:lang w:val="vi-VN"/>
        </w:rPr>
        <w:t>)</w:t>
      </w:r>
      <w:r w:rsidRPr="006C52B3">
        <w:rPr>
          <w:sz w:val="26"/>
          <w:szCs w:val="26"/>
          <w:vertAlign w:val="subscript"/>
          <w:lang w:val="vi-VN"/>
        </w:rPr>
        <w:t>2</w:t>
      </w:r>
    </w:p>
    <w:p w14:paraId="79A58809" w14:textId="77777777" w:rsidR="00A50BC5" w:rsidRPr="006C52B3" w:rsidRDefault="00A50BC5">
      <w:pPr>
        <w:pStyle w:val="oancuaDanhsach"/>
        <w:numPr>
          <w:ilvl w:val="0"/>
          <w:numId w:val="133"/>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Phản ứng nhiệt phân</w:t>
      </w:r>
    </w:p>
    <w:p w14:paraId="5E60AA64" w14:textId="77777777" w:rsidR="00A50BC5" w:rsidRPr="006C52B3" w:rsidRDefault="00A50BC5" w:rsidP="00A50BC5">
      <w:pPr>
        <w:pStyle w:val="oancuaDanhsach"/>
        <w:tabs>
          <w:tab w:val="left" w:pos="142"/>
        </w:tabs>
        <w:spacing w:after="0"/>
        <w:jc w:val="both"/>
        <w:rPr>
          <w:rFonts w:ascii="Times New Roman" w:hAnsi="Times New Roman"/>
          <w:sz w:val="26"/>
          <w:szCs w:val="26"/>
        </w:rPr>
      </w:pPr>
      <w:r w:rsidRPr="006C52B3">
        <w:rPr>
          <w:rFonts w:ascii="Times New Roman" w:hAnsi="Times New Roman"/>
          <w:sz w:val="26"/>
          <w:szCs w:val="26"/>
        </w:rPr>
        <w:t>Độ bền nhiệt của các muối carbonate và nitrate của kim loại nhóm IIA tăng dần từ Mg đến Ba.</w:t>
      </w:r>
    </w:p>
    <w:p w14:paraId="3D75B889" w14:textId="77777777" w:rsidR="00A50BC5" w:rsidRPr="006C52B3" w:rsidRDefault="00A50BC5">
      <w:pPr>
        <w:pStyle w:val="oancuaDanhsach"/>
        <w:numPr>
          <w:ilvl w:val="0"/>
          <w:numId w:val="134"/>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Các muối carbonate của kim loại nhóm IIA đều bị phân hủy bởi nhiệt:</w:t>
      </w:r>
    </w:p>
    <w:p w14:paraId="6835436C" w14:textId="77777777" w:rsidR="00A50BC5" w:rsidRPr="006C52B3" w:rsidRDefault="00A50BC5" w:rsidP="00A50BC5">
      <w:pPr>
        <w:tabs>
          <w:tab w:val="left" w:pos="142"/>
        </w:tabs>
        <w:jc w:val="center"/>
        <w:rPr>
          <w:sz w:val="26"/>
          <w:szCs w:val="26"/>
        </w:rPr>
      </w:pPr>
      <w:r w:rsidRPr="006C52B3">
        <w:rPr>
          <w:sz w:val="26"/>
          <w:szCs w:val="26"/>
          <w:lang w:val="vi-VN"/>
        </w:rPr>
        <w:t>MCO</w:t>
      </w:r>
      <w:r w:rsidRPr="006C52B3">
        <w:rPr>
          <w:sz w:val="26"/>
          <w:szCs w:val="26"/>
          <w:vertAlign w:val="subscript"/>
          <w:lang w:val="vi-VN"/>
        </w:rPr>
        <w:t>3</w:t>
      </w:r>
      <w:r w:rsidRPr="006C52B3">
        <w:rPr>
          <w:sz w:val="26"/>
          <w:szCs w:val="26"/>
          <w:lang w:val="vi-VN"/>
        </w:rPr>
        <w:t xml:space="preserve">(s) </w:t>
      </w:r>
      <w:r w:rsidRPr="006C52B3">
        <w:rPr>
          <w:position w:val="-6"/>
          <w:sz w:val="26"/>
          <w:szCs w:val="26"/>
        </w:rPr>
        <w:object w:dxaOrig="680" w:dyaOrig="360" w14:anchorId="7FB10BD2">
          <v:shape id="_x0000_i2081" type="#_x0000_t75" style="width:33.75pt;height:18pt" o:ole="">
            <v:imagedata r:id="rId1959" o:title=""/>
          </v:shape>
          <o:OLEObject Type="Embed" ProgID="Equation.DSMT4" ShapeID="_x0000_i2081" DrawAspect="Content" ObjectID="_1803217314" r:id="rId1960"/>
        </w:object>
      </w:r>
      <w:r w:rsidRPr="006C52B3">
        <w:rPr>
          <w:sz w:val="26"/>
          <w:szCs w:val="26"/>
          <w:lang w:val="vi-VN"/>
        </w:rPr>
        <w:t>MO (s) + CO</w:t>
      </w:r>
      <w:r w:rsidRPr="006C52B3">
        <w:rPr>
          <w:sz w:val="26"/>
          <w:szCs w:val="26"/>
          <w:vertAlign w:val="subscript"/>
          <w:lang w:val="vi-VN"/>
        </w:rPr>
        <w:t>2</w:t>
      </w:r>
      <w:r w:rsidRPr="006C52B3">
        <w:rPr>
          <w:sz w:val="26"/>
          <w:szCs w:val="26"/>
          <w:lang w:val="vi-VN"/>
        </w:rPr>
        <w:t xml:space="preserve"> (g) </w:t>
      </w:r>
      <w:r w:rsidRPr="006C52B3">
        <w:rPr>
          <w:sz w:val="26"/>
          <w:szCs w:val="26"/>
        </w:rPr>
        <w:t xml:space="preserve">   </w:t>
      </w:r>
      <w:r w:rsidRPr="006C52B3">
        <w:rPr>
          <w:position w:val="-12"/>
          <w:sz w:val="26"/>
          <w:szCs w:val="26"/>
        </w:rPr>
        <w:object w:dxaOrig="700" w:dyaOrig="400" w14:anchorId="461F6941">
          <v:shape id="_x0000_i2082" type="#_x0000_t75" style="width:35.25pt;height:20.25pt" o:ole="">
            <v:imagedata r:id="rId1961" o:title=""/>
          </v:shape>
          <o:OLEObject Type="Embed" ProgID="Equation.DSMT4" ShapeID="_x0000_i2082" DrawAspect="Content" ObjectID="_1803217315" r:id="rId1962"/>
        </w:object>
      </w:r>
      <w:r w:rsidRPr="006C52B3">
        <w:rPr>
          <w:sz w:val="26"/>
          <w:szCs w:val="26"/>
        </w:rPr>
        <w:t>&gt; 0</w:t>
      </w:r>
    </w:p>
    <w:p w14:paraId="5E687667" w14:textId="77777777" w:rsidR="00A50BC5" w:rsidRPr="006C52B3" w:rsidRDefault="00A50BC5" w:rsidP="00A50BC5">
      <w:pPr>
        <w:tabs>
          <w:tab w:val="left" w:pos="142"/>
        </w:tabs>
        <w:jc w:val="center"/>
        <w:rPr>
          <w:sz w:val="26"/>
          <w:szCs w:val="26"/>
        </w:rPr>
      </w:pPr>
      <w:r w:rsidRPr="006C52B3">
        <w:rPr>
          <w:sz w:val="26"/>
          <w:szCs w:val="26"/>
        </w:rPr>
        <w:t>Ca</w:t>
      </w:r>
      <w:r w:rsidRPr="006C52B3">
        <w:rPr>
          <w:sz w:val="26"/>
          <w:szCs w:val="26"/>
          <w:lang w:val="vi-VN"/>
        </w:rPr>
        <w:t>CO</w:t>
      </w:r>
      <w:r w:rsidRPr="006C52B3">
        <w:rPr>
          <w:sz w:val="26"/>
          <w:szCs w:val="26"/>
          <w:vertAlign w:val="subscript"/>
          <w:lang w:val="vi-VN"/>
        </w:rPr>
        <w:t>3</w:t>
      </w:r>
      <w:r w:rsidRPr="006C52B3">
        <w:rPr>
          <w:sz w:val="26"/>
          <w:szCs w:val="26"/>
          <w:lang w:val="vi-VN"/>
        </w:rPr>
        <w:t xml:space="preserve">(s) </w:t>
      </w:r>
      <w:r w:rsidRPr="006C52B3">
        <w:rPr>
          <w:position w:val="-6"/>
          <w:sz w:val="26"/>
          <w:szCs w:val="26"/>
        </w:rPr>
        <w:object w:dxaOrig="680" w:dyaOrig="360" w14:anchorId="3E15C718">
          <v:shape id="_x0000_i2083" type="#_x0000_t75" style="width:33.75pt;height:18pt" o:ole="">
            <v:imagedata r:id="rId1959" o:title=""/>
          </v:shape>
          <o:OLEObject Type="Embed" ProgID="Equation.DSMT4" ShapeID="_x0000_i2083" DrawAspect="Content" ObjectID="_1803217316" r:id="rId1963"/>
        </w:object>
      </w:r>
      <w:r w:rsidRPr="006C52B3">
        <w:rPr>
          <w:sz w:val="26"/>
          <w:szCs w:val="26"/>
        </w:rPr>
        <w:t>Ca</w:t>
      </w:r>
      <w:r w:rsidRPr="006C52B3">
        <w:rPr>
          <w:sz w:val="26"/>
          <w:szCs w:val="26"/>
          <w:lang w:val="vi-VN"/>
        </w:rPr>
        <w:t>O (s) + CO</w:t>
      </w:r>
      <w:r w:rsidRPr="006C52B3">
        <w:rPr>
          <w:sz w:val="26"/>
          <w:szCs w:val="26"/>
          <w:vertAlign w:val="subscript"/>
          <w:lang w:val="vi-VN"/>
        </w:rPr>
        <w:t>2</w:t>
      </w:r>
      <w:r w:rsidRPr="006C52B3">
        <w:rPr>
          <w:sz w:val="26"/>
          <w:szCs w:val="26"/>
          <w:lang w:val="vi-VN"/>
        </w:rPr>
        <w:t xml:space="preserve"> (g) </w:t>
      </w:r>
      <w:r w:rsidRPr="006C52B3">
        <w:rPr>
          <w:sz w:val="26"/>
          <w:szCs w:val="26"/>
        </w:rPr>
        <w:t xml:space="preserve">   </w:t>
      </w:r>
    </w:p>
    <w:p w14:paraId="68932408" w14:textId="77777777" w:rsidR="00A50BC5" w:rsidRPr="006C52B3" w:rsidRDefault="00A50BC5">
      <w:pPr>
        <w:pStyle w:val="oancuaDanhsach"/>
        <w:numPr>
          <w:ilvl w:val="0"/>
          <w:numId w:val="134"/>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 xml:space="preserve">Các muối </w:t>
      </w:r>
      <w:r w:rsidRPr="006C52B3">
        <w:rPr>
          <w:rFonts w:ascii="Times New Roman" w:hAnsi="Times New Roman"/>
          <w:sz w:val="26"/>
          <w:szCs w:val="26"/>
        </w:rPr>
        <w:t xml:space="preserve">nitrate </w:t>
      </w:r>
      <w:r w:rsidRPr="006C52B3">
        <w:rPr>
          <w:rFonts w:ascii="Times New Roman" w:hAnsi="Times New Roman"/>
          <w:sz w:val="26"/>
          <w:szCs w:val="26"/>
          <w:lang w:val="vi-VN"/>
        </w:rPr>
        <w:t>của kim loại nhóm IIA đều bị phân hủy bởi nhiệt:</w:t>
      </w:r>
    </w:p>
    <w:p w14:paraId="6FDA4635" w14:textId="77777777" w:rsidR="00A50BC5" w:rsidRPr="006C52B3" w:rsidRDefault="00A50BC5" w:rsidP="00A50BC5">
      <w:pPr>
        <w:tabs>
          <w:tab w:val="left" w:pos="142"/>
        </w:tabs>
        <w:jc w:val="center"/>
        <w:rPr>
          <w:sz w:val="26"/>
          <w:szCs w:val="26"/>
        </w:rPr>
      </w:pPr>
      <w:r w:rsidRPr="006C52B3">
        <w:rPr>
          <w:sz w:val="26"/>
          <w:szCs w:val="26"/>
          <w:lang w:val="vi-VN"/>
        </w:rPr>
        <w:lastRenderedPageBreak/>
        <w:t>M(NO</w:t>
      </w:r>
      <w:r w:rsidRPr="006C52B3">
        <w:rPr>
          <w:sz w:val="26"/>
          <w:szCs w:val="26"/>
          <w:vertAlign w:val="subscript"/>
          <w:lang w:val="vi-VN"/>
        </w:rPr>
        <w:t>3</w:t>
      </w:r>
      <w:r w:rsidRPr="006C52B3">
        <w:rPr>
          <w:sz w:val="26"/>
          <w:szCs w:val="26"/>
          <w:lang w:val="vi-VN"/>
        </w:rPr>
        <w:t>)</w:t>
      </w:r>
      <w:r w:rsidRPr="006C52B3">
        <w:rPr>
          <w:sz w:val="26"/>
          <w:szCs w:val="26"/>
          <w:vertAlign w:val="subscript"/>
          <w:lang w:val="vi-VN"/>
        </w:rPr>
        <w:t>2</w:t>
      </w:r>
      <w:r w:rsidRPr="006C52B3">
        <w:rPr>
          <w:sz w:val="26"/>
          <w:szCs w:val="26"/>
          <w:lang w:val="vi-VN"/>
        </w:rPr>
        <w:t xml:space="preserve">(s) </w:t>
      </w:r>
      <w:r w:rsidRPr="006C52B3">
        <w:rPr>
          <w:position w:val="-6"/>
          <w:sz w:val="26"/>
          <w:szCs w:val="26"/>
        </w:rPr>
        <w:object w:dxaOrig="680" w:dyaOrig="360" w14:anchorId="6483AD72">
          <v:shape id="_x0000_i2084" type="#_x0000_t75" style="width:33.75pt;height:18pt" o:ole="">
            <v:imagedata r:id="rId1959" o:title=""/>
          </v:shape>
          <o:OLEObject Type="Embed" ProgID="Equation.DSMT4" ShapeID="_x0000_i2084" DrawAspect="Content" ObjectID="_1803217317" r:id="rId1964"/>
        </w:object>
      </w:r>
      <w:r w:rsidRPr="006C52B3">
        <w:rPr>
          <w:sz w:val="26"/>
          <w:szCs w:val="26"/>
          <w:lang w:val="vi-VN"/>
        </w:rPr>
        <w:t>MO</w:t>
      </w:r>
      <w:r w:rsidRPr="006C52B3">
        <w:rPr>
          <w:sz w:val="26"/>
          <w:szCs w:val="26"/>
          <w:vertAlign w:val="subscript"/>
          <w:lang w:val="vi-VN"/>
        </w:rPr>
        <w:t>(s)</w:t>
      </w:r>
      <w:r w:rsidRPr="006C52B3">
        <w:rPr>
          <w:sz w:val="26"/>
          <w:szCs w:val="26"/>
          <w:lang w:val="vi-VN"/>
        </w:rPr>
        <w:t xml:space="preserve"> + 2NO</w:t>
      </w:r>
      <w:r w:rsidRPr="006C52B3">
        <w:rPr>
          <w:sz w:val="26"/>
          <w:szCs w:val="26"/>
          <w:vertAlign w:val="subscript"/>
          <w:lang w:val="vi-VN"/>
        </w:rPr>
        <w:t xml:space="preserve">2 </w:t>
      </w:r>
      <w:r w:rsidRPr="006C52B3">
        <w:rPr>
          <w:sz w:val="26"/>
          <w:szCs w:val="26"/>
          <w:lang w:val="vi-VN"/>
        </w:rPr>
        <w:t>(g) + 1/2O</w:t>
      </w:r>
      <w:r w:rsidRPr="006C52B3">
        <w:rPr>
          <w:sz w:val="26"/>
          <w:szCs w:val="26"/>
          <w:vertAlign w:val="subscript"/>
          <w:lang w:val="vi-VN"/>
        </w:rPr>
        <w:t>2</w:t>
      </w:r>
      <w:r w:rsidRPr="006C52B3">
        <w:rPr>
          <w:sz w:val="26"/>
          <w:szCs w:val="26"/>
          <w:lang w:val="vi-VN"/>
        </w:rPr>
        <w:t xml:space="preserve"> </w:t>
      </w:r>
      <w:r w:rsidRPr="006C52B3">
        <w:rPr>
          <w:sz w:val="26"/>
          <w:szCs w:val="26"/>
          <w:vertAlign w:val="subscript"/>
          <w:lang w:val="vi-VN"/>
        </w:rPr>
        <w:t xml:space="preserve">(g)    </w:t>
      </w:r>
      <w:r w:rsidRPr="006C52B3">
        <w:rPr>
          <w:sz w:val="26"/>
          <w:szCs w:val="26"/>
          <w:vertAlign w:val="subscript"/>
          <w:lang w:val="vi-VN"/>
        </w:rPr>
        <w:tab/>
      </w:r>
      <w:r w:rsidRPr="006C52B3">
        <w:rPr>
          <w:position w:val="-12"/>
          <w:sz w:val="26"/>
          <w:szCs w:val="26"/>
        </w:rPr>
        <w:object w:dxaOrig="700" w:dyaOrig="400" w14:anchorId="2AA1E46E">
          <v:shape id="_x0000_i2085" type="#_x0000_t75" style="width:35.25pt;height:20.25pt" o:ole="">
            <v:imagedata r:id="rId1961" o:title=""/>
          </v:shape>
          <o:OLEObject Type="Embed" ProgID="Equation.DSMT4" ShapeID="_x0000_i2085" DrawAspect="Content" ObjectID="_1803217318" r:id="rId1965"/>
        </w:object>
      </w:r>
      <w:r w:rsidRPr="006C52B3">
        <w:rPr>
          <w:sz w:val="26"/>
          <w:szCs w:val="26"/>
        </w:rPr>
        <w:t>&gt; 0</w:t>
      </w:r>
    </w:p>
    <w:p w14:paraId="23C45066" w14:textId="77777777" w:rsidR="00A50BC5" w:rsidRPr="006C52B3" w:rsidRDefault="00A50BC5" w:rsidP="00A50BC5">
      <w:pPr>
        <w:tabs>
          <w:tab w:val="left" w:pos="142"/>
        </w:tabs>
        <w:jc w:val="center"/>
        <w:rPr>
          <w:sz w:val="26"/>
          <w:szCs w:val="26"/>
          <w:lang w:val="vi-VN"/>
        </w:rPr>
      </w:pPr>
      <w:r w:rsidRPr="006C52B3">
        <w:rPr>
          <w:sz w:val="26"/>
          <w:szCs w:val="26"/>
          <w:lang w:val="vi-VN"/>
        </w:rPr>
        <w:t>M</w:t>
      </w:r>
      <w:r w:rsidRPr="006C52B3">
        <w:rPr>
          <w:sz w:val="26"/>
          <w:szCs w:val="26"/>
        </w:rPr>
        <w:t>g</w:t>
      </w:r>
      <w:r w:rsidRPr="006C52B3">
        <w:rPr>
          <w:sz w:val="26"/>
          <w:szCs w:val="26"/>
          <w:lang w:val="vi-VN"/>
        </w:rPr>
        <w:t>(NO</w:t>
      </w:r>
      <w:r w:rsidRPr="006C52B3">
        <w:rPr>
          <w:sz w:val="26"/>
          <w:szCs w:val="26"/>
          <w:vertAlign w:val="subscript"/>
          <w:lang w:val="vi-VN"/>
        </w:rPr>
        <w:t>3</w:t>
      </w:r>
      <w:r w:rsidRPr="006C52B3">
        <w:rPr>
          <w:sz w:val="26"/>
          <w:szCs w:val="26"/>
          <w:lang w:val="vi-VN"/>
        </w:rPr>
        <w:t>)</w:t>
      </w:r>
      <w:r w:rsidRPr="006C52B3">
        <w:rPr>
          <w:sz w:val="26"/>
          <w:szCs w:val="26"/>
          <w:vertAlign w:val="subscript"/>
          <w:lang w:val="vi-VN"/>
        </w:rPr>
        <w:t>2</w:t>
      </w:r>
      <w:r w:rsidRPr="006C52B3">
        <w:rPr>
          <w:sz w:val="26"/>
          <w:szCs w:val="26"/>
          <w:lang w:val="vi-VN"/>
        </w:rPr>
        <w:t xml:space="preserve">(s) </w:t>
      </w:r>
      <w:r w:rsidRPr="006C52B3">
        <w:rPr>
          <w:position w:val="-6"/>
          <w:sz w:val="26"/>
          <w:szCs w:val="26"/>
        </w:rPr>
        <w:object w:dxaOrig="680" w:dyaOrig="360" w14:anchorId="1FC506A9">
          <v:shape id="_x0000_i2086" type="#_x0000_t75" style="width:33.75pt;height:18pt" o:ole="">
            <v:imagedata r:id="rId1959" o:title=""/>
          </v:shape>
          <o:OLEObject Type="Embed" ProgID="Equation.DSMT4" ShapeID="_x0000_i2086" DrawAspect="Content" ObjectID="_1803217319" r:id="rId1966"/>
        </w:object>
      </w:r>
      <w:r w:rsidRPr="006C52B3">
        <w:rPr>
          <w:sz w:val="26"/>
          <w:szCs w:val="26"/>
          <w:lang w:val="vi-VN"/>
        </w:rPr>
        <w:t>M</w:t>
      </w:r>
      <w:r w:rsidRPr="006C52B3">
        <w:rPr>
          <w:sz w:val="26"/>
          <w:szCs w:val="26"/>
        </w:rPr>
        <w:t>g</w:t>
      </w:r>
      <w:r w:rsidRPr="006C52B3">
        <w:rPr>
          <w:sz w:val="26"/>
          <w:szCs w:val="26"/>
          <w:lang w:val="vi-VN"/>
        </w:rPr>
        <w:t>O</w:t>
      </w:r>
      <w:r w:rsidRPr="006C52B3">
        <w:rPr>
          <w:sz w:val="26"/>
          <w:szCs w:val="26"/>
          <w:vertAlign w:val="subscript"/>
          <w:lang w:val="vi-VN"/>
        </w:rPr>
        <w:t>(s)</w:t>
      </w:r>
      <w:r w:rsidRPr="006C52B3">
        <w:rPr>
          <w:sz w:val="26"/>
          <w:szCs w:val="26"/>
          <w:lang w:val="vi-VN"/>
        </w:rPr>
        <w:t xml:space="preserve"> + 2NO</w:t>
      </w:r>
      <w:r w:rsidRPr="006C52B3">
        <w:rPr>
          <w:sz w:val="26"/>
          <w:szCs w:val="26"/>
          <w:vertAlign w:val="subscript"/>
          <w:lang w:val="vi-VN"/>
        </w:rPr>
        <w:t xml:space="preserve">2 </w:t>
      </w:r>
      <w:r w:rsidRPr="006C52B3">
        <w:rPr>
          <w:sz w:val="26"/>
          <w:szCs w:val="26"/>
          <w:lang w:val="vi-VN"/>
        </w:rPr>
        <w:t>(g) + 1/2O</w:t>
      </w:r>
      <w:r w:rsidRPr="006C52B3">
        <w:rPr>
          <w:sz w:val="26"/>
          <w:szCs w:val="26"/>
          <w:vertAlign w:val="subscript"/>
          <w:lang w:val="vi-VN"/>
        </w:rPr>
        <w:t>2</w:t>
      </w:r>
      <w:r w:rsidRPr="006C52B3">
        <w:rPr>
          <w:sz w:val="26"/>
          <w:szCs w:val="26"/>
          <w:lang w:val="vi-VN"/>
        </w:rPr>
        <w:t xml:space="preserve"> </w:t>
      </w:r>
      <w:r w:rsidRPr="006C52B3">
        <w:rPr>
          <w:sz w:val="26"/>
          <w:szCs w:val="26"/>
          <w:vertAlign w:val="subscript"/>
          <w:lang w:val="vi-VN"/>
        </w:rPr>
        <w:t xml:space="preserve">(g)    </w:t>
      </w:r>
    </w:p>
    <w:p w14:paraId="3D4D1752" w14:textId="77777777" w:rsidR="00A50BC5" w:rsidRPr="006A6FD0" w:rsidRDefault="00A50BC5" w:rsidP="00A50BC5">
      <w:pPr>
        <w:tabs>
          <w:tab w:val="left" w:pos="142"/>
        </w:tabs>
        <w:jc w:val="both"/>
        <w:rPr>
          <w:b/>
          <w:bCs/>
          <w:iCs/>
          <w:sz w:val="26"/>
          <w:szCs w:val="26"/>
        </w:rPr>
      </w:pPr>
      <w:r w:rsidRPr="006C52B3">
        <w:rPr>
          <w:b/>
          <w:bCs/>
          <w:i/>
          <w:iCs/>
          <w:sz w:val="26"/>
          <w:szCs w:val="26"/>
          <w:lang w:val="vi-VN"/>
        </w:rPr>
        <w:tab/>
      </w:r>
      <w:r w:rsidRPr="006C52B3">
        <w:rPr>
          <w:b/>
          <w:bCs/>
          <w:iCs/>
          <w:sz w:val="26"/>
          <w:szCs w:val="26"/>
          <w:lang w:val="vi-VN"/>
        </w:rPr>
        <w:t>b) Nhận biết từng ion riêng rẽ Ca</w:t>
      </w:r>
      <w:r w:rsidRPr="006C52B3">
        <w:rPr>
          <w:b/>
          <w:bCs/>
          <w:iCs/>
          <w:sz w:val="26"/>
          <w:szCs w:val="26"/>
          <w:vertAlign w:val="superscript"/>
          <w:lang w:val="vi-VN"/>
        </w:rPr>
        <w:t>2+</w:t>
      </w:r>
      <w:r w:rsidRPr="006C52B3">
        <w:rPr>
          <w:b/>
          <w:bCs/>
          <w:iCs/>
          <w:sz w:val="26"/>
          <w:szCs w:val="26"/>
          <w:lang w:val="vi-VN"/>
        </w:rPr>
        <w:t>, Ba</w:t>
      </w:r>
      <w:r w:rsidRPr="006C52B3">
        <w:rPr>
          <w:b/>
          <w:bCs/>
          <w:iCs/>
          <w:sz w:val="26"/>
          <w:szCs w:val="26"/>
          <w:vertAlign w:val="superscript"/>
          <w:lang w:val="vi-VN"/>
        </w:rPr>
        <w:t>2+</w:t>
      </w:r>
      <w:r w:rsidRPr="006C52B3">
        <w:rPr>
          <w:b/>
          <w:bCs/>
          <w:iCs/>
          <w:sz w:val="26"/>
          <w:szCs w:val="26"/>
          <w:lang w:val="vi-VN"/>
        </w:rPr>
        <w:t>,</w:t>
      </w:r>
      <w:r w:rsidRPr="006C52B3">
        <w:rPr>
          <w:b/>
          <w:bCs/>
          <w:iCs/>
          <w:position w:val="-12"/>
          <w:sz w:val="26"/>
          <w:szCs w:val="26"/>
          <w:lang w:val="vi-VN"/>
        </w:rPr>
        <w:object w:dxaOrig="499" w:dyaOrig="400" w14:anchorId="649D4BCC">
          <v:shape id="_x0000_i2087" type="#_x0000_t75" style="width:24.75pt;height:20.25pt" o:ole="">
            <v:imagedata r:id="rId1967" o:title=""/>
          </v:shape>
          <o:OLEObject Type="Embed" ProgID="Equation.DSMT4" ShapeID="_x0000_i2087" DrawAspect="Content" ObjectID="_1803217320" r:id="rId1968"/>
        </w:object>
      </w:r>
      <w:r w:rsidRPr="006C52B3">
        <w:rPr>
          <w:b/>
          <w:bCs/>
          <w:iCs/>
          <w:sz w:val="26"/>
          <w:szCs w:val="26"/>
        </w:rPr>
        <w:t>,</w:t>
      </w:r>
      <w:r w:rsidRPr="006C52B3">
        <w:rPr>
          <w:b/>
          <w:bCs/>
          <w:iCs/>
          <w:position w:val="-12"/>
          <w:sz w:val="26"/>
          <w:szCs w:val="26"/>
          <w:lang w:val="vi-VN"/>
        </w:rPr>
        <w:object w:dxaOrig="560" w:dyaOrig="400" w14:anchorId="0171B91D">
          <v:shape id="_x0000_i2088" type="#_x0000_t75" style="width:27.75pt;height:20.25pt" o:ole="">
            <v:imagedata r:id="rId1969" o:title=""/>
          </v:shape>
          <o:OLEObject Type="Embed" ProgID="Equation.DSMT4" ShapeID="_x0000_i2088" DrawAspect="Content" ObjectID="_1803217321" r:id="rId1970"/>
        </w:object>
      </w:r>
      <w:r w:rsidRPr="006C52B3">
        <w:rPr>
          <w:b/>
          <w:bCs/>
          <w:iCs/>
          <w:sz w:val="26"/>
          <w:szCs w:val="26"/>
          <w:lang w:val="vi-VN"/>
        </w:rPr>
        <w:t xml:space="preserve"> trong dung dịch</w:t>
      </w:r>
    </w:p>
    <w:tbl>
      <w:tblPr>
        <w:tblW w:w="0" w:type="auto"/>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3"/>
        <w:gridCol w:w="1890"/>
        <w:gridCol w:w="5490"/>
      </w:tblGrid>
      <w:tr w:rsidR="00A50BC5" w:rsidRPr="006C52B3" w14:paraId="7BBF66DC" w14:textId="77777777" w:rsidTr="007353D9">
        <w:trPr>
          <w:trHeight w:val="327"/>
        </w:trPr>
        <w:tc>
          <w:tcPr>
            <w:tcW w:w="1143" w:type="dxa"/>
            <w:shd w:val="clear" w:color="auto" w:fill="FFFF00"/>
          </w:tcPr>
          <w:p w14:paraId="51847C74" w14:textId="77777777" w:rsidR="00A50BC5" w:rsidRPr="006C52B3" w:rsidRDefault="00A50BC5" w:rsidP="007353D9">
            <w:pPr>
              <w:tabs>
                <w:tab w:val="right" w:pos="10206"/>
              </w:tabs>
              <w:jc w:val="center"/>
              <w:rPr>
                <w:b/>
                <w:sz w:val="26"/>
                <w:szCs w:val="26"/>
              </w:rPr>
            </w:pPr>
            <w:r w:rsidRPr="006C52B3">
              <w:rPr>
                <w:b/>
                <w:sz w:val="26"/>
                <w:szCs w:val="26"/>
              </w:rPr>
              <w:t>Ion</w:t>
            </w:r>
          </w:p>
        </w:tc>
        <w:tc>
          <w:tcPr>
            <w:tcW w:w="1890" w:type="dxa"/>
            <w:shd w:val="clear" w:color="auto" w:fill="FFFF00"/>
          </w:tcPr>
          <w:p w14:paraId="62A75BE9" w14:textId="77777777" w:rsidR="00A50BC5" w:rsidRPr="006C52B3" w:rsidRDefault="00A50BC5" w:rsidP="007353D9">
            <w:pPr>
              <w:tabs>
                <w:tab w:val="right" w:pos="10206"/>
              </w:tabs>
              <w:jc w:val="center"/>
              <w:rPr>
                <w:b/>
                <w:sz w:val="26"/>
                <w:szCs w:val="26"/>
              </w:rPr>
            </w:pPr>
            <w:r w:rsidRPr="006C52B3">
              <w:rPr>
                <w:b/>
                <w:sz w:val="26"/>
                <w:szCs w:val="26"/>
              </w:rPr>
              <w:t>Thuốc thử</w:t>
            </w:r>
          </w:p>
        </w:tc>
        <w:tc>
          <w:tcPr>
            <w:tcW w:w="5490" w:type="dxa"/>
            <w:shd w:val="clear" w:color="auto" w:fill="FFFF00"/>
          </w:tcPr>
          <w:p w14:paraId="497DD774" w14:textId="77777777" w:rsidR="00A50BC5" w:rsidRPr="006C52B3" w:rsidRDefault="00A50BC5" w:rsidP="007353D9">
            <w:pPr>
              <w:tabs>
                <w:tab w:val="right" w:pos="10206"/>
              </w:tabs>
              <w:jc w:val="center"/>
              <w:rPr>
                <w:b/>
                <w:sz w:val="26"/>
                <w:szCs w:val="26"/>
              </w:rPr>
            </w:pPr>
            <w:r w:rsidRPr="006C52B3">
              <w:rPr>
                <w:b/>
                <w:sz w:val="26"/>
                <w:szCs w:val="26"/>
              </w:rPr>
              <w:t>Hiện tượng</w:t>
            </w:r>
          </w:p>
        </w:tc>
      </w:tr>
      <w:tr w:rsidR="00A50BC5" w:rsidRPr="006C52B3" w14:paraId="622B5C7E" w14:textId="77777777" w:rsidTr="007353D9">
        <w:trPr>
          <w:trHeight w:val="327"/>
        </w:trPr>
        <w:tc>
          <w:tcPr>
            <w:tcW w:w="1143" w:type="dxa"/>
            <w:shd w:val="clear" w:color="auto" w:fill="auto"/>
          </w:tcPr>
          <w:p w14:paraId="78DA116F" w14:textId="77777777" w:rsidR="00A50BC5" w:rsidRPr="006C52B3" w:rsidRDefault="00A50BC5" w:rsidP="007353D9">
            <w:pPr>
              <w:tabs>
                <w:tab w:val="right" w:pos="10206"/>
              </w:tabs>
              <w:jc w:val="center"/>
              <w:rPr>
                <w:sz w:val="26"/>
                <w:szCs w:val="26"/>
              </w:rPr>
            </w:pPr>
            <w:r w:rsidRPr="006C52B3">
              <w:rPr>
                <w:sz w:val="26"/>
                <w:szCs w:val="26"/>
              </w:rPr>
              <w:t>Ca</w:t>
            </w:r>
            <w:r w:rsidRPr="006C52B3">
              <w:rPr>
                <w:sz w:val="26"/>
                <w:szCs w:val="26"/>
                <w:vertAlign w:val="superscript"/>
              </w:rPr>
              <w:t>2+</w:t>
            </w:r>
          </w:p>
        </w:tc>
        <w:tc>
          <w:tcPr>
            <w:tcW w:w="1890" w:type="dxa"/>
            <w:shd w:val="clear" w:color="auto" w:fill="auto"/>
          </w:tcPr>
          <w:p w14:paraId="60DBD7EB" w14:textId="77777777" w:rsidR="00A50BC5" w:rsidRPr="006C52B3" w:rsidRDefault="00A50BC5" w:rsidP="007353D9">
            <w:pPr>
              <w:tabs>
                <w:tab w:val="right" w:pos="10206"/>
              </w:tabs>
              <w:jc w:val="center"/>
              <w:rPr>
                <w:sz w:val="26"/>
                <w:szCs w:val="26"/>
              </w:rPr>
            </w:pPr>
            <w:r w:rsidRPr="006C52B3">
              <w:rPr>
                <w:sz w:val="26"/>
                <w:szCs w:val="26"/>
              </w:rPr>
              <w:t xml:space="preserve">Dung dịch </w:t>
            </w:r>
            <w:r w:rsidRPr="006C52B3">
              <w:rPr>
                <w:rFonts w:ascii="Cambria Math" w:hAnsi="Cambria Math"/>
                <w:sz w:val="26"/>
                <w:szCs w:val="26"/>
              </w:rPr>
              <w:br/>
            </w:r>
            <w:r w:rsidRPr="006C52B3">
              <w:rPr>
                <w:rFonts w:eastAsia="Calibri"/>
                <w:b/>
                <w:bCs/>
                <w:iCs/>
                <w:position w:val="-12"/>
                <w:sz w:val="26"/>
                <w:szCs w:val="26"/>
                <w:lang w:val="vi-VN"/>
              </w:rPr>
              <w:object w:dxaOrig="540" w:dyaOrig="400" w14:anchorId="02D74583">
                <v:shape id="_x0000_i2089" type="#_x0000_t75" style="width:27pt;height:20.25pt" o:ole="">
                  <v:imagedata r:id="rId1971" o:title=""/>
                </v:shape>
                <o:OLEObject Type="Embed" ProgID="Equation.DSMT4" ShapeID="_x0000_i2089" DrawAspect="Content" ObjectID="_1803217322" r:id="rId1972"/>
              </w:object>
            </w:r>
          </w:p>
        </w:tc>
        <w:tc>
          <w:tcPr>
            <w:tcW w:w="5490" w:type="dxa"/>
            <w:shd w:val="clear" w:color="auto" w:fill="auto"/>
          </w:tcPr>
          <w:p w14:paraId="6CF7314E" w14:textId="77777777" w:rsidR="00A50BC5" w:rsidRPr="006C52B3" w:rsidRDefault="00A50BC5" w:rsidP="007353D9">
            <w:pPr>
              <w:tabs>
                <w:tab w:val="right" w:pos="10206"/>
              </w:tabs>
              <w:jc w:val="center"/>
              <w:rPr>
                <w:sz w:val="26"/>
                <w:szCs w:val="26"/>
              </w:rPr>
            </w:pPr>
            <w:r w:rsidRPr="006C52B3">
              <w:rPr>
                <w:sz w:val="26"/>
                <w:szCs w:val="26"/>
              </w:rPr>
              <w:t>kết tủa trắng, tan trong dung dịch acid (1)</w:t>
            </w:r>
          </w:p>
        </w:tc>
      </w:tr>
      <w:tr w:rsidR="00A50BC5" w:rsidRPr="006C52B3" w14:paraId="471DF10A" w14:textId="77777777" w:rsidTr="007353D9">
        <w:trPr>
          <w:trHeight w:val="327"/>
        </w:trPr>
        <w:tc>
          <w:tcPr>
            <w:tcW w:w="1143" w:type="dxa"/>
            <w:shd w:val="clear" w:color="auto" w:fill="auto"/>
          </w:tcPr>
          <w:p w14:paraId="348841FD" w14:textId="77777777" w:rsidR="00A50BC5" w:rsidRPr="006C52B3" w:rsidRDefault="00A50BC5" w:rsidP="007353D9">
            <w:pPr>
              <w:tabs>
                <w:tab w:val="right" w:pos="10206"/>
              </w:tabs>
              <w:jc w:val="center"/>
              <w:rPr>
                <w:sz w:val="26"/>
                <w:szCs w:val="26"/>
              </w:rPr>
            </w:pPr>
            <w:r w:rsidRPr="006C52B3">
              <w:rPr>
                <w:sz w:val="26"/>
                <w:szCs w:val="26"/>
              </w:rPr>
              <w:t>Ca</w:t>
            </w:r>
            <w:r w:rsidRPr="006C52B3">
              <w:rPr>
                <w:sz w:val="26"/>
                <w:szCs w:val="26"/>
                <w:vertAlign w:val="superscript"/>
              </w:rPr>
              <w:t>2+</w:t>
            </w:r>
          </w:p>
        </w:tc>
        <w:tc>
          <w:tcPr>
            <w:tcW w:w="1890" w:type="dxa"/>
            <w:shd w:val="clear" w:color="auto" w:fill="auto"/>
          </w:tcPr>
          <w:p w14:paraId="6A58562F" w14:textId="77777777" w:rsidR="00A50BC5" w:rsidRPr="006C52B3" w:rsidRDefault="00A50BC5" w:rsidP="007353D9">
            <w:pPr>
              <w:tabs>
                <w:tab w:val="right" w:pos="10206"/>
              </w:tabs>
              <w:jc w:val="center"/>
              <w:rPr>
                <w:sz w:val="26"/>
                <w:szCs w:val="26"/>
              </w:rPr>
            </w:pPr>
            <w:r w:rsidRPr="006C52B3">
              <w:rPr>
                <w:sz w:val="26"/>
                <w:szCs w:val="26"/>
              </w:rPr>
              <w:t xml:space="preserve">Dung dịch </w:t>
            </w:r>
            <w:r w:rsidRPr="006C52B3">
              <w:rPr>
                <w:rFonts w:eastAsia="Calibri"/>
                <w:b/>
                <w:bCs/>
                <w:iCs/>
                <w:position w:val="-12"/>
                <w:sz w:val="26"/>
                <w:szCs w:val="26"/>
                <w:lang w:val="vi-VN"/>
              </w:rPr>
              <w:object w:dxaOrig="520" w:dyaOrig="400" w14:anchorId="17925A02">
                <v:shape id="_x0000_i2090" type="#_x0000_t75" style="width:26.25pt;height:20.25pt" o:ole="">
                  <v:imagedata r:id="rId1973" o:title=""/>
                </v:shape>
                <o:OLEObject Type="Embed" ProgID="Equation.DSMT4" ShapeID="_x0000_i2090" DrawAspect="Content" ObjectID="_1803217323" r:id="rId1974"/>
              </w:object>
            </w:r>
          </w:p>
        </w:tc>
        <w:tc>
          <w:tcPr>
            <w:tcW w:w="5490" w:type="dxa"/>
            <w:shd w:val="clear" w:color="auto" w:fill="auto"/>
          </w:tcPr>
          <w:p w14:paraId="59EF29A8" w14:textId="77777777" w:rsidR="00A50BC5" w:rsidRPr="006C52B3" w:rsidRDefault="00A50BC5" w:rsidP="007353D9">
            <w:pPr>
              <w:tabs>
                <w:tab w:val="right" w:pos="10206"/>
              </w:tabs>
              <w:jc w:val="center"/>
              <w:rPr>
                <w:sz w:val="26"/>
                <w:szCs w:val="26"/>
              </w:rPr>
            </w:pPr>
            <w:r w:rsidRPr="006C52B3">
              <w:rPr>
                <w:sz w:val="26"/>
                <w:szCs w:val="26"/>
              </w:rPr>
              <w:t>kết tủa trắng, không tan trong dung dịch acid (2)</w:t>
            </w:r>
          </w:p>
        </w:tc>
      </w:tr>
      <w:tr w:rsidR="00A50BC5" w:rsidRPr="006C52B3" w14:paraId="5662A537" w14:textId="77777777" w:rsidTr="007353D9">
        <w:trPr>
          <w:trHeight w:val="327"/>
        </w:trPr>
        <w:tc>
          <w:tcPr>
            <w:tcW w:w="1143" w:type="dxa"/>
            <w:shd w:val="clear" w:color="auto" w:fill="auto"/>
          </w:tcPr>
          <w:p w14:paraId="62B4F2C2" w14:textId="77777777" w:rsidR="00A50BC5" w:rsidRPr="006C52B3" w:rsidRDefault="00A50BC5" w:rsidP="007353D9">
            <w:pPr>
              <w:tabs>
                <w:tab w:val="right" w:pos="10206"/>
              </w:tabs>
              <w:jc w:val="center"/>
              <w:rPr>
                <w:sz w:val="26"/>
                <w:szCs w:val="26"/>
                <w:vertAlign w:val="superscript"/>
              </w:rPr>
            </w:pPr>
            <w:r w:rsidRPr="006C52B3">
              <w:rPr>
                <w:sz w:val="26"/>
                <w:szCs w:val="26"/>
              </w:rPr>
              <w:t>Ba</w:t>
            </w:r>
            <w:r w:rsidRPr="006C52B3">
              <w:rPr>
                <w:sz w:val="26"/>
                <w:szCs w:val="26"/>
                <w:vertAlign w:val="superscript"/>
              </w:rPr>
              <w:t>2+</w:t>
            </w:r>
          </w:p>
        </w:tc>
        <w:tc>
          <w:tcPr>
            <w:tcW w:w="1890" w:type="dxa"/>
            <w:shd w:val="clear" w:color="auto" w:fill="auto"/>
          </w:tcPr>
          <w:p w14:paraId="52D1EC6B" w14:textId="77777777" w:rsidR="00A50BC5" w:rsidRPr="006C52B3" w:rsidRDefault="00A50BC5" w:rsidP="007353D9">
            <w:pPr>
              <w:tabs>
                <w:tab w:val="right" w:pos="10206"/>
              </w:tabs>
              <w:jc w:val="center"/>
              <w:rPr>
                <w:sz w:val="26"/>
                <w:szCs w:val="26"/>
              </w:rPr>
            </w:pPr>
            <w:r w:rsidRPr="006C52B3">
              <w:rPr>
                <w:sz w:val="26"/>
                <w:szCs w:val="26"/>
              </w:rPr>
              <w:t xml:space="preserve">Dung dịch </w:t>
            </w:r>
            <w:r w:rsidRPr="006C52B3">
              <w:rPr>
                <w:rFonts w:eastAsia="Calibri"/>
                <w:b/>
                <w:bCs/>
                <w:iCs/>
                <w:position w:val="-12"/>
                <w:sz w:val="26"/>
                <w:szCs w:val="26"/>
                <w:lang w:val="vi-VN"/>
              </w:rPr>
              <w:object w:dxaOrig="520" w:dyaOrig="400" w14:anchorId="6493AC2B">
                <v:shape id="_x0000_i2091" type="#_x0000_t75" style="width:26.25pt;height:20.25pt" o:ole="">
                  <v:imagedata r:id="rId1973" o:title=""/>
                </v:shape>
                <o:OLEObject Type="Embed" ProgID="Equation.DSMT4" ShapeID="_x0000_i2091" DrawAspect="Content" ObjectID="_1803217324" r:id="rId1975"/>
              </w:object>
            </w:r>
          </w:p>
        </w:tc>
        <w:tc>
          <w:tcPr>
            <w:tcW w:w="5490" w:type="dxa"/>
            <w:shd w:val="clear" w:color="auto" w:fill="auto"/>
          </w:tcPr>
          <w:p w14:paraId="5A67ACF2" w14:textId="77777777" w:rsidR="00A50BC5" w:rsidRPr="006C52B3" w:rsidRDefault="00A50BC5" w:rsidP="007353D9">
            <w:pPr>
              <w:tabs>
                <w:tab w:val="right" w:pos="10206"/>
              </w:tabs>
              <w:jc w:val="center"/>
              <w:rPr>
                <w:sz w:val="26"/>
                <w:szCs w:val="26"/>
              </w:rPr>
            </w:pPr>
            <w:r w:rsidRPr="006C52B3">
              <w:rPr>
                <w:sz w:val="26"/>
                <w:szCs w:val="26"/>
              </w:rPr>
              <w:t>kết tủa trắng, không tan trong dung dịch acid (3)</w:t>
            </w:r>
          </w:p>
        </w:tc>
      </w:tr>
      <w:tr w:rsidR="00A50BC5" w:rsidRPr="006C52B3" w14:paraId="797133B8" w14:textId="77777777" w:rsidTr="007353D9">
        <w:trPr>
          <w:trHeight w:val="327"/>
        </w:trPr>
        <w:tc>
          <w:tcPr>
            <w:tcW w:w="1143" w:type="dxa"/>
            <w:shd w:val="clear" w:color="auto" w:fill="auto"/>
          </w:tcPr>
          <w:p w14:paraId="21691F00" w14:textId="77777777" w:rsidR="00A50BC5" w:rsidRPr="006C52B3" w:rsidRDefault="00A50BC5" w:rsidP="007353D9">
            <w:pPr>
              <w:tabs>
                <w:tab w:val="right" w:pos="10206"/>
              </w:tabs>
              <w:jc w:val="center"/>
              <w:rPr>
                <w:sz w:val="26"/>
                <w:szCs w:val="26"/>
              </w:rPr>
            </w:pPr>
            <w:r w:rsidRPr="006C52B3">
              <w:rPr>
                <w:rFonts w:eastAsia="Calibri"/>
                <w:b/>
                <w:bCs/>
                <w:iCs/>
                <w:position w:val="-12"/>
                <w:sz w:val="26"/>
                <w:szCs w:val="26"/>
                <w:lang w:val="vi-VN"/>
              </w:rPr>
              <w:object w:dxaOrig="520" w:dyaOrig="400" w14:anchorId="1040C9F9">
                <v:shape id="_x0000_i2092" type="#_x0000_t75" style="width:26.25pt;height:20.25pt" o:ole="">
                  <v:imagedata r:id="rId1973" o:title=""/>
                </v:shape>
                <o:OLEObject Type="Embed" ProgID="Equation.DSMT4" ShapeID="_x0000_i2092" DrawAspect="Content" ObjectID="_1803217325" r:id="rId1976"/>
              </w:object>
            </w:r>
          </w:p>
        </w:tc>
        <w:tc>
          <w:tcPr>
            <w:tcW w:w="1890" w:type="dxa"/>
            <w:shd w:val="clear" w:color="auto" w:fill="auto"/>
          </w:tcPr>
          <w:p w14:paraId="58D70BAE" w14:textId="77777777" w:rsidR="00A50BC5" w:rsidRPr="006C52B3" w:rsidRDefault="00A50BC5" w:rsidP="007353D9">
            <w:pPr>
              <w:tabs>
                <w:tab w:val="right" w:pos="10206"/>
              </w:tabs>
              <w:jc w:val="center"/>
              <w:rPr>
                <w:sz w:val="26"/>
                <w:szCs w:val="26"/>
                <w:vertAlign w:val="superscript"/>
              </w:rPr>
            </w:pPr>
            <w:r w:rsidRPr="006C52B3">
              <w:rPr>
                <w:sz w:val="26"/>
                <w:szCs w:val="26"/>
              </w:rPr>
              <w:t>Dung dịch Ba</w:t>
            </w:r>
            <w:r w:rsidRPr="006C52B3">
              <w:rPr>
                <w:sz w:val="26"/>
                <w:szCs w:val="26"/>
                <w:vertAlign w:val="superscript"/>
              </w:rPr>
              <w:t>2+</w:t>
            </w:r>
          </w:p>
        </w:tc>
        <w:tc>
          <w:tcPr>
            <w:tcW w:w="5490" w:type="dxa"/>
            <w:shd w:val="clear" w:color="auto" w:fill="auto"/>
          </w:tcPr>
          <w:p w14:paraId="4CE7F364" w14:textId="77777777" w:rsidR="00A50BC5" w:rsidRPr="006C52B3" w:rsidRDefault="00A50BC5" w:rsidP="007353D9">
            <w:pPr>
              <w:tabs>
                <w:tab w:val="right" w:pos="10206"/>
              </w:tabs>
              <w:jc w:val="center"/>
              <w:rPr>
                <w:sz w:val="26"/>
                <w:szCs w:val="26"/>
              </w:rPr>
            </w:pPr>
            <w:r w:rsidRPr="006C52B3">
              <w:rPr>
                <w:sz w:val="26"/>
                <w:szCs w:val="26"/>
              </w:rPr>
              <w:t>kết tủa trắng, không tan trong dung dịch acid (4)</w:t>
            </w:r>
          </w:p>
        </w:tc>
      </w:tr>
      <w:tr w:rsidR="00A50BC5" w:rsidRPr="006C52B3" w14:paraId="44AD0FE9" w14:textId="77777777" w:rsidTr="007353D9">
        <w:trPr>
          <w:trHeight w:val="337"/>
        </w:trPr>
        <w:tc>
          <w:tcPr>
            <w:tcW w:w="1143" w:type="dxa"/>
            <w:shd w:val="clear" w:color="auto" w:fill="auto"/>
          </w:tcPr>
          <w:p w14:paraId="06DA055F" w14:textId="77777777" w:rsidR="00A50BC5" w:rsidRPr="006C52B3" w:rsidRDefault="00A50BC5" w:rsidP="007353D9">
            <w:pPr>
              <w:tabs>
                <w:tab w:val="right" w:pos="10206"/>
              </w:tabs>
              <w:jc w:val="center"/>
              <w:rPr>
                <w:sz w:val="26"/>
                <w:szCs w:val="26"/>
              </w:rPr>
            </w:pPr>
            <w:r w:rsidRPr="006C52B3">
              <w:rPr>
                <w:rFonts w:eastAsia="Calibri"/>
                <w:b/>
                <w:bCs/>
                <w:iCs/>
                <w:position w:val="-12"/>
                <w:sz w:val="26"/>
                <w:szCs w:val="26"/>
                <w:lang w:val="vi-VN"/>
              </w:rPr>
              <w:object w:dxaOrig="540" w:dyaOrig="400" w14:anchorId="2091173F">
                <v:shape id="_x0000_i2093" type="#_x0000_t75" style="width:27pt;height:20.25pt" o:ole="">
                  <v:imagedata r:id="rId1971" o:title=""/>
                </v:shape>
                <o:OLEObject Type="Embed" ProgID="Equation.DSMT4" ShapeID="_x0000_i2093" DrawAspect="Content" ObjectID="_1803217326" r:id="rId1977"/>
              </w:object>
            </w:r>
          </w:p>
        </w:tc>
        <w:tc>
          <w:tcPr>
            <w:tcW w:w="1890" w:type="dxa"/>
            <w:shd w:val="clear" w:color="auto" w:fill="auto"/>
          </w:tcPr>
          <w:p w14:paraId="750CB3CC" w14:textId="77777777" w:rsidR="00A50BC5" w:rsidRPr="006C52B3" w:rsidRDefault="00A50BC5" w:rsidP="007353D9">
            <w:pPr>
              <w:tabs>
                <w:tab w:val="right" w:pos="10206"/>
              </w:tabs>
              <w:jc w:val="center"/>
              <w:rPr>
                <w:sz w:val="26"/>
                <w:szCs w:val="26"/>
              </w:rPr>
            </w:pPr>
            <w:r w:rsidRPr="006C52B3">
              <w:rPr>
                <w:sz w:val="26"/>
                <w:szCs w:val="26"/>
              </w:rPr>
              <w:t>Dung dịch H</w:t>
            </w:r>
            <w:r w:rsidRPr="006C52B3">
              <w:rPr>
                <w:sz w:val="26"/>
                <w:szCs w:val="26"/>
                <w:vertAlign w:val="superscript"/>
              </w:rPr>
              <w:t>+</w:t>
            </w:r>
          </w:p>
        </w:tc>
        <w:tc>
          <w:tcPr>
            <w:tcW w:w="5490" w:type="dxa"/>
            <w:shd w:val="clear" w:color="auto" w:fill="auto"/>
          </w:tcPr>
          <w:p w14:paraId="035A9259" w14:textId="77777777" w:rsidR="00A50BC5" w:rsidRPr="006C52B3" w:rsidRDefault="00A50BC5" w:rsidP="007353D9">
            <w:pPr>
              <w:tabs>
                <w:tab w:val="right" w:pos="10206"/>
              </w:tabs>
              <w:jc w:val="center"/>
              <w:rPr>
                <w:sz w:val="26"/>
                <w:szCs w:val="26"/>
              </w:rPr>
            </w:pPr>
            <w:r w:rsidRPr="006C52B3">
              <w:rPr>
                <w:sz w:val="26"/>
                <w:szCs w:val="26"/>
              </w:rPr>
              <w:t>khí không màu, không mùi (5)</w:t>
            </w:r>
          </w:p>
        </w:tc>
      </w:tr>
    </w:tbl>
    <w:p w14:paraId="3E484499" w14:textId="77777777" w:rsidR="00A50BC5" w:rsidRPr="006C52B3" w:rsidRDefault="00A50BC5">
      <w:pPr>
        <w:pStyle w:val="oancuaDanhsach"/>
        <w:numPr>
          <w:ilvl w:val="0"/>
          <w:numId w:val="135"/>
        </w:numPr>
        <w:tabs>
          <w:tab w:val="left" w:pos="142"/>
        </w:tabs>
        <w:spacing w:after="0"/>
        <w:jc w:val="both"/>
        <w:rPr>
          <w:rFonts w:ascii="Times New Roman" w:hAnsi="Times New Roman"/>
          <w:iCs/>
          <w:sz w:val="26"/>
          <w:szCs w:val="26"/>
        </w:rPr>
      </w:pPr>
      <w:r w:rsidRPr="006C52B3">
        <w:rPr>
          <w:rFonts w:ascii="Times New Roman" w:hAnsi="Times New Roman"/>
          <w:iCs/>
          <w:sz w:val="26"/>
          <w:szCs w:val="26"/>
        </w:rPr>
        <w:t>Kết tủa ở BaSO</w:t>
      </w:r>
      <w:r w:rsidRPr="006C52B3">
        <w:rPr>
          <w:rFonts w:ascii="Times New Roman" w:hAnsi="Times New Roman"/>
          <w:iCs/>
          <w:sz w:val="26"/>
          <w:szCs w:val="26"/>
          <w:vertAlign w:val="subscript"/>
        </w:rPr>
        <w:t>4</w:t>
      </w:r>
      <w:r w:rsidRPr="006C52B3">
        <w:rPr>
          <w:rFonts w:ascii="Times New Roman" w:hAnsi="Times New Roman"/>
          <w:iCs/>
          <w:sz w:val="26"/>
          <w:szCs w:val="26"/>
        </w:rPr>
        <w:t xml:space="preserve"> (3) xuất hiện nhanh và nhiều hơn CaSO</w:t>
      </w:r>
      <w:r w:rsidRPr="006C52B3">
        <w:rPr>
          <w:rFonts w:ascii="Times New Roman" w:hAnsi="Times New Roman"/>
          <w:iCs/>
          <w:sz w:val="26"/>
          <w:szCs w:val="26"/>
          <w:vertAlign w:val="subscript"/>
        </w:rPr>
        <w:t>4</w:t>
      </w:r>
      <w:r w:rsidRPr="006C52B3">
        <w:rPr>
          <w:rFonts w:ascii="Times New Roman" w:hAnsi="Times New Roman"/>
          <w:iCs/>
          <w:sz w:val="26"/>
          <w:szCs w:val="26"/>
        </w:rPr>
        <w:t xml:space="preserve"> ở (2).</w:t>
      </w:r>
    </w:p>
    <w:p w14:paraId="757C6B15" w14:textId="77777777" w:rsidR="00A50BC5" w:rsidRPr="006C52B3" w:rsidRDefault="00A50BC5" w:rsidP="00A50BC5">
      <w:pPr>
        <w:tabs>
          <w:tab w:val="left" w:pos="142"/>
        </w:tabs>
        <w:jc w:val="both"/>
        <w:rPr>
          <w:iCs/>
          <w:sz w:val="26"/>
          <w:szCs w:val="26"/>
        </w:rPr>
      </w:pPr>
      <w:r w:rsidRPr="006C52B3">
        <w:rPr>
          <w:iCs/>
          <w:sz w:val="26"/>
          <w:szCs w:val="26"/>
        </w:rPr>
        <w:t>Các phương trình hóa học:</w:t>
      </w:r>
    </w:p>
    <w:p w14:paraId="41250C19" w14:textId="77777777" w:rsidR="00A50BC5" w:rsidRPr="006C52B3" w:rsidRDefault="00A50BC5" w:rsidP="00A50BC5">
      <w:pPr>
        <w:tabs>
          <w:tab w:val="left" w:pos="142"/>
        </w:tabs>
        <w:jc w:val="both"/>
        <w:rPr>
          <w:bCs/>
          <w:iCs/>
          <w:sz w:val="26"/>
          <w:szCs w:val="26"/>
        </w:rPr>
      </w:pPr>
      <w:r w:rsidRPr="006C52B3">
        <w:rPr>
          <w:iCs/>
          <w:sz w:val="26"/>
          <w:szCs w:val="26"/>
        </w:rPr>
        <w:t>(1) CaCl</w:t>
      </w:r>
      <w:r w:rsidRPr="006C52B3">
        <w:rPr>
          <w:iCs/>
          <w:sz w:val="26"/>
          <w:szCs w:val="26"/>
          <w:vertAlign w:val="subscript"/>
        </w:rPr>
        <w:t>2</w:t>
      </w:r>
      <w:r w:rsidRPr="006C52B3">
        <w:rPr>
          <w:iCs/>
          <w:sz w:val="26"/>
          <w:szCs w:val="26"/>
        </w:rPr>
        <w:t xml:space="preserve">  +Na</w:t>
      </w:r>
      <w:r w:rsidRPr="006C52B3">
        <w:rPr>
          <w:iCs/>
          <w:sz w:val="26"/>
          <w:szCs w:val="26"/>
          <w:vertAlign w:val="subscript"/>
        </w:rPr>
        <w:t>2</w:t>
      </w:r>
      <w:r w:rsidRPr="006C52B3">
        <w:rPr>
          <w:iCs/>
          <w:sz w:val="26"/>
          <w:szCs w:val="26"/>
        </w:rPr>
        <w:t>CO</w:t>
      </w:r>
      <w:r w:rsidRPr="006C52B3">
        <w:rPr>
          <w:iCs/>
          <w:sz w:val="26"/>
          <w:szCs w:val="26"/>
          <w:vertAlign w:val="subscript"/>
        </w:rPr>
        <w:t>3</w:t>
      </w:r>
      <w:r w:rsidRPr="006C52B3">
        <w:rPr>
          <w:iCs/>
          <w:sz w:val="26"/>
          <w:szCs w:val="26"/>
        </w:rPr>
        <w:t xml:space="preserve"> </w:t>
      </w:r>
      <w:r w:rsidRPr="006C52B3">
        <w:rPr>
          <w:b/>
          <w:bCs/>
          <w:iCs/>
          <w:position w:val="-6"/>
          <w:sz w:val="26"/>
          <w:szCs w:val="26"/>
          <w:lang w:val="vi-VN"/>
        </w:rPr>
        <w:object w:dxaOrig="639" w:dyaOrig="340" w14:anchorId="793591CB">
          <v:shape id="_x0000_i2094" type="#_x0000_t75" style="width:32.25pt;height:17.25pt" o:ole="">
            <v:imagedata r:id="rId1978" o:title=""/>
          </v:shape>
          <o:OLEObject Type="Embed" ProgID="Equation.DSMT4" ShapeID="_x0000_i2094" DrawAspect="Content" ObjectID="_1803217327" r:id="rId1979"/>
        </w:object>
      </w:r>
      <w:r w:rsidRPr="006C52B3">
        <w:rPr>
          <w:bCs/>
          <w:iCs/>
          <w:sz w:val="26"/>
          <w:szCs w:val="26"/>
        </w:rPr>
        <w:t>CaCO</w:t>
      </w:r>
      <w:r w:rsidRPr="006C52B3">
        <w:rPr>
          <w:bCs/>
          <w:iCs/>
          <w:sz w:val="26"/>
          <w:szCs w:val="26"/>
          <w:vertAlign w:val="subscript"/>
        </w:rPr>
        <w:t>3</w:t>
      </w:r>
      <w:r w:rsidRPr="006C52B3">
        <w:rPr>
          <w:bCs/>
          <w:iCs/>
          <w:sz w:val="26"/>
          <w:szCs w:val="26"/>
        </w:rPr>
        <w:t xml:space="preserve">  + 2NaCl</w:t>
      </w:r>
    </w:p>
    <w:p w14:paraId="454E0482" w14:textId="77777777" w:rsidR="00A50BC5" w:rsidRPr="006C52B3" w:rsidRDefault="00A50BC5" w:rsidP="00A50BC5">
      <w:pPr>
        <w:tabs>
          <w:tab w:val="left" w:pos="142"/>
        </w:tabs>
        <w:jc w:val="both"/>
        <w:rPr>
          <w:bCs/>
          <w:iCs/>
          <w:sz w:val="26"/>
          <w:szCs w:val="26"/>
        </w:rPr>
      </w:pPr>
      <w:r w:rsidRPr="006C52B3">
        <w:rPr>
          <w:bCs/>
          <w:iCs/>
          <w:sz w:val="26"/>
          <w:szCs w:val="26"/>
        </w:rPr>
        <w:t xml:space="preserve">(2) </w:t>
      </w:r>
      <w:r w:rsidRPr="006C52B3">
        <w:rPr>
          <w:iCs/>
          <w:sz w:val="26"/>
          <w:szCs w:val="26"/>
        </w:rPr>
        <w:t>CaCl</w:t>
      </w:r>
      <w:r w:rsidRPr="006C52B3">
        <w:rPr>
          <w:iCs/>
          <w:sz w:val="26"/>
          <w:szCs w:val="26"/>
          <w:vertAlign w:val="subscript"/>
        </w:rPr>
        <w:t>2</w:t>
      </w:r>
      <w:r w:rsidRPr="006C52B3">
        <w:rPr>
          <w:iCs/>
          <w:sz w:val="26"/>
          <w:szCs w:val="26"/>
        </w:rPr>
        <w:t xml:space="preserve">  +Na</w:t>
      </w:r>
      <w:r w:rsidRPr="006C52B3">
        <w:rPr>
          <w:iCs/>
          <w:sz w:val="26"/>
          <w:szCs w:val="26"/>
          <w:vertAlign w:val="subscript"/>
        </w:rPr>
        <w:t>2</w:t>
      </w:r>
      <w:r w:rsidRPr="006C52B3">
        <w:rPr>
          <w:iCs/>
          <w:sz w:val="26"/>
          <w:szCs w:val="26"/>
        </w:rPr>
        <w:t>SO</w:t>
      </w:r>
      <w:r w:rsidRPr="006C52B3">
        <w:rPr>
          <w:iCs/>
          <w:sz w:val="26"/>
          <w:szCs w:val="26"/>
          <w:vertAlign w:val="subscript"/>
        </w:rPr>
        <w:t>4</w:t>
      </w:r>
      <w:r w:rsidRPr="006C52B3">
        <w:rPr>
          <w:iCs/>
          <w:sz w:val="26"/>
          <w:szCs w:val="26"/>
        </w:rPr>
        <w:t xml:space="preserve"> </w:t>
      </w:r>
      <w:r w:rsidRPr="006C52B3">
        <w:rPr>
          <w:b/>
          <w:bCs/>
          <w:iCs/>
          <w:position w:val="-6"/>
          <w:sz w:val="26"/>
          <w:szCs w:val="26"/>
          <w:lang w:val="vi-VN"/>
        </w:rPr>
        <w:object w:dxaOrig="639" w:dyaOrig="340" w14:anchorId="172704A5">
          <v:shape id="_x0000_i2095" type="#_x0000_t75" style="width:32.25pt;height:17.25pt" o:ole="">
            <v:imagedata r:id="rId1978" o:title=""/>
          </v:shape>
          <o:OLEObject Type="Embed" ProgID="Equation.DSMT4" ShapeID="_x0000_i2095" DrawAspect="Content" ObjectID="_1803217328" r:id="rId1980"/>
        </w:object>
      </w:r>
      <w:r w:rsidRPr="006C52B3">
        <w:rPr>
          <w:bCs/>
          <w:iCs/>
          <w:sz w:val="26"/>
          <w:szCs w:val="26"/>
        </w:rPr>
        <w:t>CaSO</w:t>
      </w:r>
      <w:r w:rsidRPr="006C52B3">
        <w:rPr>
          <w:bCs/>
          <w:iCs/>
          <w:sz w:val="26"/>
          <w:szCs w:val="26"/>
          <w:vertAlign w:val="subscript"/>
        </w:rPr>
        <w:t>4</w:t>
      </w:r>
      <w:r w:rsidRPr="006C52B3">
        <w:rPr>
          <w:bCs/>
          <w:iCs/>
          <w:sz w:val="26"/>
          <w:szCs w:val="26"/>
        </w:rPr>
        <w:t xml:space="preserve">  + 2NaCl</w:t>
      </w:r>
    </w:p>
    <w:p w14:paraId="5D0FB881" w14:textId="77777777" w:rsidR="00A50BC5" w:rsidRPr="006C52B3" w:rsidRDefault="00A50BC5" w:rsidP="00A50BC5">
      <w:pPr>
        <w:tabs>
          <w:tab w:val="left" w:pos="142"/>
        </w:tabs>
        <w:jc w:val="both"/>
        <w:rPr>
          <w:bCs/>
          <w:iCs/>
          <w:sz w:val="26"/>
          <w:szCs w:val="26"/>
        </w:rPr>
      </w:pPr>
      <w:r w:rsidRPr="006C52B3">
        <w:rPr>
          <w:bCs/>
          <w:iCs/>
          <w:sz w:val="26"/>
          <w:szCs w:val="26"/>
        </w:rPr>
        <w:t xml:space="preserve">(3),(4) </w:t>
      </w:r>
      <w:r w:rsidRPr="006C52B3">
        <w:rPr>
          <w:iCs/>
          <w:sz w:val="26"/>
          <w:szCs w:val="26"/>
        </w:rPr>
        <w:t>BaCl</w:t>
      </w:r>
      <w:r w:rsidRPr="006C52B3">
        <w:rPr>
          <w:iCs/>
          <w:sz w:val="26"/>
          <w:szCs w:val="26"/>
          <w:vertAlign w:val="subscript"/>
        </w:rPr>
        <w:t>2</w:t>
      </w:r>
      <w:r w:rsidRPr="006C52B3">
        <w:rPr>
          <w:iCs/>
          <w:sz w:val="26"/>
          <w:szCs w:val="26"/>
        </w:rPr>
        <w:t xml:space="preserve">  + Na</w:t>
      </w:r>
      <w:r w:rsidRPr="006C52B3">
        <w:rPr>
          <w:iCs/>
          <w:sz w:val="26"/>
          <w:szCs w:val="26"/>
          <w:vertAlign w:val="subscript"/>
        </w:rPr>
        <w:t>2</w:t>
      </w:r>
      <w:r w:rsidRPr="006C52B3">
        <w:rPr>
          <w:iCs/>
          <w:sz w:val="26"/>
          <w:szCs w:val="26"/>
        </w:rPr>
        <w:t>SO</w:t>
      </w:r>
      <w:r w:rsidRPr="006C52B3">
        <w:rPr>
          <w:iCs/>
          <w:sz w:val="26"/>
          <w:szCs w:val="26"/>
          <w:vertAlign w:val="subscript"/>
        </w:rPr>
        <w:t>4</w:t>
      </w:r>
      <w:r w:rsidRPr="006C52B3">
        <w:rPr>
          <w:iCs/>
          <w:sz w:val="26"/>
          <w:szCs w:val="26"/>
        </w:rPr>
        <w:t xml:space="preserve"> </w:t>
      </w:r>
      <w:r w:rsidRPr="006C52B3">
        <w:rPr>
          <w:b/>
          <w:bCs/>
          <w:iCs/>
          <w:position w:val="-6"/>
          <w:sz w:val="26"/>
          <w:szCs w:val="26"/>
          <w:lang w:val="vi-VN"/>
        </w:rPr>
        <w:object w:dxaOrig="639" w:dyaOrig="340" w14:anchorId="4EE9F6FF">
          <v:shape id="_x0000_i2096" type="#_x0000_t75" style="width:32.25pt;height:17.25pt" o:ole="">
            <v:imagedata r:id="rId1978" o:title=""/>
          </v:shape>
          <o:OLEObject Type="Embed" ProgID="Equation.DSMT4" ShapeID="_x0000_i2096" DrawAspect="Content" ObjectID="_1803217329" r:id="rId1981"/>
        </w:object>
      </w:r>
      <w:r w:rsidRPr="006C52B3">
        <w:rPr>
          <w:bCs/>
          <w:iCs/>
          <w:sz w:val="26"/>
          <w:szCs w:val="26"/>
        </w:rPr>
        <w:t>BaSO</w:t>
      </w:r>
      <w:r w:rsidRPr="006C52B3">
        <w:rPr>
          <w:bCs/>
          <w:iCs/>
          <w:sz w:val="26"/>
          <w:szCs w:val="26"/>
          <w:vertAlign w:val="subscript"/>
        </w:rPr>
        <w:t>4</w:t>
      </w:r>
      <w:r w:rsidRPr="006C52B3">
        <w:rPr>
          <w:bCs/>
          <w:iCs/>
          <w:sz w:val="26"/>
          <w:szCs w:val="26"/>
        </w:rPr>
        <w:t xml:space="preserve">  + 2NaCl</w:t>
      </w:r>
    </w:p>
    <w:p w14:paraId="3F261F6E" w14:textId="77777777" w:rsidR="00A50BC5" w:rsidRPr="006C52B3" w:rsidRDefault="00A50BC5" w:rsidP="00A50BC5">
      <w:pPr>
        <w:tabs>
          <w:tab w:val="left" w:pos="142"/>
        </w:tabs>
        <w:jc w:val="both"/>
        <w:rPr>
          <w:bCs/>
          <w:iCs/>
          <w:sz w:val="26"/>
          <w:szCs w:val="26"/>
        </w:rPr>
      </w:pPr>
      <w:r w:rsidRPr="006C52B3">
        <w:rPr>
          <w:bCs/>
          <w:iCs/>
          <w:sz w:val="26"/>
          <w:szCs w:val="26"/>
        </w:rPr>
        <w:t>(5) CaCO</w:t>
      </w:r>
      <w:r w:rsidRPr="006C52B3">
        <w:rPr>
          <w:bCs/>
          <w:iCs/>
          <w:sz w:val="26"/>
          <w:szCs w:val="26"/>
          <w:vertAlign w:val="subscript"/>
        </w:rPr>
        <w:t>3</w:t>
      </w:r>
      <w:r w:rsidRPr="006C52B3">
        <w:rPr>
          <w:bCs/>
          <w:iCs/>
          <w:sz w:val="26"/>
          <w:szCs w:val="26"/>
        </w:rPr>
        <w:t xml:space="preserve"> +2HCl</w:t>
      </w:r>
      <w:r w:rsidRPr="006C52B3">
        <w:rPr>
          <w:b/>
          <w:bCs/>
          <w:iCs/>
          <w:position w:val="-6"/>
          <w:sz w:val="26"/>
          <w:szCs w:val="26"/>
          <w:lang w:val="vi-VN"/>
        </w:rPr>
        <w:object w:dxaOrig="639" w:dyaOrig="340" w14:anchorId="00B5724D">
          <v:shape id="_x0000_i2097" type="#_x0000_t75" style="width:32.25pt;height:17.25pt" o:ole="">
            <v:imagedata r:id="rId1978" o:title=""/>
          </v:shape>
          <o:OLEObject Type="Embed" ProgID="Equation.DSMT4" ShapeID="_x0000_i2097" DrawAspect="Content" ObjectID="_1803217330" r:id="rId1982"/>
        </w:object>
      </w:r>
      <w:r w:rsidRPr="006C52B3">
        <w:rPr>
          <w:bCs/>
          <w:iCs/>
          <w:sz w:val="26"/>
          <w:szCs w:val="26"/>
        </w:rPr>
        <w:t>CaCl</w:t>
      </w:r>
      <w:r w:rsidRPr="006C52B3">
        <w:rPr>
          <w:bCs/>
          <w:iCs/>
          <w:sz w:val="26"/>
          <w:szCs w:val="26"/>
          <w:vertAlign w:val="subscript"/>
        </w:rPr>
        <w:t>2</w:t>
      </w:r>
      <w:r w:rsidRPr="006C52B3">
        <w:rPr>
          <w:bCs/>
          <w:iCs/>
          <w:sz w:val="26"/>
          <w:szCs w:val="26"/>
        </w:rPr>
        <w:t xml:space="preserve"> + CO</w:t>
      </w:r>
      <w:r w:rsidRPr="006C52B3">
        <w:rPr>
          <w:bCs/>
          <w:iCs/>
          <w:sz w:val="26"/>
          <w:szCs w:val="26"/>
          <w:vertAlign w:val="subscript"/>
        </w:rPr>
        <w:t>2</w:t>
      </w:r>
      <w:r w:rsidRPr="006C52B3">
        <w:rPr>
          <w:bCs/>
          <w:iCs/>
          <w:sz w:val="26"/>
          <w:szCs w:val="26"/>
        </w:rPr>
        <w:t xml:space="preserve">  + H</w:t>
      </w:r>
      <w:r w:rsidRPr="006C52B3">
        <w:rPr>
          <w:bCs/>
          <w:iCs/>
          <w:sz w:val="26"/>
          <w:szCs w:val="26"/>
          <w:vertAlign w:val="subscript"/>
        </w:rPr>
        <w:t>2</w:t>
      </w:r>
      <w:r w:rsidRPr="006C52B3">
        <w:rPr>
          <w:bCs/>
          <w:iCs/>
          <w:sz w:val="26"/>
          <w:szCs w:val="26"/>
        </w:rPr>
        <w:t>O</w:t>
      </w:r>
    </w:p>
    <w:p w14:paraId="34908E63"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3. Ứng dụng</w:t>
      </w:r>
    </w:p>
    <w:p w14:paraId="28B3341F" w14:textId="77777777" w:rsidR="00A50BC5" w:rsidRPr="006C52B3" w:rsidRDefault="00A50BC5" w:rsidP="00A50BC5">
      <w:pPr>
        <w:tabs>
          <w:tab w:val="left" w:pos="142"/>
        </w:tabs>
        <w:jc w:val="both"/>
        <w:rPr>
          <w:i/>
          <w:sz w:val="26"/>
          <w:szCs w:val="26"/>
        </w:rPr>
      </w:pPr>
      <w:r w:rsidRPr="006C52B3">
        <w:rPr>
          <w:i/>
          <w:sz w:val="26"/>
          <w:szCs w:val="26"/>
        </w:rPr>
        <w:t xml:space="preserve">a) Ứng dụng của một số hợp chất calcium </w:t>
      </w:r>
    </w:p>
    <w:p w14:paraId="7DE36006" w14:textId="77777777" w:rsidR="00A50BC5" w:rsidRDefault="00A50BC5" w:rsidP="00A50BC5">
      <w:pPr>
        <w:tabs>
          <w:tab w:val="left" w:pos="142"/>
        </w:tabs>
        <w:jc w:val="both"/>
        <w:rPr>
          <w:i/>
          <w:sz w:val="26"/>
          <w:szCs w:val="26"/>
        </w:rPr>
      </w:pPr>
    </w:p>
    <w:p w14:paraId="16E7D36C" w14:textId="77777777" w:rsidR="00A50BC5" w:rsidRPr="006C52B3" w:rsidRDefault="00A50BC5" w:rsidP="00A50BC5">
      <w:pPr>
        <w:tabs>
          <w:tab w:val="left" w:pos="142"/>
        </w:tabs>
        <w:jc w:val="both"/>
        <w:rPr>
          <w:i/>
          <w:sz w:val="26"/>
          <w:szCs w:val="26"/>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6390"/>
      </w:tblGrid>
      <w:tr w:rsidR="00A50BC5" w:rsidRPr="006C52B3" w14:paraId="229B98B0" w14:textId="77777777" w:rsidTr="007353D9">
        <w:tc>
          <w:tcPr>
            <w:tcW w:w="2837" w:type="dxa"/>
            <w:shd w:val="clear" w:color="auto" w:fill="auto"/>
            <w:vAlign w:val="center"/>
          </w:tcPr>
          <w:p w14:paraId="56A698D8" w14:textId="77777777" w:rsidR="00A50BC5" w:rsidRPr="006C52B3" w:rsidRDefault="00A50BC5" w:rsidP="007353D9">
            <w:pPr>
              <w:tabs>
                <w:tab w:val="left" w:pos="142"/>
              </w:tabs>
              <w:jc w:val="center"/>
              <w:rPr>
                <w:b/>
                <w:bCs/>
                <w:sz w:val="26"/>
                <w:szCs w:val="26"/>
                <w:lang w:val="vi-VN"/>
              </w:rPr>
            </w:pPr>
            <w:r w:rsidRPr="006C52B3">
              <w:rPr>
                <w:b/>
                <w:bCs/>
                <w:sz w:val="26"/>
                <w:szCs w:val="26"/>
                <w:lang w:val="vi-VN"/>
              </w:rPr>
              <w:t>Nguyên, vật liệu</w:t>
            </w:r>
          </w:p>
        </w:tc>
        <w:tc>
          <w:tcPr>
            <w:tcW w:w="6390" w:type="dxa"/>
            <w:shd w:val="clear" w:color="auto" w:fill="auto"/>
            <w:vAlign w:val="center"/>
          </w:tcPr>
          <w:p w14:paraId="504282AA" w14:textId="77777777" w:rsidR="00A50BC5" w:rsidRPr="006C52B3" w:rsidRDefault="00A50BC5" w:rsidP="007353D9">
            <w:pPr>
              <w:tabs>
                <w:tab w:val="left" w:pos="142"/>
              </w:tabs>
              <w:jc w:val="center"/>
              <w:rPr>
                <w:b/>
                <w:bCs/>
                <w:sz w:val="26"/>
                <w:szCs w:val="26"/>
                <w:lang w:val="vi-VN"/>
              </w:rPr>
            </w:pPr>
            <w:r w:rsidRPr="006C52B3">
              <w:rPr>
                <w:b/>
                <w:bCs/>
                <w:sz w:val="26"/>
                <w:szCs w:val="26"/>
                <w:lang w:val="vi-VN"/>
              </w:rPr>
              <w:t>Ứng dụng</w:t>
            </w:r>
          </w:p>
        </w:tc>
      </w:tr>
      <w:tr w:rsidR="00A50BC5" w:rsidRPr="006C52B3" w14:paraId="530FE599" w14:textId="77777777" w:rsidTr="007353D9">
        <w:tc>
          <w:tcPr>
            <w:tcW w:w="2837" w:type="dxa"/>
            <w:shd w:val="clear" w:color="auto" w:fill="auto"/>
            <w:vAlign w:val="center"/>
          </w:tcPr>
          <w:p w14:paraId="463D651D" w14:textId="77777777" w:rsidR="00A50BC5" w:rsidRPr="006C52B3" w:rsidRDefault="00A50BC5" w:rsidP="007353D9">
            <w:pPr>
              <w:tabs>
                <w:tab w:val="left" w:pos="142"/>
              </w:tabs>
              <w:jc w:val="center"/>
              <w:rPr>
                <w:sz w:val="26"/>
                <w:szCs w:val="26"/>
              </w:rPr>
            </w:pPr>
            <w:r w:rsidRPr="006C52B3">
              <w:rPr>
                <w:sz w:val="26"/>
                <w:szCs w:val="26"/>
                <w:lang w:val="vi-VN"/>
              </w:rPr>
              <w:t>Đá vôi</w:t>
            </w:r>
            <w:r w:rsidRPr="006C52B3">
              <w:rPr>
                <w:sz w:val="26"/>
                <w:szCs w:val="26"/>
              </w:rPr>
              <w:t xml:space="preserve"> : CaCO</w:t>
            </w:r>
            <w:r w:rsidRPr="006C52B3">
              <w:rPr>
                <w:sz w:val="26"/>
                <w:szCs w:val="26"/>
                <w:vertAlign w:val="subscript"/>
              </w:rPr>
              <w:t>3</w:t>
            </w:r>
          </w:p>
        </w:tc>
        <w:tc>
          <w:tcPr>
            <w:tcW w:w="6390" w:type="dxa"/>
            <w:shd w:val="clear" w:color="auto" w:fill="auto"/>
            <w:vAlign w:val="center"/>
          </w:tcPr>
          <w:p w14:paraId="3C5CE6D2" w14:textId="77777777" w:rsidR="00A50BC5" w:rsidRPr="006C52B3" w:rsidRDefault="00A50BC5" w:rsidP="007353D9">
            <w:pPr>
              <w:tabs>
                <w:tab w:val="left" w:pos="142"/>
              </w:tabs>
              <w:rPr>
                <w:sz w:val="26"/>
                <w:szCs w:val="26"/>
                <w:lang w:val="vi-VN"/>
              </w:rPr>
            </w:pPr>
            <w:r w:rsidRPr="006C52B3">
              <w:rPr>
                <w:sz w:val="26"/>
                <w:szCs w:val="26"/>
                <w:lang w:val="vi-VN"/>
              </w:rPr>
              <w:t>Sản xuất vôi sống, xi măng, vật liệu xây dựng, …</w:t>
            </w:r>
          </w:p>
        </w:tc>
      </w:tr>
      <w:tr w:rsidR="00A50BC5" w:rsidRPr="006C52B3" w14:paraId="148C430D" w14:textId="77777777" w:rsidTr="007353D9">
        <w:tc>
          <w:tcPr>
            <w:tcW w:w="2837" w:type="dxa"/>
            <w:shd w:val="clear" w:color="auto" w:fill="auto"/>
            <w:vAlign w:val="center"/>
          </w:tcPr>
          <w:p w14:paraId="23E7FA39" w14:textId="77777777" w:rsidR="00A50BC5" w:rsidRPr="006C52B3" w:rsidRDefault="00A50BC5" w:rsidP="007353D9">
            <w:pPr>
              <w:tabs>
                <w:tab w:val="left" w:pos="142"/>
              </w:tabs>
              <w:jc w:val="center"/>
              <w:rPr>
                <w:sz w:val="26"/>
                <w:szCs w:val="26"/>
              </w:rPr>
            </w:pPr>
            <w:r w:rsidRPr="006C52B3">
              <w:rPr>
                <w:sz w:val="26"/>
                <w:szCs w:val="26"/>
                <w:lang w:val="vi-VN"/>
              </w:rPr>
              <w:t>Vôi sống</w:t>
            </w:r>
            <w:r w:rsidRPr="006C52B3">
              <w:rPr>
                <w:sz w:val="26"/>
                <w:szCs w:val="26"/>
              </w:rPr>
              <w:t>: CaO</w:t>
            </w:r>
          </w:p>
        </w:tc>
        <w:tc>
          <w:tcPr>
            <w:tcW w:w="6390" w:type="dxa"/>
            <w:shd w:val="clear" w:color="auto" w:fill="auto"/>
            <w:vAlign w:val="center"/>
          </w:tcPr>
          <w:p w14:paraId="157715CE" w14:textId="77777777" w:rsidR="00A50BC5" w:rsidRPr="006C52B3" w:rsidRDefault="00A50BC5" w:rsidP="007353D9">
            <w:pPr>
              <w:tabs>
                <w:tab w:val="left" w:pos="142"/>
              </w:tabs>
              <w:rPr>
                <w:sz w:val="26"/>
                <w:szCs w:val="26"/>
                <w:lang w:val="vi-VN"/>
              </w:rPr>
            </w:pPr>
            <w:r w:rsidRPr="006C52B3">
              <w:rPr>
                <w:sz w:val="26"/>
                <w:szCs w:val="26"/>
                <w:lang w:val="vi-VN"/>
              </w:rPr>
              <w:t>Khử chua; sát trùng, tẩy uế; hút ẩm trong công nghiệp, …</w:t>
            </w:r>
          </w:p>
        </w:tc>
      </w:tr>
      <w:tr w:rsidR="00A50BC5" w:rsidRPr="006C52B3" w14:paraId="048A86BF" w14:textId="77777777" w:rsidTr="007353D9">
        <w:tc>
          <w:tcPr>
            <w:tcW w:w="2837" w:type="dxa"/>
            <w:shd w:val="clear" w:color="auto" w:fill="auto"/>
            <w:vAlign w:val="center"/>
          </w:tcPr>
          <w:p w14:paraId="63F4FA93" w14:textId="77777777" w:rsidR="00A50BC5" w:rsidRPr="006C52B3" w:rsidRDefault="00A50BC5" w:rsidP="007353D9">
            <w:pPr>
              <w:tabs>
                <w:tab w:val="left" w:pos="142"/>
              </w:tabs>
              <w:jc w:val="center"/>
              <w:rPr>
                <w:sz w:val="26"/>
                <w:szCs w:val="26"/>
              </w:rPr>
            </w:pPr>
            <w:r w:rsidRPr="006C52B3">
              <w:rPr>
                <w:sz w:val="26"/>
                <w:szCs w:val="26"/>
                <w:lang w:val="vi-VN"/>
              </w:rPr>
              <w:t>Vôi, nước vôi</w:t>
            </w:r>
            <w:r w:rsidRPr="006C52B3">
              <w:rPr>
                <w:sz w:val="26"/>
                <w:szCs w:val="26"/>
              </w:rPr>
              <w:t>: Ca(OH)</w:t>
            </w:r>
            <w:r w:rsidRPr="006C52B3">
              <w:rPr>
                <w:sz w:val="26"/>
                <w:szCs w:val="26"/>
                <w:vertAlign w:val="subscript"/>
              </w:rPr>
              <w:t>2</w:t>
            </w:r>
          </w:p>
        </w:tc>
        <w:tc>
          <w:tcPr>
            <w:tcW w:w="6390" w:type="dxa"/>
            <w:shd w:val="clear" w:color="auto" w:fill="auto"/>
            <w:vAlign w:val="center"/>
          </w:tcPr>
          <w:p w14:paraId="483DC3BA" w14:textId="77777777" w:rsidR="00A50BC5" w:rsidRPr="006C52B3" w:rsidRDefault="00A50BC5" w:rsidP="007353D9">
            <w:pPr>
              <w:tabs>
                <w:tab w:val="left" w:pos="142"/>
              </w:tabs>
              <w:rPr>
                <w:sz w:val="26"/>
                <w:szCs w:val="26"/>
                <w:lang w:val="vi-VN"/>
              </w:rPr>
            </w:pPr>
            <w:r w:rsidRPr="006C52B3">
              <w:rPr>
                <w:sz w:val="26"/>
                <w:szCs w:val="26"/>
                <w:lang w:val="vi-VN"/>
              </w:rPr>
              <w:t>Khử chua, làm mềm nước cứng, …</w:t>
            </w:r>
          </w:p>
        </w:tc>
      </w:tr>
      <w:tr w:rsidR="00A50BC5" w:rsidRPr="006C52B3" w14:paraId="76CAAB7E" w14:textId="77777777" w:rsidTr="007353D9">
        <w:tc>
          <w:tcPr>
            <w:tcW w:w="2837" w:type="dxa"/>
            <w:shd w:val="clear" w:color="auto" w:fill="auto"/>
            <w:vAlign w:val="center"/>
          </w:tcPr>
          <w:p w14:paraId="51600E80" w14:textId="77777777" w:rsidR="00A50BC5" w:rsidRPr="006C52B3" w:rsidRDefault="00A50BC5" w:rsidP="007353D9">
            <w:pPr>
              <w:tabs>
                <w:tab w:val="left" w:pos="142"/>
              </w:tabs>
              <w:jc w:val="center"/>
              <w:rPr>
                <w:sz w:val="26"/>
                <w:szCs w:val="26"/>
                <w:lang w:val="vi-VN"/>
              </w:rPr>
            </w:pPr>
            <w:r w:rsidRPr="006C52B3">
              <w:rPr>
                <w:sz w:val="26"/>
                <w:szCs w:val="26"/>
                <w:lang w:val="vi-VN"/>
              </w:rPr>
              <w:t>Thạch cao</w:t>
            </w:r>
            <w:r w:rsidRPr="006C52B3">
              <w:rPr>
                <w:sz w:val="26"/>
                <w:szCs w:val="26"/>
              </w:rPr>
              <w:t xml:space="preserve"> CaSO</w:t>
            </w:r>
            <w:r w:rsidRPr="006C52B3">
              <w:rPr>
                <w:sz w:val="26"/>
                <w:szCs w:val="26"/>
                <w:vertAlign w:val="subscript"/>
              </w:rPr>
              <w:t>4</w:t>
            </w:r>
            <w:r w:rsidRPr="006C52B3">
              <w:rPr>
                <w:sz w:val="26"/>
                <w:szCs w:val="26"/>
              </w:rPr>
              <w:t>.nH₂O</w:t>
            </w:r>
          </w:p>
        </w:tc>
        <w:tc>
          <w:tcPr>
            <w:tcW w:w="6390" w:type="dxa"/>
            <w:shd w:val="clear" w:color="auto" w:fill="auto"/>
            <w:vAlign w:val="center"/>
          </w:tcPr>
          <w:p w14:paraId="6D19186B" w14:textId="77777777" w:rsidR="00A50BC5" w:rsidRPr="006C52B3" w:rsidRDefault="00A50BC5" w:rsidP="007353D9">
            <w:pPr>
              <w:tabs>
                <w:tab w:val="left" w:pos="142"/>
              </w:tabs>
              <w:rPr>
                <w:sz w:val="26"/>
                <w:szCs w:val="26"/>
                <w:lang w:val="vi-VN"/>
              </w:rPr>
            </w:pPr>
            <w:r w:rsidRPr="006C52B3">
              <w:rPr>
                <w:sz w:val="26"/>
                <w:szCs w:val="26"/>
                <w:lang w:val="vi-VN"/>
              </w:rPr>
              <w:t xml:space="preserve">Vật liệu xây dựng, </w:t>
            </w:r>
            <w:r w:rsidRPr="006C52B3">
              <w:rPr>
                <w:sz w:val="26"/>
                <w:szCs w:val="26"/>
              </w:rPr>
              <w:t>bó bột định hình xương</w:t>
            </w:r>
            <w:r w:rsidRPr="006C52B3">
              <w:rPr>
                <w:sz w:val="26"/>
                <w:szCs w:val="26"/>
                <w:lang w:val="vi-VN"/>
              </w:rPr>
              <w:t xml:space="preserve"> </w:t>
            </w:r>
            <w:r w:rsidRPr="006C52B3">
              <w:rPr>
                <w:sz w:val="26"/>
                <w:szCs w:val="26"/>
              </w:rPr>
              <w:t>,</w:t>
            </w:r>
            <w:r w:rsidRPr="006C52B3">
              <w:rPr>
                <w:sz w:val="26"/>
                <w:szCs w:val="26"/>
                <w:lang w:val="vi-VN"/>
              </w:rPr>
              <w:t>phấn viết bảng, …</w:t>
            </w:r>
          </w:p>
        </w:tc>
      </w:tr>
      <w:tr w:rsidR="00A50BC5" w:rsidRPr="006C52B3" w14:paraId="61A68A1C" w14:textId="77777777" w:rsidTr="007353D9">
        <w:tc>
          <w:tcPr>
            <w:tcW w:w="2837" w:type="dxa"/>
            <w:shd w:val="clear" w:color="auto" w:fill="auto"/>
            <w:vAlign w:val="center"/>
          </w:tcPr>
          <w:p w14:paraId="5821ECE5" w14:textId="77777777" w:rsidR="00A50BC5" w:rsidRPr="006C52B3" w:rsidRDefault="00A50BC5" w:rsidP="007353D9">
            <w:pPr>
              <w:tabs>
                <w:tab w:val="left" w:pos="142"/>
              </w:tabs>
              <w:jc w:val="center"/>
              <w:rPr>
                <w:sz w:val="26"/>
                <w:szCs w:val="26"/>
                <w:lang w:val="vi-VN"/>
              </w:rPr>
            </w:pPr>
            <w:r w:rsidRPr="006C52B3">
              <w:rPr>
                <w:sz w:val="26"/>
                <w:szCs w:val="26"/>
                <w:lang w:val="vi-VN"/>
              </w:rPr>
              <w:t>Apatite</w:t>
            </w:r>
          </w:p>
          <w:p w14:paraId="2889EB3A" w14:textId="77777777" w:rsidR="00A50BC5" w:rsidRPr="006C52B3" w:rsidRDefault="00A50BC5" w:rsidP="007353D9">
            <w:pPr>
              <w:jc w:val="center"/>
              <w:rPr>
                <w:sz w:val="26"/>
                <w:szCs w:val="26"/>
              </w:rPr>
            </w:pPr>
            <w:r w:rsidRPr="006C52B3">
              <w:rPr>
                <w:sz w:val="26"/>
                <w:szCs w:val="26"/>
              </w:rPr>
              <w:t>Ca</w:t>
            </w:r>
            <w:r w:rsidRPr="006C52B3">
              <w:rPr>
                <w:sz w:val="26"/>
                <w:szCs w:val="26"/>
                <w:vertAlign w:val="subscript"/>
              </w:rPr>
              <w:t>5</w:t>
            </w:r>
            <w:r w:rsidRPr="006C52B3">
              <w:rPr>
                <w:sz w:val="26"/>
                <w:szCs w:val="26"/>
              </w:rPr>
              <w:t>(PO</w:t>
            </w:r>
            <w:r w:rsidRPr="006C52B3">
              <w:rPr>
                <w:sz w:val="26"/>
                <w:szCs w:val="26"/>
                <w:vertAlign w:val="subscript"/>
              </w:rPr>
              <w:t>4</w:t>
            </w:r>
            <w:r w:rsidRPr="006C52B3">
              <w:rPr>
                <w:sz w:val="26"/>
                <w:szCs w:val="26"/>
              </w:rPr>
              <w:t>)</w:t>
            </w:r>
            <w:r w:rsidRPr="006C52B3">
              <w:rPr>
                <w:sz w:val="26"/>
                <w:szCs w:val="26"/>
                <w:vertAlign w:val="subscript"/>
              </w:rPr>
              <w:t>3</w:t>
            </w:r>
            <w:r w:rsidRPr="006C52B3">
              <w:rPr>
                <w:sz w:val="26"/>
                <w:szCs w:val="26"/>
              </w:rPr>
              <w:t>F,</w:t>
            </w:r>
          </w:p>
          <w:p w14:paraId="4E11E856" w14:textId="77777777" w:rsidR="00A50BC5" w:rsidRPr="006C52B3" w:rsidRDefault="00A50BC5" w:rsidP="007353D9">
            <w:pPr>
              <w:tabs>
                <w:tab w:val="left" w:pos="142"/>
              </w:tabs>
              <w:jc w:val="center"/>
              <w:rPr>
                <w:sz w:val="26"/>
                <w:szCs w:val="26"/>
                <w:lang w:val="vi-VN"/>
              </w:rPr>
            </w:pPr>
            <w:r w:rsidRPr="006C52B3">
              <w:rPr>
                <w:sz w:val="26"/>
                <w:szCs w:val="26"/>
              </w:rPr>
              <w:t>Ca</w:t>
            </w:r>
            <w:r w:rsidRPr="006C52B3">
              <w:rPr>
                <w:sz w:val="26"/>
                <w:szCs w:val="26"/>
                <w:vertAlign w:val="subscript"/>
              </w:rPr>
              <w:t>5</w:t>
            </w:r>
            <w:r w:rsidRPr="006C52B3">
              <w:rPr>
                <w:sz w:val="26"/>
                <w:szCs w:val="26"/>
              </w:rPr>
              <w:t>(PO</w:t>
            </w:r>
            <w:r w:rsidRPr="006C52B3">
              <w:rPr>
                <w:sz w:val="26"/>
                <w:szCs w:val="26"/>
                <w:vertAlign w:val="subscript"/>
              </w:rPr>
              <w:t>4</w:t>
            </w:r>
            <w:r w:rsidRPr="006C52B3">
              <w:rPr>
                <w:sz w:val="26"/>
                <w:szCs w:val="26"/>
              </w:rPr>
              <w:t>)</w:t>
            </w:r>
            <w:r w:rsidRPr="006C52B3">
              <w:rPr>
                <w:sz w:val="26"/>
                <w:szCs w:val="26"/>
                <w:vertAlign w:val="subscript"/>
              </w:rPr>
              <w:t>3</w:t>
            </w:r>
            <w:r w:rsidRPr="006C52B3">
              <w:rPr>
                <w:sz w:val="26"/>
                <w:szCs w:val="26"/>
              </w:rPr>
              <w:t>OH và Ca</w:t>
            </w:r>
            <w:r w:rsidRPr="006C52B3">
              <w:rPr>
                <w:sz w:val="26"/>
                <w:szCs w:val="26"/>
                <w:vertAlign w:val="subscript"/>
              </w:rPr>
              <w:t>5</w:t>
            </w:r>
            <w:r w:rsidRPr="006C52B3">
              <w:rPr>
                <w:sz w:val="26"/>
                <w:szCs w:val="26"/>
              </w:rPr>
              <w:t>(PO</w:t>
            </w:r>
            <w:r w:rsidRPr="006C52B3">
              <w:rPr>
                <w:sz w:val="26"/>
                <w:szCs w:val="26"/>
                <w:vertAlign w:val="subscript"/>
              </w:rPr>
              <w:t>4</w:t>
            </w:r>
            <w:r w:rsidRPr="006C52B3">
              <w:rPr>
                <w:sz w:val="26"/>
                <w:szCs w:val="26"/>
              </w:rPr>
              <w:t>)</w:t>
            </w:r>
            <w:r w:rsidRPr="006C52B3">
              <w:rPr>
                <w:sz w:val="26"/>
                <w:szCs w:val="26"/>
                <w:vertAlign w:val="subscript"/>
              </w:rPr>
              <w:t>3</w:t>
            </w:r>
            <w:r w:rsidRPr="006C52B3">
              <w:rPr>
                <w:sz w:val="26"/>
                <w:szCs w:val="26"/>
              </w:rPr>
              <w:t>Cl</w:t>
            </w:r>
          </w:p>
        </w:tc>
        <w:tc>
          <w:tcPr>
            <w:tcW w:w="6390" w:type="dxa"/>
            <w:shd w:val="clear" w:color="auto" w:fill="auto"/>
            <w:vAlign w:val="center"/>
          </w:tcPr>
          <w:p w14:paraId="200B0409" w14:textId="77777777" w:rsidR="00A50BC5" w:rsidRPr="006C52B3" w:rsidRDefault="00A50BC5" w:rsidP="007353D9">
            <w:pPr>
              <w:tabs>
                <w:tab w:val="left" w:pos="142"/>
              </w:tabs>
              <w:rPr>
                <w:sz w:val="26"/>
                <w:szCs w:val="26"/>
                <w:lang w:val="vi-VN"/>
              </w:rPr>
            </w:pPr>
            <w:r w:rsidRPr="006C52B3">
              <w:rPr>
                <w:sz w:val="26"/>
                <w:szCs w:val="26"/>
                <w:lang w:val="vi-VN"/>
              </w:rPr>
              <w:t>Sản xuất phân lân (superphosphate, nung chảy,…), …</w:t>
            </w:r>
          </w:p>
        </w:tc>
      </w:tr>
    </w:tbl>
    <w:p w14:paraId="4D0D40E4" w14:textId="77777777" w:rsidR="00A50BC5" w:rsidRPr="006C52B3" w:rsidRDefault="00A50BC5" w:rsidP="00A50BC5">
      <w:pPr>
        <w:pStyle w:val="ThnVnban"/>
        <w:spacing w:after="0" w:line="276" w:lineRule="auto"/>
        <w:rPr>
          <w:rFonts w:ascii="Times New Roman" w:hAnsi="Times New Roman" w:cs="Times New Roman"/>
          <w:i/>
          <w:color w:val="auto"/>
          <w:sz w:val="26"/>
          <w:szCs w:val="26"/>
        </w:rPr>
      </w:pPr>
      <w:r w:rsidRPr="006C52B3">
        <w:rPr>
          <w:rFonts w:ascii="Times New Roman" w:hAnsi="Times New Roman" w:cs="Times New Roman"/>
          <w:i/>
          <w:iCs/>
          <w:color w:val="auto"/>
          <w:sz w:val="26"/>
          <w:szCs w:val="26"/>
        </w:rPr>
        <w:t>b) Vai trò của hợp chất calcium trong cơ thể người</w:t>
      </w:r>
    </w:p>
    <w:p w14:paraId="107F5A2D" w14:textId="77777777" w:rsidR="00A50BC5" w:rsidRPr="006C52B3" w:rsidRDefault="00A50BC5">
      <w:pPr>
        <w:pStyle w:val="ThnVnban"/>
        <w:widowControl w:val="0"/>
        <w:numPr>
          <w:ilvl w:val="0"/>
          <w:numId w:val="136"/>
        </w:numPr>
        <w:tabs>
          <w:tab w:val="left" w:pos="293"/>
        </w:tabs>
        <w:autoSpaceDE/>
        <w:autoSpaceDN/>
        <w:spacing w:after="0" w:line="276" w:lineRule="auto"/>
        <w:ind w:left="720" w:hanging="360"/>
        <w:jc w:val="both"/>
        <w:rPr>
          <w:rFonts w:ascii="Times New Roman" w:hAnsi="Times New Roman" w:cs="Times New Roman"/>
          <w:sz w:val="26"/>
          <w:szCs w:val="26"/>
        </w:rPr>
      </w:pPr>
      <w:bookmarkStart w:id="475" w:name="bookmark549"/>
      <w:bookmarkEnd w:id="475"/>
      <w:r w:rsidRPr="006C52B3">
        <w:rPr>
          <w:rFonts w:ascii="Times New Roman" w:hAnsi="Times New Roman" w:cs="Times New Roman"/>
          <w:color w:val="000000"/>
          <w:sz w:val="26"/>
          <w:szCs w:val="26"/>
        </w:rPr>
        <w:t>Một số hợp chất không tan của calcium cấu tạo nên xương và răng, giúp phát triển, ổn định xương và răng.</w:t>
      </w:r>
    </w:p>
    <w:p w14:paraId="00B320AE" w14:textId="77777777" w:rsidR="00A50BC5" w:rsidRPr="006C52B3" w:rsidRDefault="00A50BC5">
      <w:pPr>
        <w:pStyle w:val="ThnVnban"/>
        <w:widowControl w:val="0"/>
        <w:numPr>
          <w:ilvl w:val="0"/>
          <w:numId w:val="136"/>
        </w:numPr>
        <w:tabs>
          <w:tab w:val="left" w:pos="293"/>
        </w:tabs>
        <w:autoSpaceDE/>
        <w:autoSpaceDN/>
        <w:spacing w:after="0" w:line="276" w:lineRule="auto"/>
        <w:jc w:val="both"/>
        <w:rPr>
          <w:rFonts w:ascii="Times New Roman" w:hAnsi="Times New Roman" w:cs="Times New Roman"/>
          <w:sz w:val="26"/>
          <w:szCs w:val="26"/>
        </w:rPr>
      </w:pPr>
      <w:bookmarkStart w:id="476" w:name="bookmark550"/>
      <w:bookmarkEnd w:id="476"/>
      <w:r w:rsidRPr="006C52B3">
        <w:rPr>
          <w:rFonts w:ascii="Times New Roman" w:hAnsi="Times New Roman" w:cs="Times New Roman"/>
          <w:color w:val="000000"/>
          <w:sz w:val="26"/>
          <w:szCs w:val="26"/>
        </w:rPr>
        <w:t xml:space="preserve">Một số hợp chất tan cùa calcium giúp ổn định chức năng truyền dẫn tín hiệu thần kinh đến tế bào, chức năng co giãn của cơ bắp (bao gồm cả cơ tim).  </w:t>
      </w:r>
    </w:p>
    <w:p w14:paraId="72F96CC1" w14:textId="2893A32D" w:rsidR="00A50BC5" w:rsidRPr="006C52B3" w:rsidRDefault="00A50BC5" w:rsidP="00A50BC5">
      <w:pPr>
        <w:rPr>
          <w:color w:val="000000"/>
          <w:sz w:val="26"/>
          <w:szCs w:val="26"/>
        </w:rPr>
      </w:pPr>
      <w:r>
        <w:rPr>
          <w:noProof/>
          <w:sz w:val="26"/>
          <w:szCs w:val="26"/>
        </w:rPr>
        <w:lastRenderedPageBreak/>
        <w:drawing>
          <wp:inline distT="0" distB="0" distL="0" distR="0" wp14:anchorId="4BEEA965" wp14:editId="720AEF85">
            <wp:extent cx="3649980" cy="822960"/>
            <wp:effectExtent l="0" t="0" r="7620" b="0"/>
            <wp:docPr id="264831231"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5"/>
                    <pic:cNvPicPr>
                      <a:picLocks noChangeAspect="1" noChangeArrowheads="1"/>
                    </pic:cNvPicPr>
                  </pic:nvPicPr>
                  <pic:blipFill>
                    <a:blip r:embed="rId1983">
                      <a:extLst>
                        <a:ext uri="{28A0092B-C50C-407E-A947-70E740481C1C}">
                          <a14:useLocalDpi xmlns:a14="http://schemas.microsoft.com/office/drawing/2010/main" val="0"/>
                        </a:ext>
                      </a:extLst>
                    </a:blip>
                    <a:srcRect/>
                    <a:stretch>
                      <a:fillRect/>
                    </a:stretch>
                  </pic:blipFill>
                  <pic:spPr bwMode="auto">
                    <a:xfrm>
                      <a:off x="0" y="0"/>
                      <a:ext cx="3649980" cy="822960"/>
                    </a:xfrm>
                    <a:prstGeom prst="rect">
                      <a:avLst/>
                    </a:prstGeom>
                    <a:noFill/>
                    <a:ln>
                      <a:noFill/>
                    </a:ln>
                  </pic:spPr>
                </pic:pic>
              </a:graphicData>
            </a:graphic>
          </wp:inline>
        </w:drawing>
      </w:r>
      <w:r w:rsidRPr="006C52B3">
        <w:rPr>
          <w:noProof/>
          <w:sz w:val="26"/>
          <w:szCs w:val="26"/>
        </w:rPr>
        <w:t xml:space="preserve">                     </w:t>
      </w:r>
      <w:r>
        <w:rPr>
          <w:noProof/>
          <w:sz w:val="26"/>
          <w:szCs w:val="26"/>
        </w:rPr>
        <w:drawing>
          <wp:inline distT="0" distB="0" distL="0" distR="0" wp14:anchorId="1DE57517" wp14:editId="3D5E409A">
            <wp:extent cx="1699260" cy="998220"/>
            <wp:effectExtent l="0" t="0" r="0" b="0"/>
            <wp:docPr id="1553967934"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6"/>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1699260" cy="998220"/>
                    </a:xfrm>
                    <a:prstGeom prst="rect">
                      <a:avLst/>
                    </a:prstGeom>
                    <a:noFill/>
                    <a:ln>
                      <a:noFill/>
                    </a:ln>
                  </pic:spPr>
                </pic:pic>
              </a:graphicData>
            </a:graphic>
          </wp:inline>
        </w:drawing>
      </w:r>
    </w:p>
    <w:p w14:paraId="65CE1522" w14:textId="77777777" w:rsidR="00A50BC5" w:rsidRPr="006A6FD0" w:rsidRDefault="00A50BC5" w:rsidP="00A50BC5">
      <w:pPr>
        <w:pStyle w:val="Picturecaption0"/>
        <w:shd w:val="clear" w:color="auto" w:fill="auto"/>
        <w:spacing w:line="276" w:lineRule="auto"/>
        <w:rPr>
          <w:color w:val="6F6E9F"/>
          <w:szCs w:val="24"/>
        </w:rPr>
      </w:pPr>
      <w:r w:rsidRPr="006A6FD0">
        <w:rPr>
          <w:color w:val="000000"/>
          <w:szCs w:val="24"/>
        </w:rPr>
        <w:t xml:space="preserve">Vấn đề răng miệng        Vấn đề tim mạch         Loãng xương                    Nguyên tố calcium có nhiều </w:t>
      </w:r>
      <w:r w:rsidRPr="006A6FD0">
        <w:rPr>
          <w:color w:val="6F6E9F"/>
          <w:szCs w:val="24"/>
        </w:rPr>
        <w:t xml:space="preserve">;                         </w:t>
      </w:r>
    </w:p>
    <w:p w14:paraId="2E0DA9D2" w14:textId="77777777" w:rsidR="00A50BC5" w:rsidRPr="006A6FD0" w:rsidRDefault="00A50BC5" w:rsidP="00A50BC5">
      <w:pPr>
        <w:pStyle w:val="Picturecaption0"/>
        <w:shd w:val="clear" w:color="auto" w:fill="auto"/>
        <w:spacing w:line="276" w:lineRule="auto"/>
        <w:rPr>
          <w:color w:val="000000"/>
          <w:szCs w:val="24"/>
        </w:rPr>
      </w:pPr>
      <w:r w:rsidRPr="006A6FD0">
        <w:rPr>
          <w:color w:val="6F6E9F"/>
          <w:szCs w:val="24"/>
        </w:rPr>
        <w:t xml:space="preserve">                                                                                                                     </w:t>
      </w:r>
      <w:r w:rsidRPr="006A6FD0">
        <w:rPr>
          <w:color w:val="000000"/>
          <w:szCs w:val="24"/>
        </w:rPr>
        <w:t xml:space="preserve">trong sữa, ngũ cốc, các loại hạt, </w:t>
      </w:r>
    </w:p>
    <w:p w14:paraId="5D38A96A" w14:textId="77777777" w:rsidR="00A50BC5" w:rsidRPr="006A6FD0" w:rsidRDefault="00A50BC5" w:rsidP="00A50BC5">
      <w:pPr>
        <w:pStyle w:val="Picturecaption0"/>
        <w:shd w:val="clear" w:color="auto" w:fill="auto"/>
        <w:spacing w:line="276" w:lineRule="auto"/>
        <w:rPr>
          <w:szCs w:val="24"/>
        </w:rPr>
      </w:pPr>
      <w:r w:rsidRPr="006A6FD0">
        <w:rPr>
          <w:color w:val="000000"/>
          <w:szCs w:val="24"/>
        </w:rPr>
        <w:t xml:space="preserve">                                                                                                                     rau cải, hải sản,...</w:t>
      </w:r>
    </w:p>
    <w:p w14:paraId="61C83653"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III. NƯỚC CỨNG</w:t>
      </w:r>
    </w:p>
    <w:p w14:paraId="58D900CB" w14:textId="77777777" w:rsidR="00A50BC5" w:rsidRPr="006C52B3" w:rsidRDefault="00A50BC5" w:rsidP="00A50BC5">
      <w:pPr>
        <w:tabs>
          <w:tab w:val="left" w:pos="142"/>
        </w:tabs>
        <w:jc w:val="both"/>
        <w:rPr>
          <w:b/>
          <w:bCs/>
          <w:sz w:val="26"/>
          <w:szCs w:val="26"/>
        </w:rPr>
      </w:pPr>
      <w:r w:rsidRPr="006C52B3">
        <w:rPr>
          <w:b/>
          <w:bCs/>
          <w:sz w:val="26"/>
          <w:szCs w:val="26"/>
          <w:lang w:val="vi-VN"/>
        </w:rPr>
        <w:t>1. Khái niệm, phân loại</w:t>
      </w:r>
      <w:r w:rsidRPr="006C52B3">
        <w:rPr>
          <w:b/>
          <w:bCs/>
          <w:sz w:val="26"/>
          <w:szCs w:val="26"/>
        </w:rPr>
        <w:t>, phương pháp xử lí</w:t>
      </w:r>
    </w:p>
    <w:p w14:paraId="18004224" w14:textId="77777777" w:rsidR="00A50BC5" w:rsidRPr="006C52B3" w:rsidRDefault="00A50BC5" w:rsidP="00A50BC5">
      <w:pPr>
        <w:tabs>
          <w:tab w:val="left" w:pos="142"/>
        </w:tabs>
        <w:jc w:val="both"/>
        <w:rPr>
          <w:b/>
          <w:bCs/>
          <w:i/>
          <w:iCs/>
          <w:sz w:val="26"/>
          <w:szCs w:val="26"/>
          <w:lang w:val="vi-VN"/>
        </w:rPr>
      </w:pPr>
      <w:r w:rsidRPr="006C52B3">
        <w:rPr>
          <w:b/>
          <w:bCs/>
          <w:i/>
          <w:iCs/>
          <w:sz w:val="26"/>
          <w:szCs w:val="26"/>
          <w:lang w:val="vi-VN"/>
        </w:rPr>
        <w:t>a) Khái niệm</w:t>
      </w:r>
    </w:p>
    <w:p w14:paraId="5CF6231D" w14:textId="77777777" w:rsidR="00A50BC5" w:rsidRPr="006C52B3" w:rsidRDefault="00A50BC5">
      <w:pPr>
        <w:pStyle w:val="oancuaDanhsach"/>
        <w:numPr>
          <w:ilvl w:val="0"/>
          <w:numId w:val="133"/>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Nước trong tự nhiên như nước mặt (nước sông, suối, ao, hồ,...) và nước ngẫm thường hòa tan muối của nhiều ion kim loại như Ca</w:t>
      </w:r>
      <w:r w:rsidRPr="006C52B3">
        <w:rPr>
          <w:rFonts w:ascii="Times New Roman" w:hAnsi="Times New Roman"/>
          <w:sz w:val="26"/>
          <w:szCs w:val="26"/>
          <w:vertAlign w:val="superscript"/>
          <w:lang w:val="vi-VN"/>
        </w:rPr>
        <w:t>2+</w:t>
      </w:r>
      <w:r w:rsidRPr="006C52B3">
        <w:rPr>
          <w:rFonts w:ascii="Times New Roman" w:hAnsi="Times New Roman"/>
          <w:sz w:val="26"/>
          <w:szCs w:val="26"/>
          <w:lang w:val="vi-VN"/>
        </w:rPr>
        <w:t>, Mg</w:t>
      </w:r>
      <w:r w:rsidRPr="006C52B3">
        <w:rPr>
          <w:rFonts w:ascii="Times New Roman" w:hAnsi="Times New Roman"/>
          <w:sz w:val="26"/>
          <w:szCs w:val="26"/>
          <w:vertAlign w:val="superscript"/>
          <w:lang w:val="vi-VN"/>
        </w:rPr>
        <w:t>2+</w:t>
      </w:r>
      <w:r w:rsidRPr="006C52B3">
        <w:rPr>
          <w:rFonts w:ascii="Times New Roman" w:hAnsi="Times New Roman"/>
          <w:sz w:val="26"/>
          <w:szCs w:val="26"/>
          <w:lang w:val="vi-VN"/>
        </w:rPr>
        <w:t>.</w:t>
      </w:r>
    </w:p>
    <w:p w14:paraId="69ADE6AD" w14:textId="77777777" w:rsidR="00A50BC5" w:rsidRPr="006C52B3" w:rsidRDefault="00A50BC5">
      <w:pPr>
        <w:pStyle w:val="oancuaDanhsach"/>
        <w:numPr>
          <w:ilvl w:val="0"/>
          <w:numId w:val="133"/>
        </w:numPr>
        <w:tabs>
          <w:tab w:val="left" w:pos="142"/>
        </w:tabs>
        <w:spacing w:after="0"/>
        <w:jc w:val="both"/>
        <w:rPr>
          <w:rFonts w:ascii="Times New Roman" w:hAnsi="Times New Roman"/>
          <w:sz w:val="26"/>
          <w:szCs w:val="26"/>
          <w:lang w:val="vi-VN"/>
        </w:rPr>
      </w:pPr>
      <w:r w:rsidRPr="006C52B3">
        <w:rPr>
          <w:rFonts w:ascii="Times New Roman" w:hAnsi="Times New Roman"/>
          <w:sz w:val="26"/>
          <w:szCs w:val="26"/>
          <w:lang w:val="vi-VN"/>
        </w:rPr>
        <w:t>Nước chứa nhiều ion Ca</w:t>
      </w:r>
      <w:r w:rsidRPr="006C52B3">
        <w:rPr>
          <w:rFonts w:ascii="Times New Roman" w:hAnsi="Times New Roman"/>
          <w:sz w:val="26"/>
          <w:szCs w:val="26"/>
          <w:vertAlign w:val="superscript"/>
          <w:lang w:val="vi-VN"/>
        </w:rPr>
        <w:t>2+</w:t>
      </w:r>
      <w:r w:rsidRPr="006C52B3">
        <w:rPr>
          <w:rFonts w:ascii="Times New Roman" w:hAnsi="Times New Roman"/>
          <w:sz w:val="26"/>
          <w:szCs w:val="26"/>
          <w:lang w:val="vi-VN"/>
        </w:rPr>
        <w:t xml:space="preserve"> và Mg</w:t>
      </w:r>
      <w:r w:rsidRPr="006C52B3">
        <w:rPr>
          <w:rFonts w:ascii="Times New Roman" w:hAnsi="Times New Roman"/>
          <w:sz w:val="26"/>
          <w:szCs w:val="26"/>
          <w:vertAlign w:val="superscript"/>
          <w:lang w:val="vi-VN"/>
        </w:rPr>
        <w:t>2+</w:t>
      </w:r>
      <w:r w:rsidRPr="006C52B3">
        <w:rPr>
          <w:rFonts w:ascii="Times New Roman" w:hAnsi="Times New Roman"/>
          <w:sz w:val="26"/>
          <w:szCs w:val="26"/>
          <w:lang w:val="vi-VN"/>
        </w:rPr>
        <w:t xml:space="preserve"> được gọi là nước cứng. Nước chứa ít hoặc không chứa các ion Ca</w:t>
      </w:r>
      <w:r w:rsidRPr="006C52B3">
        <w:rPr>
          <w:rFonts w:ascii="Times New Roman" w:hAnsi="Times New Roman"/>
          <w:sz w:val="26"/>
          <w:szCs w:val="26"/>
          <w:vertAlign w:val="superscript"/>
          <w:lang w:val="vi-VN"/>
        </w:rPr>
        <w:t>2+</w:t>
      </w:r>
      <w:r w:rsidRPr="006C52B3">
        <w:rPr>
          <w:rFonts w:ascii="Times New Roman" w:hAnsi="Times New Roman"/>
          <w:sz w:val="26"/>
          <w:szCs w:val="26"/>
          <w:lang w:val="vi-VN"/>
        </w:rPr>
        <w:t xml:space="preserve"> và Mg</w:t>
      </w:r>
      <w:r w:rsidRPr="006C52B3">
        <w:rPr>
          <w:rFonts w:ascii="Times New Roman" w:hAnsi="Times New Roman"/>
          <w:sz w:val="26"/>
          <w:szCs w:val="26"/>
          <w:vertAlign w:val="superscript"/>
          <w:lang w:val="vi-VN"/>
        </w:rPr>
        <w:t>2+</w:t>
      </w:r>
      <w:r w:rsidRPr="006C52B3">
        <w:rPr>
          <w:rFonts w:ascii="Times New Roman" w:hAnsi="Times New Roman"/>
          <w:sz w:val="26"/>
          <w:szCs w:val="26"/>
          <w:lang w:val="vi-VN"/>
        </w:rPr>
        <w:t xml:space="preserve"> được gọi là nước mềm.</w:t>
      </w:r>
    </w:p>
    <w:p w14:paraId="4F775E34" w14:textId="77777777" w:rsidR="00A50BC5" w:rsidRPr="006C52B3" w:rsidRDefault="00A50BC5" w:rsidP="00A50BC5">
      <w:pPr>
        <w:tabs>
          <w:tab w:val="left" w:pos="142"/>
        </w:tabs>
        <w:jc w:val="both"/>
        <w:rPr>
          <w:b/>
          <w:bCs/>
          <w:i/>
          <w:iCs/>
          <w:sz w:val="26"/>
          <w:szCs w:val="26"/>
        </w:rPr>
      </w:pPr>
      <w:r w:rsidRPr="006C52B3">
        <w:rPr>
          <w:b/>
          <w:bCs/>
          <w:i/>
          <w:iCs/>
          <w:sz w:val="26"/>
          <w:szCs w:val="26"/>
          <w:lang w:val="vi-VN"/>
        </w:rPr>
        <w:t>b) Phân loại</w:t>
      </w:r>
      <w:r w:rsidRPr="006C52B3">
        <w:rPr>
          <w:b/>
          <w:bCs/>
          <w:i/>
          <w:iCs/>
          <w:sz w:val="26"/>
          <w:szCs w:val="26"/>
        </w:rPr>
        <w:t xml:space="preserve"> và phương pháp xử lí</w:t>
      </w:r>
    </w:p>
    <w:tbl>
      <w:tblPr>
        <w:tblW w:w="0" w:type="auto"/>
        <w:tblInd w:w="395" w:type="dxa"/>
        <w:tblBorders>
          <w:top w:val="double" w:sz="4" w:space="0" w:color="00B050"/>
          <w:left w:val="double" w:sz="4" w:space="0" w:color="00B050"/>
          <w:bottom w:val="double" w:sz="4" w:space="0" w:color="00B050"/>
          <w:right w:val="double" w:sz="4" w:space="0" w:color="00B050"/>
          <w:insideH w:val="double" w:sz="4" w:space="0" w:color="00B050"/>
          <w:insideV w:val="double" w:sz="4" w:space="0" w:color="00B050"/>
        </w:tblBorders>
        <w:tblLook w:val="04A0" w:firstRow="1" w:lastRow="0" w:firstColumn="1" w:lastColumn="0" w:noHBand="0" w:noVBand="1"/>
      </w:tblPr>
      <w:tblGrid>
        <w:gridCol w:w="1968"/>
        <w:gridCol w:w="2420"/>
        <w:gridCol w:w="2548"/>
        <w:gridCol w:w="2704"/>
      </w:tblGrid>
      <w:tr w:rsidR="00A50BC5" w:rsidRPr="006C52B3" w14:paraId="3B61CD10" w14:textId="77777777" w:rsidTr="007353D9">
        <w:trPr>
          <w:trHeight w:val="260"/>
        </w:trPr>
        <w:tc>
          <w:tcPr>
            <w:tcW w:w="2053" w:type="dxa"/>
            <w:shd w:val="clear" w:color="auto" w:fill="FFFF00"/>
          </w:tcPr>
          <w:p w14:paraId="3165C530" w14:textId="77777777" w:rsidR="00A50BC5" w:rsidRPr="006C52B3" w:rsidRDefault="00A50BC5" w:rsidP="007353D9">
            <w:pPr>
              <w:jc w:val="both"/>
              <w:rPr>
                <w:b/>
                <w:sz w:val="26"/>
                <w:szCs w:val="26"/>
              </w:rPr>
            </w:pPr>
            <w:r w:rsidRPr="006C52B3">
              <w:rPr>
                <w:b/>
                <w:sz w:val="26"/>
                <w:szCs w:val="26"/>
              </w:rPr>
              <w:t xml:space="preserve">Loại nước </w:t>
            </w:r>
          </w:p>
        </w:tc>
        <w:tc>
          <w:tcPr>
            <w:tcW w:w="2520" w:type="dxa"/>
            <w:shd w:val="clear" w:color="auto" w:fill="FFFF00"/>
          </w:tcPr>
          <w:p w14:paraId="284A832D" w14:textId="77777777" w:rsidR="00A50BC5" w:rsidRPr="006C52B3" w:rsidRDefault="00A50BC5" w:rsidP="007353D9">
            <w:pPr>
              <w:rPr>
                <w:b/>
                <w:sz w:val="26"/>
                <w:szCs w:val="26"/>
              </w:rPr>
            </w:pPr>
            <w:r w:rsidRPr="006C52B3">
              <w:rPr>
                <w:b/>
                <w:sz w:val="26"/>
                <w:szCs w:val="26"/>
              </w:rPr>
              <w:t xml:space="preserve">Nước cứng </w:t>
            </w:r>
            <w:r w:rsidRPr="006C52B3">
              <w:rPr>
                <w:b/>
                <w:sz w:val="26"/>
                <w:szCs w:val="26"/>
                <w:lang w:val="vi-VN"/>
              </w:rPr>
              <w:t>tạm thời</w:t>
            </w:r>
          </w:p>
        </w:tc>
        <w:tc>
          <w:tcPr>
            <w:tcW w:w="2700" w:type="dxa"/>
            <w:shd w:val="clear" w:color="auto" w:fill="FFFF00"/>
          </w:tcPr>
          <w:p w14:paraId="4D972CCA" w14:textId="77777777" w:rsidR="00A50BC5" w:rsidRPr="006C52B3" w:rsidRDefault="00A50BC5" w:rsidP="007353D9">
            <w:pPr>
              <w:rPr>
                <w:b/>
                <w:sz w:val="26"/>
                <w:szCs w:val="26"/>
              </w:rPr>
            </w:pPr>
            <w:r w:rsidRPr="006C52B3">
              <w:rPr>
                <w:b/>
                <w:sz w:val="26"/>
                <w:szCs w:val="26"/>
              </w:rPr>
              <w:t xml:space="preserve">Nước cứng  </w:t>
            </w:r>
            <w:r w:rsidRPr="006C52B3">
              <w:rPr>
                <w:b/>
                <w:sz w:val="26"/>
                <w:szCs w:val="26"/>
                <w:lang w:val="vi-VN"/>
              </w:rPr>
              <w:t>vĩnh cửu</w:t>
            </w:r>
          </w:p>
        </w:tc>
        <w:tc>
          <w:tcPr>
            <w:tcW w:w="2831" w:type="dxa"/>
            <w:shd w:val="clear" w:color="auto" w:fill="FFFF00"/>
          </w:tcPr>
          <w:p w14:paraId="3B9E1A40" w14:textId="77777777" w:rsidR="00A50BC5" w:rsidRPr="006C52B3" w:rsidRDefault="00A50BC5" w:rsidP="007353D9">
            <w:pPr>
              <w:rPr>
                <w:b/>
                <w:sz w:val="26"/>
                <w:szCs w:val="26"/>
              </w:rPr>
            </w:pPr>
            <w:r w:rsidRPr="006C52B3">
              <w:rPr>
                <w:b/>
                <w:sz w:val="26"/>
                <w:szCs w:val="26"/>
              </w:rPr>
              <w:t xml:space="preserve">Nước cứng   </w:t>
            </w:r>
            <w:r w:rsidRPr="006C52B3">
              <w:rPr>
                <w:b/>
                <w:sz w:val="26"/>
                <w:szCs w:val="26"/>
                <w:lang w:val="vi-VN"/>
              </w:rPr>
              <w:t xml:space="preserve">toàn phần </w:t>
            </w:r>
          </w:p>
        </w:tc>
      </w:tr>
      <w:tr w:rsidR="00A50BC5" w:rsidRPr="006C52B3" w14:paraId="696D3A11" w14:textId="77777777" w:rsidTr="007353D9">
        <w:trPr>
          <w:trHeight w:val="755"/>
        </w:trPr>
        <w:tc>
          <w:tcPr>
            <w:tcW w:w="2053" w:type="dxa"/>
            <w:shd w:val="clear" w:color="auto" w:fill="auto"/>
          </w:tcPr>
          <w:p w14:paraId="3204A10D" w14:textId="77777777" w:rsidR="00A50BC5" w:rsidRPr="006C52B3" w:rsidRDefault="00A50BC5" w:rsidP="007353D9">
            <w:pPr>
              <w:jc w:val="both"/>
              <w:rPr>
                <w:b/>
                <w:sz w:val="26"/>
                <w:szCs w:val="26"/>
              </w:rPr>
            </w:pPr>
            <w:r w:rsidRPr="006C52B3">
              <w:rPr>
                <w:b/>
                <w:sz w:val="26"/>
                <w:szCs w:val="26"/>
              </w:rPr>
              <w:t>Thành phần</w:t>
            </w:r>
          </w:p>
        </w:tc>
        <w:tc>
          <w:tcPr>
            <w:tcW w:w="2520" w:type="dxa"/>
            <w:shd w:val="clear" w:color="auto" w:fill="auto"/>
          </w:tcPr>
          <w:p w14:paraId="76A33913" w14:textId="77777777" w:rsidR="00A50BC5" w:rsidRPr="006C52B3" w:rsidRDefault="00A50BC5" w:rsidP="007353D9">
            <w:pPr>
              <w:rPr>
                <w:sz w:val="26"/>
                <w:szCs w:val="26"/>
              </w:rPr>
            </w:pPr>
            <w:r w:rsidRPr="006C52B3">
              <w:rPr>
                <w:sz w:val="26"/>
                <w:szCs w:val="26"/>
                <w:lang w:val="vi-VN"/>
              </w:rPr>
              <w:t>Ca</w:t>
            </w:r>
            <w:r w:rsidRPr="006C52B3">
              <w:rPr>
                <w:sz w:val="26"/>
                <w:szCs w:val="26"/>
                <w:vertAlign w:val="superscript"/>
                <w:lang w:val="vi-VN"/>
              </w:rPr>
              <w:t>2+</w:t>
            </w:r>
            <w:r w:rsidRPr="006C52B3">
              <w:rPr>
                <w:sz w:val="26"/>
                <w:szCs w:val="26"/>
                <w:lang w:val="vi-VN"/>
              </w:rPr>
              <w:t>, Mg</w:t>
            </w:r>
            <w:r w:rsidRPr="006C52B3">
              <w:rPr>
                <w:sz w:val="26"/>
                <w:szCs w:val="26"/>
                <w:vertAlign w:val="superscript"/>
                <w:lang w:val="vi-VN"/>
              </w:rPr>
              <w:t>2+</w:t>
            </w:r>
            <w:r w:rsidRPr="006C52B3">
              <w:rPr>
                <w:sz w:val="26"/>
                <w:szCs w:val="26"/>
              </w:rPr>
              <w:t>,</w:t>
            </w:r>
            <w:r w:rsidRPr="006C52B3">
              <w:rPr>
                <w:sz w:val="26"/>
                <w:szCs w:val="26"/>
                <w:vertAlign w:val="subscript"/>
              </w:rPr>
              <w:t xml:space="preserve"> </w:t>
            </w:r>
            <w:r w:rsidRPr="006C52B3">
              <w:rPr>
                <w:position w:val="-12"/>
                <w:sz w:val="26"/>
                <w:szCs w:val="26"/>
              </w:rPr>
              <w:object w:dxaOrig="680" w:dyaOrig="400" w14:anchorId="06C9B9CB">
                <v:shape id="_x0000_i2098" type="#_x0000_t75" style="width:33.75pt;height:21pt" o:ole="">
                  <v:imagedata r:id="rId1985" o:title=""/>
                </v:shape>
                <o:OLEObject Type="Embed" ProgID="Equation.DSMT4" ShapeID="_x0000_i2098" DrawAspect="Content" ObjectID="_1803217331" r:id="rId1986"/>
              </w:object>
            </w:r>
          </w:p>
        </w:tc>
        <w:tc>
          <w:tcPr>
            <w:tcW w:w="2700" w:type="dxa"/>
            <w:shd w:val="clear" w:color="auto" w:fill="auto"/>
          </w:tcPr>
          <w:p w14:paraId="6ED1876F" w14:textId="77777777" w:rsidR="00A50BC5" w:rsidRPr="006C52B3" w:rsidRDefault="00A50BC5" w:rsidP="007353D9">
            <w:pPr>
              <w:rPr>
                <w:sz w:val="26"/>
                <w:szCs w:val="26"/>
                <w:vertAlign w:val="subscript"/>
              </w:rPr>
            </w:pPr>
            <w:r w:rsidRPr="006C52B3">
              <w:rPr>
                <w:sz w:val="26"/>
                <w:szCs w:val="26"/>
                <w:lang w:val="vi-VN"/>
              </w:rPr>
              <w:t>Ca</w:t>
            </w:r>
            <w:r w:rsidRPr="006C52B3">
              <w:rPr>
                <w:sz w:val="26"/>
                <w:szCs w:val="26"/>
                <w:vertAlign w:val="superscript"/>
                <w:lang w:val="vi-VN"/>
              </w:rPr>
              <w:t>2+</w:t>
            </w:r>
            <w:r w:rsidRPr="006C52B3">
              <w:rPr>
                <w:sz w:val="26"/>
                <w:szCs w:val="26"/>
                <w:lang w:val="vi-VN"/>
              </w:rPr>
              <w:t>, Mg</w:t>
            </w:r>
            <w:r w:rsidRPr="006C52B3">
              <w:rPr>
                <w:sz w:val="26"/>
                <w:szCs w:val="26"/>
                <w:vertAlign w:val="superscript"/>
                <w:lang w:val="vi-VN"/>
              </w:rPr>
              <w:t>2+</w:t>
            </w:r>
            <w:r w:rsidRPr="006C52B3">
              <w:rPr>
                <w:sz w:val="26"/>
                <w:szCs w:val="26"/>
              </w:rPr>
              <w:t>,</w:t>
            </w:r>
            <w:r w:rsidRPr="006C52B3">
              <w:rPr>
                <w:sz w:val="26"/>
                <w:szCs w:val="26"/>
                <w:vertAlign w:val="subscript"/>
              </w:rPr>
              <w:t xml:space="preserve"> </w:t>
            </w:r>
          </w:p>
          <w:p w14:paraId="77459F23" w14:textId="77777777" w:rsidR="00A50BC5" w:rsidRPr="006C52B3" w:rsidRDefault="00A50BC5" w:rsidP="007353D9">
            <w:pPr>
              <w:rPr>
                <w:sz w:val="26"/>
                <w:szCs w:val="26"/>
              </w:rPr>
            </w:pPr>
            <w:r w:rsidRPr="006C52B3">
              <w:rPr>
                <w:sz w:val="26"/>
                <w:szCs w:val="26"/>
                <w:lang w:val="vi-VN"/>
              </w:rPr>
              <w:t>Cl</w:t>
            </w:r>
            <w:r w:rsidRPr="006C52B3">
              <w:rPr>
                <w:sz w:val="26"/>
                <w:szCs w:val="26"/>
                <w:vertAlign w:val="superscript"/>
                <w:lang w:val="vi-VN"/>
              </w:rPr>
              <w:t>-</w:t>
            </w:r>
            <w:r w:rsidRPr="006C52B3">
              <w:rPr>
                <w:sz w:val="26"/>
                <w:szCs w:val="26"/>
                <w:lang w:val="vi-VN"/>
              </w:rPr>
              <w:t xml:space="preserve"> hoặc </w:t>
            </w:r>
            <w:r w:rsidRPr="006C52B3">
              <w:rPr>
                <w:position w:val="-12"/>
                <w:sz w:val="26"/>
                <w:szCs w:val="26"/>
              </w:rPr>
              <w:object w:dxaOrig="540" w:dyaOrig="400" w14:anchorId="03E94A56">
                <v:shape id="_x0000_i2099" type="#_x0000_t75" style="width:27pt;height:21pt" o:ole="">
                  <v:imagedata r:id="rId1987" o:title=""/>
                </v:shape>
                <o:OLEObject Type="Embed" ProgID="Equation.DSMT4" ShapeID="_x0000_i2099" DrawAspect="Content" ObjectID="_1803217332" r:id="rId1988"/>
              </w:object>
            </w:r>
          </w:p>
        </w:tc>
        <w:tc>
          <w:tcPr>
            <w:tcW w:w="2831" w:type="dxa"/>
            <w:shd w:val="clear" w:color="auto" w:fill="auto"/>
          </w:tcPr>
          <w:p w14:paraId="44F6FE9F" w14:textId="77777777" w:rsidR="00A50BC5" w:rsidRPr="006C52B3" w:rsidRDefault="00A50BC5" w:rsidP="007353D9">
            <w:pPr>
              <w:rPr>
                <w:sz w:val="26"/>
                <w:szCs w:val="26"/>
              </w:rPr>
            </w:pPr>
            <w:r w:rsidRPr="006C52B3">
              <w:rPr>
                <w:sz w:val="26"/>
                <w:szCs w:val="26"/>
                <w:lang w:val="vi-VN"/>
              </w:rPr>
              <w:t>Ca</w:t>
            </w:r>
            <w:r w:rsidRPr="006C52B3">
              <w:rPr>
                <w:sz w:val="26"/>
                <w:szCs w:val="26"/>
                <w:vertAlign w:val="superscript"/>
                <w:lang w:val="vi-VN"/>
              </w:rPr>
              <w:t>2+</w:t>
            </w:r>
            <w:r w:rsidRPr="006C52B3">
              <w:rPr>
                <w:sz w:val="26"/>
                <w:szCs w:val="26"/>
                <w:lang w:val="vi-VN"/>
              </w:rPr>
              <w:t>, Mg</w:t>
            </w:r>
            <w:r w:rsidRPr="006C52B3">
              <w:rPr>
                <w:sz w:val="26"/>
                <w:szCs w:val="26"/>
                <w:vertAlign w:val="superscript"/>
                <w:lang w:val="vi-VN"/>
              </w:rPr>
              <w:t>2+</w:t>
            </w:r>
            <w:r w:rsidRPr="006C52B3">
              <w:rPr>
                <w:sz w:val="26"/>
                <w:szCs w:val="26"/>
              </w:rPr>
              <w:t>,</w:t>
            </w:r>
            <w:r w:rsidRPr="006C52B3">
              <w:rPr>
                <w:sz w:val="26"/>
                <w:szCs w:val="26"/>
                <w:vertAlign w:val="subscript"/>
              </w:rPr>
              <w:t xml:space="preserve"> </w:t>
            </w:r>
            <w:r w:rsidRPr="006C52B3">
              <w:rPr>
                <w:position w:val="-12"/>
                <w:sz w:val="26"/>
                <w:szCs w:val="26"/>
              </w:rPr>
              <w:object w:dxaOrig="680" w:dyaOrig="400" w14:anchorId="27D57174">
                <v:shape id="_x0000_i2100" type="#_x0000_t75" style="width:33.75pt;height:21pt" o:ole="">
                  <v:imagedata r:id="rId1985" o:title=""/>
                </v:shape>
                <o:OLEObject Type="Embed" ProgID="Equation.DSMT4" ShapeID="_x0000_i2100" DrawAspect="Content" ObjectID="_1803217333" r:id="rId1989"/>
              </w:object>
            </w:r>
            <w:r w:rsidRPr="006C52B3">
              <w:rPr>
                <w:sz w:val="26"/>
                <w:szCs w:val="26"/>
                <w:lang w:val="vi-VN"/>
              </w:rPr>
              <w:t xml:space="preserve"> </w:t>
            </w:r>
            <w:r w:rsidRPr="006C52B3">
              <w:rPr>
                <w:sz w:val="26"/>
                <w:szCs w:val="26"/>
              </w:rPr>
              <w:t xml:space="preserve">, </w:t>
            </w:r>
          </w:p>
          <w:p w14:paraId="5292EBCF" w14:textId="77777777" w:rsidR="00A50BC5" w:rsidRPr="006C52B3" w:rsidRDefault="00A50BC5" w:rsidP="007353D9">
            <w:pPr>
              <w:rPr>
                <w:sz w:val="26"/>
                <w:szCs w:val="26"/>
              </w:rPr>
            </w:pPr>
            <w:r w:rsidRPr="006C52B3">
              <w:rPr>
                <w:sz w:val="26"/>
                <w:szCs w:val="26"/>
                <w:lang w:val="vi-VN"/>
              </w:rPr>
              <w:t>Cl</w:t>
            </w:r>
            <w:r w:rsidRPr="006C52B3">
              <w:rPr>
                <w:sz w:val="26"/>
                <w:szCs w:val="26"/>
                <w:vertAlign w:val="superscript"/>
                <w:lang w:val="vi-VN"/>
              </w:rPr>
              <w:t>-</w:t>
            </w:r>
            <w:r w:rsidRPr="006C52B3">
              <w:rPr>
                <w:sz w:val="26"/>
                <w:szCs w:val="26"/>
                <w:lang w:val="vi-VN"/>
              </w:rPr>
              <w:t xml:space="preserve"> hoặc </w:t>
            </w:r>
            <w:r w:rsidRPr="006C52B3">
              <w:rPr>
                <w:position w:val="-12"/>
                <w:sz w:val="26"/>
                <w:szCs w:val="26"/>
              </w:rPr>
              <w:object w:dxaOrig="540" w:dyaOrig="400" w14:anchorId="426E290F">
                <v:shape id="_x0000_i2101" type="#_x0000_t75" style="width:27pt;height:21pt" o:ole="">
                  <v:imagedata r:id="rId1987" o:title=""/>
                </v:shape>
                <o:OLEObject Type="Embed" ProgID="Equation.DSMT4" ShapeID="_x0000_i2101" DrawAspect="Content" ObjectID="_1803217334" r:id="rId1990"/>
              </w:object>
            </w:r>
          </w:p>
        </w:tc>
      </w:tr>
      <w:tr w:rsidR="00A50BC5" w:rsidRPr="006C52B3" w14:paraId="68ADE238" w14:textId="77777777" w:rsidTr="007353D9">
        <w:trPr>
          <w:trHeight w:val="602"/>
        </w:trPr>
        <w:tc>
          <w:tcPr>
            <w:tcW w:w="2053" w:type="dxa"/>
            <w:shd w:val="clear" w:color="auto" w:fill="auto"/>
          </w:tcPr>
          <w:p w14:paraId="1E597E29" w14:textId="77777777" w:rsidR="00A50BC5" w:rsidRPr="006C52B3" w:rsidRDefault="00A50BC5" w:rsidP="007353D9">
            <w:pPr>
              <w:jc w:val="both"/>
              <w:rPr>
                <w:b/>
                <w:sz w:val="26"/>
                <w:szCs w:val="26"/>
              </w:rPr>
            </w:pPr>
            <w:r w:rsidRPr="006C52B3">
              <w:rPr>
                <w:b/>
                <w:sz w:val="26"/>
                <w:szCs w:val="26"/>
              </w:rPr>
              <w:t>Có trong muối</w:t>
            </w:r>
          </w:p>
        </w:tc>
        <w:tc>
          <w:tcPr>
            <w:tcW w:w="2520" w:type="dxa"/>
            <w:shd w:val="clear" w:color="auto" w:fill="auto"/>
          </w:tcPr>
          <w:p w14:paraId="6A49B885" w14:textId="77777777" w:rsidR="00A50BC5" w:rsidRPr="006C52B3" w:rsidRDefault="00A50BC5" w:rsidP="007353D9">
            <w:pPr>
              <w:rPr>
                <w:sz w:val="26"/>
                <w:szCs w:val="26"/>
                <w:lang w:val="vi-VN"/>
              </w:rPr>
            </w:pPr>
            <w:r w:rsidRPr="006C52B3">
              <w:rPr>
                <w:sz w:val="26"/>
                <w:szCs w:val="26"/>
                <w:lang w:val="vi-VN"/>
              </w:rPr>
              <w:t>Ca(HCO</w:t>
            </w:r>
            <w:r w:rsidRPr="006C52B3">
              <w:rPr>
                <w:sz w:val="26"/>
                <w:szCs w:val="26"/>
                <w:vertAlign w:val="subscript"/>
                <w:lang w:val="vi-VN"/>
              </w:rPr>
              <w:t>3</w:t>
            </w:r>
            <w:r w:rsidRPr="006C52B3">
              <w:rPr>
                <w:sz w:val="26"/>
                <w:szCs w:val="26"/>
                <w:lang w:val="vi-VN"/>
              </w:rPr>
              <w:t>)</w:t>
            </w:r>
            <w:r w:rsidRPr="006C52B3">
              <w:rPr>
                <w:sz w:val="26"/>
                <w:szCs w:val="26"/>
                <w:vertAlign w:val="subscript"/>
                <w:lang w:val="vi-VN"/>
              </w:rPr>
              <w:t>2</w:t>
            </w:r>
          </w:p>
        </w:tc>
        <w:tc>
          <w:tcPr>
            <w:tcW w:w="2700" w:type="dxa"/>
            <w:shd w:val="clear" w:color="auto" w:fill="auto"/>
          </w:tcPr>
          <w:p w14:paraId="2938A70D" w14:textId="77777777" w:rsidR="00A50BC5" w:rsidRPr="006C52B3" w:rsidRDefault="00A50BC5" w:rsidP="007353D9">
            <w:pPr>
              <w:rPr>
                <w:sz w:val="26"/>
                <w:szCs w:val="26"/>
                <w:lang w:val="vi-VN"/>
              </w:rPr>
            </w:pPr>
            <w:r w:rsidRPr="006C52B3">
              <w:rPr>
                <w:sz w:val="26"/>
                <w:szCs w:val="26"/>
                <w:lang w:val="vi-VN"/>
              </w:rPr>
              <w:t>MgCl</w:t>
            </w:r>
            <w:r w:rsidRPr="006C52B3">
              <w:rPr>
                <w:sz w:val="26"/>
                <w:szCs w:val="26"/>
                <w:vertAlign w:val="subscript"/>
                <w:lang w:val="vi-VN"/>
              </w:rPr>
              <w:t>2</w:t>
            </w:r>
            <w:r w:rsidRPr="006C52B3">
              <w:rPr>
                <w:sz w:val="26"/>
                <w:szCs w:val="26"/>
              </w:rPr>
              <w:t xml:space="preserve"> hoặc MgSO</w:t>
            </w:r>
            <w:r w:rsidRPr="006C52B3">
              <w:rPr>
                <w:sz w:val="26"/>
                <w:szCs w:val="26"/>
                <w:vertAlign w:val="subscript"/>
              </w:rPr>
              <w:t>4</w:t>
            </w:r>
          </w:p>
        </w:tc>
        <w:tc>
          <w:tcPr>
            <w:tcW w:w="2831" w:type="dxa"/>
            <w:shd w:val="clear" w:color="auto" w:fill="auto"/>
          </w:tcPr>
          <w:p w14:paraId="7D6D644D" w14:textId="77777777" w:rsidR="00A50BC5" w:rsidRPr="006C52B3" w:rsidRDefault="00A50BC5" w:rsidP="007353D9">
            <w:pPr>
              <w:rPr>
                <w:sz w:val="26"/>
                <w:szCs w:val="26"/>
                <w:lang w:val="vi-VN"/>
              </w:rPr>
            </w:pPr>
            <w:r w:rsidRPr="006C52B3">
              <w:rPr>
                <w:sz w:val="26"/>
                <w:szCs w:val="26"/>
                <w:lang w:val="vi-VN"/>
              </w:rPr>
              <w:t>Ca(HCO</w:t>
            </w:r>
            <w:r w:rsidRPr="006C52B3">
              <w:rPr>
                <w:sz w:val="26"/>
                <w:szCs w:val="26"/>
                <w:vertAlign w:val="subscript"/>
                <w:lang w:val="vi-VN"/>
              </w:rPr>
              <w:t>3</w:t>
            </w:r>
            <w:r w:rsidRPr="006C52B3">
              <w:rPr>
                <w:sz w:val="26"/>
                <w:szCs w:val="26"/>
                <w:lang w:val="vi-VN"/>
              </w:rPr>
              <w:t>)</w:t>
            </w:r>
            <w:r w:rsidRPr="006C52B3">
              <w:rPr>
                <w:sz w:val="26"/>
                <w:szCs w:val="26"/>
                <w:vertAlign w:val="subscript"/>
                <w:lang w:val="vi-VN"/>
              </w:rPr>
              <w:t>2</w:t>
            </w:r>
            <w:r w:rsidRPr="006C52B3">
              <w:rPr>
                <w:sz w:val="26"/>
                <w:szCs w:val="26"/>
                <w:vertAlign w:val="subscript"/>
              </w:rPr>
              <w:t xml:space="preserve"> </w:t>
            </w:r>
            <w:r w:rsidRPr="006C52B3">
              <w:rPr>
                <w:sz w:val="26"/>
                <w:szCs w:val="26"/>
              </w:rPr>
              <w:t xml:space="preserve">và </w:t>
            </w:r>
            <w:r w:rsidRPr="006C52B3">
              <w:rPr>
                <w:sz w:val="26"/>
                <w:szCs w:val="26"/>
                <w:lang w:val="vi-VN"/>
              </w:rPr>
              <w:t>MgCl</w:t>
            </w:r>
            <w:r w:rsidRPr="006C52B3">
              <w:rPr>
                <w:sz w:val="26"/>
                <w:szCs w:val="26"/>
                <w:vertAlign w:val="subscript"/>
                <w:lang w:val="vi-VN"/>
              </w:rPr>
              <w:t>2</w:t>
            </w:r>
            <w:r w:rsidRPr="006C52B3">
              <w:rPr>
                <w:sz w:val="26"/>
                <w:szCs w:val="26"/>
              </w:rPr>
              <w:t xml:space="preserve"> hoặc MgSO</w:t>
            </w:r>
            <w:r w:rsidRPr="006C52B3">
              <w:rPr>
                <w:sz w:val="26"/>
                <w:szCs w:val="26"/>
                <w:vertAlign w:val="subscript"/>
              </w:rPr>
              <w:t>4</w:t>
            </w:r>
          </w:p>
        </w:tc>
      </w:tr>
      <w:tr w:rsidR="00A50BC5" w:rsidRPr="006C52B3" w14:paraId="129C0F52" w14:textId="77777777" w:rsidTr="007353D9">
        <w:trPr>
          <w:trHeight w:val="368"/>
        </w:trPr>
        <w:tc>
          <w:tcPr>
            <w:tcW w:w="2053" w:type="dxa"/>
            <w:shd w:val="clear" w:color="auto" w:fill="auto"/>
          </w:tcPr>
          <w:p w14:paraId="71CC6F1C" w14:textId="77777777" w:rsidR="00A50BC5" w:rsidRPr="006C52B3" w:rsidRDefault="00A50BC5" w:rsidP="007353D9">
            <w:pPr>
              <w:jc w:val="both"/>
              <w:rPr>
                <w:b/>
                <w:sz w:val="26"/>
                <w:szCs w:val="26"/>
              </w:rPr>
            </w:pPr>
            <w:r w:rsidRPr="006C52B3">
              <w:rPr>
                <w:b/>
                <w:sz w:val="26"/>
                <w:szCs w:val="26"/>
              </w:rPr>
              <w:t>Làm mềm</w:t>
            </w:r>
          </w:p>
        </w:tc>
        <w:tc>
          <w:tcPr>
            <w:tcW w:w="8051" w:type="dxa"/>
            <w:gridSpan w:val="3"/>
            <w:shd w:val="clear" w:color="auto" w:fill="auto"/>
          </w:tcPr>
          <w:p w14:paraId="4ACF6D2C" w14:textId="77777777" w:rsidR="00A50BC5" w:rsidRPr="006C52B3" w:rsidRDefault="00A50BC5" w:rsidP="007353D9">
            <w:pPr>
              <w:rPr>
                <w:sz w:val="26"/>
                <w:szCs w:val="26"/>
                <w:lang w:val="vi-VN"/>
              </w:rPr>
            </w:pPr>
            <w:r w:rsidRPr="006C52B3">
              <w:rPr>
                <w:sz w:val="26"/>
                <w:szCs w:val="26"/>
                <w:lang w:val="vi-VN"/>
              </w:rPr>
              <w:t xml:space="preserve">Nguyên tắc: </w:t>
            </w:r>
            <w:r w:rsidRPr="006C52B3">
              <w:rPr>
                <w:b/>
                <w:sz w:val="26"/>
                <w:szCs w:val="26"/>
                <w:lang w:val="vi-VN"/>
              </w:rPr>
              <w:t>làm giảm nồng độ ion Ca</w:t>
            </w:r>
            <w:r w:rsidRPr="006C52B3">
              <w:rPr>
                <w:b/>
                <w:sz w:val="26"/>
                <w:szCs w:val="26"/>
                <w:vertAlign w:val="superscript"/>
                <w:lang w:val="vi-VN"/>
              </w:rPr>
              <w:t>2+</w:t>
            </w:r>
            <w:r w:rsidRPr="006C52B3">
              <w:rPr>
                <w:b/>
                <w:sz w:val="26"/>
                <w:szCs w:val="26"/>
                <w:lang w:val="vi-VN"/>
              </w:rPr>
              <w:t>, Mg</w:t>
            </w:r>
            <w:r w:rsidRPr="006C52B3">
              <w:rPr>
                <w:b/>
                <w:sz w:val="26"/>
                <w:szCs w:val="26"/>
                <w:vertAlign w:val="superscript"/>
                <w:lang w:val="vi-VN"/>
              </w:rPr>
              <w:t>2+</w:t>
            </w:r>
          </w:p>
        </w:tc>
      </w:tr>
      <w:tr w:rsidR="00A50BC5" w:rsidRPr="006C52B3" w14:paraId="33A6841A" w14:textId="77777777" w:rsidTr="007353D9">
        <w:trPr>
          <w:trHeight w:val="458"/>
        </w:trPr>
        <w:tc>
          <w:tcPr>
            <w:tcW w:w="2053" w:type="dxa"/>
            <w:shd w:val="clear" w:color="auto" w:fill="auto"/>
          </w:tcPr>
          <w:p w14:paraId="08048A92" w14:textId="77777777" w:rsidR="00A50BC5" w:rsidRPr="006C52B3" w:rsidRDefault="00A50BC5" w:rsidP="007353D9">
            <w:pPr>
              <w:jc w:val="center"/>
              <w:rPr>
                <w:b/>
                <w:sz w:val="26"/>
                <w:szCs w:val="26"/>
              </w:rPr>
            </w:pPr>
            <w:r w:rsidRPr="006C52B3">
              <w:rPr>
                <w:b/>
                <w:sz w:val="26"/>
                <w:szCs w:val="26"/>
              </w:rPr>
              <w:t>Phương pháp kết tủa</w:t>
            </w:r>
          </w:p>
        </w:tc>
        <w:tc>
          <w:tcPr>
            <w:tcW w:w="2520" w:type="dxa"/>
            <w:shd w:val="clear" w:color="auto" w:fill="auto"/>
          </w:tcPr>
          <w:p w14:paraId="3144A4FC" w14:textId="77777777" w:rsidR="00A50BC5" w:rsidRPr="006C52B3" w:rsidRDefault="00A50BC5" w:rsidP="007353D9">
            <w:pPr>
              <w:jc w:val="both"/>
              <w:rPr>
                <w:sz w:val="26"/>
                <w:szCs w:val="26"/>
              </w:rPr>
            </w:pPr>
            <w:r w:rsidRPr="006C52B3">
              <w:rPr>
                <w:sz w:val="26"/>
                <w:szCs w:val="26"/>
                <w:lang w:val="vi-VN"/>
              </w:rPr>
              <w:t>đun hoặc dùng Ca(OH)</w:t>
            </w:r>
            <w:r w:rsidRPr="006C52B3">
              <w:rPr>
                <w:sz w:val="26"/>
                <w:szCs w:val="26"/>
                <w:vertAlign w:val="subscript"/>
                <w:lang w:val="vi-VN"/>
              </w:rPr>
              <w:t>2</w:t>
            </w:r>
            <w:r w:rsidRPr="006C52B3">
              <w:rPr>
                <w:sz w:val="26"/>
                <w:szCs w:val="26"/>
                <w:lang w:val="vi-VN"/>
              </w:rPr>
              <w:t xml:space="preserve"> (vừa đủ)</w:t>
            </w:r>
            <w:r w:rsidRPr="006C52B3">
              <w:rPr>
                <w:sz w:val="26"/>
                <w:szCs w:val="26"/>
              </w:rPr>
              <w:t>, NaOH</w:t>
            </w:r>
          </w:p>
        </w:tc>
        <w:tc>
          <w:tcPr>
            <w:tcW w:w="5531" w:type="dxa"/>
            <w:gridSpan w:val="2"/>
            <w:shd w:val="clear" w:color="auto" w:fill="auto"/>
            <w:vAlign w:val="center"/>
          </w:tcPr>
          <w:p w14:paraId="317A15E3" w14:textId="77777777" w:rsidR="00A50BC5" w:rsidRPr="006C52B3" w:rsidRDefault="00A50BC5" w:rsidP="007353D9">
            <w:pPr>
              <w:jc w:val="center"/>
              <w:rPr>
                <w:sz w:val="26"/>
                <w:szCs w:val="26"/>
                <w:lang w:val="vi-VN"/>
              </w:rPr>
            </w:pPr>
            <w:r w:rsidRPr="006C52B3">
              <w:rPr>
                <w:sz w:val="26"/>
                <w:szCs w:val="26"/>
                <w:lang w:val="pl-PL"/>
              </w:rPr>
              <w:t>Dùng Na</w:t>
            </w:r>
            <w:r w:rsidRPr="006C52B3">
              <w:rPr>
                <w:sz w:val="26"/>
                <w:szCs w:val="26"/>
                <w:vertAlign w:val="subscript"/>
                <w:lang w:val="pl-PL"/>
              </w:rPr>
              <w:t>2</w:t>
            </w:r>
            <w:r w:rsidRPr="006C52B3">
              <w:rPr>
                <w:sz w:val="26"/>
                <w:szCs w:val="26"/>
                <w:lang w:val="pl-PL"/>
              </w:rPr>
              <w:t>CO</w:t>
            </w:r>
            <w:r w:rsidRPr="006C52B3">
              <w:rPr>
                <w:sz w:val="26"/>
                <w:szCs w:val="26"/>
                <w:vertAlign w:val="subscript"/>
                <w:lang w:val="pl-PL"/>
              </w:rPr>
              <w:t>3</w:t>
            </w:r>
            <w:r w:rsidRPr="006C52B3">
              <w:rPr>
                <w:sz w:val="26"/>
                <w:szCs w:val="26"/>
                <w:lang w:val="pl-PL"/>
              </w:rPr>
              <w:t>, Na</w:t>
            </w:r>
            <w:r w:rsidRPr="006C52B3">
              <w:rPr>
                <w:sz w:val="26"/>
                <w:szCs w:val="26"/>
                <w:vertAlign w:val="subscript"/>
                <w:lang w:val="pl-PL"/>
              </w:rPr>
              <w:t>3</w:t>
            </w:r>
            <w:r w:rsidRPr="006C52B3">
              <w:rPr>
                <w:sz w:val="26"/>
                <w:szCs w:val="26"/>
                <w:lang w:val="pl-PL"/>
              </w:rPr>
              <w:t>PO</w:t>
            </w:r>
            <w:r w:rsidRPr="006C52B3">
              <w:rPr>
                <w:sz w:val="26"/>
                <w:szCs w:val="26"/>
                <w:vertAlign w:val="subscript"/>
                <w:lang w:val="pl-PL"/>
              </w:rPr>
              <w:t>4</w:t>
            </w:r>
            <w:r w:rsidRPr="006C52B3">
              <w:rPr>
                <w:sz w:val="26"/>
                <w:szCs w:val="26"/>
                <w:lang w:val="pl-PL"/>
              </w:rPr>
              <w:t>.</w:t>
            </w:r>
          </w:p>
        </w:tc>
      </w:tr>
      <w:tr w:rsidR="00A50BC5" w:rsidRPr="006C52B3" w14:paraId="5440B51A" w14:textId="77777777" w:rsidTr="007353D9">
        <w:trPr>
          <w:trHeight w:val="458"/>
        </w:trPr>
        <w:tc>
          <w:tcPr>
            <w:tcW w:w="2053" w:type="dxa"/>
            <w:shd w:val="clear" w:color="auto" w:fill="auto"/>
          </w:tcPr>
          <w:p w14:paraId="16269CBC" w14:textId="77777777" w:rsidR="00A50BC5" w:rsidRPr="006C52B3" w:rsidRDefault="00A50BC5" w:rsidP="007353D9">
            <w:pPr>
              <w:jc w:val="center"/>
              <w:rPr>
                <w:b/>
                <w:sz w:val="26"/>
                <w:szCs w:val="26"/>
              </w:rPr>
            </w:pPr>
            <w:r w:rsidRPr="006C52B3">
              <w:rPr>
                <w:b/>
                <w:sz w:val="26"/>
                <w:szCs w:val="26"/>
              </w:rPr>
              <w:t xml:space="preserve">Phương pháp trao đổi ion </w:t>
            </w:r>
            <w:r w:rsidRPr="006C52B3">
              <w:rPr>
                <w:sz w:val="26"/>
                <w:szCs w:val="26"/>
              </w:rPr>
              <w:t>(làm mềm 3 loại nước cứng).</w:t>
            </w:r>
          </w:p>
        </w:tc>
        <w:tc>
          <w:tcPr>
            <w:tcW w:w="8051" w:type="dxa"/>
            <w:gridSpan w:val="3"/>
            <w:shd w:val="clear" w:color="auto" w:fill="auto"/>
          </w:tcPr>
          <w:p w14:paraId="6257901E" w14:textId="77777777" w:rsidR="00A50BC5" w:rsidRPr="006C52B3" w:rsidRDefault="00A50BC5" w:rsidP="007353D9">
            <w:pPr>
              <w:jc w:val="both"/>
              <w:rPr>
                <w:sz w:val="26"/>
                <w:szCs w:val="26"/>
                <w:lang w:val="pl-PL"/>
              </w:rPr>
            </w:pPr>
            <w:r w:rsidRPr="006C52B3">
              <w:rPr>
                <w:sz w:val="26"/>
                <w:szCs w:val="26"/>
                <w:lang w:val="vi-VN"/>
              </w:rPr>
              <w:t>Các vật liệu trao đổi ion thường dùng trong xử lí nước cứng là các vật liệu polymer có khả năng trao đổi cation, thường gọi là nhựa cationite. Khi nước cứng chảy qua cột chứa nhựa trao đổi ion, các ion Ca</w:t>
            </w:r>
            <w:r w:rsidRPr="006C52B3">
              <w:rPr>
                <w:sz w:val="26"/>
                <w:szCs w:val="26"/>
                <w:vertAlign w:val="superscript"/>
                <w:lang w:val="vi-VN"/>
              </w:rPr>
              <w:t>2+</w:t>
            </w:r>
            <w:r w:rsidRPr="006C52B3">
              <w:rPr>
                <w:sz w:val="26"/>
                <w:szCs w:val="26"/>
                <w:lang w:val="vi-VN"/>
              </w:rPr>
              <w:t>, Mg</w:t>
            </w:r>
            <w:r w:rsidRPr="006C52B3">
              <w:rPr>
                <w:sz w:val="26"/>
                <w:szCs w:val="26"/>
                <w:vertAlign w:val="superscript"/>
                <w:lang w:val="vi-VN"/>
              </w:rPr>
              <w:t>2+</w:t>
            </w:r>
            <w:r w:rsidRPr="006C52B3">
              <w:rPr>
                <w:sz w:val="26"/>
                <w:szCs w:val="26"/>
                <w:lang w:val="vi-VN"/>
              </w:rPr>
              <w:t xml:space="preserve"> trong nước sẽ bị hấp thụ và ở lại trên cột, đồng thời các cation như Na</w:t>
            </w:r>
            <w:r w:rsidRPr="006C52B3">
              <w:rPr>
                <w:sz w:val="26"/>
                <w:szCs w:val="26"/>
                <w:vertAlign w:val="superscript"/>
                <w:lang w:val="vi-VN"/>
              </w:rPr>
              <w:t>+</w:t>
            </w:r>
            <w:r w:rsidRPr="006C52B3">
              <w:rPr>
                <w:sz w:val="26"/>
                <w:szCs w:val="26"/>
                <w:lang w:val="vi-VN"/>
              </w:rPr>
              <w:t>, H</w:t>
            </w:r>
            <w:r w:rsidRPr="006C52B3">
              <w:rPr>
                <w:sz w:val="26"/>
                <w:szCs w:val="26"/>
                <w:vertAlign w:val="superscript"/>
                <w:lang w:val="vi-VN"/>
              </w:rPr>
              <w:t>+</w:t>
            </w:r>
            <w:r w:rsidRPr="006C52B3">
              <w:rPr>
                <w:sz w:val="26"/>
                <w:szCs w:val="26"/>
                <w:lang w:val="vi-VN"/>
              </w:rPr>
              <w:t xml:space="preserve"> được giải phóng từ cột vào nước</w:t>
            </w:r>
          </w:p>
        </w:tc>
      </w:tr>
    </w:tbl>
    <w:p w14:paraId="517076FE" w14:textId="77777777" w:rsidR="00A50BC5" w:rsidRPr="006C52B3" w:rsidRDefault="00A50BC5" w:rsidP="00A50BC5">
      <w:pPr>
        <w:tabs>
          <w:tab w:val="left" w:pos="142"/>
        </w:tabs>
        <w:jc w:val="both"/>
        <w:rPr>
          <w:sz w:val="26"/>
          <w:szCs w:val="26"/>
          <w:lang w:val="vi-VN"/>
        </w:rPr>
      </w:pPr>
      <w:r w:rsidRPr="006C52B3">
        <w:rPr>
          <w:sz w:val="26"/>
          <w:szCs w:val="26"/>
          <w:lang w:val="vi-VN"/>
        </w:rPr>
        <w:tab/>
      </w:r>
    </w:p>
    <w:p w14:paraId="6291D23A" w14:textId="77777777" w:rsidR="00A50BC5" w:rsidRPr="006C52B3" w:rsidRDefault="00A50BC5">
      <w:pPr>
        <w:pStyle w:val="oancuaDanhsach"/>
        <w:numPr>
          <w:ilvl w:val="0"/>
          <w:numId w:val="124"/>
        </w:numPr>
        <w:spacing w:after="0"/>
        <w:ind w:left="540"/>
        <w:jc w:val="both"/>
        <w:rPr>
          <w:rFonts w:ascii="Times New Roman" w:hAnsi="Times New Roman"/>
          <w:sz w:val="26"/>
          <w:szCs w:val="26"/>
          <w:lang w:val="vi-VN"/>
        </w:rPr>
      </w:pPr>
      <w:r w:rsidRPr="006C52B3">
        <w:rPr>
          <w:rFonts w:ascii="Times New Roman" w:hAnsi="Times New Roman"/>
          <w:sz w:val="26"/>
          <w:szCs w:val="26"/>
          <w:lang w:val="vi-VN"/>
        </w:rPr>
        <w:t>Nước tự nhiên thường có tính cứng toàn phần, tức là có cả tính cứng tạm thời và tính cứng vĩnh cửu.</w:t>
      </w:r>
    </w:p>
    <w:p w14:paraId="0F3AE0C0" w14:textId="77777777" w:rsidR="00A50BC5" w:rsidRPr="006C52B3" w:rsidRDefault="00A50BC5" w:rsidP="00A50BC5">
      <w:pPr>
        <w:tabs>
          <w:tab w:val="left" w:pos="142"/>
        </w:tabs>
        <w:jc w:val="both"/>
        <w:rPr>
          <w:b/>
          <w:bCs/>
          <w:sz w:val="26"/>
          <w:szCs w:val="26"/>
          <w:lang w:val="vi-VN"/>
        </w:rPr>
      </w:pPr>
      <w:r w:rsidRPr="006C52B3">
        <w:rPr>
          <w:b/>
          <w:bCs/>
          <w:sz w:val="26"/>
          <w:szCs w:val="26"/>
          <w:lang w:val="vi-VN"/>
        </w:rPr>
        <w:t>2. Tác hại của nước cứng</w:t>
      </w:r>
    </w:p>
    <w:p w14:paraId="60CCEBE2" w14:textId="77777777" w:rsidR="00A50BC5" w:rsidRPr="006C52B3" w:rsidRDefault="00A50BC5" w:rsidP="00A50BC5">
      <w:pPr>
        <w:tabs>
          <w:tab w:val="left" w:pos="142"/>
        </w:tabs>
        <w:jc w:val="both"/>
        <w:rPr>
          <w:sz w:val="26"/>
          <w:szCs w:val="26"/>
          <w:lang w:val="vi-VN"/>
        </w:rPr>
      </w:pPr>
      <w:r w:rsidRPr="006C52B3">
        <w:rPr>
          <w:sz w:val="26"/>
          <w:szCs w:val="26"/>
          <w:lang w:val="vi-VN"/>
        </w:rPr>
        <w:tab/>
        <w:t>- Nồi hơi dễ bị đóng cặn gây tốn nhiên liệu và không an toàn.</w:t>
      </w:r>
    </w:p>
    <w:p w14:paraId="3082178B" w14:textId="77777777" w:rsidR="00A50BC5" w:rsidRPr="006C52B3" w:rsidRDefault="00A50BC5" w:rsidP="00A50BC5">
      <w:pPr>
        <w:tabs>
          <w:tab w:val="left" w:pos="142"/>
        </w:tabs>
        <w:jc w:val="both"/>
        <w:rPr>
          <w:sz w:val="26"/>
          <w:szCs w:val="26"/>
          <w:lang w:val="vi-VN"/>
        </w:rPr>
      </w:pPr>
      <w:r w:rsidRPr="006C52B3">
        <w:rPr>
          <w:sz w:val="26"/>
          <w:szCs w:val="26"/>
          <w:lang w:val="vi-VN"/>
        </w:rPr>
        <w:tab/>
        <w:t>- Đường ống dẫn nước dễ bị đóng cặn làm giảm lưu lượng nước hoặc tắc đường ống.</w:t>
      </w:r>
    </w:p>
    <w:p w14:paraId="09CDEC31" w14:textId="77777777" w:rsidR="00A50BC5" w:rsidRPr="006C52B3" w:rsidRDefault="00A50BC5" w:rsidP="00A50BC5">
      <w:pPr>
        <w:tabs>
          <w:tab w:val="left" w:pos="142"/>
        </w:tabs>
        <w:jc w:val="both"/>
        <w:rPr>
          <w:sz w:val="26"/>
          <w:szCs w:val="26"/>
          <w:lang w:val="vi-VN"/>
        </w:rPr>
      </w:pPr>
      <w:r w:rsidRPr="006C52B3">
        <w:rPr>
          <w:sz w:val="26"/>
          <w:szCs w:val="26"/>
          <w:lang w:val="vi-VN"/>
        </w:rPr>
        <w:tab/>
        <w:t>- Giặt bằng xà phòng sẽ tạo ra muối tí tan bám vào quần áo, xà phòng tạo tí bọt, tốn xà phòng, quần áo mau hỏng.</w:t>
      </w:r>
    </w:p>
    <w:p w14:paraId="3BEACC39" w14:textId="77777777" w:rsidR="00A50BC5" w:rsidRPr="006A6FD0" w:rsidRDefault="00A50BC5" w:rsidP="00A50BC5">
      <w:pPr>
        <w:tabs>
          <w:tab w:val="left" w:pos="142"/>
        </w:tabs>
        <w:jc w:val="both"/>
        <w:rPr>
          <w:sz w:val="26"/>
          <w:szCs w:val="26"/>
        </w:rPr>
      </w:pPr>
      <w:r w:rsidRPr="006C52B3">
        <w:rPr>
          <w:sz w:val="26"/>
          <w:szCs w:val="26"/>
          <w:lang w:val="vi-VN"/>
        </w:rPr>
        <w:tab/>
        <w:t>- Nấu ăn bằng nước cứng làm cho thực phẩm lâu chín, giảm mùi vị.</w:t>
      </w:r>
    </w:p>
    <w:p w14:paraId="39A977EE" w14:textId="77777777" w:rsidR="00A50BC5" w:rsidRPr="006C52B3" w:rsidRDefault="00A50BC5" w:rsidP="00A50BC5">
      <w:pPr>
        <w:pStyle w:val="ThnVnban"/>
        <w:tabs>
          <w:tab w:val="right" w:pos="10467"/>
        </w:tabs>
        <w:spacing w:after="0" w:line="276" w:lineRule="auto"/>
        <w:jc w:val="center"/>
        <w:outlineLvl w:val="1"/>
        <w:rPr>
          <w:rFonts w:ascii="Times New Roman" w:hAnsi="Times New Roman" w:cs="Times New Roman"/>
          <w:b/>
          <w:color w:val="FF0000"/>
          <w:lang w:val="nl-NL"/>
        </w:rPr>
      </w:pPr>
      <w:bookmarkStart w:id="477" w:name="_Toc176291728"/>
      <w:bookmarkStart w:id="478" w:name="_Toc181964961"/>
      <w:bookmarkStart w:id="479" w:name="_Toc182492021"/>
      <w:bookmarkStart w:id="480" w:name="_Toc182492806"/>
      <w:bookmarkStart w:id="481" w:name="_Toc182493570"/>
      <w:r w:rsidRPr="006C52B3">
        <w:rPr>
          <w:rFonts w:ascii="Times New Roman" w:hAnsi="Times New Roman" w:cs="Times New Roman"/>
          <w:b/>
          <w:color w:val="FF0000"/>
          <w:lang w:val="nl-NL"/>
        </w:rPr>
        <w:t>CHỦ ĐỀ 3: ÔN TẬP CHƯƠNG 7</w:t>
      </w:r>
      <w:bookmarkEnd w:id="477"/>
      <w:bookmarkEnd w:id="478"/>
      <w:bookmarkEnd w:id="479"/>
      <w:bookmarkEnd w:id="480"/>
      <w:bookmarkEnd w:id="481"/>
    </w:p>
    <w:tbl>
      <w:tblPr>
        <w:tblOverlap w:val="never"/>
        <w:tblW w:w="0" w:type="auto"/>
        <w:jc w:val="center"/>
        <w:tblLayout w:type="fixed"/>
        <w:tblCellMar>
          <w:left w:w="10" w:type="dxa"/>
          <w:right w:w="10" w:type="dxa"/>
        </w:tblCellMar>
        <w:tblLook w:val="04A0" w:firstRow="1" w:lastRow="0" w:firstColumn="1" w:lastColumn="0" w:noHBand="0" w:noVBand="1"/>
      </w:tblPr>
      <w:tblGrid>
        <w:gridCol w:w="5098"/>
        <w:gridCol w:w="4947"/>
      </w:tblGrid>
      <w:tr w:rsidR="00A50BC5" w:rsidRPr="00DC3A5A" w14:paraId="6B061704" w14:textId="77777777" w:rsidTr="007353D9">
        <w:trPr>
          <w:trHeight w:hRule="exact" w:val="537"/>
          <w:jc w:val="center"/>
        </w:trPr>
        <w:tc>
          <w:tcPr>
            <w:tcW w:w="5098" w:type="dxa"/>
            <w:tcBorders>
              <w:top w:val="single" w:sz="4" w:space="0" w:color="auto"/>
              <w:left w:val="single" w:sz="4" w:space="0" w:color="auto"/>
            </w:tcBorders>
            <w:shd w:val="clear" w:color="auto" w:fill="FFFF00"/>
            <w:vAlign w:val="center"/>
          </w:tcPr>
          <w:p w14:paraId="356ABB68" w14:textId="77777777" w:rsidR="00A50BC5" w:rsidRPr="00DC3A5A" w:rsidRDefault="00A50BC5" w:rsidP="007353D9">
            <w:pPr>
              <w:pStyle w:val="Other0"/>
              <w:spacing w:line="276" w:lineRule="auto"/>
              <w:ind w:right="180"/>
              <w:jc w:val="center"/>
              <w:rPr>
                <w:rFonts w:ascii="Times New Roman" w:hAnsi="Times New Roman" w:cs="Times New Roman"/>
                <w:sz w:val="26"/>
                <w:szCs w:val="26"/>
              </w:rPr>
            </w:pPr>
            <w:r w:rsidRPr="00DC3A5A">
              <w:rPr>
                <w:rFonts w:ascii="Times New Roman" w:hAnsi="Times New Roman" w:cs="Times New Roman"/>
                <w:b/>
                <w:bCs/>
                <w:color w:val="000000"/>
                <w:sz w:val="26"/>
                <w:szCs w:val="26"/>
              </w:rPr>
              <w:lastRenderedPageBreak/>
              <w:t>ĐƠN CHẤT NHÓM IA</w:t>
            </w:r>
          </w:p>
        </w:tc>
        <w:tc>
          <w:tcPr>
            <w:tcW w:w="4947" w:type="dxa"/>
            <w:tcBorders>
              <w:top w:val="single" w:sz="4" w:space="0" w:color="auto"/>
              <w:left w:val="single" w:sz="4" w:space="0" w:color="auto"/>
              <w:right w:val="single" w:sz="4" w:space="0" w:color="auto"/>
            </w:tcBorders>
            <w:shd w:val="clear" w:color="auto" w:fill="FFFF00"/>
            <w:vAlign w:val="center"/>
          </w:tcPr>
          <w:p w14:paraId="5AA4455E" w14:textId="77777777" w:rsidR="00A50BC5" w:rsidRPr="00DC3A5A" w:rsidRDefault="00A50BC5" w:rsidP="007353D9">
            <w:pPr>
              <w:pStyle w:val="Other0"/>
              <w:spacing w:line="276" w:lineRule="auto"/>
              <w:jc w:val="center"/>
              <w:rPr>
                <w:rFonts w:ascii="Times New Roman" w:hAnsi="Times New Roman" w:cs="Times New Roman"/>
                <w:sz w:val="26"/>
                <w:szCs w:val="26"/>
              </w:rPr>
            </w:pPr>
            <w:r w:rsidRPr="00DC3A5A">
              <w:rPr>
                <w:rFonts w:ascii="Times New Roman" w:hAnsi="Times New Roman" w:cs="Times New Roman"/>
                <w:b/>
                <w:bCs/>
                <w:color w:val="000000"/>
                <w:sz w:val="26"/>
                <w:szCs w:val="26"/>
              </w:rPr>
              <w:t>ĐƠN CHẤT NHÓM IIA</w:t>
            </w:r>
          </w:p>
        </w:tc>
      </w:tr>
      <w:tr w:rsidR="00A50BC5" w:rsidRPr="00DC3A5A" w14:paraId="3C8903FF" w14:textId="77777777" w:rsidTr="007353D9">
        <w:trPr>
          <w:trHeight w:hRule="exact" w:val="5318"/>
          <w:jc w:val="center"/>
        </w:trPr>
        <w:tc>
          <w:tcPr>
            <w:tcW w:w="5098" w:type="dxa"/>
            <w:tcBorders>
              <w:top w:val="single" w:sz="4" w:space="0" w:color="auto"/>
              <w:left w:val="single" w:sz="4" w:space="0" w:color="auto"/>
            </w:tcBorders>
            <w:shd w:val="clear" w:color="auto" w:fill="FFFFFF"/>
          </w:tcPr>
          <w:p w14:paraId="63ADD58F"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Tính chất vật lí</w:t>
            </w:r>
          </w:p>
          <w:p w14:paraId="1EE6B860" w14:textId="77777777" w:rsidR="00A50BC5" w:rsidRPr="00DC3A5A" w:rsidRDefault="00A50BC5">
            <w:pPr>
              <w:pStyle w:val="Other0"/>
              <w:numPr>
                <w:ilvl w:val="0"/>
                <w:numId w:val="137"/>
              </w:numPr>
              <w:tabs>
                <w:tab w:val="left" w:pos="20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Nhiệt độ nóng chảy thấp, nhiệt độ sôi thấp và có xu hướng giảm dần từ Li đến Cs.</w:t>
            </w:r>
          </w:p>
          <w:p w14:paraId="143C0428" w14:textId="77777777" w:rsidR="00A50BC5" w:rsidRPr="00DC3A5A" w:rsidRDefault="00A50BC5">
            <w:pPr>
              <w:pStyle w:val="Other0"/>
              <w:numPr>
                <w:ilvl w:val="0"/>
                <w:numId w:val="137"/>
              </w:numPr>
              <w:tabs>
                <w:tab w:val="left" w:pos="20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Khối lượng riêng nhỏ và độ cứng thấp.</w:t>
            </w:r>
          </w:p>
          <w:p w14:paraId="5D783EBB"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Tính chất hoá học</w:t>
            </w:r>
          </w:p>
          <w:p w14:paraId="690B81B8" w14:textId="77777777" w:rsidR="00A50BC5" w:rsidRPr="00DC3A5A" w:rsidRDefault="00A50BC5">
            <w:pPr>
              <w:pStyle w:val="Other0"/>
              <w:numPr>
                <w:ilvl w:val="0"/>
                <w:numId w:val="137"/>
              </w:numPr>
              <w:tabs>
                <w:tab w:val="left" w:pos="20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 xml:space="preserve">Kim loại nhóm IA có thế điện cực chuẩn </w:t>
            </w:r>
            <w:r w:rsidRPr="00DC3A5A">
              <w:rPr>
                <w:rFonts w:ascii="Times New Roman" w:hAnsi="Times New Roman" w:cs="Times New Roman"/>
                <w:position w:val="-14"/>
                <w:sz w:val="26"/>
                <w:szCs w:val="26"/>
              </w:rPr>
              <w:object w:dxaOrig="660" w:dyaOrig="400" w14:anchorId="172A0DF3">
                <v:shape id="_x0000_i2102" type="#_x0000_t75" style="width:33pt;height:20.25pt" o:ole="">
                  <v:imagedata r:id="rId1991" o:title=""/>
                </v:shape>
                <o:OLEObject Type="Embed" ProgID="Equation.DSMT4" ShapeID="_x0000_i2102" DrawAspect="Content" ObjectID="_1803217335" r:id="rId1992"/>
              </w:object>
            </w:r>
            <w:r w:rsidRPr="00DC3A5A">
              <w:rPr>
                <w:rFonts w:ascii="Times New Roman" w:hAnsi="Times New Roman" w:cs="Times New Roman"/>
                <w:color w:val="000000"/>
                <w:sz w:val="26"/>
                <w:szCs w:val="26"/>
              </w:rPr>
              <w:t>rất nhỏ nên thể hiện tính khử mạnh nhất trong các nhórn kim loại.</w:t>
            </w:r>
          </w:p>
          <w:p w14:paraId="797C5E5C" w14:textId="77777777" w:rsidR="00A50BC5" w:rsidRPr="00DC3A5A" w:rsidRDefault="00A50BC5">
            <w:pPr>
              <w:pStyle w:val="Other0"/>
              <w:numPr>
                <w:ilvl w:val="0"/>
                <w:numId w:val="137"/>
              </w:numPr>
              <w:tabs>
                <w:tab w:val="left" w:pos="20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Mức độ phản ứng tăng dần từ Li đến Cs khi tác dụng với H</w:t>
            </w:r>
            <w:r w:rsidRPr="00DC3A5A">
              <w:rPr>
                <w:rFonts w:ascii="Times New Roman" w:hAnsi="Times New Roman" w:cs="Times New Roman"/>
                <w:color w:val="000000"/>
                <w:sz w:val="26"/>
                <w:szCs w:val="26"/>
                <w:vertAlign w:val="subscript"/>
              </w:rPr>
              <w:t>2</w:t>
            </w:r>
            <w:r w:rsidRPr="00DC3A5A">
              <w:rPr>
                <w:rFonts w:ascii="Times New Roman" w:hAnsi="Times New Roman" w:cs="Times New Roman"/>
                <w:color w:val="000000"/>
                <w:sz w:val="26"/>
                <w:szCs w:val="26"/>
              </w:rPr>
              <w:t>O, O</w:t>
            </w:r>
            <w:r w:rsidRPr="00DC3A5A">
              <w:rPr>
                <w:rFonts w:ascii="Times New Roman" w:hAnsi="Times New Roman" w:cs="Times New Roman"/>
                <w:color w:val="000000"/>
                <w:sz w:val="26"/>
                <w:szCs w:val="26"/>
                <w:vertAlign w:val="subscript"/>
              </w:rPr>
              <w:t>2</w:t>
            </w:r>
            <w:r w:rsidRPr="00DC3A5A">
              <w:rPr>
                <w:rFonts w:ascii="Times New Roman" w:hAnsi="Times New Roman" w:cs="Times New Roman"/>
                <w:color w:val="000000"/>
                <w:sz w:val="26"/>
                <w:szCs w:val="26"/>
              </w:rPr>
              <w:t>, Cl</w:t>
            </w:r>
            <w:r w:rsidRPr="00DC3A5A">
              <w:rPr>
                <w:rFonts w:ascii="Times New Roman" w:hAnsi="Times New Roman" w:cs="Times New Roman"/>
                <w:color w:val="000000"/>
                <w:sz w:val="26"/>
                <w:szCs w:val="26"/>
                <w:vertAlign w:val="subscript"/>
              </w:rPr>
              <w:t>2</w:t>
            </w:r>
            <w:r w:rsidRPr="00DC3A5A">
              <w:rPr>
                <w:rFonts w:ascii="Times New Roman" w:hAnsi="Times New Roman" w:cs="Times New Roman"/>
                <w:color w:val="000000"/>
                <w:sz w:val="26"/>
                <w:szCs w:val="26"/>
              </w:rPr>
              <w:t>.</w:t>
            </w:r>
          </w:p>
        </w:tc>
        <w:tc>
          <w:tcPr>
            <w:tcW w:w="4947" w:type="dxa"/>
            <w:tcBorders>
              <w:top w:val="single" w:sz="4" w:space="0" w:color="auto"/>
              <w:left w:val="single" w:sz="4" w:space="0" w:color="auto"/>
              <w:right w:val="single" w:sz="4" w:space="0" w:color="auto"/>
            </w:tcBorders>
            <w:shd w:val="clear" w:color="auto" w:fill="FFFFFF"/>
          </w:tcPr>
          <w:p w14:paraId="333CEC8E"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 xml:space="preserve">Tính chất vật </w:t>
            </w:r>
            <w:r w:rsidRPr="00DC3A5A">
              <w:rPr>
                <w:rFonts w:ascii="Times New Roman" w:hAnsi="Times New Roman" w:cs="Times New Roman"/>
                <w:color w:val="000000"/>
                <w:sz w:val="26"/>
                <w:szCs w:val="26"/>
              </w:rPr>
              <w:t>lí</w:t>
            </w:r>
          </w:p>
          <w:p w14:paraId="434BC440"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color w:val="000000"/>
                <w:sz w:val="26"/>
                <w:szCs w:val="26"/>
              </w:rPr>
              <w:t>Kim loại nhóm IIA đều là kim loại nhẹ, khó</w:t>
            </w:r>
          </w:p>
          <w:p w14:paraId="4CB49BB9"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color w:val="000000"/>
                <w:sz w:val="26"/>
                <w:szCs w:val="26"/>
              </w:rPr>
              <w:t>nóng chảy hơn kim loại nhóm IA.</w:t>
            </w:r>
          </w:p>
          <w:p w14:paraId="47C6E531"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Tính chất hoá học</w:t>
            </w:r>
          </w:p>
          <w:p w14:paraId="3453729A" w14:textId="77777777" w:rsidR="00A50BC5" w:rsidRPr="00DC3A5A" w:rsidRDefault="00A50BC5">
            <w:pPr>
              <w:pStyle w:val="Other0"/>
              <w:numPr>
                <w:ilvl w:val="0"/>
                <w:numId w:val="138"/>
              </w:numPr>
              <w:tabs>
                <w:tab w:val="left" w:pos="198"/>
              </w:tabs>
              <w:spacing w:after="0" w:line="276" w:lineRule="auto"/>
              <w:ind w:left="720" w:right="15" w:hanging="360"/>
              <w:jc w:val="both"/>
              <w:rPr>
                <w:rFonts w:ascii="Times New Roman" w:hAnsi="Times New Roman" w:cs="Times New Roman"/>
                <w:sz w:val="26"/>
                <w:szCs w:val="26"/>
              </w:rPr>
            </w:pPr>
            <w:r w:rsidRPr="00DC3A5A">
              <w:rPr>
                <w:rFonts w:ascii="Times New Roman" w:hAnsi="Times New Roman" w:cs="Times New Roman"/>
                <w:color w:val="000000"/>
                <w:sz w:val="26"/>
                <w:szCs w:val="26"/>
              </w:rPr>
              <w:t xml:space="preserve">Kim loại nhóm IIA có thế điện cực chuẩn </w:t>
            </w:r>
            <w:r w:rsidRPr="00DC3A5A">
              <w:rPr>
                <w:rFonts w:ascii="Times New Roman" w:hAnsi="Times New Roman" w:cs="Times New Roman"/>
                <w:position w:val="-14"/>
                <w:sz w:val="26"/>
                <w:szCs w:val="26"/>
              </w:rPr>
              <w:object w:dxaOrig="700" w:dyaOrig="400" w14:anchorId="4365F387">
                <v:shape id="_x0000_i2103" type="#_x0000_t75" style="width:35.25pt;height:20.25pt" o:ole="">
                  <v:imagedata r:id="rId1993" o:title=""/>
                </v:shape>
                <o:OLEObject Type="Embed" ProgID="Equation.DSMT4" ShapeID="_x0000_i2103" DrawAspect="Content" ObjectID="_1803217336" r:id="rId1994"/>
              </w:object>
            </w:r>
            <w:r w:rsidRPr="00DC3A5A">
              <w:rPr>
                <w:rFonts w:ascii="Times New Roman" w:hAnsi="Times New Roman" w:cs="Times New Roman"/>
                <w:color w:val="000000"/>
                <w:sz w:val="26"/>
                <w:szCs w:val="26"/>
              </w:rPr>
              <w:t>nhỏ nên thể hiện tính khử mạnh (chỉ sau kim loại nhóm IA) và tăng dần từ Be đến Ba.</w:t>
            </w:r>
          </w:p>
          <w:p w14:paraId="006043B5" w14:textId="77777777" w:rsidR="00A50BC5" w:rsidRPr="00DC3A5A" w:rsidRDefault="00A50BC5">
            <w:pPr>
              <w:pStyle w:val="Other0"/>
              <w:numPr>
                <w:ilvl w:val="0"/>
                <w:numId w:val="138"/>
              </w:numPr>
              <w:tabs>
                <w:tab w:val="left" w:pos="193"/>
              </w:tabs>
              <w:spacing w:after="0" w:line="276" w:lineRule="auto"/>
              <w:ind w:left="720" w:right="157" w:hanging="360"/>
              <w:jc w:val="both"/>
              <w:rPr>
                <w:rFonts w:ascii="Times New Roman" w:hAnsi="Times New Roman" w:cs="Times New Roman"/>
                <w:sz w:val="26"/>
                <w:szCs w:val="26"/>
              </w:rPr>
            </w:pPr>
            <w:r w:rsidRPr="00DC3A5A">
              <w:rPr>
                <w:rFonts w:ascii="Times New Roman" w:hAnsi="Times New Roman" w:cs="Times New Roman"/>
                <w:color w:val="000000"/>
                <w:sz w:val="26"/>
                <w:szCs w:val="26"/>
              </w:rPr>
              <w:t>Ở điều kiện thường, kim loại nhóm IIA dễ bị oxi hoá bởi không khí (trừ Be). Khi đốt nóng trong oxygen, beryllium cháy chậm, các kim loại khác cháy mạnh.</w:t>
            </w:r>
          </w:p>
          <w:p w14:paraId="08122E5B" w14:textId="77777777" w:rsidR="00A50BC5" w:rsidRPr="00DC3A5A" w:rsidRDefault="00A50BC5">
            <w:pPr>
              <w:pStyle w:val="Other0"/>
              <w:numPr>
                <w:ilvl w:val="0"/>
                <w:numId w:val="138"/>
              </w:numPr>
              <w:tabs>
                <w:tab w:val="left" w:pos="193"/>
              </w:tabs>
              <w:spacing w:after="0" w:line="276" w:lineRule="auto"/>
              <w:ind w:left="720" w:right="157" w:hanging="360"/>
              <w:jc w:val="both"/>
              <w:rPr>
                <w:rFonts w:ascii="Times New Roman" w:hAnsi="Times New Roman" w:cs="Times New Roman"/>
                <w:sz w:val="26"/>
                <w:szCs w:val="26"/>
              </w:rPr>
            </w:pPr>
            <w:r w:rsidRPr="00DC3A5A">
              <w:rPr>
                <w:rFonts w:ascii="Times New Roman" w:hAnsi="Times New Roman" w:cs="Times New Roman"/>
                <w:color w:val="000000"/>
                <w:sz w:val="26"/>
                <w:szCs w:val="26"/>
              </w:rPr>
              <w:t>Ở điều kiện thường, Be không phản ứng với nước, Mg phản ứng chậm, các kim loại khác phản ứng mạnh với nước.</w:t>
            </w:r>
          </w:p>
        </w:tc>
      </w:tr>
      <w:tr w:rsidR="00A50BC5" w:rsidRPr="00DC3A5A" w14:paraId="069A550F" w14:textId="77777777" w:rsidTr="007353D9">
        <w:trPr>
          <w:trHeight w:hRule="exact" w:val="441"/>
          <w:jc w:val="center"/>
        </w:trPr>
        <w:tc>
          <w:tcPr>
            <w:tcW w:w="5098" w:type="dxa"/>
            <w:tcBorders>
              <w:top w:val="single" w:sz="4" w:space="0" w:color="auto"/>
              <w:left w:val="single" w:sz="4" w:space="0" w:color="auto"/>
            </w:tcBorders>
            <w:shd w:val="clear" w:color="auto" w:fill="FFFF00"/>
          </w:tcPr>
          <w:p w14:paraId="6F6B128F" w14:textId="77777777" w:rsidR="00A50BC5" w:rsidRPr="00DC3A5A" w:rsidRDefault="00A50BC5" w:rsidP="007353D9">
            <w:pPr>
              <w:pStyle w:val="Other0"/>
              <w:spacing w:line="276" w:lineRule="auto"/>
              <w:ind w:right="90"/>
              <w:jc w:val="center"/>
              <w:rPr>
                <w:rFonts w:ascii="Times New Roman" w:hAnsi="Times New Roman" w:cs="Times New Roman"/>
                <w:sz w:val="26"/>
                <w:szCs w:val="26"/>
              </w:rPr>
            </w:pPr>
            <w:r w:rsidRPr="00DC3A5A">
              <w:rPr>
                <w:rFonts w:ascii="Times New Roman" w:hAnsi="Times New Roman" w:cs="Times New Roman"/>
                <w:b/>
                <w:bCs/>
                <w:color w:val="000000"/>
                <w:sz w:val="26"/>
                <w:szCs w:val="26"/>
              </w:rPr>
              <w:t>HỢP CHÁT CỦA KIM LOẠI NHÓM IA</w:t>
            </w:r>
          </w:p>
        </w:tc>
        <w:tc>
          <w:tcPr>
            <w:tcW w:w="4947" w:type="dxa"/>
            <w:tcBorders>
              <w:top w:val="single" w:sz="4" w:space="0" w:color="auto"/>
              <w:left w:val="single" w:sz="4" w:space="0" w:color="auto"/>
              <w:right w:val="single" w:sz="4" w:space="0" w:color="auto"/>
            </w:tcBorders>
            <w:shd w:val="clear" w:color="auto" w:fill="FFFF00"/>
          </w:tcPr>
          <w:p w14:paraId="79B3ED0F" w14:textId="77777777" w:rsidR="00A50BC5" w:rsidRPr="00DC3A5A" w:rsidRDefault="00A50BC5" w:rsidP="007353D9">
            <w:pPr>
              <w:pStyle w:val="Other0"/>
              <w:spacing w:line="276" w:lineRule="auto"/>
              <w:ind w:right="-90"/>
              <w:jc w:val="center"/>
              <w:rPr>
                <w:rFonts w:ascii="Times New Roman" w:hAnsi="Times New Roman" w:cs="Times New Roman"/>
                <w:sz w:val="26"/>
                <w:szCs w:val="26"/>
              </w:rPr>
            </w:pPr>
            <w:r w:rsidRPr="00DC3A5A">
              <w:rPr>
                <w:rFonts w:ascii="Times New Roman" w:hAnsi="Times New Roman" w:cs="Times New Roman"/>
                <w:b/>
                <w:bCs/>
                <w:color w:val="000000"/>
                <w:sz w:val="26"/>
                <w:szCs w:val="26"/>
              </w:rPr>
              <w:t>HỢP CHẮT CỦA KIM LOẠI NHÓM IIA</w:t>
            </w:r>
          </w:p>
        </w:tc>
      </w:tr>
      <w:tr w:rsidR="00A50BC5" w:rsidRPr="00DC3A5A" w14:paraId="44565BE3" w14:textId="77777777" w:rsidTr="007353D9">
        <w:trPr>
          <w:trHeight w:hRule="exact" w:val="7928"/>
          <w:jc w:val="center"/>
        </w:trPr>
        <w:tc>
          <w:tcPr>
            <w:tcW w:w="5098" w:type="dxa"/>
            <w:tcBorders>
              <w:top w:val="single" w:sz="4" w:space="0" w:color="auto"/>
              <w:left w:val="single" w:sz="4" w:space="0" w:color="auto"/>
              <w:bottom w:val="single" w:sz="4" w:space="0" w:color="auto"/>
            </w:tcBorders>
            <w:shd w:val="clear" w:color="auto" w:fill="FFFFFF"/>
          </w:tcPr>
          <w:p w14:paraId="69BDD69F"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Đặc điểm chung</w:t>
            </w:r>
          </w:p>
          <w:p w14:paraId="32DF781D" w14:textId="77777777" w:rsidR="00A50BC5" w:rsidRPr="00DC3A5A" w:rsidRDefault="00A50BC5">
            <w:pPr>
              <w:pStyle w:val="Other0"/>
              <w:numPr>
                <w:ilvl w:val="0"/>
                <w:numId w:val="139"/>
              </w:numPr>
              <w:tabs>
                <w:tab w:val="left" w:pos="19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Tính tan trong nước: hydroxide và đa số các muối đều dễ tan.</w:t>
            </w:r>
          </w:p>
          <w:p w14:paraId="420FCF05" w14:textId="77777777" w:rsidR="00A50BC5" w:rsidRPr="00DC3A5A" w:rsidRDefault="00A50BC5">
            <w:pPr>
              <w:pStyle w:val="Other0"/>
              <w:numPr>
                <w:ilvl w:val="0"/>
                <w:numId w:val="139"/>
              </w:numPr>
              <w:tabs>
                <w:tab w:val="left" w:pos="20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Màu ngọn lửa ion kim loại: Li</w:t>
            </w:r>
            <w:r w:rsidRPr="00DC3A5A">
              <w:rPr>
                <w:rFonts w:ascii="Times New Roman" w:hAnsi="Times New Roman" w:cs="Times New Roman"/>
                <w:color w:val="000000"/>
                <w:sz w:val="26"/>
                <w:szCs w:val="26"/>
                <w:vertAlign w:val="superscript"/>
              </w:rPr>
              <w:t>+</w:t>
            </w:r>
            <w:r w:rsidRPr="00DC3A5A">
              <w:rPr>
                <w:rFonts w:ascii="Times New Roman" w:hAnsi="Times New Roman" w:cs="Times New Roman"/>
                <w:color w:val="000000"/>
                <w:sz w:val="26"/>
                <w:szCs w:val="26"/>
              </w:rPr>
              <w:t xml:space="preserve"> màu đỏ tía, Na</w:t>
            </w:r>
            <w:r w:rsidRPr="00DC3A5A">
              <w:rPr>
                <w:rFonts w:ascii="Times New Roman" w:hAnsi="Times New Roman" w:cs="Times New Roman"/>
                <w:color w:val="000000"/>
                <w:sz w:val="26"/>
                <w:szCs w:val="26"/>
                <w:vertAlign w:val="superscript"/>
              </w:rPr>
              <w:t>+</w:t>
            </w:r>
            <w:r w:rsidRPr="00DC3A5A">
              <w:rPr>
                <w:rFonts w:ascii="Times New Roman" w:hAnsi="Times New Roman" w:cs="Times New Roman"/>
                <w:color w:val="000000"/>
                <w:sz w:val="26"/>
                <w:szCs w:val="26"/>
              </w:rPr>
              <w:t xml:space="preserve"> màu vàng, K</w:t>
            </w:r>
            <w:r w:rsidRPr="00DC3A5A">
              <w:rPr>
                <w:rFonts w:ascii="Times New Roman" w:hAnsi="Times New Roman" w:cs="Times New Roman"/>
                <w:color w:val="000000"/>
                <w:sz w:val="26"/>
                <w:szCs w:val="26"/>
                <w:vertAlign w:val="superscript"/>
              </w:rPr>
              <w:t>+</w:t>
            </w:r>
            <w:r w:rsidRPr="00DC3A5A">
              <w:rPr>
                <w:rFonts w:ascii="Times New Roman" w:hAnsi="Times New Roman" w:cs="Times New Roman"/>
                <w:color w:val="000000"/>
                <w:sz w:val="26"/>
                <w:szCs w:val="26"/>
              </w:rPr>
              <w:t xml:space="preserve"> màu tím nhạt.</w:t>
            </w:r>
          </w:p>
          <w:p w14:paraId="7385CE87"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Một Số hợp chất quan trọng</w:t>
            </w:r>
          </w:p>
          <w:p w14:paraId="6F50F778" w14:textId="77777777" w:rsidR="00A50BC5" w:rsidRPr="00DC3A5A" w:rsidRDefault="00A50BC5">
            <w:pPr>
              <w:pStyle w:val="Other0"/>
              <w:numPr>
                <w:ilvl w:val="0"/>
                <w:numId w:val="139"/>
              </w:numPr>
              <w:tabs>
                <w:tab w:val="left" w:pos="20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NaCl có nhiều ứng dụng trong đời sống, sản xuất, y học. Phản ứng điện phân dung dịch NaCl bão hoà là cơ sở của công nghiệp chlorine - kiềm.</w:t>
            </w:r>
          </w:p>
          <w:p w14:paraId="10329C20" w14:textId="77777777" w:rsidR="00A50BC5" w:rsidRPr="00DC3A5A" w:rsidRDefault="00A50BC5">
            <w:pPr>
              <w:pStyle w:val="Other0"/>
              <w:numPr>
                <w:ilvl w:val="0"/>
                <w:numId w:val="139"/>
              </w:numPr>
              <w:tabs>
                <w:tab w:val="left" w:pos="203"/>
              </w:tabs>
              <w:spacing w:after="0" w:line="276" w:lineRule="auto"/>
              <w:ind w:left="720" w:right="90" w:hanging="360"/>
              <w:rPr>
                <w:rFonts w:ascii="Times New Roman" w:hAnsi="Times New Roman" w:cs="Times New Roman"/>
                <w:sz w:val="26"/>
                <w:szCs w:val="26"/>
              </w:rPr>
            </w:pPr>
            <w:r w:rsidRPr="00DC3A5A">
              <w:rPr>
                <w:rFonts w:ascii="Times New Roman" w:hAnsi="Times New Roman" w:cs="Times New Roman"/>
                <w:color w:val="000000"/>
                <w:sz w:val="26"/>
                <w:szCs w:val="26"/>
              </w:rPr>
              <w:t>NaHCO</w:t>
            </w:r>
            <w:r w:rsidRPr="00DC3A5A">
              <w:rPr>
                <w:rFonts w:ascii="Times New Roman" w:hAnsi="Times New Roman" w:cs="Times New Roman"/>
                <w:color w:val="000000"/>
                <w:sz w:val="26"/>
                <w:szCs w:val="26"/>
                <w:vertAlign w:val="subscript"/>
              </w:rPr>
              <w:t>3</w:t>
            </w:r>
            <w:r w:rsidRPr="00DC3A5A">
              <w:rPr>
                <w:rFonts w:ascii="Times New Roman" w:hAnsi="Times New Roman" w:cs="Times New Roman"/>
                <w:color w:val="000000"/>
                <w:sz w:val="26"/>
                <w:szCs w:val="26"/>
              </w:rPr>
              <w:t xml:space="preserve"> và Na</w:t>
            </w:r>
            <w:r w:rsidRPr="00DC3A5A">
              <w:rPr>
                <w:rFonts w:ascii="Times New Roman" w:hAnsi="Times New Roman" w:cs="Times New Roman"/>
                <w:color w:val="000000"/>
                <w:sz w:val="26"/>
                <w:szCs w:val="26"/>
                <w:vertAlign w:val="subscript"/>
              </w:rPr>
              <w:t>2</w:t>
            </w:r>
            <w:r w:rsidRPr="00DC3A5A">
              <w:rPr>
                <w:rFonts w:ascii="Times New Roman" w:hAnsi="Times New Roman" w:cs="Times New Roman"/>
                <w:color w:val="000000"/>
                <w:sz w:val="26"/>
                <w:szCs w:val="26"/>
              </w:rPr>
              <w:t>CO</w:t>
            </w:r>
            <w:r w:rsidRPr="00DC3A5A">
              <w:rPr>
                <w:rFonts w:ascii="Times New Roman" w:hAnsi="Times New Roman" w:cs="Times New Roman"/>
                <w:color w:val="000000"/>
                <w:sz w:val="26"/>
                <w:szCs w:val="26"/>
                <w:vertAlign w:val="subscript"/>
              </w:rPr>
              <w:t>3</w:t>
            </w:r>
            <w:r w:rsidRPr="00DC3A5A">
              <w:rPr>
                <w:rFonts w:ascii="Times New Roman" w:hAnsi="Times New Roman" w:cs="Times New Roman"/>
                <w:color w:val="000000"/>
                <w:sz w:val="26"/>
                <w:szCs w:val="26"/>
              </w:rPr>
              <w:t xml:space="preserve"> được sản xuất theo phương pháp Solvay từ các nguyên liệu chính là đá vôi, muối ăn, ammonia và nước.</w:t>
            </w:r>
          </w:p>
        </w:tc>
        <w:tc>
          <w:tcPr>
            <w:tcW w:w="4947" w:type="dxa"/>
            <w:tcBorders>
              <w:top w:val="single" w:sz="4" w:space="0" w:color="auto"/>
              <w:left w:val="single" w:sz="4" w:space="0" w:color="auto"/>
              <w:bottom w:val="single" w:sz="4" w:space="0" w:color="auto"/>
              <w:right w:val="single" w:sz="4" w:space="0" w:color="auto"/>
            </w:tcBorders>
            <w:shd w:val="clear" w:color="auto" w:fill="FFFFFF"/>
          </w:tcPr>
          <w:p w14:paraId="009C2FE6"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Đặc điểm chung</w:t>
            </w:r>
          </w:p>
          <w:p w14:paraId="02E64DD8" w14:textId="77777777" w:rsidR="00A50BC5" w:rsidRPr="00DC3A5A" w:rsidRDefault="00A50BC5">
            <w:pPr>
              <w:pStyle w:val="Other0"/>
              <w:numPr>
                <w:ilvl w:val="0"/>
                <w:numId w:val="140"/>
              </w:numPr>
              <w:tabs>
                <w:tab w:val="left" w:pos="188"/>
              </w:tabs>
              <w:spacing w:after="0" w:line="276" w:lineRule="auto"/>
              <w:ind w:left="615" w:right="157" w:hanging="180"/>
              <w:jc w:val="both"/>
              <w:rPr>
                <w:rFonts w:ascii="Times New Roman" w:hAnsi="Times New Roman" w:cs="Times New Roman"/>
                <w:sz w:val="26"/>
                <w:szCs w:val="26"/>
              </w:rPr>
            </w:pPr>
            <w:r w:rsidRPr="00DC3A5A">
              <w:rPr>
                <w:rFonts w:ascii="Times New Roman" w:hAnsi="Times New Roman" w:cs="Times New Roman"/>
                <w:color w:val="000000"/>
                <w:sz w:val="26"/>
                <w:szCs w:val="26"/>
              </w:rPr>
              <w:t>Tính tan trong nước: các muối carbonate và sulfate đều ít tan hoặc không tan (trừ MgSO</w:t>
            </w:r>
            <w:r w:rsidRPr="00DC3A5A">
              <w:rPr>
                <w:rFonts w:ascii="Times New Roman" w:hAnsi="Times New Roman" w:cs="Times New Roman"/>
                <w:color w:val="000000"/>
                <w:sz w:val="26"/>
                <w:szCs w:val="26"/>
                <w:vertAlign w:val="subscript"/>
              </w:rPr>
              <w:t>4</w:t>
            </w:r>
            <w:r w:rsidRPr="00DC3A5A">
              <w:rPr>
                <w:rFonts w:ascii="Times New Roman" w:hAnsi="Times New Roman" w:cs="Times New Roman"/>
                <w:color w:val="000000"/>
                <w:sz w:val="26"/>
                <w:szCs w:val="26"/>
              </w:rPr>
              <w:t>); các muối nitrate đều dễ tan; các hydroxide của strontium và barium dễ tan, của calcium ít tan, của magnesium không tan.</w:t>
            </w:r>
          </w:p>
          <w:p w14:paraId="58450F4A" w14:textId="77777777" w:rsidR="00A50BC5" w:rsidRPr="00DC3A5A" w:rsidRDefault="00A50BC5">
            <w:pPr>
              <w:pStyle w:val="Other0"/>
              <w:numPr>
                <w:ilvl w:val="0"/>
                <w:numId w:val="140"/>
              </w:numPr>
              <w:tabs>
                <w:tab w:val="left" w:pos="198"/>
              </w:tabs>
              <w:spacing w:after="0" w:line="276" w:lineRule="auto"/>
              <w:ind w:left="615" w:right="15" w:hanging="180"/>
              <w:rPr>
                <w:rFonts w:ascii="Times New Roman" w:hAnsi="Times New Roman" w:cs="Times New Roman"/>
                <w:sz w:val="26"/>
                <w:szCs w:val="26"/>
              </w:rPr>
            </w:pPr>
            <w:r w:rsidRPr="00DC3A5A">
              <w:rPr>
                <w:rFonts w:ascii="Times New Roman" w:hAnsi="Times New Roman" w:cs="Times New Roman"/>
                <w:color w:val="000000"/>
                <w:sz w:val="26"/>
                <w:szCs w:val="26"/>
              </w:rPr>
              <w:t>Màu ngọn lửa kim loại, lon kim loại: Ca</w:t>
            </w:r>
            <w:r w:rsidRPr="00DC3A5A">
              <w:rPr>
                <w:rFonts w:ascii="Times New Roman" w:hAnsi="Times New Roman" w:cs="Times New Roman"/>
                <w:color w:val="000000"/>
                <w:sz w:val="26"/>
                <w:szCs w:val="26"/>
                <w:vertAlign w:val="superscript"/>
              </w:rPr>
              <w:t>2+</w:t>
            </w:r>
            <w:r w:rsidRPr="00DC3A5A">
              <w:rPr>
                <w:rFonts w:ascii="Times New Roman" w:hAnsi="Times New Roman" w:cs="Times New Roman"/>
                <w:color w:val="000000"/>
                <w:sz w:val="26"/>
                <w:szCs w:val="26"/>
              </w:rPr>
              <w:t xml:space="preserve"> màu đỏ cam, Sr</w:t>
            </w:r>
            <w:r w:rsidRPr="00DC3A5A">
              <w:rPr>
                <w:rFonts w:ascii="Times New Roman" w:hAnsi="Times New Roman" w:cs="Times New Roman"/>
                <w:color w:val="000000"/>
                <w:sz w:val="26"/>
                <w:szCs w:val="26"/>
                <w:vertAlign w:val="superscript"/>
              </w:rPr>
              <w:t>2+</w:t>
            </w:r>
            <w:r w:rsidRPr="00DC3A5A">
              <w:rPr>
                <w:rFonts w:ascii="Times New Roman" w:hAnsi="Times New Roman" w:cs="Times New Roman"/>
                <w:color w:val="000000"/>
                <w:sz w:val="26"/>
                <w:szCs w:val="26"/>
              </w:rPr>
              <w:t xml:space="preserve"> màu đỏ son, Ba</w:t>
            </w:r>
            <w:r w:rsidRPr="00DC3A5A">
              <w:rPr>
                <w:rFonts w:ascii="Times New Roman" w:hAnsi="Times New Roman" w:cs="Times New Roman"/>
                <w:color w:val="000000"/>
                <w:sz w:val="26"/>
                <w:szCs w:val="26"/>
                <w:vertAlign w:val="superscript"/>
              </w:rPr>
              <w:t>2+</w:t>
            </w:r>
            <w:r w:rsidRPr="00DC3A5A">
              <w:rPr>
                <w:rFonts w:ascii="Times New Roman" w:hAnsi="Times New Roman" w:cs="Times New Roman"/>
                <w:color w:val="000000"/>
                <w:sz w:val="26"/>
                <w:szCs w:val="26"/>
              </w:rPr>
              <w:t xml:space="preserve"> màu lục.</w:t>
            </w:r>
          </w:p>
          <w:p w14:paraId="6C687B95"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Một số hợp chất quan trọng</w:t>
            </w:r>
          </w:p>
          <w:p w14:paraId="7F59F1B8" w14:textId="77777777" w:rsidR="00A50BC5" w:rsidRPr="00DC3A5A" w:rsidRDefault="00A50BC5">
            <w:pPr>
              <w:pStyle w:val="Other0"/>
              <w:numPr>
                <w:ilvl w:val="0"/>
                <w:numId w:val="140"/>
              </w:numPr>
              <w:tabs>
                <w:tab w:val="left" w:pos="198"/>
              </w:tabs>
              <w:spacing w:after="0" w:line="276" w:lineRule="auto"/>
              <w:ind w:left="615" w:right="15" w:hanging="180"/>
              <w:jc w:val="both"/>
              <w:rPr>
                <w:rFonts w:ascii="Times New Roman" w:hAnsi="Times New Roman" w:cs="Times New Roman"/>
                <w:sz w:val="26"/>
                <w:szCs w:val="26"/>
              </w:rPr>
            </w:pPr>
            <w:r w:rsidRPr="00DC3A5A">
              <w:rPr>
                <w:rFonts w:ascii="Times New Roman" w:hAnsi="Times New Roman" w:cs="Times New Roman"/>
                <w:color w:val="000000"/>
                <w:sz w:val="26"/>
                <w:szCs w:val="26"/>
              </w:rPr>
              <w:t>Muối carbonate tác dụng được với acid, với nước có hoà tan carbon dioxide.</w:t>
            </w:r>
          </w:p>
          <w:p w14:paraId="389B23F1" w14:textId="77777777" w:rsidR="00A50BC5" w:rsidRPr="00DC3A5A" w:rsidRDefault="00A50BC5">
            <w:pPr>
              <w:pStyle w:val="Other0"/>
              <w:numPr>
                <w:ilvl w:val="0"/>
                <w:numId w:val="140"/>
              </w:numPr>
              <w:tabs>
                <w:tab w:val="left" w:pos="183"/>
              </w:tabs>
              <w:spacing w:after="0" w:line="276" w:lineRule="auto"/>
              <w:ind w:left="615" w:right="157" w:hanging="180"/>
              <w:jc w:val="both"/>
              <w:rPr>
                <w:rFonts w:ascii="Times New Roman" w:hAnsi="Times New Roman" w:cs="Times New Roman"/>
                <w:sz w:val="26"/>
                <w:szCs w:val="26"/>
              </w:rPr>
            </w:pPr>
            <w:r w:rsidRPr="00DC3A5A">
              <w:rPr>
                <w:rFonts w:ascii="Times New Roman" w:hAnsi="Times New Roman" w:cs="Times New Roman"/>
                <w:color w:val="000000"/>
                <w:sz w:val="26"/>
                <w:szCs w:val="26"/>
              </w:rPr>
              <w:t>Độ bền nhiệt của muối carbonate và nitrate có xu hướng tăng dần từ Be đến Ba.</w:t>
            </w:r>
          </w:p>
          <w:p w14:paraId="32BEB762" w14:textId="77777777" w:rsidR="00A50BC5" w:rsidRPr="00DC3A5A" w:rsidRDefault="00A50BC5" w:rsidP="007353D9">
            <w:pPr>
              <w:pStyle w:val="Other0"/>
              <w:spacing w:line="276" w:lineRule="auto"/>
              <w:ind w:right="-90"/>
              <w:rPr>
                <w:rFonts w:ascii="Times New Roman" w:hAnsi="Times New Roman" w:cs="Times New Roman"/>
                <w:sz w:val="26"/>
                <w:szCs w:val="26"/>
              </w:rPr>
            </w:pPr>
            <w:r w:rsidRPr="00DC3A5A">
              <w:rPr>
                <w:rFonts w:ascii="Times New Roman" w:hAnsi="Times New Roman" w:cs="Times New Roman"/>
                <w:b/>
                <w:bCs/>
                <w:color w:val="000000"/>
                <w:sz w:val="26"/>
                <w:szCs w:val="26"/>
              </w:rPr>
              <w:t>Nước cứng</w:t>
            </w:r>
          </w:p>
          <w:p w14:paraId="598DF47B" w14:textId="77777777" w:rsidR="00A50BC5" w:rsidRPr="00DC3A5A" w:rsidRDefault="00A50BC5">
            <w:pPr>
              <w:pStyle w:val="Other0"/>
              <w:numPr>
                <w:ilvl w:val="0"/>
                <w:numId w:val="140"/>
              </w:numPr>
              <w:tabs>
                <w:tab w:val="left" w:pos="198"/>
              </w:tabs>
              <w:spacing w:after="0" w:line="276" w:lineRule="auto"/>
              <w:ind w:left="705" w:right="-90" w:hanging="180"/>
              <w:rPr>
                <w:rFonts w:ascii="Times New Roman" w:hAnsi="Times New Roman" w:cs="Times New Roman"/>
                <w:sz w:val="26"/>
                <w:szCs w:val="26"/>
              </w:rPr>
            </w:pPr>
            <w:r w:rsidRPr="00DC3A5A">
              <w:rPr>
                <w:rFonts w:ascii="Times New Roman" w:hAnsi="Times New Roman" w:cs="Times New Roman"/>
                <w:color w:val="000000"/>
                <w:sz w:val="26"/>
                <w:szCs w:val="26"/>
              </w:rPr>
              <w:t>Nước cứng là nước có chứa nhiều ion Ca</w:t>
            </w:r>
            <w:r w:rsidRPr="00DC3A5A">
              <w:rPr>
                <w:rFonts w:ascii="Times New Roman" w:hAnsi="Times New Roman" w:cs="Times New Roman"/>
                <w:color w:val="000000"/>
                <w:sz w:val="26"/>
                <w:szCs w:val="26"/>
                <w:vertAlign w:val="superscript"/>
              </w:rPr>
              <w:t>2+</w:t>
            </w:r>
            <w:r w:rsidRPr="00DC3A5A">
              <w:rPr>
                <w:rFonts w:ascii="Times New Roman" w:hAnsi="Times New Roman" w:cs="Times New Roman"/>
                <w:color w:val="000000"/>
                <w:sz w:val="26"/>
                <w:szCs w:val="26"/>
              </w:rPr>
              <w:t xml:space="preserve"> và Mg</w:t>
            </w:r>
            <w:r w:rsidRPr="00DC3A5A">
              <w:rPr>
                <w:rFonts w:ascii="Times New Roman" w:hAnsi="Times New Roman" w:cs="Times New Roman"/>
                <w:color w:val="000000"/>
                <w:sz w:val="26"/>
                <w:szCs w:val="26"/>
                <w:vertAlign w:val="superscript"/>
              </w:rPr>
              <w:t>2+</w:t>
            </w:r>
            <w:r w:rsidRPr="00DC3A5A">
              <w:rPr>
                <w:rFonts w:ascii="Times New Roman" w:hAnsi="Times New Roman" w:cs="Times New Roman"/>
                <w:color w:val="000000"/>
                <w:sz w:val="26"/>
                <w:szCs w:val="26"/>
              </w:rPr>
              <w:t>.</w:t>
            </w:r>
          </w:p>
          <w:p w14:paraId="35E8F045" w14:textId="77777777" w:rsidR="00A50BC5" w:rsidRPr="00DC3A5A" w:rsidRDefault="00A50BC5">
            <w:pPr>
              <w:pStyle w:val="Other0"/>
              <w:numPr>
                <w:ilvl w:val="0"/>
                <w:numId w:val="140"/>
              </w:numPr>
              <w:tabs>
                <w:tab w:val="left" w:pos="198"/>
              </w:tabs>
              <w:spacing w:after="0" w:line="276" w:lineRule="auto"/>
              <w:ind w:left="705" w:right="15" w:hanging="180"/>
              <w:rPr>
                <w:rFonts w:ascii="Times New Roman" w:hAnsi="Times New Roman" w:cs="Times New Roman"/>
                <w:sz w:val="26"/>
                <w:szCs w:val="26"/>
              </w:rPr>
            </w:pPr>
            <w:r w:rsidRPr="00DC3A5A">
              <w:rPr>
                <w:rFonts w:ascii="Times New Roman" w:hAnsi="Times New Roman" w:cs="Times New Roman"/>
                <w:color w:val="000000"/>
                <w:sz w:val="26"/>
                <w:szCs w:val="26"/>
              </w:rPr>
              <w:t>Làm mềm nước cứng bằng phương pháp kết tủa hoặc phương pháp trao đổi ion.</w:t>
            </w:r>
          </w:p>
        </w:tc>
      </w:tr>
    </w:tbl>
    <w:p w14:paraId="400FDE9E" w14:textId="77777777" w:rsidR="00A50BC5" w:rsidRPr="006C52B3" w:rsidRDefault="00A50BC5" w:rsidP="00A50BC5">
      <w:pPr>
        <w:pStyle w:val="u1"/>
        <w:spacing w:before="0" w:after="0"/>
        <w:rPr>
          <w:b w:val="0"/>
          <w:color w:val="FF0000"/>
          <w:sz w:val="30"/>
          <w:szCs w:val="30"/>
        </w:rPr>
      </w:pPr>
      <w:bookmarkStart w:id="482" w:name="_Toc181964962"/>
      <w:bookmarkStart w:id="483" w:name="_Toc182492022"/>
      <w:bookmarkStart w:id="484" w:name="_Toc182492807"/>
      <w:bookmarkStart w:id="485" w:name="_Toc182493571"/>
      <w:r w:rsidRPr="006C52B3">
        <w:rPr>
          <w:color w:val="FF0000"/>
          <w:sz w:val="30"/>
          <w:szCs w:val="30"/>
        </w:rPr>
        <w:lastRenderedPageBreak/>
        <w:t>CHƯƠNG 8: SƠ LƯỢC VỀ DÃY KIM LOẠI CHUYỂN TIẾP THỨ NHẤT VÀ PHỨC CHẤT</w:t>
      </w:r>
      <w:bookmarkEnd w:id="482"/>
      <w:bookmarkEnd w:id="483"/>
      <w:bookmarkEnd w:id="484"/>
      <w:bookmarkEnd w:id="485"/>
      <w:r w:rsidRPr="006C52B3">
        <w:rPr>
          <w:color w:val="FF0000"/>
          <w:sz w:val="30"/>
          <w:szCs w:val="30"/>
        </w:rPr>
        <w:t xml:space="preserve"> </w:t>
      </w:r>
    </w:p>
    <w:p w14:paraId="3BDC345B" w14:textId="77777777" w:rsidR="00A50BC5" w:rsidRPr="006C52B3" w:rsidRDefault="00A50BC5" w:rsidP="00A50BC5">
      <w:pPr>
        <w:pStyle w:val="u2"/>
        <w:spacing w:before="0" w:after="0"/>
        <w:rPr>
          <w:b w:val="0"/>
          <w:i w:val="0"/>
          <w:iCs w:val="0"/>
          <w:color w:val="FF0000"/>
          <w:sz w:val="30"/>
          <w:szCs w:val="30"/>
          <w:lang w:val="nl-NL"/>
        </w:rPr>
      </w:pPr>
      <w:bookmarkStart w:id="486" w:name="_Toc176875737"/>
      <w:bookmarkStart w:id="487" w:name="_Toc181964963"/>
      <w:bookmarkStart w:id="488" w:name="_Toc182492023"/>
      <w:bookmarkStart w:id="489" w:name="_Toc182492808"/>
      <w:bookmarkStart w:id="490" w:name="_Toc182493572"/>
      <w:r w:rsidRPr="006C52B3">
        <w:rPr>
          <w:i w:val="0"/>
          <w:iCs w:val="0"/>
          <w:color w:val="FF0000"/>
          <w:sz w:val="30"/>
          <w:szCs w:val="30"/>
          <w:lang w:val="nl-NL"/>
        </w:rPr>
        <w:t xml:space="preserve">CHỦ ĐỀ 1: </w:t>
      </w:r>
      <w:r w:rsidRPr="006C52B3">
        <w:rPr>
          <w:rFonts w:cs="Times New Roman"/>
          <w:i w:val="0"/>
          <w:iCs w:val="0"/>
          <w:color w:val="FF0000"/>
          <w:sz w:val="30"/>
          <w:szCs w:val="30"/>
        </w:rPr>
        <w:t>ĐẠI CƯƠNG VỀ KIM LOẠI CHUYỂN TIẾP DÃY THỨ NHẤT</w:t>
      </w:r>
      <w:bookmarkEnd w:id="486"/>
      <w:bookmarkEnd w:id="487"/>
      <w:bookmarkEnd w:id="488"/>
      <w:bookmarkEnd w:id="489"/>
      <w:bookmarkEnd w:id="490"/>
    </w:p>
    <w:p w14:paraId="09D1628D" w14:textId="77777777" w:rsidR="00A50BC5" w:rsidRPr="006C52B3" w:rsidRDefault="00A50BC5" w:rsidP="00A50BC5">
      <w:pPr>
        <w:pStyle w:val="Heading30"/>
        <w:spacing w:after="0" w:line="276" w:lineRule="auto"/>
        <w:jc w:val="both"/>
        <w:outlineLvl w:val="9"/>
        <w:rPr>
          <w:rFonts w:ascii="Times New Roman" w:hAnsi="Times New Roman" w:cs="Times New Roman"/>
          <w:color w:val="000000"/>
          <w:w w:val="100"/>
          <w:sz w:val="26"/>
          <w:szCs w:val="26"/>
        </w:rPr>
      </w:pPr>
      <w:r w:rsidRPr="006C52B3">
        <w:rPr>
          <w:rFonts w:ascii="Times New Roman" w:hAnsi="Times New Roman" w:cs="Times New Roman"/>
          <w:color w:val="000000"/>
          <w:w w:val="100"/>
          <w:sz w:val="26"/>
          <w:szCs w:val="26"/>
        </w:rPr>
        <w:t>I.  ĐƠN CHẤT KIM LOẠI CHUYỂN TIẾP DÃY THỨ NHẤT</w:t>
      </w:r>
    </w:p>
    <w:p w14:paraId="40BE6662" w14:textId="77777777" w:rsidR="00A50BC5" w:rsidRPr="006C52B3" w:rsidRDefault="00A50BC5" w:rsidP="00A50BC5">
      <w:pPr>
        <w:keepNext/>
        <w:keepLines/>
        <w:widowControl w:val="0"/>
        <w:tabs>
          <w:tab w:val="left" w:pos="662"/>
        </w:tabs>
        <w:jc w:val="both"/>
        <w:rPr>
          <w:rFonts w:eastAsia="Arial"/>
          <w:b/>
          <w:bCs/>
          <w:color w:val="144D9D"/>
          <w:sz w:val="26"/>
          <w:szCs w:val="26"/>
        </w:rPr>
      </w:pPr>
      <w:bookmarkStart w:id="491" w:name="bookmark1610"/>
      <w:bookmarkStart w:id="492" w:name="bookmark1608"/>
      <w:bookmarkStart w:id="493" w:name="bookmark1609"/>
      <w:bookmarkStart w:id="494" w:name="bookmark1611"/>
      <w:bookmarkEnd w:id="491"/>
      <w:r w:rsidRPr="006C52B3">
        <w:rPr>
          <w:rFonts w:eastAsia="Arial"/>
          <w:b/>
          <w:bCs/>
          <w:sz w:val="26"/>
          <w:szCs w:val="26"/>
        </w:rPr>
        <w:t>1. Đặc điểm cấu tạo nguyên tử</w:t>
      </w:r>
      <w:bookmarkEnd w:id="492"/>
      <w:bookmarkEnd w:id="493"/>
      <w:bookmarkEnd w:id="494"/>
    </w:p>
    <w:p w14:paraId="636A890D" w14:textId="77777777" w:rsidR="00A50BC5" w:rsidRPr="006C52B3" w:rsidRDefault="00A50BC5">
      <w:pPr>
        <w:pStyle w:val="oancuaDanhsach"/>
        <w:keepNext/>
        <w:keepLines/>
        <w:widowControl w:val="0"/>
        <w:numPr>
          <w:ilvl w:val="0"/>
          <w:numId w:val="141"/>
        </w:numPr>
        <w:tabs>
          <w:tab w:val="left" w:pos="270"/>
        </w:tabs>
        <w:spacing w:after="0"/>
        <w:jc w:val="both"/>
        <w:rPr>
          <w:rFonts w:ascii="Times New Roman" w:eastAsia="Arial" w:hAnsi="Times New Roman"/>
          <w:b/>
          <w:bCs/>
          <w:color w:val="144D9D"/>
          <w:sz w:val="26"/>
          <w:szCs w:val="26"/>
        </w:rPr>
      </w:pPr>
      <w:r w:rsidRPr="006C52B3">
        <w:rPr>
          <w:rFonts w:ascii="Times New Roman" w:eastAsia="Arial" w:hAnsi="Times New Roman"/>
          <w:color w:val="000000"/>
          <w:sz w:val="26"/>
          <w:szCs w:val="26"/>
        </w:rPr>
        <w:t>Các nguyên tố từ Sc (Z = 21) đến Cu (Z = 29) được gọi là nguyên tố chuyển tiếp dãy thứ nhất.</w:t>
      </w:r>
    </w:p>
    <w:p w14:paraId="0918B48F" w14:textId="77777777" w:rsidR="00A50BC5" w:rsidRPr="006C52B3" w:rsidRDefault="00A50BC5">
      <w:pPr>
        <w:pStyle w:val="oancuaDanhsach"/>
        <w:widowControl w:val="0"/>
        <w:numPr>
          <w:ilvl w:val="0"/>
          <w:numId w:val="141"/>
        </w:numPr>
        <w:tabs>
          <w:tab w:val="left" w:pos="270"/>
        </w:tabs>
        <w:spacing w:after="0"/>
        <w:jc w:val="both"/>
        <w:rPr>
          <w:rFonts w:ascii="Times New Roman" w:eastAsia="Arial" w:hAnsi="Times New Roman"/>
          <w:sz w:val="26"/>
          <w:szCs w:val="26"/>
        </w:rPr>
      </w:pPr>
      <w:r w:rsidRPr="006C52B3">
        <w:rPr>
          <w:rFonts w:ascii="Times New Roman" w:eastAsia="Arial" w:hAnsi="Times New Roman"/>
          <w:color w:val="000000"/>
          <w:sz w:val="26"/>
          <w:szCs w:val="26"/>
        </w:rPr>
        <w:t>Cấu hình electron nguyên tử của các kim loại chuyển tiếp dãy thứ nhất: [Ar]3d</w:t>
      </w:r>
      <w:r w:rsidRPr="006C52B3">
        <w:rPr>
          <w:rFonts w:ascii="Times New Roman" w:eastAsia="Arial" w:hAnsi="Times New Roman"/>
          <w:color w:val="000000"/>
          <w:sz w:val="26"/>
          <w:szCs w:val="26"/>
          <w:vertAlign w:val="superscript"/>
        </w:rPr>
        <w:t>1-10</w:t>
      </w:r>
      <w:r w:rsidRPr="006C52B3">
        <w:rPr>
          <w:rFonts w:ascii="Times New Roman" w:eastAsia="Arial" w:hAnsi="Times New Roman"/>
          <w:color w:val="000000"/>
          <w:sz w:val="26"/>
          <w:szCs w:val="26"/>
        </w:rPr>
        <w:t>4s</w:t>
      </w:r>
      <w:r w:rsidRPr="006C52B3">
        <w:rPr>
          <w:rFonts w:ascii="Times New Roman" w:eastAsia="Arial" w:hAnsi="Times New Roman"/>
          <w:color w:val="000000"/>
          <w:sz w:val="26"/>
          <w:szCs w:val="26"/>
          <w:vertAlign w:val="superscript"/>
        </w:rPr>
        <w:t>1-2</w:t>
      </w:r>
    </w:p>
    <w:p w14:paraId="13D37698" w14:textId="77777777" w:rsidR="00A50BC5" w:rsidRPr="006C52B3" w:rsidRDefault="00A50BC5" w:rsidP="00A50BC5">
      <w:pPr>
        <w:pStyle w:val="oancuaDanhsach"/>
        <w:widowControl w:val="0"/>
        <w:spacing w:after="0"/>
        <w:ind w:left="1020"/>
        <w:jc w:val="both"/>
        <w:rPr>
          <w:rFonts w:ascii="Times New Roman" w:eastAsia="Arial" w:hAnsi="Times New Roman"/>
          <w:color w:val="000000"/>
          <w:sz w:val="26"/>
          <w:szCs w:val="26"/>
        </w:rPr>
      </w:pPr>
      <w:r w:rsidRPr="006C52B3">
        <w:rPr>
          <w:rFonts w:ascii="Times New Roman" w:eastAsia="Arial" w:hAnsi="Times New Roman"/>
          <w:color w:val="000000"/>
          <w:sz w:val="26"/>
          <w:szCs w:val="26"/>
        </w:rPr>
        <w:t xml:space="preserve">+ </w:t>
      </w:r>
      <w:bookmarkStart w:id="495" w:name="_Hlk167393454"/>
      <w:r w:rsidRPr="006C52B3">
        <w:rPr>
          <w:rFonts w:ascii="Times New Roman" w:eastAsia="Arial" w:hAnsi="Times New Roman"/>
          <w:color w:val="000000"/>
          <w:sz w:val="26"/>
          <w:szCs w:val="26"/>
        </w:rPr>
        <w:t xml:space="preserve">Đều có lớp vỏ bên trong của khí hiếm Ar (Z=18). </w:t>
      </w:r>
      <w:bookmarkEnd w:id="495"/>
    </w:p>
    <w:p w14:paraId="327951E1" w14:textId="77777777" w:rsidR="00A50BC5" w:rsidRPr="006C52B3" w:rsidRDefault="00A50BC5" w:rsidP="00A50BC5">
      <w:pPr>
        <w:pStyle w:val="oancuaDanhsach"/>
        <w:widowControl w:val="0"/>
        <w:spacing w:after="0"/>
        <w:ind w:left="1020"/>
        <w:jc w:val="both"/>
        <w:rPr>
          <w:rFonts w:ascii="Times New Roman" w:eastAsia="Arial" w:hAnsi="Times New Roman"/>
          <w:color w:val="000000"/>
          <w:sz w:val="26"/>
          <w:szCs w:val="26"/>
        </w:rPr>
      </w:pPr>
      <w:r w:rsidRPr="006C52B3">
        <w:rPr>
          <w:rFonts w:ascii="Times New Roman" w:eastAsia="Arial" w:hAnsi="Times New Roman"/>
          <w:color w:val="000000"/>
          <w:sz w:val="26"/>
          <w:szCs w:val="26"/>
        </w:rPr>
        <w:t>+ Số electron trên phân lớp 3d tăng dần từ 3d</w:t>
      </w:r>
      <w:r w:rsidRPr="006C52B3">
        <w:rPr>
          <w:rFonts w:ascii="Times New Roman" w:eastAsia="Arial" w:hAnsi="Times New Roman"/>
          <w:color w:val="000000"/>
          <w:sz w:val="26"/>
          <w:szCs w:val="26"/>
          <w:vertAlign w:val="superscript"/>
        </w:rPr>
        <w:t>1</w:t>
      </w:r>
      <w:r w:rsidRPr="006C52B3">
        <w:rPr>
          <w:rFonts w:ascii="Times New Roman" w:eastAsia="Arial" w:hAnsi="Times New Roman"/>
          <w:color w:val="000000"/>
          <w:sz w:val="26"/>
          <w:szCs w:val="26"/>
        </w:rPr>
        <w:t xml:space="preserve"> (Sc) đến 3d</w:t>
      </w:r>
      <w:r w:rsidRPr="006C52B3">
        <w:rPr>
          <w:rFonts w:ascii="Times New Roman" w:eastAsia="Arial" w:hAnsi="Times New Roman"/>
          <w:color w:val="000000"/>
          <w:sz w:val="26"/>
          <w:szCs w:val="26"/>
          <w:vertAlign w:val="superscript"/>
        </w:rPr>
        <w:t>10</w:t>
      </w:r>
      <w:r w:rsidRPr="006C52B3">
        <w:rPr>
          <w:rFonts w:ascii="Times New Roman" w:eastAsia="Arial" w:hAnsi="Times New Roman"/>
          <w:color w:val="000000"/>
          <w:sz w:val="26"/>
          <w:szCs w:val="26"/>
        </w:rPr>
        <w:t xml:space="preserve"> (Cu)</w:t>
      </w:r>
    </w:p>
    <w:p w14:paraId="7346E21A" w14:textId="77777777" w:rsidR="00A50BC5" w:rsidRPr="006C52B3" w:rsidRDefault="00A50BC5" w:rsidP="00A50BC5">
      <w:pPr>
        <w:pStyle w:val="oancuaDanhsach"/>
        <w:widowControl w:val="0"/>
        <w:spacing w:after="0"/>
        <w:ind w:left="1020"/>
        <w:jc w:val="both"/>
        <w:rPr>
          <w:rFonts w:ascii="Times New Roman" w:eastAsia="Arial" w:hAnsi="Times New Roman"/>
          <w:sz w:val="26"/>
          <w:szCs w:val="26"/>
        </w:rPr>
      </w:pPr>
      <w:r w:rsidRPr="006C52B3">
        <w:rPr>
          <w:rFonts w:ascii="Times New Roman" w:eastAsia="Arial" w:hAnsi="Times New Roman"/>
          <w:color w:val="000000"/>
          <w:sz w:val="26"/>
          <w:szCs w:val="26"/>
        </w:rPr>
        <w:t>+ Số electron trên phân lớp 4s là 4s</w:t>
      </w:r>
      <w:r w:rsidRPr="006C52B3">
        <w:rPr>
          <w:rFonts w:ascii="Times New Roman" w:eastAsia="Arial" w:hAnsi="Times New Roman"/>
          <w:color w:val="000000"/>
          <w:sz w:val="26"/>
          <w:szCs w:val="26"/>
          <w:vertAlign w:val="superscript"/>
        </w:rPr>
        <w:t>2</w:t>
      </w:r>
      <w:r w:rsidRPr="006C52B3">
        <w:rPr>
          <w:rFonts w:ascii="Times New Roman" w:eastAsia="Arial" w:hAnsi="Times New Roman"/>
          <w:color w:val="000000"/>
          <w:sz w:val="26"/>
          <w:szCs w:val="26"/>
        </w:rPr>
        <w:t xml:space="preserve"> (trừ Cr và Cu là 4s</w:t>
      </w:r>
      <w:r w:rsidRPr="006C52B3">
        <w:rPr>
          <w:rFonts w:ascii="Times New Roman" w:eastAsia="Arial" w:hAnsi="Times New Roman"/>
          <w:color w:val="000000"/>
          <w:sz w:val="26"/>
          <w:szCs w:val="26"/>
          <w:vertAlign w:val="superscript"/>
        </w:rPr>
        <w:t>1</w:t>
      </w:r>
      <w:r w:rsidRPr="006C52B3">
        <w:rPr>
          <w:rFonts w:ascii="Times New Roman" w:eastAsia="Arial" w:hAnsi="Times New Roman"/>
          <w:color w:val="000000"/>
          <w:sz w:val="26"/>
          <w:szCs w:val="26"/>
        </w:rPr>
        <w:t>).</w:t>
      </w:r>
    </w:p>
    <w:p w14:paraId="015CF696" w14:textId="77777777" w:rsidR="00A50BC5" w:rsidRPr="006C52B3" w:rsidRDefault="00A50BC5">
      <w:pPr>
        <w:pStyle w:val="oancuaDanhsach"/>
        <w:widowControl w:val="0"/>
        <w:numPr>
          <w:ilvl w:val="0"/>
          <w:numId w:val="142"/>
        </w:numPr>
        <w:spacing w:after="0"/>
        <w:jc w:val="both"/>
        <w:rPr>
          <w:rFonts w:ascii="Times New Roman" w:eastAsia="Arial" w:hAnsi="Times New Roman"/>
          <w:sz w:val="26"/>
          <w:szCs w:val="26"/>
        </w:rPr>
      </w:pPr>
      <w:r w:rsidRPr="006C52B3">
        <w:rPr>
          <w:rFonts w:ascii="Times New Roman" w:eastAsia="Arial" w:hAnsi="Times New Roman"/>
          <w:color w:val="000000"/>
          <w:sz w:val="26"/>
          <w:szCs w:val="26"/>
        </w:rPr>
        <w:t>Nguyên tử của các kim loại chuyển tiếp dãy thứ nhất có nhiều electron hoá trị thuộc phân lớp 3d và 4s nên kim loại chuyển tiếp dây thứ nhất thường tạo thành các hợp chất với nhiều số oxi hoá khác nhau.</w:t>
      </w:r>
    </w:p>
    <w:p w14:paraId="666C84C6" w14:textId="77777777" w:rsidR="00A50BC5" w:rsidRDefault="00A50BC5" w:rsidP="00A50BC5">
      <w:pPr>
        <w:widowControl w:val="0"/>
        <w:jc w:val="center"/>
        <w:rPr>
          <w:rFonts w:eastAsia="Arial"/>
          <w:b/>
          <w:bCs/>
          <w:i/>
          <w:iCs/>
          <w:color w:val="000000"/>
          <w:sz w:val="26"/>
          <w:szCs w:val="26"/>
        </w:rPr>
      </w:pPr>
    </w:p>
    <w:p w14:paraId="6C2E872E" w14:textId="77777777" w:rsidR="00A50BC5" w:rsidRDefault="00A50BC5" w:rsidP="00A50BC5">
      <w:pPr>
        <w:widowControl w:val="0"/>
        <w:jc w:val="center"/>
        <w:rPr>
          <w:rFonts w:eastAsia="Arial"/>
          <w:b/>
          <w:bCs/>
          <w:i/>
          <w:iCs/>
          <w:color w:val="000000"/>
          <w:sz w:val="26"/>
          <w:szCs w:val="26"/>
        </w:rPr>
      </w:pPr>
    </w:p>
    <w:p w14:paraId="5004E08D" w14:textId="77777777" w:rsidR="00A50BC5" w:rsidRDefault="00A50BC5" w:rsidP="00A50BC5">
      <w:pPr>
        <w:widowControl w:val="0"/>
        <w:jc w:val="center"/>
        <w:rPr>
          <w:rFonts w:eastAsia="Arial"/>
          <w:b/>
          <w:bCs/>
          <w:i/>
          <w:iCs/>
          <w:color w:val="000000"/>
          <w:sz w:val="26"/>
          <w:szCs w:val="26"/>
        </w:rPr>
      </w:pPr>
    </w:p>
    <w:p w14:paraId="66277057" w14:textId="77777777" w:rsidR="00A50BC5" w:rsidRDefault="00A50BC5" w:rsidP="00A50BC5">
      <w:pPr>
        <w:widowControl w:val="0"/>
        <w:jc w:val="center"/>
        <w:rPr>
          <w:rFonts w:eastAsia="Arial"/>
          <w:b/>
          <w:bCs/>
          <w:i/>
          <w:iCs/>
          <w:color w:val="000000"/>
          <w:sz w:val="26"/>
          <w:szCs w:val="26"/>
        </w:rPr>
      </w:pPr>
    </w:p>
    <w:p w14:paraId="120DA1C2" w14:textId="77777777" w:rsidR="00A50BC5" w:rsidRDefault="00A50BC5" w:rsidP="00A50BC5">
      <w:pPr>
        <w:widowControl w:val="0"/>
        <w:jc w:val="center"/>
        <w:rPr>
          <w:rFonts w:eastAsia="Arial"/>
          <w:b/>
          <w:bCs/>
          <w:i/>
          <w:iCs/>
          <w:color w:val="000000"/>
          <w:sz w:val="26"/>
          <w:szCs w:val="26"/>
        </w:rPr>
      </w:pPr>
    </w:p>
    <w:p w14:paraId="30035563" w14:textId="77777777" w:rsidR="00A50BC5" w:rsidRPr="006C52B3" w:rsidRDefault="00A50BC5" w:rsidP="00A50BC5">
      <w:pPr>
        <w:widowControl w:val="0"/>
        <w:jc w:val="center"/>
        <w:rPr>
          <w:rFonts w:eastAsia="Arial"/>
          <w:sz w:val="26"/>
          <w:szCs w:val="26"/>
        </w:rPr>
      </w:pPr>
      <w:r w:rsidRPr="006C52B3">
        <w:rPr>
          <w:rFonts w:eastAsia="Arial"/>
          <w:b/>
          <w:bCs/>
          <w:i/>
          <w:iCs/>
          <w:color w:val="000000"/>
          <w:sz w:val="26"/>
          <w:szCs w:val="26"/>
        </w:rPr>
        <w:t xml:space="preserve">Bảng 27.1. </w:t>
      </w:r>
      <w:r w:rsidRPr="006C52B3">
        <w:rPr>
          <w:rFonts w:eastAsia="Arial"/>
          <w:bCs/>
          <w:i/>
          <w:iCs/>
          <w:color w:val="000000"/>
          <w:sz w:val="26"/>
          <w:szCs w:val="26"/>
        </w:rPr>
        <w:t>C</w:t>
      </w:r>
      <w:r w:rsidRPr="006C52B3">
        <w:rPr>
          <w:rFonts w:eastAsia="Arial"/>
          <w:i/>
          <w:iCs/>
          <w:color w:val="000000"/>
          <w:sz w:val="26"/>
          <w:szCs w:val="26"/>
        </w:rPr>
        <w:t>ấu hình electron của nguyên tử các nguyên tố kim loại chuyển tiếp dãy thứ nhất</w:t>
      </w:r>
    </w:p>
    <w:tbl>
      <w:tblPr>
        <w:tblOverlap w:val="never"/>
        <w:tblW w:w="0" w:type="auto"/>
        <w:jc w:val="center"/>
        <w:tblBorders>
          <w:top w:val="double" w:sz="4" w:space="0" w:color="92D050"/>
          <w:left w:val="double" w:sz="4" w:space="0" w:color="92D050"/>
          <w:bottom w:val="double" w:sz="4" w:space="0" w:color="92D050"/>
          <w:right w:val="double" w:sz="4" w:space="0" w:color="92D050"/>
          <w:insideH w:val="double" w:sz="4" w:space="0" w:color="92D050"/>
          <w:insideV w:val="double" w:sz="4" w:space="0" w:color="92D050"/>
        </w:tblBorders>
        <w:tblLayout w:type="fixed"/>
        <w:tblCellMar>
          <w:left w:w="10" w:type="dxa"/>
          <w:right w:w="10" w:type="dxa"/>
        </w:tblCellMar>
        <w:tblLook w:val="0000" w:firstRow="0" w:lastRow="0" w:firstColumn="0" w:lastColumn="0" w:noHBand="0" w:noVBand="0"/>
      </w:tblPr>
      <w:tblGrid>
        <w:gridCol w:w="1383"/>
        <w:gridCol w:w="1221"/>
        <w:gridCol w:w="1784"/>
        <w:gridCol w:w="1362"/>
        <w:gridCol w:w="1299"/>
        <w:gridCol w:w="1837"/>
      </w:tblGrid>
      <w:tr w:rsidR="00A50BC5" w:rsidRPr="006C52B3" w14:paraId="7AEE2280" w14:textId="77777777" w:rsidTr="007353D9">
        <w:trPr>
          <w:trHeight w:hRule="exact" w:val="653"/>
          <w:jc w:val="center"/>
        </w:trPr>
        <w:tc>
          <w:tcPr>
            <w:tcW w:w="1383" w:type="dxa"/>
            <w:shd w:val="clear" w:color="auto" w:fill="FFFF00"/>
          </w:tcPr>
          <w:p w14:paraId="0AEF7C80"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Số hiệu nguyên tử</w:t>
            </w:r>
          </w:p>
        </w:tc>
        <w:tc>
          <w:tcPr>
            <w:tcW w:w="1221" w:type="dxa"/>
            <w:shd w:val="clear" w:color="auto" w:fill="FFFF00"/>
          </w:tcPr>
          <w:p w14:paraId="2088038F"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Nguyên tử</w:t>
            </w:r>
          </w:p>
        </w:tc>
        <w:tc>
          <w:tcPr>
            <w:tcW w:w="1784" w:type="dxa"/>
            <w:shd w:val="clear" w:color="auto" w:fill="FFFF00"/>
          </w:tcPr>
          <w:p w14:paraId="1CFD3C40"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Cấu hình electron</w:t>
            </w:r>
          </w:p>
        </w:tc>
        <w:tc>
          <w:tcPr>
            <w:tcW w:w="1362" w:type="dxa"/>
            <w:shd w:val="clear" w:color="auto" w:fill="FFFF00"/>
          </w:tcPr>
          <w:p w14:paraId="39FD18AD"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Số hiệu nguyên tử</w:t>
            </w:r>
          </w:p>
        </w:tc>
        <w:tc>
          <w:tcPr>
            <w:tcW w:w="1299" w:type="dxa"/>
            <w:shd w:val="clear" w:color="auto" w:fill="FFFF00"/>
          </w:tcPr>
          <w:p w14:paraId="3DA86BE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Nguyên tử</w:t>
            </w:r>
          </w:p>
        </w:tc>
        <w:tc>
          <w:tcPr>
            <w:tcW w:w="1837" w:type="dxa"/>
            <w:shd w:val="clear" w:color="auto" w:fill="FFFF00"/>
          </w:tcPr>
          <w:p w14:paraId="013F781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Cấu hình electron</w:t>
            </w:r>
          </w:p>
        </w:tc>
      </w:tr>
      <w:tr w:rsidR="00A50BC5" w:rsidRPr="006C52B3" w14:paraId="2FE62467" w14:textId="77777777" w:rsidTr="007353D9">
        <w:trPr>
          <w:trHeight w:hRule="exact" w:val="553"/>
          <w:jc w:val="center"/>
        </w:trPr>
        <w:tc>
          <w:tcPr>
            <w:tcW w:w="1383" w:type="dxa"/>
            <w:shd w:val="clear" w:color="auto" w:fill="FFFFFF"/>
            <w:vAlign w:val="center"/>
          </w:tcPr>
          <w:p w14:paraId="1CAE922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21</w:t>
            </w:r>
          </w:p>
        </w:tc>
        <w:tc>
          <w:tcPr>
            <w:tcW w:w="1221" w:type="dxa"/>
            <w:shd w:val="clear" w:color="auto" w:fill="FFFFFF"/>
            <w:vAlign w:val="center"/>
          </w:tcPr>
          <w:p w14:paraId="70296E6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Sc</w:t>
            </w:r>
          </w:p>
        </w:tc>
        <w:tc>
          <w:tcPr>
            <w:tcW w:w="1784" w:type="dxa"/>
            <w:shd w:val="clear" w:color="auto" w:fill="FFFFFF"/>
            <w:vAlign w:val="center"/>
          </w:tcPr>
          <w:p w14:paraId="007C7062"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1</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2</w:t>
            </w:r>
          </w:p>
        </w:tc>
        <w:tc>
          <w:tcPr>
            <w:tcW w:w="1362" w:type="dxa"/>
            <w:shd w:val="clear" w:color="auto" w:fill="FFFFFF"/>
            <w:vAlign w:val="center"/>
          </w:tcPr>
          <w:p w14:paraId="40F01DD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26</w:t>
            </w:r>
          </w:p>
        </w:tc>
        <w:tc>
          <w:tcPr>
            <w:tcW w:w="1299" w:type="dxa"/>
            <w:shd w:val="clear" w:color="auto" w:fill="FFFFFF"/>
            <w:vAlign w:val="center"/>
          </w:tcPr>
          <w:p w14:paraId="56B6A55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Fe</w:t>
            </w:r>
          </w:p>
        </w:tc>
        <w:tc>
          <w:tcPr>
            <w:tcW w:w="1837" w:type="dxa"/>
            <w:shd w:val="clear" w:color="auto" w:fill="FFFFFF"/>
            <w:vAlign w:val="center"/>
          </w:tcPr>
          <w:p w14:paraId="37F0E74C" w14:textId="77777777" w:rsidR="00A50BC5" w:rsidRPr="006C52B3" w:rsidRDefault="00A50BC5" w:rsidP="007353D9">
            <w:pPr>
              <w:widowControl w:val="0"/>
              <w:ind w:firstLine="360"/>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6</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2</w:t>
            </w:r>
          </w:p>
        </w:tc>
      </w:tr>
      <w:tr w:rsidR="00A50BC5" w:rsidRPr="006C52B3" w14:paraId="1D7E81FF" w14:textId="77777777" w:rsidTr="007353D9">
        <w:trPr>
          <w:trHeight w:hRule="exact" w:val="558"/>
          <w:jc w:val="center"/>
        </w:trPr>
        <w:tc>
          <w:tcPr>
            <w:tcW w:w="1383" w:type="dxa"/>
            <w:shd w:val="clear" w:color="auto" w:fill="FFFFFF"/>
            <w:vAlign w:val="center"/>
          </w:tcPr>
          <w:p w14:paraId="2B0F5C6F"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22</w:t>
            </w:r>
          </w:p>
        </w:tc>
        <w:tc>
          <w:tcPr>
            <w:tcW w:w="1221" w:type="dxa"/>
            <w:shd w:val="clear" w:color="auto" w:fill="FFFFFF"/>
            <w:vAlign w:val="center"/>
          </w:tcPr>
          <w:p w14:paraId="0759E01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Ti</w:t>
            </w:r>
          </w:p>
        </w:tc>
        <w:tc>
          <w:tcPr>
            <w:tcW w:w="1784" w:type="dxa"/>
            <w:shd w:val="clear" w:color="auto" w:fill="FFFFFF"/>
            <w:vAlign w:val="center"/>
          </w:tcPr>
          <w:p w14:paraId="1DF5F2E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2</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2</w:t>
            </w:r>
          </w:p>
        </w:tc>
        <w:tc>
          <w:tcPr>
            <w:tcW w:w="1362" w:type="dxa"/>
            <w:shd w:val="clear" w:color="auto" w:fill="FFFFFF"/>
            <w:vAlign w:val="center"/>
          </w:tcPr>
          <w:p w14:paraId="7F742BA8"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27</w:t>
            </w:r>
          </w:p>
        </w:tc>
        <w:tc>
          <w:tcPr>
            <w:tcW w:w="1299" w:type="dxa"/>
            <w:shd w:val="clear" w:color="auto" w:fill="FFFFFF"/>
            <w:vAlign w:val="center"/>
          </w:tcPr>
          <w:p w14:paraId="26BBBE8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Co</w:t>
            </w:r>
          </w:p>
        </w:tc>
        <w:tc>
          <w:tcPr>
            <w:tcW w:w="1837" w:type="dxa"/>
            <w:shd w:val="clear" w:color="auto" w:fill="FFFFFF"/>
            <w:vAlign w:val="center"/>
          </w:tcPr>
          <w:p w14:paraId="0B88E324" w14:textId="77777777" w:rsidR="00A50BC5" w:rsidRPr="006C52B3" w:rsidRDefault="00A50BC5" w:rsidP="007353D9">
            <w:pPr>
              <w:widowControl w:val="0"/>
              <w:ind w:firstLine="360"/>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7</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2</w:t>
            </w:r>
          </w:p>
        </w:tc>
      </w:tr>
      <w:tr w:rsidR="00A50BC5" w:rsidRPr="006C52B3" w14:paraId="231936A0" w14:textId="77777777" w:rsidTr="007353D9">
        <w:trPr>
          <w:trHeight w:hRule="exact" w:val="451"/>
          <w:jc w:val="center"/>
        </w:trPr>
        <w:tc>
          <w:tcPr>
            <w:tcW w:w="1383" w:type="dxa"/>
            <w:shd w:val="clear" w:color="auto" w:fill="FFFFFF"/>
            <w:vAlign w:val="center"/>
          </w:tcPr>
          <w:p w14:paraId="194DC3AB"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23</w:t>
            </w:r>
          </w:p>
        </w:tc>
        <w:tc>
          <w:tcPr>
            <w:tcW w:w="1221" w:type="dxa"/>
            <w:shd w:val="clear" w:color="auto" w:fill="FFFFFF"/>
            <w:vAlign w:val="center"/>
          </w:tcPr>
          <w:p w14:paraId="57583B28"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V</w:t>
            </w:r>
          </w:p>
        </w:tc>
        <w:tc>
          <w:tcPr>
            <w:tcW w:w="1784" w:type="dxa"/>
            <w:shd w:val="clear" w:color="auto" w:fill="FFFFFF"/>
            <w:vAlign w:val="center"/>
          </w:tcPr>
          <w:p w14:paraId="6EE244AC"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3</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2</w:t>
            </w:r>
          </w:p>
        </w:tc>
        <w:tc>
          <w:tcPr>
            <w:tcW w:w="1362" w:type="dxa"/>
            <w:shd w:val="clear" w:color="auto" w:fill="FFFFFF"/>
            <w:vAlign w:val="center"/>
          </w:tcPr>
          <w:p w14:paraId="79715DD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28</w:t>
            </w:r>
          </w:p>
        </w:tc>
        <w:tc>
          <w:tcPr>
            <w:tcW w:w="1299" w:type="dxa"/>
            <w:shd w:val="clear" w:color="auto" w:fill="FFFFFF"/>
            <w:vAlign w:val="center"/>
          </w:tcPr>
          <w:p w14:paraId="0D29D58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Ni</w:t>
            </w:r>
          </w:p>
        </w:tc>
        <w:tc>
          <w:tcPr>
            <w:tcW w:w="1837" w:type="dxa"/>
            <w:shd w:val="clear" w:color="auto" w:fill="FFFFFF"/>
            <w:vAlign w:val="center"/>
          </w:tcPr>
          <w:p w14:paraId="18F250FA" w14:textId="77777777" w:rsidR="00A50BC5" w:rsidRPr="006C52B3" w:rsidRDefault="00A50BC5" w:rsidP="007353D9">
            <w:pPr>
              <w:widowControl w:val="0"/>
              <w:ind w:firstLine="360"/>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8</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2</w:t>
            </w:r>
          </w:p>
        </w:tc>
      </w:tr>
      <w:tr w:rsidR="00A50BC5" w:rsidRPr="006C52B3" w14:paraId="77FF5068" w14:textId="77777777" w:rsidTr="007353D9">
        <w:trPr>
          <w:trHeight w:hRule="exact" w:val="558"/>
          <w:jc w:val="center"/>
        </w:trPr>
        <w:tc>
          <w:tcPr>
            <w:tcW w:w="1383" w:type="dxa"/>
            <w:shd w:val="clear" w:color="auto" w:fill="FFFFFF"/>
            <w:vAlign w:val="center"/>
          </w:tcPr>
          <w:p w14:paraId="19516D9F"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24</w:t>
            </w:r>
          </w:p>
        </w:tc>
        <w:tc>
          <w:tcPr>
            <w:tcW w:w="1221" w:type="dxa"/>
            <w:shd w:val="clear" w:color="auto" w:fill="FFFFFF"/>
            <w:vAlign w:val="center"/>
          </w:tcPr>
          <w:p w14:paraId="63E729E7"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Cr</w:t>
            </w:r>
          </w:p>
        </w:tc>
        <w:tc>
          <w:tcPr>
            <w:tcW w:w="1784" w:type="dxa"/>
            <w:shd w:val="clear" w:color="auto" w:fill="FFFFFF"/>
            <w:vAlign w:val="center"/>
          </w:tcPr>
          <w:p w14:paraId="363F652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5</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1</w:t>
            </w:r>
          </w:p>
        </w:tc>
        <w:tc>
          <w:tcPr>
            <w:tcW w:w="1362" w:type="dxa"/>
            <w:shd w:val="clear" w:color="auto" w:fill="FFFFFF"/>
            <w:vAlign w:val="center"/>
          </w:tcPr>
          <w:p w14:paraId="391841AA"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29</w:t>
            </w:r>
          </w:p>
        </w:tc>
        <w:tc>
          <w:tcPr>
            <w:tcW w:w="1299" w:type="dxa"/>
            <w:shd w:val="clear" w:color="auto" w:fill="FFFFFF"/>
            <w:vAlign w:val="center"/>
          </w:tcPr>
          <w:p w14:paraId="729BEEF2"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Cu</w:t>
            </w:r>
          </w:p>
        </w:tc>
        <w:tc>
          <w:tcPr>
            <w:tcW w:w="1837" w:type="dxa"/>
            <w:shd w:val="clear" w:color="auto" w:fill="FFFFFF"/>
            <w:vAlign w:val="center"/>
          </w:tcPr>
          <w:p w14:paraId="632AB219"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10</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1</w:t>
            </w:r>
          </w:p>
        </w:tc>
      </w:tr>
      <w:tr w:rsidR="00A50BC5" w:rsidRPr="006C52B3" w14:paraId="11599ABD" w14:textId="77777777" w:rsidTr="007353D9">
        <w:trPr>
          <w:trHeight w:hRule="exact" w:val="423"/>
          <w:jc w:val="center"/>
        </w:trPr>
        <w:tc>
          <w:tcPr>
            <w:tcW w:w="1383" w:type="dxa"/>
            <w:shd w:val="clear" w:color="auto" w:fill="FFFFFF"/>
          </w:tcPr>
          <w:p w14:paraId="18BC922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25</w:t>
            </w:r>
          </w:p>
        </w:tc>
        <w:tc>
          <w:tcPr>
            <w:tcW w:w="1221" w:type="dxa"/>
            <w:shd w:val="clear" w:color="auto" w:fill="FFFFFF"/>
          </w:tcPr>
          <w:p w14:paraId="153EC8A5"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Mn</w:t>
            </w:r>
          </w:p>
        </w:tc>
        <w:tc>
          <w:tcPr>
            <w:tcW w:w="1784" w:type="dxa"/>
            <w:shd w:val="clear" w:color="auto" w:fill="FFFFFF"/>
          </w:tcPr>
          <w:p w14:paraId="24A40E7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[Ar]3d</w:t>
            </w:r>
            <w:r w:rsidRPr="006C52B3">
              <w:rPr>
                <w:rFonts w:eastAsia="Arial"/>
                <w:color w:val="000000"/>
                <w:sz w:val="26"/>
                <w:szCs w:val="26"/>
                <w:vertAlign w:val="superscript"/>
                <w:lang w:val="vi-VN" w:eastAsia="vi-VN" w:bidi="vi-VN"/>
              </w:rPr>
              <w:t>5</w:t>
            </w:r>
            <w:r w:rsidRPr="006C52B3">
              <w:rPr>
                <w:rFonts w:eastAsia="Arial"/>
                <w:color w:val="000000"/>
                <w:sz w:val="26"/>
                <w:szCs w:val="26"/>
                <w:lang w:val="vi-VN" w:eastAsia="vi-VN" w:bidi="vi-VN"/>
              </w:rPr>
              <w:t>4s</w:t>
            </w:r>
            <w:r w:rsidRPr="006C52B3">
              <w:rPr>
                <w:rFonts w:eastAsia="Arial"/>
                <w:color w:val="000000"/>
                <w:sz w:val="26"/>
                <w:szCs w:val="26"/>
                <w:vertAlign w:val="superscript"/>
                <w:lang w:val="vi-VN" w:eastAsia="vi-VN" w:bidi="vi-VN"/>
              </w:rPr>
              <w:t>2</w:t>
            </w:r>
          </w:p>
        </w:tc>
        <w:tc>
          <w:tcPr>
            <w:tcW w:w="1362" w:type="dxa"/>
            <w:shd w:val="clear" w:color="auto" w:fill="FFFFFF"/>
          </w:tcPr>
          <w:p w14:paraId="44CB2792" w14:textId="77777777" w:rsidR="00A50BC5" w:rsidRPr="006C52B3" w:rsidRDefault="00A50BC5" w:rsidP="007353D9">
            <w:pPr>
              <w:widowControl w:val="0"/>
              <w:rPr>
                <w:rFonts w:eastAsia="Courier New"/>
                <w:color w:val="000000"/>
                <w:sz w:val="26"/>
                <w:szCs w:val="26"/>
                <w:lang w:val="vi-VN" w:eastAsia="vi-VN" w:bidi="vi-VN"/>
              </w:rPr>
            </w:pPr>
          </w:p>
        </w:tc>
        <w:tc>
          <w:tcPr>
            <w:tcW w:w="1299" w:type="dxa"/>
            <w:shd w:val="clear" w:color="auto" w:fill="FFFFFF"/>
          </w:tcPr>
          <w:p w14:paraId="40B9E50E" w14:textId="77777777" w:rsidR="00A50BC5" w:rsidRPr="006C52B3" w:rsidRDefault="00A50BC5" w:rsidP="007353D9">
            <w:pPr>
              <w:widowControl w:val="0"/>
              <w:rPr>
                <w:rFonts w:eastAsia="Courier New"/>
                <w:color w:val="000000"/>
                <w:sz w:val="26"/>
                <w:szCs w:val="26"/>
                <w:lang w:val="vi-VN" w:eastAsia="vi-VN" w:bidi="vi-VN"/>
              </w:rPr>
            </w:pPr>
          </w:p>
        </w:tc>
        <w:tc>
          <w:tcPr>
            <w:tcW w:w="1837" w:type="dxa"/>
            <w:shd w:val="clear" w:color="auto" w:fill="FFFFFF"/>
          </w:tcPr>
          <w:p w14:paraId="36951BD5" w14:textId="77777777" w:rsidR="00A50BC5" w:rsidRPr="006C52B3" w:rsidRDefault="00A50BC5" w:rsidP="007353D9">
            <w:pPr>
              <w:widowControl w:val="0"/>
              <w:rPr>
                <w:rFonts w:eastAsia="Courier New"/>
                <w:color w:val="000000"/>
                <w:sz w:val="26"/>
                <w:szCs w:val="26"/>
                <w:lang w:val="vi-VN" w:eastAsia="vi-VN" w:bidi="vi-VN"/>
              </w:rPr>
            </w:pPr>
          </w:p>
        </w:tc>
      </w:tr>
    </w:tbl>
    <w:p w14:paraId="35920EC4" w14:textId="77777777" w:rsidR="00A50BC5" w:rsidRPr="006C52B3" w:rsidRDefault="00A50BC5" w:rsidP="00A50BC5">
      <w:pPr>
        <w:keepNext/>
        <w:keepLines/>
        <w:widowControl w:val="0"/>
        <w:tabs>
          <w:tab w:val="left" w:pos="662"/>
        </w:tabs>
        <w:jc w:val="both"/>
        <w:rPr>
          <w:rFonts w:eastAsia="Arial"/>
          <w:i/>
          <w:iCs/>
          <w:sz w:val="26"/>
          <w:szCs w:val="26"/>
        </w:rPr>
      </w:pPr>
      <w:bookmarkStart w:id="496" w:name="bookmark1622"/>
      <w:bookmarkStart w:id="497" w:name="bookmark1620"/>
      <w:bookmarkStart w:id="498" w:name="bookmark1621"/>
      <w:bookmarkStart w:id="499" w:name="bookmark1623"/>
      <w:bookmarkEnd w:id="496"/>
      <w:r w:rsidRPr="006C52B3">
        <w:rPr>
          <w:rFonts w:eastAsia="Arial"/>
          <w:b/>
          <w:iCs/>
          <w:sz w:val="26"/>
          <w:szCs w:val="26"/>
        </w:rPr>
        <w:t>2.</w:t>
      </w:r>
      <w:r w:rsidRPr="006C52B3">
        <w:rPr>
          <w:rFonts w:eastAsia="Arial"/>
          <w:b/>
          <w:bCs/>
          <w:sz w:val="26"/>
          <w:szCs w:val="26"/>
        </w:rPr>
        <w:t>Tính chất vật lí và ứng dụng của kim loại chuyển tiếp</w:t>
      </w:r>
      <w:bookmarkEnd w:id="497"/>
      <w:bookmarkEnd w:id="498"/>
      <w:bookmarkEnd w:id="499"/>
    </w:p>
    <w:p w14:paraId="3F4D4155" w14:textId="77777777" w:rsidR="00A50BC5" w:rsidRPr="006C52B3" w:rsidRDefault="00A50BC5" w:rsidP="00A50BC5">
      <w:pPr>
        <w:widowControl w:val="0"/>
        <w:jc w:val="center"/>
        <w:rPr>
          <w:rFonts w:eastAsia="Arial"/>
          <w:sz w:val="26"/>
          <w:szCs w:val="26"/>
          <w:vertAlign w:val="superscript"/>
        </w:rPr>
      </w:pPr>
      <w:r w:rsidRPr="006C52B3">
        <w:rPr>
          <w:rFonts w:eastAsia="Arial"/>
          <w:b/>
          <w:bCs/>
          <w:i/>
          <w:iCs/>
          <w:color w:val="000000"/>
          <w:sz w:val="26"/>
          <w:szCs w:val="26"/>
        </w:rPr>
        <w:t xml:space="preserve">Bảng 27.2. </w:t>
      </w:r>
      <w:r w:rsidRPr="006C52B3">
        <w:rPr>
          <w:rFonts w:eastAsia="Arial"/>
          <w:i/>
          <w:iCs/>
          <w:color w:val="000000"/>
          <w:sz w:val="26"/>
          <w:szCs w:val="26"/>
        </w:rPr>
        <w:t>Một số thông số vật lí của kim loại chuyển tiếp dãy thứ nhất</w:t>
      </w:r>
    </w:p>
    <w:tbl>
      <w:tblPr>
        <w:tblOverlap w:val="never"/>
        <w:tblW w:w="10029" w:type="dxa"/>
        <w:jc w:val="center"/>
        <w:tblBorders>
          <w:top w:val="double" w:sz="4" w:space="0" w:color="92D050"/>
          <w:left w:val="double" w:sz="4" w:space="0" w:color="92D050"/>
          <w:bottom w:val="double" w:sz="4" w:space="0" w:color="92D050"/>
          <w:right w:val="double" w:sz="4" w:space="0" w:color="92D050"/>
          <w:insideH w:val="double" w:sz="4" w:space="0" w:color="92D050"/>
          <w:insideV w:val="double" w:sz="4" w:space="0" w:color="92D050"/>
        </w:tblBorders>
        <w:tblLayout w:type="fixed"/>
        <w:tblCellMar>
          <w:left w:w="10" w:type="dxa"/>
          <w:right w:w="10" w:type="dxa"/>
        </w:tblCellMar>
        <w:tblLook w:val="0000" w:firstRow="0" w:lastRow="0" w:firstColumn="0" w:lastColumn="0" w:noHBand="0" w:noVBand="0"/>
      </w:tblPr>
      <w:tblGrid>
        <w:gridCol w:w="2606"/>
        <w:gridCol w:w="850"/>
        <w:gridCol w:w="851"/>
        <w:gridCol w:w="850"/>
        <w:gridCol w:w="851"/>
        <w:gridCol w:w="850"/>
        <w:gridCol w:w="851"/>
        <w:gridCol w:w="850"/>
        <w:gridCol w:w="762"/>
        <w:gridCol w:w="708"/>
      </w:tblGrid>
      <w:tr w:rsidR="00A50BC5" w:rsidRPr="006C52B3" w14:paraId="49CF6C07" w14:textId="77777777" w:rsidTr="007353D9">
        <w:trPr>
          <w:trHeight w:hRule="exact" w:val="376"/>
          <w:jc w:val="center"/>
        </w:trPr>
        <w:tc>
          <w:tcPr>
            <w:tcW w:w="2606" w:type="dxa"/>
            <w:shd w:val="clear" w:color="auto" w:fill="FFFF00"/>
            <w:vAlign w:val="center"/>
          </w:tcPr>
          <w:p w14:paraId="11D0225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Kim loại</w:t>
            </w:r>
          </w:p>
        </w:tc>
        <w:tc>
          <w:tcPr>
            <w:tcW w:w="850" w:type="dxa"/>
            <w:shd w:val="clear" w:color="auto" w:fill="FFFF00"/>
            <w:vAlign w:val="center"/>
          </w:tcPr>
          <w:p w14:paraId="78C20984"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Sc</w:t>
            </w:r>
          </w:p>
        </w:tc>
        <w:tc>
          <w:tcPr>
            <w:tcW w:w="851" w:type="dxa"/>
            <w:shd w:val="clear" w:color="auto" w:fill="FFFF00"/>
            <w:vAlign w:val="center"/>
          </w:tcPr>
          <w:p w14:paraId="46F409B5"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Ti</w:t>
            </w:r>
          </w:p>
        </w:tc>
        <w:tc>
          <w:tcPr>
            <w:tcW w:w="850" w:type="dxa"/>
            <w:shd w:val="clear" w:color="auto" w:fill="FFFF00"/>
            <w:vAlign w:val="center"/>
          </w:tcPr>
          <w:p w14:paraId="1B254F3B"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V</w:t>
            </w:r>
          </w:p>
        </w:tc>
        <w:tc>
          <w:tcPr>
            <w:tcW w:w="851" w:type="dxa"/>
            <w:shd w:val="clear" w:color="auto" w:fill="FFFF00"/>
            <w:vAlign w:val="center"/>
          </w:tcPr>
          <w:p w14:paraId="015D422F"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Cr</w:t>
            </w:r>
          </w:p>
        </w:tc>
        <w:tc>
          <w:tcPr>
            <w:tcW w:w="850" w:type="dxa"/>
            <w:shd w:val="clear" w:color="auto" w:fill="FFFF00"/>
            <w:vAlign w:val="center"/>
          </w:tcPr>
          <w:p w14:paraId="71C0BDF1" w14:textId="77777777" w:rsidR="00A50BC5" w:rsidRPr="006C52B3" w:rsidRDefault="00A50BC5" w:rsidP="007353D9">
            <w:pPr>
              <w:widowControl w:val="0"/>
              <w:ind w:firstLine="200"/>
              <w:rPr>
                <w:rFonts w:eastAsia="Arial"/>
                <w:color w:val="000000"/>
                <w:sz w:val="26"/>
                <w:szCs w:val="26"/>
                <w:lang w:val="vi-VN" w:eastAsia="vi-VN" w:bidi="vi-VN"/>
              </w:rPr>
            </w:pPr>
            <w:r w:rsidRPr="006C52B3">
              <w:rPr>
                <w:rFonts w:eastAsia="Arial"/>
                <w:color w:val="000000"/>
                <w:sz w:val="26"/>
                <w:szCs w:val="26"/>
                <w:lang w:val="vi-VN" w:eastAsia="vi-VN" w:bidi="vi-VN"/>
              </w:rPr>
              <w:t>Mn</w:t>
            </w:r>
          </w:p>
        </w:tc>
        <w:tc>
          <w:tcPr>
            <w:tcW w:w="851" w:type="dxa"/>
            <w:shd w:val="clear" w:color="auto" w:fill="FFFF00"/>
            <w:vAlign w:val="center"/>
          </w:tcPr>
          <w:p w14:paraId="0A43C19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Fe</w:t>
            </w:r>
          </w:p>
        </w:tc>
        <w:tc>
          <w:tcPr>
            <w:tcW w:w="850" w:type="dxa"/>
            <w:shd w:val="clear" w:color="auto" w:fill="FFFF00"/>
            <w:vAlign w:val="center"/>
          </w:tcPr>
          <w:p w14:paraId="6466603F"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Co</w:t>
            </w:r>
          </w:p>
        </w:tc>
        <w:tc>
          <w:tcPr>
            <w:tcW w:w="762" w:type="dxa"/>
            <w:shd w:val="clear" w:color="auto" w:fill="FFFF00"/>
            <w:vAlign w:val="center"/>
          </w:tcPr>
          <w:p w14:paraId="46873909"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Ni</w:t>
            </w:r>
          </w:p>
        </w:tc>
        <w:tc>
          <w:tcPr>
            <w:tcW w:w="708" w:type="dxa"/>
            <w:shd w:val="clear" w:color="auto" w:fill="FFFF00"/>
            <w:vAlign w:val="center"/>
          </w:tcPr>
          <w:p w14:paraId="4CA3FA8A"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Cu</w:t>
            </w:r>
          </w:p>
        </w:tc>
      </w:tr>
      <w:tr w:rsidR="00A50BC5" w:rsidRPr="006C52B3" w14:paraId="311AE5B7" w14:textId="77777777" w:rsidTr="007353D9">
        <w:trPr>
          <w:trHeight w:hRule="exact" w:val="673"/>
          <w:jc w:val="center"/>
        </w:trPr>
        <w:tc>
          <w:tcPr>
            <w:tcW w:w="2606" w:type="dxa"/>
            <w:shd w:val="clear" w:color="auto" w:fill="auto"/>
            <w:vAlign w:val="center"/>
          </w:tcPr>
          <w:p w14:paraId="357037F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Nhiệt độ nóng chảy (°C)</w:t>
            </w:r>
          </w:p>
        </w:tc>
        <w:tc>
          <w:tcPr>
            <w:tcW w:w="850" w:type="dxa"/>
            <w:shd w:val="clear" w:color="auto" w:fill="auto"/>
            <w:vAlign w:val="center"/>
          </w:tcPr>
          <w:p w14:paraId="2D1FB607"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1,541</w:t>
            </w:r>
          </w:p>
        </w:tc>
        <w:tc>
          <w:tcPr>
            <w:tcW w:w="851" w:type="dxa"/>
            <w:shd w:val="clear" w:color="auto" w:fill="auto"/>
            <w:vAlign w:val="center"/>
          </w:tcPr>
          <w:p w14:paraId="34970655" w14:textId="77777777" w:rsidR="00A50BC5" w:rsidRPr="006C52B3" w:rsidRDefault="00A50BC5" w:rsidP="007353D9">
            <w:pPr>
              <w:widowControl w:val="0"/>
              <w:jc w:val="center"/>
              <w:rPr>
                <w:rFonts w:eastAsia="Arial"/>
                <w:b/>
                <w:bCs/>
                <w:i/>
                <w:iCs/>
                <w:color w:val="000000"/>
                <w:sz w:val="26"/>
                <w:szCs w:val="26"/>
                <w:lang w:val="vi-VN" w:eastAsia="vi-VN" w:bidi="vi-VN"/>
              </w:rPr>
            </w:pPr>
            <w:r w:rsidRPr="006C52B3">
              <w:rPr>
                <w:rFonts w:eastAsia="Arial"/>
                <w:b/>
                <w:bCs/>
                <w:i/>
                <w:iCs/>
                <w:color w:val="000000"/>
                <w:sz w:val="26"/>
                <w:szCs w:val="26"/>
                <w:lang w:val="vi-VN" w:eastAsia="vi-VN" w:bidi="vi-VN"/>
              </w:rPr>
              <w:t>1668</w:t>
            </w:r>
          </w:p>
        </w:tc>
        <w:tc>
          <w:tcPr>
            <w:tcW w:w="850" w:type="dxa"/>
            <w:shd w:val="clear" w:color="auto" w:fill="auto"/>
            <w:vAlign w:val="center"/>
          </w:tcPr>
          <w:p w14:paraId="20DAB1EA" w14:textId="77777777" w:rsidR="00A50BC5" w:rsidRPr="006C52B3" w:rsidRDefault="00A50BC5" w:rsidP="007353D9">
            <w:pPr>
              <w:widowControl w:val="0"/>
              <w:jc w:val="center"/>
              <w:rPr>
                <w:rFonts w:eastAsia="Arial"/>
                <w:b/>
                <w:bCs/>
                <w:i/>
                <w:iCs/>
                <w:color w:val="000000"/>
                <w:sz w:val="26"/>
                <w:szCs w:val="26"/>
                <w:lang w:val="vi-VN" w:eastAsia="vi-VN" w:bidi="vi-VN"/>
              </w:rPr>
            </w:pPr>
            <w:r w:rsidRPr="006C52B3">
              <w:rPr>
                <w:rFonts w:eastAsia="Arial"/>
                <w:b/>
                <w:bCs/>
                <w:i/>
                <w:iCs/>
                <w:color w:val="000000"/>
                <w:sz w:val="26"/>
                <w:szCs w:val="26"/>
                <w:lang w:val="vi-VN" w:eastAsia="vi-VN" w:bidi="vi-VN"/>
              </w:rPr>
              <w:t>1917</w:t>
            </w:r>
          </w:p>
        </w:tc>
        <w:tc>
          <w:tcPr>
            <w:tcW w:w="851" w:type="dxa"/>
            <w:shd w:val="clear" w:color="auto" w:fill="auto"/>
            <w:vAlign w:val="center"/>
          </w:tcPr>
          <w:p w14:paraId="00E818FB" w14:textId="77777777" w:rsidR="00A50BC5" w:rsidRPr="006C52B3" w:rsidRDefault="00A50BC5" w:rsidP="007353D9">
            <w:pPr>
              <w:widowControl w:val="0"/>
              <w:jc w:val="center"/>
              <w:rPr>
                <w:rFonts w:eastAsia="Arial"/>
                <w:b/>
                <w:bCs/>
                <w:i/>
                <w:iCs/>
                <w:color w:val="000000"/>
                <w:sz w:val="26"/>
                <w:szCs w:val="26"/>
                <w:lang w:val="vi-VN" w:eastAsia="vi-VN" w:bidi="vi-VN"/>
              </w:rPr>
            </w:pPr>
            <w:r w:rsidRPr="006C52B3">
              <w:rPr>
                <w:rFonts w:eastAsia="Arial"/>
                <w:b/>
                <w:bCs/>
                <w:i/>
                <w:iCs/>
                <w:color w:val="000000"/>
                <w:sz w:val="26"/>
                <w:szCs w:val="26"/>
                <w:lang w:val="vi-VN" w:eastAsia="vi-VN" w:bidi="vi-VN"/>
              </w:rPr>
              <w:t>1907</w:t>
            </w:r>
          </w:p>
        </w:tc>
        <w:tc>
          <w:tcPr>
            <w:tcW w:w="850" w:type="dxa"/>
            <w:shd w:val="clear" w:color="auto" w:fill="auto"/>
            <w:vAlign w:val="center"/>
          </w:tcPr>
          <w:p w14:paraId="631306C9"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1244</w:t>
            </w:r>
          </w:p>
        </w:tc>
        <w:tc>
          <w:tcPr>
            <w:tcW w:w="851" w:type="dxa"/>
            <w:shd w:val="clear" w:color="auto" w:fill="auto"/>
            <w:vAlign w:val="center"/>
          </w:tcPr>
          <w:p w14:paraId="6BF8304C"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1535</w:t>
            </w:r>
          </w:p>
        </w:tc>
        <w:tc>
          <w:tcPr>
            <w:tcW w:w="850" w:type="dxa"/>
            <w:shd w:val="clear" w:color="auto" w:fill="auto"/>
            <w:vAlign w:val="center"/>
          </w:tcPr>
          <w:p w14:paraId="2B61D2C4"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1494</w:t>
            </w:r>
          </w:p>
        </w:tc>
        <w:tc>
          <w:tcPr>
            <w:tcW w:w="762" w:type="dxa"/>
            <w:shd w:val="clear" w:color="auto" w:fill="auto"/>
            <w:vAlign w:val="center"/>
          </w:tcPr>
          <w:p w14:paraId="62DF661E"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1453</w:t>
            </w:r>
          </w:p>
        </w:tc>
        <w:tc>
          <w:tcPr>
            <w:tcW w:w="708" w:type="dxa"/>
            <w:shd w:val="clear" w:color="auto" w:fill="auto"/>
            <w:vAlign w:val="center"/>
          </w:tcPr>
          <w:p w14:paraId="2F5D8097"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1084</w:t>
            </w:r>
          </w:p>
        </w:tc>
      </w:tr>
      <w:tr w:rsidR="00A50BC5" w:rsidRPr="006C52B3" w14:paraId="14EC7C6F" w14:textId="77777777" w:rsidTr="007353D9">
        <w:trPr>
          <w:trHeight w:hRule="exact" w:val="678"/>
          <w:jc w:val="center"/>
        </w:trPr>
        <w:tc>
          <w:tcPr>
            <w:tcW w:w="2606" w:type="dxa"/>
            <w:shd w:val="clear" w:color="auto" w:fill="auto"/>
            <w:vAlign w:val="center"/>
          </w:tcPr>
          <w:p w14:paraId="6FEB748B"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Khối lượng riêng (g/cm</w:t>
            </w:r>
            <w:r w:rsidRPr="006C52B3">
              <w:rPr>
                <w:rFonts w:eastAsia="Arial"/>
                <w:color w:val="000000"/>
                <w:sz w:val="26"/>
                <w:szCs w:val="26"/>
                <w:vertAlign w:val="superscript"/>
                <w:lang w:val="vi-VN" w:eastAsia="vi-VN" w:bidi="vi-VN"/>
              </w:rPr>
              <w:t>3</w:t>
            </w:r>
            <w:r w:rsidRPr="006C52B3">
              <w:rPr>
                <w:rFonts w:eastAsia="Arial"/>
                <w:color w:val="000000"/>
                <w:sz w:val="26"/>
                <w:szCs w:val="26"/>
                <w:lang w:val="vi-VN" w:eastAsia="vi-VN" w:bidi="vi-VN"/>
              </w:rPr>
              <w:t>)</w:t>
            </w:r>
          </w:p>
        </w:tc>
        <w:tc>
          <w:tcPr>
            <w:tcW w:w="850" w:type="dxa"/>
            <w:shd w:val="clear" w:color="auto" w:fill="auto"/>
            <w:vAlign w:val="center"/>
          </w:tcPr>
          <w:p w14:paraId="36E2FB3F" w14:textId="77777777" w:rsidR="00A50BC5" w:rsidRPr="006C52B3" w:rsidRDefault="00A50BC5" w:rsidP="007353D9">
            <w:pPr>
              <w:widowControl w:val="0"/>
              <w:jc w:val="center"/>
              <w:rPr>
                <w:rFonts w:eastAsia="Arial"/>
                <w:b/>
                <w:bCs/>
                <w:i/>
                <w:iCs/>
                <w:color w:val="000000"/>
                <w:sz w:val="26"/>
                <w:szCs w:val="26"/>
                <w:lang w:val="vi-VN" w:eastAsia="vi-VN" w:bidi="vi-VN"/>
              </w:rPr>
            </w:pPr>
            <w:r w:rsidRPr="006C52B3">
              <w:rPr>
                <w:rFonts w:eastAsia="Arial"/>
                <w:b/>
                <w:bCs/>
                <w:i/>
                <w:iCs/>
                <w:color w:val="000000"/>
                <w:sz w:val="26"/>
                <w:szCs w:val="26"/>
                <w:lang w:val="vi-VN" w:eastAsia="vi-VN" w:bidi="vi-VN"/>
              </w:rPr>
              <w:t>2,98</w:t>
            </w:r>
          </w:p>
        </w:tc>
        <w:tc>
          <w:tcPr>
            <w:tcW w:w="851" w:type="dxa"/>
            <w:shd w:val="clear" w:color="auto" w:fill="auto"/>
            <w:vAlign w:val="center"/>
          </w:tcPr>
          <w:p w14:paraId="3CCD7861" w14:textId="77777777" w:rsidR="00A50BC5" w:rsidRPr="006C52B3" w:rsidRDefault="00A50BC5" w:rsidP="007353D9">
            <w:pPr>
              <w:widowControl w:val="0"/>
              <w:jc w:val="center"/>
              <w:rPr>
                <w:rFonts w:eastAsia="Arial"/>
                <w:b/>
                <w:bCs/>
                <w:i/>
                <w:iCs/>
                <w:color w:val="000000"/>
                <w:sz w:val="26"/>
                <w:szCs w:val="26"/>
                <w:lang w:val="vi-VN" w:eastAsia="vi-VN" w:bidi="vi-VN"/>
              </w:rPr>
            </w:pPr>
            <w:r w:rsidRPr="006C52B3">
              <w:rPr>
                <w:rFonts w:eastAsia="Arial"/>
                <w:b/>
                <w:bCs/>
                <w:i/>
                <w:iCs/>
                <w:color w:val="000000"/>
                <w:sz w:val="26"/>
                <w:szCs w:val="26"/>
                <w:lang w:val="vi-VN" w:eastAsia="vi-VN" w:bidi="vi-VN"/>
              </w:rPr>
              <w:t>4,50</w:t>
            </w:r>
          </w:p>
        </w:tc>
        <w:tc>
          <w:tcPr>
            <w:tcW w:w="850" w:type="dxa"/>
            <w:shd w:val="clear" w:color="auto" w:fill="auto"/>
            <w:vAlign w:val="center"/>
          </w:tcPr>
          <w:p w14:paraId="318FE892"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6,11</w:t>
            </w:r>
          </w:p>
        </w:tc>
        <w:tc>
          <w:tcPr>
            <w:tcW w:w="851" w:type="dxa"/>
            <w:shd w:val="clear" w:color="auto" w:fill="auto"/>
            <w:vAlign w:val="center"/>
          </w:tcPr>
          <w:p w14:paraId="78D9FFE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7,15</w:t>
            </w:r>
          </w:p>
        </w:tc>
        <w:tc>
          <w:tcPr>
            <w:tcW w:w="850" w:type="dxa"/>
            <w:shd w:val="clear" w:color="auto" w:fill="auto"/>
            <w:vAlign w:val="center"/>
          </w:tcPr>
          <w:p w14:paraId="5E3A4895"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7,21</w:t>
            </w:r>
          </w:p>
        </w:tc>
        <w:tc>
          <w:tcPr>
            <w:tcW w:w="851" w:type="dxa"/>
            <w:shd w:val="clear" w:color="auto" w:fill="auto"/>
            <w:vAlign w:val="center"/>
          </w:tcPr>
          <w:p w14:paraId="7CFF610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7,86</w:t>
            </w:r>
          </w:p>
        </w:tc>
        <w:tc>
          <w:tcPr>
            <w:tcW w:w="850" w:type="dxa"/>
            <w:shd w:val="clear" w:color="auto" w:fill="auto"/>
            <w:vAlign w:val="center"/>
          </w:tcPr>
          <w:p w14:paraId="6C3B499F"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8,90</w:t>
            </w:r>
          </w:p>
        </w:tc>
        <w:tc>
          <w:tcPr>
            <w:tcW w:w="762" w:type="dxa"/>
            <w:shd w:val="clear" w:color="auto" w:fill="auto"/>
            <w:vAlign w:val="center"/>
          </w:tcPr>
          <w:p w14:paraId="39845C90"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8,91</w:t>
            </w:r>
          </w:p>
        </w:tc>
        <w:tc>
          <w:tcPr>
            <w:tcW w:w="708" w:type="dxa"/>
            <w:shd w:val="clear" w:color="auto" w:fill="auto"/>
            <w:vAlign w:val="center"/>
          </w:tcPr>
          <w:p w14:paraId="25DFC746"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8,96</w:t>
            </w:r>
          </w:p>
        </w:tc>
      </w:tr>
      <w:tr w:rsidR="00A50BC5" w:rsidRPr="006C52B3" w14:paraId="48F7AAC7" w14:textId="77777777" w:rsidTr="007353D9">
        <w:trPr>
          <w:trHeight w:hRule="exact" w:val="678"/>
          <w:jc w:val="center"/>
        </w:trPr>
        <w:tc>
          <w:tcPr>
            <w:tcW w:w="2606" w:type="dxa"/>
            <w:shd w:val="clear" w:color="auto" w:fill="auto"/>
            <w:vAlign w:val="center"/>
          </w:tcPr>
          <w:p w14:paraId="4F6E640C"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Độ dẫn điện ở 20</w:t>
            </w:r>
            <w:r w:rsidRPr="006C52B3">
              <w:rPr>
                <w:rFonts w:eastAsia="Arial"/>
                <w:i/>
                <w:iCs/>
                <w:color w:val="000000"/>
                <w:sz w:val="26"/>
                <w:szCs w:val="26"/>
                <w:lang w:val="vi-VN" w:eastAsia="vi-VN" w:bidi="vi-VN"/>
              </w:rPr>
              <w:t>°C</w:t>
            </w:r>
            <w:r w:rsidRPr="006C52B3">
              <w:rPr>
                <w:rFonts w:eastAsia="Arial"/>
                <w:color w:val="000000"/>
                <w:sz w:val="26"/>
                <w:szCs w:val="26"/>
                <w:lang w:val="vi-VN" w:eastAsia="vi-VN" w:bidi="vi-VN"/>
              </w:rPr>
              <w:t xml:space="preserve"> </w:t>
            </w:r>
          </w:p>
          <w:p w14:paraId="5901034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(Hg = 1)</w:t>
            </w:r>
          </w:p>
        </w:tc>
        <w:tc>
          <w:tcPr>
            <w:tcW w:w="850" w:type="dxa"/>
            <w:shd w:val="clear" w:color="auto" w:fill="auto"/>
            <w:vAlign w:val="center"/>
          </w:tcPr>
          <w:p w14:paraId="16E7188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1,7</w:t>
            </w:r>
          </w:p>
        </w:tc>
        <w:tc>
          <w:tcPr>
            <w:tcW w:w="851" w:type="dxa"/>
            <w:shd w:val="clear" w:color="auto" w:fill="auto"/>
            <w:vAlign w:val="center"/>
          </w:tcPr>
          <w:p w14:paraId="3AA5B2B0"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2,3</w:t>
            </w:r>
          </w:p>
        </w:tc>
        <w:tc>
          <w:tcPr>
            <w:tcW w:w="850" w:type="dxa"/>
            <w:shd w:val="clear" w:color="auto" w:fill="auto"/>
            <w:vAlign w:val="center"/>
          </w:tcPr>
          <w:p w14:paraId="01C4DF2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4,9</w:t>
            </w:r>
          </w:p>
        </w:tc>
        <w:tc>
          <w:tcPr>
            <w:tcW w:w="851" w:type="dxa"/>
            <w:shd w:val="clear" w:color="auto" w:fill="auto"/>
            <w:vAlign w:val="center"/>
          </w:tcPr>
          <w:p w14:paraId="78B0E2FB"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7,7</w:t>
            </w:r>
          </w:p>
        </w:tc>
        <w:tc>
          <w:tcPr>
            <w:tcW w:w="850" w:type="dxa"/>
            <w:shd w:val="clear" w:color="auto" w:fill="auto"/>
            <w:vAlign w:val="center"/>
          </w:tcPr>
          <w:p w14:paraId="3500A9E7" w14:textId="77777777" w:rsidR="00A50BC5" w:rsidRPr="006C52B3" w:rsidRDefault="00A50BC5" w:rsidP="007353D9">
            <w:pPr>
              <w:widowControl w:val="0"/>
              <w:ind w:firstLine="200"/>
              <w:rPr>
                <w:rFonts w:eastAsia="Arial"/>
                <w:color w:val="000000"/>
                <w:sz w:val="26"/>
                <w:szCs w:val="26"/>
                <w:lang w:val="vi-VN" w:eastAsia="vi-VN" w:bidi="vi-VN"/>
              </w:rPr>
            </w:pPr>
            <w:r w:rsidRPr="006C52B3">
              <w:rPr>
                <w:rFonts w:eastAsia="Arial"/>
                <w:color w:val="000000"/>
                <w:sz w:val="26"/>
                <w:szCs w:val="26"/>
                <w:lang w:val="vi-VN" w:eastAsia="vi-VN" w:bidi="vi-VN"/>
              </w:rPr>
              <w:t>0,7</w:t>
            </w:r>
          </w:p>
        </w:tc>
        <w:tc>
          <w:tcPr>
            <w:tcW w:w="851" w:type="dxa"/>
            <w:shd w:val="clear" w:color="auto" w:fill="auto"/>
            <w:vAlign w:val="center"/>
          </w:tcPr>
          <w:p w14:paraId="7582D0EA"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10</w:t>
            </w:r>
          </w:p>
        </w:tc>
        <w:tc>
          <w:tcPr>
            <w:tcW w:w="850" w:type="dxa"/>
            <w:shd w:val="clear" w:color="auto" w:fill="auto"/>
            <w:vAlign w:val="center"/>
          </w:tcPr>
          <w:p w14:paraId="3695A495"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15,4</w:t>
            </w:r>
          </w:p>
        </w:tc>
        <w:tc>
          <w:tcPr>
            <w:tcW w:w="762" w:type="dxa"/>
            <w:shd w:val="clear" w:color="auto" w:fill="auto"/>
            <w:vAlign w:val="center"/>
          </w:tcPr>
          <w:p w14:paraId="25D7C079"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13,8</w:t>
            </w:r>
          </w:p>
        </w:tc>
        <w:tc>
          <w:tcPr>
            <w:tcW w:w="708" w:type="dxa"/>
            <w:shd w:val="clear" w:color="auto" w:fill="auto"/>
            <w:vAlign w:val="center"/>
          </w:tcPr>
          <w:p w14:paraId="60FF9B5A" w14:textId="77777777" w:rsidR="00A50BC5" w:rsidRPr="006C52B3" w:rsidRDefault="00A50BC5" w:rsidP="007353D9">
            <w:pPr>
              <w:widowControl w:val="0"/>
              <w:rPr>
                <w:rFonts w:eastAsia="Arial"/>
                <w:b/>
                <w:bCs/>
                <w:i/>
                <w:iCs/>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b/>
                <w:bCs/>
                <w:i/>
                <w:iCs/>
                <w:color w:val="000000"/>
                <w:sz w:val="26"/>
                <w:szCs w:val="26"/>
                <w:lang w:val="vi-VN" w:eastAsia="vi-VN" w:bidi="vi-VN"/>
              </w:rPr>
              <w:t>57,1</w:t>
            </w:r>
          </w:p>
        </w:tc>
      </w:tr>
      <w:tr w:rsidR="00A50BC5" w:rsidRPr="006C52B3" w14:paraId="2F1983D3" w14:textId="77777777" w:rsidTr="007353D9">
        <w:trPr>
          <w:trHeight w:hRule="exact" w:val="683"/>
          <w:jc w:val="center"/>
        </w:trPr>
        <w:tc>
          <w:tcPr>
            <w:tcW w:w="2606" w:type="dxa"/>
            <w:shd w:val="clear" w:color="auto" w:fill="auto"/>
            <w:vAlign w:val="center"/>
          </w:tcPr>
          <w:p w14:paraId="605F816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Độ dẫn nhiệt ở 25°C</w:t>
            </w:r>
          </w:p>
          <w:p w14:paraId="4AF39EC9"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 xml:space="preserve"> (Hg = 1)</w:t>
            </w:r>
          </w:p>
        </w:tc>
        <w:tc>
          <w:tcPr>
            <w:tcW w:w="850" w:type="dxa"/>
            <w:shd w:val="clear" w:color="auto" w:fill="auto"/>
            <w:vAlign w:val="center"/>
          </w:tcPr>
          <w:p w14:paraId="7F1F6D77"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1,9</w:t>
            </w:r>
          </w:p>
        </w:tc>
        <w:tc>
          <w:tcPr>
            <w:tcW w:w="851" w:type="dxa"/>
            <w:shd w:val="clear" w:color="auto" w:fill="auto"/>
            <w:vAlign w:val="center"/>
          </w:tcPr>
          <w:p w14:paraId="73B7765F"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2,6</w:t>
            </w:r>
          </w:p>
        </w:tc>
        <w:tc>
          <w:tcPr>
            <w:tcW w:w="850" w:type="dxa"/>
            <w:shd w:val="clear" w:color="auto" w:fill="auto"/>
            <w:vAlign w:val="center"/>
          </w:tcPr>
          <w:p w14:paraId="60451C5C"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3,7</w:t>
            </w:r>
          </w:p>
        </w:tc>
        <w:tc>
          <w:tcPr>
            <w:tcW w:w="851" w:type="dxa"/>
            <w:shd w:val="clear" w:color="auto" w:fill="auto"/>
            <w:vAlign w:val="center"/>
          </w:tcPr>
          <w:p w14:paraId="565DED62"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11,3</w:t>
            </w:r>
          </w:p>
        </w:tc>
        <w:tc>
          <w:tcPr>
            <w:tcW w:w="850" w:type="dxa"/>
            <w:shd w:val="clear" w:color="auto" w:fill="auto"/>
            <w:vAlign w:val="center"/>
          </w:tcPr>
          <w:p w14:paraId="6C689B05" w14:textId="77777777" w:rsidR="00A50BC5" w:rsidRPr="006C52B3" w:rsidRDefault="00A50BC5" w:rsidP="007353D9">
            <w:pPr>
              <w:widowControl w:val="0"/>
              <w:ind w:firstLine="200"/>
              <w:rPr>
                <w:rFonts w:eastAsia="Arial"/>
                <w:b/>
                <w:bCs/>
                <w:color w:val="000000"/>
                <w:sz w:val="26"/>
                <w:szCs w:val="26"/>
                <w:lang w:val="vi-VN" w:eastAsia="vi-VN" w:bidi="vi-VN"/>
              </w:rPr>
            </w:pPr>
            <w:r w:rsidRPr="006C52B3">
              <w:rPr>
                <w:rFonts w:eastAsia="Arial"/>
                <w:b/>
                <w:bCs/>
                <w:color w:val="000000"/>
                <w:sz w:val="26"/>
                <w:szCs w:val="26"/>
                <w:lang w:val="vi-VN" w:eastAsia="vi-VN" w:bidi="vi-VN"/>
              </w:rPr>
              <w:t>0,9</w:t>
            </w:r>
          </w:p>
        </w:tc>
        <w:tc>
          <w:tcPr>
            <w:tcW w:w="851" w:type="dxa"/>
            <w:shd w:val="clear" w:color="auto" w:fill="auto"/>
            <w:vAlign w:val="center"/>
          </w:tcPr>
          <w:p w14:paraId="04100788"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9,7</w:t>
            </w:r>
          </w:p>
        </w:tc>
        <w:tc>
          <w:tcPr>
            <w:tcW w:w="850" w:type="dxa"/>
            <w:shd w:val="clear" w:color="auto" w:fill="auto"/>
            <w:vAlign w:val="center"/>
          </w:tcPr>
          <w:p w14:paraId="75FD917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12,0</w:t>
            </w:r>
          </w:p>
        </w:tc>
        <w:tc>
          <w:tcPr>
            <w:tcW w:w="762" w:type="dxa"/>
            <w:shd w:val="clear" w:color="auto" w:fill="auto"/>
            <w:vAlign w:val="center"/>
          </w:tcPr>
          <w:p w14:paraId="1BC38B9B"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11,0</w:t>
            </w:r>
          </w:p>
        </w:tc>
        <w:tc>
          <w:tcPr>
            <w:tcW w:w="708" w:type="dxa"/>
            <w:shd w:val="clear" w:color="auto" w:fill="auto"/>
            <w:vAlign w:val="center"/>
          </w:tcPr>
          <w:p w14:paraId="37CF8476" w14:textId="77777777" w:rsidR="00A50BC5" w:rsidRPr="006C52B3" w:rsidRDefault="00A50BC5" w:rsidP="007353D9">
            <w:pPr>
              <w:widowControl w:val="0"/>
              <w:rPr>
                <w:rFonts w:eastAsia="Arial"/>
                <w:b/>
                <w:bCs/>
                <w:i/>
                <w:iCs/>
                <w:color w:val="000000"/>
                <w:sz w:val="26"/>
                <w:szCs w:val="26"/>
                <w:lang w:val="vi-VN" w:eastAsia="vi-VN" w:bidi="vi-VN"/>
              </w:rPr>
            </w:pPr>
            <w:r w:rsidRPr="006C52B3">
              <w:rPr>
                <w:rFonts w:eastAsia="Arial"/>
                <w:color w:val="000000"/>
                <w:sz w:val="26"/>
                <w:szCs w:val="26"/>
                <w:lang w:eastAsia="vi-VN" w:bidi="vi-VN"/>
              </w:rPr>
              <w:t xml:space="preserve"> </w:t>
            </w:r>
            <w:r w:rsidRPr="006C52B3">
              <w:rPr>
                <w:rFonts w:eastAsia="Arial"/>
                <w:b/>
                <w:bCs/>
                <w:i/>
                <w:iCs/>
                <w:color w:val="000000"/>
                <w:sz w:val="26"/>
                <w:szCs w:val="26"/>
                <w:lang w:val="vi-VN" w:eastAsia="vi-VN" w:bidi="vi-VN"/>
              </w:rPr>
              <w:t>48,3</w:t>
            </w:r>
          </w:p>
        </w:tc>
      </w:tr>
      <w:tr w:rsidR="00A50BC5" w:rsidRPr="006C52B3" w14:paraId="250075E1" w14:textId="77777777" w:rsidTr="007353D9">
        <w:trPr>
          <w:trHeight w:hRule="exact" w:val="678"/>
          <w:jc w:val="center"/>
        </w:trPr>
        <w:tc>
          <w:tcPr>
            <w:tcW w:w="2606" w:type="dxa"/>
            <w:shd w:val="clear" w:color="auto" w:fill="auto"/>
            <w:vAlign w:val="center"/>
          </w:tcPr>
          <w:p w14:paraId="00E31125"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 xml:space="preserve">Độ cứng (kim cương = </w:t>
            </w:r>
            <w:r w:rsidRPr="006C52B3">
              <w:rPr>
                <w:rFonts w:eastAsia="Arial"/>
                <w:color w:val="374A67"/>
                <w:sz w:val="26"/>
                <w:szCs w:val="26"/>
                <w:lang w:val="vi-VN" w:eastAsia="vi-VN" w:bidi="vi-VN"/>
              </w:rPr>
              <w:t>10)</w:t>
            </w:r>
          </w:p>
        </w:tc>
        <w:tc>
          <w:tcPr>
            <w:tcW w:w="850" w:type="dxa"/>
            <w:shd w:val="clear" w:color="auto" w:fill="auto"/>
            <w:vAlign w:val="center"/>
          </w:tcPr>
          <w:p w14:paraId="2215639A"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w:t>
            </w:r>
          </w:p>
        </w:tc>
        <w:tc>
          <w:tcPr>
            <w:tcW w:w="851" w:type="dxa"/>
            <w:shd w:val="clear" w:color="auto" w:fill="auto"/>
            <w:vAlign w:val="center"/>
          </w:tcPr>
          <w:p w14:paraId="299AD667"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6</w:t>
            </w:r>
          </w:p>
        </w:tc>
        <w:tc>
          <w:tcPr>
            <w:tcW w:w="850" w:type="dxa"/>
            <w:shd w:val="clear" w:color="auto" w:fill="auto"/>
            <w:vAlign w:val="center"/>
          </w:tcPr>
          <w:p w14:paraId="341FE90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7</w:t>
            </w:r>
          </w:p>
        </w:tc>
        <w:tc>
          <w:tcPr>
            <w:tcW w:w="851" w:type="dxa"/>
            <w:shd w:val="clear" w:color="auto" w:fill="auto"/>
            <w:vAlign w:val="center"/>
          </w:tcPr>
          <w:p w14:paraId="473B64D5" w14:textId="77777777" w:rsidR="00A50BC5" w:rsidRPr="006C52B3" w:rsidRDefault="00A50BC5" w:rsidP="007353D9">
            <w:pPr>
              <w:widowControl w:val="0"/>
              <w:jc w:val="center"/>
              <w:rPr>
                <w:rFonts w:eastAsia="Arial"/>
                <w:b/>
                <w:bCs/>
                <w:i/>
                <w:iCs/>
                <w:color w:val="000000"/>
                <w:sz w:val="26"/>
                <w:szCs w:val="26"/>
                <w:lang w:val="vi-VN" w:eastAsia="vi-VN" w:bidi="vi-VN"/>
              </w:rPr>
            </w:pPr>
            <w:r w:rsidRPr="006C52B3">
              <w:rPr>
                <w:rFonts w:eastAsia="Arial"/>
                <w:b/>
                <w:bCs/>
                <w:i/>
                <w:iCs/>
                <w:color w:val="000000"/>
                <w:sz w:val="26"/>
                <w:szCs w:val="26"/>
                <w:lang w:val="vi-VN" w:eastAsia="vi-VN" w:bidi="vi-VN"/>
              </w:rPr>
              <w:t>8,5</w:t>
            </w:r>
          </w:p>
        </w:tc>
        <w:tc>
          <w:tcPr>
            <w:tcW w:w="850" w:type="dxa"/>
            <w:shd w:val="clear" w:color="auto" w:fill="auto"/>
            <w:vAlign w:val="center"/>
          </w:tcPr>
          <w:p w14:paraId="4C9812D0"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6</w:t>
            </w:r>
          </w:p>
        </w:tc>
        <w:tc>
          <w:tcPr>
            <w:tcW w:w="851" w:type="dxa"/>
            <w:shd w:val="clear" w:color="auto" w:fill="auto"/>
            <w:vAlign w:val="center"/>
          </w:tcPr>
          <w:p w14:paraId="0116860A"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4</w:t>
            </w:r>
          </w:p>
        </w:tc>
        <w:tc>
          <w:tcPr>
            <w:tcW w:w="850" w:type="dxa"/>
            <w:shd w:val="clear" w:color="auto" w:fill="auto"/>
            <w:vAlign w:val="center"/>
          </w:tcPr>
          <w:p w14:paraId="5820E44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5</w:t>
            </w:r>
          </w:p>
        </w:tc>
        <w:tc>
          <w:tcPr>
            <w:tcW w:w="762" w:type="dxa"/>
            <w:shd w:val="clear" w:color="auto" w:fill="auto"/>
            <w:vAlign w:val="center"/>
          </w:tcPr>
          <w:p w14:paraId="00E17B6B"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4</w:t>
            </w:r>
          </w:p>
        </w:tc>
        <w:tc>
          <w:tcPr>
            <w:tcW w:w="708" w:type="dxa"/>
            <w:shd w:val="clear" w:color="auto" w:fill="auto"/>
            <w:vAlign w:val="center"/>
          </w:tcPr>
          <w:p w14:paraId="654862BA"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3</w:t>
            </w:r>
          </w:p>
        </w:tc>
      </w:tr>
    </w:tbl>
    <w:p w14:paraId="1DB704CB" w14:textId="77777777" w:rsidR="00A50BC5" w:rsidRDefault="00A50BC5" w:rsidP="00A50BC5">
      <w:pPr>
        <w:widowControl w:val="0"/>
        <w:jc w:val="center"/>
        <w:rPr>
          <w:rFonts w:eastAsia="Arial"/>
          <w:b/>
          <w:bCs/>
          <w:i/>
          <w:iCs/>
          <w:color w:val="000000"/>
          <w:sz w:val="26"/>
          <w:szCs w:val="26"/>
        </w:rPr>
      </w:pPr>
    </w:p>
    <w:p w14:paraId="113FA13D" w14:textId="77777777" w:rsidR="00A50BC5" w:rsidRPr="006C52B3" w:rsidRDefault="00A50BC5" w:rsidP="00A50BC5">
      <w:pPr>
        <w:widowControl w:val="0"/>
        <w:jc w:val="center"/>
        <w:rPr>
          <w:rFonts w:eastAsia="Arial"/>
          <w:sz w:val="26"/>
          <w:szCs w:val="26"/>
        </w:rPr>
      </w:pPr>
      <w:r w:rsidRPr="006C52B3">
        <w:rPr>
          <w:rFonts w:eastAsia="Arial"/>
          <w:b/>
          <w:bCs/>
          <w:i/>
          <w:iCs/>
          <w:color w:val="000000"/>
          <w:sz w:val="26"/>
          <w:szCs w:val="26"/>
        </w:rPr>
        <w:t xml:space="preserve">Bảng 27.3. </w:t>
      </w:r>
      <w:r w:rsidRPr="006C52B3">
        <w:rPr>
          <w:rFonts w:eastAsia="Arial"/>
          <w:i/>
          <w:iCs/>
          <w:color w:val="000000"/>
          <w:sz w:val="26"/>
          <w:szCs w:val="26"/>
        </w:rPr>
        <w:t>Tính chất vật lí và ứng dụng của các kim loại chuyển tiếp dãy thứ nhất</w:t>
      </w:r>
    </w:p>
    <w:tbl>
      <w:tblPr>
        <w:tblOverlap w:val="never"/>
        <w:tblW w:w="0" w:type="auto"/>
        <w:jc w:val="right"/>
        <w:tblBorders>
          <w:top w:val="double" w:sz="4" w:space="0" w:color="92D050"/>
          <w:left w:val="double" w:sz="4" w:space="0" w:color="92D050"/>
          <w:bottom w:val="double" w:sz="4" w:space="0" w:color="92D050"/>
          <w:right w:val="double" w:sz="4" w:space="0" w:color="92D050"/>
          <w:insideH w:val="double" w:sz="4" w:space="0" w:color="92D050"/>
          <w:insideV w:val="double" w:sz="4" w:space="0" w:color="92D050"/>
        </w:tblBorders>
        <w:tblLayout w:type="fixed"/>
        <w:tblCellMar>
          <w:left w:w="10" w:type="dxa"/>
          <w:right w:w="10" w:type="dxa"/>
        </w:tblCellMar>
        <w:tblLook w:val="0000" w:firstRow="0" w:lastRow="0" w:firstColumn="0" w:lastColumn="0" w:noHBand="0" w:noVBand="0"/>
      </w:tblPr>
      <w:tblGrid>
        <w:gridCol w:w="1763"/>
        <w:gridCol w:w="4021"/>
        <w:gridCol w:w="4289"/>
      </w:tblGrid>
      <w:tr w:rsidR="00A50BC5" w:rsidRPr="006C52B3" w14:paraId="7C94C13B" w14:textId="77777777" w:rsidTr="007353D9">
        <w:trPr>
          <w:trHeight w:hRule="exact" w:val="407"/>
          <w:jc w:val="right"/>
        </w:trPr>
        <w:tc>
          <w:tcPr>
            <w:tcW w:w="1763" w:type="dxa"/>
            <w:shd w:val="clear" w:color="auto" w:fill="FFC000"/>
          </w:tcPr>
          <w:p w14:paraId="51194B32"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Tính chất</w:t>
            </w:r>
          </w:p>
        </w:tc>
        <w:tc>
          <w:tcPr>
            <w:tcW w:w="4021" w:type="dxa"/>
            <w:shd w:val="clear" w:color="auto" w:fill="FFC000"/>
          </w:tcPr>
          <w:p w14:paraId="5266932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Đặc điểm</w:t>
            </w:r>
          </w:p>
        </w:tc>
        <w:tc>
          <w:tcPr>
            <w:tcW w:w="4289" w:type="dxa"/>
            <w:shd w:val="clear" w:color="auto" w:fill="FFC000"/>
          </w:tcPr>
          <w:p w14:paraId="442939A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ứng dụng</w:t>
            </w:r>
          </w:p>
        </w:tc>
      </w:tr>
      <w:tr w:rsidR="00A50BC5" w:rsidRPr="006C52B3" w14:paraId="3B34993A" w14:textId="77777777" w:rsidTr="007353D9">
        <w:trPr>
          <w:trHeight w:hRule="exact" w:val="730"/>
          <w:jc w:val="right"/>
        </w:trPr>
        <w:tc>
          <w:tcPr>
            <w:tcW w:w="1763" w:type="dxa"/>
            <w:shd w:val="clear" w:color="auto" w:fill="FFFFFF"/>
            <w:vAlign w:val="center"/>
          </w:tcPr>
          <w:p w14:paraId="71C5FC47"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Nhiệt độ nóng chảy</w:t>
            </w:r>
          </w:p>
        </w:tc>
        <w:tc>
          <w:tcPr>
            <w:tcW w:w="4021" w:type="dxa"/>
            <w:shd w:val="clear" w:color="auto" w:fill="FFFFFF"/>
            <w:vAlign w:val="center"/>
          </w:tcPr>
          <w:p w14:paraId="536C15C5"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b/>
                <w:bCs/>
                <w:i/>
                <w:iCs/>
                <w:color w:val="000000"/>
                <w:sz w:val="26"/>
                <w:szCs w:val="26"/>
                <w:lang w:val="vi-VN" w:eastAsia="vi-VN" w:bidi="vi-VN"/>
              </w:rPr>
              <w:t>Khó nóng chảy</w:t>
            </w:r>
            <w:r w:rsidRPr="006C52B3">
              <w:rPr>
                <w:rFonts w:eastAsia="Arial"/>
                <w:color w:val="000000"/>
                <w:sz w:val="26"/>
                <w:szCs w:val="26"/>
                <w:lang w:val="vi-VN" w:eastAsia="vi-VN" w:bidi="vi-VN"/>
              </w:rPr>
              <w:t>, đặc biệt là vanadium, chromium và cobalt.</w:t>
            </w:r>
          </w:p>
        </w:tc>
        <w:tc>
          <w:tcPr>
            <w:tcW w:w="4289" w:type="dxa"/>
            <w:shd w:val="clear" w:color="auto" w:fill="FFFFFF"/>
            <w:vAlign w:val="center"/>
          </w:tcPr>
          <w:p w14:paraId="748C08A5" w14:textId="77777777" w:rsidR="00A50BC5" w:rsidRPr="006C52B3" w:rsidRDefault="00A50BC5" w:rsidP="007353D9">
            <w:pPr>
              <w:widowControl w:val="0"/>
              <w:ind w:right="31"/>
              <w:jc w:val="both"/>
              <w:rPr>
                <w:rFonts w:eastAsia="Arial"/>
                <w:color w:val="000000"/>
                <w:sz w:val="26"/>
                <w:szCs w:val="26"/>
                <w:lang w:val="vi-VN" w:eastAsia="vi-VN" w:bidi="vi-VN"/>
              </w:rPr>
            </w:pPr>
            <w:r w:rsidRPr="006C52B3">
              <w:rPr>
                <w:rFonts w:eastAsia="Arial"/>
                <w:color w:val="000000"/>
                <w:sz w:val="26"/>
                <w:szCs w:val="26"/>
                <w:lang w:val="vi-VN" w:eastAsia="vi-VN" w:bidi="vi-VN"/>
              </w:rPr>
              <w:t>Chế tạo dụng cụ, máy móc, thiết bị làm việc ở nhiệt độ cao.</w:t>
            </w:r>
          </w:p>
        </w:tc>
      </w:tr>
      <w:tr w:rsidR="00A50BC5" w:rsidRPr="006C52B3" w14:paraId="5DEB34BC" w14:textId="77777777" w:rsidTr="007353D9">
        <w:trPr>
          <w:trHeight w:hRule="exact" w:val="837"/>
          <w:jc w:val="right"/>
        </w:trPr>
        <w:tc>
          <w:tcPr>
            <w:tcW w:w="1763" w:type="dxa"/>
            <w:shd w:val="clear" w:color="auto" w:fill="FFFFFF"/>
            <w:vAlign w:val="center"/>
          </w:tcPr>
          <w:p w14:paraId="6BE72680"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Độ cứng</w:t>
            </w:r>
          </w:p>
        </w:tc>
        <w:tc>
          <w:tcPr>
            <w:tcW w:w="4021" w:type="dxa"/>
            <w:shd w:val="clear" w:color="auto" w:fill="FFFFFF"/>
            <w:vAlign w:val="center"/>
          </w:tcPr>
          <w:p w14:paraId="1DBCF3F0"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b/>
                <w:bCs/>
                <w:i/>
                <w:iCs/>
                <w:color w:val="000000"/>
                <w:sz w:val="26"/>
                <w:szCs w:val="26"/>
                <w:lang w:val="vi-VN" w:eastAsia="vi-VN" w:bidi="vi-VN"/>
              </w:rPr>
              <w:t>Khá cao</w:t>
            </w:r>
            <w:r w:rsidRPr="006C52B3">
              <w:rPr>
                <w:rFonts w:eastAsia="Arial"/>
                <w:color w:val="000000"/>
                <w:sz w:val="26"/>
                <w:szCs w:val="26"/>
                <w:lang w:val="vi-VN" w:eastAsia="vi-VN" w:bidi="vi-VN"/>
              </w:rPr>
              <w:t>, chromium là kim loại cứng nhất trong tất cả các kim loại.</w:t>
            </w:r>
          </w:p>
        </w:tc>
        <w:tc>
          <w:tcPr>
            <w:tcW w:w="4289" w:type="dxa"/>
            <w:shd w:val="clear" w:color="auto" w:fill="FFFFFF"/>
            <w:vAlign w:val="center"/>
          </w:tcPr>
          <w:p w14:paraId="74E70657" w14:textId="77777777" w:rsidR="00A50BC5" w:rsidRPr="006C52B3" w:rsidRDefault="00A50BC5" w:rsidP="007353D9">
            <w:pPr>
              <w:widowControl w:val="0"/>
              <w:ind w:right="31"/>
              <w:jc w:val="both"/>
              <w:rPr>
                <w:rFonts w:eastAsia="Arial"/>
                <w:color w:val="000000"/>
                <w:sz w:val="26"/>
                <w:szCs w:val="26"/>
                <w:lang w:val="vi-VN" w:eastAsia="vi-VN" w:bidi="vi-VN"/>
              </w:rPr>
            </w:pPr>
            <w:r w:rsidRPr="006C52B3">
              <w:rPr>
                <w:rFonts w:eastAsia="Arial"/>
                <w:color w:val="000000"/>
                <w:sz w:val="26"/>
                <w:szCs w:val="26"/>
                <w:lang w:val="vi-VN" w:eastAsia="vi-VN" w:bidi="vi-VN"/>
              </w:rPr>
              <w:t>Chế tạo hợp kim không gỉ hoặc siêu cứng để sản xuất dụng cụ y tế, nhà bếp, vòng bi, mũi khoan,...</w:t>
            </w:r>
          </w:p>
        </w:tc>
      </w:tr>
      <w:tr w:rsidR="00A50BC5" w:rsidRPr="006C52B3" w14:paraId="7FAD9B36" w14:textId="77777777" w:rsidTr="007353D9">
        <w:trPr>
          <w:trHeight w:hRule="exact" w:val="1091"/>
          <w:jc w:val="right"/>
        </w:trPr>
        <w:tc>
          <w:tcPr>
            <w:tcW w:w="1763" w:type="dxa"/>
            <w:shd w:val="clear" w:color="auto" w:fill="FFFFFF"/>
            <w:vAlign w:val="center"/>
          </w:tcPr>
          <w:p w14:paraId="2352F75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Khối lượng riêng</w:t>
            </w:r>
          </w:p>
        </w:tc>
        <w:tc>
          <w:tcPr>
            <w:tcW w:w="4021" w:type="dxa"/>
            <w:shd w:val="clear" w:color="auto" w:fill="FFFFFF"/>
            <w:vAlign w:val="center"/>
          </w:tcPr>
          <w:p w14:paraId="40E6FBA0"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b/>
                <w:bCs/>
                <w:i/>
                <w:iCs/>
                <w:color w:val="000000"/>
                <w:sz w:val="26"/>
                <w:szCs w:val="26"/>
                <w:lang w:val="vi-VN" w:eastAsia="vi-VN" w:bidi="vi-VN"/>
              </w:rPr>
              <w:t>Scandium và titanium tương đối nhẹ</w:t>
            </w:r>
            <w:r w:rsidRPr="006C52B3">
              <w:rPr>
                <w:rFonts w:eastAsia="Arial"/>
                <w:color w:val="000000"/>
                <w:sz w:val="26"/>
                <w:szCs w:val="26"/>
                <w:lang w:val="vi-VN" w:eastAsia="vi-VN" w:bidi="vi-VN"/>
              </w:rPr>
              <w:t>.</w:t>
            </w:r>
          </w:p>
          <w:p w14:paraId="7850061C"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color w:val="000000"/>
                <w:sz w:val="26"/>
                <w:szCs w:val="26"/>
                <w:lang w:val="vi-VN" w:eastAsia="vi-VN" w:bidi="vi-VN"/>
              </w:rPr>
              <w:t>Các kim loại khác đều là kim loại nặng.</w:t>
            </w:r>
          </w:p>
        </w:tc>
        <w:tc>
          <w:tcPr>
            <w:tcW w:w="4289" w:type="dxa"/>
            <w:shd w:val="clear" w:color="auto" w:fill="FFFFFF"/>
            <w:vAlign w:val="center"/>
          </w:tcPr>
          <w:p w14:paraId="310749F9" w14:textId="77777777" w:rsidR="00A50BC5" w:rsidRPr="006C52B3" w:rsidRDefault="00A50BC5" w:rsidP="007353D9">
            <w:pPr>
              <w:widowControl w:val="0"/>
              <w:ind w:right="31"/>
              <w:jc w:val="both"/>
              <w:rPr>
                <w:rFonts w:eastAsia="Arial"/>
                <w:color w:val="000000"/>
                <w:sz w:val="26"/>
                <w:szCs w:val="26"/>
                <w:lang w:val="vi-VN" w:eastAsia="vi-VN" w:bidi="vi-VN"/>
              </w:rPr>
            </w:pPr>
            <w:r w:rsidRPr="006C52B3">
              <w:rPr>
                <w:rFonts w:eastAsia="Arial"/>
                <w:color w:val="000000"/>
                <w:sz w:val="26"/>
                <w:szCs w:val="26"/>
                <w:lang w:val="vi-VN" w:eastAsia="vi-VN" w:bidi="vi-VN"/>
              </w:rPr>
              <w:t>Chế tạo vật liệu hàng không, gọng kính. Sản xuất phương tiện giao thông, máy móc, bệ máy,...</w:t>
            </w:r>
          </w:p>
        </w:tc>
      </w:tr>
      <w:tr w:rsidR="00A50BC5" w:rsidRPr="006C52B3" w14:paraId="5A535CA2" w14:textId="77777777" w:rsidTr="007353D9">
        <w:trPr>
          <w:trHeight w:hRule="exact" w:val="633"/>
          <w:jc w:val="right"/>
        </w:trPr>
        <w:tc>
          <w:tcPr>
            <w:tcW w:w="1763" w:type="dxa"/>
            <w:shd w:val="clear" w:color="auto" w:fill="FFFFFF"/>
            <w:vAlign w:val="center"/>
          </w:tcPr>
          <w:p w14:paraId="42286AF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Độ dẫn điện</w:t>
            </w:r>
          </w:p>
        </w:tc>
        <w:tc>
          <w:tcPr>
            <w:tcW w:w="4021" w:type="dxa"/>
            <w:shd w:val="clear" w:color="auto" w:fill="FFFFFF"/>
            <w:vAlign w:val="center"/>
          </w:tcPr>
          <w:p w14:paraId="239B7100" w14:textId="77777777" w:rsidR="00A50BC5" w:rsidRPr="006C52B3" w:rsidRDefault="00A50BC5" w:rsidP="007353D9">
            <w:pPr>
              <w:widowControl w:val="0"/>
              <w:ind w:right="60"/>
              <w:jc w:val="both"/>
              <w:rPr>
                <w:rFonts w:eastAsia="Arial"/>
                <w:color w:val="000000"/>
                <w:sz w:val="26"/>
                <w:szCs w:val="26"/>
                <w:lang w:val="vi-VN" w:eastAsia="vi-VN" w:bidi="vi-VN"/>
              </w:rPr>
            </w:pPr>
            <w:r w:rsidRPr="006C52B3">
              <w:rPr>
                <w:rFonts w:eastAsia="Arial"/>
                <w:b/>
                <w:bCs/>
                <w:i/>
                <w:iCs/>
                <w:color w:val="000000"/>
                <w:sz w:val="26"/>
                <w:szCs w:val="26"/>
                <w:lang w:val="vi-VN" w:eastAsia="vi-VN" w:bidi="vi-VN"/>
              </w:rPr>
              <w:t>Tương đối tốt</w:t>
            </w:r>
            <w:r w:rsidRPr="006C52B3">
              <w:rPr>
                <w:rFonts w:eastAsia="Arial"/>
                <w:color w:val="000000"/>
                <w:sz w:val="26"/>
                <w:szCs w:val="26"/>
                <w:lang w:val="vi-VN" w:eastAsia="vi-VN" w:bidi="vi-VN"/>
              </w:rPr>
              <w:t>, đồng là kim loại dẫn điện tốt (chỉ sau bạc).</w:t>
            </w:r>
          </w:p>
        </w:tc>
        <w:tc>
          <w:tcPr>
            <w:tcW w:w="4289" w:type="dxa"/>
            <w:shd w:val="clear" w:color="auto" w:fill="FFFFFF"/>
            <w:vAlign w:val="center"/>
          </w:tcPr>
          <w:p w14:paraId="1D4AD17D" w14:textId="77777777" w:rsidR="00A50BC5" w:rsidRPr="006C52B3" w:rsidRDefault="00A50BC5" w:rsidP="007353D9">
            <w:pPr>
              <w:widowControl w:val="0"/>
              <w:ind w:right="31"/>
              <w:rPr>
                <w:rFonts w:eastAsia="Arial"/>
                <w:color w:val="000000"/>
                <w:sz w:val="26"/>
                <w:szCs w:val="26"/>
                <w:lang w:val="vi-VN" w:eastAsia="vi-VN" w:bidi="vi-VN"/>
              </w:rPr>
            </w:pPr>
            <w:r w:rsidRPr="006C52B3">
              <w:rPr>
                <w:rFonts w:eastAsia="Arial"/>
                <w:color w:val="000000"/>
                <w:sz w:val="26"/>
                <w:szCs w:val="26"/>
                <w:lang w:val="vi-VN" w:eastAsia="vi-VN" w:bidi="vi-VN"/>
              </w:rPr>
              <w:t>Chế tạo dây dẫn, thiết bị điện,...</w:t>
            </w:r>
          </w:p>
        </w:tc>
      </w:tr>
      <w:tr w:rsidR="00A50BC5" w:rsidRPr="006C52B3" w14:paraId="608311B6" w14:textId="77777777" w:rsidTr="007353D9">
        <w:trPr>
          <w:trHeight w:hRule="exact" w:val="741"/>
          <w:jc w:val="right"/>
        </w:trPr>
        <w:tc>
          <w:tcPr>
            <w:tcW w:w="1763" w:type="dxa"/>
            <w:shd w:val="clear" w:color="auto" w:fill="FFFFFF"/>
            <w:vAlign w:val="center"/>
          </w:tcPr>
          <w:p w14:paraId="4B15A3D8"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Độ dẫn nhiệt</w:t>
            </w:r>
          </w:p>
        </w:tc>
        <w:tc>
          <w:tcPr>
            <w:tcW w:w="4021" w:type="dxa"/>
            <w:shd w:val="clear" w:color="auto" w:fill="FFFFFF"/>
            <w:vAlign w:val="center"/>
          </w:tcPr>
          <w:p w14:paraId="183B6C04" w14:textId="77777777" w:rsidR="00A50BC5" w:rsidRPr="006C52B3" w:rsidRDefault="00A50BC5" w:rsidP="007353D9">
            <w:pPr>
              <w:widowControl w:val="0"/>
              <w:rPr>
                <w:rFonts w:eastAsia="Arial"/>
                <w:color w:val="000000"/>
                <w:sz w:val="26"/>
                <w:szCs w:val="26"/>
                <w:lang w:val="vi-VN" w:eastAsia="vi-VN" w:bidi="vi-VN"/>
              </w:rPr>
            </w:pPr>
            <w:r w:rsidRPr="006C52B3">
              <w:rPr>
                <w:rFonts w:eastAsia="Arial"/>
                <w:b/>
                <w:bCs/>
                <w:i/>
                <w:iCs/>
                <w:color w:val="000000"/>
                <w:sz w:val="26"/>
                <w:szCs w:val="26"/>
                <w:lang w:val="vi-VN" w:eastAsia="vi-VN" w:bidi="vi-VN"/>
              </w:rPr>
              <w:t>Tương đối tốt</w:t>
            </w:r>
            <w:r w:rsidRPr="006C52B3">
              <w:rPr>
                <w:rFonts w:eastAsia="Arial"/>
                <w:color w:val="000000"/>
                <w:sz w:val="26"/>
                <w:szCs w:val="26"/>
                <w:lang w:val="vi-VN" w:eastAsia="vi-VN" w:bidi="vi-VN"/>
              </w:rPr>
              <w:t xml:space="preserve">, </w:t>
            </w:r>
            <w:r w:rsidRPr="006C52B3">
              <w:rPr>
                <w:rFonts w:eastAsia="Arial"/>
                <w:b/>
                <w:bCs/>
                <w:i/>
                <w:iCs/>
                <w:color w:val="000000"/>
                <w:sz w:val="26"/>
                <w:szCs w:val="26"/>
                <w:lang w:val="vi-VN" w:eastAsia="vi-VN" w:bidi="vi-VN"/>
              </w:rPr>
              <w:t>điển hình là đồng</w:t>
            </w:r>
            <w:r w:rsidRPr="006C52B3">
              <w:rPr>
                <w:rFonts w:eastAsia="Arial"/>
                <w:color w:val="000000"/>
                <w:sz w:val="26"/>
                <w:szCs w:val="26"/>
                <w:lang w:val="vi-VN" w:eastAsia="vi-VN" w:bidi="vi-VN"/>
              </w:rPr>
              <w:t>.</w:t>
            </w:r>
          </w:p>
        </w:tc>
        <w:tc>
          <w:tcPr>
            <w:tcW w:w="4289" w:type="dxa"/>
            <w:shd w:val="clear" w:color="auto" w:fill="FFFFFF"/>
            <w:vAlign w:val="center"/>
          </w:tcPr>
          <w:p w14:paraId="3AAB8110" w14:textId="77777777" w:rsidR="00A50BC5" w:rsidRPr="006C52B3" w:rsidRDefault="00A50BC5" w:rsidP="007353D9">
            <w:pPr>
              <w:widowControl w:val="0"/>
              <w:ind w:right="31"/>
              <w:jc w:val="both"/>
              <w:rPr>
                <w:rFonts w:eastAsia="Arial"/>
                <w:color w:val="000000"/>
                <w:sz w:val="26"/>
                <w:szCs w:val="26"/>
                <w:lang w:val="vi-VN" w:eastAsia="vi-VN" w:bidi="vi-VN"/>
              </w:rPr>
            </w:pPr>
            <w:r w:rsidRPr="006C52B3">
              <w:rPr>
                <w:rFonts w:eastAsia="Arial"/>
                <w:color w:val="000000"/>
                <w:sz w:val="26"/>
                <w:szCs w:val="26"/>
                <w:lang w:val="vi-VN" w:eastAsia="vi-VN" w:bidi="vi-VN"/>
              </w:rPr>
              <w:t>Chế tạo thiết bị nồi hơi thiết bị trao đ</w:t>
            </w:r>
            <w:r w:rsidRPr="006C52B3">
              <w:rPr>
                <w:rFonts w:eastAsia="Arial"/>
                <w:color w:val="000000"/>
                <w:sz w:val="26"/>
                <w:szCs w:val="26"/>
                <w:lang w:eastAsia="vi-VN" w:bidi="vi-VN"/>
              </w:rPr>
              <w:t>ổ</w:t>
            </w:r>
            <w:r w:rsidRPr="006C52B3">
              <w:rPr>
                <w:rFonts w:eastAsia="Arial"/>
                <w:color w:val="000000"/>
                <w:sz w:val="26"/>
                <w:szCs w:val="26"/>
                <w:lang w:val="vi-VN" w:eastAsia="vi-VN" w:bidi="vi-VN"/>
              </w:rPr>
              <w:t>i nhiệt, đồ gia dụng,..</w:t>
            </w:r>
          </w:p>
        </w:tc>
      </w:tr>
    </w:tbl>
    <w:p w14:paraId="1F4B5739" w14:textId="77777777" w:rsidR="00A50BC5" w:rsidRPr="006C52B3" w:rsidRDefault="00A50BC5" w:rsidP="00A50BC5">
      <w:pPr>
        <w:pStyle w:val="Heading30"/>
        <w:spacing w:after="0" w:line="276" w:lineRule="auto"/>
        <w:jc w:val="both"/>
        <w:outlineLvl w:val="9"/>
        <w:rPr>
          <w:rFonts w:ascii="Times New Roman" w:hAnsi="Times New Roman" w:cs="Times New Roman"/>
          <w:sz w:val="26"/>
          <w:szCs w:val="26"/>
        </w:rPr>
      </w:pPr>
      <w:bookmarkStart w:id="500" w:name="bookmark1626"/>
      <w:bookmarkStart w:id="501" w:name="bookmark1627"/>
      <w:bookmarkStart w:id="502" w:name="bookmark1628"/>
    </w:p>
    <w:p w14:paraId="285DF2F6" w14:textId="77777777" w:rsidR="00A50BC5" w:rsidRDefault="00A50BC5" w:rsidP="00A50BC5">
      <w:pPr>
        <w:pStyle w:val="Heading30"/>
        <w:spacing w:after="0" w:line="276" w:lineRule="auto"/>
        <w:jc w:val="both"/>
        <w:outlineLvl w:val="9"/>
        <w:rPr>
          <w:rFonts w:ascii="Times New Roman" w:hAnsi="Times New Roman" w:cs="Times New Roman"/>
          <w:color w:val="000000"/>
          <w:w w:val="100"/>
          <w:sz w:val="26"/>
          <w:szCs w:val="26"/>
        </w:rPr>
      </w:pPr>
    </w:p>
    <w:p w14:paraId="373E8542" w14:textId="77777777" w:rsidR="00A50BC5" w:rsidRDefault="00A50BC5" w:rsidP="00A50BC5">
      <w:pPr>
        <w:pStyle w:val="Heading30"/>
        <w:spacing w:after="0" w:line="276" w:lineRule="auto"/>
        <w:jc w:val="both"/>
        <w:outlineLvl w:val="9"/>
        <w:rPr>
          <w:rFonts w:ascii="Times New Roman" w:hAnsi="Times New Roman" w:cs="Times New Roman"/>
          <w:color w:val="000000"/>
          <w:w w:val="100"/>
          <w:sz w:val="26"/>
          <w:szCs w:val="26"/>
        </w:rPr>
      </w:pPr>
    </w:p>
    <w:p w14:paraId="748B1029" w14:textId="77777777" w:rsidR="00A50BC5" w:rsidRDefault="00A50BC5" w:rsidP="00A50BC5">
      <w:pPr>
        <w:pStyle w:val="Heading30"/>
        <w:spacing w:after="0" w:line="276" w:lineRule="auto"/>
        <w:jc w:val="both"/>
        <w:outlineLvl w:val="9"/>
        <w:rPr>
          <w:rFonts w:ascii="Times New Roman" w:hAnsi="Times New Roman" w:cs="Times New Roman"/>
          <w:color w:val="000000"/>
          <w:w w:val="100"/>
          <w:sz w:val="26"/>
          <w:szCs w:val="26"/>
        </w:rPr>
      </w:pPr>
    </w:p>
    <w:p w14:paraId="15F7F746" w14:textId="77777777" w:rsidR="00A50BC5" w:rsidRPr="006C52B3" w:rsidRDefault="00A50BC5" w:rsidP="00A50BC5">
      <w:pPr>
        <w:pStyle w:val="Heading30"/>
        <w:spacing w:after="0" w:line="276" w:lineRule="auto"/>
        <w:jc w:val="both"/>
        <w:outlineLvl w:val="9"/>
        <w:rPr>
          <w:rFonts w:ascii="Times New Roman" w:hAnsi="Times New Roman" w:cs="Times New Roman"/>
          <w:color w:val="000000"/>
          <w:w w:val="100"/>
          <w:sz w:val="26"/>
          <w:szCs w:val="26"/>
        </w:rPr>
      </w:pPr>
      <w:r w:rsidRPr="006C52B3">
        <w:rPr>
          <w:rFonts w:ascii="Times New Roman" w:hAnsi="Times New Roman" w:cs="Times New Roman"/>
          <w:color w:val="000000"/>
          <w:w w:val="100"/>
          <w:sz w:val="26"/>
          <w:szCs w:val="26"/>
        </w:rPr>
        <w:t>II. HỢP CHẤT CỦA KIM LOẠI CHUYỂN TIẾP DÃY THỨ NHẤT</w:t>
      </w:r>
      <w:bookmarkEnd w:id="500"/>
      <w:bookmarkEnd w:id="501"/>
      <w:bookmarkEnd w:id="502"/>
    </w:p>
    <w:p w14:paraId="64D5EE00" w14:textId="77777777" w:rsidR="00A50BC5" w:rsidRPr="006C52B3" w:rsidRDefault="00A50BC5" w:rsidP="00A50BC5">
      <w:pPr>
        <w:keepNext/>
        <w:keepLines/>
        <w:widowControl w:val="0"/>
        <w:tabs>
          <w:tab w:val="left" w:pos="567"/>
        </w:tabs>
        <w:jc w:val="both"/>
        <w:rPr>
          <w:rFonts w:eastAsia="Arial"/>
          <w:b/>
          <w:bCs/>
          <w:color w:val="144D9D"/>
          <w:sz w:val="26"/>
          <w:szCs w:val="26"/>
        </w:rPr>
      </w:pPr>
      <w:bookmarkStart w:id="503" w:name="bookmark1631"/>
      <w:bookmarkStart w:id="504" w:name="bookmark1629"/>
      <w:bookmarkStart w:id="505" w:name="bookmark1630"/>
      <w:bookmarkStart w:id="506" w:name="bookmark1632"/>
      <w:bookmarkEnd w:id="503"/>
      <w:r w:rsidRPr="006C52B3">
        <w:rPr>
          <w:rFonts w:eastAsia="Arial"/>
          <w:b/>
          <w:bCs/>
          <w:sz w:val="26"/>
          <w:szCs w:val="26"/>
        </w:rPr>
        <w:t>1.Số oxi hoá của nguyên tử kim loại chuyển tiếp dãy thứ nhất trong hợp chất</w:t>
      </w:r>
      <w:bookmarkEnd w:id="504"/>
      <w:bookmarkEnd w:id="505"/>
      <w:bookmarkEnd w:id="506"/>
    </w:p>
    <w:p w14:paraId="7E187154" w14:textId="77777777" w:rsidR="00A50BC5" w:rsidRPr="006C52B3" w:rsidRDefault="00A50BC5" w:rsidP="00A50BC5">
      <w:pPr>
        <w:keepNext/>
        <w:keepLines/>
        <w:widowControl w:val="0"/>
        <w:tabs>
          <w:tab w:val="left" w:pos="284"/>
        </w:tabs>
        <w:ind w:left="284"/>
        <w:jc w:val="both"/>
        <w:rPr>
          <w:rFonts w:eastAsia="Arial"/>
          <w:b/>
          <w:bCs/>
          <w:color w:val="144D9D"/>
          <w:sz w:val="26"/>
          <w:szCs w:val="26"/>
        </w:rPr>
      </w:pPr>
      <w:r w:rsidRPr="006C52B3">
        <w:rPr>
          <w:rFonts w:eastAsia="Arial"/>
          <w:color w:val="000000"/>
          <w:sz w:val="26"/>
          <w:szCs w:val="26"/>
        </w:rPr>
        <w:t>Do có nhiều electron hoá trị (ở phân lớp 4s và 3d) nên các nguyên tố chuyển tiếp dãy thứ nhất có khả năng tạo ra các hợp chất với nhiều trạng thái oxi hoá khác nhau.</w:t>
      </w:r>
    </w:p>
    <w:p w14:paraId="0AC0A2F9" w14:textId="77777777" w:rsidR="00A50BC5" w:rsidRDefault="00A50BC5" w:rsidP="00A50BC5">
      <w:pPr>
        <w:widowControl w:val="0"/>
        <w:ind w:firstLine="283"/>
        <w:rPr>
          <w:rFonts w:eastAsia="Arial"/>
          <w:i/>
          <w:iCs/>
          <w:color w:val="000000"/>
          <w:sz w:val="26"/>
          <w:szCs w:val="26"/>
        </w:rPr>
      </w:pPr>
      <w:r w:rsidRPr="006C52B3">
        <w:rPr>
          <w:rFonts w:eastAsia="Arial"/>
          <w:b/>
          <w:bCs/>
          <w:i/>
          <w:iCs/>
          <w:color w:val="000000"/>
          <w:sz w:val="26"/>
          <w:szCs w:val="26"/>
        </w:rPr>
        <w:t xml:space="preserve">Bảng 27.4. </w:t>
      </w:r>
      <w:r w:rsidRPr="006C52B3">
        <w:rPr>
          <w:rFonts w:eastAsia="Arial"/>
          <w:i/>
          <w:iCs/>
          <w:color w:val="000000"/>
          <w:sz w:val="26"/>
          <w:szCs w:val="26"/>
        </w:rPr>
        <w:t>Các trạng thái oxi hoá thường gặp của một số nguyên tố kim loại chuyển tiếp dãy thứ nhất</w:t>
      </w:r>
    </w:p>
    <w:p w14:paraId="1B38DCE3" w14:textId="77777777" w:rsidR="00A50BC5" w:rsidRPr="006C52B3" w:rsidRDefault="00A50BC5" w:rsidP="00A50BC5">
      <w:pPr>
        <w:widowControl w:val="0"/>
        <w:ind w:firstLine="283"/>
        <w:rPr>
          <w:rFonts w:eastAsia="Arial"/>
          <w:sz w:val="26"/>
          <w:szCs w:val="26"/>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494"/>
        <w:gridCol w:w="2268"/>
        <w:gridCol w:w="1418"/>
        <w:gridCol w:w="1134"/>
        <w:gridCol w:w="2059"/>
      </w:tblGrid>
      <w:tr w:rsidR="00A50BC5" w:rsidRPr="006C52B3" w14:paraId="1207B2B4" w14:textId="77777777" w:rsidTr="007353D9">
        <w:trPr>
          <w:trHeight w:hRule="exact" w:val="417"/>
          <w:jc w:val="center"/>
        </w:trPr>
        <w:tc>
          <w:tcPr>
            <w:tcW w:w="1494" w:type="dxa"/>
            <w:tcBorders>
              <w:top w:val="single" w:sz="4" w:space="0" w:color="auto"/>
              <w:left w:val="single" w:sz="4" w:space="0" w:color="auto"/>
            </w:tcBorders>
            <w:shd w:val="clear" w:color="auto" w:fill="84BCC6"/>
            <w:vAlign w:val="center"/>
          </w:tcPr>
          <w:p w14:paraId="6F7EAD4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Nguyên tử</w:t>
            </w:r>
          </w:p>
        </w:tc>
        <w:tc>
          <w:tcPr>
            <w:tcW w:w="2268" w:type="dxa"/>
            <w:tcBorders>
              <w:top w:val="single" w:sz="4" w:space="0" w:color="auto"/>
              <w:left w:val="single" w:sz="4" w:space="0" w:color="auto"/>
            </w:tcBorders>
            <w:shd w:val="clear" w:color="auto" w:fill="FFFFFF"/>
            <w:vAlign w:val="center"/>
          </w:tcPr>
          <w:p w14:paraId="69CB760E"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Cr</w:t>
            </w:r>
          </w:p>
        </w:tc>
        <w:tc>
          <w:tcPr>
            <w:tcW w:w="1418" w:type="dxa"/>
            <w:tcBorders>
              <w:top w:val="single" w:sz="4" w:space="0" w:color="auto"/>
              <w:left w:val="single" w:sz="4" w:space="0" w:color="auto"/>
            </w:tcBorders>
            <w:shd w:val="clear" w:color="auto" w:fill="FFFFFF"/>
            <w:vAlign w:val="center"/>
          </w:tcPr>
          <w:p w14:paraId="3D7CE681"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Mn</w:t>
            </w:r>
          </w:p>
        </w:tc>
        <w:tc>
          <w:tcPr>
            <w:tcW w:w="1134" w:type="dxa"/>
            <w:tcBorders>
              <w:top w:val="single" w:sz="4" w:space="0" w:color="auto"/>
              <w:left w:val="single" w:sz="4" w:space="0" w:color="auto"/>
            </w:tcBorders>
            <w:shd w:val="clear" w:color="auto" w:fill="FFFFFF"/>
            <w:vAlign w:val="center"/>
          </w:tcPr>
          <w:p w14:paraId="7BA3C085"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Fe</w:t>
            </w:r>
          </w:p>
        </w:tc>
        <w:tc>
          <w:tcPr>
            <w:tcW w:w="2059" w:type="dxa"/>
            <w:tcBorders>
              <w:top w:val="single" w:sz="4" w:space="0" w:color="auto"/>
              <w:left w:val="single" w:sz="4" w:space="0" w:color="auto"/>
              <w:right w:val="single" w:sz="4" w:space="0" w:color="auto"/>
            </w:tcBorders>
            <w:shd w:val="clear" w:color="auto" w:fill="FFFFFF"/>
            <w:vAlign w:val="center"/>
          </w:tcPr>
          <w:p w14:paraId="541DB077" w14:textId="77777777" w:rsidR="00A50BC5" w:rsidRPr="006C52B3" w:rsidRDefault="00A50BC5" w:rsidP="007353D9">
            <w:pPr>
              <w:widowControl w:val="0"/>
              <w:ind w:right="280"/>
              <w:jc w:val="center"/>
              <w:rPr>
                <w:rFonts w:eastAsia="Arial"/>
                <w:color w:val="000000"/>
                <w:sz w:val="26"/>
                <w:szCs w:val="26"/>
                <w:lang w:val="vi-VN" w:eastAsia="vi-VN" w:bidi="vi-VN"/>
              </w:rPr>
            </w:pPr>
            <w:r w:rsidRPr="006C52B3">
              <w:rPr>
                <w:rFonts w:eastAsia="Arial"/>
                <w:color w:val="000000"/>
                <w:sz w:val="26"/>
                <w:szCs w:val="26"/>
                <w:lang w:val="vi-VN" w:eastAsia="vi-VN" w:bidi="vi-VN"/>
              </w:rPr>
              <w:t>Cu</w:t>
            </w:r>
          </w:p>
        </w:tc>
      </w:tr>
      <w:tr w:rsidR="00A50BC5" w:rsidRPr="006C52B3" w14:paraId="29DCDE3C" w14:textId="77777777" w:rsidTr="007353D9">
        <w:trPr>
          <w:trHeight w:hRule="exact" w:val="1554"/>
          <w:jc w:val="center"/>
        </w:trPr>
        <w:tc>
          <w:tcPr>
            <w:tcW w:w="1494" w:type="dxa"/>
            <w:tcBorders>
              <w:top w:val="single" w:sz="4" w:space="0" w:color="auto"/>
              <w:left w:val="single" w:sz="4" w:space="0" w:color="auto"/>
              <w:bottom w:val="single" w:sz="4" w:space="0" w:color="auto"/>
            </w:tcBorders>
            <w:shd w:val="clear" w:color="auto" w:fill="84BCC6"/>
            <w:vAlign w:val="center"/>
          </w:tcPr>
          <w:p w14:paraId="4C5F6554"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Số oxi hoá</w:t>
            </w:r>
          </w:p>
        </w:tc>
        <w:tc>
          <w:tcPr>
            <w:tcW w:w="2268" w:type="dxa"/>
            <w:tcBorders>
              <w:top w:val="single" w:sz="4" w:space="0" w:color="auto"/>
              <w:left w:val="single" w:sz="4" w:space="0" w:color="auto"/>
              <w:bottom w:val="single" w:sz="4" w:space="0" w:color="auto"/>
            </w:tcBorders>
            <w:shd w:val="clear" w:color="auto" w:fill="FFFFFF"/>
            <w:vAlign w:val="center"/>
          </w:tcPr>
          <w:p w14:paraId="02BF1B5D"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+3</w:t>
            </w:r>
            <w:r w:rsidRPr="006C52B3">
              <w:rPr>
                <w:rFonts w:eastAsia="Arial"/>
                <w:color w:val="000000"/>
                <w:sz w:val="26"/>
                <w:szCs w:val="26"/>
                <w:lang w:eastAsia="vi-VN" w:bidi="vi-VN"/>
              </w:rPr>
              <w:t xml:space="preserve"> (Cr</w:t>
            </w:r>
            <w:r w:rsidRPr="006C52B3">
              <w:rPr>
                <w:rFonts w:eastAsia="Arial"/>
                <w:color w:val="000000"/>
                <w:sz w:val="26"/>
                <w:szCs w:val="26"/>
                <w:vertAlign w:val="subscript"/>
                <w:lang w:eastAsia="vi-VN" w:bidi="vi-VN"/>
              </w:rPr>
              <w:t>2</w:t>
            </w:r>
            <w:r w:rsidRPr="006C52B3">
              <w:rPr>
                <w:rFonts w:eastAsia="Arial"/>
                <w:color w:val="000000"/>
                <w:sz w:val="26"/>
                <w:szCs w:val="26"/>
                <w:lang w:eastAsia="vi-VN" w:bidi="vi-VN"/>
              </w:rPr>
              <w:t>O</w:t>
            </w:r>
            <w:r w:rsidRPr="006C52B3">
              <w:rPr>
                <w:rFonts w:eastAsia="Arial"/>
                <w:color w:val="000000"/>
                <w:sz w:val="26"/>
                <w:szCs w:val="26"/>
                <w:vertAlign w:val="subscript"/>
                <w:lang w:eastAsia="vi-VN" w:bidi="vi-VN"/>
              </w:rPr>
              <w:t>3</w:t>
            </w:r>
            <w:r w:rsidRPr="006C52B3">
              <w:rPr>
                <w:rFonts w:eastAsia="Arial"/>
                <w:color w:val="000000"/>
                <w:sz w:val="26"/>
                <w:szCs w:val="26"/>
                <w:lang w:eastAsia="vi-VN" w:bidi="vi-VN"/>
              </w:rPr>
              <w:t>)</w:t>
            </w:r>
          </w:p>
          <w:p w14:paraId="78897C13" w14:textId="77777777" w:rsidR="00A50BC5" w:rsidRPr="006C52B3" w:rsidRDefault="00A50BC5" w:rsidP="007353D9">
            <w:pPr>
              <w:widowControl w:val="0"/>
              <w:jc w:val="center"/>
              <w:rPr>
                <w:rFonts w:eastAsia="Arial"/>
                <w:color w:val="000000"/>
                <w:sz w:val="26"/>
                <w:szCs w:val="26"/>
                <w:lang w:eastAsia="vi-VN" w:bidi="vi-VN"/>
              </w:rPr>
            </w:pPr>
            <w:r w:rsidRPr="006C52B3">
              <w:rPr>
                <w:rFonts w:eastAsia="Arial"/>
                <w:color w:val="000000"/>
                <w:sz w:val="26"/>
                <w:szCs w:val="26"/>
                <w:lang w:val="vi-VN" w:eastAsia="vi-VN" w:bidi="vi-VN"/>
              </w:rPr>
              <w:t>+6</w:t>
            </w:r>
            <w:r w:rsidRPr="006C52B3">
              <w:rPr>
                <w:rFonts w:eastAsia="Arial"/>
                <w:color w:val="000000"/>
                <w:sz w:val="26"/>
                <w:szCs w:val="26"/>
                <w:lang w:eastAsia="vi-VN" w:bidi="vi-VN"/>
              </w:rPr>
              <w:t xml:space="preserve"> (K</w:t>
            </w:r>
            <w:r w:rsidRPr="006C52B3">
              <w:rPr>
                <w:rFonts w:eastAsia="Arial"/>
                <w:color w:val="000000"/>
                <w:sz w:val="26"/>
                <w:szCs w:val="26"/>
                <w:vertAlign w:val="subscript"/>
                <w:lang w:eastAsia="vi-VN" w:bidi="vi-VN"/>
              </w:rPr>
              <w:t>2</w:t>
            </w:r>
            <w:r w:rsidRPr="006C52B3">
              <w:rPr>
                <w:rFonts w:eastAsia="Arial"/>
                <w:color w:val="000000"/>
                <w:sz w:val="26"/>
                <w:szCs w:val="26"/>
                <w:lang w:eastAsia="vi-VN" w:bidi="vi-VN"/>
              </w:rPr>
              <w:t>CrO</w:t>
            </w:r>
            <w:r w:rsidRPr="006C52B3">
              <w:rPr>
                <w:rFonts w:eastAsia="Arial"/>
                <w:color w:val="000000"/>
                <w:sz w:val="26"/>
                <w:szCs w:val="26"/>
                <w:vertAlign w:val="subscript"/>
                <w:lang w:eastAsia="vi-VN" w:bidi="vi-VN"/>
              </w:rPr>
              <w:t>4</w:t>
            </w:r>
            <w:r w:rsidRPr="006C52B3">
              <w:rPr>
                <w:rFonts w:eastAsia="Arial"/>
                <w:color w:val="000000"/>
                <w:sz w:val="26"/>
                <w:szCs w:val="26"/>
                <w:lang w:eastAsia="vi-VN" w:bidi="vi-VN"/>
              </w:rPr>
              <w:t>, K</w:t>
            </w:r>
            <w:r w:rsidRPr="006C52B3">
              <w:rPr>
                <w:rFonts w:eastAsia="Arial"/>
                <w:color w:val="000000"/>
                <w:sz w:val="26"/>
                <w:szCs w:val="26"/>
                <w:vertAlign w:val="subscript"/>
                <w:lang w:eastAsia="vi-VN" w:bidi="vi-VN"/>
              </w:rPr>
              <w:t>2</w:t>
            </w:r>
            <w:r w:rsidRPr="006C52B3">
              <w:rPr>
                <w:rFonts w:eastAsia="Arial"/>
                <w:color w:val="000000"/>
                <w:sz w:val="26"/>
                <w:szCs w:val="26"/>
                <w:lang w:eastAsia="vi-VN" w:bidi="vi-VN"/>
              </w:rPr>
              <w:t>Cr</w:t>
            </w:r>
            <w:r w:rsidRPr="006C52B3">
              <w:rPr>
                <w:rFonts w:eastAsia="Arial"/>
                <w:color w:val="000000"/>
                <w:sz w:val="26"/>
                <w:szCs w:val="26"/>
                <w:vertAlign w:val="subscript"/>
                <w:lang w:eastAsia="vi-VN" w:bidi="vi-VN"/>
              </w:rPr>
              <w:t>2</w:t>
            </w:r>
            <w:r w:rsidRPr="006C52B3">
              <w:rPr>
                <w:rFonts w:eastAsia="Arial"/>
                <w:color w:val="000000"/>
                <w:sz w:val="26"/>
                <w:szCs w:val="26"/>
                <w:lang w:eastAsia="vi-VN" w:bidi="vi-VN"/>
              </w:rPr>
              <w:t>O</w:t>
            </w:r>
            <w:r w:rsidRPr="006C52B3">
              <w:rPr>
                <w:rFonts w:eastAsia="Arial"/>
                <w:color w:val="000000"/>
                <w:sz w:val="26"/>
                <w:szCs w:val="26"/>
                <w:vertAlign w:val="subscript"/>
                <w:lang w:eastAsia="vi-VN" w:bidi="vi-VN"/>
              </w:rPr>
              <w:t>7</w:t>
            </w:r>
            <w:r w:rsidRPr="006C52B3">
              <w:rPr>
                <w:rFonts w:eastAsia="Arial"/>
                <w:color w:val="000000"/>
                <w:sz w:val="26"/>
                <w:szCs w:val="26"/>
                <w:lang w:eastAsia="vi-VN" w:bidi="vi-VN"/>
              </w:rPr>
              <w:t>)</w:t>
            </w:r>
          </w:p>
        </w:tc>
        <w:tc>
          <w:tcPr>
            <w:tcW w:w="1418" w:type="dxa"/>
            <w:tcBorders>
              <w:top w:val="single" w:sz="4" w:space="0" w:color="auto"/>
              <w:left w:val="single" w:sz="4" w:space="0" w:color="auto"/>
              <w:bottom w:val="single" w:sz="4" w:space="0" w:color="auto"/>
            </w:tcBorders>
            <w:shd w:val="clear" w:color="auto" w:fill="FFFFFF"/>
            <w:vAlign w:val="center"/>
          </w:tcPr>
          <w:p w14:paraId="4D69D512"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+2</w:t>
            </w:r>
            <w:r w:rsidRPr="006C52B3">
              <w:rPr>
                <w:rFonts w:eastAsia="Arial"/>
                <w:color w:val="000000"/>
                <w:sz w:val="26"/>
                <w:szCs w:val="26"/>
                <w:lang w:eastAsia="vi-VN" w:bidi="vi-VN"/>
              </w:rPr>
              <w:t xml:space="preserve"> (MnO)</w:t>
            </w:r>
          </w:p>
          <w:p w14:paraId="70200128"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+4</w:t>
            </w:r>
            <w:r w:rsidRPr="006C52B3">
              <w:rPr>
                <w:rFonts w:eastAsia="Arial"/>
                <w:color w:val="000000"/>
                <w:sz w:val="26"/>
                <w:szCs w:val="26"/>
                <w:lang w:eastAsia="vi-VN" w:bidi="vi-VN"/>
              </w:rPr>
              <w:t xml:space="preserve"> (MnO</w:t>
            </w:r>
            <w:r w:rsidRPr="006C52B3">
              <w:rPr>
                <w:rFonts w:eastAsia="Arial"/>
                <w:color w:val="000000"/>
                <w:sz w:val="26"/>
                <w:szCs w:val="26"/>
                <w:vertAlign w:val="subscript"/>
                <w:lang w:eastAsia="vi-VN" w:bidi="vi-VN"/>
              </w:rPr>
              <w:t>2</w:t>
            </w:r>
            <w:r w:rsidRPr="006C52B3">
              <w:rPr>
                <w:rFonts w:eastAsia="Arial"/>
                <w:color w:val="000000"/>
                <w:sz w:val="26"/>
                <w:szCs w:val="26"/>
                <w:lang w:eastAsia="vi-VN" w:bidi="vi-VN"/>
              </w:rPr>
              <w:t>)</w:t>
            </w:r>
          </w:p>
          <w:p w14:paraId="16D951C5"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+7</w:t>
            </w:r>
            <w:r w:rsidRPr="006C52B3">
              <w:rPr>
                <w:rFonts w:eastAsia="Arial"/>
                <w:color w:val="000000"/>
                <w:sz w:val="26"/>
                <w:szCs w:val="26"/>
                <w:lang w:eastAsia="vi-VN" w:bidi="vi-VN"/>
              </w:rPr>
              <w:t xml:space="preserve"> (KMnO</w:t>
            </w:r>
            <w:r w:rsidRPr="006C52B3">
              <w:rPr>
                <w:rFonts w:eastAsia="Arial"/>
                <w:color w:val="000000"/>
                <w:sz w:val="26"/>
                <w:szCs w:val="26"/>
                <w:vertAlign w:val="subscript"/>
                <w:lang w:eastAsia="vi-VN" w:bidi="vi-VN"/>
              </w:rPr>
              <w:t>4</w:t>
            </w:r>
            <w:r w:rsidRPr="006C52B3">
              <w:rPr>
                <w:rFonts w:eastAsia="Arial"/>
                <w:color w:val="000000"/>
                <w:sz w:val="26"/>
                <w:szCs w:val="26"/>
                <w:lang w:eastAsia="vi-VN" w:bidi="vi-VN"/>
              </w:rPr>
              <w:t>)</w:t>
            </w:r>
          </w:p>
        </w:tc>
        <w:tc>
          <w:tcPr>
            <w:tcW w:w="1134" w:type="dxa"/>
            <w:tcBorders>
              <w:top w:val="single" w:sz="4" w:space="0" w:color="auto"/>
              <w:left w:val="single" w:sz="4" w:space="0" w:color="auto"/>
              <w:bottom w:val="single" w:sz="4" w:space="0" w:color="auto"/>
            </w:tcBorders>
            <w:shd w:val="clear" w:color="auto" w:fill="FFFFFF"/>
            <w:vAlign w:val="center"/>
          </w:tcPr>
          <w:p w14:paraId="2A22BE52"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+2</w:t>
            </w:r>
            <w:r w:rsidRPr="006C52B3">
              <w:rPr>
                <w:rFonts w:eastAsia="Arial"/>
                <w:color w:val="000000"/>
                <w:sz w:val="26"/>
                <w:szCs w:val="26"/>
                <w:lang w:eastAsia="vi-VN" w:bidi="vi-VN"/>
              </w:rPr>
              <w:t xml:space="preserve"> (FeO)</w:t>
            </w:r>
          </w:p>
          <w:p w14:paraId="11EC1BC5"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+3</w:t>
            </w:r>
            <w:r w:rsidRPr="006C52B3">
              <w:rPr>
                <w:rFonts w:eastAsia="Arial"/>
                <w:color w:val="000000"/>
                <w:sz w:val="26"/>
                <w:szCs w:val="26"/>
                <w:lang w:eastAsia="vi-VN" w:bidi="vi-VN"/>
              </w:rPr>
              <w:t xml:space="preserve"> (Fe</w:t>
            </w:r>
            <w:r w:rsidRPr="006C52B3">
              <w:rPr>
                <w:rFonts w:eastAsia="Arial"/>
                <w:color w:val="000000"/>
                <w:sz w:val="26"/>
                <w:szCs w:val="26"/>
                <w:vertAlign w:val="subscript"/>
                <w:lang w:eastAsia="vi-VN" w:bidi="vi-VN"/>
              </w:rPr>
              <w:t>2</w:t>
            </w:r>
            <w:r w:rsidRPr="006C52B3">
              <w:rPr>
                <w:rFonts w:eastAsia="Arial"/>
                <w:color w:val="000000"/>
                <w:sz w:val="26"/>
                <w:szCs w:val="26"/>
                <w:lang w:eastAsia="vi-VN" w:bidi="vi-VN"/>
              </w:rPr>
              <w:t>O</w:t>
            </w:r>
            <w:r w:rsidRPr="006C52B3">
              <w:rPr>
                <w:rFonts w:eastAsia="Arial"/>
                <w:color w:val="000000"/>
                <w:sz w:val="26"/>
                <w:szCs w:val="26"/>
                <w:vertAlign w:val="subscript"/>
                <w:lang w:eastAsia="vi-VN" w:bidi="vi-VN"/>
              </w:rPr>
              <w:t>3</w:t>
            </w:r>
            <w:r w:rsidRPr="006C52B3">
              <w:rPr>
                <w:rFonts w:eastAsia="Arial"/>
                <w:color w:val="000000"/>
                <w:sz w:val="26"/>
                <w:szCs w:val="26"/>
                <w:lang w:eastAsia="vi-VN" w:bidi="vi-VN"/>
              </w:rPr>
              <w:t>)</w:t>
            </w:r>
          </w:p>
        </w:tc>
        <w:tc>
          <w:tcPr>
            <w:tcW w:w="2059" w:type="dxa"/>
            <w:tcBorders>
              <w:top w:val="single" w:sz="4" w:space="0" w:color="auto"/>
              <w:left w:val="single" w:sz="4" w:space="0" w:color="auto"/>
              <w:bottom w:val="single" w:sz="4" w:space="0" w:color="auto"/>
              <w:right w:val="single" w:sz="4" w:space="0" w:color="auto"/>
            </w:tcBorders>
            <w:shd w:val="clear" w:color="auto" w:fill="FFFFFF"/>
            <w:vAlign w:val="center"/>
          </w:tcPr>
          <w:p w14:paraId="29F20F16"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w:t>
            </w:r>
            <w:r w:rsidRPr="006C52B3">
              <w:rPr>
                <w:rFonts w:eastAsia="Arial"/>
                <w:color w:val="000000"/>
                <w:sz w:val="26"/>
                <w:szCs w:val="26"/>
                <w:lang w:val="vi-VN" w:eastAsia="vi-VN" w:bidi="vi-VN"/>
              </w:rPr>
              <w:t>+2</w:t>
            </w:r>
            <w:r w:rsidRPr="006C52B3">
              <w:rPr>
                <w:rFonts w:eastAsia="Arial"/>
                <w:color w:val="000000"/>
                <w:sz w:val="26"/>
                <w:szCs w:val="26"/>
                <w:lang w:eastAsia="vi-VN" w:bidi="vi-VN"/>
              </w:rPr>
              <w:t xml:space="preserve"> (CuO)</w:t>
            </w:r>
          </w:p>
          <w:p w14:paraId="46399383" w14:textId="77777777" w:rsidR="00A50BC5" w:rsidRPr="006C52B3" w:rsidRDefault="00A50BC5" w:rsidP="007353D9">
            <w:pPr>
              <w:widowControl w:val="0"/>
              <w:rPr>
                <w:rFonts w:eastAsia="Arial"/>
                <w:color w:val="000000"/>
                <w:sz w:val="26"/>
                <w:szCs w:val="26"/>
                <w:lang w:eastAsia="vi-VN" w:bidi="vi-VN"/>
              </w:rPr>
            </w:pPr>
            <w:r w:rsidRPr="006C52B3">
              <w:rPr>
                <w:rFonts w:eastAsia="Arial"/>
                <w:color w:val="000000"/>
                <w:sz w:val="26"/>
                <w:szCs w:val="26"/>
                <w:lang w:eastAsia="vi-VN" w:bidi="vi-VN"/>
              </w:rPr>
              <w:t xml:space="preserve"> +1 (Cu</w:t>
            </w:r>
            <w:r w:rsidRPr="006C52B3">
              <w:rPr>
                <w:rFonts w:eastAsia="Arial"/>
                <w:color w:val="000000"/>
                <w:sz w:val="26"/>
                <w:szCs w:val="26"/>
                <w:vertAlign w:val="subscript"/>
                <w:lang w:eastAsia="vi-VN" w:bidi="vi-VN"/>
              </w:rPr>
              <w:t>2</w:t>
            </w:r>
            <w:r w:rsidRPr="006C52B3">
              <w:rPr>
                <w:rFonts w:eastAsia="Arial"/>
                <w:color w:val="000000"/>
                <w:sz w:val="26"/>
                <w:szCs w:val="26"/>
                <w:lang w:eastAsia="vi-VN" w:bidi="vi-VN"/>
              </w:rPr>
              <w:t>O)</w:t>
            </w:r>
          </w:p>
        </w:tc>
      </w:tr>
    </w:tbl>
    <w:p w14:paraId="19466EE1" w14:textId="77777777" w:rsidR="00A50BC5" w:rsidRPr="006C52B3" w:rsidRDefault="00A50BC5" w:rsidP="00A50BC5">
      <w:pPr>
        <w:widowControl w:val="0"/>
        <w:rPr>
          <w:rFonts w:eastAsia="Courier New"/>
          <w:color w:val="000000"/>
          <w:sz w:val="26"/>
          <w:szCs w:val="26"/>
          <w:lang w:val="vi-VN" w:eastAsia="vi-VN" w:bidi="vi-VN"/>
        </w:rPr>
      </w:pPr>
    </w:p>
    <w:p w14:paraId="3E18615D" w14:textId="77777777" w:rsidR="00A50BC5" w:rsidRPr="006C52B3" w:rsidRDefault="00A50BC5" w:rsidP="00A50BC5">
      <w:pPr>
        <w:keepNext/>
        <w:keepLines/>
        <w:widowControl w:val="0"/>
        <w:tabs>
          <w:tab w:val="left" w:pos="284"/>
        </w:tabs>
        <w:ind w:left="284"/>
        <w:jc w:val="both"/>
        <w:rPr>
          <w:rFonts w:eastAsia="Arial"/>
          <w:sz w:val="26"/>
          <w:szCs w:val="26"/>
        </w:rPr>
      </w:pPr>
      <w:r w:rsidRPr="006C52B3">
        <w:rPr>
          <w:rFonts w:eastAsia="Arial"/>
          <w:color w:val="000000"/>
          <w:sz w:val="26"/>
          <w:szCs w:val="26"/>
        </w:rPr>
        <w:t>Khi tham gia phản ứng hoá học, nguyên tử kim loại chuyển tiếp dãy thứ nhất ưu tiên nhường electron ở phân lớp 4s trước rồi đến electron ở phân lớp 3d, tạo thành các cation tương ứng.</w:t>
      </w:r>
    </w:p>
    <w:p w14:paraId="485C0C65" w14:textId="77777777" w:rsidR="00A50BC5" w:rsidRPr="006C52B3" w:rsidRDefault="00A50BC5" w:rsidP="00A50BC5">
      <w:pPr>
        <w:rPr>
          <w:rFonts w:eastAsia="Arial"/>
          <w:sz w:val="26"/>
          <w:szCs w:val="26"/>
        </w:rPr>
      </w:pPr>
      <w:r w:rsidRPr="006C52B3">
        <w:rPr>
          <w:rFonts w:eastAsia="Arial"/>
          <w:i/>
          <w:iCs/>
          <w:color w:val="000000"/>
          <w:sz w:val="26"/>
          <w:szCs w:val="26"/>
        </w:rPr>
        <w:tab/>
        <w:t>Ví dụ:</w:t>
      </w:r>
      <w:r w:rsidRPr="006C52B3">
        <w:rPr>
          <w:rFonts w:eastAsia="Arial"/>
          <w:color w:val="000000"/>
          <w:sz w:val="26"/>
          <w:szCs w:val="26"/>
        </w:rPr>
        <w:t xml:space="preserve"> </w:t>
      </w:r>
      <w:r w:rsidRPr="006C52B3">
        <w:rPr>
          <w:rFonts w:eastAsia="Arial"/>
          <w:color w:val="000000"/>
          <w:sz w:val="26"/>
          <w:szCs w:val="26"/>
        </w:rPr>
        <w:tab/>
        <w:t xml:space="preserve">    Fe            </w:t>
      </w:r>
      <w:r>
        <w:rPr>
          <w:rFonts w:eastAsia="Arial"/>
          <w:color w:val="000000"/>
          <w:sz w:val="26"/>
          <w:szCs w:val="26"/>
        </w:rPr>
        <w:t xml:space="preserve"> </w:t>
      </w:r>
      <w:r w:rsidRPr="006A6FD0">
        <w:rPr>
          <w:rFonts w:eastAsia="Arial"/>
          <w:color w:val="000000"/>
          <w:position w:val="-6"/>
          <w:sz w:val="26"/>
          <w:szCs w:val="26"/>
        </w:rPr>
        <w:object w:dxaOrig="639" w:dyaOrig="340" w14:anchorId="393C4A20">
          <v:shape id="_x0000_i2104" type="#_x0000_t75" style="width:31.5pt;height:16.5pt" o:ole="">
            <v:imagedata r:id="rId1995" o:title=""/>
          </v:shape>
          <o:OLEObject Type="Embed" ProgID="Equation.DSMT4" ShapeID="_x0000_i2104" DrawAspect="Content" ObjectID="_1803217337" r:id="rId1996"/>
        </w:object>
      </w:r>
      <w:r w:rsidRPr="006C52B3">
        <w:rPr>
          <w:rFonts w:eastAsia="Arial"/>
          <w:color w:val="000000"/>
          <w:sz w:val="26"/>
          <w:szCs w:val="26"/>
        </w:rPr>
        <w:t>Fe</w:t>
      </w:r>
      <w:r w:rsidRPr="006C52B3">
        <w:rPr>
          <w:rFonts w:eastAsia="Arial"/>
          <w:color w:val="000000"/>
          <w:sz w:val="26"/>
          <w:szCs w:val="26"/>
          <w:vertAlign w:val="superscript"/>
        </w:rPr>
        <w:t>2+</w:t>
      </w:r>
      <w:r w:rsidRPr="006C52B3">
        <w:rPr>
          <w:rFonts w:eastAsia="Arial"/>
          <w:color w:val="000000"/>
          <w:sz w:val="26"/>
          <w:szCs w:val="26"/>
        </w:rPr>
        <w:t xml:space="preserve"> +  2e                Fe</w:t>
      </w:r>
      <w:r w:rsidRPr="006C52B3">
        <w:rPr>
          <w:rFonts w:eastAsia="Arial"/>
          <w:color w:val="000000"/>
          <w:sz w:val="26"/>
          <w:szCs w:val="26"/>
          <w:vertAlign w:val="superscript"/>
        </w:rPr>
        <w:t>2+</w:t>
      </w:r>
      <w:r w:rsidRPr="006C52B3">
        <w:rPr>
          <w:rFonts w:eastAsia="Arial"/>
          <w:color w:val="000000"/>
          <w:sz w:val="26"/>
          <w:szCs w:val="26"/>
        </w:rPr>
        <w:t xml:space="preserve">       </w:t>
      </w:r>
      <w:r w:rsidRPr="006A6FD0">
        <w:rPr>
          <w:rFonts w:eastAsia="Arial"/>
          <w:color w:val="000000"/>
          <w:position w:val="-6"/>
          <w:sz w:val="26"/>
          <w:szCs w:val="26"/>
        </w:rPr>
        <w:object w:dxaOrig="639" w:dyaOrig="340" w14:anchorId="58F47D6C">
          <v:shape id="_x0000_i2105" type="#_x0000_t75" style="width:31.5pt;height:16.5pt" o:ole="">
            <v:imagedata r:id="rId1995" o:title=""/>
          </v:shape>
          <o:OLEObject Type="Embed" ProgID="Equation.DSMT4" ShapeID="_x0000_i2105" DrawAspect="Content" ObjectID="_1803217338" r:id="rId1997"/>
        </w:object>
      </w:r>
      <w:r w:rsidRPr="006C52B3">
        <w:rPr>
          <w:rFonts w:eastAsia="Arial"/>
          <w:sz w:val="26"/>
          <w:szCs w:val="26"/>
        </w:rPr>
        <w:t xml:space="preserve"> </w:t>
      </w:r>
      <w:r w:rsidRPr="006C52B3">
        <w:rPr>
          <w:rFonts w:eastAsia="Arial"/>
          <w:color w:val="000000"/>
          <w:sz w:val="26"/>
          <w:szCs w:val="26"/>
        </w:rPr>
        <w:t xml:space="preserve">  Fe</w:t>
      </w:r>
      <w:r w:rsidRPr="006C52B3">
        <w:rPr>
          <w:rFonts w:eastAsia="Arial"/>
          <w:color w:val="000000"/>
          <w:sz w:val="26"/>
          <w:szCs w:val="26"/>
          <w:vertAlign w:val="superscript"/>
        </w:rPr>
        <w:t>3+</w:t>
      </w:r>
      <w:r w:rsidRPr="006C52B3">
        <w:rPr>
          <w:rFonts w:eastAsia="Arial"/>
          <w:color w:val="000000"/>
          <w:sz w:val="26"/>
          <w:szCs w:val="26"/>
        </w:rPr>
        <w:t xml:space="preserve">   +    1e                                                                                                                            </w:t>
      </w:r>
    </w:p>
    <w:p w14:paraId="0E544FD8" w14:textId="77777777" w:rsidR="00A50BC5" w:rsidRPr="006C52B3" w:rsidRDefault="00A50BC5" w:rsidP="00A50BC5">
      <w:pPr>
        <w:widowControl w:val="0"/>
        <w:jc w:val="both"/>
        <w:rPr>
          <w:rFonts w:eastAsia="Arial"/>
          <w:color w:val="000000"/>
          <w:sz w:val="26"/>
          <w:szCs w:val="26"/>
        </w:rPr>
      </w:pPr>
      <w:r w:rsidRPr="006C52B3">
        <w:rPr>
          <w:rFonts w:eastAsia="Arial"/>
          <w:color w:val="000000"/>
          <w:sz w:val="26"/>
          <w:szCs w:val="26"/>
        </w:rPr>
        <w:t xml:space="preserve">                            [Ar]3d</w:t>
      </w:r>
      <w:r w:rsidRPr="006C52B3">
        <w:rPr>
          <w:rFonts w:eastAsia="Arial"/>
          <w:color w:val="000000"/>
          <w:sz w:val="26"/>
          <w:szCs w:val="26"/>
          <w:vertAlign w:val="superscript"/>
        </w:rPr>
        <w:t>6</w:t>
      </w:r>
      <w:r w:rsidRPr="006C52B3">
        <w:rPr>
          <w:rFonts w:eastAsia="Arial"/>
          <w:color w:val="000000"/>
          <w:sz w:val="26"/>
          <w:szCs w:val="26"/>
        </w:rPr>
        <w:t>4s</w:t>
      </w:r>
      <w:r w:rsidRPr="006C52B3">
        <w:rPr>
          <w:rFonts w:eastAsia="Arial"/>
          <w:color w:val="000000"/>
          <w:sz w:val="26"/>
          <w:szCs w:val="26"/>
          <w:vertAlign w:val="superscript"/>
        </w:rPr>
        <w:t xml:space="preserve">2           </w:t>
      </w:r>
      <w:r>
        <w:rPr>
          <w:rFonts w:eastAsia="Arial"/>
          <w:color w:val="000000"/>
          <w:sz w:val="26"/>
          <w:szCs w:val="26"/>
          <w:vertAlign w:val="superscript"/>
        </w:rPr>
        <w:t xml:space="preserve">   </w:t>
      </w:r>
      <w:r w:rsidRPr="006C52B3">
        <w:rPr>
          <w:rFonts w:eastAsia="Arial"/>
          <w:color w:val="000000"/>
          <w:sz w:val="26"/>
          <w:szCs w:val="26"/>
        </w:rPr>
        <w:t xml:space="preserve"> [Ar]3d</w:t>
      </w:r>
      <w:r w:rsidRPr="006C52B3">
        <w:rPr>
          <w:rFonts w:eastAsia="Arial"/>
          <w:color w:val="000000"/>
          <w:sz w:val="26"/>
          <w:szCs w:val="26"/>
          <w:vertAlign w:val="superscript"/>
        </w:rPr>
        <w:t xml:space="preserve">6                               </w:t>
      </w:r>
      <w:r w:rsidRPr="006C52B3">
        <w:rPr>
          <w:rFonts w:eastAsia="Arial"/>
          <w:color w:val="000000"/>
          <w:sz w:val="26"/>
          <w:szCs w:val="26"/>
        </w:rPr>
        <w:t>[Ar]3d</w:t>
      </w:r>
      <w:r w:rsidRPr="006C52B3">
        <w:rPr>
          <w:rFonts w:eastAsia="Arial"/>
          <w:color w:val="000000"/>
          <w:sz w:val="26"/>
          <w:szCs w:val="26"/>
          <w:vertAlign w:val="superscript"/>
        </w:rPr>
        <w:t xml:space="preserve">6            </w:t>
      </w:r>
      <w:r w:rsidRPr="006C52B3">
        <w:rPr>
          <w:rFonts w:eastAsia="Arial"/>
          <w:color w:val="000000"/>
          <w:sz w:val="26"/>
          <w:szCs w:val="26"/>
        </w:rPr>
        <w:t xml:space="preserve"> </w:t>
      </w:r>
      <w:r>
        <w:rPr>
          <w:rFonts w:eastAsia="Arial"/>
          <w:color w:val="000000"/>
          <w:sz w:val="26"/>
          <w:szCs w:val="26"/>
        </w:rPr>
        <w:t xml:space="preserve">   </w:t>
      </w:r>
      <w:r w:rsidRPr="006C52B3">
        <w:rPr>
          <w:rFonts w:eastAsia="Arial"/>
          <w:color w:val="000000"/>
          <w:sz w:val="26"/>
          <w:szCs w:val="26"/>
        </w:rPr>
        <w:t>[Ar]3d</w:t>
      </w:r>
      <w:r w:rsidRPr="006C52B3">
        <w:rPr>
          <w:rFonts w:eastAsia="Arial"/>
          <w:color w:val="000000"/>
          <w:sz w:val="26"/>
          <w:szCs w:val="26"/>
          <w:vertAlign w:val="superscript"/>
        </w:rPr>
        <w:t>5</w:t>
      </w:r>
      <w:r w:rsidRPr="006C52B3">
        <w:rPr>
          <w:rFonts w:eastAsia="Arial"/>
          <w:color w:val="000000"/>
          <w:sz w:val="26"/>
          <w:szCs w:val="26"/>
        </w:rPr>
        <w:t xml:space="preserve">        </w:t>
      </w:r>
    </w:p>
    <w:p w14:paraId="5387BA14" w14:textId="77777777" w:rsidR="00A50BC5" w:rsidRPr="006C52B3" w:rsidRDefault="00A50BC5" w:rsidP="00A50BC5">
      <w:pPr>
        <w:keepNext/>
        <w:keepLines/>
        <w:widowControl w:val="0"/>
        <w:tabs>
          <w:tab w:val="left" w:pos="567"/>
        </w:tabs>
        <w:jc w:val="both"/>
        <w:rPr>
          <w:rFonts w:eastAsia="Arial"/>
          <w:b/>
          <w:bCs/>
          <w:sz w:val="26"/>
          <w:szCs w:val="26"/>
        </w:rPr>
      </w:pPr>
      <w:bookmarkStart w:id="507" w:name="bookmark1635"/>
      <w:bookmarkStart w:id="508" w:name="bookmark1638"/>
      <w:bookmarkStart w:id="509" w:name="bookmark1636"/>
      <w:bookmarkStart w:id="510" w:name="bookmark1637"/>
      <w:bookmarkStart w:id="511" w:name="bookmark1639"/>
      <w:bookmarkEnd w:id="507"/>
      <w:bookmarkEnd w:id="508"/>
      <w:r w:rsidRPr="006C52B3">
        <w:rPr>
          <w:rFonts w:eastAsia="Arial"/>
          <w:b/>
          <w:bCs/>
          <w:sz w:val="26"/>
          <w:szCs w:val="26"/>
        </w:rPr>
        <w:t>2. Màu sắc của các ion kim loại chuyển tiếp dãy thứ nhất</w:t>
      </w:r>
      <w:bookmarkEnd w:id="509"/>
      <w:bookmarkEnd w:id="510"/>
      <w:bookmarkEnd w:id="511"/>
    </w:p>
    <w:p w14:paraId="18FA7C57" w14:textId="77777777" w:rsidR="00A50BC5" w:rsidRPr="006C52B3" w:rsidRDefault="00A50BC5" w:rsidP="00A50BC5">
      <w:pPr>
        <w:widowControl w:val="0"/>
        <w:ind w:left="700" w:firstLine="40"/>
        <w:jc w:val="both"/>
        <w:rPr>
          <w:rFonts w:eastAsia="Arial"/>
          <w:color w:val="000000"/>
          <w:sz w:val="26"/>
          <w:szCs w:val="26"/>
        </w:rPr>
      </w:pPr>
      <w:r w:rsidRPr="006C52B3">
        <w:rPr>
          <w:rFonts w:eastAsia="Arial"/>
          <w:color w:val="000000"/>
          <w:sz w:val="26"/>
          <w:szCs w:val="26"/>
        </w:rPr>
        <w:t xml:space="preserve">Các ion kim loại chuyển tiếp dãy thứ nhất có màu sắc phong phú </w:t>
      </w:r>
    </w:p>
    <w:p w14:paraId="5C80DEBC" w14:textId="4B39373D" w:rsidR="00A50BC5" w:rsidRPr="006C52B3" w:rsidRDefault="00A50BC5" w:rsidP="00A50BC5">
      <w:pPr>
        <w:widowControl w:val="0"/>
        <w:ind w:left="700" w:firstLine="40"/>
        <w:jc w:val="both"/>
        <w:rPr>
          <w:rFonts w:eastAsia="Arial"/>
          <w:sz w:val="26"/>
          <w:szCs w:val="26"/>
        </w:rPr>
      </w:pPr>
      <w:r>
        <w:rPr>
          <w:noProof/>
          <w:sz w:val="26"/>
          <w:szCs w:val="26"/>
        </w:rPr>
        <w:lastRenderedPageBreak/>
        <w:drawing>
          <wp:inline distT="0" distB="0" distL="0" distR="0" wp14:anchorId="367C833C" wp14:editId="61170575">
            <wp:extent cx="5524500" cy="1821180"/>
            <wp:effectExtent l="0" t="0" r="0" b="7620"/>
            <wp:docPr id="1481527937"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5"/>
                    <pic:cNvPicPr>
                      <a:picLocks noChangeAspect="1" noChangeArrowheads="1"/>
                    </pic:cNvPicPr>
                  </pic:nvPicPr>
                  <pic:blipFill>
                    <a:blip r:embed="rId1998">
                      <a:extLst>
                        <a:ext uri="{28A0092B-C50C-407E-A947-70E740481C1C}">
                          <a14:useLocalDpi xmlns:a14="http://schemas.microsoft.com/office/drawing/2010/main" val="0"/>
                        </a:ext>
                      </a:extLst>
                    </a:blip>
                    <a:srcRect/>
                    <a:stretch>
                      <a:fillRect/>
                    </a:stretch>
                  </pic:blipFill>
                  <pic:spPr bwMode="auto">
                    <a:xfrm>
                      <a:off x="0" y="0"/>
                      <a:ext cx="5524500" cy="1821180"/>
                    </a:xfrm>
                    <a:prstGeom prst="rect">
                      <a:avLst/>
                    </a:prstGeom>
                    <a:noFill/>
                    <a:ln>
                      <a:noFill/>
                    </a:ln>
                  </pic:spPr>
                </pic:pic>
              </a:graphicData>
            </a:graphic>
          </wp:inline>
        </w:drawing>
      </w:r>
    </w:p>
    <w:p w14:paraId="56EDB6ED" w14:textId="77777777" w:rsidR="00A50BC5" w:rsidRPr="006C52B3" w:rsidRDefault="00A50BC5" w:rsidP="00A50BC5">
      <w:pPr>
        <w:keepNext/>
        <w:keepLines/>
        <w:widowControl w:val="0"/>
        <w:tabs>
          <w:tab w:val="left" w:pos="567"/>
        </w:tabs>
        <w:jc w:val="both"/>
        <w:rPr>
          <w:rFonts w:eastAsia="Arial"/>
          <w:b/>
          <w:bCs/>
          <w:sz w:val="26"/>
          <w:szCs w:val="26"/>
        </w:rPr>
      </w:pPr>
      <w:bookmarkStart w:id="512" w:name="bookmark1642"/>
      <w:bookmarkStart w:id="513" w:name="bookmark1640"/>
      <w:bookmarkStart w:id="514" w:name="bookmark1641"/>
      <w:bookmarkStart w:id="515" w:name="bookmark1643"/>
      <w:bookmarkEnd w:id="512"/>
      <w:r w:rsidRPr="006C52B3">
        <w:rPr>
          <w:rFonts w:eastAsia="Arial"/>
          <w:b/>
          <w:bCs/>
          <w:sz w:val="26"/>
          <w:szCs w:val="26"/>
        </w:rPr>
        <w:t>3. Chuẩn độ iron (ll) sulfate bằng thuốc tím</w:t>
      </w:r>
      <w:bookmarkEnd w:id="513"/>
      <w:bookmarkEnd w:id="514"/>
      <w:bookmarkEnd w:id="515"/>
    </w:p>
    <w:p w14:paraId="788F79C3" w14:textId="77777777" w:rsidR="00A50BC5" w:rsidRPr="006C52B3" w:rsidRDefault="00A50BC5" w:rsidP="00A50BC5">
      <w:pPr>
        <w:widowControl w:val="0"/>
        <w:ind w:firstLine="567"/>
        <w:jc w:val="both"/>
        <w:rPr>
          <w:rFonts w:eastAsia="Arial"/>
          <w:sz w:val="26"/>
          <w:szCs w:val="26"/>
        </w:rPr>
      </w:pPr>
      <w:r w:rsidRPr="006C52B3">
        <w:rPr>
          <w:rFonts w:eastAsia="Arial"/>
          <w:color w:val="000000"/>
          <w:sz w:val="26"/>
          <w:szCs w:val="26"/>
        </w:rPr>
        <w:t>Trong phòng thí nghiệm, nồng độ iron (ll) sulfate có thể được xác định bằng phương pháp chuẩn độ với dung dịch thuốc tím trong môi trường sulfuric acid theo</w:t>
      </w:r>
      <w:r w:rsidRPr="006C52B3">
        <w:rPr>
          <w:rFonts w:eastAsia="Arial"/>
          <w:sz w:val="26"/>
          <w:szCs w:val="26"/>
        </w:rPr>
        <w:t xml:space="preserve"> </w:t>
      </w:r>
      <w:r w:rsidRPr="006C52B3">
        <w:rPr>
          <w:rFonts w:eastAsia="Arial"/>
          <w:color w:val="000000"/>
          <w:sz w:val="26"/>
          <w:szCs w:val="26"/>
        </w:rPr>
        <w:t>phương trình hoá học:</w:t>
      </w:r>
    </w:p>
    <w:p w14:paraId="333F1B9C" w14:textId="77777777" w:rsidR="00A50BC5" w:rsidRPr="006C52B3" w:rsidRDefault="00A50BC5" w:rsidP="00A50BC5">
      <w:pPr>
        <w:widowControl w:val="0"/>
        <w:ind w:firstLine="700"/>
        <w:jc w:val="both"/>
        <w:rPr>
          <w:rFonts w:eastAsia="Arial"/>
          <w:color w:val="000000"/>
          <w:sz w:val="26"/>
          <w:szCs w:val="26"/>
        </w:rPr>
      </w:pPr>
      <w:r w:rsidRPr="006C52B3">
        <w:rPr>
          <w:rFonts w:eastAsia="Arial"/>
          <w:color w:val="000000"/>
          <w:sz w:val="26"/>
          <w:szCs w:val="26"/>
        </w:rPr>
        <w:t>10FeSO</w:t>
      </w:r>
      <w:r w:rsidRPr="006C52B3">
        <w:rPr>
          <w:rFonts w:eastAsia="Arial"/>
          <w:color w:val="000000"/>
          <w:sz w:val="26"/>
          <w:szCs w:val="26"/>
          <w:vertAlign w:val="subscript"/>
        </w:rPr>
        <w:t>4</w:t>
      </w:r>
      <w:r w:rsidRPr="006C52B3">
        <w:rPr>
          <w:rFonts w:eastAsia="Arial"/>
          <w:color w:val="000000"/>
          <w:sz w:val="26"/>
          <w:szCs w:val="26"/>
        </w:rPr>
        <w:t xml:space="preserve"> + 2KMnO</w:t>
      </w:r>
      <w:r w:rsidRPr="006C52B3">
        <w:rPr>
          <w:rFonts w:eastAsia="Arial"/>
          <w:color w:val="000000"/>
          <w:sz w:val="26"/>
          <w:szCs w:val="26"/>
          <w:vertAlign w:val="subscript"/>
        </w:rPr>
        <w:t>4</w:t>
      </w:r>
      <w:r w:rsidRPr="006C52B3">
        <w:rPr>
          <w:rFonts w:eastAsia="Arial"/>
          <w:color w:val="000000"/>
          <w:sz w:val="26"/>
          <w:szCs w:val="26"/>
        </w:rPr>
        <w:t xml:space="preserve"> + 8H</w:t>
      </w:r>
      <w:r w:rsidRPr="006C52B3">
        <w:rPr>
          <w:rFonts w:eastAsia="Arial"/>
          <w:color w:val="000000"/>
          <w:sz w:val="26"/>
          <w:szCs w:val="26"/>
          <w:vertAlign w:val="subscript"/>
        </w:rPr>
        <w:t>2</w:t>
      </w:r>
      <w:r w:rsidRPr="006C52B3">
        <w:rPr>
          <w:rFonts w:eastAsia="Arial"/>
          <w:color w:val="000000"/>
          <w:sz w:val="26"/>
          <w:szCs w:val="26"/>
        </w:rPr>
        <w:t>SO</w:t>
      </w:r>
      <w:r w:rsidRPr="006C52B3">
        <w:rPr>
          <w:rFonts w:eastAsia="Arial"/>
          <w:color w:val="000000"/>
          <w:sz w:val="26"/>
          <w:szCs w:val="26"/>
          <w:vertAlign w:val="subscript"/>
        </w:rPr>
        <w:t>4</w:t>
      </w:r>
      <w:r w:rsidRPr="006C52B3">
        <w:rPr>
          <w:rFonts w:eastAsia="Arial"/>
          <w:color w:val="000000"/>
          <w:sz w:val="26"/>
          <w:szCs w:val="26"/>
        </w:rPr>
        <w:t xml:space="preserve"> </w:t>
      </w:r>
      <w:r w:rsidRPr="006A6FD0">
        <w:rPr>
          <w:rFonts w:eastAsia="Arial"/>
          <w:color w:val="000000"/>
          <w:position w:val="-6"/>
          <w:sz w:val="26"/>
          <w:szCs w:val="26"/>
        </w:rPr>
        <w:object w:dxaOrig="639" w:dyaOrig="340" w14:anchorId="61C356F5">
          <v:shape id="_x0000_i2106" type="#_x0000_t75" style="width:31.5pt;height:16.5pt" o:ole="">
            <v:imagedata r:id="rId1995" o:title=""/>
          </v:shape>
          <o:OLEObject Type="Embed" ProgID="Equation.DSMT4" ShapeID="_x0000_i2106" DrawAspect="Content" ObjectID="_1803217339" r:id="rId1999"/>
        </w:object>
      </w:r>
      <w:r w:rsidRPr="006C52B3">
        <w:rPr>
          <w:rFonts w:eastAsia="Arial"/>
          <w:color w:val="000000"/>
          <w:sz w:val="26"/>
          <w:szCs w:val="26"/>
        </w:rPr>
        <w:t xml:space="preserve"> 5Fe</w:t>
      </w:r>
      <w:r w:rsidRPr="006C52B3">
        <w:rPr>
          <w:rFonts w:eastAsia="Arial"/>
          <w:color w:val="000000"/>
          <w:sz w:val="26"/>
          <w:szCs w:val="26"/>
          <w:vertAlign w:val="subscript"/>
        </w:rPr>
        <w:t>2</w:t>
      </w:r>
      <w:r w:rsidRPr="006C52B3">
        <w:rPr>
          <w:rFonts w:eastAsia="Arial"/>
          <w:color w:val="000000"/>
          <w:sz w:val="26"/>
          <w:szCs w:val="26"/>
        </w:rPr>
        <w:t>(SO</w:t>
      </w:r>
      <w:r w:rsidRPr="006C52B3">
        <w:rPr>
          <w:rFonts w:eastAsia="Arial"/>
          <w:color w:val="000000"/>
          <w:sz w:val="26"/>
          <w:szCs w:val="26"/>
          <w:vertAlign w:val="subscript"/>
        </w:rPr>
        <w:t>4</w:t>
      </w:r>
      <w:r w:rsidRPr="006C52B3">
        <w:rPr>
          <w:rFonts w:eastAsia="Arial"/>
          <w:color w:val="000000"/>
          <w:sz w:val="26"/>
          <w:szCs w:val="26"/>
        </w:rPr>
        <w:t>)</w:t>
      </w:r>
      <w:r w:rsidRPr="006C52B3">
        <w:rPr>
          <w:rFonts w:eastAsia="Arial"/>
          <w:color w:val="000000"/>
          <w:sz w:val="26"/>
          <w:szCs w:val="26"/>
          <w:vertAlign w:val="subscript"/>
        </w:rPr>
        <w:t>3</w:t>
      </w:r>
      <w:r w:rsidRPr="006C52B3">
        <w:rPr>
          <w:rFonts w:eastAsia="Arial"/>
          <w:color w:val="000000"/>
          <w:sz w:val="26"/>
          <w:szCs w:val="26"/>
        </w:rPr>
        <w:t xml:space="preserve"> + K</w:t>
      </w:r>
      <w:r w:rsidRPr="006C52B3">
        <w:rPr>
          <w:rFonts w:eastAsia="Arial"/>
          <w:color w:val="000000"/>
          <w:sz w:val="26"/>
          <w:szCs w:val="26"/>
          <w:vertAlign w:val="subscript"/>
        </w:rPr>
        <w:t>2</w:t>
      </w:r>
      <w:r w:rsidRPr="006C52B3">
        <w:rPr>
          <w:rFonts w:eastAsia="Arial"/>
          <w:color w:val="000000"/>
          <w:sz w:val="26"/>
          <w:szCs w:val="26"/>
        </w:rPr>
        <w:t>SO</w:t>
      </w:r>
      <w:r w:rsidRPr="006C52B3">
        <w:rPr>
          <w:rFonts w:eastAsia="Arial"/>
          <w:color w:val="000000"/>
          <w:sz w:val="26"/>
          <w:szCs w:val="26"/>
          <w:vertAlign w:val="subscript"/>
        </w:rPr>
        <w:t>4</w:t>
      </w:r>
      <w:r w:rsidRPr="006C52B3">
        <w:rPr>
          <w:rFonts w:eastAsia="Arial"/>
          <w:color w:val="000000"/>
          <w:sz w:val="26"/>
          <w:szCs w:val="26"/>
        </w:rPr>
        <w:t xml:space="preserve"> + 2MnSO</w:t>
      </w:r>
      <w:r w:rsidRPr="006C52B3">
        <w:rPr>
          <w:rFonts w:eastAsia="Arial"/>
          <w:color w:val="000000"/>
          <w:sz w:val="26"/>
          <w:szCs w:val="26"/>
          <w:vertAlign w:val="subscript"/>
        </w:rPr>
        <w:t>4</w:t>
      </w:r>
      <w:r w:rsidRPr="006C52B3">
        <w:rPr>
          <w:rFonts w:eastAsia="Arial"/>
          <w:color w:val="000000"/>
          <w:sz w:val="26"/>
          <w:szCs w:val="26"/>
        </w:rPr>
        <w:t xml:space="preserve"> + 8H</w:t>
      </w:r>
      <w:r w:rsidRPr="006C52B3">
        <w:rPr>
          <w:rFonts w:eastAsia="Arial"/>
          <w:color w:val="000000"/>
          <w:sz w:val="26"/>
          <w:szCs w:val="26"/>
          <w:vertAlign w:val="subscript"/>
        </w:rPr>
        <w:t>2</w:t>
      </w:r>
      <w:r w:rsidRPr="006C52B3">
        <w:rPr>
          <w:rFonts w:eastAsia="Arial"/>
          <w:color w:val="000000"/>
          <w:sz w:val="26"/>
          <w:szCs w:val="26"/>
        </w:rPr>
        <w:t>O</w:t>
      </w:r>
    </w:p>
    <w:p w14:paraId="17130D8F" w14:textId="5A566637" w:rsidR="00A50BC5" w:rsidRPr="006C52B3" w:rsidRDefault="00A50BC5" w:rsidP="00A50BC5">
      <w:pPr>
        <w:widowControl w:val="0"/>
        <w:ind w:firstLine="700"/>
        <w:jc w:val="center"/>
        <w:rPr>
          <w:rFonts w:eastAsia="Arial"/>
          <w:sz w:val="26"/>
          <w:szCs w:val="26"/>
        </w:rPr>
      </w:pPr>
      <w:r>
        <w:rPr>
          <w:noProof/>
          <w:sz w:val="26"/>
          <w:szCs w:val="26"/>
        </w:rPr>
        <w:drawing>
          <wp:inline distT="0" distB="0" distL="0" distR="0" wp14:anchorId="1DEBDDC2" wp14:editId="562EBEB1">
            <wp:extent cx="2362200" cy="2270760"/>
            <wp:effectExtent l="0" t="0" r="0" b="0"/>
            <wp:docPr id="299013378"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7"/>
                    <pic:cNvPicPr>
                      <a:picLocks noChangeAspect="1" noChangeArrowheads="1"/>
                    </pic:cNvPicPr>
                  </pic:nvPicPr>
                  <pic:blipFill>
                    <a:blip r:embed="rId2000">
                      <a:extLst>
                        <a:ext uri="{28A0092B-C50C-407E-A947-70E740481C1C}">
                          <a14:useLocalDpi xmlns:a14="http://schemas.microsoft.com/office/drawing/2010/main" val="0"/>
                        </a:ext>
                      </a:extLst>
                    </a:blip>
                    <a:srcRect/>
                    <a:stretch>
                      <a:fillRect/>
                    </a:stretch>
                  </pic:blipFill>
                  <pic:spPr bwMode="auto">
                    <a:xfrm>
                      <a:off x="0" y="0"/>
                      <a:ext cx="2362200" cy="2270760"/>
                    </a:xfrm>
                    <a:prstGeom prst="rect">
                      <a:avLst/>
                    </a:prstGeom>
                    <a:noFill/>
                    <a:ln>
                      <a:noFill/>
                    </a:ln>
                  </pic:spPr>
                </pic:pic>
              </a:graphicData>
            </a:graphic>
          </wp:inline>
        </w:drawing>
      </w:r>
    </w:p>
    <w:p w14:paraId="50FBF147" w14:textId="77777777" w:rsidR="00A50BC5" w:rsidRPr="006C52B3" w:rsidRDefault="00A50BC5" w:rsidP="00A50BC5">
      <w:pPr>
        <w:keepNext/>
        <w:keepLines/>
        <w:widowControl w:val="0"/>
        <w:tabs>
          <w:tab w:val="left" w:pos="567"/>
        </w:tabs>
        <w:ind w:left="300"/>
        <w:jc w:val="both"/>
        <w:rPr>
          <w:rFonts w:eastAsia="Arial"/>
          <w:b/>
          <w:bCs/>
          <w:color w:val="144D9D"/>
          <w:sz w:val="26"/>
          <w:szCs w:val="26"/>
        </w:rPr>
      </w:pPr>
      <w:bookmarkStart w:id="516" w:name="bookmark1653"/>
      <w:bookmarkStart w:id="517" w:name="bookmark1651"/>
      <w:bookmarkStart w:id="518" w:name="bookmark1652"/>
      <w:bookmarkStart w:id="519" w:name="bookmark1654"/>
      <w:bookmarkEnd w:id="516"/>
      <w:r w:rsidRPr="006C52B3">
        <w:rPr>
          <w:rFonts w:eastAsia="Arial"/>
          <w:b/>
          <w:bCs/>
          <w:sz w:val="26"/>
          <w:szCs w:val="26"/>
        </w:rPr>
        <w:t>4. Nhận biết một số ion kim loại chuyển tiếp</w:t>
      </w:r>
      <w:bookmarkEnd w:id="517"/>
      <w:bookmarkEnd w:id="518"/>
      <w:bookmarkEnd w:id="519"/>
    </w:p>
    <w:p w14:paraId="6C6411D3" w14:textId="77777777" w:rsidR="00A50BC5" w:rsidRPr="006C52B3" w:rsidRDefault="00A50BC5" w:rsidP="00A50BC5">
      <w:pPr>
        <w:widowControl w:val="0"/>
        <w:ind w:left="500" w:firstLine="40"/>
        <w:rPr>
          <w:rFonts w:eastAsia="Arial"/>
          <w:color w:val="000000"/>
          <w:sz w:val="26"/>
          <w:szCs w:val="26"/>
        </w:rPr>
      </w:pPr>
      <w:bookmarkStart w:id="520" w:name="_Hlk167889276"/>
      <w:r w:rsidRPr="006C52B3">
        <w:rPr>
          <w:rFonts w:eastAsia="Arial"/>
          <w:color w:val="000000"/>
          <w:sz w:val="26"/>
          <w:szCs w:val="26"/>
        </w:rPr>
        <w:t>Trong hoá học, các ion kim loại chuyển tiếp thường được nhận biết dựa vào màu sắc đặc trưng của ion, của hợp chất ít tan hoặc của phức chất tương ứng.</w:t>
      </w:r>
    </w:p>
    <w:bookmarkEnd w:id="520"/>
    <w:p w14:paraId="560CAE1B" w14:textId="77777777" w:rsidR="00A50BC5" w:rsidRPr="006C52B3" w:rsidRDefault="00A50BC5" w:rsidP="00A50BC5">
      <w:pPr>
        <w:widowControl w:val="0"/>
        <w:ind w:left="500" w:firstLine="40"/>
        <w:rPr>
          <w:rFonts w:eastAsia="Arial"/>
          <w:color w:val="000000"/>
          <w:sz w:val="26"/>
          <w:szCs w:val="26"/>
        </w:rPr>
      </w:pPr>
      <w:r w:rsidRPr="006C52B3">
        <w:rPr>
          <w:rFonts w:eastAsia="Arial"/>
          <w:i/>
          <w:iCs/>
          <w:color w:val="000000"/>
          <w:sz w:val="26"/>
          <w:szCs w:val="26"/>
        </w:rPr>
        <w:t>Ví dụ:</w:t>
      </w:r>
      <w:r w:rsidRPr="006C52B3">
        <w:rPr>
          <w:rFonts w:eastAsia="Arial"/>
          <w:color w:val="000000"/>
          <w:sz w:val="26"/>
          <w:szCs w:val="26"/>
        </w:rPr>
        <w:t xml:space="preserve"> Fe</w:t>
      </w:r>
      <w:r w:rsidRPr="006C52B3">
        <w:rPr>
          <w:rFonts w:eastAsia="Arial"/>
          <w:color w:val="000000"/>
          <w:sz w:val="26"/>
          <w:szCs w:val="26"/>
          <w:vertAlign w:val="superscript"/>
        </w:rPr>
        <w:t>3+</w:t>
      </w:r>
      <w:r w:rsidRPr="006C52B3">
        <w:rPr>
          <w:rFonts w:eastAsia="Arial"/>
          <w:color w:val="000000"/>
          <w:sz w:val="26"/>
          <w:szCs w:val="26"/>
        </w:rPr>
        <w:t xml:space="preserve"> + 3OH</w:t>
      </w:r>
      <w:r w:rsidRPr="006C52B3">
        <w:rPr>
          <w:rFonts w:eastAsia="Arial"/>
          <w:color w:val="000000"/>
          <w:sz w:val="26"/>
          <w:szCs w:val="26"/>
          <w:vertAlign w:val="superscript"/>
        </w:rPr>
        <w:t>-</w:t>
      </w:r>
      <w:r w:rsidRPr="006C52B3">
        <w:rPr>
          <w:rFonts w:eastAsia="Arial"/>
          <w:color w:val="000000"/>
          <w:sz w:val="26"/>
          <w:szCs w:val="26"/>
        </w:rPr>
        <w:t xml:space="preserve"> </w:t>
      </w:r>
      <w:r w:rsidRPr="006A6FD0">
        <w:rPr>
          <w:rFonts w:eastAsia="Arial"/>
          <w:color w:val="000000"/>
          <w:position w:val="-6"/>
          <w:sz w:val="26"/>
          <w:szCs w:val="26"/>
        </w:rPr>
        <w:object w:dxaOrig="639" w:dyaOrig="340" w14:anchorId="7CA70C67">
          <v:shape id="_x0000_i2107" type="#_x0000_t75" style="width:31.5pt;height:16.5pt" o:ole="">
            <v:imagedata r:id="rId1995" o:title=""/>
          </v:shape>
          <o:OLEObject Type="Embed" ProgID="Equation.DSMT4" ShapeID="_x0000_i2107" DrawAspect="Content" ObjectID="_1803217340" r:id="rId2001"/>
        </w:object>
      </w:r>
      <w:r w:rsidRPr="006C52B3">
        <w:rPr>
          <w:rFonts w:eastAsia="Arial"/>
          <w:color w:val="000000"/>
          <w:sz w:val="26"/>
          <w:szCs w:val="26"/>
        </w:rPr>
        <w:t xml:space="preserve">  Fe(OH)</w:t>
      </w:r>
      <w:r w:rsidRPr="006C52B3">
        <w:rPr>
          <w:rFonts w:eastAsia="Arial"/>
          <w:color w:val="000000"/>
          <w:sz w:val="26"/>
          <w:szCs w:val="26"/>
          <w:vertAlign w:val="subscript"/>
        </w:rPr>
        <w:t>3</w:t>
      </w:r>
      <w:r w:rsidRPr="006C52B3">
        <w:rPr>
          <w:rFonts w:eastAsia="Arial"/>
          <w:color w:val="000000"/>
          <w:sz w:val="26"/>
          <w:szCs w:val="26"/>
        </w:rPr>
        <w:t>↓ (màu nâu đỏ)</w:t>
      </w:r>
    </w:p>
    <w:p w14:paraId="3F8035B9" w14:textId="77777777" w:rsidR="00A50BC5" w:rsidRPr="006C52B3" w:rsidRDefault="00A50BC5" w:rsidP="00A50BC5">
      <w:pPr>
        <w:widowControl w:val="0"/>
        <w:ind w:left="500" w:firstLine="40"/>
        <w:rPr>
          <w:rFonts w:eastAsia="Arial"/>
          <w:color w:val="000000"/>
          <w:sz w:val="26"/>
          <w:szCs w:val="26"/>
        </w:rPr>
      </w:pPr>
      <w:r w:rsidRPr="006C52B3">
        <w:rPr>
          <w:rFonts w:eastAsia="Arial"/>
          <w:i/>
          <w:iCs/>
          <w:color w:val="000000"/>
          <w:sz w:val="26"/>
          <w:szCs w:val="26"/>
        </w:rPr>
        <w:tab/>
        <w:t xml:space="preserve">      </w:t>
      </w:r>
      <w:r w:rsidRPr="006C52B3">
        <w:rPr>
          <w:rFonts w:eastAsia="Arial"/>
          <w:color w:val="000000"/>
          <w:sz w:val="26"/>
          <w:szCs w:val="26"/>
        </w:rPr>
        <w:t xml:space="preserve"> Cu</w:t>
      </w:r>
      <w:r w:rsidRPr="006C52B3">
        <w:rPr>
          <w:rFonts w:eastAsia="Arial"/>
          <w:color w:val="000000"/>
          <w:sz w:val="26"/>
          <w:szCs w:val="26"/>
          <w:vertAlign w:val="superscript"/>
        </w:rPr>
        <w:t>2+</w:t>
      </w:r>
      <w:r w:rsidRPr="006C52B3">
        <w:rPr>
          <w:rFonts w:eastAsia="Arial"/>
          <w:color w:val="000000"/>
          <w:sz w:val="26"/>
          <w:szCs w:val="26"/>
        </w:rPr>
        <w:t xml:space="preserve"> + 2OH</w:t>
      </w:r>
      <w:r w:rsidRPr="006C52B3">
        <w:rPr>
          <w:rFonts w:eastAsia="Arial"/>
          <w:color w:val="000000"/>
          <w:sz w:val="26"/>
          <w:szCs w:val="26"/>
          <w:vertAlign w:val="superscript"/>
        </w:rPr>
        <w:t>-</w:t>
      </w:r>
      <w:r w:rsidRPr="006C52B3">
        <w:rPr>
          <w:rFonts w:eastAsia="Arial"/>
          <w:color w:val="000000"/>
          <w:sz w:val="26"/>
          <w:szCs w:val="26"/>
        </w:rPr>
        <w:t xml:space="preserve"> </w:t>
      </w:r>
      <w:r w:rsidRPr="006A6FD0">
        <w:rPr>
          <w:rFonts w:eastAsia="Arial"/>
          <w:color w:val="000000"/>
          <w:position w:val="-6"/>
          <w:sz w:val="26"/>
          <w:szCs w:val="26"/>
        </w:rPr>
        <w:object w:dxaOrig="639" w:dyaOrig="340" w14:anchorId="2F93BCB6">
          <v:shape id="_x0000_i2108" type="#_x0000_t75" style="width:31.5pt;height:16.5pt" o:ole="">
            <v:imagedata r:id="rId1995" o:title=""/>
          </v:shape>
          <o:OLEObject Type="Embed" ProgID="Equation.DSMT4" ShapeID="_x0000_i2108" DrawAspect="Content" ObjectID="_1803217341" r:id="rId2002"/>
        </w:object>
      </w:r>
      <w:r w:rsidRPr="006C52B3">
        <w:rPr>
          <w:rFonts w:eastAsia="Arial"/>
          <w:color w:val="000000"/>
          <w:sz w:val="26"/>
          <w:szCs w:val="26"/>
        </w:rPr>
        <w:t>Cu(OH)</w:t>
      </w:r>
      <w:r w:rsidRPr="006C52B3">
        <w:rPr>
          <w:rFonts w:eastAsia="Arial"/>
          <w:color w:val="000000"/>
          <w:sz w:val="26"/>
          <w:szCs w:val="26"/>
          <w:vertAlign w:val="subscript"/>
        </w:rPr>
        <w:t>2</w:t>
      </w:r>
      <w:r w:rsidRPr="006C52B3">
        <w:rPr>
          <w:rFonts w:eastAsia="Arial"/>
          <w:color w:val="000000"/>
          <w:sz w:val="26"/>
          <w:szCs w:val="26"/>
        </w:rPr>
        <w:t>↓ (Màu xanh)</w:t>
      </w:r>
    </w:p>
    <w:p w14:paraId="3499D3F9" w14:textId="77777777" w:rsidR="00A50BC5" w:rsidRPr="006C52B3" w:rsidRDefault="00A50BC5" w:rsidP="00A50BC5">
      <w:pPr>
        <w:pStyle w:val="u2"/>
        <w:spacing w:before="0" w:after="0"/>
        <w:rPr>
          <w:b w:val="0"/>
          <w:i w:val="0"/>
          <w:iCs w:val="0"/>
          <w:color w:val="FF0000"/>
          <w:sz w:val="30"/>
          <w:szCs w:val="30"/>
          <w:lang w:val="nl-NL"/>
        </w:rPr>
      </w:pPr>
      <w:bookmarkStart w:id="521" w:name="_Toc176875748"/>
      <w:bookmarkStart w:id="522" w:name="_Toc181964964"/>
      <w:bookmarkStart w:id="523" w:name="_Toc182492024"/>
      <w:bookmarkStart w:id="524" w:name="_Toc182492809"/>
      <w:bookmarkStart w:id="525" w:name="_Toc182493573"/>
      <w:r w:rsidRPr="006C52B3">
        <w:rPr>
          <w:i w:val="0"/>
          <w:iCs w:val="0"/>
          <w:color w:val="FF0000"/>
          <w:sz w:val="30"/>
          <w:szCs w:val="30"/>
          <w:lang w:val="nl-NL"/>
        </w:rPr>
        <w:t>CHỦ ĐỀ 2: SƠ LƯỢC VỀ PHỨC CHẤT</w:t>
      </w:r>
      <w:bookmarkEnd w:id="521"/>
      <w:bookmarkEnd w:id="522"/>
      <w:bookmarkEnd w:id="523"/>
      <w:bookmarkEnd w:id="524"/>
      <w:bookmarkEnd w:id="525"/>
    </w:p>
    <w:p w14:paraId="0C65C22A" w14:textId="77777777" w:rsidR="00A50BC5" w:rsidRPr="006C52B3" w:rsidRDefault="00A50BC5" w:rsidP="00A50BC5">
      <w:pPr>
        <w:rPr>
          <w:b/>
          <w:bCs/>
          <w:sz w:val="26"/>
          <w:szCs w:val="26"/>
        </w:rPr>
      </w:pPr>
      <w:r w:rsidRPr="006C52B3">
        <w:rPr>
          <w:b/>
          <w:bCs/>
          <w:sz w:val="26"/>
          <w:szCs w:val="26"/>
        </w:rPr>
        <w:t>I. MỘT SỐ KHÁI NIỆM CƠ BẢN VỀ PHỨC CHẤT</w:t>
      </w:r>
    </w:p>
    <w:p w14:paraId="36D67C68" w14:textId="77777777" w:rsidR="00A50BC5" w:rsidRPr="006C52B3" w:rsidRDefault="00A50BC5">
      <w:pPr>
        <w:pStyle w:val="oancuaDanhsach"/>
        <w:numPr>
          <w:ilvl w:val="0"/>
          <w:numId w:val="142"/>
        </w:numPr>
        <w:tabs>
          <w:tab w:val="left" w:pos="270"/>
        </w:tabs>
        <w:spacing w:after="0"/>
        <w:jc w:val="both"/>
        <w:rPr>
          <w:rFonts w:ascii="Times New Roman" w:hAnsi="Times New Roman"/>
          <w:sz w:val="26"/>
          <w:szCs w:val="26"/>
        </w:rPr>
      </w:pPr>
      <w:r w:rsidRPr="006C52B3">
        <w:rPr>
          <w:rFonts w:ascii="Times New Roman" w:hAnsi="Times New Roman"/>
          <w:sz w:val="26"/>
          <w:szCs w:val="26"/>
        </w:rPr>
        <w:t>Phức chất là hợp chất có chứa nguyên tử trung tâm (thường được kí hiệu là M) và các phối tử (thường được kí hiệu là L).</w:t>
      </w:r>
    </w:p>
    <w:p w14:paraId="5D6F6FA1" w14:textId="77777777" w:rsidR="00A50BC5" w:rsidRPr="006C52B3" w:rsidRDefault="00A50BC5">
      <w:pPr>
        <w:pStyle w:val="oancuaDanhsach"/>
        <w:numPr>
          <w:ilvl w:val="0"/>
          <w:numId w:val="142"/>
        </w:numPr>
        <w:tabs>
          <w:tab w:val="left" w:pos="270"/>
        </w:tabs>
        <w:spacing w:after="0"/>
        <w:rPr>
          <w:rFonts w:ascii="Times New Roman" w:hAnsi="Times New Roman"/>
          <w:sz w:val="26"/>
          <w:szCs w:val="26"/>
        </w:rPr>
      </w:pPr>
      <w:r w:rsidRPr="006C52B3">
        <w:rPr>
          <w:rFonts w:ascii="Times New Roman" w:hAnsi="Times New Roman"/>
          <w:sz w:val="26"/>
          <w:szCs w:val="26"/>
        </w:rPr>
        <w:t xml:space="preserve">Nguyên tử trung tâm là cation kim loại hoặc nguyên tử kim loại liên kết với các phối tử. </w:t>
      </w:r>
    </w:p>
    <w:p w14:paraId="171A6921" w14:textId="77777777" w:rsidR="00A50BC5" w:rsidRPr="006C52B3" w:rsidRDefault="00A50BC5">
      <w:pPr>
        <w:pStyle w:val="oancuaDanhsach"/>
        <w:numPr>
          <w:ilvl w:val="0"/>
          <w:numId w:val="142"/>
        </w:numPr>
        <w:tabs>
          <w:tab w:val="left" w:pos="270"/>
        </w:tabs>
        <w:spacing w:after="0"/>
        <w:rPr>
          <w:rFonts w:ascii="Times New Roman" w:hAnsi="Times New Roman"/>
          <w:sz w:val="26"/>
          <w:szCs w:val="26"/>
        </w:rPr>
      </w:pPr>
      <w:r w:rsidRPr="006C52B3">
        <w:rPr>
          <w:rFonts w:ascii="Times New Roman" w:hAnsi="Times New Roman"/>
          <w:sz w:val="26"/>
          <w:szCs w:val="26"/>
        </w:rPr>
        <w:t xml:space="preserve">Phối tử là anion hoặc phân tử. </w:t>
      </w:r>
    </w:p>
    <w:p w14:paraId="6B3FD135" w14:textId="77777777" w:rsidR="00A50BC5" w:rsidRPr="006C52B3" w:rsidRDefault="00A50BC5">
      <w:pPr>
        <w:pStyle w:val="oancuaDanhsach"/>
        <w:numPr>
          <w:ilvl w:val="0"/>
          <w:numId w:val="142"/>
        </w:numPr>
        <w:tabs>
          <w:tab w:val="left" w:pos="270"/>
        </w:tabs>
        <w:spacing w:after="0"/>
        <w:rPr>
          <w:rFonts w:ascii="Times New Roman" w:hAnsi="Times New Roman"/>
          <w:sz w:val="26"/>
          <w:szCs w:val="26"/>
        </w:rPr>
      </w:pPr>
      <w:r w:rsidRPr="006C52B3">
        <w:rPr>
          <w:rFonts w:ascii="Times New Roman" w:hAnsi="Times New Roman"/>
          <w:sz w:val="26"/>
          <w:szCs w:val="26"/>
        </w:rPr>
        <w:t>Phức chất có thể mang điện tích hoặc không mang điện tích.</w:t>
      </w:r>
    </w:p>
    <w:p w14:paraId="0A49BD44" w14:textId="77777777" w:rsidR="00A50BC5" w:rsidRPr="006C52B3" w:rsidRDefault="00A50BC5">
      <w:pPr>
        <w:pStyle w:val="oancuaDanhsach"/>
        <w:numPr>
          <w:ilvl w:val="0"/>
          <w:numId w:val="142"/>
        </w:numPr>
        <w:tabs>
          <w:tab w:val="left" w:pos="270"/>
        </w:tabs>
        <w:spacing w:after="0"/>
        <w:jc w:val="both"/>
        <w:rPr>
          <w:rFonts w:ascii="Times New Roman" w:hAnsi="Times New Roman"/>
          <w:sz w:val="26"/>
          <w:szCs w:val="26"/>
        </w:rPr>
      </w:pPr>
      <w:r w:rsidRPr="006C52B3">
        <w:rPr>
          <w:rFonts w:ascii="Times New Roman" w:hAnsi="Times New Roman"/>
          <w:sz w:val="26"/>
          <w:szCs w:val="26"/>
        </w:rPr>
        <w:t>Trong công thức phức chất, nguyên tử trung tâm M và các phối tử L thường được đặt trong móc vuông.</w:t>
      </w:r>
    </w:p>
    <w:p w14:paraId="49EE9978" w14:textId="0F97021D" w:rsidR="00A50BC5" w:rsidRPr="006C52B3" w:rsidRDefault="00A50BC5" w:rsidP="00A50BC5">
      <w:pPr>
        <w:pStyle w:val="oancuaDanhsach"/>
        <w:tabs>
          <w:tab w:val="left" w:pos="270"/>
        </w:tabs>
        <w:spacing w:after="0"/>
        <w:jc w:val="center"/>
        <w:rPr>
          <w:sz w:val="24"/>
          <w:szCs w:val="24"/>
        </w:rPr>
      </w:pPr>
      <w:r>
        <w:rPr>
          <w:noProof/>
          <w:sz w:val="24"/>
          <w:szCs w:val="24"/>
        </w:rPr>
        <w:lastRenderedPageBreak/>
        <w:drawing>
          <wp:inline distT="0" distB="0" distL="0" distR="0" wp14:anchorId="51BB5E2B" wp14:editId="61CCF9C6">
            <wp:extent cx="3596640" cy="2148840"/>
            <wp:effectExtent l="0" t="0" r="3810" b="3810"/>
            <wp:docPr id="397370184"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0"/>
                    <pic:cNvPicPr>
                      <a:picLocks noChangeAspect="1" noChangeArrowheads="1"/>
                    </pic:cNvPicPr>
                  </pic:nvPicPr>
                  <pic:blipFill>
                    <a:blip r:embed="rId2003">
                      <a:extLst>
                        <a:ext uri="{28A0092B-C50C-407E-A947-70E740481C1C}">
                          <a14:useLocalDpi xmlns:a14="http://schemas.microsoft.com/office/drawing/2010/main" val="0"/>
                        </a:ext>
                      </a:extLst>
                    </a:blip>
                    <a:srcRect/>
                    <a:stretch>
                      <a:fillRect/>
                    </a:stretch>
                  </pic:blipFill>
                  <pic:spPr bwMode="auto">
                    <a:xfrm>
                      <a:off x="0" y="0"/>
                      <a:ext cx="3596640" cy="2148840"/>
                    </a:xfrm>
                    <a:prstGeom prst="rect">
                      <a:avLst/>
                    </a:prstGeom>
                    <a:noFill/>
                    <a:ln>
                      <a:noFill/>
                    </a:ln>
                  </pic:spPr>
                </pic:pic>
              </a:graphicData>
            </a:graphic>
          </wp:inline>
        </w:drawing>
      </w:r>
    </w:p>
    <w:p w14:paraId="61825A2C" w14:textId="77777777" w:rsidR="00A50BC5" w:rsidRPr="006C52B3" w:rsidRDefault="00A50BC5" w:rsidP="00A50BC5">
      <w:pPr>
        <w:rPr>
          <w:sz w:val="26"/>
          <w:szCs w:val="26"/>
        </w:rPr>
      </w:pPr>
      <w:r w:rsidRPr="006C52B3">
        <w:rPr>
          <w:sz w:val="26"/>
          <w:szCs w:val="26"/>
        </w:rPr>
        <w:t>Ví dụ 1: Phức chất [Co(NH</w:t>
      </w:r>
      <w:r w:rsidRPr="006C52B3">
        <w:rPr>
          <w:sz w:val="26"/>
          <w:szCs w:val="26"/>
          <w:vertAlign w:val="subscript"/>
        </w:rPr>
        <w:t>3</w:t>
      </w:r>
      <w:r w:rsidRPr="006C52B3">
        <w:rPr>
          <w:sz w:val="26"/>
          <w:szCs w:val="26"/>
        </w:rPr>
        <w:t>)</w:t>
      </w:r>
      <w:r w:rsidRPr="006C52B3">
        <w:rPr>
          <w:sz w:val="26"/>
          <w:szCs w:val="26"/>
          <w:vertAlign w:val="subscript"/>
        </w:rPr>
        <w:t>6</w:t>
      </w:r>
      <w:r w:rsidRPr="006C52B3">
        <w:rPr>
          <w:sz w:val="26"/>
          <w:szCs w:val="26"/>
        </w:rPr>
        <w:t>]</w:t>
      </w:r>
      <w:r w:rsidRPr="006C52B3">
        <w:rPr>
          <w:sz w:val="26"/>
          <w:szCs w:val="26"/>
          <w:vertAlign w:val="superscript"/>
        </w:rPr>
        <w:t>3+</w:t>
      </w:r>
      <w:r w:rsidRPr="006C52B3">
        <w:rPr>
          <w:sz w:val="26"/>
          <w:szCs w:val="26"/>
        </w:rPr>
        <w:t xml:space="preserve"> có điện tích là +3, nguyên tử trung tâm là Co</w:t>
      </w:r>
      <w:r w:rsidRPr="006C52B3">
        <w:rPr>
          <w:sz w:val="26"/>
          <w:szCs w:val="26"/>
          <w:vertAlign w:val="superscript"/>
        </w:rPr>
        <w:t>3+</w:t>
      </w:r>
      <w:r w:rsidRPr="006C52B3">
        <w:rPr>
          <w:sz w:val="26"/>
          <w:szCs w:val="26"/>
        </w:rPr>
        <w:t xml:space="preserve"> và phối thử là NH</w:t>
      </w:r>
      <w:r w:rsidRPr="006C52B3">
        <w:rPr>
          <w:sz w:val="26"/>
          <w:szCs w:val="26"/>
          <w:vertAlign w:val="subscript"/>
        </w:rPr>
        <w:t>3</w:t>
      </w:r>
      <w:r w:rsidRPr="006C52B3">
        <w:rPr>
          <w:sz w:val="26"/>
          <w:szCs w:val="26"/>
        </w:rPr>
        <w:t>.</w:t>
      </w:r>
    </w:p>
    <w:p w14:paraId="60CA320F" w14:textId="77777777" w:rsidR="00A50BC5" w:rsidRPr="006C52B3" w:rsidRDefault="00A50BC5" w:rsidP="00A50BC5">
      <w:pPr>
        <w:rPr>
          <w:sz w:val="26"/>
          <w:szCs w:val="26"/>
        </w:rPr>
      </w:pPr>
      <w:r w:rsidRPr="006C52B3">
        <w:rPr>
          <w:sz w:val="26"/>
          <w:szCs w:val="26"/>
        </w:rPr>
        <w:t>Ví dụ 2: Phức chất [Zn(OH)</w:t>
      </w:r>
      <w:r w:rsidRPr="006C52B3">
        <w:rPr>
          <w:sz w:val="26"/>
          <w:szCs w:val="26"/>
          <w:vertAlign w:val="subscript"/>
        </w:rPr>
        <w:t>4</w:t>
      </w:r>
      <w:r w:rsidRPr="006C52B3">
        <w:rPr>
          <w:sz w:val="26"/>
          <w:szCs w:val="26"/>
        </w:rPr>
        <w:t>]</w:t>
      </w:r>
      <w:r w:rsidRPr="006C52B3">
        <w:rPr>
          <w:sz w:val="26"/>
          <w:szCs w:val="26"/>
          <w:vertAlign w:val="superscript"/>
        </w:rPr>
        <w:t>2-</w:t>
      </w:r>
      <w:r w:rsidRPr="006C52B3">
        <w:rPr>
          <w:sz w:val="26"/>
          <w:szCs w:val="26"/>
        </w:rPr>
        <w:t xml:space="preserve"> có điện tích là -2, nguyên tử trung tâm là Zn</w:t>
      </w:r>
      <w:r w:rsidRPr="006C52B3">
        <w:rPr>
          <w:sz w:val="26"/>
          <w:szCs w:val="26"/>
          <w:vertAlign w:val="superscript"/>
        </w:rPr>
        <w:t>2+</w:t>
      </w:r>
      <w:r w:rsidRPr="006C52B3">
        <w:rPr>
          <w:sz w:val="26"/>
          <w:szCs w:val="26"/>
        </w:rPr>
        <w:t xml:space="preserve"> và phối thử là OH</w:t>
      </w:r>
      <w:r w:rsidRPr="006C52B3">
        <w:rPr>
          <w:sz w:val="26"/>
          <w:szCs w:val="26"/>
          <w:vertAlign w:val="superscript"/>
        </w:rPr>
        <w:t>-</w:t>
      </w:r>
      <w:r w:rsidRPr="006C52B3">
        <w:rPr>
          <w:sz w:val="26"/>
          <w:szCs w:val="26"/>
        </w:rPr>
        <w:t>.</w:t>
      </w:r>
    </w:p>
    <w:p w14:paraId="47EF4EC1" w14:textId="77777777" w:rsidR="00A50BC5" w:rsidRPr="006C52B3" w:rsidRDefault="00A50BC5" w:rsidP="00A50BC5">
      <w:pPr>
        <w:rPr>
          <w:sz w:val="26"/>
          <w:szCs w:val="26"/>
        </w:rPr>
      </w:pPr>
      <w:r w:rsidRPr="006C52B3">
        <w:rPr>
          <w:sz w:val="26"/>
          <w:szCs w:val="26"/>
        </w:rPr>
        <w:t>Ví dụ 3: Phức chất [Fe(CO)</w:t>
      </w:r>
      <w:r w:rsidRPr="006C52B3">
        <w:rPr>
          <w:sz w:val="26"/>
          <w:szCs w:val="26"/>
          <w:vertAlign w:val="subscript"/>
        </w:rPr>
        <w:t>5</w:t>
      </w:r>
      <w:r w:rsidRPr="006C52B3">
        <w:rPr>
          <w:sz w:val="26"/>
          <w:szCs w:val="26"/>
        </w:rPr>
        <w:t>] không mang điện tích, nguyên tử trung tâm là Fe và phối thử là CO.</w:t>
      </w:r>
    </w:p>
    <w:p w14:paraId="42AD0BC5" w14:textId="77777777" w:rsidR="00A50BC5" w:rsidRPr="006C52B3" w:rsidRDefault="00A50BC5" w:rsidP="00A50BC5">
      <w:pPr>
        <w:tabs>
          <w:tab w:val="left" w:pos="3510"/>
        </w:tabs>
        <w:rPr>
          <w:b/>
          <w:bCs/>
          <w:sz w:val="26"/>
          <w:szCs w:val="26"/>
        </w:rPr>
      </w:pPr>
      <w:r w:rsidRPr="006C52B3">
        <w:rPr>
          <w:b/>
          <w:bCs/>
          <w:sz w:val="26"/>
          <w:szCs w:val="26"/>
        </w:rPr>
        <w:t>II. MỘT SỐ DẠNG HÌNH HỌC CỦA PHỨC CHẤT</w:t>
      </w:r>
    </w:p>
    <w:p w14:paraId="03A94D40" w14:textId="77777777" w:rsidR="00A50BC5" w:rsidRPr="006C52B3" w:rsidRDefault="00A50BC5" w:rsidP="00A50BC5">
      <w:pPr>
        <w:rPr>
          <w:sz w:val="26"/>
          <w:szCs w:val="26"/>
        </w:rPr>
      </w:pPr>
      <w:r w:rsidRPr="006C52B3">
        <w:rPr>
          <w:sz w:val="26"/>
          <w:szCs w:val="26"/>
        </w:rPr>
        <w:tab/>
        <w:t>Trong phức chất [ML</w:t>
      </w:r>
      <w:r w:rsidRPr="006C52B3">
        <w:rPr>
          <w:sz w:val="26"/>
          <w:szCs w:val="26"/>
          <w:vertAlign w:val="subscript"/>
        </w:rPr>
        <w:t>n</w:t>
      </w:r>
      <w:r w:rsidRPr="006C52B3">
        <w:rPr>
          <w:sz w:val="26"/>
          <w:szCs w:val="26"/>
        </w:rPr>
        <w:t xml:space="preserve">] (điện tích đã dược lược bỏ), các phối tử L sắp xếp một cách xác định xung quanh nguyên tử trung tâm M tạo ra các dạng hình học khác nhau, phổ biến là dạng tứ diện, vuông phẳng và bát diện </w:t>
      </w:r>
    </w:p>
    <w:p w14:paraId="11054B12" w14:textId="5001955B" w:rsidR="00A50BC5" w:rsidRPr="006C52B3" w:rsidRDefault="00A50BC5" w:rsidP="00A50BC5">
      <w:pPr>
        <w:tabs>
          <w:tab w:val="left" w:pos="3510"/>
        </w:tabs>
        <w:jc w:val="center"/>
        <w:rPr>
          <w:sz w:val="26"/>
          <w:szCs w:val="26"/>
        </w:rPr>
      </w:pPr>
      <w:r>
        <w:rPr>
          <w:noProof/>
          <w:sz w:val="26"/>
          <w:szCs w:val="26"/>
        </w:rPr>
        <w:drawing>
          <wp:inline distT="0" distB="0" distL="0" distR="0" wp14:anchorId="1C187F79" wp14:editId="3C20C3BA">
            <wp:extent cx="4518660" cy="1882140"/>
            <wp:effectExtent l="0" t="0" r="0" b="3810"/>
            <wp:docPr id="1630975548" name="Picture 2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1" descr="A screenshot of a computer&#10;&#10;Description automatically generated"/>
                    <pic:cNvPicPr>
                      <a:picLocks noChangeAspect="1" noChangeArrowheads="1"/>
                    </pic:cNvPicPr>
                  </pic:nvPicPr>
                  <pic:blipFill>
                    <a:blip r:embed="rId2004">
                      <a:extLst>
                        <a:ext uri="{28A0092B-C50C-407E-A947-70E740481C1C}">
                          <a14:useLocalDpi xmlns:a14="http://schemas.microsoft.com/office/drawing/2010/main" val="0"/>
                        </a:ext>
                      </a:extLst>
                    </a:blip>
                    <a:srcRect l="13750" t="24974" r="10628" b="19095"/>
                    <a:stretch>
                      <a:fillRect/>
                    </a:stretch>
                  </pic:blipFill>
                  <pic:spPr bwMode="auto">
                    <a:xfrm>
                      <a:off x="0" y="0"/>
                      <a:ext cx="4518660" cy="1882140"/>
                    </a:xfrm>
                    <a:prstGeom prst="rect">
                      <a:avLst/>
                    </a:prstGeom>
                    <a:noFill/>
                    <a:ln>
                      <a:noFill/>
                    </a:ln>
                  </pic:spPr>
                </pic:pic>
              </a:graphicData>
            </a:graphic>
          </wp:inline>
        </w:drawing>
      </w:r>
    </w:p>
    <w:p w14:paraId="131DBB92" w14:textId="77777777" w:rsidR="00A50BC5" w:rsidRPr="006C52B3" w:rsidRDefault="00A50BC5" w:rsidP="00A50BC5">
      <w:pPr>
        <w:pStyle w:val="oancuaDanhsach"/>
        <w:tabs>
          <w:tab w:val="left" w:pos="3510"/>
        </w:tabs>
        <w:spacing w:after="0"/>
        <w:ind w:left="0"/>
        <w:rPr>
          <w:rFonts w:ascii="Times New Roman" w:hAnsi="Times New Roman"/>
          <w:sz w:val="26"/>
          <w:szCs w:val="26"/>
        </w:rPr>
      </w:pPr>
      <w:r w:rsidRPr="006C52B3">
        <w:rPr>
          <w:rFonts w:ascii="Times New Roman" w:hAnsi="Times New Roman"/>
          <w:b/>
          <w:sz w:val="26"/>
          <w:szCs w:val="26"/>
        </w:rPr>
        <w:t>Chú ý:</w:t>
      </w:r>
      <w:r w:rsidRPr="006C52B3">
        <w:rPr>
          <w:rFonts w:ascii="Times New Roman" w:hAnsi="Times New Roman"/>
          <w:sz w:val="26"/>
          <w:szCs w:val="26"/>
        </w:rPr>
        <w:t xml:space="preserve"> Nét màu xanh nói các phối tử L trong phức chất để chỉ rỏ dạng hình học của phức chất, nét màu trắng chỉ liên kết giữa M và L.</w:t>
      </w:r>
    </w:p>
    <w:p w14:paraId="76B19532" w14:textId="77777777" w:rsidR="00A50BC5" w:rsidRPr="006C52B3" w:rsidRDefault="00A50BC5" w:rsidP="00A50BC5">
      <w:pPr>
        <w:rPr>
          <w:b/>
          <w:bCs/>
          <w:sz w:val="26"/>
          <w:szCs w:val="26"/>
        </w:rPr>
      </w:pPr>
      <w:r w:rsidRPr="006C52B3">
        <w:rPr>
          <w:b/>
          <w:bCs/>
          <w:sz w:val="26"/>
          <w:szCs w:val="26"/>
        </w:rPr>
        <w:t>III. LIÊN KẾT TRONG PHỨC CHẤT</w:t>
      </w:r>
    </w:p>
    <w:p w14:paraId="15B5921B" w14:textId="77777777" w:rsidR="00A50BC5" w:rsidRPr="006C52B3" w:rsidRDefault="00A50BC5" w:rsidP="00A50BC5">
      <w:pPr>
        <w:rPr>
          <w:b/>
          <w:bCs/>
          <w:sz w:val="26"/>
          <w:szCs w:val="26"/>
        </w:rPr>
      </w:pPr>
      <w:r w:rsidRPr="006C52B3">
        <w:rPr>
          <w:b/>
          <w:bCs/>
          <w:sz w:val="26"/>
          <w:szCs w:val="26"/>
        </w:rPr>
        <w:t>1. Liên kết giữa nguyên tử trung tâm và phối tử</w:t>
      </w:r>
    </w:p>
    <w:p w14:paraId="71B2E1DC" w14:textId="77777777" w:rsidR="00A50BC5" w:rsidRPr="006C52B3" w:rsidRDefault="00A50BC5" w:rsidP="00A50BC5">
      <w:pPr>
        <w:ind w:firstLine="720"/>
        <w:jc w:val="both"/>
        <w:rPr>
          <w:sz w:val="26"/>
          <w:szCs w:val="26"/>
        </w:rPr>
      </w:pPr>
      <w:r w:rsidRPr="006C52B3">
        <w:rPr>
          <w:sz w:val="26"/>
          <w:szCs w:val="26"/>
        </w:rPr>
        <w:t>Liên kết hóa học giữa nguyên tử trung tâm, M và phối tử L trong phức chất là liên kết cho – nhận, được hình thành nhờ sự cho cặp electron chưa liên kết của phối tử vào orbital trống của nguyên tử trung tâm.</w:t>
      </w:r>
    </w:p>
    <w:p w14:paraId="768F9CC5" w14:textId="77777777" w:rsidR="00A50BC5" w:rsidRPr="006C52B3" w:rsidRDefault="00A50BC5" w:rsidP="00A50BC5">
      <w:pPr>
        <w:ind w:firstLine="720"/>
        <w:jc w:val="both"/>
        <w:rPr>
          <w:sz w:val="26"/>
          <w:szCs w:val="26"/>
        </w:rPr>
      </w:pPr>
      <w:r w:rsidRPr="006C52B3">
        <w:rPr>
          <w:sz w:val="26"/>
          <w:szCs w:val="26"/>
        </w:rPr>
        <w:t>Ví dụ 1: Liên kết trong phức chất [Co(OH)</w:t>
      </w:r>
      <w:r w:rsidRPr="006C52B3">
        <w:rPr>
          <w:sz w:val="26"/>
          <w:szCs w:val="26"/>
          <w:vertAlign w:val="subscript"/>
        </w:rPr>
        <w:t>4</w:t>
      </w:r>
      <w:r w:rsidRPr="006C52B3">
        <w:rPr>
          <w:sz w:val="26"/>
          <w:szCs w:val="26"/>
        </w:rPr>
        <w:t>]</w:t>
      </w:r>
      <w:r w:rsidRPr="006C52B3">
        <w:rPr>
          <w:sz w:val="26"/>
          <w:szCs w:val="26"/>
          <w:vertAlign w:val="superscript"/>
        </w:rPr>
        <w:t>2-</w:t>
      </w:r>
      <w:r w:rsidRPr="006C52B3">
        <w:rPr>
          <w:sz w:val="26"/>
          <w:szCs w:val="26"/>
        </w:rPr>
        <w:t xml:space="preserve"> được hình thành do phối tử OH</w:t>
      </w:r>
      <w:r w:rsidRPr="006C52B3">
        <w:rPr>
          <w:sz w:val="26"/>
          <w:szCs w:val="26"/>
          <w:vertAlign w:val="superscript"/>
        </w:rPr>
        <w:t>-</w:t>
      </w:r>
      <w:r w:rsidRPr="006C52B3">
        <w:rPr>
          <w:sz w:val="26"/>
          <w:szCs w:val="26"/>
        </w:rPr>
        <w:t xml:space="preserve"> cho cặp electron chưa liên kết vào AO trống của nguyên tử trung tâm Co</w:t>
      </w:r>
      <w:r w:rsidRPr="006C52B3">
        <w:rPr>
          <w:sz w:val="26"/>
          <w:szCs w:val="26"/>
          <w:vertAlign w:val="superscript"/>
        </w:rPr>
        <w:t>3+</w:t>
      </w:r>
      <w:r w:rsidRPr="006C52B3">
        <w:rPr>
          <w:sz w:val="26"/>
          <w:szCs w:val="26"/>
        </w:rPr>
        <w:t>.</w:t>
      </w:r>
    </w:p>
    <w:p w14:paraId="7E7E2879" w14:textId="77777777" w:rsidR="00A50BC5" w:rsidRPr="006C52B3" w:rsidRDefault="00A50BC5" w:rsidP="00A50BC5">
      <w:pPr>
        <w:ind w:firstLine="720"/>
        <w:jc w:val="both"/>
        <w:rPr>
          <w:sz w:val="26"/>
          <w:szCs w:val="26"/>
        </w:rPr>
      </w:pPr>
      <w:r w:rsidRPr="006C52B3">
        <w:rPr>
          <w:sz w:val="26"/>
          <w:szCs w:val="26"/>
        </w:rPr>
        <w:t>Ví dụ 2:  Liên kết trong phức chất [Zn(NH</w:t>
      </w:r>
      <w:r w:rsidRPr="006C52B3">
        <w:rPr>
          <w:sz w:val="26"/>
          <w:szCs w:val="26"/>
          <w:vertAlign w:val="subscript"/>
        </w:rPr>
        <w:t>3</w:t>
      </w:r>
      <w:r w:rsidRPr="006C52B3">
        <w:rPr>
          <w:sz w:val="26"/>
          <w:szCs w:val="26"/>
        </w:rPr>
        <w:t>)</w:t>
      </w:r>
      <w:r w:rsidRPr="006C52B3">
        <w:rPr>
          <w:sz w:val="26"/>
          <w:szCs w:val="26"/>
          <w:vertAlign w:val="subscript"/>
        </w:rPr>
        <w:t>6</w:t>
      </w:r>
      <w:r w:rsidRPr="006C52B3">
        <w:rPr>
          <w:sz w:val="26"/>
          <w:szCs w:val="26"/>
        </w:rPr>
        <w:t>]</w:t>
      </w:r>
      <w:r w:rsidRPr="006C52B3">
        <w:rPr>
          <w:sz w:val="26"/>
          <w:szCs w:val="26"/>
          <w:vertAlign w:val="superscript"/>
        </w:rPr>
        <w:t>3+</w:t>
      </w:r>
      <w:r w:rsidRPr="006C52B3">
        <w:rPr>
          <w:sz w:val="26"/>
          <w:szCs w:val="26"/>
        </w:rPr>
        <w:t xml:space="preserve"> được hình thành do phối tử NH</w:t>
      </w:r>
      <w:r w:rsidRPr="006C52B3">
        <w:rPr>
          <w:sz w:val="26"/>
          <w:szCs w:val="26"/>
          <w:vertAlign w:val="subscript"/>
        </w:rPr>
        <w:t>3</w:t>
      </w:r>
      <w:r w:rsidRPr="006C52B3">
        <w:rPr>
          <w:sz w:val="26"/>
          <w:szCs w:val="26"/>
        </w:rPr>
        <w:t xml:space="preserve"> cho cặp electron chưa liên kết vào AO trống của nguỵen tử trung tâm Zn</w:t>
      </w:r>
      <w:r w:rsidRPr="006C52B3">
        <w:rPr>
          <w:sz w:val="26"/>
          <w:szCs w:val="26"/>
          <w:vertAlign w:val="superscript"/>
        </w:rPr>
        <w:t>2+</w:t>
      </w:r>
      <w:r w:rsidRPr="006C52B3">
        <w:rPr>
          <w:sz w:val="26"/>
          <w:szCs w:val="26"/>
        </w:rPr>
        <w:t>.</w:t>
      </w:r>
    </w:p>
    <w:p w14:paraId="48E3B459" w14:textId="77777777" w:rsidR="00A50BC5" w:rsidRPr="006C52B3" w:rsidRDefault="00A50BC5" w:rsidP="00A50BC5">
      <w:pPr>
        <w:rPr>
          <w:b/>
          <w:bCs/>
          <w:sz w:val="26"/>
          <w:szCs w:val="26"/>
        </w:rPr>
      </w:pPr>
      <w:r w:rsidRPr="006C52B3">
        <w:rPr>
          <w:b/>
          <w:bCs/>
          <w:sz w:val="26"/>
          <w:szCs w:val="26"/>
        </w:rPr>
        <w:t>2. Sự hình thành phức chất aqua của một số ion kim loại chuyển tiếp</w:t>
      </w:r>
    </w:p>
    <w:p w14:paraId="628AA70D" w14:textId="32DA302E" w:rsidR="00A50BC5" w:rsidRPr="006C52B3" w:rsidRDefault="00A50BC5" w:rsidP="00A50BC5">
      <w:pPr>
        <w:jc w:val="center"/>
        <w:rPr>
          <w:sz w:val="26"/>
          <w:szCs w:val="26"/>
        </w:rPr>
      </w:pPr>
      <w:r>
        <w:rPr>
          <w:noProof/>
          <w:sz w:val="26"/>
          <w:szCs w:val="26"/>
        </w:rPr>
        <w:lastRenderedPageBreak/>
        <w:drawing>
          <wp:inline distT="0" distB="0" distL="0" distR="0" wp14:anchorId="72DF155A" wp14:editId="306F248E">
            <wp:extent cx="3642360" cy="1653540"/>
            <wp:effectExtent l="0" t="0" r="0" b="3810"/>
            <wp:docPr id="91414956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2"/>
                    <pic:cNvPicPr>
                      <a:picLocks noChangeAspect="1" noChangeArrowheads="1"/>
                    </pic:cNvPicPr>
                  </pic:nvPicPr>
                  <pic:blipFill>
                    <a:blip r:embed="rId2005">
                      <a:extLst>
                        <a:ext uri="{28A0092B-C50C-407E-A947-70E740481C1C}">
                          <a14:useLocalDpi xmlns:a14="http://schemas.microsoft.com/office/drawing/2010/main" val="0"/>
                        </a:ext>
                      </a:extLst>
                    </a:blip>
                    <a:srcRect/>
                    <a:stretch>
                      <a:fillRect/>
                    </a:stretch>
                  </pic:blipFill>
                  <pic:spPr bwMode="auto">
                    <a:xfrm>
                      <a:off x="0" y="0"/>
                      <a:ext cx="3642360" cy="1653540"/>
                    </a:xfrm>
                    <a:prstGeom prst="rect">
                      <a:avLst/>
                    </a:prstGeom>
                    <a:noFill/>
                    <a:ln>
                      <a:noFill/>
                    </a:ln>
                  </pic:spPr>
                </pic:pic>
              </a:graphicData>
            </a:graphic>
          </wp:inline>
        </w:drawing>
      </w:r>
    </w:p>
    <w:p w14:paraId="7C378D10" w14:textId="77777777" w:rsidR="00A50BC5" w:rsidRPr="006C52B3" w:rsidRDefault="00A50BC5" w:rsidP="00A50BC5">
      <w:pPr>
        <w:ind w:firstLine="720"/>
        <w:rPr>
          <w:sz w:val="26"/>
          <w:szCs w:val="26"/>
        </w:rPr>
      </w:pPr>
      <w:r w:rsidRPr="006C52B3">
        <w:rPr>
          <w:sz w:val="26"/>
          <w:szCs w:val="26"/>
        </w:rPr>
        <w:t>Muối CuSO</w:t>
      </w:r>
      <w:r w:rsidRPr="006C52B3">
        <w:rPr>
          <w:sz w:val="26"/>
          <w:szCs w:val="26"/>
          <w:vertAlign w:val="subscript"/>
        </w:rPr>
        <w:t>4</w:t>
      </w:r>
      <w:r w:rsidRPr="006C52B3">
        <w:rPr>
          <w:sz w:val="26"/>
          <w:szCs w:val="26"/>
        </w:rPr>
        <w:t xml:space="preserve"> khan màu trắng (Hình 28.2) khi tan vào nước tạo thành dung dịch có màu xanh (hình 28. 3) vì tạo thành phức chất [Cu(H</w:t>
      </w:r>
      <w:r w:rsidRPr="006C52B3">
        <w:rPr>
          <w:sz w:val="26"/>
          <w:szCs w:val="26"/>
          <w:vertAlign w:val="subscript"/>
        </w:rPr>
        <w:t>2</w:t>
      </w:r>
      <w:r w:rsidRPr="006C52B3">
        <w:rPr>
          <w:sz w:val="26"/>
          <w:szCs w:val="26"/>
        </w:rPr>
        <w:t>O)</w:t>
      </w:r>
      <w:r w:rsidRPr="006C52B3">
        <w:rPr>
          <w:sz w:val="26"/>
          <w:szCs w:val="26"/>
          <w:vertAlign w:val="subscript"/>
        </w:rPr>
        <w:t>6</w:t>
      </w:r>
      <w:r w:rsidRPr="006C52B3">
        <w:rPr>
          <w:sz w:val="26"/>
          <w:szCs w:val="26"/>
        </w:rPr>
        <w:t>]</w:t>
      </w:r>
      <w:r w:rsidRPr="006C52B3">
        <w:rPr>
          <w:sz w:val="26"/>
          <w:szCs w:val="26"/>
          <w:vertAlign w:val="superscript"/>
        </w:rPr>
        <w:t>2+</w:t>
      </w:r>
    </w:p>
    <w:p w14:paraId="7A2B9BDD" w14:textId="77777777" w:rsidR="00A50BC5" w:rsidRPr="006C52B3" w:rsidRDefault="00A50BC5" w:rsidP="00A50BC5">
      <w:pPr>
        <w:ind w:firstLine="360"/>
        <w:jc w:val="both"/>
        <w:rPr>
          <w:sz w:val="26"/>
          <w:szCs w:val="26"/>
        </w:rPr>
      </w:pPr>
      <w:r w:rsidRPr="006C52B3">
        <w:rPr>
          <w:sz w:val="26"/>
          <w:szCs w:val="26"/>
        </w:rPr>
        <w:t>Trong dung dịch, các ion kim loại chuyển tiếp M</w:t>
      </w:r>
      <w:r w:rsidRPr="006C52B3">
        <w:rPr>
          <w:sz w:val="26"/>
          <w:szCs w:val="26"/>
          <w:vertAlign w:val="superscript"/>
        </w:rPr>
        <w:t>n+</w:t>
      </w:r>
      <w:r w:rsidRPr="006C52B3">
        <w:rPr>
          <w:sz w:val="26"/>
          <w:szCs w:val="26"/>
        </w:rPr>
        <w:t xml:space="preserve"> thường nhận cặp electron chưa liên kết của H</w:t>
      </w:r>
      <w:r w:rsidRPr="006C52B3">
        <w:rPr>
          <w:sz w:val="26"/>
          <w:szCs w:val="26"/>
          <w:vertAlign w:val="subscript"/>
        </w:rPr>
        <w:t>2</w:t>
      </w:r>
      <w:r w:rsidRPr="006C52B3">
        <w:rPr>
          <w:sz w:val="26"/>
          <w:szCs w:val="26"/>
        </w:rPr>
        <w:t>O tạo thành liên kết cộng hóa trị kiểu cho- nhận, hình thành phức chất aqua. Hầu hết các phức chất aqua có dạng hình học bát diện ([M(H</w:t>
      </w:r>
      <w:r w:rsidRPr="006C52B3">
        <w:rPr>
          <w:sz w:val="26"/>
          <w:szCs w:val="26"/>
          <w:vertAlign w:val="subscript"/>
        </w:rPr>
        <w:t>2</w:t>
      </w:r>
      <w:r w:rsidRPr="006C52B3">
        <w:rPr>
          <w:sz w:val="26"/>
          <w:szCs w:val="26"/>
        </w:rPr>
        <w:t>O)</w:t>
      </w:r>
      <w:r w:rsidRPr="006C52B3">
        <w:rPr>
          <w:sz w:val="26"/>
          <w:szCs w:val="26"/>
          <w:vertAlign w:val="subscript"/>
        </w:rPr>
        <w:t>6</w:t>
      </w:r>
      <w:r w:rsidRPr="006C52B3">
        <w:rPr>
          <w:sz w:val="26"/>
          <w:szCs w:val="26"/>
        </w:rPr>
        <w:t>]</w:t>
      </w:r>
      <w:r w:rsidRPr="006C52B3">
        <w:rPr>
          <w:sz w:val="26"/>
          <w:szCs w:val="26"/>
          <w:vertAlign w:val="superscript"/>
        </w:rPr>
        <w:t>n+</w:t>
      </w:r>
      <w:r w:rsidRPr="006C52B3">
        <w:rPr>
          <w:sz w:val="26"/>
          <w:szCs w:val="26"/>
        </w:rPr>
        <w:t>). Chẳng hạn trong dung dịch nước, ion Fe</w:t>
      </w:r>
      <w:r w:rsidRPr="006C52B3">
        <w:rPr>
          <w:sz w:val="26"/>
          <w:szCs w:val="26"/>
          <w:vertAlign w:val="superscript"/>
        </w:rPr>
        <w:t>2+</w:t>
      </w:r>
      <w:r w:rsidRPr="006C52B3">
        <w:rPr>
          <w:sz w:val="26"/>
          <w:szCs w:val="26"/>
        </w:rPr>
        <w:t xml:space="preserve"> tạo phức chất [Fe(H</w:t>
      </w:r>
      <w:r w:rsidRPr="006C52B3">
        <w:rPr>
          <w:sz w:val="26"/>
          <w:szCs w:val="26"/>
          <w:vertAlign w:val="subscript"/>
        </w:rPr>
        <w:t>2</w:t>
      </w:r>
      <w:r w:rsidRPr="006C52B3">
        <w:rPr>
          <w:sz w:val="26"/>
          <w:szCs w:val="26"/>
        </w:rPr>
        <w:t>O)</w:t>
      </w:r>
      <w:r w:rsidRPr="006C52B3">
        <w:rPr>
          <w:sz w:val="26"/>
          <w:szCs w:val="26"/>
          <w:vertAlign w:val="subscript"/>
        </w:rPr>
        <w:t>6</w:t>
      </w:r>
      <w:r w:rsidRPr="006C52B3">
        <w:rPr>
          <w:sz w:val="26"/>
          <w:szCs w:val="26"/>
        </w:rPr>
        <w:t>]</w:t>
      </w:r>
      <w:r w:rsidRPr="006C52B3">
        <w:rPr>
          <w:sz w:val="26"/>
          <w:szCs w:val="26"/>
          <w:vertAlign w:val="superscript"/>
        </w:rPr>
        <w:t>2+</w:t>
      </w:r>
      <w:r w:rsidRPr="006C52B3">
        <w:rPr>
          <w:sz w:val="26"/>
          <w:szCs w:val="26"/>
        </w:rPr>
        <w:t>, ion Co</w:t>
      </w:r>
      <w:r w:rsidRPr="006C52B3">
        <w:rPr>
          <w:sz w:val="26"/>
          <w:szCs w:val="26"/>
          <w:vertAlign w:val="superscript"/>
        </w:rPr>
        <w:t>3+</w:t>
      </w:r>
      <w:r w:rsidRPr="006C52B3">
        <w:rPr>
          <w:sz w:val="26"/>
          <w:szCs w:val="26"/>
        </w:rPr>
        <w:t xml:space="preserve"> tạo phức chất [Co(H</w:t>
      </w:r>
      <w:r w:rsidRPr="006C52B3">
        <w:rPr>
          <w:sz w:val="26"/>
          <w:szCs w:val="26"/>
          <w:vertAlign w:val="subscript"/>
        </w:rPr>
        <w:t>2</w:t>
      </w:r>
      <w:r w:rsidRPr="006C52B3">
        <w:rPr>
          <w:sz w:val="26"/>
          <w:szCs w:val="26"/>
        </w:rPr>
        <w:t>O)</w:t>
      </w:r>
      <w:r w:rsidRPr="006C52B3">
        <w:rPr>
          <w:sz w:val="26"/>
          <w:szCs w:val="26"/>
          <w:vertAlign w:val="subscript"/>
        </w:rPr>
        <w:t>6</w:t>
      </w:r>
      <w:r w:rsidRPr="006C52B3">
        <w:rPr>
          <w:sz w:val="26"/>
          <w:szCs w:val="26"/>
        </w:rPr>
        <w:t>]</w:t>
      </w:r>
      <w:r w:rsidRPr="006C52B3">
        <w:rPr>
          <w:sz w:val="26"/>
          <w:szCs w:val="26"/>
          <w:vertAlign w:val="superscript"/>
        </w:rPr>
        <w:t>3+</w:t>
      </w:r>
      <w:r w:rsidRPr="006C52B3">
        <w:rPr>
          <w:sz w:val="26"/>
          <w:szCs w:val="26"/>
        </w:rPr>
        <w:t>.</w:t>
      </w:r>
    </w:p>
    <w:p w14:paraId="760773A1" w14:textId="14B4EB32" w:rsidR="00A50BC5" w:rsidRDefault="00A50BC5" w:rsidP="00A50BC5">
      <w:pPr>
        <w:jc w:val="center"/>
        <w:rPr>
          <w:noProof/>
          <w:sz w:val="26"/>
          <w:szCs w:val="26"/>
        </w:rPr>
      </w:pPr>
      <w:r>
        <w:rPr>
          <w:noProof/>
          <w:sz w:val="26"/>
          <w:szCs w:val="26"/>
        </w:rPr>
        <w:drawing>
          <wp:inline distT="0" distB="0" distL="0" distR="0" wp14:anchorId="73431A13" wp14:editId="67892DF5">
            <wp:extent cx="4366260" cy="2514600"/>
            <wp:effectExtent l="0" t="0" r="0" b="0"/>
            <wp:docPr id="1202996078"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3"/>
                    <pic:cNvPicPr>
                      <a:picLocks noChangeAspect="1" noChangeArrowheads="1"/>
                    </pic:cNvPicPr>
                  </pic:nvPicPr>
                  <pic:blipFill>
                    <a:blip r:embed="rId2006">
                      <a:extLst>
                        <a:ext uri="{28A0092B-C50C-407E-A947-70E740481C1C}">
                          <a14:useLocalDpi xmlns:a14="http://schemas.microsoft.com/office/drawing/2010/main" val="0"/>
                        </a:ext>
                      </a:extLst>
                    </a:blip>
                    <a:srcRect/>
                    <a:stretch>
                      <a:fillRect/>
                    </a:stretch>
                  </pic:blipFill>
                  <pic:spPr bwMode="auto">
                    <a:xfrm>
                      <a:off x="0" y="0"/>
                      <a:ext cx="4366260" cy="2514600"/>
                    </a:xfrm>
                    <a:prstGeom prst="rect">
                      <a:avLst/>
                    </a:prstGeom>
                    <a:noFill/>
                    <a:ln>
                      <a:noFill/>
                    </a:ln>
                  </pic:spPr>
                </pic:pic>
              </a:graphicData>
            </a:graphic>
          </wp:inline>
        </w:drawing>
      </w:r>
    </w:p>
    <w:p w14:paraId="16EBDB8E" w14:textId="77777777" w:rsidR="00A50BC5" w:rsidRDefault="00A50BC5" w:rsidP="00A50BC5">
      <w:pPr>
        <w:jc w:val="center"/>
        <w:rPr>
          <w:noProof/>
          <w:sz w:val="26"/>
          <w:szCs w:val="26"/>
        </w:rPr>
      </w:pPr>
    </w:p>
    <w:p w14:paraId="715297FF" w14:textId="77777777" w:rsidR="00A50BC5" w:rsidRDefault="00A50BC5" w:rsidP="00A50BC5">
      <w:pPr>
        <w:jc w:val="center"/>
        <w:rPr>
          <w:noProof/>
          <w:sz w:val="26"/>
          <w:szCs w:val="26"/>
        </w:rPr>
      </w:pPr>
    </w:p>
    <w:p w14:paraId="089E016F" w14:textId="77777777" w:rsidR="00A50BC5" w:rsidRDefault="00A50BC5" w:rsidP="00A50BC5">
      <w:pPr>
        <w:jc w:val="center"/>
        <w:rPr>
          <w:noProof/>
          <w:sz w:val="26"/>
          <w:szCs w:val="26"/>
        </w:rPr>
      </w:pPr>
    </w:p>
    <w:p w14:paraId="30A9B31A" w14:textId="77777777" w:rsidR="00A50BC5" w:rsidRDefault="00A50BC5" w:rsidP="00A50BC5">
      <w:pPr>
        <w:jc w:val="center"/>
        <w:rPr>
          <w:noProof/>
          <w:sz w:val="26"/>
          <w:szCs w:val="26"/>
        </w:rPr>
      </w:pPr>
    </w:p>
    <w:p w14:paraId="7948B3A0" w14:textId="77777777" w:rsidR="00A50BC5" w:rsidRPr="006A6FD0" w:rsidRDefault="00A50BC5" w:rsidP="00A50BC5">
      <w:pPr>
        <w:rPr>
          <w:noProof/>
          <w:sz w:val="26"/>
          <w:szCs w:val="26"/>
        </w:rPr>
      </w:pPr>
    </w:p>
    <w:p w14:paraId="751FF064" w14:textId="77777777" w:rsidR="00A50BC5" w:rsidRPr="006C52B3" w:rsidRDefault="00A50BC5" w:rsidP="00A50BC5">
      <w:pPr>
        <w:pStyle w:val="u2"/>
        <w:spacing w:before="0" w:after="0"/>
        <w:rPr>
          <w:rFonts w:cs="Times New Roman"/>
          <w:i w:val="0"/>
          <w:iCs w:val="0"/>
          <w:color w:val="FF0000"/>
          <w:sz w:val="30"/>
          <w:szCs w:val="30"/>
        </w:rPr>
      </w:pPr>
      <w:bookmarkStart w:id="526" w:name="_Toc181964965"/>
      <w:bookmarkStart w:id="527" w:name="_Toc182492025"/>
      <w:bookmarkStart w:id="528" w:name="_Toc182492810"/>
      <w:bookmarkStart w:id="529" w:name="_Toc182493574"/>
      <w:r w:rsidRPr="006C52B3">
        <w:rPr>
          <w:rFonts w:cs="Times New Roman"/>
          <w:i w:val="0"/>
          <w:iCs w:val="0"/>
          <w:color w:val="FF0000"/>
          <w:sz w:val="30"/>
          <w:szCs w:val="30"/>
          <w:lang w:val="nl-NL"/>
        </w:rPr>
        <w:t xml:space="preserve">CHỦ ĐỀ 3: </w:t>
      </w:r>
      <w:r w:rsidRPr="006C52B3">
        <w:rPr>
          <w:rFonts w:cs="Times New Roman"/>
          <w:i w:val="0"/>
          <w:iCs w:val="0"/>
          <w:color w:val="FF0000"/>
          <w:sz w:val="30"/>
          <w:szCs w:val="30"/>
        </w:rPr>
        <w:t>MỘT SỐ TÍNH CHẤT VÀ ỨNG DỤNG CỦA PHỨC CHẤT</w:t>
      </w:r>
      <w:bookmarkEnd w:id="526"/>
      <w:bookmarkEnd w:id="527"/>
      <w:bookmarkEnd w:id="528"/>
      <w:bookmarkEnd w:id="529"/>
    </w:p>
    <w:p w14:paraId="6556227D" w14:textId="77777777" w:rsidR="00A50BC5" w:rsidRPr="006C52B3" w:rsidRDefault="00A50BC5" w:rsidP="00A50BC5">
      <w:pPr>
        <w:rPr>
          <w:b/>
          <w:sz w:val="26"/>
          <w:szCs w:val="26"/>
        </w:rPr>
      </w:pPr>
      <w:r w:rsidRPr="006C52B3">
        <w:rPr>
          <w:b/>
          <w:sz w:val="26"/>
          <w:szCs w:val="26"/>
        </w:rPr>
        <w:t>I. MỘT SỐ DẤU HIỆU CỦA PHẢN ỨNG TẠO PHỨC CHẤT VÀ PHẢN ỨNG THẾ PHỐI TỬ CỦA PHỨC CHẤT TRONG DUNG DỊCH</w:t>
      </w:r>
    </w:p>
    <w:p w14:paraId="3476007C" w14:textId="77777777" w:rsidR="00A50BC5" w:rsidRPr="006C52B3" w:rsidRDefault="00A50BC5" w:rsidP="00A50BC5">
      <w:pPr>
        <w:rPr>
          <w:b/>
          <w:sz w:val="26"/>
          <w:szCs w:val="26"/>
        </w:rPr>
      </w:pPr>
      <w:r w:rsidRPr="006C52B3">
        <w:rPr>
          <w:b/>
          <w:sz w:val="26"/>
          <w:szCs w:val="26"/>
        </w:rPr>
        <w:t>1. Một số dấu hiệu của phản ứng tạo phức chất trong dung dịch</w:t>
      </w:r>
    </w:p>
    <w:p w14:paraId="2DFD5E2E" w14:textId="77777777" w:rsidR="00A50BC5" w:rsidRDefault="00A50BC5" w:rsidP="00A50BC5">
      <w:pPr>
        <w:ind w:firstLine="720"/>
        <w:rPr>
          <w:sz w:val="26"/>
          <w:szCs w:val="26"/>
        </w:rPr>
      </w:pPr>
      <w:r w:rsidRPr="006C52B3">
        <w:rPr>
          <w:sz w:val="26"/>
          <w:szCs w:val="26"/>
        </w:rPr>
        <w:t>Phản ứng tạo phức chất trong dung dịch có thể được nhận biết dựa vào một số dấu hiệu như : xuất hiện kết tủa; hòa tan kết tủa; thay đổi màu sắc.</w:t>
      </w:r>
    </w:p>
    <w:p w14:paraId="709A8A7B" w14:textId="77777777" w:rsidR="00281976" w:rsidRDefault="00281976" w:rsidP="00A50BC5">
      <w:pPr>
        <w:ind w:firstLine="720"/>
        <w:rPr>
          <w:sz w:val="26"/>
          <w:szCs w:val="26"/>
        </w:rPr>
      </w:pPr>
    </w:p>
    <w:p w14:paraId="15547B2A" w14:textId="77777777" w:rsidR="00281976" w:rsidRDefault="00281976" w:rsidP="00A50BC5">
      <w:pPr>
        <w:ind w:firstLine="720"/>
        <w:rPr>
          <w:sz w:val="26"/>
          <w:szCs w:val="26"/>
        </w:rPr>
      </w:pPr>
    </w:p>
    <w:p w14:paraId="2933F0F3" w14:textId="77777777" w:rsidR="00281976" w:rsidRDefault="00281976" w:rsidP="00A50BC5">
      <w:pPr>
        <w:ind w:firstLine="720"/>
        <w:rPr>
          <w:sz w:val="26"/>
          <w:szCs w:val="26"/>
        </w:rPr>
      </w:pPr>
    </w:p>
    <w:p w14:paraId="0A9C9BE4" w14:textId="77777777" w:rsidR="00281976" w:rsidRDefault="00281976" w:rsidP="00A50BC5">
      <w:pPr>
        <w:ind w:firstLine="720"/>
        <w:rPr>
          <w:sz w:val="26"/>
          <w:szCs w:val="26"/>
        </w:rPr>
      </w:pPr>
    </w:p>
    <w:p w14:paraId="066CB28D" w14:textId="77777777" w:rsidR="00281976" w:rsidRDefault="00281976" w:rsidP="00A50BC5">
      <w:pPr>
        <w:ind w:firstLine="720"/>
        <w:rPr>
          <w:sz w:val="26"/>
          <w:szCs w:val="26"/>
        </w:rPr>
      </w:pPr>
    </w:p>
    <w:p w14:paraId="12050939" w14:textId="77777777" w:rsidR="00281976" w:rsidRPr="006C52B3" w:rsidRDefault="00281976" w:rsidP="00A50BC5">
      <w:pPr>
        <w:ind w:firstLine="720"/>
        <w:rPr>
          <w:sz w:val="26"/>
          <w:szCs w:val="26"/>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322"/>
        <w:gridCol w:w="2244"/>
        <w:gridCol w:w="2249"/>
        <w:gridCol w:w="2254"/>
      </w:tblGrid>
      <w:tr w:rsidR="00A50BC5" w:rsidRPr="006C52B3" w14:paraId="5B2CDCCD" w14:textId="77777777" w:rsidTr="007353D9">
        <w:trPr>
          <w:trHeight w:hRule="exact" w:val="329"/>
          <w:jc w:val="center"/>
        </w:trPr>
        <w:tc>
          <w:tcPr>
            <w:tcW w:w="2322" w:type="dxa"/>
            <w:tcBorders>
              <w:top w:val="single" w:sz="4" w:space="0" w:color="auto"/>
              <w:left w:val="single" w:sz="4" w:space="0" w:color="auto"/>
            </w:tcBorders>
            <w:shd w:val="clear" w:color="auto" w:fill="AED4A4"/>
          </w:tcPr>
          <w:p w14:paraId="6C12C8F9" w14:textId="77777777" w:rsidR="00A50BC5" w:rsidRPr="006C52B3" w:rsidRDefault="00A50BC5" w:rsidP="007353D9">
            <w:pPr>
              <w:widowControl w:val="0"/>
              <w:jc w:val="center"/>
              <w:rPr>
                <w:rFonts w:eastAsia="Arial"/>
                <w:b/>
                <w:color w:val="FF0000"/>
                <w:sz w:val="26"/>
                <w:szCs w:val="26"/>
                <w:lang w:val="vi-VN" w:eastAsia="vi-VN" w:bidi="vi-VN"/>
              </w:rPr>
            </w:pPr>
            <w:r w:rsidRPr="006C52B3">
              <w:rPr>
                <w:rFonts w:eastAsia="Arial"/>
                <w:b/>
                <w:color w:val="FF0000"/>
                <w:sz w:val="26"/>
                <w:szCs w:val="26"/>
                <w:lang w:val="vi-VN" w:eastAsia="vi-VN" w:bidi="vi-VN"/>
              </w:rPr>
              <w:lastRenderedPageBreak/>
              <w:t>Phức chất</w:t>
            </w:r>
          </w:p>
        </w:tc>
        <w:tc>
          <w:tcPr>
            <w:tcW w:w="2244" w:type="dxa"/>
            <w:tcBorders>
              <w:top w:val="single" w:sz="4" w:space="0" w:color="auto"/>
              <w:left w:val="single" w:sz="4" w:space="0" w:color="auto"/>
            </w:tcBorders>
            <w:shd w:val="clear" w:color="auto" w:fill="AED4A4"/>
          </w:tcPr>
          <w:p w14:paraId="27B4F67D" w14:textId="77777777" w:rsidR="00A50BC5" w:rsidRPr="006C52B3" w:rsidRDefault="00A50BC5" w:rsidP="007353D9">
            <w:pPr>
              <w:widowControl w:val="0"/>
              <w:jc w:val="center"/>
              <w:rPr>
                <w:rFonts w:eastAsia="Arial"/>
                <w:b/>
                <w:color w:val="FF0000"/>
                <w:sz w:val="26"/>
                <w:szCs w:val="26"/>
                <w:lang w:val="vi-VN" w:eastAsia="vi-VN" w:bidi="vi-VN"/>
              </w:rPr>
            </w:pPr>
            <w:r w:rsidRPr="006C52B3">
              <w:rPr>
                <w:rFonts w:eastAsia="Arial"/>
                <w:b/>
                <w:color w:val="FF0000"/>
                <w:sz w:val="26"/>
                <w:szCs w:val="26"/>
                <w:lang w:val="vi-VN" w:eastAsia="vi-VN" w:bidi="vi-VN"/>
              </w:rPr>
              <w:t>Màu sắc</w:t>
            </w:r>
          </w:p>
        </w:tc>
        <w:tc>
          <w:tcPr>
            <w:tcW w:w="2249" w:type="dxa"/>
            <w:tcBorders>
              <w:top w:val="single" w:sz="4" w:space="0" w:color="auto"/>
              <w:left w:val="single" w:sz="4" w:space="0" w:color="auto"/>
            </w:tcBorders>
            <w:shd w:val="clear" w:color="auto" w:fill="AED4A4"/>
          </w:tcPr>
          <w:p w14:paraId="6460E0F7" w14:textId="77777777" w:rsidR="00A50BC5" w:rsidRPr="006C52B3" w:rsidRDefault="00A50BC5" w:rsidP="007353D9">
            <w:pPr>
              <w:widowControl w:val="0"/>
              <w:jc w:val="center"/>
              <w:rPr>
                <w:rFonts w:eastAsia="Arial"/>
                <w:b/>
                <w:color w:val="FF0000"/>
                <w:sz w:val="26"/>
                <w:szCs w:val="26"/>
                <w:lang w:val="vi-VN" w:eastAsia="vi-VN" w:bidi="vi-VN"/>
              </w:rPr>
            </w:pPr>
            <w:r w:rsidRPr="006C52B3">
              <w:rPr>
                <w:rFonts w:eastAsia="Arial"/>
                <w:b/>
                <w:color w:val="FF0000"/>
                <w:sz w:val="26"/>
                <w:szCs w:val="26"/>
                <w:lang w:val="vi-VN" w:eastAsia="vi-VN" w:bidi="vi-VN"/>
              </w:rPr>
              <w:t>Phức chất</w:t>
            </w:r>
          </w:p>
        </w:tc>
        <w:tc>
          <w:tcPr>
            <w:tcW w:w="2254" w:type="dxa"/>
            <w:tcBorders>
              <w:top w:val="single" w:sz="4" w:space="0" w:color="auto"/>
              <w:left w:val="single" w:sz="4" w:space="0" w:color="auto"/>
              <w:right w:val="single" w:sz="4" w:space="0" w:color="auto"/>
            </w:tcBorders>
            <w:shd w:val="clear" w:color="auto" w:fill="AED4A4"/>
          </w:tcPr>
          <w:p w14:paraId="73A34F79" w14:textId="77777777" w:rsidR="00A50BC5" w:rsidRPr="006C52B3" w:rsidRDefault="00A50BC5" w:rsidP="007353D9">
            <w:pPr>
              <w:widowControl w:val="0"/>
              <w:jc w:val="center"/>
              <w:rPr>
                <w:rFonts w:eastAsia="Arial"/>
                <w:b/>
                <w:color w:val="FF0000"/>
                <w:sz w:val="26"/>
                <w:szCs w:val="26"/>
                <w:lang w:val="vi-VN" w:eastAsia="vi-VN" w:bidi="vi-VN"/>
              </w:rPr>
            </w:pPr>
            <w:r w:rsidRPr="006C52B3">
              <w:rPr>
                <w:rFonts w:eastAsia="Arial"/>
                <w:b/>
                <w:color w:val="FF0000"/>
                <w:sz w:val="26"/>
                <w:szCs w:val="26"/>
                <w:lang w:val="vi-VN" w:eastAsia="vi-VN" w:bidi="vi-VN"/>
              </w:rPr>
              <w:t>Màu sắc</w:t>
            </w:r>
          </w:p>
        </w:tc>
      </w:tr>
      <w:tr w:rsidR="00A50BC5" w:rsidRPr="006C52B3" w14:paraId="5CA4E7CA" w14:textId="77777777" w:rsidTr="007353D9">
        <w:trPr>
          <w:trHeight w:hRule="exact" w:val="1567"/>
          <w:jc w:val="center"/>
        </w:trPr>
        <w:tc>
          <w:tcPr>
            <w:tcW w:w="2322" w:type="dxa"/>
            <w:tcBorders>
              <w:top w:val="single" w:sz="4" w:space="0" w:color="auto"/>
              <w:left w:val="single" w:sz="4" w:space="0" w:color="auto"/>
            </w:tcBorders>
            <w:shd w:val="clear" w:color="auto" w:fill="FFFFFF"/>
            <w:vAlign w:val="center"/>
          </w:tcPr>
          <w:p w14:paraId="631F8A73"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[Cr(H</w:t>
            </w:r>
            <w:r w:rsidRPr="006C52B3">
              <w:rPr>
                <w:rFonts w:eastAsia="Arial"/>
                <w:color w:val="000000"/>
                <w:sz w:val="26"/>
                <w:szCs w:val="26"/>
                <w:vertAlign w:val="subscript"/>
                <w:lang w:val="vi-VN" w:eastAsia="vi-VN" w:bidi="vi-VN"/>
              </w:rPr>
              <w:t>2</w:t>
            </w:r>
            <w:r w:rsidRPr="006C52B3">
              <w:rPr>
                <w:rFonts w:eastAsia="Arial"/>
                <w:color w:val="000000"/>
                <w:sz w:val="26"/>
                <w:szCs w:val="26"/>
                <w:lang w:val="vi-VN" w:eastAsia="vi-VN" w:bidi="vi-VN"/>
              </w:rPr>
              <w:t>O)</w:t>
            </w:r>
            <w:r w:rsidRPr="006C52B3">
              <w:rPr>
                <w:rFonts w:eastAsia="Arial"/>
                <w:color w:val="000000"/>
                <w:sz w:val="26"/>
                <w:szCs w:val="26"/>
                <w:vertAlign w:val="subscript"/>
                <w:lang w:val="vi-VN" w:eastAsia="vi-VN" w:bidi="vi-VN"/>
              </w:rPr>
              <w:t>6</w:t>
            </w:r>
            <w:r w:rsidRPr="006C52B3">
              <w:rPr>
                <w:rFonts w:eastAsia="Arial"/>
                <w:color w:val="000000"/>
                <w:sz w:val="26"/>
                <w:szCs w:val="26"/>
                <w:lang w:val="vi-VN" w:eastAsia="vi-VN" w:bidi="vi-VN"/>
              </w:rPr>
              <w:t>]</w:t>
            </w:r>
            <w:r w:rsidRPr="006C52B3">
              <w:rPr>
                <w:rFonts w:eastAsia="Arial"/>
                <w:color w:val="000000"/>
                <w:sz w:val="26"/>
                <w:szCs w:val="26"/>
                <w:vertAlign w:val="superscript"/>
                <w:lang w:val="vi-VN" w:eastAsia="vi-VN" w:bidi="vi-VN"/>
              </w:rPr>
              <w:t>3+</w:t>
            </w:r>
          </w:p>
        </w:tc>
        <w:tc>
          <w:tcPr>
            <w:tcW w:w="2244" w:type="dxa"/>
            <w:tcBorders>
              <w:top w:val="single" w:sz="4" w:space="0" w:color="auto"/>
              <w:left w:val="single" w:sz="4" w:space="0" w:color="auto"/>
            </w:tcBorders>
            <w:shd w:val="clear" w:color="auto" w:fill="FFFFFF"/>
            <w:vAlign w:val="bottom"/>
          </w:tcPr>
          <w:p w14:paraId="4C0F3FC8" w14:textId="456F6E53" w:rsidR="00A50BC5" w:rsidRPr="006C52B3" w:rsidRDefault="00A50BC5" w:rsidP="007353D9">
            <w:pPr>
              <w:widowControl w:val="0"/>
              <w:jc w:val="center"/>
              <w:rPr>
                <w:rFonts w:eastAsia="Courier New"/>
                <w:color w:val="000000"/>
                <w:sz w:val="26"/>
                <w:szCs w:val="26"/>
                <w:lang w:val="vi-VN" w:eastAsia="vi-VN" w:bidi="vi-VN"/>
              </w:rPr>
            </w:pPr>
            <w:r w:rsidRPr="006C52B3">
              <w:rPr>
                <w:rFonts w:eastAsia="Arial"/>
                <w:color w:val="000000"/>
                <w:sz w:val="26"/>
                <w:szCs w:val="26"/>
                <w:lang w:val="vi-VN" w:eastAsia="vi-VN" w:bidi="vi-VN"/>
              </w:rPr>
              <w:t>Xanh tím</w:t>
            </w:r>
            <w:r>
              <w:rPr>
                <w:noProof/>
                <w:sz w:val="26"/>
                <w:szCs w:val="26"/>
              </w:rPr>
              <w:drawing>
                <wp:inline distT="0" distB="0" distL="0" distR="0" wp14:anchorId="704C38D2" wp14:editId="4A735422">
                  <wp:extent cx="342900" cy="723900"/>
                  <wp:effectExtent l="0" t="0" r="0" b="0"/>
                  <wp:docPr id="203647515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4"/>
                          <pic:cNvPicPr>
                            <a:picLocks noChangeAspect="1" noChangeArrowheads="1"/>
                          </pic:cNvPicPr>
                        </pic:nvPicPr>
                        <pic:blipFill>
                          <a:blip r:embed="rId2007">
                            <a:extLst>
                              <a:ext uri="{28A0092B-C50C-407E-A947-70E740481C1C}">
                                <a14:useLocalDpi xmlns:a14="http://schemas.microsoft.com/office/drawing/2010/main" val="0"/>
                              </a:ext>
                            </a:extLst>
                          </a:blip>
                          <a:srcRect/>
                          <a:stretch>
                            <a:fillRect/>
                          </a:stretch>
                        </pic:blipFill>
                        <pic:spPr bwMode="auto">
                          <a:xfrm>
                            <a:off x="0" y="0"/>
                            <a:ext cx="342900" cy="723900"/>
                          </a:xfrm>
                          <a:prstGeom prst="rect">
                            <a:avLst/>
                          </a:prstGeom>
                          <a:noFill/>
                          <a:ln>
                            <a:noFill/>
                          </a:ln>
                        </pic:spPr>
                      </pic:pic>
                    </a:graphicData>
                  </a:graphic>
                </wp:inline>
              </w:drawing>
            </w:r>
          </w:p>
        </w:tc>
        <w:tc>
          <w:tcPr>
            <w:tcW w:w="2249" w:type="dxa"/>
            <w:tcBorders>
              <w:top w:val="single" w:sz="4" w:space="0" w:color="auto"/>
              <w:left w:val="single" w:sz="4" w:space="0" w:color="auto"/>
            </w:tcBorders>
            <w:shd w:val="clear" w:color="auto" w:fill="FFFFFF"/>
            <w:vAlign w:val="center"/>
          </w:tcPr>
          <w:p w14:paraId="000ECBFA" w14:textId="77777777" w:rsidR="00A50BC5" w:rsidRPr="006C52B3" w:rsidRDefault="00A50BC5" w:rsidP="007353D9">
            <w:pPr>
              <w:widowControl w:val="0"/>
              <w:jc w:val="center"/>
              <w:rPr>
                <w:rFonts w:eastAsia="Arial"/>
                <w:color w:val="000000"/>
                <w:sz w:val="26"/>
                <w:szCs w:val="26"/>
                <w:vertAlign w:val="superscript"/>
                <w:lang w:eastAsia="vi-VN" w:bidi="vi-VN"/>
              </w:rPr>
            </w:pPr>
            <w:r w:rsidRPr="006C52B3">
              <w:rPr>
                <w:rFonts w:eastAsia="Arial"/>
                <w:color w:val="000000"/>
                <w:sz w:val="26"/>
                <w:szCs w:val="26"/>
                <w:lang w:val="vi-VN" w:eastAsia="vi-VN" w:bidi="vi-VN"/>
              </w:rPr>
              <w:t>[Cr(OH)</w:t>
            </w:r>
            <w:r w:rsidRPr="006C52B3">
              <w:rPr>
                <w:rFonts w:eastAsia="Arial"/>
                <w:color w:val="000000"/>
                <w:sz w:val="26"/>
                <w:szCs w:val="26"/>
                <w:vertAlign w:val="subscript"/>
                <w:lang w:val="vi-VN" w:eastAsia="vi-VN" w:bidi="vi-VN"/>
              </w:rPr>
              <w:t>6</w:t>
            </w:r>
            <w:r w:rsidRPr="006C52B3">
              <w:rPr>
                <w:rFonts w:eastAsia="Arial"/>
                <w:color w:val="000000"/>
                <w:sz w:val="26"/>
                <w:szCs w:val="26"/>
                <w:lang w:val="vi-VN" w:eastAsia="vi-VN" w:bidi="vi-VN"/>
              </w:rPr>
              <w:t>]</w:t>
            </w:r>
            <w:r w:rsidRPr="006C52B3">
              <w:rPr>
                <w:rFonts w:eastAsia="Arial"/>
                <w:color w:val="000000"/>
                <w:sz w:val="26"/>
                <w:szCs w:val="26"/>
                <w:vertAlign w:val="superscript"/>
                <w:lang w:eastAsia="vi-VN" w:bidi="vi-VN"/>
              </w:rPr>
              <w:t>3-</w:t>
            </w:r>
          </w:p>
        </w:tc>
        <w:tc>
          <w:tcPr>
            <w:tcW w:w="2254" w:type="dxa"/>
            <w:tcBorders>
              <w:top w:val="single" w:sz="4" w:space="0" w:color="auto"/>
              <w:left w:val="single" w:sz="4" w:space="0" w:color="auto"/>
              <w:right w:val="single" w:sz="4" w:space="0" w:color="auto"/>
            </w:tcBorders>
            <w:shd w:val="clear" w:color="auto" w:fill="FFFFFF"/>
            <w:vAlign w:val="center"/>
          </w:tcPr>
          <w:p w14:paraId="52B3F403" w14:textId="481DADEE" w:rsidR="00A50BC5" w:rsidRPr="006C52B3" w:rsidRDefault="00A50BC5" w:rsidP="007353D9">
            <w:pPr>
              <w:widowControl w:val="0"/>
              <w:rPr>
                <w:rFonts w:eastAsia="Courier New"/>
                <w:color w:val="000000"/>
                <w:sz w:val="26"/>
                <w:szCs w:val="26"/>
                <w:lang w:val="vi-VN" w:eastAsia="vi-VN" w:bidi="vi-VN"/>
              </w:rPr>
            </w:pPr>
            <w:r w:rsidRPr="006C52B3">
              <w:rPr>
                <w:rFonts w:eastAsia="Arial"/>
                <w:color w:val="000000"/>
                <w:sz w:val="26"/>
                <w:szCs w:val="26"/>
                <w:lang w:val="vi-VN" w:eastAsia="vi-VN" w:bidi="vi-VN"/>
              </w:rPr>
              <w:t>Xanh rêu</w:t>
            </w:r>
            <w:r>
              <w:rPr>
                <w:noProof/>
                <w:sz w:val="26"/>
                <w:szCs w:val="26"/>
              </w:rPr>
              <w:drawing>
                <wp:inline distT="0" distB="0" distL="0" distR="0" wp14:anchorId="372CBC1D" wp14:editId="2C760EAC">
                  <wp:extent cx="327660" cy="822960"/>
                  <wp:effectExtent l="0" t="0" r="0" b="0"/>
                  <wp:docPr id="734718207"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
                          <pic:cNvPicPr>
                            <a:picLocks noChangeAspect="1" noChangeArrowheads="1"/>
                          </pic:cNvPicPr>
                        </pic:nvPicPr>
                        <pic:blipFill>
                          <a:blip r:embed="rId2008">
                            <a:extLst>
                              <a:ext uri="{28A0092B-C50C-407E-A947-70E740481C1C}">
                                <a14:useLocalDpi xmlns:a14="http://schemas.microsoft.com/office/drawing/2010/main" val="0"/>
                              </a:ext>
                            </a:extLst>
                          </a:blip>
                          <a:srcRect/>
                          <a:stretch>
                            <a:fillRect/>
                          </a:stretch>
                        </pic:blipFill>
                        <pic:spPr bwMode="auto">
                          <a:xfrm>
                            <a:off x="0" y="0"/>
                            <a:ext cx="327660" cy="822960"/>
                          </a:xfrm>
                          <a:prstGeom prst="rect">
                            <a:avLst/>
                          </a:prstGeom>
                          <a:noFill/>
                          <a:ln>
                            <a:noFill/>
                          </a:ln>
                        </pic:spPr>
                      </pic:pic>
                    </a:graphicData>
                  </a:graphic>
                </wp:inline>
              </w:drawing>
            </w:r>
          </w:p>
        </w:tc>
      </w:tr>
      <w:tr w:rsidR="00A50BC5" w:rsidRPr="006C52B3" w14:paraId="285F03EA" w14:textId="77777777" w:rsidTr="007353D9">
        <w:trPr>
          <w:trHeight w:hRule="exact" w:val="1450"/>
          <w:jc w:val="center"/>
        </w:trPr>
        <w:tc>
          <w:tcPr>
            <w:tcW w:w="2322" w:type="dxa"/>
            <w:tcBorders>
              <w:top w:val="single" w:sz="4" w:space="0" w:color="auto"/>
              <w:left w:val="single" w:sz="4" w:space="0" w:color="auto"/>
            </w:tcBorders>
            <w:shd w:val="clear" w:color="auto" w:fill="FFFFFF"/>
            <w:vAlign w:val="center"/>
          </w:tcPr>
          <w:p w14:paraId="3D5D098C"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[Fe(H</w:t>
            </w:r>
            <w:r w:rsidRPr="006C52B3">
              <w:rPr>
                <w:rFonts w:eastAsia="Arial"/>
                <w:color w:val="000000"/>
                <w:sz w:val="26"/>
                <w:szCs w:val="26"/>
                <w:vertAlign w:val="subscript"/>
                <w:lang w:val="vi-VN" w:eastAsia="vi-VN" w:bidi="vi-VN"/>
              </w:rPr>
              <w:t>2</w:t>
            </w:r>
            <w:r w:rsidRPr="006C52B3">
              <w:rPr>
                <w:rFonts w:eastAsia="Arial"/>
                <w:color w:val="000000"/>
                <w:sz w:val="26"/>
                <w:szCs w:val="26"/>
                <w:lang w:val="vi-VN" w:eastAsia="vi-VN" w:bidi="vi-VN"/>
              </w:rPr>
              <w:t>O)</w:t>
            </w:r>
            <w:r w:rsidRPr="006C52B3">
              <w:rPr>
                <w:rFonts w:eastAsia="Arial"/>
                <w:color w:val="000000"/>
                <w:sz w:val="26"/>
                <w:szCs w:val="26"/>
                <w:vertAlign w:val="subscript"/>
                <w:lang w:val="vi-VN" w:eastAsia="vi-VN" w:bidi="vi-VN"/>
              </w:rPr>
              <w:t>6</w:t>
            </w:r>
            <w:r w:rsidRPr="006C52B3">
              <w:rPr>
                <w:rFonts w:eastAsia="Arial"/>
                <w:color w:val="000000"/>
                <w:sz w:val="26"/>
                <w:szCs w:val="26"/>
                <w:lang w:val="vi-VN" w:eastAsia="vi-VN" w:bidi="vi-VN"/>
              </w:rPr>
              <w:t>]</w:t>
            </w:r>
            <w:r w:rsidRPr="006C52B3">
              <w:rPr>
                <w:rFonts w:eastAsia="Arial"/>
                <w:color w:val="000000"/>
                <w:sz w:val="26"/>
                <w:szCs w:val="26"/>
                <w:vertAlign w:val="superscript"/>
                <w:lang w:val="vi-VN" w:eastAsia="vi-VN" w:bidi="vi-VN"/>
              </w:rPr>
              <w:t>2+</w:t>
            </w:r>
          </w:p>
        </w:tc>
        <w:tc>
          <w:tcPr>
            <w:tcW w:w="2244" w:type="dxa"/>
            <w:tcBorders>
              <w:top w:val="single" w:sz="4" w:space="0" w:color="auto"/>
              <w:left w:val="single" w:sz="4" w:space="0" w:color="auto"/>
            </w:tcBorders>
            <w:shd w:val="clear" w:color="auto" w:fill="FFFFFF"/>
            <w:vAlign w:val="center"/>
          </w:tcPr>
          <w:p w14:paraId="35441F8B" w14:textId="0E8DC346" w:rsidR="00A50BC5" w:rsidRPr="006C52B3" w:rsidRDefault="00A50BC5" w:rsidP="007353D9">
            <w:pPr>
              <w:widowControl w:val="0"/>
              <w:jc w:val="center"/>
              <w:rPr>
                <w:rFonts w:eastAsia="Courier New"/>
                <w:color w:val="000000"/>
                <w:sz w:val="26"/>
                <w:szCs w:val="26"/>
                <w:lang w:val="vi-VN" w:eastAsia="vi-VN" w:bidi="vi-VN"/>
              </w:rPr>
            </w:pPr>
            <w:r w:rsidRPr="006C52B3">
              <w:rPr>
                <w:rFonts w:eastAsia="Arial"/>
                <w:color w:val="000000"/>
                <w:sz w:val="26"/>
                <w:szCs w:val="26"/>
                <w:lang w:val="vi-VN" w:eastAsia="vi-VN" w:bidi="vi-VN"/>
              </w:rPr>
              <w:t>Lục nhạt</w:t>
            </w:r>
            <w:r>
              <w:rPr>
                <w:noProof/>
                <w:sz w:val="26"/>
                <w:szCs w:val="26"/>
              </w:rPr>
              <w:drawing>
                <wp:inline distT="0" distB="0" distL="0" distR="0" wp14:anchorId="4A3966B2" wp14:editId="640AD4AC">
                  <wp:extent cx="266700" cy="731520"/>
                  <wp:effectExtent l="0" t="0" r="0" b="0"/>
                  <wp:docPr id="187709014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6"/>
                          <pic:cNvPicPr>
                            <a:picLocks noChangeAspect="1" noChangeArrowheads="1"/>
                          </pic:cNvPicPr>
                        </pic:nvPicPr>
                        <pic:blipFill>
                          <a:blip r:embed="rId2009">
                            <a:extLst>
                              <a:ext uri="{28A0092B-C50C-407E-A947-70E740481C1C}">
                                <a14:useLocalDpi xmlns:a14="http://schemas.microsoft.com/office/drawing/2010/main" val="0"/>
                              </a:ext>
                            </a:extLst>
                          </a:blip>
                          <a:srcRect/>
                          <a:stretch>
                            <a:fillRect/>
                          </a:stretch>
                        </pic:blipFill>
                        <pic:spPr bwMode="auto">
                          <a:xfrm>
                            <a:off x="0" y="0"/>
                            <a:ext cx="266700" cy="731520"/>
                          </a:xfrm>
                          <a:prstGeom prst="rect">
                            <a:avLst/>
                          </a:prstGeom>
                          <a:noFill/>
                          <a:ln>
                            <a:noFill/>
                          </a:ln>
                        </pic:spPr>
                      </pic:pic>
                    </a:graphicData>
                  </a:graphic>
                </wp:inline>
              </w:drawing>
            </w:r>
          </w:p>
        </w:tc>
        <w:tc>
          <w:tcPr>
            <w:tcW w:w="2249" w:type="dxa"/>
            <w:tcBorders>
              <w:top w:val="single" w:sz="4" w:space="0" w:color="auto"/>
              <w:left w:val="single" w:sz="4" w:space="0" w:color="auto"/>
            </w:tcBorders>
            <w:shd w:val="clear" w:color="auto" w:fill="FFFFFF"/>
            <w:vAlign w:val="center"/>
          </w:tcPr>
          <w:p w14:paraId="117AEF9D"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[Fe(H</w:t>
            </w:r>
            <w:r w:rsidRPr="006C52B3">
              <w:rPr>
                <w:rFonts w:eastAsia="Arial"/>
                <w:color w:val="000000"/>
                <w:sz w:val="26"/>
                <w:szCs w:val="26"/>
                <w:vertAlign w:val="subscript"/>
                <w:lang w:val="vi-VN" w:eastAsia="vi-VN" w:bidi="vi-VN"/>
              </w:rPr>
              <w:t>2</w:t>
            </w:r>
            <w:r w:rsidRPr="006C52B3">
              <w:rPr>
                <w:rFonts w:eastAsia="Arial"/>
                <w:color w:val="000000"/>
                <w:sz w:val="26"/>
                <w:szCs w:val="26"/>
                <w:lang w:val="vi-VN" w:eastAsia="vi-VN" w:bidi="vi-VN"/>
              </w:rPr>
              <w:t>O)</w:t>
            </w:r>
            <w:r w:rsidRPr="006C52B3">
              <w:rPr>
                <w:rFonts w:eastAsia="Arial"/>
                <w:color w:val="000000"/>
                <w:sz w:val="26"/>
                <w:szCs w:val="26"/>
                <w:vertAlign w:val="subscript"/>
                <w:lang w:val="vi-VN" w:eastAsia="vi-VN" w:bidi="vi-VN"/>
              </w:rPr>
              <w:t>6</w:t>
            </w:r>
            <w:r w:rsidRPr="006C52B3">
              <w:rPr>
                <w:rFonts w:eastAsia="Arial"/>
                <w:color w:val="000000"/>
                <w:sz w:val="26"/>
                <w:szCs w:val="26"/>
                <w:lang w:val="vi-VN" w:eastAsia="vi-VN" w:bidi="vi-VN"/>
              </w:rPr>
              <w:t>]</w:t>
            </w:r>
            <w:r w:rsidRPr="006C52B3">
              <w:rPr>
                <w:rFonts w:eastAsia="Arial"/>
                <w:color w:val="000000"/>
                <w:sz w:val="26"/>
                <w:szCs w:val="26"/>
                <w:vertAlign w:val="superscript"/>
                <w:lang w:val="vi-VN" w:eastAsia="vi-VN" w:bidi="vi-VN"/>
              </w:rPr>
              <w:t>3+</w:t>
            </w:r>
          </w:p>
        </w:tc>
        <w:tc>
          <w:tcPr>
            <w:tcW w:w="2254" w:type="dxa"/>
            <w:tcBorders>
              <w:top w:val="single" w:sz="4" w:space="0" w:color="auto"/>
              <w:left w:val="single" w:sz="4" w:space="0" w:color="auto"/>
              <w:right w:val="single" w:sz="4" w:space="0" w:color="auto"/>
            </w:tcBorders>
            <w:shd w:val="clear" w:color="auto" w:fill="FFFFFF"/>
            <w:vAlign w:val="center"/>
          </w:tcPr>
          <w:p w14:paraId="344724E4" w14:textId="356D4D7D" w:rsidR="00A50BC5" w:rsidRPr="006C52B3" w:rsidRDefault="00A50BC5" w:rsidP="007353D9">
            <w:pPr>
              <w:widowControl w:val="0"/>
              <w:rPr>
                <w:rFonts w:eastAsia="Courier New"/>
                <w:color w:val="000000"/>
                <w:sz w:val="26"/>
                <w:szCs w:val="26"/>
                <w:lang w:val="vi-VN" w:eastAsia="vi-VN" w:bidi="vi-VN"/>
              </w:rPr>
            </w:pPr>
            <w:r w:rsidRPr="006C52B3">
              <w:rPr>
                <w:rFonts w:eastAsia="Arial"/>
                <w:color w:val="000000"/>
                <w:sz w:val="26"/>
                <w:szCs w:val="26"/>
                <w:lang w:val="vi-VN" w:eastAsia="vi-VN" w:bidi="vi-VN"/>
              </w:rPr>
              <w:t>Vàng nhạt</w:t>
            </w:r>
            <w:r>
              <w:rPr>
                <w:noProof/>
                <w:sz w:val="26"/>
                <w:szCs w:val="26"/>
              </w:rPr>
              <w:drawing>
                <wp:inline distT="0" distB="0" distL="0" distR="0" wp14:anchorId="1725A36B" wp14:editId="2E600A06">
                  <wp:extent cx="289560" cy="807720"/>
                  <wp:effectExtent l="0" t="0" r="0" b="0"/>
                  <wp:docPr id="1474674265"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7"/>
                          <pic:cNvPicPr>
                            <a:picLocks noChangeAspect="1" noChangeArrowheads="1"/>
                          </pic:cNvPicPr>
                        </pic:nvPicPr>
                        <pic:blipFill>
                          <a:blip r:embed="rId2010">
                            <a:extLst>
                              <a:ext uri="{28A0092B-C50C-407E-A947-70E740481C1C}">
                                <a14:useLocalDpi xmlns:a14="http://schemas.microsoft.com/office/drawing/2010/main" val="0"/>
                              </a:ext>
                            </a:extLst>
                          </a:blip>
                          <a:srcRect/>
                          <a:stretch>
                            <a:fillRect/>
                          </a:stretch>
                        </pic:blipFill>
                        <pic:spPr bwMode="auto">
                          <a:xfrm>
                            <a:off x="0" y="0"/>
                            <a:ext cx="289560" cy="807720"/>
                          </a:xfrm>
                          <a:prstGeom prst="rect">
                            <a:avLst/>
                          </a:prstGeom>
                          <a:noFill/>
                          <a:ln>
                            <a:noFill/>
                          </a:ln>
                        </pic:spPr>
                      </pic:pic>
                    </a:graphicData>
                  </a:graphic>
                </wp:inline>
              </w:drawing>
            </w:r>
          </w:p>
        </w:tc>
      </w:tr>
      <w:tr w:rsidR="00A50BC5" w:rsidRPr="006C52B3" w14:paraId="6C16FA3A" w14:textId="77777777" w:rsidTr="007353D9">
        <w:trPr>
          <w:trHeight w:hRule="exact" w:val="1522"/>
          <w:jc w:val="center"/>
        </w:trPr>
        <w:tc>
          <w:tcPr>
            <w:tcW w:w="2322" w:type="dxa"/>
            <w:tcBorders>
              <w:top w:val="single" w:sz="4" w:space="0" w:color="auto"/>
              <w:left w:val="single" w:sz="4" w:space="0" w:color="auto"/>
              <w:bottom w:val="single" w:sz="4" w:space="0" w:color="auto"/>
            </w:tcBorders>
            <w:shd w:val="clear" w:color="auto" w:fill="FFFFFF"/>
            <w:vAlign w:val="center"/>
          </w:tcPr>
          <w:p w14:paraId="6025ED9D" w14:textId="77777777" w:rsidR="00A50BC5" w:rsidRPr="006C52B3" w:rsidRDefault="00A50BC5" w:rsidP="007353D9">
            <w:pPr>
              <w:widowControl w:val="0"/>
              <w:jc w:val="center"/>
              <w:rPr>
                <w:rFonts w:eastAsia="Arial"/>
                <w:color w:val="000000"/>
                <w:sz w:val="26"/>
                <w:szCs w:val="26"/>
                <w:vertAlign w:val="superscript"/>
                <w:lang w:eastAsia="vi-VN" w:bidi="vi-VN"/>
              </w:rPr>
            </w:pPr>
            <w:r w:rsidRPr="006C52B3">
              <w:rPr>
                <w:rFonts w:eastAsia="Arial"/>
                <w:color w:val="000000"/>
                <w:sz w:val="26"/>
                <w:szCs w:val="26"/>
                <w:lang w:val="vi-VN" w:eastAsia="vi-VN" w:bidi="vi-VN"/>
              </w:rPr>
              <w:t>[Co(H</w:t>
            </w:r>
            <w:r w:rsidRPr="006C52B3">
              <w:rPr>
                <w:rFonts w:eastAsia="Arial"/>
                <w:color w:val="000000"/>
                <w:sz w:val="26"/>
                <w:szCs w:val="26"/>
                <w:vertAlign w:val="subscript"/>
                <w:lang w:val="vi-VN" w:eastAsia="vi-VN" w:bidi="vi-VN"/>
              </w:rPr>
              <w:t>2</w:t>
            </w:r>
            <w:r w:rsidRPr="006C52B3">
              <w:rPr>
                <w:rFonts w:eastAsia="Arial"/>
                <w:color w:val="000000"/>
                <w:sz w:val="26"/>
                <w:szCs w:val="26"/>
                <w:lang w:eastAsia="vi-VN" w:bidi="vi-VN"/>
              </w:rPr>
              <w:t>O</w:t>
            </w:r>
            <w:r w:rsidRPr="006C52B3">
              <w:rPr>
                <w:rFonts w:eastAsia="Arial"/>
                <w:color w:val="000000"/>
                <w:sz w:val="26"/>
                <w:szCs w:val="26"/>
                <w:lang w:val="vi-VN" w:eastAsia="vi-VN" w:bidi="vi-VN"/>
              </w:rPr>
              <w:t>)</w:t>
            </w:r>
            <w:r w:rsidRPr="006C52B3">
              <w:rPr>
                <w:rFonts w:eastAsia="Arial"/>
                <w:color w:val="000000"/>
                <w:sz w:val="26"/>
                <w:szCs w:val="26"/>
                <w:vertAlign w:val="subscript"/>
                <w:lang w:val="vi-VN" w:eastAsia="vi-VN" w:bidi="vi-VN"/>
              </w:rPr>
              <w:t>6</w:t>
            </w:r>
            <w:r w:rsidRPr="006C52B3">
              <w:rPr>
                <w:rFonts w:eastAsia="Arial"/>
                <w:color w:val="000000"/>
                <w:sz w:val="26"/>
                <w:szCs w:val="26"/>
                <w:lang w:val="vi-VN" w:eastAsia="vi-VN" w:bidi="vi-VN"/>
              </w:rPr>
              <w:t>]</w:t>
            </w:r>
            <w:r w:rsidRPr="006C52B3">
              <w:rPr>
                <w:rFonts w:eastAsia="Arial"/>
                <w:color w:val="000000"/>
                <w:sz w:val="26"/>
                <w:szCs w:val="26"/>
                <w:vertAlign w:val="superscript"/>
                <w:lang w:eastAsia="vi-VN" w:bidi="vi-VN"/>
              </w:rPr>
              <w:t>2+</w:t>
            </w:r>
          </w:p>
        </w:tc>
        <w:tc>
          <w:tcPr>
            <w:tcW w:w="2244" w:type="dxa"/>
            <w:tcBorders>
              <w:top w:val="single" w:sz="4" w:space="0" w:color="auto"/>
              <w:left w:val="single" w:sz="4" w:space="0" w:color="auto"/>
              <w:bottom w:val="single" w:sz="4" w:space="0" w:color="auto"/>
            </w:tcBorders>
            <w:shd w:val="clear" w:color="auto" w:fill="FFFFFF"/>
            <w:vAlign w:val="center"/>
          </w:tcPr>
          <w:p w14:paraId="2A19966C" w14:textId="28340B6F" w:rsidR="00A50BC5" w:rsidRPr="006C52B3" w:rsidRDefault="00A50BC5" w:rsidP="007353D9">
            <w:pPr>
              <w:widowControl w:val="0"/>
              <w:jc w:val="center"/>
              <w:rPr>
                <w:rFonts w:eastAsia="Courier New"/>
                <w:color w:val="000000"/>
                <w:sz w:val="26"/>
                <w:szCs w:val="26"/>
                <w:lang w:val="vi-VN" w:eastAsia="vi-VN" w:bidi="vi-VN"/>
              </w:rPr>
            </w:pPr>
            <w:r w:rsidRPr="006C52B3">
              <w:rPr>
                <w:rFonts w:eastAsia="Arial"/>
                <w:color w:val="000000"/>
                <w:sz w:val="26"/>
                <w:szCs w:val="26"/>
                <w:lang w:val="vi-VN" w:eastAsia="vi-VN" w:bidi="vi-VN"/>
              </w:rPr>
              <w:t>Hồng đỏ</w:t>
            </w:r>
            <w:r>
              <w:rPr>
                <w:noProof/>
                <w:sz w:val="26"/>
                <w:szCs w:val="26"/>
              </w:rPr>
              <w:drawing>
                <wp:inline distT="0" distB="0" distL="0" distR="0" wp14:anchorId="19FAF0CD" wp14:editId="0A77924B">
                  <wp:extent cx="228600" cy="731520"/>
                  <wp:effectExtent l="0" t="0" r="0" b="0"/>
                  <wp:docPr id="39933818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8"/>
                          <pic:cNvPicPr>
                            <a:picLocks noChangeAspect="1" noChangeArrowheads="1"/>
                          </pic:cNvPicPr>
                        </pic:nvPicPr>
                        <pic:blipFill>
                          <a:blip r:embed="rId2011">
                            <a:extLst>
                              <a:ext uri="{28A0092B-C50C-407E-A947-70E740481C1C}">
                                <a14:useLocalDpi xmlns:a14="http://schemas.microsoft.com/office/drawing/2010/main" val="0"/>
                              </a:ext>
                            </a:extLst>
                          </a:blip>
                          <a:srcRect/>
                          <a:stretch>
                            <a:fillRect/>
                          </a:stretch>
                        </pic:blipFill>
                        <pic:spPr bwMode="auto">
                          <a:xfrm>
                            <a:off x="0" y="0"/>
                            <a:ext cx="228600" cy="731520"/>
                          </a:xfrm>
                          <a:prstGeom prst="rect">
                            <a:avLst/>
                          </a:prstGeom>
                          <a:noFill/>
                          <a:ln>
                            <a:noFill/>
                          </a:ln>
                        </pic:spPr>
                      </pic:pic>
                    </a:graphicData>
                  </a:graphic>
                </wp:inline>
              </w:drawing>
            </w:r>
          </w:p>
        </w:tc>
        <w:tc>
          <w:tcPr>
            <w:tcW w:w="2249" w:type="dxa"/>
            <w:tcBorders>
              <w:top w:val="single" w:sz="4" w:space="0" w:color="auto"/>
              <w:left w:val="single" w:sz="4" w:space="0" w:color="auto"/>
              <w:bottom w:val="single" w:sz="4" w:space="0" w:color="auto"/>
            </w:tcBorders>
            <w:shd w:val="clear" w:color="auto" w:fill="FFFFFF"/>
            <w:vAlign w:val="center"/>
          </w:tcPr>
          <w:p w14:paraId="32AC86C6" w14:textId="77777777" w:rsidR="00A50BC5" w:rsidRPr="006C52B3" w:rsidRDefault="00A50BC5" w:rsidP="007353D9">
            <w:pPr>
              <w:widowControl w:val="0"/>
              <w:jc w:val="center"/>
              <w:rPr>
                <w:rFonts w:eastAsia="Arial"/>
                <w:color w:val="000000"/>
                <w:sz w:val="26"/>
                <w:szCs w:val="26"/>
                <w:lang w:val="vi-VN" w:eastAsia="vi-VN" w:bidi="vi-VN"/>
              </w:rPr>
            </w:pPr>
            <w:r w:rsidRPr="006C52B3">
              <w:rPr>
                <w:rFonts w:eastAsia="Arial"/>
                <w:color w:val="000000"/>
                <w:sz w:val="26"/>
                <w:szCs w:val="26"/>
                <w:lang w:val="vi-VN" w:eastAsia="vi-VN" w:bidi="vi-VN"/>
              </w:rPr>
              <w:t>[Co(NH</w:t>
            </w:r>
            <w:r w:rsidRPr="006C52B3">
              <w:rPr>
                <w:rFonts w:eastAsia="Arial"/>
                <w:color w:val="000000"/>
                <w:sz w:val="26"/>
                <w:szCs w:val="26"/>
                <w:vertAlign w:val="subscript"/>
                <w:lang w:val="vi-VN" w:eastAsia="vi-VN" w:bidi="vi-VN"/>
              </w:rPr>
              <w:t>3</w:t>
            </w:r>
            <w:r w:rsidRPr="006C52B3">
              <w:rPr>
                <w:rFonts w:eastAsia="Arial"/>
                <w:color w:val="000000"/>
                <w:sz w:val="26"/>
                <w:szCs w:val="26"/>
                <w:lang w:val="vi-VN" w:eastAsia="vi-VN" w:bidi="vi-VN"/>
              </w:rPr>
              <w:t>)</w:t>
            </w:r>
            <w:r w:rsidRPr="006C52B3">
              <w:rPr>
                <w:rFonts w:eastAsia="Arial"/>
                <w:color w:val="000000"/>
                <w:sz w:val="26"/>
                <w:szCs w:val="26"/>
                <w:vertAlign w:val="subscript"/>
                <w:lang w:val="vi-VN" w:eastAsia="vi-VN" w:bidi="vi-VN"/>
              </w:rPr>
              <w:t>6</w:t>
            </w:r>
            <w:r w:rsidRPr="006C52B3">
              <w:rPr>
                <w:rFonts w:eastAsia="Arial"/>
                <w:color w:val="000000"/>
                <w:sz w:val="26"/>
                <w:szCs w:val="26"/>
                <w:lang w:val="vi-VN" w:eastAsia="vi-VN" w:bidi="vi-VN"/>
              </w:rPr>
              <w:t>]</w:t>
            </w:r>
            <w:r w:rsidRPr="006C52B3">
              <w:rPr>
                <w:rFonts w:eastAsia="Arial"/>
                <w:color w:val="000000"/>
                <w:sz w:val="26"/>
                <w:szCs w:val="26"/>
                <w:vertAlign w:val="superscript"/>
                <w:lang w:val="vi-VN" w:eastAsia="vi-VN" w:bidi="vi-VN"/>
              </w:rPr>
              <w:t>2+</w:t>
            </w:r>
          </w:p>
        </w:tc>
        <w:tc>
          <w:tcPr>
            <w:tcW w:w="2254" w:type="dxa"/>
            <w:tcBorders>
              <w:top w:val="single" w:sz="4" w:space="0" w:color="auto"/>
              <w:left w:val="single" w:sz="4" w:space="0" w:color="auto"/>
              <w:bottom w:val="single" w:sz="4" w:space="0" w:color="auto"/>
              <w:right w:val="single" w:sz="4" w:space="0" w:color="auto"/>
            </w:tcBorders>
            <w:shd w:val="clear" w:color="auto" w:fill="FFFFFF"/>
            <w:vAlign w:val="center"/>
          </w:tcPr>
          <w:p w14:paraId="1FBB3618" w14:textId="6B10CB63" w:rsidR="00A50BC5" w:rsidRPr="006C52B3" w:rsidRDefault="00A50BC5" w:rsidP="007353D9">
            <w:pPr>
              <w:widowControl w:val="0"/>
              <w:rPr>
                <w:rFonts w:eastAsia="Courier New"/>
                <w:color w:val="000000"/>
                <w:sz w:val="26"/>
                <w:szCs w:val="26"/>
                <w:lang w:val="vi-VN" w:eastAsia="vi-VN" w:bidi="vi-VN"/>
              </w:rPr>
            </w:pPr>
            <w:r w:rsidRPr="006C52B3">
              <w:rPr>
                <w:rFonts w:eastAsia="Arial"/>
                <w:color w:val="000000"/>
                <w:sz w:val="26"/>
                <w:szCs w:val="26"/>
                <w:lang w:val="vi-VN" w:eastAsia="vi-VN" w:bidi="vi-VN"/>
              </w:rPr>
              <w:t>Vàng nâu</w:t>
            </w:r>
            <w:r>
              <w:rPr>
                <w:noProof/>
                <w:sz w:val="26"/>
                <w:szCs w:val="26"/>
              </w:rPr>
              <w:drawing>
                <wp:inline distT="0" distB="0" distL="0" distR="0" wp14:anchorId="4AF4B367" wp14:editId="095A5F90">
                  <wp:extent cx="297180" cy="853440"/>
                  <wp:effectExtent l="0" t="0" r="7620" b="3810"/>
                  <wp:docPr id="559709877"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9"/>
                          <pic:cNvPicPr>
                            <a:picLocks noChangeAspect="1" noChangeArrowheads="1"/>
                          </pic:cNvPicPr>
                        </pic:nvPicPr>
                        <pic:blipFill>
                          <a:blip r:embed="rId2012">
                            <a:extLst>
                              <a:ext uri="{28A0092B-C50C-407E-A947-70E740481C1C}">
                                <a14:useLocalDpi xmlns:a14="http://schemas.microsoft.com/office/drawing/2010/main" val="0"/>
                              </a:ext>
                            </a:extLst>
                          </a:blip>
                          <a:srcRect/>
                          <a:stretch>
                            <a:fillRect/>
                          </a:stretch>
                        </pic:blipFill>
                        <pic:spPr bwMode="auto">
                          <a:xfrm>
                            <a:off x="0" y="0"/>
                            <a:ext cx="297180" cy="853440"/>
                          </a:xfrm>
                          <a:prstGeom prst="rect">
                            <a:avLst/>
                          </a:prstGeom>
                          <a:noFill/>
                          <a:ln>
                            <a:noFill/>
                          </a:ln>
                        </pic:spPr>
                      </pic:pic>
                    </a:graphicData>
                  </a:graphic>
                </wp:inline>
              </w:drawing>
            </w:r>
          </w:p>
        </w:tc>
      </w:tr>
    </w:tbl>
    <w:p w14:paraId="488A7629" w14:textId="77777777" w:rsidR="00A50BC5" w:rsidRPr="006C52B3" w:rsidRDefault="00A50BC5" w:rsidP="00A50BC5">
      <w:pPr>
        <w:rPr>
          <w:sz w:val="26"/>
          <w:szCs w:val="26"/>
        </w:rPr>
      </w:pPr>
      <w:r w:rsidRPr="006C52B3">
        <w:rPr>
          <w:i/>
          <w:sz w:val="26"/>
          <w:szCs w:val="26"/>
        </w:rPr>
        <w:t>Ví dụ 1:</w:t>
      </w:r>
      <w:r w:rsidRPr="006C52B3">
        <w:rPr>
          <w:sz w:val="26"/>
          <w:szCs w:val="26"/>
        </w:rPr>
        <w:t xml:space="preserve"> Nhỏ vài giọt dung dịch NaOH vào ống nghiệm chứa dung dịch AlCl</w:t>
      </w:r>
      <w:r w:rsidRPr="006C52B3">
        <w:rPr>
          <w:sz w:val="26"/>
          <w:szCs w:val="26"/>
          <w:vertAlign w:val="subscript"/>
        </w:rPr>
        <w:t>3</w:t>
      </w:r>
      <w:r w:rsidRPr="006C52B3">
        <w:rPr>
          <w:sz w:val="26"/>
          <w:szCs w:val="26"/>
        </w:rPr>
        <w:t>, thấy xuất hiện kết tủa, chứng tỏ phức chất [Al(OH)</w:t>
      </w:r>
      <w:r w:rsidRPr="006C52B3">
        <w:rPr>
          <w:sz w:val="26"/>
          <w:szCs w:val="26"/>
          <w:vertAlign w:val="subscript"/>
        </w:rPr>
        <w:t>3</w:t>
      </w:r>
      <w:r w:rsidRPr="006C52B3">
        <w:rPr>
          <w:sz w:val="26"/>
          <w:szCs w:val="26"/>
        </w:rPr>
        <w:t>(H</w:t>
      </w:r>
      <w:r w:rsidRPr="006C52B3">
        <w:rPr>
          <w:sz w:val="26"/>
          <w:szCs w:val="26"/>
          <w:vertAlign w:val="subscript"/>
        </w:rPr>
        <w:t>2</w:t>
      </w:r>
      <w:r w:rsidRPr="006C52B3">
        <w:rPr>
          <w:sz w:val="26"/>
          <w:szCs w:val="26"/>
        </w:rPr>
        <w:t>O)</w:t>
      </w:r>
      <w:r w:rsidRPr="006C52B3">
        <w:rPr>
          <w:sz w:val="26"/>
          <w:szCs w:val="26"/>
          <w:vertAlign w:val="subscript"/>
        </w:rPr>
        <w:t>3</w:t>
      </w:r>
      <w:r w:rsidRPr="006C52B3">
        <w:rPr>
          <w:sz w:val="26"/>
          <w:szCs w:val="26"/>
        </w:rPr>
        <w:t>] đã được tạo thành.</w:t>
      </w:r>
    </w:p>
    <w:p w14:paraId="02E3DCBD" w14:textId="5B82988C" w:rsidR="00A50BC5" w:rsidRPr="006C52B3" w:rsidRDefault="00A50BC5" w:rsidP="00A50BC5">
      <w:pPr>
        <w:jc w:val="both"/>
        <w:rPr>
          <w:sz w:val="26"/>
          <w:szCs w:val="26"/>
        </w:rPr>
      </w:pPr>
      <w:r>
        <w:rPr>
          <w:noProof/>
          <w:sz w:val="26"/>
          <w:szCs w:val="26"/>
        </w:rPr>
        <w:drawing>
          <wp:anchor distT="0" distB="0" distL="114300" distR="114300" simplePos="0" relativeHeight="251703808" behindDoc="0" locked="0" layoutInCell="1" allowOverlap="1" wp14:anchorId="2BD1CB2D" wp14:editId="4D11F741">
            <wp:simplePos x="0" y="0"/>
            <wp:positionH relativeFrom="column">
              <wp:posOffset>3815080</wp:posOffset>
            </wp:positionH>
            <wp:positionV relativeFrom="paragraph">
              <wp:posOffset>8255</wp:posOffset>
            </wp:positionV>
            <wp:extent cx="2468245" cy="2872740"/>
            <wp:effectExtent l="0" t="0" r="8255" b="3810"/>
            <wp:wrapSquare wrapText="bothSides"/>
            <wp:docPr id="2009140803"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3">
                      <a:extLst>
                        <a:ext uri="{28A0092B-C50C-407E-A947-70E740481C1C}">
                          <a14:useLocalDpi xmlns:a14="http://schemas.microsoft.com/office/drawing/2010/main" val="0"/>
                        </a:ext>
                      </a:extLst>
                    </a:blip>
                    <a:srcRect/>
                    <a:stretch>
                      <a:fillRect/>
                    </a:stretch>
                  </pic:blipFill>
                  <pic:spPr bwMode="auto">
                    <a:xfrm>
                      <a:off x="0" y="0"/>
                      <a:ext cx="2468245" cy="2872740"/>
                    </a:xfrm>
                    <a:prstGeom prst="rect">
                      <a:avLst/>
                    </a:prstGeom>
                    <a:noFill/>
                  </pic:spPr>
                </pic:pic>
              </a:graphicData>
            </a:graphic>
            <wp14:sizeRelH relativeFrom="margin">
              <wp14:pctWidth>0</wp14:pctWidth>
            </wp14:sizeRelH>
            <wp14:sizeRelV relativeFrom="margin">
              <wp14:pctHeight>0</wp14:pctHeight>
            </wp14:sizeRelV>
          </wp:anchor>
        </w:drawing>
      </w:r>
      <w:r w:rsidRPr="006C52B3">
        <w:rPr>
          <w:i/>
          <w:sz w:val="26"/>
          <w:szCs w:val="26"/>
        </w:rPr>
        <w:t>Ví dụ 2 :</w:t>
      </w:r>
      <w:r w:rsidRPr="006C52B3">
        <w:rPr>
          <w:sz w:val="26"/>
          <w:szCs w:val="26"/>
        </w:rPr>
        <w:t xml:space="preserve"> Nhỏ vài giọt dung dịch NaCl vào ống nghiệm chứa dung dịch AgNO</w:t>
      </w:r>
      <w:r w:rsidRPr="006C52B3">
        <w:rPr>
          <w:sz w:val="26"/>
          <w:szCs w:val="26"/>
          <w:vertAlign w:val="subscript"/>
        </w:rPr>
        <w:t>3</w:t>
      </w:r>
      <w:r w:rsidRPr="006C52B3">
        <w:rPr>
          <w:sz w:val="26"/>
          <w:szCs w:val="26"/>
        </w:rPr>
        <w:t>, thu được kết tủa trắng AgCl. Tiếp tục nhỏ vào ống nghiệm dung dịch NH</w:t>
      </w:r>
      <w:r w:rsidRPr="006C52B3">
        <w:rPr>
          <w:sz w:val="26"/>
          <w:szCs w:val="26"/>
          <w:vertAlign w:val="subscript"/>
        </w:rPr>
        <w:t>3</w:t>
      </w:r>
      <w:r w:rsidRPr="006C52B3">
        <w:rPr>
          <w:sz w:val="26"/>
          <w:szCs w:val="26"/>
        </w:rPr>
        <w:t xml:space="preserve">  đến dư thấy kết tủa tan, chứng tỏ phức chất [Ag(NH</w:t>
      </w:r>
      <w:r w:rsidRPr="006C52B3">
        <w:rPr>
          <w:sz w:val="26"/>
          <w:szCs w:val="26"/>
          <w:vertAlign w:val="subscript"/>
        </w:rPr>
        <w:t>3</w:t>
      </w:r>
      <w:r w:rsidRPr="006C52B3">
        <w:rPr>
          <w:sz w:val="26"/>
          <w:szCs w:val="26"/>
        </w:rPr>
        <w:t>)</w:t>
      </w:r>
      <w:r w:rsidRPr="006C52B3">
        <w:rPr>
          <w:sz w:val="26"/>
          <w:szCs w:val="26"/>
          <w:vertAlign w:val="subscript"/>
        </w:rPr>
        <w:t>2</w:t>
      </w:r>
      <w:r w:rsidRPr="006C52B3">
        <w:rPr>
          <w:sz w:val="26"/>
          <w:szCs w:val="26"/>
        </w:rPr>
        <w:t>]</w:t>
      </w:r>
      <w:r w:rsidRPr="006C52B3">
        <w:rPr>
          <w:sz w:val="26"/>
          <w:szCs w:val="26"/>
          <w:vertAlign w:val="superscript"/>
        </w:rPr>
        <w:t>+</w:t>
      </w:r>
      <w:r w:rsidRPr="006C52B3">
        <w:rPr>
          <w:sz w:val="26"/>
          <w:szCs w:val="26"/>
        </w:rPr>
        <w:t xml:space="preserve"> đã được tạo thành.</w:t>
      </w:r>
      <w:r w:rsidRPr="006C52B3">
        <w:rPr>
          <w:snapToGrid w:val="0"/>
          <w:color w:val="000000"/>
          <w:w w:val="0"/>
          <w:sz w:val="26"/>
          <w:szCs w:val="26"/>
          <w:u w:color="000000"/>
          <w:bdr w:val="none" w:sz="0" w:space="0" w:color="000000"/>
          <w:shd w:val="clear" w:color="000000" w:fill="000000"/>
          <w:lang w:val="x-none" w:eastAsia="x-none" w:bidi="x-none"/>
        </w:rPr>
        <w:t xml:space="preserve"> </w:t>
      </w:r>
    </w:p>
    <w:p w14:paraId="7A97E9F7" w14:textId="77777777" w:rsidR="00A50BC5" w:rsidRPr="006C52B3" w:rsidRDefault="00A50BC5" w:rsidP="00A50BC5">
      <w:pPr>
        <w:jc w:val="both"/>
        <w:rPr>
          <w:sz w:val="26"/>
          <w:szCs w:val="26"/>
        </w:rPr>
      </w:pPr>
      <w:r w:rsidRPr="006C52B3">
        <w:rPr>
          <w:i/>
          <w:sz w:val="26"/>
          <w:szCs w:val="26"/>
        </w:rPr>
        <w:t>Ví dụ 3 :</w:t>
      </w:r>
      <w:r w:rsidRPr="006C52B3">
        <w:rPr>
          <w:sz w:val="26"/>
          <w:szCs w:val="26"/>
        </w:rPr>
        <w:t xml:space="preserve"> Nhỏ vài giọt dung dịch HCl đặc vào ống nghiệm chứa dung dịch CuSO</w:t>
      </w:r>
      <w:r w:rsidRPr="006C52B3">
        <w:rPr>
          <w:sz w:val="26"/>
          <w:szCs w:val="26"/>
          <w:vertAlign w:val="subscript"/>
        </w:rPr>
        <w:t>4</w:t>
      </w:r>
      <w:r w:rsidRPr="006C52B3">
        <w:rPr>
          <w:sz w:val="26"/>
          <w:szCs w:val="26"/>
        </w:rPr>
        <w:t xml:space="preserve"> loãng thấy dung dịch từ màu xanh chuyển sang màu vàng, chứng tỏ phức chất [CuCl</w:t>
      </w:r>
      <w:r w:rsidRPr="006C52B3">
        <w:rPr>
          <w:sz w:val="26"/>
          <w:szCs w:val="26"/>
          <w:vertAlign w:val="subscript"/>
        </w:rPr>
        <w:t>4</w:t>
      </w:r>
      <w:r w:rsidRPr="006C52B3">
        <w:rPr>
          <w:sz w:val="26"/>
          <w:szCs w:val="26"/>
        </w:rPr>
        <w:t>]</w:t>
      </w:r>
      <w:r w:rsidRPr="006C52B3">
        <w:rPr>
          <w:sz w:val="26"/>
          <w:szCs w:val="26"/>
          <w:vertAlign w:val="superscript"/>
        </w:rPr>
        <w:t>2-</w:t>
      </w:r>
      <w:r w:rsidRPr="006C52B3">
        <w:rPr>
          <w:sz w:val="26"/>
          <w:szCs w:val="26"/>
        </w:rPr>
        <w:t xml:space="preserve"> đã được tạo thành.</w:t>
      </w:r>
    </w:p>
    <w:p w14:paraId="30F7A87D" w14:textId="77777777" w:rsidR="00A50BC5" w:rsidRPr="006C52B3" w:rsidRDefault="00A50BC5" w:rsidP="00A50BC5">
      <w:pPr>
        <w:jc w:val="both"/>
        <w:rPr>
          <w:sz w:val="26"/>
          <w:szCs w:val="26"/>
        </w:rPr>
      </w:pPr>
      <w:r w:rsidRPr="006C52B3">
        <w:rPr>
          <w:i/>
          <w:sz w:val="26"/>
          <w:szCs w:val="26"/>
        </w:rPr>
        <w:t>Ví dụ 4 :</w:t>
      </w:r>
      <w:r w:rsidRPr="006C52B3">
        <w:rPr>
          <w:sz w:val="26"/>
          <w:szCs w:val="26"/>
        </w:rPr>
        <w:t xml:space="preserve"> Nhỏ vài giọt dung dịch NH</w:t>
      </w:r>
      <w:r w:rsidRPr="006C52B3">
        <w:rPr>
          <w:sz w:val="26"/>
          <w:szCs w:val="26"/>
          <w:vertAlign w:val="subscript"/>
        </w:rPr>
        <w:t>3</w:t>
      </w:r>
      <w:r w:rsidRPr="006C52B3">
        <w:rPr>
          <w:sz w:val="26"/>
          <w:szCs w:val="26"/>
        </w:rPr>
        <w:t xml:space="preserve"> vào dung dịch CuSO</w:t>
      </w:r>
      <w:r w:rsidRPr="006C52B3">
        <w:rPr>
          <w:sz w:val="26"/>
          <w:szCs w:val="26"/>
          <w:vertAlign w:val="subscript"/>
        </w:rPr>
        <w:t xml:space="preserve">4 </w:t>
      </w:r>
      <w:r w:rsidRPr="006C52B3">
        <w:rPr>
          <w:sz w:val="26"/>
          <w:szCs w:val="26"/>
        </w:rPr>
        <w:t>loãng thấy xuất hiện kết tủa màu xanh nhạt, chứng tỏ phức chất [Cu(OH)</w:t>
      </w:r>
      <w:r w:rsidRPr="006C52B3">
        <w:rPr>
          <w:sz w:val="26"/>
          <w:szCs w:val="26"/>
          <w:vertAlign w:val="subscript"/>
        </w:rPr>
        <w:t>2</w:t>
      </w:r>
      <w:r w:rsidRPr="006C52B3">
        <w:rPr>
          <w:sz w:val="26"/>
          <w:szCs w:val="26"/>
        </w:rPr>
        <w:t>(H</w:t>
      </w:r>
      <w:r w:rsidRPr="006C52B3">
        <w:rPr>
          <w:sz w:val="26"/>
          <w:szCs w:val="26"/>
          <w:vertAlign w:val="subscript"/>
        </w:rPr>
        <w:t>2</w:t>
      </w:r>
      <w:r w:rsidRPr="006C52B3">
        <w:rPr>
          <w:sz w:val="26"/>
          <w:szCs w:val="26"/>
        </w:rPr>
        <w:t>O)</w:t>
      </w:r>
      <w:r w:rsidRPr="006C52B3">
        <w:rPr>
          <w:sz w:val="26"/>
          <w:szCs w:val="26"/>
          <w:vertAlign w:val="subscript"/>
        </w:rPr>
        <w:t>4</w:t>
      </w:r>
      <w:r w:rsidRPr="006C52B3">
        <w:rPr>
          <w:sz w:val="26"/>
          <w:szCs w:val="26"/>
        </w:rPr>
        <w:t>] đã được tạo thành. Tiếp tục nhỏ vào ống nghiệm dung dịch NH</w:t>
      </w:r>
      <w:r w:rsidRPr="006C52B3">
        <w:rPr>
          <w:sz w:val="26"/>
          <w:szCs w:val="26"/>
          <w:vertAlign w:val="subscript"/>
        </w:rPr>
        <w:t>3</w:t>
      </w:r>
      <w:r w:rsidRPr="006C52B3">
        <w:rPr>
          <w:sz w:val="26"/>
          <w:szCs w:val="26"/>
        </w:rPr>
        <w:t xml:space="preserve"> đến dư thấy kết tủa tan, đồng thời dung dịch chuyển sang màu xanh lam, chứng tỏ phức chất [Cu(NH</w:t>
      </w:r>
      <w:r w:rsidRPr="006C52B3">
        <w:rPr>
          <w:sz w:val="26"/>
          <w:szCs w:val="26"/>
          <w:vertAlign w:val="subscript"/>
        </w:rPr>
        <w:t>3</w:t>
      </w:r>
      <w:r w:rsidRPr="006C52B3">
        <w:rPr>
          <w:sz w:val="26"/>
          <w:szCs w:val="26"/>
        </w:rPr>
        <w:t>)</w:t>
      </w:r>
      <w:r w:rsidRPr="006C52B3">
        <w:rPr>
          <w:sz w:val="26"/>
          <w:szCs w:val="26"/>
          <w:vertAlign w:val="subscript"/>
        </w:rPr>
        <w:t>4</w:t>
      </w:r>
      <w:r w:rsidRPr="006C52B3">
        <w:rPr>
          <w:sz w:val="26"/>
          <w:szCs w:val="26"/>
        </w:rPr>
        <w:t>(H</w:t>
      </w:r>
      <w:r w:rsidRPr="006C52B3">
        <w:rPr>
          <w:sz w:val="26"/>
          <w:szCs w:val="26"/>
          <w:vertAlign w:val="subscript"/>
        </w:rPr>
        <w:t>2</w:t>
      </w:r>
      <w:r w:rsidRPr="006C52B3">
        <w:rPr>
          <w:sz w:val="26"/>
          <w:szCs w:val="26"/>
        </w:rPr>
        <w:t>O)</w:t>
      </w:r>
      <w:r w:rsidRPr="006C52B3">
        <w:rPr>
          <w:sz w:val="26"/>
          <w:szCs w:val="26"/>
          <w:vertAlign w:val="subscript"/>
        </w:rPr>
        <w:t>2</w:t>
      </w:r>
      <w:r w:rsidRPr="006C52B3">
        <w:rPr>
          <w:sz w:val="26"/>
          <w:szCs w:val="26"/>
        </w:rPr>
        <w:t>]</w:t>
      </w:r>
      <w:r w:rsidRPr="006C52B3">
        <w:rPr>
          <w:sz w:val="26"/>
          <w:szCs w:val="26"/>
          <w:vertAlign w:val="superscript"/>
        </w:rPr>
        <w:t>2+</w:t>
      </w:r>
      <w:r w:rsidRPr="006C52B3">
        <w:rPr>
          <w:sz w:val="26"/>
          <w:szCs w:val="26"/>
        </w:rPr>
        <w:t xml:space="preserve"> đã được tạo thành. </w:t>
      </w:r>
    </w:p>
    <w:p w14:paraId="28078247" w14:textId="77777777" w:rsidR="00A50BC5" w:rsidRPr="006C52B3" w:rsidRDefault="00A50BC5" w:rsidP="00A50BC5">
      <w:pPr>
        <w:jc w:val="both"/>
        <w:rPr>
          <w:b/>
          <w:i/>
          <w:sz w:val="26"/>
          <w:szCs w:val="26"/>
        </w:rPr>
      </w:pPr>
      <w:r w:rsidRPr="006C52B3">
        <w:rPr>
          <w:b/>
          <w:sz w:val="26"/>
          <w:szCs w:val="26"/>
        </w:rPr>
        <w:t>2. Sự tạo thành phức chất của ion  kim loại chuyển tiếp và phản ứng thế phối tử của phức chất trong dung dịch</w:t>
      </w:r>
      <w:r w:rsidRPr="006C52B3">
        <w:rPr>
          <w:b/>
          <w:i/>
          <w:sz w:val="26"/>
          <w:szCs w:val="26"/>
        </w:rPr>
        <w:t xml:space="preserve"> </w:t>
      </w:r>
    </w:p>
    <w:p w14:paraId="431DA07B" w14:textId="77777777" w:rsidR="00A50BC5" w:rsidRPr="006C52B3" w:rsidRDefault="00A50BC5" w:rsidP="00A50BC5">
      <w:pPr>
        <w:rPr>
          <w:b/>
          <w:i/>
          <w:sz w:val="26"/>
          <w:szCs w:val="26"/>
        </w:rPr>
      </w:pPr>
      <w:r w:rsidRPr="006C52B3">
        <w:rPr>
          <w:b/>
          <w:i/>
          <w:sz w:val="26"/>
          <w:szCs w:val="26"/>
        </w:rPr>
        <w:t>a, Sự tạo thành phức chất của Cu</w:t>
      </w:r>
      <w:r w:rsidRPr="006C52B3">
        <w:rPr>
          <w:b/>
          <w:i/>
          <w:sz w:val="26"/>
          <w:szCs w:val="26"/>
          <w:vertAlign w:val="superscript"/>
        </w:rPr>
        <w:t>2+</w:t>
      </w:r>
      <w:r w:rsidRPr="006C52B3">
        <w:rPr>
          <w:b/>
          <w:i/>
          <w:sz w:val="26"/>
          <w:szCs w:val="26"/>
        </w:rPr>
        <w:t xml:space="preserve"> trong dung dịch</w:t>
      </w:r>
    </w:p>
    <w:p w14:paraId="62A25B7C" w14:textId="77777777" w:rsidR="00A50BC5" w:rsidRPr="006C52B3" w:rsidRDefault="00A50BC5" w:rsidP="00A50BC5">
      <w:pPr>
        <w:rPr>
          <w:b/>
          <w:i/>
          <w:sz w:val="26"/>
          <w:szCs w:val="26"/>
        </w:rPr>
      </w:pPr>
      <w:r w:rsidRPr="006C52B3">
        <w:rPr>
          <w:b/>
          <w:i/>
          <w:sz w:val="26"/>
          <w:szCs w:val="26"/>
        </w:rPr>
        <w:t>Thí nghiệm : Sự tạo thành phức chất của Cu</w:t>
      </w:r>
      <w:r w:rsidRPr="006C52B3">
        <w:rPr>
          <w:b/>
          <w:i/>
          <w:sz w:val="26"/>
          <w:szCs w:val="26"/>
          <w:vertAlign w:val="superscript"/>
        </w:rPr>
        <w:t>2+</w:t>
      </w:r>
      <w:r w:rsidRPr="006C52B3">
        <w:rPr>
          <w:b/>
          <w:i/>
          <w:sz w:val="26"/>
          <w:szCs w:val="26"/>
        </w:rPr>
        <w:t xml:space="preserve"> </w:t>
      </w:r>
    </w:p>
    <w:p w14:paraId="099C84DC" w14:textId="77777777" w:rsidR="00A50BC5" w:rsidRPr="006C52B3" w:rsidRDefault="00A50BC5" w:rsidP="00A50BC5">
      <w:pPr>
        <w:jc w:val="both"/>
        <w:rPr>
          <w:sz w:val="26"/>
          <w:szCs w:val="26"/>
        </w:rPr>
      </w:pPr>
      <w:r w:rsidRPr="006C52B3">
        <w:rPr>
          <w:i/>
          <w:sz w:val="26"/>
          <w:szCs w:val="26"/>
        </w:rPr>
        <w:t>Chuẩn bị :</w:t>
      </w:r>
      <w:r w:rsidRPr="006C52B3">
        <w:rPr>
          <w:sz w:val="26"/>
          <w:szCs w:val="26"/>
        </w:rPr>
        <w:t xml:space="preserve"> Hóa chất : dung dịch CuSO</w:t>
      </w:r>
      <w:r w:rsidRPr="006C52B3">
        <w:rPr>
          <w:sz w:val="26"/>
          <w:szCs w:val="26"/>
          <w:vertAlign w:val="subscript"/>
        </w:rPr>
        <w:t>4</w:t>
      </w:r>
      <w:r w:rsidRPr="006C52B3">
        <w:rPr>
          <w:sz w:val="26"/>
          <w:szCs w:val="26"/>
        </w:rPr>
        <w:t xml:space="preserve"> 5%, dung dịch NaOH 10%, dung dịch NH</w:t>
      </w:r>
      <w:r w:rsidRPr="006C52B3">
        <w:rPr>
          <w:sz w:val="26"/>
          <w:szCs w:val="26"/>
          <w:vertAlign w:val="subscript"/>
        </w:rPr>
        <w:t>3</w:t>
      </w:r>
      <w:r w:rsidRPr="006C52B3">
        <w:rPr>
          <w:sz w:val="26"/>
          <w:szCs w:val="26"/>
        </w:rPr>
        <w:t xml:space="preserve"> 10%, dung dịch HCl đặc.</w:t>
      </w:r>
    </w:p>
    <w:p w14:paraId="54A1931C" w14:textId="77777777" w:rsidR="00A50BC5" w:rsidRPr="006C52B3" w:rsidRDefault="00A50BC5" w:rsidP="00A50BC5">
      <w:pPr>
        <w:rPr>
          <w:sz w:val="26"/>
          <w:szCs w:val="26"/>
        </w:rPr>
      </w:pPr>
      <w:r w:rsidRPr="006C52B3">
        <w:rPr>
          <w:sz w:val="26"/>
          <w:szCs w:val="26"/>
        </w:rPr>
        <w:t>Dụng cụ : ống nghiệm</w:t>
      </w:r>
    </w:p>
    <w:p w14:paraId="559572EF" w14:textId="77777777" w:rsidR="00A50BC5" w:rsidRPr="006C52B3" w:rsidRDefault="00A50BC5" w:rsidP="00A50BC5">
      <w:pPr>
        <w:rPr>
          <w:i/>
          <w:sz w:val="26"/>
          <w:szCs w:val="26"/>
        </w:rPr>
      </w:pPr>
      <w:r w:rsidRPr="006C52B3">
        <w:rPr>
          <w:i/>
          <w:sz w:val="26"/>
          <w:szCs w:val="26"/>
        </w:rPr>
        <w:t xml:space="preserve">Tiến hành : </w:t>
      </w:r>
    </w:p>
    <w:p w14:paraId="61672BE4" w14:textId="77777777" w:rsidR="00A50BC5" w:rsidRPr="006C52B3" w:rsidRDefault="00A50BC5" w:rsidP="00A50BC5">
      <w:pPr>
        <w:jc w:val="both"/>
        <w:rPr>
          <w:sz w:val="26"/>
          <w:szCs w:val="26"/>
        </w:rPr>
      </w:pPr>
      <w:r w:rsidRPr="006C52B3">
        <w:rPr>
          <w:sz w:val="26"/>
          <w:szCs w:val="26"/>
        </w:rPr>
        <w:t>- Cho khoảng 1mL dung dịch CuSO</w:t>
      </w:r>
      <w:r w:rsidRPr="006C52B3">
        <w:rPr>
          <w:sz w:val="26"/>
          <w:szCs w:val="26"/>
          <w:vertAlign w:val="subscript"/>
        </w:rPr>
        <w:t>4</w:t>
      </w:r>
      <w:r w:rsidRPr="006C52B3">
        <w:rPr>
          <w:sz w:val="26"/>
          <w:szCs w:val="26"/>
        </w:rPr>
        <w:t xml:space="preserve"> 5% vào ống nghiệm (1). Cho tiếp 3 giọt dung dịch NaOH 10% vào ống nghiệm, lắc đều. Nhỏ từ từ dung dịch NH</w:t>
      </w:r>
      <w:r w:rsidRPr="006C52B3">
        <w:rPr>
          <w:sz w:val="26"/>
          <w:szCs w:val="26"/>
          <w:vertAlign w:val="subscript"/>
        </w:rPr>
        <w:t>3</w:t>
      </w:r>
      <w:r w:rsidRPr="006C52B3">
        <w:rPr>
          <w:sz w:val="26"/>
          <w:szCs w:val="26"/>
        </w:rPr>
        <w:t xml:space="preserve"> 10% vào ống nghiệm, vừa nhỏ vừa lắc đều đến khi kết tủa tan hoàn toàn.</w:t>
      </w:r>
    </w:p>
    <w:p w14:paraId="4E0BA757" w14:textId="77777777" w:rsidR="00A50BC5" w:rsidRPr="006C52B3" w:rsidRDefault="00A50BC5" w:rsidP="00A50BC5">
      <w:pPr>
        <w:rPr>
          <w:sz w:val="26"/>
          <w:szCs w:val="26"/>
        </w:rPr>
      </w:pPr>
      <w:r w:rsidRPr="006C52B3">
        <w:rPr>
          <w:sz w:val="26"/>
          <w:szCs w:val="26"/>
        </w:rPr>
        <w:lastRenderedPageBreak/>
        <w:t>- Cho khoảng 1 mL dung dịch CuSO</w:t>
      </w:r>
      <w:r w:rsidRPr="006C52B3">
        <w:rPr>
          <w:sz w:val="26"/>
          <w:szCs w:val="26"/>
          <w:vertAlign w:val="subscript"/>
        </w:rPr>
        <w:t>4</w:t>
      </w:r>
      <w:r w:rsidRPr="006C52B3">
        <w:rPr>
          <w:sz w:val="26"/>
          <w:szCs w:val="26"/>
        </w:rPr>
        <w:t xml:space="preserve"> 5% vào ống nghiệm (2). Nhỏ từ từ dung dịch HCl đặc vào ống nghiệm, vừa nhỏ vừa lắc đều đến khi dung dịch chuyển màu hoàn toàn.</w:t>
      </w:r>
    </w:p>
    <w:p w14:paraId="301F8275" w14:textId="77777777" w:rsidR="00A50BC5" w:rsidRPr="006C52B3" w:rsidRDefault="00A50BC5" w:rsidP="00A50BC5">
      <w:pPr>
        <w:rPr>
          <w:i/>
          <w:sz w:val="26"/>
          <w:szCs w:val="26"/>
        </w:rPr>
      </w:pPr>
      <w:r w:rsidRPr="006C52B3">
        <w:rPr>
          <w:i/>
          <w:sz w:val="26"/>
          <w:szCs w:val="26"/>
        </w:rPr>
        <w:t>Quan sát hiện tượng và viết phương trình hóa học của phản ứng xảy ra.</w:t>
      </w:r>
    </w:p>
    <w:p w14:paraId="43DC91C7" w14:textId="77777777" w:rsidR="00A50BC5" w:rsidRPr="006C52B3" w:rsidRDefault="00A50BC5" w:rsidP="00A50BC5">
      <w:pPr>
        <w:jc w:val="center"/>
        <w:rPr>
          <w:b/>
          <w:color w:val="FF0000"/>
          <w:sz w:val="26"/>
          <w:szCs w:val="26"/>
        </w:rPr>
      </w:pPr>
      <w:r w:rsidRPr="006C52B3">
        <w:rPr>
          <w:b/>
          <w:color w:val="FF0000"/>
          <w:sz w:val="26"/>
          <w:szCs w:val="26"/>
        </w:rPr>
        <w:t>Hướng dẫn giải</w:t>
      </w:r>
    </w:p>
    <w:p w14:paraId="7FD15FDF" w14:textId="77777777" w:rsidR="00A50BC5" w:rsidRPr="006C52B3" w:rsidRDefault="00A50BC5" w:rsidP="00A50BC5">
      <w:pPr>
        <w:widowControl w:val="0"/>
        <w:tabs>
          <w:tab w:val="left" w:pos="660"/>
        </w:tabs>
        <w:jc w:val="both"/>
        <w:rPr>
          <w:sz w:val="26"/>
          <w:szCs w:val="26"/>
        </w:rPr>
      </w:pPr>
      <w:r w:rsidRPr="006C52B3">
        <w:rPr>
          <w:i/>
          <w:iCs/>
          <w:color w:val="000000"/>
          <w:sz w:val="26"/>
          <w:szCs w:val="26"/>
        </w:rPr>
        <w:t>-Ở ống nghiệm 1:</w:t>
      </w:r>
      <w:r w:rsidRPr="006C52B3">
        <w:rPr>
          <w:color w:val="000000"/>
          <w:sz w:val="26"/>
          <w:szCs w:val="26"/>
        </w:rPr>
        <w:t xml:space="preserve"> xuất hiện kết tủa màu xanh:</w:t>
      </w:r>
    </w:p>
    <w:p w14:paraId="1E57F363" w14:textId="77777777" w:rsidR="00A50BC5" w:rsidRPr="006C52B3" w:rsidRDefault="00A50BC5" w:rsidP="00A50BC5">
      <w:pPr>
        <w:tabs>
          <w:tab w:val="left" w:leader="hyphen" w:pos="3394"/>
        </w:tabs>
        <w:jc w:val="center"/>
        <w:rPr>
          <w:sz w:val="26"/>
          <w:szCs w:val="26"/>
        </w:rPr>
      </w:pPr>
      <w:r w:rsidRPr="006C52B3">
        <w:rPr>
          <w:color w:val="000000"/>
          <w:sz w:val="26"/>
          <w:szCs w:val="26"/>
        </w:rPr>
        <w:t>[Cu(H</w:t>
      </w:r>
      <w:r w:rsidRPr="006C52B3">
        <w:rPr>
          <w:color w:val="000000"/>
          <w:sz w:val="26"/>
          <w:szCs w:val="26"/>
          <w:vertAlign w:val="subscript"/>
        </w:rPr>
        <w:t>2</w:t>
      </w:r>
      <w:r w:rsidRPr="006C52B3">
        <w:rPr>
          <w:color w:val="000000"/>
          <w:sz w:val="26"/>
          <w:szCs w:val="26"/>
        </w:rPr>
        <w:t>O)</w:t>
      </w:r>
      <w:r w:rsidRPr="006C52B3">
        <w:rPr>
          <w:color w:val="000000"/>
          <w:sz w:val="26"/>
          <w:szCs w:val="26"/>
          <w:vertAlign w:val="subscript"/>
        </w:rPr>
        <w:t>6</w:t>
      </w:r>
      <w:r w:rsidRPr="006C52B3">
        <w:rPr>
          <w:color w:val="000000"/>
          <w:sz w:val="26"/>
          <w:szCs w:val="26"/>
        </w:rPr>
        <w:t>]</w:t>
      </w:r>
      <w:r w:rsidRPr="006C52B3">
        <w:rPr>
          <w:color w:val="000000"/>
          <w:sz w:val="26"/>
          <w:szCs w:val="26"/>
          <w:vertAlign w:val="superscript"/>
        </w:rPr>
        <w:t>2+</w:t>
      </w:r>
      <w:r w:rsidRPr="006C52B3">
        <w:rPr>
          <w:color w:val="000000"/>
          <w:sz w:val="26"/>
          <w:szCs w:val="26"/>
        </w:rPr>
        <w:t>(aq) + 2</w:t>
      </w:r>
      <w:r w:rsidRPr="006C52B3">
        <w:rPr>
          <w:color w:val="000000"/>
          <w:position w:val="-4"/>
          <w:sz w:val="26"/>
          <w:szCs w:val="26"/>
        </w:rPr>
        <w:object w:dxaOrig="520" w:dyaOrig="320" w14:anchorId="28934279">
          <v:shape id="_x0000_i2109" type="#_x0000_t75" style="width:26.25pt;height:15.75pt" o:ole="">
            <v:imagedata r:id="rId2014" o:title=""/>
          </v:shape>
          <o:OLEObject Type="Embed" ProgID="Equation.DSMT4" ShapeID="_x0000_i2109" DrawAspect="Content" ObjectID="_1803217342" r:id="rId2015"/>
        </w:object>
      </w:r>
      <w:r w:rsidRPr="006C52B3">
        <w:rPr>
          <w:color w:val="000000"/>
          <w:sz w:val="26"/>
          <w:szCs w:val="26"/>
        </w:rPr>
        <w:t>(aq)</w:t>
      </w:r>
      <w:r w:rsidRPr="006C52B3">
        <w:rPr>
          <w:color w:val="000000"/>
          <w:position w:val="-6"/>
          <w:sz w:val="26"/>
          <w:szCs w:val="26"/>
        </w:rPr>
        <w:object w:dxaOrig="639" w:dyaOrig="340" w14:anchorId="3469DD72">
          <v:shape id="_x0000_i2110" type="#_x0000_t75" style="width:32.25pt;height:17.25pt" o:ole="">
            <v:imagedata r:id="rId2016" o:title=""/>
          </v:shape>
          <o:OLEObject Type="Embed" ProgID="Equation.DSMT4" ShapeID="_x0000_i2110" DrawAspect="Content" ObjectID="_1803217343" r:id="rId2017"/>
        </w:object>
      </w:r>
      <w:r w:rsidRPr="006C52B3">
        <w:rPr>
          <w:color w:val="000000"/>
          <w:sz w:val="26"/>
          <w:szCs w:val="26"/>
        </w:rPr>
        <w:t>[Cu(OH)</w:t>
      </w:r>
      <w:r w:rsidRPr="006C52B3">
        <w:rPr>
          <w:color w:val="000000"/>
          <w:sz w:val="26"/>
          <w:szCs w:val="26"/>
          <w:vertAlign w:val="subscript"/>
        </w:rPr>
        <w:t>2</w:t>
      </w:r>
      <w:r w:rsidRPr="006C52B3">
        <w:rPr>
          <w:color w:val="000000"/>
          <w:sz w:val="26"/>
          <w:szCs w:val="26"/>
        </w:rPr>
        <w:t>(H</w:t>
      </w:r>
      <w:r w:rsidRPr="006C52B3">
        <w:rPr>
          <w:color w:val="000000"/>
          <w:sz w:val="26"/>
          <w:szCs w:val="26"/>
          <w:vertAlign w:val="subscript"/>
        </w:rPr>
        <w:t>2</w:t>
      </w:r>
      <w:r w:rsidRPr="006C52B3">
        <w:rPr>
          <w:color w:val="000000"/>
          <w:sz w:val="26"/>
          <w:szCs w:val="26"/>
        </w:rPr>
        <w:t>O)</w:t>
      </w:r>
      <w:r w:rsidRPr="006C52B3">
        <w:rPr>
          <w:color w:val="000000"/>
          <w:sz w:val="26"/>
          <w:szCs w:val="26"/>
          <w:vertAlign w:val="subscript"/>
        </w:rPr>
        <w:t>4</w:t>
      </w:r>
      <w:r w:rsidRPr="006C52B3">
        <w:rPr>
          <w:color w:val="000000"/>
          <w:sz w:val="26"/>
          <w:szCs w:val="26"/>
        </w:rPr>
        <w:t>](s) + 2H</w:t>
      </w:r>
      <w:r w:rsidRPr="006C52B3">
        <w:rPr>
          <w:color w:val="000000"/>
          <w:sz w:val="26"/>
          <w:szCs w:val="26"/>
          <w:vertAlign w:val="subscript"/>
        </w:rPr>
        <w:t>2</w:t>
      </w:r>
      <w:r w:rsidRPr="006C52B3">
        <w:rPr>
          <w:color w:val="000000"/>
          <w:sz w:val="26"/>
          <w:szCs w:val="26"/>
        </w:rPr>
        <w:t>O (</w:t>
      </w:r>
      <w:r w:rsidRPr="006C52B3">
        <w:rPr>
          <w:i/>
          <w:color w:val="000000"/>
          <w:sz w:val="26"/>
          <w:szCs w:val="26"/>
        </w:rPr>
        <w:t>l</w:t>
      </w:r>
      <w:r w:rsidRPr="006C52B3">
        <w:rPr>
          <w:color w:val="000000"/>
          <w:sz w:val="26"/>
          <w:szCs w:val="26"/>
        </w:rPr>
        <w:t>)</w:t>
      </w:r>
    </w:p>
    <w:p w14:paraId="2F20DCBB" w14:textId="77777777" w:rsidR="00A50BC5" w:rsidRPr="006C52B3" w:rsidRDefault="00A50BC5" w:rsidP="00A50BC5">
      <w:pPr>
        <w:jc w:val="both"/>
        <w:rPr>
          <w:sz w:val="26"/>
          <w:szCs w:val="26"/>
        </w:rPr>
      </w:pPr>
      <w:r w:rsidRPr="006C52B3">
        <w:rPr>
          <w:color w:val="000000"/>
          <w:sz w:val="26"/>
          <w:szCs w:val="26"/>
        </w:rPr>
        <w:t>=&gt;Kết tủa màu xanh bị tan đồng thời dung dịch chuyển màu xanh lam:</w:t>
      </w:r>
    </w:p>
    <w:p w14:paraId="1AC0BB84" w14:textId="77777777" w:rsidR="00A50BC5" w:rsidRPr="006C52B3" w:rsidRDefault="00A50BC5" w:rsidP="00A50BC5">
      <w:pPr>
        <w:tabs>
          <w:tab w:val="left" w:leader="hyphen" w:pos="4169"/>
        </w:tabs>
        <w:ind w:firstLine="540"/>
        <w:rPr>
          <w:sz w:val="26"/>
          <w:szCs w:val="26"/>
        </w:rPr>
      </w:pPr>
      <w:r w:rsidRPr="006C52B3">
        <w:rPr>
          <w:color w:val="000000"/>
          <w:sz w:val="26"/>
          <w:szCs w:val="26"/>
        </w:rPr>
        <w:t>[Cu(OH)</w:t>
      </w:r>
      <w:r w:rsidRPr="006C52B3">
        <w:rPr>
          <w:color w:val="000000"/>
          <w:sz w:val="26"/>
          <w:szCs w:val="26"/>
          <w:vertAlign w:val="subscript"/>
        </w:rPr>
        <w:t>2</w:t>
      </w:r>
      <w:r w:rsidRPr="006C52B3">
        <w:rPr>
          <w:color w:val="000000"/>
          <w:sz w:val="26"/>
          <w:szCs w:val="26"/>
        </w:rPr>
        <w:t>(H</w:t>
      </w:r>
      <w:r w:rsidRPr="006C52B3">
        <w:rPr>
          <w:color w:val="000000"/>
          <w:sz w:val="26"/>
          <w:szCs w:val="26"/>
          <w:vertAlign w:val="subscript"/>
        </w:rPr>
        <w:t>2</w:t>
      </w:r>
      <w:r w:rsidRPr="006C52B3">
        <w:rPr>
          <w:color w:val="000000"/>
          <w:sz w:val="26"/>
          <w:szCs w:val="26"/>
        </w:rPr>
        <w:t>O)</w:t>
      </w:r>
      <w:r w:rsidRPr="006C52B3">
        <w:rPr>
          <w:color w:val="000000"/>
          <w:sz w:val="26"/>
          <w:szCs w:val="26"/>
          <w:vertAlign w:val="subscript"/>
        </w:rPr>
        <w:t>4</w:t>
      </w:r>
      <w:r w:rsidRPr="006C52B3">
        <w:rPr>
          <w:color w:val="000000"/>
          <w:sz w:val="26"/>
          <w:szCs w:val="26"/>
        </w:rPr>
        <w:t>](s) + 4NH</w:t>
      </w:r>
      <w:r w:rsidRPr="006C52B3">
        <w:rPr>
          <w:color w:val="000000"/>
          <w:sz w:val="26"/>
          <w:szCs w:val="26"/>
          <w:vertAlign w:val="subscript"/>
        </w:rPr>
        <w:t>3</w:t>
      </w:r>
      <w:r w:rsidRPr="006C52B3">
        <w:rPr>
          <w:color w:val="000000"/>
          <w:sz w:val="26"/>
          <w:szCs w:val="26"/>
        </w:rPr>
        <w:t xml:space="preserve">(aq) </w:t>
      </w:r>
      <w:r w:rsidRPr="006C52B3">
        <w:rPr>
          <w:color w:val="000000"/>
          <w:position w:val="-6"/>
          <w:sz w:val="26"/>
          <w:szCs w:val="26"/>
        </w:rPr>
        <w:object w:dxaOrig="639" w:dyaOrig="340" w14:anchorId="5C612ED0">
          <v:shape id="_x0000_i2111" type="#_x0000_t75" style="width:32.25pt;height:17.25pt" o:ole="">
            <v:imagedata r:id="rId2016" o:title=""/>
          </v:shape>
          <o:OLEObject Type="Embed" ProgID="Equation.DSMT4" ShapeID="_x0000_i2111" DrawAspect="Content" ObjectID="_1803217344" r:id="rId2018"/>
        </w:object>
      </w:r>
      <w:r w:rsidRPr="006C52B3">
        <w:rPr>
          <w:color w:val="000000"/>
          <w:sz w:val="26"/>
          <w:szCs w:val="26"/>
        </w:rPr>
        <w:t xml:space="preserve"> [Cu(NH</w:t>
      </w:r>
      <w:r w:rsidRPr="006C52B3">
        <w:rPr>
          <w:color w:val="000000"/>
          <w:sz w:val="26"/>
          <w:szCs w:val="26"/>
          <w:vertAlign w:val="subscript"/>
        </w:rPr>
        <w:t>3</w:t>
      </w:r>
      <w:r w:rsidRPr="006C52B3">
        <w:rPr>
          <w:color w:val="000000"/>
          <w:sz w:val="26"/>
          <w:szCs w:val="26"/>
        </w:rPr>
        <w:t>)</w:t>
      </w:r>
      <w:r w:rsidRPr="006C52B3">
        <w:rPr>
          <w:color w:val="000000"/>
          <w:sz w:val="26"/>
          <w:szCs w:val="26"/>
          <w:vertAlign w:val="subscript"/>
        </w:rPr>
        <w:t>4</w:t>
      </w:r>
      <w:r w:rsidRPr="006C52B3">
        <w:rPr>
          <w:color w:val="000000"/>
          <w:sz w:val="26"/>
          <w:szCs w:val="26"/>
        </w:rPr>
        <w:t>(H</w:t>
      </w:r>
      <w:r w:rsidRPr="006C52B3">
        <w:rPr>
          <w:color w:val="000000"/>
          <w:sz w:val="26"/>
          <w:szCs w:val="26"/>
          <w:vertAlign w:val="subscript"/>
        </w:rPr>
        <w:t>2</w:t>
      </w:r>
      <w:r w:rsidRPr="006C52B3">
        <w:rPr>
          <w:color w:val="000000"/>
          <w:sz w:val="26"/>
          <w:szCs w:val="26"/>
        </w:rPr>
        <w:t>O)</w:t>
      </w:r>
      <w:r w:rsidRPr="006C52B3">
        <w:rPr>
          <w:color w:val="000000"/>
          <w:sz w:val="26"/>
          <w:szCs w:val="26"/>
          <w:vertAlign w:val="subscript"/>
        </w:rPr>
        <w:t>2</w:t>
      </w:r>
      <w:r w:rsidRPr="006C52B3">
        <w:rPr>
          <w:color w:val="000000"/>
          <w:sz w:val="26"/>
          <w:szCs w:val="26"/>
        </w:rPr>
        <w:t>]</w:t>
      </w:r>
      <w:r w:rsidRPr="006C52B3">
        <w:rPr>
          <w:color w:val="000000"/>
          <w:sz w:val="26"/>
          <w:szCs w:val="26"/>
          <w:vertAlign w:val="superscript"/>
        </w:rPr>
        <w:t>2+</w:t>
      </w:r>
      <w:r w:rsidRPr="006C52B3">
        <w:rPr>
          <w:color w:val="000000"/>
          <w:sz w:val="26"/>
          <w:szCs w:val="26"/>
        </w:rPr>
        <w:t>] (aq) + 2H</w:t>
      </w:r>
      <w:r w:rsidRPr="006C52B3">
        <w:rPr>
          <w:color w:val="000000"/>
          <w:sz w:val="26"/>
          <w:szCs w:val="26"/>
          <w:vertAlign w:val="subscript"/>
        </w:rPr>
        <w:t>2</w:t>
      </w:r>
      <w:r w:rsidRPr="006C52B3">
        <w:rPr>
          <w:color w:val="000000"/>
          <w:sz w:val="26"/>
          <w:szCs w:val="26"/>
        </w:rPr>
        <w:t>O(</w:t>
      </w:r>
      <w:r w:rsidRPr="006C52B3">
        <w:rPr>
          <w:i/>
          <w:color w:val="000000"/>
          <w:sz w:val="26"/>
          <w:szCs w:val="26"/>
        </w:rPr>
        <w:t>l</w:t>
      </w:r>
      <w:r w:rsidRPr="006C52B3">
        <w:rPr>
          <w:color w:val="000000"/>
          <w:sz w:val="26"/>
          <w:szCs w:val="26"/>
        </w:rPr>
        <w:t>) + 2</w:t>
      </w:r>
      <w:r w:rsidRPr="006C52B3">
        <w:rPr>
          <w:color w:val="000000"/>
          <w:position w:val="-4"/>
          <w:sz w:val="26"/>
          <w:szCs w:val="26"/>
        </w:rPr>
        <w:object w:dxaOrig="520" w:dyaOrig="320" w14:anchorId="174DB795">
          <v:shape id="_x0000_i2112" type="#_x0000_t75" style="width:26.25pt;height:15.75pt" o:ole="">
            <v:imagedata r:id="rId2014" o:title=""/>
          </v:shape>
          <o:OLEObject Type="Embed" ProgID="Equation.DSMT4" ShapeID="_x0000_i2112" DrawAspect="Content" ObjectID="_1803217345" r:id="rId2019"/>
        </w:object>
      </w:r>
      <w:r w:rsidRPr="006C52B3">
        <w:rPr>
          <w:color w:val="000000"/>
          <w:sz w:val="26"/>
          <w:szCs w:val="26"/>
        </w:rPr>
        <w:t xml:space="preserve"> (aq)</w:t>
      </w:r>
    </w:p>
    <w:p w14:paraId="6EE678AA" w14:textId="77777777" w:rsidR="00A50BC5" w:rsidRPr="006C52B3" w:rsidRDefault="00A50BC5" w:rsidP="00A50BC5">
      <w:pPr>
        <w:widowControl w:val="0"/>
        <w:tabs>
          <w:tab w:val="left" w:pos="660"/>
        </w:tabs>
        <w:jc w:val="both"/>
        <w:rPr>
          <w:sz w:val="26"/>
          <w:szCs w:val="26"/>
        </w:rPr>
      </w:pPr>
      <w:bookmarkStart w:id="530" w:name="bookmark1999"/>
      <w:bookmarkEnd w:id="530"/>
      <w:r w:rsidRPr="006C52B3">
        <w:rPr>
          <w:i/>
          <w:iCs/>
          <w:color w:val="000000"/>
          <w:sz w:val="26"/>
          <w:szCs w:val="26"/>
        </w:rPr>
        <w:t>- Ở ống nghiệm 2:</w:t>
      </w:r>
      <w:r w:rsidRPr="006C52B3">
        <w:rPr>
          <w:color w:val="000000"/>
          <w:sz w:val="26"/>
          <w:szCs w:val="26"/>
        </w:rPr>
        <w:t xml:space="preserve"> Dung dịch từ xanh nhạt chuyển sang màu vàng:</w:t>
      </w:r>
    </w:p>
    <w:p w14:paraId="1AAFF710" w14:textId="77777777" w:rsidR="00A50BC5" w:rsidRPr="006C52B3" w:rsidRDefault="00A50BC5" w:rsidP="00A50BC5">
      <w:pPr>
        <w:tabs>
          <w:tab w:val="left" w:leader="hyphen" w:pos="3394"/>
        </w:tabs>
        <w:jc w:val="center"/>
        <w:rPr>
          <w:sz w:val="26"/>
          <w:szCs w:val="26"/>
        </w:rPr>
      </w:pPr>
      <w:r w:rsidRPr="006C52B3">
        <w:rPr>
          <w:color w:val="000000"/>
          <w:sz w:val="26"/>
          <w:szCs w:val="26"/>
        </w:rPr>
        <w:t>[Cu(H</w:t>
      </w:r>
      <w:r w:rsidRPr="006C52B3">
        <w:rPr>
          <w:color w:val="000000"/>
          <w:sz w:val="26"/>
          <w:szCs w:val="26"/>
          <w:vertAlign w:val="subscript"/>
        </w:rPr>
        <w:t>2</w:t>
      </w:r>
      <w:r w:rsidRPr="006C52B3">
        <w:rPr>
          <w:color w:val="000000"/>
          <w:sz w:val="26"/>
          <w:szCs w:val="26"/>
        </w:rPr>
        <w:t>O)</w:t>
      </w:r>
      <w:r w:rsidRPr="006C52B3">
        <w:rPr>
          <w:color w:val="000000"/>
          <w:sz w:val="26"/>
          <w:szCs w:val="26"/>
          <w:vertAlign w:val="subscript"/>
        </w:rPr>
        <w:t>6</w:t>
      </w:r>
      <w:r w:rsidRPr="006C52B3">
        <w:rPr>
          <w:color w:val="000000"/>
          <w:sz w:val="26"/>
          <w:szCs w:val="26"/>
        </w:rPr>
        <w:t>]</w:t>
      </w:r>
      <w:r w:rsidRPr="006C52B3">
        <w:rPr>
          <w:color w:val="000000"/>
          <w:sz w:val="26"/>
          <w:szCs w:val="26"/>
          <w:vertAlign w:val="superscript"/>
        </w:rPr>
        <w:t>2+</w:t>
      </w:r>
      <w:r w:rsidRPr="006C52B3">
        <w:rPr>
          <w:color w:val="000000"/>
          <w:sz w:val="26"/>
          <w:szCs w:val="26"/>
        </w:rPr>
        <w:t>(aq) + 4</w:t>
      </w:r>
      <w:r w:rsidRPr="006C52B3">
        <w:rPr>
          <w:color w:val="000000"/>
          <w:position w:val="-4"/>
          <w:sz w:val="26"/>
          <w:szCs w:val="26"/>
        </w:rPr>
        <w:object w:dxaOrig="400" w:dyaOrig="320" w14:anchorId="1B8896B0">
          <v:shape id="_x0000_i2113" type="#_x0000_t75" style="width:20.25pt;height:15.75pt" o:ole="">
            <v:imagedata r:id="rId2020" o:title=""/>
          </v:shape>
          <o:OLEObject Type="Embed" ProgID="Equation.DSMT4" ShapeID="_x0000_i2113" DrawAspect="Content" ObjectID="_1803217346" r:id="rId2021"/>
        </w:object>
      </w:r>
      <w:r w:rsidRPr="006C52B3">
        <w:rPr>
          <w:color w:val="000000"/>
          <w:sz w:val="26"/>
          <w:szCs w:val="26"/>
        </w:rPr>
        <w:t xml:space="preserve"> (aq) </w:t>
      </w:r>
      <w:r w:rsidRPr="006C52B3">
        <w:rPr>
          <w:color w:val="000000"/>
          <w:position w:val="-6"/>
          <w:sz w:val="26"/>
          <w:szCs w:val="26"/>
        </w:rPr>
        <w:object w:dxaOrig="639" w:dyaOrig="340" w14:anchorId="6209A352">
          <v:shape id="_x0000_i2114" type="#_x0000_t75" style="width:32.25pt;height:17.25pt" o:ole="">
            <v:imagedata r:id="rId2016" o:title=""/>
          </v:shape>
          <o:OLEObject Type="Embed" ProgID="Equation.DSMT4" ShapeID="_x0000_i2114" DrawAspect="Content" ObjectID="_1803217347" r:id="rId2022"/>
        </w:object>
      </w:r>
      <w:r w:rsidRPr="006C52B3">
        <w:rPr>
          <w:color w:val="000000"/>
          <w:sz w:val="26"/>
          <w:szCs w:val="26"/>
        </w:rPr>
        <w:t xml:space="preserve"> [CuCl</w:t>
      </w:r>
      <w:r w:rsidRPr="006C52B3">
        <w:rPr>
          <w:color w:val="000000"/>
          <w:sz w:val="26"/>
          <w:szCs w:val="26"/>
          <w:vertAlign w:val="subscript"/>
        </w:rPr>
        <w:t>4</w:t>
      </w:r>
      <w:r w:rsidRPr="006C52B3">
        <w:rPr>
          <w:color w:val="000000"/>
          <w:sz w:val="26"/>
          <w:szCs w:val="26"/>
        </w:rPr>
        <w:t>]</w:t>
      </w:r>
      <w:r w:rsidRPr="006C52B3">
        <w:rPr>
          <w:color w:val="000000"/>
          <w:sz w:val="26"/>
          <w:szCs w:val="26"/>
          <w:vertAlign w:val="superscript"/>
        </w:rPr>
        <w:t>2-</w:t>
      </w:r>
      <w:r w:rsidRPr="006C52B3">
        <w:rPr>
          <w:color w:val="000000"/>
          <w:sz w:val="26"/>
          <w:szCs w:val="26"/>
        </w:rPr>
        <w:t xml:space="preserve"> (aq) + 6H</w:t>
      </w:r>
      <w:r w:rsidRPr="006C52B3">
        <w:rPr>
          <w:color w:val="000000"/>
          <w:sz w:val="26"/>
          <w:szCs w:val="26"/>
          <w:vertAlign w:val="subscript"/>
        </w:rPr>
        <w:t>2</w:t>
      </w:r>
      <w:r w:rsidRPr="006C52B3">
        <w:rPr>
          <w:color w:val="000000"/>
          <w:sz w:val="26"/>
          <w:szCs w:val="26"/>
        </w:rPr>
        <w:t>O(</w:t>
      </w:r>
      <w:r w:rsidRPr="006C52B3">
        <w:rPr>
          <w:i/>
          <w:color w:val="000000"/>
          <w:sz w:val="26"/>
          <w:szCs w:val="26"/>
        </w:rPr>
        <w:t>l</w:t>
      </w:r>
      <w:r w:rsidRPr="006C52B3">
        <w:rPr>
          <w:color w:val="000000"/>
          <w:sz w:val="26"/>
          <w:szCs w:val="26"/>
        </w:rPr>
        <w:t>)</w:t>
      </w:r>
    </w:p>
    <w:p w14:paraId="6BA5EA77" w14:textId="77777777" w:rsidR="00A50BC5" w:rsidRPr="006C52B3" w:rsidRDefault="00A50BC5" w:rsidP="00A50BC5">
      <w:pPr>
        <w:rPr>
          <w:b/>
          <w:i/>
          <w:sz w:val="26"/>
          <w:szCs w:val="26"/>
        </w:rPr>
      </w:pPr>
      <w:r w:rsidRPr="006C52B3">
        <w:rPr>
          <w:b/>
          <w:i/>
          <w:sz w:val="26"/>
          <w:szCs w:val="26"/>
        </w:rPr>
        <w:t>b, Phản ứng thế phối tử của phức chất trong dung dịch</w:t>
      </w:r>
    </w:p>
    <w:p w14:paraId="5720C646" w14:textId="77777777" w:rsidR="00A50BC5" w:rsidRPr="006C52B3" w:rsidRDefault="00A50BC5" w:rsidP="00A50BC5">
      <w:pPr>
        <w:ind w:firstLine="360"/>
        <w:rPr>
          <w:sz w:val="26"/>
          <w:szCs w:val="26"/>
        </w:rPr>
      </w:pPr>
      <w:r w:rsidRPr="006C52B3">
        <w:rPr>
          <w:sz w:val="26"/>
          <w:szCs w:val="26"/>
        </w:rPr>
        <w:t>Các phối tử trong phức chất có thể bị thế bởi các phối tử khác. Quá trình xảy ra sự thế phối tử này bởi phối tử khác được gọi là phản ứng thế phối tử của phức chất.</w:t>
      </w:r>
    </w:p>
    <w:p w14:paraId="1F634CC4" w14:textId="77777777" w:rsidR="00A50BC5" w:rsidRPr="006C52B3" w:rsidRDefault="00A50BC5" w:rsidP="00A50BC5">
      <w:pPr>
        <w:ind w:firstLine="360"/>
        <w:rPr>
          <w:sz w:val="26"/>
          <w:szCs w:val="26"/>
        </w:rPr>
      </w:pPr>
      <w:r w:rsidRPr="006C52B3">
        <w:rPr>
          <w:sz w:val="26"/>
          <w:szCs w:val="26"/>
        </w:rPr>
        <w:t xml:space="preserve">Quá trình này xảy ra thuận lợi khi phức chất mới được hình thành bền hơn phức chất ban đầu. </w:t>
      </w:r>
    </w:p>
    <w:p w14:paraId="3F84ACCE" w14:textId="77777777" w:rsidR="00A50BC5" w:rsidRPr="006C52B3" w:rsidRDefault="00A50BC5" w:rsidP="00A50BC5">
      <w:pPr>
        <w:rPr>
          <w:sz w:val="26"/>
          <w:szCs w:val="26"/>
        </w:rPr>
      </w:pPr>
      <w:r w:rsidRPr="006C52B3">
        <w:rPr>
          <w:i/>
          <w:sz w:val="26"/>
          <w:szCs w:val="26"/>
        </w:rPr>
        <w:t>Ví dụ 1:</w:t>
      </w:r>
      <w:r w:rsidRPr="006C52B3">
        <w:rPr>
          <w:sz w:val="26"/>
          <w:szCs w:val="26"/>
        </w:rPr>
        <w:t xml:space="preserve"> </w:t>
      </w:r>
      <w:r w:rsidRPr="006C52B3">
        <w:rPr>
          <w:sz w:val="26"/>
          <w:szCs w:val="26"/>
        </w:rPr>
        <w:tab/>
        <w:t>[PtCl</w:t>
      </w:r>
      <w:r w:rsidRPr="006C52B3">
        <w:rPr>
          <w:sz w:val="26"/>
          <w:szCs w:val="26"/>
          <w:vertAlign w:val="subscript"/>
        </w:rPr>
        <w:t>4</w:t>
      </w:r>
      <w:r w:rsidRPr="006C52B3">
        <w:rPr>
          <w:sz w:val="26"/>
          <w:szCs w:val="26"/>
        </w:rPr>
        <w:t>]</w:t>
      </w:r>
      <w:r w:rsidRPr="006C52B3">
        <w:rPr>
          <w:sz w:val="26"/>
          <w:szCs w:val="26"/>
          <w:vertAlign w:val="superscript"/>
        </w:rPr>
        <w:t>2-</w:t>
      </w:r>
      <w:r w:rsidRPr="006C52B3">
        <w:rPr>
          <w:sz w:val="26"/>
          <w:szCs w:val="26"/>
        </w:rPr>
        <w:t>(aq) + NH</w:t>
      </w:r>
      <w:r w:rsidRPr="006C52B3">
        <w:rPr>
          <w:sz w:val="26"/>
          <w:szCs w:val="26"/>
          <w:vertAlign w:val="subscript"/>
        </w:rPr>
        <w:t xml:space="preserve">3 </w:t>
      </w:r>
      <w:r w:rsidRPr="006C52B3">
        <w:rPr>
          <w:sz w:val="26"/>
          <w:szCs w:val="26"/>
        </w:rPr>
        <w:t xml:space="preserve">(aq)  </w:t>
      </w:r>
      <w:r w:rsidRPr="006C52B3">
        <w:rPr>
          <w:color w:val="000000"/>
          <w:position w:val="-6"/>
          <w:sz w:val="26"/>
          <w:szCs w:val="26"/>
        </w:rPr>
        <w:object w:dxaOrig="639" w:dyaOrig="340" w14:anchorId="26CB6246">
          <v:shape id="_x0000_i2115" type="#_x0000_t75" style="width:32.25pt;height:17.25pt" o:ole="">
            <v:imagedata r:id="rId2016" o:title=""/>
          </v:shape>
          <o:OLEObject Type="Embed" ProgID="Equation.DSMT4" ShapeID="_x0000_i2115" DrawAspect="Content" ObjectID="_1803217348" r:id="rId2023"/>
        </w:object>
      </w:r>
      <w:r w:rsidRPr="006C52B3">
        <w:rPr>
          <w:sz w:val="26"/>
          <w:szCs w:val="26"/>
        </w:rPr>
        <w:t xml:space="preserve">  [PtCl</w:t>
      </w:r>
      <w:r w:rsidRPr="006C52B3">
        <w:rPr>
          <w:sz w:val="26"/>
          <w:szCs w:val="26"/>
          <w:vertAlign w:val="subscript"/>
        </w:rPr>
        <w:t>3</w:t>
      </w:r>
      <w:r w:rsidRPr="006C52B3">
        <w:rPr>
          <w:sz w:val="26"/>
          <w:szCs w:val="26"/>
        </w:rPr>
        <w:t>(NH</w:t>
      </w:r>
      <w:r w:rsidRPr="006C52B3">
        <w:rPr>
          <w:sz w:val="26"/>
          <w:szCs w:val="26"/>
          <w:vertAlign w:val="subscript"/>
        </w:rPr>
        <w:t>3</w:t>
      </w:r>
      <w:r w:rsidRPr="006C52B3">
        <w:rPr>
          <w:sz w:val="26"/>
          <w:szCs w:val="26"/>
        </w:rPr>
        <w:t>)]</w:t>
      </w:r>
      <w:r w:rsidRPr="006C52B3">
        <w:rPr>
          <w:sz w:val="26"/>
          <w:szCs w:val="26"/>
          <w:vertAlign w:val="superscript"/>
        </w:rPr>
        <w:t>-</w:t>
      </w:r>
      <w:r w:rsidRPr="006C52B3">
        <w:rPr>
          <w:sz w:val="26"/>
          <w:szCs w:val="26"/>
        </w:rPr>
        <w:t xml:space="preserve"> (aq) + Cl</w:t>
      </w:r>
      <w:r w:rsidRPr="006C52B3">
        <w:rPr>
          <w:sz w:val="26"/>
          <w:szCs w:val="26"/>
          <w:vertAlign w:val="superscript"/>
        </w:rPr>
        <w:t xml:space="preserve">- </w:t>
      </w:r>
      <w:r w:rsidRPr="006C52B3">
        <w:rPr>
          <w:sz w:val="26"/>
          <w:szCs w:val="26"/>
        </w:rPr>
        <w:t>(aq)</w:t>
      </w:r>
    </w:p>
    <w:p w14:paraId="5FE63E1D" w14:textId="77777777" w:rsidR="00A50BC5" w:rsidRPr="006C52B3" w:rsidRDefault="00A50BC5" w:rsidP="00A50BC5">
      <w:pPr>
        <w:jc w:val="both"/>
        <w:rPr>
          <w:sz w:val="26"/>
          <w:szCs w:val="26"/>
        </w:rPr>
      </w:pPr>
      <w:r w:rsidRPr="006C52B3">
        <w:rPr>
          <w:sz w:val="26"/>
          <w:szCs w:val="26"/>
        </w:rPr>
        <w:t>=&gt;Ở phản ứng này, một phối tử Cl</w:t>
      </w:r>
      <w:r w:rsidRPr="006C52B3">
        <w:rPr>
          <w:sz w:val="26"/>
          <w:szCs w:val="26"/>
          <w:vertAlign w:val="superscript"/>
        </w:rPr>
        <w:t xml:space="preserve">- </w:t>
      </w:r>
      <w:r w:rsidRPr="006C52B3">
        <w:rPr>
          <w:sz w:val="26"/>
          <w:szCs w:val="26"/>
        </w:rPr>
        <w:t>trong phức chất [PtCl</w:t>
      </w:r>
      <w:r w:rsidRPr="006C52B3">
        <w:rPr>
          <w:sz w:val="26"/>
          <w:szCs w:val="26"/>
          <w:vertAlign w:val="subscript"/>
        </w:rPr>
        <w:t>4</w:t>
      </w:r>
      <w:r w:rsidRPr="006C52B3">
        <w:rPr>
          <w:sz w:val="26"/>
          <w:szCs w:val="26"/>
        </w:rPr>
        <w:t>]</w:t>
      </w:r>
      <w:r w:rsidRPr="006C52B3">
        <w:rPr>
          <w:sz w:val="26"/>
          <w:szCs w:val="26"/>
          <w:vertAlign w:val="superscript"/>
        </w:rPr>
        <w:t>2-</w:t>
      </w:r>
      <w:r w:rsidRPr="006C52B3">
        <w:rPr>
          <w:sz w:val="26"/>
          <w:szCs w:val="26"/>
        </w:rPr>
        <w:t xml:space="preserve"> bị thế bởi một phối tử NH</w:t>
      </w:r>
      <w:r w:rsidRPr="006C52B3">
        <w:rPr>
          <w:sz w:val="26"/>
          <w:szCs w:val="26"/>
          <w:vertAlign w:val="subscript"/>
        </w:rPr>
        <w:t>3</w:t>
      </w:r>
      <w:r w:rsidRPr="006C52B3">
        <w:rPr>
          <w:sz w:val="26"/>
          <w:szCs w:val="26"/>
        </w:rPr>
        <w:t>, tạo ra phức chất [PtCl</w:t>
      </w:r>
      <w:r w:rsidRPr="006C52B3">
        <w:rPr>
          <w:sz w:val="26"/>
          <w:szCs w:val="26"/>
          <w:vertAlign w:val="subscript"/>
        </w:rPr>
        <w:t>3</w:t>
      </w:r>
      <w:r w:rsidRPr="006C52B3">
        <w:rPr>
          <w:sz w:val="26"/>
          <w:szCs w:val="26"/>
        </w:rPr>
        <w:t>(NH</w:t>
      </w:r>
      <w:r w:rsidRPr="006C52B3">
        <w:rPr>
          <w:sz w:val="26"/>
          <w:szCs w:val="26"/>
          <w:vertAlign w:val="subscript"/>
        </w:rPr>
        <w:t>3</w:t>
      </w:r>
      <w:r w:rsidRPr="006C52B3">
        <w:rPr>
          <w:sz w:val="26"/>
          <w:szCs w:val="26"/>
        </w:rPr>
        <w:t>)]</w:t>
      </w:r>
      <w:r w:rsidRPr="006C52B3">
        <w:rPr>
          <w:sz w:val="26"/>
          <w:szCs w:val="26"/>
          <w:vertAlign w:val="superscript"/>
        </w:rPr>
        <w:t>-</w:t>
      </w:r>
      <w:r w:rsidRPr="006C52B3">
        <w:rPr>
          <w:sz w:val="26"/>
          <w:szCs w:val="26"/>
        </w:rPr>
        <w:t>.</w:t>
      </w:r>
    </w:p>
    <w:p w14:paraId="1EE9D23A" w14:textId="77777777" w:rsidR="00A50BC5" w:rsidRPr="006C52B3" w:rsidRDefault="00A50BC5" w:rsidP="00A50BC5">
      <w:pPr>
        <w:rPr>
          <w:sz w:val="26"/>
          <w:szCs w:val="26"/>
        </w:rPr>
      </w:pPr>
      <w:r w:rsidRPr="006C52B3">
        <w:rPr>
          <w:i/>
          <w:sz w:val="26"/>
          <w:szCs w:val="26"/>
        </w:rPr>
        <w:t>Ví dụ 2:</w:t>
      </w:r>
      <w:r w:rsidRPr="006C52B3">
        <w:rPr>
          <w:sz w:val="26"/>
          <w:szCs w:val="26"/>
        </w:rPr>
        <w:t xml:space="preserve"> </w:t>
      </w:r>
      <w:r w:rsidRPr="006C52B3">
        <w:rPr>
          <w:sz w:val="26"/>
          <w:szCs w:val="26"/>
        </w:rPr>
        <w:tab/>
        <w:t>[Fe(H</w:t>
      </w:r>
      <w:r w:rsidRPr="006C52B3">
        <w:rPr>
          <w:sz w:val="26"/>
          <w:szCs w:val="26"/>
          <w:vertAlign w:val="subscript"/>
        </w:rPr>
        <w:t>2</w:t>
      </w:r>
      <w:r w:rsidRPr="006C52B3">
        <w:rPr>
          <w:sz w:val="26"/>
          <w:szCs w:val="26"/>
        </w:rPr>
        <w:t>O)</w:t>
      </w:r>
      <w:r w:rsidRPr="006C52B3">
        <w:rPr>
          <w:sz w:val="26"/>
          <w:szCs w:val="26"/>
          <w:vertAlign w:val="subscript"/>
        </w:rPr>
        <w:t>6</w:t>
      </w:r>
      <w:r w:rsidRPr="006C52B3">
        <w:rPr>
          <w:sz w:val="26"/>
          <w:szCs w:val="26"/>
        </w:rPr>
        <w:t>]</w:t>
      </w:r>
      <w:r w:rsidRPr="006C52B3">
        <w:rPr>
          <w:sz w:val="26"/>
          <w:szCs w:val="26"/>
          <w:vertAlign w:val="superscript"/>
        </w:rPr>
        <w:t>2+</w:t>
      </w:r>
      <w:r w:rsidRPr="006C52B3">
        <w:rPr>
          <w:sz w:val="26"/>
          <w:szCs w:val="26"/>
        </w:rPr>
        <w:t>(aq) + 6CN</w:t>
      </w:r>
      <w:r w:rsidRPr="006C52B3">
        <w:rPr>
          <w:sz w:val="26"/>
          <w:szCs w:val="26"/>
          <w:vertAlign w:val="superscript"/>
        </w:rPr>
        <w:t>-</w:t>
      </w:r>
      <w:r w:rsidRPr="006C52B3">
        <w:rPr>
          <w:sz w:val="26"/>
          <w:szCs w:val="26"/>
        </w:rPr>
        <w:t xml:space="preserve">(aq) </w:t>
      </w:r>
      <w:r w:rsidRPr="006C52B3">
        <w:rPr>
          <w:color w:val="000000"/>
          <w:position w:val="-6"/>
          <w:sz w:val="26"/>
          <w:szCs w:val="26"/>
        </w:rPr>
        <w:object w:dxaOrig="639" w:dyaOrig="340" w14:anchorId="6385D6F8">
          <v:shape id="_x0000_i2116" type="#_x0000_t75" style="width:32.25pt;height:17.25pt" o:ole="">
            <v:imagedata r:id="rId2016" o:title=""/>
          </v:shape>
          <o:OLEObject Type="Embed" ProgID="Equation.DSMT4" ShapeID="_x0000_i2116" DrawAspect="Content" ObjectID="_1803217349" r:id="rId2024"/>
        </w:object>
      </w:r>
      <w:r w:rsidRPr="006C52B3">
        <w:rPr>
          <w:sz w:val="26"/>
          <w:szCs w:val="26"/>
        </w:rPr>
        <w:t xml:space="preserve"> [Fe(CN)</w:t>
      </w:r>
      <w:r w:rsidRPr="006C52B3">
        <w:rPr>
          <w:sz w:val="26"/>
          <w:szCs w:val="26"/>
          <w:vertAlign w:val="subscript"/>
        </w:rPr>
        <w:t>6</w:t>
      </w:r>
      <w:r w:rsidRPr="006C52B3">
        <w:rPr>
          <w:sz w:val="26"/>
          <w:szCs w:val="26"/>
        </w:rPr>
        <w:t>]</w:t>
      </w:r>
      <w:r w:rsidRPr="006C52B3">
        <w:rPr>
          <w:sz w:val="26"/>
          <w:szCs w:val="26"/>
          <w:vertAlign w:val="superscript"/>
        </w:rPr>
        <w:t>4-</w:t>
      </w:r>
      <w:r w:rsidRPr="006C52B3">
        <w:rPr>
          <w:sz w:val="26"/>
          <w:szCs w:val="26"/>
        </w:rPr>
        <w:t>(aq) + 6 H</w:t>
      </w:r>
      <w:r w:rsidRPr="006C52B3">
        <w:rPr>
          <w:sz w:val="26"/>
          <w:szCs w:val="26"/>
          <w:vertAlign w:val="subscript"/>
        </w:rPr>
        <w:t>2</w:t>
      </w:r>
      <w:r w:rsidRPr="006C52B3">
        <w:rPr>
          <w:sz w:val="26"/>
          <w:szCs w:val="26"/>
        </w:rPr>
        <w:t>O(</w:t>
      </w:r>
      <w:r w:rsidRPr="006C52B3">
        <w:rPr>
          <w:i/>
          <w:sz w:val="26"/>
          <w:szCs w:val="26"/>
        </w:rPr>
        <w:t>l</w:t>
      </w:r>
      <w:r w:rsidRPr="006C52B3">
        <w:rPr>
          <w:sz w:val="26"/>
          <w:szCs w:val="26"/>
        </w:rPr>
        <w:t>)</w:t>
      </w:r>
    </w:p>
    <w:p w14:paraId="0B32BFEF" w14:textId="77777777" w:rsidR="00A50BC5" w:rsidRPr="006C52B3" w:rsidRDefault="00A50BC5" w:rsidP="00A50BC5">
      <w:pPr>
        <w:jc w:val="both"/>
        <w:rPr>
          <w:sz w:val="26"/>
          <w:szCs w:val="26"/>
        </w:rPr>
      </w:pPr>
      <w:r w:rsidRPr="006C52B3">
        <w:rPr>
          <w:sz w:val="26"/>
          <w:szCs w:val="26"/>
        </w:rPr>
        <w:t>=&gt; Ở phản ứng này, các phối tử H</w:t>
      </w:r>
      <w:r w:rsidRPr="006C52B3">
        <w:rPr>
          <w:sz w:val="26"/>
          <w:szCs w:val="26"/>
          <w:vertAlign w:val="subscript"/>
        </w:rPr>
        <w:t>2</w:t>
      </w:r>
      <w:r w:rsidRPr="006C52B3">
        <w:rPr>
          <w:sz w:val="26"/>
          <w:szCs w:val="26"/>
        </w:rPr>
        <w:t>O trong phức chất [Fe(H</w:t>
      </w:r>
      <w:r w:rsidRPr="006C52B3">
        <w:rPr>
          <w:sz w:val="26"/>
          <w:szCs w:val="26"/>
          <w:vertAlign w:val="subscript"/>
        </w:rPr>
        <w:t>2</w:t>
      </w:r>
      <w:r w:rsidRPr="006C52B3">
        <w:rPr>
          <w:sz w:val="26"/>
          <w:szCs w:val="26"/>
        </w:rPr>
        <w:t>O)</w:t>
      </w:r>
      <w:r w:rsidRPr="006C52B3">
        <w:rPr>
          <w:sz w:val="26"/>
          <w:szCs w:val="26"/>
          <w:vertAlign w:val="subscript"/>
        </w:rPr>
        <w:t>6</w:t>
      </w:r>
      <w:r w:rsidRPr="006C52B3">
        <w:rPr>
          <w:sz w:val="26"/>
          <w:szCs w:val="26"/>
        </w:rPr>
        <w:t>]</w:t>
      </w:r>
      <w:r w:rsidRPr="006C52B3">
        <w:rPr>
          <w:sz w:val="26"/>
          <w:szCs w:val="26"/>
          <w:vertAlign w:val="superscript"/>
        </w:rPr>
        <w:t>2+</w:t>
      </w:r>
      <w:r w:rsidRPr="006C52B3">
        <w:rPr>
          <w:sz w:val="26"/>
          <w:szCs w:val="26"/>
        </w:rPr>
        <w:t xml:space="preserve"> bị thay thế bởi phối tử CN</w:t>
      </w:r>
      <w:r w:rsidRPr="006C52B3">
        <w:rPr>
          <w:sz w:val="26"/>
          <w:szCs w:val="26"/>
          <w:vertAlign w:val="superscript"/>
        </w:rPr>
        <w:t>-</w:t>
      </w:r>
      <w:r w:rsidRPr="006C52B3">
        <w:rPr>
          <w:sz w:val="26"/>
          <w:szCs w:val="26"/>
        </w:rPr>
        <w:t>, tạo ra phức chất [Fe(CN)</w:t>
      </w:r>
      <w:r w:rsidRPr="006C52B3">
        <w:rPr>
          <w:sz w:val="26"/>
          <w:szCs w:val="26"/>
          <w:vertAlign w:val="subscript"/>
        </w:rPr>
        <w:t>6</w:t>
      </w:r>
      <w:r w:rsidRPr="006C52B3">
        <w:rPr>
          <w:sz w:val="26"/>
          <w:szCs w:val="26"/>
        </w:rPr>
        <w:t>]</w:t>
      </w:r>
      <w:r w:rsidRPr="006C52B3">
        <w:rPr>
          <w:sz w:val="26"/>
          <w:szCs w:val="26"/>
          <w:vertAlign w:val="superscript"/>
        </w:rPr>
        <w:t>4-</w:t>
      </w:r>
      <w:r w:rsidRPr="006C52B3">
        <w:rPr>
          <w:sz w:val="26"/>
          <w:szCs w:val="26"/>
        </w:rPr>
        <w:t>.</w:t>
      </w:r>
    </w:p>
    <w:p w14:paraId="34F9E487" w14:textId="77777777" w:rsidR="00A50BC5" w:rsidRPr="006C52B3" w:rsidRDefault="00A50BC5" w:rsidP="00A50BC5">
      <w:pPr>
        <w:rPr>
          <w:sz w:val="26"/>
          <w:szCs w:val="26"/>
        </w:rPr>
      </w:pPr>
      <w:r w:rsidRPr="006C52B3">
        <w:rPr>
          <w:i/>
          <w:sz w:val="26"/>
          <w:szCs w:val="26"/>
        </w:rPr>
        <w:t>Ví dụ 3:</w:t>
      </w:r>
      <w:r w:rsidRPr="006C52B3">
        <w:rPr>
          <w:sz w:val="26"/>
          <w:szCs w:val="26"/>
        </w:rPr>
        <w:t xml:space="preserve"> </w:t>
      </w:r>
      <w:r w:rsidRPr="006C52B3">
        <w:rPr>
          <w:sz w:val="26"/>
          <w:szCs w:val="26"/>
        </w:rPr>
        <w:tab/>
        <w:t>[Cu(H</w:t>
      </w:r>
      <w:r w:rsidRPr="006C52B3">
        <w:rPr>
          <w:sz w:val="26"/>
          <w:szCs w:val="26"/>
          <w:vertAlign w:val="subscript"/>
        </w:rPr>
        <w:t>2</w:t>
      </w:r>
      <w:r w:rsidRPr="006C52B3">
        <w:rPr>
          <w:sz w:val="26"/>
          <w:szCs w:val="26"/>
        </w:rPr>
        <w:t>O)]</w:t>
      </w:r>
      <w:r w:rsidRPr="006C52B3">
        <w:rPr>
          <w:sz w:val="26"/>
          <w:szCs w:val="26"/>
          <w:vertAlign w:val="superscript"/>
        </w:rPr>
        <w:t>2+</w:t>
      </w:r>
      <w:r w:rsidRPr="006C52B3">
        <w:rPr>
          <w:sz w:val="26"/>
          <w:szCs w:val="26"/>
        </w:rPr>
        <w:t xml:space="preserve"> (aq) + 4Cl</w:t>
      </w:r>
      <w:r w:rsidRPr="006C52B3">
        <w:rPr>
          <w:sz w:val="26"/>
          <w:szCs w:val="26"/>
          <w:vertAlign w:val="superscript"/>
        </w:rPr>
        <w:t>-</w:t>
      </w:r>
      <w:r w:rsidRPr="006C52B3">
        <w:rPr>
          <w:sz w:val="26"/>
          <w:szCs w:val="26"/>
        </w:rPr>
        <w:t xml:space="preserve"> (aq) </w:t>
      </w:r>
      <w:r w:rsidRPr="006C52B3">
        <w:rPr>
          <w:color w:val="000000"/>
          <w:position w:val="-6"/>
          <w:sz w:val="26"/>
          <w:szCs w:val="26"/>
        </w:rPr>
        <w:object w:dxaOrig="639" w:dyaOrig="340" w14:anchorId="2094C322">
          <v:shape id="_x0000_i2117" type="#_x0000_t75" style="width:32.25pt;height:17.25pt" o:ole="">
            <v:imagedata r:id="rId2016" o:title=""/>
          </v:shape>
          <o:OLEObject Type="Embed" ProgID="Equation.DSMT4" ShapeID="_x0000_i2117" DrawAspect="Content" ObjectID="_1803217350" r:id="rId2025"/>
        </w:object>
      </w:r>
      <w:r w:rsidRPr="006C52B3">
        <w:rPr>
          <w:sz w:val="26"/>
          <w:szCs w:val="26"/>
        </w:rPr>
        <w:t xml:space="preserve"> [CuCl</w:t>
      </w:r>
      <w:r w:rsidRPr="006C52B3">
        <w:rPr>
          <w:sz w:val="26"/>
          <w:szCs w:val="26"/>
          <w:vertAlign w:val="subscript"/>
        </w:rPr>
        <w:t>4</w:t>
      </w:r>
      <w:r w:rsidRPr="006C52B3">
        <w:rPr>
          <w:sz w:val="26"/>
          <w:szCs w:val="26"/>
        </w:rPr>
        <w:t>]</w:t>
      </w:r>
      <w:r w:rsidRPr="006C52B3">
        <w:rPr>
          <w:sz w:val="26"/>
          <w:szCs w:val="26"/>
          <w:vertAlign w:val="superscript"/>
        </w:rPr>
        <w:t>2-</w:t>
      </w:r>
      <w:r w:rsidRPr="006C52B3">
        <w:rPr>
          <w:sz w:val="26"/>
          <w:szCs w:val="26"/>
        </w:rPr>
        <w:t xml:space="preserve"> (aq) + 6H</w:t>
      </w:r>
      <w:r w:rsidRPr="006C52B3">
        <w:rPr>
          <w:sz w:val="26"/>
          <w:szCs w:val="26"/>
          <w:vertAlign w:val="subscript"/>
        </w:rPr>
        <w:t>2</w:t>
      </w:r>
      <w:r w:rsidRPr="006C52B3">
        <w:rPr>
          <w:sz w:val="26"/>
          <w:szCs w:val="26"/>
        </w:rPr>
        <w:t>O (</w:t>
      </w:r>
      <w:r w:rsidRPr="006C52B3">
        <w:rPr>
          <w:i/>
          <w:sz w:val="26"/>
          <w:szCs w:val="26"/>
        </w:rPr>
        <w:t>l</w:t>
      </w:r>
      <w:r w:rsidRPr="006C52B3">
        <w:rPr>
          <w:sz w:val="26"/>
          <w:szCs w:val="26"/>
        </w:rPr>
        <w:t>)</w:t>
      </w:r>
    </w:p>
    <w:p w14:paraId="71C0EB6D" w14:textId="77777777" w:rsidR="00A50BC5" w:rsidRPr="006C52B3" w:rsidRDefault="00A50BC5" w:rsidP="00A50BC5">
      <w:pPr>
        <w:jc w:val="both"/>
        <w:rPr>
          <w:sz w:val="26"/>
          <w:szCs w:val="26"/>
        </w:rPr>
      </w:pPr>
      <w:r w:rsidRPr="006C52B3">
        <w:rPr>
          <w:sz w:val="26"/>
          <w:szCs w:val="26"/>
        </w:rPr>
        <w:t>=&gt;Ở phản ứng này, các phối tử H</w:t>
      </w:r>
      <w:r w:rsidRPr="006C52B3">
        <w:rPr>
          <w:sz w:val="26"/>
          <w:szCs w:val="26"/>
          <w:vertAlign w:val="subscript"/>
        </w:rPr>
        <w:t>2</w:t>
      </w:r>
      <w:r w:rsidRPr="006C52B3">
        <w:rPr>
          <w:sz w:val="26"/>
          <w:szCs w:val="26"/>
        </w:rPr>
        <w:t>O trong phức chất [Cu(H</w:t>
      </w:r>
      <w:r w:rsidRPr="006C52B3">
        <w:rPr>
          <w:sz w:val="26"/>
          <w:szCs w:val="26"/>
          <w:vertAlign w:val="subscript"/>
        </w:rPr>
        <w:t>2</w:t>
      </w:r>
      <w:r w:rsidRPr="006C52B3">
        <w:rPr>
          <w:sz w:val="26"/>
          <w:szCs w:val="26"/>
        </w:rPr>
        <w:t>O)]</w:t>
      </w:r>
      <w:r w:rsidRPr="006C52B3">
        <w:rPr>
          <w:sz w:val="26"/>
          <w:szCs w:val="26"/>
          <w:vertAlign w:val="superscript"/>
        </w:rPr>
        <w:t>2+</w:t>
      </w:r>
      <w:r w:rsidRPr="006C52B3">
        <w:rPr>
          <w:sz w:val="26"/>
          <w:szCs w:val="26"/>
        </w:rPr>
        <w:t xml:space="preserve">  đã được thay thế bởi phối tử Cl</w:t>
      </w:r>
      <w:r w:rsidRPr="006C52B3">
        <w:rPr>
          <w:sz w:val="26"/>
          <w:szCs w:val="26"/>
          <w:vertAlign w:val="superscript"/>
        </w:rPr>
        <w:t>-</w:t>
      </w:r>
      <w:r w:rsidRPr="006C52B3">
        <w:rPr>
          <w:sz w:val="26"/>
          <w:szCs w:val="26"/>
        </w:rPr>
        <w:t>, tạo ra phức chất [CuCl</w:t>
      </w:r>
      <w:r w:rsidRPr="006C52B3">
        <w:rPr>
          <w:sz w:val="26"/>
          <w:szCs w:val="26"/>
          <w:vertAlign w:val="subscript"/>
        </w:rPr>
        <w:t>4</w:t>
      </w:r>
      <w:r w:rsidRPr="006C52B3">
        <w:rPr>
          <w:sz w:val="26"/>
          <w:szCs w:val="26"/>
        </w:rPr>
        <w:t>]</w:t>
      </w:r>
      <w:r w:rsidRPr="006C52B3">
        <w:rPr>
          <w:sz w:val="26"/>
          <w:szCs w:val="26"/>
          <w:vertAlign w:val="superscript"/>
        </w:rPr>
        <w:t>2-</w:t>
      </w:r>
      <w:r w:rsidRPr="006C52B3">
        <w:rPr>
          <w:sz w:val="26"/>
          <w:szCs w:val="26"/>
        </w:rPr>
        <w:t>.</w:t>
      </w:r>
    </w:p>
    <w:p w14:paraId="1114B361" w14:textId="77777777" w:rsidR="00A50BC5" w:rsidRPr="006C52B3" w:rsidRDefault="00A50BC5" w:rsidP="00A50BC5">
      <w:pPr>
        <w:rPr>
          <w:b/>
          <w:sz w:val="26"/>
          <w:szCs w:val="26"/>
        </w:rPr>
      </w:pPr>
      <w:r w:rsidRPr="006C52B3">
        <w:rPr>
          <w:b/>
          <w:sz w:val="26"/>
          <w:szCs w:val="26"/>
        </w:rPr>
        <w:t>II. MỘT SỐ ỨNG DỤNG CỦA PHỨC CHẤT</w:t>
      </w:r>
    </w:p>
    <w:p w14:paraId="6232509A" w14:textId="7D9526C6" w:rsidR="00A50BC5" w:rsidRPr="006C52B3" w:rsidRDefault="00A50BC5" w:rsidP="00A50BC5">
      <w:pPr>
        <w:rPr>
          <w:sz w:val="26"/>
          <w:szCs w:val="26"/>
        </w:rPr>
      </w:pPr>
      <w:r>
        <w:rPr>
          <w:noProof/>
          <w:szCs w:val="24"/>
        </w:rPr>
        <w:drawing>
          <wp:anchor distT="0" distB="0" distL="114300" distR="114300" simplePos="0" relativeHeight="251704832" behindDoc="0" locked="0" layoutInCell="1" allowOverlap="0" wp14:anchorId="2A6C4774" wp14:editId="454768B5">
            <wp:simplePos x="0" y="0"/>
            <wp:positionH relativeFrom="column">
              <wp:posOffset>5040630</wp:posOffset>
            </wp:positionH>
            <wp:positionV relativeFrom="paragraph">
              <wp:posOffset>45085</wp:posOffset>
            </wp:positionV>
            <wp:extent cx="1051560" cy="1005840"/>
            <wp:effectExtent l="0" t="0" r="0" b="3810"/>
            <wp:wrapSquare wrapText="bothSides"/>
            <wp:docPr id="120818819"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6">
                      <a:extLst>
                        <a:ext uri="{28A0092B-C50C-407E-A947-70E740481C1C}">
                          <a14:useLocalDpi xmlns:a14="http://schemas.microsoft.com/office/drawing/2010/main" val="0"/>
                        </a:ext>
                      </a:extLst>
                    </a:blip>
                    <a:srcRect/>
                    <a:stretch>
                      <a:fillRect/>
                    </a:stretch>
                  </pic:blipFill>
                  <pic:spPr bwMode="auto">
                    <a:xfrm>
                      <a:off x="0" y="0"/>
                      <a:ext cx="1051560" cy="1005840"/>
                    </a:xfrm>
                    <a:prstGeom prst="rect">
                      <a:avLst/>
                    </a:prstGeom>
                    <a:noFill/>
                  </pic:spPr>
                </pic:pic>
              </a:graphicData>
            </a:graphic>
            <wp14:sizeRelH relativeFrom="page">
              <wp14:pctWidth>0</wp14:pctWidth>
            </wp14:sizeRelH>
            <wp14:sizeRelV relativeFrom="page">
              <wp14:pctHeight>0</wp14:pctHeight>
            </wp14:sizeRelV>
          </wp:anchor>
        </w:drawing>
      </w:r>
      <w:r w:rsidRPr="006C52B3">
        <w:rPr>
          <w:sz w:val="26"/>
          <w:szCs w:val="26"/>
        </w:rPr>
        <w:t xml:space="preserve">- Trong y học, nhiều phức chất có khả năng chữa trị hoặc kiểm soát bệnh.  </w:t>
      </w:r>
    </w:p>
    <w:p w14:paraId="3F4AFEE9" w14:textId="77777777" w:rsidR="00A50BC5" w:rsidRPr="006C52B3" w:rsidRDefault="00A50BC5" w:rsidP="00A50BC5">
      <w:pPr>
        <w:rPr>
          <w:sz w:val="26"/>
          <w:szCs w:val="26"/>
        </w:rPr>
      </w:pPr>
      <w:r w:rsidRPr="006C52B3">
        <w:rPr>
          <w:i/>
          <w:sz w:val="26"/>
          <w:szCs w:val="26"/>
        </w:rPr>
        <w:t>Ví dụ :</w:t>
      </w:r>
      <w:r w:rsidRPr="006C52B3">
        <w:rPr>
          <w:sz w:val="26"/>
          <w:szCs w:val="26"/>
        </w:rPr>
        <w:t xml:space="preserve"> Phức chất được dùng làm thuốc chữa bệnh ung thư với tên gọi thương phẩm là cisplatin có cấu tạo như sau : </w:t>
      </w:r>
    </w:p>
    <w:p w14:paraId="3B21F7C1" w14:textId="77777777" w:rsidR="00A50BC5" w:rsidRPr="006C52B3" w:rsidRDefault="00A50BC5" w:rsidP="00A50BC5">
      <w:pPr>
        <w:rPr>
          <w:sz w:val="26"/>
          <w:szCs w:val="26"/>
        </w:rPr>
      </w:pPr>
      <w:r w:rsidRPr="006C52B3">
        <w:rPr>
          <w:sz w:val="26"/>
          <w:szCs w:val="26"/>
        </w:rPr>
        <w:t>- Làm chất xúc tác.</w:t>
      </w:r>
    </w:p>
    <w:p w14:paraId="212A690D" w14:textId="77777777" w:rsidR="00A50BC5" w:rsidRPr="006C52B3" w:rsidRDefault="00A50BC5" w:rsidP="00A50BC5">
      <w:pPr>
        <w:rPr>
          <w:sz w:val="26"/>
          <w:szCs w:val="26"/>
        </w:rPr>
      </w:pPr>
      <w:r w:rsidRPr="006C52B3">
        <w:rPr>
          <w:i/>
          <w:sz w:val="26"/>
          <w:szCs w:val="26"/>
        </w:rPr>
        <w:t>Ví dụ :</w:t>
      </w:r>
      <w:r w:rsidRPr="006C52B3">
        <w:rPr>
          <w:sz w:val="26"/>
          <w:szCs w:val="26"/>
        </w:rPr>
        <w:t xml:space="preserve"> Phản ứng ghép mạch carbon sử dụng xúc tác là phức chất [Pd(P(C</w:t>
      </w:r>
      <w:r w:rsidRPr="006C52B3">
        <w:rPr>
          <w:sz w:val="26"/>
          <w:szCs w:val="26"/>
          <w:vertAlign w:val="subscript"/>
        </w:rPr>
        <w:t>6</w:t>
      </w:r>
      <w:r w:rsidRPr="006C52B3">
        <w:rPr>
          <w:sz w:val="26"/>
          <w:szCs w:val="26"/>
        </w:rPr>
        <w:t>H</w:t>
      </w:r>
      <w:r w:rsidRPr="006C52B3">
        <w:rPr>
          <w:sz w:val="26"/>
          <w:szCs w:val="26"/>
          <w:vertAlign w:val="subscript"/>
        </w:rPr>
        <w:t>5</w:t>
      </w:r>
      <w:r w:rsidRPr="006C52B3">
        <w:rPr>
          <w:sz w:val="26"/>
          <w:szCs w:val="26"/>
        </w:rPr>
        <w:t>)</w:t>
      </w:r>
      <w:r w:rsidRPr="006C52B3">
        <w:rPr>
          <w:sz w:val="26"/>
          <w:szCs w:val="26"/>
          <w:vertAlign w:val="subscript"/>
        </w:rPr>
        <w:t>3</w:t>
      </w:r>
      <w:r w:rsidRPr="006C52B3">
        <w:rPr>
          <w:sz w:val="26"/>
          <w:szCs w:val="26"/>
        </w:rPr>
        <w:t>)</w:t>
      </w:r>
      <w:r w:rsidRPr="006C52B3">
        <w:rPr>
          <w:sz w:val="26"/>
          <w:szCs w:val="26"/>
          <w:vertAlign w:val="subscript"/>
        </w:rPr>
        <w:t>4</w:t>
      </w:r>
      <w:r w:rsidRPr="006C52B3">
        <w:rPr>
          <w:sz w:val="26"/>
          <w:szCs w:val="26"/>
        </w:rPr>
        <w:t>].</w:t>
      </w:r>
    </w:p>
    <w:p w14:paraId="730CEB91" w14:textId="77777777" w:rsidR="00A50BC5" w:rsidRPr="006C52B3" w:rsidRDefault="00A50BC5" w:rsidP="00A50BC5">
      <w:pPr>
        <w:rPr>
          <w:sz w:val="26"/>
          <w:szCs w:val="26"/>
        </w:rPr>
      </w:pPr>
      <w:r w:rsidRPr="006C52B3">
        <w:rPr>
          <w:sz w:val="26"/>
          <w:szCs w:val="26"/>
        </w:rPr>
        <w:t xml:space="preserve">- Dùng để nhận biết và xác định hàm lượng các ion kim loại chuyển tiếp trong dung dịch. </w:t>
      </w:r>
    </w:p>
    <w:p w14:paraId="51B5FD54" w14:textId="77777777" w:rsidR="00A50BC5" w:rsidRDefault="00A50BC5" w:rsidP="00A50BC5">
      <w:pPr>
        <w:rPr>
          <w:sz w:val="26"/>
          <w:szCs w:val="26"/>
        </w:rPr>
      </w:pPr>
      <w:r w:rsidRPr="006C52B3">
        <w:rPr>
          <w:i/>
          <w:sz w:val="26"/>
          <w:szCs w:val="26"/>
        </w:rPr>
        <w:t>Ví dụ :</w:t>
      </w:r>
      <w:r w:rsidRPr="006C52B3">
        <w:rPr>
          <w:sz w:val="26"/>
          <w:szCs w:val="26"/>
        </w:rPr>
        <w:t xml:space="preserve"> Phức chất [Ag(NH</w:t>
      </w:r>
      <w:r w:rsidRPr="006C52B3">
        <w:rPr>
          <w:sz w:val="26"/>
          <w:szCs w:val="26"/>
          <w:vertAlign w:val="subscript"/>
        </w:rPr>
        <w:t>3</w:t>
      </w:r>
      <w:r w:rsidRPr="006C52B3">
        <w:rPr>
          <w:sz w:val="26"/>
          <w:szCs w:val="26"/>
        </w:rPr>
        <w:t>)</w:t>
      </w:r>
      <w:r w:rsidRPr="006C52B3">
        <w:rPr>
          <w:sz w:val="26"/>
          <w:szCs w:val="26"/>
          <w:vertAlign w:val="subscript"/>
        </w:rPr>
        <w:t>2</w:t>
      </w:r>
      <w:r w:rsidRPr="006C52B3">
        <w:rPr>
          <w:sz w:val="26"/>
          <w:szCs w:val="26"/>
        </w:rPr>
        <w:t>]</w:t>
      </w:r>
      <w:r w:rsidRPr="006C52B3">
        <w:rPr>
          <w:sz w:val="26"/>
          <w:szCs w:val="26"/>
          <w:vertAlign w:val="superscript"/>
        </w:rPr>
        <w:t>+</w:t>
      </w:r>
      <w:r w:rsidRPr="006C52B3">
        <w:rPr>
          <w:sz w:val="26"/>
          <w:szCs w:val="26"/>
        </w:rPr>
        <w:t xml:space="preserve"> để phân biệt aldehyde và keton.</w:t>
      </w:r>
    </w:p>
    <w:p w14:paraId="4DC46FD5" w14:textId="77777777" w:rsidR="00A50BC5" w:rsidRDefault="00A50BC5" w:rsidP="00A50BC5">
      <w:pPr>
        <w:rPr>
          <w:sz w:val="26"/>
          <w:szCs w:val="26"/>
        </w:rPr>
      </w:pPr>
    </w:p>
    <w:p w14:paraId="040322F0" w14:textId="77777777" w:rsidR="00A50BC5" w:rsidRDefault="00A50BC5" w:rsidP="00A50BC5">
      <w:pPr>
        <w:rPr>
          <w:sz w:val="26"/>
          <w:szCs w:val="26"/>
        </w:rPr>
      </w:pPr>
    </w:p>
    <w:p w14:paraId="075FFB87" w14:textId="77777777" w:rsidR="00A50BC5" w:rsidRDefault="00A50BC5" w:rsidP="00A50BC5">
      <w:pPr>
        <w:rPr>
          <w:sz w:val="26"/>
          <w:szCs w:val="26"/>
        </w:rPr>
      </w:pPr>
    </w:p>
    <w:p w14:paraId="2AA1B072" w14:textId="77777777" w:rsidR="00DC3A5A" w:rsidRPr="006C52B3" w:rsidRDefault="00DC3A5A" w:rsidP="00A50BC5">
      <w:pPr>
        <w:rPr>
          <w:sz w:val="26"/>
          <w:szCs w:val="26"/>
        </w:rPr>
      </w:pPr>
    </w:p>
    <w:p w14:paraId="08410F36" w14:textId="77777777" w:rsidR="00A50BC5" w:rsidRDefault="00A50BC5" w:rsidP="00A50BC5">
      <w:pPr>
        <w:pStyle w:val="ThnVnban"/>
        <w:tabs>
          <w:tab w:val="right" w:pos="10467"/>
        </w:tabs>
        <w:spacing w:after="0" w:line="276" w:lineRule="auto"/>
        <w:jc w:val="center"/>
        <w:outlineLvl w:val="1"/>
        <w:rPr>
          <w:rFonts w:ascii="Times New Roman" w:hAnsi="Times New Roman" w:cs="Times New Roman"/>
          <w:b/>
          <w:color w:val="FF0000"/>
          <w:sz w:val="30"/>
          <w:lang w:val="nl-NL"/>
        </w:rPr>
      </w:pPr>
      <w:bookmarkStart w:id="531" w:name="_Toc176875770"/>
      <w:bookmarkStart w:id="532" w:name="_Toc181964966"/>
      <w:bookmarkStart w:id="533" w:name="_Toc182492026"/>
      <w:bookmarkStart w:id="534" w:name="_Toc182492811"/>
      <w:bookmarkStart w:id="535" w:name="_Toc182493575"/>
      <w:r w:rsidRPr="006C52B3">
        <w:rPr>
          <w:rFonts w:ascii="Times New Roman" w:hAnsi="Times New Roman" w:cs="Times New Roman"/>
          <w:b/>
          <w:color w:val="FF0000"/>
          <w:sz w:val="30"/>
          <w:lang w:val="nl-NL"/>
        </w:rPr>
        <w:t>CHỦ ĐỀ 4: ÔN TẬP CHƯƠNG 8</w:t>
      </w:r>
      <w:bookmarkEnd w:id="531"/>
      <w:bookmarkEnd w:id="532"/>
      <w:bookmarkEnd w:id="533"/>
      <w:bookmarkEnd w:id="534"/>
      <w:bookmarkEnd w:id="535"/>
    </w:p>
    <w:p w14:paraId="42F141B1" w14:textId="77777777" w:rsidR="00A50BC5" w:rsidRPr="00442DC5" w:rsidRDefault="00A50BC5" w:rsidP="00A50BC5">
      <w:pPr>
        <w:rPr>
          <w:lang w:val="nl-NL"/>
        </w:rPr>
      </w:pPr>
    </w:p>
    <w:p w14:paraId="3C71EA2F" w14:textId="77777777" w:rsidR="00A50BC5" w:rsidRDefault="00A50BC5" w:rsidP="00A50BC5">
      <w:pPr>
        <w:pStyle w:val="Heading50"/>
        <w:keepNext/>
        <w:keepLines/>
        <w:tabs>
          <w:tab w:val="left" w:pos="657"/>
        </w:tabs>
        <w:spacing w:after="0" w:line="276" w:lineRule="auto"/>
        <w:ind w:firstLine="0"/>
        <w:outlineLvl w:val="9"/>
        <w:rPr>
          <w:rFonts w:ascii="Times New Roman" w:hAnsi="Times New Roman" w:cs="Times New Roman"/>
          <w:color w:val="FF0000"/>
          <w:sz w:val="26"/>
          <w:szCs w:val="26"/>
        </w:rPr>
      </w:pPr>
      <w:bookmarkStart w:id="536" w:name="bookmark1771"/>
      <w:bookmarkStart w:id="537" w:name="bookmark1772"/>
      <w:bookmarkStart w:id="538" w:name="bookmark1774"/>
      <w:r w:rsidRPr="006C52B3">
        <w:rPr>
          <w:rFonts w:ascii="Times New Roman" w:hAnsi="Times New Roman" w:cs="Times New Roman"/>
          <w:color w:val="FF0000"/>
          <w:sz w:val="26"/>
          <w:szCs w:val="26"/>
        </w:rPr>
        <w:lastRenderedPageBreak/>
        <w:t>1.Đại cương về kim loại chuyển tiếp dãy thứ nhất</w:t>
      </w:r>
      <w:bookmarkEnd w:id="536"/>
      <w:bookmarkEnd w:id="537"/>
      <w:bookmarkEnd w:id="538"/>
    </w:p>
    <w:p w14:paraId="7931E077" w14:textId="77777777" w:rsidR="00A50BC5" w:rsidRPr="006C52B3" w:rsidRDefault="00A50BC5">
      <w:pPr>
        <w:pStyle w:val="Heading50"/>
        <w:keepNext/>
        <w:keepLines/>
        <w:numPr>
          <w:ilvl w:val="0"/>
          <w:numId w:val="143"/>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 xml:space="preserve">Kim loại chuyển tiếp dãy thứ nhất gồm 9 nguyên tố thuộc chu kì 4, từ Sc (Z = 21) đến Cu (Z = 29). </w:t>
      </w:r>
    </w:p>
    <w:p w14:paraId="097D3BCE" w14:textId="77777777" w:rsidR="00A50BC5" w:rsidRPr="006C52B3" w:rsidRDefault="00A50BC5">
      <w:pPr>
        <w:pStyle w:val="Heading50"/>
        <w:keepNext/>
        <w:keepLines/>
        <w:numPr>
          <w:ilvl w:val="0"/>
          <w:numId w:val="143"/>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Cấu hình electron của nguyên tử các kim loại chuyển tiếp có dạng 3d</w:t>
      </w:r>
      <w:r w:rsidRPr="006C52B3">
        <w:rPr>
          <w:rFonts w:ascii="Times New Roman" w:hAnsi="Times New Roman" w:cs="Times New Roman"/>
          <w:b w:val="0"/>
          <w:bCs w:val="0"/>
          <w:color w:val="000000"/>
          <w:sz w:val="26"/>
          <w:szCs w:val="26"/>
          <w:vertAlign w:val="superscript"/>
        </w:rPr>
        <w:t>1-10</w:t>
      </w:r>
      <w:r w:rsidRPr="006C52B3">
        <w:rPr>
          <w:rFonts w:ascii="Times New Roman" w:hAnsi="Times New Roman" w:cs="Times New Roman"/>
          <w:b w:val="0"/>
          <w:bCs w:val="0"/>
          <w:color w:val="000000"/>
          <w:sz w:val="26"/>
          <w:szCs w:val="26"/>
        </w:rPr>
        <w:t>4s</w:t>
      </w:r>
      <w:r w:rsidRPr="006C52B3">
        <w:rPr>
          <w:rFonts w:ascii="Times New Roman" w:hAnsi="Times New Roman" w:cs="Times New Roman"/>
          <w:b w:val="0"/>
          <w:bCs w:val="0"/>
          <w:color w:val="000000"/>
          <w:sz w:val="26"/>
          <w:szCs w:val="26"/>
          <w:vertAlign w:val="superscript"/>
        </w:rPr>
        <w:t>1-2</w:t>
      </w:r>
      <w:r w:rsidRPr="006C52B3">
        <w:rPr>
          <w:rFonts w:ascii="Times New Roman" w:hAnsi="Times New Roman" w:cs="Times New Roman"/>
          <w:b w:val="0"/>
          <w:bCs w:val="0"/>
          <w:color w:val="000000"/>
          <w:sz w:val="26"/>
          <w:szCs w:val="26"/>
        </w:rPr>
        <w:t xml:space="preserve">. </w:t>
      </w:r>
    </w:p>
    <w:p w14:paraId="246C0A01" w14:textId="77777777" w:rsidR="00A50BC5" w:rsidRPr="006C52B3" w:rsidRDefault="00A50BC5">
      <w:pPr>
        <w:pStyle w:val="Heading50"/>
        <w:keepNext/>
        <w:keepLines/>
        <w:numPr>
          <w:ilvl w:val="0"/>
          <w:numId w:val="143"/>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 xml:space="preserve">Kim loại chuyển tiếp dãy thứ nhất có nhiệt độ nóng chảy cao, thường có độ cứng lớn, khá nặng, dẫn điện và dẫn nhiệt tốt, có nhiều ứng dụng trong thực tiễn. </w:t>
      </w:r>
    </w:p>
    <w:p w14:paraId="5FC89CBB" w14:textId="77777777" w:rsidR="00A50BC5" w:rsidRPr="006C52B3" w:rsidRDefault="00A50BC5">
      <w:pPr>
        <w:pStyle w:val="Heading50"/>
        <w:keepNext/>
        <w:keepLines/>
        <w:numPr>
          <w:ilvl w:val="0"/>
          <w:numId w:val="143"/>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 xml:space="preserve">Các nguyên tố chuyển tiếp có xu hướng thể hiện nhiều trạng thái oxi hoá. Các ion kim loại chuyển tiếp thường có màu sắc phong phú. </w:t>
      </w:r>
    </w:p>
    <w:p w14:paraId="2E31A001" w14:textId="77777777" w:rsidR="00A50BC5" w:rsidRPr="00442DC5" w:rsidRDefault="00A50BC5">
      <w:pPr>
        <w:pStyle w:val="Heading50"/>
        <w:keepNext/>
        <w:keepLines/>
        <w:numPr>
          <w:ilvl w:val="0"/>
          <w:numId w:val="143"/>
        </w:numPr>
        <w:spacing w:after="0" w:line="276" w:lineRule="auto"/>
        <w:ind w:left="284" w:hanging="283"/>
        <w:jc w:val="both"/>
        <w:outlineLvl w:val="9"/>
        <w:rPr>
          <w:rFonts w:ascii="Times New Roman" w:hAnsi="Times New Roman" w:cs="Times New Roman"/>
          <w:b w:val="0"/>
          <w:bCs w:val="0"/>
          <w:sz w:val="26"/>
          <w:szCs w:val="26"/>
        </w:rPr>
      </w:pPr>
      <w:r w:rsidRPr="006C52B3">
        <w:rPr>
          <w:rFonts w:ascii="Times New Roman" w:hAnsi="Times New Roman" w:cs="Times New Roman"/>
          <w:b w:val="0"/>
          <w:bCs w:val="0"/>
          <w:color w:val="000000"/>
          <w:sz w:val="26"/>
          <w:szCs w:val="26"/>
        </w:rPr>
        <w:t>Sự có mặt của ion Cu</w:t>
      </w:r>
      <w:r w:rsidRPr="006C52B3">
        <w:rPr>
          <w:rFonts w:ascii="Times New Roman" w:hAnsi="Times New Roman" w:cs="Times New Roman"/>
          <w:b w:val="0"/>
          <w:bCs w:val="0"/>
          <w:color w:val="000000"/>
          <w:sz w:val="26"/>
          <w:szCs w:val="26"/>
          <w:vertAlign w:val="superscript"/>
        </w:rPr>
        <w:t>2+</w:t>
      </w:r>
      <w:r w:rsidRPr="006C52B3">
        <w:rPr>
          <w:rFonts w:ascii="Times New Roman" w:hAnsi="Times New Roman" w:cs="Times New Roman"/>
          <w:b w:val="0"/>
          <w:bCs w:val="0"/>
          <w:color w:val="000000"/>
          <w:sz w:val="26"/>
          <w:szCs w:val="26"/>
        </w:rPr>
        <w:t xml:space="preserve"> hoặc ion Fe</w:t>
      </w:r>
      <w:r w:rsidRPr="006C52B3">
        <w:rPr>
          <w:rFonts w:ascii="Times New Roman" w:hAnsi="Times New Roman" w:cs="Times New Roman"/>
          <w:b w:val="0"/>
          <w:bCs w:val="0"/>
          <w:color w:val="000000"/>
          <w:sz w:val="26"/>
          <w:szCs w:val="26"/>
          <w:vertAlign w:val="superscript"/>
        </w:rPr>
        <w:t>3+</w:t>
      </w:r>
      <w:r w:rsidRPr="006C52B3">
        <w:rPr>
          <w:rFonts w:ascii="Times New Roman" w:hAnsi="Times New Roman" w:cs="Times New Roman"/>
          <w:b w:val="0"/>
          <w:bCs w:val="0"/>
          <w:color w:val="000000"/>
          <w:sz w:val="26"/>
          <w:szCs w:val="26"/>
        </w:rPr>
        <w:t xml:space="preserve"> trong dung dịch được nhận biết bằng phản ứng tạo thành kết tủa màu xanh nhạt của Cu(OH)</w:t>
      </w:r>
      <w:r w:rsidRPr="006C52B3">
        <w:rPr>
          <w:rFonts w:ascii="Times New Roman" w:hAnsi="Times New Roman" w:cs="Times New Roman"/>
          <w:b w:val="0"/>
          <w:bCs w:val="0"/>
          <w:color w:val="000000"/>
          <w:sz w:val="26"/>
          <w:szCs w:val="26"/>
          <w:vertAlign w:val="subscript"/>
        </w:rPr>
        <w:t>2</w:t>
      </w:r>
      <w:r w:rsidRPr="006C52B3">
        <w:rPr>
          <w:rFonts w:ascii="Times New Roman" w:hAnsi="Times New Roman" w:cs="Times New Roman"/>
          <w:b w:val="0"/>
          <w:bCs w:val="0"/>
          <w:color w:val="000000"/>
          <w:sz w:val="26"/>
          <w:szCs w:val="26"/>
        </w:rPr>
        <w:t xml:space="preserve"> hoặc nâu đỏ của Fe(OH)</w:t>
      </w:r>
      <w:r w:rsidRPr="006C52B3">
        <w:rPr>
          <w:rFonts w:ascii="Times New Roman" w:hAnsi="Times New Roman" w:cs="Times New Roman"/>
          <w:b w:val="0"/>
          <w:bCs w:val="0"/>
          <w:color w:val="000000"/>
          <w:sz w:val="26"/>
          <w:szCs w:val="26"/>
          <w:vertAlign w:val="subscript"/>
        </w:rPr>
        <w:t>3</w:t>
      </w:r>
      <w:r w:rsidRPr="006C52B3">
        <w:rPr>
          <w:rFonts w:ascii="Times New Roman" w:hAnsi="Times New Roman" w:cs="Times New Roman"/>
          <w:b w:val="0"/>
          <w:bCs w:val="0"/>
          <w:color w:val="000000"/>
          <w:sz w:val="26"/>
          <w:szCs w:val="26"/>
        </w:rPr>
        <w:t>.</w:t>
      </w:r>
    </w:p>
    <w:p w14:paraId="40D419AF" w14:textId="77777777" w:rsidR="00A50BC5" w:rsidRPr="006C52B3" w:rsidRDefault="00A50BC5" w:rsidP="00A50BC5">
      <w:pPr>
        <w:pStyle w:val="Heading50"/>
        <w:keepNext/>
        <w:keepLines/>
        <w:spacing w:after="0" w:line="276" w:lineRule="auto"/>
        <w:ind w:left="1" w:firstLine="0"/>
        <w:jc w:val="both"/>
        <w:outlineLvl w:val="9"/>
        <w:rPr>
          <w:rFonts w:ascii="Times New Roman" w:hAnsi="Times New Roman" w:cs="Times New Roman"/>
          <w:b w:val="0"/>
          <w:bCs w:val="0"/>
          <w:color w:val="FF0000"/>
          <w:sz w:val="26"/>
          <w:szCs w:val="26"/>
        </w:rPr>
      </w:pPr>
      <w:r w:rsidRPr="006C52B3">
        <w:rPr>
          <w:rFonts w:ascii="Times New Roman" w:hAnsi="Times New Roman" w:cs="Times New Roman"/>
          <w:color w:val="FF0000"/>
          <w:sz w:val="26"/>
          <w:szCs w:val="26"/>
        </w:rPr>
        <w:t>2.Sơ lược về phức chất</w:t>
      </w:r>
    </w:p>
    <w:p w14:paraId="23EA27D1" w14:textId="77777777" w:rsidR="00A50BC5" w:rsidRPr="006C52B3" w:rsidRDefault="00A50BC5">
      <w:pPr>
        <w:pStyle w:val="Heading50"/>
        <w:keepNext/>
        <w:keepLines/>
        <w:numPr>
          <w:ilvl w:val="0"/>
          <w:numId w:val="144"/>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 xml:space="preserve">Phức chất là hợp chất có chứa nguyên tử trung tâm và các phối tử. </w:t>
      </w:r>
    </w:p>
    <w:p w14:paraId="69063D36" w14:textId="77777777" w:rsidR="00A50BC5" w:rsidRPr="006C52B3" w:rsidRDefault="00A50BC5">
      <w:pPr>
        <w:pStyle w:val="Heading50"/>
        <w:keepNext/>
        <w:keepLines/>
        <w:numPr>
          <w:ilvl w:val="0"/>
          <w:numId w:val="144"/>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Phức chất có dạng hình học phổ biến là tứ diện, vuông phẳng và bát diện.</w:t>
      </w:r>
    </w:p>
    <w:p w14:paraId="2F673AFA" w14:textId="77777777" w:rsidR="00A50BC5" w:rsidRPr="006C52B3" w:rsidRDefault="00A50BC5">
      <w:pPr>
        <w:pStyle w:val="Heading50"/>
        <w:keepNext/>
        <w:keepLines/>
        <w:numPr>
          <w:ilvl w:val="0"/>
          <w:numId w:val="144"/>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 xml:space="preserve">Trong phức chất, phối tử cho cặp electron chưa liên kết vào orbital trống của nguyên tử trung tâm tạo liên kết cho - nhận. </w:t>
      </w:r>
    </w:p>
    <w:p w14:paraId="264E540D" w14:textId="77777777" w:rsidR="00A50BC5" w:rsidRPr="006C52B3" w:rsidRDefault="00A50BC5">
      <w:pPr>
        <w:pStyle w:val="Heading50"/>
        <w:keepNext/>
        <w:keepLines/>
        <w:numPr>
          <w:ilvl w:val="0"/>
          <w:numId w:val="144"/>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Sự tạo thành phức chất trong dung dịch có thể được nhận ra nhờ dấu hiệu xuất hiện kết tủa, hoà tan kết tủa, thay đổi màu sắc.</w:t>
      </w:r>
    </w:p>
    <w:p w14:paraId="25FB3849" w14:textId="77777777" w:rsidR="00A50BC5" w:rsidRPr="006C52B3" w:rsidRDefault="00A50BC5">
      <w:pPr>
        <w:pStyle w:val="Heading50"/>
        <w:keepNext/>
        <w:keepLines/>
        <w:numPr>
          <w:ilvl w:val="0"/>
          <w:numId w:val="144"/>
        </w:numPr>
        <w:spacing w:after="0" w:line="276" w:lineRule="auto"/>
        <w:ind w:left="284" w:hanging="283"/>
        <w:jc w:val="both"/>
        <w:outlineLvl w:val="9"/>
        <w:rPr>
          <w:rFonts w:ascii="Times New Roman" w:hAnsi="Times New Roman" w:cs="Times New Roman"/>
          <w:b w:val="0"/>
          <w:bCs w:val="0"/>
          <w:color w:val="000000"/>
          <w:sz w:val="26"/>
          <w:szCs w:val="26"/>
        </w:rPr>
      </w:pPr>
      <w:r w:rsidRPr="006C52B3">
        <w:rPr>
          <w:rFonts w:ascii="Times New Roman" w:hAnsi="Times New Roman" w:cs="Times New Roman"/>
          <w:b w:val="0"/>
          <w:bCs w:val="0"/>
          <w:color w:val="000000"/>
          <w:sz w:val="26"/>
          <w:szCs w:val="26"/>
        </w:rPr>
        <w:t xml:space="preserve">Trong dung dịch, các ion kim loại chuyển tiếp đều tạo phức chất aqua, hầu hết có dạng hình học bát diện. Các phối tử trong phức chất có thể bị thay thế một phần hoặc thay thế hoàn toàn bởi các phối tử khác. </w:t>
      </w:r>
    </w:p>
    <w:p w14:paraId="31AB1FE3" w14:textId="77777777" w:rsidR="00A50BC5" w:rsidRPr="006C52B3" w:rsidRDefault="00A50BC5">
      <w:pPr>
        <w:pStyle w:val="Heading50"/>
        <w:keepNext/>
        <w:keepLines/>
        <w:numPr>
          <w:ilvl w:val="0"/>
          <w:numId w:val="144"/>
        </w:numPr>
        <w:spacing w:after="0" w:line="276" w:lineRule="auto"/>
        <w:ind w:left="284" w:hanging="283"/>
        <w:jc w:val="both"/>
        <w:outlineLvl w:val="9"/>
        <w:rPr>
          <w:rFonts w:ascii="Times New Roman" w:hAnsi="Times New Roman" w:cs="Times New Roman"/>
          <w:b w:val="0"/>
          <w:bCs w:val="0"/>
          <w:sz w:val="26"/>
          <w:szCs w:val="26"/>
        </w:rPr>
      </w:pPr>
      <w:r w:rsidRPr="006C52B3">
        <w:rPr>
          <w:rFonts w:ascii="Times New Roman" w:hAnsi="Times New Roman" w:cs="Times New Roman"/>
          <w:b w:val="0"/>
          <w:bCs w:val="0"/>
          <w:color w:val="000000"/>
          <w:sz w:val="26"/>
          <w:szCs w:val="26"/>
        </w:rPr>
        <w:t>Phức chất có ứng dụng trong y học, công nghiệp hóa chất.</w:t>
      </w:r>
    </w:p>
    <w:p w14:paraId="0CF3195D" w14:textId="77777777" w:rsidR="00A50BC5" w:rsidRPr="006C52B3" w:rsidRDefault="00A50BC5" w:rsidP="00A50BC5">
      <w:pPr>
        <w:rPr>
          <w:sz w:val="26"/>
          <w:szCs w:val="26"/>
        </w:rPr>
      </w:pPr>
    </w:p>
    <w:p w14:paraId="208FBD24" w14:textId="77777777" w:rsidR="00AF1C11" w:rsidRPr="00E8068D" w:rsidRDefault="00AF1C11" w:rsidP="00AF1C11"/>
    <w:p w14:paraId="4557C633" w14:textId="77777777" w:rsidR="00AF1C11" w:rsidRPr="00A140AA" w:rsidRDefault="00AF1C11" w:rsidP="00AF1C11">
      <w:pPr>
        <w:rPr>
          <w:b/>
          <w:sz w:val="26"/>
          <w:szCs w:val="26"/>
        </w:rPr>
      </w:pPr>
    </w:p>
    <w:p w14:paraId="5A06487B" w14:textId="0AFA6F49" w:rsidR="00AF1C11" w:rsidRPr="00AF1C11" w:rsidRDefault="00AF1C11" w:rsidP="00AF1C11">
      <w:pPr>
        <w:pStyle w:val="ThnVnban"/>
        <w:spacing w:after="0" w:line="276" w:lineRule="auto"/>
        <w:jc w:val="both"/>
        <w:rPr>
          <w:rFonts w:ascii="Times New Roman" w:hAnsi="Times New Roman" w:cs="Times New Roman"/>
          <w:b/>
          <w:sz w:val="26"/>
          <w:szCs w:val="26"/>
        </w:rPr>
      </w:pPr>
    </w:p>
    <w:sectPr w:rsidR="00AF1C11" w:rsidRPr="00AF1C11" w:rsidSect="00950886">
      <w:headerReference w:type="default" r:id="rId2027"/>
      <w:footerReference w:type="default" r:id="rId2028"/>
      <w:pgSz w:w="11907" w:h="16839" w:code="9"/>
      <w:pgMar w:top="450" w:right="708" w:bottom="720" w:left="1134" w:header="450" w:footer="0"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2735A3" w14:textId="77777777" w:rsidR="00333FE6" w:rsidRDefault="00333FE6" w:rsidP="00D13406">
      <w:pPr>
        <w:spacing w:line="240" w:lineRule="auto"/>
      </w:pPr>
      <w:r>
        <w:separator/>
      </w:r>
    </w:p>
  </w:endnote>
  <w:endnote w:type="continuationSeparator" w:id="0">
    <w:p w14:paraId="02CA26C4" w14:textId="77777777" w:rsidR="00333FE6" w:rsidRDefault="00333FE6" w:rsidP="00D134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panose1 w:val="02020803070505020304"/>
    <w:charset w:val="00"/>
    <w:family w:val="auto"/>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NI-Centur">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nTimeH">
    <w:charset w:val="00"/>
    <w:family w:val="swiss"/>
    <w:pitch w:val="variable"/>
    <w:sig w:usb0="00000003" w:usb1="00000000" w:usb2="00000000" w:usb3="00000000" w:csb0="00000001" w:csb1="00000000"/>
  </w:font>
  <w:font w:name=".VnArial">
    <w:charset w:val="00"/>
    <w:family w:val="swiss"/>
    <w:pitch w:val="variable"/>
    <w:sig w:usb0="00000007" w:usb1="00000000" w:usb2="00000000" w:usb3="00000000" w:csb0="00000011" w:csb1="00000000"/>
  </w:font>
  <w:font w:name="TOPPER">
    <w:altName w:val="Calibri"/>
    <w:charset w:val="00"/>
    <w:family w:val="swiss"/>
    <w:pitch w:val="variable"/>
    <w:sig w:usb0="E10022FF" w:usb1="C000E47F" w:usb2="00000029" w:usb3="00000000" w:csb0="000001DF" w:csb1="00000000"/>
  </w:font>
  <w:font w:name="VNI-Times">
    <w:altName w:val="Calibri"/>
    <w:charset w:val="00"/>
    <w:family w:val="auto"/>
    <w:pitch w:val="variable"/>
    <w:sig w:usb0="00000007" w:usb1="00000000" w:usb2="00000000" w:usb3="00000000" w:csb0="00000013" w:csb1="00000000"/>
  </w:font>
  <w:font w:name="Candara">
    <w:panose1 w:val="020E0502030303020204"/>
    <w:charset w:val="00"/>
    <w:family w:val="swiss"/>
    <w:pitch w:val="variable"/>
    <w:sig w:usb0="A00002EF" w:usb1="4000A44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Tinos">
    <w:altName w:val="Times New Roman"/>
    <w:panose1 w:val="00000000000000000000"/>
    <w:charset w:val="00"/>
    <w:family w:val="roman"/>
    <w:notTrueType/>
    <w:pitch w:val="default"/>
  </w:font>
  <w:font w:name=".VnCentury Schoolbook">
    <w:charset w:val="00"/>
    <w:family w:val="swiss"/>
    <w:pitch w:val="variable"/>
    <w:sig w:usb0="00000003" w:usb1="00000000" w:usb2="00000000" w:usb3="00000000" w:csb0="00000001" w:csb1="00000000"/>
  </w:font>
  <w:font w:name=".VnArialH">
    <w:charset w:val="00"/>
    <w:family w:val="swiss"/>
    <w:pitch w:val="variable"/>
    <w:sig w:usb0="00000003" w:usb1="00000000" w:usb2="00000000" w:usb3="00000000" w:csb0="00000001" w:csb1="00000000"/>
  </w:font>
  <w:font w:name="Bold">
    <w:altName w:val="Times New Roman"/>
    <w:panose1 w:val="00000000000000000000"/>
    <w:charset w:val="00"/>
    <w:family w:val="roman"/>
    <w:notTrueType/>
    <w:pitch w:val="default"/>
    <w:sig w:usb0="00000003" w:usb1="00000000" w:usb2="00000000" w:usb3="00000000" w:csb0="00000001" w:csb1="00000000"/>
  </w:font>
  <w:font w:name=".VnAvantH">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NI-Aptima">
    <w:charset w:val="00"/>
    <w:family w:val="auto"/>
    <w:pitch w:val="variable"/>
    <w:sig w:usb0="00000003" w:usb1="00000000" w:usb2="00000000" w:usb3="00000000" w:csb0="00000001" w:csb1="00000000"/>
  </w:font>
  <w:font w:name=".VnHelvetIns">
    <w:charset w:val="00"/>
    <w:family w:val="swiss"/>
    <w:pitch w:val="variable"/>
    <w:sig w:usb0="00000003" w:usb1="00000000" w:usb2="00000000" w:usb3="00000000" w:csb0="00000001" w:csb1="00000000"/>
  </w:font>
  <w:font w:name=".VnSouthernH">
    <w:charset w:val="00"/>
    <w:family w:val="swiss"/>
    <w:pitch w:val="variable"/>
    <w:sig w:usb0="00000003" w:usb1="00000000" w:usb2="00000000" w:usb3="00000000" w:csb0="00000001" w:csb1="00000000"/>
  </w:font>
  <w:font w:name=".VnAvant">
    <w:charset w:val="00"/>
    <w:family w:val="swiss"/>
    <w:pitch w:val="variable"/>
    <w:sig w:usb0="00000003" w:usb1="00000000" w:usb2="00000000" w:usb3="00000000" w:csb0="00000001" w:csb1="00000000"/>
  </w:font>
  <w:font w:name="VNI-Helve">
    <w:charset w:val="00"/>
    <w:family w:val="auto"/>
    <w:pitch w:val="variable"/>
    <w:sig w:usb0="00000003" w:usb1="00000000" w:usb2="00000000" w:usb3="00000000" w:csb0="00000001" w:csb1="00000000"/>
  </w:font>
  <w:font w:name="VNI-Bodon">
    <w:charset w:val="00"/>
    <w:family w:val="auto"/>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VnArial Narrow">
    <w:charset w:val="00"/>
    <w:family w:val="swiss"/>
    <w:pitch w:val="variable"/>
    <w:sig w:usb0="00000007" w:usb1="00000000" w:usb2="00000000" w:usb3="00000000" w:csb0="00000003" w:csb1="00000000"/>
  </w:font>
  <w:font w:name=".VnArial NarrowH">
    <w:charset w:val="00"/>
    <w:family w:val="swiss"/>
    <w:pitch w:val="variable"/>
    <w:sig w:usb0="00000003" w:usb1="00000000" w:usb2="00000000" w:usb3="00000000" w:csb0="00000001" w:csb1="00000000"/>
  </w:font>
  <w:font w:name=".VnBlack">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Bold">
    <w:altName w:val="Times New Roman"/>
    <w:panose1 w:val="00000000000000000000"/>
    <w:charset w:val="00"/>
    <w:family w:val="roman"/>
    <w:notTrueType/>
    <w:pitch w:val="default"/>
    <w:sig w:usb0="00000003" w:usb1="00000000" w:usb2="00000000" w:usb3="00000000" w:csb0="00000001" w:csb1="00000000"/>
  </w:font>
  <w:font w:name="Myriad Pro">
    <w:altName w:val="Arial"/>
    <w:panose1 w:val="00000000000000000000"/>
    <w:charset w:val="00"/>
    <w:family w:val="swiss"/>
    <w:notTrueType/>
    <w:pitch w:val="variable"/>
    <w:sig w:usb0="20000287" w:usb1="00000001" w:usb2="00000000" w:usb3="00000000" w:csb0="0000019F" w:csb1="00000000"/>
  </w:font>
  <w:font w:name=".VnTifani HeavyH">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VnMemorandum">
    <w:charset w:val="00"/>
    <w:family w:val="swiss"/>
    <w:pitch w:val="variable"/>
    <w:sig w:usb0="00000003" w:usb1="00000000" w:usb2="00000000" w:usb3="00000000" w:csb0="00000001" w:csb1="00000000"/>
  </w:font>
  <w:font w:name=".VnBook-Antiqua">
    <w:panose1 w:val="020B7200000000000000"/>
    <w:charset w:val="00"/>
    <w:family w:val="swiss"/>
    <w:pitch w:val="variable"/>
    <w:sig w:usb0="00000003" w:usb1="00000000" w:usb2="00000000" w:usb3="00000000" w:csb0="00000001" w:csb1="00000000"/>
  </w:font>
  <w:font w:name=".VnCentury SchoolbookH">
    <w:charset w:val="00"/>
    <w:family w:val="swiss"/>
    <w:pitch w:val="variable"/>
    <w:sig w:usb0="00000003" w:usb1="00000000" w:usb2="00000000" w:usb3="00000000" w:csb0="00000001" w:csb1="00000000"/>
  </w:font>
  <w:font w:name=".VnArabia">
    <w:charset w:val="00"/>
    <w:family w:val="swiss"/>
    <w:pitch w:val="variable"/>
    <w:sig w:usb0="00000003" w:usb1="00000000" w:usb2="00000000" w:usb3="00000000" w:csb0="00000001" w:csb1="00000000"/>
  </w:font>
  <w:font w:name=".VnTeknicalH">
    <w:charset w:val="00"/>
    <w:family w:val="swiss"/>
    <w:pitch w:val="variable"/>
    <w:sig w:usb0="00000003" w:usb1="00000000" w:usb2="00000000" w:usb3="00000000" w:csb0="00000001" w:csb1="00000000"/>
  </w:font>
  <w:font w:name=".VnSouthern">
    <w:charset w:val="00"/>
    <w:family w:val="swiss"/>
    <w:pitch w:val="variable"/>
    <w:sig w:usb0="00000003" w:usb1="00000000" w:usb2="00000000" w:usb3="00000000" w:csb0="00000001" w:csb1="00000000"/>
  </w:font>
  <w:font w:name="VNI-Cooper">
    <w:charset w:val="00"/>
    <w:family w:val="auto"/>
    <w:pitch w:val="variable"/>
    <w:sig w:usb0="00000003" w:usb1="00000000" w:usb2="00000000" w:usb3="00000000" w:csb0="00000001" w:csb1="00000000"/>
  </w:font>
  <w:font w:name="VNI-Timfani">
    <w:charset w:val="00"/>
    <w:family w:val="auto"/>
    <w:pitch w:val="variable"/>
    <w:sig w:usb0="00000003" w:usb1="00000000" w:usb2="00000000" w:usb3="00000000" w:csb0="00000001" w:csb1="00000000"/>
  </w:font>
  <w:font w:name="VNI-Book">
    <w:charset w:val="00"/>
    <w:family w:val="auto"/>
    <w:pitch w:val="variable"/>
    <w:sig w:usb0="00000003" w:usb1="00000000" w:usb2="00000000" w:usb3="00000000" w:csb0="00000001" w:csb1="00000000"/>
  </w:font>
  <w:font w:name="VNI-Bandit">
    <w:charset w:val="00"/>
    <w:family w:val="auto"/>
    <w:pitch w:val="variable"/>
    <w:sig w:usb0="00000003" w:usb1="00000000" w:usb2="00000000" w:usb3="00000000" w:csb0="00000001" w:csb1="00000000"/>
  </w:font>
  <w:font w:name=".VnHelvetInsH">
    <w:charset w:val="00"/>
    <w:family w:val="swiss"/>
    <w:pitch w:val="variable"/>
    <w:sig w:usb0="00000003" w:usb1="00000000" w:usb2="00000000" w:usb3="00000000" w:csb0="00000001" w:csb1="00000000"/>
  </w:font>
  <w:font w:name="VnTimes2">
    <w:altName w:val="Calibri"/>
    <w:charset w:val="00"/>
    <w:family w:val="auto"/>
    <w:pitch w:val="variable"/>
    <w:sig w:usb0="00000003" w:usb1="00000000" w:usb2="00000000" w:usb3="00000000" w:csb0="00000001" w:csb1="00000000"/>
  </w:font>
  <w:font w:name=".VnStamp">
    <w:charset w:val="00"/>
    <w:family w:val="swiss"/>
    <w:pitch w:val="variable"/>
    <w:sig w:usb0="00000003" w:usb1="00000000" w:usb2="00000000" w:usb3="00000000" w:csb0="00000001" w:csb1="00000000"/>
  </w:font>
  <w:font w:name="VnFujiyamaLightCondensed2">
    <w:altName w:val="Calibri"/>
    <w:panose1 w:val="00000000000000000000"/>
    <w:charset w:val="00"/>
    <w:family w:val="decorative"/>
    <w:notTrueType/>
    <w:pitch w:val="variable"/>
    <w:sig w:usb0="00000003" w:usb1="00000000" w:usb2="00000000" w:usb3="00000000" w:csb0="00000001" w:csb1="00000000"/>
  </w:font>
  <w:font w:name="VN-Helvetica-Narrow">
    <w:panose1 w:val="00000000000000000000"/>
    <w:charset w:val="00"/>
    <w:family w:val="roman"/>
    <w:notTrueType/>
    <w:pitch w:val="variable"/>
    <w:sig w:usb0="00000003" w:usb1="00000000" w:usb2="00000000" w:usb3="00000000" w:csb0="00000001" w:csb1="00000000"/>
  </w:font>
  <w:font w:name="VnAvantGarde2">
    <w:panose1 w:val="00000000000000000000"/>
    <w:charset w:val="00"/>
    <w:family w:val="roman"/>
    <w:notTrueType/>
    <w:pitch w:val="variable"/>
    <w:sig w:usb0="00000003" w:usb1="00000000" w:usb2="00000000" w:usb3="00000000" w:csb0="00000001" w:csb1="00000000"/>
  </w:font>
  <w:font w:name="VnAriston2">
    <w:panose1 w:val="00000000000000000000"/>
    <w:charset w:val="00"/>
    <w:family w:val="decorative"/>
    <w:notTrueType/>
    <w:pitch w:val="variable"/>
    <w:sig w:usb0="00000003" w:usb1="00000000" w:usb2="00000000" w:usb3="00000000" w:csb0="00000001" w:csb1="00000000"/>
  </w:font>
  <w:font w:name="VnBusorama2">
    <w:panose1 w:val="00000000000000000000"/>
    <w:charset w:val="00"/>
    <w:family w:val="swiss"/>
    <w:notTrueType/>
    <w:pitch w:val="variable"/>
    <w:sig w:usb0="00000003" w:usb1="00000000" w:usb2="00000000" w:usb3="00000000" w:csb0="00000001" w:csb1="00000000"/>
  </w:font>
  <w:font w:name="VnTimes28">
    <w:panose1 w:val="00000000000000000000"/>
    <w:charset w:val="00"/>
    <w:family w:val="decorative"/>
    <w:notTrueType/>
    <w:pitch w:val="variable"/>
    <w:sig w:usb0="00000003" w:usb1="00000000" w:usb2="00000000" w:usb3="00000000" w:csb0="00000001" w:csb1="00000000"/>
  </w:font>
  <w:font w:name=".VnAristote">
    <w:charset w:val="00"/>
    <w:family w:val="swiss"/>
    <w:pitch w:val="variable"/>
    <w:sig w:usb0="00000003" w:usb1="00000000" w:usb2="00000000" w:usb3="00000000" w:csb0="00000001" w:csb1="00000000"/>
  </w:font>
  <w:font w:name=".VnMystical">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ff1">
    <w:altName w:val="Times New Roman"/>
    <w:panose1 w:val="00000000000000000000"/>
    <w:charset w:val="00"/>
    <w:family w:val="roman"/>
    <w:notTrueType/>
    <w:pitch w:val="default"/>
    <w:sig w:usb0="00000003" w:usb1="00000000" w:usb2="00000000" w:usb3="00000000" w:csb0="00000001" w:csb1="00000000"/>
  </w:font>
  <w:font w:name="jw-icons">
    <w:charset w:val="00"/>
    <w:family w:val="auto"/>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JXc-TeX-ams-R">
    <w:charset w:val="00"/>
    <w:family w:val="auto"/>
    <w:pitch w:val="default"/>
    <w:sig w:usb0="00000003" w:usb1="00000000" w:usb2="00000000" w:usb3="00000000" w:csb0="00000001" w:csb1="00000000"/>
  </w:font>
  <w:font w:name="MJXc-TeX-cal-B">
    <w:charset w:val="00"/>
    <w:family w:val="auto"/>
    <w:pitch w:val="default"/>
    <w:sig w:usb0="00000003" w:usb1="00000000" w:usb2="00000000" w:usb3="00000000" w:csb0="00000001" w:csb1="00000000"/>
  </w:font>
  <w:font w:name="MJXc-TeX-frak-R">
    <w:charset w:val="00"/>
    <w:family w:val="auto"/>
    <w:pitch w:val="default"/>
    <w:sig w:usb0="00000003" w:usb1="00000000" w:usb2="00000000" w:usb3="00000000" w:csb0="00000001" w:csb1="00000000"/>
  </w:font>
  <w:font w:name="MJXc-TeX-frak-B">
    <w:charset w:val="00"/>
    <w:family w:val="auto"/>
    <w:pitch w:val="default"/>
    <w:sig w:usb0="00000003" w:usb1="00000000" w:usb2="00000000" w:usb3="00000000" w:csb0="00000001" w:csb1="00000000"/>
  </w:font>
  <w:font w:name="MJXc-TeX-math-BI">
    <w:charset w:val="00"/>
    <w:family w:val="auto"/>
    <w:pitch w:val="default"/>
    <w:sig w:usb0="00000003" w:usb1="00000000" w:usb2="00000000" w:usb3="00000000" w:csb0="00000001" w:csb1="00000000"/>
  </w:font>
  <w:font w:name="MJXc-TeX-sans-R">
    <w:charset w:val="00"/>
    <w:family w:val="auto"/>
    <w:pitch w:val="default"/>
    <w:sig w:usb0="00000003" w:usb1="00000000" w:usb2="00000000" w:usb3="00000000" w:csb0="00000001" w:csb1="00000000"/>
  </w:font>
  <w:font w:name="MJXc-TeX-sans-B">
    <w:charset w:val="00"/>
    <w:family w:val="auto"/>
    <w:pitch w:val="default"/>
    <w:sig w:usb0="00000003" w:usb1="00000000" w:usb2="00000000" w:usb3="00000000" w:csb0="00000001" w:csb1="00000000"/>
  </w:font>
  <w:font w:name="MJXc-TeX-sans-I">
    <w:charset w:val="00"/>
    <w:family w:val="auto"/>
    <w:pitch w:val="default"/>
    <w:sig w:usb0="00000003" w:usb1="00000000" w:usb2="00000000" w:usb3="00000000" w:csb0="00000001" w:csb1="00000000"/>
  </w:font>
  <w:font w:name="MJXc-TeX-script-R">
    <w:charset w:val="00"/>
    <w:family w:val="auto"/>
    <w:pitch w:val="default"/>
    <w:sig w:usb0="00000003" w:usb1="00000000" w:usb2="00000000" w:usb3="00000000" w:csb0="00000001" w:csb1="00000000"/>
  </w:font>
  <w:font w:name="MJXc-TeX-type-R">
    <w:charset w:val="00"/>
    <w:family w:val="auto"/>
    <w:pitch w:val="default"/>
    <w:sig w:usb0="00000003" w:usb1="00000000" w:usb2="00000000" w:usb3="00000000" w:csb0="00000001" w:csb1="00000000"/>
  </w:font>
  <w:font w:name="MJXc-TeX-cal-R">
    <w:charset w:val="00"/>
    <w:family w:val="auto"/>
    <w:pitch w:val="default"/>
    <w:sig w:usb0="00000003" w:usb1="00000000" w:usb2="00000000" w:usb3="00000000" w:csb0="00000001" w:csb1="00000000"/>
  </w:font>
  <w:font w:name="MJXc-TeX-main-B">
    <w:charset w:val="00"/>
    <w:family w:val="auto"/>
    <w:pitch w:val="default"/>
    <w:sig w:usb0="00000003" w:usb1="00000000" w:usb2="00000000" w:usb3="00000000" w:csb0="00000001" w:csb1="00000000"/>
  </w:font>
  <w:font w:name="MJXc-TeX-main-I">
    <w:charset w:val="00"/>
    <w:family w:val="auto"/>
    <w:pitch w:val="default"/>
    <w:sig w:usb0="00000003" w:usb1="00000000" w:usb2="00000000" w:usb3="00000000" w:csb0="00000001" w:csb1="00000000"/>
  </w:font>
  <w:font w:name="MJXc-TeX-main-R">
    <w:charset w:val="00"/>
    <w:family w:val="auto"/>
    <w:pitch w:val="default"/>
    <w:sig w:usb0="00000003" w:usb1="00000000" w:usb2="00000000" w:usb3="00000000" w:csb0="00000001" w:csb1="00000000"/>
  </w:font>
  <w:font w:name="MJXc-TeX-math-I">
    <w:charset w:val="00"/>
    <w:family w:val="auto"/>
    <w:pitch w:val="default"/>
    <w:sig w:usb0="00000003" w:usb1="00000000" w:usb2="00000000" w:usb3="00000000" w:csb0="00000001" w:csb1="00000000"/>
  </w:font>
  <w:font w:name="MJXc-TeX-size1-R">
    <w:charset w:val="00"/>
    <w:family w:val="auto"/>
    <w:pitch w:val="default"/>
    <w:sig w:usb0="00000003" w:usb1="00000000" w:usb2="00000000" w:usb3="00000000" w:csb0="00000001" w:csb1="00000000"/>
  </w:font>
  <w:font w:name="MJXc-TeX-size2-R">
    <w:charset w:val="00"/>
    <w:family w:val="auto"/>
    <w:pitch w:val="default"/>
    <w:sig w:usb0="00000003" w:usb1="00000000" w:usb2="00000000" w:usb3="00000000" w:csb0="00000001" w:csb1="00000000"/>
  </w:font>
  <w:font w:name="MJXc-TeX-size3-R">
    <w:charset w:val="00"/>
    <w:family w:val="auto"/>
    <w:pitch w:val="default"/>
    <w:sig w:usb0="00000003" w:usb1="00000000" w:usb2="00000000" w:usb3="00000000" w:csb0="00000001" w:csb1="00000000"/>
  </w:font>
  <w:font w:name="MJXc-TeX-size4-R">
    <w:charset w:val="00"/>
    <w:family w:val="auto"/>
    <w:pitch w:val="default"/>
    <w:sig w:usb0="00000003" w:usb1="00000000" w:usb2="00000000" w:usb3="00000000" w:csb0="00000001" w:csb1="00000000"/>
  </w:font>
  <w:font w:name="TimesNewRomanPS-BoldMT">
    <w:altName w:val="Times New Roman"/>
    <w:panose1 w:val="00000000000000000000"/>
    <w:charset w:val="00"/>
    <w:family w:val="roman"/>
    <w:notTrueType/>
    <w:pitch w:val="default"/>
  </w:font>
  <w:font w:name="TimesNewRomanPSMT">
    <w:altName w:val="Microsoft JhengHei"/>
    <w:panose1 w:val="00000000000000000000"/>
    <w:charset w:val="00"/>
    <w:family w:val="roman"/>
    <w:notTrueType/>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CambriaMath">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Liberation Mono">
    <w:altName w:val="Courier New"/>
    <w:charset w:val="01"/>
    <w:family w:val="modern"/>
    <w:pitch w:val="default"/>
    <w:sig w:usb0="00000003" w:usb1="00000000" w:usb2="00000000" w:usb3="00000000" w:csb0="00000001" w:csb1="00000000"/>
  </w:font>
  <w:font w:name="Helvetica Neue">
    <w:altName w:val="Times New Roman"/>
    <w:panose1 w:val="00000000000000000000"/>
    <w:charset w:val="00"/>
    <w:family w:val="roman"/>
    <w:notTrueType/>
    <w:pitch w:val="variable"/>
    <w:sig w:usb0="00000003" w:usb1="00000000" w:usb2="00000000" w:usb3="00000000" w:csb0="00000001" w:csb1="00000000"/>
  </w:font>
  <w:font w:name="#9Slide02 Noi dung rat dai">
    <w:altName w:val="Times New Roman"/>
    <w:panose1 w:val="00000000000000000000"/>
    <w:charset w:val="00"/>
    <w:family w:val="roman"/>
    <w:notTrueType/>
    <w:pitch w:val="default"/>
  </w:font>
  <w:font w:name="#9Slide03 SVNServetica Medium">
    <w:altName w:val="Times New Roman"/>
    <w:panose1 w:val="00000000000000000000"/>
    <w:charset w:val="00"/>
    <w:family w:val="roman"/>
    <w:notTrueType/>
    <w:pitch w:val="default"/>
  </w:font>
  <w:font w:name="Wingdings 3">
    <w:panose1 w:val="05040102010807070707"/>
    <w:charset w:val="02"/>
    <w:family w:val="roman"/>
    <w:pitch w:val="variable"/>
    <w:sig w:usb0="00000000" w:usb1="10000000" w:usb2="00000000" w:usb3="00000000" w:csb0="80000000" w:csb1="00000000"/>
  </w:font>
  <w:font w:name="Gungsuh">
    <w:charset w:val="81"/>
    <w:family w:val="roman"/>
    <w:pitch w:val="variable"/>
    <w:sig w:usb0="B00002AF" w:usb1="69D77CFB" w:usb2="00000030" w:usb3="00000000" w:csb0="000800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4D1B7" w14:textId="77777777" w:rsidR="003500C4" w:rsidRDefault="003500C4" w:rsidP="00907D0A">
    <w:pPr>
      <w:pStyle w:val="Chntrang"/>
      <w:jc w:val="center"/>
    </w:pPr>
    <w:r>
      <w:fldChar w:fldCharType="begin"/>
    </w:r>
    <w:r>
      <w:instrText xml:space="preserve"> PAGE   \* MERGEFORMAT </w:instrText>
    </w:r>
    <w:r>
      <w:fldChar w:fldCharType="separate"/>
    </w:r>
    <w:r w:rsidR="00FC4774">
      <w:rPr>
        <w:noProof/>
      </w:rPr>
      <w:t>1</w:t>
    </w:r>
    <w:r>
      <w:rPr>
        <w:noProof/>
      </w:rPr>
      <w:fldChar w:fldCharType="end"/>
    </w:r>
  </w:p>
  <w:p w14:paraId="3FDE617A" w14:textId="77777777" w:rsidR="003500C4" w:rsidRDefault="003500C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8B1969" w14:textId="77777777" w:rsidR="00333FE6" w:rsidRDefault="00333FE6" w:rsidP="00D13406">
      <w:pPr>
        <w:spacing w:line="240" w:lineRule="auto"/>
      </w:pPr>
      <w:r>
        <w:separator/>
      </w:r>
    </w:p>
  </w:footnote>
  <w:footnote w:type="continuationSeparator" w:id="0">
    <w:p w14:paraId="0056BCAC" w14:textId="77777777" w:rsidR="00333FE6" w:rsidRDefault="00333FE6" w:rsidP="00D1340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1" w:type="pct"/>
      <w:tblBorders>
        <w:bottom w:val="single" w:sz="4" w:space="0" w:color="auto"/>
      </w:tblBorders>
      <w:tblCellMar>
        <w:top w:w="72" w:type="dxa"/>
        <w:left w:w="115" w:type="dxa"/>
        <w:bottom w:w="72" w:type="dxa"/>
        <w:right w:w="115" w:type="dxa"/>
      </w:tblCellMar>
      <w:tblLook w:val="04A0" w:firstRow="1" w:lastRow="0" w:firstColumn="1" w:lastColumn="0" w:noHBand="0" w:noVBand="1"/>
    </w:tblPr>
    <w:tblGrid>
      <w:gridCol w:w="9996"/>
      <w:gridCol w:w="353"/>
    </w:tblGrid>
    <w:tr w:rsidR="003500C4" w:rsidRPr="004E6876" w14:paraId="32BDB043" w14:textId="77777777" w:rsidTr="00FC4774">
      <w:trPr>
        <w:trHeight w:val="331"/>
      </w:trPr>
      <w:tc>
        <w:tcPr>
          <w:tcW w:w="10466" w:type="dxa"/>
        </w:tcPr>
        <w:p w14:paraId="717C27C8" w14:textId="6E587C93" w:rsidR="003500C4" w:rsidRPr="00FC4774" w:rsidRDefault="0030103C" w:rsidP="00FC4774">
          <w:pPr>
            <w:pStyle w:val="utrang"/>
            <w:ind w:right="-1290"/>
            <w:rPr>
              <w:b/>
              <w:i/>
            </w:rPr>
          </w:pPr>
          <w:r w:rsidRPr="0030103C">
            <w:rPr>
              <w:b/>
              <w:i/>
              <w:color w:val="FF0000"/>
            </w:rPr>
            <w:t xml:space="preserve">                      </w:t>
          </w:r>
          <w:r w:rsidR="00322A8C">
            <w:rPr>
              <w:b/>
              <w:i/>
              <w:color w:val="FF0000"/>
            </w:rPr>
            <w:t xml:space="preserve">Hệ thống lý thuyết </w:t>
          </w:r>
          <w:r w:rsidRPr="0030103C">
            <w:rPr>
              <w:b/>
              <w:i/>
              <w:color w:val="FF0000"/>
            </w:rPr>
            <w:t xml:space="preserve"> </w:t>
          </w:r>
          <w:r w:rsidR="00FC4774" w:rsidRPr="0030103C">
            <w:rPr>
              <w:b/>
              <w:i/>
              <w:color w:val="FF0000"/>
            </w:rPr>
            <w:t xml:space="preserve">ôn TN.THPT 2025                </w:t>
          </w:r>
        </w:p>
      </w:tc>
      <w:tc>
        <w:tcPr>
          <w:tcW w:w="359" w:type="dxa"/>
        </w:tcPr>
        <w:p w14:paraId="430F0849" w14:textId="77777777" w:rsidR="003500C4" w:rsidRPr="004E6876" w:rsidRDefault="003500C4" w:rsidP="000D790D">
          <w:pPr>
            <w:pStyle w:val="utrang"/>
            <w:rPr>
              <w:bCs/>
              <w:color w:val="4F81BD"/>
            </w:rPr>
          </w:pPr>
        </w:p>
      </w:tc>
    </w:tr>
  </w:tbl>
  <w:p w14:paraId="321FC8B7" w14:textId="77777777" w:rsidR="003500C4" w:rsidRDefault="003500C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ED2495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1.25pt;height:11.25pt" o:bullet="t">
        <v:imagedata r:id="rId1" o:title="msoA6DC"/>
      </v:shape>
    </w:pict>
  </w:numPicBullet>
  <w:abstractNum w:abstractNumId="0" w15:restartNumberingAfterBreak="0">
    <w:nsid w:val="FFFFFF82"/>
    <w:multiLevelType w:val="singleLevel"/>
    <w:tmpl w:val="2520836A"/>
    <w:lvl w:ilvl="0">
      <w:start w:val="1"/>
      <w:numFmt w:val="bullet"/>
      <w:pStyle w:val="Duudong2"/>
      <w:lvlText w:val=""/>
      <w:lvlJc w:val="left"/>
      <w:pPr>
        <w:tabs>
          <w:tab w:val="num" w:pos="1080"/>
        </w:tabs>
        <w:ind w:left="1080" w:hanging="360"/>
      </w:pPr>
      <w:rPr>
        <w:rFonts w:ascii="Symbol" w:hAnsi="Symbol" w:hint="default"/>
      </w:rPr>
    </w:lvl>
  </w:abstractNum>
  <w:abstractNum w:abstractNumId="1" w15:restartNumberingAfterBreak="0">
    <w:nsid w:val="FFFFFF89"/>
    <w:multiLevelType w:val="singleLevel"/>
    <w:tmpl w:val="60B46030"/>
    <w:lvl w:ilvl="0">
      <w:start w:val="1"/>
      <w:numFmt w:val="bullet"/>
      <w:pStyle w:val="Duudong"/>
      <w:lvlText w:val=""/>
      <w:lvlJc w:val="left"/>
      <w:pPr>
        <w:tabs>
          <w:tab w:val="num" w:pos="360"/>
        </w:tabs>
        <w:ind w:left="360" w:hanging="360"/>
      </w:pPr>
      <w:rPr>
        <w:rFonts w:ascii="Symbol" w:hAnsi="Symbol" w:hint="default"/>
      </w:rPr>
    </w:lvl>
  </w:abstractNum>
  <w:abstractNum w:abstractNumId="2" w15:restartNumberingAfterBreak="0">
    <w:nsid w:val="00F3235E"/>
    <w:multiLevelType w:val="multilevel"/>
    <w:tmpl w:val="88F6B592"/>
    <w:styleLink w:val="111111200"/>
    <w:lvl w:ilvl="0">
      <w:start w:val="1"/>
      <w:numFmt w:val="decimal"/>
      <w:lvlText w:val="Câu %1."/>
      <w:lvlJc w:val="left"/>
      <w:pPr>
        <w:ind w:left="360" w:hanging="360"/>
      </w:pPr>
      <w:rPr>
        <w:rFonts w:ascii="Times New Roman Bold" w:hAnsi="Times New Roman Bold" w:hint="default"/>
        <w:b/>
        <w:i w:val="0"/>
        <w:caps w:val="0"/>
        <w:color w:val="FF0000"/>
        <w:sz w:val="22"/>
        <w:szCs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18A42B7"/>
    <w:multiLevelType w:val="hybridMultilevel"/>
    <w:tmpl w:val="B1A8FF90"/>
    <w:lvl w:ilvl="0" w:tplc="494AFF38">
      <w:start w:val="1"/>
      <w:numFmt w:val="upperRoman"/>
      <w:pStyle w:val="ketluan"/>
      <w:lvlText w:val="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A37B13"/>
    <w:multiLevelType w:val="hybridMultilevel"/>
    <w:tmpl w:val="6C5808D8"/>
    <w:lvl w:ilvl="0" w:tplc="0409000D">
      <w:start w:val="1"/>
      <w:numFmt w:val="bullet"/>
      <w:lvlText w:val=""/>
      <w:lvlJc w:val="left"/>
      <w:pPr>
        <w:ind w:left="1300" w:hanging="360"/>
      </w:pPr>
      <w:rPr>
        <w:rFonts w:ascii="Wingdings" w:hAnsi="Wingdings"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5" w15:restartNumberingAfterBreak="0">
    <w:nsid w:val="02923C21"/>
    <w:multiLevelType w:val="hybridMultilevel"/>
    <w:tmpl w:val="0298E09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2F0608E"/>
    <w:multiLevelType w:val="hybridMultilevel"/>
    <w:tmpl w:val="8EB0718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45F5F78"/>
    <w:multiLevelType w:val="hybridMultilevel"/>
    <w:tmpl w:val="BC163A68"/>
    <w:lvl w:ilvl="0" w:tplc="049A0474">
      <w:start w:val="1"/>
      <w:numFmt w:val="decimal"/>
      <w:pStyle w:val="C1"/>
      <w:lvlText w:val="Câu %1."/>
      <w:lvlJc w:val="left"/>
      <w:pPr>
        <w:ind w:left="780" w:hanging="360"/>
      </w:pPr>
      <w:rPr>
        <w:rFonts w:hint="default"/>
        <w:b/>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8" w15:restartNumberingAfterBreak="0">
    <w:nsid w:val="04655820"/>
    <w:multiLevelType w:val="hybridMultilevel"/>
    <w:tmpl w:val="4B3A6EE0"/>
    <w:lvl w:ilvl="0" w:tplc="00000000">
      <w:start w:val="1"/>
      <w:numFmt w:val="decimal"/>
      <w:pStyle w:val="Cu"/>
      <w:suff w:val="space"/>
      <w:lvlText w:val="Câu %1."/>
      <w:lvlJc w:val="left"/>
      <w:rPr>
        <w:rFonts w:ascii="Times New Roman" w:hAnsi="Times New Roman" w:cs="Times New Roman"/>
        <w:b/>
        <w:i w:val="0"/>
        <w:sz w:val="24"/>
      </w:rPr>
    </w:lvl>
    <w:lvl w:ilvl="1" w:tplc="00000001">
      <w:start w:val="1"/>
      <w:numFmt w:val="lowerLetter"/>
      <w:lvlText w:val="%2."/>
      <w:lvlJc w:val="left"/>
      <w:pPr>
        <w:ind w:left="1440" w:hanging="360"/>
      </w:pPr>
      <w:rPr>
        <w:rFonts w:cs="Times New Roman"/>
      </w:rPr>
    </w:lvl>
    <w:lvl w:ilvl="2" w:tplc="00000002">
      <w:start w:val="1"/>
      <w:numFmt w:val="lowerRoman"/>
      <w:lvlText w:val="%3."/>
      <w:lvlJc w:val="right"/>
      <w:pPr>
        <w:ind w:left="2160" w:hanging="180"/>
      </w:pPr>
      <w:rPr>
        <w:rFonts w:cs="Times New Roman"/>
      </w:rPr>
    </w:lvl>
    <w:lvl w:ilvl="3" w:tplc="00000003">
      <w:start w:val="1"/>
      <w:numFmt w:val="decimal"/>
      <w:lvlText w:val="%4."/>
      <w:lvlJc w:val="left"/>
      <w:pPr>
        <w:ind w:left="2880" w:hanging="360"/>
      </w:pPr>
      <w:rPr>
        <w:rFonts w:cs="Times New Roman"/>
      </w:rPr>
    </w:lvl>
    <w:lvl w:ilvl="4" w:tplc="00000004">
      <w:start w:val="1"/>
      <w:numFmt w:val="lowerLetter"/>
      <w:lvlText w:val="%5."/>
      <w:lvlJc w:val="left"/>
      <w:pPr>
        <w:ind w:left="3600" w:hanging="360"/>
      </w:pPr>
      <w:rPr>
        <w:rFonts w:cs="Times New Roman"/>
      </w:rPr>
    </w:lvl>
    <w:lvl w:ilvl="5" w:tplc="00000005">
      <w:start w:val="1"/>
      <w:numFmt w:val="lowerRoman"/>
      <w:lvlText w:val="%6."/>
      <w:lvlJc w:val="right"/>
      <w:pPr>
        <w:ind w:left="4320" w:hanging="180"/>
      </w:pPr>
      <w:rPr>
        <w:rFonts w:cs="Times New Roman"/>
      </w:rPr>
    </w:lvl>
    <w:lvl w:ilvl="6" w:tplc="00000006">
      <w:start w:val="1"/>
      <w:numFmt w:val="decimal"/>
      <w:lvlText w:val="%7."/>
      <w:lvlJc w:val="left"/>
      <w:pPr>
        <w:ind w:left="5040" w:hanging="360"/>
      </w:pPr>
      <w:rPr>
        <w:rFonts w:cs="Times New Roman"/>
      </w:rPr>
    </w:lvl>
    <w:lvl w:ilvl="7" w:tplc="00000007">
      <w:start w:val="1"/>
      <w:numFmt w:val="lowerLetter"/>
      <w:lvlText w:val="%8."/>
      <w:lvlJc w:val="left"/>
      <w:pPr>
        <w:ind w:left="5760" w:hanging="360"/>
      </w:pPr>
      <w:rPr>
        <w:rFonts w:cs="Times New Roman"/>
      </w:rPr>
    </w:lvl>
    <w:lvl w:ilvl="8" w:tplc="00000008">
      <w:start w:val="1"/>
      <w:numFmt w:val="lowerRoman"/>
      <w:lvlText w:val="%9."/>
      <w:lvlJc w:val="right"/>
      <w:pPr>
        <w:ind w:left="6480" w:hanging="180"/>
      </w:pPr>
      <w:rPr>
        <w:rFonts w:cs="Times New Roman"/>
      </w:rPr>
    </w:lvl>
  </w:abstractNum>
  <w:abstractNum w:abstractNumId="9" w15:restartNumberingAfterBreak="0">
    <w:nsid w:val="06675137"/>
    <w:multiLevelType w:val="hybridMultilevel"/>
    <w:tmpl w:val="ED9E51E0"/>
    <w:lvl w:ilvl="0" w:tplc="0409000D">
      <w:start w:val="1"/>
      <w:numFmt w:val="bullet"/>
      <w:lvlText w:val=""/>
      <w:lvlJc w:val="left"/>
      <w:pPr>
        <w:ind w:left="1410" w:hanging="360"/>
      </w:pPr>
      <w:rPr>
        <w:rFonts w:ascii="Wingdings" w:hAnsi="Wingdings"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0" w15:restartNumberingAfterBreak="0">
    <w:nsid w:val="06B048F5"/>
    <w:multiLevelType w:val="multilevel"/>
    <w:tmpl w:val="5A0CDCA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6C15065"/>
    <w:multiLevelType w:val="hybridMultilevel"/>
    <w:tmpl w:val="C5B677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0A1617"/>
    <w:multiLevelType w:val="hybridMultilevel"/>
    <w:tmpl w:val="C750D180"/>
    <w:lvl w:ilvl="0" w:tplc="04090001">
      <w:start w:val="1"/>
      <w:numFmt w:val="bullet"/>
      <w:lvlText w:val=""/>
      <w:lvlJc w:val="left"/>
      <w:pPr>
        <w:tabs>
          <w:tab w:val="num" w:pos="720"/>
        </w:tabs>
        <w:ind w:left="720" w:hanging="360"/>
      </w:pPr>
      <w:rPr>
        <w:rFonts w:ascii="Symbol" w:hAnsi="Symbol" w:hint="default"/>
      </w:rPr>
    </w:lvl>
    <w:lvl w:ilvl="1" w:tplc="FFFFFFFF">
      <w:start w:val="1"/>
      <w:numFmt w:val="decimal"/>
      <w:pStyle w:val="Btsgk"/>
      <w:lvlText w:val="%2."/>
      <w:lvlJc w:val="left"/>
      <w:pPr>
        <w:tabs>
          <w:tab w:val="num" w:pos="1440"/>
        </w:tabs>
        <w:ind w:left="1724" w:hanging="284"/>
      </w:pPr>
      <w:rPr>
        <w:rFonts w:ascii="VNI-Centur" w:hAnsi="VNI-Centur" w:cs="Times New Roman" w:hint="default"/>
        <w:b/>
        <w:bCs w:val="0"/>
        <w:i w:val="0"/>
        <w:iCs w:val="0"/>
        <w:caps w:val="0"/>
        <w:strike w:val="0"/>
        <w:dstrike w:val="0"/>
        <w:vanish w:val="0"/>
        <w:webHidden w:val="0"/>
        <w:color w:val="000000"/>
        <w:spacing w:val="0"/>
        <w:kern w:val="0"/>
        <w:position w:val="0"/>
        <w:sz w:val="22"/>
        <w:szCs w:val="22"/>
        <w:u w:val="none"/>
        <w:effect w:val="none"/>
        <w:vertAlign w:val="baseline"/>
        <w:em w:val="none"/>
        <w:specVanish w:val="0"/>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09A11B19"/>
    <w:multiLevelType w:val="hybridMultilevel"/>
    <w:tmpl w:val="1CAAF080"/>
    <w:lvl w:ilvl="0" w:tplc="BA446E20">
      <w:start w:val="1"/>
      <w:numFmt w:val="bullet"/>
      <w:lvlText w:val=""/>
      <w:lvlJc w:val="left"/>
      <w:pPr>
        <w:ind w:left="1080" w:hanging="360"/>
      </w:pPr>
      <w:rPr>
        <w:rFonts w:ascii="Wingdings" w:hAnsi="Wingdings" w:hint="default"/>
        <w:color w:val="0033CC"/>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9F357A6"/>
    <w:multiLevelType w:val="hybridMultilevel"/>
    <w:tmpl w:val="76FE8E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5F2E0E"/>
    <w:multiLevelType w:val="hybridMultilevel"/>
    <w:tmpl w:val="2EDC2232"/>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0E2D190C"/>
    <w:multiLevelType w:val="hybridMultilevel"/>
    <w:tmpl w:val="86140B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CE685F"/>
    <w:multiLevelType w:val="hybridMultilevel"/>
    <w:tmpl w:val="27C052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1790A37"/>
    <w:multiLevelType w:val="multilevel"/>
    <w:tmpl w:val="6DF837AA"/>
    <w:styleLink w:val="111111271"/>
    <w:lvl w:ilvl="0">
      <w:start w:val="1"/>
      <w:numFmt w:val="decimal"/>
      <w:lvlText w:val="Câu %1."/>
      <w:lvlJc w:val="left"/>
      <w:pPr>
        <w:ind w:left="360" w:hanging="360"/>
      </w:pPr>
      <w:rPr>
        <w:rFonts w:ascii="Times New Roman Bold" w:hAnsi="Times New Roman Bold" w:hint="default"/>
        <w:b/>
        <w:i w:val="0"/>
        <w:color w:val="FF0000"/>
        <w:sz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1A4784A"/>
    <w:multiLevelType w:val="hybridMultilevel"/>
    <w:tmpl w:val="02B648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1B73D35"/>
    <w:multiLevelType w:val="hybridMultilevel"/>
    <w:tmpl w:val="BF907B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421C86"/>
    <w:multiLevelType w:val="hybridMultilevel"/>
    <w:tmpl w:val="F34E9C98"/>
    <w:lvl w:ilvl="0" w:tplc="0409000B">
      <w:start w:val="1"/>
      <w:numFmt w:val="bullet"/>
      <w:lvlText w:val=""/>
      <w:lvlJc w:val="left"/>
      <w:pPr>
        <w:ind w:left="1440" w:hanging="360"/>
      </w:pPr>
      <w:rPr>
        <w:rFonts w:ascii="Wingdings" w:hAnsi="Wingdings"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2DC3C84"/>
    <w:multiLevelType w:val="hybridMultilevel"/>
    <w:tmpl w:val="1F101446"/>
    <w:lvl w:ilvl="0" w:tplc="1A581ED4">
      <w:start w:val="1"/>
      <w:numFmt w:val="decimal"/>
      <w:lvlText w:val="%1."/>
      <w:lvlJc w:val="left"/>
      <w:pPr>
        <w:tabs>
          <w:tab w:val="num" w:pos="720"/>
        </w:tabs>
        <w:ind w:left="720" w:hanging="360"/>
      </w:pPr>
      <w:rPr>
        <w:b/>
      </w:rPr>
    </w:lvl>
    <w:lvl w:ilvl="1" w:tplc="0409000B">
      <w:start w:val="1"/>
      <w:numFmt w:val="bullet"/>
      <w:lvlText w:val=""/>
      <w:lvlJc w:val="left"/>
      <w:pPr>
        <w:tabs>
          <w:tab w:val="num" w:pos="1440"/>
        </w:tabs>
        <w:ind w:left="1440" w:hanging="360"/>
      </w:pPr>
      <w:rPr>
        <w:rFonts w:ascii="Wingdings" w:hAnsi="Wingdings" w:hint="default"/>
        <w:b/>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3" w15:restartNumberingAfterBreak="0">
    <w:nsid w:val="15C72449"/>
    <w:multiLevelType w:val="hybridMultilevel"/>
    <w:tmpl w:val="1EB2D5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406432"/>
    <w:multiLevelType w:val="hybridMultilevel"/>
    <w:tmpl w:val="1ACEC85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194E09B8"/>
    <w:multiLevelType w:val="hybridMultilevel"/>
    <w:tmpl w:val="E0D840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96D1D68"/>
    <w:multiLevelType w:val="multilevel"/>
    <w:tmpl w:val="03AADC02"/>
    <w:lvl w:ilvl="0">
      <w:start w:val="1"/>
      <w:numFmt w:val="bullet"/>
      <w:lvlText w:val=""/>
      <w:lvlJc w:val="left"/>
      <w:rPr>
        <w:rFonts w:ascii="Wingdings" w:hAnsi="Wingdings" w:hint="default"/>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9C12674"/>
    <w:multiLevelType w:val="hybridMultilevel"/>
    <w:tmpl w:val="0BA28F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1AA14487"/>
    <w:multiLevelType w:val="hybridMultilevel"/>
    <w:tmpl w:val="4ADE98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460524"/>
    <w:multiLevelType w:val="hybridMultilevel"/>
    <w:tmpl w:val="59CA3098"/>
    <w:lvl w:ilvl="0" w:tplc="BA18CF64">
      <w:start w:val="1"/>
      <w:numFmt w:val="bullet"/>
      <w:lvlText w:val=""/>
      <w:lvlJc w:val="left"/>
      <w:pPr>
        <w:ind w:left="780" w:hanging="360"/>
      </w:pPr>
      <w:rPr>
        <w:rFonts w:ascii="Wingdings" w:hAnsi="Wingdings"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15:restartNumberingAfterBreak="0">
    <w:nsid w:val="1C50582B"/>
    <w:multiLevelType w:val="hybridMultilevel"/>
    <w:tmpl w:val="6C52F3D6"/>
    <w:lvl w:ilvl="0" w:tplc="F072DB24">
      <w:start w:val="1"/>
      <w:numFmt w:val="bullet"/>
      <w:pStyle w:val="l"/>
      <w:lvlText w:val="—"/>
      <w:lvlJc w:val="left"/>
      <w:pPr>
        <w:tabs>
          <w:tab w:val="num" w:pos="567"/>
        </w:tabs>
        <w:ind w:left="567" w:hanging="567"/>
      </w:pPr>
      <w:rPr>
        <w:rFonts w:ascii=".VnTime" w:hAnsi=".VnTime" w:hint="default"/>
        <w:b w:val="0"/>
        <w:i w:val="0"/>
        <w:sz w:val="24"/>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decimal"/>
      <w:pStyle w:val="ol"/>
      <w:lvlText w:val="%2."/>
      <w:lvlJc w:val="left"/>
      <w:pPr>
        <w:tabs>
          <w:tab w:val="num" w:pos="567"/>
        </w:tabs>
        <w:ind w:left="567" w:hanging="567"/>
      </w:pPr>
      <w:rPr>
        <w:rFonts w:ascii=".VnTime" w:hAnsi=".VnTime" w:hint="default"/>
        <w:b w:val="0"/>
        <w:i w:val="0"/>
        <w:sz w:val="24"/>
      </w:rPr>
    </w:lvl>
    <w:lvl w:ilvl="2" w:tplc="0409001B">
      <w:start w:val="1"/>
      <w:numFmt w:val="bullet"/>
      <w:pStyle w:val="q"/>
      <w:lvlText w:val=""/>
      <w:lvlJc w:val="left"/>
      <w:pPr>
        <w:tabs>
          <w:tab w:val="num" w:pos="567"/>
        </w:tabs>
        <w:ind w:left="567" w:hanging="567"/>
      </w:pPr>
      <w:rPr>
        <w:rFonts w:ascii="Symbol" w:hAnsi="Symbol" w:hint="default"/>
        <w:b/>
        <w:i w:val="0"/>
        <w:sz w:val="24"/>
        <w14:shadow w14:blurRad="0" w14:dist="0" w14:dir="0" w14:sx="0" w14:sy="0" w14:kx="0" w14:ky="0" w14:algn="none">
          <w14:srgbClr w14:val="000000"/>
        </w14:shadow>
        <w14:textOutline w14:w="0" w14:cap="rnd" w14:cmpd="sng" w14:algn="ctr">
          <w14:noFill/>
          <w14:prstDash w14:val="solid"/>
          <w14:bevel/>
        </w14:textOutline>
      </w:rPr>
    </w:lvl>
    <w:lvl w:ilvl="3" w:tplc="0409000F">
      <w:start w:val="1"/>
      <w:numFmt w:val="bullet"/>
      <w:pStyle w:val="lq"/>
      <w:lvlText w:val=""/>
      <w:lvlJc w:val="left"/>
      <w:pPr>
        <w:tabs>
          <w:tab w:val="num" w:pos="567"/>
        </w:tabs>
        <w:ind w:left="567" w:hanging="567"/>
      </w:pPr>
      <w:rPr>
        <w:rFonts w:ascii="Webdings" w:hAnsi="Webdings" w:hint="default"/>
        <w:b/>
        <w:i w:val="0"/>
        <w:sz w:val="24"/>
        <w14:shadow w14:blurRad="0" w14:dist="0" w14:dir="0" w14:sx="0" w14:sy="0" w14:kx="0" w14:ky="0" w14:algn="none">
          <w14:srgbClr w14:val="000000"/>
        </w14:shadow>
        <w14:textOutline w14:w="0" w14:cap="rnd" w14:cmpd="sng" w14:algn="ctr">
          <w14:noFill/>
          <w14:prstDash w14:val="solid"/>
          <w14:bevel/>
        </w14:textOutline>
      </w:rPr>
    </w:lvl>
    <w:lvl w:ilvl="4" w:tplc="04090019">
      <w:start w:val="1"/>
      <w:numFmt w:val="bullet"/>
      <w:pStyle w:val="i"/>
      <w:lvlText w:val=""/>
      <w:lvlJc w:val="left"/>
      <w:pPr>
        <w:tabs>
          <w:tab w:val="num" w:pos="567"/>
        </w:tabs>
        <w:ind w:left="567" w:hanging="567"/>
      </w:pPr>
      <w:rPr>
        <w:rFonts w:ascii="Wingdings" w:hAnsi="Wingdings" w:hint="default"/>
        <w:b/>
        <w:i w:val="0"/>
        <w:sz w:val="24"/>
        <w14:shadow w14:blurRad="0" w14:dist="0" w14:dir="0" w14:sx="0" w14:sy="0" w14:kx="0" w14:ky="0" w14:algn="none">
          <w14:srgbClr w14:val="000000"/>
        </w14:shadow>
        <w14:textOutline w14:w="0" w14:cap="rnd" w14:cmpd="sng" w14:algn="ctr">
          <w14:noFill/>
          <w14:prstDash w14:val="solid"/>
          <w14:bevel/>
        </w14:textOutline>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DB73E45"/>
    <w:multiLevelType w:val="hybridMultilevel"/>
    <w:tmpl w:val="A85098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1E067315"/>
    <w:multiLevelType w:val="multilevel"/>
    <w:tmpl w:val="8EBC2E4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E4A22B8"/>
    <w:multiLevelType w:val="hybridMultilevel"/>
    <w:tmpl w:val="5E8A60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EBE0F87"/>
    <w:multiLevelType w:val="multilevel"/>
    <w:tmpl w:val="0694B796"/>
    <w:styleLink w:val="111111142"/>
    <w:lvl w:ilvl="0">
      <w:start w:val="1"/>
      <w:numFmt w:val="decimal"/>
      <w:lvlText w:val="Câu %1."/>
      <w:lvlJc w:val="left"/>
      <w:pPr>
        <w:ind w:left="360" w:hanging="360"/>
      </w:pPr>
      <w:rPr>
        <w:rFonts w:ascii="Times New Roman Bold" w:hAnsi="Times New Roman Bold" w:hint="default"/>
        <w:b/>
        <w:i w:val="0"/>
        <w:color w:val="FF0000"/>
        <w:sz w:val="22"/>
        <w:szCs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1F6F2AA1"/>
    <w:multiLevelType w:val="multilevel"/>
    <w:tmpl w:val="21FE931A"/>
    <w:styleLink w:val="111111132"/>
    <w:lvl w:ilvl="0">
      <w:start w:val="1"/>
      <w:numFmt w:val="decimal"/>
      <w:lvlText w:val="Câu %1."/>
      <w:lvlJc w:val="left"/>
      <w:pPr>
        <w:ind w:left="360" w:hanging="360"/>
      </w:pPr>
      <w:rPr>
        <w:rFonts w:ascii="Times New Roman Bold" w:hAnsi="Times New Roman Bold" w:cs="Times New Roman" w:hint="default"/>
        <w:b/>
        <w:i w:val="0"/>
        <w:color w:val="FF0000"/>
        <w:sz w:val="22"/>
        <w:szCs w:val="22"/>
        <w:vertAlign w:val="baseli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7" w15:restartNumberingAfterBreak="0">
    <w:nsid w:val="20F64258"/>
    <w:multiLevelType w:val="hybridMultilevel"/>
    <w:tmpl w:val="B6F8F772"/>
    <w:styleLink w:val="Cu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1D92DC3"/>
    <w:multiLevelType w:val="hybridMultilevel"/>
    <w:tmpl w:val="9C588C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1EF77D9"/>
    <w:multiLevelType w:val="multilevel"/>
    <w:tmpl w:val="04090023"/>
    <w:styleLink w:val="oantrichPh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0" w15:restartNumberingAfterBreak="0">
    <w:nsid w:val="22A603A8"/>
    <w:multiLevelType w:val="hybridMultilevel"/>
    <w:tmpl w:val="B0924C2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35D6011"/>
    <w:multiLevelType w:val="hybridMultilevel"/>
    <w:tmpl w:val="B9D0D98E"/>
    <w:lvl w:ilvl="0" w:tplc="E98EB03C">
      <w:start w:val="3"/>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692172"/>
    <w:multiLevelType w:val="hybridMultilevel"/>
    <w:tmpl w:val="24B22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3720319"/>
    <w:multiLevelType w:val="hybridMultilevel"/>
    <w:tmpl w:val="7E16A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3FF38B5"/>
    <w:multiLevelType w:val="hybridMultilevel"/>
    <w:tmpl w:val="6CC2D91A"/>
    <w:lvl w:ilvl="0" w:tplc="04090007">
      <w:start w:val="1"/>
      <w:numFmt w:val="bullet"/>
      <w:lvlText w:val=""/>
      <w:lvlPicBulletId w:val="0"/>
      <w:lvlJc w:val="left"/>
      <w:pPr>
        <w:ind w:left="1340" w:hanging="360"/>
      </w:pPr>
      <w:rPr>
        <w:rFonts w:ascii="Symbol" w:hAnsi="Symbol" w:hint="default"/>
      </w:rPr>
    </w:lvl>
    <w:lvl w:ilvl="1" w:tplc="04090003" w:tentative="1">
      <w:start w:val="1"/>
      <w:numFmt w:val="bullet"/>
      <w:lvlText w:val="o"/>
      <w:lvlJc w:val="left"/>
      <w:pPr>
        <w:ind w:left="2060" w:hanging="360"/>
      </w:pPr>
      <w:rPr>
        <w:rFonts w:ascii="Courier New" w:hAnsi="Courier New" w:cs="Courier New" w:hint="default"/>
      </w:rPr>
    </w:lvl>
    <w:lvl w:ilvl="2" w:tplc="04090005" w:tentative="1">
      <w:start w:val="1"/>
      <w:numFmt w:val="bullet"/>
      <w:lvlText w:val=""/>
      <w:lvlJc w:val="left"/>
      <w:pPr>
        <w:ind w:left="2780" w:hanging="360"/>
      </w:pPr>
      <w:rPr>
        <w:rFonts w:ascii="Wingdings" w:hAnsi="Wingdings" w:hint="default"/>
      </w:rPr>
    </w:lvl>
    <w:lvl w:ilvl="3" w:tplc="04090001" w:tentative="1">
      <w:start w:val="1"/>
      <w:numFmt w:val="bullet"/>
      <w:lvlText w:val=""/>
      <w:lvlJc w:val="left"/>
      <w:pPr>
        <w:ind w:left="3500" w:hanging="360"/>
      </w:pPr>
      <w:rPr>
        <w:rFonts w:ascii="Symbol" w:hAnsi="Symbol" w:hint="default"/>
      </w:rPr>
    </w:lvl>
    <w:lvl w:ilvl="4" w:tplc="04090003" w:tentative="1">
      <w:start w:val="1"/>
      <w:numFmt w:val="bullet"/>
      <w:lvlText w:val="o"/>
      <w:lvlJc w:val="left"/>
      <w:pPr>
        <w:ind w:left="4220" w:hanging="360"/>
      </w:pPr>
      <w:rPr>
        <w:rFonts w:ascii="Courier New" w:hAnsi="Courier New" w:cs="Courier New" w:hint="default"/>
      </w:rPr>
    </w:lvl>
    <w:lvl w:ilvl="5" w:tplc="04090005" w:tentative="1">
      <w:start w:val="1"/>
      <w:numFmt w:val="bullet"/>
      <w:lvlText w:val=""/>
      <w:lvlJc w:val="left"/>
      <w:pPr>
        <w:ind w:left="4940" w:hanging="360"/>
      </w:pPr>
      <w:rPr>
        <w:rFonts w:ascii="Wingdings" w:hAnsi="Wingdings" w:hint="default"/>
      </w:rPr>
    </w:lvl>
    <w:lvl w:ilvl="6" w:tplc="04090001" w:tentative="1">
      <w:start w:val="1"/>
      <w:numFmt w:val="bullet"/>
      <w:lvlText w:val=""/>
      <w:lvlJc w:val="left"/>
      <w:pPr>
        <w:ind w:left="5660" w:hanging="360"/>
      </w:pPr>
      <w:rPr>
        <w:rFonts w:ascii="Symbol" w:hAnsi="Symbol" w:hint="default"/>
      </w:rPr>
    </w:lvl>
    <w:lvl w:ilvl="7" w:tplc="04090003" w:tentative="1">
      <w:start w:val="1"/>
      <w:numFmt w:val="bullet"/>
      <w:lvlText w:val="o"/>
      <w:lvlJc w:val="left"/>
      <w:pPr>
        <w:ind w:left="6380" w:hanging="360"/>
      </w:pPr>
      <w:rPr>
        <w:rFonts w:ascii="Courier New" w:hAnsi="Courier New" w:cs="Courier New" w:hint="default"/>
      </w:rPr>
    </w:lvl>
    <w:lvl w:ilvl="8" w:tplc="04090005" w:tentative="1">
      <w:start w:val="1"/>
      <w:numFmt w:val="bullet"/>
      <w:lvlText w:val=""/>
      <w:lvlJc w:val="left"/>
      <w:pPr>
        <w:ind w:left="7100" w:hanging="360"/>
      </w:pPr>
      <w:rPr>
        <w:rFonts w:ascii="Wingdings" w:hAnsi="Wingdings" w:hint="default"/>
      </w:rPr>
    </w:lvl>
  </w:abstractNum>
  <w:abstractNum w:abstractNumId="45" w15:restartNumberingAfterBreak="0">
    <w:nsid w:val="260F3AB0"/>
    <w:multiLevelType w:val="hybridMultilevel"/>
    <w:tmpl w:val="5DFAD3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26571B69"/>
    <w:multiLevelType w:val="hybridMultilevel"/>
    <w:tmpl w:val="580089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7D2EA7"/>
    <w:multiLevelType w:val="hybridMultilevel"/>
    <w:tmpl w:val="D4A452DC"/>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8" w15:restartNumberingAfterBreak="0">
    <w:nsid w:val="291D71AB"/>
    <w:multiLevelType w:val="hybridMultilevel"/>
    <w:tmpl w:val="410013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29B40F16"/>
    <w:multiLevelType w:val="hybridMultilevel"/>
    <w:tmpl w:val="85C0B40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2A7B6FE9"/>
    <w:multiLevelType w:val="hybridMultilevel"/>
    <w:tmpl w:val="1CD2E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A9562AB"/>
    <w:multiLevelType w:val="hybridMultilevel"/>
    <w:tmpl w:val="00BA52BE"/>
    <w:lvl w:ilvl="0" w:tplc="0409000D">
      <w:start w:val="1"/>
      <w:numFmt w:val="bullet"/>
      <w:lvlText w:val=""/>
      <w:lvlJc w:val="left"/>
      <w:pPr>
        <w:ind w:left="1000" w:hanging="360"/>
      </w:pPr>
      <w:rPr>
        <w:rFonts w:ascii="Wingdings" w:hAnsi="Wingdings" w:hint="default"/>
      </w:rPr>
    </w:lvl>
    <w:lvl w:ilvl="1" w:tplc="04090003" w:tentative="1">
      <w:start w:val="1"/>
      <w:numFmt w:val="bullet"/>
      <w:lvlText w:val="o"/>
      <w:lvlJc w:val="left"/>
      <w:pPr>
        <w:ind w:left="1720" w:hanging="360"/>
      </w:pPr>
      <w:rPr>
        <w:rFonts w:ascii="Courier New" w:hAnsi="Courier New" w:cs="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cs="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cs="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52" w15:restartNumberingAfterBreak="0">
    <w:nsid w:val="2AFB223C"/>
    <w:multiLevelType w:val="hybridMultilevel"/>
    <w:tmpl w:val="336AE6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B063304"/>
    <w:multiLevelType w:val="hybridMultilevel"/>
    <w:tmpl w:val="B7D87694"/>
    <w:lvl w:ilvl="0" w:tplc="376A6C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B3238A"/>
    <w:multiLevelType w:val="hybridMultilevel"/>
    <w:tmpl w:val="42AA09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E9C4CED"/>
    <w:multiLevelType w:val="multilevel"/>
    <w:tmpl w:val="5306945A"/>
    <w:styleLink w:val="11111133"/>
    <w:lvl w:ilvl="0">
      <w:start w:val="1"/>
      <w:numFmt w:val="decimal"/>
      <w:lvlText w:val="Câu %1."/>
      <w:lvlJc w:val="left"/>
      <w:pPr>
        <w:ind w:left="360" w:hanging="360"/>
      </w:pPr>
      <w:rPr>
        <w:rFonts w:ascii="Times New Roman Bold" w:hAnsi="Times New Roman Bold" w:hint="default"/>
        <w:b/>
        <w:i w:val="0"/>
        <w:color w:val="FF0000"/>
        <w:sz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2F865D90"/>
    <w:multiLevelType w:val="hybridMultilevel"/>
    <w:tmpl w:val="465E03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11A6C13"/>
    <w:multiLevelType w:val="hybridMultilevel"/>
    <w:tmpl w:val="F39C2C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14E4A53"/>
    <w:multiLevelType w:val="hybridMultilevel"/>
    <w:tmpl w:val="758C0F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2A771BF"/>
    <w:multiLevelType w:val="multilevel"/>
    <w:tmpl w:val="26D046C6"/>
    <w:styleLink w:val="111111141"/>
    <w:lvl w:ilvl="0">
      <w:start w:val="1"/>
      <w:numFmt w:val="decimal"/>
      <w:lvlText w:val="Câu %1."/>
      <w:lvlJc w:val="left"/>
      <w:pPr>
        <w:ind w:left="360" w:hanging="360"/>
      </w:pPr>
      <w:rPr>
        <w:rFonts w:ascii="Times New Roman Bold" w:hAnsi="Times New Roman Bold" w:hint="default"/>
        <w:b/>
        <w:i w:val="0"/>
        <w:color w:val="FF0000"/>
        <w:sz w:val="22"/>
        <w:szCs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337D79F5"/>
    <w:multiLevelType w:val="hybridMultilevel"/>
    <w:tmpl w:val="79621D5A"/>
    <w:lvl w:ilvl="0" w:tplc="574459E8">
      <w:start w:val="6"/>
      <w:numFmt w:val="bullet"/>
      <w:lvlText w:val="-"/>
      <w:lvlJc w:val="left"/>
      <w:pPr>
        <w:tabs>
          <w:tab w:val="num" w:pos="1080"/>
        </w:tabs>
        <w:ind w:left="1080" w:hanging="360"/>
      </w:pPr>
      <w:rPr>
        <w:rFonts w:ascii="Times New Roman" w:eastAsia="SimSu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61" w15:restartNumberingAfterBreak="0">
    <w:nsid w:val="338A66FD"/>
    <w:multiLevelType w:val="singleLevel"/>
    <w:tmpl w:val="02C8EAB2"/>
    <w:lvl w:ilvl="0">
      <w:start w:val="28"/>
      <w:numFmt w:val="decimal"/>
      <w:pStyle w:val="thutbtk"/>
      <w:lvlText w:val="%1."/>
      <w:lvlJc w:val="left"/>
      <w:pPr>
        <w:tabs>
          <w:tab w:val="num" w:pos="567"/>
        </w:tabs>
        <w:ind w:left="567" w:hanging="567"/>
      </w:pPr>
      <w:rPr>
        <w:rFonts w:ascii=".VnTime" w:hAnsi=".VnTime" w:cs="Times New Roman" w:hint="default"/>
        <w:b/>
        <w:i w:val="0"/>
        <w:sz w:val="24"/>
        <w:szCs w:val="24"/>
      </w:rPr>
    </w:lvl>
  </w:abstractNum>
  <w:abstractNum w:abstractNumId="62" w15:restartNumberingAfterBreak="0">
    <w:nsid w:val="33D07D10"/>
    <w:multiLevelType w:val="hybridMultilevel"/>
    <w:tmpl w:val="29B2DC0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34137E15"/>
    <w:multiLevelType w:val="hybridMultilevel"/>
    <w:tmpl w:val="6D1AF91C"/>
    <w:lvl w:ilvl="0" w:tplc="16DAF5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43E693F"/>
    <w:multiLevelType w:val="hybridMultilevel"/>
    <w:tmpl w:val="B1D6F0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47E7A6F"/>
    <w:multiLevelType w:val="hybridMultilevel"/>
    <w:tmpl w:val="922AEC7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34973AA4"/>
    <w:multiLevelType w:val="hybridMultilevel"/>
    <w:tmpl w:val="C01CAC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4B77D83"/>
    <w:multiLevelType w:val="hybridMultilevel"/>
    <w:tmpl w:val="4A6A3BC8"/>
    <w:lvl w:ilvl="0" w:tplc="376A6C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5D445F0"/>
    <w:multiLevelType w:val="hybridMultilevel"/>
    <w:tmpl w:val="A9104A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83A4DCE"/>
    <w:multiLevelType w:val="hybridMultilevel"/>
    <w:tmpl w:val="41B6752A"/>
    <w:lvl w:ilvl="0" w:tplc="04090019">
      <w:start w:val="1"/>
      <w:numFmt w:val="bullet"/>
      <w:lvlText w:val=""/>
      <w:lvlJc w:val="left"/>
      <w:pPr>
        <w:ind w:left="1440" w:hanging="360"/>
      </w:pPr>
      <w:rPr>
        <w:rFonts w:ascii="Wingdings" w:hAnsi="Wingdings" w:hint="default"/>
        <w:b/>
        <w:sz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38C05764"/>
    <w:multiLevelType w:val="hybridMultilevel"/>
    <w:tmpl w:val="80BEA1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91D5BC1"/>
    <w:multiLevelType w:val="hybridMultilevel"/>
    <w:tmpl w:val="AB44BB18"/>
    <w:lvl w:ilvl="0" w:tplc="7E2CDA5A">
      <w:start w:val="1"/>
      <w:numFmt w:val="bullet"/>
      <w:pStyle w:val="muctieuchuong"/>
      <w:lvlText w:val=""/>
      <w:lvlJc w:val="left"/>
      <w:pPr>
        <w:tabs>
          <w:tab w:val="num" w:pos="397"/>
        </w:tabs>
        <w:ind w:left="397" w:hanging="397"/>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396A5120"/>
    <w:multiLevelType w:val="hybridMultilevel"/>
    <w:tmpl w:val="CE38D37E"/>
    <w:lvl w:ilvl="0" w:tplc="0DFA7C2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A533788"/>
    <w:multiLevelType w:val="hybridMultilevel"/>
    <w:tmpl w:val="AA309AD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3A756A41"/>
    <w:multiLevelType w:val="hybridMultilevel"/>
    <w:tmpl w:val="231425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3BEE534B"/>
    <w:multiLevelType w:val="hybridMultilevel"/>
    <w:tmpl w:val="526666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D006882"/>
    <w:multiLevelType w:val="hybridMultilevel"/>
    <w:tmpl w:val="3F2832F4"/>
    <w:lvl w:ilvl="0" w:tplc="7E144938">
      <w:start w:val="4"/>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F2243D4"/>
    <w:multiLevelType w:val="hybridMultilevel"/>
    <w:tmpl w:val="D9B488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3D3302B"/>
    <w:multiLevelType w:val="hybridMultilevel"/>
    <w:tmpl w:val="7B4CA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42453B4"/>
    <w:multiLevelType w:val="hybridMultilevel"/>
    <w:tmpl w:val="BF989A64"/>
    <w:lvl w:ilvl="0" w:tplc="FFFFFFFF">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0" w15:restartNumberingAfterBreak="0">
    <w:nsid w:val="46056D64"/>
    <w:multiLevelType w:val="hybridMultilevel"/>
    <w:tmpl w:val="868870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795EE3"/>
    <w:multiLevelType w:val="hybridMultilevel"/>
    <w:tmpl w:val="F5963988"/>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cs="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cs="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cs="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82" w15:restartNumberingAfterBreak="0">
    <w:nsid w:val="468061BF"/>
    <w:multiLevelType w:val="hybridMultilevel"/>
    <w:tmpl w:val="33049DD0"/>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3" w15:restartNumberingAfterBreak="0">
    <w:nsid w:val="479A3215"/>
    <w:multiLevelType w:val="hybridMultilevel"/>
    <w:tmpl w:val="BD7CD81E"/>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4" w15:restartNumberingAfterBreak="0">
    <w:nsid w:val="495511C5"/>
    <w:multiLevelType w:val="hybridMultilevel"/>
    <w:tmpl w:val="F0080C9A"/>
    <w:lvl w:ilvl="0" w:tplc="04090015">
      <w:start w:val="9"/>
      <w:numFmt w:val="upperLetter"/>
      <w:pStyle w:val="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9616478"/>
    <w:multiLevelType w:val="hybridMultilevel"/>
    <w:tmpl w:val="529A547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9C147E6"/>
    <w:multiLevelType w:val="hybridMultilevel"/>
    <w:tmpl w:val="233039A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4C790B54"/>
    <w:multiLevelType w:val="hybridMultilevel"/>
    <w:tmpl w:val="7596620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8" w15:restartNumberingAfterBreak="0">
    <w:nsid w:val="4D35214B"/>
    <w:multiLevelType w:val="hybridMultilevel"/>
    <w:tmpl w:val="F5B6D2FA"/>
    <w:lvl w:ilvl="0" w:tplc="B328977A">
      <w:start w:val="1"/>
      <w:numFmt w:val="decimal"/>
      <w:pStyle w:val="cau1-2"/>
      <w:lvlText w:val="%1."/>
      <w:lvlJc w:val="left"/>
      <w:pPr>
        <w:tabs>
          <w:tab w:val="num" w:pos="425"/>
        </w:tabs>
        <w:ind w:left="425" w:hanging="425"/>
      </w:pPr>
      <w:rPr>
        <w:rFonts w:ascii="VNI-Centur" w:hAnsi="VNI-Centur" w:cs="Times New Roman" w:hint="default"/>
        <w:b/>
        <w:bCs w:val="0"/>
        <w:i w:val="0"/>
        <w:iCs w:val="0"/>
        <w:caps w:val="0"/>
        <w:smallCaps w:val="0"/>
        <w:strike w:val="0"/>
        <w:dstrike w:val="0"/>
        <w:noProof w:val="0"/>
        <w:vanish w:val="0"/>
        <w:webHidden w:val="0"/>
        <w:color w:val="000000"/>
        <w:spacing w:val="0"/>
        <w:kern w:val="0"/>
        <w:position w:val="0"/>
        <w:sz w:val="22"/>
        <w:szCs w:val="22"/>
        <w:u w:val="none"/>
        <w:effect w:val="none"/>
        <w:vertAlign w:val="baseline"/>
        <w:em w:val="none"/>
        <w:specVanish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9" w15:restartNumberingAfterBreak="0">
    <w:nsid w:val="4E500A42"/>
    <w:multiLevelType w:val="multilevel"/>
    <w:tmpl w:val="49047D98"/>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F8A1E51"/>
    <w:multiLevelType w:val="hybridMultilevel"/>
    <w:tmpl w:val="DA68761C"/>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1" w15:restartNumberingAfterBreak="0">
    <w:nsid w:val="4FD0260C"/>
    <w:multiLevelType w:val="hybridMultilevel"/>
    <w:tmpl w:val="83664C14"/>
    <w:lvl w:ilvl="0" w:tplc="0409000D">
      <w:start w:val="1"/>
      <w:numFmt w:val="bullet"/>
      <w:lvlText w:val=""/>
      <w:lvlJc w:val="left"/>
      <w:pPr>
        <w:ind w:left="855" w:hanging="360"/>
      </w:pPr>
      <w:rPr>
        <w:rFonts w:ascii="Wingdings" w:hAnsi="Wingdings"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92" w15:restartNumberingAfterBreak="0">
    <w:nsid w:val="503F5396"/>
    <w:multiLevelType w:val="hybridMultilevel"/>
    <w:tmpl w:val="BFA4791E"/>
    <w:lvl w:ilvl="0" w:tplc="81E24258">
      <w:start w:val="1"/>
      <w:numFmt w:val="bullet"/>
      <w:lvlText w:val=""/>
      <w:lvlJc w:val="left"/>
      <w:pPr>
        <w:ind w:left="643" w:hanging="360"/>
      </w:pPr>
      <w:rPr>
        <w:rFonts w:ascii="Wingdings" w:eastAsia="Times New Roman" w:hAnsi="Wingdings" w:cs="Times New Roman"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93" w15:restartNumberingAfterBreak="0">
    <w:nsid w:val="507617D7"/>
    <w:multiLevelType w:val="multilevel"/>
    <w:tmpl w:val="A1723820"/>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0A20C09"/>
    <w:multiLevelType w:val="hybridMultilevel"/>
    <w:tmpl w:val="84A097EA"/>
    <w:lvl w:ilvl="0" w:tplc="0B646336">
      <w:numFmt w:val="bullet"/>
      <w:lvlText w:val=""/>
      <w:lvlJc w:val="left"/>
      <w:pPr>
        <w:tabs>
          <w:tab w:val="num" w:pos="1080"/>
        </w:tabs>
        <w:ind w:left="1080" w:hanging="360"/>
      </w:pPr>
      <w:rPr>
        <w:rFonts w:ascii="Symbol" w:eastAsia="Times New Roman" w:hAnsi="Symbol"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95" w15:restartNumberingAfterBreak="0">
    <w:nsid w:val="52717269"/>
    <w:multiLevelType w:val="hybridMultilevel"/>
    <w:tmpl w:val="E48EA0D8"/>
    <w:styleLink w:val="1111111"/>
    <w:lvl w:ilvl="0" w:tplc="23E8DD6A">
      <w:numFmt w:val="bullet"/>
      <w:lvlText w:val="-"/>
      <w:lvlJc w:val="left"/>
      <w:pPr>
        <w:ind w:left="226" w:hanging="173"/>
      </w:pPr>
      <w:rPr>
        <w:rFonts w:ascii="Times New Roman" w:eastAsia="Times New Roman" w:hAnsi="Times New Roman" w:cs="Times New Roman" w:hint="default"/>
        <w:w w:val="99"/>
        <w:sz w:val="26"/>
        <w:szCs w:val="26"/>
      </w:rPr>
    </w:lvl>
    <w:lvl w:ilvl="1" w:tplc="BEAA10C2">
      <w:numFmt w:val="bullet"/>
      <w:lvlText w:val="•"/>
      <w:lvlJc w:val="left"/>
      <w:pPr>
        <w:ind w:left="1318" w:hanging="173"/>
      </w:pPr>
      <w:rPr>
        <w:rFonts w:hint="default"/>
      </w:rPr>
    </w:lvl>
    <w:lvl w:ilvl="2" w:tplc="51348B6A">
      <w:numFmt w:val="bullet"/>
      <w:lvlText w:val="•"/>
      <w:lvlJc w:val="left"/>
      <w:pPr>
        <w:ind w:left="2416" w:hanging="173"/>
      </w:pPr>
      <w:rPr>
        <w:rFonts w:hint="default"/>
      </w:rPr>
    </w:lvl>
    <w:lvl w:ilvl="3" w:tplc="C2B6598E">
      <w:numFmt w:val="bullet"/>
      <w:lvlText w:val="•"/>
      <w:lvlJc w:val="left"/>
      <w:pPr>
        <w:ind w:left="3515" w:hanging="173"/>
      </w:pPr>
      <w:rPr>
        <w:rFonts w:hint="default"/>
      </w:rPr>
    </w:lvl>
    <w:lvl w:ilvl="4" w:tplc="F436579C">
      <w:numFmt w:val="bullet"/>
      <w:lvlText w:val="•"/>
      <w:lvlJc w:val="left"/>
      <w:pPr>
        <w:ind w:left="4613" w:hanging="173"/>
      </w:pPr>
      <w:rPr>
        <w:rFonts w:hint="default"/>
      </w:rPr>
    </w:lvl>
    <w:lvl w:ilvl="5" w:tplc="8DD00322">
      <w:numFmt w:val="bullet"/>
      <w:lvlText w:val="•"/>
      <w:lvlJc w:val="left"/>
      <w:pPr>
        <w:ind w:left="5712" w:hanging="173"/>
      </w:pPr>
      <w:rPr>
        <w:rFonts w:hint="default"/>
      </w:rPr>
    </w:lvl>
    <w:lvl w:ilvl="6" w:tplc="6A34C5DA">
      <w:numFmt w:val="bullet"/>
      <w:lvlText w:val="•"/>
      <w:lvlJc w:val="left"/>
      <w:pPr>
        <w:ind w:left="6810" w:hanging="173"/>
      </w:pPr>
      <w:rPr>
        <w:rFonts w:hint="default"/>
      </w:rPr>
    </w:lvl>
    <w:lvl w:ilvl="7" w:tplc="CEA083E0">
      <w:numFmt w:val="bullet"/>
      <w:lvlText w:val="•"/>
      <w:lvlJc w:val="left"/>
      <w:pPr>
        <w:ind w:left="7908" w:hanging="173"/>
      </w:pPr>
      <w:rPr>
        <w:rFonts w:hint="default"/>
      </w:rPr>
    </w:lvl>
    <w:lvl w:ilvl="8" w:tplc="879E31FC">
      <w:numFmt w:val="bullet"/>
      <w:lvlText w:val="•"/>
      <w:lvlJc w:val="left"/>
      <w:pPr>
        <w:ind w:left="9007" w:hanging="173"/>
      </w:pPr>
      <w:rPr>
        <w:rFonts w:hint="default"/>
      </w:rPr>
    </w:lvl>
  </w:abstractNum>
  <w:abstractNum w:abstractNumId="96" w15:restartNumberingAfterBreak="0">
    <w:nsid w:val="53802CAF"/>
    <w:multiLevelType w:val="hybridMultilevel"/>
    <w:tmpl w:val="53EE478E"/>
    <w:lvl w:ilvl="0" w:tplc="3D2881BA">
      <w:start w:val="1"/>
      <w:numFmt w:val="decimal"/>
      <w:pStyle w:val="Cau"/>
      <w:lvlText w:val="%1."/>
      <w:lvlJc w:val="left"/>
      <w:pPr>
        <w:tabs>
          <w:tab w:val="num" w:pos="397"/>
        </w:tabs>
        <w:ind w:left="397" w:hanging="340"/>
      </w:pPr>
      <w:rPr>
        <w:rFonts w:ascii="Times New Roman" w:hAnsi="Times New Roman"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15:restartNumberingAfterBreak="0">
    <w:nsid w:val="53E42905"/>
    <w:multiLevelType w:val="hybridMultilevel"/>
    <w:tmpl w:val="A8C662A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4A46DEB"/>
    <w:multiLevelType w:val="hybridMultilevel"/>
    <w:tmpl w:val="3BC0A91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5207897"/>
    <w:multiLevelType w:val="hybridMultilevel"/>
    <w:tmpl w:val="23363CF6"/>
    <w:lvl w:ilvl="0" w:tplc="0409000D">
      <w:start w:val="1"/>
      <w:numFmt w:val="bullet"/>
      <w:lvlText w:val=""/>
      <w:lvlJc w:val="left"/>
      <w:pPr>
        <w:ind w:left="1000" w:hanging="360"/>
      </w:pPr>
      <w:rPr>
        <w:rFonts w:ascii="Wingdings" w:hAnsi="Wingdings" w:hint="default"/>
      </w:rPr>
    </w:lvl>
    <w:lvl w:ilvl="1" w:tplc="04090003" w:tentative="1">
      <w:start w:val="1"/>
      <w:numFmt w:val="bullet"/>
      <w:lvlText w:val="o"/>
      <w:lvlJc w:val="left"/>
      <w:pPr>
        <w:ind w:left="1720" w:hanging="360"/>
      </w:pPr>
      <w:rPr>
        <w:rFonts w:ascii="Courier New" w:hAnsi="Courier New" w:cs="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cs="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cs="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100" w15:restartNumberingAfterBreak="0">
    <w:nsid w:val="55340644"/>
    <w:multiLevelType w:val="hybridMultilevel"/>
    <w:tmpl w:val="16C0138C"/>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1" w15:restartNumberingAfterBreak="0">
    <w:nsid w:val="5598769B"/>
    <w:multiLevelType w:val="hybridMultilevel"/>
    <w:tmpl w:val="8DD4A36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56024163"/>
    <w:multiLevelType w:val="hybridMultilevel"/>
    <w:tmpl w:val="48D0DF3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68D3A57"/>
    <w:multiLevelType w:val="multilevel"/>
    <w:tmpl w:val="AF2241A8"/>
    <w:styleLink w:val="1111112"/>
    <w:lvl w:ilvl="0">
      <w:start w:val="1"/>
      <w:numFmt w:val="decimal"/>
      <w:lvlText w:val="Câu %1."/>
      <w:lvlJc w:val="left"/>
      <w:pPr>
        <w:tabs>
          <w:tab w:val="num" w:pos="1710"/>
        </w:tabs>
        <w:ind w:left="1710" w:hanging="360"/>
      </w:pPr>
      <w:rPr>
        <w:rFonts w:ascii="Times New Roman Bold" w:hAnsi="Times New Roman Bold" w:hint="default"/>
        <w:b/>
        <w:i w:val="0"/>
        <w:color w:val="FF0000"/>
        <w:sz w:val="22"/>
        <w:vertAlign w:val="baseline"/>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4" w15:restartNumberingAfterBreak="0">
    <w:nsid w:val="56B47FA3"/>
    <w:multiLevelType w:val="multilevel"/>
    <w:tmpl w:val="20EC7486"/>
    <w:styleLink w:val="1ai1"/>
    <w:lvl w:ilvl="0">
      <w:start w:val="1"/>
      <w:numFmt w:val="decimal"/>
      <w:lvlText w:val="Câu %1:"/>
      <w:lvlJc w:val="left"/>
      <w:pPr>
        <w:ind w:left="360" w:hanging="360"/>
      </w:pPr>
      <w:rPr>
        <w:rFonts w:ascii="Times New Roman" w:hAnsi="Times New Roman" w:hint="default"/>
        <w:b/>
        <w:i w:val="0"/>
        <w:color w:val="FF0000"/>
        <w:sz w:val="24"/>
        <w:szCs w:val="22"/>
        <w:u w:val="non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5" w15:restartNumberingAfterBreak="0">
    <w:nsid w:val="58A502C9"/>
    <w:multiLevelType w:val="multilevel"/>
    <w:tmpl w:val="0409001D"/>
    <w:styleLink w:val="Bi1"/>
    <w:lvl w:ilvl="0">
      <w:start w:val="1"/>
      <w:numFmt w:val="bullet"/>
      <w:lvlText w:val=""/>
      <w:lvlJc w:val="left"/>
      <w:pPr>
        <w:tabs>
          <w:tab w:val="num" w:pos="360"/>
        </w:tabs>
        <w:ind w:left="360" w:hanging="360"/>
      </w:pPr>
      <w:rPr>
        <w:rFonts w:ascii="Wingdings" w:hAnsi="Wingdings"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5A0710BC"/>
    <w:multiLevelType w:val="multilevel"/>
    <w:tmpl w:val="684C8B4C"/>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A0F46B8"/>
    <w:multiLevelType w:val="multilevel"/>
    <w:tmpl w:val="859E949C"/>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A38718D"/>
    <w:multiLevelType w:val="hybridMultilevel"/>
    <w:tmpl w:val="C338F7E0"/>
    <w:lvl w:ilvl="0" w:tplc="0409000B">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D6F3F98"/>
    <w:multiLevelType w:val="hybridMultilevel"/>
    <w:tmpl w:val="BAA037AC"/>
    <w:lvl w:ilvl="0" w:tplc="8E04B66E">
      <w:start w:val="1"/>
      <w:numFmt w:val="bullet"/>
      <w:pStyle w:val="abc"/>
      <w:lvlText w:val=""/>
      <w:lvlJc w:val="left"/>
      <w:pPr>
        <w:tabs>
          <w:tab w:val="num" w:pos="0"/>
        </w:tabs>
        <w:ind w:left="360" w:hanging="360"/>
      </w:pPr>
      <w:rPr>
        <w:rFonts w:ascii="Wingdings" w:hAnsi="Wingdings" w:hint="default"/>
      </w:rPr>
    </w:lvl>
    <w:lvl w:ilvl="1" w:tplc="376A6CEE">
      <w:start w:val="3"/>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D7F1505"/>
    <w:multiLevelType w:val="hybridMultilevel"/>
    <w:tmpl w:val="BC127522"/>
    <w:lvl w:ilvl="0" w:tplc="76AABC56">
      <w:start w:val="1"/>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1" w15:restartNumberingAfterBreak="0">
    <w:nsid w:val="5DC16E80"/>
    <w:multiLevelType w:val="hybridMultilevel"/>
    <w:tmpl w:val="9C20E736"/>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2" w15:restartNumberingAfterBreak="0">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113" w15:restartNumberingAfterBreak="0">
    <w:nsid w:val="5E9F3448"/>
    <w:multiLevelType w:val="hybridMultilevel"/>
    <w:tmpl w:val="FE187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FB14160"/>
    <w:multiLevelType w:val="hybridMultilevel"/>
    <w:tmpl w:val="D3C60ED4"/>
    <w:lvl w:ilvl="0" w:tplc="376A6C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023798D"/>
    <w:multiLevelType w:val="hybridMultilevel"/>
    <w:tmpl w:val="32EAA2A6"/>
    <w:lvl w:ilvl="0" w:tplc="821265D6">
      <w:start w:val="1"/>
      <w:numFmt w:val="bullet"/>
      <w:pStyle w:val="indent"/>
      <w:lvlText w:val=""/>
      <w:lvlJc w:val="left"/>
      <w:pPr>
        <w:tabs>
          <w:tab w:val="num" w:pos="463"/>
        </w:tabs>
        <w:ind w:left="463" w:hanging="283"/>
      </w:pPr>
      <w:rPr>
        <w:rFonts w:ascii="Symbol" w:hAnsi="Symbol" w:hint="default"/>
      </w:rPr>
    </w:lvl>
    <w:lvl w:ilvl="1" w:tplc="04090003">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16" w15:restartNumberingAfterBreak="0">
    <w:nsid w:val="618272F2"/>
    <w:multiLevelType w:val="hybridMultilevel"/>
    <w:tmpl w:val="C504CA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1B23A65"/>
    <w:multiLevelType w:val="hybridMultilevel"/>
    <w:tmpl w:val="37BECD32"/>
    <w:lvl w:ilvl="0" w:tplc="C97E8BA2">
      <w:numFmt w:val="bullet"/>
      <w:lvlText w:val="-"/>
      <w:lvlJc w:val="left"/>
      <w:pPr>
        <w:tabs>
          <w:tab w:val="num" w:pos="720"/>
        </w:tabs>
        <w:ind w:left="720" w:hanging="360"/>
      </w:pPr>
      <w:rPr>
        <w:rFonts w:ascii="Times New Roman" w:eastAsia="Times New Roman" w:hAnsi="Times New Roman" w:cs="Times New Roman" w:hint="default"/>
        <w:b w:val="0"/>
        <w:i w:val="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8" w15:restartNumberingAfterBreak="0">
    <w:nsid w:val="61F1211E"/>
    <w:multiLevelType w:val="hybridMultilevel"/>
    <w:tmpl w:val="C1B6D8BC"/>
    <w:lvl w:ilvl="0" w:tplc="5EBA9BF6">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Times New Roman" w:hAnsi="Times New Roman" w:cs="Times New Roman" w:hint="default"/>
      </w:rPr>
    </w:lvl>
    <w:lvl w:ilvl="3" w:tplc="04090001">
      <w:start w:val="1"/>
      <w:numFmt w:val="bullet"/>
      <w:lvlText w:val=""/>
      <w:lvlJc w:val="left"/>
      <w:pPr>
        <w:ind w:left="2880" w:hanging="360"/>
      </w:pPr>
      <w:rPr>
        <w:rFonts w:ascii="Times New Roman" w:hAnsi="Times New Roman" w:cs="Times New Roman"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Times New Roman" w:hAnsi="Times New Roman" w:cs="Times New Roman" w:hint="default"/>
      </w:rPr>
    </w:lvl>
    <w:lvl w:ilvl="6" w:tplc="04090001">
      <w:start w:val="1"/>
      <w:numFmt w:val="bullet"/>
      <w:lvlText w:val=""/>
      <w:lvlJc w:val="left"/>
      <w:pPr>
        <w:ind w:left="5040" w:hanging="360"/>
      </w:pPr>
      <w:rPr>
        <w:rFonts w:ascii="Times New Roman" w:hAnsi="Times New Roman" w:cs="Times New Roman"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Times New Roman" w:hAnsi="Times New Roman" w:cs="Times New Roman" w:hint="default"/>
      </w:rPr>
    </w:lvl>
  </w:abstractNum>
  <w:abstractNum w:abstractNumId="119" w15:restartNumberingAfterBreak="0">
    <w:nsid w:val="62454938"/>
    <w:multiLevelType w:val="multilevel"/>
    <w:tmpl w:val="653872F0"/>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338342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6396469A"/>
    <w:multiLevelType w:val="multilevel"/>
    <w:tmpl w:val="3D0096DA"/>
    <w:lvl w:ilvl="0">
      <w:start w:val="1"/>
      <w:numFmt w:val="decimal"/>
      <w:pStyle w:val="MENHDE"/>
      <w:suff w:val="space"/>
      <w:lvlText w:val="(%1)"/>
      <w:lvlJc w:val="left"/>
      <w:pPr>
        <w:ind w:left="720" w:hanging="432"/>
      </w:pPr>
      <w:rPr>
        <w:rFonts w:hint="default"/>
      </w:rPr>
    </w:lvl>
    <w:lvl w:ilvl="1">
      <w:start w:val="1"/>
      <w:numFmt w:val="lowerLetter"/>
      <w:lvlText w:val="%2."/>
      <w:lvlJc w:val="left"/>
      <w:pPr>
        <w:ind w:left="1728" w:hanging="360"/>
      </w:pPr>
      <w:rPr>
        <w:rFonts w:hint="default"/>
      </w:rPr>
    </w:lvl>
    <w:lvl w:ilvl="2">
      <w:start w:val="1"/>
      <w:numFmt w:val="lowerRoman"/>
      <w:lvlText w:val="%3."/>
      <w:lvlJc w:val="right"/>
      <w:pPr>
        <w:ind w:left="2448" w:hanging="180"/>
      </w:pPr>
      <w:rPr>
        <w:rFonts w:hint="default"/>
      </w:rPr>
    </w:lvl>
    <w:lvl w:ilvl="3">
      <w:start w:val="1"/>
      <w:numFmt w:val="decimal"/>
      <w:lvlText w:val="%4."/>
      <w:lvlJc w:val="left"/>
      <w:pPr>
        <w:ind w:left="3168" w:hanging="360"/>
      </w:pPr>
      <w:rPr>
        <w:rFonts w:hint="default"/>
      </w:rPr>
    </w:lvl>
    <w:lvl w:ilvl="4">
      <w:start w:val="1"/>
      <w:numFmt w:val="lowerLetter"/>
      <w:lvlText w:val="%5."/>
      <w:lvlJc w:val="left"/>
      <w:pPr>
        <w:ind w:left="3888" w:hanging="360"/>
      </w:pPr>
      <w:rPr>
        <w:rFonts w:hint="default"/>
      </w:rPr>
    </w:lvl>
    <w:lvl w:ilvl="5">
      <w:start w:val="1"/>
      <w:numFmt w:val="lowerRoman"/>
      <w:lvlText w:val="%6."/>
      <w:lvlJc w:val="right"/>
      <w:pPr>
        <w:ind w:left="4608" w:hanging="180"/>
      </w:pPr>
      <w:rPr>
        <w:rFonts w:hint="default"/>
      </w:rPr>
    </w:lvl>
    <w:lvl w:ilvl="6">
      <w:start w:val="1"/>
      <w:numFmt w:val="decimal"/>
      <w:lvlText w:val="%7."/>
      <w:lvlJc w:val="left"/>
      <w:pPr>
        <w:ind w:left="5328" w:hanging="360"/>
      </w:pPr>
      <w:rPr>
        <w:rFonts w:hint="default"/>
      </w:rPr>
    </w:lvl>
    <w:lvl w:ilvl="7">
      <w:start w:val="1"/>
      <w:numFmt w:val="lowerLetter"/>
      <w:lvlText w:val="%8."/>
      <w:lvlJc w:val="left"/>
      <w:pPr>
        <w:ind w:left="6048" w:hanging="360"/>
      </w:pPr>
      <w:rPr>
        <w:rFonts w:hint="default"/>
      </w:rPr>
    </w:lvl>
    <w:lvl w:ilvl="8">
      <w:start w:val="1"/>
      <w:numFmt w:val="lowerRoman"/>
      <w:lvlText w:val="%9."/>
      <w:lvlJc w:val="right"/>
      <w:pPr>
        <w:ind w:left="6768" w:hanging="180"/>
      </w:pPr>
      <w:rPr>
        <w:rFonts w:hint="default"/>
      </w:rPr>
    </w:lvl>
  </w:abstractNum>
  <w:abstractNum w:abstractNumId="122" w15:restartNumberingAfterBreak="0">
    <w:nsid w:val="63E937BC"/>
    <w:multiLevelType w:val="hybridMultilevel"/>
    <w:tmpl w:val="5CF6C75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6383D34"/>
    <w:multiLevelType w:val="hybridMultilevel"/>
    <w:tmpl w:val="F918B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6D0135B"/>
    <w:multiLevelType w:val="hybridMultilevel"/>
    <w:tmpl w:val="9AAC3AA0"/>
    <w:lvl w:ilvl="0" w:tplc="04090009">
      <w:start w:val="1"/>
      <w:numFmt w:val="bullet"/>
      <w:lvlText w:val=""/>
      <w:lvlJc w:val="left"/>
      <w:pPr>
        <w:ind w:left="1248" w:hanging="360"/>
      </w:pPr>
      <w:rPr>
        <w:rFonts w:ascii="Wingdings" w:hAnsi="Wingdings" w:hint="default"/>
      </w:rPr>
    </w:lvl>
    <w:lvl w:ilvl="1" w:tplc="04090003" w:tentative="1">
      <w:start w:val="1"/>
      <w:numFmt w:val="bullet"/>
      <w:lvlText w:val="o"/>
      <w:lvlJc w:val="left"/>
      <w:pPr>
        <w:ind w:left="1968" w:hanging="360"/>
      </w:pPr>
      <w:rPr>
        <w:rFonts w:ascii="Courier New" w:hAnsi="Courier New" w:cs="Courier New" w:hint="default"/>
      </w:rPr>
    </w:lvl>
    <w:lvl w:ilvl="2" w:tplc="04090005" w:tentative="1">
      <w:start w:val="1"/>
      <w:numFmt w:val="bullet"/>
      <w:lvlText w:val=""/>
      <w:lvlJc w:val="left"/>
      <w:pPr>
        <w:ind w:left="2688" w:hanging="360"/>
      </w:pPr>
      <w:rPr>
        <w:rFonts w:ascii="Wingdings" w:hAnsi="Wingdings" w:hint="default"/>
      </w:rPr>
    </w:lvl>
    <w:lvl w:ilvl="3" w:tplc="04090001" w:tentative="1">
      <w:start w:val="1"/>
      <w:numFmt w:val="bullet"/>
      <w:lvlText w:val=""/>
      <w:lvlJc w:val="left"/>
      <w:pPr>
        <w:ind w:left="3408" w:hanging="360"/>
      </w:pPr>
      <w:rPr>
        <w:rFonts w:ascii="Symbol" w:hAnsi="Symbol" w:hint="default"/>
      </w:rPr>
    </w:lvl>
    <w:lvl w:ilvl="4" w:tplc="04090003" w:tentative="1">
      <w:start w:val="1"/>
      <w:numFmt w:val="bullet"/>
      <w:lvlText w:val="o"/>
      <w:lvlJc w:val="left"/>
      <w:pPr>
        <w:ind w:left="4128" w:hanging="360"/>
      </w:pPr>
      <w:rPr>
        <w:rFonts w:ascii="Courier New" w:hAnsi="Courier New" w:cs="Courier New" w:hint="default"/>
      </w:rPr>
    </w:lvl>
    <w:lvl w:ilvl="5" w:tplc="04090005" w:tentative="1">
      <w:start w:val="1"/>
      <w:numFmt w:val="bullet"/>
      <w:lvlText w:val=""/>
      <w:lvlJc w:val="left"/>
      <w:pPr>
        <w:ind w:left="4848" w:hanging="360"/>
      </w:pPr>
      <w:rPr>
        <w:rFonts w:ascii="Wingdings" w:hAnsi="Wingdings" w:hint="default"/>
      </w:rPr>
    </w:lvl>
    <w:lvl w:ilvl="6" w:tplc="04090001" w:tentative="1">
      <w:start w:val="1"/>
      <w:numFmt w:val="bullet"/>
      <w:lvlText w:val=""/>
      <w:lvlJc w:val="left"/>
      <w:pPr>
        <w:ind w:left="5568" w:hanging="360"/>
      </w:pPr>
      <w:rPr>
        <w:rFonts w:ascii="Symbol" w:hAnsi="Symbol" w:hint="default"/>
      </w:rPr>
    </w:lvl>
    <w:lvl w:ilvl="7" w:tplc="04090003" w:tentative="1">
      <w:start w:val="1"/>
      <w:numFmt w:val="bullet"/>
      <w:lvlText w:val="o"/>
      <w:lvlJc w:val="left"/>
      <w:pPr>
        <w:ind w:left="6288" w:hanging="360"/>
      </w:pPr>
      <w:rPr>
        <w:rFonts w:ascii="Courier New" w:hAnsi="Courier New" w:cs="Courier New" w:hint="default"/>
      </w:rPr>
    </w:lvl>
    <w:lvl w:ilvl="8" w:tplc="04090005" w:tentative="1">
      <w:start w:val="1"/>
      <w:numFmt w:val="bullet"/>
      <w:lvlText w:val=""/>
      <w:lvlJc w:val="left"/>
      <w:pPr>
        <w:ind w:left="7008" w:hanging="360"/>
      </w:pPr>
      <w:rPr>
        <w:rFonts w:ascii="Wingdings" w:hAnsi="Wingdings" w:hint="default"/>
      </w:rPr>
    </w:lvl>
  </w:abstractNum>
  <w:abstractNum w:abstractNumId="125" w15:restartNumberingAfterBreak="0">
    <w:nsid w:val="67C77E49"/>
    <w:multiLevelType w:val="hybridMultilevel"/>
    <w:tmpl w:val="07DE2C7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890249D"/>
    <w:multiLevelType w:val="hybridMultilevel"/>
    <w:tmpl w:val="C49AECC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97E605E"/>
    <w:multiLevelType w:val="multilevel"/>
    <w:tmpl w:val="B146810A"/>
    <w:styleLink w:val="111111199"/>
    <w:lvl w:ilvl="0">
      <w:start w:val="1"/>
      <w:numFmt w:val="decimal"/>
      <w:lvlText w:val="Câu %1."/>
      <w:lvlJc w:val="left"/>
      <w:pPr>
        <w:ind w:left="360" w:hanging="360"/>
      </w:pPr>
      <w:rPr>
        <w:rFonts w:ascii="Times New Roman Bold" w:hAnsi="Times New Roman Bold" w:cs="Times New Roman" w:hint="default"/>
        <w:b/>
        <w:i w:val="0"/>
        <w:color w:val="FF0000"/>
        <w:sz w:val="22"/>
        <w:szCs w:val="22"/>
        <w:vertAlign w:val="baseli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8" w15:restartNumberingAfterBreak="0">
    <w:nsid w:val="6CBF2F53"/>
    <w:multiLevelType w:val="multilevel"/>
    <w:tmpl w:val="38B61C4E"/>
    <w:styleLink w:val="111111243"/>
    <w:lvl w:ilvl="0">
      <w:start w:val="1"/>
      <w:numFmt w:val="decimal"/>
      <w:lvlText w:val="Câu %1."/>
      <w:lvlJc w:val="left"/>
      <w:pPr>
        <w:ind w:left="360" w:hanging="360"/>
      </w:pPr>
      <w:rPr>
        <w:rFonts w:ascii="Times New Roman Bold" w:hAnsi="Times New Roman Bold" w:cs="Times New Roman" w:hint="default"/>
        <w:b/>
        <w:i w:val="0"/>
        <w:color w:val="FF0000"/>
        <w:sz w:val="22"/>
        <w:vertAlign w:val="baseli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9" w15:restartNumberingAfterBreak="0">
    <w:nsid w:val="6CC77023"/>
    <w:multiLevelType w:val="hybridMultilevel"/>
    <w:tmpl w:val="B52617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DB21AA0"/>
    <w:multiLevelType w:val="multilevel"/>
    <w:tmpl w:val="50428E86"/>
    <w:styleLink w:val="StyleNumbered"/>
    <w:lvl w:ilvl="0">
      <w:start w:val="1"/>
      <w:numFmt w:val="upperLetter"/>
      <w:lvlText w:val="%1."/>
      <w:lvlJc w:val="left"/>
      <w:pPr>
        <w:tabs>
          <w:tab w:val="num" w:pos="720"/>
        </w:tabs>
        <w:ind w:left="720" w:hanging="360"/>
      </w:pPr>
      <w:rPr>
        <w:rFonts w:ascii="Times New Roman" w:hAnsi="Times New Roman" w:cs="Times New Roman"/>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1" w15:restartNumberingAfterBreak="0">
    <w:nsid w:val="6E120373"/>
    <w:multiLevelType w:val="hybridMultilevel"/>
    <w:tmpl w:val="C65437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E7844C9"/>
    <w:multiLevelType w:val="hybridMultilevel"/>
    <w:tmpl w:val="83B891CC"/>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3" w15:restartNumberingAfterBreak="0">
    <w:nsid w:val="6EE77688"/>
    <w:multiLevelType w:val="hybridMultilevel"/>
    <w:tmpl w:val="2B78EA90"/>
    <w:lvl w:ilvl="0" w:tplc="376A6C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24812DC"/>
    <w:multiLevelType w:val="hybridMultilevel"/>
    <w:tmpl w:val="853E1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25D2991"/>
    <w:multiLevelType w:val="hybridMultilevel"/>
    <w:tmpl w:val="AAF62D32"/>
    <w:lvl w:ilvl="0" w:tplc="237A7B5E">
      <w:start w:val="1"/>
      <w:numFmt w:val="upperLetter"/>
      <w:pStyle w:val="a"/>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6" w15:restartNumberingAfterBreak="0">
    <w:nsid w:val="728A6909"/>
    <w:multiLevelType w:val="hybridMultilevel"/>
    <w:tmpl w:val="AF340FD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15:restartNumberingAfterBreak="0">
    <w:nsid w:val="73135E3A"/>
    <w:multiLevelType w:val="multilevel"/>
    <w:tmpl w:val="0B924776"/>
    <w:styleLink w:val="111111281"/>
    <w:lvl w:ilvl="0">
      <w:start w:val="1"/>
      <w:numFmt w:val="decimal"/>
      <w:lvlText w:val="Câu %1."/>
      <w:lvlJc w:val="left"/>
      <w:pPr>
        <w:ind w:left="360" w:hanging="360"/>
      </w:pPr>
      <w:rPr>
        <w:rFonts w:ascii="Times New Roman Bold" w:hAnsi="Times New Roman Bold" w:hint="default"/>
        <w:b/>
        <w:i w:val="0"/>
        <w:color w:val="FF0000"/>
        <w:sz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74924C67"/>
    <w:multiLevelType w:val="hybridMultilevel"/>
    <w:tmpl w:val="BFF235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58D6F43"/>
    <w:multiLevelType w:val="hybridMultilevel"/>
    <w:tmpl w:val="740AFE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759A7984"/>
    <w:multiLevelType w:val="hybridMultilevel"/>
    <w:tmpl w:val="3BBE4F0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1" w15:restartNumberingAfterBreak="0">
    <w:nsid w:val="75CA1D49"/>
    <w:multiLevelType w:val="multilevel"/>
    <w:tmpl w:val="51EC26D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5CD0BD7"/>
    <w:multiLevelType w:val="hybridMultilevel"/>
    <w:tmpl w:val="E03E4F80"/>
    <w:lvl w:ilvl="0" w:tplc="673E28F6">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6DF1DDC"/>
    <w:multiLevelType w:val="hybridMultilevel"/>
    <w:tmpl w:val="37704C82"/>
    <w:lvl w:ilvl="0" w:tplc="0409000B">
      <w:start w:val="1"/>
      <w:numFmt w:val="bullet"/>
      <w:lvlText w:val=""/>
      <w:lvlJc w:val="left"/>
      <w:pPr>
        <w:ind w:left="940" w:hanging="360"/>
      </w:pPr>
      <w:rPr>
        <w:rFonts w:ascii="Wingdings" w:hAnsi="Wingdings"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44" w15:restartNumberingAfterBreak="0">
    <w:nsid w:val="79AA3507"/>
    <w:multiLevelType w:val="hybridMultilevel"/>
    <w:tmpl w:val="17DE1672"/>
    <w:lvl w:ilvl="0" w:tplc="0409000D">
      <w:start w:val="1"/>
      <w:numFmt w:val="bullet"/>
      <w:lvlText w:val=""/>
      <w:lvlJc w:val="left"/>
      <w:pPr>
        <w:ind w:left="1211" w:hanging="360"/>
      </w:pPr>
      <w:rPr>
        <w:rFonts w:ascii="Wingdings" w:hAnsi="Wingdings"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45" w15:restartNumberingAfterBreak="0">
    <w:nsid w:val="7A805F6B"/>
    <w:multiLevelType w:val="hybridMultilevel"/>
    <w:tmpl w:val="363AB1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BB46CE3"/>
    <w:multiLevelType w:val="hybridMultilevel"/>
    <w:tmpl w:val="70ECA4C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BC3292E"/>
    <w:multiLevelType w:val="hybridMultilevel"/>
    <w:tmpl w:val="00CA919E"/>
    <w:lvl w:ilvl="0" w:tplc="04090007">
      <w:start w:val="1"/>
      <w:numFmt w:val="bullet"/>
      <w:lvlText w:val=""/>
      <w:lvlPicBulletId w:val="0"/>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cs="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cs="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cs="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148" w15:restartNumberingAfterBreak="0">
    <w:nsid w:val="7D8F39A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9" w15:restartNumberingAfterBreak="0">
    <w:nsid w:val="7D9A45B8"/>
    <w:multiLevelType w:val="hybridMultilevel"/>
    <w:tmpl w:val="076861FC"/>
    <w:lvl w:ilvl="0" w:tplc="0409000D">
      <w:start w:val="1"/>
      <w:numFmt w:val="bullet"/>
      <w:lvlText w:val=""/>
      <w:lvlJc w:val="left"/>
      <w:pPr>
        <w:ind w:left="1914" w:hanging="360"/>
      </w:pPr>
      <w:rPr>
        <w:rFonts w:ascii="Wingdings" w:hAnsi="Wingdings" w:hint="default"/>
      </w:rPr>
    </w:lvl>
    <w:lvl w:ilvl="1" w:tplc="04090003" w:tentative="1">
      <w:start w:val="1"/>
      <w:numFmt w:val="bullet"/>
      <w:lvlText w:val="o"/>
      <w:lvlJc w:val="left"/>
      <w:pPr>
        <w:ind w:left="2634" w:hanging="360"/>
      </w:pPr>
      <w:rPr>
        <w:rFonts w:ascii="Courier New" w:hAnsi="Courier New" w:cs="Courier New" w:hint="default"/>
      </w:rPr>
    </w:lvl>
    <w:lvl w:ilvl="2" w:tplc="04090005" w:tentative="1">
      <w:start w:val="1"/>
      <w:numFmt w:val="bullet"/>
      <w:lvlText w:val=""/>
      <w:lvlJc w:val="left"/>
      <w:pPr>
        <w:ind w:left="3354" w:hanging="360"/>
      </w:pPr>
      <w:rPr>
        <w:rFonts w:ascii="Wingdings" w:hAnsi="Wingdings" w:hint="default"/>
      </w:rPr>
    </w:lvl>
    <w:lvl w:ilvl="3" w:tplc="04090001" w:tentative="1">
      <w:start w:val="1"/>
      <w:numFmt w:val="bullet"/>
      <w:lvlText w:val=""/>
      <w:lvlJc w:val="left"/>
      <w:pPr>
        <w:ind w:left="4074" w:hanging="360"/>
      </w:pPr>
      <w:rPr>
        <w:rFonts w:ascii="Symbol" w:hAnsi="Symbol" w:hint="default"/>
      </w:rPr>
    </w:lvl>
    <w:lvl w:ilvl="4" w:tplc="04090003" w:tentative="1">
      <w:start w:val="1"/>
      <w:numFmt w:val="bullet"/>
      <w:lvlText w:val="o"/>
      <w:lvlJc w:val="left"/>
      <w:pPr>
        <w:ind w:left="4794" w:hanging="360"/>
      </w:pPr>
      <w:rPr>
        <w:rFonts w:ascii="Courier New" w:hAnsi="Courier New" w:cs="Courier New" w:hint="default"/>
      </w:rPr>
    </w:lvl>
    <w:lvl w:ilvl="5" w:tplc="04090005" w:tentative="1">
      <w:start w:val="1"/>
      <w:numFmt w:val="bullet"/>
      <w:lvlText w:val=""/>
      <w:lvlJc w:val="left"/>
      <w:pPr>
        <w:ind w:left="5514" w:hanging="360"/>
      </w:pPr>
      <w:rPr>
        <w:rFonts w:ascii="Wingdings" w:hAnsi="Wingdings" w:hint="default"/>
      </w:rPr>
    </w:lvl>
    <w:lvl w:ilvl="6" w:tplc="04090001" w:tentative="1">
      <w:start w:val="1"/>
      <w:numFmt w:val="bullet"/>
      <w:lvlText w:val=""/>
      <w:lvlJc w:val="left"/>
      <w:pPr>
        <w:ind w:left="6234" w:hanging="360"/>
      </w:pPr>
      <w:rPr>
        <w:rFonts w:ascii="Symbol" w:hAnsi="Symbol" w:hint="default"/>
      </w:rPr>
    </w:lvl>
    <w:lvl w:ilvl="7" w:tplc="04090003" w:tentative="1">
      <w:start w:val="1"/>
      <w:numFmt w:val="bullet"/>
      <w:lvlText w:val="o"/>
      <w:lvlJc w:val="left"/>
      <w:pPr>
        <w:ind w:left="6954" w:hanging="360"/>
      </w:pPr>
      <w:rPr>
        <w:rFonts w:ascii="Courier New" w:hAnsi="Courier New" w:cs="Courier New" w:hint="default"/>
      </w:rPr>
    </w:lvl>
    <w:lvl w:ilvl="8" w:tplc="04090005" w:tentative="1">
      <w:start w:val="1"/>
      <w:numFmt w:val="bullet"/>
      <w:lvlText w:val=""/>
      <w:lvlJc w:val="left"/>
      <w:pPr>
        <w:ind w:left="7674" w:hanging="360"/>
      </w:pPr>
      <w:rPr>
        <w:rFonts w:ascii="Wingdings" w:hAnsi="Wingdings" w:hint="default"/>
      </w:rPr>
    </w:lvl>
  </w:abstractNum>
  <w:abstractNum w:abstractNumId="150" w15:restartNumberingAfterBreak="0">
    <w:nsid w:val="7F361ACA"/>
    <w:multiLevelType w:val="hybridMultilevel"/>
    <w:tmpl w:val="47420892"/>
    <w:lvl w:ilvl="0" w:tplc="CE202096">
      <w:start w:val="1"/>
      <w:numFmt w:val="bullet"/>
      <w:pStyle w:val="Duudong3"/>
      <w:lvlText w:val=""/>
      <w:lvlJc w:val="left"/>
      <w:pPr>
        <w:tabs>
          <w:tab w:val="num" w:pos="360"/>
        </w:tabs>
        <w:ind w:left="340" w:hanging="340"/>
      </w:pPr>
      <w:rPr>
        <w:rFonts w:ascii="Webdings" w:hAnsi="Webdings" w:hint="default"/>
        <w:sz w:val="24"/>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7F9E1445"/>
    <w:multiLevelType w:val="hybridMultilevel"/>
    <w:tmpl w:val="59A45FA8"/>
    <w:lvl w:ilvl="0" w:tplc="0409000D">
      <w:start w:val="1"/>
      <w:numFmt w:val="bullet"/>
      <w:lvlText w:val=""/>
      <w:lvlJc w:val="left"/>
      <w:pPr>
        <w:ind w:left="720" w:hanging="360"/>
      </w:pPr>
      <w:rPr>
        <w:rFonts w:ascii="Wingdings" w:hAnsi="Wingdings" w:hint="default"/>
      </w:rPr>
    </w:lvl>
    <w:lvl w:ilvl="1" w:tplc="27100438">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FBE64E3"/>
    <w:multiLevelType w:val="hybridMultilevel"/>
    <w:tmpl w:val="38DA89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3" w15:restartNumberingAfterBreak="0">
    <w:nsid w:val="7FE41372"/>
    <w:multiLevelType w:val="hybridMultilevel"/>
    <w:tmpl w:val="4DC02E4C"/>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48"/>
  </w:num>
  <w:num w:numId="2">
    <w:abstractNumId w:val="1"/>
  </w:num>
  <w:num w:numId="3">
    <w:abstractNumId w:val="96"/>
  </w:num>
  <w:num w:numId="4">
    <w:abstractNumId w:val="37"/>
  </w:num>
  <w:num w:numId="5">
    <w:abstractNumId w:val="32"/>
  </w:num>
  <w:num w:numId="6">
    <w:abstractNumId w:val="112"/>
  </w:num>
  <w:num w:numId="7">
    <w:abstractNumId w:val="3"/>
  </w:num>
  <w:num w:numId="8">
    <w:abstractNumId w:val="84"/>
  </w:num>
  <w:num w:numId="9">
    <w:abstractNumId w:val="115"/>
  </w:num>
  <w:num w:numId="10">
    <w:abstractNumId w:val="109"/>
  </w:num>
  <w:num w:numId="11">
    <w:abstractNumId w:val="130"/>
  </w:num>
  <w:num w:numId="12">
    <w:abstractNumId w:val="7"/>
  </w:num>
  <w:num w:numId="13">
    <w:abstractNumId w:val="30"/>
  </w:num>
  <w:num w:numId="14">
    <w:abstractNumId w:val="0"/>
  </w:num>
  <w:num w:numId="15">
    <w:abstractNumId w:val="150"/>
  </w:num>
  <w:num w:numId="1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lvlOverride w:ilvl="1">
      <w:startOverride w:val="1"/>
    </w:lvlOverride>
    <w:lvlOverride w:ilvl="2"/>
    <w:lvlOverride w:ilvl="3"/>
    <w:lvlOverride w:ilvl="4"/>
    <w:lvlOverride w:ilvl="5"/>
    <w:lvlOverride w:ilvl="6"/>
    <w:lvlOverride w:ilvl="7"/>
    <w:lvlOverride w:ilvl="8"/>
  </w:num>
  <w:num w:numId="18">
    <w:abstractNumId w:val="61"/>
    <w:lvlOverride w:ilvl="0">
      <w:startOverride w:val="28"/>
    </w:lvlOverride>
  </w:num>
  <w:num w:numId="19">
    <w:abstractNumId w:val="71"/>
  </w:num>
  <w:num w:numId="20">
    <w:abstractNumId w:val="39"/>
  </w:num>
  <w:num w:numId="21">
    <w:abstractNumId w:val="120"/>
  </w:num>
  <w:num w:numId="22">
    <w:abstractNumId w:val="135"/>
  </w:num>
  <w:num w:numId="23">
    <w:abstractNumId w:val="105"/>
  </w:num>
  <w:num w:numId="24">
    <w:abstractNumId w:val="121"/>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3"/>
  </w:num>
  <w:num w:numId="27">
    <w:abstractNumId w:val="18"/>
  </w:num>
  <w:num w:numId="28">
    <w:abstractNumId w:val="137"/>
  </w:num>
  <w:num w:numId="29">
    <w:abstractNumId w:val="55"/>
  </w:num>
  <w:num w:numId="30">
    <w:abstractNumId w:val="36"/>
  </w:num>
  <w:num w:numId="31">
    <w:abstractNumId w:val="59"/>
  </w:num>
  <w:num w:numId="32">
    <w:abstractNumId w:val="35"/>
  </w:num>
  <w:num w:numId="33">
    <w:abstractNumId w:val="127"/>
  </w:num>
  <w:num w:numId="34">
    <w:abstractNumId w:val="128"/>
  </w:num>
  <w:num w:numId="35">
    <w:abstractNumId w:val="104"/>
  </w:num>
  <w:num w:numId="36">
    <w:abstractNumId w:val="2"/>
  </w:num>
  <w:num w:numId="37">
    <w:abstractNumId w:val="95"/>
  </w:num>
  <w:num w:numId="38">
    <w:abstractNumId w:val="111"/>
  </w:num>
  <w:num w:numId="39">
    <w:abstractNumId w:val="1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3"/>
  </w:num>
  <w:num w:numId="42">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6"/>
  </w:num>
  <w:num w:numId="44">
    <w:abstractNumId w:val="102"/>
  </w:num>
  <w:num w:numId="45">
    <w:abstractNumId w:val="11"/>
  </w:num>
  <w:num w:numId="46">
    <w:abstractNumId w:val="64"/>
  </w:num>
  <w:num w:numId="47">
    <w:abstractNumId w:val="47"/>
  </w:num>
  <w:num w:numId="48">
    <w:abstractNumId w:val="42"/>
  </w:num>
  <w:num w:numId="49">
    <w:abstractNumId w:val="99"/>
  </w:num>
  <w:num w:numId="50">
    <w:abstractNumId w:val="51"/>
  </w:num>
  <w:num w:numId="51">
    <w:abstractNumId w:val="87"/>
  </w:num>
  <w:num w:numId="52">
    <w:abstractNumId w:val="146"/>
  </w:num>
  <w:num w:numId="53">
    <w:abstractNumId w:val="19"/>
  </w:num>
  <w:num w:numId="54">
    <w:abstractNumId w:val="82"/>
  </w:num>
  <w:num w:numId="55">
    <w:abstractNumId w:val="110"/>
  </w:num>
  <w:num w:numId="56">
    <w:abstractNumId w:val="139"/>
  </w:num>
  <w:num w:numId="57">
    <w:abstractNumId w:val="131"/>
  </w:num>
  <w:num w:numId="58">
    <w:abstractNumId w:val="118"/>
  </w:num>
  <w:num w:numId="59">
    <w:abstractNumId w:val="94"/>
  </w:num>
  <w:num w:numId="60">
    <w:abstractNumId w:val="85"/>
  </w:num>
  <w:num w:numId="61">
    <w:abstractNumId w:val="46"/>
  </w:num>
  <w:num w:numId="62">
    <w:abstractNumId w:val="20"/>
  </w:num>
  <w:num w:numId="63">
    <w:abstractNumId w:val="149"/>
  </w:num>
  <w:num w:numId="64">
    <w:abstractNumId w:val="41"/>
  </w:num>
  <w:num w:numId="65">
    <w:abstractNumId w:val="6"/>
  </w:num>
  <w:num w:numId="66">
    <w:abstractNumId w:val="79"/>
  </w:num>
  <w:num w:numId="67">
    <w:abstractNumId w:val="63"/>
  </w:num>
  <w:num w:numId="68">
    <w:abstractNumId w:val="17"/>
  </w:num>
  <w:num w:numId="69">
    <w:abstractNumId w:val="147"/>
  </w:num>
  <w:num w:numId="70">
    <w:abstractNumId w:val="4"/>
  </w:num>
  <w:num w:numId="71">
    <w:abstractNumId w:val="92"/>
  </w:num>
  <w:num w:numId="72">
    <w:abstractNumId w:val="69"/>
  </w:num>
  <w:num w:numId="73">
    <w:abstractNumId w:val="136"/>
  </w:num>
  <w:num w:numId="74">
    <w:abstractNumId w:val="13"/>
  </w:num>
  <w:num w:numId="75">
    <w:abstractNumId w:val="78"/>
  </w:num>
  <w:num w:numId="76">
    <w:abstractNumId w:val="28"/>
  </w:num>
  <w:num w:numId="77">
    <w:abstractNumId w:val="62"/>
  </w:num>
  <w:num w:numId="78">
    <w:abstractNumId w:val="101"/>
  </w:num>
  <w:num w:numId="79">
    <w:abstractNumId w:val="129"/>
  </w:num>
  <w:num w:numId="80">
    <w:abstractNumId w:val="57"/>
  </w:num>
  <w:num w:numId="81">
    <w:abstractNumId w:val="49"/>
  </w:num>
  <w:num w:numId="82">
    <w:abstractNumId w:val="76"/>
  </w:num>
  <w:num w:numId="83">
    <w:abstractNumId w:val="25"/>
  </w:num>
  <w:num w:numId="84">
    <w:abstractNumId w:val="113"/>
  </w:num>
  <w:num w:numId="85">
    <w:abstractNumId w:val="138"/>
  </w:num>
  <w:num w:numId="86">
    <w:abstractNumId w:val="134"/>
  </w:num>
  <w:num w:numId="87">
    <w:abstractNumId w:val="52"/>
  </w:num>
  <w:num w:numId="88">
    <w:abstractNumId w:val="54"/>
  </w:num>
  <w:num w:numId="89">
    <w:abstractNumId w:val="27"/>
  </w:num>
  <w:num w:numId="90">
    <w:abstractNumId w:val="122"/>
  </w:num>
  <w:num w:numId="91">
    <w:abstractNumId w:val="98"/>
  </w:num>
  <w:num w:numId="92">
    <w:abstractNumId w:val="73"/>
  </w:num>
  <w:num w:numId="93">
    <w:abstractNumId w:val="34"/>
  </w:num>
  <w:num w:numId="94">
    <w:abstractNumId w:val="44"/>
  </w:num>
  <w:num w:numId="95">
    <w:abstractNumId w:val="97"/>
  </w:num>
  <w:num w:numId="96">
    <w:abstractNumId w:val="77"/>
  </w:num>
  <w:num w:numId="97">
    <w:abstractNumId w:val="140"/>
  </w:num>
  <w:num w:numId="98">
    <w:abstractNumId w:val="21"/>
  </w:num>
  <w:num w:numId="99">
    <w:abstractNumId w:val="108"/>
  </w:num>
  <w:num w:numId="100">
    <w:abstractNumId w:val="123"/>
  </w:num>
  <w:num w:numId="101">
    <w:abstractNumId w:val="152"/>
  </w:num>
  <w:num w:numId="102">
    <w:abstractNumId w:val="107"/>
  </w:num>
  <w:num w:numId="103">
    <w:abstractNumId w:val="67"/>
  </w:num>
  <w:num w:numId="104">
    <w:abstractNumId w:val="114"/>
  </w:num>
  <w:num w:numId="105">
    <w:abstractNumId w:val="133"/>
  </w:num>
  <w:num w:numId="106">
    <w:abstractNumId w:val="53"/>
  </w:num>
  <w:num w:numId="107">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60"/>
  </w:num>
  <w:num w:numId="109">
    <w:abstractNumId w:val="38"/>
  </w:num>
  <w:num w:numId="110">
    <w:abstractNumId w:val="24"/>
  </w:num>
  <w:num w:numId="111">
    <w:abstractNumId w:val="40"/>
  </w:num>
  <w:num w:numId="112">
    <w:abstractNumId w:val="93"/>
  </w:num>
  <w:num w:numId="113">
    <w:abstractNumId w:val="26"/>
  </w:num>
  <w:num w:numId="114">
    <w:abstractNumId w:val="143"/>
  </w:num>
  <w:num w:numId="115">
    <w:abstractNumId w:val="75"/>
  </w:num>
  <w:num w:numId="116">
    <w:abstractNumId w:val="10"/>
  </w:num>
  <w:num w:numId="117">
    <w:abstractNumId w:val="125"/>
  </w:num>
  <w:num w:numId="118">
    <w:abstractNumId w:val="45"/>
  </w:num>
  <w:num w:numId="119">
    <w:abstractNumId w:val="48"/>
  </w:num>
  <w:num w:numId="120">
    <w:abstractNumId w:val="132"/>
  </w:num>
  <w:num w:numId="121">
    <w:abstractNumId w:val="14"/>
  </w:num>
  <w:num w:numId="122">
    <w:abstractNumId w:val="66"/>
  </w:num>
  <w:num w:numId="123">
    <w:abstractNumId w:val="151"/>
  </w:num>
  <w:num w:numId="124">
    <w:abstractNumId w:val="145"/>
  </w:num>
  <w:num w:numId="125">
    <w:abstractNumId w:val="65"/>
  </w:num>
  <w:num w:numId="126">
    <w:abstractNumId w:val="74"/>
  </w:num>
  <w:num w:numId="127">
    <w:abstractNumId w:val="9"/>
  </w:num>
  <w:num w:numId="128">
    <w:abstractNumId w:val="86"/>
  </w:num>
  <w:num w:numId="129">
    <w:abstractNumId w:val="70"/>
  </w:num>
  <w:num w:numId="130">
    <w:abstractNumId w:val="91"/>
  </w:num>
  <w:num w:numId="131">
    <w:abstractNumId w:val="126"/>
  </w:num>
  <w:num w:numId="132">
    <w:abstractNumId w:val="29"/>
  </w:num>
  <w:num w:numId="133">
    <w:abstractNumId w:val="58"/>
  </w:num>
  <w:num w:numId="134">
    <w:abstractNumId w:val="31"/>
  </w:num>
  <w:num w:numId="135">
    <w:abstractNumId w:val="142"/>
  </w:num>
  <w:num w:numId="136">
    <w:abstractNumId w:val="89"/>
  </w:num>
  <w:num w:numId="137">
    <w:abstractNumId w:val="33"/>
  </w:num>
  <w:num w:numId="138">
    <w:abstractNumId w:val="119"/>
  </w:num>
  <w:num w:numId="139">
    <w:abstractNumId w:val="141"/>
  </w:num>
  <w:num w:numId="140">
    <w:abstractNumId w:val="106"/>
  </w:num>
  <w:num w:numId="141">
    <w:abstractNumId w:val="72"/>
  </w:num>
  <w:num w:numId="142">
    <w:abstractNumId w:val="68"/>
  </w:num>
  <w:num w:numId="143">
    <w:abstractNumId w:val="50"/>
  </w:num>
  <w:num w:numId="144">
    <w:abstractNumId w:val="81"/>
  </w:num>
  <w:num w:numId="145">
    <w:abstractNumId w:val="56"/>
  </w:num>
  <w:num w:numId="146">
    <w:abstractNumId w:val="144"/>
  </w:num>
  <w:num w:numId="147">
    <w:abstractNumId w:val="80"/>
  </w:num>
  <w:num w:numId="148">
    <w:abstractNumId w:val="124"/>
  </w:num>
  <w:num w:numId="149">
    <w:abstractNumId w:val="23"/>
  </w:num>
  <w:num w:numId="150">
    <w:abstractNumId w:val="90"/>
  </w:num>
  <w:num w:numId="151">
    <w:abstractNumId w:val="5"/>
  </w:num>
  <w:num w:numId="152">
    <w:abstractNumId w:val="15"/>
  </w:num>
  <w:num w:numId="153">
    <w:abstractNumId w:val="43"/>
  </w:num>
  <w:num w:numId="154">
    <w:abstractNumId w:val="16"/>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hdrShapeDefaults>
    <o:shapedefaults v:ext="edit" spidmax="279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D89"/>
    <w:rsid w:val="00000AA4"/>
    <w:rsid w:val="00001E09"/>
    <w:rsid w:val="000039F8"/>
    <w:rsid w:val="000065F3"/>
    <w:rsid w:val="00007B49"/>
    <w:rsid w:val="00010D89"/>
    <w:rsid w:val="00014382"/>
    <w:rsid w:val="000231CE"/>
    <w:rsid w:val="00024527"/>
    <w:rsid w:val="00030BEF"/>
    <w:rsid w:val="00031BFD"/>
    <w:rsid w:val="00032237"/>
    <w:rsid w:val="00032B36"/>
    <w:rsid w:val="000335CC"/>
    <w:rsid w:val="00036EA3"/>
    <w:rsid w:val="000432C4"/>
    <w:rsid w:val="000454FC"/>
    <w:rsid w:val="00046A89"/>
    <w:rsid w:val="0005309A"/>
    <w:rsid w:val="000546F8"/>
    <w:rsid w:val="00057BF6"/>
    <w:rsid w:val="00063C62"/>
    <w:rsid w:val="00064CBD"/>
    <w:rsid w:val="0006565F"/>
    <w:rsid w:val="00066A40"/>
    <w:rsid w:val="0006763D"/>
    <w:rsid w:val="00070716"/>
    <w:rsid w:val="0007136F"/>
    <w:rsid w:val="0007161A"/>
    <w:rsid w:val="0007506A"/>
    <w:rsid w:val="00077537"/>
    <w:rsid w:val="0008261A"/>
    <w:rsid w:val="0008573D"/>
    <w:rsid w:val="00086A0C"/>
    <w:rsid w:val="000908CF"/>
    <w:rsid w:val="00090E55"/>
    <w:rsid w:val="00093743"/>
    <w:rsid w:val="000947D7"/>
    <w:rsid w:val="00095FE3"/>
    <w:rsid w:val="00096643"/>
    <w:rsid w:val="00097482"/>
    <w:rsid w:val="000A04C8"/>
    <w:rsid w:val="000A1A07"/>
    <w:rsid w:val="000A1ECC"/>
    <w:rsid w:val="000A2B77"/>
    <w:rsid w:val="000A444F"/>
    <w:rsid w:val="000A6166"/>
    <w:rsid w:val="000B2C77"/>
    <w:rsid w:val="000B3D81"/>
    <w:rsid w:val="000B5525"/>
    <w:rsid w:val="000C7AA4"/>
    <w:rsid w:val="000C7C54"/>
    <w:rsid w:val="000D1834"/>
    <w:rsid w:val="000D1BAB"/>
    <w:rsid w:val="000D5ADF"/>
    <w:rsid w:val="000D728A"/>
    <w:rsid w:val="000D7861"/>
    <w:rsid w:val="000D790D"/>
    <w:rsid w:val="000E0017"/>
    <w:rsid w:val="000E267B"/>
    <w:rsid w:val="000E4E73"/>
    <w:rsid w:val="000E5471"/>
    <w:rsid w:val="000E6AAF"/>
    <w:rsid w:val="000E7D1E"/>
    <w:rsid w:val="000F03F4"/>
    <w:rsid w:val="000F0440"/>
    <w:rsid w:val="000F1852"/>
    <w:rsid w:val="000F26F3"/>
    <w:rsid w:val="000F4D03"/>
    <w:rsid w:val="000F583E"/>
    <w:rsid w:val="000F698C"/>
    <w:rsid w:val="000F737C"/>
    <w:rsid w:val="00100C26"/>
    <w:rsid w:val="001057EB"/>
    <w:rsid w:val="00106E25"/>
    <w:rsid w:val="00112923"/>
    <w:rsid w:val="001131E0"/>
    <w:rsid w:val="00117D58"/>
    <w:rsid w:val="001207C0"/>
    <w:rsid w:val="00122CEA"/>
    <w:rsid w:val="00122DD1"/>
    <w:rsid w:val="00123C05"/>
    <w:rsid w:val="00124BF6"/>
    <w:rsid w:val="00127585"/>
    <w:rsid w:val="00131F67"/>
    <w:rsid w:val="001416CD"/>
    <w:rsid w:val="00141BCA"/>
    <w:rsid w:val="00147ACC"/>
    <w:rsid w:val="00156BF3"/>
    <w:rsid w:val="00161C8E"/>
    <w:rsid w:val="00161E35"/>
    <w:rsid w:val="0016280C"/>
    <w:rsid w:val="001645E3"/>
    <w:rsid w:val="00164E10"/>
    <w:rsid w:val="0016644F"/>
    <w:rsid w:val="00170B6B"/>
    <w:rsid w:val="001717C2"/>
    <w:rsid w:val="0017324A"/>
    <w:rsid w:val="00175087"/>
    <w:rsid w:val="001750C3"/>
    <w:rsid w:val="00180B1A"/>
    <w:rsid w:val="00182253"/>
    <w:rsid w:val="00182351"/>
    <w:rsid w:val="00182EB2"/>
    <w:rsid w:val="001830B5"/>
    <w:rsid w:val="00184581"/>
    <w:rsid w:val="0018677A"/>
    <w:rsid w:val="001916DB"/>
    <w:rsid w:val="001931E5"/>
    <w:rsid w:val="001A1F88"/>
    <w:rsid w:val="001A3F02"/>
    <w:rsid w:val="001A6F0A"/>
    <w:rsid w:val="001B0163"/>
    <w:rsid w:val="001B493E"/>
    <w:rsid w:val="001B6348"/>
    <w:rsid w:val="001B652C"/>
    <w:rsid w:val="001B7139"/>
    <w:rsid w:val="001C21C8"/>
    <w:rsid w:val="001C24CE"/>
    <w:rsid w:val="001C4CE1"/>
    <w:rsid w:val="001C535A"/>
    <w:rsid w:val="001C55C1"/>
    <w:rsid w:val="001C679F"/>
    <w:rsid w:val="001D1A6A"/>
    <w:rsid w:val="001D1A9F"/>
    <w:rsid w:val="001D4153"/>
    <w:rsid w:val="001D47F4"/>
    <w:rsid w:val="001D5BCA"/>
    <w:rsid w:val="001D5D40"/>
    <w:rsid w:val="001E2C77"/>
    <w:rsid w:val="001E3EBA"/>
    <w:rsid w:val="001E743D"/>
    <w:rsid w:val="001F219F"/>
    <w:rsid w:val="001F7D5A"/>
    <w:rsid w:val="00202628"/>
    <w:rsid w:val="002029E2"/>
    <w:rsid w:val="00205E20"/>
    <w:rsid w:val="002113A0"/>
    <w:rsid w:val="002117DB"/>
    <w:rsid w:val="00212F18"/>
    <w:rsid w:val="00213053"/>
    <w:rsid w:val="00214C37"/>
    <w:rsid w:val="00216C1F"/>
    <w:rsid w:val="00216DAD"/>
    <w:rsid w:val="00216F66"/>
    <w:rsid w:val="002170F9"/>
    <w:rsid w:val="002230C0"/>
    <w:rsid w:val="00223F57"/>
    <w:rsid w:val="0023196F"/>
    <w:rsid w:val="002438CE"/>
    <w:rsid w:val="00243EF8"/>
    <w:rsid w:val="002474C1"/>
    <w:rsid w:val="00250912"/>
    <w:rsid w:val="00262DE4"/>
    <w:rsid w:val="00265741"/>
    <w:rsid w:val="00275B23"/>
    <w:rsid w:val="00277A5C"/>
    <w:rsid w:val="00281976"/>
    <w:rsid w:val="002829C8"/>
    <w:rsid w:val="00287CCE"/>
    <w:rsid w:val="00293065"/>
    <w:rsid w:val="002930B5"/>
    <w:rsid w:val="00295D30"/>
    <w:rsid w:val="002A68E8"/>
    <w:rsid w:val="002B4A14"/>
    <w:rsid w:val="002B4F93"/>
    <w:rsid w:val="002B5C9B"/>
    <w:rsid w:val="002C415A"/>
    <w:rsid w:val="002C64A6"/>
    <w:rsid w:val="002C73A7"/>
    <w:rsid w:val="002D4BC8"/>
    <w:rsid w:val="002D517A"/>
    <w:rsid w:val="002D7B20"/>
    <w:rsid w:val="002E1B0C"/>
    <w:rsid w:val="002F0660"/>
    <w:rsid w:val="002F092F"/>
    <w:rsid w:val="002F0E0C"/>
    <w:rsid w:val="002F366D"/>
    <w:rsid w:val="002F719D"/>
    <w:rsid w:val="002F7CC7"/>
    <w:rsid w:val="0030103C"/>
    <w:rsid w:val="003043C1"/>
    <w:rsid w:val="00304E8D"/>
    <w:rsid w:val="00304EF2"/>
    <w:rsid w:val="0031082C"/>
    <w:rsid w:val="00310C2F"/>
    <w:rsid w:val="00311CE7"/>
    <w:rsid w:val="003141C8"/>
    <w:rsid w:val="00317880"/>
    <w:rsid w:val="00320009"/>
    <w:rsid w:val="00322A8C"/>
    <w:rsid w:val="00322D46"/>
    <w:rsid w:val="00324343"/>
    <w:rsid w:val="00332BE4"/>
    <w:rsid w:val="00333F66"/>
    <w:rsid w:val="00333FE6"/>
    <w:rsid w:val="00336A75"/>
    <w:rsid w:val="003403B0"/>
    <w:rsid w:val="003413C9"/>
    <w:rsid w:val="00341E84"/>
    <w:rsid w:val="00343F8F"/>
    <w:rsid w:val="00344A29"/>
    <w:rsid w:val="0034766E"/>
    <w:rsid w:val="003500C4"/>
    <w:rsid w:val="00350F80"/>
    <w:rsid w:val="00351CDF"/>
    <w:rsid w:val="00353BF6"/>
    <w:rsid w:val="00360D44"/>
    <w:rsid w:val="00364617"/>
    <w:rsid w:val="00370C52"/>
    <w:rsid w:val="00372BE7"/>
    <w:rsid w:val="00372FB7"/>
    <w:rsid w:val="00376D66"/>
    <w:rsid w:val="0038301D"/>
    <w:rsid w:val="0039133C"/>
    <w:rsid w:val="0039505B"/>
    <w:rsid w:val="0039614B"/>
    <w:rsid w:val="0039703F"/>
    <w:rsid w:val="003A147B"/>
    <w:rsid w:val="003A1608"/>
    <w:rsid w:val="003A2396"/>
    <w:rsid w:val="003A34EE"/>
    <w:rsid w:val="003A42E2"/>
    <w:rsid w:val="003A4E8B"/>
    <w:rsid w:val="003A5C65"/>
    <w:rsid w:val="003B62A4"/>
    <w:rsid w:val="003B63C2"/>
    <w:rsid w:val="003C3D19"/>
    <w:rsid w:val="003C4A33"/>
    <w:rsid w:val="003C59DF"/>
    <w:rsid w:val="003C6D41"/>
    <w:rsid w:val="003D1F83"/>
    <w:rsid w:val="003D3BD9"/>
    <w:rsid w:val="003E0835"/>
    <w:rsid w:val="003E1E0B"/>
    <w:rsid w:val="003E47A3"/>
    <w:rsid w:val="003E5507"/>
    <w:rsid w:val="003E55ED"/>
    <w:rsid w:val="003F32FC"/>
    <w:rsid w:val="003F45B5"/>
    <w:rsid w:val="003F675B"/>
    <w:rsid w:val="00400854"/>
    <w:rsid w:val="00403243"/>
    <w:rsid w:val="0040737E"/>
    <w:rsid w:val="0041067C"/>
    <w:rsid w:val="00416076"/>
    <w:rsid w:val="004168F6"/>
    <w:rsid w:val="004207B0"/>
    <w:rsid w:val="004240BB"/>
    <w:rsid w:val="004276DF"/>
    <w:rsid w:val="004316CD"/>
    <w:rsid w:val="00434D45"/>
    <w:rsid w:val="00437057"/>
    <w:rsid w:val="00437571"/>
    <w:rsid w:val="00444E17"/>
    <w:rsid w:val="00445A0A"/>
    <w:rsid w:val="004469B0"/>
    <w:rsid w:val="00447414"/>
    <w:rsid w:val="00453453"/>
    <w:rsid w:val="00457375"/>
    <w:rsid w:val="00460BE2"/>
    <w:rsid w:val="00460D42"/>
    <w:rsid w:val="0046188F"/>
    <w:rsid w:val="0046362A"/>
    <w:rsid w:val="0047033C"/>
    <w:rsid w:val="004704A5"/>
    <w:rsid w:val="00473E2B"/>
    <w:rsid w:val="00473F93"/>
    <w:rsid w:val="0047658B"/>
    <w:rsid w:val="00484ED7"/>
    <w:rsid w:val="00485CEB"/>
    <w:rsid w:val="004873F3"/>
    <w:rsid w:val="0048785C"/>
    <w:rsid w:val="0049029E"/>
    <w:rsid w:val="004903F2"/>
    <w:rsid w:val="004926B0"/>
    <w:rsid w:val="00493CA8"/>
    <w:rsid w:val="004A3234"/>
    <w:rsid w:val="004A4219"/>
    <w:rsid w:val="004B337D"/>
    <w:rsid w:val="004B5A84"/>
    <w:rsid w:val="004C27D2"/>
    <w:rsid w:val="004C5390"/>
    <w:rsid w:val="004C6121"/>
    <w:rsid w:val="004D096A"/>
    <w:rsid w:val="004D1403"/>
    <w:rsid w:val="004E0FDA"/>
    <w:rsid w:val="004E7A95"/>
    <w:rsid w:val="004F14FF"/>
    <w:rsid w:val="004F571B"/>
    <w:rsid w:val="004F7715"/>
    <w:rsid w:val="00500F20"/>
    <w:rsid w:val="00502682"/>
    <w:rsid w:val="00507D43"/>
    <w:rsid w:val="005100B5"/>
    <w:rsid w:val="005108AD"/>
    <w:rsid w:val="005143F5"/>
    <w:rsid w:val="005162F4"/>
    <w:rsid w:val="00520AC0"/>
    <w:rsid w:val="00522230"/>
    <w:rsid w:val="00524CDA"/>
    <w:rsid w:val="00532A6A"/>
    <w:rsid w:val="0053797B"/>
    <w:rsid w:val="00546C86"/>
    <w:rsid w:val="005543E9"/>
    <w:rsid w:val="0055710C"/>
    <w:rsid w:val="00557871"/>
    <w:rsid w:val="00560C34"/>
    <w:rsid w:val="00560FE9"/>
    <w:rsid w:val="00561641"/>
    <w:rsid w:val="00570011"/>
    <w:rsid w:val="005700D1"/>
    <w:rsid w:val="00572004"/>
    <w:rsid w:val="00576463"/>
    <w:rsid w:val="00582B01"/>
    <w:rsid w:val="00585323"/>
    <w:rsid w:val="00595C56"/>
    <w:rsid w:val="00597F47"/>
    <w:rsid w:val="005A0784"/>
    <w:rsid w:val="005A21B6"/>
    <w:rsid w:val="005A4237"/>
    <w:rsid w:val="005A6974"/>
    <w:rsid w:val="005B17BC"/>
    <w:rsid w:val="005B20D2"/>
    <w:rsid w:val="005B5D18"/>
    <w:rsid w:val="005C0331"/>
    <w:rsid w:val="005C24EA"/>
    <w:rsid w:val="005C5DD1"/>
    <w:rsid w:val="005D0842"/>
    <w:rsid w:val="005D0ECD"/>
    <w:rsid w:val="005D230B"/>
    <w:rsid w:val="005D3DD9"/>
    <w:rsid w:val="005D627B"/>
    <w:rsid w:val="005E1D12"/>
    <w:rsid w:val="005E3114"/>
    <w:rsid w:val="005E3983"/>
    <w:rsid w:val="005E4AFF"/>
    <w:rsid w:val="005F41DC"/>
    <w:rsid w:val="00600D68"/>
    <w:rsid w:val="006030A7"/>
    <w:rsid w:val="00603C3E"/>
    <w:rsid w:val="00604892"/>
    <w:rsid w:val="00604EE8"/>
    <w:rsid w:val="006104A7"/>
    <w:rsid w:val="006118BA"/>
    <w:rsid w:val="0061219B"/>
    <w:rsid w:val="00613A74"/>
    <w:rsid w:val="00620879"/>
    <w:rsid w:val="00624FB0"/>
    <w:rsid w:val="00631695"/>
    <w:rsid w:val="0063472A"/>
    <w:rsid w:val="00635731"/>
    <w:rsid w:val="00636F88"/>
    <w:rsid w:val="006379A3"/>
    <w:rsid w:val="00641AE8"/>
    <w:rsid w:val="00646DD4"/>
    <w:rsid w:val="0065177D"/>
    <w:rsid w:val="00652643"/>
    <w:rsid w:val="00655E9E"/>
    <w:rsid w:val="00672A6F"/>
    <w:rsid w:val="0067312C"/>
    <w:rsid w:val="00681087"/>
    <w:rsid w:val="00681170"/>
    <w:rsid w:val="00681711"/>
    <w:rsid w:val="006821BF"/>
    <w:rsid w:val="00683CB7"/>
    <w:rsid w:val="00690270"/>
    <w:rsid w:val="00691014"/>
    <w:rsid w:val="006915FB"/>
    <w:rsid w:val="00694545"/>
    <w:rsid w:val="00695934"/>
    <w:rsid w:val="00696F7D"/>
    <w:rsid w:val="006970A0"/>
    <w:rsid w:val="006A24DC"/>
    <w:rsid w:val="006A4DB3"/>
    <w:rsid w:val="006B49F0"/>
    <w:rsid w:val="006C2BDC"/>
    <w:rsid w:val="006C50B1"/>
    <w:rsid w:val="006C529A"/>
    <w:rsid w:val="006C68CF"/>
    <w:rsid w:val="006C7741"/>
    <w:rsid w:val="006D0754"/>
    <w:rsid w:val="006D3C18"/>
    <w:rsid w:val="006D5EE2"/>
    <w:rsid w:val="006D679D"/>
    <w:rsid w:val="006E00C5"/>
    <w:rsid w:val="006E01B2"/>
    <w:rsid w:val="006E3528"/>
    <w:rsid w:val="006E64F9"/>
    <w:rsid w:val="006E6A81"/>
    <w:rsid w:val="006E7557"/>
    <w:rsid w:val="006F169E"/>
    <w:rsid w:val="006F3839"/>
    <w:rsid w:val="006F3BFA"/>
    <w:rsid w:val="006F3E7E"/>
    <w:rsid w:val="00700BF4"/>
    <w:rsid w:val="00702B10"/>
    <w:rsid w:val="00702BF8"/>
    <w:rsid w:val="007032D3"/>
    <w:rsid w:val="00706DDA"/>
    <w:rsid w:val="00707B3E"/>
    <w:rsid w:val="00711F0D"/>
    <w:rsid w:val="00721B56"/>
    <w:rsid w:val="007229E1"/>
    <w:rsid w:val="00724716"/>
    <w:rsid w:val="00724979"/>
    <w:rsid w:val="00725911"/>
    <w:rsid w:val="007365B8"/>
    <w:rsid w:val="007430AA"/>
    <w:rsid w:val="00745091"/>
    <w:rsid w:val="007473D6"/>
    <w:rsid w:val="007478D7"/>
    <w:rsid w:val="0075078A"/>
    <w:rsid w:val="007530C9"/>
    <w:rsid w:val="0075591B"/>
    <w:rsid w:val="00761843"/>
    <w:rsid w:val="007651BB"/>
    <w:rsid w:val="00766C5A"/>
    <w:rsid w:val="00770B25"/>
    <w:rsid w:val="00771949"/>
    <w:rsid w:val="007742B0"/>
    <w:rsid w:val="00783949"/>
    <w:rsid w:val="00785581"/>
    <w:rsid w:val="00791FC9"/>
    <w:rsid w:val="00794223"/>
    <w:rsid w:val="00795004"/>
    <w:rsid w:val="00795828"/>
    <w:rsid w:val="00795881"/>
    <w:rsid w:val="00796091"/>
    <w:rsid w:val="007A30A9"/>
    <w:rsid w:val="007A3A95"/>
    <w:rsid w:val="007A3C89"/>
    <w:rsid w:val="007A47DE"/>
    <w:rsid w:val="007A4DB8"/>
    <w:rsid w:val="007A55EB"/>
    <w:rsid w:val="007A6962"/>
    <w:rsid w:val="007A79F1"/>
    <w:rsid w:val="007A7D58"/>
    <w:rsid w:val="007A7F7C"/>
    <w:rsid w:val="007B0777"/>
    <w:rsid w:val="007B14CA"/>
    <w:rsid w:val="007B29A2"/>
    <w:rsid w:val="007B3421"/>
    <w:rsid w:val="007B4200"/>
    <w:rsid w:val="007B7B1C"/>
    <w:rsid w:val="007D0D5F"/>
    <w:rsid w:val="007D1875"/>
    <w:rsid w:val="007D4248"/>
    <w:rsid w:val="007D50CD"/>
    <w:rsid w:val="007D71EB"/>
    <w:rsid w:val="007E058B"/>
    <w:rsid w:val="007E134A"/>
    <w:rsid w:val="007E2CF6"/>
    <w:rsid w:val="007E6668"/>
    <w:rsid w:val="0080316B"/>
    <w:rsid w:val="00804474"/>
    <w:rsid w:val="00805707"/>
    <w:rsid w:val="00805965"/>
    <w:rsid w:val="008101E4"/>
    <w:rsid w:val="00810863"/>
    <w:rsid w:val="00811D7A"/>
    <w:rsid w:val="008141CB"/>
    <w:rsid w:val="008152B3"/>
    <w:rsid w:val="00825BCA"/>
    <w:rsid w:val="008307C3"/>
    <w:rsid w:val="00831FFE"/>
    <w:rsid w:val="00837871"/>
    <w:rsid w:val="00841543"/>
    <w:rsid w:val="00843775"/>
    <w:rsid w:val="00844307"/>
    <w:rsid w:val="00844879"/>
    <w:rsid w:val="00846A1E"/>
    <w:rsid w:val="00846B89"/>
    <w:rsid w:val="00860162"/>
    <w:rsid w:val="0086143D"/>
    <w:rsid w:val="00875452"/>
    <w:rsid w:val="0087719B"/>
    <w:rsid w:val="0088113E"/>
    <w:rsid w:val="00881C4F"/>
    <w:rsid w:val="00887FD7"/>
    <w:rsid w:val="00895261"/>
    <w:rsid w:val="00896919"/>
    <w:rsid w:val="00897348"/>
    <w:rsid w:val="008A1583"/>
    <w:rsid w:val="008B09BE"/>
    <w:rsid w:val="008B4522"/>
    <w:rsid w:val="008B684B"/>
    <w:rsid w:val="008B6E52"/>
    <w:rsid w:val="008B7A1D"/>
    <w:rsid w:val="008C0571"/>
    <w:rsid w:val="008C44F5"/>
    <w:rsid w:val="008D1577"/>
    <w:rsid w:val="008D56F9"/>
    <w:rsid w:val="008D70AE"/>
    <w:rsid w:val="008E5801"/>
    <w:rsid w:val="008E6F31"/>
    <w:rsid w:val="008F2C59"/>
    <w:rsid w:val="008F41D7"/>
    <w:rsid w:val="008F6D9E"/>
    <w:rsid w:val="00900535"/>
    <w:rsid w:val="00903846"/>
    <w:rsid w:val="00907B6E"/>
    <w:rsid w:val="00907D0A"/>
    <w:rsid w:val="0091149C"/>
    <w:rsid w:val="00912680"/>
    <w:rsid w:val="00912F2B"/>
    <w:rsid w:val="009131D2"/>
    <w:rsid w:val="00913F0D"/>
    <w:rsid w:val="009215AB"/>
    <w:rsid w:val="009228D2"/>
    <w:rsid w:val="00925DBD"/>
    <w:rsid w:val="00932348"/>
    <w:rsid w:val="00936858"/>
    <w:rsid w:val="00945126"/>
    <w:rsid w:val="00945D4D"/>
    <w:rsid w:val="00947FB8"/>
    <w:rsid w:val="00950886"/>
    <w:rsid w:val="00952A2A"/>
    <w:rsid w:val="009545EF"/>
    <w:rsid w:val="009572AF"/>
    <w:rsid w:val="00962AF8"/>
    <w:rsid w:val="00963B8A"/>
    <w:rsid w:val="00964531"/>
    <w:rsid w:val="00965CBC"/>
    <w:rsid w:val="00972B62"/>
    <w:rsid w:val="009747E5"/>
    <w:rsid w:val="00974990"/>
    <w:rsid w:val="009753F1"/>
    <w:rsid w:val="009805A2"/>
    <w:rsid w:val="00980972"/>
    <w:rsid w:val="0098332A"/>
    <w:rsid w:val="009844AD"/>
    <w:rsid w:val="00985EBA"/>
    <w:rsid w:val="00993F00"/>
    <w:rsid w:val="0099400B"/>
    <w:rsid w:val="00994A28"/>
    <w:rsid w:val="00995150"/>
    <w:rsid w:val="009959E3"/>
    <w:rsid w:val="009A088A"/>
    <w:rsid w:val="009A6B5E"/>
    <w:rsid w:val="009A6D02"/>
    <w:rsid w:val="009B0FF6"/>
    <w:rsid w:val="009B1861"/>
    <w:rsid w:val="009B2D0F"/>
    <w:rsid w:val="009B5387"/>
    <w:rsid w:val="009C1EE4"/>
    <w:rsid w:val="009D2337"/>
    <w:rsid w:val="009D3F6A"/>
    <w:rsid w:val="009D4B35"/>
    <w:rsid w:val="009D7451"/>
    <w:rsid w:val="009D7C7E"/>
    <w:rsid w:val="009E082A"/>
    <w:rsid w:val="009E361E"/>
    <w:rsid w:val="009E4023"/>
    <w:rsid w:val="009F3DCB"/>
    <w:rsid w:val="009F3EBA"/>
    <w:rsid w:val="009F72C2"/>
    <w:rsid w:val="00A06315"/>
    <w:rsid w:val="00A0750F"/>
    <w:rsid w:val="00A11D0F"/>
    <w:rsid w:val="00A15F33"/>
    <w:rsid w:val="00A22BAA"/>
    <w:rsid w:val="00A2370B"/>
    <w:rsid w:val="00A34A49"/>
    <w:rsid w:val="00A43493"/>
    <w:rsid w:val="00A50BC5"/>
    <w:rsid w:val="00A56724"/>
    <w:rsid w:val="00A57DE8"/>
    <w:rsid w:val="00A614B9"/>
    <w:rsid w:val="00A6580D"/>
    <w:rsid w:val="00A7616B"/>
    <w:rsid w:val="00A81BC8"/>
    <w:rsid w:val="00A82853"/>
    <w:rsid w:val="00A866C3"/>
    <w:rsid w:val="00A87B17"/>
    <w:rsid w:val="00A87D80"/>
    <w:rsid w:val="00A92062"/>
    <w:rsid w:val="00A962FB"/>
    <w:rsid w:val="00AA00DA"/>
    <w:rsid w:val="00AB06DB"/>
    <w:rsid w:val="00AB15EC"/>
    <w:rsid w:val="00AB2DD1"/>
    <w:rsid w:val="00AB46F0"/>
    <w:rsid w:val="00AB4FDD"/>
    <w:rsid w:val="00AB62CB"/>
    <w:rsid w:val="00AC0367"/>
    <w:rsid w:val="00AC1D14"/>
    <w:rsid w:val="00AC34A0"/>
    <w:rsid w:val="00AC440F"/>
    <w:rsid w:val="00AC5F3C"/>
    <w:rsid w:val="00AD1F2D"/>
    <w:rsid w:val="00AD5217"/>
    <w:rsid w:val="00AD5DF7"/>
    <w:rsid w:val="00AD780B"/>
    <w:rsid w:val="00AD791D"/>
    <w:rsid w:val="00AE1F6F"/>
    <w:rsid w:val="00AE2939"/>
    <w:rsid w:val="00AE6C37"/>
    <w:rsid w:val="00AE7626"/>
    <w:rsid w:val="00AF0E0B"/>
    <w:rsid w:val="00AF182A"/>
    <w:rsid w:val="00AF1C11"/>
    <w:rsid w:val="00AF3966"/>
    <w:rsid w:val="00AF3A6C"/>
    <w:rsid w:val="00AF5200"/>
    <w:rsid w:val="00AF59F6"/>
    <w:rsid w:val="00B01A70"/>
    <w:rsid w:val="00B03032"/>
    <w:rsid w:val="00B046CC"/>
    <w:rsid w:val="00B170B3"/>
    <w:rsid w:val="00B24FD4"/>
    <w:rsid w:val="00B27EF2"/>
    <w:rsid w:val="00B318F1"/>
    <w:rsid w:val="00B44A9C"/>
    <w:rsid w:val="00B44BA3"/>
    <w:rsid w:val="00B50617"/>
    <w:rsid w:val="00B51850"/>
    <w:rsid w:val="00B53EC7"/>
    <w:rsid w:val="00B55FD8"/>
    <w:rsid w:val="00B56164"/>
    <w:rsid w:val="00B5724D"/>
    <w:rsid w:val="00B64D73"/>
    <w:rsid w:val="00B670F6"/>
    <w:rsid w:val="00B67A28"/>
    <w:rsid w:val="00B711FD"/>
    <w:rsid w:val="00B729F7"/>
    <w:rsid w:val="00B75216"/>
    <w:rsid w:val="00B8243A"/>
    <w:rsid w:val="00B848BD"/>
    <w:rsid w:val="00B8602F"/>
    <w:rsid w:val="00B87C0D"/>
    <w:rsid w:val="00B92458"/>
    <w:rsid w:val="00B94005"/>
    <w:rsid w:val="00B962BD"/>
    <w:rsid w:val="00B975BF"/>
    <w:rsid w:val="00BA050E"/>
    <w:rsid w:val="00BA3323"/>
    <w:rsid w:val="00BA4FCA"/>
    <w:rsid w:val="00BA6A26"/>
    <w:rsid w:val="00BB13D0"/>
    <w:rsid w:val="00BB2630"/>
    <w:rsid w:val="00BB3BE1"/>
    <w:rsid w:val="00BC6050"/>
    <w:rsid w:val="00BD4D63"/>
    <w:rsid w:val="00BD5D4A"/>
    <w:rsid w:val="00BD691A"/>
    <w:rsid w:val="00BD7B7F"/>
    <w:rsid w:val="00BD7C77"/>
    <w:rsid w:val="00BE00D7"/>
    <w:rsid w:val="00BE03A7"/>
    <w:rsid w:val="00BE2EFC"/>
    <w:rsid w:val="00BE558D"/>
    <w:rsid w:val="00BF228E"/>
    <w:rsid w:val="00BF3418"/>
    <w:rsid w:val="00BF6330"/>
    <w:rsid w:val="00BF73B4"/>
    <w:rsid w:val="00C01211"/>
    <w:rsid w:val="00C11945"/>
    <w:rsid w:val="00C123E3"/>
    <w:rsid w:val="00C16124"/>
    <w:rsid w:val="00C167E8"/>
    <w:rsid w:val="00C16AF7"/>
    <w:rsid w:val="00C24E40"/>
    <w:rsid w:val="00C2579C"/>
    <w:rsid w:val="00C33522"/>
    <w:rsid w:val="00C33D94"/>
    <w:rsid w:val="00C36D39"/>
    <w:rsid w:val="00C36FB2"/>
    <w:rsid w:val="00C37159"/>
    <w:rsid w:val="00C430E5"/>
    <w:rsid w:val="00C4383D"/>
    <w:rsid w:val="00C44D3C"/>
    <w:rsid w:val="00C559FE"/>
    <w:rsid w:val="00C573A6"/>
    <w:rsid w:val="00C579BE"/>
    <w:rsid w:val="00C60D78"/>
    <w:rsid w:val="00C630E8"/>
    <w:rsid w:val="00C63C81"/>
    <w:rsid w:val="00C65210"/>
    <w:rsid w:val="00C73F1C"/>
    <w:rsid w:val="00C750F0"/>
    <w:rsid w:val="00C804C4"/>
    <w:rsid w:val="00C823BF"/>
    <w:rsid w:val="00C832F3"/>
    <w:rsid w:val="00C84A15"/>
    <w:rsid w:val="00C854DB"/>
    <w:rsid w:val="00C857D2"/>
    <w:rsid w:val="00C86716"/>
    <w:rsid w:val="00C86A34"/>
    <w:rsid w:val="00C86C95"/>
    <w:rsid w:val="00C9136A"/>
    <w:rsid w:val="00C921C2"/>
    <w:rsid w:val="00C954E9"/>
    <w:rsid w:val="00C960D9"/>
    <w:rsid w:val="00C96393"/>
    <w:rsid w:val="00CA26E1"/>
    <w:rsid w:val="00CA342D"/>
    <w:rsid w:val="00CA6EFF"/>
    <w:rsid w:val="00CB27B4"/>
    <w:rsid w:val="00CB4587"/>
    <w:rsid w:val="00CB7215"/>
    <w:rsid w:val="00CC5702"/>
    <w:rsid w:val="00CD0CAE"/>
    <w:rsid w:val="00CD4371"/>
    <w:rsid w:val="00CD4C68"/>
    <w:rsid w:val="00CD6352"/>
    <w:rsid w:val="00CD6EC6"/>
    <w:rsid w:val="00CE2BA5"/>
    <w:rsid w:val="00CE3100"/>
    <w:rsid w:val="00CE4D76"/>
    <w:rsid w:val="00CE622B"/>
    <w:rsid w:val="00CF1984"/>
    <w:rsid w:val="00CF243B"/>
    <w:rsid w:val="00CF2C52"/>
    <w:rsid w:val="00CF517B"/>
    <w:rsid w:val="00CF79BB"/>
    <w:rsid w:val="00CF7CBC"/>
    <w:rsid w:val="00D00FED"/>
    <w:rsid w:val="00D01D98"/>
    <w:rsid w:val="00D12161"/>
    <w:rsid w:val="00D13406"/>
    <w:rsid w:val="00D14781"/>
    <w:rsid w:val="00D160D4"/>
    <w:rsid w:val="00D22218"/>
    <w:rsid w:val="00D30941"/>
    <w:rsid w:val="00D33EAA"/>
    <w:rsid w:val="00D341B2"/>
    <w:rsid w:val="00D34EC5"/>
    <w:rsid w:val="00D35ED2"/>
    <w:rsid w:val="00D36379"/>
    <w:rsid w:val="00D3642D"/>
    <w:rsid w:val="00D44BDB"/>
    <w:rsid w:val="00D510F5"/>
    <w:rsid w:val="00D51DDC"/>
    <w:rsid w:val="00D51E71"/>
    <w:rsid w:val="00D53EB0"/>
    <w:rsid w:val="00D54247"/>
    <w:rsid w:val="00D54441"/>
    <w:rsid w:val="00D5555F"/>
    <w:rsid w:val="00D60BB0"/>
    <w:rsid w:val="00D62DF2"/>
    <w:rsid w:val="00D659E8"/>
    <w:rsid w:val="00D866D0"/>
    <w:rsid w:val="00D867C9"/>
    <w:rsid w:val="00D920B9"/>
    <w:rsid w:val="00D92FA8"/>
    <w:rsid w:val="00D93D93"/>
    <w:rsid w:val="00D94ED5"/>
    <w:rsid w:val="00D966F2"/>
    <w:rsid w:val="00DA10E8"/>
    <w:rsid w:val="00DA4863"/>
    <w:rsid w:val="00DA7A16"/>
    <w:rsid w:val="00DB0979"/>
    <w:rsid w:val="00DB0DA3"/>
    <w:rsid w:val="00DB3A04"/>
    <w:rsid w:val="00DB4B51"/>
    <w:rsid w:val="00DB6448"/>
    <w:rsid w:val="00DC3A5A"/>
    <w:rsid w:val="00DC78EB"/>
    <w:rsid w:val="00DD0921"/>
    <w:rsid w:val="00DD2EAD"/>
    <w:rsid w:val="00DD3376"/>
    <w:rsid w:val="00DE1087"/>
    <w:rsid w:val="00DE3EF9"/>
    <w:rsid w:val="00DF195A"/>
    <w:rsid w:val="00DF43B1"/>
    <w:rsid w:val="00DF48B8"/>
    <w:rsid w:val="00DF7D6A"/>
    <w:rsid w:val="00E011E0"/>
    <w:rsid w:val="00E1085B"/>
    <w:rsid w:val="00E113C5"/>
    <w:rsid w:val="00E15346"/>
    <w:rsid w:val="00E16840"/>
    <w:rsid w:val="00E172B3"/>
    <w:rsid w:val="00E201F1"/>
    <w:rsid w:val="00E21A03"/>
    <w:rsid w:val="00E23924"/>
    <w:rsid w:val="00E23E69"/>
    <w:rsid w:val="00E253ED"/>
    <w:rsid w:val="00E26594"/>
    <w:rsid w:val="00E32448"/>
    <w:rsid w:val="00E328D6"/>
    <w:rsid w:val="00E339C6"/>
    <w:rsid w:val="00E413D7"/>
    <w:rsid w:val="00E42070"/>
    <w:rsid w:val="00E428A8"/>
    <w:rsid w:val="00E4708D"/>
    <w:rsid w:val="00E54D5B"/>
    <w:rsid w:val="00E57241"/>
    <w:rsid w:val="00E62346"/>
    <w:rsid w:val="00E643C2"/>
    <w:rsid w:val="00E67B44"/>
    <w:rsid w:val="00E67EB8"/>
    <w:rsid w:val="00E716E9"/>
    <w:rsid w:val="00E737D6"/>
    <w:rsid w:val="00E73F99"/>
    <w:rsid w:val="00E748D0"/>
    <w:rsid w:val="00E77C74"/>
    <w:rsid w:val="00E86DD7"/>
    <w:rsid w:val="00E90265"/>
    <w:rsid w:val="00E91F07"/>
    <w:rsid w:val="00E94C7C"/>
    <w:rsid w:val="00EA0402"/>
    <w:rsid w:val="00EA1434"/>
    <w:rsid w:val="00EA686D"/>
    <w:rsid w:val="00EB0CDA"/>
    <w:rsid w:val="00EB1F25"/>
    <w:rsid w:val="00EB5FA6"/>
    <w:rsid w:val="00EB796C"/>
    <w:rsid w:val="00EC3851"/>
    <w:rsid w:val="00ED0096"/>
    <w:rsid w:val="00ED1CB9"/>
    <w:rsid w:val="00ED1E69"/>
    <w:rsid w:val="00ED428B"/>
    <w:rsid w:val="00ED49A3"/>
    <w:rsid w:val="00ED5EE4"/>
    <w:rsid w:val="00EE0DBB"/>
    <w:rsid w:val="00EE1142"/>
    <w:rsid w:val="00EE6927"/>
    <w:rsid w:val="00EE7CF3"/>
    <w:rsid w:val="00EF075A"/>
    <w:rsid w:val="00EF09B7"/>
    <w:rsid w:val="00EF1EA5"/>
    <w:rsid w:val="00EF4B42"/>
    <w:rsid w:val="00EF4B6F"/>
    <w:rsid w:val="00EF6AD6"/>
    <w:rsid w:val="00F00376"/>
    <w:rsid w:val="00F031DD"/>
    <w:rsid w:val="00F04020"/>
    <w:rsid w:val="00F04433"/>
    <w:rsid w:val="00F0550E"/>
    <w:rsid w:val="00F146B5"/>
    <w:rsid w:val="00F14BE3"/>
    <w:rsid w:val="00F16156"/>
    <w:rsid w:val="00F20286"/>
    <w:rsid w:val="00F23DEC"/>
    <w:rsid w:val="00F24E31"/>
    <w:rsid w:val="00F25137"/>
    <w:rsid w:val="00F27531"/>
    <w:rsid w:val="00F27966"/>
    <w:rsid w:val="00F30CDF"/>
    <w:rsid w:val="00F319CC"/>
    <w:rsid w:val="00F354D4"/>
    <w:rsid w:val="00F40999"/>
    <w:rsid w:val="00F41D3A"/>
    <w:rsid w:val="00F424BB"/>
    <w:rsid w:val="00F435DF"/>
    <w:rsid w:val="00F444A3"/>
    <w:rsid w:val="00F4554D"/>
    <w:rsid w:val="00F46B0D"/>
    <w:rsid w:val="00F53224"/>
    <w:rsid w:val="00F56EDE"/>
    <w:rsid w:val="00F62EF9"/>
    <w:rsid w:val="00F63B98"/>
    <w:rsid w:val="00F65187"/>
    <w:rsid w:val="00F66E3C"/>
    <w:rsid w:val="00F67290"/>
    <w:rsid w:val="00F70394"/>
    <w:rsid w:val="00F72BE7"/>
    <w:rsid w:val="00F7406A"/>
    <w:rsid w:val="00F74350"/>
    <w:rsid w:val="00F7578B"/>
    <w:rsid w:val="00F81668"/>
    <w:rsid w:val="00F87A93"/>
    <w:rsid w:val="00F9103C"/>
    <w:rsid w:val="00F91890"/>
    <w:rsid w:val="00F937CD"/>
    <w:rsid w:val="00F944B1"/>
    <w:rsid w:val="00F96977"/>
    <w:rsid w:val="00F9717B"/>
    <w:rsid w:val="00FA0569"/>
    <w:rsid w:val="00FA2289"/>
    <w:rsid w:val="00FA2A6E"/>
    <w:rsid w:val="00FA3587"/>
    <w:rsid w:val="00FA471C"/>
    <w:rsid w:val="00FB0F0D"/>
    <w:rsid w:val="00FB126F"/>
    <w:rsid w:val="00FB1B8E"/>
    <w:rsid w:val="00FB3FD4"/>
    <w:rsid w:val="00FB5B1D"/>
    <w:rsid w:val="00FB763C"/>
    <w:rsid w:val="00FC2B15"/>
    <w:rsid w:val="00FC4014"/>
    <w:rsid w:val="00FC4774"/>
    <w:rsid w:val="00FC6FE2"/>
    <w:rsid w:val="00FD178F"/>
    <w:rsid w:val="00FD39AD"/>
    <w:rsid w:val="00FD4169"/>
    <w:rsid w:val="00FE134F"/>
    <w:rsid w:val="00FE1B7F"/>
    <w:rsid w:val="00FE4DBA"/>
    <w:rsid w:val="00FE67C6"/>
    <w:rsid w:val="00FE7C0D"/>
    <w:rsid w:val="00FF1640"/>
    <w:rsid w:val="00FF20D4"/>
    <w:rsid w:val="00FF5BE8"/>
    <w:rsid w:val="00FF6B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796"/>
    <o:shapelayout v:ext="edit">
      <o:idmap v:ext="edit" data="2"/>
    </o:shapelayout>
  </w:shapeDefaults>
  <w:decimalSymbol w:val="."/>
  <w:listSeparator w:val=","/>
  <w14:docId w14:val="00460589"/>
  <w15:docId w15:val="{6BEAA848-9651-4A27-9150-57611F427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iPriority="0" w:unhideWhenUsed="1" w:qFormat="1"/>
    <w:lsdException w:name="annotation text" w:semiHidden="1" w:uiPriority="0" w:unhideWhenUsed="1" w:qFormat="1"/>
    <w:lsdException w:name="header" w:semiHidden="1"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qFormat="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qFormat="1"/>
    <w:lsdException w:name="List Number" w:semiHidden="1" w:unhideWhenUsed="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qFormat="1"/>
    <w:lsdException w:name="List Continue" w:semiHidden="1" w:uiPriority="0" w:unhideWhenUsed="1" w:qFormat="1"/>
    <w:lsdException w:name="List Continue 2" w:semiHidden="1" w:uiPriority="0"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qFormat="1"/>
    <w:lsdException w:name="Body Text First Indent" w:semiHidden="1" w:unhideWhenUsed="1"/>
    <w:lsdException w:name="Body Text First Indent 2" w:semiHidden="1" w:uiPriority="0" w:unhideWhenUsed="1" w:qFormat="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aliases w:val="Tieu_de1,TieuDe1ML1"/>
    <w:basedOn w:val="Binhthng"/>
    <w:next w:val="Binhthng"/>
    <w:link w:val="u1Char"/>
    <w:qFormat/>
    <w:rsid w:val="00010D89"/>
    <w:pPr>
      <w:keepNext/>
      <w:tabs>
        <w:tab w:val="num" w:pos="360"/>
      </w:tabs>
      <w:spacing w:before="240" w:after="60"/>
      <w:ind w:left="360" w:hanging="360"/>
      <w:jc w:val="both"/>
      <w:outlineLvl w:val="0"/>
    </w:pPr>
    <w:rPr>
      <w:rFonts w:eastAsia="Calibri" w:cs="Arial"/>
      <w:b/>
      <w:bCs/>
      <w:kern w:val="32"/>
      <w:sz w:val="32"/>
      <w:szCs w:val="32"/>
    </w:rPr>
  </w:style>
  <w:style w:type="paragraph" w:styleId="u2">
    <w:name w:val="heading 2"/>
    <w:aliases w:val="Char Char, Char Char Char Char,Char Char Char Char, Char Char"/>
    <w:basedOn w:val="Binhthng"/>
    <w:next w:val="Binhthng"/>
    <w:link w:val="u2Char"/>
    <w:qFormat/>
    <w:rsid w:val="00010D89"/>
    <w:pPr>
      <w:keepNext/>
      <w:tabs>
        <w:tab w:val="num" w:pos="360"/>
      </w:tabs>
      <w:spacing w:before="240" w:after="60"/>
      <w:ind w:left="360" w:hanging="360"/>
      <w:jc w:val="both"/>
      <w:outlineLvl w:val="1"/>
    </w:pPr>
    <w:rPr>
      <w:rFonts w:eastAsia="Calibri" w:cs="Arial"/>
      <w:b/>
      <w:bCs/>
      <w:i/>
      <w:iCs/>
      <w:sz w:val="28"/>
      <w:szCs w:val="28"/>
    </w:rPr>
  </w:style>
  <w:style w:type="paragraph" w:styleId="u3">
    <w:name w:val="heading 3"/>
    <w:basedOn w:val="Binhthng"/>
    <w:next w:val="Binhthng"/>
    <w:link w:val="u3Char"/>
    <w:uiPriority w:val="9"/>
    <w:unhideWhenUsed/>
    <w:qFormat/>
    <w:rsid w:val="00010D89"/>
    <w:pPr>
      <w:keepNext/>
      <w:tabs>
        <w:tab w:val="num" w:pos="360"/>
      </w:tabs>
      <w:suppressAutoHyphens/>
      <w:spacing w:line="240" w:lineRule="auto"/>
      <w:ind w:left="720" w:hanging="432"/>
      <w:outlineLvl w:val="2"/>
    </w:pPr>
    <w:rPr>
      <w:rFonts w:eastAsia="Times New Roman" w:cs="Times New Roman"/>
      <w:sz w:val="28"/>
      <w:szCs w:val="28"/>
      <w:lang w:eastAsia="ar-SA"/>
    </w:rPr>
  </w:style>
  <w:style w:type="paragraph" w:styleId="u4">
    <w:name w:val="heading 4"/>
    <w:aliases w:val="HEADING 4"/>
    <w:basedOn w:val="Binhthng"/>
    <w:next w:val="Binhthng"/>
    <w:link w:val="u4Char"/>
    <w:unhideWhenUsed/>
    <w:qFormat/>
    <w:rsid w:val="00010D89"/>
    <w:pPr>
      <w:keepNext/>
      <w:tabs>
        <w:tab w:val="num" w:pos="360"/>
      </w:tabs>
      <w:suppressAutoHyphens/>
      <w:spacing w:after="46" w:line="360" w:lineRule="auto"/>
      <w:ind w:left="864" w:hanging="144"/>
      <w:outlineLvl w:val="3"/>
    </w:pPr>
    <w:rPr>
      <w:rFonts w:eastAsia="Times New Roman" w:cs="Times New Roman"/>
      <w:sz w:val="28"/>
      <w:szCs w:val="28"/>
      <w:lang w:val="pt-BR" w:eastAsia="ar-SA"/>
    </w:rPr>
  </w:style>
  <w:style w:type="paragraph" w:styleId="u5">
    <w:name w:val="heading 5"/>
    <w:basedOn w:val="Binhthng"/>
    <w:next w:val="Binhthng"/>
    <w:link w:val="u5Char"/>
    <w:unhideWhenUsed/>
    <w:qFormat/>
    <w:rsid w:val="00010D89"/>
    <w:pPr>
      <w:keepNext/>
      <w:tabs>
        <w:tab w:val="num" w:pos="360"/>
      </w:tabs>
      <w:suppressAutoHyphens/>
      <w:spacing w:line="360" w:lineRule="auto"/>
      <w:ind w:left="1008" w:hanging="432"/>
      <w:jc w:val="center"/>
      <w:outlineLvl w:val="4"/>
    </w:pPr>
    <w:rPr>
      <w:rFonts w:eastAsia="Times New Roman" w:cs="Times New Roman"/>
      <w:sz w:val="28"/>
      <w:szCs w:val="28"/>
      <w:lang w:eastAsia="ar-SA"/>
    </w:rPr>
  </w:style>
  <w:style w:type="paragraph" w:styleId="u6">
    <w:name w:val="heading 6"/>
    <w:aliases w:val="Heading 6 Char Char Char"/>
    <w:basedOn w:val="Binhthng"/>
    <w:next w:val="Binhthng"/>
    <w:link w:val="u6Char"/>
    <w:qFormat/>
    <w:rsid w:val="00010D89"/>
    <w:pPr>
      <w:tabs>
        <w:tab w:val="num" w:pos="360"/>
      </w:tabs>
      <w:spacing w:before="240" w:after="60" w:line="240" w:lineRule="auto"/>
      <w:ind w:left="360" w:hanging="360"/>
      <w:outlineLvl w:val="5"/>
    </w:pPr>
    <w:rPr>
      <w:rFonts w:eastAsia="Times New Roman" w:cs="Times New Roman"/>
      <w:b/>
      <w:bCs/>
      <w:sz w:val="22"/>
    </w:rPr>
  </w:style>
  <w:style w:type="paragraph" w:styleId="u7">
    <w:name w:val="heading 7"/>
    <w:basedOn w:val="Binhthng"/>
    <w:next w:val="Binhthng"/>
    <w:link w:val="u7Char"/>
    <w:unhideWhenUsed/>
    <w:qFormat/>
    <w:rsid w:val="00010D89"/>
    <w:pPr>
      <w:tabs>
        <w:tab w:val="num" w:pos="360"/>
      </w:tabs>
      <w:suppressAutoHyphens/>
      <w:spacing w:before="240" w:after="60" w:line="240" w:lineRule="auto"/>
      <w:ind w:left="1296" w:hanging="288"/>
      <w:outlineLvl w:val="6"/>
    </w:pPr>
    <w:rPr>
      <w:rFonts w:eastAsia="Times New Roman" w:cs="Times New Roman"/>
      <w:szCs w:val="24"/>
      <w:lang w:eastAsia="ar-SA"/>
    </w:rPr>
  </w:style>
  <w:style w:type="paragraph" w:styleId="u8">
    <w:name w:val="heading 8"/>
    <w:basedOn w:val="Binhthng"/>
    <w:next w:val="Binhthng"/>
    <w:link w:val="u8Char"/>
    <w:unhideWhenUsed/>
    <w:qFormat/>
    <w:rsid w:val="00010D89"/>
    <w:pPr>
      <w:tabs>
        <w:tab w:val="num" w:pos="360"/>
      </w:tabs>
      <w:suppressAutoHyphens/>
      <w:spacing w:before="240" w:after="60" w:line="240" w:lineRule="auto"/>
      <w:ind w:left="1440" w:hanging="432"/>
      <w:outlineLvl w:val="7"/>
    </w:pPr>
    <w:rPr>
      <w:rFonts w:eastAsia="Times New Roman" w:cs="Times New Roman"/>
      <w:i/>
      <w:iCs/>
      <w:szCs w:val="24"/>
      <w:lang w:eastAsia="ar-SA"/>
    </w:rPr>
  </w:style>
  <w:style w:type="paragraph" w:styleId="u9">
    <w:name w:val="heading 9"/>
    <w:basedOn w:val="Binhthng"/>
    <w:next w:val="Binhthng"/>
    <w:link w:val="u9Char"/>
    <w:qFormat/>
    <w:rsid w:val="00010D89"/>
    <w:pPr>
      <w:tabs>
        <w:tab w:val="num" w:pos="360"/>
      </w:tabs>
      <w:spacing w:before="240" w:after="60" w:line="240" w:lineRule="auto"/>
      <w:ind w:left="1584" w:hanging="144"/>
      <w:outlineLvl w:val="8"/>
    </w:pPr>
    <w:rPr>
      <w:rFonts w:ascii="Arial" w:eastAsia="Times New Roman" w:hAnsi="Arial" w:cs="Arial"/>
      <w:sz w:val="22"/>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aliases w:val="Tieu_de1 Char1,TieuDe1ML1 Char1"/>
    <w:basedOn w:val="Phngmcinhcuaoanvn"/>
    <w:link w:val="u1"/>
    <w:rsid w:val="00010D89"/>
    <w:rPr>
      <w:rFonts w:eastAsia="Calibri" w:cs="Arial"/>
      <w:b/>
      <w:bCs/>
      <w:kern w:val="32"/>
      <w:sz w:val="32"/>
      <w:szCs w:val="32"/>
    </w:rPr>
  </w:style>
  <w:style w:type="character" w:customStyle="1" w:styleId="u2Char">
    <w:name w:val="Đầu đề 2 Char"/>
    <w:aliases w:val="Char Char Char, Char Char Char Char Char,Char Char Char Char Char, Char Char Char"/>
    <w:basedOn w:val="Phngmcinhcuaoanvn"/>
    <w:link w:val="u2"/>
    <w:rsid w:val="00010D89"/>
    <w:rPr>
      <w:rFonts w:eastAsia="Calibri" w:cs="Arial"/>
      <w:b/>
      <w:bCs/>
      <w:i/>
      <w:iCs/>
      <w:sz w:val="28"/>
      <w:szCs w:val="28"/>
    </w:rPr>
  </w:style>
  <w:style w:type="character" w:customStyle="1" w:styleId="u3Char">
    <w:name w:val="Đầu đề 3 Char"/>
    <w:basedOn w:val="Phngmcinhcuaoanvn"/>
    <w:link w:val="u3"/>
    <w:uiPriority w:val="9"/>
    <w:rsid w:val="00010D89"/>
    <w:rPr>
      <w:rFonts w:eastAsia="Times New Roman" w:cs="Times New Roman"/>
      <w:sz w:val="28"/>
      <w:szCs w:val="28"/>
      <w:lang w:eastAsia="ar-SA"/>
    </w:rPr>
  </w:style>
  <w:style w:type="character" w:customStyle="1" w:styleId="u4Char">
    <w:name w:val="Đầu đề 4 Char"/>
    <w:aliases w:val="HEADING 4 Char"/>
    <w:basedOn w:val="Phngmcinhcuaoanvn"/>
    <w:link w:val="u4"/>
    <w:qFormat/>
    <w:rsid w:val="00010D89"/>
    <w:rPr>
      <w:rFonts w:eastAsia="Times New Roman" w:cs="Times New Roman"/>
      <w:sz w:val="28"/>
      <w:szCs w:val="28"/>
      <w:lang w:val="pt-BR" w:eastAsia="ar-SA"/>
    </w:rPr>
  </w:style>
  <w:style w:type="character" w:customStyle="1" w:styleId="u5Char">
    <w:name w:val="Đầu đề 5 Char"/>
    <w:basedOn w:val="Phngmcinhcuaoanvn"/>
    <w:link w:val="u5"/>
    <w:rsid w:val="00010D89"/>
    <w:rPr>
      <w:rFonts w:eastAsia="Times New Roman" w:cs="Times New Roman"/>
      <w:sz w:val="28"/>
      <w:szCs w:val="28"/>
      <w:lang w:eastAsia="ar-SA"/>
    </w:rPr>
  </w:style>
  <w:style w:type="character" w:customStyle="1" w:styleId="u6Char">
    <w:name w:val="Đầu đề 6 Char"/>
    <w:aliases w:val="Heading 6 Char Char Char Char"/>
    <w:basedOn w:val="Phngmcinhcuaoanvn"/>
    <w:link w:val="u6"/>
    <w:rsid w:val="00010D89"/>
    <w:rPr>
      <w:rFonts w:eastAsia="Times New Roman" w:cs="Times New Roman"/>
      <w:b/>
      <w:bCs/>
      <w:sz w:val="22"/>
    </w:rPr>
  </w:style>
  <w:style w:type="character" w:customStyle="1" w:styleId="u7Char">
    <w:name w:val="Đầu đề 7 Char"/>
    <w:basedOn w:val="Phngmcinhcuaoanvn"/>
    <w:link w:val="u7"/>
    <w:rsid w:val="00010D89"/>
    <w:rPr>
      <w:rFonts w:eastAsia="Times New Roman" w:cs="Times New Roman"/>
      <w:szCs w:val="24"/>
      <w:lang w:eastAsia="ar-SA"/>
    </w:rPr>
  </w:style>
  <w:style w:type="character" w:customStyle="1" w:styleId="u8Char">
    <w:name w:val="Đầu đề 8 Char"/>
    <w:basedOn w:val="Phngmcinhcuaoanvn"/>
    <w:link w:val="u8"/>
    <w:rsid w:val="00010D89"/>
    <w:rPr>
      <w:rFonts w:eastAsia="Times New Roman" w:cs="Times New Roman"/>
      <w:i/>
      <w:iCs/>
      <w:szCs w:val="24"/>
      <w:lang w:eastAsia="ar-SA"/>
    </w:rPr>
  </w:style>
  <w:style w:type="character" w:customStyle="1" w:styleId="u9Char">
    <w:name w:val="Đầu đề 9 Char"/>
    <w:basedOn w:val="Phngmcinhcuaoanvn"/>
    <w:link w:val="u9"/>
    <w:rsid w:val="00010D89"/>
    <w:rPr>
      <w:rFonts w:ascii="Arial" w:eastAsia="Times New Roman" w:hAnsi="Arial" w:cs="Arial"/>
      <w:sz w:val="22"/>
    </w:rPr>
  </w:style>
  <w:style w:type="paragraph" w:styleId="utrang">
    <w:name w:val="header"/>
    <w:basedOn w:val="Binhthng"/>
    <w:link w:val="utrangChar"/>
    <w:uiPriority w:val="99"/>
    <w:qFormat/>
    <w:rsid w:val="00010D89"/>
    <w:pPr>
      <w:tabs>
        <w:tab w:val="center" w:pos="4320"/>
        <w:tab w:val="right" w:pos="8640"/>
      </w:tabs>
      <w:spacing w:line="240" w:lineRule="auto"/>
    </w:pPr>
    <w:rPr>
      <w:rFonts w:eastAsia="Times New Roman" w:cs="Times New Roman"/>
      <w:szCs w:val="24"/>
    </w:rPr>
  </w:style>
  <w:style w:type="character" w:customStyle="1" w:styleId="utrangChar">
    <w:name w:val="Đầu trang Char"/>
    <w:basedOn w:val="Phngmcinhcuaoanvn"/>
    <w:link w:val="utrang"/>
    <w:uiPriority w:val="99"/>
    <w:rsid w:val="00010D89"/>
    <w:rPr>
      <w:rFonts w:eastAsia="Times New Roman" w:cs="Times New Roman"/>
      <w:szCs w:val="24"/>
    </w:rPr>
  </w:style>
  <w:style w:type="paragraph" w:styleId="Chntrang">
    <w:name w:val="footer"/>
    <w:basedOn w:val="Binhthng"/>
    <w:link w:val="ChntrangChar"/>
    <w:qFormat/>
    <w:rsid w:val="00010D89"/>
    <w:pPr>
      <w:tabs>
        <w:tab w:val="center" w:pos="4320"/>
        <w:tab w:val="right" w:pos="8640"/>
      </w:tabs>
      <w:spacing w:line="240" w:lineRule="auto"/>
    </w:pPr>
    <w:rPr>
      <w:rFonts w:eastAsia="Times New Roman" w:cs="Times New Roman"/>
      <w:szCs w:val="24"/>
    </w:rPr>
  </w:style>
  <w:style w:type="character" w:customStyle="1" w:styleId="ChntrangChar">
    <w:name w:val="Chân trang Char"/>
    <w:basedOn w:val="Phngmcinhcuaoanvn"/>
    <w:link w:val="Chntrang"/>
    <w:rsid w:val="00010D89"/>
    <w:rPr>
      <w:rFonts w:eastAsia="Times New Roman" w:cs="Times New Roman"/>
      <w:szCs w:val="24"/>
    </w:rPr>
  </w:style>
  <w:style w:type="paragraph" w:styleId="ThngthngWeb">
    <w:name w:val="Normal (Web)"/>
    <w:basedOn w:val="Binhthng"/>
    <w:link w:val="ThngthngWebChar"/>
    <w:uiPriority w:val="99"/>
    <w:qFormat/>
    <w:rsid w:val="00010D89"/>
    <w:pPr>
      <w:spacing w:before="100" w:beforeAutospacing="1" w:after="115" w:line="240" w:lineRule="auto"/>
    </w:pPr>
    <w:rPr>
      <w:rFonts w:eastAsia="Times New Roman" w:cs="Times New Roman"/>
      <w:szCs w:val="24"/>
    </w:rPr>
  </w:style>
  <w:style w:type="character" w:styleId="Nhnmanh">
    <w:name w:val="Emphasis"/>
    <w:uiPriority w:val="20"/>
    <w:qFormat/>
    <w:rsid w:val="00010D89"/>
    <w:rPr>
      <w:i/>
      <w:iCs/>
    </w:rPr>
  </w:style>
  <w:style w:type="paragraph" w:styleId="ThnVnban">
    <w:name w:val="Body Text"/>
    <w:basedOn w:val="Binhthng"/>
    <w:link w:val="ThnVnbanChar"/>
    <w:uiPriority w:val="1"/>
    <w:unhideWhenUsed/>
    <w:qFormat/>
    <w:rsid w:val="00010D89"/>
    <w:pPr>
      <w:autoSpaceDE w:val="0"/>
      <w:autoSpaceDN w:val="0"/>
      <w:spacing w:after="120" w:line="240" w:lineRule="auto"/>
    </w:pPr>
    <w:rPr>
      <w:rFonts w:ascii=".VnTime" w:eastAsia="Times New Roman" w:hAnsi=".VnTime" w:cs=".VnTime"/>
      <w:color w:val="0000FF"/>
      <w:sz w:val="28"/>
      <w:szCs w:val="28"/>
    </w:rPr>
  </w:style>
  <w:style w:type="character" w:customStyle="1" w:styleId="ThnVnbanChar">
    <w:name w:val="Thân Văn bản Char"/>
    <w:basedOn w:val="Phngmcinhcuaoanvn"/>
    <w:link w:val="ThnVnban"/>
    <w:uiPriority w:val="1"/>
    <w:qFormat/>
    <w:rsid w:val="00010D89"/>
    <w:rPr>
      <w:rFonts w:ascii=".VnTime" w:eastAsia="Times New Roman" w:hAnsi=".VnTime" w:cs=".VnTime"/>
      <w:color w:val="0000FF"/>
      <w:sz w:val="28"/>
      <w:szCs w:val="28"/>
    </w:rPr>
  </w:style>
  <w:style w:type="paragraph" w:customStyle="1" w:styleId="Default">
    <w:name w:val="Default"/>
    <w:link w:val="DefaultChar"/>
    <w:qFormat/>
    <w:rsid w:val="00010D89"/>
    <w:pPr>
      <w:autoSpaceDE w:val="0"/>
      <w:autoSpaceDN w:val="0"/>
      <w:adjustRightInd w:val="0"/>
      <w:spacing w:line="240" w:lineRule="auto"/>
    </w:pPr>
    <w:rPr>
      <w:rFonts w:eastAsia="Times New Roman" w:cs="Times New Roman"/>
      <w:color w:val="000000"/>
      <w:szCs w:val="24"/>
      <w:lang w:val="vi-VN" w:eastAsia="vi-VN"/>
    </w:rPr>
  </w:style>
  <w:style w:type="paragraph" w:styleId="Bongchuthich">
    <w:name w:val="Balloon Text"/>
    <w:basedOn w:val="Binhthng"/>
    <w:link w:val="BongchuthichChar"/>
    <w:uiPriority w:val="99"/>
    <w:unhideWhenUsed/>
    <w:qFormat/>
    <w:rsid w:val="00010D89"/>
    <w:pPr>
      <w:spacing w:line="240" w:lineRule="auto"/>
    </w:pPr>
    <w:rPr>
      <w:rFonts w:ascii="Tahoma" w:eastAsia="Calibri" w:hAnsi="Tahoma" w:cs="Tahoma"/>
      <w:sz w:val="16"/>
      <w:szCs w:val="16"/>
    </w:rPr>
  </w:style>
  <w:style w:type="character" w:customStyle="1" w:styleId="BongchuthichChar">
    <w:name w:val="Bóng chú thích Char"/>
    <w:basedOn w:val="Phngmcinhcuaoanvn"/>
    <w:link w:val="Bongchuthich"/>
    <w:uiPriority w:val="99"/>
    <w:rsid w:val="00010D89"/>
    <w:rPr>
      <w:rFonts w:ascii="Tahoma" w:eastAsia="Calibri" w:hAnsi="Tahoma" w:cs="Tahoma"/>
      <w:sz w:val="16"/>
      <w:szCs w:val="16"/>
    </w:rPr>
  </w:style>
  <w:style w:type="paragraph" w:styleId="oancuaDanhsach">
    <w:name w:val="List Paragraph"/>
    <w:aliases w:val="HPL01,chuẩn không cần chỉnh,List Paragraph_FS,Câu dẫn"/>
    <w:basedOn w:val="Binhthng"/>
    <w:link w:val="oancuaDanhsachChar"/>
    <w:uiPriority w:val="34"/>
    <w:qFormat/>
    <w:rsid w:val="00010D89"/>
    <w:pPr>
      <w:spacing w:after="200"/>
      <w:ind w:left="720"/>
      <w:contextualSpacing/>
    </w:pPr>
    <w:rPr>
      <w:rFonts w:ascii="Calibri" w:eastAsia="Calibri" w:hAnsi="Calibri" w:cs="Times New Roman"/>
      <w:sz w:val="22"/>
    </w:rPr>
  </w:style>
  <w:style w:type="paragraph" w:customStyle="1" w:styleId="Body">
    <w:name w:val="Body"/>
    <w:basedOn w:val="Binhthng"/>
    <w:link w:val="BodyChar"/>
    <w:qFormat/>
    <w:rsid w:val="00010D89"/>
    <w:pPr>
      <w:widowControl w:val="0"/>
      <w:spacing w:line="240" w:lineRule="auto"/>
    </w:pPr>
    <w:rPr>
      <w:rFonts w:eastAsia="Times New Roman" w:cs="Times New Roman"/>
      <w:szCs w:val="24"/>
    </w:rPr>
  </w:style>
  <w:style w:type="table" w:styleId="LiBang">
    <w:name w:val="Table Grid"/>
    <w:aliases w:val="tham khao,Table,trongbang"/>
    <w:basedOn w:val="BangThngthng"/>
    <w:uiPriority w:val="39"/>
    <w:qFormat/>
    <w:rsid w:val="00010D89"/>
    <w:pPr>
      <w:spacing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aliases w:val="2"/>
    <w:basedOn w:val="Binhthng"/>
    <w:autoRedefine/>
    <w:qFormat/>
    <w:rsid w:val="00010D89"/>
    <w:pPr>
      <w:spacing w:after="160" w:line="240" w:lineRule="exact"/>
      <w:ind w:firstLine="567"/>
    </w:pPr>
    <w:rPr>
      <w:rFonts w:ascii="Verdana" w:eastAsia="MS Mincho" w:hAnsi="Verdana" w:cs="Times New Roman"/>
      <w:sz w:val="20"/>
      <w:szCs w:val="20"/>
    </w:rPr>
  </w:style>
  <w:style w:type="character" w:styleId="Strang">
    <w:name w:val="page number"/>
    <w:rsid w:val="00010D89"/>
  </w:style>
  <w:style w:type="paragraph" w:customStyle="1" w:styleId="Char">
    <w:name w:val="Char"/>
    <w:basedOn w:val="Binhthng"/>
    <w:qFormat/>
    <w:rsid w:val="00010D89"/>
    <w:pPr>
      <w:spacing w:after="160" w:line="240" w:lineRule="exact"/>
    </w:pPr>
    <w:rPr>
      <w:rFonts w:ascii="Arial" w:eastAsia="Times New Roman" w:hAnsi="Arial" w:cs="Times New Roman"/>
      <w:szCs w:val="24"/>
    </w:rPr>
  </w:style>
  <w:style w:type="paragraph" w:customStyle="1" w:styleId="cautnunc">
    <w:name w:val="cautnunc"/>
    <w:basedOn w:val="Binhthng"/>
    <w:qFormat/>
    <w:rsid w:val="00010D89"/>
    <w:pPr>
      <w:tabs>
        <w:tab w:val="left" w:pos="1083"/>
      </w:tabs>
      <w:spacing w:line="240" w:lineRule="auto"/>
      <w:ind w:left="992" w:hanging="992"/>
      <w:jc w:val="both"/>
    </w:pPr>
    <w:rPr>
      <w:rFonts w:eastAsia="Times New Roman" w:cs="Times New Roman"/>
      <w:color w:val="0000FF"/>
      <w:szCs w:val="24"/>
    </w:rPr>
  </w:style>
  <w:style w:type="paragraph" w:customStyle="1" w:styleId="Normal0">
    <w:name w:val="Normal0"/>
    <w:basedOn w:val="Binhthng"/>
    <w:qFormat/>
    <w:rsid w:val="00010D89"/>
    <w:pPr>
      <w:spacing w:before="60" w:after="60" w:line="240" w:lineRule="auto"/>
      <w:ind w:left="567" w:hanging="567"/>
      <w:jc w:val="both"/>
    </w:pPr>
    <w:rPr>
      <w:rFonts w:ascii=".VnTime" w:eastAsia="MS Mincho" w:hAnsi=".VnTime" w:cs="Times New Roman"/>
      <w:szCs w:val="24"/>
      <w:lang w:val="pt-BR"/>
    </w:rPr>
  </w:style>
  <w:style w:type="paragraph" w:customStyle="1" w:styleId="bai">
    <w:name w:val="bai"/>
    <w:basedOn w:val="Binhthng"/>
    <w:qFormat/>
    <w:rsid w:val="00010D89"/>
    <w:pPr>
      <w:spacing w:line="288" w:lineRule="auto"/>
      <w:jc w:val="center"/>
    </w:pPr>
    <w:rPr>
      <w:rFonts w:ascii="Arial" w:eastAsia="Times New Roman" w:hAnsi="Arial" w:cs="Arial"/>
      <w:b/>
      <w:bCs/>
      <w:szCs w:val="24"/>
    </w:rPr>
  </w:style>
  <w:style w:type="character" w:styleId="Siuktni">
    <w:name w:val="Hyperlink"/>
    <w:uiPriority w:val="99"/>
    <w:rsid w:val="00010D89"/>
    <w:rPr>
      <w:color w:val="0000FF"/>
      <w:u w:val="single"/>
    </w:rPr>
  </w:style>
  <w:style w:type="paragraph" w:customStyle="1" w:styleId="I-lama">
    <w:name w:val="I-lama"/>
    <w:basedOn w:val="u1"/>
    <w:link w:val="I-lamaChar"/>
    <w:qFormat/>
    <w:rsid w:val="00010D89"/>
    <w:pPr>
      <w:keepNext w:val="0"/>
      <w:spacing w:before="180" w:after="80"/>
      <w:ind w:left="0"/>
    </w:pPr>
    <w:rPr>
      <w:rFonts w:ascii=".VnTimeH" w:eastAsia="Times New Roman" w:hAnsi=".VnTimeH" w:cs="Times New Roman"/>
      <w:b w:val="0"/>
      <w:bCs w:val="0"/>
      <w:kern w:val="0"/>
      <w:sz w:val="24"/>
      <w:szCs w:val="24"/>
    </w:rPr>
  </w:style>
  <w:style w:type="paragraph" w:customStyle="1" w:styleId="1nho">
    <w:name w:val="1nho"/>
    <w:basedOn w:val="Binhthng"/>
    <w:link w:val="1nhoChar"/>
    <w:qFormat/>
    <w:rsid w:val="00010D89"/>
    <w:pPr>
      <w:spacing w:before="60" w:after="80"/>
      <w:jc w:val="both"/>
    </w:pPr>
    <w:rPr>
      <w:rFonts w:ascii=".VnArial" w:eastAsia="Times New Roman" w:hAnsi=".VnArial" w:cs="Times New Roman"/>
      <w:b/>
      <w:bCs/>
      <w:szCs w:val="24"/>
    </w:rPr>
  </w:style>
  <w:style w:type="paragraph" w:customStyle="1" w:styleId="Style1">
    <w:name w:val="Style1"/>
    <w:basedOn w:val="Binhthng"/>
    <w:link w:val="Style1Char"/>
    <w:qFormat/>
    <w:rsid w:val="00010D89"/>
    <w:pPr>
      <w:spacing w:after="60" w:line="320" w:lineRule="exact"/>
      <w:ind w:firstLine="284"/>
      <w:jc w:val="both"/>
    </w:pPr>
    <w:rPr>
      <w:rFonts w:ascii=".VnTime" w:eastAsia="Times New Roman" w:hAnsi=".VnTime" w:cs="Times New Roman"/>
      <w:szCs w:val="24"/>
    </w:rPr>
  </w:style>
  <w:style w:type="paragraph" w:customStyle="1" w:styleId="congthuc">
    <w:name w:val="cong thuc"/>
    <w:basedOn w:val="Binhthng"/>
    <w:qFormat/>
    <w:rsid w:val="00010D89"/>
    <w:pPr>
      <w:spacing w:after="120" w:line="240" w:lineRule="auto"/>
      <w:ind w:left="60"/>
    </w:pPr>
    <w:rPr>
      <w:rFonts w:eastAsia="Times New Roman" w:cs="Times New Roman"/>
      <w:position w:val="-10"/>
      <w:szCs w:val="24"/>
    </w:rPr>
  </w:style>
  <w:style w:type="paragraph" w:customStyle="1" w:styleId="TableParagraph">
    <w:name w:val="Table Paragraph"/>
    <w:basedOn w:val="Binhthng"/>
    <w:uiPriority w:val="1"/>
    <w:qFormat/>
    <w:rsid w:val="00010D89"/>
    <w:pPr>
      <w:widowControl w:val="0"/>
      <w:spacing w:line="240" w:lineRule="auto"/>
    </w:pPr>
    <w:rPr>
      <w:rFonts w:ascii="Arial" w:eastAsia="Times New Roman" w:hAnsi="Arial" w:cs="Arial"/>
      <w:szCs w:val="24"/>
    </w:rPr>
  </w:style>
  <w:style w:type="character" w:customStyle="1" w:styleId="apple-converted-space">
    <w:name w:val="apple-converted-space"/>
    <w:rsid w:val="00010D89"/>
    <w:rPr>
      <w:rFonts w:ascii="Times New Roman" w:hAnsi="Times New Roman" w:cs="Times New Roman" w:hint="default"/>
    </w:rPr>
  </w:style>
  <w:style w:type="numbering" w:customStyle="1" w:styleId="NoList1">
    <w:name w:val="No List1"/>
    <w:next w:val="Khngco"/>
    <w:uiPriority w:val="99"/>
    <w:semiHidden/>
    <w:unhideWhenUsed/>
    <w:rsid w:val="00010D89"/>
  </w:style>
  <w:style w:type="character" w:customStyle="1" w:styleId="Chthchbng">
    <w:name w:val="Chú thích bảng_"/>
    <w:link w:val="Chthchbng0"/>
    <w:locked/>
    <w:rsid w:val="00010D89"/>
  </w:style>
  <w:style w:type="paragraph" w:customStyle="1" w:styleId="Chthchbng0">
    <w:name w:val="Chú thích bảng"/>
    <w:basedOn w:val="Binhthng"/>
    <w:link w:val="Chthchbng"/>
    <w:qFormat/>
    <w:rsid w:val="00010D89"/>
    <w:pPr>
      <w:widowControl w:val="0"/>
      <w:spacing w:line="240" w:lineRule="auto"/>
    </w:pPr>
  </w:style>
  <w:style w:type="character" w:customStyle="1" w:styleId="Khc">
    <w:name w:val="Khác_"/>
    <w:link w:val="Khc0"/>
    <w:locked/>
    <w:rsid w:val="00010D89"/>
  </w:style>
  <w:style w:type="paragraph" w:customStyle="1" w:styleId="Khc0">
    <w:name w:val="Khác"/>
    <w:basedOn w:val="Binhthng"/>
    <w:link w:val="Khc"/>
    <w:qFormat/>
    <w:rsid w:val="00010D89"/>
    <w:pPr>
      <w:widowControl w:val="0"/>
      <w:spacing w:line="324" w:lineRule="auto"/>
    </w:pPr>
  </w:style>
  <w:style w:type="numbering" w:customStyle="1" w:styleId="NoList11">
    <w:name w:val="No List11"/>
    <w:next w:val="Khngco"/>
    <w:semiHidden/>
    <w:unhideWhenUsed/>
    <w:rsid w:val="00010D89"/>
  </w:style>
  <w:style w:type="numbering" w:styleId="111111">
    <w:name w:val="Outline List 2"/>
    <w:basedOn w:val="Khngco"/>
    <w:unhideWhenUsed/>
    <w:rsid w:val="00010D89"/>
    <w:pPr>
      <w:numPr>
        <w:numId w:val="1"/>
      </w:numPr>
    </w:pPr>
  </w:style>
  <w:style w:type="character" w:customStyle="1" w:styleId="oancuaDanhsachChar">
    <w:name w:val="Đoạn của Danh sách Char"/>
    <w:aliases w:val="HPL01 Char,chuẩn không cần chỉnh Char,List Paragraph_FS Char,Câu dẫn Char"/>
    <w:link w:val="oancuaDanhsach"/>
    <w:uiPriority w:val="34"/>
    <w:qFormat/>
    <w:locked/>
    <w:rsid w:val="00010D89"/>
    <w:rPr>
      <w:rFonts w:ascii="Calibri" w:eastAsia="Calibri" w:hAnsi="Calibri" w:cs="Times New Roman"/>
      <w:sz w:val="22"/>
    </w:rPr>
  </w:style>
  <w:style w:type="character" w:styleId="Manh">
    <w:name w:val="Strong"/>
    <w:uiPriority w:val="22"/>
    <w:qFormat/>
    <w:rsid w:val="00010D89"/>
    <w:rPr>
      <w:b/>
      <w:bCs/>
    </w:rPr>
  </w:style>
  <w:style w:type="paragraph" w:customStyle="1" w:styleId="Normal00">
    <w:name w:val="Normal_0"/>
    <w:qFormat/>
    <w:rsid w:val="00010D89"/>
    <w:pPr>
      <w:widowControl w:val="0"/>
      <w:spacing w:line="240" w:lineRule="auto"/>
    </w:pPr>
    <w:rPr>
      <w:rFonts w:eastAsia="Times New Roman" w:cs="Times New Roman"/>
      <w:szCs w:val="24"/>
    </w:rPr>
  </w:style>
  <w:style w:type="character" w:customStyle="1" w:styleId="textexposedshow">
    <w:name w:val="text_exposed_show"/>
    <w:rsid w:val="00010D89"/>
  </w:style>
  <w:style w:type="paragraph" w:customStyle="1" w:styleId="question">
    <w:name w:val="question"/>
    <w:basedOn w:val="Binhthng"/>
    <w:qFormat/>
    <w:rsid w:val="00010D89"/>
    <w:pPr>
      <w:spacing w:before="100" w:beforeAutospacing="1" w:after="100" w:afterAutospacing="1" w:line="240" w:lineRule="auto"/>
    </w:pPr>
    <w:rPr>
      <w:rFonts w:eastAsia="Times New Roman" w:cs="Times New Roman"/>
      <w:szCs w:val="24"/>
    </w:rPr>
  </w:style>
  <w:style w:type="paragraph" w:customStyle="1" w:styleId="ArtisticBody">
    <w:name w:val="Artistic Body"/>
    <w:basedOn w:val="Binhthng"/>
    <w:uiPriority w:val="99"/>
    <w:qFormat/>
    <w:rsid w:val="00010D89"/>
    <w:pPr>
      <w:autoSpaceDE w:val="0"/>
      <w:autoSpaceDN w:val="0"/>
      <w:adjustRightInd w:val="0"/>
      <w:spacing w:line="240" w:lineRule="auto"/>
    </w:pPr>
    <w:rPr>
      <w:rFonts w:ascii="TOPPER" w:eastAsia="Calibri" w:hAnsi="TOPPER" w:cs="TOPPER"/>
      <w:szCs w:val="24"/>
    </w:rPr>
  </w:style>
  <w:style w:type="paragraph" w:styleId="KhngDncch">
    <w:name w:val="No Spacing"/>
    <w:aliases w:val="HEADING  3,heading 3"/>
    <w:link w:val="KhngDncchChar"/>
    <w:qFormat/>
    <w:rsid w:val="00010D89"/>
    <w:pPr>
      <w:spacing w:line="240" w:lineRule="auto"/>
    </w:pPr>
    <w:rPr>
      <w:rFonts w:ascii="VNI-Times" w:eastAsia="SimSun" w:hAnsi="VNI-Times" w:cs="Times New Roman"/>
      <w:sz w:val="22"/>
    </w:rPr>
  </w:style>
  <w:style w:type="character" w:customStyle="1" w:styleId="KhngDncchChar">
    <w:name w:val="Không Dãn cách Char"/>
    <w:aliases w:val="HEADING  3 Char,heading 3 Char"/>
    <w:link w:val="KhngDncch"/>
    <w:rsid w:val="00010D89"/>
    <w:rPr>
      <w:rFonts w:ascii="VNI-Times" w:eastAsia="SimSun" w:hAnsi="VNI-Times" w:cs="Times New Roman"/>
      <w:sz w:val="22"/>
    </w:rPr>
  </w:style>
  <w:style w:type="character" w:customStyle="1" w:styleId="Style1Char">
    <w:name w:val="Style1 Char"/>
    <w:link w:val="Style1"/>
    <w:rsid w:val="00010D89"/>
    <w:rPr>
      <w:rFonts w:ascii=".VnTime" w:eastAsia="Times New Roman" w:hAnsi=".VnTime" w:cs="Times New Roman"/>
      <w:szCs w:val="24"/>
    </w:rPr>
  </w:style>
  <w:style w:type="paragraph" w:customStyle="1" w:styleId="co10bt">
    <w:name w:val="co10bt"/>
    <w:basedOn w:val="Binhthng"/>
    <w:qFormat/>
    <w:rsid w:val="00010D89"/>
    <w:pPr>
      <w:spacing w:after="80" w:line="252" w:lineRule="auto"/>
      <w:ind w:left="284" w:hanging="284"/>
      <w:jc w:val="both"/>
    </w:pPr>
    <w:rPr>
      <w:rFonts w:ascii=".VnArial" w:eastAsia="Times New Roman" w:hAnsi=".VnArial" w:cs="Times New Roman"/>
      <w:bCs/>
      <w:sz w:val="20"/>
      <w:szCs w:val="20"/>
    </w:rPr>
  </w:style>
  <w:style w:type="character" w:customStyle="1" w:styleId="Vnbnnidung2">
    <w:name w:val="Văn bản nội dung (2)_"/>
    <w:link w:val="Vnbnnidung21"/>
    <w:uiPriority w:val="99"/>
    <w:locked/>
    <w:rsid w:val="00010D89"/>
    <w:rPr>
      <w:sz w:val="21"/>
      <w:szCs w:val="21"/>
      <w:shd w:val="clear" w:color="auto" w:fill="FFFFFF"/>
    </w:rPr>
  </w:style>
  <w:style w:type="paragraph" w:customStyle="1" w:styleId="Vnbnnidung21">
    <w:name w:val="Văn bản nội dung (2)1"/>
    <w:basedOn w:val="Binhthng"/>
    <w:link w:val="Vnbnnidung2"/>
    <w:uiPriority w:val="99"/>
    <w:qFormat/>
    <w:rsid w:val="00010D89"/>
    <w:pPr>
      <w:widowControl w:val="0"/>
      <w:shd w:val="clear" w:color="auto" w:fill="FFFFFF"/>
      <w:spacing w:before="720" w:after="60" w:line="306" w:lineRule="exact"/>
      <w:ind w:hanging="2000"/>
      <w:jc w:val="both"/>
    </w:pPr>
    <w:rPr>
      <w:sz w:val="21"/>
      <w:szCs w:val="21"/>
    </w:rPr>
  </w:style>
  <w:style w:type="character" w:customStyle="1" w:styleId="Vnbnnidung2Inm">
    <w:name w:val="Văn bản nội dung (2) + In đậm"/>
    <w:aliases w:val="In nghiêng,Văn bản nội dung (9) + Times New Roman,6.5 pt,Văn bản nội dung (2) + 10.5 pt,Văn bản nội dung (2) + 15 pt,In nghiêng Exact"/>
    <w:uiPriority w:val="99"/>
    <w:rsid w:val="00010D89"/>
    <w:rPr>
      <w:rFonts w:ascii="Times New Roman" w:hAnsi="Times New Roman" w:cs="Times New Roman"/>
      <w:b/>
      <w:bCs/>
      <w:sz w:val="21"/>
      <w:szCs w:val="21"/>
      <w:u w:val="none"/>
    </w:rPr>
  </w:style>
  <w:style w:type="character" w:customStyle="1" w:styleId="Vnbnnidung28">
    <w:name w:val="Văn bản nội dung (2)8"/>
    <w:uiPriority w:val="99"/>
    <w:rsid w:val="00010D89"/>
  </w:style>
  <w:style w:type="character" w:customStyle="1" w:styleId="Vnbnnidung2Candara10">
    <w:name w:val="Văn bản nội dung (2) + Candara10"/>
    <w:aliases w:val="9.5 pt7,Giãn cách 0 pt23"/>
    <w:uiPriority w:val="99"/>
    <w:rsid w:val="00010D89"/>
    <w:rPr>
      <w:rFonts w:ascii="Candara" w:hAnsi="Candara" w:cs="Candara"/>
      <w:spacing w:val="-10"/>
      <w:sz w:val="19"/>
      <w:szCs w:val="19"/>
      <w:u w:val="none"/>
    </w:rPr>
  </w:style>
  <w:style w:type="character" w:customStyle="1" w:styleId="Vnbnnidung216pt3">
    <w:name w:val="Văn bản nội dung (2) + 16 pt3"/>
    <w:aliases w:val="Giãn cách 0 pt22"/>
    <w:uiPriority w:val="99"/>
    <w:rsid w:val="00010D89"/>
    <w:rPr>
      <w:rFonts w:ascii="Times New Roman" w:hAnsi="Times New Roman" w:cs="Times New Roman"/>
      <w:spacing w:val="-10"/>
      <w:sz w:val="32"/>
      <w:szCs w:val="32"/>
      <w:u w:val="none"/>
    </w:rPr>
  </w:style>
  <w:style w:type="paragraph" w:styleId="Duudong">
    <w:name w:val="List Bullet"/>
    <w:basedOn w:val="Binhthng"/>
    <w:uiPriority w:val="99"/>
    <w:unhideWhenUsed/>
    <w:qFormat/>
    <w:rsid w:val="00010D89"/>
    <w:pPr>
      <w:numPr>
        <w:numId w:val="2"/>
      </w:numPr>
      <w:tabs>
        <w:tab w:val="clear" w:pos="360"/>
      </w:tabs>
      <w:spacing w:after="160" w:line="259" w:lineRule="auto"/>
      <w:ind w:left="1080"/>
      <w:contextualSpacing/>
    </w:pPr>
    <w:rPr>
      <w:rFonts w:ascii="Calibri" w:eastAsia="Calibri" w:hAnsi="Calibri" w:cs="Times New Roman"/>
      <w:sz w:val="22"/>
    </w:rPr>
  </w:style>
  <w:style w:type="paragraph" w:customStyle="1" w:styleId="NUMBERING">
    <w:name w:val="NUMBERING"/>
    <w:basedOn w:val="Binhthng"/>
    <w:autoRedefine/>
    <w:qFormat/>
    <w:rsid w:val="00010D89"/>
    <w:pPr>
      <w:spacing w:line="240" w:lineRule="auto"/>
      <w:ind w:left="360"/>
    </w:pPr>
    <w:rPr>
      <w:rFonts w:eastAsia="Times New Roman" w:cs="Times New Roman"/>
      <w:sz w:val="28"/>
      <w:szCs w:val="28"/>
    </w:rPr>
  </w:style>
  <w:style w:type="character" w:customStyle="1" w:styleId="DefaultChar">
    <w:name w:val="Default Char"/>
    <w:link w:val="Default"/>
    <w:locked/>
    <w:rsid w:val="00010D89"/>
    <w:rPr>
      <w:rFonts w:eastAsia="Times New Roman" w:cs="Times New Roman"/>
      <w:color w:val="000000"/>
      <w:szCs w:val="24"/>
      <w:lang w:val="vi-VN" w:eastAsia="vi-VN"/>
    </w:rPr>
  </w:style>
  <w:style w:type="character" w:customStyle="1" w:styleId="fr">
    <w:name w:val="fr"/>
    <w:rsid w:val="00010D89"/>
  </w:style>
  <w:style w:type="paragraph" w:customStyle="1" w:styleId="Hdg">
    <w:name w:val="Hdg"/>
    <w:basedOn w:val="Binhthng"/>
    <w:qFormat/>
    <w:rsid w:val="00010D89"/>
    <w:pPr>
      <w:tabs>
        <w:tab w:val="left" w:pos="1425"/>
        <w:tab w:val="left" w:pos="4503"/>
      </w:tabs>
      <w:spacing w:before="120" w:after="120" w:line="264" w:lineRule="auto"/>
      <w:jc w:val="both"/>
    </w:pPr>
    <w:rPr>
      <w:rFonts w:eastAsia="Times New Roman" w:cs="Times New Roman"/>
      <w:b/>
      <w:bCs/>
      <w:i/>
      <w:iCs/>
      <w:noProof/>
      <w:szCs w:val="24"/>
      <w:lang w:val="pt-BR"/>
    </w:rPr>
  </w:style>
  <w:style w:type="character" w:customStyle="1" w:styleId="Thnvnban2Char">
    <w:name w:val="Thân văn bản 2 Char"/>
    <w:link w:val="Thnvnban2"/>
    <w:rsid w:val="00010D89"/>
  </w:style>
  <w:style w:type="paragraph" w:styleId="Thnvnban2">
    <w:name w:val="Body Text 2"/>
    <w:basedOn w:val="Binhthng"/>
    <w:link w:val="Thnvnban2Char"/>
    <w:unhideWhenUsed/>
    <w:qFormat/>
    <w:rsid w:val="00010D89"/>
    <w:pPr>
      <w:spacing w:after="120" w:line="480" w:lineRule="auto"/>
    </w:pPr>
  </w:style>
  <w:style w:type="character" w:customStyle="1" w:styleId="BodyText2Char1">
    <w:name w:val="Body Text 2 Char1"/>
    <w:basedOn w:val="Phngmcinhcuaoanvn"/>
    <w:rsid w:val="00010D89"/>
  </w:style>
  <w:style w:type="paragraph" w:customStyle="1" w:styleId="Cau">
    <w:name w:val="Cau"/>
    <w:basedOn w:val="Binhthng"/>
    <w:link w:val="CauChar"/>
    <w:qFormat/>
    <w:rsid w:val="00010D89"/>
    <w:pPr>
      <w:numPr>
        <w:numId w:val="3"/>
      </w:numPr>
      <w:tabs>
        <w:tab w:val="clear" w:pos="397"/>
        <w:tab w:val="num" w:pos="340"/>
      </w:tabs>
      <w:spacing w:before="120" w:after="80" w:line="264" w:lineRule="auto"/>
      <w:ind w:left="340"/>
      <w:jc w:val="both"/>
    </w:pPr>
    <w:rPr>
      <w:rFonts w:eastAsia="Times New Roman" w:cs="Times New Roman"/>
      <w:szCs w:val="24"/>
    </w:rPr>
  </w:style>
  <w:style w:type="character" w:customStyle="1" w:styleId="CauChar">
    <w:name w:val="Cau Char"/>
    <w:link w:val="Cau"/>
    <w:rsid w:val="00010D89"/>
    <w:rPr>
      <w:rFonts w:eastAsia="Times New Roman" w:cs="Times New Roman"/>
      <w:szCs w:val="24"/>
    </w:rPr>
  </w:style>
  <w:style w:type="paragraph" w:customStyle="1" w:styleId="VD">
    <w:name w:val="VD"/>
    <w:basedOn w:val="Binhthng"/>
    <w:qFormat/>
    <w:rsid w:val="00010D89"/>
    <w:pPr>
      <w:spacing w:before="180" w:after="80" w:line="264" w:lineRule="auto"/>
      <w:ind w:left="907" w:hanging="907"/>
      <w:jc w:val="both"/>
    </w:pPr>
    <w:rPr>
      <w:rFonts w:eastAsia="Times New Roman" w:cs="Times New Roman"/>
      <w:bCs/>
      <w:noProof/>
      <w:szCs w:val="24"/>
    </w:rPr>
  </w:style>
  <w:style w:type="character" w:customStyle="1" w:styleId="Bodytext">
    <w:name w:val="Body text_"/>
    <w:link w:val="BodyText4"/>
    <w:rsid w:val="00010D89"/>
    <w:rPr>
      <w:shd w:val="clear" w:color="auto" w:fill="FFFFFF"/>
    </w:rPr>
  </w:style>
  <w:style w:type="paragraph" w:customStyle="1" w:styleId="BodyText4">
    <w:name w:val="Body Text4"/>
    <w:basedOn w:val="Binhthng"/>
    <w:link w:val="Bodytext"/>
    <w:qFormat/>
    <w:rsid w:val="00010D89"/>
    <w:pPr>
      <w:widowControl w:val="0"/>
      <w:shd w:val="clear" w:color="auto" w:fill="FFFFFF"/>
      <w:spacing w:after="180" w:line="0" w:lineRule="atLeast"/>
      <w:jc w:val="both"/>
    </w:pPr>
  </w:style>
  <w:style w:type="character" w:customStyle="1" w:styleId="ThngthngWebChar">
    <w:name w:val="Thông thường (Web) Char"/>
    <w:link w:val="ThngthngWeb"/>
    <w:uiPriority w:val="99"/>
    <w:qFormat/>
    <w:rsid w:val="00010D89"/>
    <w:rPr>
      <w:rFonts w:eastAsia="Times New Roman" w:cs="Times New Roman"/>
      <w:szCs w:val="24"/>
    </w:rPr>
  </w:style>
  <w:style w:type="paragraph" w:customStyle="1" w:styleId="ABCDngang">
    <w:name w:val="ABCD ngang"/>
    <w:basedOn w:val="Binhthng"/>
    <w:link w:val="ABCDngangChar"/>
    <w:qFormat/>
    <w:rsid w:val="00010D89"/>
    <w:pPr>
      <w:tabs>
        <w:tab w:val="left" w:pos="2922"/>
        <w:tab w:val="left" w:pos="5303"/>
        <w:tab w:val="left" w:pos="7685"/>
      </w:tabs>
      <w:spacing w:before="40" w:after="20" w:line="240" w:lineRule="auto"/>
      <w:ind w:left="541"/>
      <w:jc w:val="both"/>
    </w:pPr>
    <w:rPr>
      <w:rFonts w:ascii="Palatino Linotype" w:eastAsia="Calibri" w:hAnsi="Palatino Linotype" w:cs="Tinos"/>
      <w:b/>
      <w:sz w:val="22"/>
    </w:rPr>
  </w:style>
  <w:style w:type="paragraph" w:customStyle="1" w:styleId="Cuhi">
    <w:name w:val="Câu hỏi"/>
    <w:basedOn w:val="ThnVnban"/>
    <w:link w:val="CuhiChar"/>
    <w:qFormat/>
    <w:rsid w:val="00010D89"/>
    <w:pPr>
      <w:widowControl w:val="0"/>
      <w:spacing w:before="1" w:after="0"/>
      <w:ind w:left="312"/>
    </w:pPr>
    <w:rPr>
      <w:rFonts w:ascii="Palatino Linotype" w:hAnsi="Palatino Linotype" w:cs="Times New Roman"/>
      <w:b/>
      <w:color w:val="auto"/>
      <w:sz w:val="24"/>
      <w:szCs w:val="24"/>
      <w:lang w:val="vi" w:eastAsia="vi"/>
    </w:rPr>
  </w:style>
  <w:style w:type="character" w:customStyle="1" w:styleId="ABCDngangChar">
    <w:name w:val="ABCD ngang Char"/>
    <w:link w:val="ABCDngang"/>
    <w:rsid w:val="00010D89"/>
    <w:rPr>
      <w:rFonts w:ascii="Palatino Linotype" w:eastAsia="Calibri" w:hAnsi="Palatino Linotype" w:cs="Tinos"/>
      <w:b/>
      <w:sz w:val="22"/>
    </w:rPr>
  </w:style>
  <w:style w:type="character" w:customStyle="1" w:styleId="CuhiChar">
    <w:name w:val="Câu hỏi Char"/>
    <w:link w:val="Cuhi"/>
    <w:rsid w:val="00010D89"/>
    <w:rPr>
      <w:rFonts w:ascii="Palatino Linotype" w:eastAsia="Times New Roman" w:hAnsi="Palatino Linotype" w:cs="Times New Roman"/>
      <w:b/>
      <w:szCs w:val="24"/>
      <w:lang w:val="vi" w:eastAsia="vi"/>
    </w:rPr>
  </w:style>
  <w:style w:type="paragraph" w:customStyle="1" w:styleId="text-LG">
    <w:name w:val="text-LG"/>
    <w:basedOn w:val="Binhthng"/>
    <w:uiPriority w:val="99"/>
    <w:qFormat/>
    <w:rsid w:val="00010D89"/>
    <w:pPr>
      <w:spacing w:before="120" w:line="240" w:lineRule="auto"/>
      <w:ind w:left="737"/>
      <w:jc w:val="both"/>
    </w:pPr>
    <w:rPr>
      <w:rFonts w:eastAsia="Times New Roman" w:cs="Times New Roman"/>
      <w:szCs w:val="24"/>
    </w:rPr>
  </w:style>
  <w:style w:type="paragraph" w:styleId="Bantailiu">
    <w:name w:val="Document Map"/>
    <w:basedOn w:val="Binhthng"/>
    <w:link w:val="BantailiuChar"/>
    <w:qFormat/>
    <w:rsid w:val="00010D89"/>
    <w:pPr>
      <w:shd w:val="clear" w:color="auto" w:fill="000080"/>
      <w:spacing w:line="240" w:lineRule="auto"/>
    </w:pPr>
    <w:rPr>
      <w:rFonts w:ascii="Tahoma" w:eastAsia="Times New Roman" w:hAnsi="Tahoma" w:cs="Tahoma"/>
      <w:sz w:val="20"/>
      <w:szCs w:val="20"/>
    </w:rPr>
  </w:style>
  <w:style w:type="character" w:customStyle="1" w:styleId="BantailiuChar">
    <w:name w:val="Bản đồ tài liệu Char"/>
    <w:basedOn w:val="Phngmcinhcuaoanvn"/>
    <w:link w:val="Bantailiu"/>
    <w:rsid w:val="00010D89"/>
    <w:rPr>
      <w:rFonts w:ascii="Tahoma" w:eastAsia="Times New Roman" w:hAnsi="Tahoma" w:cs="Tahoma"/>
      <w:sz w:val="20"/>
      <w:szCs w:val="20"/>
      <w:shd w:val="clear" w:color="auto" w:fill="000080"/>
    </w:rPr>
  </w:style>
  <w:style w:type="paragraph" w:customStyle="1" w:styleId="msonormalcxspmiddle">
    <w:name w:val="msonormalcxspmiddle"/>
    <w:basedOn w:val="Binhthng"/>
    <w:qFormat/>
    <w:rsid w:val="00010D89"/>
    <w:pPr>
      <w:spacing w:before="100" w:beforeAutospacing="1" w:after="100" w:afterAutospacing="1" w:line="240" w:lineRule="auto"/>
    </w:pPr>
    <w:rPr>
      <w:rFonts w:eastAsia="Times New Roman" w:cs="Times New Roman"/>
      <w:szCs w:val="24"/>
    </w:rPr>
  </w:style>
  <w:style w:type="paragraph" w:customStyle="1" w:styleId="Normal">
    <w:name w:val="[Normal]"/>
    <w:qFormat/>
    <w:rsid w:val="00010D89"/>
    <w:pPr>
      <w:autoSpaceDE w:val="0"/>
      <w:autoSpaceDN w:val="0"/>
      <w:adjustRightInd w:val="0"/>
      <w:spacing w:line="240" w:lineRule="auto"/>
    </w:pPr>
    <w:rPr>
      <w:rFonts w:ascii="Arial" w:eastAsia="Times New Roman" w:hAnsi="Arial" w:cs="Arial"/>
      <w:szCs w:val="24"/>
    </w:rPr>
  </w:style>
  <w:style w:type="paragraph" w:customStyle="1" w:styleId="NormalTimesNewRomans">
    <w:name w:val="Normal + Times New Romans"/>
    <w:basedOn w:val="Binhthng"/>
    <w:uiPriority w:val="99"/>
    <w:qFormat/>
    <w:rsid w:val="00010D89"/>
    <w:pPr>
      <w:autoSpaceDE w:val="0"/>
      <w:autoSpaceDN w:val="0"/>
      <w:adjustRightInd w:val="0"/>
      <w:spacing w:line="240" w:lineRule="auto"/>
      <w:jc w:val="both"/>
    </w:pPr>
    <w:rPr>
      <w:rFonts w:eastAsia="Times New Roman" w:cs="Times New Roman"/>
      <w:b/>
      <w:szCs w:val="24"/>
    </w:rPr>
  </w:style>
  <w:style w:type="character" w:customStyle="1" w:styleId="counter">
    <w:name w:val="counter"/>
    <w:rsid w:val="00010D89"/>
  </w:style>
  <w:style w:type="paragraph" w:customStyle="1" w:styleId="the-article-summary">
    <w:name w:val="the-article-summary"/>
    <w:basedOn w:val="Binhthng"/>
    <w:qFormat/>
    <w:rsid w:val="00010D89"/>
    <w:pPr>
      <w:spacing w:before="100" w:beforeAutospacing="1" w:after="100" w:afterAutospacing="1" w:line="240" w:lineRule="auto"/>
    </w:pPr>
    <w:rPr>
      <w:rFonts w:eastAsia="Times New Roman" w:cs="Times New Roman"/>
      <w:szCs w:val="24"/>
    </w:rPr>
  </w:style>
  <w:style w:type="character" w:styleId="FollowedHyperlink">
    <w:name w:val="FollowedHyperlink"/>
    <w:uiPriority w:val="99"/>
    <w:unhideWhenUsed/>
    <w:rsid w:val="00010D89"/>
    <w:rPr>
      <w:color w:val="800080"/>
      <w:u w:val="single"/>
    </w:rPr>
  </w:style>
  <w:style w:type="paragraph" w:customStyle="1" w:styleId="MTDisplayEquation">
    <w:name w:val="MTDisplayEquation"/>
    <w:basedOn w:val="Binhthng"/>
    <w:next w:val="Binhthng"/>
    <w:link w:val="MTDisplayEquationChar"/>
    <w:qFormat/>
    <w:rsid w:val="00010D89"/>
    <w:pPr>
      <w:tabs>
        <w:tab w:val="center" w:pos="5280"/>
        <w:tab w:val="right" w:pos="10540"/>
      </w:tabs>
      <w:spacing w:line="240" w:lineRule="auto"/>
    </w:pPr>
    <w:rPr>
      <w:rFonts w:eastAsia="Times New Roman" w:cs="Times New Roman"/>
      <w:szCs w:val="24"/>
    </w:rPr>
  </w:style>
  <w:style w:type="character" w:customStyle="1" w:styleId="MTDisplayEquationChar">
    <w:name w:val="MTDisplayEquation Char"/>
    <w:link w:val="MTDisplayEquation"/>
    <w:rsid w:val="00010D89"/>
    <w:rPr>
      <w:rFonts w:eastAsia="Times New Roman" w:cs="Times New Roman"/>
      <w:szCs w:val="24"/>
    </w:rPr>
  </w:style>
  <w:style w:type="character" w:styleId="VnbanChdanhsn">
    <w:name w:val="Placeholder Text"/>
    <w:uiPriority w:val="99"/>
    <w:rsid w:val="00010D89"/>
    <w:rPr>
      <w:color w:val="808080"/>
    </w:rPr>
  </w:style>
  <w:style w:type="character" w:customStyle="1" w:styleId="Bodytext7">
    <w:name w:val="Body text (7)_"/>
    <w:link w:val="Bodytext70"/>
    <w:locked/>
    <w:rsid w:val="00010D89"/>
    <w:rPr>
      <w:b/>
      <w:bCs/>
      <w:shd w:val="clear" w:color="auto" w:fill="FFFFFF"/>
    </w:rPr>
  </w:style>
  <w:style w:type="paragraph" w:customStyle="1" w:styleId="Bodytext70">
    <w:name w:val="Body text (7)"/>
    <w:basedOn w:val="Binhthng"/>
    <w:link w:val="Bodytext7"/>
    <w:qFormat/>
    <w:rsid w:val="00010D89"/>
    <w:pPr>
      <w:widowControl w:val="0"/>
      <w:shd w:val="clear" w:color="auto" w:fill="FFFFFF"/>
      <w:spacing w:line="252" w:lineRule="exact"/>
    </w:pPr>
    <w:rPr>
      <w:b/>
      <w:bCs/>
    </w:rPr>
  </w:style>
  <w:style w:type="character" w:customStyle="1" w:styleId="Bodytext7NotBold">
    <w:name w:val="Body text (7) + Not Bold"/>
    <w:rsid w:val="00010D89"/>
    <w:rPr>
      <w:b/>
      <w:bCs/>
      <w:shd w:val="clear" w:color="auto" w:fill="FFFFFF"/>
    </w:rPr>
  </w:style>
  <w:style w:type="character" w:customStyle="1" w:styleId="Bodytext7NotBold1">
    <w:name w:val="Body text (7) + Not Bold1"/>
    <w:aliases w:val="Italic13"/>
    <w:rsid w:val="00010D89"/>
    <w:rPr>
      <w:b/>
      <w:bCs/>
      <w:i/>
      <w:iCs/>
      <w:shd w:val="clear" w:color="auto" w:fill="FFFFFF"/>
    </w:rPr>
  </w:style>
  <w:style w:type="character" w:customStyle="1" w:styleId="Bodytext7105pt1">
    <w:name w:val="Body text (7) + 10.5 pt1"/>
    <w:aliases w:val="Spacing 1 pt3"/>
    <w:rsid w:val="00010D89"/>
    <w:rPr>
      <w:rFonts w:cs="Times New Roman"/>
      <w:b/>
      <w:bCs/>
      <w:spacing w:val="20"/>
      <w:sz w:val="21"/>
      <w:szCs w:val="21"/>
      <w:lang w:bidi="ar-SA"/>
    </w:rPr>
  </w:style>
  <w:style w:type="character" w:customStyle="1" w:styleId="Bodytext7105pt">
    <w:name w:val="Body text (7) + 10.5 pt"/>
    <w:rsid w:val="00010D89"/>
    <w:rPr>
      <w:rFonts w:cs="Times New Roman"/>
      <w:b/>
      <w:bCs/>
      <w:sz w:val="21"/>
      <w:szCs w:val="21"/>
      <w:lang w:bidi="ar-SA"/>
    </w:rPr>
  </w:style>
  <w:style w:type="character" w:customStyle="1" w:styleId="mn">
    <w:name w:val="mn"/>
    <w:rsid w:val="00010D89"/>
    <w:rPr>
      <w:rFonts w:cs="Times New Roman"/>
    </w:rPr>
  </w:style>
  <w:style w:type="character" w:customStyle="1" w:styleId="mi">
    <w:name w:val="mi"/>
    <w:rsid w:val="00010D89"/>
    <w:rPr>
      <w:rFonts w:cs="Times New Roman"/>
    </w:rPr>
  </w:style>
  <w:style w:type="character" w:customStyle="1" w:styleId="Cau1Char">
    <w:name w:val="Cau 1 Char"/>
    <w:link w:val="Cau1"/>
    <w:locked/>
    <w:rsid w:val="00010D89"/>
    <w:rPr>
      <w:color w:val="000000"/>
    </w:rPr>
  </w:style>
  <w:style w:type="paragraph" w:customStyle="1" w:styleId="Cau1">
    <w:name w:val="Cau 1"/>
    <w:basedOn w:val="Binhthng"/>
    <w:link w:val="Cau1Char"/>
    <w:qFormat/>
    <w:rsid w:val="00010D89"/>
    <w:pPr>
      <w:widowControl w:val="0"/>
      <w:autoSpaceDE w:val="0"/>
      <w:autoSpaceDN w:val="0"/>
      <w:adjustRightInd w:val="0"/>
      <w:spacing w:before="60" w:line="288" w:lineRule="auto"/>
      <w:ind w:left="720" w:hanging="720"/>
      <w:jc w:val="both"/>
    </w:pPr>
    <w:rPr>
      <w:color w:val="000000"/>
    </w:rPr>
  </w:style>
  <w:style w:type="paragraph" w:customStyle="1" w:styleId="WW-Default">
    <w:name w:val="WW-Default"/>
    <w:qFormat/>
    <w:rsid w:val="00010D89"/>
    <w:pPr>
      <w:suppressAutoHyphens/>
      <w:autoSpaceDE w:val="0"/>
      <w:spacing w:line="240" w:lineRule="auto"/>
    </w:pPr>
    <w:rPr>
      <w:rFonts w:eastAsia="Arial" w:cs="Times New Roman"/>
      <w:color w:val="000000"/>
      <w:szCs w:val="24"/>
      <w:lang w:eastAsia="ar-SA"/>
    </w:rPr>
  </w:style>
  <w:style w:type="paragraph" w:styleId="Danhsach">
    <w:name w:val="List"/>
    <w:basedOn w:val="ThnVnban"/>
    <w:unhideWhenUsed/>
    <w:qFormat/>
    <w:rsid w:val="00010D89"/>
    <w:pPr>
      <w:suppressAutoHyphens/>
      <w:autoSpaceDE/>
      <w:autoSpaceDN/>
      <w:spacing w:after="0" w:line="19" w:lineRule="atLeast"/>
      <w:ind w:right="49"/>
      <w:jc w:val="both"/>
    </w:pPr>
    <w:rPr>
      <w:rFonts w:cs="Tahoma"/>
      <w:color w:val="auto"/>
      <w:szCs w:val="24"/>
      <w:lang w:eastAsia="ar-SA"/>
    </w:rPr>
  </w:style>
  <w:style w:type="paragraph" w:styleId="Tiuphu">
    <w:name w:val="Subtitle"/>
    <w:basedOn w:val="Binhthng"/>
    <w:link w:val="TiuphuChar"/>
    <w:qFormat/>
    <w:rsid w:val="00010D89"/>
    <w:pPr>
      <w:suppressAutoHyphens/>
      <w:spacing w:after="60" w:line="240" w:lineRule="auto"/>
      <w:jc w:val="center"/>
      <w:outlineLvl w:val="1"/>
    </w:pPr>
    <w:rPr>
      <w:rFonts w:ascii="Arial" w:eastAsia="Times New Roman" w:hAnsi="Arial" w:cs="Arial"/>
      <w:szCs w:val="24"/>
      <w:lang w:eastAsia="ar-SA"/>
    </w:rPr>
  </w:style>
  <w:style w:type="character" w:customStyle="1" w:styleId="TiuphuChar">
    <w:name w:val="Tiêu đề phụ Char"/>
    <w:basedOn w:val="Phngmcinhcuaoanvn"/>
    <w:link w:val="Tiuphu"/>
    <w:rsid w:val="00010D89"/>
    <w:rPr>
      <w:rFonts w:ascii="Arial" w:eastAsia="Times New Roman" w:hAnsi="Arial" w:cs="Arial"/>
      <w:szCs w:val="24"/>
      <w:lang w:eastAsia="ar-SA"/>
    </w:rPr>
  </w:style>
  <w:style w:type="paragraph" w:styleId="Tiu">
    <w:name w:val="Title"/>
    <w:basedOn w:val="Binhthng"/>
    <w:next w:val="Tiuphu"/>
    <w:link w:val="TiuChar"/>
    <w:qFormat/>
    <w:rsid w:val="00010D89"/>
    <w:pPr>
      <w:suppressAutoHyphens/>
      <w:spacing w:line="360" w:lineRule="auto"/>
      <w:jc w:val="center"/>
    </w:pPr>
    <w:rPr>
      <w:rFonts w:eastAsia="Times New Roman" w:cs="Times New Roman"/>
      <w:b/>
      <w:bCs/>
      <w:sz w:val="28"/>
      <w:szCs w:val="28"/>
      <w:lang w:eastAsia="ar-SA"/>
    </w:rPr>
  </w:style>
  <w:style w:type="character" w:customStyle="1" w:styleId="TiuChar">
    <w:name w:val="Tiêu đề Char"/>
    <w:basedOn w:val="Phngmcinhcuaoanvn"/>
    <w:link w:val="Tiu"/>
    <w:rsid w:val="00010D89"/>
    <w:rPr>
      <w:rFonts w:eastAsia="Times New Roman" w:cs="Times New Roman"/>
      <w:b/>
      <w:bCs/>
      <w:sz w:val="28"/>
      <w:szCs w:val="28"/>
      <w:lang w:eastAsia="ar-SA"/>
    </w:rPr>
  </w:style>
  <w:style w:type="paragraph" w:styleId="ThutlThnVnban">
    <w:name w:val="Body Text Indent"/>
    <w:basedOn w:val="Binhthng"/>
    <w:link w:val="ThutlThnVnbanChar"/>
    <w:unhideWhenUsed/>
    <w:qFormat/>
    <w:rsid w:val="00010D89"/>
    <w:pPr>
      <w:suppressAutoHyphens/>
      <w:spacing w:after="120" w:line="240" w:lineRule="auto"/>
      <w:ind w:left="360"/>
    </w:pPr>
    <w:rPr>
      <w:rFonts w:ascii=".VnTime" w:eastAsia="Times New Roman" w:hAnsi=".VnTime" w:cs="Times New Roman"/>
      <w:sz w:val="28"/>
      <w:szCs w:val="20"/>
      <w:lang w:eastAsia="ar-SA"/>
    </w:rPr>
  </w:style>
  <w:style w:type="character" w:customStyle="1" w:styleId="ThutlThnVnbanChar">
    <w:name w:val="Thụt lề Thân Văn bản Char"/>
    <w:basedOn w:val="Phngmcinhcuaoanvn"/>
    <w:link w:val="ThutlThnVnban"/>
    <w:rsid w:val="00010D89"/>
    <w:rPr>
      <w:rFonts w:ascii=".VnTime" w:eastAsia="Times New Roman" w:hAnsi=".VnTime" w:cs="Times New Roman"/>
      <w:sz w:val="28"/>
      <w:szCs w:val="20"/>
      <w:lang w:eastAsia="ar-SA"/>
    </w:rPr>
  </w:style>
  <w:style w:type="paragraph" w:customStyle="1" w:styleId="Heading">
    <w:name w:val="Heading"/>
    <w:basedOn w:val="Binhthng"/>
    <w:next w:val="ThnVnban"/>
    <w:qFormat/>
    <w:rsid w:val="00010D89"/>
    <w:pPr>
      <w:keepNext/>
      <w:suppressAutoHyphens/>
      <w:spacing w:before="240" w:after="120" w:line="240" w:lineRule="auto"/>
    </w:pPr>
    <w:rPr>
      <w:rFonts w:ascii="Arial" w:eastAsia="SimSun" w:hAnsi="Arial" w:cs="Tahoma"/>
      <w:sz w:val="28"/>
      <w:szCs w:val="28"/>
      <w:lang w:eastAsia="ar-SA"/>
    </w:rPr>
  </w:style>
  <w:style w:type="paragraph" w:customStyle="1" w:styleId="Index">
    <w:name w:val="Index"/>
    <w:basedOn w:val="Binhthng"/>
    <w:qFormat/>
    <w:rsid w:val="00010D89"/>
    <w:pPr>
      <w:suppressLineNumbers/>
      <w:suppressAutoHyphens/>
      <w:spacing w:line="240" w:lineRule="auto"/>
    </w:pPr>
    <w:rPr>
      <w:rFonts w:ascii=".VnTime" w:eastAsia="Times New Roman" w:hAnsi=".VnTime" w:cs="Tahoma"/>
      <w:sz w:val="28"/>
      <w:szCs w:val="28"/>
      <w:lang w:eastAsia="ar-SA"/>
    </w:rPr>
  </w:style>
  <w:style w:type="paragraph" w:customStyle="1" w:styleId="Phuongphap">
    <w:name w:val="Phuong phap"/>
    <w:basedOn w:val="Tiu"/>
    <w:qFormat/>
    <w:rsid w:val="00010D89"/>
    <w:pPr>
      <w:spacing w:line="540" w:lineRule="exact"/>
      <w:jc w:val="both"/>
    </w:pPr>
    <w:rPr>
      <w:i/>
      <w:sz w:val="30"/>
      <w:szCs w:val="30"/>
    </w:rPr>
  </w:style>
  <w:style w:type="paragraph" w:customStyle="1" w:styleId="Tenphuongphap">
    <w:name w:val="Ten phuong phap"/>
    <w:basedOn w:val="Binhthng"/>
    <w:qFormat/>
    <w:rsid w:val="00010D89"/>
    <w:pPr>
      <w:suppressAutoHyphens/>
      <w:spacing w:before="120" w:after="360" w:line="288" w:lineRule="auto"/>
    </w:pPr>
    <w:rPr>
      <w:rFonts w:eastAsia="Times New Roman" w:cs="Times New Roman"/>
      <w:b/>
      <w:sz w:val="30"/>
      <w:szCs w:val="30"/>
      <w:lang w:eastAsia="ar-SA"/>
    </w:rPr>
  </w:style>
  <w:style w:type="paragraph" w:customStyle="1" w:styleId="Loinoidau">
    <w:name w:val="Loi noi dau"/>
    <w:basedOn w:val="Binhthng"/>
    <w:qFormat/>
    <w:rsid w:val="00010D89"/>
    <w:pPr>
      <w:suppressAutoHyphens/>
      <w:spacing w:after="240" w:line="264" w:lineRule="auto"/>
      <w:jc w:val="center"/>
    </w:pPr>
    <w:rPr>
      <w:rFonts w:ascii="Tahoma" w:eastAsia="Times New Roman" w:hAnsi="Tahoma" w:cs="Arial"/>
      <w:b/>
      <w:sz w:val="30"/>
      <w:szCs w:val="30"/>
      <w:lang w:eastAsia="ar-SA"/>
    </w:rPr>
  </w:style>
  <w:style w:type="paragraph" w:customStyle="1" w:styleId="Phan">
    <w:name w:val="Phan"/>
    <w:basedOn w:val="Binhthng"/>
    <w:qFormat/>
    <w:rsid w:val="00010D89"/>
    <w:pPr>
      <w:suppressAutoHyphens/>
      <w:spacing w:after="120" w:line="540" w:lineRule="exact"/>
      <w:jc w:val="center"/>
    </w:pPr>
    <w:rPr>
      <w:rFonts w:ascii="Arial" w:eastAsia="Times New Roman" w:hAnsi="Arial" w:cs="Arial"/>
      <w:b/>
      <w:sz w:val="28"/>
      <w:szCs w:val="28"/>
      <w:lang w:eastAsia="ar-SA"/>
    </w:rPr>
  </w:style>
  <w:style w:type="paragraph" w:customStyle="1" w:styleId="Tenphan">
    <w:name w:val="Ten phan"/>
    <w:basedOn w:val="Binhthng"/>
    <w:qFormat/>
    <w:rsid w:val="00010D89"/>
    <w:pPr>
      <w:suppressAutoHyphens/>
      <w:spacing w:after="360" w:line="312" w:lineRule="auto"/>
      <w:jc w:val="center"/>
    </w:pPr>
    <w:rPr>
      <w:rFonts w:ascii="Arial" w:eastAsia="Times New Roman" w:hAnsi="Arial" w:cs="Arial"/>
      <w:b/>
      <w:sz w:val="32"/>
      <w:szCs w:val="32"/>
      <w:lang w:eastAsia="ar-SA"/>
    </w:rPr>
  </w:style>
  <w:style w:type="paragraph" w:customStyle="1" w:styleId="BTvandung">
    <w:name w:val="BT van dung"/>
    <w:basedOn w:val="Binhthng"/>
    <w:qFormat/>
    <w:rsid w:val="00010D89"/>
    <w:pPr>
      <w:tabs>
        <w:tab w:val="left" w:pos="1425"/>
        <w:tab w:val="left" w:pos="2964"/>
        <w:tab w:val="left" w:pos="4503"/>
        <w:tab w:val="left" w:pos="6099"/>
      </w:tabs>
      <w:suppressAutoHyphens/>
      <w:spacing w:after="240" w:line="312" w:lineRule="auto"/>
      <w:ind w:left="573" w:right="584"/>
      <w:jc w:val="center"/>
    </w:pPr>
    <w:rPr>
      <w:rFonts w:eastAsia="Times New Roman" w:cs="Times New Roman"/>
      <w:b/>
      <w:bCs/>
      <w:szCs w:val="24"/>
      <w:lang w:eastAsia="ar-SA"/>
    </w:rPr>
  </w:style>
  <w:style w:type="paragraph" w:customStyle="1" w:styleId="Dapan">
    <w:name w:val="Dap an"/>
    <w:basedOn w:val="Binhthng"/>
    <w:qFormat/>
    <w:rsid w:val="00010D89"/>
    <w:pPr>
      <w:tabs>
        <w:tab w:val="left" w:pos="851"/>
        <w:tab w:val="left" w:pos="2552"/>
        <w:tab w:val="left" w:pos="4253"/>
        <w:tab w:val="left" w:pos="5954"/>
      </w:tabs>
      <w:suppressAutoHyphens/>
      <w:spacing w:before="300" w:after="180" w:line="264" w:lineRule="auto"/>
      <w:jc w:val="both"/>
    </w:pPr>
    <w:rPr>
      <w:rFonts w:eastAsia="Times New Roman" w:cs="Times New Roman"/>
      <w:b/>
      <w:bCs/>
      <w:color w:val="000000"/>
      <w:sz w:val="26"/>
      <w:szCs w:val="24"/>
      <w:lang w:eastAsia="ar-SA"/>
    </w:rPr>
  </w:style>
  <w:style w:type="paragraph" w:customStyle="1" w:styleId="TableContents">
    <w:name w:val="Table Contents"/>
    <w:basedOn w:val="Binhthng"/>
    <w:qFormat/>
    <w:rsid w:val="00010D89"/>
    <w:pPr>
      <w:suppressLineNumbers/>
      <w:suppressAutoHyphens/>
      <w:spacing w:line="240" w:lineRule="auto"/>
    </w:pPr>
    <w:rPr>
      <w:rFonts w:ascii=".VnTime" w:eastAsia="Times New Roman" w:hAnsi=".VnTime" w:cs="Times New Roman"/>
      <w:sz w:val="28"/>
      <w:szCs w:val="28"/>
      <w:lang w:eastAsia="ar-SA"/>
    </w:rPr>
  </w:style>
  <w:style w:type="paragraph" w:customStyle="1" w:styleId="TableHeading">
    <w:name w:val="Table Heading"/>
    <w:basedOn w:val="TableContents"/>
    <w:qFormat/>
    <w:rsid w:val="00010D89"/>
    <w:pPr>
      <w:jc w:val="center"/>
    </w:pPr>
    <w:rPr>
      <w:b/>
      <w:bCs/>
    </w:rPr>
  </w:style>
  <w:style w:type="paragraph" w:customStyle="1" w:styleId="Framecontents">
    <w:name w:val="Frame contents"/>
    <w:basedOn w:val="ThnVnban"/>
    <w:qFormat/>
    <w:rsid w:val="00010D89"/>
    <w:pPr>
      <w:suppressAutoHyphens/>
      <w:autoSpaceDE/>
      <w:autoSpaceDN/>
      <w:spacing w:after="0" w:line="19" w:lineRule="atLeast"/>
      <w:ind w:right="49"/>
      <w:jc w:val="both"/>
    </w:pPr>
    <w:rPr>
      <w:rFonts w:cs="Times New Roman"/>
      <w:color w:val="auto"/>
      <w:szCs w:val="24"/>
      <w:lang w:eastAsia="ar-SA"/>
    </w:rPr>
  </w:style>
  <w:style w:type="character" w:customStyle="1" w:styleId="WW8Num1z0">
    <w:name w:val="WW8Num1z0"/>
    <w:rsid w:val="00010D89"/>
    <w:rPr>
      <w:rFonts w:ascii="Symbol" w:eastAsia="Times New Roman" w:hAnsi="Symbol" w:cs="Times New Roman" w:hint="default"/>
    </w:rPr>
  </w:style>
  <w:style w:type="character" w:customStyle="1" w:styleId="WW8Num1z1">
    <w:name w:val="WW8Num1z1"/>
    <w:rsid w:val="00010D89"/>
    <w:rPr>
      <w:rFonts w:ascii="Courier New" w:hAnsi="Courier New" w:cs="Courier New" w:hint="default"/>
    </w:rPr>
  </w:style>
  <w:style w:type="character" w:customStyle="1" w:styleId="WW8Num1z2">
    <w:name w:val="WW8Num1z2"/>
    <w:rsid w:val="00010D89"/>
    <w:rPr>
      <w:rFonts w:ascii="Wingdings" w:hAnsi="Wingdings" w:hint="default"/>
    </w:rPr>
  </w:style>
  <w:style w:type="character" w:customStyle="1" w:styleId="WW8Num1z3">
    <w:name w:val="WW8Num1z3"/>
    <w:rsid w:val="00010D89"/>
    <w:rPr>
      <w:rFonts w:ascii="Symbol" w:hAnsi="Symbol" w:hint="default"/>
    </w:rPr>
  </w:style>
  <w:style w:type="character" w:customStyle="1" w:styleId="WW8Num2z0">
    <w:name w:val="WW8Num2z0"/>
    <w:rsid w:val="00010D89"/>
    <w:rPr>
      <w:rFonts w:ascii="Symbol" w:eastAsia="Times New Roman" w:hAnsi="Symbol" w:cs="Times New Roman" w:hint="default"/>
    </w:rPr>
  </w:style>
  <w:style w:type="character" w:customStyle="1" w:styleId="WW8Num2z1">
    <w:name w:val="WW8Num2z1"/>
    <w:rsid w:val="00010D89"/>
    <w:rPr>
      <w:rFonts w:ascii="Courier New" w:hAnsi="Courier New" w:cs="Courier New" w:hint="default"/>
    </w:rPr>
  </w:style>
  <w:style w:type="character" w:customStyle="1" w:styleId="WW8Num2z2">
    <w:name w:val="WW8Num2z2"/>
    <w:rsid w:val="00010D89"/>
    <w:rPr>
      <w:rFonts w:ascii="Wingdings" w:hAnsi="Wingdings" w:hint="default"/>
    </w:rPr>
  </w:style>
  <w:style w:type="character" w:customStyle="1" w:styleId="WW8Num2z3">
    <w:name w:val="WW8Num2z3"/>
    <w:rsid w:val="00010D89"/>
    <w:rPr>
      <w:rFonts w:ascii="Symbol" w:hAnsi="Symbol" w:hint="default"/>
    </w:rPr>
  </w:style>
  <w:style w:type="character" w:customStyle="1" w:styleId="WW8Num4z0">
    <w:name w:val="WW8Num4z0"/>
    <w:rsid w:val="00010D89"/>
    <w:rPr>
      <w:rFonts w:ascii="Symbol" w:eastAsia="Times New Roman" w:hAnsi="Symbol" w:cs="Times New Roman" w:hint="default"/>
    </w:rPr>
  </w:style>
  <w:style w:type="character" w:customStyle="1" w:styleId="WW8Num4z1">
    <w:name w:val="WW8Num4z1"/>
    <w:rsid w:val="00010D89"/>
    <w:rPr>
      <w:rFonts w:ascii="Courier New" w:hAnsi="Courier New" w:cs="Courier New" w:hint="default"/>
    </w:rPr>
  </w:style>
  <w:style w:type="character" w:customStyle="1" w:styleId="WW8Num4z2">
    <w:name w:val="WW8Num4z2"/>
    <w:rsid w:val="00010D89"/>
    <w:rPr>
      <w:rFonts w:ascii="Wingdings" w:hAnsi="Wingdings" w:hint="default"/>
    </w:rPr>
  </w:style>
  <w:style w:type="character" w:customStyle="1" w:styleId="WW8Num4z3">
    <w:name w:val="WW8Num4z3"/>
    <w:rsid w:val="00010D89"/>
    <w:rPr>
      <w:rFonts w:ascii="Symbol" w:hAnsi="Symbol" w:hint="default"/>
    </w:rPr>
  </w:style>
  <w:style w:type="character" w:customStyle="1" w:styleId="WW8Num5z0">
    <w:name w:val="WW8Num5z0"/>
    <w:rsid w:val="00010D89"/>
    <w:rPr>
      <w:rFonts w:ascii="Symbol" w:eastAsia="Times New Roman" w:hAnsi="Symbol" w:cs="Times New Roman" w:hint="default"/>
    </w:rPr>
  </w:style>
  <w:style w:type="character" w:customStyle="1" w:styleId="WW8Num5z1">
    <w:name w:val="WW8Num5z1"/>
    <w:rsid w:val="00010D89"/>
    <w:rPr>
      <w:rFonts w:ascii="Courier New" w:hAnsi="Courier New" w:cs="Courier New" w:hint="default"/>
    </w:rPr>
  </w:style>
  <w:style w:type="character" w:customStyle="1" w:styleId="WW8Num5z2">
    <w:name w:val="WW8Num5z2"/>
    <w:rsid w:val="00010D89"/>
    <w:rPr>
      <w:rFonts w:ascii="Wingdings" w:hAnsi="Wingdings" w:hint="default"/>
    </w:rPr>
  </w:style>
  <w:style w:type="character" w:customStyle="1" w:styleId="WW8Num5z3">
    <w:name w:val="WW8Num5z3"/>
    <w:rsid w:val="00010D89"/>
    <w:rPr>
      <w:rFonts w:ascii="Symbol" w:hAnsi="Symbol" w:hint="default"/>
    </w:rPr>
  </w:style>
  <w:style w:type="character" w:customStyle="1" w:styleId="WW8Num6z0">
    <w:name w:val="WW8Num6z0"/>
    <w:rsid w:val="00010D89"/>
    <w:rPr>
      <w:rFonts w:ascii="Symbol" w:eastAsia="Times New Roman" w:hAnsi="Symbol" w:cs="Times New Roman" w:hint="default"/>
    </w:rPr>
  </w:style>
  <w:style w:type="character" w:customStyle="1" w:styleId="WW8Num6z1">
    <w:name w:val="WW8Num6z1"/>
    <w:rsid w:val="00010D89"/>
    <w:rPr>
      <w:rFonts w:ascii="Courier New" w:hAnsi="Courier New" w:cs="Courier New" w:hint="default"/>
    </w:rPr>
  </w:style>
  <w:style w:type="character" w:customStyle="1" w:styleId="WW8Num6z2">
    <w:name w:val="WW8Num6z2"/>
    <w:rsid w:val="00010D89"/>
    <w:rPr>
      <w:rFonts w:ascii="Wingdings" w:hAnsi="Wingdings" w:hint="default"/>
    </w:rPr>
  </w:style>
  <w:style w:type="character" w:customStyle="1" w:styleId="WW8Num6z3">
    <w:name w:val="WW8Num6z3"/>
    <w:rsid w:val="00010D89"/>
    <w:rPr>
      <w:rFonts w:ascii="Symbol" w:hAnsi="Symbol" w:hint="default"/>
    </w:rPr>
  </w:style>
  <w:style w:type="character" w:customStyle="1" w:styleId="WW8Num7z0">
    <w:name w:val="WW8Num7z0"/>
    <w:rsid w:val="00010D89"/>
    <w:rPr>
      <w:rFonts w:ascii="Times New Roman" w:hAnsi="Times New Roman" w:cs="Times New Roman" w:hint="default"/>
      <w:b/>
      <w:bCs w:val="0"/>
      <w:i w:val="0"/>
      <w:iCs w:val="0"/>
      <w:sz w:val="24"/>
      <w:szCs w:val="24"/>
    </w:rPr>
  </w:style>
  <w:style w:type="character" w:customStyle="1" w:styleId="WW8Num8z0">
    <w:name w:val="WW8Num8z0"/>
    <w:rsid w:val="00010D89"/>
    <w:rPr>
      <w:rFonts w:ascii="Symbol" w:eastAsia="Times New Roman" w:hAnsi="Symbol" w:cs="Times New Roman" w:hint="default"/>
    </w:rPr>
  </w:style>
  <w:style w:type="character" w:customStyle="1" w:styleId="WW8Num8z1">
    <w:name w:val="WW8Num8z1"/>
    <w:rsid w:val="00010D89"/>
    <w:rPr>
      <w:rFonts w:ascii="Courier New" w:hAnsi="Courier New" w:cs="Courier New" w:hint="default"/>
    </w:rPr>
  </w:style>
  <w:style w:type="character" w:customStyle="1" w:styleId="WW8Num8z2">
    <w:name w:val="WW8Num8z2"/>
    <w:rsid w:val="00010D89"/>
    <w:rPr>
      <w:rFonts w:ascii="Wingdings" w:hAnsi="Wingdings" w:hint="default"/>
    </w:rPr>
  </w:style>
  <w:style w:type="character" w:customStyle="1" w:styleId="WW8Num8z3">
    <w:name w:val="WW8Num8z3"/>
    <w:rsid w:val="00010D89"/>
    <w:rPr>
      <w:rFonts w:ascii="Symbol" w:hAnsi="Symbol" w:hint="default"/>
    </w:rPr>
  </w:style>
  <w:style w:type="character" w:customStyle="1" w:styleId="WW8Num9z0">
    <w:name w:val="WW8Num9z0"/>
    <w:rsid w:val="00010D89"/>
    <w:rPr>
      <w:rFonts w:ascii="Symbol" w:eastAsia="Times New Roman" w:hAnsi="Symbol" w:cs="Times New Roman" w:hint="default"/>
    </w:rPr>
  </w:style>
  <w:style w:type="character" w:customStyle="1" w:styleId="WW8Num9z1">
    <w:name w:val="WW8Num9z1"/>
    <w:rsid w:val="00010D89"/>
    <w:rPr>
      <w:rFonts w:ascii="Courier New" w:hAnsi="Courier New" w:cs="Courier New" w:hint="default"/>
    </w:rPr>
  </w:style>
  <w:style w:type="character" w:customStyle="1" w:styleId="WW8Num9z2">
    <w:name w:val="WW8Num9z2"/>
    <w:rsid w:val="00010D89"/>
    <w:rPr>
      <w:rFonts w:ascii="Wingdings" w:hAnsi="Wingdings" w:hint="default"/>
    </w:rPr>
  </w:style>
  <w:style w:type="character" w:customStyle="1" w:styleId="WW8Num9z3">
    <w:name w:val="WW8Num9z3"/>
    <w:rsid w:val="00010D89"/>
    <w:rPr>
      <w:rFonts w:ascii="Symbol" w:hAnsi="Symbol" w:hint="default"/>
    </w:rPr>
  </w:style>
  <w:style w:type="character" w:customStyle="1" w:styleId="CharChar4">
    <w:name w:val="Char Char4"/>
    <w:rsid w:val="00010D89"/>
    <w:rPr>
      <w:rFonts w:ascii="VNI-Times" w:hAnsi="VNI-Times" w:hint="default"/>
      <w:sz w:val="24"/>
      <w:szCs w:val="24"/>
      <w:lang w:val="en-US" w:eastAsia="ar-SA" w:bidi="ar-SA"/>
    </w:rPr>
  </w:style>
  <w:style w:type="paragraph" w:styleId="ThnvnbanThutl3">
    <w:name w:val="Body Text Indent 3"/>
    <w:basedOn w:val="Binhthng"/>
    <w:link w:val="ThnvnbanThutl3Char"/>
    <w:unhideWhenUsed/>
    <w:qFormat/>
    <w:rsid w:val="00010D89"/>
    <w:pPr>
      <w:spacing w:after="120" w:line="240" w:lineRule="auto"/>
      <w:ind w:left="360"/>
    </w:pPr>
    <w:rPr>
      <w:rFonts w:eastAsia="Times New Roman" w:cs="Times New Roman"/>
      <w:sz w:val="16"/>
      <w:szCs w:val="16"/>
    </w:rPr>
  </w:style>
  <w:style w:type="character" w:customStyle="1" w:styleId="ThnvnbanThutl3Char">
    <w:name w:val="Thân văn bản Thụt lề 3 Char"/>
    <w:basedOn w:val="Phngmcinhcuaoanvn"/>
    <w:link w:val="ThnvnbanThutl3"/>
    <w:rsid w:val="00010D89"/>
    <w:rPr>
      <w:rFonts w:eastAsia="Times New Roman" w:cs="Times New Roman"/>
      <w:sz w:val="16"/>
      <w:szCs w:val="16"/>
    </w:rPr>
  </w:style>
  <w:style w:type="paragraph" w:styleId="Chuthich">
    <w:name w:val="caption"/>
    <w:basedOn w:val="Binhthng"/>
    <w:link w:val="ChuthichChar"/>
    <w:unhideWhenUsed/>
    <w:qFormat/>
    <w:rsid w:val="00010D89"/>
    <w:pPr>
      <w:suppressLineNumbers/>
      <w:suppressAutoHyphens/>
      <w:spacing w:before="120" w:after="120" w:line="240" w:lineRule="auto"/>
    </w:pPr>
    <w:rPr>
      <w:rFonts w:ascii=".VnTime" w:eastAsia="Times New Roman" w:hAnsi=".VnTime" w:cs="Tahoma"/>
      <w:i/>
      <w:iCs/>
      <w:szCs w:val="24"/>
      <w:lang w:eastAsia="ar-SA"/>
    </w:rPr>
  </w:style>
  <w:style w:type="paragraph" w:customStyle="1" w:styleId="tenb">
    <w:name w:val="tenb"/>
    <w:basedOn w:val="Binhthng"/>
    <w:qFormat/>
    <w:rsid w:val="00010D89"/>
    <w:pPr>
      <w:spacing w:before="320" w:after="120" w:line="240" w:lineRule="auto"/>
    </w:pPr>
    <w:rPr>
      <w:rFonts w:ascii=".VnCentury Schoolbook" w:eastAsia="Times New Roman" w:hAnsi=".VnCentury Schoolbook" w:cs="Times New Roman"/>
      <w:b/>
      <w:szCs w:val="20"/>
    </w:rPr>
  </w:style>
  <w:style w:type="character" w:customStyle="1" w:styleId="apple-style-span">
    <w:name w:val="apple-style-span"/>
    <w:rsid w:val="00010D89"/>
  </w:style>
  <w:style w:type="character" w:customStyle="1" w:styleId="5yl5">
    <w:name w:val="_5yl5"/>
    <w:rsid w:val="00010D89"/>
    <w:rPr>
      <w:rFonts w:cs="Times New Roman"/>
    </w:rPr>
  </w:style>
  <w:style w:type="paragraph" w:customStyle="1" w:styleId="Bodytext1">
    <w:name w:val="Body text1"/>
    <w:basedOn w:val="Binhthng"/>
    <w:qFormat/>
    <w:rsid w:val="00010D89"/>
    <w:pPr>
      <w:widowControl w:val="0"/>
      <w:shd w:val="clear" w:color="auto" w:fill="FFFFFF"/>
      <w:spacing w:after="180" w:line="240" w:lineRule="atLeast"/>
      <w:ind w:hanging="360"/>
      <w:jc w:val="center"/>
    </w:pPr>
    <w:rPr>
      <w:rFonts w:ascii="Calibri" w:eastAsia="Calibri" w:hAnsi="Calibri" w:cs="Times New Roman"/>
      <w:spacing w:val="4"/>
      <w:sz w:val="21"/>
      <w:szCs w:val="21"/>
    </w:rPr>
  </w:style>
  <w:style w:type="table" w:customStyle="1" w:styleId="TableGrid1">
    <w:name w:val="Table Grid1"/>
    <w:basedOn w:val="BangThngthng"/>
    <w:next w:val="LiBang"/>
    <w:uiPriority w:val="59"/>
    <w:qFormat/>
    <w:rsid w:val="00010D89"/>
    <w:pPr>
      <w:spacing w:line="240" w:lineRule="auto"/>
    </w:pPr>
    <w:rPr>
      <w:rFonts w:ascii=".VnTime" w:eastAsia="Calibri" w:hAnsi=".VnTime" w:cs="Times New Roman"/>
      <w:sz w:val="20"/>
      <w:szCs w:val="20"/>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0">
    <w:name w:val="default"/>
    <w:basedOn w:val="Binhthng"/>
    <w:uiPriority w:val="99"/>
    <w:qFormat/>
    <w:rsid w:val="00010D89"/>
    <w:pPr>
      <w:spacing w:before="100" w:beforeAutospacing="1" w:after="100" w:afterAutospacing="1" w:line="240" w:lineRule="auto"/>
    </w:pPr>
    <w:rPr>
      <w:rFonts w:eastAsia="Times New Roman" w:cs="Times New Roman"/>
      <w:szCs w:val="24"/>
    </w:rPr>
  </w:style>
  <w:style w:type="character" w:customStyle="1" w:styleId="ff3">
    <w:name w:val="ff3"/>
    <w:rsid w:val="00010D89"/>
  </w:style>
  <w:style w:type="character" w:customStyle="1" w:styleId="FooterChar1">
    <w:name w:val="Footer Char1"/>
    <w:uiPriority w:val="99"/>
    <w:rsid w:val="00010D89"/>
    <w:rPr>
      <w:rFonts w:ascii="Times New Roman" w:eastAsia="Times New Roman" w:hAnsi="Times New Roman" w:cs="Times New Roman"/>
      <w:sz w:val="24"/>
      <w:szCs w:val="24"/>
    </w:rPr>
  </w:style>
  <w:style w:type="character" w:customStyle="1" w:styleId="text">
    <w:name w:val="text"/>
    <w:rsid w:val="00010D89"/>
  </w:style>
  <w:style w:type="paragraph" w:styleId="iachitrnPhongbi">
    <w:name w:val="envelope address"/>
    <w:basedOn w:val="Binhthng"/>
    <w:uiPriority w:val="99"/>
    <w:qFormat/>
    <w:rsid w:val="00010D89"/>
    <w:pPr>
      <w:framePr w:w="7920" w:h="1980" w:hRule="exact" w:hSpace="180" w:wrap="auto" w:hAnchor="page" w:xAlign="center" w:yAlign="bottom"/>
      <w:spacing w:line="240" w:lineRule="auto"/>
      <w:ind w:left="2880"/>
    </w:pPr>
    <w:rPr>
      <w:rFonts w:ascii=".VnTimeH" w:eastAsia="Times New Roman" w:hAnsi=".VnTimeH" w:cs="Times New Roman"/>
      <w:szCs w:val="24"/>
    </w:rPr>
  </w:style>
  <w:style w:type="paragraph" w:customStyle="1" w:styleId="Style3">
    <w:name w:val="Style3"/>
    <w:basedOn w:val="Binhthng"/>
    <w:uiPriority w:val="99"/>
    <w:qFormat/>
    <w:rsid w:val="00010D89"/>
    <w:pPr>
      <w:spacing w:line="240" w:lineRule="auto"/>
    </w:pPr>
    <w:rPr>
      <w:rFonts w:eastAsia="Times New Roman" w:cs="Times New Roman"/>
      <w:sz w:val="28"/>
      <w:szCs w:val="24"/>
    </w:rPr>
  </w:style>
  <w:style w:type="paragraph" w:customStyle="1" w:styleId="Style2">
    <w:name w:val="Style2"/>
    <w:basedOn w:val="Binhthng"/>
    <w:autoRedefine/>
    <w:uiPriority w:val="99"/>
    <w:qFormat/>
    <w:rsid w:val="00010D89"/>
    <w:pPr>
      <w:spacing w:line="240" w:lineRule="auto"/>
    </w:pPr>
    <w:rPr>
      <w:rFonts w:ascii=".VnTimeH" w:eastAsia="Times New Roman" w:hAnsi=".VnTimeH" w:cs="Times New Roman"/>
      <w:color w:val="0000FF"/>
      <w:sz w:val="40"/>
      <w:szCs w:val="40"/>
    </w:rPr>
  </w:style>
  <w:style w:type="paragraph" w:customStyle="1" w:styleId="1T">
    <w:name w:val="1 T"/>
    <w:basedOn w:val="Binhthng"/>
    <w:link w:val="1TChar"/>
    <w:uiPriority w:val="99"/>
    <w:qFormat/>
    <w:rsid w:val="00010D89"/>
    <w:pPr>
      <w:widowControl w:val="0"/>
      <w:spacing w:before="60" w:after="60" w:line="264" w:lineRule="auto"/>
      <w:ind w:firstLine="709"/>
      <w:jc w:val="both"/>
    </w:pPr>
    <w:rPr>
      <w:rFonts w:ascii=".VnCentury Schoolbook" w:eastAsia="Times New Roman" w:hAnsi=".VnCentury Schoolbook" w:cs="Times New Roman"/>
      <w:color w:val="000000"/>
      <w:sz w:val="22"/>
    </w:rPr>
  </w:style>
  <w:style w:type="paragraph" w:styleId="Thnvnban3">
    <w:name w:val="Body Text 3"/>
    <w:basedOn w:val="Binhthng"/>
    <w:link w:val="Thnvnban3Char"/>
    <w:qFormat/>
    <w:rsid w:val="00010D89"/>
    <w:pPr>
      <w:spacing w:line="480" w:lineRule="auto"/>
      <w:jc w:val="both"/>
    </w:pPr>
    <w:rPr>
      <w:rFonts w:ascii=".VnTime" w:eastAsia="Times New Roman" w:hAnsi=".VnTime" w:cs="Times New Roman"/>
      <w:bCs/>
      <w:sz w:val="28"/>
      <w:szCs w:val="24"/>
    </w:rPr>
  </w:style>
  <w:style w:type="character" w:customStyle="1" w:styleId="Thnvnban3Char">
    <w:name w:val="Thân văn bản 3 Char"/>
    <w:basedOn w:val="Phngmcinhcuaoanvn"/>
    <w:link w:val="Thnvnban3"/>
    <w:rsid w:val="00010D89"/>
    <w:rPr>
      <w:rFonts w:ascii=".VnTime" w:eastAsia="Times New Roman" w:hAnsi=".VnTime" w:cs="Times New Roman"/>
      <w:bCs/>
      <w:sz w:val="28"/>
      <w:szCs w:val="24"/>
    </w:rPr>
  </w:style>
  <w:style w:type="paragraph" w:customStyle="1" w:styleId="1chinhtrang">
    <w:name w:val="1 chinh trang"/>
    <w:basedOn w:val="Binhthng"/>
    <w:link w:val="1chinhtrangChar"/>
    <w:uiPriority w:val="99"/>
    <w:qFormat/>
    <w:rsid w:val="00010D89"/>
    <w:pPr>
      <w:widowControl w:val="0"/>
      <w:spacing w:before="60" w:after="60" w:line="264" w:lineRule="auto"/>
      <w:ind w:firstLine="425"/>
      <w:jc w:val="both"/>
    </w:pPr>
    <w:rPr>
      <w:rFonts w:ascii=".VnCentury Schoolbook" w:eastAsia="Times New Roman" w:hAnsi=".VnCentury Schoolbook" w:cs="Times New Roman"/>
      <w:color w:val="000000"/>
      <w:sz w:val="22"/>
    </w:rPr>
  </w:style>
  <w:style w:type="paragraph" w:customStyle="1" w:styleId="thutbt">
    <w:name w:val="thutbt"/>
    <w:basedOn w:val="Binhthng"/>
    <w:uiPriority w:val="99"/>
    <w:qFormat/>
    <w:rsid w:val="00010D89"/>
    <w:pPr>
      <w:spacing w:after="80" w:line="252" w:lineRule="auto"/>
      <w:ind w:left="284" w:hanging="284"/>
      <w:jc w:val="both"/>
    </w:pPr>
    <w:rPr>
      <w:rFonts w:ascii=".VnTime" w:eastAsia="Times New Roman" w:hAnsi=".VnTime" w:cs="Times New Roman"/>
      <w:szCs w:val="20"/>
    </w:rPr>
  </w:style>
  <w:style w:type="character" w:customStyle="1" w:styleId="BodyText10">
    <w:name w:val="Body Text1"/>
    <w:rsid w:val="00010D89"/>
    <w:rPr>
      <w:spacing w:val="4"/>
      <w:sz w:val="21"/>
      <w:szCs w:val="21"/>
      <w:lang w:bidi="ar-SA"/>
    </w:rPr>
  </w:style>
  <w:style w:type="table" w:customStyle="1" w:styleId="TableGrid">
    <w:name w:val="TableGrid"/>
    <w:rsid w:val="00010D89"/>
    <w:pPr>
      <w:spacing w:line="240" w:lineRule="auto"/>
    </w:pPr>
    <w:rPr>
      <w:rFonts w:ascii="Calibri" w:eastAsia="Times New Roman" w:hAnsi="Calibri" w:cs="Times New Roman"/>
      <w:sz w:val="22"/>
    </w:rPr>
    <w:tblPr>
      <w:tblCellMar>
        <w:top w:w="0" w:type="dxa"/>
        <w:left w:w="0" w:type="dxa"/>
        <w:bottom w:w="0" w:type="dxa"/>
        <w:right w:w="0" w:type="dxa"/>
      </w:tblCellMar>
    </w:tblPr>
  </w:style>
  <w:style w:type="character" w:customStyle="1" w:styleId="apple-tab-span">
    <w:name w:val="apple-tab-span"/>
    <w:rsid w:val="00010D89"/>
  </w:style>
  <w:style w:type="paragraph" w:customStyle="1" w:styleId="msobodytextcxspmiddle">
    <w:name w:val="msobodytextcxspmiddle"/>
    <w:basedOn w:val="Binhthng"/>
    <w:qFormat/>
    <w:rsid w:val="00010D89"/>
    <w:pPr>
      <w:spacing w:before="100" w:beforeAutospacing="1" w:after="100" w:afterAutospacing="1" w:line="240" w:lineRule="auto"/>
    </w:pPr>
    <w:rPr>
      <w:rFonts w:eastAsia="Times New Roman" w:cs="Times New Roman"/>
      <w:szCs w:val="24"/>
    </w:rPr>
  </w:style>
  <w:style w:type="paragraph" w:customStyle="1" w:styleId="msobodytextcxsplast">
    <w:name w:val="msobodytextcxsplast"/>
    <w:basedOn w:val="Binhthng"/>
    <w:qFormat/>
    <w:rsid w:val="00010D89"/>
    <w:pPr>
      <w:spacing w:before="100" w:beforeAutospacing="1" w:after="100" w:afterAutospacing="1" w:line="240" w:lineRule="auto"/>
    </w:pPr>
    <w:rPr>
      <w:rFonts w:eastAsia="Times New Roman" w:cs="Times New Roman"/>
      <w:szCs w:val="24"/>
    </w:rPr>
  </w:style>
  <w:style w:type="character" w:customStyle="1" w:styleId="PageNumber1">
    <w:name w:val="Page Number1"/>
    <w:rsid w:val="00010D89"/>
  </w:style>
  <w:style w:type="character" w:customStyle="1" w:styleId="ListLabel1">
    <w:name w:val="ListLabel 1"/>
    <w:rsid w:val="00010D89"/>
    <w:rPr>
      <w:b/>
      <w:i w:val="0"/>
      <w:sz w:val="24"/>
      <w:szCs w:val="24"/>
    </w:rPr>
  </w:style>
  <w:style w:type="character" w:customStyle="1" w:styleId="ListLabel2">
    <w:name w:val="ListLabel 2"/>
    <w:rsid w:val="00010D89"/>
    <w:rPr>
      <w:rFonts w:eastAsia="Times New Roman" w:cs="Times New Roman"/>
      <w:spacing w:val="-3"/>
      <w:w w:val="99"/>
      <w:sz w:val="24"/>
      <w:szCs w:val="24"/>
    </w:rPr>
  </w:style>
  <w:style w:type="character" w:customStyle="1" w:styleId="ListLabel3">
    <w:name w:val="ListLabel 3"/>
    <w:rsid w:val="00010D89"/>
    <w:rPr>
      <w:spacing w:val="-19"/>
      <w:w w:val="99"/>
    </w:rPr>
  </w:style>
  <w:style w:type="character" w:customStyle="1" w:styleId="ListLabel4">
    <w:name w:val="ListLabel 4"/>
    <w:rsid w:val="00010D89"/>
    <w:rPr>
      <w:spacing w:val="-5"/>
      <w:w w:val="99"/>
      <w:u w:val="thick" w:color="000000"/>
    </w:rPr>
  </w:style>
  <w:style w:type="character" w:customStyle="1" w:styleId="ListLabel5">
    <w:name w:val="ListLabel 5"/>
    <w:rsid w:val="00010D89"/>
    <w:rPr>
      <w:rFonts w:eastAsia="Times New Roman" w:cs="Times New Roman"/>
      <w:w w:val="99"/>
      <w:sz w:val="24"/>
      <w:szCs w:val="24"/>
    </w:rPr>
  </w:style>
  <w:style w:type="character" w:customStyle="1" w:styleId="ListLabel6">
    <w:name w:val="ListLabel 6"/>
    <w:rsid w:val="00010D89"/>
    <w:rPr>
      <w:b/>
    </w:rPr>
  </w:style>
  <w:style w:type="character" w:customStyle="1" w:styleId="ListLabel7">
    <w:name w:val="ListLabel 7"/>
    <w:rsid w:val="00010D89"/>
    <w:rPr>
      <w:b/>
      <w:i w:val="0"/>
    </w:rPr>
  </w:style>
  <w:style w:type="character" w:customStyle="1" w:styleId="ListLabel8">
    <w:name w:val="ListLabel 8"/>
    <w:rsid w:val="00010D89"/>
    <w:rPr>
      <w:rFonts w:eastAsia="Calibri" w:cs="Times New Roman"/>
    </w:rPr>
  </w:style>
  <w:style w:type="character" w:customStyle="1" w:styleId="ListLabel9">
    <w:name w:val="ListLabel 9"/>
    <w:rsid w:val="00010D89"/>
    <w:rPr>
      <w:rFonts w:cs="Courier New"/>
    </w:rPr>
  </w:style>
  <w:style w:type="character" w:customStyle="1" w:styleId="ListLabel10">
    <w:name w:val="ListLabel 10"/>
    <w:rsid w:val="00010D89"/>
    <w:rPr>
      <w:b/>
      <w:i w:val="0"/>
      <w:sz w:val="24"/>
      <w:szCs w:val="24"/>
      <w:u w:val="none"/>
    </w:rPr>
  </w:style>
  <w:style w:type="paragraph" w:customStyle="1" w:styleId="Caption1">
    <w:name w:val="Caption1"/>
    <w:basedOn w:val="Binhthng"/>
    <w:qFormat/>
    <w:rsid w:val="00010D89"/>
    <w:pPr>
      <w:suppressLineNumbers/>
      <w:suppressAutoHyphens/>
      <w:spacing w:before="120" w:after="120" w:line="240" w:lineRule="auto"/>
    </w:pPr>
    <w:rPr>
      <w:rFonts w:ascii=".VnTime" w:eastAsia="Times New Roman" w:hAnsi=".VnTime" w:cs="Tahoma"/>
      <w:i/>
      <w:iCs/>
      <w:color w:val="000000"/>
      <w:szCs w:val="24"/>
      <w:lang w:eastAsia="ar-SA"/>
    </w:rPr>
  </w:style>
  <w:style w:type="paragraph" w:customStyle="1" w:styleId="EnvelopeAddress1">
    <w:name w:val="Envelope Address1"/>
    <w:basedOn w:val="Binhthng"/>
    <w:qFormat/>
    <w:rsid w:val="00010D89"/>
    <w:pPr>
      <w:suppressAutoHyphens/>
      <w:spacing w:line="240" w:lineRule="auto"/>
      <w:ind w:left="2880"/>
    </w:pPr>
    <w:rPr>
      <w:rFonts w:ascii=".VnTimeH" w:eastAsia="Times New Roman" w:hAnsi=".VnTimeH" w:cs="Times New Roman"/>
      <w:color w:val="000000"/>
      <w:szCs w:val="24"/>
      <w:lang w:eastAsia="ar-SA"/>
    </w:rPr>
  </w:style>
  <w:style w:type="paragraph" w:customStyle="1" w:styleId="hdg0">
    <w:name w:val="hdg"/>
    <w:basedOn w:val="Binhthng"/>
    <w:qFormat/>
    <w:rsid w:val="00010D89"/>
    <w:pPr>
      <w:spacing w:after="120" w:line="240" w:lineRule="auto"/>
      <w:jc w:val="center"/>
    </w:pPr>
    <w:rPr>
      <w:rFonts w:ascii="VNI-Centur" w:eastAsia="Times New Roman" w:hAnsi="VNI-Centur" w:cs="Times New Roman"/>
      <w:b/>
      <w:sz w:val="28"/>
      <w:szCs w:val="20"/>
    </w:rPr>
  </w:style>
  <w:style w:type="paragraph" w:customStyle="1" w:styleId="p0">
    <w:name w:val="p0"/>
    <w:basedOn w:val="Binhthng"/>
    <w:qFormat/>
    <w:rsid w:val="00010D89"/>
    <w:pPr>
      <w:spacing w:line="240" w:lineRule="auto"/>
    </w:pPr>
    <w:rPr>
      <w:rFonts w:eastAsia="Times New Roman" w:cs="Times New Roman"/>
      <w:bCs/>
      <w:spacing w:val="4"/>
      <w:szCs w:val="24"/>
    </w:rPr>
  </w:style>
  <w:style w:type="character" w:customStyle="1" w:styleId="15">
    <w:name w:val="15"/>
    <w:rsid w:val="00010D89"/>
    <w:rPr>
      <w:rFonts w:ascii="Times New Roman" w:hAnsi="Times New Roman" w:cs="Times New Roman" w:hint="default"/>
      <w:sz w:val="20"/>
      <w:szCs w:val="20"/>
    </w:rPr>
  </w:style>
  <w:style w:type="character" w:customStyle="1" w:styleId="16">
    <w:name w:val="16"/>
    <w:rsid w:val="00010D89"/>
    <w:rPr>
      <w:rFonts w:ascii="Times New Roman" w:hAnsi="Times New Roman" w:cs="Times New Roman" w:hint="default"/>
      <w:b/>
      <w:bCs/>
      <w:sz w:val="20"/>
      <w:szCs w:val="20"/>
    </w:rPr>
  </w:style>
  <w:style w:type="paragraph" w:customStyle="1" w:styleId="I0">
    <w:name w:val="I"/>
    <w:basedOn w:val="Binhthng"/>
    <w:qFormat/>
    <w:rsid w:val="00010D8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spacing w:before="300" w:after="100"/>
      <w:ind w:left="397" w:hanging="397"/>
    </w:pPr>
    <w:rPr>
      <w:rFonts w:ascii=".VnArialH" w:eastAsia="Times New Roman" w:hAnsi=".VnArialH" w:cs="Arial"/>
      <w:b/>
      <w:spacing w:val="4"/>
      <w:sz w:val="28"/>
      <w:szCs w:val="26"/>
    </w:rPr>
  </w:style>
  <w:style w:type="character" w:customStyle="1" w:styleId="mjxassistivemathml">
    <w:name w:val="mjx_assistive_mathml"/>
    <w:rsid w:val="00010D89"/>
  </w:style>
  <w:style w:type="character" w:customStyle="1" w:styleId="mo">
    <w:name w:val="mo"/>
    <w:rsid w:val="00010D89"/>
  </w:style>
  <w:style w:type="paragraph" w:customStyle="1" w:styleId="mab5">
    <w:name w:val="mab5"/>
    <w:basedOn w:val="Binhthng"/>
    <w:uiPriority w:val="99"/>
    <w:semiHidden/>
    <w:qFormat/>
    <w:rsid w:val="00010D89"/>
    <w:pPr>
      <w:spacing w:before="100" w:beforeAutospacing="1" w:after="75" w:line="240" w:lineRule="auto"/>
    </w:pPr>
    <w:rPr>
      <w:rFonts w:eastAsia="Times New Roman" w:cs="Times New Roman"/>
      <w:szCs w:val="24"/>
    </w:rPr>
  </w:style>
  <w:style w:type="character" w:customStyle="1" w:styleId="NormalJustifiedChar">
    <w:name w:val="Normal+Justified Char"/>
    <w:link w:val="NormalJustified"/>
    <w:locked/>
    <w:rsid w:val="00010D89"/>
    <w:rPr>
      <w:color w:val="000000"/>
      <w:szCs w:val="24"/>
    </w:rPr>
  </w:style>
  <w:style w:type="paragraph" w:customStyle="1" w:styleId="NormalJustified">
    <w:name w:val="Normal+Justified"/>
    <w:basedOn w:val="Binhthng"/>
    <w:link w:val="NormalJustifiedChar"/>
    <w:qFormat/>
    <w:rsid w:val="00010D89"/>
    <w:pPr>
      <w:spacing w:line="240" w:lineRule="auto"/>
      <w:jc w:val="both"/>
    </w:pPr>
    <w:rPr>
      <w:color w:val="000000"/>
      <w:szCs w:val="24"/>
    </w:rPr>
  </w:style>
  <w:style w:type="paragraph" w:customStyle="1" w:styleId="p23">
    <w:name w:val="p23"/>
    <w:basedOn w:val="Binhthng"/>
    <w:qFormat/>
    <w:rsid w:val="00010D89"/>
    <w:pPr>
      <w:spacing w:before="300" w:after="100" w:line="273" w:lineRule="auto"/>
      <w:ind w:left="397" w:hanging="397"/>
    </w:pPr>
    <w:rPr>
      <w:rFonts w:ascii=".VnArialH" w:eastAsia="Times New Roman" w:hAnsi=".VnArialH" w:cs="Times New Roman"/>
      <w:b/>
      <w:spacing w:val="4"/>
      <w:sz w:val="28"/>
      <w:szCs w:val="28"/>
    </w:rPr>
  </w:style>
  <w:style w:type="character" w:customStyle="1" w:styleId="fontstyle01">
    <w:name w:val="fontstyle01"/>
    <w:rsid w:val="00010D89"/>
    <w:rPr>
      <w:rFonts w:ascii="Times New Roman" w:hAnsi="Times New Roman" w:cs="Times New Roman" w:hint="default"/>
      <w:b w:val="0"/>
      <w:bCs w:val="0"/>
      <w:i w:val="0"/>
      <w:iCs w:val="0"/>
      <w:color w:val="000000"/>
      <w:sz w:val="24"/>
      <w:szCs w:val="24"/>
    </w:rPr>
  </w:style>
  <w:style w:type="character" w:customStyle="1" w:styleId="fontstyle11">
    <w:name w:val="fontstyle11"/>
    <w:rsid w:val="00010D89"/>
    <w:rPr>
      <w:rFonts w:ascii="Bold" w:hAnsi="Bold" w:hint="default"/>
      <w:b/>
      <w:bCs/>
      <w:i w:val="0"/>
      <w:iCs w:val="0"/>
      <w:color w:val="0000FF"/>
      <w:sz w:val="24"/>
      <w:szCs w:val="24"/>
    </w:rPr>
  </w:style>
  <w:style w:type="character" w:customStyle="1" w:styleId="fontstyle21">
    <w:name w:val="fontstyle21"/>
    <w:rsid w:val="00010D89"/>
    <w:rPr>
      <w:rFonts w:ascii="Times New Roman" w:hAnsi="Times New Roman" w:cs="Times New Roman" w:hint="default"/>
      <w:b/>
      <w:bCs/>
      <w:i w:val="0"/>
      <w:iCs w:val="0"/>
      <w:color w:val="000000"/>
      <w:sz w:val="24"/>
      <w:szCs w:val="24"/>
    </w:rPr>
  </w:style>
  <w:style w:type="character" w:customStyle="1" w:styleId="ya-q-full-text">
    <w:name w:val="ya-q-full-text"/>
    <w:rsid w:val="00010D89"/>
  </w:style>
  <w:style w:type="paragraph" w:styleId="VnbanCcchu">
    <w:name w:val="footnote text"/>
    <w:basedOn w:val="Binhthng"/>
    <w:link w:val="VnbanCcchuChar"/>
    <w:qFormat/>
    <w:rsid w:val="00010D89"/>
    <w:pPr>
      <w:spacing w:line="240" w:lineRule="auto"/>
    </w:pPr>
    <w:rPr>
      <w:rFonts w:ascii="VNI-Times" w:eastAsia="Times New Roman" w:hAnsi="VNI-Times" w:cs="Times New Roman"/>
      <w:sz w:val="20"/>
      <w:szCs w:val="20"/>
    </w:rPr>
  </w:style>
  <w:style w:type="character" w:customStyle="1" w:styleId="VnbanCcchuChar">
    <w:name w:val="Văn bản Cước chú Char"/>
    <w:basedOn w:val="Phngmcinhcuaoanvn"/>
    <w:link w:val="VnbanCcchu"/>
    <w:rsid w:val="00010D89"/>
    <w:rPr>
      <w:rFonts w:ascii="VNI-Times" w:eastAsia="Times New Roman" w:hAnsi="VNI-Times" w:cs="Times New Roman"/>
      <w:sz w:val="20"/>
      <w:szCs w:val="20"/>
    </w:rPr>
  </w:style>
  <w:style w:type="character" w:styleId="ThamchiuCcchu">
    <w:name w:val="footnote reference"/>
    <w:rsid w:val="00010D89"/>
    <w:rPr>
      <w:vertAlign w:val="superscript"/>
    </w:rPr>
  </w:style>
  <w:style w:type="paragraph" w:styleId="Mucluc1">
    <w:name w:val="toc 1"/>
    <w:basedOn w:val="Binhthng"/>
    <w:next w:val="Binhthng"/>
    <w:autoRedefine/>
    <w:uiPriority w:val="39"/>
    <w:qFormat/>
    <w:rsid w:val="00010D89"/>
    <w:pPr>
      <w:spacing w:line="240" w:lineRule="auto"/>
      <w:jc w:val="both"/>
    </w:pPr>
    <w:rPr>
      <w:rFonts w:ascii="VNI-Times" w:eastAsia="Times New Roman" w:hAnsi="VNI-Times" w:cs="Times New Roman"/>
      <w:b/>
      <w:bCs/>
      <w:szCs w:val="24"/>
    </w:rPr>
  </w:style>
  <w:style w:type="paragraph" w:customStyle="1" w:styleId="STT">
    <w:name w:val="STT"/>
    <w:basedOn w:val="Binhthng"/>
    <w:link w:val="STTChar"/>
    <w:qFormat/>
    <w:rsid w:val="00010D89"/>
    <w:pPr>
      <w:spacing w:before="80" w:after="80" w:line="288" w:lineRule="auto"/>
      <w:ind w:left="709" w:hanging="709"/>
      <w:jc w:val="both"/>
    </w:pPr>
    <w:rPr>
      <w:rFonts w:ascii=".VnArial" w:eastAsia="Times New Roman" w:hAnsi=".VnArial" w:cs="Times New Roman"/>
      <w:b/>
      <w:spacing w:val="4"/>
      <w:szCs w:val="24"/>
    </w:rPr>
  </w:style>
  <w:style w:type="character" w:customStyle="1" w:styleId="STTChar">
    <w:name w:val="STT Char"/>
    <w:link w:val="STT"/>
    <w:rsid w:val="00010D89"/>
    <w:rPr>
      <w:rFonts w:ascii=".VnArial" w:eastAsia="Times New Roman" w:hAnsi=".VnArial" w:cs="Times New Roman"/>
      <w:b/>
      <w:spacing w:val="4"/>
      <w:szCs w:val="24"/>
    </w:rPr>
  </w:style>
  <w:style w:type="paragraph" w:styleId="Khivnban">
    <w:name w:val="Block Text"/>
    <w:basedOn w:val="Binhthng"/>
    <w:qFormat/>
    <w:rsid w:val="00010D89"/>
    <w:pPr>
      <w:spacing w:line="19" w:lineRule="atLeast"/>
      <w:ind w:left="113" w:right="113"/>
      <w:jc w:val="both"/>
    </w:pPr>
    <w:rPr>
      <w:rFonts w:ascii=".VnTime" w:eastAsia="Times New Roman" w:hAnsi=".VnTime" w:cs="Times New Roman"/>
      <w:sz w:val="28"/>
      <w:szCs w:val="20"/>
    </w:rPr>
  </w:style>
  <w:style w:type="numbering" w:customStyle="1" w:styleId="Cu10">
    <w:name w:val="Câu 1"/>
    <w:rsid w:val="00010D89"/>
    <w:pPr>
      <w:numPr>
        <w:numId w:val="4"/>
      </w:numPr>
    </w:pPr>
  </w:style>
  <w:style w:type="paragraph" w:customStyle="1" w:styleId="CM13">
    <w:name w:val="CM13"/>
    <w:basedOn w:val="Binhthng"/>
    <w:next w:val="Binhthng"/>
    <w:qFormat/>
    <w:rsid w:val="00010D89"/>
    <w:pPr>
      <w:widowControl w:val="0"/>
      <w:autoSpaceDE w:val="0"/>
      <w:autoSpaceDN w:val="0"/>
      <w:adjustRightInd w:val="0"/>
      <w:spacing w:after="63" w:line="240" w:lineRule="auto"/>
    </w:pPr>
    <w:rPr>
      <w:rFonts w:eastAsia="Times New Roman" w:cs="Times New Roman"/>
      <w:szCs w:val="24"/>
    </w:rPr>
  </w:style>
  <w:style w:type="paragraph" w:customStyle="1" w:styleId="CM1">
    <w:name w:val="CM1"/>
    <w:basedOn w:val="Binhthng"/>
    <w:next w:val="Binhthng"/>
    <w:qFormat/>
    <w:rsid w:val="00010D89"/>
    <w:pPr>
      <w:widowControl w:val="0"/>
      <w:autoSpaceDE w:val="0"/>
      <w:autoSpaceDN w:val="0"/>
      <w:adjustRightInd w:val="0"/>
      <w:spacing w:line="240" w:lineRule="auto"/>
    </w:pPr>
    <w:rPr>
      <w:rFonts w:eastAsia="Times New Roman" w:cs="Times New Roman"/>
      <w:szCs w:val="24"/>
    </w:rPr>
  </w:style>
  <w:style w:type="character" w:customStyle="1" w:styleId="Heading1Char1">
    <w:name w:val="Heading 1 Char1"/>
    <w:aliases w:val="Tieu_de1 Char,TieuDe1ML1 Char"/>
    <w:rsid w:val="00010D89"/>
    <w:rPr>
      <w:rFonts w:ascii="VNI-Times" w:hAnsi="VNI-Times"/>
      <w:b/>
      <w:bCs/>
      <w:color w:val="000000"/>
      <w:sz w:val="22"/>
      <w:szCs w:val="24"/>
      <w:u w:val="single"/>
      <w:lang w:val="en-US" w:eastAsia="en-US" w:bidi="ar-SA"/>
    </w:rPr>
  </w:style>
  <w:style w:type="character" w:customStyle="1" w:styleId="CharChar3">
    <w:name w:val="Char Char3"/>
    <w:rsid w:val="00010D89"/>
    <w:rPr>
      <w:rFonts w:ascii=".VnTime" w:hAnsi=".VnTime"/>
      <w:sz w:val="28"/>
      <w:szCs w:val="24"/>
    </w:rPr>
  </w:style>
  <w:style w:type="character" w:customStyle="1" w:styleId="CharChar2">
    <w:name w:val="Char Char2"/>
    <w:locked/>
    <w:rsid w:val="00010D89"/>
    <w:rPr>
      <w:rFonts w:ascii="Times New Roman" w:hAnsi="Times New Roman" w:cs="Times New Roman"/>
      <w:sz w:val="26"/>
      <w:szCs w:val="26"/>
      <w:lang w:val="en-US" w:eastAsia="en-US"/>
    </w:rPr>
  </w:style>
  <w:style w:type="paragraph" w:customStyle="1" w:styleId="bt-text">
    <w:name w:val="bt-text"/>
    <w:basedOn w:val="Binhthng"/>
    <w:link w:val="bt-textChar"/>
    <w:qFormat/>
    <w:rsid w:val="00010D89"/>
    <w:pPr>
      <w:spacing w:after="40" w:line="274" w:lineRule="auto"/>
      <w:ind w:left="284" w:firstLine="284"/>
      <w:jc w:val="both"/>
    </w:pPr>
    <w:rPr>
      <w:rFonts w:ascii=".VnArial" w:eastAsia="Times New Roman" w:hAnsi=".VnArial" w:cs="Times New Roman"/>
      <w:spacing w:val="2"/>
      <w:sz w:val="20"/>
      <w:szCs w:val="24"/>
    </w:rPr>
  </w:style>
  <w:style w:type="character" w:customStyle="1" w:styleId="bt-textChar">
    <w:name w:val="bt-text Char"/>
    <w:link w:val="bt-text"/>
    <w:rsid w:val="00010D89"/>
    <w:rPr>
      <w:rFonts w:ascii=".VnArial" w:eastAsia="Times New Roman" w:hAnsi=".VnArial" w:cs="Times New Roman"/>
      <w:spacing w:val="2"/>
      <w:sz w:val="20"/>
      <w:szCs w:val="24"/>
    </w:rPr>
  </w:style>
  <w:style w:type="paragraph" w:customStyle="1" w:styleId="CSoduoi12arial">
    <w:name w:val="CSo duoi12arial"/>
    <w:basedOn w:val="bt-text"/>
    <w:link w:val="CSoduoi12arialChar"/>
    <w:qFormat/>
    <w:rsid w:val="00010D89"/>
    <w:pPr>
      <w:spacing w:before="60" w:line="288" w:lineRule="auto"/>
      <w:ind w:hanging="284"/>
    </w:pPr>
    <w:rPr>
      <w:sz w:val="24"/>
      <w:vertAlign w:val="subscript"/>
    </w:rPr>
  </w:style>
  <w:style w:type="character" w:customStyle="1" w:styleId="CSoduoi12arialChar">
    <w:name w:val="CSo duoi12arial Char"/>
    <w:link w:val="CSoduoi12arial"/>
    <w:rsid w:val="00010D89"/>
    <w:rPr>
      <w:rFonts w:ascii=".VnArial" w:eastAsia="Times New Roman" w:hAnsi=".VnArial" w:cs="Times New Roman"/>
      <w:spacing w:val="2"/>
      <w:szCs w:val="24"/>
      <w:vertAlign w:val="subscript"/>
    </w:rPr>
  </w:style>
  <w:style w:type="character" w:customStyle="1" w:styleId="CharChar1">
    <w:name w:val="Char Char1"/>
    <w:locked/>
    <w:rsid w:val="00010D89"/>
    <w:rPr>
      <w:rFonts w:ascii="VNI-Times" w:hAnsi="VNI-Times"/>
      <w:sz w:val="24"/>
      <w:szCs w:val="24"/>
      <w:lang w:val="en-US" w:eastAsia="en-US" w:bidi="ar-SA"/>
    </w:rPr>
  </w:style>
  <w:style w:type="paragraph" w:styleId="ThnvnbanThutl2">
    <w:name w:val="Body Text Indent 2"/>
    <w:basedOn w:val="Binhthng"/>
    <w:link w:val="ThnvnbanThutl2Char"/>
    <w:qFormat/>
    <w:rsid w:val="00010D89"/>
    <w:pPr>
      <w:spacing w:after="120" w:line="480" w:lineRule="auto"/>
      <w:ind w:left="360"/>
    </w:pPr>
    <w:rPr>
      <w:rFonts w:ascii="VNI-Times" w:eastAsia="Times New Roman" w:hAnsi="VNI-Times" w:cs="Times New Roman"/>
      <w:szCs w:val="24"/>
    </w:rPr>
  </w:style>
  <w:style w:type="character" w:customStyle="1" w:styleId="ThnvnbanThutl2Char">
    <w:name w:val="Thân văn bản Thụt lề 2 Char"/>
    <w:basedOn w:val="Phngmcinhcuaoanvn"/>
    <w:link w:val="ThnvnbanThutl2"/>
    <w:rsid w:val="00010D89"/>
    <w:rPr>
      <w:rFonts w:ascii="VNI-Times" w:eastAsia="Times New Roman" w:hAnsi="VNI-Times" w:cs="Times New Roman"/>
      <w:szCs w:val="24"/>
    </w:rPr>
  </w:style>
  <w:style w:type="paragraph" w:customStyle="1" w:styleId="dauchuong">
    <w:name w:val="dauchuong"/>
    <w:basedOn w:val="Binhthng"/>
    <w:qFormat/>
    <w:rsid w:val="00010D89"/>
    <w:pPr>
      <w:tabs>
        <w:tab w:val="num" w:pos="340"/>
        <w:tab w:val="left" w:pos="1134"/>
        <w:tab w:val="left" w:pos="3119"/>
      </w:tabs>
      <w:spacing w:before="60" w:after="60" w:line="264" w:lineRule="auto"/>
      <w:ind w:left="340" w:hanging="340"/>
      <w:jc w:val="both"/>
    </w:pPr>
    <w:rPr>
      <w:rFonts w:ascii=".VnArial" w:eastAsia="Times New Roman" w:hAnsi=".VnArial" w:cs="Times New Roman"/>
      <w:sz w:val="20"/>
      <w:szCs w:val="20"/>
    </w:rPr>
  </w:style>
  <w:style w:type="paragraph" w:customStyle="1" w:styleId="hinh">
    <w:name w:val="hinh"/>
    <w:basedOn w:val="Binhthng"/>
    <w:qFormat/>
    <w:rsid w:val="00010D89"/>
    <w:pPr>
      <w:spacing w:after="40" w:line="264" w:lineRule="auto"/>
      <w:ind w:firstLine="284"/>
      <w:jc w:val="center"/>
    </w:pPr>
    <w:rPr>
      <w:rFonts w:ascii=".VnArial" w:eastAsia="Times New Roman" w:hAnsi=".VnArial" w:cs="Times New Roman"/>
      <w:sz w:val="18"/>
      <w:szCs w:val="18"/>
    </w:rPr>
  </w:style>
  <w:style w:type="paragraph" w:customStyle="1" w:styleId="tenbai">
    <w:name w:val="tenbai"/>
    <w:basedOn w:val="Tiuphu"/>
    <w:qFormat/>
    <w:rsid w:val="00010D89"/>
    <w:pPr>
      <w:suppressAutoHyphens w:val="0"/>
      <w:spacing w:after="120" w:line="264" w:lineRule="auto"/>
      <w:jc w:val="right"/>
      <w:outlineLvl w:val="9"/>
    </w:pPr>
    <w:rPr>
      <w:rFonts w:ascii=".VnAvantH" w:hAnsi=".VnAvantH" w:cs="Times New Roman"/>
      <w:spacing w:val="4"/>
      <w:sz w:val="36"/>
      <w:szCs w:val="36"/>
      <w:lang w:eastAsia="en-US"/>
    </w:rPr>
  </w:style>
  <w:style w:type="paragraph" w:customStyle="1" w:styleId="baitap">
    <w:name w:val="baitap"/>
    <w:basedOn w:val="u1"/>
    <w:link w:val="baitapChar"/>
    <w:qFormat/>
    <w:rsid w:val="00010D89"/>
  </w:style>
  <w:style w:type="paragraph" w:styleId="Mucluc6">
    <w:name w:val="toc 6"/>
    <w:basedOn w:val="Binhthng"/>
    <w:next w:val="Binhthng"/>
    <w:autoRedefine/>
    <w:uiPriority w:val="39"/>
    <w:qFormat/>
    <w:rsid w:val="00010D89"/>
    <w:pPr>
      <w:spacing w:line="240" w:lineRule="auto"/>
      <w:ind w:left="1200"/>
    </w:pPr>
    <w:rPr>
      <w:rFonts w:eastAsia="Times New Roman" w:cs="Times New Roman"/>
      <w:szCs w:val="24"/>
    </w:rPr>
  </w:style>
  <w:style w:type="paragraph" w:customStyle="1" w:styleId="Char1">
    <w:name w:val="Char1"/>
    <w:basedOn w:val="Binhthng"/>
    <w:semiHidden/>
    <w:qFormat/>
    <w:rsid w:val="00010D89"/>
    <w:pPr>
      <w:spacing w:after="160" w:line="240" w:lineRule="exact"/>
    </w:pPr>
    <w:rPr>
      <w:rFonts w:ascii="Arial" w:eastAsia="Times New Roman" w:hAnsi="Arial" w:cs="Times New Roman"/>
      <w:szCs w:val="24"/>
    </w:rPr>
  </w:style>
  <w:style w:type="paragraph" w:customStyle="1" w:styleId="bulet">
    <w:name w:val="bulet"/>
    <w:basedOn w:val="Binhthng"/>
    <w:qFormat/>
    <w:rsid w:val="00010D89"/>
    <w:pPr>
      <w:numPr>
        <w:numId w:val="6"/>
      </w:numPr>
      <w:tabs>
        <w:tab w:val="left" w:pos="1134"/>
        <w:tab w:val="left" w:pos="3119"/>
      </w:tabs>
      <w:spacing w:before="60" w:after="60" w:line="264" w:lineRule="auto"/>
      <w:jc w:val="both"/>
    </w:pPr>
    <w:rPr>
      <w:rFonts w:ascii=".VnTime" w:eastAsia="Batang" w:hAnsi=".VnTime" w:cs=".VnTime"/>
      <w:szCs w:val="24"/>
    </w:rPr>
  </w:style>
  <w:style w:type="paragraph" w:customStyle="1" w:styleId="cong">
    <w:name w:val="cong"/>
    <w:aliases w:val="thuc"/>
    <w:basedOn w:val="Binhthng"/>
    <w:qFormat/>
    <w:rsid w:val="00010D89"/>
    <w:pPr>
      <w:spacing w:line="360" w:lineRule="auto"/>
      <w:jc w:val="both"/>
    </w:pPr>
    <w:rPr>
      <w:rFonts w:ascii=".VnTime" w:eastAsia="Batang" w:hAnsi=".VnTime" w:cs=".VnTime"/>
      <w:szCs w:val="24"/>
    </w:rPr>
  </w:style>
  <w:style w:type="paragraph" w:customStyle="1" w:styleId="Chuong">
    <w:name w:val="Chuong"/>
    <w:basedOn w:val="Binhthng"/>
    <w:qFormat/>
    <w:rsid w:val="00010D89"/>
    <w:pPr>
      <w:spacing w:after="120" w:line="240" w:lineRule="auto"/>
    </w:pPr>
    <w:rPr>
      <w:rFonts w:ascii=".VnTimeH" w:eastAsia="Batang" w:hAnsi=".VnTimeH" w:cs=".VnTimeH"/>
      <w:spacing w:val="20"/>
      <w:szCs w:val="24"/>
    </w:rPr>
  </w:style>
  <w:style w:type="paragraph" w:styleId="Danhsachlintuc2">
    <w:name w:val="List Continue 2"/>
    <w:basedOn w:val="Binhthng"/>
    <w:qFormat/>
    <w:rsid w:val="00010D89"/>
    <w:pPr>
      <w:spacing w:after="120" w:line="240" w:lineRule="auto"/>
      <w:ind w:left="720"/>
    </w:pPr>
    <w:rPr>
      <w:rFonts w:ascii="Arial" w:eastAsia="Times New Roman" w:hAnsi="Arial" w:cs="Arial"/>
      <w:szCs w:val="24"/>
    </w:rPr>
  </w:style>
  <w:style w:type="character" w:customStyle="1" w:styleId="CharChar5">
    <w:name w:val="Char Char5"/>
    <w:rsid w:val="00010D89"/>
    <w:rPr>
      <w:rFonts w:ascii="Tahoma" w:eastAsia="Times New Roman" w:hAnsi="Tahoma" w:cs="Tahoma"/>
      <w:sz w:val="16"/>
      <w:szCs w:val="16"/>
      <w:lang w:val="vi-VN" w:eastAsia="en-US"/>
    </w:rPr>
  </w:style>
  <w:style w:type="character" w:customStyle="1" w:styleId="CharChar21">
    <w:name w:val="Char Char21"/>
    <w:locked/>
    <w:rsid w:val="00010D89"/>
    <w:rPr>
      <w:rFonts w:ascii="Times New Roman" w:hAnsi="Times New Roman" w:cs="Times New Roman"/>
      <w:sz w:val="26"/>
      <w:szCs w:val="26"/>
      <w:lang w:val="en-US" w:eastAsia="en-US"/>
    </w:rPr>
  </w:style>
  <w:style w:type="character" w:customStyle="1" w:styleId="CharChar41">
    <w:name w:val="Char Char41"/>
    <w:locked/>
    <w:rsid w:val="00010D89"/>
    <w:rPr>
      <w:rFonts w:ascii="Times New Roman" w:hAnsi="Times New Roman" w:cs="Times New Roman"/>
      <w:sz w:val="24"/>
      <w:szCs w:val="24"/>
      <w:lang w:val="en-US" w:eastAsia="en-US"/>
    </w:rPr>
  </w:style>
  <w:style w:type="character" w:customStyle="1" w:styleId="CharChar31">
    <w:name w:val="Char Char31"/>
    <w:locked/>
    <w:rsid w:val="00010D89"/>
    <w:rPr>
      <w:rFonts w:ascii="Times New Roman" w:hAnsi="Times New Roman" w:cs="Times New Roman"/>
      <w:sz w:val="28"/>
      <w:szCs w:val="28"/>
      <w:lang w:val="en-US" w:eastAsia="en-US"/>
    </w:rPr>
  </w:style>
  <w:style w:type="character" w:customStyle="1" w:styleId="CharChar11">
    <w:name w:val="Char Char11"/>
    <w:locked/>
    <w:rsid w:val="00010D89"/>
    <w:rPr>
      <w:rFonts w:ascii="Times New Roman" w:hAnsi="Times New Roman" w:cs="Times New Roman"/>
      <w:sz w:val="24"/>
      <w:szCs w:val="24"/>
      <w:lang w:val="en-US" w:eastAsia="en-US"/>
    </w:rPr>
  </w:style>
  <w:style w:type="numbering" w:customStyle="1" w:styleId="Cu1">
    <w:name w:val="Cu 1"/>
    <w:rsid w:val="00010D89"/>
    <w:pPr>
      <w:numPr>
        <w:numId w:val="5"/>
      </w:numPr>
    </w:pPr>
  </w:style>
  <w:style w:type="paragraph" w:styleId="Danhsach2">
    <w:name w:val="List 2"/>
    <w:basedOn w:val="Binhthng"/>
    <w:qFormat/>
    <w:rsid w:val="00010D89"/>
    <w:pPr>
      <w:spacing w:line="240" w:lineRule="auto"/>
      <w:ind w:left="720" w:hanging="360"/>
    </w:pPr>
    <w:rPr>
      <w:rFonts w:ascii="VNI-Aptima" w:eastAsia="Times New Roman" w:hAnsi="VNI-Aptima" w:cs="Times New Roman"/>
      <w:bCs/>
      <w:sz w:val="22"/>
      <w:szCs w:val="20"/>
    </w:rPr>
  </w:style>
  <w:style w:type="paragraph" w:customStyle="1" w:styleId="StyleHeading1NotBold">
    <w:name w:val="Style Heading 1 + Not Bold"/>
    <w:basedOn w:val="u1"/>
    <w:qFormat/>
    <w:rsid w:val="00010D89"/>
  </w:style>
  <w:style w:type="paragraph" w:customStyle="1" w:styleId="yiv1417475869msonospacing">
    <w:name w:val="yiv1417475869msonospacing"/>
    <w:basedOn w:val="Binhthng"/>
    <w:qFormat/>
    <w:rsid w:val="00010D89"/>
    <w:pPr>
      <w:spacing w:before="100" w:beforeAutospacing="1" w:after="100" w:afterAutospacing="1" w:line="240" w:lineRule="auto"/>
    </w:pPr>
    <w:rPr>
      <w:rFonts w:eastAsia="Times New Roman" w:cs="Times New Roman"/>
      <w:szCs w:val="24"/>
    </w:rPr>
  </w:style>
  <w:style w:type="character" w:customStyle="1" w:styleId="baitapChar0">
    <w:name w:val="bai tap Char"/>
    <w:link w:val="baitap0"/>
    <w:rsid w:val="00010D89"/>
    <w:rPr>
      <w:rFonts w:ascii=".VnTime" w:hAnsi=".VnTime"/>
      <w:iCs/>
      <w:szCs w:val="24"/>
    </w:rPr>
  </w:style>
  <w:style w:type="paragraph" w:customStyle="1" w:styleId="baitap0">
    <w:name w:val="bai tap"/>
    <w:basedOn w:val="Binhthng"/>
    <w:link w:val="baitapChar0"/>
    <w:qFormat/>
    <w:rsid w:val="00010D89"/>
    <w:pPr>
      <w:spacing w:before="120" w:after="40" w:line="240" w:lineRule="auto"/>
      <w:ind w:left="567" w:hanging="567"/>
      <w:jc w:val="both"/>
    </w:pPr>
    <w:rPr>
      <w:rFonts w:ascii=".VnTime" w:hAnsi=".VnTime"/>
      <w:iCs/>
      <w:szCs w:val="24"/>
    </w:rPr>
  </w:style>
  <w:style w:type="paragraph" w:customStyle="1" w:styleId="giai">
    <w:name w:val="giai"/>
    <w:basedOn w:val="Binhthng"/>
    <w:link w:val="giaiChar"/>
    <w:qFormat/>
    <w:rsid w:val="00010D89"/>
    <w:pPr>
      <w:spacing w:before="180" w:after="40" w:line="240" w:lineRule="auto"/>
      <w:ind w:firstLine="567"/>
      <w:jc w:val="both"/>
    </w:pPr>
    <w:rPr>
      <w:rFonts w:ascii=".VnTime" w:eastAsia="Times New Roman" w:hAnsi=".VnTime" w:cs="Times New Roman"/>
      <w:b/>
      <w:i/>
      <w:szCs w:val="24"/>
    </w:rPr>
  </w:style>
  <w:style w:type="character" w:customStyle="1" w:styleId="giaiChar">
    <w:name w:val="giai Char"/>
    <w:link w:val="giai"/>
    <w:rsid w:val="00010D89"/>
    <w:rPr>
      <w:rFonts w:ascii=".VnTime" w:eastAsia="Times New Roman" w:hAnsi=".VnTime" w:cs="Times New Roman"/>
      <w:b/>
      <w:i/>
      <w:szCs w:val="24"/>
    </w:rPr>
  </w:style>
  <w:style w:type="paragraph" w:customStyle="1" w:styleId="12">
    <w:name w:val="1.2..."/>
    <w:basedOn w:val="Binhthng"/>
    <w:link w:val="12Char"/>
    <w:qFormat/>
    <w:rsid w:val="00010D89"/>
    <w:pPr>
      <w:spacing w:after="60" w:line="288" w:lineRule="auto"/>
      <w:ind w:left="397" w:hanging="397"/>
      <w:jc w:val="both"/>
    </w:pPr>
    <w:rPr>
      <w:rFonts w:ascii=".VnTime" w:eastAsia="Times New Roman" w:hAnsi=".VnTime" w:cs="Times New Roman"/>
      <w:szCs w:val="20"/>
      <w:lang w:val="fr-FR"/>
    </w:rPr>
  </w:style>
  <w:style w:type="paragraph" w:customStyle="1" w:styleId="dthut">
    <w:name w:val="dthut.."/>
    <w:basedOn w:val="Binhthng"/>
    <w:link w:val="dthutChar"/>
    <w:qFormat/>
    <w:rsid w:val="00010D89"/>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cs="Times New Roman"/>
      <w:szCs w:val="20"/>
      <w:lang w:val="pt-BR"/>
    </w:rPr>
  </w:style>
  <w:style w:type="character" w:customStyle="1" w:styleId="dthutChar">
    <w:name w:val="dthut.. Char"/>
    <w:link w:val="dthut"/>
    <w:rsid w:val="00010D89"/>
    <w:rPr>
      <w:rFonts w:ascii=".VnTime" w:eastAsia="Times New Roman" w:hAnsi=".VnTime" w:cs="Times New Roman"/>
      <w:szCs w:val="20"/>
      <w:lang w:val="pt-BR"/>
    </w:rPr>
  </w:style>
  <w:style w:type="character" w:customStyle="1" w:styleId="12Char">
    <w:name w:val="1.2... Char"/>
    <w:link w:val="12"/>
    <w:rsid w:val="00010D89"/>
    <w:rPr>
      <w:rFonts w:ascii=".VnTime" w:eastAsia="Times New Roman" w:hAnsi=".VnTime" w:cs="Times New Roman"/>
      <w:szCs w:val="20"/>
      <w:lang w:val="fr-FR"/>
    </w:rPr>
  </w:style>
  <w:style w:type="character" w:customStyle="1" w:styleId="metadate">
    <w:name w:val="meta_date"/>
    <w:rsid w:val="00010D89"/>
  </w:style>
  <w:style w:type="character" w:customStyle="1" w:styleId="metaauthor">
    <w:name w:val="meta_author"/>
    <w:rsid w:val="00010D89"/>
  </w:style>
  <w:style w:type="paragraph" w:customStyle="1" w:styleId="ptitle">
    <w:name w:val="ptitle"/>
    <w:basedOn w:val="Binhthng"/>
    <w:qFormat/>
    <w:rsid w:val="00010D89"/>
    <w:pPr>
      <w:spacing w:before="54" w:after="54" w:line="240" w:lineRule="auto"/>
    </w:pPr>
    <w:rPr>
      <w:rFonts w:ascii="Arial" w:eastAsia="Times New Roman" w:hAnsi="Arial" w:cs="Arial"/>
      <w:b/>
      <w:bCs/>
      <w:color w:val="0072BC"/>
      <w:sz w:val="19"/>
      <w:szCs w:val="19"/>
    </w:rPr>
  </w:style>
  <w:style w:type="paragraph" w:customStyle="1" w:styleId="pbody">
    <w:name w:val="pbody"/>
    <w:basedOn w:val="Binhthng"/>
    <w:qFormat/>
    <w:rsid w:val="00010D89"/>
    <w:pPr>
      <w:spacing w:before="86" w:after="86" w:line="215" w:lineRule="atLeast"/>
    </w:pPr>
    <w:rPr>
      <w:rFonts w:ascii="Arial" w:eastAsia="Times New Roman" w:hAnsi="Arial" w:cs="Arial"/>
      <w:color w:val="000000"/>
      <w:sz w:val="15"/>
      <w:szCs w:val="15"/>
    </w:rPr>
  </w:style>
  <w:style w:type="paragraph" w:customStyle="1" w:styleId="sapo1">
    <w:name w:val="sapo1"/>
    <w:basedOn w:val="Binhthng"/>
    <w:qFormat/>
    <w:rsid w:val="00010D89"/>
    <w:pPr>
      <w:spacing w:before="100" w:beforeAutospacing="1" w:after="100" w:afterAutospacing="1" w:line="240" w:lineRule="auto"/>
    </w:pPr>
    <w:rPr>
      <w:rFonts w:eastAsia="Times New Roman" w:cs="Times New Roman"/>
      <w:b/>
      <w:bCs/>
      <w:szCs w:val="24"/>
    </w:rPr>
  </w:style>
  <w:style w:type="paragraph" w:customStyle="1" w:styleId="Style23">
    <w:name w:val="Style23"/>
    <w:basedOn w:val="Binhthng"/>
    <w:qFormat/>
    <w:rsid w:val="00010D89"/>
    <w:pPr>
      <w:widowControl w:val="0"/>
      <w:autoSpaceDE w:val="0"/>
      <w:autoSpaceDN w:val="0"/>
      <w:adjustRightInd w:val="0"/>
      <w:spacing w:line="300" w:lineRule="exact"/>
      <w:ind w:firstLine="285"/>
    </w:pPr>
    <w:rPr>
      <w:rFonts w:eastAsia="Times New Roman" w:cs="Times New Roman"/>
      <w:szCs w:val="24"/>
    </w:rPr>
  </w:style>
  <w:style w:type="character" w:customStyle="1" w:styleId="FontStyle41">
    <w:name w:val="Font Style41"/>
    <w:rsid w:val="00010D89"/>
    <w:rPr>
      <w:rFonts w:ascii="Times New Roman" w:hAnsi="Times New Roman" w:cs="Times New Roman"/>
      <w:color w:val="000000"/>
      <w:sz w:val="20"/>
      <w:szCs w:val="20"/>
    </w:rPr>
  </w:style>
  <w:style w:type="character" w:customStyle="1" w:styleId="FontStyle48">
    <w:name w:val="Font Style48"/>
    <w:rsid w:val="00010D89"/>
    <w:rPr>
      <w:rFonts w:ascii="Times New Roman" w:hAnsi="Times New Roman" w:cs="Times New Roman"/>
      <w:b/>
      <w:bCs/>
      <w:i/>
      <w:iCs/>
      <w:color w:val="000000"/>
      <w:sz w:val="20"/>
      <w:szCs w:val="20"/>
    </w:rPr>
  </w:style>
  <w:style w:type="character" w:customStyle="1" w:styleId="FontStyle50">
    <w:name w:val="Font Style50"/>
    <w:rsid w:val="00010D89"/>
    <w:rPr>
      <w:rFonts w:ascii="Times New Roman" w:hAnsi="Times New Roman" w:cs="Times New Roman"/>
      <w:b/>
      <w:bCs/>
      <w:color w:val="000000"/>
      <w:spacing w:val="-10"/>
      <w:sz w:val="26"/>
      <w:szCs w:val="26"/>
    </w:rPr>
  </w:style>
  <w:style w:type="character" w:customStyle="1" w:styleId="FontStyle55">
    <w:name w:val="Font Style55"/>
    <w:rsid w:val="00010D89"/>
    <w:rPr>
      <w:rFonts w:ascii="Times New Roman" w:hAnsi="Times New Roman" w:cs="Times New Roman"/>
      <w:b/>
      <w:bCs/>
      <w:color w:val="000000"/>
      <w:sz w:val="26"/>
      <w:szCs w:val="26"/>
    </w:rPr>
  </w:style>
  <w:style w:type="character" w:customStyle="1" w:styleId="FontStyle64">
    <w:name w:val="Font Style64"/>
    <w:rsid w:val="00010D89"/>
    <w:rPr>
      <w:rFonts w:ascii="Times New Roman" w:hAnsi="Times New Roman" w:cs="Times New Roman"/>
      <w:b/>
      <w:bCs/>
      <w:color w:val="000000"/>
      <w:sz w:val="20"/>
      <w:szCs w:val="20"/>
    </w:rPr>
  </w:style>
  <w:style w:type="paragraph" w:customStyle="1" w:styleId="Style17">
    <w:name w:val="Style17"/>
    <w:basedOn w:val="Binhthng"/>
    <w:qFormat/>
    <w:rsid w:val="00010D89"/>
    <w:pPr>
      <w:widowControl w:val="0"/>
      <w:autoSpaceDE w:val="0"/>
      <w:autoSpaceDN w:val="0"/>
      <w:adjustRightInd w:val="0"/>
      <w:spacing w:line="240" w:lineRule="auto"/>
    </w:pPr>
    <w:rPr>
      <w:rFonts w:eastAsia="Times New Roman" w:cs="Times New Roman"/>
      <w:szCs w:val="24"/>
    </w:rPr>
  </w:style>
  <w:style w:type="character" w:customStyle="1" w:styleId="FontStyle31">
    <w:name w:val="Font Style31"/>
    <w:rsid w:val="00010D89"/>
    <w:rPr>
      <w:rFonts w:ascii="Times New Roman" w:hAnsi="Times New Roman" w:cs="Times New Roman"/>
      <w:b/>
      <w:bCs/>
      <w:color w:val="000000"/>
      <w:spacing w:val="-10"/>
      <w:sz w:val="32"/>
      <w:szCs w:val="32"/>
    </w:rPr>
  </w:style>
  <w:style w:type="character" w:customStyle="1" w:styleId="FontStyle34">
    <w:name w:val="Font Style34"/>
    <w:rsid w:val="00010D89"/>
    <w:rPr>
      <w:rFonts w:ascii="Times New Roman" w:hAnsi="Times New Roman" w:cs="Times New Roman"/>
      <w:smallCaps/>
      <w:color w:val="000000"/>
      <w:sz w:val="20"/>
      <w:szCs w:val="20"/>
    </w:rPr>
  </w:style>
  <w:style w:type="character" w:customStyle="1" w:styleId="FontStyle54">
    <w:name w:val="Font Style54"/>
    <w:rsid w:val="00010D89"/>
    <w:rPr>
      <w:rFonts w:ascii="Times New Roman" w:hAnsi="Times New Roman" w:cs="Times New Roman"/>
      <w:b/>
      <w:bCs/>
      <w:color w:val="000000"/>
      <w:sz w:val="20"/>
      <w:szCs w:val="20"/>
    </w:rPr>
  </w:style>
  <w:style w:type="character" w:customStyle="1" w:styleId="FontStyle56">
    <w:name w:val="Font Style56"/>
    <w:rsid w:val="00010D89"/>
    <w:rPr>
      <w:rFonts w:ascii="Times New Roman" w:hAnsi="Times New Roman" w:cs="Times New Roman"/>
      <w:b/>
      <w:bCs/>
      <w:color w:val="000000"/>
      <w:sz w:val="20"/>
      <w:szCs w:val="20"/>
    </w:rPr>
  </w:style>
  <w:style w:type="character" w:customStyle="1" w:styleId="FontStyle58">
    <w:name w:val="Font Style58"/>
    <w:rsid w:val="00010D89"/>
    <w:rPr>
      <w:rFonts w:ascii="Times New Roman" w:hAnsi="Times New Roman" w:cs="Times New Roman"/>
      <w:b/>
      <w:bCs/>
      <w:color w:val="000000"/>
      <w:sz w:val="22"/>
      <w:szCs w:val="22"/>
    </w:rPr>
  </w:style>
  <w:style w:type="character" w:customStyle="1" w:styleId="FontStyle66">
    <w:name w:val="Font Style66"/>
    <w:rsid w:val="00010D89"/>
    <w:rPr>
      <w:rFonts w:ascii="Times New Roman" w:hAnsi="Times New Roman" w:cs="Times New Roman"/>
      <w:b/>
      <w:bCs/>
      <w:color w:val="000000"/>
      <w:spacing w:val="20"/>
      <w:sz w:val="20"/>
      <w:szCs w:val="20"/>
    </w:rPr>
  </w:style>
  <w:style w:type="character" w:customStyle="1" w:styleId="FontStyle67">
    <w:name w:val="Font Style67"/>
    <w:rsid w:val="00010D89"/>
    <w:rPr>
      <w:rFonts w:ascii="Times New Roman" w:hAnsi="Times New Roman" w:cs="Times New Roman"/>
      <w:b/>
      <w:bCs/>
      <w:color w:val="000000"/>
      <w:spacing w:val="-10"/>
      <w:sz w:val="26"/>
      <w:szCs w:val="26"/>
    </w:rPr>
  </w:style>
  <w:style w:type="character" w:customStyle="1" w:styleId="FontStyle69">
    <w:name w:val="Font Style69"/>
    <w:rsid w:val="00010D89"/>
    <w:rPr>
      <w:rFonts w:ascii="Times New Roman" w:hAnsi="Times New Roman" w:cs="Times New Roman"/>
      <w:b/>
      <w:bCs/>
      <w:color w:val="000000"/>
      <w:sz w:val="20"/>
      <w:szCs w:val="20"/>
    </w:rPr>
  </w:style>
  <w:style w:type="character" w:customStyle="1" w:styleId="null">
    <w:name w:val="null"/>
    <w:rsid w:val="00010D89"/>
  </w:style>
  <w:style w:type="character" w:customStyle="1" w:styleId="st">
    <w:name w:val="st"/>
    <w:rsid w:val="00010D89"/>
  </w:style>
  <w:style w:type="character" w:customStyle="1" w:styleId="usercontent">
    <w:name w:val="usercontent"/>
    <w:rsid w:val="00010D89"/>
  </w:style>
  <w:style w:type="paragraph" w:customStyle="1" w:styleId="listparagraphcxspmiddle">
    <w:name w:val="listparagraphcxspmiddle"/>
    <w:basedOn w:val="Binhthng"/>
    <w:qFormat/>
    <w:rsid w:val="00010D89"/>
    <w:pPr>
      <w:spacing w:before="100" w:beforeAutospacing="1" w:after="100" w:afterAutospacing="1" w:line="240" w:lineRule="auto"/>
    </w:pPr>
    <w:rPr>
      <w:rFonts w:eastAsia="Times New Roman" w:cs="Times New Roman"/>
      <w:szCs w:val="24"/>
    </w:rPr>
  </w:style>
  <w:style w:type="paragraph" w:customStyle="1" w:styleId="listparagraphcxspmiddlecxspmiddle">
    <w:name w:val="listparagraphcxspmiddlecxspmiddle"/>
    <w:basedOn w:val="Binhthng"/>
    <w:qFormat/>
    <w:rsid w:val="00010D89"/>
    <w:pPr>
      <w:spacing w:before="100" w:beforeAutospacing="1" w:after="100" w:afterAutospacing="1" w:line="240" w:lineRule="auto"/>
    </w:pPr>
    <w:rPr>
      <w:rFonts w:eastAsia="Times New Roman" w:cs="Times New Roman"/>
      <w:szCs w:val="24"/>
    </w:rPr>
  </w:style>
  <w:style w:type="paragraph" w:customStyle="1" w:styleId="listparagraphcxspmiddlecxsplast">
    <w:name w:val="listparagraphcxspmiddlecxsplast"/>
    <w:basedOn w:val="Binhthng"/>
    <w:qFormat/>
    <w:rsid w:val="00010D89"/>
    <w:pPr>
      <w:spacing w:before="100" w:beforeAutospacing="1" w:after="100" w:afterAutospacing="1" w:line="240" w:lineRule="auto"/>
    </w:pPr>
    <w:rPr>
      <w:rFonts w:eastAsia="Times New Roman" w:cs="Times New Roman"/>
      <w:szCs w:val="24"/>
    </w:rPr>
  </w:style>
  <w:style w:type="paragraph" w:customStyle="1" w:styleId="giua">
    <w:name w:val="giua"/>
    <w:basedOn w:val="Binhthng"/>
    <w:qFormat/>
    <w:rsid w:val="00010D89"/>
    <w:pPr>
      <w:spacing w:after="80" w:line="252" w:lineRule="auto"/>
      <w:jc w:val="center"/>
    </w:pPr>
    <w:rPr>
      <w:rFonts w:ascii=".VnTime" w:eastAsia="Times New Roman" w:hAnsi=".VnTime" w:cs="Times New Roman"/>
      <w:szCs w:val="20"/>
    </w:rPr>
  </w:style>
  <w:style w:type="paragraph" w:customStyle="1" w:styleId="co10he">
    <w:name w:val="co10he"/>
    <w:basedOn w:val="Binhthng"/>
    <w:qFormat/>
    <w:rsid w:val="00010D89"/>
    <w:pPr>
      <w:spacing w:after="80" w:line="252" w:lineRule="auto"/>
      <w:ind w:left="2268"/>
      <w:jc w:val="both"/>
    </w:pPr>
    <w:rPr>
      <w:rFonts w:ascii=".VnArial" w:eastAsia="Times New Roman" w:hAnsi=".VnArial" w:cs="Times New Roman"/>
      <w:sz w:val="20"/>
      <w:szCs w:val="20"/>
    </w:rPr>
  </w:style>
  <w:style w:type="paragraph" w:customStyle="1" w:styleId="chthhinhChar">
    <w:name w:val="chthhinh Char"/>
    <w:basedOn w:val="Binhthng"/>
    <w:link w:val="chthhinhCharChar"/>
    <w:qFormat/>
    <w:rsid w:val="00010D89"/>
    <w:pPr>
      <w:spacing w:after="120" w:line="200" w:lineRule="exact"/>
      <w:jc w:val="center"/>
    </w:pPr>
    <w:rPr>
      <w:rFonts w:ascii=".VnTime" w:eastAsia="Times New Roman" w:hAnsi=".VnTime" w:cs="Times New Roman"/>
      <w:i/>
      <w:spacing w:val="8"/>
      <w:sz w:val="18"/>
      <w:szCs w:val="20"/>
    </w:rPr>
  </w:style>
  <w:style w:type="paragraph" w:customStyle="1" w:styleId="11">
    <w:name w:val="1.1"/>
    <w:basedOn w:val="Binhthng"/>
    <w:qFormat/>
    <w:rsid w:val="00010D89"/>
    <w:pPr>
      <w:spacing w:before="360" w:after="200" w:line="252" w:lineRule="auto"/>
      <w:jc w:val="both"/>
    </w:pPr>
    <w:rPr>
      <w:rFonts w:ascii=".VnHelvetIns" w:eastAsia="Times New Roman" w:hAnsi=".VnHelvetIns" w:cs="Times New Roman"/>
      <w:color w:val="1C1C1C"/>
      <w:sz w:val="28"/>
      <w:szCs w:val="20"/>
    </w:rPr>
  </w:style>
  <w:style w:type="paragraph" w:customStyle="1" w:styleId="111">
    <w:name w:val="1.1.1"/>
    <w:basedOn w:val="Binhthng"/>
    <w:link w:val="111Char1"/>
    <w:qFormat/>
    <w:rsid w:val="00010D89"/>
    <w:pPr>
      <w:spacing w:before="240" w:after="120" w:line="280" w:lineRule="atLeast"/>
      <w:jc w:val="both"/>
    </w:pPr>
    <w:rPr>
      <w:rFonts w:ascii=".VnArial" w:eastAsia="Times New Roman" w:hAnsi=".VnArial" w:cs="Times New Roman"/>
      <w:b/>
      <w:w w:val="90"/>
      <w:sz w:val="26"/>
      <w:szCs w:val="20"/>
    </w:rPr>
  </w:style>
  <w:style w:type="paragraph" w:customStyle="1" w:styleId="112">
    <w:name w:val="1.1.2."/>
    <w:basedOn w:val="Chntrang"/>
    <w:link w:val="112Char"/>
    <w:qFormat/>
    <w:rsid w:val="00010D89"/>
    <w:pPr>
      <w:tabs>
        <w:tab w:val="clear" w:pos="4320"/>
        <w:tab w:val="clear" w:pos="8640"/>
      </w:tabs>
      <w:spacing w:before="160" w:after="120"/>
      <w:jc w:val="both"/>
    </w:pPr>
    <w:rPr>
      <w:rFonts w:ascii=".VnArial" w:hAnsi=".VnArial"/>
      <w:b/>
      <w:sz w:val="22"/>
      <w:szCs w:val="20"/>
    </w:rPr>
  </w:style>
  <w:style w:type="character" w:customStyle="1" w:styleId="111Char1">
    <w:name w:val="1.1.1 Char1"/>
    <w:link w:val="111"/>
    <w:rsid w:val="00010D89"/>
    <w:rPr>
      <w:rFonts w:ascii=".VnArial" w:eastAsia="Times New Roman" w:hAnsi=".VnArial" w:cs="Times New Roman"/>
      <w:b/>
      <w:w w:val="90"/>
      <w:sz w:val="26"/>
      <w:szCs w:val="20"/>
    </w:rPr>
  </w:style>
  <w:style w:type="character" w:customStyle="1" w:styleId="112Char">
    <w:name w:val="1.1.2. Char"/>
    <w:link w:val="112"/>
    <w:rsid w:val="00010D89"/>
    <w:rPr>
      <w:rFonts w:ascii=".VnArial" w:eastAsia="Times New Roman" w:hAnsi=".VnArial" w:cs="Times New Roman"/>
      <w:b/>
      <w:sz w:val="22"/>
      <w:szCs w:val="20"/>
    </w:rPr>
  </w:style>
  <w:style w:type="character" w:customStyle="1" w:styleId="chthhinhCharChar">
    <w:name w:val="chthhinh Char Char"/>
    <w:link w:val="chthhinhChar"/>
    <w:rsid w:val="00010D89"/>
    <w:rPr>
      <w:rFonts w:ascii=".VnTime" w:eastAsia="Times New Roman" w:hAnsi=".VnTime" w:cs="Times New Roman"/>
      <w:i/>
      <w:spacing w:val="8"/>
      <w:sz w:val="18"/>
      <w:szCs w:val="20"/>
    </w:rPr>
  </w:style>
  <w:style w:type="paragraph" w:customStyle="1" w:styleId="StyleLeft127cm">
    <w:name w:val="Style Left:  1.27 cm"/>
    <w:basedOn w:val="Binhthng"/>
    <w:qFormat/>
    <w:rsid w:val="00010D89"/>
    <w:pPr>
      <w:spacing w:before="80" w:after="40" w:line="240" w:lineRule="auto"/>
      <w:ind w:left="567"/>
      <w:jc w:val="both"/>
    </w:pPr>
    <w:rPr>
      <w:rFonts w:ascii=".VnTime" w:eastAsia="Times New Roman" w:hAnsi=".VnTime" w:cs="Times New Roman"/>
      <w:szCs w:val="20"/>
    </w:rPr>
  </w:style>
  <w:style w:type="paragraph" w:customStyle="1" w:styleId="cauTN">
    <w:name w:val="cauTN"/>
    <w:basedOn w:val="Binhthng"/>
    <w:qFormat/>
    <w:rsid w:val="00010D89"/>
    <w:pPr>
      <w:spacing w:line="240" w:lineRule="auto"/>
      <w:ind w:left="992" w:hanging="992"/>
      <w:jc w:val="both"/>
    </w:pPr>
    <w:rPr>
      <w:rFonts w:ascii=".VnTime" w:eastAsia=".VnTime" w:hAnsi=".VnTime" w:cs="Times New Roman"/>
      <w:color w:val="0000FF"/>
      <w:szCs w:val="24"/>
    </w:rPr>
  </w:style>
  <w:style w:type="paragraph" w:customStyle="1" w:styleId="muclon">
    <w:name w:val="muc lon"/>
    <w:basedOn w:val="Binhthng"/>
    <w:qFormat/>
    <w:rsid w:val="00010D89"/>
    <w:pPr>
      <w:tabs>
        <w:tab w:val="left" w:pos="284"/>
      </w:tabs>
      <w:spacing w:line="288" w:lineRule="auto"/>
    </w:pPr>
    <w:rPr>
      <w:rFonts w:ascii=".VnTimeH" w:eastAsia="Times New Roman" w:hAnsi=".VnTimeH" w:cs=".VnTimeH"/>
      <w:szCs w:val="24"/>
    </w:rPr>
  </w:style>
  <w:style w:type="paragraph" w:customStyle="1" w:styleId="tenbai0">
    <w:name w:val="ten bai"/>
    <w:basedOn w:val="Binhthng"/>
    <w:qFormat/>
    <w:rsid w:val="00010D89"/>
    <w:pPr>
      <w:tabs>
        <w:tab w:val="left" w:pos="284"/>
      </w:tabs>
      <w:spacing w:line="288" w:lineRule="auto"/>
      <w:jc w:val="center"/>
    </w:pPr>
    <w:rPr>
      <w:rFonts w:ascii=".VnSouthernH" w:eastAsia="Times New Roman" w:hAnsi=".VnSouthernH" w:cs=".VnSouthernH"/>
      <w:sz w:val="32"/>
      <w:szCs w:val="32"/>
    </w:rPr>
  </w:style>
  <w:style w:type="paragraph" w:customStyle="1" w:styleId="chuong0">
    <w:name w:val="chuong"/>
    <w:basedOn w:val="Binhthng"/>
    <w:qFormat/>
    <w:rsid w:val="00010D89"/>
    <w:pPr>
      <w:tabs>
        <w:tab w:val="left" w:pos="284"/>
      </w:tabs>
      <w:spacing w:line="288" w:lineRule="auto"/>
      <w:jc w:val="both"/>
    </w:pPr>
    <w:rPr>
      <w:rFonts w:ascii=".VnTime" w:eastAsia="Times New Roman" w:hAnsi=".VnTime" w:cs=".VnTime"/>
      <w:i/>
      <w:iCs/>
      <w:sz w:val="32"/>
      <w:szCs w:val="32"/>
    </w:rPr>
  </w:style>
  <w:style w:type="paragraph" w:customStyle="1" w:styleId="tenchuong">
    <w:name w:val="ten chuong"/>
    <w:basedOn w:val="Binhthng"/>
    <w:qFormat/>
    <w:rsid w:val="00010D89"/>
    <w:pPr>
      <w:tabs>
        <w:tab w:val="left" w:pos="284"/>
      </w:tabs>
      <w:spacing w:line="288" w:lineRule="auto"/>
      <w:jc w:val="right"/>
    </w:pPr>
    <w:rPr>
      <w:rFonts w:ascii=".VnSouthernH" w:eastAsia="Times New Roman" w:hAnsi=".VnSouthernH" w:cs=".VnSouthernH"/>
      <w:sz w:val="36"/>
      <w:szCs w:val="36"/>
    </w:rPr>
  </w:style>
  <w:style w:type="paragraph" w:customStyle="1" w:styleId="1CharChar">
    <w:name w:val="1. Char Char"/>
    <w:basedOn w:val="Binhthng"/>
    <w:qFormat/>
    <w:rsid w:val="00010D89"/>
    <w:pPr>
      <w:spacing w:before="180" w:after="120" w:line="288" w:lineRule="auto"/>
      <w:ind w:left="425" w:hanging="425"/>
      <w:jc w:val="both"/>
    </w:pPr>
    <w:rPr>
      <w:rFonts w:ascii=".VnAvant" w:eastAsia="Times New Roman" w:hAnsi=".VnAvant" w:cs=".VnAvant"/>
      <w:b/>
      <w:bCs/>
      <w:szCs w:val="24"/>
      <w:lang w:val="sv-SE"/>
    </w:rPr>
  </w:style>
  <w:style w:type="paragraph" w:styleId="Danhsach3">
    <w:name w:val="List 3"/>
    <w:basedOn w:val="Binhthng"/>
    <w:qFormat/>
    <w:rsid w:val="00010D89"/>
    <w:pPr>
      <w:spacing w:line="240" w:lineRule="auto"/>
      <w:ind w:left="849" w:hanging="283"/>
    </w:pPr>
    <w:rPr>
      <w:rFonts w:ascii=".VnTime" w:eastAsia="Times New Roman" w:hAnsi=".VnTime" w:cs="Times New Roman"/>
      <w:sz w:val="28"/>
      <w:szCs w:val="20"/>
    </w:rPr>
  </w:style>
  <w:style w:type="paragraph" w:customStyle="1" w:styleId="detailsubtitle">
    <w:name w:val="detail_subtitle"/>
    <w:basedOn w:val="Binhthng"/>
    <w:qFormat/>
    <w:rsid w:val="00010D89"/>
    <w:pPr>
      <w:spacing w:line="240" w:lineRule="auto"/>
    </w:pPr>
    <w:rPr>
      <w:rFonts w:ascii="Tahoma" w:eastAsia="Times New Roman" w:hAnsi="Tahoma" w:cs="Tahoma"/>
      <w:b/>
      <w:bCs/>
      <w:color w:val="004175"/>
      <w:sz w:val="20"/>
      <w:szCs w:val="20"/>
      <w:u w:val="single"/>
    </w:rPr>
  </w:style>
  <w:style w:type="character" w:customStyle="1" w:styleId="CharChar6">
    <w:name w:val="Char Char6"/>
    <w:rsid w:val="00010D89"/>
    <w:rPr>
      <w:rFonts w:ascii="VNI-Helve" w:eastAsia="Times New Roman" w:hAnsi="VNI-Helve" w:cs="VNI-Helve"/>
      <w:sz w:val="16"/>
      <w:szCs w:val="16"/>
      <w:lang w:val="vi-VN" w:eastAsia="en-US" w:bidi="ar-SA"/>
    </w:rPr>
  </w:style>
  <w:style w:type="character" w:customStyle="1" w:styleId="CharChar22">
    <w:name w:val="Char Char22"/>
    <w:locked/>
    <w:rsid w:val="00010D89"/>
    <w:rPr>
      <w:rFonts w:ascii="VNI-Times" w:hAnsi="VNI-Times" w:cs="VNI-Times"/>
      <w:sz w:val="26"/>
      <w:szCs w:val="26"/>
      <w:lang w:val="en-US" w:eastAsia="en-US" w:bidi="ar-SA"/>
    </w:rPr>
  </w:style>
  <w:style w:type="character" w:customStyle="1" w:styleId="CharChar42">
    <w:name w:val="Char Char42"/>
    <w:locked/>
    <w:rsid w:val="00010D89"/>
    <w:rPr>
      <w:rFonts w:ascii="VNI-Times" w:hAnsi="VNI-Times" w:cs="VNI-Times"/>
      <w:sz w:val="24"/>
      <w:szCs w:val="24"/>
      <w:lang w:val="en-US" w:eastAsia="en-US" w:bidi="ar-SA"/>
    </w:rPr>
  </w:style>
  <w:style w:type="character" w:customStyle="1" w:styleId="CharChar32">
    <w:name w:val="Char Char32"/>
    <w:locked/>
    <w:rsid w:val="00010D89"/>
    <w:rPr>
      <w:rFonts w:ascii="VNI-Times" w:hAnsi="VNI-Times" w:cs="VNI-Times"/>
      <w:sz w:val="28"/>
      <w:szCs w:val="28"/>
      <w:lang w:val="en-US" w:eastAsia="en-US" w:bidi="ar-SA"/>
    </w:rPr>
  </w:style>
  <w:style w:type="character" w:customStyle="1" w:styleId="CharChar12">
    <w:name w:val="Char Char12"/>
    <w:locked/>
    <w:rsid w:val="00010D89"/>
    <w:rPr>
      <w:rFonts w:ascii="VNI-Times" w:hAnsi="VNI-Times" w:cs="VNI-Times"/>
      <w:sz w:val="24"/>
      <w:szCs w:val="24"/>
      <w:lang w:val="en-US" w:eastAsia="en-US" w:bidi="ar-SA"/>
    </w:rPr>
  </w:style>
  <w:style w:type="paragraph" w:customStyle="1" w:styleId="Char2">
    <w:name w:val="Char2"/>
    <w:basedOn w:val="Binhthng"/>
    <w:autoRedefine/>
    <w:qFormat/>
    <w:rsid w:val="00010D89"/>
    <w:pPr>
      <w:spacing w:after="160" w:line="240" w:lineRule="exact"/>
      <w:ind w:firstLine="567"/>
    </w:pPr>
    <w:rPr>
      <w:rFonts w:ascii="VNI-Bodon" w:eastAsia="VNI-Times" w:hAnsi="VNI-Bodon" w:cs="VNI-Bodon"/>
      <w:sz w:val="20"/>
      <w:szCs w:val="20"/>
    </w:rPr>
  </w:style>
  <w:style w:type="paragraph" w:customStyle="1" w:styleId="Char11">
    <w:name w:val="Char11"/>
    <w:basedOn w:val="Binhthng"/>
    <w:semiHidden/>
    <w:qFormat/>
    <w:rsid w:val="00010D89"/>
    <w:pPr>
      <w:spacing w:after="160" w:line="240" w:lineRule="exact"/>
    </w:pPr>
    <w:rPr>
      <w:rFonts w:ascii="VNI-Helve" w:eastAsia="VNI-Times" w:hAnsi="VNI-Helve" w:cs="VNI-Helve"/>
      <w:szCs w:val="24"/>
    </w:rPr>
  </w:style>
  <w:style w:type="character" w:customStyle="1" w:styleId="CharChar7">
    <w:name w:val="Char Char7"/>
    <w:rsid w:val="00010D89"/>
    <w:rPr>
      <w:rFonts w:ascii="Tahoma" w:eastAsia="Times New Roman" w:hAnsi="Tahoma" w:cs="Tahoma"/>
      <w:sz w:val="16"/>
      <w:szCs w:val="16"/>
      <w:lang w:val="vi-VN" w:eastAsia="en-US" w:bidi="ar-SA"/>
    </w:rPr>
  </w:style>
  <w:style w:type="character" w:customStyle="1" w:styleId="CharChar23">
    <w:name w:val="Char Char23"/>
    <w:semiHidden/>
    <w:locked/>
    <w:rsid w:val="00010D89"/>
    <w:rPr>
      <w:rFonts w:ascii="Times New Roman" w:hAnsi="Times New Roman" w:cs="Times New Roman"/>
      <w:sz w:val="26"/>
      <w:szCs w:val="26"/>
      <w:lang w:val="en-US" w:eastAsia="en-US" w:bidi="ar-SA"/>
    </w:rPr>
  </w:style>
  <w:style w:type="character" w:customStyle="1" w:styleId="CharChar43">
    <w:name w:val="Char Char43"/>
    <w:locked/>
    <w:rsid w:val="00010D89"/>
    <w:rPr>
      <w:rFonts w:ascii="Times New Roman" w:hAnsi="Times New Roman" w:cs="Times New Roman"/>
      <w:sz w:val="24"/>
      <w:szCs w:val="24"/>
      <w:lang w:val="en-US" w:eastAsia="en-US" w:bidi="ar-SA"/>
    </w:rPr>
  </w:style>
  <w:style w:type="character" w:customStyle="1" w:styleId="CharChar33">
    <w:name w:val="Char Char33"/>
    <w:locked/>
    <w:rsid w:val="00010D89"/>
    <w:rPr>
      <w:rFonts w:ascii="Times New Roman" w:hAnsi="Times New Roman" w:cs="Times New Roman"/>
      <w:sz w:val="28"/>
      <w:szCs w:val="28"/>
      <w:lang w:val="en-US" w:eastAsia="en-US" w:bidi="ar-SA"/>
    </w:rPr>
  </w:style>
  <w:style w:type="character" w:customStyle="1" w:styleId="CharChar13">
    <w:name w:val="Char Char13"/>
    <w:locked/>
    <w:rsid w:val="00010D89"/>
    <w:rPr>
      <w:rFonts w:ascii="Times New Roman" w:hAnsi="Times New Roman" w:cs="Times New Roman"/>
      <w:sz w:val="24"/>
      <w:szCs w:val="24"/>
      <w:lang w:val="en-US" w:eastAsia="en-US" w:bidi="ar-SA"/>
    </w:rPr>
  </w:style>
  <w:style w:type="paragraph" w:customStyle="1" w:styleId="Char3">
    <w:name w:val="Char3"/>
    <w:basedOn w:val="Binhthng"/>
    <w:autoRedefine/>
    <w:qFormat/>
    <w:rsid w:val="00010D89"/>
    <w:pPr>
      <w:spacing w:after="160" w:line="240" w:lineRule="exact"/>
      <w:ind w:firstLine="567"/>
    </w:pPr>
    <w:rPr>
      <w:rFonts w:ascii="Verdana" w:eastAsia="Times New Roman" w:hAnsi="Verdana" w:cs="Verdana"/>
      <w:sz w:val="20"/>
      <w:szCs w:val="20"/>
    </w:rPr>
  </w:style>
  <w:style w:type="paragraph" w:customStyle="1" w:styleId="Char12">
    <w:name w:val="Char12"/>
    <w:basedOn w:val="Binhthng"/>
    <w:semiHidden/>
    <w:qFormat/>
    <w:rsid w:val="00010D89"/>
    <w:pPr>
      <w:spacing w:after="160" w:line="240" w:lineRule="exact"/>
    </w:pPr>
    <w:rPr>
      <w:rFonts w:ascii="Arial" w:eastAsia="Times New Roman" w:hAnsi="Arial" w:cs="Arial"/>
      <w:szCs w:val="24"/>
    </w:rPr>
  </w:style>
  <w:style w:type="paragraph" w:customStyle="1" w:styleId="tch">
    <w:name w:val="tch"/>
    <w:basedOn w:val="Binhthng"/>
    <w:qFormat/>
    <w:rsid w:val="00010D89"/>
    <w:pPr>
      <w:spacing w:after="60" w:line="360" w:lineRule="auto"/>
      <w:jc w:val="center"/>
    </w:pPr>
    <w:rPr>
      <w:rFonts w:eastAsia="Times New Roman" w:cs="Times New Roman"/>
      <w:b/>
      <w:bCs/>
      <w:sz w:val="28"/>
      <w:szCs w:val="28"/>
      <w:lang w:val="pt-BR"/>
    </w:rPr>
  </w:style>
  <w:style w:type="paragraph" w:customStyle="1" w:styleId="doanthut">
    <w:name w:val="doanthut"/>
    <w:basedOn w:val="Binhthng"/>
    <w:qFormat/>
    <w:rsid w:val="00010D89"/>
    <w:pPr>
      <w:spacing w:before="56" w:after="60" w:line="288" w:lineRule="auto"/>
      <w:ind w:left="681" w:hanging="284"/>
      <w:jc w:val="both"/>
    </w:pPr>
    <w:rPr>
      <w:rFonts w:eastAsia="Times New Roman" w:cs="Times New Roman"/>
      <w:szCs w:val="24"/>
    </w:rPr>
  </w:style>
  <w:style w:type="paragraph" w:styleId="Mucluc2">
    <w:name w:val="toc 2"/>
    <w:basedOn w:val="Binhthng"/>
    <w:next w:val="Binhthng"/>
    <w:autoRedefine/>
    <w:uiPriority w:val="39"/>
    <w:qFormat/>
    <w:rsid w:val="001916DB"/>
    <w:pPr>
      <w:tabs>
        <w:tab w:val="right" w:leader="dot" w:pos="10055"/>
      </w:tabs>
      <w:spacing w:line="240" w:lineRule="auto"/>
      <w:ind w:left="240"/>
    </w:pPr>
    <w:rPr>
      <w:rFonts w:eastAsia="Times New Roman" w:cs="Times New Roman"/>
      <w:b/>
      <w:bCs/>
      <w:smallCaps/>
      <w:noProof/>
      <w:szCs w:val="24"/>
      <w:lang w:val="nl-NL"/>
    </w:rPr>
  </w:style>
  <w:style w:type="paragraph" w:styleId="Mucluc3">
    <w:name w:val="toc 3"/>
    <w:basedOn w:val="Binhthng"/>
    <w:next w:val="Binhthng"/>
    <w:autoRedefine/>
    <w:uiPriority w:val="39"/>
    <w:qFormat/>
    <w:rsid w:val="00010D89"/>
    <w:pPr>
      <w:spacing w:line="240" w:lineRule="auto"/>
      <w:ind w:left="480"/>
    </w:pPr>
    <w:rPr>
      <w:rFonts w:eastAsia="Times New Roman" w:cs="Times New Roman"/>
      <w:i/>
      <w:iCs/>
      <w:noProof/>
      <w:sz w:val="20"/>
      <w:szCs w:val="20"/>
    </w:rPr>
  </w:style>
  <w:style w:type="paragraph" w:styleId="Mucluc4">
    <w:name w:val="toc 4"/>
    <w:basedOn w:val="Binhthng"/>
    <w:next w:val="Binhthng"/>
    <w:autoRedefine/>
    <w:uiPriority w:val="39"/>
    <w:qFormat/>
    <w:rsid w:val="00010D89"/>
    <w:pPr>
      <w:spacing w:line="240" w:lineRule="auto"/>
      <w:ind w:left="720"/>
    </w:pPr>
    <w:rPr>
      <w:rFonts w:eastAsia="Times New Roman" w:cs="Times New Roman"/>
      <w:noProof/>
      <w:sz w:val="18"/>
      <w:szCs w:val="18"/>
    </w:rPr>
  </w:style>
  <w:style w:type="paragraph" w:styleId="Mucluc5">
    <w:name w:val="toc 5"/>
    <w:basedOn w:val="Binhthng"/>
    <w:next w:val="Binhthng"/>
    <w:autoRedefine/>
    <w:uiPriority w:val="39"/>
    <w:qFormat/>
    <w:rsid w:val="00010D89"/>
    <w:pPr>
      <w:spacing w:line="240" w:lineRule="auto"/>
      <w:ind w:left="960"/>
    </w:pPr>
    <w:rPr>
      <w:rFonts w:eastAsia="Times New Roman" w:cs="Times New Roman"/>
      <w:noProof/>
      <w:sz w:val="18"/>
      <w:szCs w:val="18"/>
    </w:rPr>
  </w:style>
  <w:style w:type="paragraph" w:styleId="Mucluc7">
    <w:name w:val="toc 7"/>
    <w:basedOn w:val="Binhthng"/>
    <w:next w:val="Binhthng"/>
    <w:autoRedefine/>
    <w:uiPriority w:val="39"/>
    <w:qFormat/>
    <w:rsid w:val="00010D89"/>
    <w:pPr>
      <w:spacing w:line="240" w:lineRule="auto"/>
      <w:ind w:left="1440"/>
    </w:pPr>
    <w:rPr>
      <w:rFonts w:eastAsia="Times New Roman" w:cs="Times New Roman"/>
      <w:noProof/>
      <w:sz w:val="18"/>
      <w:szCs w:val="18"/>
    </w:rPr>
  </w:style>
  <w:style w:type="paragraph" w:styleId="Mucluc8">
    <w:name w:val="toc 8"/>
    <w:basedOn w:val="Binhthng"/>
    <w:next w:val="Binhthng"/>
    <w:autoRedefine/>
    <w:uiPriority w:val="39"/>
    <w:qFormat/>
    <w:rsid w:val="00010D89"/>
    <w:pPr>
      <w:spacing w:line="240" w:lineRule="auto"/>
      <w:ind w:left="1680"/>
    </w:pPr>
    <w:rPr>
      <w:rFonts w:eastAsia="Times New Roman" w:cs="Times New Roman"/>
      <w:noProof/>
      <w:sz w:val="18"/>
      <w:szCs w:val="18"/>
    </w:rPr>
  </w:style>
  <w:style w:type="paragraph" w:styleId="Mucluc9">
    <w:name w:val="toc 9"/>
    <w:basedOn w:val="Binhthng"/>
    <w:next w:val="Binhthng"/>
    <w:autoRedefine/>
    <w:uiPriority w:val="39"/>
    <w:qFormat/>
    <w:rsid w:val="00010D89"/>
    <w:pPr>
      <w:spacing w:line="240" w:lineRule="auto"/>
      <w:ind w:left="1920"/>
    </w:pPr>
    <w:rPr>
      <w:rFonts w:eastAsia="Times New Roman" w:cs="Times New Roman"/>
      <w:noProof/>
      <w:sz w:val="18"/>
      <w:szCs w:val="18"/>
    </w:rPr>
  </w:style>
  <w:style w:type="character" w:customStyle="1" w:styleId="c10">
    <w:name w:val="c1"/>
    <w:rsid w:val="00010D89"/>
    <w:rPr>
      <w:sz w:val="24"/>
      <w:szCs w:val="24"/>
      <w:lang w:val="en-US" w:eastAsia="en-US" w:bidi="ar-SA"/>
    </w:rPr>
  </w:style>
  <w:style w:type="character" w:customStyle="1" w:styleId="charattribute40">
    <w:name w:val="charattribute40"/>
    <w:rsid w:val="00010D89"/>
    <w:rPr>
      <w:sz w:val="24"/>
      <w:szCs w:val="24"/>
      <w:lang w:val="en-US" w:eastAsia="en-US" w:bidi="ar-SA"/>
    </w:rPr>
  </w:style>
  <w:style w:type="character" w:customStyle="1" w:styleId="charattribute53">
    <w:name w:val="charattribute53"/>
    <w:rsid w:val="00010D89"/>
    <w:rPr>
      <w:sz w:val="24"/>
      <w:szCs w:val="24"/>
      <w:lang w:val="en-US" w:eastAsia="en-US" w:bidi="ar-SA"/>
    </w:rPr>
  </w:style>
  <w:style w:type="character" w:customStyle="1" w:styleId="charattribute50">
    <w:name w:val="charattribute50"/>
    <w:rsid w:val="00010D89"/>
    <w:rPr>
      <w:sz w:val="24"/>
      <w:szCs w:val="24"/>
      <w:lang w:val="en-US" w:eastAsia="en-US" w:bidi="ar-SA"/>
    </w:rPr>
  </w:style>
  <w:style w:type="character" w:customStyle="1" w:styleId="charattribute2">
    <w:name w:val="charattribute2"/>
    <w:rsid w:val="00010D89"/>
    <w:rPr>
      <w:sz w:val="24"/>
      <w:szCs w:val="24"/>
      <w:lang w:val="en-US" w:eastAsia="en-US" w:bidi="ar-SA"/>
    </w:rPr>
  </w:style>
  <w:style w:type="character" w:customStyle="1" w:styleId="charattribute4">
    <w:name w:val="charattribute4"/>
    <w:rsid w:val="00010D89"/>
    <w:rPr>
      <w:sz w:val="24"/>
      <w:szCs w:val="24"/>
      <w:lang w:val="en-US" w:eastAsia="en-US" w:bidi="ar-SA"/>
    </w:rPr>
  </w:style>
  <w:style w:type="paragraph" w:customStyle="1" w:styleId="CharCharCharCharCharCharChar">
    <w:name w:val="Char Char Char Char Char Char Char"/>
    <w:autoRedefine/>
    <w:qFormat/>
    <w:rsid w:val="00010D89"/>
    <w:pPr>
      <w:tabs>
        <w:tab w:val="left" w:pos="1152"/>
      </w:tabs>
      <w:spacing w:before="120" w:after="120" w:line="312" w:lineRule="auto"/>
    </w:pPr>
    <w:rPr>
      <w:rFonts w:ascii="Arial" w:eastAsia="Times New Roman" w:hAnsi="Arial" w:cs="Arial"/>
      <w:sz w:val="26"/>
      <w:szCs w:val="26"/>
    </w:rPr>
  </w:style>
  <w:style w:type="character" w:styleId="ThamchiuChuthich">
    <w:name w:val="annotation reference"/>
    <w:rsid w:val="00010D89"/>
    <w:rPr>
      <w:sz w:val="16"/>
      <w:szCs w:val="16"/>
      <w:lang w:val="en-US" w:eastAsia="en-US" w:bidi="ar-SA"/>
    </w:rPr>
  </w:style>
  <w:style w:type="paragraph" w:styleId="VnbanChuthich">
    <w:name w:val="annotation text"/>
    <w:basedOn w:val="Binhthng"/>
    <w:link w:val="VnbanChuthichChar"/>
    <w:qFormat/>
    <w:rsid w:val="00010D89"/>
    <w:pPr>
      <w:spacing w:line="240" w:lineRule="auto"/>
    </w:pPr>
    <w:rPr>
      <w:rFonts w:eastAsia="Times New Roman" w:cs="Times New Roman"/>
      <w:sz w:val="20"/>
      <w:szCs w:val="20"/>
    </w:rPr>
  </w:style>
  <w:style w:type="character" w:customStyle="1" w:styleId="VnbanChuthichChar">
    <w:name w:val="Văn bản Chú thích Char"/>
    <w:basedOn w:val="Phngmcinhcuaoanvn"/>
    <w:link w:val="VnbanChuthich"/>
    <w:rsid w:val="00010D89"/>
    <w:rPr>
      <w:rFonts w:eastAsia="Times New Roman" w:cs="Times New Roman"/>
      <w:sz w:val="20"/>
      <w:szCs w:val="20"/>
    </w:rPr>
  </w:style>
  <w:style w:type="paragraph" w:styleId="ChuChuthich">
    <w:name w:val="annotation subject"/>
    <w:basedOn w:val="VnbanChuthich"/>
    <w:next w:val="VnbanChuthich"/>
    <w:link w:val="ChuChuthichChar"/>
    <w:qFormat/>
    <w:rsid w:val="00010D89"/>
    <w:rPr>
      <w:b/>
      <w:bCs/>
    </w:rPr>
  </w:style>
  <w:style w:type="character" w:customStyle="1" w:styleId="ChuChuthichChar">
    <w:name w:val="Chủ đề Chú thích Char"/>
    <w:basedOn w:val="VnbanChuthichChar"/>
    <w:link w:val="ChuChuthich"/>
    <w:rsid w:val="00010D89"/>
    <w:rPr>
      <w:rFonts w:eastAsia="Times New Roman" w:cs="Times New Roman"/>
      <w:b/>
      <w:bCs/>
      <w:sz w:val="20"/>
      <w:szCs w:val="20"/>
    </w:rPr>
  </w:style>
  <w:style w:type="paragraph" w:customStyle="1" w:styleId="Style12">
    <w:name w:val="Style12"/>
    <w:basedOn w:val="Binhthng"/>
    <w:qFormat/>
    <w:rsid w:val="00010D89"/>
    <w:pPr>
      <w:widowControl w:val="0"/>
      <w:autoSpaceDE w:val="0"/>
      <w:autoSpaceDN w:val="0"/>
      <w:adjustRightInd w:val="0"/>
      <w:spacing w:line="300" w:lineRule="exact"/>
      <w:jc w:val="both"/>
    </w:pPr>
    <w:rPr>
      <w:rFonts w:eastAsia="Times New Roman" w:cs="Times New Roman"/>
      <w:szCs w:val="24"/>
    </w:rPr>
  </w:style>
  <w:style w:type="character" w:customStyle="1" w:styleId="FontStyle35">
    <w:name w:val="Font Style35"/>
    <w:rsid w:val="00010D89"/>
    <w:rPr>
      <w:rFonts w:ascii="Times New Roman" w:hAnsi="Times New Roman" w:cs="Times New Roman"/>
      <w:b/>
      <w:bCs/>
      <w:color w:val="000000"/>
      <w:sz w:val="24"/>
      <w:szCs w:val="24"/>
      <w:lang w:val="en-US" w:eastAsia="en-US" w:bidi="ar-SA"/>
    </w:rPr>
  </w:style>
  <w:style w:type="character" w:customStyle="1" w:styleId="FontStyle38">
    <w:name w:val="Font Style38"/>
    <w:rsid w:val="00010D89"/>
    <w:rPr>
      <w:rFonts w:ascii="Times New Roman" w:hAnsi="Times New Roman" w:cs="Times New Roman"/>
      <w:color w:val="000000"/>
      <w:sz w:val="20"/>
      <w:szCs w:val="20"/>
      <w:lang w:val="en-US" w:eastAsia="en-US" w:bidi="ar-SA"/>
    </w:rPr>
  </w:style>
  <w:style w:type="character" w:customStyle="1" w:styleId="FontStyle61">
    <w:name w:val="Font Style61"/>
    <w:rsid w:val="00010D89"/>
    <w:rPr>
      <w:rFonts w:ascii="Times New Roman" w:hAnsi="Times New Roman" w:cs="Times New Roman"/>
      <w:color w:val="000000"/>
      <w:sz w:val="20"/>
      <w:szCs w:val="20"/>
      <w:lang w:val="en-US" w:eastAsia="en-US" w:bidi="ar-SA"/>
    </w:rPr>
  </w:style>
  <w:style w:type="character" w:styleId="NhnmanhTinht">
    <w:name w:val="Subtle Emphasis"/>
    <w:qFormat/>
    <w:rsid w:val="00010D89"/>
    <w:rPr>
      <w:i/>
      <w:iCs/>
      <w:color w:val="808080"/>
    </w:rPr>
  </w:style>
  <w:style w:type="character" w:customStyle="1" w:styleId="FontStyle51">
    <w:name w:val="Font Style51"/>
    <w:rsid w:val="00010D89"/>
    <w:rPr>
      <w:rFonts w:ascii="Times New Roman" w:hAnsi="Times New Roman" w:cs="Times New Roman"/>
      <w:b/>
      <w:bCs/>
      <w:i/>
      <w:iCs/>
      <w:color w:val="000000"/>
      <w:sz w:val="18"/>
      <w:szCs w:val="18"/>
    </w:rPr>
  </w:style>
  <w:style w:type="character" w:customStyle="1" w:styleId="BodytextConstantia">
    <w:name w:val="Body text + Constantia"/>
    <w:aliases w:val="8,5 pt,Table of contents + Constantia,Văn bản nội dung (2) + Arial,9.5 pt,Giãn cách 1 pt,Body text (3) + Tahoma,Not Bold,Body text (3) + 8 pt,Body text (3) + 6.5 pt,Italic Exact,Body text (3) + Candara,Spacing -1 pt,Scale 75%"/>
    <w:rsid w:val="00010D89"/>
    <w:rPr>
      <w:rFonts w:ascii="Constantia" w:eastAsia="Constantia" w:hAnsi="Constantia" w:cs="Constantia" w:hint="default"/>
      <w:b w:val="0"/>
      <w:bCs w:val="0"/>
      <w:i w:val="0"/>
      <w:iCs w:val="0"/>
      <w:smallCaps w:val="0"/>
      <w:strike w:val="0"/>
      <w:dstrike w:val="0"/>
      <w:color w:val="000000"/>
      <w:spacing w:val="0"/>
      <w:w w:val="100"/>
      <w:position w:val="0"/>
      <w:sz w:val="17"/>
      <w:szCs w:val="17"/>
      <w:u w:val="none"/>
      <w:effect w:val="none"/>
      <w:lang w:val="vi-VN"/>
    </w:rPr>
  </w:style>
  <w:style w:type="character" w:customStyle="1" w:styleId="Tableofcontents">
    <w:name w:val="Table of contents"/>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rPr>
  </w:style>
  <w:style w:type="character" w:customStyle="1" w:styleId="Tableofcontents5pt">
    <w:name w:val="Table of contents + 5 pt"/>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10"/>
      <w:szCs w:val="10"/>
      <w:u w:val="none"/>
      <w:effect w:val="none"/>
    </w:rPr>
  </w:style>
  <w:style w:type="paragraph" w:customStyle="1" w:styleId="nd1">
    <w:name w:val="nd1"/>
    <w:basedOn w:val="Binhthng"/>
    <w:qFormat/>
    <w:rsid w:val="00010D89"/>
    <w:pPr>
      <w:spacing w:before="120" w:after="40" w:line="240" w:lineRule="auto"/>
      <w:ind w:firstLine="567"/>
      <w:jc w:val="both"/>
    </w:pPr>
    <w:rPr>
      <w:rFonts w:eastAsia="Times New Roman" w:cs="Times New Roman"/>
      <w:spacing w:val="-6"/>
      <w:szCs w:val="28"/>
      <w:lang w:val="vi-VN"/>
    </w:rPr>
  </w:style>
  <w:style w:type="table" w:styleId="DanhsachMausang-Nhnmanh6">
    <w:name w:val="Light List Accent 6"/>
    <w:basedOn w:val="BangThngthng"/>
    <w:uiPriority w:val="61"/>
    <w:rsid w:val="00010D89"/>
    <w:pPr>
      <w:spacing w:line="240" w:lineRule="auto"/>
    </w:pPr>
    <w:rPr>
      <w:rFonts w:ascii="Calibri" w:eastAsia="Calibri" w:hAnsi="Calibri"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TnnVa1-Nhnmanh4">
    <w:name w:val="Medium Shading 1 Accent 4"/>
    <w:basedOn w:val="BangThngthng"/>
    <w:uiPriority w:val="63"/>
    <w:rsid w:val="00010D89"/>
    <w:pPr>
      <w:spacing w:line="240" w:lineRule="auto"/>
    </w:pPr>
    <w:rPr>
      <w:rFonts w:ascii="Calibri" w:eastAsia="Calibri" w:hAnsi="Calibri" w:cs="Times New Roman"/>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TnnVa2-Nhnmanh3">
    <w:name w:val="Medium Shading 2 Accent 3"/>
    <w:basedOn w:val="BangThngthng"/>
    <w:uiPriority w:val="64"/>
    <w:rsid w:val="00010D89"/>
    <w:pPr>
      <w:spacing w:line="240" w:lineRule="auto"/>
    </w:pPr>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basedOn w:val="BangThngthng"/>
    <w:uiPriority w:val="64"/>
    <w:rsid w:val="00010D89"/>
    <w:pPr>
      <w:spacing w:line="240" w:lineRule="auto"/>
    </w:pPr>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BangThngthng"/>
    <w:uiPriority w:val="64"/>
    <w:rsid w:val="00010D89"/>
    <w:pPr>
      <w:spacing w:line="240" w:lineRule="auto"/>
    </w:pPr>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nnVa1-Nhnmanh5">
    <w:name w:val="Medium Shading 1 Accent 5"/>
    <w:basedOn w:val="BangThngthng"/>
    <w:uiPriority w:val="63"/>
    <w:rsid w:val="00010D89"/>
    <w:pPr>
      <w:spacing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TnnVa1-Nhnmanh6">
    <w:name w:val="Medium Shading 1 Accent 6"/>
    <w:basedOn w:val="BangThngthng"/>
    <w:uiPriority w:val="63"/>
    <w:rsid w:val="00010D89"/>
    <w:pPr>
      <w:spacing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Va2-Nhnmanh5">
    <w:name w:val="Medium Grid 2 Accent 5"/>
    <w:basedOn w:val="BangThngthng"/>
    <w:uiPriority w:val="68"/>
    <w:rsid w:val="00010D89"/>
    <w:pPr>
      <w:spacing w:line="240" w:lineRule="auto"/>
    </w:pPr>
    <w:rPr>
      <w:rFonts w:ascii="Cambria" w:eastAsia="Times New Roman" w:hAnsi="Cambria" w:cs="Times New Roman"/>
      <w:color w:val="000000"/>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character" w:customStyle="1" w:styleId="Heading2Char1">
    <w:name w:val="Heading 2 Char1"/>
    <w:aliases w:val="Char Char Char Char Char1,Heading 2 Char Char,Char Char Char1"/>
    <w:rsid w:val="00010D89"/>
    <w:rPr>
      <w:rFonts w:ascii="Cambria" w:eastAsia="Times New Roman" w:hAnsi="Cambria" w:cs="Times New Roman"/>
      <w:b/>
      <w:bCs/>
      <w:color w:val="4F81BD"/>
      <w:sz w:val="26"/>
      <w:szCs w:val="26"/>
    </w:rPr>
  </w:style>
  <w:style w:type="character" w:customStyle="1" w:styleId="1nhoChar">
    <w:name w:val="1nho Char"/>
    <w:link w:val="1nho"/>
    <w:locked/>
    <w:rsid w:val="00010D89"/>
    <w:rPr>
      <w:rFonts w:ascii=".VnArial" w:eastAsia="Times New Roman" w:hAnsi=".VnArial" w:cs="Times New Roman"/>
      <w:b/>
      <w:bCs/>
      <w:szCs w:val="24"/>
    </w:rPr>
  </w:style>
  <w:style w:type="paragraph" w:customStyle="1" w:styleId="bang-bol">
    <w:name w:val="bang-bol"/>
    <w:basedOn w:val="u3"/>
    <w:qFormat/>
    <w:rsid w:val="00010D89"/>
  </w:style>
  <w:style w:type="paragraph" w:customStyle="1" w:styleId="bang">
    <w:name w:val="bang"/>
    <w:basedOn w:val="Binhthng"/>
    <w:qFormat/>
    <w:rsid w:val="00010D89"/>
    <w:pPr>
      <w:spacing w:before="60" w:after="60" w:line="240" w:lineRule="auto"/>
      <w:ind w:firstLine="284"/>
      <w:jc w:val="center"/>
    </w:pPr>
    <w:rPr>
      <w:rFonts w:ascii=".VnArial" w:eastAsia="Times New Roman" w:hAnsi=".VnArial" w:cs="Times New Roman"/>
      <w:sz w:val="20"/>
      <w:szCs w:val="24"/>
    </w:rPr>
  </w:style>
  <w:style w:type="paragraph" w:customStyle="1" w:styleId="cen">
    <w:name w:val="cen"/>
    <w:basedOn w:val="Binhthng"/>
    <w:qFormat/>
    <w:rsid w:val="00010D89"/>
    <w:pPr>
      <w:spacing w:after="80"/>
      <w:ind w:firstLine="284"/>
      <w:jc w:val="center"/>
    </w:pPr>
    <w:rPr>
      <w:rFonts w:ascii=".VnTime" w:eastAsia="Times New Roman" w:hAnsi=".VnTime" w:cs="Times New Roman"/>
      <w:szCs w:val="24"/>
    </w:rPr>
  </w:style>
  <w:style w:type="paragraph" w:customStyle="1" w:styleId="text-bt">
    <w:name w:val="text-bt"/>
    <w:basedOn w:val="Binhthng"/>
    <w:link w:val="text-btChar"/>
    <w:qFormat/>
    <w:rsid w:val="00010D89"/>
    <w:pPr>
      <w:spacing w:after="80" w:line="264" w:lineRule="auto"/>
      <w:ind w:left="284" w:hanging="284"/>
      <w:jc w:val="both"/>
    </w:pPr>
    <w:rPr>
      <w:rFonts w:ascii=".VnArial" w:eastAsia="Times New Roman" w:hAnsi=".VnArial" w:cs="Times New Roman"/>
      <w:sz w:val="20"/>
      <w:szCs w:val="24"/>
    </w:rPr>
  </w:style>
  <w:style w:type="character" w:customStyle="1" w:styleId="BalloonTextChar1">
    <w:name w:val="Balloon Text Char1"/>
    <w:semiHidden/>
    <w:rsid w:val="00010D89"/>
    <w:rPr>
      <w:rFonts w:ascii="Tahoma" w:hAnsi="Tahoma" w:cs="Tahoma" w:hint="default"/>
      <w:sz w:val="16"/>
      <w:szCs w:val="16"/>
    </w:rPr>
  </w:style>
  <w:style w:type="character" w:customStyle="1" w:styleId="post-labels">
    <w:name w:val="post-labels"/>
    <w:rsid w:val="00010D89"/>
  </w:style>
  <w:style w:type="character" w:customStyle="1" w:styleId="item-controlblog-admin">
    <w:name w:val="item-control blog-admin"/>
    <w:rsid w:val="00010D89"/>
  </w:style>
  <w:style w:type="paragraph" w:customStyle="1" w:styleId="csoduoi12arial0">
    <w:name w:val="cso duoi 12arial"/>
    <w:basedOn w:val="Binhthng"/>
    <w:link w:val="csoduoi12arialChar0"/>
    <w:qFormat/>
    <w:rsid w:val="00010D89"/>
    <w:pPr>
      <w:spacing w:after="80" w:line="264" w:lineRule="auto"/>
      <w:ind w:left="284" w:hanging="284"/>
      <w:jc w:val="both"/>
    </w:pPr>
    <w:rPr>
      <w:rFonts w:ascii=".VnArial" w:eastAsia="Times New Roman" w:hAnsi=".VnArial" w:cs="Times New Roman"/>
      <w:szCs w:val="20"/>
      <w:vertAlign w:val="subscript"/>
    </w:rPr>
  </w:style>
  <w:style w:type="character" w:customStyle="1" w:styleId="csoduoi12arialChar0">
    <w:name w:val="cso duoi 12arial Char"/>
    <w:link w:val="csoduoi12arial0"/>
    <w:rsid w:val="00010D89"/>
    <w:rPr>
      <w:rFonts w:ascii=".VnArial" w:eastAsia="Times New Roman" w:hAnsi=".VnArial" w:cs="Times New Roman"/>
      <w:szCs w:val="20"/>
      <w:vertAlign w:val="subscript"/>
    </w:rPr>
  </w:style>
  <w:style w:type="character" w:customStyle="1" w:styleId="a0">
    <w:name w:val="a"/>
    <w:rsid w:val="00010D89"/>
  </w:style>
  <w:style w:type="character" w:customStyle="1" w:styleId="l6">
    <w:name w:val="l6"/>
    <w:rsid w:val="00010D89"/>
  </w:style>
  <w:style w:type="character" w:customStyle="1" w:styleId="cautl">
    <w:name w:val="cautl"/>
    <w:rsid w:val="00010D89"/>
  </w:style>
  <w:style w:type="paragraph" w:styleId="inh-zcuaBiumu">
    <w:name w:val="HTML Top of Form"/>
    <w:basedOn w:val="Binhthng"/>
    <w:next w:val="Binhthng"/>
    <w:link w:val="inh-zcuaBiumuChar"/>
    <w:hidden/>
    <w:uiPriority w:val="99"/>
    <w:unhideWhenUsed/>
    <w:rsid w:val="00010D89"/>
    <w:pPr>
      <w:pBdr>
        <w:bottom w:val="single" w:sz="6" w:space="1" w:color="auto"/>
      </w:pBdr>
      <w:spacing w:line="240" w:lineRule="auto"/>
      <w:jc w:val="center"/>
    </w:pPr>
    <w:rPr>
      <w:rFonts w:ascii="Arial" w:eastAsia="Times New Roman" w:hAnsi="Arial" w:cs="Arial"/>
      <w:vanish/>
      <w:sz w:val="16"/>
      <w:szCs w:val="16"/>
    </w:rPr>
  </w:style>
  <w:style w:type="character" w:customStyle="1" w:styleId="inh-zcuaBiumuChar">
    <w:name w:val="Đỉnh-z của Biểu mẫu Char"/>
    <w:basedOn w:val="Phngmcinhcuaoanvn"/>
    <w:link w:val="inh-zcuaBiumu"/>
    <w:uiPriority w:val="99"/>
    <w:rsid w:val="00010D89"/>
    <w:rPr>
      <w:rFonts w:ascii="Arial" w:eastAsia="Times New Roman" w:hAnsi="Arial" w:cs="Arial"/>
      <w:vanish/>
      <w:sz w:val="16"/>
      <w:szCs w:val="16"/>
    </w:rPr>
  </w:style>
  <w:style w:type="paragraph" w:styleId="ay-zcuaBiumu">
    <w:name w:val="HTML Bottom of Form"/>
    <w:basedOn w:val="Binhthng"/>
    <w:next w:val="Binhthng"/>
    <w:link w:val="ay-zcuaBiumuChar"/>
    <w:hidden/>
    <w:uiPriority w:val="99"/>
    <w:unhideWhenUsed/>
    <w:rsid w:val="00010D89"/>
    <w:pPr>
      <w:pBdr>
        <w:top w:val="single" w:sz="6" w:space="1" w:color="auto"/>
      </w:pBdr>
      <w:spacing w:line="240" w:lineRule="auto"/>
      <w:jc w:val="center"/>
    </w:pPr>
    <w:rPr>
      <w:rFonts w:ascii="Arial" w:eastAsia="Times New Roman" w:hAnsi="Arial" w:cs="Arial"/>
      <w:vanish/>
      <w:sz w:val="16"/>
      <w:szCs w:val="16"/>
    </w:rPr>
  </w:style>
  <w:style w:type="character" w:customStyle="1" w:styleId="ay-zcuaBiumuChar">
    <w:name w:val="Đáy-z của Biểu mẫu Char"/>
    <w:basedOn w:val="Phngmcinhcuaoanvn"/>
    <w:link w:val="ay-zcuaBiumu"/>
    <w:uiPriority w:val="99"/>
    <w:rsid w:val="00010D89"/>
    <w:rPr>
      <w:rFonts w:ascii="Arial" w:eastAsia="Times New Roman" w:hAnsi="Arial" w:cs="Arial"/>
      <w:vanish/>
      <w:sz w:val="16"/>
      <w:szCs w:val="16"/>
    </w:rPr>
  </w:style>
  <w:style w:type="character" w:customStyle="1" w:styleId="underan">
    <w:name w:val="under_an"/>
    <w:rsid w:val="00010D89"/>
  </w:style>
  <w:style w:type="paragraph" w:customStyle="1" w:styleId="first">
    <w:name w:val="first"/>
    <w:basedOn w:val="Binhthng"/>
    <w:qFormat/>
    <w:rsid w:val="00010D89"/>
    <w:pPr>
      <w:spacing w:before="100" w:beforeAutospacing="1" w:after="100" w:afterAutospacing="1" w:line="240" w:lineRule="auto"/>
    </w:pPr>
    <w:rPr>
      <w:rFonts w:eastAsia="Times New Roman" w:cs="Times New Roman"/>
      <w:szCs w:val="24"/>
    </w:rPr>
  </w:style>
  <w:style w:type="character" w:customStyle="1" w:styleId="datepublishedtime">
    <w:name w:val="date published time"/>
    <w:rsid w:val="00010D89"/>
  </w:style>
  <w:style w:type="character" w:customStyle="1" w:styleId="fn">
    <w:name w:val="fn"/>
    <w:rsid w:val="00010D89"/>
  </w:style>
  <w:style w:type="character" w:customStyle="1" w:styleId="post-comments">
    <w:name w:val="post-comments"/>
    <w:rsid w:val="00010D89"/>
  </w:style>
  <w:style w:type="character" w:customStyle="1" w:styleId="vbgioithieu">
    <w:name w:val="vb_gioi_thieu"/>
    <w:rsid w:val="00010D89"/>
  </w:style>
  <w:style w:type="character" w:customStyle="1" w:styleId="indexstorytext">
    <w:name w:val="indexstorytext"/>
    <w:rsid w:val="00010D89"/>
  </w:style>
  <w:style w:type="character" w:customStyle="1" w:styleId="BodyChar">
    <w:name w:val="Body Char"/>
    <w:link w:val="Body"/>
    <w:locked/>
    <w:rsid w:val="00010D89"/>
    <w:rPr>
      <w:rFonts w:eastAsia="Times New Roman" w:cs="Times New Roman"/>
      <w:szCs w:val="24"/>
    </w:rPr>
  </w:style>
  <w:style w:type="paragraph" w:customStyle="1" w:styleId="Compact">
    <w:name w:val="Compact"/>
    <w:basedOn w:val="ThnVnban"/>
    <w:qFormat/>
    <w:rsid w:val="00010D89"/>
    <w:pPr>
      <w:autoSpaceDE/>
      <w:autoSpaceDN/>
      <w:spacing w:before="36" w:after="36"/>
    </w:pPr>
    <w:rPr>
      <w:rFonts w:ascii="Calibri" w:eastAsia="Calibri" w:hAnsi="Calibri" w:cs="Times New Roman"/>
      <w:color w:val="auto"/>
      <w:sz w:val="24"/>
      <w:szCs w:val="24"/>
    </w:rPr>
  </w:style>
  <w:style w:type="paragraph" w:customStyle="1" w:styleId="CM2">
    <w:name w:val="CM2"/>
    <w:basedOn w:val="Default"/>
    <w:next w:val="Default"/>
    <w:qFormat/>
    <w:rsid w:val="00010D89"/>
    <w:rPr>
      <w:lang w:val="en-US" w:eastAsia="en-US"/>
    </w:rPr>
  </w:style>
  <w:style w:type="paragraph" w:customStyle="1" w:styleId="CM3">
    <w:name w:val="CM3"/>
    <w:basedOn w:val="Default"/>
    <w:next w:val="Default"/>
    <w:qFormat/>
    <w:rsid w:val="00010D89"/>
    <w:rPr>
      <w:lang w:val="en-US" w:eastAsia="en-US"/>
    </w:rPr>
  </w:style>
  <w:style w:type="paragraph" w:customStyle="1" w:styleId="CM4">
    <w:name w:val="CM4"/>
    <w:basedOn w:val="Default"/>
    <w:next w:val="Default"/>
    <w:qFormat/>
    <w:rsid w:val="00010D89"/>
    <w:rPr>
      <w:lang w:val="en-US" w:eastAsia="en-US"/>
    </w:rPr>
  </w:style>
  <w:style w:type="paragraph" w:customStyle="1" w:styleId="CM5">
    <w:name w:val="CM5"/>
    <w:basedOn w:val="Default"/>
    <w:next w:val="Default"/>
    <w:qFormat/>
    <w:rsid w:val="00010D89"/>
    <w:rPr>
      <w:lang w:val="en-US" w:eastAsia="en-US"/>
    </w:rPr>
  </w:style>
  <w:style w:type="paragraph" w:customStyle="1" w:styleId="CM6">
    <w:name w:val="CM6"/>
    <w:basedOn w:val="Default"/>
    <w:next w:val="Default"/>
    <w:qFormat/>
    <w:rsid w:val="00010D89"/>
    <w:rPr>
      <w:lang w:val="en-US" w:eastAsia="en-US"/>
    </w:rPr>
  </w:style>
  <w:style w:type="paragraph" w:customStyle="1" w:styleId="CM7">
    <w:name w:val="CM7"/>
    <w:basedOn w:val="Default"/>
    <w:next w:val="Default"/>
    <w:qFormat/>
    <w:rsid w:val="00010D89"/>
    <w:rPr>
      <w:lang w:val="en-US" w:eastAsia="en-US"/>
    </w:rPr>
  </w:style>
  <w:style w:type="paragraph" w:customStyle="1" w:styleId="CM8">
    <w:name w:val="CM8"/>
    <w:basedOn w:val="Default"/>
    <w:next w:val="Default"/>
    <w:qFormat/>
    <w:rsid w:val="00010D89"/>
    <w:rPr>
      <w:lang w:val="en-US" w:eastAsia="en-US"/>
    </w:rPr>
  </w:style>
  <w:style w:type="paragraph" w:customStyle="1" w:styleId="CM9">
    <w:name w:val="CM9"/>
    <w:basedOn w:val="Default"/>
    <w:next w:val="Default"/>
    <w:qFormat/>
    <w:rsid w:val="00010D89"/>
    <w:rPr>
      <w:lang w:val="en-US" w:eastAsia="en-US"/>
    </w:rPr>
  </w:style>
  <w:style w:type="paragraph" w:customStyle="1" w:styleId="oo">
    <w:name w:val="oo"/>
    <w:basedOn w:val="Binhthng"/>
    <w:qFormat/>
    <w:rsid w:val="00010D89"/>
    <w:pPr>
      <w:tabs>
        <w:tab w:val="num" w:pos="1134"/>
      </w:tabs>
      <w:spacing w:before="60" w:after="60" w:line="264" w:lineRule="auto"/>
      <w:ind w:left="1134" w:hanging="283"/>
      <w:jc w:val="both"/>
    </w:pPr>
    <w:rPr>
      <w:rFonts w:ascii=".VnTime" w:eastAsia="Times New Roman" w:hAnsi=".VnTime" w:cs="Times New Roman"/>
      <w:szCs w:val="24"/>
    </w:rPr>
  </w:style>
  <w:style w:type="paragraph" w:customStyle="1" w:styleId="ketluan">
    <w:name w:val="ket luan"/>
    <w:basedOn w:val="Binhthng"/>
    <w:qFormat/>
    <w:rsid w:val="00010D89"/>
    <w:pPr>
      <w:numPr>
        <w:numId w:val="7"/>
      </w:numPr>
      <w:spacing w:before="60" w:after="60" w:line="264" w:lineRule="auto"/>
      <w:ind w:left="284" w:hanging="284"/>
      <w:jc w:val="both"/>
    </w:pPr>
    <w:rPr>
      <w:rFonts w:ascii=".VnTime" w:eastAsia="Times New Roman" w:hAnsi=".VnTime" w:cs="Times New Roman"/>
      <w:b/>
      <w:i/>
      <w:szCs w:val="24"/>
    </w:rPr>
  </w:style>
  <w:style w:type="paragraph" w:styleId="Danhsachlintuc">
    <w:name w:val="List Continue"/>
    <w:basedOn w:val="Binhthng"/>
    <w:qFormat/>
    <w:rsid w:val="00010D89"/>
    <w:pPr>
      <w:spacing w:after="120" w:line="240" w:lineRule="auto"/>
      <w:ind w:left="360"/>
    </w:pPr>
    <w:rPr>
      <w:rFonts w:ascii="VNI-Times" w:eastAsia="Times New Roman" w:hAnsi="VNI-Times" w:cs="Times New Roman"/>
      <w:bCs/>
      <w:szCs w:val="24"/>
    </w:rPr>
  </w:style>
  <w:style w:type="character" w:customStyle="1" w:styleId="Style2Char">
    <w:name w:val="Style2 Char"/>
    <w:rsid w:val="00010D89"/>
    <w:rPr>
      <w:rFonts w:ascii=".VnArial" w:hAnsi=".VnArial"/>
      <w:b/>
      <w:sz w:val="24"/>
      <w:szCs w:val="24"/>
      <w:lang w:val="en-US" w:eastAsia="en-US" w:bidi="ar-SA"/>
    </w:rPr>
  </w:style>
  <w:style w:type="paragraph" w:customStyle="1" w:styleId="indent">
    <w:name w:val="– indent"/>
    <w:basedOn w:val="Binhthng"/>
    <w:link w:val="indentCharChar"/>
    <w:qFormat/>
    <w:rsid w:val="00010D89"/>
    <w:pPr>
      <w:numPr>
        <w:numId w:val="9"/>
      </w:numPr>
      <w:tabs>
        <w:tab w:val="clear" w:pos="463"/>
        <w:tab w:val="num" w:pos="720"/>
      </w:tabs>
      <w:spacing w:before="60" w:after="60" w:line="264" w:lineRule="auto"/>
      <w:ind w:left="720" w:hanging="360"/>
      <w:jc w:val="both"/>
    </w:pPr>
    <w:rPr>
      <w:rFonts w:ascii=".VnTime" w:eastAsia="Times New Roman" w:hAnsi=".VnTime" w:cs="Times New Roman"/>
      <w:szCs w:val="24"/>
      <w:lang w:val="x-none" w:eastAsia="x-none"/>
    </w:rPr>
  </w:style>
  <w:style w:type="character" w:customStyle="1" w:styleId="indentCharChar">
    <w:name w:val="– indent Char Char"/>
    <w:link w:val="indent"/>
    <w:locked/>
    <w:rsid w:val="00010D89"/>
    <w:rPr>
      <w:rFonts w:ascii=".VnTime" w:eastAsia="Times New Roman" w:hAnsi=".VnTime" w:cs="Times New Roman"/>
      <w:szCs w:val="24"/>
      <w:lang w:val="x-none" w:eastAsia="x-none"/>
    </w:rPr>
  </w:style>
  <w:style w:type="paragraph" w:customStyle="1" w:styleId="abc">
    <w:name w:val="a b c"/>
    <w:basedOn w:val="baitap0"/>
    <w:qFormat/>
    <w:rsid w:val="00010D89"/>
    <w:pPr>
      <w:numPr>
        <w:numId w:val="10"/>
      </w:numPr>
      <w:tabs>
        <w:tab w:val="clear" w:pos="0"/>
        <w:tab w:val="num" w:pos="360"/>
      </w:tabs>
      <w:spacing w:before="60" w:after="60" w:line="264" w:lineRule="auto"/>
      <w:ind w:left="567" w:hanging="567"/>
    </w:pPr>
    <w:rPr>
      <w:iCs w:val="0"/>
    </w:rPr>
  </w:style>
  <w:style w:type="paragraph" w:customStyle="1" w:styleId="o">
    <w:name w:val="o"/>
    <w:basedOn w:val="Binhthng"/>
    <w:qFormat/>
    <w:rsid w:val="00010D89"/>
    <w:pPr>
      <w:numPr>
        <w:numId w:val="8"/>
      </w:numPr>
      <w:spacing w:before="60" w:after="60" w:line="264" w:lineRule="auto"/>
      <w:jc w:val="both"/>
    </w:pPr>
    <w:rPr>
      <w:rFonts w:ascii=".VnTime" w:eastAsia="Times New Roman" w:hAnsi=".VnTime" w:cs="Times New Roman"/>
      <w:szCs w:val="24"/>
    </w:rPr>
  </w:style>
  <w:style w:type="paragraph" w:customStyle="1" w:styleId="Normal11pt">
    <w:name w:val="Normal + 11 pt"/>
    <w:basedOn w:val="Binhthng"/>
    <w:qFormat/>
    <w:rsid w:val="00010D89"/>
    <w:pPr>
      <w:spacing w:line="240" w:lineRule="auto"/>
    </w:pPr>
    <w:rPr>
      <w:rFonts w:eastAsia="Times New Roman" w:cs="Times New Roman"/>
      <w:sz w:val="22"/>
    </w:rPr>
  </w:style>
  <w:style w:type="character" w:customStyle="1" w:styleId="ThnvnbanThutlDongu2Char">
    <w:name w:val="Thân văn bản Thụt lề Dòng đầu 2 Char"/>
    <w:link w:val="ThnvnbanThutlDongu2"/>
    <w:rsid w:val="00010D89"/>
    <w:rPr>
      <w:rFonts w:ascii="Calibri" w:eastAsia="Calibri" w:hAnsi="Calibri"/>
      <w:sz w:val="28"/>
      <w:szCs w:val="24"/>
      <w:lang w:eastAsia="ar-SA"/>
    </w:rPr>
  </w:style>
  <w:style w:type="paragraph" w:styleId="ThnvnbanThutlDongu2">
    <w:name w:val="Body Text First Indent 2"/>
    <w:basedOn w:val="ThutlThnVnban"/>
    <w:link w:val="ThnvnbanThutlDongu2Char"/>
    <w:qFormat/>
    <w:rsid w:val="00010D89"/>
    <w:pPr>
      <w:tabs>
        <w:tab w:val="left" w:pos="284"/>
      </w:tabs>
      <w:suppressAutoHyphens w:val="0"/>
      <w:ind w:firstLine="210"/>
    </w:pPr>
    <w:rPr>
      <w:rFonts w:ascii="Calibri" w:eastAsia="Calibri" w:hAnsi="Calibri" w:cstheme="minorBidi"/>
      <w:szCs w:val="24"/>
    </w:rPr>
  </w:style>
  <w:style w:type="character" w:customStyle="1" w:styleId="BodyTextFirstIndent2Char1">
    <w:name w:val="Body Text First Indent 2 Char1"/>
    <w:basedOn w:val="ThutlThnVnbanChar"/>
    <w:rsid w:val="00010D89"/>
    <w:rPr>
      <w:rFonts w:ascii=".VnTime" w:eastAsia="Times New Roman" w:hAnsi=".VnTime" w:cs="Times New Roman"/>
      <w:sz w:val="28"/>
      <w:szCs w:val="20"/>
      <w:lang w:eastAsia="ar-SA"/>
    </w:rPr>
  </w:style>
  <w:style w:type="character" w:customStyle="1" w:styleId="BodyTextIndentChar1">
    <w:name w:val="Body Text Indent Char1"/>
    <w:uiPriority w:val="99"/>
    <w:rsid w:val="00010D89"/>
    <w:rPr>
      <w:rFonts w:ascii="Calibri" w:eastAsia="Calibri" w:hAnsi="Calibri" w:cs="Times New Roman"/>
      <w:lang w:val="x-none" w:eastAsia="x-none"/>
    </w:rPr>
  </w:style>
  <w:style w:type="paragraph" w:customStyle="1" w:styleId="Phong">
    <w:name w:val="Phong"/>
    <w:basedOn w:val="Binhthng"/>
    <w:qFormat/>
    <w:rsid w:val="00010D89"/>
    <w:pPr>
      <w:tabs>
        <w:tab w:val="left" w:pos="284"/>
      </w:tabs>
      <w:spacing w:line="240" w:lineRule="auto"/>
      <w:jc w:val="both"/>
    </w:pPr>
    <w:rPr>
      <w:rFonts w:eastAsia="Times New Roman" w:cs="Times New Roman"/>
      <w:lang w:val="nl-NL" w:bidi="en-US"/>
    </w:rPr>
  </w:style>
  <w:style w:type="paragraph" w:customStyle="1" w:styleId="4D3FC6A7267447BDB5359E4E033ED01D">
    <w:name w:val="4D3FC6A7267447BDB5359E4E033ED01D"/>
    <w:qFormat/>
    <w:rsid w:val="00010D89"/>
    <w:pPr>
      <w:spacing w:after="200"/>
    </w:pPr>
    <w:rPr>
      <w:rFonts w:ascii="Calibri" w:eastAsia="Times New Roman" w:hAnsi="Calibri" w:cs="Times New Roman"/>
      <w:sz w:val="22"/>
    </w:rPr>
  </w:style>
  <w:style w:type="paragraph" w:customStyle="1" w:styleId="3">
    <w:name w:val="3"/>
    <w:basedOn w:val="Binhthng"/>
    <w:qFormat/>
    <w:rsid w:val="00010D89"/>
    <w:pPr>
      <w:spacing w:before="120" w:line="312" w:lineRule="auto"/>
      <w:jc w:val="both"/>
    </w:pPr>
    <w:rPr>
      <w:rFonts w:ascii=".VnTime" w:eastAsia="Times New Roman" w:hAnsi=".VnTime" w:cs="Times New Roman"/>
      <w:b/>
      <w:sz w:val="28"/>
      <w:szCs w:val="28"/>
    </w:rPr>
  </w:style>
  <w:style w:type="paragraph" w:customStyle="1" w:styleId="chisoduoi">
    <w:name w:val="chisoduoi"/>
    <w:basedOn w:val="dthut"/>
    <w:link w:val="chisoduoiChar"/>
    <w:qFormat/>
    <w:rsid w:val="00010D89"/>
    <w:rPr>
      <w:sz w:val="30"/>
      <w:szCs w:val="24"/>
      <w:vertAlign w:val="subscript"/>
      <w:lang w:eastAsia="x-none"/>
    </w:rPr>
  </w:style>
  <w:style w:type="character" w:customStyle="1" w:styleId="chisoduoiChar">
    <w:name w:val="chisoduoi Char"/>
    <w:link w:val="chisoduoi"/>
    <w:rsid w:val="00010D89"/>
    <w:rPr>
      <w:rFonts w:ascii=".VnTime" w:eastAsia="Times New Roman" w:hAnsi=".VnTime" w:cs="Times New Roman"/>
      <w:sz w:val="30"/>
      <w:szCs w:val="24"/>
      <w:vertAlign w:val="subscript"/>
      <w:lang w:val="pt-BR" w:eastAsia="x-none"/>
    </w:rPr>
  </w:style>
  <w:style w:type="paragraph" w:customStyle="1" w:styleId="daubang">
    <w:name w:val="daubang"/>
    <w:basedOn w:val="Binhthng"/>
    <w:qFormat/>
    <w:rsid w:val="00010D89"/>
    <w:pPr>
      <w:spacing w:before="60" w:after="60" w:line="288" w:lineRule="auto"/>
      <w:jc w:val="center"/>
    </w:pPr>
    <w:rPr>
      <w:rFonts w:ascii=".VnArial Narrow" w:eastAsia="Times New Roman" w:hAnsi=".VnArial Narrow" w:cs="Times New Roman"/>
      <w:b/>
      <w:szCs w:val="20"/>
    </w:rPr>
  </w:style>
  <w:style w:type="paragraph" w:customStyle="1" w:styleId="chisotren">
    <w:name w:val="chisotren"/>
    <w:basedOn w:val="dthut"/>
    <w:link w:val="chisotrenCharChar"/>
    <w:qFormat/>
    <w:rsid w:val="00010D89"/>
    <w:rPr>
      <w:sz w:val="30"/>
      <w:szCs w:val="30"/>
      <w:vertAlign w:val="superscript"/>
      <w:lang w:eastAsia="x-none"/>
    </w:rPr>
  </w:style>
  <w:style w:type="character" w:customStyle="1" w:styleId="chisotrenCharChar">
    <w:name w:val="chisotren Char Char"/>
    <w:link w:val="chisotren"/>
    <w:rsid w:val="00010D89"/>
    <w:rPr>
      <w:rFonts w:ascii=".VnTime" w:eastAsia="Times New Roman" w:hAnsi=".VnTime" w:cs="Times New Roman"/>
      <w:sz w:val="30"/>
      <w:szCs w:val="30"/>
      <w:vertAlign w:val="superscript"/>
      <w:lang w:val="pt-BR" w:eastAsia="x-none"/>
    </w:rPr>
  </w:style>
  <w:style w:type="paragraph" w:styleId="Duudong4">
    <w:name w:val="List Bullet 4"/>
    <w:basedOn w:val="Binhthng"/>
    <w:autoRedefine/>
    <w:qFormat/>
    <w:rsid w:val="00010D89"/>
    <w:pPr>
      <w:spacing w:line="240" w:lineRule="auto"/>
      <w:ind w:left="720" w:hanging="360"/>
      <w:jc w:val="both"/>
    </w:pPr>
    <w:rPr>
      <w:rFonts w:eastAsia="Times New Roman" w:cs="Times New Roman"/>
      <w:color w:val="000000"/>
      <w:sz w:val="26"/>
      <w:szCs w:val="24"/>
    </w:rPr>
  </w:style>
  <w:style w:type="character" w:customStyle="1" w:styleId="l7">
    <w:name w:val="l7"/>
    <w:rsid w:val="00010D89"/>
  </w:style>
  <w:style w:type="paragraph" w:customStyle="1" w:styleId="NormalVNI-Times">
    <w:name w:val="Normal + VNI-Times"/>
    <w:aliases w:val="Bold,Normal + 14 pt"/>
    <w:basedOn w:val="Binhthng"/>
    <w:qFormat/>
    <w:rsid w:val="00010D89"/>
    <w:pPr>
      <w:spacing w:line="240" w:lineRule="auto"/>
    </w:pPr>
    <w:rPr>
      <w:rFonts w:ascii="VNI-Times" w:eastAsia="Times New Roman" w:hAnsi="VNI-Times" w:cs="Times New Roman"/>
      <w:b/>
      <w:szCs w:val="24"/>
      <w:lang w:val="pt-BR"/>
    </w:rPr>
  </w:style>
  <w:style w:type="paragraph" w:customStyle="1" w:styleId="baiten">
    <w:name w:val="baiten"/>
    <w:basedOn w:val="I0"/>
    <w:qFormat/>
    <w:rsid w:val="00010D89"/>
    <w:pPr>
      <w:tabs>
        <w:tab w:val="clear" w:pos="567"/>
        <w:tab w:val="clear" w:pos="1134"/>
        <w:tab w:val="clear" w:pos="1701"/>
        <w:tab w:val="clear" w:pos="2268"/>
        <w:tab w:val="clear" w:pos="2835"/>
        <w:tab w:val="clear" w:pos="3402"/>
        <w:tab w:val="clear" w:pos="4536"/>
        <w:tab w:val="clear" w:pos="5103"/>
        <w:tab w:val="clear" w:pos="5670"/>
        <w:tab w:val="clear" w:pos="6237"/>
        <w:tab w:val="clear" w:pos="6804"/>
        <w:tab w:val="clear" w:pos="7371"/>
        <w:tab w:val="clear" w:pos="7938"/>
        <w:tab w:val="clear" w:pos="8789"/>
        <w:tab w:val="center" w:pos="3969"/>
      </w:tabs>
      <w:spacing w:before="100" w:line="312" w:lineRule="auto"/>
      <w:ind w:left="0" w:firstLine="0"/>
    </w:pPr>
    <w:rPr>
      <w:rFonts w:ascii=".VnArial NarrowH" w:hAnsi=".VnArial NarrowH"/>
      <w:bCs/>
      <w:sz w:val="30"/>
    </w:rPr>
  </w:style>
  <w:style w:type="character" w:customStyle="1" w:styleId="style62">
    <w:name w:val="style62"/>
    <w:rsid w:val="00010D89"/>
  </w:style>
  <w:style w:type="character" w:customStyle="1" w:styleId="style63">
    <w:name w:val="style63"/>
    <w:rsid w:val="00010D89"/>
  </w:style>
  <w:style w:type="character" w:customStyle="1" w:styleId="chu1">
    <w:name w:val="chu1"/>
    <w:rsid w:val="00010D89"/>
  </w:style>
  <w:style w:type="paragraph" w:customStyle="1" w:styleId="listparagraphcxsplast">
    <w:name w:val="listparagraphcxsplast"/>
    <w:basedOn w:val="Binhthng"/>
    <w:qFormat/>
    <w:rsid w:val="00010D89"/>
    <w:pPr>
      <w:spacing w:before="100" w:beforeAutospacing="1" w:after="100" w:afterAutospacing="1" w:line="240" w:lineRule="auto"/>
    </w:pPr>
    <w:rPr>
      <w:rFonts w:eastAsia="Times New Roman" w:cs="Times New Roman"/>
      <w:szCs w:val="24"/>
    </w:rPr>
  </w:style>
  <w:style w:type="paragraph" w:customStyle="1" w:styleId="msonormalcxsplast">
    <w:name w:val="msonormalcxsplast"/>
    <w:basedOn w:val="Binhthng"/>
    <w:qFormat/>
    <w:rsid w:val="00010D89"/>
    <w:pPr>
      <w:spacing w:before="100" w:beforeAutospacing="1" w:after="100" w:afterAutospacing="1" w:line="240" w:lineRule="auto"/>
    </w:pPr>
    <w:rPr>
      <w:rFonts w:eastAsia="Times New Roman" w:cs="Times New Roman"/>
      <w:szCs w:val="24"/>
    </w:rPr>
  </w:style>
  <w:style w:type="character" w:customStyle="1" w:styleId="MTEquationSection">
    <w:name w:val="MTEquationSection"/>
    <w:rsid w:val="00010D89"/>
    <w:rPr>
      <w:i/>
      <w:iCs/>
      <w:vanish/>
      <w:color w:val="FF0000"/>
      <w:sz w:val="22"/>
      <w:szCs w:val="22"/>
    </w:rPr>
  </w:style>
  <w:style w:type="table" w:customStyle="1" w:styleId="thamkhao1">
    <w:name w:val="tham khao1"/>
    <w:basedOn w:val="BangThngthng"/>
    <w:next w:val="LiBang"/>
    <w:uiPriority w:val="99"/>
    <w:rsid w:val="00010D89"/>
    <w:pPr>
      <w:spacing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Khngco"/>
    <w:semiHidden/>
    <w:unhideWhenUsed/>
    <w:rsid w:val="00010D89"/>
  </w:style>
  <w:style w:type="character" w:customStyle="1" w:styleId="BodyTextChar1">
    <w:name w:val="Body Text Char1"/>
    <w:rsid w:val="00010D89"/>
    <w:rPr>
      <w:sz w:val="24"/>
      <w:szCs w:val="24"/>
    </w:rPr>
  </w:style>
  <w:style w:type="character" w:customStyle="1" w:styleId="magr601">
    <w:name w:val="magr601"/>
    <w:rsid w:val="00010D89"/>
  </w:style>
  <w:style w:type="paragraph" w:customStyle="1" w:styleId="listparagraph">
    <w:name w:val="listparagraph"/>
    <w:basedOn w:val="Binhthng"/>
    <w:qFormat/>
    <w:rsid w:val="00010D89"/>
    <w:pPr>
      <w:spacing w:before="100" w:beforeAutospacing="1" w:after="100" w:afterAutospacing="1" w:line="240" w:lineRule="auto"/>
    </w:pPr>
    <w:rPr>
      <w:rFonts w:eastAsia="Times New Roman" w:cs="Times New Roman"/>
      <w:szCs w:val="24"/>
      <w:lang w:val="en-GB" w:eastAsia="en-GB"/>
    </w:rPr>
  </w:style>
  <w:style w:type="character" w:customStyle="1" w:styleId="Bodytext3">
    <w:name w:val="Body text (3)_"/>
    <w:link w:val="Bodytext31"/>
    <w:uiPriority w:val="99"/>
    <w:locked/>
    <w:rsid w:val="00010D89"/>
    <w:rPr>
      <w:shd w:val="clear" w:color="auto" w:fill="FFFFFF"/>
    </w:rPr>
  </w:style>
  <w:style w:type="paragraph" w:customStyle="1" w:styleId="Bodytext31">
    <w:name w:val="Body text (3)1"/>
    <w:basedOn w:val="Binhthng"/>
    <w:link w:val="Bodytext3"/>
    <w:uiPriority w:val="99"/>
    <w:qFormat/>
    <w:rsid w:val="00010D89"/>
    <w:pPr>
      <w:widowControl w:val="0"/>
      <w:shd w:val="clear" w:color="auto" w:fill="FFFFFF"/>
      <w:spacing w:line="230" w:lineRule="exact"/>
      <w:ind w:hanging="1100"/>
    </w:pPr>
  </w:style>
  <w:style w:type="character" w:customStyle="1" w:styleId="Bodytext33">
    <w:name w:val="Body text (3)3"/>
    <w:uiPriority w:val="99"/>
    <w:rsid w:val="00010D89"/>
  </w:style>
  <w:style w:type="character" w:customStyle="1" w:styleId="Bodytext3Constantia2">
    <w:name w:val="Body text (3) + Constantia2"/>
    <w:uiPriority w:val="99"/>
    <w:rsid w:val="00010D89"/>
    <w:rPr>
      <w:rFonts w:ascii="Constantia" w:hAnsi="Constantia" w:cs="Constantia" w:hint="default"/>
      <w:strike w:val="0"/>
      <w:dstrike w:val="0"/>
      <w:noProof/>
      <w:sz w:val="20"/>
      <w:szCs w:val="20"/>
      <w:u w:val="none"/>
      <w:effect w:val="none"/>
    </w:rPr>
  </w:style>
  <w:style w:type="character" w:customStyle="1" w:styleId="Bodytext3Constantia1">
    <w:name w:val="Body text (3) + Constantia1"/>
    <w:uiPriority w:val="99"/>
    <w:rsid w:val="00010D89"/>
    <w:rPr>
      <w:rFonts w:ascii="Constantia" w:hAnsi="Constantia" w:cs="Constantia" w:hint="default"/>
      <w:strike w:val="0"/>
      <w:dstrike w:val="0"/>
      <w:sz w:val="20"/>
      <w:szCs w:val="20"/>
      <w:u w:val="none"/>
      <w:effect w:val="none"/>
    </w:rPr>
  </w:style>
  <w:style w:type="character" w:customStyle="1" w:styleId="BodytextConstantia1">
    <w:name w:val="Body text + Constantia1"/>
    <w:aliases w:val="9.5 pt1,Spacing 0 pt3,Văn bản nội dung (2) + Candara1"/>
    <w:uiPriority w:val="99"/>
    <w:rsid w:val="00010D89"/>
    <w:rPr>
      <w:rFonts w:ascii="Constantia" w:hAnsi="Constantia" w:cs="Constantia" w:hint="default"/>
      <w:strike w:val="0"/>
      <w:dstrike w:val="0"/>
      <w:color w:val="000000"/>
      <w:spacing w:val="10"/>
      <w:sz w:val="19"/>
      <w:szCs w:val="19"/>
      <w:u w:val="none"/>
      <w:effect w:val="none"/>
      <w:lang w:val="vi-VN" w:eastAsia="vi-VN"/>
    </w:rPr>
  </w:style>
  <w:style w:type="character" w:customStyle="1" w:styleId="timelineusername">
    <w:name w:val="timelineusername"/>
    <w:rsid w:val="00010D89"/>
  </w:style>
  <w:style w:type="character" w:customStyle="1" w:styleId="HeaderChar1">
    <w:name w:val="Header Char1"/>
    <w:aliases w:val="Char Char Char Char1"/>
    <w:uiPriority w:val="99"/>
    <w:rsid w:val="00010D89"/>
  </w:style>
  <w:style w:type="paragraph" w:customStyle="1" w:styleId="CharChar5CharCharCharCharCharCharCharChar">
    <w:name w:val="Char Char5 Char Char Char Char Char Char Char Char"/>
    <w:basedOn w:val="Binhthng"/>
    <w:autoRedefine/>
    <w:qFormat/>
    <w:rsid w:val="00010D89"/>
    <w:pPr>
      <w:spacing w:after="160" w:line="240" w:lineRule="exact"/>
      <w:ind w:firstLine="567"/>
    </w:pPr>
    <w:rPr>
      <w:rFonts w:ascii="Verdana" w:eastAsia="Times New Roman" w:hAnsi="Verdana" w:cs="Verdana"/>
      <w:sz w:val="20"/>
      <w:szCs w:val="20"/>
    </w:rPr>
  </w:style>
  <w:style w:type="numbering" w:customStyle="1" w:styleId="NoList3">
    <w:name w:val="No List3"/>
    <w:next w:val="Khngco"/>
    <w:semiHidden/>
    <w:rsid w:val="00010D89"/>
  </w:style>
  <w:style w:type="paragraph" w:customStyle="1" w:styleId="NormalBold">
    <w:name w:val="Normal + Bold"/>
    <w:aliases w:val="Centered"/>
    <w:basedOn w:val="Binhthng"/>
    <w:qFormat/>
    <w:rsid w:val="00010D89"/>
    <w:pPr>
      <w:autoSpaceDE w:val="0"/>
      <w:autoSpaceDN w:val="0"/>
      <w:adjustRightInd w:val="0"/>
      <w:spacing w:line="240" w:lineRule="auto"/>
      <w:jc w:val="center"/>
    </w:pPr>
    <w:rPr>
      <w:rFonts w:eastAsia="Times New Roman" w:cs="Times New Roman"/>
      <w:b/>
      <w:bCs/>
      <w:szCs w:val="24"/>
    </w:rPr>
  </w:style>
  <w:style w:type="character" w:customStyle="1" w:styleId="vb1Char">
    <w:name w:val="vb1 Char"/>
    <w:link w:val="vb1"/>
    <w:locked/>
    <w:rsid w:val="00010D89"/>
    <w:rPr>
      <w:rFonts w:ascii=".VnTime" w:hAnsi=".VnTime"/>
      <w:szCs w:val="24"/>
      <w:lang w:val="pt-BR"/>
    </w:rPr>
  </w:style>
  <w:style w:type="paragraph" w:customStyle="1" w:styleId="vb1">
    <w:name w:val="vb1"/>
    <w:basedOn w:val="Binhthng"/>
    <w:link w:val="vb1Char"/>
    <w:qFormat/>
    <w:rsid w:val="00010D89"/>
    <w:pPr>
      <w:tabs>
        <w:tab w:val="left" w:pos="425"/>
      </w:tabs>
      <w:spacing w:after="60" w:line="320" w:lineRule="atLeast"/>
      <w:ind w:firstLine="567"/>
      <w:jc w:val="both"/>
    </w:pPr>
    <w:rPr>
      <w:rFonts w:ascii=".VnTime" w:hAnsi=".VnTime"/>
      <w:szCs w:val="24"/>
      <w:lang w:val="pt-BR"/>
    </w:rPr>
  </w:style>
  <w:style w:type="character" w:customStyle="1" w:styleId="baitapChar">
    <w:name w:val="baitap Char"/>
    <w:link w:val="baitap"/>
    <w:locked/>
    <w:rsid w:val="00010D89"/>
    <w:rPr>
      <w:rFonts w:eastAsia="Calibri" w:cs="Arial"/>
      <w:b/>
      <w:bCs/>
      <w:kern w:val="32"/>
      <w:sz w:val="32"/>
      <w:szCs w:val="32"/>
    </w:rPr>
  </w:style>
  <w:style w:type="character" w:customStyle="1" w:styleId="postbody">
    <w:name w:val="postbody"/>
    <w:rsid w:val="00010D89"/>
  </w:style>
  <w:style w:type="character" w:customStyle="1" w:styleId="ctext">
    <w:name w:val="ctext"/>
    <w:rsid w:val="00010D89"/>
  </w:style>
  <w:style w:type="character" w:customStyle="1" w:styleId="Heading1Char2">
    <w:name w:val="Heading 1 Char2"/>
    <w:aliases w:val="Tieu_de1 Char2,TieuDe1ML1 Char2"/>
    <w:rsid w:val="00010D89"/>
    <w:rPr>
      <w:rFonts w:ascii="Cambria" w:eastAsia="Times New Roman" w:hAnsi="Cambria" w:cs="Times New Roman" w:hint="default"/>
      <w:b/>
      <w:bCs/>
      <w:color w:val="365F91"/>
      <w:sz w:val="28"/>
      <w:szCs w:val="28"/>
      <w:lang w:val="en-US" w:eastAsia="en-US"/>
    </w:rPr>
  </w:style>
  <w:style w:type="paragraph" w:customStyle="1" w:styleId="msonormal0">
    <w:name w:val="msonormal"/>
    <w:basedOn w:val="Binhthng"/>
    <w:qFormat/>
    <w:rsid w:val="00010D89"/>
    <w:pPr>
      <w:spacing w:before="100" w:beforeAutospacing="1" w:after="100" w:afterAutospacing="1" w:line="240" w:lineRule="auto"/>
    </w:pPr>
    <w:rPr>
      <w:rFonts w:eastAsia="Times New Roman" w:cs="Times New Roman"/>
      <w:sz w:val="26"/>
      <w:szCs w:val="24"/>
      <w:lang w:eastAsia="en-GB"/>
    </w:rPr>
  </w:style>
  <w:style w:type="paragraph" w:customStyle="1" w:styleId="hang05">
    <w:name w:val="hang 05"/>
    <w:basedOn w:val="Binhthng"/>
    <w:qFormat/>
    <w:rsid w:val="00010D89"/>
    <w:pPr>
      <w:widowControl w:val="0"/>
      <w:tabs>
        <w:tab w:val="left" w:pos="284"/>
        <w:tab w:val="left" w:pos="567"/>
        <w:tab w:val="left" w:pos="737"/>
        <w:tab w:val="left" w:pos="851"/>
        <w:tab w:val="left" w:pos="1021"/>
        <w:tab w:val="left" w:pos="1985"/>
        <w:tab w:val="left" w:pos="3969"/>
        <w:tab w:val="left" w:pos="5954"/>
        <w:tab w:val="right" w:pos="7938"/>
      </w:tabs>
      <w:spacing w:before="40" w:line="240" w:lineRule="auto"/>
      <w:ind w:left="568" w:hanging="284"/>
      <w:jc w:val="both"/>
    </w:pPr>
    <w:rPr>
      <w:rFonts w:ascii="Palatino Linotype" w:eastAsia="Times New Roman" w:hAnsi="Palatino Linotype" w:cs="Times New Roman"/>
      <w:sz w:val="20"/>
      <w:szCs w:val="20"/>
      <w:lang w:val="vi-VN" w:eastAsia="en-GB"/>
    </w:rPr>
  </w:style>
  <w:style w:type="paragraph" w:customStyle="1" w:styleId="Normal1">
    <w:name w:val="Normal1"/>
    <w:link w:val="normalChar"/>
    <w:qFormat/>
    <w:rsid w:val="00010D89"/>
    <w:rPr>
      <w:rFonts w:ascii="Arial" w:eastAsia="Arial" w:hAnsi="Arial" w:cs="Arial"/>
      <w:color w:val="000000"/>
      <w:sz w:val="22"/>
    </w:rPr>
  </w:style>
  <w:style w:type="paragraph" w:customStyle="1" w:styleId="ListParagraph1">
    <w:name w:val="List Paragraph1"/>
    <w:basedOn w:val="Binhthng"/>
    <w:uiPriority w:val="34"/>
    <w:qFormat/>
    <w:rsid w:val="00010D89"/>
    <w:pPr>
      <w:spacing w:line="240" w:lineRule="auto"/>
      <w:ind w:left="720"/>
      <w:contextualSpacing/>
    </w:pPr>
    <w:rPr>
      <w:rFonts w:eastAsia="Times New Roman" w:cs="Times New Roman"/>
      <w:sz w:val="26"/>
      <w:szCs w:val="24"/>
      <w:lang w:val="x-none" w:eastAsia="x-none"/>
    </w:rPr>
  </w:style>
  <w:style w:type="character" w:customStyle="1" w:styleId="Picturecaption">
    <w:name w:val="Picture caption_"/>
    <w:link w:val="Picturecaption0"/>
    <w:uiPriority w:val="99"/>
    <w:locked/>
    <w:rsid w:val="00010D89"/>
    <w:rPr>
      <w:shd w:val="clear" w:color="auto" w:fill="FFFFFF"/>
    </w:rPr>
  </w:style>
  <w:style w:type="paragraph" w:customStyle="1" w:styleId="Picturecaption0">
    <w:name w:val="Picture caption"/>
    <w:basedOn w:val="Binhthng"/>
    <w:link w:val="Picturecaption"/>
    <w:uiPriority w:val="99"/>
    <w:qFormat/>
    <w:rsid w:val="00010D89"/>
    <w:pPr>
      <w:widowControl w:val="0"/>
      <w:shd w:val="clear" w:color="auto" w:fill="FFFFFF"/>
      <w:spacing w:line="240" w:lineRule="atLeast"/>
    </w:pPr>
  </w:style>
  <w:style w:type="character" w:customStyle="1" w:styleId="Bodytext5">
    <w:name w:val="Body text (5)_"/>
    <w:link w:val="Bodytext50"/>
    <w:uiPriority w:val="99"/>
    <w:locked/>
    <w:rsid w:val="00010D89"/>
    <w:rPr>
      <w:b/>
      <w:bCs/>
      <w:i/>
      <w:iCs/>
      <w:spacing w:val="-10"/>
      <w:shd w:val="clear" w:color="auto" w:fill="FFFFFF"/>
    </w:rPr>
  </w:style>
  <w:style w:type="paragraph" w:customStyle="1" w:styleId="Bodytext50">
    <w:name w:val="Body text (5)"/>
    <w:basedOn w:val="Binhthng"/>
    <w:link w:val="Bodytext5"/>
    <w:uiPriority w:val="99"/>
    <w:qFormat/>
    <w:rsid w:val="00010D89"/>
    <w:pPr>
      <w:widowControl w:val="0"/>
      <w:shd w:val="clear" w:color="auto" w:fill="FFFFFF"/>
      <w:spacing w:line="235" w:lineRule="exact"/>
    </w:pPr>
    <w:rPr>
      <w:b/>
      <w:bCs/>
      <w:i/>
      <w:iCs/>
      <w:spacing w:val="-10"/>
    </w:rPr>
  </w:style>
  <w:style w:type="paragraph" w:customStyle="1" w:styleId="Bodytext30">
    <w:name w:val="Body text (3)"/>
    <w:basedOn w:val="Binhthng"/>
    <w:qFormat/>
    <w:rsid w:val="00010D89"/>
    <w:pPr>
      <w:widowControl w:val="0"/>
      <w:shd w:val="clear" w:color="auto" w:fill="FFFFFF"/>
      <w:spacing w:before="60" w:after="600" w:line="0" w:lineRule="atLeast"/>
      <w:jc w:val="both"/>
    </w:pPr>
    <w:rPr>
      <w:rFonts w:eastAsia="Times New Roman" w:cs="Times New Roman"/>
      <w:b/>
      <w:bCs/>
      <w:sz w:val="22"/>
      <w:szCs w:val="26"/>
      <w:lang w:eastAsia="ja-JP"/>
    </w:rPr>
  </w:style>
  <w:style w:type="character" w:customStyle="1" w:styleId="Bodytext40">
    <w:name w:val="Body text (4)_"/>
    <w:link w:val="Bodytext41"/>
    <w:locked/>
    <w:rsid w:val="00010D89"/>
    <w:rPr>
      <w:shd w:val="clear" w:color="auto" w:fill="FFFFFF"/>
    </w:rPr>
  </w:style>
  <w:style w:type="paragraph" w:customStyle="1" w:styleId="Bodytext41">
    <w:name w:val="Body text (4)"/>
    <w:basedOn w:val="Binhthng"/>
    <w:link w:val="Bodytext40"/>
    <w:qFormat/>
    <w:rsid w:val="00010D89"/>
    <w:pPr>
      <w:widowControl w:val="0"/>
      <w:shd w:val="clear" w:color="auto" w:fill="FFFFFF"/>
      <w:spacing w:after="60" w:line="274" w:lineRule="exact"/>
      <w:jc w:val="both"/>
    </w:pPr>
  </w:style>
  <w:style w:type="paragraph" w:customStyle="1" w:styleId="Normalblack">
    <w:name w:val="Normal + black"/>
    <w:basedOn w:val="Binhthng"/>
    <w:uiPriority w:val="99"/>
    <w:qFormat/>
    <w:rsid w:val="00010D89"/>
    <w:pPr>
      <w:spacing w:line="240" w:lineRule="auto"/>
    </w:pPr>
    <w:rPr>
      <w:rFonts w:eastAsia="Times New Roman" w:cs="Times New Roman"/>
      <w:sz w:val="28"/>
      <w:szCs w:val="28"/>
      <w:vertAlign w:val="subscript"/>
    </w:rPr>
  </w:style>
  <w:style w:type="character" w:customStyle="1" w:styleId="ListParagraphChar1">
    <w:name w:val="List Paragraph Char1"/>
    <w:uiPriority w:val="34"/>
    <w:rsid w:val="00010D89"/>
    <w:rPr>
      <w:rFonts w:ascii="Calibri" w:eastAsia="Calibri" w:hAnsi="Calibri" w:cs="Calibri" w:hint="default"/>
      <w:sz w:val="22"/>
      <w:szCs w:val="22"/>
      <w:lang w:val="en-US" w:eastAsia="en-US"/>
    </w:rPr>
  </w:style>
  <w:style w:type="character" w:customStyle="1" w:styleId="7oe">
    <w:name w:val="_7oe"/>
    <w:rsid w:val="00010D89"/>
  </w:style>
  <w:style w:type="character" w:customStyle="1" w:styleId="BodytextSimSun">
    <w:name w:val="Body text + SimSun"/>
    <w:aliases w:val="6 pt,Văn bản nội dung (2) + Candara,Tỉ lệ 70%,11.5 pt,14 pt,Chữ hoa nhỏ,Văn bản nội dung (13) + Constantia,Văn bản nội dung (2) + Tahoma,10 pt Exact,Mục lục + Candara"/>
    <w:rsid w:val="00010D89"/>
    <w:rPr>
      <w:rFonts w:ascii="SimSun" w:eastAsia="SimSun" w:hAnsi="Times New Roman" w:cs="SimSun" w:hint="eastAsia"/>
      <w:strike w:val="0"/>
      <w:dstrike w:val="0"/>
      <w:color w:val="000000"/>
      <w:sz w:val="12"/>
      <w:szCs w:val="12"/>
      <w:u w:val="none"/>
      <w:effect w:val="none"/>
      <w:lang w:val="vi-VN" w:eastAsia="vi-VN"/>
    </w:rPr>
  </w:style>
  <w:style w:type="character" w:customStyle="1" w:styleId="Bodytext6pt">
    <w:name w:val="Body text + 6 pt"/>
    <w:uiPriority w:val="99"/>
    <w:rsid w:val="00010D89"/>
    <w:rPr>
      <w:rFonts w:ascii="Times New Roman" w:hAnsi="Times New Roman" w:cs="Times New Roman" w:hint="default"/>
      <w:strike w:val="0"/>
      <w:dstrike w:val="0"/>
      <w:color w:val="000000"/>
      <w:sz w:val="12"/>
      <w:szCs w:val="12"/>
      <w:u w:val="none"/>
      <w:effect w:val="none"/>
      <w:lang w:val="vi-VN" w:eastAsia="vi-VN"/>
    </w:rPr>
  </w:style>
  <w:style w:type="character" w:customStyle="1" w:styleId="Bodytext5NotBold1">
    <w:name w:val="Body text (5) + Not Bold1"/>
    <w:aliases w:val="Not Italic1,Spacing 0 pt2"/>
    <w:uiPriority w:val="99"/>
    <w:rsid w:val="00010D89"/>
    <w:rPr>
      <w:rFonts w:ascii="Times New Roman" w:hAnsi="Times New Roman" w:cs="Times New Roman" w:hint="default"/>
      <w:b w:val="0"/>
      <w:bCs w:val="0"/>
      <w:i w:val="0"/>
      <w:iCs w:val="0"/>
      <w:strike w:val="0"/>
      <w:dstrike w:val="0"/>
      <w:spacing w:val="0"/>
      <w:sz w:val="20"/>
      <w:szCs w:val="20"/>
      <w:u w:val="none"/>
      <w:effect w:val="none"/>
    </w:rPr>
  </w:style>
  <w:style w:type="character" w:customStyle="1" w:styleId="Bodytext5Spacing0pt">
    <w:name w:val="Body text (5) + Spacing 0 pt"/>
    <w:uiPriority w:val="99"/>
    <w:rsid w:val="00010D89"/>
    <w:rPr>
      <w:rFonts w:ascii="Times New Roman" w:hAnsi="Times New Roman" w:cs="Times New Roman" w:hint="default"/>
      <w:b/>
      <w:bCs/>
      <w:i/>
      <w:iCs/>
      <w:strike w:val="0"/>
      <w:dstrike w:val="0"/>
      <w:spacing w:val="0"/>
      <w:sz w:val="20"/>
      <w:szCs w:val="20"/>
      <w:u w:val="none"/>
      <w:effect w:val="none"/>
    </w:rPr>
  </w:style>
  <w:style w:type="character" w:customStyle="1" w:styleId="Bodytext2Candara">
    <w:name w:val="Body text (2) + Candara"/>
    <w:aliases w:val="10 pt,10.5 pt,Italic,Văn bản nội dung (2) + Constantia,Body text + Italic,Spacing 0 pt,Body text + Georgia,7 pt,Body text + 11 pt,Heading #8 + Georgia,Heading #8 (2) + Franklin Gothic Heavy,19.5 pt,8 pt"/>
    <w:rsid w:val="00010D89"/>
    <w:rPr>
      <w:rFonts w:ascii="Candara" w:eastAsia="Candara" w:hAnsi="Candara" w:cs="Candara"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212pt">
    <w:name w:val="Body text (2) + 12 pt"/>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Bodytext2Bold">
    <w:name w:val="Body text (2) + Bold"/>
    <w:rsid w:val="00010D89"/>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2">
    <w:name w:val="Body text (2)"/>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3NotBold">
    <w:name w:val="Body text (3) + Not Bold"/>
    <w:rsid w:val="00010D89"/>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411pt">
    <w:name w:val="Body text (4) + 11 pt"/>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mjx-char">
    <w:name w:val="mjx-char"/>
    <w:rsid w:val="00010D89"/>
  </w:style>
  <w:style w:type="table" w:customStyle="1" w:styleId="trongbang1">
    <w:name w:val="trongbang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BangThngthng"/>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Khngco"/>
    <w:semiHidden/>
    <w:rsid w:val="00010D89"/>
  </w:style>
  <w:style w:type="numbering" w:customStyle="1" w:styleId="NoList21">
    <w:name w:val="No List21"/>
    <w:next w:val="Khngco"/>
    <w:semiHidden/>
    <w:rsid w:val="00010D89"/>
  </w:style>
  <w:style w:type="character" w:customStyle="1" w:styleId="firstletter">
    <w:name w:val="firstletter"/>
    <w:rsid w:val="00010D89"/>
  </w:style>
  <w:style w:type="paragraph" w:customStyle="1" w:styleId="b">
    <w:name w:val="b"/>
    <w:basedOn w:val="Binhthng"/>
    <w:qFormat/>
    <w:rsid w:val="00010D89"/>
    <w:pPr>
      <w:spacing w:before="80" w:after="40"/>
      <w:ind w:left="686" w:hanging="289"/>
      <w:jc w:val="both"/>
    </w:pPr>
    <w:rPr>
      <w:rFonts w:ascii=".VnCentury Schoolbook" w:eastAsia="Times New Roman" w:hAnsi=".VnCentury Schoolbook" w:cs="Times New Roman"/>
      <w:sz w:val="22"/>
      <w:lang w:val="pt-BR"/>
    </w:rPr>
  </w:style>
  <w:style w:type="character" w:customStyle="1" w:styleId="ChemicalItalic">
    <w:name w:val="Chemical Italic"/>
    <w:rsid w:val="00010D89"/>
    <w:rPr>
      <w:rFonts w:ascii="Times New Roman" w:hAnsi="Times New Roman" w:cs="Times New Roman" w:hint="default"/>
      <w:i/>
      <w:iCs w:val="0"/>
      <w:sz w:val="28"/>
      <w:szCs w:val="28"/>
    </w:rPr>
  </w:style>
  <w:style w:type="character" w:customStyle="1" w:styleId="mtext">
    <w:name w:val="mtext"/>
    <w:rsid w:val="00010D89"/>
  </w:style>
  <w:style w:type="character" w:styleId="SDong">
    <w:name w:val="line number"/>
    <w:uiPriority w:val="99"/>
    <w:unhideWhenUsed/>
    <w:rsid w:val="00010D89"/>
  </w:style>
  <w:style w:type="paragraph" w:customStyle="1" w:styleId="10">
    <w:name w:val="1."/>
    <w:basedOn w:val="Binhthng"/>
    <w:link w:val="1Char"/>
    <w:uiPriority w:val="99"/>
    <w:qFormat/>
    <w:rsid w:val="00010D89"/>
    <w:pPr>
      <w:spacing w:before="180" w:after="40" w:line="264" w:lineRule="auto"/>
      <w:jc w:val="both"/>
    </w:pPr>
    <w:rPr>
      <w:rFonts w:ascii=".VnBlack" w:eastAsia="Times New Roman" w:hAnsi=".VnBlack" w:cs="Times New Roman"/>
      <w:sz w:val="20"/>
      <w:szCs w:val="20"/>
      <w:lang w:val="it-IT"/>
    </w:rPr>
  </w:style>
  <w:style w:type="character" w:customStyle="1" w:styleId="1Char">
    <w:name w:val="1. Char"/>
    <w:link w:val="10"/>
    <w:uiPriority w:val="99"/>
    <w:rsid w:val="00010D89"/>
    <w:rPr>
      <w:rFonts w:ascii=".VnBlack" w:eastAsia="Times New Roman" w:hAnsi=".VnBlack" w:cs="Times New Roman"/>
      <w:sz w:val="20"/>
      <w:szCs w:val="20"/>
      <w:lang w:val="it-IT"/>
    </w:rPr>
  </w:style>
  <w:style w:type="paragraph" w:customStyle="1" w:styleId="muc1">
    <w:name w:val="muc 1"/>
    <w:basedOn w:val="Binhthng"/>
    <w:link w:val="muc1Char"/>
    <w:qFormat/>
    <w:rsid w:val="00010D89"/>
    <w:pPr>
      <w:spacing w:before="60" w:after="60" w:line="288" w:lineRule="auto"/>
      <w:jc w:val="both"/>
    </w:pPr>
    <w:rPr>
      <w:rFonts w:ascii="Arial" w:eastAsia="Times New Roman" w:hAnsi="Arial" w:cs="Arial"/>
      <w:b/>
      <w:bCs/>
      <w:szCs w:val="24"/>
    </w:rPr>
  </w:style>
  <w:style w:type="character" w:customStyle="1" w:styleId="muc1Char">
    <w:name w:val="muc 1 Char"/>
    <w:link w:val="muc1"/>
    <w:locked/>
    <w:rsid w:val="00010D89"/>
    <w:rPr>
      <w:rFonts w:ascii="Arial" w:eastAsia="Times New Roman" w:hAnsi="Arial" w:cs="Arial"/>
      <w:b/>
      <w:bCs/>
      <w:szCs w:val="24"/>
    </w:rPr>
  </w:style>
  <w:style w:type="table" w:styleId="TnnMausang-Nhnmanh4">
    <w:name w:val="Light Shading Accent 4"/>
    <w:basedOn w:val="BangThngthng"/>
    <w:uiPriority w:val="60"/>
    <w:rsid w:val="00010D89"/>
    <w:pPr>
      <w:spacing w:line="240" w:lineRule="auto"/>
    </w:pPr>
    <w:rPr>
      <w:rFonts w:eastAsia="Calibri" w:cs="Times New Roman"/>
      <w:color w:val="5F497A"/>
      <w:sz w:val="28"/>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TnnMausang-Nhnmanh3">
    <w:name w:val="Light Shading Accent 3"/>
    <w:basedOn w:val="BangThngthng"/>
    <w:uiPriority w:val="60"/>
    <w:rsid w:val="00010D89"/>
    <w:pPr>
      <w:spacing w:line="240" w:lineRule="auto"/>
    </w:pPr>
    <w:rPr>
      <w:rFonts w:eastAsia="Calibri" w:cs="Times New Roman"/>
      <w:color w:val="76923C"/>
      <w:sz w:val="28"/>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11">
    <w:name w:val="Light Shading - Accent 11"/>
    <w:basedOn w:val="BangThngthng"/>
    <w:uiPriority w:val="60"/>
    <w:rsid w:val="00010D89"/>
    <w:pPr>
      <w:spacing w:line="240" w:lineRule="auto"/>
    </w:pPr>
    <w:rPr>
      <w:rFonts w:eastAsia="Calibri" w:cs="Times New Roman"/>
      <w:color w:val="365F91"/>
      <w:sz w:val="28"/>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
    <w:name w:val="Light Shading1"/>
    <w:basedOn w:val="BangThngthng"/>
    <w:uiPriority w:val="60"/>
    <w:rsid w:val="00010D89"/>
    <w:pPr>
      <w:spacing w:line="240" w:lineRule="auto"/>
    </w:pPr>
    <w:rPr>
      <w:rFonts w:eastAsia="Calibri" w:cs="Times New Roman"/>
      <w:color w:val="000000"/>
      <w:sz w:val="28"/>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ABC">
    <w:name w:val="tabABC"/>
    <w:basedOn w:val="Binhthng"/>
    <w:link w:val="tabABCChar"/>
    <w:qFormat/>
    <w:rsid w:val="00010D89"/>
    <w:pPr>
      <w:tabs>
        <w:tab w:val="left" w:pos="2268"/>
        <w:tab w:val="left" w:pos="3969"/>
        <w:tab w:val="left" w:pos="5670"/>
      </w:tabs>
      <w:spacing w:after="60" w:line="300" w:lineRule="atLeast"/>
      <w:ind w:left="851" w:hanging="284"/>
      <w:jc w:val="both"/>
    </w:pPr>
    <w:rPr>
      <w:rFonts w:ascii=".VnTime" w:eastAsia="Times New Roman" w:hAnsi=".VnTime" w:cs="Times New Roman"/>
      <w:szCs w:val="24"/>
    </w:rPr>
  </w:style>
  <w:style w:type="character" w:customStyle="1" w:styleId="tabABCChar">
    <w:name w:val="tabABC Char"/>
    <w:link w:val="tabABC"/>
    <w:rsid w:val="00010D89"/>
    <w:rPr>
      <w:rFonts w:ascii=".VnTime" w:eastAsia="Times New Roman" w:hAnsi=".VnTime" w:cs="Times New Roman"/>
      <w:szCs w:val="24"/>
    </w:rPr>
  </w:style>
  <w:style w:type="character" w:customStyle="1" w:styleId="f2">
    <w:name w:val="f2"/>
    <w:rsid w:val="00010D89"/>
  </w:style>
  <w:style w:type="paragraph" w:customStyle="1" w:styleId="a1">
    <w:name w:val="リスト段落"/>
    <w:basedOn w:val="Binhthng"/>
    <w:qFormat/>
    <w:rsid w:val="00010D89"/>
    <w:pPr>
      <w:spacing w:line="240" w:lineRule="auto"/>
      <w:ind w:leftChars="400" w:left="400"/>
    </w:pPr>
    <w:rPr>
      <w:rFonts w:eastAsia="MS Mincho" w:cs="Times New Roman"/>
      <w:szCs w:val="24"/>
    </w:rPr>
  </w:style>
  <w:style w:type="character" w:customStyle="1" w:styleId="reauth-email">
    <w:name w:val="reauth-email"/>
    <w:rsid w:val="00010D89"/>
  </w:style>
  <w:style w:type="paragraph" w:customStyle="1" w:styleId="style61">
    <w:name w:val="style61"/>
    <w:basedOn w:val="Binhthng"/>
    <w:qFormat/>
    <w:rsid w:val="00010D89"/>
    <w:pPr>
      <w:spacing w:before="100" w:beforeAutospacing="1" w:after="100" w:afterAutospacing="1" w:line="240" w:lineRule="auto"/>
    </w:pPr>
    <w:rPr>
      <w:rFonts w:eastAsia="Times New Roman" w:cs="Times New Roman"/>
      <w:szCs w:val="24"/>
    </w:rPr>
  </w:style>
  <w:style w:type="paragraph" w:customStyle="1" w:styleId="chu">
    <w:name w:val="chu"/>
    <w:basedOn w:val="Binhthng"/>
    <w:qFormat/>
    <w:rsid w:val="00010D89"/>
    <w:pPr>
      <w:spacing w:before="100" w:beforeAutospacing="1" w:after="100" w:afterAutospacing="1" w:line="240" w:lineRule="auto"/>
    </w:pPr>
    <w:rPr>
      <w:rFonts w:eastAsia="Times New Roman" w:cs="Times New Roman"/>
      <w:szCs w:val="24"/>
    </w:rPr>
  </w:style>
  <w:style w:type="paragraph" w:customStyle="1" w:styleId="style20">
    <w:name w:val="style2"/>
    <w:basedOn w:val="Binhthng"/>
    <w:qFormat/>
    <w:rsid w:val="00010D89"/>
    <w:pPr>
      <w:spacing w:before="100" w:beforeAutospacing="1" w:after="100" w:afterAutospacing="1" w:line="240" w:lineRule="auto"/>
    </w:pPr>
    <w:rPr>
      <w:rFonts w:eastAsia="Times New Roman" w:cs="Times New Roman"/>
      <w:szCs w:val="24"/>
    </w:rPr>
  </w:style>
  <w:style w:type="character" w:customStyle="1" w:styleId="chemf">
    <w:name w:val="chemf"/>
    <w:rsid w:val="00010D89"/>
  </w:style>
  <w:style w:type="character" w:customStyle="1" w:styleId="mw-headline">
    <w:name w:val="mw-headline"/>
    <w:rsid w:val="00010D89"/>
  </w:style>
  <w:style w:type="paragraph" w:customStyle="1" w:styleId="msonormalc1">
    <w:name w:val="msonormalc1"/>
    <w:basedOn w:val="Binhthng"/>
    <w:qFormat/>
    <w:rsid w:val="00010D89"/>
    <w:pPr>
      <w:spacing w:before="100" w:beforeAutospacing="1" w:after="100" w:afterAutospacing="1" w:line="240" w:lineRule="auto"/>
    </w:pPr>
    <w:rPr>
      <w:rFonts w:eastAsia="Times New Roman" w:cs="Times New Roman"/>
      <w:szCs w:val="24"/>
    </w:rPr>
  </w:style>
  <w:style w:type="paragraph" w:customStyle="1" w:styleId="c11">
    <w:name w:val="c11"/>
    <w:basedOn w:val="Binhthng"/>
    <w:qFormat/>
    <w:rsid w:val="00010D89"/>
    <w:pPr>
      <w:spacing w:before="100" w:beforeAutospacing="1" w:after="100" w:afterAutospacing="1" w:line="240" w:lineRule="auto"/>
    </w:pPr>
    <w:rPr>
      <w:rFonts w:eastAsia="Times New Roman" w:cs="Times New Roman"/>
      <w:szCs w:val="24"/>
    </w:rPr>
  </w:style>
  <w:style w:type="character" w:customStyle="1" w:styleId="c2">
    <w:name w:val="c2"/>
    <w:rsid w:val="00010D89"/>
  </w:style>
  <w:style w:type="character" w:customStyle="1" w:styleId="link">
    <w:name w:val="link"/>
    <w:rsid w:val="00010D89"/>
  </w:style>
  <w:style w:type="character" w:customStyle="1" w:styleId="no">
    <w:name w:val="no"/>
    <w:rsid w:val="00010D89"/>
  </w:style>
  <w:style w:type="paragraph" w:customStyle="1" w:styleId="Normalleft">
    <w:name w:val="Normal + left:"/>
    <w:basedOn w:val="Binhthng"/>
    <w:qFormat/>
    <w:rsid w:val="00010D89"/>
    <w:pPr>
      <w:spacing w:line="240" w:lineRule="auto"/>
      <w:ind w:left="360"/>
    </w:pPr>
    <w:rPr>
      <w:rFonts w:eastAsia="Times New Roman" w:cs="Times New Roman"/>
      <w:sz w:val="28"/>
      <w:szCs w:val="28"/>
    </w:rPr>
  </w:style>
  <w:style w:type="numbering" w:customStyle="1" w:styleId="StyleNumbered">
    <w:name w:val="Style Numbered"/>
    <w:rsid w:val="00010D89"/>
    <w:pPr>
      <w:numPr>
        <w:numId w:val="11"/>
      </w:numPr>
    </w:pPr>
  </w:style>
  <w:style w:type="paragraph" w:styleId="VnbanThun">
    <w:name w:val="Plain Text"/>
    <w:basedOn w:val="Binhthng"/>
    <w:link w:val="VnbanThunChar"/>
    <w:uiPriority w:val="99"/>
    <w:unhideWhenUsed/>
    <w:qFormat/>
    <w:rsid w:val="00010D89"/>
    <w:pPr>
      <w:spacing w:line="240" w:lineRule="auto"/>
    </w:pPr>
    <w:rPr>
      <w:rFonts w:ascii="Consolas" w:eastAsia="Calibri" w:hAnsi="Consolas" w:cs="Consolas"/>
      <w:sz w:val="21"/>
      <w:szCs w:val="21"/>
    </w:rPr>
  </w:style>
  <w:style w:type="character" w:customStyle="1" w:styleId="VnbanThunChar">
    <w:name w:val="Văn bản Thuần Char"/>
    <w:basedOn w:val="Phngmcinhcuaoanvn"/>
    <w:link w:val="VnbanThun"/>
    <w:uiPriority w:val="99"/>
    <w:rsid w:val="00010D89"/>
    <w:rPr>
      <w:rFonts w:ascii="Consolas" w:eastAsia="Calibri" w:hAnsi="Consolas" w:cs="Consolas"/>
      <w:sz w:val="21"/>
      <w:szCs w:val="21"/>
    </w:rPr>
  </w:style>
  <w:style w:type="character" w:customStyle="1" w:styleId="Head01Char">
    <w:name w:val="Head01 Char"/>
    <w:link w:val="Head01"/>
    <w:semiHidden/>
    <w:locked/>
    <w:rsid w:val="00010D89"/>
    <w:rPr>
      <w:rFonts w:ascii="Cambria" w:hAnsi="Cambria"/>
      <w:color w:val="365F91"/>
      <w:sz w:val="36"/>
      <w:szCs w:val="36"/>
    </w:rPr>
  </w:style>
  <w:style w:type="paragraph" w:customStyle="1" w:styleId="Head01">
    <w:name w:val="Head01"/>
    <w:basedOn w:val="u1"/>
    <w:link w:val="Head01Char"/>
    <w:semiHidden/>
    <w:qFormat/>
    <w:rsid w:val="00010D89"/>
    <w:rPr>
      <w:rFonts w:ascii="Cambria" w:eastAsiaTheme="minorHAnsi" w:hAnsi="Cambria" w:cstheme="minorBidi"/>
      <w:b w:val="0"/>
      <w:bCs w:val="0"/>
      <w:color w:val="365F91"/>
      <w:kern w:val="0"/>
      <w:sz w:val="36"/>
      <w:szCs w:val="36"/>
    </w:rPr>
  </w:style>
  <w:style w:type="character" w:customStyle="1" w:styleId="Head02Char">
    <w:name w:val="Head02 Char"/>
    <w:link w:val="Head02"/>
    <w:semiHidden/>
    <w:locked/>
    <w:rsid w:val="00010D89"/>
    <w:rPr>
      <w:rFonts w:ascii="Cambria" w:hAnsi="Cambria"/>
      <w:color w:val="0033CC"/>
      <w:sz w:val="30"/>
      <w:szCs w:val="30"/>
      <w:lang w:val="pt-BR"/>
    </w:rPr>
  </w:style>
  <w:style w:type="paragraph" w:customStyle="1" w:styleId="Head02">
    <w:name w:val="Head02"/>
    <w:basedOn w:val="u2"/>
    <w:link w:val="Head02Char"/>
    <w:semiHidden/>
    <w:qFormat/>
    <w:rsid w:val="00010D89"/>
    <w:rPr>
      <w:rFonts w:ascii="Cambria" w:eastAsiaTheme="minorHAnsi" w:hAnsi="Cambria" w:cstheme="minorBidi"/>
      <w:b w:val="0"/>
      <w:bCs w:val="0"/>
      <w:i w:val="0"/>
      <w:iCs w:val="0"/>
      <w:color w:val="0033CC"/>
      <w:sz w:val="30"/>
      <w:szCs w:val="30"/>
      <w:lang w:val="pt-BR"/>
    </w:rPr>
  </w:style>
  <w:style w:type="character" w:customStyle="1" w:styleId="Head03Char">
    <w:name w:val="Head03 Char"/>
    <w:link w:val="Head03"/>
    <w:semiHidden/>
    <w:locked/>
    <w:rsid w:val="00010D89"/>
    <w:rPr>
      <w:rFonts w:ascii="Cambria" w:hAnsi="Cambria"/>
      <w:color w:val="4F81BD"/>
      <w:sz w:val="30"/>
      <w:szCs w:val="30"/>
      <w:lang w:val="pt-BR"/>
    </w:rPr>
  </w:style>
  <w:style w:type="paragraph" w:customStyle="1" w:styleId="Head03">
    <w:name w:val="Head03"/>
    <w:basedOn w:val="u3"/>
    <w:link w:val="Head03Char"/>
    <w:semiHidden/>
    <w:qFormat/>
    <w:rsid w:val="00010D89"/>
    <w:rPr>
      <w:rFonts w:ascii="Cambria" w:eastAsiaTheme="minorHAnsi" w:hAnsi="Cambria" w:cstheme="minorBidi"/>
      <w:color w:val="4F81BD"/>
      <w:sz w:val="30"/>
      <w:szCs w:val="30"/>
      <w:lang w:val="pt-BR" w:eastAsia="en-US"/>
    </w:rPr>
  </w:style>
  <w:style w:type="character" w:customStyle="1" w:styleId="head01Char0">
    <w:name w:val="head01 Char"/>
    <w:link w:val="head010"/>
    <w:semiHidden/>
    <w:locked/>
    <w:rsid w:val="00010D89"/>
    <w:rPr>
      <w:rFonts w:ascii="Cambria" w:hAnsi="Cambria"/>
      <w:color w:val="0033CC"/>
      <w:sz w:val="30"/>
      <w:szCs w:val="30"/>
      <w:lang w:val="pt-BR"/>
    </w:rPr>
  </w:style>
  <w:style w:type="paragraph" w:customStyle="1" w:styleId="head010">
    <w:name w:val="head01"/>
    <w:basedOn w:val="u2"/>
    <w:link w:val="head01Char0"/>
    <w:semiHidden/>
    <w:qFormat/>
    <w:rsid w:val="00010D89"/>
    <w:rPr>
      <w:rFonts w:ascii="Cambria" w:eastAsiaTheme="minorHAnsi" w:hAnsi="Cambria" w:cstheme="minorBidi"/>
      <w:b w:val="0"/>
      <w:bCs w:val="0"/>
      <w:i w:val="0"/>
      <w:iCs w:val="0"/>
      <w:color w:val="0033CC"/>
      <w:sz w:val="30"/>
      <w:szCs w:val="30"/>
      <w:lang w:val="pt-BR"/>
    </w:rPr>
  </w:style>
  <w:style w:type="character" w:customStyle="1" w:styleId="HeadAChar">
    <w:name w:val="HeadA Char"/>
    <w:link w:val="HeadA"/>
    <w:semiHidden/>
    <w:locked/>
    <w:rsid w:val="00010D89"/>
    <w:rPr>
      <w:rFonts w:ascii="Cambria" w:hAnsi="Cambria"/>
      <w:color w:val="0033CC"/>
      <w:sz w:val="36"/>
      <w:szCs w:val="36"/>
    </w:rPr>
  </w:style>
  <w:style w:type="paragraph" w:customStyle="1" w:styleId="HeadA">
    <w:name w:val="HeadA"/>
    <w:basedOn w:val="u1"/>
    <w:link w:val="HeadAChar"/>
    <w:semiHidden/>
    <w:qFormat/>
    <w:rsid w:val="00010D89"/>
    <w:rPr>
      <w:rFonts w:ascii="Cambria" w:eastAsiaTheme="minorHAnsi" w:hAnsi="Cambria" w:cstheme="minorBidi"/>
      <w:b w:val="0"/>
      <w:bCs w:val="0"/>
      <w:color w:val="0033CC"/>
      <w:kern w:val="0"/>
      <w:sz w:val="36"/>
      <w:szCs w:val="36"/>
    </w:rPr>
  </w:style>
  <w:style w:type="character" w:customStyle="1" w:styleId="PlainTextChar1">
    <w:name w:val="Plain Text Char1"/>
    <w:uiPriority w:val="99"/>
    <w:semiHidden/>
    <w:rsid w:val="00010D89"/>
    <w:rPr>
      <w:rFonts w:ascii="Consolas" w:hAnsi="Consolas" w:cs="Consolas" w:hint="default"/>
      <w:sz w:val="21"/>
      <w:szCs w:val="21"/>
    </w:rPr>
  </w:style>
  <w:style w:type="paragraph" w:styleId="VnbanChuthichcui">
    <w:name w:val="endnote text"/>
    <w:basedOn w:val="Binhthng"/>
    <w:link w:val="VnbanChuthichcuiChar"/>
    <w:uiPriority w:val="99"/>
    <w:unhideWhenUsed/>
    <w:qFormat/>
    <w:rsid w:val="00010D89"/>
    <w:pPr>
      <w:spacing w:line="240" w:lineRule="auto"/>
    </w:pPr>
    <w:rPr>
      <w:rFonts w:eastAsia="Times New Roman" w:cs="Times New Roman"/>
      <w:sz w:val="20"/>
      <w:szCs w:val="20"/>
    </w:rPr>
  </w:style>
  <w:style w:type="character" w:customStyle="1" w:styleId="VnbanChuthichcuiChar">
    <w:name w:val="Văn bản Chú thích cuối Char"/>
    <w:basedOn w:val="Phngmcinhcuaoanvn"/>
    <w:link w:val="VnbanChuthichcui"/>
    <w:uiPriority w:val="99"/>
    <w:rsid w:val="00010D89"/>
    <w:rPr>
      <w:rFonts w:eastAsia="Times New Roman" w:cs="Times New Roman"/>
      <w:sz w:val="20"/>
      <w:szCs w:val="20"/>
    </w:rPr>
  </w:style>
  <w:style w:type="character" w:styleId="ThamchiuChuthichcui">
    <w:name w:val="endnote reference"/>
    <w:uiPriority w:val="99"/>
    <w:unhideWhenUsed/>
    <w:rsid w:val="00010D89"/>
    <w:rPr>
      <w:vertAlign w:val="superscript"/>
    </w:rPr>
  </w:style>
  <w:style w:type="character" w:customStyle="1" w:styleId="a11Char">
    <w:name w:val="a11 Char"/>
    <w:link w:val="a11"/>
    <w:locked/>
    <w:rsid w:val="00010D89"/>
    <w:rPr>
      <w:rFonts w:ascii="Cambria" w:hAnsi="Cambria"/>
      <w:szCs w:val="24"/>
    </w:rPr>
  </w:style>
  <w:style w:type="paragraph" w:customStyle="1" w:styleId="a11">
    <w:name w:val="a11"/>
    <w:basedOn w:val="Binhthng"/>
    <w:link w:val="a11Char"/>
    <w:qFormat/>
    <w:rsid w:val="00010D89"/>
    <w:pPr>
      <w:tabs>
        <w:tab w:val="left" w:pos="567"/>
        <w:tab w:val="left" w:pos="2835"/>
        <w:tab w:val="left" w:pos="5103"/>
        <w:tab w:val="left" w:pos="7371"/>
      </w:tabs>
      <w:spacing w:line="240" w:lineRule="auto"/>
      <w:jc w:val="both"/>
    </w:pPr>
    <w:rPr>
      <w:rFonts w:ascii="Cambria" w:hAnsi="Cambria"/>
      <w:szCs w:val="24"/>
    </w:rPr>
  </w:style>
  <w:style w:type="character" w:customStyle="1" w:styleId="a127Char">
    <w:name w:val="a127 Char"/>
    <w:link w:val="a127"/>
    <w:locked/>
    <w:rsid w:val="00010D89"/>
    <w:rPr>
      <w:rFonts w:ascii="Cambria" w:hAnsi="Cambria"/>
      <w:sz w:val="23"/>
      <w:szCs w:val="23"/>
    </w:rPr>
  </w:style>
  <w:style w:type="paragraph" w:customStyle="1" w:styleId="a127">
    <w:name w:val="a127"/>
    <w:basedOn w:val="a11"/>
    <w:link w:val="a127Char"/>
    <w:qFormat/>
    <w:rsid w:val="00010D89"/>
    <w:rPr>
      <w:sz w:val="23"/>
      <w:szCs w:val="23"/>
    </w:rPr>
  </w:style>
  <w:style w:type="paragraph" w:styleId="uMucluc">
    <w:name w:val="TOC Heading"/>
    <w:basedOn w:val="u1"/>
    <w:next w:val="Binhthng"/>
    <w:uiPriority w:val="39"/>
    <w:unhideWhenUsed/>
    <w:qFormat/>
    <w:rsid w:val="00010D89"/>
    <w:pPr>
      <w:spacing w:line="240" w:lineRule="auto"/>
      <w:jc w:val="left"/>
      <w:outlineLvl w:val="9"/>
    </w:pPr>
    <w:rPr>
      <w:rFonts w:ascii="Cambria" w:eastAsia="Times New Roman" w:hAnsi="Cambria" w:cs="Times New Roman"/>
    </w:rPr>
  </w:style>
  <w:style w:type="character" w:customStyle="1" w:styleId="fontstyle310">
    <w:name w:val="fontstyle31"/>
    <w:rsid w:val="00010D89"/>
    <w:rPr>
      <w:rFonts w:ascii="Times-Bold" w:hAnsi="Times-Bold" w:hint="default"/>
      <w:b/>
      <w:bCs/>
      <w:i w:val="0"/>
      <w:iCs w:val="0"/>
      <w:color w:val="000000"/>
      <w:sz w:val="22"/>
      <w:szCs w:val="22"/>
    </w:rPr>
  </w:style>
  <w:style w:type="character" w:customStyle="1" w:styleId="highlightnode">
    <w:name w:val="highlightnode"/>
    <w:rsid w:val="00010D89"/>
  </w:style>
  <w:style w:type="paragraph" w:styleId="HTMLinhdangtrc">
    <w:name w:val="HTML Preformatted"/>
    <w:basedOn w:val="Binhthng"/>
    <w:link w:val="HTMLinhdangtrcChar"/>
    <w:rsid w:val="00010D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inhdangtrcChar">
    <w:name w:val="HTML Định dạng trước Char"/>
    <w:basedOn w:val="Phngmcinhcuaoanvn"/>
    <w:link w:val="HTMLinhdangtrc"/>
    <w:rsid w:val="00010D89"/>
    <w:rPr>
      <w:rFonts w:ascii="Courier New" w:eastAsia="Times New Roman" w:hAnsi="Courier New" w:cs="Courier New"/>
      <w:sz w:val="20"/>
      <w:szCs w:val="20"/>
    </w:rPr>
  </w:style>
  <w:style w:type="character" w:customStyle="1" w:styleId="f1">
    <w:name w:val="f1"/>
    <w:rsid w:val="00010D89"/>
  </w:style>
  <w:style w:type="character" w:customStyle="1" w:styleId="f1s8c0l2w0r0">
    <w:name w:val="f1 s8 c0 l2 w0 r0"/>
    <w:rsid w:val="00010D89"/>
  </w:style>
  <w:style w:type="character" w:customStyle="1" w:styleId="f8s7c0l0w0r0">
    <w:name w:val="f8 s7 c0 l0 w0 r0"/>
    <w:rsid w:val="00010D89"/>
  </w:style>
  <w:style w:type="character" w:customStyle="1" w:styleId="f1s8c0l0w0r0">
    <w:name w:val="f1 s8 c0 l0 w0 r0"/>
    <w:rsid w:val="00010D89"/>
  </w:style>
  <w:style w:type="character" w:customStyle="1" w:styleId="f1s7c0l0w0r0">
    <w:name w:val="f1 s7 c0 l0 w0 r0"/>
    <w:rsid w:val="00010D89"/>
  </w:style>
  <w:style w:type="character" w:customStyle="1" w:styleId="f8">
    <w:name w:val="f8"/>
    <w:rsid w:val="00010D89"/>
  </w:style>
  <w:style w:type="character" w:customStyle="1" w:styleId="2f">
    <w:name w:val="_ _2f"/>
    <w:rsid w:val="00010D89"/>
  </w:style>
  <w:style w:type="character" w:customStyle="1" w:styleId="32">
    <w:name w:val="_ _32"/>
    <w:rsid w:val="00010D89"/>
  </w:style>
  <w:style w:type="character" w:customStyle="1" w:styleId="30">
    <w:name w:val="_ _30"/>
    <w:rsid w:val="00010D89"/>
  </w:style>
  <w:style w:type="character" w:customStyle="1" w:styleId="f8l1">
    <w:name w:val="f8 l1"/>
    <w:rsid w:val="00010D89"/>
  </w:style>
  <w:style w:type="character" w:customStyle="1" w:styleId="l0">
    <w:name w:val="l0"/>
    <w:rsid w:val="00010D89"/>
  </w:style>
  <w:style w:type="character" w:customStyle="1" w:styleId="33">
    <w:name w:val="_ _33"/>
    <w:rsid w:val="00010D89"/>
  </w:style>
  <w:style w:type="character" w:customStyle="1" w:styleId="a2">
    <w:name w:val="_ _a"/>
    <w:rsid w:val="00010D89"/>
  </w:style>
  <w:style w:type="paragraph" w:customStyle="1" w:styleId="dapan0">
    <w:name w:val="dapan"/>
    <w:basedOn w:val="Binhthng"/>
    <w:qFormat/>
    <w:rsid w:val="00010D89"/>
    <w:pPr>
      <w:spacing w:line="240" w:lineRule="auto"/>
      <w:jc w:val="both"/>
    </w:pPr>
    <w:rPr>
      <w:rFonts w:eastAsia="Times New Roman" w:cs="Times New Roman"/>
      <w:color w:val="0000FF"/>
      <w:sz w:val="22"/>
    </w:rPr>
  </w:style>
  <w:style w:type="character" w:customStyle="1" w:styleId="mathjax1">
    <w:name w:val="mathjax1"/>
    <w:rsid w:val="00010D89"/>
    <w:rPr>
      <w:b w:val="0"/>
      <w:bCs w:val="0"/>
      <w:i w:val="0"/>
      <w:iCs w:val="0"/>
      <w:caps w:val="0"/>
      <w:vanish w:val="0"/>
      <w:webHidden w:val="0"/>
      <w:spacing w:val="0"/>
      <w:sz w:val="24"/>
      <w:szCs w:val="24"/>
      <w:bdr w:val="none" w:sz="0" w:space="0" w:color="auto" w:frame="1"/>
      <w:rtl w:val="0"/>
      <w:specVanish w:val="0"/>
    </w:rPr>
  </w:style>
  <w:style w:type="paragraph" w:customStyle="1" w:styleId="dh">
    <w:name w:val="dh"/>
    <w:basedOn w:val="Binhthng"/>
    <w:uiPriority w:val="99"/>
    <w:qFormat/>
    <w:rsid w:val="00010D89"/>
    <w:pPr>
      <w:spacing w:line="240" w:lineRule="auto"/>
      <w:jc w:val="center"/>
    </w:pPr>
    <w:rPr>
      <w:rFonts w:ascii="Myriad Pro" w:eastAsia="Times New Roman" w:hAnsi="Myriad Pro" w:cs="Times New Roman"/>
      <w:b/>
      <w:color w:val="000000"/>
      <w:sz w:val="22"/>
    </w:rPr>
  </w:style>
  <w:style w:type="character" w:customStyle="1" w:styleId="CharChar310">
    <w:name w:val="Char Char310"/>
    <w:locked/>
    <w:rsid w:val="00010D89"/>
    <w:rPr>
      <w:rFonts w:ascii=".VnTime" w:hAnsi=".VnTime"/>
      <w:sz w:val="28"/>
      <w:szCs w:val="28"/>
      <w:lang w:val="en-US" w:eastAsia="en-US" w:bidi="ar-SA"/>
    </w:rPr>
  </w:style>
  <w:style w:type="paragraph" w:customStyle="1" w:styleId="Char112">
    <w:name w:val="Char112"/>
    <w:basedOn w:val="Binhthng"/>
    <w:semiHidden/>
    <w:qFormat/>
    <w:rsid w:val="00010D89"/>
    <w:pPr>
      <w:spacing w:after="160" w:line="240" w:lineRule="exact"/>
    </w:pPr>
    <w:rPr>
      <w:rFonts w:ascii="Arial" w:eastAsia="Times New Roman" w:hAnsi="Arial" w:cs="Times New Roman"/>
      <w:szCs w:val="24"/>
    </w:rPr>
  </w:style>
  <w:style w:type="paragraph" w:customStyle="1" w:styleId="Char23">
    <w:name w:val="Char23"/>
    <w:basedOn w:val="Binhthng"/>
    <w:autoRedefine/>
    <w:qFormat/>
    <w:rsid w:val="00010D89"/>
    <w:pPr>
      <w:spacing w:after="160" w:line="240" w:lineRule="exact"/>
      <w:ind w:firstLine="567"/>
    </w:pPr>
    <w:rPr>
      <w:rFonts w:ascii="Verdana" w:eastAsia="Times New Roman" w:hAnsi="Verdana" w:cs="Verdana"/>
      <w:sz w:val="20"/>
      <w:szCs w:val="20"/>
    </w:rPr>
  </w:style>
  <w:style w:type="character" w:customStyle="1" w:styleId="CharChar39">
    <w:name w:val="Char Char39"/>
    <w:rsid w:val="00010D89"/>
    <w:rPr>
      <w:rFonts w:ascii=".VnTime" w:hAnsi=".VnTime"/>
      <w:sz w:val="28"/>
      <w:szCs w:val="24"/>
    </w:rPr>
  </w:style>
  <w:style w:type="paragraph" w:customStyle="1" w:styleId="Char111">
    <w:name w:val="Char111"/>
    <w:basedOn w:val="Binhthng"/>
    <w:semiHidden/>
    <w:qFormat/>
    <w:rsid w:val="00010D89"/>
    <w:pPr>
      <w:spacing w:after="160" w:line="240" w:lineRule="exact"/>
    </w:pPr>
    <w:rPr>
      <w:rFonts w:ascii="Arial" w:eastAsia="Times New Roman" w:hAnsi="Arial" w:cs="Times New Roman"/>
      <w:szCs w:val="24"/>
    </w:rPr>
  </w:style>
  <w:style w:type="paragraph" w:customStyle="1" w:styleId="Char22">
    <w:name w:val="Char22"/>
    <w:basedOn w:val="Binhthng"/>
    <w:autoRedefine/>
    <w:qFormat/>
    <w:rsid w:val="00010D89"/>
    <w:pPr>
      <w:spacing w:after="160" w:line="240" w:lineRule="exact"/>
      <w:ind w:firstLine="567"/>
    </w:pPr>
    <w:rPr>
      <w:rFonts w:ascii="Verdana" w:eastAsia="Times New Roman" w:hAnsi="Verdana" w:cs="Verdana"/>
      <w:sz w:val="20"/>
      <w:szCs w:val="20"/>
    </w:rPr>
  </w:style>
  <w:style w:type="paragraph" w:styleId="Litrichdn">
    <w:name w:val="Quote"/>
    <w:basedOn w:val="Binhthng"/>
    <w:next w:val="Binhthng"/>
    <w:link w:val="LitrichdnChar"/>
    <w:uiPriority w:val="29"/>
    <w:qFormat/>
    <w:rsid w:val="00010D89"/>
    <w:pPr>
      <w:spacing w:line="240" w:lineRule="auto"/>
    </w:pPr>
    <w:rPr>
      <w:rFonts w:eastAsia="Times New Roman" w:cs="Times New Roman"/>
      <w:i/>
      <w:iCs/>
      <w:color w:val="000000"/>
      <w:szCs w:val="24"/>
    </w:rPr>
  </w:style>
  <w:style w:type="character" w:customStyle="1" w:styleId="LitrichdnChar">
    <w:name w:val="Lời trích dẫn Char"/>
    <w:basedOn w:val="Phngmcinhcuaoanvn"/>
    <w:link w:val="Litrichdn"/>
    <w:uiPriority w:val="29"/>
    <w:rsid w:val="00010D89"/>
    <w:rPr>
      <w:rFonts w:eastAsia="Times New Roman" w:cs="Times New Roman"/>
      <w:i/>
      <w:iCs/>
      <w:color w:val="000000"/>
      <w:szCs w:val="24"/>
    </w:rPr>
  </w:style>
  <w:style w:type="paragraph" w:styleId="Nhaykepm">
    <w:name w:val="Intense Quote"/>
    <w:basedOn w:val="Binhthng"/>
    <w:next w:val="Binhthng"/>
    <w:link w:val="NhaykepmChar"/>
    <w:uiPriority w:val="30"/>
    <w:qFormat/>
    <w:rsid w:val="00010D89"/>
    <w:pPr>
      <w:pBdr>
        <w:bottom w:val="single" w:sz="4" w:space="4" w:color="4F81BD"/>
      </w:pBdr>
      <w:spacing w:before="200" w:after="280" w:line="240" w:lineRule="auto"/>
      <w:ind w:left="936" w:right="936"/>
    </w:pPr>
    <w:rPr>
      <w:rFonts w:eastAsia="Times New Roman" w:cs="Times New Roman"/>
      <w:b/>
      <w:bCs/>
      <w:i/>
      <w:iCs/>
      <w:color w:val="4F81BD"/>
      <w:szCs w:val="24"/>
    </w:rPr>
  </w:style>
  <w:style w:type="character" w:customStyle="1" w:styleId="NhaykepmChar">
    <w:name w:val="Nháy kép Đậm Char"/>
    <w:basedOn w:val="Phngmcinhcuaoanvn"/>
    <w:link w:val="Nhaykepm"/>
    <w:uiPriority w:val="30"/>
    <w:rsid w:val="00010D89"/>
    <w:rPr>
      <w:rFonts w:eastAsia="Times New Roman" w:cs="Times New Roman"/>
      <w:b/>
      <w:bCs/>
      <w:i/>
      <w:iCs/>
      <w:color w:val="4F81BD"/>
      <w:szCs w:val="24"/>
    </w:rPr>
  </w:style>
  <w:style w:type="character" w:styleId="NhnmnhThm">
    <w:name w:val="Intense Emphasis"/>
    <w:uiPriority w:val="21"/>
    <w:qFormat/>
    <w:rsid w:val="00010D89"/>
    <w:rPr>
      <w:b/>
      <w:bCs/>
      <w:i/>
      <w:iCs/>
      <w:color w:val="4F81BD"/>
    </w:rPr>
  </w:style>
  <w:style w:type="character" w:styleId="ThamchiuTinht">
    <w:name w:val="Subtle Reference"/>
    <w:uiPriority w:val="31"/>
    <w:qFormat/>
    <w:rsid w:val="00010D89"/>
    <w:rPr>
      <w:smallCaps/>
      <w:color w:val="C0504D"/>
      <w:u w:val="single"/>
    </w:rPr>
  </w:style>
  <w:style w:type="character" w:styleId="ThamchiuNhnmnh">
    <w:name w:val="Intense Reference"/>
    <w:uiPriority w:val="32"/>
    <w:qFormat/>
    <w:rsid w:val="00010D89"/>
    <w:rPr>
      <w:b/>
      <w:bCs/>
      <w:smallCaps/>
      <w:color w:val="C0504D"/>
      <w:spacing w:val="5"/>
      <w:u w:val="single"/>
    </w:rPr>
  </w:style>
  <w:style w:type="character" w:styleId="TiuSach">
    <w:name w:val="Book Title"/>
    <w:uiPriority w:val="33"/>
    <w:qFormat/>
    <w:rsid w:val="00010D89"/>
    <w:rPr>
      <w:b/>
      <w:bCs/>
      <w:smallCaps/>
      <w:spacing w:val="5"/>
    </w:rPr>
  </w:style>
  <w:style w:type="paragraph" w:customStyle="1" w:styleId="Baigiai">
    <w:name w:val="Bai giai"/>
    <w:basedOn w:val="Binhthng"/>
    <w:qFormat/>
    <w:rsid w:val="00010D89"/>
    <w:pPr>
      <w:spacing w:before="300" w:after="240" w:line="281" w:lineRule="auto"/>
      <w:jc w:val="center"/>
    </w:pPr>
    <w:rPr>
      <w:rFonts w:ascii="Courier New" w:eastAsia="Times New Roman" w:hAnsi="Courier New" w:cs="Times New Roman"/>
      <w:b/>
      <w:sz w:val="28"/>
      <w:szCs w:val="28"/>
    </w:rPr>
  </w:style>
  <w:style w:type="paragraph" w:customStyle="1" w:styleId="Tende">
    <w:name w:val="Ten de"/>
    <w:basedOn w:val="Binhthng"/>
    <w:qFormat/>
    <w:rsid w:val="00010D89"/>
    <w:pPr>
      <w:tabs>
        <w:tab w:val="left" w:pos="567"/>
      </w:tabs>
      <w:spacing w:before="120" w:after="480" w:line="240" w:lineRule="auto"/>
      <w:jc w:val="center"/>
    </w:pPr>
    <w:rPr>
      <w:rFonts w:ascii=".VnTifani HeavyH" w:eastAsia="Times New Roman" w:hAnsi=".VnTifani HeavyH" w:cs="Times New Roman"/>
      <w:w w:val="80"/>
      <w:sz w:val="22"/>
      <w:szCs w:val="24"/>
    </w:rPr>
  </w:style>
  <w:style w:type="paragraph" w:customStyle="1" w:styleId="nd">
    <w:name w:val="nd"/>
    <w:basedOn w:val="Binhthng"/>
    <w:qFormat/>
    <w:rsid w:val="00010D89"/>
    <w:pPr>
      <w:tabs>
        <w:tab w:val="left" w:pos="567"/>
      </w:tabs>
      <w:spacing w:before="120" w:after="40" w:line="240" w:lineRule="auto"/>
      <w:ind w:left="681" w:hanging="284"/>
      <w:jc w:val="both"/>
    </w:pPr>
    <w:rPr>
      <w:rFonts w:eastAsia="Times New Roman" w:cs="Times New Roman"/>
      <w:spacing w:val="-4"/>
      <w:szCs w:val="28"/>
    </w:rPr>
  </w:style>
  <w:style w:type="paragraph" w:customStyle="1" w:styleId="cth">
    <w:name w:val="cth"/>
    <w:basedOn w:val="nd"/>
    <w:qFormat/>
    <w:rsid w:val="00010D89"/>
    <w:pPr>
      <w:tabs>
        <w:tab w:val="left" w:pos="720"/>
      </w:tabs>
      <w:spacing w:after="120"/>
      <w:ind w:left="0" w:firstLine="1134"/>
      <w:jc w:val="left"/>
    </w:pPr>
  </w:style>
  <w:style w:type="paragraph" w:customStyle="1" w:styleId="chuy">
    <w:name w:val="chuy"/>
    <w:basedOn w:val="nd1"/>
    <w:qFormat/>
    <w:rsid w:val="00010D89"/>
    <w:pPr>
      <w:ind w:left="851" w:firstLine="0"/>
    </w:pPr>
    <w:rPr>
      <w:szCs w:val="19"/>
    </w:rPr>
  </w:style>
  <w:style w:type="paragraph" w:customStyle="1" w:styleId="cu0">
    <w:name w:val="câu"/>
    <w:basedOn w:val="Binhthng"/>
    <w:qFormat/>
    <w:rsid w:val="00010D89"/>
    <w:pPr>
      <w:spacing w:before="40" w:after="40" w:line="281" w:lineRule="auto"/>
      <w:ind w:firstLine="397"/>
      <w:jc w:val="both"/>
    </w:pPr>
    <w:rPr>
      <w:rFonts w:eastAsia="Times New Roman" w:cs="Times New Roman"/>
      <w:b/>
      <w:szCs w:val="20"/>
    </w:rPr>
  </w:style>
  <w:style w:type="paragraph" w:customStyle="1" w:styleId="hoang">
    <w:name w:val="hoang"/>
    <w:basedOn w:val="Binhthng"/>
    <w:qFormat/>
    <w:rsid w:val="00010D89"/>
    <w:pPr>
      <w:spacing w:line="240" w:lineRule="auto"/>
    </w:pPr>
    <w:rPr>
      <w:rFonts w:eastAsia="Times New Roman" w:cs="Times New Roman"/>
      <w:szCs w:val="24"/>
    </w:rPr>
  </w:style>
  <w:style w:type="character" w:customStyle="1" w:styleId="StylendBoldChar">
    <w:name w:val="Style nd + Bold Char"/>
    <w:rsid w:val="00010D89"/>
    <w:rPr>
      <w:b/>
      <w:bCs/>
      <w:sz w:val="24"/>
      <w:szCs w:val="28"/>
      <w:lang w:val="en-US" w:eastAsia="en-US" w:bidi="ar-SA"/>
    </w:rPr>
  </w:style>
  <w:style w:type="paragraph" w:customStyle="1" w:styleId="StylendBold">
    <w:name w:val="Style nd + Bold"/>
    <w:basedOn w:val="nd"/>
    <w:qFormat/>
    <w:rsid w:val="00010D89"/>
    <w:pPr>
      <w:tabs>
        <w:tab w:val="clear" w:pos="567"/>
        <w:tab w:val="left" w:pos="855"/>
      </w:tabs>
      <w:spacing w:before="40" w:after="120" w:line="276" w:lineRule="auto"/>
      <w:ind w:left="851"/>
    </w:pPr>
    <w:rPr>
      <w:b/>
      <w:bCs/>
      <w:spacing w:val="4"/>
    </w:rPr>
  </w:style>
  <w:style w:type="paragraph" w:customStyle="1" w:styleId="btapTH">
    <w:name w:val="btapTH"/>
    <w:basedOn w:val="Binhthng"/>
    <w:qFormat/>
    <w:rsid w:val="00010D89"/>
    <w:pPr>
      <w:tabs>
        <w:tab w:val="left" w:pos="567"/>
      </w:tabs>
      <w:spacing w:before="120" w:after="20" w:line="264" w:lineRule="auto"/>
      <w:ind w:left="567" w:hanging="567"/>
      <w:jc w:val="both"/>
    </w:pPr>
    <w:rPr>
      <w:rFonts w:ascii=".VnArial Narrow" w:eastAsia="Times New Roman" w:hAnsi=".VnArial Narrow" w:cs="Arial"/>
      <w:bCs/>
      <w:sz w:val="26"/>
      <w:szCs w:val="24"/>
    </w:rPr>
  </w:style>
  <w:style w:type="paragraph" w:customStyle="1" w:styleId="noidungTH">
    <w:name w:val="noi dungTH"/>
    <w:basedOn w:val="btapTH"/>
    <w:qFormat/>
    <w:rsid w:val="00010D89"/>
    <w:pPr>
      <w:spacing w:after="40" w:line="240" w:lineRule="auto"/>
    </w:pPr>
  </w:style>
  <w:style w:type="paragraph" w:customStyle="1" w:styleId="Style4">
    <w:name w:val="Style4"/>
    <w:basedOn w:val="1"/>
    <w:link w:val="Style4Char"/>
    <w:qFormat/>
    <w:rsid w:val="00010D89"/>
    <w:pPr>
      <w:tabs>
        <w:tab w:val="left" w:pos="2320"/>
      </w:tabs>
      <w:spacing w:before="120" w:after="0" w:line="300" w:lineRule="atLeast"/>
      <w:ind w:firstLine="403"/>
      <w:jc w:val="both"/>
    </w:pPr>
    <w:rPr>
      <w:rFonts w:ascii="Times New Roman" w:eastAsia="Times New Roman" w:hAnsi="Times New Roman"/>
      <w:w w:val="105"/>
      <w:sz w:val="22"/>
      <w:szCs w:val="22"/>
    </w:rPr>
  </w:style>
  <w:style w:type="paragraph" w:customStyle="1" w:styleId="Style6">
    <w:name w:val="Style6"/>
    <w:basedOn w:val="Style5"/>
    <w:qFormat/>
    <w:rsid w:val="00010D89"/>
    <w:pPr>
      <w:spacing w:before="180" w:after="180"/>
    </w:pPr>
  </w:style>
  <w:style w:type="paragraph" w:customStyle="1" w:styleId="Style5">
    <w:name w:val="Style5"/>
    <w:basedOn w:val="Style2"/>
    <w:qFormat/>
    <w:rsid w:val="00010D89"/>
    <w:pPr>
      <w:tabs>
        <w:tab w:val="left" w:pos="2320"/>
      </w:tabs>
      <w:spacing w:before="120" w:after="120" w:line="300" w:lineRule="atLeast"/>
      <w:jc w:val="center"/>
    </w:pPr>
    <w:rPr>
      <w:rFonts w:ascii="Times New Roman" w:hAnsi="Times New Roman"/>
      <w:color w:val="auto"/>
      <w:w w:val="105"/>
      <w:sz w:val="22"/>
      <w:szCs w:val="22"/>
    </w:rPr>
  </w:style>
  <w:style w:type="paragraph" w:customStyle="1" w:styleId="muclon0">
    <w:name w:val="muclon"/>
    <w:basedOn w:val="Binhthng"/>
    <w:qFormat/>
    <w:rsid w:val="00010D89"/>
    <w:pPr>
      <w:spacing w:before="480" w:after="240" w:line="300" w:lineRule="atLeast"/>
      <w:jc w:val="center"/>
    </w:pPr>
    <w:rPr>
      <w:rFonts w:ascii="Verdana" w:eastAsia="Times New Roman" w:hAnsi="Verdana" w:cs="Times New Roman"/>
      <w:b/>
      <w:bCs/>
      <w:w w:val="110"/>
      <w:sz w:val="22"/>
    </w:rPr>
  </w:style>
  <w:style w:type="paragraph" w:customStyle="1" w:styleId="Stylect99Centered">
    <w:name w:val="Style ct99 + Centered"/>
    <w:basedOn w:val="Binhthng"/>
    <w:qFormat/>
    <w:rsid w:val="00010D89"/>
    <w:pPr>
      <w:tabs>
        <w:tab w:val="left" w:pos="2320"/>
      </w:tabs>
      <w:spacing w:before="180" w:after="180" w:line="300" w:lineRule="atLeast"/>
      <w:jc w:val="center"/>
    </w:pPr>
    <w:rPr>
      <w:rFonts w:ascii=".VnCentury Schoolbook" w:eastAsia="Times New Roman" w:hAnsi=".VnCentury Schoolbook" w:cs="Times New Roman"/>
      <w:w w:val="105"/>
      <w:sz w:val="22"/>
      <w:szCs w:val="20"/>
      <w:lang w:bidi="he-IL"/>
    </w:rPr>
  </w:style>
  <w:style w:type="paragraph" w:customStyle="1" w:styleId="Congthuc1">
    <w:name w:val="Cong thuc1"/>
    <w:basedOn w:val="Style10"/>
    <w:qFormat/>
    <w:rsid w:val="00010D89"/>
    <w:pPr>
      <w:spacing w:before="180" w:after="180"/>
      <w:jc w:val="center"/>
    </w:pPr>
  </w:style>
  <w:style w:type="paragraph" w:customStyle="1" w:styleId="Style10">
    <w:name w:val="Style10"/>
    <w:basedOn w:val="1"/>
    <w:qFormat/>
    <w:rsid w:val="00010D89"/>
    <w:pPr>
      <w:spacing w:before="120" w:after="120" w:line="300" w:lineRule="atLeast"/>
      <w:ind w:firstLine="0"/>
    </w:pPr>
    <w:rPr>
      <w:rFonts w:ascii=".VnCentury Schoolbook" w:eastAsia="Times New Roman" w:hAnsi=".VnCentury Schoolbook"/>
      <w:noProof/>
      <w:w w:val="105"/>
      <w:sz w:val="22"/>
      <w:szCs w:val="22"/>
      <w:lang w:bidi="he-IL"/>
    </w:rPr>
  </w:style>
  <w:style w:type="paragraph" w:customStyle="1" w:styleId="ct">
    <w:name w:val="ct"/>
    <w:basedOn w:val="bt"/>
    <w:qFormat/>
    <w:rsid w:val="00010D89"/>
    <w:pPr>
      <w:spacing w:before="180" w:after="180"/>
      <w:jc w:val="center"/>
    </w:pPr>
  </w:style>
  <w:style w:type="paragraph" w:customStyle="1" w:styleId="bt">
    <w:name w:val="bt"/>
    <w:basedOn w:val="Binhthng"/>
    <w:qFormat/>
    <w:rsid w:val="00010D89"/>
    <w:pPr>
      <w:spacing w:before="240" w:line="300" w:lineRule="atLeast"/>
      <w:ind w:firstLine="397"/>
    </w:pPr>
    <w:rPr>
      <w:rFonts w:ascii=".VnTime" w:eastAsia="Times New Roman" w:hAnsi=".VnTime" w:cs="Times New Roman"/>
      <w:spacing w:val="4"/>
      <w:szCs w:val="24"/>
    </w:rPr>
  </w:style>
  <w:style w:type="character" w:customStyle="1" w:styleId="1Char0">
    <w:name w:val="1 Char"/>
    <w:locked/>
    <w:rsid w:val="00010D89"/>
    <w:rPr>
      <w:w w:val="105"/>
      <w:sz w:val="24"/>
      <w:szCs w:val="24"/>
      <w:lang w:val="en-US" w:eastAsia="en-US" w:bidi="ar-SA"/>
    </w:rPr>
  </w:style>
  <w:style w:type="paragraph" w:customStyle="1" w:styleId="debai">
    <w:name w:val="debai"/>
    <w:qFormat/>
    <w:rsid w:val="00010D89"/>
    <w:pPr>
      <w:tabs>
        <w:tab w:val="left" w:pos="360"/>
        <w:tab w:val="left" w:pos="720"/>
      </w:tabs>
      <w:spacing w:before="240" w:after="120"/>
      <w:ind w:left="397"/>
      <w:jc w:val="both"/>
      <w:outlineLvl w:val="0"/>
    </w:pPr>
    <w:rPr>
      <w:rFonts w:ascii=".VnCentury Schoolbook" w:eastAsia="Arial" w:hAnsi=".VnCentury Schoolbook" w:cs="Times New Roman"/>
      <w:b/>
      <w:bCs/>
      <w:i/>
      <w:iCs/>
      <w:w w:val="105"/>
      <w:sz w:val="22"/>
      <w:lang w:bidi="he-IL"/>
    </w:rPr>
  </w:style>
  <w:style w:type="character" w:customStyle="1" w:styleId="debaiChar">
    <w:name w:val="debai Char"/>
    <w:locked/>
    <w:rsid w:val="00010D89"/>
    <w:rPr>
      <w:rFonts w:ascii=".VnCentury Schoolbook" w:hAnsi=".VnCentury Schoolbook"/>
      <w:b/>
      <w:bCs/>
      <w:i/>
      <w:iCs/>
      <w:w w:val="105"/>
      <w:sz w:val="22"/>
      <w:lang w:val="en-US" w:eastAsia="en-US" w:bidi="he-IL"/>
    </w:rPr>
  </w:style>
  <w:style w:type="paragraph" w:customStyle="1" w:styleId="coth">
    <w:name w:val="coth"/>
    <w:basedOn w:val="Style2"/>
    <w:qFormat/>
    <w:rsid w:val="00010D89"/>
    <w:pPr>
      <w:tabs>
        <w:tab w:val="left" w:pos="360"/>
        <w:tab w:val="left" w:pos="720"/>
      </w:tabs>
      <w:spacing w:before="180" w:after="180"/>
      <w:jc w:val="center"/>
    </w:pPr>
    <w:rPr>
      <w:rFonts w:ascii="Times New Roman" w:hAnsi="Times New Roman"/>
      <w:noProof/>
      <w:color w:val="auto"/>
      <w:w w:val="105"/>
      <w:sz w:val="22"/>
      <w:szCs w:val="22"/>
    </w:rPr>
  </w:style>
  <w:style w:type="paragraph" w:customStyle="1" w:styleId="Stylend1Left7mmHanging55mm">
    <w:name w:val="Style nd1 + Left:  7 mm Hanging:  5.5 mm"/>
    <w:basedOn w:val="nd1"/>
    <w:qFormat/>
    <w:rsid w:val="00010D89"/>
    <w:pPr>
      <w:ind w:left="709" w:hanging="312"/>
    </w:pPr>
    <w:rPr>
      <w:szCs w:val="20"/>
    </w:rPr>
  </w:style>
  <w:style w:type="paragraph" w:customStyle="1" w:styleId="StylendLeft0mmFirstline0mm">
    <w:name w:val="Style nd + Left:  0 mm First line:  0 mm"/>
    <w:basedOn w:val="nd"/>
    <w:link w:val="StylendLeft0mmFirstline0mmChar"/>
    <w:qFormat/>
    <w:rsid w:val="00010D89"/>
    <w:pPr>
      <w:ind w:left="0" w:firstLine="0"/>
    </w:pPr>
    <w:rPr>
      <w:szCs w:val="20"/>
    </w:rPr>
  </w:style>
  <w:style w:type="character" w:customStyle="1" w:styleId="StylendLeft0mmFirstline0mmChar">
    <w:name w:val="Style nd + Left:  0 mm First line:  0 mm Char"/>
    <w:link w:val="StylendLeft0mmFirstline0mm"/>
    <w:rsid w:val="00010D89"/>
    <w:rPr>
      <w:rFonts w:eastAsia="Times New Roman" w:cs="Times New Roman"/>
      <w:spacing w:val="-4"/>
      <w:szCs w:val="20"/>
    </w:rPr>
  </w:style>
  <w:style w:type="paragraph" w:customStyle="1" w:styleId="oncaDanhsch">
    <w:name w:val="Đoạn của Danh sách"/>
    <w:basedOn w:val="Binhthng"/>
    <w:qFormat/>
    <w:rsid w:val="00010D89"/>
    <w:pPr>
      <w:spacing w:after="200"/>
      <w:ind w:left="720"/>
    </w:pPr>
    <w:rPr>
      <w:rFonts w:ascii="VNI-Times" w:eastAsia="Calibri" w:hAnsi="VNI-Times" w:cs="Times New Roman"/>
    </w:rPr>
  </w:style>
  <w:style w:type="character" w:customStyle="1" w:styleId="Bodytext7pt">
    <w:name w:val="Body text + 7 pt"/>
    <w:rsid w:val="00010D89"/>
    <w:rPr>
      <w:sz w:val="14"/>
      <w:szCs w:val="14"/>
      <w:shd w:val="clear" w:color="auto" w:fill="FFFFFF"/>
    </w:rPr>
  </w:style>
  <w:style w:type="character" w:customStyle="1" w:styleId="Heading47">
    <w:name w:val="Heading #4 (7)_"/>
    <w:link w:val="Heading470"/>
    <w:rsid w:val="00010D89"/>
    <w:rPr>
      <w:rFonts w:ascii="Garamond" w:hAnsi="Garamond"/>
      <w:b/>
      <w:bCs/>
      <w:spacing w:val="10"/>
      <w:shd w:val="clear" w:color="auto" w:fill="FFFFFF"/>
    </w:rPr>
  </w:style>
  <w:style w:type="paragraph" w:customStyle="1" w:styleId="Heading470">
    <w:name w:val="Heading #4 (7)"/>
    <w:basedOn w:val="Binhthng"/>
    <w:link w:val="Heading47"/>
    <w:qFormat/>
    <w:rsid w:val="00010D89"/>
    <w:pPr>
      <w:widowControl w:val="0"/>
      <w:shd w:val="clear" w:color="auto" w:fill="FFFFFF"/>
      <w:spacing w:line="355" w:lineRule="exact"/>
      <w:jc w:val="both"/>
      <w:outlineLvl w:val="3"/>
    </w:pPr>
    <w:rPr>
      <w:rFonts w:ascii="Garamond" w:hAnsi="Garamond"/>
      <w:b/>
      <w:bCs/>
      <w:spacing w:val="10"/>
    </w:rPr>
  </w:style>
  <w:style w:type="paragraph" w:customStyle="1" w:styleId="DAPAN1">
    <w:name w:val="DAPAN"/>
    <w:basedOn w:val="Binhthng"/>
    <w:next w:val="Binhthng"/>
    <w:link w:val="DAPANChar"/>
    <w:qFormat/>
    <w:rsid w:val="00010D89"/>
    <w:pPr>
      <w:tabs>
        <w:tab w:val="left" w:pos="284"/>
        <w:tab w:val="left" w:pos="2693"/>
        <w:tab w:val="left" w:pos="5103"/>
        <w:tab w:val="left" w:pos="7513"/>
      </w:tabs>
      <w:spacing w:line="240" w:lineRule="auto"/>
    </w:pPr>
    <w:rPr>
      <w:rFonts w:eastAsia="Times New Roman" w:cs="Times New Roman"/>
      <w:noProof/>
      <w:sz w:val="22"/>
    </w:rPr>
  </w:style>
  <w:style w:type="character" w:customStyle="1" w:styleId="DAPANChar">
    <w:name w:val="DAPAN Char"/>
    <w:link w:val="DAPAN1"/>
    <w:rsid w:val="00010D89"/>
    <w:rPr>
      <w:rFonts w:eastAsia="Times New Roman" w:cs="Times New Roman"/>
      <w:noProof/>
      <w:sz w:val="22"/>
    </w:rPr>
  </w:style>
  <w:style w:type="character" w:customStyle="1" w:styleId="CharChar38">
    <w:name w:val="Char Char38"/>
    <w:rsid w:val="00010D89"/>
    <w:rPr>
      <w:rFonts w:ascii=".VnTime" w:hAnsi=".VnTime"/>
      <w:i/>
      <w:sz w:val="28"/>
      <w:szCs w:val="24"/>
      <w:lang w:val="en-US" w:eastAsia="en-US" w:bidi="ar-SA"/>
    </w:rPr>
  </w:style>
  <w:style w:type="paragraph" w:customStyle="1" w:styleId="Char110">
    <w:name w:val="Char110"/>
    <w:basedOn w:val="Binhthng"/>
    <w:semiHidden/>
    <w:qFormat/>
    <w:rsid w:val="00010D89"/>
    <w:pPr>
      <w:spacing w:after="160" w:line="240" w:lineRule="exact"/>
    </w:pPr>
    <w:rPr>
      <w:rFonts w:ascii="Arial" w:eastAsia="Times New Roman" w:hAnsi="Arial" w:cs="Times New Roman"/>
      <w:szCs w:val="24"/>
    </w:rPr>
  </w:style>
  <w:style w:type="paragraph" w:customStyle="1" w:styleId="Char21">
    <w:name w:val="Char21"/>
    <w:basedOn w:val="Binhthng"/>
    <w:autoRedefine/>
    <w:qFormat/>
    <w:rsid w:val="00010D89"/>
    <w:pPr>
      <w:spacing w:after="160" w:line="240" w:lineRule="exact"/>
      <w:ind w:firstLine="567"/>
    </w:pPr>
    <w:rPr>
      <w:rFonts w:ascii="Verdana" w:eastAsia="Times New Roman" w:hAnsi="Verdana" w:cs="Verdana"/>
      <w:sz w:val="20"/>
      <w:szCs w:val="20"/>
    </w:rPr>
  </w:style>
  <w:style w:type="paragraph" w:customStyle="1" w:styleId="C1">
    <w:name w:val="C1"/>
    <w:basedOn w:val="oancuaDanhsach"/>
    <w:qFormat/>
    <w:rsid w:val="00010D89"/>
    <w:pPr>
      <w:numPr>
        <w:numId w:val="12"/>
      </w:numPr>
      <w:tabs>
        <w:tab w:val="num" w:pos="360"/>
        <w:tab w:val="left" w:pos="851"/>
        <w:tab w:val="left" w:pos="2985"/>
        <w:tab w:val="left" w:pos="5325"/>
        <w:tab w:val="left" w:pos="7710"/>
      </w:tabs>
      <w:autoSpaceDE w:val="0"/>
      <w:autoSpaceDN w:val="0"/>
      <w:adjustRightInd w:val="0"/>
      <w:spacing w:after="0" w:line="240" w:lineRule="auto"/>
      <w:ind w:left="0" w:firstLine="0"/>
      <w:textAlignment w:val="center"/>
    </w:pPr>
    <w:rPr>
      <w:rFonts w:ascii="Times New Roman" w:hAnsi="Times New Roman"/>
    </w:rPr>
  </w:style>
  <w:style w:type="character" w:customStyle="1" w:styleId="uficommentbody">
    <w:name w:val="uficommentbody"/>
    <w:rsid w:val="00010D89"/>
  </w:style>
  <w:style w:type="paragraph" w:customStyle="1" w:styleId="msonormalc10">
    <w:name w:val="msonormal c1"/>
    <w:basedOn w:val="Binhthng"/>
    <w:qFormat/>
    <w:rsid w:val="00010D89"/>
    <w:pPr>
      <w:spacing w:before="100" w:beforeAutospacing="1" w:after="100" w:afterAutospacing="1" w:line="240" w:lineRule="auto"/>
    </w:pPr>
    <w:rPr>
      <w:rFonts w:eastAsia="Times New Roman" w:cs="Times New Roman"/>
      <w:szCs w:val="24"/>
    </w:rPr>
  </w:style>
  <w:style w:type="character" w:customStyle="1" w:styleId="abcd">
    <w:name w:val="abcd"/>
    <w:rsid w:val="00010D89"/>
  </w:style>
  <w:style w:type="character" w:customStyle="1" w:styleId="mathjax2">
    <w:name w:val="mathjax2"/>
    <w:rsid w:val="00010D89"/>
    <w:rPr>
      <w:b w:val="0"/>
      <w:bCs w:val="0"/>
      <w:i w:val="0"/>
      <w:iCs w:val="0"/>
      <w:caps w:val="0"/>
      <w:vanish w:val="0"/>
      <w:webHidden w:val="0"/>
      <w:spacing w:val="0"/>
      <w:sz w:val="24"/>
      <w:szCs w:val="24"/>
      <w:bdr w:val="none" w:sz="0" w:space="0" w:color="auto" w:frame="1"/>
      <w:specVanish w:val="0"/>
    </w:rPr>
  </w:style>
  <w:style w:type="paragraph" w:customStyle="1" w:styleId="cau0">
    <w:name w:val="cau"/>
    <w:basedOn w:val="Binhthng"/>
    <w:link w:val="cauChar1"/>
    <w:qFormat/>
    <w:rsid w:val="00010D89"/>
    <w:pPr>
      <w:spacing w:before="120" w:after="40" w:line="240" w:lineRule="auto"/>
      <w:jc w:val="both"/>
    </w:pPr>
    <w:rPr>
      <w:rFonts w:eastAsia="Times New Roman" w:cs="Times New Roman"/>
      <w:b/>
      <w:bCs/>
      <w:i/>
      <w:iCs/>
      <w:spacing w:val="6"/>
      <w:szCs w:val="24"/>
    </w:rPr>
  </w:style>
  <w:style w:type="character" w:customStyle="1" w:styleId="cauChar1">
    <w:name w:val="cau Char1"/>
    <w:link w:val="cau0"/>
    <w:locked/>
    <w:rsid w:val="00010D89"/>
    <w:rPr>
      <w:rFonts w:eastAsia="Times New Roman" w:cs="Times New Roman"/>
      <w:b/>
      <w:bCs/>
      <w:i/>
      <w:iCs/>
      <w:spacing w:val="6"/>
      <w:szCs w:val="24"/>
    </w:rPr>
  </w:style>
  <w:style w:type="character" w:customStyle="1" w:styleId="normal2Char">
    <w:name w:val="normal2 Char"/>
    <w:link w:val="normal2"/>
    <w:locked/>
    <w:rsid w:val="00010D89"/>
    <w:rPr>
      <w:szCs w:val="24"/>
      <w:lang w:val="pl-PL"/>
    </w:rPr>
  </w:style>
  <w:style w:type="paragraph" w:customStyle="1" w:styleId="normal2">
    <w:name w:val="normal2"/>
    <w:basedOn w:val="Binhthng"/>
    <w:link w:val="normal2Char"/>
    <w:qFormat/>
    <w:rsid w:val="00010D89"/>
    <w:pPr>
      <w:spacing w:before="60"/>
      <w:ind w:left="567" w:hanging="567"/>
      <w:jc w:val="both"/>
    </w:pPr>
    <w:rPr>
      <w:szCs w:val="24"/>
      <w:lang w:val="pl-PL"/>
    </w:rPr>
  </w:style>
  <w:style w:type="character" w:customStyle="1" w:styleId="Style4Char">
    <w:name w:val="Style4 Char"/>
    <w:link w:val="Style4"/>
    <w:locked/>
    <w:rsid w:val="00010D89"/>
    <w:rPr>
      <w:rFonts w:eastAsia="Times New Roman" w:cs="Times New Roman"/>
      <w:w w:val="105"/>
      <w:sz w:val="22"/>
    </w:rPr>
  </w:style>
  <w:style w:type="character" w:customStyle="1" w:styleId="questionnormal">
    <w:name w:val="questionnormal"/>
    <w:rsid w:val="00010D89"/>
    <w:rPr>
      <w:rFonts w:ascii="Times New Roman" w:hAnsi="Times New Roman" w:cs="Times New Roman"/>
    </w:rPr>
  </w:style>
  <w:style w:type="paragraph" w:customStyle="1" w:styleId="gi">
    <w:name w:val="gi"/>
    <w:basedOn w:val="Chntrang"/>
    <w:qFormat/>
    <w:rsid w:val="00010D89"/>
    <w:pPr>
      <w:tabs>
        <w:tab w:val="clear" w:pos="4320"/>
        <w:tab w:val="clear" w:pos="8640"/>
      </w:tabs>
      <w:spacing w:after="160" w:line="259" w:lineRule="auto"/>
    </w:pPr>
    <w:rPr>
      <w:rFonts w:ascii="Calibri" w:eastAsia="Calibri" w:hAnsi="Calibri"/>
      <w:sz w:val="22"/>
      <w:szCs w:val="22"/>
    </w:rPr>
  </w:style>
  <w:style w:type="paragraph" w:customStyle="1" w:styleId="Char20">
    <w:name w:val="Char20"/>
    <w:basedOn w:val="Binhthng"/>
    <w:qFormat/>
    <w:rsid w:val="00010D89"/>
    <w:pPr>
      <w:spacing w:after="160" w:line="240" w:lineRule="exact"/>
    </w:pPr>
    <w:rPr>
      <w:rFonts w:ascii="Arial" w:eastAsia="Times New Roman" w:hAnsi="Arial" w:cs="Times New Roman"/>
      <w:sz w:val="22"/>
    </w:rPr>
  </w:style>
  <w:style w:type="character" w:customStyle="1" w:styleId="SubtitleChar1">
    <w:name w:val="Subtitle Char1"/>
    <w:rsid w:val="00010D89"/>
    <w:rPr>
      <w:rFonts w:ascii="Cambria" w:eastAsia="Times New Roman" w:hAnsi="Cambria" w:cs="Times New Roman"/>
      <w:sz w:val="24"/>
      <w:szCs w:val="24"/>
    </w:rPr>
  </w:style>
  <w:style w:type="character" w:customStyle="1" w:styleId="CharChar37">
    <w:name w:val="Char Char37"/>
    <w:rsid w:val="00010D89"/>
    <w:rPr>
      <w:rFonts w:ascii=".VnTime" w:hAnsi=".VnTime"/>
      <w:sz w:val="28"/>
      <w:szCs w:val="24"/>
    </w:rPr>
  </w:style>
  <w:style w:type="paragraph" w:customStyle="1" w:styleId="Char19">
    <w:name w:val="Char19"/>
    <w:basedOn w:val="Binhthng"/>
    <w:semiHidden/>
    <w:qFormat/>
    <w:rsid w:val="00010D89"/>
    <w:pPr>
      <w:spacing w:after="160" w:line="240" w:lineRule="exact"/>
    </w:pPr>
    <w:rPr>
      <w:rFonts w:ascii="Arial" w:eastAsia="Times New Roman" w:hAnsi="Arial" w:cs="Times New Roman"/>
      <w:szCs w:val="24"/>
    </w:rPr>
  </w:style>
  <w:style w:type="character" w:customStyle="1" w:styleId="Tiu2">
    <w:name w:val="Tiêu đề #2_"/>
    <w:link w:val="Tiu20"/>
    <w:locked/>
    <w:rsid w:val="00010D89"/>
    <w:rPr>
      <w:rFonts w:ascii="Constantia" w:eastAsia="Constantia" w:hAnsi="Constantia" w:cs="Constantia"/>
      <w:shd w:val="clear" w:color="auto" w:fill="FFFFFF"/>
    </w:rPr>
  </w:style>
  <w:style w:type="paragraph" w:customStyle="1" w:styleId="Tiu20">
    <w:name w:val="Tiêu đề #2"/>
    <w:basedOn w:val="Binhthng"/>
    <w:link w:val="Tiu2"/>
    <w:qFormat/>
    <w:rsid w:val="00010D89"/>
    <w:pPr>
      <w:widowControl w:val="0"/>
      <w:shd w:val="clear" w:color="auto" w:fill="FFFFFF"/>
      <w:spacing w:line="0" w:lineRule="atLeast"/>
      <w:jc w:val="right"/>
      <w:outlineLvl w:val="1"/>
    </w:pPr>
    <w:rPr>
      <w:rFonts w:ascii="Constantia" w:eastAsia="Constantia" w:hAnsi="Constantia" w:cs="Constantia"/>
    </w:rPr>
  </w:style>
  <w:style w:type="character" w:customStyle="1" w:styleId="Tiu22">
    <w:name w:val="Tiêu đề #2 (2)_"/>
    <w:link w:val="Tiu220"/>
    <w:locked/>
    <w:rsid w:val="00010D89"/>
    <w:rPr>
      <w:shd w:val="clear" w:color="auto" w:fill="FFFFFF"/>
    </w:rPr>
  </w:style>
  <w:style w:type="paragraph" w:customStyle="1" w:styleId="Tiu220">
    <w:name w:val="Tiêu đề #2 (2)"/>
    <w:basedOn w:val="Binhthng"/>
    <w:link w:val="Tiu22"/>
    <w:qFormat/>
    <w:rsid w:val="00010D89"/>
    <w:pPr>
      <w:widowControl w:val="0"/>
      <w:shd w:val="clear" w:color="auto" w:fill="FFFFFF"/>
      <w:spacing w:line="0" w:lineRule="atLeast"/>
      <w:jc w:val="right"/>
      <w:outlineLvl w:val="1"/>
    </w:pPr>
  </w:style>
  <w:style w:type="character" w:customStyle="1" w:styleId="Vnbnnidung12">
    <w:name w:val="Văn bản nội dung (12)_"/>
    <w:link w:val="Vnbnnidung120"/>
    <w:uiPriority w:val="99"/>
    <w:locked/>
    <w:rsid w:val="00010D89"/>
    <w:rPr>
      <w:rFonts w:ascii="Constantia" w:eastAsia="Constantia" w:hAnsi="Constantia" w:cs="Constantia"/>
      <w:shd w:val="clear" w:color="auto" w:fill="FFFFFF"/>
    </w:rPr>
  </w:style>
  <w:style w:type="paragraph" w:customStyle="1" w:styleId="Vnbnnidung120">
    <w:name w:val="Văn bản nội dung (12)"/>
    <w:basedOn w:val="Binhthng"/>
    <w:link w:val="Vnbnnidung12"/>
    <w:uiPriority w:val="99"/>
    <w:qFormat/>
    <w:rsid w:val="00010D89"/>
    <w:pPr>
      <w:widowControl w:val="0"/>
      <w:shd w:val="clear" w:color="auto" w:fill="FFFFFF"/>
      <w:spacing w:line="0" w:lineRule="atLeast"/>
    </w:pPr>
    <w:rPr>
      <w:rFonts w:ascii="Constantia" w:eastAsia="Constantia" w:hAnsi="Constantia" w:cs="Constantia"/>
    </w:rPr>
  </w:style>
  <w:style w:type="character" w:customStyle="1" w:styleId="Tiu1">
    <w:name w:val="Tiêu đề #1_"/>
    <w:link w:val="Tiu10"/>
    <w:locked/>
    <w:rsid w:val="00010D89"/>
    <w:rPr>
      <w:rFonts w:ascii="Candara" w:eastAsia="Candara" w:hAnsi="Candara" w:cs="Candara"/>
      <w:b/>
      <w:bCs/>
      <w:spacing w:val="-10"/>
      <w:sz w:val="38"/>
      <w:szCs w:val="38"/>
      <w:shd w:val="clear" w:color="auto" w:fill="FFFFFF"/>
    </w:rPr>
  </w:style>
  <w:style w:type="paragraph" w:customStyle="1" w:styleId="Tiu10">
    <w:name w:val="Tiêu đề #1"/>
    <w:basedOn w:val="Binhthng"/>
    <w:link w:val="Tiu1"/>
    <w:qFormat/>
    <w:rsid w:val="00010D89"/>
    <w:pPr>
      <w:widowControl w:val="0"/>
      <w:shd w:val="clear" w:color="auto" w:fill="FFFFFF"/>
      <w:spacing w:line="0" w:lineRule="atLeast"/>
      <w:ind w:hanging="420"/>
      <w:outlineLvl w:val="0"/>
    </w:pPr>
    <w:rPr>
      <w:rFonts w:ascii="Candara" w:eastAsia="Candara" w:hAnsi="Candara" w:cs="Candara"/>
      <w:b/>
      <w:bCs/>
      <w:spacing w:val="-10"/>
      <w:sz w:val="38"/>
      <w:szCs w:val="38"/>
    </w:rPr>
  </w:style>
  <w:style w:type="character" w:customStyle="1" w:styleId="Tiu32">
    <w:name w:val="Tiêu đề #3 (2)_"/>
    <w:link w:val="Tiu320"/>
    <w:locked/>
    <w:rsid w:val="00010D89"/>
    <w:rPr>
      <w:b/>
      <w:bCs/>
      <w:sz w:val="28"/>
      <w:szCs w:val="28"/>
      <w:shd w:val="clear" w:color="auto" w:fill="FFFFFF"/>
    </w:rPr>
  </w:style>
  <w:style w:type="paragraph" w:customStyle="1" w:styleId="Tiu320">
    <w:name w:val="Tiêu đề #3 (2)"/>
    <w:basedOn w:val="Binhthng"/>
    <w:link w:val="Tiu32"/>
    <w:qFormat/>
    <w:rsid w:val="00010D89"/>
    <w:pPr>
      <w:widowControl w:val="0"/>
      <w:shd w:val="clear" w:color="auto" w:fill="FFFFFF"/>
      <w:spacing w:line="0" w:lineRule="atLeast"/>
      <w:jc w:val="center"/>
      <w:outlineLvl w:val="2"/>
    </w:pPr>
    <w:rPr>
      <w:b/>
      <w:bCs/>
      <w:sz w:val="28"/>
      <w:szCs w:val="28"/>
    </w:rPr>
  </w:style>
  <w:style w:type="character" w:customStyle="1" w:styleId="Tiu3">
    <w:name w:val="Tiêu đề #3_"/>
    <w:link w:val="Tiu30"/>
    <w:uiPriority w:val="99"/>
    <w:locked/>
    <w:rsid w:val="00010D89"/>
    <w:rPr>
      <w:rFonts w:ascii="Candara" w:eastAsia="Candara" w:hAnsi="Candara" w:cs="Candara"/>
      <w:b/>
      <w:bCs/>
      <w:sz w:val="28"/>
      <w:szCs w:val="28"/>
      <w:shd w:val="clear" w:color="auto" w:fill="FFFFFF"/>
    </w:rPr>
  </w:style>
  <w:style w:type="paragraph" w:customStyle="1" w:styleId="Tiu30">
    <w:name w:val="Tiêu đề #3"/>
    <w:basedOn w:val="Binhthng"/>
    <w:link w:val="Tiu3"/>
    <w:uiPriority w:val="99"/>
    <w:qFormat/>
    <w:rsid w:val="00010D89"/>
    <w:pPr>
      <w:widowControl w:val="0"/>
      <w:shd w:val="clear" w:color="auto" w:fill="FFFFFF"/>
      <w:spacing w:line="365" w:lineRule="exact"/>
      <w:ind w:hanging="580"/>
      <w:outlineLvl w:val="2"/>
    </w:pPr>
    <w:rPr>
      <w:rFonts w:ascii="Candara" w:eastAsia="Candara" w:hAnsi="Candara" w:cs="Candara"/>
      <w:b/>
      <w:bCs/>
      <w:sz w:val="28"/>
      <w:szCs w:val="28"/>
    </w:rPr>
  </w:style>
  <w:style w:type="character" w:customStyle="1" w:styleId="Mclc">
    <w:name w:val="Mục lục_"/>
    <w:link w:val="Mclc0"/>
    <w:locked/>
    <w:rsid w:val="00010D89"/>
    <w:rPr>
      <w:shd w:val="clear" w:color="auto" w:fill="FFFFFF"/>
    </w:rPr>
  </w:style>
  <w:style w:type="paragraph" w:customStyle="1" w:styleId="Mclc0">
    <w:name w:val="Mục lục"/>
    <w:basedOn w:val="Binhthng"/>
    <w:link w:val="Mclc"/>
    <w:qFormat/>
    <w:rsid w:val="00010D89"/>
    <w:pPr>
      <w:widowControl w:val="0"/>
      <w:shd w:val="clear" w:color="auto" w:fill="FFFFFF"/>
      <w:spacing w:line="0" w:lineRule="atLeast"/>
      <w:ind w:hanging="480"/>
      <w:jc w:val="both"/>
    </w:pPr>
  </w:style>
  <w:style w:type="character" w:customStyle="1" w:styleId="Mclc2">
    <w:name w:val="Mục lục (2)_"/>
    <w:link w:val="Mclc20"/>
    <w:locked/>
    <w:rsid w:val="00010D89"/>
    <w:rPr>
      <w:spacing w:val="-20"/>
      <w:sz w:val="34"/>
      <w:szCs w:val="34"/>
      <w:shd w:val="clear" w:color="auto" w:fill="FFFFFF"/>
    </w:rPr>
  </w:style>
  <w:style w:type="paragraph" w:customStyle="1" w:styleId="Mclc20">
    <w:name w:val="Mục lục (2)"/>
    <w:basedOn w:val="Binhthng"/>
    <w:link w:val="Mclc2"/>
    <w:qFormat/>
    <w:rsid w:val="00010D89"/>
    <w:pPr>
      <w:widowControl w:val="0"/>
      <w:shd w:val="clear" w:color="auto" w:fill="FFFFFF"/>
      <w:spacing w:line="0" w:lineRule="atLeast"/>
      <w:jc w:val="both"/>
    </w:pPr>
    <w:rPr>
      <w:spacing w:val="-20"/>
      <w:sz w:val="34"/>
      <w:szCs w:val="34"/>
    </w:rPr>
  </w:style>
  <w:style w:type="character" w:customStyle="1" w:styleId="Vnbnnidung5">
    <w:name w:val="Văn bản nội dung (5)_"/>
    <w:link w:val="Vnbnnidung50"/>
    <w:locked/>
    <w:rsid w:val="00010D89"/>
    <w:rPr>
      <w:rFonts w:ascii="Candara" w:eastAsia="Candara" w:hAnsi="Candara" w:cs="Candara"/>
      <w:b/>
      <w:bCs/>
      <w:sz w:val="28"/>
      <w:szCs w:val="28"/>
      <w:shd w:val="clear" w:color="auto" w:fill="FFFFFF"/>
    </w:rPr>
  </w:style>
  <w:style w:type="paragraph" w:customStyle="1" w:styleId="Vnbnnidung50">
    <w:name w:val="Văn bản nội dung (5)"/>
    <w:basedOn w:val="Binhthng"/>
    <w:link w:val="Vnbnnidung5"/>
    <w:qFormat/>
    <w:rsid w:val="00010D89"/>
    <w:pPr>
      <w:widowControl w:val="0"/>
      <w:shd w:val="clear" w:color="auto" w:fill="FFFFFF"/>
      <w:spacing w:line="0" w:lineRule="atLeast"/>
      <w:ind w:hanging="540"/>
      <w:jc w:val="both"/>
    </w:pPr>
    <w:rPr>
      <w:rFonts w:ascii="Candara" w:eastAsia="Candara" w:hAnsi="Candara" w:cs="Candara"/>
      <w:b/>
      <w:bCs/>
      <w:sz w:val="28"/>
      <w:szCs w:val="28"/>
    </w:rPr>
  </w:style>
  <w:style w:type="character" w:customStyle="1" w:styleId="Vnbnnidung7">
    <w:name w:val="Văn bản nội dung (7)_"/>
    <w:link w:val="Vnbnnidung70"/>
    <w:locked/>
    <w:rsid w:val="00010D89"/>
    <w:rPr>
      <w:b/>
      <w:bCs/>
      <w:shd w:val="clear" w:color="auto" w:fill="FFFFFF"/>
    </w:rPr>
  </w:style>
  <w:style w:type="paragraph" w:customStyle="1" w:styleId="Vnbnnidung70">
    <w:name w:val="Văn bản nội dung (7)"/>
    <w:basedOn w:val="Binhthng"/>
    <w:link w:val="Vnbnnidung7"/>
    <w:qFormat/>
    <w:rsid w:val="00010D89"/>
    <w:pPr>
      <w:widowControl w:val="0"/>
      <w:shd w:val="clear" w:color="auto" w:fill="FFFFFF"/>
      <w:spacing w:line="370" w:lineRule="exact"/>
      <w:jc w:val="both"/>
    </w:pPr>
    <w:rPr>
      <w:b/>
      <w:bCs/>
    </w:rPr>
  </w:style>
  <w:style w:type="character" w:customStyle="1" w:styleId="Vnbnnidung8">
    <w:name w:val="Văn bản nội dung (8)_"/>
    <w:link w:val="Vnbnnidung80"/>
    <w:uiPriority w:val="99"/>
    <w:locked/>
    <w:rsid w:val="00010D89"/>
    <w:rPr>
      <w:shd w:val="clear" w:color="auto" w:fill="FFFFFF"/>
    </w:rPr>
  </w:style>
  <w:style w:type="paragraph" w:customStyle="1" w:styleId="Vnbnnidung80">
    <w:name w:val="Văn bản nội dung (8)"/>
    <w:basedOn w:val="Binhthng"/>
    <w:link w:val="Vnbnnidung8"/>
    <w:uiPriority w:val="99"/>
    <w:qFormat/>
    <w:rsid w:val="00010D89"/>
    <w:pPr>
      <w:widowControl w:val="0"/>
      <w:shd w:val="clear" w:color="auto" w:fill="FFFFFF"/>
      <w:spacing w:line="0" w:lineRule="atLeast"/>
      <w:jc w:val="both"/>
    </w:pPr>
  </w:style>
  <w:style w:type="character" w:customStyle="1" w:styleId="Vnbnnidung10">
    <w:name w:val="Văn bản nội dung (10)_"/>
    <w:link w:val="Vnbnnidung100"/>
    <w:locked/>
    <w:rsid w:val="00010D89"/>
    <w:rPr>
      <w:b/>
      <w:bCs/>
      <w:shd w:val="clear" w:color="auto" w:fill="FFFFFF"/>
    </w:rPr>
  </w:style>
  <w:style w:type="paragraph" w:customStyle="1" w:styleId="Vnbnnidung100">
    <w:name w:val="Văn bản nội dung (10)"/>
    <w:basedOn w:val="Binhthng"/>
    <w:link w:val="Vnbnnidung10"/>
    <w:qFormat/>
    <w:rsid w:val="00010D89"/>
    <w:pPr>
      <w:widowControl w:val="0"/>
      <w:shd w:val="clear" w:color="auto" w:fill="FFFFFF"/>
      <w:spacing w:line="365" w:lineRule="exact"/>
      <w:jc w:val="both"/>
    </w:pPr>
    <w:rPr>
      <w:b/>
      <w:bCs/>
    </w:rPr>
  </w:style>
  <w:style w:type="character" w:customStyle="1" w:styleId="Vnbnnidung11">
    <w:name w:val="Văn bản nội dung (11)_"/>
    <w:link w:val="Vnbnnidung110"/>
    <w:locked/>
    <w:rsid w:val="00010D89"/>
    <w:rPr>
      <w:b/>
      <w:bCs/>
      <w:shd w:val="clear" w:color="auto" w:fill="FFFFFF"/>
    </w:rPr>
  </w:style>
  <w:style w:type="paragraph" w:customStyle="1" w:styleId="Vnbnnidung110">
    <w:name w:val="Văn bản nội dung (11)"/>
    <w:basedOn w:val="Binhthng"/>
    <w:link w:val="Vnbnnidung11"/>
    <w:qFormat/>
    <w:rsid w:val="00010D89"/>
    <w:pPr>
      <w:widowControl w:val="0"/>
      <w:shd w:val="clear" w:color="auto" w:fill="FFFFFF"/>
      <w:spacing w:line="0" w:lineRule="atLeast"/>
    </w:pPr>
    <w:rPr>
      <w:b/>
      <w:bCs/>
    </w:rPr>
  </w:style>
  <w:style w:type="character" w:customStyle="1" w:styleId="Vnbnnidung13">
    <w:name w:val="Văn bản nội dung (13)_"/>
    <w:link w:val="Vnbnnidung130"/>
    <w:uiPriority w:val="99"/>
    <w:locked/>
    <w:rsid w:val="00010D89"/>
    <w:rPr>
      <w:rFonts w:ascii="Arial" w:hAnsi="Arial" w:cs="Arial"/>
      <w:shd w:val="clear" w:color="auto" w:fill="FFFFFF"/>
    </w:rPr>
  </w:style>
  <w:style w:type="paragraph" w:customStyle="1" w:styleId="Vnbnnidung130">
    <w:name w:val="Văn bản nội dung (13)"/>
    <w:basedOn w:val="Binhthng"/>
    <w:link w:val="Vnbnnidung13"/>
    <w:uiPriority w:val="99"/>
    <w:qFormat/>
    <w:rsid w:val="00010D89"/>
    <w:pPr>
      <w:widowControl w:val="0"/>
      <w:shd w:val="clear" w:color="auto" w:fill="FFFFFF"/>
      <w:spacing w:line="403" w:lineRule="exact"/>
      <w:jc w:val="both"/>
    </w:pPr>
    <w:rPr>
      <w:rFonts w:ascii="Arial" w:hAnsi="Arial" w:cs="Arial"/>
    </w:rPr>
  </w:style>
  <w:style w:type="character" w:customStyle="1" w:styleId="Vnbnnidung14">
    <w:name w:val="Văn bản nội dung (14)_"/>
    <w:link w:val="Vnbnnidung140"/>
    <w:locked/>
    <w:rsid w:val="00010D89"/>
    <w:rPr>
      <w:rFonts w:ascii="Candara" w:eastAsia="Candara" w:hAnsi="Candara" w:cs="Candara"/>
      <w:b/>
      <w:bCs/>
      <w:spacing w:val="-10"/>
      <w:shd w:val="clear" w:color="auto" w:fill="FFFFFF"/>
    </w:rPr>
  </w:style>
  <w:style w:type="paragraph" w:customStyle="1" w:styleId="Vnbnnidung140">
    <w:name w:val="Văn bản nội dung (14)"/>
    <w:basedOn w:val="Binhthng"/>
    <w:link w:val="Vnbnnidung14"/>
    <w:qFormat/>
    <w:rsid w:val="00010D89"/>
    <w:pPr>
      <w:widowControl w:val="0"/>
      <w:shd w:val="clear" w:color="auto" w:fill="FFFFFF"/>
      <w:spacing w:line="365" w:lineRule="exact"/>
      <w:jc w:val="both"/>
    </w:pPr>
    <w:rPr>
      <w:rFonts w:ascii="Candara" w:eastAsia="Candara" w:hAnsi="Candara" w:cs="Candara"/>
      <w:b/>
      <w:bCs/>
      <w:spacing w:val="-10"/>
    </w:rPr>
  </w:style>
  <w:style w:type="character" w:customStyle="1" w:styleId="Vnbnnidung17">
    <w:name w:val="Văn bản nội dung (17)_"/>
    <w:link w:val="Vnbnnidung170"/>
    <w:locked/>
    <w:rsid w:val="00010D89"/>
    <w:rPr>
      <w:rFonts w:ascii="Trebuchet MS" w:eastAsia="Trebuchet MS" w:hAnsi="Trebuchet MS" w:cs="Trebuchet MS"/>
      <w:shd w:val="clear" w:color="auto" w:fill="FFFFFF"/>
    </w:rPr>
  </w:style>
  <w:style w:type="paragraph" w:customStyle="1" w:styleId="Vnbnnidung170">
    <w:name w:val="Văn bản nội dung (17)"/>
    <w:basedOn w:val="Binhthng"/>
    <w:link w:val="Vnbnnidung17"/>
    <w:qFormat/>
    <w:rsid w:val="00010D89"/>
    <w:pPr>
      <w:widowControl w:val="0"/>
      <w:shd w:val="clear" w:color="auto" w:fill="FFFFFF"/>
      <w:spacing w:line="0" w:lineRule="atLeast"/>
    </w:pPr>
    <w:rPr>
      <w:rFonts w:ascii="Trebuchet MS" w:eastAsia="Trebuchet MS" w:hAnsi="Trebuchet MS" w:cs="Trebuchet MS"/>
    </w:rPr>
  </w:style>
  <w:style w:type="character" w:customStyle="1" w:styleId="Vnbnnidung16">
    <w:name w:val="Văn bản nội dung (16)_"/>
    <w:link w:val="Vnbnnidung160"/>
    <w:locked/>
    <w:rsid w:val="00010D89"/>
    <w:rPr>
      <w:rFonts w:ascii="Tahoma" w:eastAsia="Tahoma" w:hAnsi="Tahoma" w:cs="Tahoma"/>
      <w:w w:val="80"/>
      <w:sz w:val="12"/>
      <w:szCs w:val="12"/>
      <w:shd w:val="clear" w:color="auto" w:fill="FFFFFF"/>
    </w:rPr>
  </w:style>
  <w:style w:type="paragraph" w:customStyle="1" w:styleId="Vnbnnidung160">
    <w:name w:val="Văn bản nội dung (16)"/>
    <w:basedOn w:val="Binhthng"/>
    <w:link w:val="Vnbnnidung16"/>
    <w:qFormat/>
    <w:rsid w:val="00010D89"/>
    <w:pPr>
      <w:widowControl w:val="0"/>
      <w:shd w:val="clear" w:color="auto" w:fill="FFFFFF"/>
      <w:spacing w:line="0" w:lineRule="atLeast"/>
      <w:jc w:val="both"/>
    </w:pPr>
    <w:rPr>
      <w:rFonts w:ascii="Tahoma" w:eastAsia="Tahoma" w:hAnsi="Tahoma" w:cs="Tahoma"/>
      <w:w w:val="80"/>
      <w:sz w:val="12"/>
      <w:szCs w:val="12"/>
    </w:rPr>
  </w:style>
  <w:style w:type="character" w:customStyle="1" w:styleId="Vnbnnidung22">
    <w:name w:val="Văn bản nội dung (22)_"/>
    <w:link w:val="Vnbnnidung220"/>
    <w:locked/>
    <w:rsid w:val="00010D89"/>
    <w:rPr>
      <w:sz w:val="23"/>
      <w:szCs w:val="23"/>
      <w:shd w:val="clear" w:color="auto" w:fill="FFFFFF"/>
    </w:rPr>
  </w:style>
  <w:style w:type="paragraph" w:customStyle="1" w:styleId="Vnbnnidung220">
    <w:name w:val="Văn bản nội dung (22)"/>
    <w:basedOn w:val="Binhthng"/>
    <w:link w:val="Vnbnnidung22"/>
    <w:qFormat/>
    <w:rsid w:val="00010D89"/>
    <w:pPr>
      <w:widowControl w:val="0"/>
      <w:shd w:val="clear" w:color="auto" w:fill="FFFFFF"/>
      <w:spacing w:line="0" w:lineRule="atLeast"/>
    </w:pPr>
    <w:rPr>
      <w:sz w:val="23"/>
      <w:szCs w:val="23"/>
    </w:rPr>
  </w:style>
  <w:style w:type="character" w:customStyle="1" w:styleId="Vnbnnidung18">
    <w:name w:val="Văn bản nội dung (18)_"/>
    <w:link w:val="Vnbnnidung180"/>
    <w:locked/>
    <w:rsid w:val="00010D89"/>
    <w:rPr>
      <w:b/>
      <w:bCs/>
      <w:sz w:val="32"/>
      <w:szCs w:val="32"/>
      <w:shd w:val="clear" w:color="auto" w:fill="FFFFFF"/>
    </w:rPr>
  </w:style>
  <w:style w:type="paragraph" w:customStyle="1" w:styleId="Vnbnnidung180">
    <w:name w:val="Văn bản nội dung (18)"/>
    <w:basedOn w:val="Binhthng"/>
    <w:link w:val="Vnbnnidung18"/>
    <w:qFormat/>
    <w:rsid w:val="00010D89"/>
    <w:pPr>
      <w:widowControl w:val="0"/>
      <w:shd w:val="clear" w:color="auto" w:fill="FFFFFF"/>
      <w:spacing w:line="360" w:lineRule="exact"/>
      <w:jc w:val="both"/>
    </w:pPr>
    <w:rPr>
      <w:b/>
      <w:bCs/>
      <w:sz w:val="32"/>
      <w:szCs w:val="32"/>
    </w:rPr>
  </w:style>
  <w:style w:type="character" w:customStyle="1" w:styleId="Vnbnnidung19">
    <w:name w:val="Văn bản nội dung (19)_"/>
    <w:link w:val="Vnbnnidung190"/>
    <w:locked/>
    <w:rsid w:val="00010D89"/>
    <w:rPr>
      <w:shd w:val="clear" w:color="auto" w:fill="FFFFFF"/>
    </w:rPr>
  </w:style>
  <w:style w:type="paragraph" w:customStyle="1" w:styleId="Vnbnnidung190">
    <w:name w:val="Văn bản nội dung (19)"/>
    <w:basedOn w:val="Binhthng"/>
    <w:link w:val="Vnbnnidung19"/>
    <w:qFormat/>
    <w:rsid w:val="00010D89"/>
    <w:pPr>
      <w:widowControl w:val="0"/>
      <w:shd w:val="clear" w:color="auto" w:fill="FFFFFF"/>
      <w:spacing w:line="360" w:lineRule="exact"/>
      <w:jc w:val="both"/>
    </w:pPr>
  </w:style>
  <w:style w:type="character" w:customStyle="1" w:styleId="Vnbnnidung210">
    <w:name w:val="Văn bản nội dung (21)_"/>
    <w:link w:val="Vnbnnidung211"/>
    <w:locked/>
    <w:rsid w:val="00010D89"/>
    <w:rPr>
      <w:b/>
      <w:bCs/>
      <w:shd w:val="clear" w:color="auto" w:fill="FFFFFF"/>
    </w:rPr>
  </w:style>
  <w:style w:type="paragraph" w:customStyle="1" w:styleId="Vnbnnidung211">
    <w:name w:val="Văn bản nội dung (21)"/>
    <w:basedOn w:val="Binhthng"/>
    <w:link w:val="Vnbnnidung210"/>
    <w:qFormat/>
    <w:rsid w:val="00010D89"/>
    <w:pPr>
      <w:widowControl w:val="0"/>
      <w:shd w:val="clear" w:color="auto" w:fill="FFFFFF"/>
      <w:spacing w:line="0" w:lineRule="atLeast"/>
      <w:jc w:val="both"/>
    </w:pPr>
    <w:rPr>
      <w:b/>
      <w:bCs/>
    </w:rPr>
  </w:style>
  <w:style w:type="character" w:customStyle="1" w:styleId="Tiu33">
    <w:name w:val="Tiêu đề #3 (3)_"/>
    <w:link w:val="Tiu330"/>
    <w:locked/>
    <w:rsid w:val="00010D89"/>
    <w:rPr>
      <w:rFonts w:ascii="Candara" w:eastAsia="Candara" w:hAnsi="Candara" w:cs="Candara"/>
      <w:b/>
      <w:bCs/>
      <w:sz w:val="28"/>
      <w:szCs w:val="28"/>
      <w:shd w:val="clear" w:color="auto" w:fill="FFFFFF"/>
    </w:rPr>
  </w:style>
  <w:style w:type="paragraph" w:customStyle="1" w:styleId="Tiu330">
    <w:name w:val="Tiêu đề #3 (3)"/>
    <w:basedOn w:val="Binhthng"/>
    <w:link w:val="Tiu33"/>
    <w:qFormat/>
    <w:rsid w:val="00010D89"/>
    <w:pPr>
      <w:widowControl w:val="0"/>
      <w:shd w:val="clear" w:color="auto" w:fill="FFFFFF"/>
      <w:spacing w:line="346" w:lineRule="exact"/>
      <w:ind w:hanging="500"/>
      <w:outlineLvl w:val="2"/>
    </w:pPr>
    <w:rPr>
      <w:rFonts w:ascii="Candara" w:eastAsia="Candara" w:hAnsi="Candara" w:cs="Candara"/>
      <w:b/>
      <w:bCs/>
      <w:sz w:val="28"/>
      <w:szCs w:val="28"/>
    </w:rPr>
  </w:style>
  <w:style w:type="character" w:customStyle="1" w:styleId="Vnbnnidung20">
    <w:name w:val="Văn bản nội dung (2)"/>
    <w:rsid w:val="00010D89"/>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Tiu2TimesNewRoman">
    <w:name w:val="Tiêu đề #2 + Times New Roman"/>
    <w:rsid w:val="00010D89"/>
    <w:rPr>
      <w:rFonts w:ascii="Times New Roman" w:eastAsia="Times New Roman" w:hAnsi="Times New Roman" w:cs="Times New Roman"/>
      <w:color w:val="000000"/>
      <w:spacing w:val="0"/>
      <w:w w:val="100"/>
      <w:position w:val="0"/>
      <w:shd w:val="clear" w:color="auto" w:fill="FFFFFF"/>
      <w:lang w:val="vi-VN" w:eastAsia="vi-VN" w:bidi="vi-VN"/>
    </w:rPr>
  </w:style>
  <w:style w:type="character" w:customStyle="1" w:styleId="Tiu22Constantia">
    <w:name w:val="Tiêu đề #2 (2) + Constantia"/>
    <w:rsid w:val="00010D89"/>
    <w:rPr>
      <w:rFonts w:ascii="Constantia" w:eastAsia="Constantia" w:hAnsi="Constantia" w:cs="Constantia"/>
      <w:color w:val="000000"/>
      <w:spacing w:val="0"/>
      <w:w w:val="100"/>
      <w:position w:val="0"/>
      <w:shd w:val="clear" w:color="auto" w:fill="FFFFFF"/>
      <w:lang w:val="vi-VN" w:eastAsia="vi-VN" w:bidi="vi-VN"/>
    </w:rPr>
  </w:style>
  <w:style w:type="character" w:customStyle="1" w:styleId="Vnbnnidung12TimesNewRoman">
    <w:name w:val="Văn bản nội dung (12) + Times New Roman"/>
    <w:rsid w:val="00010D89"/>
    <w:rPr>
      <w:rFonts w:ascii="Times New Roman" w:eastAsia="Times New Roman" w:hAnsi="Times New Roman" w:cs="Times New Roman"/>
      <w:color w:val="000000"/>
      <w:spacing w:val="0"/>
      <w:w w:val="100"/>
      <w:position w:val="0"/>
      <w:shd w:val="clear" w:color="auto" w:fill="FFFFFF"/>
      <w:lang w:val="vi-VN" w:eastAsia="vi-VN" w:bidi="vi-VN"/>
    </w:rPr>
  </w:style>
  <w:style w:type="character" w:customStyle="1" w:styleId="Vnbnnidung9">
    <w:name w:val="Văn bản nội dung (9)"/>
    <w:rsid w:val="00010D89"/>
    <w:rPr>
      <w:rFonts w:ascii="Constantia" w:eastAsia="Constantia" w:hAnsi="Constantia" w:cs="Constantia" w:hint="default"/>
      <w:b w:val="0"/>
      <w:bCs w:val="0"/>
      <w:i w:val="0"/>
      <w:iCs w:val="0"/>
      <w:smallCaps w:val="0"/>
      <w:strike w:val="0"/>
      <w:dstrike w:val="0"/>
      <w:sz w:val="14"/>
      <w:szCs w:val="14"/>
      <w:u w:val="none"/>
      <w:effect w:val="none"/>
    </w:rPr>
  </w:style>
  <w:style w:type="character" w:customStyle="1" w:styleId="Vnbnnidung3">
    <w:name w:val="Văn bản nội dung (3)"/>
    <w:rsid w:val="00010D89"/>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30">
    <w:name w:val="Văn bản nội dung (3)_"/>
    <w:rsid w:val="00010D89"/>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3Constantia">
    <w:name w:val="Văn bản nội dung (3) + Constantia"/>
    <w:aliases w:val="11 pt,Văn bản nội dung (6) + Constantia,Văn bản nội dung (7) + Tahoma,Văn bản nội dung (18) + Constantia"/>
    <w:rsid w:val="00010D89"/>
    <w:rPr>
      <w:rFonts w:ascii="Constantia" w:eastAsia="Constantia" w:hAnsi="Constantia" w:cs="Constantia"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4">
    <w:name w:val="Văn bản nội dung (4)_"/>
    <w:rsid w:val="00010D89"/>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Vnbnnidung40">
    <w:name w:val="Văn bản nội dung (4)"/>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4Gincch0pt">
    <w:name w:val="Văn bản nội dung (4) + Giãn cách 0 pt"/>
    <w:rsid w:val="00010D89"/>
    <w:rPr>
      <w:rFonts w:ascii="Times New Roman" w:eastAsia="Times New Roman" w:hAnsi="Times New Roman" w:cs="Times New Roman" w:hint="default"/>
      <w:b w:val="0"/>
      <w:bCs w:val="0"/>
      <w:i w:val="0"/>
      <w:iCs w:val="0"/>
      <w:smallCaps w:val="0"/>
      <w:strike w:val="0"/>
      <w:dstrike w:val="0"/>
      <w:color w:val="000000"/>
      <w:spacing w:val="-10"/>
      <w:w w:val="100"/>
      <w:position w:val="0"/>
      <w:sz w:val="24"/>
      <w:szCs w:val="24"/>
      <w:u w:val="none"/>
      <w:effect w:val="none"/>
      <w:lang w:val="vi-VN" w:eastAsia="vi-VN" w:bidi="vi-VN"/>
    </w:rPr>
  </w:style>
  <w:style w:type="character" w:customStyle="1" w:styleId="Mclc12pt">
    <w:name w:val="Mục lục + 12 pt"/>
    <w:rsid w:val="00010D89"/>
    <w:rPr>
      <w:rFonts w:eastAsia="Times New Roman"/>
      <w:color w:val="000000"/>
      <w:spacing w:val="0"/>
      <w:w w:val="100"/>
      <w:position w:val="0"/>
      <w:sz w:val="24"/>
      <w:szCs w:val="24"/>
      <w:shd w:val="clear" w:color="auto" w:fill="FFFFFF"/>
      <w:lang w:val="vi-VN" w:eastAsia="vi-VN" w:bidi="vi-VN"/>
    </w:rPr>
  </w:style>
  <w:style w:type="character" w:customStyle="1" w:styleId="MclcConstantia">
    <w:name w:val="Mục lục + Constantia"/>
    <w:rsid w:val="00010D89"/>
    <w:rPr>
      <w:rFonts w:ascii="Constantia" w:eastAsia="Constantia" w:hAnsi="Constantia" w:cs="Constantia"/>
      <w:color w:val="000000"/>
      <w:spacing w:val="0"/>
      <w:w w:val="100"/>
      <w:position w:val="0"/>
      <w:shd w:val="clear" w:color="auto" w:fill="FFFFFF"/>
      <w:lang w:val="vi-VN" w:eastAsia="vi-VN" w:bidi="vi-VN"/>
    </w:rPr>
  </w:style>
  <w:style w:type="character" w:customStyle="1" w:styleId="Vnbnnidung6">
    <w:name w:val="Văn bản nội dung (6)_"/>
    <w:link w:val="Vnbnnidung61"/>
    <w:uiPriority w:val="99"/>
    <w:rsid w:val="00010D89"/>
    <w:rPr>
      <w:b/>
      <w:bCs/>
      <w:sz w:val="23"/>
      <w:szCs w:val="23"/>
      <w:shd w:val="clear" w:color="auto" w:fill="FFFFFF"/>
    </w:rPr>
  </w:style>
  <w:style w:type="character" w:customStyle="1" w:styleId="Vnbnnidung611pt">
    <w:name w:val="Văn bản nội dung (6) + 11 pt"/>
    <w:aliases w:val="Không in đậm,Văn bản nội dung (6) + 12 pt,Văn bản nội dung (6) + 17 pt,Văn bản nội dung (6) + 18 pt,Văn bản nội dung (7) + 11 pt,Văn bản nội dung (5) + Times New Roman,17 pt,Tỉ lệ 150%,Văn bản nội dung (7) + 17 pt"/>
    <w:rsid w:val="00010D89"/>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7115pt">
    <w:name w:val="Văn bản nội dung (7) + 11.5 pt"/>
    <w:rsid w:val="00010D89"/>
    <w:rPr>
      <w:rFonts w:eastAsia="Times New Roman"/>
      <w:b/>
      <w:bCs/>
      <w:color w:val="000000"/>
      <w:spacing w:val="0"/>
      <w:w w:val="100"/>
      <w:position w:val="0"/>
      <w:sz w:val="23"/>
      <w:szCs w:val="23"/>
      <w:shd w:val="clear" w:color="auto" w:fill="FFFFFF"/>
      <w:lang w:val="vi-VN" w:eastAsia="vi-VN" w:bidi="vi-VN"/>
    </w:rPr>
  </w:style>
  <w:style w:type="character" w:customStyle="1" w:styleId="Vnbnnidung6Khnginm">
    <w:name w:val="Văn bản nội dung (6) + Không in đậm"/>
    <w:rsid w:val="00010D89"/>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lang w:val="vi-VN" w:eastAsia="vi-VN" w:bidi="vi-VN"/>
    </w:rPr>
  </w:style>
  <w:style w:type="character" w:customStyle="1" w:styleId="Vnbnnidung7Khnginm">
    <w:name w:val="Văn bản nội dung (7) + Không in đậm"/>
    <w:rsid w:val="00010D89"/>
    <w:rPr>
      <w:rFonts w:eastAsia="Times New Roman"/>
      <w:b/>
      <w:bCs/>
      <w:color w:val="000000"/>
      <w:spacing w:val="0"/>
      <w:w w:val="100"/>
      <w:position w:val="0"/>
      <w:shd w:val="clear" w:color="auto" w:fill="FFFFFF"/>
      <w:lang w:val="vi-VN" w:eastAsia="vi-VN" w:bidi="vi-VN"/>
    </w:rPr>
  </w:style>
  <w:style w:type="character" w:customStyle="1" w:styleId="Vnbnnidung811pt">
    <w:name w:val="Văn bản nội dung (8) + 11 pt"/>
    <w:rsid w:val="00010D89"/>
    <w:rPr>
      <w:rFonts w:eastAsia="Times New Roman"/>
      <w:color w:val="000000"/>
      <w:spacing w:val="0"/>
      <w:w w:val="100"/>
      <w:position w:val="0"/>
      <w:sz w:val="22"/>
      <w:szCs w:val="22"/>
      <w:shd w:val="clear" w:color="auto" w:fill="FFFFFF"/>
      <w:lang w:val="vi-VN" w:eastAsia="vi-VN" w:bidi="vi-VN"/>
    </w:rPr>
  </w:style>
  <w:style w:type="character" w:customStyle="1" w:styleId="Vnbnnidung90">
    <w:name w:val="Văn bản nội dung (9)_"/>
    <w:rsid w:val="00010D89"/>
    <w:rPr>
      <w:rFonts w:ascii="Constantia" w:eastAsia="Constantia" w:hAnsi="Constantia" w:cs="Constantia" w:hint="default"/>
      <w:b w:val="0"/>
      <w:bCs w:val="0"/>
      <w:i w:val="0"/>
      <w:iCs w:val="0"/>
      <w:smallCaps w:val="0"/>
      <w:strike w:val="0"/>
      <w:dstrike w:val="0"/>
      <w:sz w:val="14"/>
      <w:szCs w:val="14"/>
      <w:u w:val="none"/>
      <w:effect w:val="none"/>
    </w:rPr>
  </w:style>
  <w:style w:type="character" w:customStyle="1" w:styleId="Vnbnnidung9Chhoanh">
    <w:name w:val="Văn bản nội dung (9) + Chữ hoa nhỏ"/>
    <w:rsid w:val="00010D89"/>
    <w:rPr>
      <w:rFonts w:ascii="Constantia" w:eastAsia="Constantia" w:hAnsi="Constantia" w:cs="Constantia" w:hint="default"/>
      <w:b w:val="0"/>
      <w:bCs w:val="0"/>
      <w:i w:val="0"/>
      <w:iCs w:val="0"/>
      <w:smallCaps/>
      <w:strike w:val="0"/>
      <w:dstrike w:val="0"/>
      <w:color w:val="000000"/>
      <w:spacing w:val="0"/>
      <w:w w:val="100"/>
      <w:position w:val="0"/>
      <w:sz w:val="14"/>
      <w:szCs w:val="14"/>
      <w:u w:val="none"/>
      <w:effect w:val="none"/>
      <w:lang w:val="vi-VN" w:eastAsia="vi-VN" w:bidi="vi-VN"/>
    </w:rPr>
  </w:style>
  <w:style w:type="character" w:customStyle="1" w:styleId="Vnbnnidung7Chhoanh">
    <w:name w:val="Văn bản nội dung (7) + Chữ hoa nhỏ"/>
    <w:rsid w:val="00010D89"/>
    <w:rPr>
      <w:rFonts w:eastAsia="Times New Roman"/>
      <w:b/>
      <w:bCs/>
      <w:smallCaps/>
      <w:color w:val="000000"/>
      <w:spacing w:val="0"/>
      <w:w w:val="100"/>
      <w:position w:val="0"/>
      <w:shd w:val="clear" w:color="auto" w:fill="FFFFFF"/>
      <w:lang w:val="vi-VN" w:eastAsia="vi-VN" w:bidi="vi-VN"/>
    </w:rPr>
  </w:style>
  <w:style w:type="character" w:customStyle="1" w:styleId="Vnbnnidung311pt">
    <w:name w:val="Văn bản nội dung (3) + 11 pt"/>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15">
    <w:name w:val="Văn bản nội dung (15)_"/>
    <w:rsid w:val="00010D89"/>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Vnbnnidung150">
    <w:name w:val="Văn bản nội dung (15)"/>
    <w:rsid w:val="00010D89"/>
    <w:rPr>
      <w:rFonts w:ascii="Times New Roman" w:eastAsia="Times New Roman" w:hAnsi="Times New Roman" w:cs="Times New Roman" w:hint="default"/>
      <w:b/>
      <w:bCs/>
      <w:i w:val="0"/>
      <w:iCs w:val="0"/>
      <w:smallCaps w:val="0"/>
      <w:strike/>
      <w:dstrike w:val="0"/>
      <w:color w:val="000000"/>
      <w:spacing w:val="0"/>
      <w:w w:val="100"/>
      <w:position w:val="0"/>
      <w:sz w:val="22"/>
      <w:szCs w:val="22"/>
      <w:u w:val="none"/>
      <w:effect w:val="none"/>
      <w:lang w:val="vi-VN" w:eastAsia="vi-VN" w:bidi="vi-VN"/>
    </w:rPr>
  </w:style>
  <w:style w:type="character" w:customStyle="1" w:styleId="Vnbnnidung15Khnginm">
    <w:name w:val="Văn bản nội dung (15) + Không in đậm"/>
    <w:rsid w:val="00010D89"/>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15Gincch1pt">
    <w:name w:val="Văn bản nội dung (15) + Giãn cách 1 pt"/>
    <w:rsid w:val="00010D89"/>
    <w:rPr>
      <w:rFonts w:ascii="Times New Roman" w:eastAsia="Times New Roman" w:hAnsi="Times New Roman" w:cs="Times New Roman" w:hint="default"/>
      <w:b/>
      <w:bCs/>
      <w:i w:val="0"/>
      <w:iCs w:val="0"/>
      <w:smallCaps w:val="0"/>
      <w:strike w:val="0"/>
      <w:dstrike w:val="0"/>
      <w:color w:val="000000"/>
      <w:spacing w:val="20"/>
      <w:w w:val="100"/>
      <w:position w:val="0"/>
      <w:sz w:val="22"/>
      <w:szCs w:val="22"/>
      <w:u w:val="none"/>
      <w:effect w:val="none"/>
      <w:lang w:val="vi-VN" w:eastAsia="vi-VN" w:bidi="vi-VN"/>
    </w:rPr>
  </w:style>
  <w:style w:type="character" w:customStyle="1" w:styleId="Vnbnnidung3Chhoanh">
    <w:name w:val="Văn bản nội dung (3) + Chữ hoa nhỏ"/>
    <w:rsid w:val="00010D89"/>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lang w:val="vi-VN" w:eastAsia="vi-VN" w:bidi="vi-VN"/>
    </w:rPr>
  </w:style>
  <w:style w:type="character" w:customStyle="1" w:styleId="Vnbnnidung3Inm">
    <w:name w:val="Văn bản nội dung (3) + In đậm"/>
    <w:rsid w:val="00010D89"/>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16Chhoanh">
    <w:name w:val="Văn bản nội dung (16) + Chữ hoa nhỏ"/>
    <w:rsid w:val="00010D89"/>
    <w:rPr>
      <w:rFonts w:ascii="Tahoma" w:eastAsia="Tahoma" w:hAnsi="Tahoma" w:cs="Tahoma"/>
      <w:smallCaps/>
      <w:color w:val="000000"/>
      <w:spacing w:val="0"/>
      <w:w w:val="80"/>
      <w:position w:val="0"/>
      <w:sz w:val="12"/>
      <w:szCs w:val="12"/>
      <w:shd w:val="clear" w:color="auto" w:fill="FFFFFF"/>
      <w:lang w:val="vi-VN" w:eastAsia="vi-VN" w:bidi="vi-VN"/>
    </w:rPr>
  </w:style>
  <w:style w:type="character" w:customStyle="1" w:styleId="Vnbnnidung60">
    <w:name w:val="Văn bản nội dung (6)"/>
    <w:uiPriority w:val="99"/>
    <w:rsid w:val="00010D89"/>
    <w:rPr>
      <w:rFonts w:ascii="Times New Roman" w:eastAsia="Times New Roman" w:hAnsi="Times New Roman" w:cs="Times New Roman" w:hint="default"/>
      <w:b/>
      <w:bCs/>
      <w:i w:val="0"/>
      <w:iCs w:val="0"/>
      <w:smallCaps w:val="0"/>
      <w:strike w:val="0"/>
      <w:dstrike w:val="0"/>
      <w:spacing w:val="0"/>
      <w:sz w:val="23"/>
      <w:szCs w:val="23"/>
      <w:u w:val="none"/>
      <w:effect w:val="none"/>
    </w:rPr>
  </w:style>
  <w:style w:type="character" w:customStyle="1" w:styleId="Vnbnnidung2211pt">
    <w:name w:val="Văn bản nội dung (22) + 11 pt"/>
    <w:rsid w:val="00010D89"/>
    <w:rPr>
      <w:rFonts w:eastAsia="Times New Roman"/>
      <w:color w:val="000000"/>
      <w:spacing w:val="0"/>
      <w:w w:val="100"/>
      <w:position w:val="0"/>
      <w:sz w:val="22"/>
      <w:szCs w:val="22"/>
      <w:shd w:val="clear" w:color="auto" w:fill="FFFFFF"/>
      <w:lang w:val="vi-VN" w:eastAsia="vi-VN" w:bidi="vi-VN"/>
    </w:rPr>
  </w:style>
  <w:style w:type="character" w:customStyle="1" w:styleId="Vnbnnidung1911pt">
    <w:name w:val="Văn bản nội dung (19) + 11 pt"/>
    <w:rsid w:val="00010D89"/>
    <w:rPr>
      <w:rFonts w:eastAsia="Times New Roman"/>
      <w:color w:val="000000"/>
      <w:spacing w:val="0"/>
      <w:w w:val="100"/>
      <w:position w:val="0"/>
      <w:sz w:val="22"/>
      <w:szCs w:val="22"/>
      <w:shd w:val="clear" w:color="auto" w:fill="FFFFFF"/>
      <w:lang w:val="vi-VN" w:eastAsia="vi-VN" w:bidi="vi-VN"/>
    </w:rPr>
  </w:style>
  <w:style w:type="character" w:customStyle="1" w:styleId="Vnbnnidung200">
    <w:name w:val="Văn bản nội dung (20)_"/>
    <w:rsid w:val="00010D89"/>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Vnbnnidung20Constantia">
    <w:name w:val="Văn bản nội dung (20) + Constantia"/>
    <w:rsid w:val="00010D89"/>
    <w:rPr>
      <w:rFonts w:ascii="Constantia" w:eastAsia="Constantia" w:hAnsi="Constantia" w:cs="Constantia"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201">
    <w:name w:val="Văn bản nội dung (20)"/>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411pt">
    <w:name w:val="Văn bản nội dung (4) + 11 pt"/>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29pt">
    <w:name w:val="Văn bản nội dung (2) + 9 pt"/>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vi-VN" w:eastAsia="vi-VN" w:bidi="vi-VN"/>
    </w:rPr>
  </w:style>
  <w:style w:type="character" w:customStyle="1" w:styleId="Vnbnnidung23">
    <w:name w:val="Văn bản nội dung (23)_"/>
    <w:rsid w:val="00010D89"/>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23Inm">
    <w:name w:val="Văn bản nội dung (23) + In đậm"/>
    <w:rsid w:val="00010D89"/>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230">
    <w:name w:val="Văn bản nội dung (23)"/>
    <w:rsid w:val="00010D89"/>
    <w:rPr>
      <w:rFonts w:ascii="Times New Roman" w:eastAsia="Times New Roman" w:hAnsi="Times New Roman" w:cs="Times New Roman" w:hint="default"/>
      <w:b w:val="0"/>
      <w:bCs w:val="0"/>
      <w:i w:val="0"/>
      <w:iCs w:val="0"/>
      <w:smallCaps w:val="0"/>
      <w:strike/>
      <w:dstrike w:val="0"/>
      <w:color w:val="000000"/>
      <w:spacing w:val="0"/>
      <w:w w:val="100"/>
      <w:position w:val="0"/>
      <w:sz w:val="24"/>
      <w:szCs w:val="24"/>
      <w:u w:val="none"/>
      <w:effect w:val="none"/>
      <w:lang w:val="vi-VN" w:eastAsia="vi-VN" w:bidi="vi-VN"/>
    </w:rPr>
  </w:style>
  <w:style w:type="character" w:customStyle="1" w:styleId="Vnbnnidung3115pt">
    <w:name w:val="Văn bản nội dung (3) + 11.5 pt"/>
    <w:rsid w:val="00010D89"/>
    <w:rPr>
      <w:rFonts w:ascii="Times New Roman" w:eastAsia="Times New Roman" w:hAnsi="Times New Roman" w:cs="Times New Roman" w:hint="default"/>
      <w:b w:val="0"/>
      <w:bCs w:val="0"/>
      <w:i w:val="0"/>
      <w:iCs w:val="0"/>
      <w:smallCaps w:val="0"/>
      <w:strike w:val="0"/>
      <w:dstrike w:val="0"/>
      <w:sz w:val="23"/>
      <w:szCs w:val="23"/>
      <w:u w:val="none"/>
      <w:effect w:val="none"/>
    </w:rPr>
  </w:style>
  <w:style w:type="character" w:customStyle="1" w:styleId="Vnbnnidung3Candara">
    <w:name w:val="Văn bản nội dung (3) + Candara"/>
    <w:aliases w:val="9 pt,In đậm,Văn bản nội dung (3) + Bookman Old Style,8.5 pt,Văn bản nội dung (2) + 12 pt,Giãn cách 0 pt,Văn bản nội dung (2) + 11.5 pt,Văn bản nội dung (2) + 17 pt,Văn bản nội dung (4) + Candara,Giãn cách -1 pt,12 pt,7.5 p"/>
    <w:rsid w:val="00010D89"/>
    <w:rPr>
      <w:rFonts w:ascii="Candara" w:eastAsia="Candara" w:hAnsi="Candara" w:cs="Candara" w:hint="default"/>
      <w:b/>
      <w:bCs/>
      <w:i w:val="0"/>
      <w:iCs w:val="0"/>
      <w:smallCaps w:val="0"/>
      <w:strike w:val="0"/>
      <w:dstrike w:val="0"/>
      <w:sz w:val="18"/>
      <w:szCs w:val="18"/>
      <w:u w:val="none"/>
      <w:effect w:val="none"/>
    </w:rPr>
  </w:style>
  <w:style w:type="character" w:customStyle="1" w:styleId="Vnbnnidung2Chhoanh">
    <w:name w:val="Văn bản nội dung (2) + Chữ hoa nhỏ"/>
    <w:rsid w:val="00010D89"/>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Heading8">
    <w:name w:val="Heading #8_"/>
    <w:link w:val="Heading80"/>
    <w:locked/>
    <w:rsid w:val="00010D89"/>
    <w:rPr>
      <w:spacing w:val="1"/>
      <w:sz w:val="21"/>
      <w:szCs w:val="21"/>
      <w:shd w:val="clear" w:color="auto" w:fill="FFFFFF"/>
    </w:rPr>
  </w:style>
  <w:style w:type="paragraph" w:customStyle="1" w:styleId="Heading80">
    <w:name w:val="Heading #8"/>
    <w:basedOn w:val="Binhthng"/>
    <w:link w:val="Heading8"/>
    <w:qFormat/>
    <w:rsid w:val="00010D89"/>
    <w:pPr>
      <w:widowControl w:val="0"/>
      <w:shd w:val="clear" w:color="auto" w:fill="FFFFFF"/>
      <w:spacing w:line="273" w:lineRule="exact"/>
      <w:outlineLvl w:val="7"/>
    </w:pPr>
    <w:rPr>
      <w:spacing w:val="1"/>
      <w:sz w:val="21"/>
      <w:szCs w:val="21"/>
    </w:rPr>
  </w:style>
  <w:style w:type="character" w:customStyle="1" w:styleId="Heading82">
    <w:name w:val="Heading #8 (2)_"/>
    <w:link w:val="Heading820"/>
    <w:locked/>
    <w:rsid w:val="00010D89"/>
    <w:rPr>
      <w:spacing w:val="-3"/>
      <w:sz w:val="23"/>
      <w:szCs w:val="23"/>
      <w:shd w:val="clear" w:color="auto" w:fill="FFFFFF"/>
    </w:rPr>
  </w:style>
  <w:style w:type="paragraph" w:customStyle="1" w:styleId="Heading820">
    <w:name w:val="Heading #8 (2)"/>
    <w:basedOn w:val="Binhthng"/>
    <w:link w:val="Heading82"/>
    <w:qFormat/>
    <w:rsid w:val="00010D89"/>
    <w:pPr>
      <w:widowControl w:val="0"/>
      <w:shd w:val="clear" w:color="auto" w:fill="FFFFFF"/>
      <w:spacing w:line="307" w:lineRule="exact"/>
      <w:outlineLvl w:val="7"/>
    </w:pPr>
    <w:rPr>
      <w:spacing w:val="-3"/>
      <w:sz w:val="23"/>
      <w:szCs w:val="23"/>
    </w:rPr>
  </w:style>
  <w:style w:type="table" w:styleId="BangtheoChu">
    <w:name w:val="Table Theme"/>
    <w:basedOn w:val="BangThngthng"/>
    <w:rsid w:val="00010D89"/>
    <w:pPr>
      <w:spacing w:line="240" w:lineRule="auto"/>
    </w:pPr>
    <w:rPr>
      <w:rFonts w:ascii=".VnTime" w:eastAsia="Times New Roman" w:hAnsi=".VnTime" w:cs="Times New Roman"/>
      <w:sz w:val="28"/>
      <w:szCs w:val="28"/>
      <w:lang w:val="vi-VN" w:eastAsia="vi-VN"/>
    </w:rPr>
    <w:tblPr>
      <w:tblBorders>
        <w:top w:val="single" w:sz="4" w:space="0" w:color="333366"/>
        <w:left w:val="single" w:sz="4" w:space="0" w:color="333366"/>
        <w:bottom w:val="single" w:sz="4" w:space="0" w:color="333366"/>
        <w:right w:val="single" w:sz="4" w:space="0" w:color="333366"/>
        <w:insideH w:val="single" w:sz="4" w:space="0" w:color="333366"/>
        <w:insideV w:val="single" w:sz="4" w:space="0" w:color="333366"/>
      </w:tblBorders>
    </w:tblPr>
  </w:style>
  <w:style w:type="paragraph" w:customStyle="1" w:styleId="msolistparagraph0">
    <w:name w:val="msolistparagraph"/>
    <w:basedOn w:val="Binhthng"/>
    <w:qFormat/>
    <w:rsid w:val="00010D89"/>
    <w:pPr>
      <w:spacing w:after="200"/>
      <w:ind w:left="720"/>
      <w:contextualSpacing/>
    </w:pPr>
    <w:rPr>
      <w:rFonts w:ascii="Calibri" w:eastAsia="Times New Roman" w:hAnsi="Calibri" w:cs="Times New Roman"/>
      <w:sz w:val="22"/>
    </w:rPr>
  </w:style>
  <w:style w:type="paragraph" w:customStyle="1" w:styleId="VnMemorandum">
    <w:name w:val=".VnMemorandum"/>
    <w:basedOn w:val="Binhthng"/>
    <w:link w:val="VnMemorandumChar"/>
    <w:autoRedefine/>
    <w:qFormat/>
    <w:rsid w:val="00010D89"/>
    <w:pPr>
      <w:ind w:left="567" w:hanging="567"/>
      <w:jc w:val="both"/>
    </w:pPr>
    <w:rPr>
      <w:rFonts w:ascii=".VnMemorandum" w:eastAsia="Times New Roman" w:hAnsi=".VnMemorandum" w:cs="Times New Roman"/>
      <w:snapToGrid w:val="0"/>
      <w:sz w:val="20"/>
      <w:szCs w:val="20"/>
    </w:rPr>
  </w:style>
  <w:style w:type="character" w:customStyle="1" w:styleId="VnMemorandumChar">
    <w:name w:val=".VnMemorandum Char"/>
    <w:link w:val="VnMemorandum"/>
    <w:rsid w:val="00010D89"/>
    <w:rPr>
      <w:rFonts w:ascii=".VnMemorandum" w:eastAsia="Times New Roman" w:hAnsi=".VnMemorandum" w:cs="Times New Roman"/>
      <w:snapToGrid w:val="0"/>
      <w:sz w:val="20"/>
      <w:szCs w:val="20"/>
    </w:rPr>
  </w:style>
  <w:style w:type="paragraph" w:customStyle="1" w:styleId="Bai0">
    <w:name w:val="Bai"/>
    <w:basedOn w:val="Binhthng"/>
    <w:qFormat/>
    <w:rsid w:val="00010D89"/>
    <w:pPr>
      <w:tabs>
        <w:tab w:val="left" w:pos="794"/>
      </w:tabs>
      <w:spacing w:before="120" w:after="80" w:line="320" w:lineRule="atLeast"/>
      <w:ind w:left="794" w:hanging="794"/>
      <w:jc w:val="both"/>
    </w:pPr>
    <w:rPr>
      <w:rFonts w:eastAsia="Times New Roman" w:cs="Times New Roman"/>
      <w:szCs w:val="24"/>
    </w:rPr>
  </w:style>
  <w:style w:type="character" w:customStyle="1" w:styleId="c3">
    <w:name w:val="c3"/>
    <w:rsid w:val="00010D89"/>
  </w:style>
  <w:style w:type="character" w:customStyle="1" w:styleId="c5">
    <w:name w:val="c5"/>
    <w:rsid w:val="00010D89"/>
  </w:style>
  <w:style w:type="character" w:customStyle="1" w:styleId="c6">
    <w:name w:val="c6"/>
    <w:rsid w:val="00010D89"/>
  </w:style>
  <w:style w:type="paragraph" w:customStyle="1" w:styleId="Char18">
    <w:name w:val="Char18"/>
    <w:basedOn w:val="Binhthng"/>
    <w:qFormat/>
    <w:rsid w:val="00010D89"/>
    <w:pPr>
      <w:spacing w:after="160" w:line="240" w:lineRule="exact"/>
    </w:pPr>
    <w:rPr>
      <w:rFonts w:ascii="Arial" w:eastAsia="Times New Roman" w:hAnsi="Arial" w:cs="Times New Roman"/>
      <w:szCs w:val="24"/>
    </w:rPr>
  </w:style>
  <w:style w:type="paragraph" w:customStyle="1" w:styleId="Text0">
    <w:name w:val="Text"/>
    <w:link w:val="TextChar"/>
    <w:qFormat/>
    <w:rsid w:val="00010D89"/>
    <w:pPr>
      <w:spacing w:line="240" w:lineRule="auto"/>
    </w:pPr>
    <w:rPr>
      <w:rFonts w:ascii="Arial" w:eastAsia="Batang" w:hAnsi="Arial" w:cs="Times New Roman"/>
      <w:szCs w:val="24"/>
    </w:rPr>
  </w:style>
  <w:style w:type="paragraph" w:customStyle="1" w:styleId="Subproblem">
    <w:name w:val="Subproblem"/>
    <w:basedOn w:val="Text0"/>
    <w:qFormat/>
    <w:rsid w:val="00010D89"/>
    <w:pPr>
      <w:tabs>
        <w:tab w:val="left" w:pos="567"/>
      </w:tabs>
      <w:spacing w:before="240" w:after="120"/>
      <w:ind w:left="567" w:hanging="567"/>
    </w:pPr>
  </w:style>
  <w:style w:type="character" w:customStyle="1" w:styleId="Numbering0">
    <w:name w:val="Numbering"/>
    <w:rsid w:val="00010D89"/>
    <w:rPr>
      <w:b/>
    </w:rPr>
  </w:style>
  <w:style w:type="character" w:customStyle="1" w:styleId="indentChar">
    <w:name w:val="indent Char"/>
    <w:link w:val="indent0"/>
    <w:locked/>
    <w:rsid w:val="00010D89"/>
    <w:rPr>
      <w:rFonts w:cs="Arial"/>
      <w:lang w:val="en-GB"/>
    </w:rPr>
  </w:style>
  <w:style w:type="paragraph" w:customStyle="1" w:styleId="indent0">
    <w:name w:val="indent"/>
    <w:basedOn w:val="Binhthng"/>
    <w:link w:val="indentChar"/>
    <w:qFormat/>
    <w:rsid w:val="00010D89"/>
    <w:pPr>
      <w:spacing w:after="200"/>
      <w:ind w:left="709" w:hanging="709"/>
    </w:pPr>
    <w:rPr>
      <w:rFonts w:cs="Arial"/>
      <w:lang w:val="en-GB"/>
    </w:rPr>
  </w:style>
  <w:style w:type="character" w:customStyle="1" w:styleId="Variable">
    <w:name w:val="Variable"/>
    <w:rsid w:val="00010D89"/>
    <w:rPr>
      <w:i/>
      <w:iCs w:val="0"/>
    </w:rPr>
  </w:style>
  <w:style w:type="paragraph" w:customStyle="1" w:styleId="Equation">
    <w:name w:val="Equation"/>
    <w:basedOn w:val="Text0"/>
    <w:next w:val="Text0"/>
    <w:qFormat/>
    <w:rsid w:val="00010D89"/>
    <w:pPr>
      <w:spacing w:before="120" w:after="120"/>
      <w:ind w:left="567"/>
    </w:pPr>
  </w:style>
  <w:style w:type="character" w:customStyle="1" w:styleId="Unknown">
    <w:name w:val="Unknown"/>
    <w:rsid w:val="00010D89"/>
    <w:rPr>
      <w:b/>
    </w:rPr>
  </w:style>
  <w:style w:type="paragraph" w:customStyle="1" w:styleId="baid">
    <w:name w:val="bai/d"/>
    <w:basedOn w:val="Binhthng"/>
    <w:qFormat/>
    <w:rsid w:val="00010D89"/>
    <w:pPr>
      <w:tabs>
        <w:tab w:val="center" w:pos="3969"/>
      </w:tabs>
      <w:spacing w:before="500" w:after="300"/>
      <w:ind w:firstLine="397"/>
    </w:pPr>
    <w:rPr>
      <w:rFonts w:ascii=".VnTimeH" w:eastAsia="Times New Roman" w:hAnsi=".VnTimeH" w:cs="Times New Roman"/>
      <w:b/>
      <w:bCs/>
      <w:szCs w:val="24"/>
    </w:rPr>
  </w:style>
  <w:style w:type="paragraph" w:customStyle="1" w:styleId="doan">
    <w:name w:val="doan"/>
    <w:basedOn w:val="ThnVnban"/>
    <w:qFormat/>
    <w:rsid w:val="00010D89"/>
    <w:pPr>
      <w:autoSpaceDE/>
      <w:autoSpaceDN/>
      <w:spacing w:after="0"/>
    </w:pPr>
    <w:rPr>
      <w:rFonts w:ascii="Arial" w:eastAsia="Calibri" w:hAnsi="Arial" w:cs="Arial"/>
      <w:color w:val="auto"/>
      <w:sz w:val="22"/>
      <w:szCs w:val="24"/>
      <w:lang w:val="en-GB"/>
    </w:rPr>
  </w:style>
  <w:style w:type="paragraph" w:customStyle="1" w:styleId="doan1">
    <w:name w:val="doan 1"/>
    <w:basedOn w:val="ThnVnban"/>
    <w:qFormat/>
    <w:rsid w:val="00010D89"/>
    <w:pPr>
      <w:autoSpaceDE/>
      <w:autoSpaceDN/>
      <w:spacing w:after="0"/>
    </w:pPr>
    <w:rPr>
      <w:rFonts w:ascii="Arial" w:eastAsia="Calibri" w:hAnsi="Arial" w:cs="Arial"/>
      <w:color w:val="auto"/>
      <w:sz w:val="22"/>
      <w:szCs w:val="24"/>
      <w:lang w:val="en-GB"/>
    </w:rPr>
  </w:style>
  <w:style w:type="paragraph" w:customStyle="1" w:styleId="doan2">
    <w:name w:val="doan 2"/>
    <w:basedOn w:val="Binhthng"/>
    <w:qFormat/>
    <w:rsid w:val="00010D89"/>
    <w:pPr>
      <w:spacing w:before="40" w:after="80" w:line="240" w:lineRule="auto"/>
      <w:ind w:firstLine="720"/>
      <w:jc w:val="both"/>
    </w:pPr>
    <w:rPr>
      <w:rFonts w:ascii=".VnTime" w:eastAsia="Times New Roman" w:hAnsi=".VnTime" w:cs="Times New Roman"/>
      <w:bCs/>
      <w:szCs w:val="24"/>
    </w:rPr>
  </w:style>
  <w:style w:type="paragraph" w:customStyle="1" w:styleId="doan3">
    <w:name w:val="doan 3"/>
    <w:basedOn w:val="doan"/>
    <w:qFormat/>
    <w:rsid w:val="00010D89"/>
  </w:style>
  <w:style w:type="paragraph" w:customStyle="1" w:styleId="Ilama">
    <w:name w:val="I la ma"/>
    <w:basedOn w:val="ThnVnban"/>
    <w:qFormat/>
    <w:rsid w:val="00010D89"/>
    <w:pPr>
      <w:autoSpaceDE/>
      <w:autoSpaceDN/>
      <w:spacing w:after="0"/>
    </w:pPr>
    <w:rPr>
      <w:rFonts w:ascii="Arial" w:eastAsia="Calibri" w:hAnsi="Arial" w:cs="Arial"/>
      <w:color w:val="auto"/>
      <w:sz w:val="22"/>
      <w:szCs w:val="24"/>
      <w:lang w:val="en-GB"/>
    </w:rPr>
  </w:style>
  <w:style w:type="paragraph" w:customStyle="1" w:styleId="tenphan0">
    <w:name w:val="ten phan"/>
    <w:basedOn w:val="Ilama"/>
    <w:qFormat/>
    <w:rsid w:val="00010D89"/>
  </w:style>
  <w:style w:type="paragraph" w:customStyle="1" w:styleId="1nho0">
    <w:name w:val="1 nho"/>
    <w:basedOn w:val="ThnVnban"/>
    <w:qFormat/>
    <w:rsid w:val="00010D89"/>
    <w:pPr>
      <w:autoSpaceDE/>
      <w:autoSpaceDN/>
      <w:spacing w:after="0"/>
    </w:pPr>
    <w:rPr>
      <w:rFonts w:ascii="Arial" w:eastAsia="Calibri" w:hAnsi="Arial" w:cs="Arial"/>
      <w:color w:val="auto"/>
      <w:sz w:val="22"/>
      <w:szCs w:val="24"/>
      <w:lang w:val="en-GB"/>
    </w:rPr>
  </w:style>
  <w:style w:type="paragraph" w:customStyle="1" w:styleId="1nho2">
    <w:name w:val="1 nho 2"/>
    <w:basedOn w:val="1nho0"/>
    <w:qFormat/>
    <w:rsid w:val="00010D89"/>
    <w:pPr>
      <w:spacing w:before="40" w:after="80" w:line="340" w:lineRule="exact"/>
      <w:ind w:firstLine="397"/>
      <w:jc w:val="both"/>
    </w:pPr>
    <w:rPr>
      <w:rFonts w:ascii=".VnBook-Antiqua" w:eastAsia="Times New Roman" w:hAnsi=".VnBook-Antiqua" w:cs="Times New Roman"/>
      <w:b/>
      <w:bCs/>
      <w:sz w:val="24"/>
      <w:lang w:val="en-US"/>
    </w:rPr>
  </w:style>
  <w:style w:type="paragraph" w:customStyle="1" w:styleId="body-">
    <w:name w:val="body-"/>
    <w:basedOn w:val="Body"/>
    <w:qFormat/>
    <w:rsid w:val="00010D89"/>
    <w:pPr>
      <w:widowControl/>
      <w:tabs>
        <w:tab w:val="num" w:pos="0"/>
      </w:tabs>
      <w:spacing w:before="40" w:after="40" w:line="269" w:lineRule="auto"/>
      <w:ind w:firstLine="397"/>
      <w:jc w:val="center"/>
    </w:pPr>
    <w:rPr>
      <w:rFonts w:ascii=".VnTime" w:hAnsi=".VnTime"/>
    </w:rPr>
  </w:style>
  <w:style w:type="paragraph" w:customStyle="1" w:styleId="alon">
    <w:name w:val="a lon"/>
    <w:basedOn w:val="Ilama"/>
    <w:qFormat/>
    <w:rsid w:val="00010D89"/>
  </w:style>
  <w:style w:type="paragraph" w:customStyle="1" w:styleId="anho">
    <w:name w:val="a nho"/>
    <w:basedOn w:val="ThnVnban"/>
    <w:qFormat/>
    <w:rsid w:val="00010D89"/>
    <w:pPr>
      <w:autoSpaceDE/>
      <w:autoSpaceDN/>
      <w:spacing w:after="0"/>
    </w:pPr>
    <w:rPr>
      <w:rFonts w:ascii="Arial" w:eastAsia="Calibri" w:hAnsi="Arial" w:cs="Arial"/>
      <w:color w:val="auto"/>
      <w:sz w:val="22"/>
      <w:szCs w:val="24"/>
      <w:lang w:val="en-GB"/>
    </w:rPr>
  </w:style>
  <w:style w:type="paragraph" w:customStyle="1" w:styleId="anhomoi">
    <w:name w:val="a nho moi"/>
    <w:basedOn w:val="Binhthng"/>
    <w:qFormat/>
    <w:rsid w:val="00010D89"/>
    <w:pPr>
      <w:spacing w:before="200" w:after="80" w:line="240" w:lineRule="auto"/>
      <w:ind w:firstLine="397"/>
    </w:pPr>
    <w:rPr>
      <w:rFonts w:ascii=".VnTime" w:eastAsia="Times New Roman" w:hAnsi=".VnTime" w:cs="Times New Roman"/>
      <w:i/>
      <w:iCs/>
      <w:szCs w:val="24"/>
    </w:rPr>
  </w:style>
  <w:style w:type="paragraph" w:customStyle="1" w:styleId="anho0">
    <w:name w:val="anho"/>
    <w:basedOn w:val="Thnvnban2"/>
    <w:qFormat/>
    <w:rsid w:val="00010D89"/>
    <w:pPr>
      <w:spacing w:after="0" w:line="240" w:lineRule="auto"/>
    </w:pPr>
    <w:rPr>
      <w:szCs w:val="24"/>
    </w:rPr>
  </w:style>
  <w:style w:type="paragraph" w:customStyle="1" w:styleId="bangtxt">
    <w:name w:val="bangtxt"/>
    <w:basedOn w:val="Binhthng"/>
    <w:qFormat/>
    <w:rsid w:val="00010D8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40" w:after="40" w:line="264" w:lineRule="auto"/>
      <w:ind w:left="57" w:right="57" w:firstLine="397"/>
      <w:jc w:val="center"/>
    </w:pPr>
    <w:rPr>
      <w:rFonts w:ascii=".VnArial" w:eastAsia="Batang" w:hAnsi=".VnArial" w:cs="Times New Roman"/>
      <w:spacing w:val="2"/>
      <w:sz w:val="20"/>
      <w:szCs w:val="24"/>
    </w:rPr>
  </w:style>
  <w:style w:type="paragraph" w:customStyle="1" w:styleId="bo1">
    <w:name w:val="bo1"/>
    <w:basedOn w:val="Body"/>
    <w:qFormat/>
    <w:rsid w:val="00010D89"/>
    <w:pPr>
      <w:widowControl/>
      <w:tabs>
        <w:tab w:val="num" w:pos="0"/>
      </w:tabs>
      <w:spacing w:before="20" w:after="20" w:line="276" w:lineRule="auto"/>
      <w:ind w:firstLine="397"/>
      <w:jc w:val="center"/>
    </w:pPr>
    <w:rPr>
      <w:rFonts w:ascii=".VnTime" w:hAnsi=".VnTime"/>
    </w:rPr>
  </w:style>
  <w:style w:type="paragraph" w:customStyle="1" w:styleId="body0">
    <w:name w:val="body+"/>
    <w:basedOn w:val="Body"/>
    <w:qFormat/>
    <w:rsid w:val="00010D89"/>
    <w:pPr>
      <w:widowControl/>
      <w:tabs>
        <w:tab w:val="num" w:pos="0"/>
      </w:tabs>
      <w:spacing w:before="40" w:after="40" w:line="288" w:lineRule="auto"/>
      <w:ind w:firstLine="397"/>
      <w:jc w:val="center"/>
    </w:pPr>
    <w:rPr>
      <w:rFonts w:ascii=".VnTime" w:hAnsi=".VnTime"/>
    </w:rPr>
  </w:style>
  <w:style w:type="paragraph" w:customStyle="1" w:styleId="cauhoitrongbai">
    <w:name w:val="cau hoi trong bai"/>
    <w:basedOn w:val="Binhthng"/>
    <w:qFormat/>
    <w:rsid w:val="00010D89"/>
    <w:pPr>
      <w:widowControl w:val="0"/>
      <w:spacing w:before="100" w:line="300" w:lineRule="exact"/>
      <w:ind w:left="284" w:firstLine="397"/>
      <w:jc w:val="both"/>
    </w:pPr>
    <w:rPr>
      <w:rFonts w:ascii=".VnCentury Schoolbook" w:eastAsia="Times New Roman" w:hAnsi=".VnCentury Schoolbook" w:cs="Times New Roman"/>
      <w:i/>
      <w:iCs/>
      <w:szCs w:val="24"/>
      <w:lang w:val="pt-BR"/>
    </w:rPr>
  </w:style>
  <w:style w:type="paragraph" w:customStyle="1" w:styleId="cauhoi">
    <w:name w:val="cauhoi"/>
    <w:basedOn w:val="Body"/>
    <w:qFormat/>
    <w:rsid w:val="00010D89"/>
    <w:pPr>
      <w:widowControl/>
      <w:tabs>
        <w:tab w:val="num" w:pos="0"/>
      </w:tabs>
      <w:spacing w:before="30" w:after="30" w:line="276" w:lineRule="auto"/>
      <w:ind w:left="681" w:hanging="284"/>
      <w:jc w:val="center"/>
    </w:pPr>
    <w:rPr>
      <w:rFonts w:ascii=".VnTime" w:hAnsi=".VnTime"/>
    </w:rPr>
  </w:style>
  <w:style w:type="paragraph" w:customStyle="1" w:styleId="cauhoia">
    <w:name w:val="cauhoi/a"/>
    <w:basedOn w:val="cauhoi"/>
    <w:qFormat/>
    <w:rsid w:val="00010D89"/>
    <w:pPr>
      <w:ind w:left="964"/>
    </w:pPr>
  </w:style>
  <w:style w:type="paragraph" w:customStyle="1" w:styleId="chg">
    <w:name w:val="chg"/>
    <w:basedOn w:val="Binhthng"/>
    <w:qFormat/>
    <w:rsid w:val="00010D89"/>
    <w:pPr>
      <w:keepNext/>
      <w:tabs>
        <w:tab w:val="center" w:pos="3969"/>
      </w:tabs>
      <w:spacing w:after="567" w:line="264" w:lineRule="auto"/>
      <w:ind w:firstLine="397"/>
      <w:outlineLvl w:val="2"/>
    </w:pPr>
    <w:rPr>
      <w:rFonts w:ascii=".VnBlack" w:eastAsia="Batang" w:hAnsi=".VnBlack" w:cs="Times New Roman"/>
      <w:bCs/>
      <w:iCs/>
      <w:spacing w:val="4"/>
      <w:sz w:val="30"/>
      <w:szCs w:val="28"/>
    </w:rPr>
  </w:style>
  <w:style w:type="paragraph" w:customStyle="1" w:styleId="chgten">
    <w:name w:val="chgten"/>
    <w:basedOn w:val="Body"/>
    <w:qFormat/>
    <w:rsid w:val="00010D89"/>
    <w:pPr>
      <w:widowControl/>
      <w:tabs>
        <w:tab w:val="num" w:pos="0"/>
      </w:tabs>
      <w:spacing w:before="40" w:after="60" w:line="276" w:lineRule="auto"/>
      <w:jc w:val="center"/>
    </w:pPr>
    <w:rPr>
      <w:rFonts w:ascii=".VnCentury SchoolbookH" w:hAnsi=".VnCentury SchoolbookH"/>
      <w:b/>
      <w:bCs/>
      <w:spacing w:val="2"/>
      <w:sz w:val="26"/>
    </w:rPr>
  </w:style>
  <w:style w:type="paragraph" w:customStyle="1" w:styleId="doanthuong">
    <w:name w:val="doan thuong"/>
    <w:basedOn w:val="ThnVnban"/>
    <w:qFormat/>
    <w:rsid w:val="00010D89"/>
    <w:pPr>
      <w:autoSpaceDE/>
      <w:autoSpaceDN/>
      <w:spacing w:after="0"/>
    </w:pPr>
    <w:rPr>
      <w:rFonts w:ascii="Arial" w:eastAsia="Calibri" w:hAnsi="Arial" w:cs="Arial"/>
      <w:color w:val="auto"/>
      <w:sz w:val="22"/>
      <w:szCs w:val="24"/>
      <w:lang w:val="en-GB"/>
    </w:rPr>
  </w:style>
  <w:style w:type="paragraph" w:customStyle="1" w:styleId="chuthichhinh">
    <w:name w:val="chu thich hinh"/>
    <w:basedOn w:val="doanthuong"/>
    <w:qFormat/>
    <w:rsid w:val="00010D89"/>
  </w:style>
  <w:style w:type="paragraph" w:customStyle="1" w:styleId="chuongd">
    <w:name w:val="chuong/d"/>
    <w:basedOn w:val="Binhthng"/>
    <w:qFormat/>
    <w:rsid w:val="00010D89"/>
    <w:pPr>
      <w:spacing w:after="400"/>
      <w:ind w:firstLine="397"/>
      <w:jc w:val="center"/>
    </w:pPr>
    <w:rPr>
      <w:rFonts w:ascii=".VnTimeH" w:eastAsia="Times New Roman" w:hAnsi=".VnTimeH" w:cs="Times New Roman"/>
      <w:b/>
      <w:sz w:val="26"/>
      <w:szCs w:val="24"/>
    </w:rPr>
  </w:style>
  <w:style w:type="paragraph" w:customStyle="1" w:styleId="cmluc">
    <w:name w:val="cmluc"/>
    <w:basedOn w:val="u3"/>
    <w:qFormat/>
    <w:rsid w:val="00010D89"/>
  </w:style>
  <w:style w:type="paragraph" w:customStyle="1" w:styleId="co11">
    <w:name w:val="co11"/>
    <w:basedOn w:val="Body"/>
    <w:qFormat/>
    <w:rsid w:val="00010D89"/>
    <w:pPr>
      <w:widowControl/>
      <w:tabs>
        <w:tab w:val="num" w:pos="0"/>
      </w:tabs>
      <w:spacing w:before="40" w:after="40" w:line="276" w:lineRule="auto"/>
      <w:ind w:left="1134"/>
      <w:jc w:val="center"/>
    </w:pPr>
    <w:rPr>
      <w:rFonts w:ascii=".VnArial" w:hAnsi=".VnArial"/>
      <w:sz w:val="22"/>
    </w:rPr>
  </w:style>
  <w:style w:type="paragraph" w:customStyle="1" w:styleId="CO9">
    <w:name w:val="CO9"/>
    <w:basedOn w:val="Binhthng"/>
    <w:qFormat/>
    <w:rsid w:val="00010D89"/>
    <w:pPr>
      <w:spacing w:line="240" w:lineRule="auto"/>
      <w:ind w:firstLine="397"/>
      <w:jc w:val="center"/>
    </w:pPr>
    <w:rPr>
      <w:rFonts w:ascii=".VnArial" w:eastAsia="Times New Roman" w:hAnsi=".VnArial" w:cs="Times New Roman"/>
      <w:sz w:val="18"/>
      <w:szCs w:val="24"/>
    </w:rPr>
  </w:style>
  <w:style w:type="paragraph" w:customStyle="1" w:styleId="doanganbang">
    <w:name w:val="doan gan bang"/>
    <w:basedOn w:val="ThnVnban"/>
    <w:qFormat/>
    <w:rsid w:val="00010D89"/>
    <w:pPr>
      <w:autoSpaceDE/>
      <w:autoSpaceDN/>
      <w:spacing w:after="0"/>
    </w:pPr>
    <w:rPr>
      <w:rFonts w:ascii="Arial" w:eastAsia="Calibri" w:hAnsi="Arial" w:cs="Arial"/>
      <w:color w:val="auto"/>
      <w:sz w:val="22"/>
      <w:szCs w:val="24"/>
      <w:lang w:val="en-GB"/>
    </w:rPr>
  </w:style>
  <w:style w:type="paragraph" w:customStyle="1" w:styleId="doansingle">
    <w:name w:val="doan single"/>
    <w:basedOn w:val="Binhthng"/>
    <w:qFormat/>
    <w:rsid w:val="00010D89"/>
    <w:pPr>
      <w:widowControl w:val="0"/>
      <w:spacing w:before="100" w:line="269" w:lineRule="auto"/>
      <w:ind w:firstLine="425"/>
      <w:jc w:val="both"/>
    </w:pPr>
    <w:rPr>
      <w:rFonts w:ascii=".VnTime" w:eastAsia="Times New Roman" w:hAnsi=".VnTime" w:cs="Times New Roman"/>
      <w:szCs w:val="24"/>
    </w:rPr>
  </w:style>
  <w:style w:type="paragraph" w:customStyle="1" w:styleId="doanthuong155">
    <w:name w:val="doan thuong 155"/>
    <w:basedOn w:val="Thnvnban2"/>
    <w:qFormat/>
    <w:rsid w:val="00010D89"/>
    <w:pPr>
      <w:spacing w:after="0" w:line="240" w:lineRule="auto"/>
    </w:pPr>
    <w:rPr>
      <w:szCs w:val="24"/>
    </w:rPr>
  </w:style>
  <w:style w:type="paragraph" w:customStyle="1" w:styleId="em">
    <w:name w:val="em"/>
    <w:basedOn w:val="1"/>
    <w:qFormat/>
    <w:rsid w:val="00010D89"/>
    <w:pPr>
      <w:keepNext/>
      <w:tabs>
        <w:tab w:val="num" w:pos="0"/>
      </w:tabs>
      <w:spacing w:before="851" w:after="284" w:line="276" w:lineRule="auto"/>
      <w:ind w:left="1134" w:firstLine="0"/>
      <w:outlineLvl w:val="0"/>
    </w:pPr>
    <w:rPr>
      <w:rFonts w:ascii=".VnArabia" w:eastAsia="Times New Roman" w:hAnsi=".VnArabia"/>
      <w:b/>
      <w:bCs/>
      <w:sz w:val="28"/>
      <w:szCs w:val="24"/>
    </w:rPr>
  </w:style>
  <w:style w:type="paragraph" w:customStyle="1" w:styleId="emd">
    <w:name w:val="em/d"/>
    <w:basedOn w:val="1"/>
    <w:qFormat/>
    <w:rsid w:val="00010D89"/>
    <w:pPr>
      <w:keepNext/>
      <w:tabs>
        <w:tab w:val="num" w:pos="0"/>
      </w:tabs>
      <w:spacing w:after="300" w:line="264" w:lineRule="auto"/>
      <w:ind w:left="1134" w:firstLine="0"/>
      <w:jc w:val="center"/>
      <w:outlineLvl w:val="0"/>
    </w:pPr>
    <w:rPr>
      <w:rFonts w:ascii=".VnTeknicalH" w:eastAsia="Times New Roman" w:hAnsi=".VnTeknicalH"/>
      <w:b/>
      <w:bCs/>
      <w:sz w:val="28"/>
      <w:szCs w:val="24"/>
    </w:rPr>
  </w:style>
  <w:style w:type="paragraph" w:customStyle="1" w:styleId="emcobiet">
    <w:name w:val="emcobiet"/>
    <w:basedOn w:val="1"/>
    <w:qFormat/>
    <w:rsid w:val="00010D89"/>
    <w:pPr>
      <w:keepNext/>
      <w:tabs>
        <w:tab w:val="num" w:pos="0"/>
      </w:tabs>
      <w:spacing w:before="200" w:after="100" w:line="276" w:lineRule="auto"/>
      <w:ind w:firstLine="0"/>
      <w:jc w:val="center"/>
      <w:outlineLvl w:val="0"/>
    </w:pPr>
    <w:rPr>
      <w:rFonts w:ascii=".VnTimeH" w:eastAsia="Times New Roman" w:hAnsi=".VnTimeH"/>
      <w:sz w:val="28"/>
      <w:szCs w:val="24"/>
    </w:rPr>
  </w:style>
  <w:style w:type="paragraph" w:customStyle="1" w:styleId="Ilon">
    <w:name w:val="I lon"/>
    <w:basedOn w:val="Thnvnban2"/>
    <w:qFormat/>
    <w:rsid w:val="00010D89"/>
    <w:pPr>
      <w:spacing w:after="0" w:line="240" w:lineRule="auto"/>
    </w:pPr>
    <w:rPr>
      <w:szCs w:val="24"/>
    </w:rPr>
  </w:style>
  <w:style w:type="paragraph" w:customStyle="1" w:styleId="khung">
    <w:name w:val="khung"/>
    <w:basedOn w:val="Body"/>
    <w:qFormat/>
    <w:rsid w:val="00010D89"/>
    <w:pPr>
      <w:widowControl/>
      <w:tabs>
        <w:tab w:val="num" w:pos="0"/>
      </w:tabs>
      <w:spacing w:before="20" w:after="20" w:line="276" w:lineRule="auto"/>
      <w:ind w:firstLine="284"/>
      <w:jc w:val="center"/>
    </w:pPr>
    <w:rPr>
      <w:rFonts w:ascii=".VnTime" w:hAnsi=".VnTime"/>
      <w:i/>
      <w:iCs/>
    </w:rPr>
  </w:style>
  <w:style w:type="paragraph" w:customStyle="1" w:styleId="kihieuhinh">
    <w:name w:val="kihieuhinh"/>
    <w:basedOn w:val="bangtxt"/>
    <w:qFormat/>
    <w:rsid w:val="00010D89"/>
    <w:pPr>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num" w:pos="0"/>
      </w:tabs>
      <w:spacing w:before="20" w:line="252" w:lineRule="auto"/>
      <w:ind w:left="0" w:right="0"/>
    </w:pPr>
    <w:rPr>
      <w:rFonts w:ascii=".VnTime" w:eastAsia="Times New Roman" w:hAnsi=".VnTime"/>
    </w:rPr>
  </w:style>
  <w:style w:type="paragraph" w:customStyle="1" w:styleId="lead">
    <w:name w:val="lead"/>
    <w:basedOn w:val="Binhthng"/>
    <w:qFormat/>
    <w:rsid w:val="00010D89"/>
    <w:pPr>
      <w:spacing w:before="100" w:beforeAutospacing="1" w:after="100" w:afterAutospacing="1" w:line="240" w:lineRule="auto"/>
      <w:ind w:firstLine="397"/>
    </w:pPr>
    <w:rPr>
      <w:rFonts w:eastAsia="Times New Roman" w:cs="Times New Roman"/>
      <w:b/>
      <w:bCs/>
      <w:color w:val="5F5F5F"/>
      <w:sz w:val="22"/>
    </w:rPr>
  </w:style>
  <w:style w:type="paragraph" w:styleId="Duudong2">
    <w:name w:val="List Bullet 2"/>
    <w:basedOn w:val="Binhthng"/>
    <w:autoRedefine/>
    <w:qFormat/>
    <w:rsid w:val="00010D89"/>
    <w:pPr>
      <w:numPr>
        <w:numId w:val="14"/>
      </w:numPr>
      <w:tabs>
        <w:tab w:val="clear" w:pos="1080"/>
        <w:tab w:val="num" w:pos="720"/>
      </w:tabs>
      <w:spacing w:line="240" w:lineRule="auto"/>
      <w:ind w:left="720"/>
    </w:pPr>
    <w:rPr>
      <w:rFonts w:ascii=".VnTime" w:eastAsia="Times New Roman" w:hAnsi=".VnTime" w:cs="Times New Roman"/>
      <w:szCs w:val="24"/>
    </w:rPr>
  </w:style>
  <w:style w:type="paragraph" w:styleId="Duudong3">
    <w:name w:val="List Bullet 3"/>
    <w:basedOn w:val="Binhthng"/>
    <w:autoRedefine/>
    <w:qFormat/>
    <w:rsid w:val="00010D89"/>
    <w:pPr>
      <w:numPr>
        <w:numId w:val="15"/>
      </w:numPr>
      <w:tabs>
        <w:tab w:val="clear" w:pos="360"/>
        <w:tab w:val="num" w:pos="1080"/>
      </w:tabs>
      <w:spacing w:line="240" w:lineRule="auto"/>
      <w:ind w:left="1080" w:hanging="360"/>
    </w:pPr>
    <w:rPr>
      <w:rFonts w:ascii=".VnTime" w:eastAsia="Times New Roman" w:hAnsi=".VnTime" w:cs="Times New Roman"/>
      <w:szCs w:val="24"/>
    </w:rPr>
  </w:style>
  <w:style w:type="paragraph" w:customStyle="1" w:styleId="miuten">
    <w:name w:val="miuten"/>
    <w:basedOn w:val="Binhthng"/>
    <w:qFormat/>
    <w:rsid w:val="00010D89"/>
    <w:pPr>
      <w:tabs>
        <w:tab w:val="num" w:pos="720"/>
        <w:tab w:val="num" w:pos="757"/>
        <w:tab w:val="center" w:pos="4320"/>
        <w:tab w:val="left" w:pos="7763"/>
      </w:tabs>
      <w:spacing w:before="40" w:after="40"/>
      <w:ind w:left="737" w:hanging="360"/>
      <w:jc w:val="both"/>
    </w:pPr>
    <w:rPr>
      <w:rFonts w:ascii=".VnTime" w:eastAsia="Times New Roman" w:hAnsi=".VnTime" w:cs="Times New Roman"/>
      <w:szCs w:val="24"/>
    </w:rPr>
  </w:style>
  <w:style w:type="paragraph" w:customStyle="1" w:styleId="mluc">
    <w:name w:val="mluc"/>
    <w:basedOn w:val="Binhthng"/>
    <w:qFormat/>
    <w:rsid w:val="00010D89"/>
    <w:pPr>
      <w:spacing w:before="80" w:line="264" w:lineRule="auto"/>
      <w:ind w:left="170" w:firstLine="397"/>
      <w:jc w:val="both"/>
    </w:pPr>
    <w:rPr>
      <w:rFonts w:ascii=".VnSouthern" w:eastAsia="Times New Roman" w:hAnsi=".VnSouthern" w:cs="Times New Roman"/>
      <w:sz w:val="21"/>
      <w:szCs w:val="24"/>
    </w:rPr>
  </w:style>
  <w:style w:type="paragraph" w:customStyle="1" w:styleId="muitend">
    <w:name w:val="muiten/d"/>
    <w:basedOn w:val="Body"/>
    <w:qFormat/>
    <w:rsid w:val="00010D89"/>
    <w:pPr>
      <w:widowControl/>
      <w:tabs>
        <w:tab w:val="num" w:pos="0"/>
      </w:tabs>
      <w:spacing w:before="40" w:after="40" w:line="276" w:lineRule="auto"/>
      <w:ind w:left="737"/>
      <w:jc w:val="center"/>
    </w:pPr>
    <w:rPr>
      <w:rFonts w:ascii=".VnTime" w:hAnsi=".VnTime"/>
      <w:spacing w:val="-4"/>
    </w:rPr>
  </w:style>
  <w:style w:type="paragraph" w:customStyle="1" w:styleId="noidungbang">
    <w:name w:val="noi dung bang"/>
    <w:basedOn w:val="ThnvnbanThutl3"/>
    <w:qFormat/>
    <w:rsid w:val="00010D89"/>
    <w:pPr>
      <w:spacing w:after="160" w:line="259" w:lineRule="auto"/>
      <w:ind w:left="0"/>
    </w:pPr>
    <w:rPr>
      <w:rFonts w:ascii="Calibri" w:eastAsia="Calibri" w:hAnsi="Calibri"/>
      <w:sz w:val="22"/>
      <w:szCs w:val="22"/>
    </w:rPr>
  </w:style>
  <w:style w:type="paragraph" w:customStyle="1" w:styleId="phan0">
    <w:name w:val="phan"/>
    <w:basedOn w:val="Tiu"/>
    <w:qFormat/>
    <w:rsid w:val="00010D89"/>
    <w:pPr>
      <w:suppressAutoHyphens w:val="0"/>
      <w:spacing w:after="40" w:line="264" w:lineRule="auto"/>
      <w:ind w:firstLine="397"/>
      <w:jc w:val="left"/>
    </w:pPr>
    <w:rPr>
      <w:rFonts w:ascii=".VnArial" w:hAnsi=".VnArial"/>
      <w:bCs w:val="0"/>
      <w:szCs w:val="24"/>
      <w:lang w:eastAsia="en-US"/>
    </w:rPr>
  </w:style>
  <w:style w:type="paragraph" w:customStyle="1" w:styleId="phand">
    <w:name w:val="phan/d"/>
    <w:basedOn w:val="Binhthng"/>
    <w:qFormat/>
    <w:rsid w:val="00010D89"/>
    <w:pPr>
      <w:spacing w:after="400"/>
      <w:ind w:firstLine="397"/>
    </w:pPr>
    <w:rPr>
      <w:rFonts w:ascii=".VnArialH" w:eastAsia="Times New Roman" w:hAnsi=".VnArialH" w:cs="Times New Roman"/>
      <w:b/>
      <w:sz w:val="28"/>
      <w:szCs w:val="24"/>
    </w:rPr>
  </w:style>
  <w:style w:type="paragraph" w:customStyle="1" w:styleId="phanten">
    <w:name w:val="phanten"/>
    <w:basedOn w:val="Thnvnban2"/>
    <w:qFormat/>
    <w:rsid w:val="00010D89"/>
    <w:pPr>
      <w:spacing w:after="0" w:line="240" w:lineRule="auto"/>
    </w:pPr>
    <w:rPr>
      <w:szCs w:val="24"/>
    </w:rPr>
  </w:style>
  <w:style w:type="paragraph" w:customStyle="1" w:styleId="sochuong">
    <w:name w:val="so chuong"/>
    <w:basedOn w:val="Ilama"/>
    <w:qFormat/>
    <w:rsid w:val="00010D89"/>
  </w:style>
  <w:style w:type="paragraph" w:customStyle="1" w:styleId="socauhoi">
    <w:name w:val="socauhoi"/>
    <w:basedOn w:val="cauhoi"/>
    <w:qFormat/>
    <w:rsid w:val="00010D89"/>
    <w:pPr>
      <w:tabs>
        <w:tab w:val="clear" w:pos="0"/>
      </w:tabs>
      <w:spacing w:before="60" w:after="0"/>
    </w:pPr>
    <w:rPr>
      <w:spacing w:val="2"/>
      <w:sz w:val="22"/>
    </w:rPr>
  </w:style>
  <w:style w:type="paragraph" w:customStyle="1" w:styleId="tenhinh">
    <w:name w:val="ten hinh"/>
    <w:basedOn w:val="ThnVnban"/>
    <w:qFormat/>
    <w:rsid w:val="00010D89"/>
    <w:pPr>
      <w:autoSpaceDE/>
      <w:autoSpaceDN/>
      <w:spacing w:before="100" w:after="0" w:line="340" w:lineRule="exact"/>
      <w:ind w:firstLine="397"/>
      <w:jc w:val="center"/>
    </w:pPr>
    <w:rPr>
      <w:rFonts w:ascii=".VnArial" w:hAnsi=".VnArial" w:cs="Times New Roman"/>
      <w:color w:val="auto"/>
      <w:sz w:val="20"/>
      <w:szCs w:val="24"/>
    </w:rPr>
  </w:style>
  <w:style w:type="paragraph" w:customStyle="1" w:styleId="tenmucthamkhao">
    <w:name w:val="ten muc tham khao"/>
    <w:basedOn w:val="Binhthng"/>
    <w:qFormat/>
    <w:rsid w:val="00010D89"/>
    <w:pPr>
      <w:widowControl w:val="0"/>
      <w:spacing w:before="400" w:after="100" w:line="300" w:lineRule="exact"/>
      <w:ind w:firstLine="425"/>
      <w:jc w:val="center"/>
    </w:pPr>
    <w:rPr>
      <w:rFonts w:ascii=".VnArialH" w:eastAsia="Times New Roman" w:hAnsi=".VnArialH" w:cs="Times New Roman"/>
      <w:b/>
      <w:bCs/>
      <w:iCs/>
      <w:sz w:val="20"/>
      <w:szCs w:val="24"/>
    </w:rPr>
  </w:style>
  <w:style w:type="paragraph" w:customStyle="1" w:styleId="tgacden">
    <w:name w:val="tgacden"/>
    <w:basedOn w:val="Binhthng"/>
    <w:qFormat/>
    <w:rsid w:val="00010D89"/>
    <w:pPr>
      <w:tabs>
        <w:tab w:val="num" w:pos="360"/>
        <w:tab w:val="center" w:pos="4320"/>
        <w:tab w:val="left" w:pos="7763"/>
      </w:tabs>
      <w:spacing w:before="40" w:after="40"/>
      <w:ind w:left="340" w:hanging="340"/>
      <w:jc w:val="both"/>
    </w:pPr>
    <w:rPr>
      <w:rFonts w:ascii=".VnTime" w:eastAsia="Times New Roman" w:hAnsi=".VnTime" w:cs="Times New Roman"/>
      <w:szCs w:val="24"/>
    </w:rPr>
  </w:style>
  <w:style w:type="paragraph" w:customStyle="1" w:styleId="titbang">
    <w:name w:val="tit bang"/>
    <w:basedOn w:val="ThnvnbanThutl3"/>
    <w:qFormat/>
    <w:rsid w:val="00010D89"/>
    <w:pPr>
      <w:spacing w:after="160" w:line="259" w:lineRule="auto"/>
      <w:ind w:left="0"/>
    </w:pPr>
    <w:rPr>
      <w:rFonts w:ascii="Calibri" w:eastAsia="Calibri" w:hAnsi="Calibri"/>
      <w:sz w:val="22"/>
      <w:szCs w:val="22"/>
    </w:rPr>
  </w:style>
  <w:style w:type="paragraph" w:customStyle="1" w:styleId="Vanbanbinhthuong">
    <w:name w:val="Van ban binh thuong"/>
    <w:basedOn w:val="ThnvnbanThutl3"/>
    <w:autoRedefine/>
    <w:qFormat/>
    <w:rsid w:val="00010D89"/>
    <w:pPr>
      <w:spacing w:after="160" w:line="259" w:lineRule="auto"/>
      <w:ind w:left="0"/>
    </w:pPr>
    <w:rPr>
      <w:rFonts w:ascii="Calibri" w:eastAsia="Calibri" w:hAnsi="Calibri"/>
      <w:sz w:val="22"/>
      <w:szCs w:val="22"/>
    </w:rPr>
  </w:style>
  <w:style w:type="paragraph" w:customStyle="1" w:styleId="Binhthuong">
    <w:name w:val=".Binh thuong"/>
    <w:basedOn w:val="Binhthng"/>
    <w:qFormat/>
    <w:rsid w:val="00010D89"/>
    <w:pPr>
      <w:widowControl w:val="0"/>
      <w:spacing w:line="240" w:lineRule="auto"/>
      <w:ind w:firstLine="284"/>
    </w:pPr>
    <w:rPr>
      <w:rFonts w:ascii=".VnTime" w:eastAsia="Times New Roman" w:hAnsi=".VnTime" w:cs="Times New Roman"/>
      <w:szCs w:val="24"/>
    </w:rPr>
  </w:style>
  <w:style w:type="paragraph" w:customStyle="1" w:styleId="i">
    <w:name w:val="_i"/>
    <w:basedOn w:val="Binhthng"/>
    <w:qFormat/>
    <w:rsid w:val="00010D89"/>
    <w:pPr>
      <w:numPr>
        <w:ilvl w:val="4"/>
        <w:numId w:val="13"/>
      </w:numPr>
      <w:spacing w:line="240" w:lineRule="auto"/>
    </w:pPr>
    <w:rPr>
      <w:rFonts w:ascii=".VnTime" w:eastAsia="Times New Roman" w:hAnsi=".VnTime" w:cs="Times New Roman"/>
      <w:szCs w:val="24"/>
    </w:rPr>
  </w:style>
  <w:style w:type="paragraph" w:customStyle="1" w:styleId="l">
    <w:name w:val="_l"/>
    <w:basedOn w:val="Binhthng"/>
    <w:qFormat/>
    <w:rsid w:val="00010D89"/>
    <w:pPr>
      <w:numPr>
        <w:numId w:val="13"/>
      </w:numPr>
      <w:tabs>
        <w:tab w:val="clear" w:pos="567"/>
        <w:tab w:val="num" w:pos="540"/>
      </w:tabs>
      <w:spacing w:line="240" w:lineRule="auto"/>
      <w:ind w:left="0" w:firstLine="0"/>
    </w:pPr>
    <w:rPr>
      <w:rFonts w:ascii=".VnTime" w:eastAsia="Times New Roman" w:hAnsi=".VnTime" w:cs="Times New Roman"/>
      <w:szCs w:val="24"/>
    </w:rPr>
  </w:style>
  <w:style w:type="paragraph" w:customStyle="1" w:styleId="lq">
    <w:name w:val="_lq"/>
    <w:basedOn w:val="Binhthng"/>
    <w:qFormat/>
    <w:rsid w:val="00010D89"/>
    <w:pPr>
      <w:numPr>
        <w:ilvl w:val="3"/>
        <w:numId w:val="13"/>
      </w:numPr>
      <w:spacing w:line="240" w:lineRule="auto"/>
    </w:pPr>
    <w:rPr>
      <w:rFonts w:ascii=".VnTime" w:eastAsia="Times New Roman" w:hAnsi=".VnTime" w:cs="Times New Roman"/>
      <w:szCs w:val="24"/>
    </w:rPr>
  </w:style>
  <w:style w:type="paragraph" w:customStyle="1" w:styleId="ol">
    <w:name w:val="_ol"/>
    <w:basedOn w:val="Binhthng"/>
    <w:qFormat/>
    <w:rsid w:val="00010D89"/>
    <w:pPr>
      <w:numPr>
        <w:ilvl w:val="1"/>
        <w:numId w:val="13"/>
      </w:numPr>
      <w:tabs>
        <w:tab w:val="clear" w:pos="567"/>
        <w:tab w:val="num" w:pos="540"/>
      </w:tabs>
      <w:spacing w:line="240" w:lineRule="auto"/>
      <w:ind w:left="0" w:firstLine="0"/>
    </w:pPr>
    <w:rPr>
      <w:rFonts w:ascii=".VnTime" w:eastAsia="Times New Roman" w:hAnsi=".VnTime" w:cs="Times New Roman"/>
      <w:szCs w:val="24"/>
    </w:rPr>
  </w:style>
  <w:style w:type="paragraph" w:customStyle="1" w:styleId="q">
    <w:name w:val="_q"/>
    <w:basedOn w:val="Binhthng"/>
    <w:qFormat/>
    <w:rsid w:val="00010D89"/>
    <w:pPr>
      <w:numPr>
        <w:ilvl w:val="2"/>
        <w:numId w:val="13"/>
      </w:numPr>
      <w:spacing w:line="240" w:lineRule="auto"/>
    </w:pPr>
    <w:rPr>
      <w:rFonts w:ascii=".VnTime" w:eastAsia="Times New Roman" w:hAnsi=".VnTime" w:cs="Times New Roman"/>
      <w:szCs w:val="24"/>
    </w:rPr>
  </w:style>
  <w:style w:type="paragraph" w:customStyle="1" w:styleId="ndbang">
    <w:name w:val="ndbang"/>
    <w:basedOn w:val="Binhthng"/>
    <w:qFormat/>
    <w:rsid w:val="00010D89"/>
    <w:pPr>
      <w:spacing w:before="40" w:after="40" w:line="320" w:lineRule="exact"/>
      <w:ind w:firstLine="397"/>
      <w:jc w:val="both"/>
    </w:pPr>
    <w:rPr>
      <w:rFonts w:ascii=".VnArial" w:eastAsia="Times New Roman" w:hAnsi=".VnArial" w:cs="Times New Roman"/>
      <w:sz w:val="20"/>
      <w:szCs w:val="24"/>
    </w:rPr>
  </w:style>
  <w:style w:type="paragraph" w:customStyle="1" w:styleId="titbang0">
    <w:name w:val="titbang"/>
    <w:basedOn w:val="Binhthng"/>
    <w:qFormat/>
    <w:rsid w:val="00010D89"/>
    <w:pPr>
      <w:spacing w:before="100" w:after="100" w:line="288" w:lineRule="auto"/>
      <w:ind w:firstLine="397"/>
      <w:jc w:val="center"/>
    </w:pPr>
    <w:rPr>
      <w:rFonts w:ascii=".VnArialH" w:eastAsia="Times New Roman" w:hAnsi=".VnArialH" w:cs="Times New Roman"/>
      <w:b/>
      <w:bCs/>
      <w:sz w:val="20"/>
      <w:szCs w:val="24"/>
    </w:rPr>
  </w:style>
  <w:style w:type="paragraph" w:customStyle="1" w:styleId="1nhobang">
    <w:name w:val="1 nho bang"/>
    <w:basedOn w:val="ndbang"/>
    <w:qFormat/>
    <w:rsid w:val="00010D89"/>
    <w:pPr>
      <w:spacing w:before="160" w:after="100"/>
    </w:pPr>
    <w:rPr>
      <w:b/>
      <w:bCs/>
    </w:rPr>
  </w:style>
  <w:style w:type="paragraph" w:customStyle="1" w:styleId="1nhotruocbang">
    <w:name w:val="1 nho truoc bang"/>
    <w:basedOn w:val="1nho0"/>
    <w:qFormat/>
    <w:rsid w:val="00010D89"/>
    <w:pPr>
      <w:spacing w:before="200" w:after="200" w:line="340" w:lineRule="exact"/>
      <w:ind w:firstLine="397"/>
      <w:jc w:val="both"/>
    </w:pPr>
    <w:rPr>
      <w:rFonts w:ascii=".VnBook-Antiqua" w:eastAsia="Times New Roman" w:hAnsi=".VnBook-Antiqua" w:cs="Times New Roman"/>
      <w:b/>
      <w:bCs/>
      <w:sz w:val="24"/>
      <w:lang w:val="en-US"/>
    </w:rPr>
  </w:style>
  <w:style w:type="paragraph" w:customStyle="1" w:styleId="doanthuongb">
    <w:name w:val="doan thuong b"/>
    <w:basedOn w:val="doanthuong"/>
    <w:qFormat/>
    <w:rsid w:val="00010D89"/>
  </w:style>
  <w:style w:type="paragraph" w:customStyle="1" w:styleId="Iobang">
    <w:name w:val="I o bang"/>
    <w:basedOn w:val="titbang0"/>
    <w:qFormat/>
    <w:rsid w:val="00010D89"/>
    <w:pPr>
      <w:spacing w:after="0"/>
      <w:jc w:val="both"/>
    </w:pPr>
    <w:rPr>
      <w:sz w:val="16"/>
    </w:rPr>
  </w:style>
  <w:style w:type="paragraph" w:customStyle="1" w:styleId="sobai">
    <w:name w:val="so bai"/>
    <w:basedOn w:val="Ilama"/>
    <w:qFormat/>
    <w:rsid w:val="00010D89"/>
  </w:style>
  <w:style w:type="paragraph" w:customStyle="1" w:styleId="sophan">
    <w:name w:val="so phan"/>
    <w:basedOn w:val="Ilama"/>
    <w:qFormat/>
    <w:rsid w:val="00010D89"/>
  </w:style>
  <w:style w:type="paragraph" w:customStyle="1" w:styleId="tenbang">
    <w:name w:val="tenbang"/>
    <w:basedOn w:val="Chntrang"/>
    <w:uiPriority w:val="99"/>
    <w:qFormat/>
    <w:rsid w:val="00010D89"/>
    <w:pPr>
      <w:tabs>
        <w:tab w:val="clear" w:pos="4320"/>
        <w:tab w:val="clear" w:pos="8640"/>
      </w:tabs>
      <w:spacing w:after="160" w:line="259" w:lineRule="auto"/>
    </w:pPr>
    <w:rPr>
      <w:rFonts w:ascii="Calibri" w:eastAsia="Calibri" w:hAnsi="Calibri"/>
      <w:sz w:val="22"/>
      <w:szCs w:val="22"/>
    </w:rPr>
  </w:style>
  <w:style w:type="paragraph" w:customStyle="1" w:styleId="A3">
    <w:name w:val="A"/>
    <w:basedOn w:val="Binhthng"/>
    <w:qFormat/>
    <w:rsid w:val="00010D8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567" w:after="284" w:line="269" w:lineRule="auto"/>
      <w:ind w:firstLine="397"/>
      <w:jc w:val="center"/>
    </w:pPr>
    <w:rPr>
      <w:rFonts w:ascii=".VnTimeH" w:eastAsia="Times New Roman" w:hAnsi=".VnTimeH" w:cs="Times New Roman"/>
      <w:b/>
      <w:spacing w:val="6"/>
      <w:szCs w:val="20"/>
    </w:rPr>
  </w:style>
  <w:style w:type="paragraph" w:customStyle="1" w:styleId="a4">
    <w:name w:val="+"/>
    <w:basedOn w:val="Binhthng"/>
    <w:qFormat/>
    <w:rsid w:val="00010D8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371"/>
      </w:tabs>
      <w:spacing w:before="100" w:after="40" w:line="252" w:lineRule="auto"/>
      <w:ind w:firstLine="284"/>
      <w:jc w:val="both"/>
    </w:pPr>
    <w:rPr>
      <w:rFonts w:ascii=".VnTime" w:eastAsia="Times New Roman" w:hAnsi=".VnTime" w:cs="Times New Roman"/>
      <w:spacing w:val="6"/>
      <w:sz w:val="20"/>
      <w:szCs w:val="20"/>
      <w:lang w:val="en-AU"/>
    </w:rPr>
  </w:style>
  <w:style w:type="paragraph" w:customStyle="1" w:styleId="dan">
    <w:name w:val="dan+"/>
    <w:basedOn w:val="Binhthng"/>
    <w:qFormat/>
    <w:rsid w:val="00010D8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60" w:after="60" w:line="300" w:lineRule="exact"/>
      <w:ind w:firstLine="284"/>
      <w:jc w:val="both"/>
    </w:pPr>
    <w:rPr>
      <w:rFonts w:ascii=".VnTime" w:eastAsia="Times New Roman" w:hAnsi=".VnTime" w:cs="Times New Roman"/>
      <w:spacing w:val="6"/>
      <w:sz w:val="22"/>
      <w:szCs w:val="20"/>
    </w:rPr>
  </w:style>
  <w:style w:type="paragraph" w:customStyle="1" w:styleId="tentinh">
    <w:name w:val="tentinh"/>
    <w:basedOn w:val="u1"/>
    <w:qFormat/>
    <w:rsid w:val="00010D89"/>
  </w:style>
  <w:style w:type="paragraph" w:customStyle="1" w:styleId="thoigian">
    <w:name w:val="thoigian"/>
    <w:basedOn w:val="Binhthng"/>
    <w:qFormat/>
    <w:rsid w:val="00010D89"/>
    <w:pPr>
      <w:pBdr>
        <w:bottom w:val="thinThickSmallGap" w:sz="12" w:space="10" w:color="auto"/>
      </w:pBd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after="60" w:line="269" w:lineRule="auto"/>
      <w:jc w:val="center"/>
    </w:pPr>
    <w:rPr>
      <w:rFonts w:ascii=".VnTime" w:eastAsia="Times New Roman" w:hAnsi=".VnTime" w:cs="Times New Roman"/>
      <w:b/>
      <w:i/>
      <w:spacing w:val="6"/>
      <w:sz w:val="22"/>
      <w:szCs w:val="20"/>
    </w:rPr>
  </w:style>
  <w:style w:type="paragraph" w:customStyle="1" w:styleId="C">
    <w:name w:val="C"/>
    <w:basedOn w:val="ThnVnban"/>
    <w:qFormat/>
    <w:rsid w:val="00010D89"/>
    <w:pPr>
      <w:autoSpaceDE/>
      <w:autoSpaceDN/>
      <w:spacing w:before="40" w:after="40" w:line="360" w:lineRule="auto"/>
      <w:jc w:val="both"/>
    </w:pPr>
    <w:rPr>
      <w:rFonts w:ascii="Times New Roman" w:hAnsi="Times New Roman" w:cs="Times New Roman"/>
      <w:b/>
      <w:color w:val="auto"/>
      <w:sz w:val="26"/>
      <w:szCs w:val="26"/>
      <w:lang w:val="pt-BR"/>
    </w:rPr>
  </w:style>
  <w:style w:type="paragraph" w:customStyle="1" w:styleId="KhngGincch">
    <w:name w:val="Không Giãn cách"/>
    <w:qFormat/>
    <w:rsid w:val="00010D89"/>
    <w:pPr>
      <w:spacing w:line="240" w:lineRule="auto"/>
    </w:pPr>
    <w:rPr>
      <w:rFonts w:ascii=".VnTime" w:eastAsia="Times New Roman" w:hAnsi=".VnTime" w:cs="Times New Roman"/>
      <w:sz w:val="28"/>
      <w:szCs w:val="24"/>
    </w:rPr>
  </w:style>
  <w:style w:type="character" w:customStyle="1" w:styleId="CharChar20">
    <w:name w:val="Char Char20"/>
    <w:locked/>
    <w:rsid w:val="00010D89"/>
    <w:rPr>
      <w:b/>
      <w:bCs/>
      <w:sz w:val="27"/>
      <w:szCs w:val="27"/>
      <w:lang w:val="en-US" w:eastAsia="en-US"/>
    </w:rPr>
  </w:style>
  <w:style w:type="character" w:customStyle="1" w:styleId="CharChar10">
    <w:name w:val="Char Char10"/>
    <w:locked/>
    <w:rsid w:val="00010D89"/>
    <w:rPr>
      <w:rFonts w:ascii="Arial" w:hAnsi="Arial" w:cs="Arial"/>
      <w:sz w:val="24"/>
      <w:szCs w:val="24"/>
      <w:lang w:val="en-GB" w:eastAsia="x-none"/>
    </w:rPr>
  </w:style>
  <w:style w:type="character" w:customStyle="1" w:styleId="CharChar19">
    <w:name w:val="Char Char19"/>
    <w:locked/>
    <w:rsid w:val="00010D89"/>
    <w:rPr>
      <w:rFonts w:ascii="Times New Roman" w:hAnsi="Times New Roman" w:cs="Times New Roman"/>
      <w:sz w:val="24"/>
      <w:szCs w:val="24"/>
      <w:lang w:val="en-US" w:eastAsia="en-US"/>
    </w:rPr>
  </w:style>
  <w:style w:type="character" w:customStyle="1" w:styleId="CharChar18">
    <w:name w:val="Char Char18"/>
    <w:locked/>
    <w:rsid w:val="00010D89"/>
    <w:rPr>
      <w:rFonts w:ascii="Times New Roman" w:hAnsi="Times New Roman" w:cs="Times New Roman"/>
      <w:sz w:val="24"/>
      <w:szCs w:val="24"/>
      <w:lang w:val="en-US" w:eastAsia="en-US"/>
    </w:rPr>
  </w:style>
  <w:style w:type="character" w:customStyle="1" w:styleId="CharChar17">
    <w:name w:val="Char Char17"/>
    <w:locked/>
    <w:rsid w:val="00010D89"/>
    <w:rPr>
      <w:rFonts w:ascii="Times New Roman" w:hAnsi="Times New Roman" w:cs="Times New Roman"/>
      <w:b/>
      <w:bCs/>
      <w:sz w:val="24"/>
      <w:szCs w:val="24"/>
      <w:u w:val="single"/>
      <w:lang w:val="en-US" w:eastAsia="en-US"/>
    </w:rPr>
  </w:style>
  <w:style w:type="character" w:customStyle="1" w:styleId="CharChar16">
    <w:name w:val="Char Char16"/>
    <w:locked/>
    <w:rsid w:val="00010D89"/>
    <w:rPr>
      <w:rFonts w:ascii="Times New Roman" w:hAnsi="Times New Roman" w:cs="Times New Roman"/>
      <w:sz w:val="24"/>
      <w:szCs w:val="24"/>
      <w:u w:val="single"/>
      <w:lang w:val="en-US" w:eastAsia="en-US"/>
    </w:rPr>
  </w:style>
  <w:style w:type="character" w:customStyle="1" w:styleId="CharChar15">
    <w:name w:val="Char Char15"/>
    <w:locked/>
    <w:rsid w:val="00010D89"/>
    <w:rPr>
      <w:rFonts w:ascii="Times New Roman" w:hAnsi="Times New Roman" w:cs="Times New Roman"/>
      <w:b/>
      <w:bCs/>
      <w:sz w:val="24"/>
      <w:szCs w:val="24"/>
      <w:lang w:val="en-US" w:eastAsia="en-US"/>
    </w:rPr>
  </w:style>
  <w:style w:type="character" w:customStyle="1" w:styleId="CharChar14">
    <w:name w:val="Char Char14"/>
    <w:locked/>
    <w:rsid w:val="00010D89"/>
    <w:rPr>
      <w:rFonts w:ascii="Times New Roman" w:hAnsi="Times New Roman" w:cs="Times New Roman"/>
      <w:b/>
      <w:bCs/>
      <w:sz w:val="24"/>
      <w:szCs w:val="24"/>
      <w:lang w:val="en-US" w:eastAsia="en-US"/>
    </w:rPr>
  </w:style>
  <w:style w:type="character" w:customStyle="1" w:styleId="CharChar9">
    <w:name w:val="Char Char9"/>
    <w:locked/>
    <w:rsid w:val="00010D89"/>
    <w:rPr>
      <w:rFonts w:ascii="Times New Roman" w:hAnsi="Times New Roman" w:cs="Times New Roman"/>
      <w:sz w:val="24"/>
      <w:szCs w:val="24"/>
      <w:lang w:val="en-US" w:eastAsia="en-US"/>
    </w:rPr>
  </w:style>
  <w:style w:type="character" w:customStyle="1" w:styleId="CharChar8">
    <w:name w:val="Char Char8"/>
    <w:locked/>
    <w:rsid w:val="00010D89"/>
    <w:rPr>
      <w:rFonts w:ascii="Times New Roman" w:hAnsi="Times New Roman" w:cs="Times New Roman"/>
      <w:b/>
      <w:bCs/>
      <w:sz w:val="24"/>
      <w:szCs w:val="24"/>
      <w:lang w:val="en-US" w:eastAsia="en-US"/>
    </w:rPr>
  </w:style>
  <w:style w:type="character" w:customStyle="1" w:styleId="maintitle">
    <w:name w:val="main_title"/>
    <w:rsid w:val="00010D89"/>
  </w:style>
  <w:style w:type="paragraph" w:customStyle="1" w:styleId="intro">
    <w:name w:val="intro"/>
    <w:basedOn w:val="Binhthng"/>
    <w:qFormat/>
    <w:rsid w:val="00010D89"/>
    <w:pPr>
      <w:spacing w:after="150" w:line="240" w:lineRule="auto"/>
    </w:pPr>
    <w:rPr>
      <w:rFonts w:ascii="Arial" w:eastAsia="Times New Roman" w:hAnsi="Arial" w:cs="Arial"/>
      <w:sz w:val="21"/>
      <w:szCs w:val="21"/>
    </w:rPr>
  </w:style>
  <w:style w:type="character" w:customStyle="1" w:styleId="notebylinetrigger">
    <w:name w:val="note byline trigger"/>
    <w:rsid w:val="00010D89"/>
  </w:style>
  <w:style w:type="character" w:customStyle="1" w:styleId="about">
    <w:name w:val="about"/>
    <w:rsid w:val="00010D89"/>
  </w:style>
  <w:style w:type="character" w:customStyle="1" w:styleId="notecaption">
    <w:name w:val="note caption"/>
    <w:rsid w:val="00010D89"/>
  </w:style>
  <w:style w:type="paragraph" w:customStyle="1" w:styleId="Char17">
    <w:name w:val="Char17"/>
    <w:basedOn w:val="Binhthng"/>
    <w:uiPriority w:val="99"/>
    <w:semiHidden/>
    <w:qFormat/>
    <w:rsid w:val="00010D89"/>
    <w:pPr>
      <w:spacing w:after="160" w:line="240" w:lineRule="exact"/>
    </w:pPr>
    <w:rPr>
      <w:rFonts w:ascii="Arial" w:eastAsia="Times New Roman" w:hAnsi="Arial" w:cs="Times New Roman"/>
      <w:szCs w:val="24"/>
    </w:rPr>
  </w:style>
  <w:style w:type="character" w:customStyle="1" w:styleId="bbccolor">
    <w:name w:val="bbc_color"/>
    <w:rsid w:val="00010D89"/>
  </w:style>
  <w:style w:type="character" w:customStyle="1" w:styleId="bbccenter">
    <w:name w:val="bbc_center"/>
    <w:rsid w:val="00010D89"/>
  </w:style>
  <w:style w:type="paragraph" w:customStyle="1" w:styleId="a123">
    <w:name w:val="a123"/>
    <w:basedOn w:val="Binhthng"/>
    <w:link w:val="a123Char"/>
    <w:qFormat/>
    <w:rsid w:val="00010D89"/>
    <w:pPr>
      <w:tabs>
        <w:tab w:val="left" w:pos="284"/>
        <w:tab w:val="left" w:pos="2835"/>
        <w:tab w:val="left" w:pos="5245"/>
        <w:tab w:val="left" w:pos="7655"/>
      </w:tabs>
      <w:spacing w:line="264" w:lineRule="auto"/>
    </w:pPr>
    <w:rPr>
      <w:rFonts w:ascii="Cambria" w:eastAsia="Times New Roman" w:hAnsi="Cambria" w:cs="Cambria"/>
      <w:color w:val="000000"/>
      <w:sz w:val="26"/>
      <w:szCs w:val="26"/>
      <w:lang w:val="pt-BR"/>
    </w:rPr>
  </w:style>
  <w:style w:type="paragraph" w:customStyle="1" w:styleId="a1234">
    <w:name w:val="a1234"/>
    <w:basedOn w:val="Binhthng"/>
    <w:link w:val="a1234Char"/>
    <w:qFormat/>
    <w:rsid w:val="00010D89"/>
    <w:pPr>
      <w:tabs>
        <w:tab w:val="left" w:pos="567"/>
        <w:tab w:val="left" w:pos="5812"/>
      </w:tabs>
      <w:spacing w:line="240" w:lineRule="auto"/>
    </w:pPr>
    <w:rPr>
      <w:rFonts w:ascii="Cambria" w:eastAsia="Times New Roman" w:hAnsi="Cambria" w:cs="Cambria"/>
      <w:sz w:val="26"/>
      <w:szCs w:val="26"/>
      <w:lang w:val="it-IT"/>
    </w:rPr>
  </w:style>
  <w:style w:type="character" w:customStyle="1" w:styleId="a123Char">
    <w:name w:val="a123 Char"/>
    <w:link w:val="a123"/>
    <w:rsid w:val="00010D89"/>
    <w:rPr>
      <w:rFonts w:ascii="Cambria" w:eastAsia="Times New Roman" w:hAnsi="Cambria" w:cs="Cambria"/>
      <w:color w:val="000000"/>
      <w:sz w:val="26"/>
      <w:szCs w:val="26"/>
      <w:lang w:val="pt-BR"/>
    </w:rPr>
  </w:style>
  <w:style w:type="paragraph" w:customStyle="1" w:styleId="a10">
    <w:name w:val="a1"/>
    <w:basedOn w:val="a123"/>
    <w:link w:val="a1Char"/>
    <w:qFormat/>
    <w:rsid w:val="00010D89"/>
  </w:style>
  <w:style w:type="character" w:customStyle="1" w:styleId="a1234Char">
    <w:name w:val="a1234 Char"/>
    <w:link w:val="a1234"/>
    <w:rsid w:val="00010D89"/>
    <w:rPr>
      <w:rFonts w:ascii="Cambria" w:eastAsia="Times New Roman" w:hAnsi="Cambria" w:cs="Cambria"/>
      <w:sz w:val="26"/>
      <w:szCs w:val="26"/>
      <w:lang w:val="it-IT"/>
    </w:rPr>
  </w:style>
  <w:style w:type="character" w:customStyle="1" w:styleId="a1Char">
    <w:name w:val="a1 Char"/>
    <w:link w:val="a10"/>
    <w:rsid w:val="00010D89"/>
    <w:rPr>
      <w:rFonts w:ascii="Cambria" w:eastAsia="Times New Roman" w:hAnsi="Cambria" w:cs="Cambria"/>
      <w:color w:val="000000"/>
      <w:sz w:val="26"/>
      <w:szCs w:val="26"/>
      <w:lang w:val="pt-BR"/>
    </w:rPr>
  </w:style>
  <w:style w:type="character" w:customStyle="1" w:styleId="StyleTimesNewRoman12pt">
    <w:name w:val="Style Times New Roman 12 pt"/>
    <w:rsid w:val="00010D89"/>
    <w:rPr>
      <w:rFonts w:ascii="Times New Roman" w:hAnsi="Times New Roman"/>
      <w:sz w:val="24"/>
    </w:rPr>
  </w:style>
  <w:style w:type="paragraph" w:customStyle="1" w:styleId="expanded">
    <w:name w:val="expanded"/>
    <w:basedOn w:val="baitap0"/>
    <w:link w:val="expandedChar"/>
    <w:qFormat/>
    <w:rsid w:val="00010D89"/>
    <w:rPr>
      <w:rFonts w:ascii="Arial" w:eastAsia="Arial" w:hAnsi="Arial"/>
      <w:iCs w:val="0"/>
      <w:spacing w:val="4"/>
      <w:lang w:val="pt-BR"/>
    </w:rPr>
  </w:style>
  <w:style w:type="character" w:customStyle="1" w:styleId="expandedChar">
    <w:name w:val="expanded Char"/>
    <w:link w:val="expanded"/>
    <w:locked/>
    <w:rsid w:val="00010D89"/>
    <w:rPr>
      <w:rFonts w:ascii="Arial" w:eastAsia="Arial" w:hAnsi="Arial"/>
      <w:spacing w:val="4"/>
      <w:szCs w:val="24"/>
      <w:lang w:val="pt-BR"/>
    </w:rPr>
  </w:style>
  <w:style w:type="character" w:customStyle="1" w:styleId="nolink">
    <w:name w:val="nolink"/>
    <w:rsid w:val="00010D89"/>
  </w:style>
  <w:style w:type="paragraph" w:customStyle="1" w:styleId="Style8">
    <w:name w:val="Style8"/>
    <w:basedOn w:val="Binhthng"/>
    <w:qFormat/>
    <w:rsid w:val="00010D89"/>
    <w:pPr>
      <w:tabs>
        <w:tab w:val="left" w:pos="397"/>
      </w:tabs>
      <w:spacing w:before="60" w:line="300" w:lineRule="atLeast"/>
      <w:ind w:left="397" w:hanging="397"/>
      <w:jc w:val="both"/>
    </w:pPr>
    <w:rPr>
      <w:rFonts w:ascii=".VnTime" w:eastAsia="Times New Roman" w:hAnsi=".VnTime" w:cs="Times New Roman"/>
      <w:szCs w:val="20"/>
    </w:rPr>
  </w:style>
  <w:style w:type="character" w:customStyle="1" w:styleId="CharChar24">
    <w:name w:val="Char Char24"/>
    <w:rsid w:val="00010D89"/>
  </w:style>
  <w:style w:type="table" w:styleId="Bangdangdanhsach4">
    <w:name w:val="Table List 4"/>
    <w:basedOn w:val="BangThngthng"/>
    <w:rsid w:val="00010D89"/>
    <w:pPr>
      <w:spacing w:line="240" w:lineRule="auto"/>
    </w:pPr>
    <w:rPr>
      <w:rFonts w:eastAsia="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postdate">
    <w:name w:val="postdate"/>
    <w:rsid w:val="00010D89"/>
  </w:style>
  <w:style w:type="paragraph" w:customStyle="1" w:styleId="tab">
    <w:name w:val="tab"/>
    <w:basedOn w:val="Binhthng"/>
    <w:qFormat/>
    <w:rsid w:val="00010D89"/>
    <w:pPr>
      <w:tabs>
        <w:tab w:val="left" w:pos="2552"/>
        <w:tab w:val="left" w:pos="4536"/>
        <w:tab w:val="left" w:pos="6521"/>
      </w:tabs>
      <w:spacing w:before="60" w:after="60" w:line="288" w:lineRule="auto"/>
      <w:ind w:left="567"/>
      <w:jc w:val="both"/>
    </w:pPr>
    <w:rPr>
      <w:rFonts w:ascii=".VnTime" w:eastAsia="Times New Roman" w:hAnsi=".VnTime" w:cs="Times New Roman"/>
      <w:spacing w:val="4"/>
      <w:szCs w:val="24"/>
    </w:rPr>
  </w:style>
  <w:style w:type="paragraph" w:customStyle="1" w:styleId="Style11">
    <w:name w:val="_Style 11"/>
    <w:basedOn w:val="Binhthng"/>
    <w:qFormat/>
    <w:rsid w:val="00010D89"/>
    <w:pPr>
      <w:spacing w:after="160" w:line="240" w:lineRule="exact"/>
      <w:jc w:val="both"/>
    </w:pPr>
    <w:rPr>
      <w:rFonts w:eastAsia="Times New Roman" w:cs="Times New Roman"/>
      <w:szCs w:val="24"/>
    </w:rPr>
  </w:style>
  <w:style w:type="character" w:customStyle="1" w:styleId="Heading6Char1">
    <w:name w:val="Heading 6 Char1"/>
    <w:aliases w:val="Heading 6 Char Char Char Char1"/>
    <w:semiHidden/>
    <w:rsid w:val="00010D89"/>
    <w:rPr>
      <w:rFonts w:ascii="Cambria" w:eastAsia="Times New Roman" w:hAnsi="Cambria" w:cs="Times New Roman" w:hint="default"/>
      <w:i/>
      <w:iCs/>
      <w:color w:val="243F60"/>
      <w:sz w:val="22"/>
      <w:szCs w:val="22"/>
    </w:rPr>
  </w:style>
  <w:style w:type="paragraph" w:customStyle="1" w:styleId="Btsgk">
    <w:name w:val="Btsgk"/>
    <w:basedOn w:val="Binhthng"/>
    <w:uiPriority w:val="99"/>
    <w:qFormat/>
    <w:rsid w:val="00010D89"/>
    <w:pPr>
      <w:widowControl w:val="0"/>
      <w:numPr>
        <w:ilvl w:val="1"/>
        <w:numId w:val="17"/>
      </w:numPr>
      <w:spacing w:before="120" w:line="240" w:lineRule="auto"/>
      <w:jc w:val="both"/>
    </w:pPr>
    <w:rPr>
      <w:rFonts w:ascii="VNI-Centur" w:eastAsia="Times New Roman" w:hAnsi="VNI-Centur" w:cs="Times New Roman"/>
      <w:sz w:val="22"/>
      <w:szCs w:val="21"/>
    </w:rPr>
  </w:style>
  <w:style w:type="character" w:customStyle="1" w:styleId="tabs05Char">
    <w:name w:val="tabs 0.5 Char"/>
    <w:link w:val="tabs05"/>
    <w:semiHidden/>
    <w:locked/>
    <w:rsid w:val="00010D89"/>
    <w:rPr>
      <w:rFonts w:ascii="VNI-Centur" w:hAnsi="VNI-Centur"/>
    </w:rPr>
  </w:style>
  <w:style w:type="paragraph" w:customStyle="1" w:styleId="tabs05">
    <w:name w:val="tabs 0.5"/>
    <w:basedOn w:val="Binhthng"/>
    <w:link w:val="tabs05Char"/>
    <w:semiHidden/>
    <w:qFormat/>
    <w:rsid w:val="00010D89"/>
    <w:pPr>
      <w:widowControl w:val="0"/>
      <w:spacing w:before="40" w:line="240" w:lineRule="auto"/>
      <w:ind w:left="284"/>
      <w:jc w:val="both"/>
    </w:pPr>
    <w:rPr>
      <w:rFonts w:ascii="VNI-Centur" w:hAnsi="VNI-Centur"/>
    </w:rPr>
  </w:style>
  <w:style w:type="paragraph" w:customStyle="1" w:styleId="stab2">
    <w:name w:val="stab 2"/>
    <w:basedOn w:val="Binhthng"/>
    <w:uiPriority w:val="99"/>
    <w:semiHidden/>
    <w:qFormat/>
    <w:rsid w:val="00010D89"/>
    <w:pPr>
      <w:widowControl w:val="0"/>
      <w:spacing w:before="40" w:line="240" w:lineRule="auto"/>
      <w:ind w:left="1134"/>
      <w:jc w:val="both"/>
    </w:pPr>
    <w:rPr>
      <w:rFonts w:ascii="VNI-Centur" w:eastAsia="Times New Roman" w:hAnsi="VNI-Centur" w:cs="Times New Roman"/>
      <w:sz w:val="22"/>
      <w:lang w:val="pt-BR"/>
    </w:rPr>
  </w:style>
  <w:style w:type="paragraph" w:customStyle="1" w:styleId="TABSabcd">
    <w:name w:val="TABS a) b) c) d)"/>
    <w:basedOn w:val="Binhthng"/>
    <w:uiPriority w:val="99"/>
    <w:semiHidden/>
    <w:qFormat/>
    <w:rsid w:val="00010D89"/>
    <w:pPr>
      <w:widowControl w:val="0"/>
      <w:tabs>
        <w:tab w:val="left" w:pos="1985"/>
        <w:tab w:val="left" w:pos="3969"/>
        <w:tab w:val="left" w:pos="5670"/>
      </w:tabs>
      <w:spacing w:before="40" w:line="240" w:lineRule="auto"/>
      <w:ind w:left="284"/>
      <w:jc w:val="both"/>
    </w:pPr>
    <w:rPr>
      <w:rFonts w:ascii="VNI-Centur" w:eastAsia="SimSun" w:hAnsi="VNI-Centur" w:cs="Times New Roman"/>
      <w:sz w:val="22"/>
      <w:szCs w:val="21"/>
      <w:lang w:eastAsia="zh-CN"/>
    </w:rPr>
  </w:style>
  <w:style w:type="character" w:customStyle="1" w:styleId="cau1-2CharChar">
    <w:name w:val="cau 1-2 Char Char"/>
    <w:link w:val="cau1-2"/>
    <w:uiPriority w:val="99"/>
    <w:locked/>
    <w:rsid w:val="00010D89"/>
    <w:rPr>
      <w:rFonts w:ascii="VNI-Centur" w:hAnsi="VNI-Centur"/>
      <w:szCs w:val="23"/>
    </w:rPr>
  </w:style>
  <w:style w:type="paragraph" w:customStyle="1" w:styleId="cau1-2">
    <w:name w:val="cau 1-2"/>
    <w:basedOn w:val="Binhthng"/>
    <w:link w:val="cau1-2CharChar"/>
    <w:uiPriority w:val="99"/>
    <w:qFormat/>
    <w:rsid w:val="00010D89"/>
    <w:pPr>
      <w:widowControl w:val="0"/>
      <w:numPr>
        <w:numId w:val="16"/>
      </w:numPr>
      <w:spacing w:before="120" w:line="240" w:lineRule="auto"/>
      <w:jc w:val="both"/>
    </w:pPr>
    <w:rPr>
      <w:rFonts w:ascii="VNI-Centur" w:hAnsi="VNI-Centur"/>
      <w:szCs w:val="23"/>
    </w:rPr>
  </w:style>
  <w:style w:type="paragraph" w:customStyle="1" w:styleId="TabsABCD0">
    <w:name w:val="Tabs ABCD"/>
    <w:basedOn w:val="Binhthng"/>
    <w:uiPriority w:val="99"/>
    <w:qFormat/>
    <w:rsid w:val="00010D89"/>
    <w:pPr>
      <w:widowControl w:val="0"/>
      <w:tabs>
        <w:tab w:val="left" w:pos="1985"/>
        <w:tab w:val="left" w:pos="3969"/>
        <w:tab w:val="left" w:pos="5670"/>
      </w:tabs>
      <w:spacing w:before="40" w:line="240" w:lineRule="auto"/>
      <w:ind w:left="425"/>
      <w:jc w:val="both"/>
    </w:pPr>
    <w:rPr>
      <w:rFonts w:ascii="VNI-Centur" w:eastAsia="Times New Roman" w:hAnsi="VNI-Centur" w:cs="Times New Roman"/>
      <w:sz w:val="22"/>
    </w:rPr>
  </w:style>
  <w:style w:type="character" w:customStyle="1" w:styleId="111Char">
    <w:name w:val="1.1.1 Char"/>
    <w:locked/>
    <w:rsid w:val="00010D89"/>
    <w:rPr>
      <w:rFonts w:ascii=".VnArial" w:eastAsia="Times New Roman" w:hAnsi=".VnArial"/>
      <w:b/>
      <w:w w:val="90"/>
      <w:sz w:val="26"/>
      <w:szCs w:val="20"/>
    </w:rPr>
  </w:style>
  <w:style w:type="paragraph" w:customStyle="1" w:styleId="Default1">
    <w:name w:val="Default1"/>
    <w:basedOn w:val="Default"/>
    <w:next w:val="Default"/>
    <w:uiPriority w:val="99"/>
    <w:qFormat/>
    <w:rsid w:val="00010D89"/>
    <w:pPr>
      <w:jc w:val="both"/>
    </w:pPr>
    <w:rPr>
      <w:color w:val="auto"/>
      <w:sz w:val="22"/>
      <w:lang w:val="en-US" w:eastAsia="en-US"/>
    </w:rPr>
  </w:style>
  <w:style w:type="paragraph" w:customStyle="1" w:styleId="Tieude">
    <w:name w:val="Tieu de"/>
    <w:basedOn w:val="Binhthng"/>
    <w:uiPriority w:val="99"/>
    <w:qFormat/>
    <w:rsid w:val="00010D89"/>
    <w:pPr>
      <w:widowControl w:val="0"/>
      <w:spacing w:before="12" w:after="12" w:line="240" w:lineRule="auto"/>
      <w:jc w:val="both"/>
    </w:pPr>
    <w:rPr>
      <w:rFonts w:ascii="VNI-Cooper" w:eastAsia="SimSun" w:hAnsi="VNI-Cooper" w:cs="Times New Roman"/>
      <w:b/>
      <w:caps/>
      <w:sz w:val="36"/>
      <w:szCs w:val="28"/>
      <w:lang w:eastAsia="zh-CN"/>
    </w:rPr>
  </w:style>
  <w:style w:type="character" w:customStyle="1" w:styleId="Tieude1-2Char">
    <w:name w:val="Tieu de 1-2 Char"/>
    <w:link w:val="Tieude1-2"/>
    <w:locked/>
    <w:rsid w:val="00010D89"/>
    <w:rPr>
      <w:rFonts w:ascii="VNI-Centur" w:eastAsia="SimSun" w:hAnsi="VNI-Centur"/>
      <w:b/>
      <w:szCs w:val="21"/>
      <w:lang w:eastAsia="zh-CN"/>
    </w:rPr>
  </w:style>
  <w:style w:type="paragraph" w:customStyle="1" w:styleId="Tieude1-2">
    <w:name w:val="Tieu de 1-2"/>
    <w:basedOn w:val="Binhthng"/>
    <w:link w:val="Tieude1-2Char"/>
    <w:qFormat/>
    <w:rsid w:val="00010D89"/>
    <w:pPr>
      <w:widowControl w:val="0"/>
      <w:spacing w:before="60" w:line="240" w:lineRule="auto"/>
      <w:ind w:left="568" w:hanging="284"/>
      <w:jc w:val="both"/>
    </w:pPr>
    <w:rPr>
      <w:rFonts w:ascii="VNI-Centur" w:eastAsia="SimSun" w:hAnsi="VNI-Centur"/>
      <w:b/>
      <w:szCs w:val="21"/>
      <w:lang w:eastAsia="zh-CN"/>
    </w:rPr>
  </w:style>
  <w:style w:type="character" w:customStyle="1" w:styleId="TABS05HA05CharChar">
    <w:name w:val="TABS 05 HA 05 Char Char"/>
    <w:link w:val="TABS05HA05"/>
    <w:locked/>
    <w:rsid w:val="00010D89"/>
    <w:rPr>
      <w:rFonts w:ascii="VNI-Centur" w:eastAsia="SimSun" w:hAnsi="VNI-Centur"/>
      <w:szCs w:val="21"/>
      <w:lang w:eastAsia="zh-CN"/>
    </w:rPr>
  </w:style>
  <w:style w:type="paragraph" w:customStyle="1" w:styleId="TABS05HA05">
    <w:name w:val="TABS 05 HA 05"/>
    <w:basedOn w:val="Binhthng"/>
    <w:link w:val="TABS05HA05CharChar"/>
    <w:qFormat/>
    <w:rsid w:val="00010D89"/>
    <w:pPr>
      <w:widowControl w:val="0"/>
      <w:spacing w:before="40" w:line="240" w:lineRule="auto"/>
      <w:ind w:left="568" w:hanging="284"/>
      <w:jc w:val="both"/>
    </w:pPr>
    <w:rPr>
      <w:rFonts w:ascii="VNI-Centur" w:eastAsia="SimSun" w:hAnsi="VNI-Centur"/>
      <w:szCs w:val="21"/>
      <w:lang w:eastAsia="zh-CN"/>
    </w:rPr>
  </w:style>
  <w:style w:type="character" w:customStyle="1" w:styleId="TABS05CharChar">
    <w:name w:val="TABS 05 Char Char"/>
    <w:link w:val="TABS050"/>
    <w:locked/>
    <w:rsid w:val="00010D89"/>
    <w:rPr>
      <w:rFonts w:ascii="VNI-Centur" w:eastAsia="SimSun" w:hAnsi="VNI-Centur"/>
      <w:szCs w:val="21"/>
      <w:lang w:eastAsia="zh-CN"/>
    </w:rPr>
  </w:style>
  <w:style w:type="paragraph" w:customStyle="1" w:styleId="TABS050">
    <w:name w:val="TABS 05"/>
    <w:basedOn w:val="Binhthng"/>
    <w:link w:val="TABS05CharChar"/>
    <w:qFormat/>
    <w:rsid w:val="00010D89"/>
    <w:pPr>
      <w:widowControl w:val="0"/>
      <w:spacing w:before="40" w:line="240" w:lineRule="auto"/>
      <w:ind w:left="284"/>
      <w:jc w:val="both"/>
    </w:pPr>
    <w:rPr>
      <w:rFonts w:ascii="VNI-Centur" w:eastAsia="SimSun" w:hAnsi="VNI-Centur"/>
      <w:szCs w:val="21"/>
      <w:lang w:eastAsia="zh-CN"/>
    </w:rPr>
  </w:style>
  <w:style w:type="character" w:customStyle="1" w:styleId="TIEUDEA-BChar">
    <w:name w:val="TIEUDE A-B Char"/>
    <w:link w:val="TIEUDEA-B"/>
    <w:locked/>
    <w:rsid w:val="00010D89"/>
    <w:rPr>
      <w:rFonts w:ascii="VNI-Timfani" w:hAnsi="VNI-Timfani"/>
      <w:b/>
      <w:bCs/>
      <w:caps/>
      <w:szCs w:val="24"/>
    </w:rPr>
  </w:style>
  <w:style w:type="paragraph" w:customStyle="1" w:styleId="TIEUDEA-B">
    <w:name w:val="TIEUDE A-B"/>
    <w:basedOn w:val="Binhthng"/>
    <w:link w:val="TIEUDEA-BChar"/>
    <w:qFormat/>
    <w:rsid w:val="00010D89"/>
    <w:pPr>
      <w:widowControl w:val="0"/>
      <w:spacing w:before="120" w:after="120" w:line="240" w:lineRule="auto"/>
      <w:jc w:val="center"/>
    </w:pPr>
    <w:rPr>
      <w:rFonts w:ascii="VNI-Timfani" w:hAnsi="VNI-Timfani"/>
      <w:b/>
      <w:bCs/>
      <w:caps/>
      <w:szCs w:val="24"/>
    </w:rPr>
  </w:style>
  <w:style w:type="paragraph" w:customStyle="1" w:styleId="TABSa-b-c-dbt">
    <w:name w:val="TABS a-b-c-d (bt)"/>
    <w:basedOn w:val="Binhthng"/>
    <w:uiPriority w:val="99"/>
    <w:qFormat/>
    <w:rsid w:val="00010D89"/>
    <w:pPr>
      <w:widowControl w:val="0"/>
      <w:tabs>
        <w:tab w:val="left" w:pos="1985"/>
        <w:tab w:val="left" w:pos="3969"/>
        <w:tab w:val="left" w:pos="5670"/>
      </w:tabs>
      <w:spacing w:before="40" w:line="240" w:lineRule="auto"/>
      <w:ind w:left="284"/>
      <w:jc w:val="both"/>
    </w:pPr>
    <w:rPr>
      <w:rFonts w:ascii="VNI-Centur" w:eastAsia="SimSun" w:hAnsi="VNI-Centur" w:cs="Times New Roman"/>
      <w:sz w:val="22"/>
      <w:szCs w:val="21"/>
      <w:lang w:eastAsia="zh-CN"/>
    </w:rPr>
  </w:style>
  <w:style w:type="paragraph" w:customStyle="1" w:styleId="CHUONG1">
    <w:name w:val="CHUONG"/>
    <w:basedOn w:val="Binhthng"/>
    <w:uiPriority w:val="99"/>
    <w:qFormat/>
    <w:rsid w:val="00010D89"/>
    <w:pPr>
      <w:widowControl w:val="0"/>
      <w:pBdr>
        <w:bottom w:val="thinThickSmallGap" w:sz="12" w:space="1" w:color="auto"/>
      </w:pBdr>
      <w:tabs>
        <w:tab w:val="left" w:pos="2268"/>
      </w:tabs>
      <w:spacing w:before="40" w:line="240" w:lineRule="auto"/>
      <w:jc w:val="both"/>
    </w:pPr>
    <w:rPr>
      <w:rFonts w:ascii="VNI-Book" w:eastAsia="SimSun" w:hAnsi="VNI-Book" w:cs="Times New Roman"/>
      <w:b/>
      <w:sz w:val="40"/>
      <w:szCs w:val="40"/>
      <w:lang w:eastAsia="zh-CN"/>
    </w:rPr>
  </w:style>
  <w:style w:type="character" w:customStyle="1" w:styleId="GiaiChar0">
    <w:name w:val="Giai Char"/>
    <w:link w:val="Giai0"/>
    <w:locked/>
    <w:rsid w:val="00010D89"/>
    <w:rPr>
      <w:rFonts w:ascii="VNI-Centur" w:hAnsi="VNI-Centur"/>
      <w:b/>
      <w:i/>
      <w:szCs w:val="21"/>
    </w:rPr>
  </w:style>
  <w:style w:type="paragraph" w:customStyle="1" w:styleId="Giai0">
    <w:name w:val="Giai"/>
    <w:basedOn w:val="Binhthng"/>
    <w:link w:val="GiaiChar0"/>
    <w:qFormat/>
    <w:rsid w:val="00010D89"/>
    <w:pPr>
      <w:widowControl w:val="0"/>
      <w:spacing w:before="120" w:after="120" w:line="240" w:lineRule="auto"/>
      <w:jc w:val="center"/>
    </w:pPr>
    <w:rPr>
      <w:rFonts w:ascii="VNI-Centur" w:hAnsi="VNI-Centur"/>
      <w:b/>
      <w:i/>
      <w:szCs w:val="21"/>
    </w:rPr>
  </w:style>
  <w:style w:type="paragraph" w:customStyle="1" w:styleId="BAI1">
    <w:name w:val="BAI"/>
    <w:basedOn w:val="Binhthng"/>
    <w:uiPriority w:val="99"/>
    <w:qFormat/>
    <w:rsid w:val="00010D89"/>
    <w:pPr>
      <w:widowControl w:val="0"/>
      <w:spacing w:before="120" w:after="240" w:line="240" w:lineRule="auto"/>
      <w:jc w:val="center"/>
    </w:pPr>
    <w:rPr>
      <w:rFonts w:ascii="VNI-Book" w:eastAsia="Times New Roman" w:hAnsi="VNI-Book" w:cs="Times New Roman"/>
      <w:b/>
      <w:caps/>
      <w:sz w:val="36"/>
      <w:szCs w:val="36"/>
    </w:rPr>
  </w:style>
  <w:style w:type="paragraph" w:customStyle="1" w:styleId="TABS2">
    <w:name w:val="TABS 2"/>
    <w:basedOn w:val="Binhthng"/>
    <w:uiPriority w:val="99"/>
    <w:qFormat/>
    <w:rsid w:val="00010D89"/>
    <w:pPr>
      <w:widowControl w:val="0"/>
      <w:spacing w:before="40" w:line="240" w:lineRule="auto"/>
      <w:ind w:left="1134"/>
      <w:jc w:val="both"/>
    </w:pPr>
    <w:rPr>
      <w:rFonts w:ascii="VNI-Centur" w:eastAsia="Times New Roman" w:hAnsi="VNI-Centur" w:cs="Times New Roman"/>
      <w:sz w:val="22"/>
      <w:szCs w:val="21"/>
    </w:rPr>
  </w:style>
  <w:style w:type="paragraph" w:customStyle="1" w:styleId="TABS1HA05">
    <w:name w:val="TABS 1 HA 05"/>
    <w:basedOn w:val="Binhthng"/>
    <w:uiPriority w:val="99"/>
    <w:qFormat/>
    <w:rsid w:val="00010D89"/>
    <w:pPr>
      <w:widowControl w:val="0"/>
      <w:spacing w:before="40" w:line="240" w:lineRule="auto"/>
      <w:ind w:left="851" w:hanging="284"/>
      <w:jc w:val="both"/>
    </w:pPr>
    <w:rPr>
      <w:rFonts w:ascii="VNI-Centur" w:eastAsia="Times New Roman" w:hAnsi="VNI-Centur" w:cs="Times New Roman"/>
      <w:sz w:val="22"/>
      <w:szCs w:val="21"/>
    </w:rPr>
  </w:style>
  <w:style w:type="character" w:customStyle="1" w:styleId="TABS15Char">
    <w:name w:val="TABS 15 Char"/>
    <w:link w:val="TABS15"/>
    <w:locked/>
    <w:rsid w:val="00010D89"/>
    <w:rPr>
      <w:rFonts w:ascii="VNI-Centur" w:hAnsi="VNI-Centur"/>
      <w:szCs w:val="21"/>
    </w:rPr>
  </w:style>
  <w:style w:type="paragraph" w:customStyle="1" w:styleId="TABS15">
    <w:name w:val="TABS 15"/>
    <w:basedOn w:val="Binhthng"/>
    <w:link w:val="TABS15Char"/>
    <w:qFormat/>
    <w:rsid w:val="00010D89"/>
    <w:pPr>
      <w:widowControl w:val="0"/>
      <w:spacing w:before="40" w:line="240" w:lineRule="auto"/>
      <w:ind w:left="851"/>
      <w:jc w:val="both"/>
    </w:pPr>
    <w:rPr>
      <w:rFonts w:ascii="VNI-Centur" w:hAnsi="VNI-Centur"/>
      <w:szCs w:val="21"/>
    </w:rPr>
  </w:style>
  <w:style w:type="character" w:customStyle="1" w:styleId="TABS25Char">
    <w:name w:val="TABS 25 Char"/>
    <w:link w:val="TABS25"/>
    <w:locked/>
    <w:rsid w:val="00010D89"/>
    <w:rPr>
      <w:rFonts w:ascii="VNI-Centur" w:hAnsi="VNI-Centur"/>
      <w:szCs w:val="21"/>
    </w:rPr>
  </w:style>
  <w:style w:type="paragraph" w:customStyle="1" w:styleId="TABS25">
    <w:name w:val="TABS 25"/>
    <w:basedOn w:val="Binhthng"/>
    <w:link w:val="TABS25Char"/>
    <w:qFormat/>
    <w:rsid w:val="00010D89"/>
    <w:pPr>
      <w:widowControl w:val="0"/>
      <w:spacing w:before="40" w:line="240" w:lineRule="auto"/>
      <w:ind w:left="1418"/>
      <w:jc w:val="both"/>
    </w:pPr>
    <w:rPr>
      <w:rFonts w:ascii="VNI-Centur" w:hAnsi="VNI-Centur"/>
      <w:szCs w:val="21"/>
    </w:rPr>
  </w:style>
  <w:style w:type="character" w:customStyle="1" w:styleId="TABS1CharChar">
    <w:name w:val="TABS 1 Char Char"/>
    <w:link w:val="TABS1"/>
    <w:locked/>
    <w:rsid w:val="00010D89"/>
    <w:rPr>
      <w:rFonts w:ascii="VNI-Centur" w:hAnsi="VNI-Centur"/>
    </w:rPr>
  </w:style>
  <w:style w:type="paragraph" w:customStyle="1" w:styleId="TABS1">
    <w:name w:val="TABS 1"/>
    <w:basedOn w:val="Binhthng"/>
    <w:link w:val="TABS1CharChar"/>
    <w:qFormat/>
    <w:rsid w:val="00010D89"/>
    <w:pPr>
      <w:widowControl w:val="0"/>
      <w:spacing w:before="40" w:line="240" w:lineRule="auto"/>
      <w:ind w:left="567"/>
      <w:jc w:val="both"/>
    </w:pPr>
    <w:rPr>
      <w:rFonts w:ascii="VNI-Centur" w:hAnsi="VNI-Centur"/>
    </w:rPr>
  </w:style>
  <w:style w:type="paragraph" w:customStyle="1" w:styleId="vande">
    <w:name w:val="van de"/>
    <w:basedOn w:val="Binhthng"/>
    <w:uiPriority w:val="99"/>
    <w:qFormat/>
    <w:rsid w:val="00010D89"/>
    <w:pPr>
      <w:widowControl w:val="0"/>
      <w:spacing w:before="40" w:line="240" w:lineRule="auto"/>
      <w:jc w:val="both"/>
    </w:pPr>
    <w:rPr>
      <w:rFonts w:ascii="VNI-Bandit" w:eastAsia="Times New Roman" w:hAnsi="VNI-Bandit" w:cs="Times New Roman"/>
      <w:b/>
      <w:szCs w:val="21"/>
    </w:rPr>
  </w:style>
  <w:style w:type="paragraph" w:customStyle="1" w:styleId="tieudeI">
    <w:name w:val="tieu de I"/>
    <w:aliases w:val="II"/>
    <w:basedOn w:val="Binhthng"/>
    <w:uiPriority w:val="99"/>
    <w:qFormat/>
    <w:rsid w:val="00010D89"/>
    <w:pPr>
      <w:widowControl w:val="0"/>
      <w:spacing w:before="120" w:line="240" w:lineRule="auto"/>
      <w:jc w:val="both"/>
    </w:pPr>
    <w:rPr>
      <w:rFonts w:ascii="VNI-Centur" w:eastAsia="Times New Roman" w:hAnsi="VNI-Centur" w:cs="Times New Roman"/>
      <w:b/>
      <w:caps/>
      <w:sz w:val="22"/>
    </w:rPr>
  </w:style>
  <w:style w:type="character" w:customStyle="1" w:styleId="TABS075-7Char">
    <w:name w:val="TABS 0.75-7 Char"/>
    <w:link w:val="TABS075-7"/>
    <w:semiHidden/>
    <w:locked/>
    <w:rsid w:val="00010D89"/>
    <w:rPr>
      <w:rFonts w:ascii="VNI-Centur" w:eastAsia="SimSun" w:hAnsi="VNI-Centur"/>
      <w:szCs w:val="21"/>
      <w:lang w:eastAsia="zh-CN"/>
    </w:rPr>
  </w:style>
  <w:style w:type="paragraph" w:customStyle="1" w:styleId="TABS075-7">
    <w:name w:val="TABS 0.75-7"/>
    <w:basedOn w:val="Binhthng"/>
    <w:link w:val="TABS075-7Char"/>
    <w:semiHidden/>
    <w:qFormat/>
    <w:rsid w:val="00010D89"/>
    <w:pPr>
      <w:widowControl w:val="0"/>
      <w:tabs>
        <w:tab w:val="left" w:pos="3969"/>
      </w:tabs>
      <w:spacing w:before="40" w:line="240" w:lineRule="auto"/>
      <w:ind w:left="425"/>
      <w:jc w:val="both"/>
    </w:pPr>
    <w:rPr>
      <w:rFonts w:ascii="VNI-Centur" w:eastAsia="SimSun" w:hAnsi="VNI-Centur"/>
      <w:szCs w:val="21"/>
      <w:lang w:eastAsia="zh-CN"/>
    </w:rPr>
  </w:style>
  <w:style w:type="paragraph" w:customStyle="1" w:styleId="TABS05-7">
    <w:name w:val="TABS 05-7"/>
    <w:basedOn w:val="Binhthng"/>
    <w:uiPriority w:val="99"/>
    <w:qFormat/>
    <w:rsid w:val="00010D89"/>
    <w:pPr>
      <w:widowControl w:val="0"/>
      <w:tabs>
        <w:tab w:val="left" w:pos="3969"/>
      </w:tabs>
      <w:spacing w:before="40" w:line="240" w:lineRule="auto"/>
      <w:ind w:left="284"/>
      <w:jc w:val="both"/>
    </w:pPr>
    <w:rPr>
      <w:rFonts w:ascii="VNI-Centur" w:eastAsia="Times New Roman" w:hAnsi="VNI-Centur" w:cs="Times New Roman"/>
      <w:sz w:val="22"/>
      <w:szCs w:val="21"/>
    </w:rPr>
  </w:style>
  <w:style w:type="character" w:customStyle="1" w:styleId="Tabs075-7CharChar">
    <w:name w:val="Tabs 075-7 Char Char"/>
    <w:link w:val="Tabs075-70"/>
    <w:locked/>
    <w:rsid w:val="00010D89"/>
    <w:rPr>
      <w:rFonts w:ascii="VNI-Centur" w:hAnsi="VNI-Centur"/>
    </w:rPr>
  </w:style>
  <w:style w:type="paragraph" w:customStyle="1" w:styleId="Tabs075-70">
    <w:name w:val="Tabs 075-7"/>
    <w:basedOn w:val="Binhthng"/>
    <w:link w:val="Tabs075-7CharChar"/>
    <w:qFormat/>
    <w:rsid w:val="00010D89"/>
    <w:pPr>
      <w:widowControl w:val="0"/>
      <w:tabs>
        <w:tab w:val="left" w:pos="3969"/>
      </w:tabs>
      <w:spacing w:before="40" w:line="240" w:lineRule="auto"/>
      <w:ind w:left="425"/>
      <w:jc w:val="both"/>
    </w:pPr>
    <w:rPr>
      <w:rFonts w:ascii="VNI-Centur" w:hAnsi="VNI-Centur"/>
    </w:rPr>
  </w:style>
  <w:style w:type="paragraph" w:customStyle="1" w:styleId="DE">
    <w:name w:val="DE"/>
    <w:basedOn w:val="Binhthng"/>
    <w:uiPriority w:val="99"/>
    <w:qFormat/>
    <w:rsid w:val="00010D89"/>
    <w:pPr>
      <w:widowControl w:val="0"/>
      <w:spacing w:before="240" w:after="240" w:line="240" w:lineRule="auto"/>
      <w:jc w:val="center"/>
    </w:pPr>
    <w:rPr>
      <w:rFonts w:ascii="VNI-Book" w:eastAsia="Times New Roman" w:hAnsi="VNI-Book" w:cs="Times New Roman"/>
      <w:b/>
      <w:caps/>
      <w:sz w:val="36"/>
      <w:szCs w:val="36"/>
    </w:rPr>
  </w:style>
  <w:style w:type="paragraph" w:customStyle="1" w:styleId="Tabs075">
    <w:name w:val="Tabs 075"/>
    <w:basedOn w:val="Binhthng"/>
    <w:uiPriority w:val="99"/>
    <w:qFormat/>
    <w:rsid w:val="00010D89"/>
    <w:pPr>
      <w:widowControl w:val="0"/>
      <w:spacing w:before="40" w:line="240" w:lineRule="auto"/>
      <w:ind w:left="425"/>
      <w:jc w:val="both"/>
    </w:pPr>
    <w:rPr>
      <w:rFonts w:ascii="VNI-Centur" w:eastAsia="Times New Roman" w:hAnsi="VNI-Centur" w:cs="Times New Roman"/>
      <w:sz w:val="22"/>
    </w:rPr>
  </w:style>
  <w:style w:type="paragraph" w:customStyle="1" w:styleId="Tabs075ha05">
    <w:name w:val="Tabs 075 ha 05"/>
    <w:basedOn w:val="Binhthng"/>
    <w:uiPriority w:val="99"/>
    <w:qFormat/>
    <w:rsid w:val="00010D89"/>
    <w:pPr>
      <w:widowControl w:val="0"/>
      <w:spacing w:before="40" w:line="240" w:lineRule="auto"/>
      <w:ind w:left="709" w:hanging="284"/>
      <w:jc w:val="both"/>
    </w:pPr>
    <w:rPr>
      <w:rFonts w:ascii="VNI-Centur" w:eastAsia="Times New Roman" w:hAnsi="VNI-Centur" w:cs="Times New Roman"/>
      <w:sz w:val="22"/>
    </w:rPr>
  </w:style>
  <w:style w:type="paragraph" w:customStyle="1" w:styleId="Tabs20">
    <w:name w:val="Tabs 2"/>
    <w:basedOn w:val="Binhthng"/>
    <w:uiPriority w:val="99"/>
    <w:semiHidden/>
    <w:qFormat/>
    <w:rsid w:val="00010D89"/>
    <w:pPr>
      <w:widowControl w:val="0"/>
      <w:spacing w:before="40" w:line="240" w:lineRule="auto"/>
      <w:ind w:left="1134"/>
      <w:jc w:val="both"/>
    </w:pPr>
    <w:rPr>
      <w:rFonts w:ascii="VNI-Centur" w:eastAsia="Times New Roman" w:hAnsi="VNI-Centur" w:cs="Times New Roman"/>
      <w:sz w:val="22"/>
    </w:rPr>
  </w:style>
  <w:style w:type="character" w:customStyle="1" w:styleId="Tabs05CharChar0">
    <w:name w:val="Tabs 05 Char Char"/>
    <w:link w:val="Tabs051"/>
    <w:semiHidden/>
    <w:locked/>
    <w:rsid w:val="00010D89"/>
    <w:rPr>
      <w:rFonts w:ascii="VNI-Centur" w:hAnsi="VNI-Centur"/>
    </w:rPr>
  </w:style>
  <w:style w:type="paragraph" w:customStyle="1" w:styleId="Tabs051">
    <w:name w:val="Tabs 05"/>
    <w:basedOn w:val="Binhthng"/>
    <w:link w:val="Tabs05CharChar0"/>
    <w:semiHidden/>
    <w:qFormat/>
    <w:rsid w:val="00010D89"/>
    <w:pPr>
      <w:widowControl w:val="0"/>
      <w:spacing w:before="40" w:line="240" w:lineRule="auto"/>
      <w:ind w:left="284"/>
      <w:jc w:val="both"/>
    </w:pPr>
    <w:rPr>
      <w:rFonts w:ascii="VNI-Centur" w:hAnsi="VNI-Centur"/>
    </w:rPr>
  </w:style>
  <w:style w:type="paragraph" w:customStyle="1" w:styleId="Tabs10">
    <w:name w:val="Tabs 1"/>
    <w:basedOn w:val="Binhthng"/>
    <w:uiPriority w:val="99"/>
    <w:semiHidden/>
    <w:qFormat/>
    <w:rsid w:val="00010D89"/>
    <w:pPr>
      <w:widowControl w:val="0"/>
      <w:spacing w:before="40" w:line="240" w:lineRule="auto"/>
      <w:ind w:left="567"/>
      <w:jc w:val="both"/>
    </w:pPr>
    <w:rPr>
      <w:rFonts w:ascii="VNI-Centur" w:eastAsia="Times New Roman" w:hAnsi="VNI-Centur" w:cs="Times New Roman"/>
      <w:sz w:val="22"/>
    </w:rPr>
  </w:style>
  <w:style w:type="character" w:customStyle="1" w:styleId="Tabs05ha05CharChar0">
    <w:name w:val="Tabs 05 ha 05 Char Char"/>
    <w:link w:val="Tabs05ha050"/>
    <w:semiHidden/>
    <w:locked/>
    <w:rsid w:val="00010D89"/>
  </w:style>
  <w:style w:type="paragraph" w:customStyle="1" w:styleId="Tabs05ha050">
    <w:name w:val="Tabs 05 ha 05"/>
    <w:basedOn w:val="Tabs051"/>
    <w:link w:val="Tabs05ha05CharChar0"/>
    <w:semiHidden/>
    <w:qFormat/>
    <w:rsid w:val="00010D89"/>
    <w:pPr>
      <w:ind w:left="568" w:hanging="284"/>
    </w:pPr>
    <w:rPr>
      <w:rFonts w:ascii="Times New Roman" w:hAnsi="Times New Roman"/>
    </w:rPr>
  </w:style>
  <w:style w:type="paragraph" w:customStyle="1" w:styleId="Tabs1ha050">
    <w:name w:val="Tabs 1 ha 05"/>
    <w:basedOn w:val="Binhthng"/>
    <w:uiPriority w:val="99"/>
    <w:semiHidden/>
    <w:qFormat/>
    <w:rsid w:val="00010D89"/>
    <w:pPr>
      <w:widowControl w:val="0"/>
      <w:spacing w:before="40" w:line="240" w:lineRule="auto"/>
      <w:ind w:left="851" w:hanging="284"/>
      <w:jc w:val="both"/>
    </w:pPr>
    <w:rPr>
      <w:rFonts w:ascii="VNI-Centur" w:eastAsia="Times New Roman" w:hAnsi="VNI-Centur" w:cs="Times New Roman"/>
      <w:sz w:val="22"/>
    </w:rPr>
  </w:style>
  <w:style w:type="paragraph" w:customStyle="1" w:styleId="Tabsha05">
    <w:name w:val="Tabs ha 05"/>
    <w:basedOn w:val="Binhthng"/>
    <w:uiPriority w:val="99"/>
    <w:semiHidden/>
    <w:qFormat/>
    <w:rsid w:val="00010D89"/>
    <w:pPr>
      <w:widowControl w:val="0"/>
      <w:spacing w:before="40" w:line="240" w:lineRule="auto"/>
      <w:ind w:left="284" w:hanging="284"/>
      <w:jc w:val="both"/>
    </w:pPr>
    <w:rPr>
      <w:rFonts w:ascii="VNI-Centur" w:eastAsia="Times New Roman" w:hAnsi="VNI-Centur" w:cs="Times New Roman"/>
      <w:sz w:val="22"/>
    </w:rPr>
  </w:style>
  <w:style w:type="paragraph" w:customStyle="1" w:styleId="Tabs150">
    <w:name w:val="Tabs 15"/>
    <w:basedOn w:val="Binhthng"/>
    <w:uiPriority w:val="99"/>
    <w:semiHidden/>
    <w:qFormat/>
    <w:rsid w:val="00010D89"/>
    <w:pPr>
      <w:widowControl w:val="0"/>
      <w:spacing w:before="40" w:line="240" w:lineRule="auto"/>
      <w:ind w:left="851"/>
      <w:jc w:val="both"/>
    </w:pPr>
    <w:rPr>
      <w:rFonts w:ascii="VNI-Centur" w:eastAsia="Times New Roman" w:hAnsi="VNI-Centur" w:cs="Times New Roman"/>
      <w:sz w:val="22"/>
    </w:rPr>
  </w:style>
  <w:style w:type="paragraph" w:customStyle="1" w:styleId="Tabs15ha05">
    <w:name w:val="Tabs 15 ha 05"/>
    <w:basedOn w:val="Binhthng"/>
    <w:uiPriority w:val="99"/>
    <w:qFormat/>
    <w:rsid w:val="00010D89"/>
    <w:pPr>
      <w:widowControl w:val="0"/>
      <w:spacing w:before="40" w:line="240" w:lineRule="auto"/>
      <w:ind w:left="1135" w:hanging="284"/>
      <w:jc w:val="both"/>
    </w:pPr>
    <w:rPr>
      <w:rFonts w:ascii="VNI-Centur" w:eastAsia="Times New Roman" w:hAnsi="VNI-Centur" w:cs="Times New Roman"/>
      <w:sz w:val="22"/>
    </w:rPr>
  </w:style>
  <w:style w:type="paragraph" w:customStyle="1" w:styleId="Tabs250">
    <w:name w:val="Tabs 25"/>
    <w:basedOn w:val="Binhthng"/>
    <w:uiPriority w:val="99"/>
    <w:semiHidden/>
    <w:qFormat/>
    <w:rsid w:val="00010D89"/>
    <w:pPr>
      <w:widowControl w:val="0"/>
      <w:spacing w:before="40" w:line="240" w:lineRule="auto"/>
      <w:ind w:left="1418"/>
      <w:jc w:val="both"/>
    </w:pPr>
    <w:rPr>
      <w:rFonts w:ascii="VNI-Centur" w:eastAsia="Times New Roman" w:hAnsi="VNI-Centur" w:cs="Times New Roman"/>
      <w:sz w:val="22"/>
    </w:rPr>
  </w:style>
  <w:style w:type="paragraph" w:customStyle="1" w:styleId="Tabs3">
    <w:name w:val="Tabs 3"/>
    <w:basedOn w:val="Binhthng"/>
    <w:uiPriority w:val="99"/>
    <w:qFormat/>
    <w:rsid w:val="00010D89"/>
    <w:pPr>
      <w:widowControl w:val="0"/>
      <w:spacing w:before="40" w:line="240" w:lineRule="auto"/>
      <w:ind w:left="1701"/>
      <w:jc w:val="both"/>
    </w:pPr>
    <w:rPr>
      <w:rFonts w:ascii="VNI-Centur" w:eastAsia="Times New Roman" w:hAnsi="VNI-Centur" w:cs="Times New Roman"/>
      <w:sz w:val="22"/>
    </w:rPr>
  </w:style>
  <w:style w:type="paragraph" w:customStyle="1" w:styleId="Tabsa-b">
    <w:name w:val="Tabs a-b"/>
    <w:basedOn w:val="Binhthng"/>
    <w:uiPriority w:val="99"/>
    <w:qFormat/>
    <w:rsid w:val="00010D89"/>
    <w:pPr>
      <w:widowControl w:val="0"/>
      <w:spacing w:before="40" w:line="240" w:lineRule="auto"/>
      <w:ind w:left="851" w:hanging="284"/>
      <w:jc w:val="both"/>
    </w:pPr>
    <w:rPr>
      <w:rFonts w:ascii="VNI-Centur" w:eastAsia="Times New Roman" w:hAnsi="VNI-Centur" w:cs="Times New Roman"/>
      <w:b/>
      <w:i/>
      <w:sz w:val="22"/>
    </w:rPr>
  </w:style>
  <w:style w:type="paragraph" w:customStyle="1" w:styleId="Tabs125">
    <w:name w:val="Tabs 125"/>
    <w:basedOn w:val="Binhthng"/>
    <w:uiPriority w:val="99"/>
    <w:qFormat/>
    <w:rsid w:val="00010D89"/>
    <w:pPr>
      <w:widowControl w:val="0"/>
      <w:spacing w:before="40" w:line="240" w:lineRule="auto"/>
      <w:ind w:left="709"/>
      <w:jc w:val="both"/>
    </w:pPr>
    <w:rPr>
      <w:rFonts w:ascii="VNI-Centur" w:eastAsia="Times New Roman" w:hAnsi="VNI-Centur" w:cs="Times New Roman"/>
      <w:sz w:val="22"/>
    </w:rPr>
  </w:style>
  <w:style w:type="paragraph" w:customStyle="1" w:styleId="tabs05-70">
    <w:name w:val="tabs 05-7"/>
    <w:basedOn w:val="Tabs075-70"/>
    <w:uiPriority w:val="99"/>
    <w:semiHidden/>
    <w:qFormat/>
    <w:rsid w:val="00010D89"/>
    <w:pPr>
      <w:ind w:left="284"/>
    </w:pPr>
    <w:rPr>
      <w:szCs w:val="21"/>
    </w:rPr>
  </w:style>
  <w:style w:type="paragraph" w:customStyle="1" w:styleId="075-05">
    <w:name w:val="0.75-0.5"/>
    <w:basedOn w:val="Binhthng"/>
    <w:uiPriority w:val="99"/>
    <w:semiHidden/>
    <w:qFormat/>
    <w:rsid w:val="00010D89"/>
    <w:pPr>
      <w:spacing w:before="40" w:line="240" w:lineRule="auto"/>
      <w:ind w:left="709" w:hanging="284"/>
      <w:jc w:val="both"/>
    </w:pPr>
    <w:rPr>
      <w:rFonts w:ascii="VNI-Centur" w:eastAsia="Times New Roman" w:hAnsi="VNI-Centur" w:cs="Times New Roman"/>
      <w:sz w:val="22"/>
    </w:rPr>
  </w:style>
  <w:style w:type="paragraph" w:customStyle="1" w:styleId="075">
    <w:name w:val="0.75"/>
    <w:basedOn w:val="075-05"/>
    <w:uiPriority w:val="99"/>
    <w:semiHidden/>
    <w:qFormat/>
    <w:rsid w:val="00010D89"/>
    <w:pPr>
      <w:ind w:left="425" w:firstLine="0"/>
    </w:pPr>
  </w:style>
  <w:style w:type="paragraph" w:customStyle="1" w:styleId="Filename">
    <w:name w:val="Filename"/>
    <w:uiPriority w:val="99"/>
    <w:semiHidden/>
    <w:qFormat/>
    <w:rsid w:val="00010D89"/>
    <w:pPr>
      <w:spacing w:line="240" w:lineRule="auto"/>
      <w:jc w:val="both"/>
    </w:pPr>
    <w:rPr>
      <w:rFonts w:eastAsia="Times New Roman" w:cs="Times New Roman"/>
      <w:szCs w:val="24"/>
    </w:rPr>
  </w:style>
  <w:style w:type="paragraph" w:customStyle="1" w:styleId="-PAGE-">
    <w:name w:val="- PAGE -"/>
    <w:uiPriority w:val="99"/>
    <w:semiHidden/>
    <w:qFormat/>
    <w:rsid w:val="00010D89"/>
    <w:pPr>
      <w:spacing w:line="240" w:lineRule="auto"/>
      <w:jc w:val="both"/>
    </w:pPr>
    <w:rPr>
      <w:rFonts w:eastAsia="Times New Roman" w:cs="Times New Roman"/>
      <w:szCs w:val="24"/>
    </w:rPr>
  </w:style>
  <w:style w:type="paragraph" w:customStyle="1" w:styleId="TABS251">
    <w:name w:val="TABS 2.5"/>
    <w:basedOn w:val="Binhthng"/>
    <w:uiPriority w:val="99"/>
    <w:semiHidden/>
    <w:qFormat/>
    <w:rsid w:val="00010D89"/>
    <w:pPr>
      <w:widowControl w:val="0"/>
      <w:spacing w:before="40" w:line="240" w:lineRule="auto"/>
      <w:ind w:left="1418"/>
      <w:jc w:val="both"/>
    </w:pPr>
    <w:rPr>
      <w:rFonts w:ascii="VNI-Centur" w:eastAsia="Times New Roman" w:hAnsi="VNI-Centur" w:cs="Times New Roman"/>
      <w:sz w:val="22"/>
      <w:szCs w:val="21"/>
    </w:rPr>
  </w:style>
  <w:style w:type="paragraph" w:customStyle="1" w:styleId="stab1-05">
    <w:name w:val="stab 1-0.5"/>
    <w:basedOn w:val="Binhthng"/>
    <w:uiPriority w:val="99"/>
    <w:semiHidden/>
    <w:qFormat/>
    <w:rsid w:val="00010D89"/>
    <w:pPr>
      <w:widowControl w:val="0"/>
      <w:spacing w:before="40" w:line="240" w:lineRule="auto"/>
      <w:ind w:left="851" w:hanging="284"/>
      <w:jc w:val="both"/>
    </w:pPr>
    <w:rPr>
      <w:rFonts w:ascii="VNI-Centur" w:eastAsia="Times New Roman" w:hAnsi="VNI-Centur" w:cs="Times New Roman"/>
      <w:sz w:val="22"/>
    </w:rPr>
  </w:style>
  <w:style w:type="paragraph" w:customStyle="1" w:styleId="075-25">
    <w:name w:val="075-25"/>
    <w:basedOn w:val="Binhthng"/>
    <w:uiPriority w:val="99"/>
    <w:semiHidden/>
    <w:qFormat/>
    <w:rsid w:val="00010D89"/>
    <w:pPr>
      <w:spacing w:line="240" w:lineRule="auto"/>
      <w:ind w:left="567" w:hanging="142"/>
      <w:jc w:val="both"/>
    </w:pPr>
    <w:rPr>
      <w:rFonts w:ascii="VNI-Centur" w:eastAsia="Times New Roman" w:hAnsi="VNI-Centur" w:cs="Times New Roman"/>
      <w:sz w:val="22"/>
    </w:rPr>
  </w:style>
  <w:style w:type="paragraph" w:customStyle="1" w:styleId="tabs0750">
    <w:name w:val="tabs 075"/>
    <w:basedOn w:val="Binhthng"/>
    <w:uiPriority w:val="99"/>
    <w:semiHidden/>
    <w:qFormat/>
    <w:rsid w:val="00010D89"/>
    <w:pPr>
      <w:widowControl w:val="0"/>
      <w:spacing w:before="40" w:line="240" w:lineRule="auto"/>
      <w:ind w:left="425"/>
      <w:jc w:val="both"/>
    </w:pPr>
    <w:rPr>
      <w:rFonts w:ascii="VNI-Centur" w:eastAsia="Times New Roman" w:hAnsi="VNI-Centur" w:cs="Times New Roman"/>
      <w:sz w:val="22"/>
      <w:szCs w:val="21"/>
    </w:rPr>
  </w:style>
  <w:style w:type="paragraph" w:customStyle="1" w:styleId="tabs025">
    <w:name w:val="tabs 025"/>
    <w:basedOn w:val="Binhthng"/>
    <w:uiPriority w:val="99"/>
    <w:semiHidden/>
    <w:qFormat/>
    <w:rsid w:val="00010D89"/>
    <w:pPr>
      <w:widowControl w:val="0"/>
      <w:spacing w:before="40" w:line="240" w:lineRule="auto"/>
      <w:ind w:left="142"/>
      <w:jc w:val="both"/>
    </w:pPr>
    <w:rPr>
      <w:rFonts w:ascii="VNI-Centur" w:eastAsia="Times New Roman" w:hAnsi="VNI-Centur" w:cs="Times New Roman"/>
      <w:sz w:val="22"/>
      <w:szCs w:val="21"/>
    </w:rPr>
  </w:style>
  <w:style w:type="paragraph" w:customStyle="1" w:styleId="tabs05-71">
    <w:name w:val="tabs05-7"/>
    <w:basedOn w:val="Binhthng"/>
    <w:uiPriority w:val="99"/>
    <w:semiHidden/>
    <w:qFormat/>
    <w:rsid w:val="00010D89"/>
    <w:pPr>
      <w:widowControl w:val="0"/>
      <w:tabs>
        <w:tab w:val="left" w:pos="3969"/>
      </w:tabs>
      <w:spacing w:before="40" w:line="240" w:lineRule="auto"/>
      <w:ind w:left="284"/>
      <w:jc w:val="both"/>
    </w:pPr>
    <w:rPr>
      <w:rFonts w:ascii="VNI-Centur" w:eastAsia="Times New Roman" w:hAnsi="VNI-Centur" w:cs="Times New Roman"/>
      <w:sz w:val="22"/>
      <w:szCs w:val="21"/>
    </w:rPr>
  </w:style>
  <w:style w:type="paragraph" w:customStyle="1" w:styleId="05-7">
    <w:name w:val="05-7"/>
    <w:basedOn w:val="TABS075-7"/>
    <w:uiPriority w:val="99"/>
    <w:semiHidden/>
    <w:qFormat/>
    <w:rsid w:val="00010D89"/>
    <w:pPr>
      <w:ind w:left="284"/>
    </w:pPr>
  </w:style>
  <w:style w:type="paragraph" w:customStyle="1" w:styleId="tas05-7">
    <w:name w:val="tas 05-7"/>
    <w:basedOn w:val="Binhthng"/>
    <w:uiPriority w:val="99"/>
    <w:semiHidden/>
    <w:qFormat/>
    <w:rsid w:val="00010D89"/>
    <w:pPr>
      <w:widowControl w:val="0"/>
      <w:tabs>
        <w:tab w:val="left" w:pos="3969"/>
      </w:tabs>
      <w:spacing w:line="240" w:lineRule="auto"/>
      <w:ind w:left="284"/>
      <w:jc w:val="both"/>
    </w:pPr>
    <w:rPr>
      <w:rFonts w:ascii="VNI-Centur" w:eastAsia="Times New Roman" w:hAnsi="VNI-Centur" w:cs="Times New Roman"/>
      <w:sz w:val="22"/>
      <w:szCs w:val="20"/>
    </w:rPr>
  </w:style>
  <w:style w:type="character" w:customStyle="1" w:styleId="TAS1HA25Char">
    <w:name w:val="TAS 1 HA 25 Char"/>
    <w:link w:val="TAS1HA25"/>
    <w:semiHidden/>
    <w:locked/>
    <w:rsid w:val="00010D89"/>
    <w:rPr>
      <w:rFonts w:ascii="VNI-Centur" w:hAnsi="VNI-Centur"/>
    </w:rPr>
  </w:style>
  <w:style w:type="paragraph" w:customStyle="1" w:styleId="TAS1HA25">
    <w:name w:val="TAS 1 HA 25"/>
    <w:basedOn w:val="Binhthng"/>
    <w:link w:val="TAS1HA25Char"/>
    <w:semiHidden/>
    <w:qFormat/>
    <w:rsid w:val="00010D89"/>
    <w:pPr>
      <w:widowControl w:val="0"/>
      <w:spacing w:line="240" w:lineRule="auto"/>
      <w:ind w:left="709" w:hanging="142"/>
      <w:jc w:val="both"/>
    </w:pPr>
    <w:rPr>
      <w:rFonts w:ascii="VNI-Centur" w:hAnsi="VNI-Centur"/>
    </w:rPr>
  </w:style>
  <w:style w:type="paragraph" w:customStyle="1" w:styleId="tabs05ha051">
    <w:name w:val="tabs05ha05"/>
    <w:basedOn w:val="Binhthng"/>
    <w:uiPriority w:val="99"/>
    <w:semiHidden/>
    <w:qFormat/>
    <w:rsid w:val="00010D89"/>
    <w:pPr>
      <w:spacing w:line="240" w:lineRule="auto"/>
      <w:ind w:left="568" w:hanging="284"/>
      <w:jc w:val="both"/>
    </w:pPr>
    <w:rPr>
      <w:rFonts w:ascii="VNI-Centur" w:eastAsia="Times New Roman" w:hAnsi="VNI-Centur" w:cs="Times New Roman"/>
      <w:sz w:val="22"/>
    </w:rPr>
  </w:style>
  <w:style w:type="character" w:customStyle="1" w:styleId="1TChar">
    <w:name w:val="1 T Char"/>
    <w:link w:val="1T"/>
    <w:uiPriority w:val="99"/>
    <w:locked/>
    <w:rsid w:val="00010D89"/>
    <w:rPr>
      <w:rFonts w:ascii=".VnCentury Schoolbook" w:eastAsia="Times New Roman" w:hAnsi=".VnCentury Schoolbook" w:cs="Times New Roman"/>
      <w:color w:val="000000"/>
      <w:sz w:val="22"/>
    </w:rPr>
  </w:style>
  <w:style w:type="paragraph" w:customStyle="1" w:styleId="NormalTimesNewRoman">
    <w:name w:val="Normal + Times New Roman"/>
    <w:basedOn w:val="Binhthng"/>
    <w:uiPriority w:val="99"/>
    <w:qFormat/>
    <w:rsid w:val="00010D89"/>
    <w:pPr>
      <w:spacing w:line="240" w:lineRule="auto"/>
      <w:jc w:val="both"/>
    </w:pPr>
    <w:rPr>
      <w:rFonts w:eastAsia="Times New Roman" w:cs="Times New Roman"/>
      <w:szCs w:val="24"/>
    </w:rPr>
  </w:style>
  <w:style w:type="character" w:customStyle="1" w:styleId="I-lamaChar">
    <w:name w:val="I-lama Char"/>
    <w:link w:val="I-lama"/>
    <w:locked/>
    <w:rsid w:val="00010D89"/>
    <w:rPr>
      <w:rFonts w:ascii=".VnTimeH" w:eastAsia="Times New Roman" w:hAnsi=".VnTimeH" w:cs="Times New Roman"/>
      <w:szCs w:val="24"/>
    </w:rPr>
  </w:style>
  <w:style w:type="paragraph" w:customStyle="1" w:styleId="tiet1">
    <w:name w:val="tiet1"/>
    <w:basedOn w:val="Binhthng"/>
    <w:uiPriority w:val="99"/>
    <w:qFormat/>
    <w:rsid w:val="00010D89"/>
    <w:pPr>
      <w:spacing w:before="200" w:line="252" w:lineRule="auto"/>
      <w:jc w:val="center"/>
    </w:pPr>
    <w:rPr>
      <w:rFonts w:ascii=".VnSouthernH" w:eastAsia="Times New Roman" w:hAnsi=".VnSouthernH" w:cs="Times New Roman"/>
      <w:b/>
      <w:bCs/>
      <w:sz w:val="36"/>
      <w:szCs w:val="36"/>
    </w:rPr>
  </w:style>
  <w:style w:type="paragraph" w:customStyle="1" w:styleId="StylebaiLeft016cmLinespacingExactly50pt">
    <w:name w:val="Style bai + Left:  0.16 cm Line spacing:  Exactly 50 pt"/>
    <w:basedOn w:val="BAI1"/>
    <w:uiPriority w:val="99"/>
    <w:qFormat/>
    <w:rsid w:val="00010D89"/>
    <w:pPr>
      <w:widowControl/>
      <w:spacing w:before="0" w:after="0" w:line="1000" w:lineRule="exact"/>
      <w:ind w:left="88"/>
    </w:pPr>
    <w:rPr>
      <w:rFonts w:ascii=".VnHelvetInsH" w:hAnsi=".VnHelvetInsH"/>
      <w:caps w:val="0"/>
      <w:szCs w:val="32"/>
    </w:rPr>
  </w:style>
  <w:style w:type="paragraph" w:customStyle="1" w:styleId="tabcham">
    <w:name w:val="tabcham"/>
    <w:basedOn w:val="Binhthng"/>
    <w:uiPriority w:val="99"/>
    <w:qFormat/>
    <w:rsid w:val="00010D89"/>
    <w:pPr>
      <w:tabs>
        <w:tab w:val="right" w:leader="dot" w:pos="7938"/>
      </w:tabs>
      <w:spacing w:after="80" w:line="252" w:lineRule="auto"/>
      <w:ind w:firstLine="425"/>
      <w:jc w:val="both"/>
    </w:pPr>
    <w:rPr>
      <w:rFonts w:ascii=".VnTime" w:eastAsia="Times New Roman" w:hAnsi=".VnTime" w:cs="Times New Roman"/>
      <w:szCs w:val="20"/>
    </w:rPr>
  </w:style>
  <w:style w:type="paragraph" w:customStyle="1" w:styleId="chth">
    <w:name w:val="chth"/>
    <w:basedOn w:val="Binhthng"/>
    <w:uiPriority w:val="99"/>
    <w:qFormat/>
    <w:rsid w:val="00010D89"/>
    <w:pPr>
      <w:tabs>
        <w:tab w:val="left" w:pos="1701"/>
      </w:tabs>
      <w:spacing w:after="80" w:line="252" w:lineRule="auto"/>
      <w:jc w:val="both"/>
    </w:pPr>
    <w:rPr>
      <w:rFonts w:ascii=".VnTime" w:eastAsia="Times New Roman" w:hAnsi=".VnTime" w:cs="Times New Roman"/>
      <w:strike/>
      <w:szCs w:val="20"/>
    </w:rPr>
  </w:style>
  <w:style w:type="paragraph" w:customStyle="1" w:styleId="bo-">
    <w:name w:val="bo-"/>
    <w:basedOn w:val="Binhthng"/>
    <w:uiPriority w:val="99"/>
    <w:qFormat/>
    <w:rsid w:val="00010D89"/>
    <w:pPr>
      <w:spacing w:after="80" w:line="270" w:lineRule="atLeast"/>
      <w:jc w:val="both"/>
    </w:pPr>
    <w:rPr>
      <w:rFonts w:ascii="VnTimes2" w:eastAsia="Times New Roman" w:hAnsi="VnTimes2" w:cs="Times New Roman"/>
      <w:sz w:val="22"/>
      <w:szCs w:val="20"/>
    </w:rPr>
  </w:style>
  <w:style w:type="paragraph" w:customStyle="1" w:styleId="bo--">
    <w:name w:val="bo--"/>
    <w:basedOn w:val="bo-"/>
    <w:uiPriority w:val="99"/>
    <w:qFormat/>
    <w:rsid w:val="00010D89"/>
    <w:pPr>
      <w:spacing w:line="220" w:lineRule="atLeast"/>
    </w:pPr>
  </w:style>
  <w:style w:type="paragraph" w:customStyle="1" w:styleId="bo">
    <w:name w:val="bo+"/>
    <w:basedOn w:val="Binhthng"/>
    <w:uiPriority w:val="99"/>
    <w:qFormat/>
    <w:rsid w:val="00010D89"/>
    <w:pPr>
      <w:spacing w:after="80" w:line="290" w:lineRule="atLeast"/>
      <w:jc w:val="both"/>
    </w:pPr>
    <w:rPr>
      <w:rFonts w:ascii="VnTimes2" w:eastAsia="Times New Roman" w:hAnsi="VnTimes2" w:cs="Times New Roman"/>
      <w:sz w:val="22"/>
      <w:szCs w:val="20"/>
    </w:rPr>
  </w:style>
  <w:style w:type="paragraph" w:customStyle="1" w:styleId="bo0">
    <w:name w:val="bo++"/>
    <w:basedOn w:val="bo"/>
    <w:uiPriority w:val="99"/>
    <w:qFormat/>
    <w:rsid w:val="00010D89"/>
    <w:pPr>
      <w:spacing w:line="300" w:lineRule="atLeast"/>
    </w:pPr>
  </w:style>
  <w:style w:type="paragraph" w:customStyle="1" w:styleId="ch1">
    <w:name w:val="ch1"/>
    <w:basedOn w:val="Binhthng"/>
    <w:uiPriority w:val="99"/>
    <w:qFormat/>
    <w:rsid w:val="00010D89"/>
    <w:pPr>
      <w:spacing w:line="240" w:lineRule="auto"/>
      <w:jc w:val="right"/>
    </w:pPr>
    <w:rPr>
      <w:rFonts w:ascii=".VnCentury Schoolbook" w:eastAsia="Times New Roman" w:hAnsi=".VnCentury Schoolbook" w:cs="Times New Roman"/>
      <w:b/>
      <w:i/>
      <w:sz w:val="36"/>
      <w:szCs w:val="36"/>
    </w:rPr>
  </w:style>
  <w:style w:type="paragraph" w:customStyle="1" w:styleId="tch1">
    <w:name w:val="tch1"/>
    <w:basedOn w:val="Binhthng"/>
    <w:uiPriority w:val="99"/>
    <w:qFormat/>
    <w:rsid w:val="00010D89"/>
    <w:pPr>
      <w:spacing w:after="600" w:line="252" w:lineRule="auto"/>
      <w:ind w:firstLine="425"/>
      <w:jc w:val="center"/>
    </w:pPr>
    <w:rPr>
      <w:rFonts w:ascii=".VnArialH" w:eastAsia="Times New Roman" w:hAnsi=".VnArialH" w:cs="Times New Roman"/>
      <w:b/>
      <w:sz w:val="28"/>
      <w:szCs w:val="20"/>
    </w:rPr>
  </w:style>
  <w:style w:type="paragraph" w:customStyle="1" w:styleId="co90">
    <w:name w:val="co9"/>
    <w:basedOn w:val="bo0"/>
    <w:uiPriority w:val="99"/>
    <w:qFormat/>
    <w:rsid w:val="00010D89"/>
    <w:pPr>
      <w:spacing w:after="60" w:line="264" w:lineRule="auto"/>
    </w:pPr>
    <w:rPr>
      <w:rFonts w:ascii=".VnTime" w:hAnsi=".VnTime"/>
      <w:sz w:val="20"/>
    </w:rPr>
  </w:style>
  <w:style w:type="paragraph" w:customStyle="1" w:styleId="1k">
    <w:name w:val="1k"/>
    <w:basedOn w:val="Binhthng"/>
    <w:uiPriority w:val="99"/>
    <w:qFormat/>
    <w:rsid w:val="00010D89"/>
    <w:pPr>
      <w:spacing w:before="100" w:after="80" w:line="252" w:lineRule="auto"/>
      <w:ind w:firstLine="425"/>
      <w:jc w:val="both"/>
    </w:pPr>
    <w:rPr>
      <w:rFonts w:ascii=".VnTime" w:eastAsia="Times New Roman" w:hAnsi=".VnTime" w:cs="Times New Roman"/>
      <w:b/>
      <w:bCs/>
      <w:szCs w:val="20"/>
    </w:rPr>
  </w:style>
  <w:style w:type="paragraph" w:customStyle="1" w:styleId="tph">
    <w:name w:val="tph"/>
    <w:basedOn w:val="Binhthng"/>
    <w:uiPriority w:val="99"/>
    <w:qFormat/>
    <w:rsid w:val="00010D89"/>
    <w:pPr>
      <w:spacing w:after="700" w:line="252" w:lineRule="auto"/>
      <w:ind w:firstLine="425"/>
      <w:jc w:val="center"/>
    </w:pPr>
    <w:rPr>
      <w:rFonts w:ascii=".VnStamp" w:eastAsia="Times New Roman" w:hAnsi=".VnStamp" w:cs="Times New Roman"/>
      <w:b/>
      <w:sz w:val="44"/>
      <w:szCs w:val="80"/>
    </w:rPr>
  </w:style>
  <w:style w:type="paragraph" w:customStyle="1" w:styleId="co14ba">
    <w:name w:val="co14ba"/>
    <w:basedOn w:val="bo-"/>
    <w:uiPriority w:val="99"/>
    <w:qFormat/>
    <w:rsid w:val="00010D89"/>
    <w:pPr>
      <w:spacing w:before="300" w:after="300" w:line="264" w:lineRule="auto"/>
      <w:jc w:val="center"/>
    </w:pPr>
    <w:rPr>
      <w:rFonts w:ascii=".VnArial" w:hAnsi=".VnArial"/>
    </w:rPr>
  </w:style>
  <w:style w:type="paragraph" w:customStyle="1" w:styleId="co">
    <w:name w:val="co"/>
    <w:basedOn w:val="Binhthng"/>
    <w:uiPriority w:val="99"/>
    <w:qFormat/>
    <w:rsid w:val="00010D89"/>
    <w:pPr>
      <w:spacing w:before="400" w:after="240" w:line="252" w:lineRule="auto"/>
      <w:ind w:left="1134"/>
      <w:jc w:val="both"/>
    </w:pPr>
    <w:rPr>
      <w:rFonts w:ascii=".VnArabia" w:eastAsia="Times New Roman" w:hAnsi=".VnArabia" w:cs="Times New Roman"/>
      <w:sz w:val="28"/>
      <w:szCs w:val="28"/>
    </w:rPr>
  </w:style>
  <w:style w:type="paragraph" w:customStyle="1" w:styleId="110">
    <w:name w:val="1.1."/>
    <w:basedOn w:val="Binhthng"/>
    <w:uiPriority w:val="99"/>
    <w:qFormat/>
    <w:rsid w:val="00010D89"/>
    <w:pPr>
      <w:spacing w:after="80" w:line="300" w:lineRule="atLeast"/>
      <w:ind w:left="397" w:hanging="397"/>
      <w:jc w:val="both"/>
    </w:pPr>
    <w:rPr>
      <w:rFonts w:ascii="VnTimes2" w:eastAsia="Times New Roman" w:hAnsi="VnTimes2" w:cs="Times New Roman"/>
      <w:sz w:val="21"/>
      <w:szCs w:val="20"/>
    </w:rPr>
  </w:style>
  <w:style w:type="paragraph" w:customStyle="1" w:styleId="1tinh">
    <w:name w:val="1tinh"/>
    <w:basedOn w:val="Binhthng"/>
    <w:uiPriority w:val="99"/>
    <w:qFormat/>
    <w:rsid w:val="00010D89"/>
    <w:pPr>
      <w:spacing w:before="120" w:after="60" w:line="252" w:lineRule="auto"/>
      <w:ind w:firstLine="284"/>
      <w:jc w:val="both"/>
    </w:pPr>
    <w:rPr>
      <w:rFonts w:ascii=".VnArial" w:eastAsia="Times New Roman" w:hAnsi=".VnArial" w:cs="Times New Roman"/>
      <w:b/>
      <w:spacing w:val="8"/>
      <w:w w:val="95"/>
      <w:sz w:val="22"/>
      <w:szCs w:val="20"/>
    </w:rPr>
  </w:style>
  <w:style w:type="paragraph" w:customStyle="1" w:styleId="b1">
    <w:name w:val="b1"/>
    <w:basedOn w:val="Binhthng"/>
    <w:uiPriority w:val="99"/>
    <w:qFormat/>
    <w:rsid w:val="00010D89"/>
    <w:pPr>
      <w:spacing w:after="60" w:line="252" w:lineRule="auto"/>
      <w:ind w:left="284" w:hanging="284"/>
      <w:jc w:val="both"/>
    </w:pPr>
    <w:rPr>
      <w:rFonts w:ascii=".VnTime" w:eastAsia="Times New Roman" w:hAnsi=".VnTime" w:cs="Times New Roman"/>
      <w:spacing w:val="8"/>
      <w:sz w:val="22"/>
      <w:szCs w:val="20"/>
    </w:rPr>
  </w:style>
  <w:style w:type="paragraph" w:customStyle="1" w:styleId="chthhinh">
    <w:name w:val="chthhinh"/>
    <w:basedOn w:val="Binhthng"/>
    <w:uiPriority w:val="99"/>
    <w:qFormat/>
    <w:rsid w:val="00010D89"/>
    <w:pPr>
      <w:spacing w:after="120" w:line="200" w:lineRule="exact"/>
      <w:jc w:val="center"/>
    </w:pPr>
    <w:rPr>
      <w:rFonts w:ascii=".VnTime" w:eastAsia="Times New Roman" w:hAnsi=".VnTime" w:cs="Times New Roman"/>
      <w:i/>
      <w:spacing w:val="8"/>
      <w:sz w:val="18"/>
      <w:szCs w:val="20"/>
    </w:rPr>
  </w:style>
  <w:style w:type="paragraph" w:customStyle="1" w:styleId="dinh">
    <w:name w:val="dinh"/>
    <w:basedOn w:val="Binhthng"/>
    <w:uiPriority w:val="99"/>
    <w:qFormat/>
    <w:rsid w:val="00010D89"/>
    <w:pPr>
      <w:spacing w:before="60" w:after="60" w:line="252" w:lineRule="auto"/>
      <w:ind w:firstLine="284"/>
      <w:jc w:val="both"/>
    </w:pPr>
    <w:rPr>
      <w:rFonts w:ascii=".VnTime" w:eastAsia="Times New Roman" w:hAnsi=".VnTime" w:cs="Times New Roman"/>
      <w:b/>
      <w:spacing w:val="8"/>
      <w:sz w:val="22"/>
      <w:szCs w:val="20"/>
    </w:rPr>
  </w:style>
  <w:style w:type="paragraph" w:customStyle="1" w:styleId="ital">
    <w:name w:val="ital"/>
    <w:basedOn w:val="Binhthng"/>
    <w:uiPriority w:val="99"/>
    <w:qFormat/>
    <w:rsid w:val="00010D89"/>
    <w:pPr>
      <w:spacing w:after="60" w:line="252" w:lineRule="auto"/>
      <w:ind w:firstLine="284"/>
      <w:jc w:val="both"/>
    </w:pPr>
    <w:rPr>
      <w:rFonts w:ascii=".VnTime" w:eastAsia="Times New Roman" w:hAnsi=".VnTime" w:cs="Times New Roman"/>
      <w:i/>
      <w:spacing w:val="8"/>
      <w:sz w:val="22"/>
      <w:szCs w:val="20"/>
    </w:rPr>
  </w:style>
  <w:style w:type="paragraph" w:customStyle="1" w:styleId="normal-">
    <w:name w:val="normal-"/>
    <w:basedOn w:val="Binhthng"/>
    <w:uiPriority w:val="99"/>
    <w:qFormat/>
    <w:rsid w:val="00010D89"/>
    <w:pPr>
      <w:spacing w:after="80" w:line="252" w:lineRule="auto"/>
      <w:ind w:firstLine="425"/>
      <w:jc w:val="both"/>
    </w:pPr>
    <w:rPr>
      <w:rFonts w:ascii=".VnTime" w:eastAsia="Times New Roman" w:hAnsi=".VnTime" w:cs="Times New Roman"/>
      <w:spacing w:val="8"/>
      <w:sz w:val="22"/>
      <w:szCs w:val="20"/>
    </w:rPr>
  </w:style>
  <w:style w:type="paragraph" w:customStyle="1" w:styleId="normal3">
    <w:name w:val="normal+"/>
    <w:basedOn w:val="Binhthng"/>
    <w:uiPriority w:val="99"/>
    <w:qFormat/>
    <w:rsid w:val="00010D89"/>
    <w:pPr>
      <w:spacing w:after="80"/>
      <w:ind w:firstLine="425"/>
      <w:jc w:val="both"/>
    </w:pPr>
    <w:rPr>
      <w:rFonts w:ascii=".VnTime" w:eastAsia="Times New Roman" w:hAnsi=".VnTime" w:cs="Times New Roman"/>
      <w:spacing w:val="8"/>
      <w:sz w:val="22"/>
      <w:szCs w:val="20"/>
    </w:rPr>
  </w:style>
  <w:style w:type="paragraph" w:customStyle="1" w:styleId="normal-1">
    <w:name w:val="normal-1"/>
    <w:basedOn w:val="Binhthng"/>
    <w:uiPriority w:val="99"/>
    <w:qFormat/>
    <w:rsid w:val="00010D89"/>
    <w:pPr>
      <w:spacing w:before="60" w:after="40" w:line="280" w:lineRule="exact"/>
      <w:ind w:firstLine="425"/>
      <w:jc w:val="both"/>
    </w:pPr>
    <w:rPr>
      <w:rFonts w:ascii=".VnTime" w:eastAsia="Times New Roman" w:hAnsi=".VnTime" w:cs="Times New Roman"/>
      <w:spacing w:val="8"/>
      <w:sz w:val="22"/>
      <w:szCs w:val="20"/>
    </w:rPr>
  </w:style>
  <w:style w:type="paragraph" w:customStyle="1" w:styleId="tr">
    <w:name w:val="tr"/>
    <w:basedOn w:val="Chntrang"/>
    <w:uiPriority w:val="99"/>
    <w:qFormat/>
    <w:rsid w:val="00010D89"/>
    <w:pPr>
      <w:tabs>
        <w:tab w:val="clear" w:pos="4320"/>
        <w:tab w:val="clear" w:pos="8640"/>
      </w:tabs>
      <w:spacing w:after="160" w:line="259" w:lineRule="auto"/>
    </w:pPr>
    <w:rPr>
      <w:rFonts w:ascii="Calibri" w:eastAsia="Calibri" w:hAnsi="Calibri"/>
      <w:sz w:val="22"/>
      <w:szCs w:val="22"/>
    </w:rPr>
  </w:style>
  <w:style w:type="paragraph" w:customStyle="1" w:styleId="trang">
    <w:name w:val="trang"/>
    <w:basedOn w:val="Chntrang"/>
    <w:uiPriority w:val="99"/>
    <w:qFormat/>
    <w:rsid w:val="00010D89"/>
    <w:pPr>
      <w:tabs>
        <w:tab w:val="clear" w:pos="4320"/>
        <w:tab w:val="clear" w:pos="8640"/>
      </w:tabs>
      <w:spacing w:after="160" w:line="259" w:lineRule="auto"/>
    </w:pPr>
    <w:rPr>
      <w:rFonts w:ascii="Calibri" w:eastAsia="Calibri" w:hAnsi="Calibri"/>
      <w:sz w:val="22"/>
      <w:szCs w:val="22"/>
    </w:rPr>
  </w:style>
  <w:style w:type="paragraph" w:customStyle="1" w:styleId="trangle">
    <w:name w:val="trangle"/>
    <w:basedOn w:val="trang"/>
    <w:uiPriority w:val="99"/>
    <w:qFormat/>
    <w:rsid w:val="00010D89"/>
    <w:pPr>
      <w:spacing w:before="284" w:after="40" w:line="336" w:lineRule="auto"/>
      <w:jc w:val="right"/>
    </w:pPr>
    <w:rPr>
      <w:rFonts w:ascii="VNI-Centur" w:eastAsia="Times New Roman" w:hAnsi="VNI-Centur"/>
      <w:spacing w:val="8"/>
      <w:sz w:val="20"/>
      <w:szCs w:val="20"/>
    </w:rPr>
  </w:style>
  <w:style w:type="paragraph" w:customStyle="1" w:styleId="ke-chu">
    <w:name w:val="ke-chu"/>
    <w:basedOn w:val="Chntrang"/>
    <w:uiPriority w:val="99"/>
    <w:qFormat/>
    <w:rsid w:val="00010D89"/>
    <w:pPr>
      <w:tabs>
        <w:tab w:val="clear" w:pos="4320"/>
        <w:tab w:val="clear" w:pos="8640"/>
      </w:tabs>
      <w:spacing w:after="160" w:line="259" w:lineRule="auto"/>
    </w:pPr>
    <w:rPr>
      <w:rFonts w:ascii="Calibri" w:eastAsia="Calibri" w:hAnsi="Calibri"/>
      <w:sz w:val="22"/>
      <w:szCs w:val="22"/>
    </w:rPr>
  </w:style>
  <w:style w:type="paragraph" w:customStyle="1" w:styleId="BD8">
    <w:name w:val="BD 8"/>
    <w:basedOn w:val="ThnVnban"/>
    <w:uiPriority w:val="99"/>
    <w:qFormat/>
    <w:rsid w:val="00010D89"/>
    <w:pPr>
      <w:widowControl w:val="0"/>
      <w:autoSpaceDE/>
      <w:autoSpaceDN/>
      <w:spacing w:before="40" w:after="0" w:line="200" w:lineRule="atLeast"/>
      <w:ind w:firstLine="454"/>
      <w:jc w:val="both"/>
    </w:pPr>
    <w:rPr>
      <w:rFonts w:ascii=".VnCentury Schoolbook" w:hAnsi=".VnCentury Schoolbook" w:cs="Times New Roman"/>
      <w:color w:val="auto"/>
      <w:spacing w:val="8"/>
      <w:sz w:val="16"/>
      <w:szCs w:val="20"/>
    </w:rPr>
  </w:style>
  <w:style w:type="paragraph" w:customStyle="1" w:styleId="BD8BR1">
    <w:name w:val="BD 8 BR1"/>
    <w:basedOn w:val="BD8"/>
    <w:uiPriority w:val="99"/>
    <w:qFormat/>
    <w:rsid w:val="00010D89"/>
    <w:pPr>
      <w:pageBreakBefore/>
      <w:spacing w:before="20" w:after="20" w:line="240" w:lineRule="auto"/>
    </w:pPr>
    <w:rPr>
      <w:spacing w:val="-2"/>
    </w:rPr>
  </w:style>
  <w:style w:type="paragraph" w:customStyle="1" w:styleId="BDCO">
    <w:name w:val="BD CO"/>
    <w:basedOn w:val="Binhthng"/>
    <w:uiPriority w:val="99"/>
    <w:qFormat/>
    <w:rsid w:val="00010D89"/>
    <w:pPr>
      <w:widowControl w:val="0"/>
      <w:spacing w:after="80" w:line="240" w:lineRule="atLeast"/>
      <w:ind w:firstLine="454"/>
      <w:jc w:val="both"/>
    </w:pPr>
    <w:rPr>
      <w:rFonts w:ascii="VNI-Centur" w:eastAsia="Times New Roman" w:hAnsi="VNI-Centur" w:cs="Times New Roman"/>
      <w:spacing w:val="8"/>
      <w:sz w:val="20"/>
      <w:szCs w:val="20"/>
    </w:rPr>
  </w:style>
  <w:style w:type="paragraph" w:customStyle="1" w:styleId="BDCOBR">
    <w:name w:val="BD CO BR"/>
    <w:basedOn w:val="BDCO"/>
    <w:uiPriority w:val="99"/>
    <w:qFormat/>
    <w:rsid w:val="00010D89"/>
    <w:pPr>
      <w:pageBreakBefore/>
    </w:pPr>
  </w:style>
  <w:style w:type="paragraph" w:customStyle="1" w:styleId="BDRA">
    <w:name w:val="BD RA"/>
    <w:basedOn w:val="ThnVnban"/>
    <w:uiPriority w:val="99"/>
    <w:qFormat/>
    <w:rsid w:val="00010D89"/>
    <w:pPr>
      <w:widowControl w:val="0"/>
      <w:autoSpaceDE/>
      <w:autoSpaceDN/>
      <w:spacing w:before="40" w:after="40" w:line="280" w:lineRule="exact"/>
      <w:jc w:val="both"/>
    </w:pPr>
    <w:rPr>
      <w:rFonts w:ascii=".VnCentury Schoolbook" w:hAnsi=".VnCentury Schoolbook" w:cs="Times New Roman"/>
      <w:color w:val="auto"/>
      <w:spacing w:val="8"/>
      <w:sz w:val="20"/>
      <w:szCs w:val="20"/>
    </w:rPr>
  </w:style>
  <w:style w:type="paragraph" w:customStyle="1" w:styleId="BDRA8">
    <w:name w:val="BD RA 8"/>
    <w:basedOn w:val="BD8"/>
    <w:uiPriority w:val="99"/>
    <w:qFormat/>
    <w:rsid w:val="00010D89"/>
    <w:pPr>
      <w:ind w:left="454" w:hanging="454"/>
    </w:pPr>
  </w:style>
  <w:style w:type="paragraph" w:customStyle="1" w:styleId="BDRABR">
    <w:name w:val="BD RA BR"/>
    <w:basedOn w:val="BDRA"/>
    <w:uiPriority w:val="99"/>
    <w:qFormat/>
    <w:rsid w:val="00010D89"/>
    <w:pPr>
      <w:pageBreakBefore/>
    </w:pPr>
  </w:style>
  <w:style w:type="paragraph" w:customStyle="1" w:styleId="BDTHUT8">
    <w:name w:val="BD THUT8"/>
    <w:basedOn w:val="BDRA8"/>
    <w:uiPriority w:val="99"/>
    <w:qFormat/>
    <w:rsid w:val="00010D89"/>
    <w:pPr>
      <w:ind w:left="170" w:firstLine="0"/>
    </w:pPr>
  </w:style>
  <w:style w:type="paragraph" w:customStyle="1" w:styleId="CAP1">
    <w:name w:val="CAP 1"/>
    <w:basedOn w:val="Binhthng"/>
    <w:uiPriority w:val="99"/>
    <w:qFormat/>
    <w:rsid w:val="00010D89"/>
    <w:pPr>
      <w:widowControl w:val="0"/>
      <w:spacing w:after="200" w:line="240" w:lineRule="auto"/>
      <w:jc w:val="center"/>
    </w:pPr>
    <w:rPr>
      <w:rFonts w:ascii=".VnTimeH" w:eastAsia="Times New Roman" w:hAnsi=".VnTimeH" w:cs="Times New Roman"/>
      <w:b/>
      <w:spacing w:val="8"/>
      <w:szCs w:val="20"/>
    </w:rPr>
  </w:style>
  <w:style w:type="paragraph" w:customStyle="1" w:styleId="CAP2">
    <w:name w:val="CAP 2"/>
    <w:basedOn w:val="Binhthng"/>
    <w:uiPriority w:val="99"/>
    <w:qFormat/>
    <w:rsid w:val="00010D89"/>
    <w:pPr>
      <w:widowControl w:val="0"/>
      <w:spacing w:before="240" w:after="80" w:line="280" w:lineRule="exact"/>
      <w:jc w:val="both"/>
    </w:pPr>
    <w:rPr>
      <w:rFonts w:ascii=".VnTimeH" w:eastAsia="Times New Roman" w:hAnsi=".VnTimeH" w:cs="Times New Roman"/>
      <w:spacing w:val="8"/>
      <w:sz w:val="22"/>
      <w:szCs w:val="20"/>
    </w:rPr>
  </w:style>
  <w:style w:type="paragraph" w:customStyle="1" w:styleId="CAP3">
    <w:name w:val="CAP 3"/>
    <w:basedOn w:val="Binhthng"/>
    <w:uiPriority w:val="99"/>
    <w:qFormat/>
    <w:rsid w:val="00010D89"/>
    <w:pPr>
      <w:widowControl w:val="0"/>
      <w:spacing w:after="80" w:line="280" w:lineRule="exact"/>
      <w:jc w:val="both"/>
    </w:pPr>
    <w:rPr>
      <w:rFonts w:ascii=".VnTime" w:eastAsia="Times New Roman" w:hAnsi=".VnTime" w:cs="Times New Roman"/>
      <w:b/>
      <w:spacing w:val="8"/>
      <w:sz w:val="22"/>
      <w:szCs w:val="20"/>
    </w:rPr>
  </w:style>
  <w:style w:type="paragraph" w:customStyle="1" w:styleId="CENTER">
    <w:name w:val="CENTER"/>
    <w:basedOn w:val="ThnVnban"/>
    <w:uiPriority w:val="99"/>
    <w:qFormat/>
    <w:rsid w:val="00010D89"/>
    <w:pPr>
      <w:widowControl w:val="0"/>
      <w:autoSpaceDE/>
      <w:autoSpaceDN/>
      <w:spacing w:before="20" w:after="20" w:line="280" w:lineRule="exact"/>
      <w:jc w:val="center"/>
    </w:pPr>
    <w:rPr>
      <w:rFonts w:ascii=".VnCentury Schoolbook" w:hAnsi=".VnCentury Schoolbook" w:cs="Times New Roman"/>
      <w:i/>
      <w:color w:val="auto"/>
      <w:spacing w:val="8"/>
      <w:sz w:val="20"/>
      <w:szCs w:val="20"/>
    </w:rPr>
  </w:style>
  <w:style w:type="paragraph" w:customStyle="1" w:styleId="CENTERBR">
    <w:name w:val="CENTER  BR"/>
    <w:basedOn w:val="CENTER"/>
    <w:uiPriority w:val="99"/>
    <w:qFormat/>
    <w:rsid w:val="00010D89"/>
    <w:pPr>
      <w:pageBreakBefore/>
    </w:pPr>
  </w:style>
  <w:style w:type="paragraph" w:customStyle="1" w:styleId="CENTER8">
    <w:name w:val="CENTER 8"/>
    <w:basedOn w:val="CENTER"/>
    <w:uiPriority w:val="99"/>
    <w:qFormat/>
    <w:rsid w:val="00010D89"/>
    <w:pPr>
      <w:spacing w:before="0" w:after="0" w:line="200" w:lineRule="atLeast"/>
      <w:ind w:firstLine="397"/>
      <w:jc w:val="both"/>
    </w:pPr>
    <w:rPr>
      <w:sz w:val="16"/>
    </w:rPr>
  </w:style>
  <w:style w:type="paragraph" w:customStyle="1" w:styleId="CHUONGBR">
    <w:name w:val="CHUONG BR"/>
    <w:basedOn w:val="Binhthng"/>
    <w:uiPriority w:val="99"/>
    <w:qFormat/>
    <w:rsid w:val="00010D89"/>
    <w:pPr>
      <w:pageBreakBefore/>
      <w:widowControl w:val="0"/>
      <w:spacing w:after="80" w:line="280" w:lineRule="atLeast"/>
      <w:jc w:val="both"/>
    </w:pPr>
    <w:rPr>
      <w:rFonts w:ascii=".VnCentury SchoolbookH" w:eastAsia="Times New Roman" w:hAnsi=".VnCentury SchoolbookH" w:cs="Times New Roman"/>
      <w:b/>
      <w:i/>
      <w:spacing w:val="8"/>
      <w:sz w:val="20"/>
      <w:szCs w:val="20"/>
    </w:rPr>
  </w:style>
  <w:style w:type="paragraph" w:customStyle="1" w:styleId="CHUONGTEN">
    <w:name w:val="CHUONG TEN"/>
    <w:basedOn w:val="CHUONGBR"/>
    <w:uiPriority w:val="99"/>
    <w:qFormat/>
    <w:rsid w:val="00010D89"/>
    <w:pPr>
      <w:pageBreakBefore w:val="0"/>
      <w:spacing w:after="400"/>
    </w:pPr>
    <w:rPr>
      <w:rFonts w:ascii=".VnArialH" w:hAnsi=".VnArialH"/>
      <w:i w:val="0"/>
      <w:sz w:val="28"/>
    </w:rPr>
  </w:style>
  <w:style w:type="paragraph" w:customStyle="1" w:styleId="chuthich0">
    <w:name w:val="chuthich"/>
    <w:basedOn w:val="VnbanCcchu"/>
    <w:uiPriority w:val="99"/>
    <w:qFormat/>
    <w:rsid w:val="00010D89"/>
    <w:pPr>
      <w:widowControl w:val="0"/>
      <w:spacing w:before="40" w:after="40"/>
      <w:jc w:val="both"/>
    </w:pPr>
    <w:rPr>
      <w:rFonts w:ascii="VNI-Centur" w:hAnsi="VNI-Centur"/>
      <w:spacing w:val="8"/>
      <w:sz w:val="16"/>
    </w:rPr>
  </w:style>
  <w:style w:type="paragraph" w:customStyle="1" w:styleId="CONGTHUC0">
    <w:name w:val="CONG THUC"/>
    <w:basedOn w:val="Binhthng"/>
    <w:uiPriority w:val="99"/>
    <w:qFormat/>
    <w:rsid w:val="00010D89"/>
    <w:pPr>
      <w:widowControl w:val="0"/>
      <w:tabs>
        <w:tab w:val="right" w:pos="6521"/>
      </w:tabs>
      <w:spacing w:before="20" w:after="20" w:line="280" w:lineRule="exact"/>
      <w:ind w:left="1418" w:firstLine="454"/>
      <w:jc w:val="both"/>
    </w:pPr>
    <w:rPr>
      <w:rFonts w:ascii="VNI-Centur" w:eastAsia="Times New Roman" w:hAnsi="VNI-Centur" w:cs="Times New Roman"/>
      <w:spacing w:val="8"/>
      <w:sz w:val="20"/>
      <w:szCs w:val="20"/>
    </w:rPr>
  </w:style>
  <w:style w:type="paragraph" w:customStyle="1" w:styleId="CTHINH">
    <w:name w:val="CT HINH"/>
    <w:basedOn w:val="CENTER8"/>
    <w:uiPriority w:val="99"/>
    <w:qFormat/>
    <w:rsid w:val="00010D89"/>
    <w:pPr>
      <w:spacing w:after="160" w:line="240" w:lineRule="auto"/>
      <w:ind w:firstLine="0"/>
      <w:jc w:val="center"/>
    </w:pPr>
    <w:rPr>
      <w:rFonts w:ascii=".VnTime" w:hAnsi=".VnTime"/>
      <w:i w:val="0"/>
      <w:sz w:val="18"/>
    </w:rPr>
  </w:style>
  <w:style w:type="paragraph" w:customStyle="1" w:styleId="no-">
    <w:name w:val="no-"/>
    <w:basedOn w:val="Binhthng"/>
    <w:uiPriority w:val="99"/>
    <w:qFormat/>
    <w:rsid w:val="00010D89"/>
    <w:pPr>
      <w:spacing w:after="80" w:line="270" w:lineRule="exact"/>
      <w:jc w:val="both"/>
    </w:pPr>
    <w:rPr>
      <w:rFonts w:ascii=".VnTime" w:eastAsia="Times New Roman" w:hAnsi=".VnTime" w:cs="Times New Roman"/>
      <w:spacing w:val="8"/>
      <w:sz w:val="22"/>
      <w:szCs w:val="20"/>
    </w:rPr>
  </w:style>
  <w:style w:type="paragraph" w:customStyle="1" w:styleId="normalco">
    <w:name w:val="normalco"/>
    <w:basedOn w:val="Binhthng"/>
    <w:uiPriority w:val="99"/>
    <w:qFormat/>
    <w:rsid w:val="00010D89"/>
    <w:pPr>
      <w:spacing w:after="80" w:line="280" w:lineRule="exact"/>
      <w:ind w:firstLine="425"/>
      <w:jc w:val="both"/>
    </w:pPr>
    <w:rPr>
      <w:rFonts w:ascii=".VnTime" w:eastAsia="Times New Roman" w:hAnsi=".VnTime" w:cs="Times New Roman"/>
      <w:spacing w:val="4"/>
      <w:sz w:val="22"/>
      <w:szCs w:val="20"/>
    </w:rPr>
  </w:style>
  <w:style w:type="paragraph" w:customStyle="1" w:styleId="normal-ct">
    <w:name w:val="normal-ct"/>
    <w:basedOn w:val="Binhthng"/>
    <w:uiPriority w:val="99"/>
    <w:qFormat/>
    <w:rsid w:val="00010D89"/>
    <w:pPr>
      <w:spacing w:after="80" w:line="240" w:lineRule="auto"/>
      <w:ind w:firstLine="425"/>
      <w:jc w:val="both"/>
    </w:pPr>
    <w:rPr>
      <w:rFonts w:ascii=".VnTime" w:eastAsia="Times New Roman" w:hAnsi=".VnTime" w:cs="Times New Roman"/>
      <w:spacing w:val="8"/>
      <w:sz w:val="22"/>
      <w:szCs w:val="20"/>
    </w:rPr>
  </w:style>
  <w:style w:type="paragraph" w:customStyle="1" w:styleId="PHANTEN0">
    <w:name w:val="PHAN TEN"/>
    <w:basedOn w:val="CENTER"/>
    <w:uiPriority w:val="99"/>
    <w:qFormat/>
    <w:rsid w:val="00010D89"/>
    <w:pPr>
      <w:spacing w:after="400"/>
    </w:pPr>
    <w:rPr>
      <w:b/>
      <w:sz w:val="36"/>
    </w:rPr>
  </w:style>
  <w:style w:type="paragraph" w:customStyle="1" w:styleId="ST8">
    <w:name w:val="ST8"/>
    <w:basedOn w:val="CENTER8"/>
    <w:uiPriority w:val="99"/>
    <w:qFormat/>
    <w:rsid w:val="00010D89"/>
    <w:pPr>
      <w:spacing w:after="40" w:line="240" w:lineRule="auto"/>
      <w:ind w:left="170" w:hanging="170"/>
    </w:pPr>
    <w:rPr>
      <w:rFonts w:ascii=".VnTime" w:hAnsi=".VnTime"/>
      <w:spacing w:val="-2"/>
      <w:sz w:val="18"/>
    </w:rPr>
  </w:style>
  <w:style w:type="paragraph" w:customStyle="1" w:styleId="tableleft">
    <w:name w:val="table left"/>
    <w:basedOn w:val="ThnVnban"/>
    <w:uiPriority w:val="99"/>
    <w:qFormat/>
    <w:rsid w:val="00010D89"/>
    <w:pPr>
      <w:widowControl w:val="0"/>
      <w:autoSpaceDE/>
      <w:autoSpaceDN/>
      <w:spacing w:before="40" w:after="40" w:line="280" w:lineRule="exact"/>
      <w:jc w:val="both"/>
    </w:pPr>
    <w:rPr>
      <w:rFonts w:ascii=".VnCentury Schoolbook" w:hAnsi=".VnCentury Schoolbook" w:cs="Times New Roman"/>
      <w:i/>
      <w:color w:val="auto"/>
      <w:spacing w:val="8"/>
      <w:sz w:val="18"/>
      <w:szCs w:val="20"/>
    </w:rPr>
  </w:style>
  <w:style w:type="paragraph" w:customStyle="1" w:styleId="tabletext">
    <w:name w:val="table text"/>
    <w:basedOn w:val="tableleft"/>
    <w:uiPriority w:val="99"/>
    <w:qFormat/>
    <w:rsid w:val="00010D89"/>
    <w:pPr>
      <w:jc w:val="center"/>
    </w:pPr>
  </w:style>
  <w:style w:type="paragraph" w:customStyle="1" w:styleId="21">
    <w:name w:val="2.1"/>
    <w:basedOn w:val="Binhthng"/>
    <w:uiPriority w:val="99"/>
    <w:qFormat/>
    <w:rsid w:val="00010D89"/>
    <w:pPr>
      <w:spacing w:after="80" w:line="240" w:lineRule="auto"/>
      <w:jc w:val="both"/>
    </w:pPr>
    <w:rPr>
      <w:rFonts w:ascii="VnTimes2" w:eastAsia="Times New Roman" w:hAnsi="VnTimes2" w:cs="Times New Roman"/>
      <w:b/>
      <w:i/>
      <w:szCs w:val="20"/>
    </w:rPr>
  </w:style>
  <w:style w:type="paragraph" w:customStyle="1" w:styleId="ADTTBG">
    <w:name w:val="ADTTBG"/>
    <w:basedOn w:val="Binhthng"/>
    <w:uiPriority w:val="99"/>
    <w:qFormat/>
    <w:rsid w:val="00010D89"/>
    <w:pPr>
      <w:spacing w:after="80" w:line="240" w:lineRule="auto"/>
      <w:jc w:val="both"/>
    </w:pPr>
    <w:rPr>
      <w:rFonts w:ascii="VnFujiyamaLightCondensed2" w:eastAsia="Times New Roman" w:hAnsi="VnFujiyamaLightCondensed2" w:cs="Times New Roman"/>
      <w:b/>
      <w:sz w:val="32"/>
      <w:szCs w:val="20"/>
      <w:u w:val="single"/>
    </w:rPr>
  </w:style>
  <w:style w:type="paragraph" w:customStyle="1" w:styleId="ap">
    <w:name w:val="ap"/>
    <w:basedOn w:val="Binhthng"/>
    <w:uiPriority w:val="99"/>
    <w:qFormat/>
    <w:rsid w:val="00010D89"/>
    <w:pPr>
      <w:spacing w:after="80" w:line="240" w:lineRule="auto"/>
      <w:jc w:val="both"/>
    </w:pPr>
    <w:rPr>
      <w:rFonts w:ascii="VN-Helvetica-Narrow" w:eastAsia="Times New Roman" w:hAnsi="VN-Helvetica-Narrow" w:cs="Times New Roman"/>
      <w:sz w:val="72"/>
      <w:szCs w:val="20"/>
    </w:rPr>
  </w:style>
  <w:style w:type="paragraph" w:customStyle="1" w:styleId="ap1">
    <w:name w:val="ap1"/>
    <w:basedOn w:val="Binhthng"/>
    <w:uiPriority w:val="99"/>
    <w:qFormat/>
    <w:rsid w:val="00010D89"/>
    <w:pPr>
      <w:spacing w:before="240" w:after="80" w:line="240" w:lineRule="auto"/>
    </w:pPr>
    <w:rPr>
      <w:rFonts w:ascii="VnFujiyamaLightCondensed2" w:eastAsia="Times New Roman" w:hAnsi="VnFujiyamaLightCondensed2" w:cs="Times New Roman"/>
      <w:b/>
      <w:sz w:val="72"/>
      <w:szCs w:val="20"/>
    </w:rPr>
  </w:style>
  <w:style w:type="paragraph" w:customStyle="1" w:styleId="bai10">
    <w:name w:val="bai1"/>
    <w:basedOn w:val="Binhthng"/>
    <w:uiPriority w:val="99"/>
    <w:qFormat/>
    <w:rsid w:val="00010D89"/>
    <w:pPr>
      <w:spacing w:after="80" w:line="240" w:lineRule="auto"/>
      <w:jc w:val="center"/>
    </w:pPr>
    <w:rPr>
      <w:rFonts w:ascii=".VnArial" w:eastAsia="Times New Roman" w:hAnsi=".VnArial" w:cs="Times New Roman"/>
      <w:b/>
      <w:sz w:val="22"/>
      <w:szCs w:val="20"/>
    </w:rPr>
  </w:style>
  <w:style w:type="paragraph" w:customStyle="1" w:styleId="BT0">
    <w:name w:val="BT"/>
    <w:basedOn w:val="Binhthng"/>
    <w:uiPriority w:val="99"/>
    <w:qFormat/>
    <w:rsid w:val="00010D89"/>
    <w:pPr>
      <w:spacing w:after="80" w:line="280" w:lineRule="atLeast"/>
      <w:jc w:val="both"/>
    </w:pPr>
    <w:rPr>
      <w:rFonts w:ascii="VnAvantGarde2" w:eastAsia="Times New Roman" w:hAnsi="VnAvantGarde2" w:cs="Times New Roman"/>
      <w:b/>
      <w:spacing w:val="20"/>
      <w:sz w:val="56"/>
      <w:szCs w:val="20"/>
    </w:rPr>
  </w:style>
  <w:style w:type="paragraph" w:customStyle="1" w:styleId="BTch">
    <w:name w:val="BTch"/>
    <w:basedOn w:val="Binhthng"/>
    <w:uiPriority w:val="99"/>
    <w:qFormat/>
    <w:rsid w:val="00010D89"/>
    <w:pPr>
      <w:spacing w:before="350" w:after="150" w:line="240" w:lineRule="auto"/>
      <w:jc w:val="center"/>
    </w:pPr>
    <w:rPr>
      <w:rFonts w:ascii=".VnTimeH" w:eastAsia="Times New Roman" w:hAnsi=".VnTimeH" w:cs="Times New Roman"/>
      <w:b/>
      <w:sz w:val="21"/>
      <w:szCs w:val="20"/>
      <w:lang w:val="en-GB"/>
    </w:rPr>
  </w:style>
  <w:style w:type="paragraph" w:customStyle="1" w:styleId="cd-text">
    <w:name w:val="cd-text"/>
    <w:basedOn w:val="bo-"/>
    <w:uiPriority w:val="99"/>
    <w:qFormat/>
    <w:rsid w:val="00010D89"/>
    <w:pPr>
      <w:spacing w:line="220" w:lineRule="atLeast"/>
    </w:pPr>
    <w:rPr>
      <w:i/>
      <w:sz w:val="18"/>
    </w:rPr>
  </w:style>
  <w:style w:type="paragraph" w:customStyle="1" w:styleId="CH-BT">
    <w:name w:val="CH-BT"/>
    <w:basedOn w:val="Binhthng"/>
    <w:uiPriority w:val="99"/>
    <w:qFormat/>
    <w:rsid w:val="00010D89"/>
    <w:pPr>
      <w:spacing w:before="240" w:after="120" w:line="240" w:lineRule="auto"/>
      <w:jc w:val="center"/>
    </w:pPr>
    <w:rPr>
      <w:rFonts w:ascii=".VnTimeH" w:eastAsia="Times New Roman" w:hAnsi=".VnTimeH" w:cs="Times New Roman"/>
      <w:sz w:val="21"/>
      <w:szCs w:val="20"/>
    </w:rPr>
  </w:style>
  <w:style w:type="paragraph" w:customStyle="1" w:styleId="chuong10">
    <w:name w:val="chuong1"/>
    <w:basedOn w:val="Binhthng"/>
    <w:uiPriority w:val="99"/>
    <w:qFormat/>
    <w:rsid w:val="00010D89"/>
    <w:pPr>
      <w:spacing w:before="1920" w:after="80" w:line="300" w:lineRule="atLeast"/>
      <w:ind w:left="397"/>
      <w:jc w:val="center"/>
    </w:pPr>
    <w:rPr>
      <w:rFonts w:ascii="VnTimes2" w:eastAsia="Times New Roman" w:hAnsi="VnTimes2" w:cs="Times New Roman"/>
      <w:b/>
      <w:i/>
      <w:sz w:val="28"/>
      <w:szCs w:val="20"/>
    </w:rPr>
  </w:style>
  <w:style w:type="paragraph" w:customStyle="1" w:styleId="CT0">
    <w:name w:val="CT"/>
    <w:basedOn w:val="Binhthng"/>
    <w:uiPriority w:val="99"/>
    <w:qFormat/>
    <w:rsid w:val="00010D89"/>
    <w:pPr>
      <w:spacing w:after="120" w:line="240" w:lineRule="auto"/>
      <w:jc w:val="center"/>
    </w:pPr>
    <w:rPr>
      <w:rFonts w:ascii="VnTimes2" w:eastAsia="Times New Roman" w:hAnsi="VnTimes2" w:cs="Times New Roman"/>
      <w:sz w:val="21"/>
      <w:szCs w:val="20"/>
    </w:rPr>
  </w:style>
  <w:style w:type="paragraph" w:customStyle="1" w:styleId="ct1">
    <w:name w:val="ct1"/>
    <w:basedOn w:val="Binhthng"/>
    <w:uiPriority w:val="99"/>
    <w:qFormat/>
    <w:rsid w:val="00010D89"/>
    <w:pPr>
      <w:spacing w:after="80" w:line="240" w:lineRule="auto"/>
      <w:jc w:val="center"/>
    </w:pPr>
    <w:rPr>
      <w:rFonts w:ascii="VnTimes2" w:eastAsia="Times New Roman" w:hAnsi="VnTimes2" w:cs="Times New Roman"/>
      <w:sz w:val="21"/>
      <w:szCs w:val="20"/>
    </w:rPr>
  </w:style>
  <w:style w:type="paragraph" w:customStyle="1" w:styleId="de1">
    <w:name w:val="de1"/>
    <w:basedOn w:val="Binhthng"/>
    <w:uiPriority w:val="99"/>
    <w:qFormat/>
    <w:rsid w:val="00010D89"/>
    <w:pPr>
      <w:spacing w:before="240" w:after="80" w:line="240" w:lineRule="auto"/>
      <w:jc w:val="center"/>
    </w:pPr>
    <w:rPr>
      <w:rFonts w:ascii=".VnTimeH" w:eastAsia="Times New Roman" w:hAnsi=".VnTimeH" w:cs="Times New Roman"/>
      <w:b/>
      <w:sz w:val="20"/>
      <w:szCs w:val="20"/>
    </w:rPr>
  </w:style>
  <w:style w:type="paragraph" w:customStyle="1" w:styleId="dieu">
    <w:name w:val="dieu"/>
    <w:basedOn w:val="Binhthng"/>
    <w:uiPriority w:val="99"/>
    <w:qFormat/>
    <w:rsid w:val="00010D89"/>
    <w:pPr>
      <w:spacing w:after="60" w:line="240" w:lineRule="auto"/>
      <w:jc w:val="center"/>
    </w:pPr>
    <w:rPr>
      <w:rFonts w:ascii=".VnArialH" w:eastAsia="Times New Roman" w:hAnsi=".VnArialH" w:cs="Times New Roman"/>
      <w:b/>
      <w:sz w:val="20"/>
      <w:szCs w:val="20"/>
    </w:rPr>
  </w:style>
  <w:style w:type="paragraph" w:customStyle="1" w:styleId="sovt">
    <w:name w:val="sovt"/>
    <w:basedOn w:val="ThnVnban"/>
    <w:uiPriority w:val="99"/>
    <w:qFormat/>
    <w:rsid w:val="00010D89"/>
    <w:pPr>
      <w:autoSpaceDE/>
      <w:autoSpaceDN/>
      <w:spacing w:after="0"/>
      <w:jc w:val="both"/>
    </w:pPr>
    <w:rPr>
      <w:rFonts w:ascii="VnAriston2" w:hAnsi="VnAriston2" w:cs="Times New Roman"/>
      <w:b/>
      <w:i/>
      <w:color w:val="auto"/>
      <w:sz w:val="40"/>
      <w:szCs w:val="20"/>
    </w:rPr>
  </w:style>
  <w:style w:type="paragraph" w:customStyle="1" w:styleId="ghi">
    <w:name w:val="ghi"/>
    <w:basedOn w:val="sovt"/>
    <w:uiPriority w:val="99"/>
    <w:qFormat/>
    <w:rsid w:val="00010D89"/>
    <w:rPr>
      <w:rFonts w:ascii="VnBusorama2" w:hAnsi="VnBusorama2"/>
    </w:rPr>
  </w:style>
  <w:style w:type="paragraph" w:customStyle="1" w:styleId="giuaco">
    <w:name w:val="giuaco"/>
    <w:basedOn w:val="giua"/>
    <w:uiPriority w:val="99"/>
    <w:qFormat/>
    <w:rsid w:val="00010D89"/>
    <w:rPr>
      <w:rFonts w:ascii="VnTimes28" w:hAnsi="VnTimes28"/>
      <w:i/>
      <w:sz w:val="20"/>
    </w:rPr>
  </w:style>
  <w:style w:type="paragraph" w:customStyle="1" w:styleId="I1">
    <w:name w:val="I()"/>
    <w:basedOn w:val="u6"/>
    <w:uiPriority w:val="99"/>
    <w:qFormat/>
    <w:rsid w:val="00010D89"/>
  </w:style>
  <w:style w:type="paragraph" w:customStyle="1" w:styleId="lichsu">
    <w:name w:val="lich su"/>
    <w:basedOn w:val="u2"/>
    <w:uiPriority w:val="99"/>
    <w:qFormat/>
    <w:rsid w:val="00010D89"/>
  </w:style>
  <w:style w:type="paragraph" w:customStyle="1" w:styleId="lnd1">
    <w:name w:val="lnd1"/>
    <w:basedOn w:val="Binhthng"/>
    <w:uiPriority w:val="99"/>
    <w:qFormat/>
    <w:rsid w:val="00010D89"/>
    <w:pPr>
      <w:spacing w:after="80" w:line="240" w:lineRule="auto"/>
      <w:jc w:val="both"/>
    </w:pPr>
    <w:rPr>
      <w:rFonts w:ascii="VnTimes2" w:eastAsia="Times New Roman" w:hAnsi="VnTimes2" w:cs="Times New Roman"/>
      <w:i/>
      <w:sz w:val="20"/>
      <w:szCs w:val="20"/>
    </w:rPr>
  </w:style>
  <w:style w:type="paragraph" w:customStyle="1" w:styleId="luc">
    <w:name w:val="luc"/>
    <w:basedOn w:val="chuong0"/>
    <w:uiPriority w:val="99"/>
    <w:qFormat/>
    <w:rsid w:val="00010D89"/>
    <w:pPr>
      <w:tabs>
        <w:tab w:val="clear" w:pos="284"/>
      </w:tabs>
      <w:spacing w:before="100" w:after="2000" w:line="240" w:lineRule="auto"/>
      <w:jc w:val="right"/>
    </w:pPr>
    <w:rPr>
      <w:rFonts w:ascii=".VnHelvetInsH" w:hAnsi=".VnHelvetInsH" w:cs="Times New Roman"/>
      <w:b/>
      <w:i w:val="0"/>
      <w:iCs w:val="0"/>
      <w:sz w:val="52"/>
      <w:szCs w:val="52"/>
    </w:rPr>
  </w:style>
  <w:style w:type="paragraph" w:customStyle="1" w:styleId="luyen">
    <w:name w:val="luyen"/>
    <w:basedOn w:val="Binhthng"/>
    <w:uiPriority w:val="99"/>
    <w:qFormat/>
    <w:rsid w:val="00010D89"/>
    <w:pPr>
      <w:spacing w:after="80" w:line="240" w:lineRule="auto"/>
      <w:jc w:val="both"/>
    </w:pPr>
    <w:rPr>
      <w:rFonts w:ascii=".VnArial" w:eastAsia="Times New Roman" w:hAnsi=".VnArial" w:cs="Times New Roman"/>
      <w:b/>
      <w:sz w:val="20"/>
      <w:szCs w:val="20"/>
    </w:rPr>
  </w:style>
  <w:style w:type="paragraph" w:customStyle="1" w:styleId="muc">
    <w:name w:val="muc"/>
    <w:basedOn w:val="Binhthng"/>
    <w:uiPriority w:val="99"/>
    <w:qFormat/>
    <w:rsid w:val="00010D89"/>
    <w:pPr>
      <w:spacing w:before="500" w:after="250" w:line="240" w:lineRule="auto"/>
      <w:jc w:val="center"/>
    </w:pPr>
    <w:rPr>
      <w:rFonts w:ascii=".VnTimeH" w:eastAsia="Times New Roman" w:hAnsi=".VnTimeH" w:cs="Times New Roman"/>
      <w:sz w:val="21"/>
      <w:szCs w:val="20"/>
    </w:rPr>
  </w:style>
  <w:style w:type="paragraph" w:customStyle="1" w:styleId="muctieu">
    <w:name w:val="muctieu"/>
    <w:basedOn w:val="u3"/>
    <w:uiPriority w:val="99"/>
    <w:qFormat/>
    <w:rsid w:val="00010D89"/>
  </w:style>
  <w:style w:type="paragraph" w:customStyle="1" w:styleId="page1">
    <w:name w:val="page1"/>
    <w:basedOn w:val="Binhthng"/>
    <w:uiPriority w:val="99"/>
    <w:qFormat/>
    <w:rsid w:val="00010D89"/>
    <w:pPr>
      <w:framePr w:w="445" w:wrap="auto" w:vAnchor="text" w:hAnchor="margin" w:xAlign="center" w:y="7"/>
      <w:pBdr>
        <w:top w:val="single" w:sz="4" w:space="1" w:color="auto"/>
        <w:left w:val="single" w:sz="4" w:space="4" w:color="auto"/>
        <w:bottom w:val="single" w:sz="4" w:space="1" w:color="auto"/>
        <w:right w:val="single" w:sz="4" w:space="4" w:color="auto"/>
      </w:pBdr>
      <w:shd w:val="pct35" w:color="auto" w:fill="FFFFFF"/>
      <w:tabs>
        <w:tab w:val="center" w:pos="4320"/>
        <w:tab w:val="right" w:pos="8640"/>
      </w:tabs>
      <w:spacing w:before="60" w:after="60" w:line="252" w:lineRule="auto"/>
      <w:ind w:right="-89" w:firstLine="425"/>
      <w:jc w:val="center"/>
    </w:pPr>
    <w:rPr>
      <w:rFonts w:ascii=".VnArial Narrow" w:eastAsia="Times New Roman" w:hAnsi=".VnArial Narrow" w:cs="Times New Roman"/>
      <w:sz w:val="28"/>
      <w:szCs w:val="20"/>
    </w:rPr>
  </w:style>
  <w:style w:type="paragraph" w:customStyle="1" w:styleId="so">
    <w:name w:val="so"/>
    <w:basedOn w:val="Binhthng"/>
    <w:uiPriority w:val="99"/>
    <w:qFormat/>
    <w:rsid w:val="00010D89"/>
    <w:pPr>
      <w:spacing w:after="60" w:line="252" w:lineRule="auto"/>
      <w:ind w:firstLine="425"/>
      <w:jc w:val="center"/>
    </w:pPr>
    <w:rPr>
      <w:rFonts w:ascii=".VnAristote" w:eastAsia="Times New Roman" w:hAnsi=".VnAristote" w:cs="Times New Roman"/>
      <w:sz w:val="300"/>
      <w:szCs w:val="20"/>
    </w:rPr>
  </w:style>
  <w:style w:type="paragraph" w:customStyle="1" w:styleId="svt">
    <w:name w:val="svt()"/>
    <w:basedOn w:val="VnbanThun"/>
    <w:uiPriority w:val="99"/>
    <w:qFormat/>
    <w:rsid w:val="00010D89"/>
    <w:pPr>
      <w:spacing w:line="252" w:lineRule="auto"/>
      <w:ind w:firstLine="425"/>
      <w:jc w:val="both"/>
    </w:pPr>
    <w:rPr>
      <w:rFonts w:ascii=".VnArial" w:eastAsia="Times New Roman" w:hAnsi=".VnArial" w:cs="Times New Roman"/>
      <w:b/>
      <w:sz w:val="24"/>
      <w:szCs w:val="20"/>
    </w:rPr>
  </w:style>
  <w:style w:type="paragraph" w:customStyle="1" w:styleId="t1">
    <w:name w:val="t1"/>
    <w:basedOn w:val="u1"/>
    <w:uiPriority w:val="99"/>
    <w:qFormat/>
    <w:rsid w:val="00010D89"/>
  </w:style>
  <w:style w:type="paragraph" w:customStyle="1" w:styleId="tr73">
    <w:name w:val="tr73"/>
    <w:basedOn w:val="Binhthng"/>
    <w:uiPriority w:val="99"/>
    <w:qFormat/>
    <w:rsid w:val="00010D89"/>
    <w:pPr>
      <w:spacing w:line="252" w:lineRule="auto"/>
      <w:ind w:firstLine="425"/>
      <w:jc w:val="both"/>
    </w:pPr>
    <w:rPr>
      <w:rFonts w:ascii=".VnArialH" w:eastAsia="Times New Roman" w:hAnsi=".VnArialH" w:cs="Times New Roman"/>
      <w:b/>
      <w:szCs w:val="20"/>
    </w:rPr>
  </w:style>
  <w:style w:type="paragraph" w:customStyle="1" w:styleId="co10hep">
    <w:name w:val="co10hep"/>
    <w:basedOn w:val="Binhthng"/>
    <w:uiPriority w:val="99"/>
    <w:qFormat/>
    <w:rsid w:val="00010D89"/>
    <w:pPr>
      <w:spacing w:after="80" w:line="252" w:lineRule="auto"/>
      <w:ind w:firstLine="425"/>
      <w:jc w:val="both"/>
    </w:pPr>
    <w:rPr>
      <w:rFonts w:ascii=".VnArial Narrow" w:eastAsia="Times New Roman" w:hAnsi=".VnArial Narrow" w:cs="Times New Roman"/>
      <w:sz w:val="20"/>
      <w:szCs w:val="20"/>
    </w:rPr>
  </w:style>
  <w:style w:type="paragraph" w:customStyle="1" w:styleId="thutbtk">
    <w:name w:val="thutbtk"/>
    <w:basedOn w:val="thutbt"/>
    <w:uiPriority w:val="99"/>
    <w:qFormat/>
    <w:rsid w:val="00010D89"/>
    <w:pPr>
      <w:numPr>
        <w:numId w:val="18"/>
      </w:numPr>
      <w:spacing w:after="100" w:line="264" w:lineRule="auto"/>
    </w:pPr>
    <w:rPr>
      <w:szCs w:val="24"/>
    </w:rPr>
  </w:style>
  <w:style w:type="paragraph" w:customStyle="1" w:styleId="mtieu">
    <w:name w:val="mtieu"/>
    <w:basedOn w:val="Binhthng"/>
    <w:uiPriority w:val="99"/>
    <w:qFormat/>
    <w:rsid w:val="00010D89"/>
    <w:pPr>
      <w:spacing w:after="40" w:line="240" w:lineRule="auto"/>
      <w:jc w:val="both"/>
    </w:pPr>
    <w:rPr>
      <w:rFonts w:ascii=".VnArial Narrow" w:eastAsia="Times New Roman" w:hAnsi=".VnArial Narrow" w:cs="Times New Roman"/>
      <w:iCs/>
      <w:szCs w:val="24"/>
    </w:rPr>
  </w:style>
  <w:style w:type="paragraph" w:customStyle="1" w:styleId="StylebaiVnCenturySchoolbookH30pt">
    <w:name w:val="Style bai + .VnCentury SchoolbookH 30 pt"/>
    <w:basedOn w:val="bai"/>
    <w:uiPriority w:val="99"/>
    <w:qFormat/>
    <w:rsid w:val="00010D89"/>
    <w:pPr>
      <w:spacing w:line="500" w:lineRule="exact"/>
    </w:pPr>
    <w:rPr>
      <w:rFonts w:ascii=".VnCentury SchoolbookH" w:hAnsi=".VnCentury SchoolbookH" w:cs="Times New Roman"/>
      <w:sz w:val="60"/>
      <w:szCs w:val="32"/>
    </w:rPr>
  </w:style>
  <w:style w:type="paragraph" w:customStyle="1" w:styleId="tulieu">
    <w:name w:val="tulieu"/>
    <w:basedOn w:val="co10he"/>
    <w:uiPriority w:val="99"/>
    <w:qFormat/>
    <w:rsid w:val="00010D89"/>
    <w:pPr>
      <w:ind w:left="1134"/>
    </w:pPr>
    <w:rPr>
      <w:rFonts w:ascii=".VnSouthern" w:hAnsi=".VnSouthern"/>
    </w:rPr>
  </w:style>
  <w:style w:type="paragraph" w:customStyle="1" w:styleId="tenchuong0">
    <w:name w:val="tenchuong"/>
    <w:basedOn w:val="chuong0"/>
    <w:qFormat/>
    <w:rsid w:val="00010D89"/>
    <w:pPr>
      <w:tabs>
        <w:tab w:val="clear" w:pos="284"/>
      </w:tabs>
      <w:spacing w:line="240" w:lineRule="auto"/>
      <w:jc w:val="right"/>
    </w:pPr>
    <w:rPr>
      <w:rFonts w:ascii=".VnAvantH" w:hAnsi=".VnAvantH" w:cs="Times New Roman"/>
      <w:b/>
      <w:bCs/>
      <w:i w:val="0"/>
      <w:iCs w:val="0"/>
      <w:sz w:val="36"/>
      <w:szCs w:val="36"/>
    </w:rPr>
  </w:style>
  <w:style w:type="paragraph" w:customStyle="1" w:styleId="a-nho">
    <w:name w:val="a-nho"/>
    <w:basedOn w:val="Binhthng"/>
    <w:qFormat/>
    <w:rsid w:val="00010D89"/>
    <w:pPr>
      <w:spacing w:before="40" w:after="40" w:line="264" w:lineRule="auto"/>
      <w:ind w:left="397" w:hanging="397"/>
      <w:jc w:val="both"/>
    </w:pPr>
    <w:rPr>
      <w:rFonts w:ascii=".VnTime" w:eastAsia="Times New Roman" w:hAnsi=".VnTime" w:cs="Times New Roman"/>
      <w:i/>
      <w:iCs/>
      <w:szCs w:val="20"/>
    </w:rPr>
  </w:style>
  <w:style w:type="paragraph" w:customStyle="1" w:styleId="1-baitap">
    <w:name w:val="1-baitap"/>
    <w:basedOn w:val="u1"/>
    <w:qFormat/>
    <w:rsid w:val="00010D89"/>
  </w:style>
  <w:style w:type="paragraph" w:customStyle="1" w:styleId="a-baitap">
    <w:name w:val="a-baitap"/>
    <w:basedOn w:val="Binhthng"/>
    <w:qFormat/>
    <w:rsid w:val="00010D89"/>
    <w:pPr>
      <w:spacing w:before="40" w:after="40"/>
      <w:ind w:left="397"/>
      <w:jc w:val="both"/>
    </w:pPr>
    <w:rPr>
      <w:rFonts w:ascii=".VnTime" w:eastAsia="Times New Roman" w:hAnsi=".VnTime" w:cs="Times New Roman"/>
      <w:szCs w:val="20"/>
    </w:rPr>
  </w:style>
  <w:style w:type="paragraph" w:customStyle="1" w:styleId="chu-ke">
    <w:name w:val="chu-ke"/>
    <w:basedOn w:val="Binhthng"/>
    <w:qFormat/>
    <w:rsid w:val="00010D89"/>
    <w:pPr>
      <w:tabs>
        <w:tab w:val="left" w:pos="1985"/>
      </w:tabs>
      <w:spacing w:before="40" w:after="40" w:line="264" w:lineRule="auto"/>
      <w:jc w:val="both"/>
    </w:pPr>
    <w:rPr>
      <w:rFonts w:ascii=".VnTime" w:eastAsia="Times New Roman" w:hAnsi=".VnTime" w:cs="Times New Roman"/>
      <w:strike/>
      <w:szCs w:val="20"/>
    </w:rPr>
  </w:style>
  <w:style w:type="paragraph" w:customStyle="1" w:styleId="chamthut">
    <w:name w:val="chamthut"/>
    <w:basedOn w:val="Binhthng"/>
    <w:uiPriority w:val="99"/>
    <w:qFormat/>
    <w:rsid w:val="00010D89"/>
    <w:pPr>
      <w:spacing w:before="40" w:after="40" w:line="264" w:lineRule="auto"/>
      <w:ind w:left="567" w:right="397" w:hanging="170"/>
      <w:jc w:val="both"/>
    </w:pPr>
    <w:rPr>
      <w:rFonts w:ascii=".VnTime" w:eastAsia="Times New Roman" w:hAnsi=".VnTime" w:cs="Times New Roman"/>
      <w:szCs w:val="20"/>
    </w:rPr>
  </w:style>
  <w:style w:type="paragraph" w:customStyle="1" w:styleId="noidungbaitap">
    <w:name w:val="noi dung bai tap"/>
    <w:basedOn w:val="Binhthng"/>
    <w:uiPriority w:val="99"/>
    <w:qFormat/>
    <w:rsid w:val="00010D89"/>
    <w:pPr>
      <w:tabs>
        <w:tab w:val="left" w:pos="397"/>
      </w:tabs>
      <w:spacing w:before="40" w:after="40" w:line="240" w:lineRule="auto"/>
      <w:ind w:left="397" w:hanging="397"/>
      <w:jc w:val="both"/>
    </w:pPr>
    <w:rPr>
      <w:rFonts w:ascii=".VnArial" w:eastAsia="Times New Roman" w:hAnsi=".VnArial" w:cs="Times New Roman"/>
      <w:sz w:val="20"/>
      <w:szCs w:val="20"/>
    </w:rPr>
  </w:style>
  <w:style w:type="paragraph" w:customStyle="1" w:styleId="StylebaiBefore3ptAfter6pt">
    <w:name w:val="Style bai + Before:  3 pt After:  6 pt"/>
    <w:basedOn w:val="bai"/>
    <w:uiPriority w:val="99"/>
    <w:qFormat/>
    <w:rsid w:val="00010D89"/>
    <w:pPr>
      <w:spacing w:before="60" w:after="120" w:line="264" w:lineRule="auto"/>
    </w:pPr>
    <w:rPr>
      <w:rFonts w:ascii=".VnTime" w:hAnsi=".VnTime" w:cs="Times New Roman"/>
      <w:sz w:val="26"/>
      <w:szCs w:val="26"/>
    </w:rPr>
  </w:style>
  <w:style w:type="paragraph" w:customStyle="1" w:styleId="phanmobai">
    <w:name w:val="phan mobai"/>
    <w:basedOn w:val="Binhthng"/>
    <w:uiPriority w:val="99"/>
    <w:qFormat/>
    <w:rsid w:val="00010D89"/>
    <w:pPr>
      <w:spacing w:before="40" w:after="40" w:line="240" w:lineRule="auto"/>
      <w:ind w:firstLine="1134"/>
      <w:jc w:val="both"/>
    </w:pPr>
    <w:rPr>
      <w:rFonts w:ascii=".VnArial Narrow" w:eastAsia="Times New Roman" w:hAnsi=".VnArial Narrow" w:cs="Times New Roman"/>
      <w:sz w:val="22"/>
      <w:szCs w:val="20"/>
    </w:rPr>
  </w:style>
  <w:style w:type="paragraph" w:customStyle="1" w:styleId="StylebaitapBefore6pt">
    <w:name w:val="Style baitap + Before:  6 pt"/>
    <w:basedOn w:val="baitap"/>
    <w:uiPriority w:val="99"/>
    <w:qFormat/>
    <w:rsid w:val="00010D89"/>
    <w:pPr>
      <w:spacing w:before="120" w:after="160" w:line="264" w:lineRule="auto"/>
    </w:pPr>
    <w:rPr>
      <w:rFonts w:ascii=".VnAvantH" w:eastAsia="Times New Roman" w:hAnsi=".VnAvantH" w:cs="Times New Roman"/>
      <w:bCs w:val="0"/>
      <w:kern w:val="0"/>
      <w:sz w:val="28"/>
      <w:szCs w:val="28"/>
    </w:rPr>
  </w:style>
  <w:style w:type="paragraph" w:customStyle="1" w:styleId="Style1nhoBefore3ptAfter3ptLinespacingMultiple1">
    <w:name w:val="Style 1nho + Before:  3 pt After:  3 pt Line spacing:  Multiple 1..."/>
    <w:basedOn w:val="1nho"/>
    <w:uiPriority w:val="99"/>
    <w:qFormat/>
    <w:rsid w:val="00010D89"/>
    <w:pPr>
      <w:spacing w:after="60" w:line="312" w:lineRule="auto"/>
      <w:ind w:left="397" w:hanging="397"/>
    </w:pPr>
    <w:rPr>
      <w:rFonts w:ascii=".VnAvant" w:hAnsi=".VnAvant"/>
      <w:sz w:val="22"/>
      <w:szCs w:val="22"/>
    </w:rPr>
  </w:style>
  <w:style w:type="paragraph" w:customStyle="1" w:styleId="Style1nhoLinespacingsingle">
    <w:name w:val="Style 1nho + Line spacing:  single"/>
    <w:basedOn w:val="1nho"/>
    <w:uiPriority w:val="99"/>
    <w:qFormat/>
    <w:rsid w:val="00010D89"/>
    <w:pPr>
      <w:spacing w:before="40" w:after="40" w:line="240" w:lineRule="auto"/>
      <w:ind w:left="397" w:hanging="397"/>
    </w:pPr>
    <w:rPr>
      <w:rFonts w:ascii=".VnAvant" w:hAnsi=".VnAvant"/>
      <w:sz w:val="22"/>
      <w:szCs w:val="22"/>
    </w:rPr>
  </w:style>
  <w:style w:type="paragraph" w:customStyle="1" w:styleId="StyleHeaderVnArial">
    <w:name w:val="Style Header + .VnArial"/>
    <w:basedOn w:val="utrang"/>
    <w:uiPriority w:val="99"/>
    <w:qFormat/>
    <w:rsid w:val="00010D89"/>
    <w:pPr>
      <w:spacing w:before="40" w:after="40" w:line="264" w:lineRule="auto"/>
      <w:ind w:left="397"/>
      <w:jc w:val="both"/>
    </w:pPr>
    <w:rPr>
      <w:rFonts w:ascii=".VnAvant" w:hAnsi=".VnAvant"/>
      <w:sz w:val="22"/>
      <w:szCs w:val="22"/>
    </w:rPr>
  </w:style>
  <w:style w:type="paragraph" w:customStyle="1" w:styleId="StyleHeaderVnArialBoldLeft0cmBefore3ptAfter">
    <w:name w:val="Style Header + .VnArial Bold Left:  0 cm Before:  3 pt After:  ..."/>
    <w:basedOn w:val="utrang"/>
    <w:uiPriority w:val="99"/>
    <w:qFormat/>
    <w:rsid w:val="00010D89"/>
    <w:pPr>
      <w:spacing w:before="60" w:after="60" w:line="312" w:lineRule="auto"/>
      <w:jc w:val="both"/>
    </w:pPr>
    <w:rPr>
      <w:rFonts w:ascii=".VnArial" w:hAnsi=".VnArial"/>
      <w:b/>
      <w:bCs/>
      <w:sz w:val="22"/>
      <w:szCs w:val="22"/>
    </w:rPr>
  </w:style>
  <w:style w:type="paragraph" w:customStyle="1" w:styleId="StylebaitapBefore16ptLinespacingsingle">
    <w:name w:val="Style baitap + Before:  16 pt Line spacing:  single"/>
    <w:basedOn w:val="baitap"/>
    <w:uiPriority w:val="99"/>
    <w:qFormat/>
    <w:rsid w:val="00010D89"/>
    <w:pPr>
      <w:spacing w:before="320" w:after="160" w:line="240" w:lineRule="auto"/>
    </w:pPr>
    <w:rPr>
      <w:rFonts w:ascii=".VnAvantH" w:eastAsia="Times New Roman" w:hAnsi=".VnAvantH" w:cs="Times New Roman"/>
      <w:bCs w:val="0"/>
      <w:kern w:val="0"/>
      <w:sz w:val="28"/>
      <w:szCs w:val="28"/>
    </w:rPr>
  </w:style>
  <w:style w:type="paragraph" w:customStyle="1" w:styleId="muctieuchuong">
    <w:name w:val="muctieuchuong"/>
    <w:basedOn w:val="Binhthng"/>
    <w:uiPriority w:val="99"/>
    <w:qFormat/>
    <w:rsid w:val="00010D89"/>
    <w:pPr>
      <w:numPr>
        <w:numId w:val="19"/>
      </w:numPr>
      <w:spacing w:before="60" w:after="60" w:line="288" w:lineRule="auto"/>
      <w:jc w:val="both"/>
    </w:pPr>
    <w:rPr>
      <w:rFonts w:ascii=".VnTime" w:eastAsia="Times New Roman" w:hAnsi=".VnTime" w:cs=".VnTime"/>
      <w:spacing w:val="4"/>
      <w:szCs w:val="24"/>
    </w:rPr>
  </w:style>
  <w:style w:type="paragraph" w:customStyle="1" w:styleId="StylebaitapBefore8ptAfter6ptLinespacingsingle">
    <w:name w:val="Style baitap + Before:  8 pt After:  6 pt Line spacing:  single"/>
    <w:basedOn w:val="baitap"/>
    <w:uiPriority w:val="99"/>
    <w:qFormat/>
    <w:rsid w:val="00010D89"/>
    <w:pPr>
      <w:spacing w:before="160" w:after="120" w:line="240" w:lineRule="auto"/>
    </w:pPr>
    <w:rPr>
      <w:rFonts w:ascii=".VnAvantH" w:eastAsia="Times New Roman" w:hAnsi=".VnAvantH" w:cs="Times New Roman"/>
      <w:bCs w:val="0"/>
      <w:kern w:val="0"/>
      <w:sz w:val="26"/>
      <w:szCs w:val="26"/>
    </w:rPr>
  </w:style>
  <w:style w:type="paragraph" w:customStyle="1" w:styleId="StylebaiBefore16ptAfter8pt">
    <w:name w:val="Style bai + Before:  16 pt After:  8 pt"/>
    <w:basedOn w:val="bai"/>
    <w:uiPriority w:val="99"/>
    <w:qFormat/>
    <w:rsid w:val="00010D89"/>
    <w:pPr>
      <w:spacing w:before="320" w:after="160" w:line="264" w:lineRule="auto"/>
    </w:pPr>
    <w:rPr>
      <w:rFonts w:ascii=".VnTime" w:hAnsi=".VnTime" w:cs="Times New Roman"/>
      <w:sz w:val="26"/>
      <w:szCs w:val="26"/>
    </w:rPr>
  </w:style>
  <w:style w:type="paragraph" w:customStyle="1" w:styleId="StylebaiBefore30ptAfter8pt">
    <w:name w:val="Style bai + Before:  30 pt After:  8 pt"/>
    <w:basedOn w:val="bai"/>
    <w:uiPriority w:val="99"/>
    <w:qFormat/>
    <w:rsid w:val="00010D89"/>
    <w:pPr>
      <w:spacing w:before="600" w:after="160" w:line="264" w:lineRule="auto"/>
    </w:pPr>
    <w:rPr>
      <w:rFonts w:ascii=".VnTime" w:hAnsi=".VnTime" w:cs="Times New Roman"/>
      <w:sz w:val="26"/>
      <w:szCs w:val="26"/>
    </w:rPr>
  </w:style>
  <w:style w:type="paragraph" w:customStyle="1" w:styleId="StylebaiJustifiedFirstline0cm">
    <w:name w:val="Style bai + Justified First line:  0 cm"/>
    <w:basedOn w:val="bai"/>
    <w:uiPriority w:val="99"/>
    <w:qFormat/>
    <w:rsid w:val="00010D89"/>
    <w:pPr>
      <w:spacing w:before="360" w:after="240" w:line="264" w:lineRule="auto"/>
      <w:ind w:left="397"/>
      <w:jc w:val="both"/>
    </w:pPr>
    <w:rPr>
      <w:rFonts w:ascii=".VnTime" w:hAnsi=".VnTime" w:cs="Times New Roman"/>
      <w:sz w:val="26"/>
      <w:szCs w:val="26"/>
    </w:rPr>
  </w:style>
  <w:style w:type="paragraph" w:customStyle="1" w:styleId="Stylebaitap">
    <w:name w:val="Style baitap"/>
    <w:basedOn w:val="Binhthng"/>
    <w:uiPriority w:val="99"/>
    <w:qFormat/>
    <w:rsid w:val="00010D89"/>
    <w:pPr>
      <w:keepNext/>
      <w:spacing w:before="200" w:after="160" w:line="240" w:lineRule="auto"/>
      <w:jc w:val="both"/>
      <w:outlineLvl w:val="0"/>
    </w:pPr>
    <w:rPr>
      <w:rFonts w:ascii=".VnAvantH" w:eastAsia="Times New Roman" w:hAnsi=".VnAvantH" w:cs="Times New Roman"/>
      <w:b/>
      <w:sz w:val="28"/>
      <w:szCs w:val="28"/>
    </w:rPr>
  </w:style>
  <w:style w:type="paragraph" w:customStyle="1" w:styleId="StyleI-lamaBefore12pt">
    <w:name w:val="Style I-lama + Before:  12 pt"/>
    <w:basedOn w:val="I-lama"/>
    <w:uiPriority w:val="99"/>
    <w:qFormat/>
    <w:rsid w:val="00010D89"/>
    <w:pPr>
      <w:keepNext/>
      <w:spacing w:before="240" w:after="160" w:line="288" w:lineRule="auto"/>
      <w:ind w:left="360"/>
    </w:pPr>
    <w:rPr>
      <w:rFonts w:ascii=".VnCentury SchoolbookH" w:hAnsi=".VnCentury SchoolbookH"/>
      <w:b/>
      <w:bCs/>
      <w:color w:val="365F91"/>
      <w:sz w:val="28"/>
    </w:rPr>
  </w:style>
  <w:style w:type="character" w:customStyle="1" w:styleId="1chinhtrangChar">
    <w:name w:val="1 chinh trang Char"/>
    <w:link w:val="1chinhtrang"/>
    <w:uiPriority w:val="99"/>
    <w:locked/>
    <w:rsid w:val="00010D89"/>
    <w:rPr>
      <w:rFonts w:ascii=".VnCentury Schoolbook" w:eastAsia="Times New Roman" w:hAnsi=".VnCentury Schoolbook" w:cs="Times New Roman"/>
      <w:color w:val="000000"/>
      <w:sz w:val="22"/>
    </w:rPr>
  </w:style>
  <w:style w:type="paragraph" w:customStyle="1" w:styleId="chiso">
    <w:name w:val="chi so"/>
    <w:basedOn w:val="Binhthng"/>
    <w:qFormat/>
    <w:rsid w:val="00010D89"/>
    <w:pPr>
      <w:spacing w:line="264" w:lineRule="auto"/>
      <w:ind w:firstLine="284"/>
      <w:jc w:val="both"/>
    </w:pPr>
    <w:rPr>
      <w:rFonts w:ascii=".VnTime" w:eastAsia="Times New Roman" w:hAnsi=".VnTime" w:cs="Times New Roman"/>
      <w:sz w:val="20"/>
      <w:szCs w:val="20"/>
    </w:rPr>
  </w:style>
  <w:style w:type="paragraph" w:customStyle="1" w:styleId="congthuc2">
    <w:name w:val="congthuc"/>
    <w:basedOn w:val="Binhthng"/>
    <w:qFormat/>
    <w:rsid w:val="00010D89"/>
    <w:pPr>
      <w:spacing w:after="40" w:line="264" w:lineRule="auto"/>
      <w:ind w:firstLine="284"/>
      <w:jc w:val="both"/>
    </w:pPr>
    <w:rPr>
      <w:rFonts w:ascii=".VnTime" w:eastAsia="Times New Roman" w:hAnsi=".VnTime" w:cs="Times New Roman"/>
      <w:szCs w:val="24"/>
    </w:rPr>
  </w:style>
  <w:style w:type="paragraph" w:customStyle="1" w:styleId="tb">
    <w:name w:val="tb"/>
    <w:basedOn w:val="Binhthng"/>
    <w:qFormat/>
    <w:rsid w:val="00010D89"/>
    <w:pPr>
      <w:spacing w:after="200" w:line="720" w:lineRule="auto"/>
      <w:ind w:firstLine="284"/>
      <w:jc w:val="both"/>
    </w:pPr>
    <w:rPr>
      <w:rFonts w:ascii=".VnSouthernH" w:eastAsia="Times New Roman" w:hAnsi=".VnSouthernH" w:cs="Times New Roman"/>
      <w:szCs w:val="24"/>
    </w:rPr>
  </w:style>
  <w:style w:type="paragraph" w:customStyle="1" w:styleId="giangvan">
    <w:name w:val="giang van"/>
    <w:basedOn w:val="Binhthng"/>
    <w:qFormat/>
    <w:rsid w:val="00010D89"/>
    <w:pPr>
      <w:spacing w:before="120" w:after="567" w:line="300" w:lineRule="exact"/>
      <w:ind w:firstLine="284"/>
    </w:pPr>
    <w:rPr>
      <w:rFonts w:ascii=".VnCentury SchoolbookH" w:eastAsia="Times New Roman" w:hAnsi=".VnCentury SchoolbookH" w:cs="Times New Roman"/>
      <w:b/>
      <w:bCs/>
      <w:sz w:val="32"/>
      <w:szCs w:val="32"/>
      <w:u w:val="single"/>
    </w:rPr>
  </w:style>
  <w:style w:type="paragraph" w:customStyle="1" w:styleId="Trich">
    <w:name w:val="Trich"/>
    <w:basedOn w:val="Binhthng"/>
    <w:qFormat/>
    <w:rsid w:val="00010D89"/>
    <w:pPr>
      <w:spacing w:after="640" w:line="240" w:lineRule="auto"/>
      <w:ind w:firstLine="284"/>
      <w:jc w:val="center"/>
    </w:pPr>
    <w:rPr>
      <w:rFonts w:ascii=".VnTime" w:eastAsia="Times New Roman" w:hAnsi=".VnTime" w:cs="Times New Roman"/>
      <w:szCs w:val="24"/>
    </w:rPr>
  </w:style>
  <w:style w:type="paragraph" w:customStyle="1" w:styleId="tentacgia">
    <w:name w:val="ten tacgia"/>
    <w:basedOn w:val="Binhthng"/>
    <w:qFormat/>
    <w:rsid w:val="00010D89"/>
    <w:pPr>
      <w:spacing w:before="113" w:after="200" w:line="280" w:lineRule="exact"/>
      <w:ind w:left="3402" w:firstLine="284"/>
      <w:jc w:val="center"/>
    </w:pPr>
    <w:rPr>
      <w:rFonts w:ascii=".VnTime" w:eastAsia="Times New Roman" w:hAnsi=".VnTime" w:cs="Times New Roman"/>
      <w:sz w:val="20"/>
      <w:szCs w:val="20"/>
    </w:rPr>
  </w:style>
  <w:style w:type="paragraph" w:customStyle="1" w:styleId="tho">
    <w:name w:val="tho"/>
    <w:basedOn w:val="Binhthng"/>
    <w:qFormat/>
    <w:rsid w:val="00010D89"/>
    <w:pPr>
      <w:spacing w:after="40" w:line="264" w:lineRule="auto"/>
      <w:ind w:left="1985" w:firstLine="284"/>
      <w:jc w:val="both"/>
    </w:pPr>
    <w:rPr>
      <w:rFonts w:ascii=".VnTime" w:eastAsia="Times New Roman" w:hAnsi=".VnTime" w:cs="Times New Roman"/>
      <w:i/>
      <w:iCs/>
      <w:szCs w:val="24"/>
    </w:rPr>
  </w:style>
  <w:style w:type="paragraph" w:customStyle="1" w:styleId="co10">
    <w:name w:val="co 10"/>
    <w:basedOn w:val="VnbanCcchu"/>
    <w:qFormat/>
    <w:rsid w:val="00010D89"/>
    <w:pPr>
      <w:spacing w:after="60" w:line="270" w:lineRule="exact"/>
      <w:ind w:firstLine="397"/>
      <w:jc w:val="both"/>
    </w:pPr>
    <w:rPr>
      <w:rFonts w:ascii=".VnTime" w:hAnsi=".VnTime"/>
    </w:rPr>
  </w:style>
  <w:style w:type="paragraph" w:customStyle="1" w:styleId="Huongdan">
    <w:name w:val="Huong dan"/>
    <w:basedOn w:val="tenbai0"/>
    <w:qFormat/>
    <w:rsid w:val="00010D89"/>
    <w:pPr>
      <w:tabs>
        <w:tab w:val="clear" w:pos="284"/>
      </w:tabs>
      <w:spacing w:before="340" w:after="227" w:line="240" w:lineRule="auto"/>
      <w:ind w:firstLine="284"/>
    </w:pPr>
    <w:rPr>
      <w:rFonts w:ascii=".VnArialH" w:hAnsi=".VnArialH" w:cs="Times New Roman"/>
      <w:sz w:val="24"/>
      <w:szCs w:val="24"/>
    </w:rPr>
  </w:style>
  <w:style w:type="paragraph" w:customStyle="1" w:styleId="trongtam">
    <w:name w:val="trongtam"/>
    <w:basedOn w:val="Binhthng"/>
    <w:qFormat/>
    <w:rsid w:val="00010D89"/>
    <w:pPr>
      <w:spacing w:after="140" w:line="300" w:lineRule="exact"/>
      <w:ind w:firstLine="397"/>
      <w:jc w:val="both"/>
    </w:pPr>
    <w:rPr>
      <w:rFonts w:ascii=".VnArialH" w:eastAsia="Times New Roman" w:hAnsi=".VnArialH" w:cs="Times New Roman"/>
      <w:b/>
      <w:bCs/>
      <w:sz w:val="22"/>
    </w:rPr>
  </w:style>
  <w:style w:type="paragraph" w:customStyle="1" w:styleId="tieudan">
    <w:name w:val="tieudan"/>
    <w:basedOn w:val="Binhthng"/>
    <w:qFormat/>
    <w:rsid w:val="00010D89"/>
    <w:pPr>
      <w:spacing w:before="567" w:after="170" w:line="240" w:lineRule="auto"/>
      <w:ind w:firstLine="397"/>
      <w:jc w:val="both"/>
    </w:pPr>
    <w:rPr>
      <w:rFonts w:ascii=".VnArialH" w:eastAsia="Times New Roman" w:hAnsi=".VnArialH" w:cs="Times New Roman"/>
      <w:sz w:val="22"/>
    </w:rPr>
  </w:style>
  <w:style w:type="paragraph" w:customStyle="1" w:styleId="Bang0">
    <w:name w:val="Bang"/>
    <w:basedOn w:val="Binhthng"/>
    <w:qFormat/>
    <w:rsid w:val="00010D89"/>
    <w:pPr>
      <w:spacing w:before="60" w:after="60" w:line="280" w:lineRule="exact"/>
      <w:ind w:firstLine="284"/>
      <w:jc w:val="both"/>
    </w:pPr>
    <w:rPr>
      <w:rFonts w:ascii=".VnTime" w:eastAsia="Times New Roman" w:hAnsi=".VnTime" w:cs="Times New Roman"/>
      <w:sz w:val="20"/>
      <w:szCs w:val="20"/>
    </w:rPr>
  </w:style>
  <w:style w:type="paragraph" w:customStyle="1" w:styleId="aa">
    <w:name w:val="aa"/>
    <w:basedOn w:val="A3"/>
    <w:qFormat/>
    <w:rsid w:val="00010D89"/>
    <w:pPr>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s>
      <w:spacing w:before="0" w:after="227" w:line="320" w:lineRule="exact"/>
      <w:ind w:firstLine="284"/>
    </w:pPr>
    <w:rPr>
      <w:rFonts w:ascii=".VnArialH" w:hAnsi=".VnArialH"/>
      <w:b w:val="0"/>
      <w:spacing w:val="-6"/>
      <w:sz w:val="26"/>
      <w:szCs w:val="26"/>
    </w:rPr>
  </w:style>
  <w:style w:type="paragraph" w:customStyle="1" w:styleId="123">
    <w:name w:val="123"/>
    <w:basedOn w:val="1"/>
    <w:qFormat/>
    <w:rsid w:val="00010D89"/>
    <w:pPr>
      <w:spacing w:after="0" w:line="300" w:lineRule="exact"/>
      <w:ind w:firstLine="397"/>
      <w:jc w:val="both"/>
    </w:pPr>
    <w:rPr>
      <w:rFonts w:ascii=".VnTime" w:eastAsia="Times New Roman" w:hAnsi=".VnTime"/>
      <w:b/>
      <w:bCs/>
      <w:noProof/>
      <w:sz w:val="24"/>
      <w:szCs w:val="24"/>
    </w:rPr>
  </w:style>
  <w:style w:type="paragraph" w:customStyle="1" w:styleId="pp">
    <w:name w:val="pp"/>
    <w:basedOn w:val="Binhthng"/>
    <w:autoRedefine/>
    <w:qFormat/>
    <w:rsid w:val="00010D89"/>
    <w:pPr>
      <w:spacing w:after="60" w:line="300" w:lineRule="exact"/>
      <w:ind w:firstLine="284"/>
      <w:jc w:val="center"/>
    </w:pPr>
    <w:rPr>
      <w:rFonts w:ascii=".VnTime" w:eastAsia="Times New Roman" w:hAnsi=".VnTime" w:cs="Times New Roman"/>
      <w:szCs w:val="24"/>
    </w:rPr>
  </w:style>
  <w:style w:type="paragraph" w:customStyle="1" w:styleId="btgiaotrinh">
    <w:name w:val="btgiao trinh"/>
    <w:basedOn w:val="Binhthng"/>
    <w:qFormat/>
    <w:rsid w:val="00010D89"/>
    <w:pPr>
      <w:tabs>
        <w:tab w:val="left" w:pos="2835"/>
        <w:tab w:val="left" w:pos="3119"/>
      </w:tabs>
      <w:spacing w:before="360" w:after="240" w:line="288" w:lineRule="auto"/>
      <w:ind w:firstLine="425"/>
      <w:jc w:val="both"/>
    </w:pPr>
    <w:rPr>
      <w:rFonts w:ascii=".VnMystical" w:eastAsia="Times New Roman" w:hAnsi=".VnMystical" w:cs="Times New Roman"/>
      <w:sz w:val="32"/>
      <w:szCs w:val="32"/>
    </w:rPr>
  </w:style>
  <w:style w:type="paragraph" w:customStyle="1" w:styleId="I-1">
    <w:name w:val="I-1"/>
    <w:basedOn w:val="Binhthng"/>
    <w:qFormat/>
    <w:rsid w:val="00010D89"/>
    <w:pPr>
      <w:tabs>
        <w:tab w:val="left" w:pos="2835"/>
        <w:tab w:val="left" w:pos="3119"/>
      </w:tabs>
      <w:spacing w:before="60" w:after="60" w:line="288" w:lineRule="auto"/>
      <w:ind w:firstLine="425"/>
      <w:jc w:val="both"/>
    </w:pPr>
    <w:rPr>
      <w:rFonts w:ascii=".VnTime" w:eastAsia="Times New Roman" w:hAnsi=".VnTime" w:cs="Times New Roman"/>
      <w:b/>
      <w:bCs/>
      <w:szCs w:val="24"/>
    </w:rPr>
  </w:style>
  <w:style w:type="paragraph" w:customStyle="1" w:styleId="Hinh0">
    <w:name w:val="Hinh"/>
    <w:basedOn w:val="Binhthng"/>
    <w:qFormat/>
    <w:rsid w:val="00010D89"/>
    <w:pPr>
      <w:spacing w:before="120" w:after="120" w:line="264" w:lineRule="auto"/>
      <w:jc w:val="center"/>
    </w:pPr>
    <w:rPr>
      <w:rFonts w:ascii=".VnBook-Antiqua" w:eastAsia="Times New Roman" w:hAnsi=".VnBook-Antiqua" w:cs="Times New Roman"/>
      <w:sz w:val="20"/>
      <w:szCs w:val="20"/>
    </w:rPr>
  </w:style>
  <w:style w:type="paragraph" w:customStyle="1" w:styleId="ttulieu">
    <w:name w:val="tt­ulieu"/>
    <w:basedOn w:val="giua"/>
    <w:uiPriority w:val="99"/>
    <w:qFormat/>
    <w:rsid w:val="00010D89"/>
    <w:pPr>
      <w:spacing w:after="300"/>
      <w:ind w:left="1134"/>
    </w:pPr>
    <w:rPr>
      <w:rFonts w:ascii=".VnTeknicalH" w:hAnsi=".VnTeknicalH"/>
      <w:b/>
      <w:bCs/>
    </w:rPr>
  </w:style>
  <w:style w:type="paragraph" w:customStyle="1" w:styleId="mucluc">
    <w:name w:val="mucluc"/>
    <w:basedOn w:val="Binhthng"/>
    <w:uiPriority w:val="99"/>
    <w:qFormat/>
    <w:rsid w:val="00010D89"/>
    <w:pPr>
      <w:spacing w:after="50" w:line="284" w:lineRule="exact"/>
      <w:ind w:left="397"/>
    </w:pPr>
    <w:rPr>
      <w:rFonts w:ascii=".VnArial" w:eastAsia="Times New Roman" w:hAnsi=".VnArial" w:cs="Times New Roman"/>
      <w:spacing w:val="4"/>
      <w:sz w:val="20"/>
      <w:szCs w:val="20"/>
    </w:rPr>
  </w:style>
  <w:style w:type="character" w:customStyle="1" w:styleId="1-baitapCharCharChar">
    <w:name w:val="1-baitap Char Char Char"/>
    <w:link w:val="1-baitapCharChar"/>
    <w:locked/>
    <w:rsid w:val="00010D89"/>
    <w:rPr>
      <w:rFonts w:ascii=".VnArial" w:hAnsi=".VnArial"/>
      <w:spacing w:val="4"/>
    </w:rPr>
  </w:style>
  <w:style w:type="paragraph" w:customStyle="1" w:styleId="1-baitapCharChar">
    <w:name w:val="1-baitap Char Char"/>
    <w:basedOn w:val="Binhthng"/>
    <w:link w:val="1-baitapCharCharChar"/>
    <w:qFormat/>
    <w:rsid w:val="00010D89"/>
    <w:pPr>
      <w:tabs>
        <w:tab w:val="left" w:pos="567"/>
      </w:tabs>
      <w:spacing w:before="60" w:after="40" w:line="264" w:lineRule="auto"/>
      <w:ind w:left="567" w:hanging="567"/>
      <w:jc w:val="both"/>
    </w:pPr>
    <w:rPr>
      <w:rFonts w:ascii=".VnArial" w:hAnsi=".VnArial"/>
      <w:spacing w:val="4"/>
    </w:rPr>
  </w:style>
  <w:style w:type="character" w:customStyle="1" w:styleId="CauCharChar">
    <w:name w:val="Cau Char Char"/>
    <w:rsid w:val="00010D89"/>
    <w:rPr>
      <w:rFonts w:ascii="VNI-Centur" w:hAnsi="VNI-Centur" w:hint="default"/>
      <w:sz w:val="22"/>
      <w:szCs w:val="22"/>
      <w:lang w:val="en-US" w:eastAsia="en-US" w:bidi="ar-SA"/>
    </w:rPr>
  </w:style>
  <w:style w:type="character" w:customStyle="1" w:styleId="StylebaiVnCenturySchoolbookH30ptChar">
    <w:name w:val="Style bai + .VnCentury SchoolbookH 30 pt Char"/>
    <w:rsid w:val="00010D89"/>
    <w:rPr>
      <w:rFonts w:ascii=".VnCentury SchoolbookH" w:hAnsi=".VnCentury SchoolbookH" w:hint="default"/>
      <w:b/>
      <w:bCs/>
      <w:sz w:val="60"/>
      <w:szCs w:val="32"/>
      <w:lang w:val="en-US" w:eastAsia="en-US" w:bidi="ar-SA"/>
    </w:rPr>
  </w:style>
  <w:style w:type="character" w:customStyle="1" w:styleId="giuaChar">
    <w:name w:val="giua Char"/>
    <w:rsid w:val="00010D89"/>
    <w:rPr>
      <w:rFonts w:ascii=".VnTime" w:hAnsi=".VnTime" w:hint="default"/>
      <w:sz w:val="24"/>
      <w:szCs w:val="24"/>
      <w:lang w:val="en-US" w:eastAsia="en-US" w:bidi="ar-SA"/>
    </w:rPr>
  </w:style>
  <w:style w:type="character" w:customStyle="1" w:styleId="tiet1Char">
    <w:name w:val="tiet1 Char"/>
    <w:rsid w:val="00010D89"/>
    <w:rPr>
      <w:rFonts w:ascii=".VnSouthernH" w:hAnsi=".VnSouthernH" w:hint="default"/>
      <w:b/>
      <w:bCs/>
      <w:sz w:val="36"/>
      <w:szCs w:val="36"/>
      <w:lang w:val="en-US" w:eastAsia="en-US" w:bidi="ar-SA"/>
    </w:rPr>
  </w:style>
  <w:style w:type="character" w:customStyle="1" w:styleId="baiChar">
    <w:name w:val="bai Char"/>
    <w:rsid w:val="00010D89"/>
    <w:rPr>
      <w:rFonts w:ascii=".VnSouthernH" w:hAnsi=".VnSouthernH" w:hint="default"/>
      <w:b/>
      <w:bCs/>
      <w:sz w:val="36"/>
      <w:szCs w:val="32"/>
      <w:lang w:val="en-US" w:eastAsia="en-US" w:bidi="ar-SA"/>
    </w:rPr>
  </w:style>
  <w:style w:type="character" w:customStyle="1" w:styleId="StyleHeaderVnArialChar">
    <w:name w:val="Style Header + .VnArial Char"/>
    <w:rsid w:val="00010D89"/>
    <w:rPr>
      <w:rFonts w:ascii=".VnAvant" w:hAnsi=".VnAvant" w:hint="default"/>
      <w:sz w:val="22"/>
      <w:szCs w:val="22"/>
      <w:lang w:val="en-US" w:eastAsia="en-US" w:bidi="ar-SA"/>
    </w:rPr>
  </w:style>
  <w:style w:type="table" w:styleId="BangThanhlich">
    <w:name w:val="Table Elegant"/>
    <w:basedOn w:val="BangThngthng"/>
    <w:unhideWhenUsed/>
    <w:rsid w:val="00010D89"/>
    <w:pPr>
      <w:spacing w:line="240" w:lineRule="auto"/>
      <w:jc w:val="both"/>
    </w:pPr>
    <w:rPr>
      <w:rFonts w:eastAsia="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Style1">
    <w:name w:val="Table Style1"/>
    <w:basedOn w:val="BangThanhlich"/>
    <w:rsid w:val="00010D89"/>
    <w:pPr>
      <w:jc w:val="center"/>
    </w:pPr>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Grid3">
    <w:name w:val="Table Grid3"/>
    <w:basedOn w:val="BangThngthng"/>
    <w:uiPriority w:val="59"/>
    <w:rsid w:val="00010D89"/>
    <w:pPr>
      <w:spacing w:before="60" w:after="60" w:line="288" w:lineRule="auto"/>
      <w:ind w:left="397"/>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BangThngthng"/>
    <w:uiPriority w:val="59"/>
    <w:rsid w:val="00010D89"/>
    <w:pPr>
      <w:spacing w:line="240" w:lineRule="auto"/>
      <w:jc w:val="center"/>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BangThngthng"/>
    <w:uiPriority w:val="59"/>
    <w:rsid w:val="00010D89"/>
    <w:pPr>
      <w:spacing w:line="240" w:lineRule="auto"/>
      <w:jc w:val="center"/>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BangThngthng"/>
    <w:uiPriority w:val="5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BangThngthng"/>
    <w:uiPriority w:val="5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BangThngthng"/>
    <w:uiPriority w:val="5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BangThngthng"/>
    <w:uiPriority w:val="5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BangThngthng"/>
    <w:uiPriority w:val="5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BangThngthng"/>
    <w:uiPriority w:val="5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BangThngthng"/>
    <w:uiPriority w:val="5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BangThngthng"/>
    <w:uiPriority w:val="5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BangThngthng"/>
    <w:uiPriority w:val="5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BangThngthng"/>
    <w:uiPriority w:val="39"/>
    <w:rsid w:val="00010D89"/>
    <w:pPr>
      <w:spacing w:line="240" w:lineRule="auto"/>
      <w:jc w:val="center"/>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BangThngthng"/>
    <w:uiPriority w:val="59"/>
    <w:rsid w:val="00010D89"/>
    <w:pPr>
      <w:spacing w:line="240" w:lineRule="auto"/>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
    <w:name w:val="Table Style11"/>
    <w:basedOn w:val="BangThanhlich"/>
    <w:rsid w:val="00010D89"/>
    <w:pPr>
      <w:jc w:val="center"/>
    </w:pPr>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Elegant1">
    <w:name w:val="Table Elegant1"/>
    <w:basedOn w:val="BangThngthng"/>
    <w:rsid w:val="00010D89"/>
    <w:pPr>
      <w:spacing w:line="240" w:lineRule="auto"/>
      <w:jc w:val="both"/>
    </w:pPr>
    <w:rPr>
      <w:rFonts w:eastAsia="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24">
    <w:name w:val="Table Grid24"/>
    <w:basedOn w:val="BangThngthng"/>
    <w:rsid w:val="00010D89"/>
    <w:pPr>
      <w:spacing w:after="40" w:line="264" w:lineRule="auto"/>
      <w:ind w:firstLine="284"/>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BangThngthng"/>
    <w:rsid w:val="00010D89"/>
    <w:pPr>
      <w:spacing w:before="60" w:after="60" w:line="288" w:lineRule="auto"/>
      <w:ind w:left="397"/>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BangThngthng"/>
    <w:uiPriority w:val="59"/>
    <w:rsid w:val="00010D89"/>
    <w:pPr>
      <w:spacing w:line="240" w:lineRule="auto"/>
      <w:jc w:val="center"/>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BangThngthng"/>
    <w:uiPriority w:val="59"/>
    <w:rsid w:val="00010D89"/>
    <w:pPr>
      <w:spacing w:line="240" w:lineRule="auto"/>
      <w:jc w:val="center"/>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BangThngthng"/>
    <w:uiPriority w:val="3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BangThngthng"/>
    <w:uiPriority w:val="3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BangThngthng"/>
    <w:uiPriority w:val="3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BangThngthng"/>
    <w:uiPriority w:val="39"/>
    <w:rsid w:val="00010D89"/>
    <w:pPr>
      <w:spacing w:line="240" w:lineRule="auto"/>
    </w:pPr>
    <w:rPr>
      <w:rFonts w:ascii="Calibri" w:eastAsia="Calibri" w:hAnsi="Calibri" w:cs="Times New Roman"/>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BangThngthng"/>
    <w:uiPriority w:val="39"/>
    <w:rsid w:val="00010D89"/>
    <w:pPr>
      <w:spacing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oantrichPhn">
    <w:name w:val="Outline List 3"/>
    <w:basedOn w:val="Khngco"/>
    <w:unhideWhenUsed/>
    <w:rsid w:val="00010D89"/>
    <w:pPr>
      <w:numPr>
        <w:numId w:val="20"/>
      </w:numPr>
    </w:pPr>
  </w:style>
  <w:style w:type="numbering" w:styleId="1ai">
    <w:name w:val="Outline List 1"/>
    <w:basedOn w:val="Khngco"/>
    <w:unhideWhenUsed/>
    <w:rsid w:val="00010D89"/>
    <w:pPr>
      <w:numPr>
        <w:numId w:val="21"/>
      </w:numPr>
    </w:pPr>
  </w:style>
  <w:style w:type="character" w:customStyle="1" w:styleId="BodyTextChar5">
    <w:name w:val="Body Text Char5"/>
    <w:uiPriority w:val="99"/>
    <w:semiHidden/>
    <w:rsid w:val="00010D89"/>
    <w:rPr>
      <w:rFonts w:ascii="Courier New" w:hAnsi="Courier New" w:cs="Courier New" w:hint="default"/>
      <w:color w:val="000000"/>
      <w:lang w:val="vi-VN" w:eastAsia="vi-VN"/>
    </w:rPr>
  </w:style>
  <w:style w:type="character" w:customStyle="1" w:styleId="Vnbnnidung75pt">
    <w:name w:val="Văn bản nội dung + 7.5 pt"/>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rPr>
  </w:style>
  <w:style w:type="character" w:customStyle="1" w:styleId="Vnbnnidung">
    <w:name w:val="Văn bản nội dung"/>
    <w:rsid w:val="00010D89"/>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lang w:val="vi-VN"/>
    </w:rPr>
  </w:style>
  <w:style w:type="character" w:customStyle="1" w:styleId="ya-q-text">
    <w:name w:val="ya-q-text"/>
    <w:rsid w:val="00010D89"/>
  </w:style>
  <w:style w:type="paragraph" w:customStyle="1" w:styleId="msobodytextcxspmiddlecxsplast">
    <w:name w:val="msobodytextcxspmiddlecxsplast"/>
    <w:basedOn w:val="Binhthng"/>
    <w:qFormat/>
    <w:rsid w:val="00010D89"/>
    <w:pPr>
      <w:spacing w:before="100" w:beforeAutospacing="1" w:after="100" w:afterAutospacing="1" w:line="240" w:lineRule="auto"/>
    </w:pPr>
    <w:rPr>
      <w:rFonts w:ascii="Times" w:eastAsia="MS Mincho" w:hAnsi="Times" w:cs="Times New Roman"/>
      <w:sz w:val="20"/>
      <w:szCs w:val="20"/>
    </w:rPr>
  </w:style>
  <w:style w:type="paragraph" w:customStyle="1" w:styleId="Char16">
    <w:name w:val="Char16"/>
    <w:basedOn w:val="Binhthng"/>
    <w:semiHidden/>
    <w:qFormat/>
    <w:rsid w:val="00010D89"/>
    <w:pPr>
      <w:spacing w:after="160" w:line="240" w:lineRule="exact"/>
    </w:pPr>
    <w:rPr>
      <w:rFonts w:ascii="Arial" w:eastAsia="Times New Roman" w:hAnsi="Arial" w:cs="Times New Roman"/>
      <w:szCs w:val="24"/>
    </w:rPr>
  </w:style>
  <w:style w:type="paragraph" w:customStyle="1" w:styleId="CharChar3CharChar">
    <w:name w:val="Char Char3 Char Char"/>
    <w:basedOn w:val="Binhthng"/>
    <w:autoRedefine/>
    <w:qFormat/>
    <w:rsid w:val="00010D89"/>
    <w:pPr>
      <w:spacing w:after="160" w:line="240" w:lineRule="exact"/>
      <w:ind w:firstLine="567"/>
    </w:pPr>
    <w:rPr>
      <w:rFonts w:ascii="Verdana" w:eastAsia="Times New Roman" w:hAnsi="Verdana" w:cs="Verdana"/>
      <w:sz w:val="20"/>
      <w:szCs w:val="20"/>
    </w:rPr>
  </w:style>
  <w:style w:type="character" w:customStyle="1" w:styleId="Bodytext95pt7">
    <w:name w:val="Body text + 9.5 pt7"/>
    <w:uiPriority w:val="99"/>
    <w:rsid w:val="00010D89"/>
    <w:rPr>
      <w:rFonts w:ascii="Times New Roman" w:hAnsi="Times New Roman" w:cs="Times New Roman"/>
      <w:sz w:val="19"/>
      <w:szCs w:val="19"/>
      <w:u w:val="none"/>
    </w:rPr>
  </w:style>
  <w:style w:type="character" w:customStyle="1" w:styleId="BodytextItalic5">
    <w:name w:val="Body text + Italic5"/>
    <w:uiPriority w:val="99"/>
    <w:rsid w:val="00010D89"/>
    <w:rPr>
      <w:rFonts w:ascii="Times New Roman" w:hAnsi="Times New Roman" w:cs="Times New Roman"/>
      <w:i/>
      <w:iCs/>
      <w:u w:val="none"/>
    </w:rPr>
  </w:style>
  <w:style w:type="character" w:customStyle="1" w:styleId="Picturecaption22">
    <w:name w:val="Picture caption (22)_"/>
    <w:link w:val="Picturecaption220"/>
    <w:uiPriority w:val="99"/>
    <w:rsid w:val="00010D89"/>
    <w:rPr>
      <w:sz w:val="23"/>
      <w:szCs w:val="23"/>
      <w:shd w:val="clear" w:color="auto" w:fill="FFFFFF"/>
    </w:rPr>
  </w:style>
  <w:style w:type="paragraph" w:customStyle="1" w:styleId="Picturecaption220">
    <w:name w:val="Picture caption (22)"/>
    <w:basedOn w:val="Binhthng"/>
    <w:link w:val="Picturecaption22"/>
    <w:uiPriority w:val="99"/>
    <w:qFormat/>
    <w:rsid w:val="00010D89"/>
    <w:pPr>
      <w:widowControl w:val="0"/>
      <w:shd w:val="clear" w:color="auto" w:fill="FFFFFF"/>
      <w:spacing w:line="240" w:lineRule="atLeast"/>
      <w:jc w:val="both"/>
    </w:pPr>
    <w:rPr>
      <w:sz w:val="23"/>
      <w:szCs w:val="23"/>
    </w:rPr>
  </w:style>
  <w:style w:type="paragraph" w:customStyle="1" w:styleId="BodyText71">
    <w:name w:val="Body Text7"/>
    <w:basedOn w:val="Binhthng"/>
    <w:qFormat/>
    <w:rsid w:val="00010D89"/>
    <w:pPr>
      <w:widowControl w:val="0"/>
      <w:shd w:val="clear" w:color="auto" w:fill="FFFFFF"/>
      <w:spacing w:line="446" w:lineRule="exact"/>
      <w:ind w:hanging="1060"/>
      <w:jc w:val="both"/>
    </w:pPr>
    <w:rPr>
      <w:rFonts w:eastAsia="Times New Roman" w:cs="Times New Roman"/>
      <w:sz w:val="25"/>
      <w:szCs w:val="25"/>
      <w:shd w:val="clear" w:color="auto" w:fill="FFFFFF"/>
      <w:lang w:val="x-none" w:eastAsia="x-none"/>
    </w:rPr>
  </w:style>
  <w:style w:type="character" w:customStyle="1" w:styleId="Tablecaption">
    <w:name w:val="Table caption_"/>
    <w:link w:val="Tablecaption0"/>
    <w:rsid w:val="00010D89"/>
    <w:rPr>
      <w:sz w:val="25"/>
      <w:szCs w:val="25"/>
      <w:shd w:val="clear" w:color="auto" w:fill="FFFFFF"/>
    </w:rPr>
  </w:style>
  <w:style w:type="paragraph" w:customStyle="1" w:styleId="Tablecaption0">
    <w:name w:val="Table caption"/>
    <w:basedOn w:val="Binhthng"/>
    <w:link w:val="Tablecaption"/>
    <w:qFormat/>
    <w:rsid w:val="00010D89"/>
    <w:pPr>
      <w:widowControl w:val="0"/>
      <w:shd w:val="clear" w:color="auto" w:fill="FFFFFF"/>
      <w:spacing w:line="0" w:lineRule="atLeast"/>
    </w:pPr>
    <w:rPr>
      <w:sz w:val="25"/>
      <w:szCs w:val="25"/>
      <w:shd w:val="clear" w:color="auto" w:fill="FFFFFF"/>
    </w:rPr>
  </w:style>
  <w:style w:type="paragraph" w:customStyle="1" w:styleId="Char10">
    <w:name w:val="Char10"/>
    <w:basedOn w:val="Binhthng"/>
    <w:semiHidden/>
    <w:qFormat/>
    <w:rsid w:val="00010D89"/>
    <w:pPr>
      <w:spacing w:after="160" w:line="240" w:lineRule="exact"/>
    </w:pPr>
    <w:rPr>
      <w:rFonts w:ascii="Arial" w:eastAsia="Times New Roman" w:hAnsi="Arial" w:cs="Times New Roman"/>
      <w:szCs w:val="24"/>
    </w:rPr>
  </w:style>
  <w:style w:type="paragraph" w:customStyle="1" w:styleId="Listenabsatz">
    <w:name w:val="Listenabsatz"/>
    <w:basedOn w:val="Binhthng"/>
    <w:qFormat/>
    <w:rsid w:val="00010D89"/>
    <w:pPr>
      <w:spacing w:after="200"/>
      <w:ind w:left="720"/>
      <w:contextualSpacing/>
    </w:pPr>
    <w:rPr>
      <w:rFonts w:ascii="Arial" w:eastAsia="Calibri" w:hAnsi="Arial" w:cs="Times New Roman"/>
      <w:lang w:val="en-GB"/>
    </w:rPr>
  </w:style>
  <w:style w:type="character" w:customStyle="1" w:styleId="TextChar">
    <w:name w:val="Text Char"/>
    <w:link w:val="Text0"/>
    <w:rsid w:val="00010D89"/>
    <w:rPr>
      <w:rFonts w:ascii="Arial" w:eastAsia="Batang" w:hAnsi="Arial" w:cs="Times New Roman"/>
      <w:szCs w:val="24"/>
    </w:rPr>
  </w:style>
  <w:style w:type="paragraph" w:customStyle="1" w:styleId="number">
    <w:name w:val="number"/>
    <w:basedOn w:val="Binhthng"/>
    <w:autoRedefine/>
    <w:qFormat/>
    <w:rsid w:val="00010D89"/>
    <w:pPr>
      <w:tabs>
        <w:tab w:val="num" w:pos="528"/>
      </w:tabs>
      <w:ind w:left="533" w:hanging="533"/>
      <w:jc w:val="both"/>
    </w:pPr>
    <w:rPr>
      <w:rFonts w:eastAsia="Times New Roman" w:cs="Times New Roman"/>
      <w:spacing w:val="4"/>
      <w:szCs w:val="24"/>
      <w:lang w:val="vi-VN"/>
    </w:rPr>
  </w:style>
  <w:style w:type="paragraph" w:customStyle="1" w:styleId="thut-1cm">
    <w:name w:val="thut-1cm"/>
    <w:basedOn w:val="Binhthng"/>
    <w:qFormat/>
    <w:rsid w:val="00010D89"/>
    <w:pPr>
      <w:spacing w:before="60" w:after="40"/>
      <w:ind w:left="567"/>
      <w:jc w:val="both"/>
    </w:pPr>
    <w:rPr>
      <w:rFonts w:eastAsia="Times New Roman" w:cs="Times New Roman"/>
      <w:spacing w:val="4"/>
      <w:szCs w:val="24"/>
      <w:lang w:val="vi-VN"/>
    </w:rPr>
  </w:style>
  <w:style w:type="paragraph" w:customStyle="1" w:styleId="bang-ju">
    <w:name w:val="bang-ju"/>
    <w:basedOn w:val="Binhthng"/>
    <w:qFormat/>
    <w:rsid w:val="00010D89"/>
    <w:pPr>
      <w:spacing w:before="60" w:after="40" w:line="300" w:lineRule="exact"/>
      <w:ind w:left="567" w:hanging="567"/>
      <w:jc w:val="both"/>
    </w:pPr>
    <w:rPr>
      <w:rFonts w:ascii="Arial" w:eastAsia="Times New Roman" w:hAnsi="Arial" w:cs="Arial"/>
      <w:spacing w:val="2"/>
      <w:sz w:val="20"/>
      <w:szCs w:val="20"/>
      <w:lang w:val="vi-VN"/>
    </w:rPr>
  </w:style>
  <w:style w:type="paragraph" w:customStyle="1" w:styleId="11Char">
    <w:name w:val="1.1 Char"/>
    <w:basedOn w:val="Binhthng"/>
    <w:qFormat/>
    <w:rsid w:val="00010D89"/>
    <w:pPr>
      <w:tabs>
        <w:tab w:val="left" w:pos="680"/>
      </w:tabs>
      <w:spacing w:after="80" w:line="288" w:lineRule="auto"/>
      <w:ind w:left="680" w:hanging="680"/>
      <w:jc w:val="both"/>
    </w:pPr>
    <w:rPr>
      <w:rFonts w:eastAsia="Times New Roman" w:cs="Times New Roman"/>
      <w:spacing w:val="4"/>
      <w:szCs w:val="24"/>
      <w:lang w:val="vi-VN"/>
    </w:rPr>
  </w:style>
  <w:style w:type="character" w:customStyle="1" w:styleId="11CharChar">
    <w:name w:val="1.1 Char Char"/>
    <w:rsid w:val="00010D89"/>
    <w:rPr>
      <w:rFonts w:ascii="Times New Roman" w:hAnsi="Times New Roman" w:cs="Times New Roman"/>
      <w:spacing w:val="4"/>
      <w:sz w:val="24"/>
      <w:szCs w:val="24"/>
      <w:lang w:val="en-US" w:eastAsia="en-US"/>
    </w:rPr>
  </w:style>
  <w:style w:type="paragraph" w:customStyle="1" w:styleId="13">
    <w:name w:val="1)"/>
    <w:basedOn w:val="11Char"/>
    <w:qFormat/>
    <w:rsid w:val="00010D89"/>
    <w:pPr>
      <w:ind w:left="1020" w:hanging="340"/>
    </w:pPr>
  </w:style>
  <w:style w:type="paragraph" w:customStyle="1" w:styleId="headinga2">
    <w:name w:val="heading a2"/>
    <w:basedOn w:val="u2"/>
    <w:autoRedefine/>
    <w:qFormat/>
    <w:rsid w:val="00010D89"/>
    <w:pPr>
      <w:pBdr>
        <w:bottom w:val="double" w:sz="4" w:space="1" w:color="auto"/>
      </w:pBdr>
      <w:tabs>
        <w:tab w:val="clear" w:pos="360"/>
        <w:tab w:val="num" w:pos="1080"/>
      </w:tabs>
      <w:spacing w:before="400" w:after="80" w:line="288" w:lineRule="auto"/>
      <w:ind w:left="317" w:firstLine="0"/>
      <w:jc w:val="left"/>
    </w:pPr>
    <w:rPr>
      <w:rFonts w:ascii="Arial" w:eastAsia="Times New Roman" w:hAnsi="Arial"/>
      <w:i w:val="0"/>
      <w:iCs w:val="0"/>
      <w:spacing w:val="60"/>
      <w:lang w:val="vi-VN"/>
    </w:rPr>
  </w:style>
  <w:style w:type="character" w:customStyle="1" w:styleId="doanthutChar">
    <w:name w:val="doanthut Char"/>
    <w:rsid w:val="00010D89"/>
    <w:rPr>
      <w:rFonts w:ascii="Times New Roman" w:hAnsi="Times New Roman" w:cs="Times New Roman"/>
      <w:sz w:val="24"/>
      <w:szCs w:val="24"/>
      <w:lang w:val="en-US" w:eastAsia="en-US"/>
    </w:rPr>
  </w:style>
  <w:style w:type="paragraph" w:customStyle="1" w:styleId="Style7">
    <w:name w:val="Style7"/>
    <w:basedOn w:val="Binhthng"/>
    <w:qFormat/>
    <w:rsid w:val="00010D89"/>
    <w:pPr>
      <w:spacing w:after="60" w:line="340" w:lineRule="atLeast"/>
      <w:ind w:firstLine="425"/>
      <w:jc w:val="right"/>
    </w:pPr>
    <w:rPr>
      <w:rFonts w:eastAsia="Times New Roman" w:cs="Times New Roman"/>
      <w:color w:val="000000"/>
      <w:szCs w:val="24"/>
      <w:lang w:val="vi-VN"/>
    </w:rPr>
  </w:style>
  <w:style w:type="paragraph" w:customStyle="1" w:styleId="Cthuc">
    <w:name w:val="C_thuc"/>
    <w:basedOn w:val="Binhthng"/>
    <w:qFormat/>
    <w:rsid w:val="00010D89"/>
    <w:pPr>
      <w:tabs>
        <w:tab w:val="left" w:pos="1134"/>
        <w:tab w:val="left" w:pos="1701"/>
        <w:tab w:val="right" w:pos="6520"/>
      </w:tabs>
      <w:spacing w:before="60" w:after="60" w:line="340" w:lineRule="atLeast"/>
      <w:ind w:firstLine="425"/>
      <w:jc w:val="both"/>
    </w:pPr>
    <w:rPr>
      <w:rFonts w:eastAsia="Times New Roman" w:cs="Times New Roman"/>
      <w:color w:val="000000"/>
      <w:szCs w:val="24"/>
      <w:lang w:val="vi-VN"/>
    </w:rPr>
  </w:style>
  <w:style w:type="paragraph" w:customStyle="1" w:styleId="tab1">
    <w:name w:val="tab1"/>
    <w:basedOn w:val="Binhthng"/>
    <w:qFormat/>
    <w:rsid w:val="00010D89"/>
    <w:pPr>
      <w:spacing w:before="60" w:after="60" w:line="288" w:lineRule="auto"/>
      <w:ind w:left="851"/>
      <w:jc w:val="both"/>
    </w:pPr>
    <w:rPr>
      <w:rFonts w:ascii=".VnTime" w:eastAsia="Times New Roman" w:hAnsi=".VnTime" w:cs="Times New Roman"/>
      <w:spacing w:val="4"/>
      <w:szCs w:val="24"/>
    </w:rPr>
  </w:style>
  <w:style w:type="paragraph" w:customStyle="1" w:styleId="a">
    <w:name w:val="."/>
    <w:basedOn w:val="Binhthng"/>
    <w:qFormat/>
    <w:rsid w:val="00010D89"/>
    <w:pPr>
      <w:numPr>
        <w:numId w:val="22"/>
      </w:numPr>
      <w:spacing w:line="240" w:lineRule="auto"/>
      <w:jc w:val="both"/>
    </w:pPr>
    <w:rPr>
      <w:rFonts w:ascii="VNI-Times" w:eastAsia="Times New Roman" w:hAnsi="VNI-Times" w:cs="Arial"/>
      <w:szCs w:val="24"/>
    </w:rPr>
  </w:style>
  <w:style w:type="paragraph" w:customStyle="1" w:styleId="Char9">
    <w:name w:val="Char9"/>
    <w:basedOn w:val="Binhthng"/>
    <w:semiHidden/>
    <w:qFormat/>
    <w:rsid w:val="00010D89"/>
    <w:pPr>
      <w:spacing w:after="160" w:line="240" w:lineRule="exact"/>
    </w:pPr>
    <w:rPr>
      <w:rFonts w:ascii="Arial" w:eastAsia="Times New Roman" w:hAnsi="Arial" w:cs="Times New Roman"/>
      <w:szCs w:val="24"/>
    </w:rPr>
  </w:style>
  <w:style w:type="character" w:customStyle="1" w:styleId="UnresolvedMention1">
    <w:name w:val="Unresolved Mention1"/>
    <w:uiPriority w:val="99"/>
    <w:semiHidden/>
    <w:unhideWhenUsed/>
    <w:rsid w:val="00010D89"/>
    <w:rPr>
      <w:color w:val="808080"/>
      <w:shd w:val="clear" w:color="auto" w:fill="E6E6E6"/>
    </w:rPr>
  </w:style>
  <w:style w:type="paragraph" w:styleId="Danhsach4">
    <w:name w:val="List 4"/>
    <w:basedOn w:val="Binhthng"/>
    <w:qFormat/>
    <w:rsid w:val="00010D89"/>
    <w:pPr>
      <w:spacing w:line="240" w:lineRule="auto"/>
      <w:ind w:left="1440" w:hanging="360"/>
    </w:pPr>
    <w:rPr>
      <w:rFonts w:ascii="VNI-Aptima" w:eastAsia="Times New Roman" w:hAnsi="VNI-Aptima" w:cs="Times New Roman"/>
      <w:szCs w:val="24"/>
    </w:rPr>
  </w:style>
  <w:style w:type="paragraph" w:customStyle="1" w:styleId="ch">
    <w:name w:val="ch"/>
    <w:basedOn w:val="Binhthng"/>
    <w:qFormat/>
    <w:rsid w:val="00010D89"/>
    <w:pPr>
      <w:widowControl w:val="0"/>
      <w:spacing w:before="140" w:after="100"/>
      <w:ind w:left="800" w:hanging="800"/>
      <w:jc w:val="both"/>
    </w:pPr>
    <w:rPr>
      <w:rFonts w:ascii=".VnCentury Schoolbook" w:eastAsia="Calibri" w:hAnsi=".VnCentury Schoolbook" w:cs="Times New Roman"/>
      <w:sz w:val="22"/>
      <w:lang w:val="pt-BR"/>
    </w:rPr>
  </w:style>
  <w:style w:type="paragraph" w:customStyle="1" w:styleId="Char8">
    <w:name w:val="Char8"/>
    <w:basedOn w:val="Binhthng"/>
    <w:qFormat/>
    <w:rsid w:val="00010D89"/>
    <w:pPr>
      <w:spacing w:after="160" w:line="240" w:lineRule="exact"/>
    </w:pPr>
    <w:rPr>
      <w:rFonts w:ascii="Arial" w:eastAsia="Times New Roman" w:hAnsi="Arial" w:cs="Times New Roman"/>
      <w:sz w:val="22"/>
    </w:rPr>
  </w:style>
  <w:style w:type="paragraph" w:customStyle="1" w:styleId="Char7">
    <w:name w:val="Char7"/>
    <w:basedOn w:val="Binhthng"/>
    <w:autoRedefine/>
    <w:qFormat/>
    <w:rsid w:val="00010D89"/>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character" w:customStyle="1" w:styleId="CharChar36">
    <w:name w:val="Char Char36"/>
    <w:rsid w:val="00010D89"/>
    <w:rPr>
      <w:rFonts w:ascii=".VnTime" w:hAnsi=".VnTime"/>
      <w:sz w:val="28"/>
      <w:szCs w:val="24"/>
    </w:rPr>
  </w:style>
  <w:style w:type="paragraph" w:customStyle="1" w:styleId="Char15">
    <w:name w:val="Char15"/>
    <w:basedOn w:val="Binhthng"/>
    <w:semiHidden/>
    <w:qFormat/>
    <w:rsid w:val="00010D89"/>
    <w:pPr>
      <w:spacing w:after="160" w:line="240" w:lineRule="exact"/>
    </w:pPr>
    <w:rPr>
      <w:rFonts w:ascii="Arial" w:eastAsia="Times New Roman" w:hAnsi="Arial" w:cs="Times New Roman"/>
      <w:szCs w:val="24"/>
    </w:rPr>
  </w:style>
  <w:style w:type="numbering" w:customStyle="1" w:styleId="Bi1">
    <w:name w:val="Bài 1:"/>
    <w:rsid w:val="00010D89"/>
    <w:pPr>
      <w:numPr>
        <w:numId w:val="23"/>
      </w:numPr>
    </w:pPr>
  </w:style>
  <w:style w:type="character" w:customStyle="1" w:styleId="Vnbnnidung0">
    <w:name w:val="Văn bản nội dung_"/>
    <w:rsid w:val="00010D89"/>
    <w:rPr>
      <w:rFonts w:eastAsia="Times New Roman" w:cs="Times New Roman"/>
      <w:sz w:val="23"/>
      <w:szCs w:val="23"/>
      <w:shd w:val="clear" w:color="auto" w:fill="FFFFFF"/>
    </w:rPr>
  </w:style>
  <w:style w:type="paragraph" w:customStyle="1" w:styleId="bai123">
    <w:name w:val="bai123"/>
    <w:basedOn w:val="Binhthng"/>
    <w:qFormat/>
    <w:rsid w:val="00010D89"/>
    <w:pPr>
      <w:spacing w:before="720" w:after="480" w:line="240" w:lineRule="auto"/>
      <w:jc w:val="center"/>
    </w:pPr>
    <w:rPr>
      <w:rFonts w:ascii="VNI-Times" w:eastAsia="Times New Roman" w:hAnsi="VNI-Times" w:cs="Times New Roman"/>
      <w:b/>
      <w:sz w:val="32"/>
      <w:szCs w:val="28"/>
    </w:rPr>
  </w:style>
  <w:style w:type="numbering" w:customStyle="1" w:styleId="NoList4">
    <w:name w:val="No List4"/>
    <w:next w:val="Khngco"/>
    <w:semiHidden/>
    <w:rsid w:val="00010D89"/>
  </w:style>
  <w:style w:type="numbering" w:customStyle="1" w:styleId="NoList5">
    <w:name w:val="No List5"/>
    <w:next w:val="Khngco"/>
    <w:uiPriority w:val="99"/>
    <w:semiHidden/>
    <w:unhideWhenUsed/>
    <w:rsid w:val="00010D89"/>
  </w:style>
  <w:style w:type="character" w:customStyle="1" w:styleId="CharChar35">
    <w:name w:val="Char Char35"/>
    <w:rsid w:val="00010D89"/>
    <w:rPr>
      <w:rFonts w:ascii=".VnTime" w:hAnsi=".VnTime"/>
      <w:sz w:val="28"/>
      <w:szCs w:val="24"/>
    </w:rPr>
  </w:style>
  <w:style w:type="paragraph" w:customStyle="1" w:styleId="Char14">
    <w:name w:val="Char14"/>
    <w:basedOn w:val="Binhthng"/>
    <w:semiHidden/>
    <w:qFormat/>
    <w:rsid w:val="00010D89"/>
    <w:pPr>
      <w:spacing w:after="160" w:line="240" w:lineRule="exact"/>
    </w:pPr>
    <w:rPr>
      <w:rFonts w:ascii="Arial" w:eastAsia="Times New Roman" w:hAnsi="Arial" w:cs="Times New Roman"/>
      <w:szCs w:val="24"/>
    </w:rPr>
  </w:style>
  <w:style w:type="paragraph" w:customStyle="1" w:styleId="Char6">
    <w:name w:val="Char6"/>
    <w:basedOn w:val="Binhthng"/>
    <w:autoRedefine/>
    <w:qFormat/>
    <w:rsid w:val="00010D89"/>
    <w:pPr>
      <w:spacing w:after="160" w:line="240" w:lineRule="exact"/>
      <w:ind w:firstLine="567"/>
    </w:pPr>
    <w:rPr>
      <w:rFonts w:ascii="Verdana" w:eastAsia="Times New Roman" w:hAnsi="Verdana" w:cs="Verdana"/>
      <w:sz w:val="20"/>
      <w:szCs w:val="20"/>
    </w:rPr>
  </w:style>
  <w:style w:type="character" w:customStyle="1" w:styleId="Bodytext20">
    <w:name w:val="Body text (2)_"/>
    <w:link w:val="Bodytext21"/>
    <w:locked/>
    <w:rsid w:val="00010D89"/>
    <w:rPr>
      <w:shd w:val="clear" w:color="auto" w:fill="FFFFFF"/>
    </w:rPr>
  </w:style>
  <w:style w:type="paragraph" w:customStyle="1" w:styleId="Bodytext21">
    <w:name w:val="Body text (2)1"/>
    <w:basedOn w:val="Binhthng"/>
    <w:link w:val="Bodytext20"/>
    <w:qFormat/>
    <w:rsid w:val="00010D89"/>
    <w:pPr>
      <w:widowControl w:val="0"/>
      <w:shd w:val="clear" w:color="auto" w:fill="FFFFFF"/>
      <w:spacing w:line="312" w:lineRule="exact"/>
      <w:jc w:val="both"/>
    </w:pPr>
  </w:style>
  <w:style w:type="character" w:customStyle="1" w:styleId="Bodytext2SmallCaps">
    <w:name w:val="Body text (2) + Small Caps"/>
    <w:rsid w:val="00010D89"/>
    <w:rPr>
      <w:rFonts w:ascii="Times New Roman" w:hAnsi="Times New Roman" w:cs="Times New Roman" w:hint="default"/>
      <w:smallCaps/>
      <w:strike w:val="0"/>
      <w:dstrike w:val="0"/>
      <w:u w:val="none"/>
      <w:effect w:val="none"/>
      <w:shd w:val="clear" w:color="auto" w:fill="FFFFFF"/>
    </w:rPr>
  </w:style>
  <w:style w:type="paragraph" w:customStyle="1" w:styleId="Char5">
    <w:name w:val="Char5"/>
    <w:basedOn w:val="Binhthng"/>
    <w:qFormat/>
    <w:rsid w:val="00010D89"/>
    <w:pPr>
      <w:spacing w:after="160" w:line="240" w:lineRule="exact"/>
    </w:pPr>
    <w:rPr>
      <w:rFonts w:ascii="Arial" w:eastAsia="Times New Roman" w:hAnsi="Arial" w:cs="Times New Roman"/>
      <w:szCs w:val="24"/>
    </w:rPr>
  </w:style>
  <w:style w:type="character" w:customStyle="1" w:styleId="CharChar34">
    <w:name w:val="Char Char34"/>
    <w:rsid w:val="00010D89"/>
    <w:rPr>
      <w:rFonts w:ascii=".VnTime" w:hAnsi=".VnTime"/>
      <w:sz w:val="28"/>
      <w:szCs w:val="24"/>
    </w:rPr>
  </w:style>
  <w:style w:type="paragraph" w:customStyle="1" w:styleId="Char13">
    <w:name w:val="Char13"/>
    <w:basedOn w:val="Binhthng"/>
    <w:semiHidden/>
    <w:qFormat/>
    <w:rsid w:val="00010D89"/>
    <w:pPr>
      <w:spacing w:after="160" w:line="240" w:lineRule="exact"/>
    </w:pPr>
    <w:rPr>
      <w:rFonts w:ascii="Arial" w:eastAsia="Times New Roman" w:hAnsi="Arial" w:cs="Times New Roman"/>
      <w:szCs w:val="24"/>
    </w:rPr>
  </w:style>
  <w:style w:type="paragraph" w:customStyle="1" w:styleId="Char4">
    <w:name w:val="Char4"/>
    <w:basedOn w:val="Binhthng"/>
    <w:autoRedefine/>
    <w:qFormat/>
    <w:rsid w:val="00010D89"/>
    <w:pPr>
      <w:spacing w:after="160" w:line="240" w:lineRule="exact"/>
      <w:ind w:firstLine="567"/>
    </w:pPr>
    <w:rPr>
      <w:rFonts w:ascii="Verdana" w:eastAsia="Times New Roman" w:hAnsi="Verdana" w:cs="Verdana"/>
      <w:sz w:val="20"/>
      <w:szCs w:val="20"/>
    </w:rPr>
  </w:style>
  <w:style w:type="character" w:customStyle="1" w:styleId="text-btChar">
    <w:name w:val="text-bt Char"/>
    <w:link w:val="text-bt"/>
    <w:rsid w:val="00010D89"/>
    <w:rPr>
      <w:rFonts w:ascii=".VnArial" w:eastAsia="Times New Roman" w:hAnsi=".VnArial" w:cs="Times New Roman"/>
      <w:sz w:val="20"/>
      <w:szCs w:val="24"/>
    </w:rPr>
  </w:style>
  <w:style w:type="paragraph" w:customStyle="1" w:styleId="msonormalstyle3">
    <w:name w:val="msonormal style3"/>
    <w:basedOn w:val="Binhthng"/>
    <w:qFormat/>
    <w:rsid w:val="00010D89"/>
    <w:pPr>
      <w:spacing w:before="100" w:beforeAutospacing="1" w:after="100" w:afterAutospacing="1" w:line="240" w:lineRule="auto"/>
    </w:pPr>
    <w:rPr>
      <w:rFonts w:eastAsia="Times New Roman" w:cs="Times New Roman"/>
      <w:szCs w:val="24"/>
    </w:rPr>
  </w:style>
  <w:style w:type="character" w:styleId="VindnHTML">
    <w:name w:val="HTML Cite"/>
    <w:uiPriority w:val="99"/>
    <w:unhideWhenUsed/>
    <w:rsid w:val="00010D89"/>
    <w:rPr>
      <w:i/>
      <w:iCs/>
    </w:rPr>
  </w:style>
  <w:style w:type="character" w:customStyle="1" w:styleId="gl">
    <w:name w:val="gl"/>
    <w:rsid w:val="00010D89"/>
  </w:style>
  <w:style w:type="paragraph" w:customStyle="1" w:styleId="MENHDE">
    <w:name w:val="MENH DE"/>
    <w:basedOn w:val="oancuaDanhsach"/>
    <w:autoRedefine/>
    <w:qFormat/>
    <w:rsid w:val="00010D89"/>
    <w:pPr>
      <w:numPr>
        <w:numId w:val="24"/>
      </w:numPr>
      <w:spacing w:before="80" w:after="20" w:line="240" w:lineRule="auto"/>
      <w:ind w:left="288" w:firstLine="0"/>
      <w:contextualSpacing w:val="0"/>
      <w:jc w:val="both"/>
    </w:pPr>
    <w:rPr>
      <w:rFonts w:ascii="Tinos" w:hAnsi="Tinos" w:cs="Tinos"/>
      <w:sz w:val="24"/>
    </w:rPr>
  </w:style>
  <w:style w:type="character" w:customStyle="1" w:styleId="ctatext">
    <w:name w:val="ctatext"/>
    <w:rsid w:val="00010D89"/>
  </w:style>
  <w:style w:type="character" w:customStyle="1" w:styleId="posttitle">
    <w:name w:val="posttitle"/>
    <w:rsid w:val="00010D89"/>
  </w:style>
  <w:style w:type="paragraph" w:customStyle="1" w:styleId="TOPPER4">
    <w:name w:val="TOPPER4"/>
    <w:qFormat/>
    <w:rsid w:val="00010D89"/>
    <w:pPr>
      <w:autoSpaceDE w:val="0"/>
      <w:autoSpaceDN w:val="0"/>
      <w:adjustRightInd w:val="0"/>
      <w:spacing w:line="240" w:lineRule="auto"/>
    </w:pPr>
    <w:rPr>
      <w:rFonts w:ascii="TOPPER" w:eastAsia="Calibri" w:hAnsi="TOPPER" w:cs="TOPPER"/>
      <w:szCs w:val="24"/>
    </w:rPr>
  </w:style>
  <w:style w:type="paragraph" w:customStyle="1" w:styleId="TOPPER">
    <w:name w:val="TOPPER"/>
    <w:qFormat/>
    <w:rsid w:val="00010D89"/>
    <w:pPr>
      <w:autoSpaceDE w:val="0"/>
      <w:autoSpaceDN w:val="0"/>
      <w:adjustRightInd w:val="0"/>
      <w:spacing w:line="240" w:lineRule="auto"/>
    </w:pPr>
    <w:rPr>
      <w:rFonts w:ascii="TOPPER" w:eastAsia="Calibri" w:hAnsi="TOPPER" w:cs="TOPPER"/>
      <w:szCs w:val="24"/>
    </w:rPr>
  </w:style>
  <w:style w:type="character" w:customStyle="1" w:styleId="Vnbnnidung8Inm">
    <w:name w:val="Văn bản nội dung (8) + In đậm"/>
    <w:uiPriority w:val="99"/>
    <w:rsid w:val="00010D89"/>
    <w:rPr>
      <w:rFonts w:ascii="Times New Roman" w:hAnsi="Times New Roman" w:cs="Times New Roman"/>
      <w:b/>
      <w:bCs/>
      <w:sz w:val="21"/>
      <w:szCs w:val="21"/>
      <w:u w:val="none"/>
    </w:rPr>
  </w:style>
  <w:style w:type="paragraph" w:customStyle="1" w:styleId="Vnbnnidung81">
    <w:name w:val="Văn bản nội dung (8)1"/>
    <w:basedOn w:val="Binhthng"/>
    <w:uiPriority w:val="99"/>
    <w:qFormat/>
    <w:rsid w:val="00010D89"/>
    <w:pPr>
      <w:widowControl w:val="0"/>
      <w:shd w:val="clear" w:color="auto" w:fill="FFFFFF"/>
      <w:spacing w:before="60" w:after="180" w:line="240" w:lineRule="atLeast"/>
      <w:jc w:val="both"/>
    </w:pPr>
    <w:rPr>
      <w:rFonts w:eastAsia="Calibri" w:cs="Times New Roman"/>
      <w:sz w:val="21"/>
      <w:szCs w:val="21"/>
    </w:rPr>
  </w:style>
  <w:style w:type="character" w:customStyle="1" w:styleId="Vnbnnidung122">
    <w:name w:val="Văn bản nội dung (12)2"/>
    <w:uiPriority w:val="99"/>
    <w:rsid w:val="00010D89"/>
  </w:style>
  <w:style w:type="paragraph" w:customStyle="1" w:styleId="Vnbnnidung121">
    <w:name w:val="Văn bản nội dung (12)1"/>
    <w:basedOn w:val="Binhthng"/>
    <w:uiPriority w:val="99"/>
    <w:qFormat/>
    <w:rsid w:val="00010D89"/>
    <w:pPr>
      <w:widowControl w:val="0"/>
      <w:shd w:val="clear" w:color="auto" w:fill="FFFFFF"/>
      <w:spacing w:after="120" w:line="240" w:lineRule="atLeast"/>
      <w:jc w:val="both"/>
    </w:pPr>
    <w:rPr>
      <w:rFonts w:eastAsia="Calibri" w:cs="Times New Roman"/>
      <w:sz w:val="21"/>
      <w:szCs w:val="21"/>
    </w:rPr>
  </w:style>
  <w:style w:type="character" w:customStyle="1" w:styleId="Vnbnnidung211pt">
    <w:name w:val="Văn bản nội dung (2) + 11 pt"/>
    <w:uiPriority w:val="99"/>
    <w:rsid w:val="00010D89"/>
    <w:rPr>
      <w:rFonts w:ascii="Times New Roman" w:hAnsi="Times New Roman" w:cs="Times New Roman"/>
      <w:sz w:val="22"/>
      <w:szCs w:val="22"/>
      <w:u w:val="none"/>
    </w:rPr>
  </w:style>
  <w:style w:type="character" w:customStyle="1" w:styleId="Vnbnnidung24">
    <w:name w:val="Văn bản nội dung (2)4"/>
    <w:uiPriority w:val="99"/>
    <w:rsid w:val="00010D89"/>
  </w:style>
  <w:style w:type="character" w:customStyle="1" w:styleId="Vnbnnidung2Innghing">
    <w:name w:val="Văn bản nội dung (2) + In nghiêng"/>
    <w:aliases w:val="Giãn cách 0 pt12"/>
    <w:uiPriority w:val="99"/>
    <w:rsid w:val="00010D89"/>
    <w:rPr>
      <w:rFonts w:ascii="Times New Roman" w:hAnsi="Times New Roman" w:cs="Times New Roman"/>
      <w:i/>
      <w:iCs/>
      <w:spacing w:val="-10"/>
      <w:sz w:val="21"/>
      <w:szCs w:val="21"/>
      <w:u w:val="none"/>
    </w:rPr>
  </w:style>
  <w:style w:type="character" w:customStyle="1" w:styleId="Vnbnnidung3Khnginm">
    <w:name w:val="Văn bản nội dung (3) + Không in đậm"/>
    <w:rsid w:val="00010D89"/>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Vnbnnidung28pt">
    <w:name w:val="Văn bản nội dung (2) + 8 pt"/>
    <w:rsid w:val="00010D89"/>
    <w:rPr>
      <w:rFonts w:ascii="Times New Roman" w:eastAsia="Times New Roman" w:hAnsi="Times New Roman" w:cs="Times New Roman"/>
      <w:color w:val="000000"/>
      <w:spacing w:val="0"/>
      <w:w w:val="100"/>
      <w:position w:val="0"/>
      <w:sz w:val="16"/>
      <w:szCs w:val="16"/>
      <w:shd w:val="clear" w:color="auto" w:fill="FFFFFF"/>
      <w:lang w:val="vi-VN" w:eastAsia="vi-VN" w:bidi="vi-VN"/>
    </w:rPr>
  </w:style>
  <w:style w:type="character" w:customStyle="1" w:styleId="Vnbnnidung132">
    <w:name w:val="Văn bản nội dung (13)2"/>
    <w:uiPriority w:val="99"/>
    <w:rsid w:val="00010D89"/>
  </w:style>
  <w:style w:type="paragraph" w:customStyle="1" w:styleId="Vnbnnidung131">
    <w:name w:val="Văn bản nội dung (13)1"/>
    <w:basedOn w:val="Binhthng"/>
    <w:uiPriority w:val="99"/>
    <w:qFormat/>
    <w:rsid w:val="00010D89"/>
    <w:pPr>
      <w:widowControl w:val="0"/>
      <w:shd w:val="clear" w:color="auto" w:fill="FFFFFF"/>
      <w:spacing w:after="120" w:line="240" w:lineRule="atLeast"/>
      <w:jc w:val="both"/>
    </w:pPr>
    <w:rPr>
      <w:rFonts w:eastAsia="Calibri" w:cs="Times New Roman"/>
      <w:sz w:val="21"/>
      <w:szCs w:val="21"/>
    </w:rPr>
  </w:style>
  <w:style w:type="paragraph" w:customStyle="1" w:styleId="ArtisticBody2">
    <w:name w:val="Artistic Body2"/>
    <w:basedOn w:val="Binhthng"/>
    <w:uiPriority w:val="99"/>
    <w:qFormat/>
    <w:rsid w:val="00010D89"/>
    <w:pPr>
      <w:autoSpaceDE w:val="0"/>
      <w:autoSpaceDN w:val="0"/>
      <w:adjustRightInd w:val="0"/>
      <w:spacing w:line="240" w:lineRule="auto"/>
    </w:pPr>
    <w:rPr>
      <w:rFonts w:eastAsia="Calibri" w:cs="Times New Roman"/>
      <w:szCs w:val="24"/>
    </w:rPr>
  </w:style>
  <w:style w:type="paragraph" w:customStyle="1" w:styleId="ArtisticBody3">
    <w:name w:val="Artistic Body3"/>
    <w:basedOn w:val="Binhthng"/>
    <w:uiPriority w:val="99"/>
    <w:qFormat/>
    <w:rsid w:val="00010D89"/>
    <w:pPr>
      <w:autoSpaceDE w:val="0"/>
      <w:autoSpaceDN w:val="0"/>
      <w:adjustRightInd w:val="0"/>
      <w:spacing w:line="240" w:lineRule="auto"/>
    </w:pPr>
    <w:rPr>
      <w:rFonts w:eastAsia="Calibri" w:cs="Times New Roman"/>
      <w:szCs w:val="24"/>
    </w:rPr>
  </w:style>
  <w:style w:type="character" w:customStyle="1" w:styleId="Vnbnnidung2Candara7">
    <w:name w:val="Văn bản nội dung (2) + Candara7"/>
    <w:aliases w:val="Giãn cách 0 pt13"/>
    <w:uiPriority w:val="99"/>
    <w:rsid w:val="00010D89"/>
    <w:rPr>
      <w:rFonts w:ascii="Candara" w:hAnsi="Candara" w:cs="Candara"/>
      <w:spacing w:val="-10"/>
      <w:sz w:val="21"/>
      <w:szCs w:val="21"/>
      <w:u w:val="none"/>
    </w:rPr>
  </w:style>
  <w:style w:type="character" w:customStyle="1" w:styleId="Vnbnnidung2Inm3">
    <w:name w:val="Văn bản nội dung (2) + In đậm3"/>
    <w:uiPriority w:val="99"/>
    <w:rsid w:val="00010D89"/>
    <w:rPr>
      <w:rFonts w:ascii="Times New Roman" w:hAnsi="Times New Roman" w:cs="Times New Roman"/>
      <w:b/>
      <w:bCs/>
      <w:sz w:val="21"/>
      <w:szCs w:val="21"/>
      <w:u w:val="none"/>
    </w:rPr>
  </w:style>
  <w:style w:type="character" w:customStyle="1" w:styleId="Vnbnnidung275pt">
    <w:name w:val="Văn bản nội dung (2) + 7.5 pt"/>
    <w:aliases w:val="In đậm6"/>
    <w:uiPriority w:val="99"/>
    <w:rsid w:val="00010D89"/>
    <w:rPr>
      <w:rFonts w:ascii="Times New Roman" w:hAnsi="Times New Roman" w:cs="Times New Roman"/>
      <w:b/>
      <w:bCs/>
      <w:sz w:val="15"/>
      <w:szCs w:val="15"/>
      <w:u w:val="none"/>
    </w:rPr>
  </w:style>
  <w:style w:type="character" w:customStyle="1" w:styleId="Vnbnnidung27">
    <w:name w:val="Văn bản nội dung (2)7"/>
    <w:uiPriority w:val="99"/>
    <w:rsid w:val="00010D89"/>
  </w:style>
  <w:style w:type="character" w:customStyle="1" w:styleId="Vnbnnidung2Candara9">
    <w:name w:val="Văn bản nội dung (2) + Candara9"/>
    <w:aliases w:val="9.5 pt6,Giãn cách 0 pt21"/>
    <w:uiPriority w:val="99"/>
    <w:rsid w:val="00010D89"/>
    <w:rPr>
      <w:rFonts w:ascii="Candara" w:hAnsi="Candara" w:cs="Candara"/>
      <w:spacing w:val="-10"/>
      <w:sz w:val="19"/>
      <w:szCs w:val="19"/>
      <w:u w:val="none"/>
    </w:rPr>
  </w:style>
  <w:style w:type="paragraph" w:customStyle="1" w:styleId="Vnbnnidung61">
    <w:name w:val="Văn bản nội dung (6)1"/>
    <w:basedOn w:val="Binhthng"/>
    <w:link w:val="Vnbnnidung6"/>
    <w:uiPriority w:val="99"/>
    <w:qFormat/>
    <w:rsid w:val="00010D89"/>
    <w:pPr>
      <w:widowControl w:val="0"/>
      <w:shd w:val="clear" w:color="auto" w:fill="FFFFFF"/>
      <w:spacing w:line="394" w:lineRule="exact"/>
      <w:ind w:hanging="1380"/>
    </w:pPr>
    <w:rPr>
      <w:b/>
      <w:bCs/>
      <w:sz w:val="23"/>
      <w:szCs w:val="23"/>
    </w:rPr>
  </w:style>
  <w:style w:type="character" w:customStyle="1" w:styleId="Vnbnnidung2Gincch1pt">
    <w:name w:val="Văn bản nội dung (2) + Giãn cách 1 pt"/>
    <w:uiPriority w:val="99"/>
    <w:rsid w:val="00010D89"/>
    <w:rPr>
      <w:rFonts w:ascii="Times New Roman" w:hAnsi="Times New Roman" w:cs="Times New Roman"/>
      <w:spacing w:val="30"/>
      <w:sz w:val="21"/>
      <w:szCs w:val="21"/>
      <w:u w:val="none"/>
    </w:rPr>
  </w:style>
  <w:style w:type="character" w:customStyle="1" w:styleId="Vnbnnidung27pt">
    <w:name w:val="Văn bản nội dung (2) + 7 pt"/>
    <w:uiPriority w:val="99"/>
    <w:rsid w:val="00010D89"/>
    <w:rPr>
      <w:rFonts w:ascii="Times New Roman" w:hAnsi="Times New Roman" w:cs="Times New Roman"/>
      <w:sz w:val="14"/>
      <w:szCs w:val="14"/>
      <w:u w:val="none"/>
    </w:rPr>
  </w:style>
  <w:style w:type="paragraph" w:customStyle="1" w:styleId="Tiu31">
    <w:name w:val="Tiêu đề #31"/>
    <w:basedOn w:val="Binhthng"/>
    <w:uiPriority w:val="99"/>
    <w:qFormat/>
    <w:rsid w:val="00010D89"/>
    <w:pPr>
      <w:widowControl w:val="0"/>
      <w:shd w:val="clear" w:color="auto" w:fill="FFFFFF"/>
      <w:spacing w:line="394" w:lineRule="exact"/>
      <w:jc w:val="both"/>
      <w:outlineLvl w:val="2"/>
    </w:pPr>
    <w:rPr>
      <w:rFonts w:eastAsia="Calibri" w:cs="Times New Roman"/>
      <w:b/>
      <w:bCs/>
      <w:sz w:val="21"/>
      <w:szCs w:val="21"/>
    </w:rPr>
  </w:style>
  <w:style w:type="character" w:customStyle="1" w:styleId="Vnbnnidung275pt4">
    <w:name w:val="Văn bản nội dung (2) + 7.5 pt4"/>
    <w:uiPriority w:val="99"/>
    <w:rsid w:val="00010D89"/>
    <w:rPr>
      <w:rFonts w:ascii="Times New Roman" w:hAnsi="Times New Roman" w:cs="Times New Roman"/>
      <w:sz w:val="15"/>
      <w:szCs w:val="15"/>
      <w:u w:val="none"/>
    </w:rPr>
  </w:style>
  <w:style w:type="character" w:customStyle="1" w:styleId="Vnbnnidung275pt2">
    <w:name w:val="Văn bản nội dung (2) + 7.5 pt2"/>
    <w:uiPriority w:val="99"/>
    <w:rsid w:val="00010D89"/>
    <w:rPr>
      <w:rFonts w:ascii="Times New Roman" w:hAnsi="Times New Roman" w:cs="Times New Roman"/>
      <w:sz w:val="15"/>
      <w:szCs w:val="15"/>
      <w:u w:val="none"/>
    </w:rPr>
  </w:style>
  <w:style w:type="character" w:customStyle="1" w:styleId="Vnbnnidung26">
    <w:name w:val="Văn bản nội dung (26)_"/>
    <w:link w:val="Vnbnnidung260"/>
    <w:uiPriority w:val="99"/>
    <w:locked/>
    <w:rsid w:val="00010D89"/>
    <w:rPr>
      <w:b/>
      <w:bCs/>
      <w:sz w:val="15"/>
      <w:szCs w:val="15"/>
      <w:shd w:val="clear" w:color="auto" w:fill="FFFFFF"/>
    </w:rPr>
  </w:style>
  <w:style w:type="paragraph" w:customStyle="1" w:styleId="Vnbnnidung260">
    <w:name w:val="Văn bản nội dung (26)"/>
    <w:basedOn w:val="Binhthng"/>
    <w:link w:val="Vnbnnidung26"/>
    <w:uiPriority w:val="99"/>
    <w:qFormat/>
    <w:rsid w:val="00010D89"/>
    <w:pPr>
      <w:widowControl w:val="0"/>
      <w:shd w:val="clear" w:color="auto" w:fill="FFFFFF"/>
      <w:spacing w:before="240" w:line="394" w:lineRule="exact"/>
    </w:pPr>
    <w:rPr>
      <w:b/>
      <w:bCs/>
      <w:sz w:val="15"/>
      <w:szCs w:val="15"/>
    </w:rPr>
  </w:style>
  <w:style w:type="character" w:customStyle="1" w:styleId="Vnbnnidung26105pt">
    <w:name w:val="Văn bản nội dung (26) + 10.5 pt"/>
    <w:aliases w:val="Không in đậm1"/>
    <w:uiPriority w:val="99"/>
    <w:rsid w:val="00010D89"/>
    <w:rPr>
      <w:rFonts w:ascii="Times New Roman" w:hAnsi="Times New Roman" w:cs="Times New Roman"/>
      <w:b w:val="0"/>
      <w:bCs w:val="0"/>
      <w:sz w:val="21"/>
      <w:szCs w:val="21"/>
      <w:u w:val="none"/>
    </w:rPr>
  </w:style>
  <w:style w:type="character" w:customStyle="1" w:styleId="Vnbnnidung275pt1">
    <w:name w:val="Văn bản nội dung (2) + 7.5 pt1"/>
    <w:uiPriority w:val="99"/>
    <w:rsid w:val="00010D89"/>
    <w:rPr>
      <w:rFonts w:ascii="Times New Roman" w:hAnsi="Times New Roman" w:cs="Times New Roman"/>
      <w:sz w:val="15"/>
      <w:szCs w:val="15"/>
      <w:u w:val="none"/>
    </w:rPr>
  </w:style>
  <w:style w:type="character" w:customStyle="1" w:styleId="Vnbnnidung6Exact2">
    <w:name w:val="Văn bản nội dung (6) Exact2"/>
    <w:uiPriority w:val="99"/>
    <w:rsid w:val="00010D89"/>
    <w:rPr>
      <w:rFonts w:ascii="Times New Roman" w:hAnsi="Times New Roman" w:cs="Times New Roman"/>
      <w:b/>
      <w:bCs/>
      <w:color w:val="000000"/>
      <w:spacing w:val="0"/>
      <w:w w:val="100"/>
      <w:position w:val="0"/>
      <w:sz w:val="21"/>
      <w:szCs w:val="21"/>
      <w:u w:val="none"/>
    </w:rPr>
  </w:style>
  <w:style w:type="character" w:customStyle="1" w:styleId="Vnbnnidung2Exact">
    <w:name w:val="Văn bản nội dung (2) Exact"/>
    <w:uiPriority w:val="99"/>
    <w:rsid w:val="00010D89"/>
    <w:rPr>
      <w:rFonts w:ascii="Times New Roman" w:hAnsi="Times New Roman" w:cs="Times New Roman"/>
      <w:sz w:val="21"/>
      <w:szCs w:val="21"/>
      <w:u w:val="none"/>
    </w:rPr>
  </w:style>
  <w:style w:type="character" w:customStyle="1" w:styleId="Vnbnnidung2Exact2">
    <w:name w:val="Văn bản nội dung (2) Exact2"/>
    <w:uiPriority w:val="99"/>
    <w:rsid w:val="00010D89"/>
    <w:rPr>
      <w:rFonts w:ascii="Times New Roman" w:hAnsi="Times New Roman" w:cs="Times New Roman"/>
      <w:color w:val="000000"/>
      <w:spacing w:val="0"/>
      <w:w w:val="100"/>
      <w:position w:val="0"/>
      <w:sz w:val="21"/>
      <w:szCs w:val="21"/>
      <w:u w:val="none"/>
    </w:rPr>
  </w:style>
  <w:style w:type="character" w:customStyle="1" w:styleId="Vnbnnidung216pt">
    <w:name w:val="Văn bản nội dung (2) + 16 pt"/>
    <w:aliases w:val="Giãn cách 0 pt Exact"/>
    <w:uiPriority w:val="99"/>
    <w:rsid w:val="00010D89"/>
    <w:rPr>
      <w:rFonts w:ascii="Times New Roman" w:hAnsi="Times New Roman" w:cs="Times New Roman"/>
      <w:color w:val="000000"/>
      <w:spacing w:val="-10"/>
      <w:w w:val="100"/>
      <w:position w:val="0"/>
      <w:sz w:val="32"/>
      <w:szCs w:val="32"/>
      <w:u w:val="none"/>
    </w:rPr>
  </w:style>
  <w:style w:type="character" w:customStyle="1" w:styleId="Vnbnnidung2Inm4">
    <w:name w:val="Văn bản nội dung (2) + In đậm4"/>
    <w:uiPriority w:val="99"/>
    <w:rsid w:val="00010D89"/>
    <w:rPr>
      <w:rFonts w:ascii="Times New Roman" w:hAnsi="Times New Roman" w:cs="Times New Roman"/>
      <w:b/>
      <w:bCs/>
      <w:sz w:val="21"/>
      <w:szCs w:val="21"/>
      <w:u w:val="none"/>
    </w:rPr>
  </w:style>
  <w:style w:type="character" w:customStyle="1" w:styleId="Vnbnnidung261">
    <w:name w:val="Văn bản nội dung (2)6"/>
    <w:uiPriority w:val="99"/>
    <w:rsid w:val="00010D89"/>
  </w:style>
  <w:style w:type="character" w:customStyle="1" w:styleId="Vnbnnidung2Candara11">
    <w:name w:val="Văn bản nội dung (2) + Candara11"/>
    <w:aliases w:val="9.5 pt8,Giãn cách 0 pt24"/>
    <w:uiPriority w:val="99"/>
    <w:rsid w:val="00010D89"/>
    <w:rPr>
      <w:rFonts w:ascii="Candara" w:hAnsi="Candara" w:cs="Candara"/>
      <w:spacing w:val="-10"/>
      <w:sz w:val="19"/>
      <w:szCs w:val="19"/>
      <w:u w:val="none"/>
    </w:rPr>
  </w:style>
  <w:style w:type="character" w:customStyle="1" w:styleId="TableofcontentsBold">
    <w:name w:val="Table of contents + Bold"/>
    <w:rsid w:val="00010D89"/>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paragraph" w:customStyle="1" w:styleId="BodyText32">
    <w:name w:val="Body Text3"/>
    <w:basedOn w:val="Binhthng"/>
    <w:qFormat/>
    <w:rsid w:val="00010D89"/>
    <w:pPr>
      <w:widowControl w:val="0"/>
      <w:shd w:val="clear" w:color="auto" w:fill="FFFFFF"/>
      <w:spacing w:before="120" w:line="295" w:lineRule="exact"/>
      <w:ind w:hanging="280"/>
      <w:jc w:val="both"/>
    </w:pPr>
    <w:rPr>
      <w:rFonts w:eastAsia="Times New Roman" w:cs="Times New Roman"/>
      <w:color w:val="000000"/>
      <w:sz w:val="21"/>
      <w:szCs w:val="21"/>
    </w:rPr>
  </w:style>
  <w:style w:type="character" w:customStyle="1" w:styleId="BodytextBold2">
    <w:name w:val="Body text + Bold2"/>
    <w:rsid w:val="00010D89"/>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rPr>
  </w:style>
  <w:style w:type="paragraph" w:customStyle="1" w:styleId="CharChar2CharCharCharChar">
    <w:name w:val="Char Char2 Char Char Char Char"/>
    <w:basedOn w:val="Binhthng"/>
    <w:autoRedefine/>
    <w:rsid w:val="00010D89"/>
    <w:pPr>
      <w:spacing w:after="160" w:line="240" w:lineRule="exact"/>
      <w:ind w:firstLine="567"/>
    </w:pPr>
    <w:rPr>
      <w:rFonts w:ascii=".VnArial" w:eastAsia="Times New Roman" w:hAnsi=".VnArial" w:cs=".VnArial"/>
      <w:szCs w:val="24"/>
      <w:lang w:val="es-CO"/>
    </w:rPr>
  </w:style>
  <w:style w:type="paragraph" w:customStyle="1" w:styleId="CharChar44">
    <w:name w:val="Char Char44"/>
    <w:basedOn w:val="Binhthng"/>
    <w:autoRedefine/>
    <w:rsid w:val="00010D89"/>
    <w:pPr>
      <w:spacing w:after="160" w:line="240" w:lineRule="exact"/>
      <w:ind w:firstLine="567"/>
    </w:pPr>
    <w:rPr>
      <w:rFonts w:ascii="Verdana" w:eastAsia="Times New Roman" w:hAnsi="Verdana" w:cs="Verdana"/>
      <w:sz w:val="20"/>
      <w:szCs w:val="20"/>
    </w:rPr>
  </w:style>
  <w:style w:type="paragraph" w:customStyle="1" w:styleId="aaa">
    <w:name w:val="aaa"/>
    <w:basedOn w:val="Binhthng"/>
    <w:qFormat/>
    <w:rsid w:val="00010D89"/>
    <w:pPr>
      <w:keepNext/>
      <w:spacing w:line="240" w:lineRule="auto"/>
      <w:jc w:val="center"/>
      <w:outlineLvl w:val="0"/>
    </w:pPr>
    <w:rPr>
      <w:rFonts w:eastAsia="Times New Roman" w:cs="Times New Roman"/>
      <w:b/>
      <w:sz w:val="36"/>
      <w:szCs w:val="40"/>
    </w:rPr>
  </w:style>
  <w:style w:type="character" w:customStyle="1" w:styleId="BbbbChar">
    <w:name w:val="Bbbb Char"/>
    <w:link w:val="Bbbb"/>
    <w:locked/>
    <w:rsid w:val="00010D89"/>
    <w:rPr>
      <w:b/>
      <w:bCs/>
      <w:sz w:val="28"/>
      <w:szCs w:val="24"/>
    </w:rPr>
  </w:style>
  <w:style w:type="paragraph" w:customStyle="1" w:styleId="Bbbb">
    <w:name w:val="Bbbb"/>
    <w:basedOn w:val="Binhthng"/>
    <w:link w:val="BbbbChar"/>
    <w:qFormat/>
    <w:rsid w:val="00010D89"/>
    <w:pPr>
      <w:widowControl w:val="0"/>
      <w:autoSpaceDE w:val="0"/>
      <w:autoSpaceDN w:val="0"/>
      <w:adjustRightInd w:val="0"/>
      <w:spacing w:before="60" w:line="240" w:lineRule="auto"/>
      <w:ind w:right="39"/>
      <w:jc w:val="both"/>
    </w:pPr>
    <w:rPr>
      <w:b/>
      <w:bCs/>
      <w:sz w:val="28"/>
      <w:szCs w:val="24"/>
    </w:rPr>
  </w:style>
  <w:style w:type="paragraph" w:customStyle="1" w:styleId="Char24">
    <w:name w:val="Char24"/>
    <w:basedOn w:val="Binhthng"/>
    <w:rsid w:val="00010D89"/>
    <w:pPr>
      <w:spacing w:after="160" w:line="240" w:lineRule="exact"/>
    </w:pPr>
    <w:rPr>
      <w:rFonts w:ascii="Arial" w:eastAsia="Times New Roman" w:hAnsi="Arial" w:cs="Times New Roman"/>
      <w:szCs w:val="24"/>
    </w:rPr>
  </w:style>
  <w:style w:type="character" w:customStyle="1" w:styleId="CharChar151">
    <w:name w:val="Char Char151"/>
    <w:rsid w:val="00010D89"/>
    <w:rPr>
      <w:rFonts w:ascii=".VnTime" w:hAnsi=".VnTime"/>
      <w:b/>
      <w:bCs/>
      <w:sz w:val="28"/>
      <w:szCs w:val="24"/>
      <w:lang w:val="en-US" w:eastAsia="en-US" w:bidi="ar-SA"/>
    </w:rPr>
  </w:style>
  <w:style w:type="character" w:customStyle="1" w:styleId="CharChar81">
    <w:name w:val="Char Char81"/>
    <w:rsid w:val="00010D89"/>
    <w:rPr>
      <w:sz w:val="24"/>
      <w:szCs w:val="24"/>
    </w:rPr>
  </w:style>
  <w:style w:type="character" w:customStyle="1" w:styleId="CharChar71">
    <w:name w:val="Char Char71"/>
    <w:rsid w:val="00010D89"/>
    <w:rPr>
      <w:sz w:val="24"/>
      <w:szCs w:val="24"/>
    </w:rPr>
  </w:style>
  <w:style w:type="character" w:customStyle="1" w:styleId="CharChar61">
    <w:name w:val="Char Char61"/>
    <w:rsid w:val="00010D89"/>
    <w:rPr>
      <w:rFonts w:ascii=".VnTime" w:hAnsi=".VnTime"/>
      <w:kern w:val="16"/>
      <w:sz w:val="28"/>
      <w:lang w:val="en-US" w:eastAsia="en-US" w:bidi="ar-SA"/>
    </w:rPr>
  </w:style>
  <w:style w:type="paragraph" w:customStyle="1" w:styleId="Char113">
    <w:name w:val="Char113"/>
    <w:basedOn w:val="Binhthng"/>
    <w:semiHidden/>
    <w:rsid w:val="00010D89"/>
    <w:pPr>
      <w:spacing w:after="160" w:line="240" w:lineRule="exact"/>
    </w:pPr>
    <w:rPr>
      <w:rFonts w:ascii="Arial" w:eastAsia="Times New Roman" w:hAnsi="Arial" w:cs="Times New Roman"/>
      <w:szCs w:val="24"/>
    </w:rPr>
  </w:style>
  <w:style w:type="character" w:customStyle="1" w:styleId="CharChar221">
    <w:name w:val="Char Char221"/>
    <w:rsid w:val="00010D89"/>
    <w:rPr>
      <w:rFonts w:ascii=".VnTime" w:hAnsi=".VnTime"/>
      <w:b/>
      <w:bCs/>
      <w:sz w:val="28"/>
      <w:szCs w:val="24"/>
      <w:lang w:val="en-US" w:eastAsia="en-US" w:bidi="ar-SA"/>
    </w:rPr>
  </w:style>
  <w:style w:type="character" w:customStyle="1" w:styleId="CharChar211">
    <w:name w:val="Char Char211"/>
    <w:rsid w:val="00010D89"/>
    <w:rPr>
      <w:rFonts w:ascii=".VnTimeH" w:hAnsi=".VnTimeH"/>
      <w:b/>
      <w:bCs/>
      <w:sz w:val="26"/>
      <w:szCs w:val="24"/>
      <w:lang w:val="en-US" w:eastAsia="en-US" w:bidi="ar-SA"/>
    </w:rPr>
  </w:style>
  <w:style w:type="character" w:customStyle="1" w:styleId="CharChar191">
    <w:name w:val="Char Char191"/>
    <w:rsid w:val="00010D89"/>
    <w:rPr>
      <w:rFonts w:ascii="VNI-Times" w:hAnsi="VNI-Times"/>
      <w:b/>
      <w:bCs/>
      <w:sz w:val="24"/>
      <w:szCs w:val="24"/>
      <w:lang w:val="en-US" w:eastAsia="en-US" w:bidi="ar-SA"/>
    </w:rPr>
  </w:style>
  <w:style w:type="character" w:customStyle="1" w:styleId="CharChar181">
    <w:name w:val="Char Char181"/>
    <w:rsid w:val="00010D89"/>
    <w:rPr>
      <w:rFonts w:ascii="VNI-Times" w:hAnsi="VNI-Times"/>
      <w:b/>
      <w:bCs/>
      <w:sz w:val="24"/>
      <w:szCs w:val="24"/>
      <w:lang w:val="en-US" w:eastAsia="en-US" w:bidi="ar-SA"/>
    </w:rPr>
  </w:style>
  <w:style w:type="character" w:customStyle="1" w:styleId="CharChar171">
    <w:name w:val="Char Char171"/>
    <w:rsid w:val="00010D89"/>
    <w:rPr>
      <w:b/>
      <w:bCs/>
      <w:sz w:val="24"/>
      <w:szCs w:val="24"/>
      <w:lang w:val="en-US" w:eastAsia="en-US" w:bidi="ar-SA"/>
    </w:rPr>
  </w:style>
  <w:style w:type="character" w:customStyle="1" w:styleId="CharChar161">
    <w:name w:val="Char Char161"/>
    <w:rsid w:val="00010D89"/>
    <w:rPr>
      <w:rFonts w:ascii="VNI-Times" w:hAnsi="VNI-Times"/>
      <w:b/>
      <w:bCs/>
      <w:sz w:val="24"/>
      <w:szCs w:val="24"/>
      <w:lang w:val="en-US" w:eastAsia="en-US" w:bidi="ar-SA"/>
    </w:rPr>
  </w:style>
  <w:style w:type="character" w:customStyle="1" w:styleId="ff11">
    <w:name w:val="ff11"/>
    <w:rsid w:val="00010D89"/>
    <w:rPr>
      <w:rFonts w:ascii="ff1" w:hAnsi="ff1" w:hint="default"/>
    </w:rPr>
  </w:style>
  <w:style w:type="character" w:customStyle="1" w:styleId="ib1">
    <w:name w:val="ib1"/>
    <w:rsid w:val="00010D89"/>
    <w:rPr>
      <w:spacing w:val="0"/>
    </w:rPr>
  </w:style>
  <w:style w:type="character" w:customStyle="1" w:styleId="fontstyle410">
    <w:name w:val="fontstyle41"/>
    <w:rsid w:val="00010D89"/>
    <w:rPr>
      <w:rFonts w:ascii="Calibri" w:hAnsi="Calibri" w:hint="default"/>
      <w:b/>
      <w:bCs/>
      <w:i w:val="0"/>
      <w:iCs w:val="0"/>
      <w:color w:val="000099"/>
      <w:sz w:val="22"/>
      <w:szCs w:val="22"/>
    </w:rPr>
  </w:style>
  <w:style w:type="character" w:customStyle="1" w:styleId="fontstyle510">
    <w:name w:val="fontstyle51"/>
    <w:rsid w:val="00010D89"/>
    <w:rPr>
      <w:rFonts w:ascii="Cambria" w:hAnsi="Cambria" w:hint="default"/>
      <w:b/>
      <w:bCs/>
      <w:i/>
      <w:iCs/>
      <w:color w:val="000000"/>
      <w:sz w:val="22"/>
      <w:szCs w:val="22"/>
    </w:rPr>
  </w:style>
  <w:style w:type="character" w:customStyle="1" w:styleId="fontstyle610">
    <w:name w:val="fontstyle61"/>
    <w:rsid w:val="00010D89"/>
    <w:rPr>
      <w:rFonts w:ascii="Symbol" w:hAnsi="Symbol" w:hint="default"/>
      <w:b w:val="0"/>
      <w:bCs w:val="0"/>
      <w:i w:val="0"/>
      <w:iCs w:val="0"/>
      <w:color w:val="000000"/>
      <w:sz w:val="22"/>
      <w:szCs w:val="22"/>
    </w:rPr>
  </w:style>
  <w:style w:type="character" w:customStyle="1" w:styleId="fontstyle71">
    <w:name w:val="fontstyle71"/>
    <w:rsid w:val="00010D89"/>
    <w:rPr>
      <w:rFonts w:ascii="Cambria" w:hAnsi="Cambria" w:hint="default"/>
      <w:b w:val="0"/>
      <w:bCs w:val="0"/>
      <w:i/>
      <w:iCs/>
      <w:color w:val="000000"/>
      <w:sz w:val="22"/>
      <w:szCs w:val="22"/>
    </w:rPr>
  </w:style>
  <w:style w:type="paragraph" w:customStyle="1" w:styleId="CharChar2CharCharCharChar1">
    <w:name w:val="Char Char2 Char Char Char Char1"/>
    <w:basedOn w:val="Binhthng"/>
    <w:autoRedefine/>
    <w:qFormat/>
    <w:rsid w:val="00010D89"/>
    <w:pPr>
      <w:spacing w:after="160" w:line="240" w:lineRule="exact"/>
      <w:ind w:firstLine="567"/>
    </w:pPr>
    <w:rPr>
      <w:rFonts w:ascii=".VnArial" w:eastAsia="Times New Roman" w:hAnsi=".VnArial" w:cs=".VnArial"/>
      <w:szCs w:val="24"/>
      <w:lang w:val="es-CO"/>
    </w:rPr>
  </w:style>
  <w:style w:type="paragraph" w:styleId="iachiHTML">
    <w:name w:val="HTML Address"/>
    <w:basedOn w:val="Binhthng"/>
    <w:link w:val="iachiHTMLChar"/>
    <w:uiPriority w:val="99"/>
    <w:unhideWhenUsed/>
    <w:rsid w:val="00010D89"/>
    <w:pPr>
      <w:spacing w:line="240" w:lineRule="auto"/>
    </w:pPr>
    <w:rPr>
      <w:rFonts w:eastAsia="Times New Roman" w:cs="Times New Roman"/>
      <w:szCs w:val="24"/>
    </w:rPr>
  </w:style>
  <w:style w:type="character" w:customStyle="1" w:styleId="iachiHTMLChar">
    <w:name w:val="Địa chỉ HTML Char"/>
    <w:basedOn w:val="Phngmcinhcuaoanvn"/>
    <w:link w:val="iachiHTML"/>
    <w:uiPriority w:val="99"/>
    <w:rsid w:val="00010D89"/>
    <w:rPr>
      <w:rFonts w:eastAsia="Times New Roman" w:cs="Times New Roman"/>
      <w:szCs w:val="24"/>
    </w:rPr>
  </w:style>
  <w:style w:type="character" w:styleId="MaHTML">
    <w:name w:val="HTML Code"/>
    <w:uiPriority w:val="99"/>
    <w:unhideWhenUsed/>
    <w:rsid w:val="00010D89"/>
    <w:rPr>
      <w:rFonts w:ascii="Consolas" w:eastAsia="Times New Roman" w:hAnsi="Consolas" w:cs="Courier New" w:hint="default"/>
      <w:color w:val="E83E8C"/>
      <w:sz w:val="21"/>
      <w:szCs w:val="21"/>
    </w:rPr>
  </w:style>
  <w:style w:type="character" w:styleId="inhnghiaHTML">
    <w:name w:val="HTML Definition"/>
    <w:uiPriority w:val="99"/>
    <w:unhideWhenUsed/>
    <w:rsid w:val="00010D89"/>
    <w:rPr>
      <w:i/>
      <w:iCs/>
    </w:rPr>
  </w:style>
  <w:style w:type="character" w:styleId="BanphimHTML">
    <w:name w:val="HTML Keyboard"/>
    <w:uiPriority w:val="99"/>
    <w:unhideWhenUsed/>
    <w:rsid w:val="00010D89"/>
    <w:rPr>
      <w:rFonts w:ascii="Consolas" w:eastAsia="Times New Roman" w:hAnsi="Consolas" w:cs="Courier New" w:hint="default"/>
      <w:color w:val="FFFFFF"/>
      <w:sz w:val="21"/>
      <w:szCs w:val="21"/>
      <w:shd w:val="clear" w:color="auto" w:fill="212529"/>
    </w:rPr>
  </w:style>
  <w:style w:type="character" w:styleId="MuHTML">
    <w:name w:val="HTML Sample"/>
    <w:uiPriority w:val="99"/>
    <w:unhideWhenUsed/>
    <w:rsid w:val="00010D89"/>
    <w:rPr>
      <w:rFonts w:ascii="Consolas" w:eastAsia="Times New Roman" w:hAnsi="Consolas" w:cs="Courier New" w:hint="default"/>
      <w:sz w:val="24"/>
      <w:szCs w:val="24"/>
    </w:rPr>
  </w:style>
  <w:style w:type="paragraph" w:customStyle="1" w:styleId="jw-reset">
    <w:name w:val="jw-reset"/>
    <w:basedOn w:val="Binhthng"/>
    <w:uiPriority w:val="99"/>
    <w:qFormat/>
    <w:rsid w:val="00010D89"/>
    <w:pPr>
      <w:spacing w:line="240" w:lineRule="atLeast"/>
      <w:textAlignment w:val="baseline"/>
    </w:pPr>
    <w:rPr>
      <w:rFonts w:ascii="Arial" w:eastAsia="Times New Roman" w:hAnsi="Arial" w:cs="Arial"/>
      <w:szCs w:val="24"/>
    </w:rPr>
  </w:style>
  <w:style w:type="paragraph" w:customStyle="1" w:styleId="jwplayer">
    <w:name w:val="jwplayer"/>
    <w:basedOn w:val="Binhthng"/>
    <w:uiPriority w:val="99"/>
    <w:qFormat/>
    <w:rsid w:val="00010D89"/>
    <w:pPr>
      <w:shd w:val="clear" w:color="auto" w:fill="000000"/>
      <w:spacing w:before="100" w:beforeAutospacing="1" w:after="100" w:afterAutospacing="1" w:line="240" w:lineRule="auto"/>
    </w:pPr>
    <w:rPr>
      <w:rFonts w:ascii="Arial" w:eastAsia="Times New Roman" w:hAnsi="Arial" w:cs="Arial"/>
      <w:szCs w:val="24"/>
    </w:rPr>
  </w:style>
  <w:style w:type="paragraph" w:customStyle="1" w:styleId="jw-media">
    <w:name w:val="jw-media"/>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preview">
    <w:name w:val="jw-preview"/>
    <w:basedOn w:val="Binhthng"/>
    <w:uiPriority w:val="99"/>
    <w:qFormat/>
    <w:rsid w:val="00010D89"/>
    <w:pPr>
      <w:shd w:val="clear" w:color="auto" w:fill="000000"/>
      <w:spacing w:before="100" w:beforeAutospacing="1" w:after="100" w:afterAutospacing="1" w:line="240" w:lineRule="auto"/>
    </w:pPr>
    <w:rPr>
      <w:rFonts w:eastAsia="Times New Roman" w:cs="Times New Roman"/>
      <w:vanish/>
      <w:szCs w:val="24"/>
    </w:rPr>
  </w:style>
  <w:style w:type="paragraph" w:customStyle="1" w:styleId="jw-overlays">
    <w:name w:val="jw-overlays"/>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controls">
    <w:name w:val="jw-controls"/>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text">
    <w:name w:val="jw-text"/>
    <w:basedOn w:val="Binhthng"/>
    <w:uiPriority w:val="99"/>
    <w:qFormat/>
    <w:rsid w:val="00010D89"/>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nstream">
    <w:name w:val="jw-instream"/>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jw-click">
    <w:name w:val="jw-click"/>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display-icon-container">
    <w:name w:val="jw-display-icon-container"/>
    <w:basedOn w:val="Binhthng"/>
    <w:uiPriority w:val="99"/>
    <w:qFormat/>
    <w:rsid w:val="00010D89"/>
    <w:pPr>
      <w:spacing w:line="240" w:lineRule="auto"/>
    </w:pPr>
    <w:rPr>
      <w:rFonts w:eastAsia="Times New Roman" w:cs="Times New Roman"/>
      <w:szCs w:val="24"/>
    </w:rPr>
  </w:style>
  <w:style w:type="paragraph" w:customStyle="1" w:styleId="jw-icon">
    <w:name w:val="jw-icon"/>
    <w:basedOn w:val="Binhthng"/>
    <w:uiPriority w:val="99"/>
    <w:qFormat/>
    <w:rsid w:val="00010D89"/>
    <w:pPr>
      <w:spacing w:before="100" w:beforeAutospacing="1" w:after="100" w:afterAutospacing="1" w:line="240" w:lineRule="auto"/>
    </w:pPr>
    <w:rPr>
      <w:rFonts w:ascii="jw-icons" w:eastAsia="Times New Roman" w:hAnsi="jw-icons" w:cs="Times New Roman"/>
      <w:szCs w:val="24"/>
    </w:rPr>
  </w:style>
  <w:style w:type="paragraph" w:customStyle="1" w:styleId="jw-controlbar">
    <w:name w:val="jw-controlba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background-color">
    <w:name w:val="jw-background-color"/>
    <w:basedOn w:val="Binhthng"/>
    <w:uiPriority w:val="99"/>
    <w:qFormat/>
    <w:rsid w:val="00010D89"/>
    <w:pPr>
      <w:shd w:val="clear" w:color="auto" w:fill="414040"/>
      <w:spacing w:before="100" w:beforeAutospacing="1" w:after="100" w:afterAutospacing="1" w:line="240" w:lineRule="auto"/>
    </w:pPr>
    <w:rPr>
      <w:rFonts w:eastAsia="Times New Roman" w:cs="Times New Roman"/>
      <w:szCs w:val="24"/>
    </w:rPr>
  </w:style>
  <w:style w:type="paragraph" w:customStyle="1" w:styleId="jw-controlbar-center-group">
    <w:name w:val="jw-controlbar-center-grou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controlbar-left-group">
    <w:name w:val="jw-controlbar-left-grou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controlbar-right-group">
    <w:name w:val="jw-controlbar-right-grou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inline">
    <w:name w:val="jw-icon-inline"/>
    <w:basedOn w:val="Binhthng"/>
    <w:uiPriority w:val="99"/>
    <w:qFormat/>
    <w:rsid w:val="00010D89"/>
    <w:pPr>
      <w:spacing w:before="100" w:beforeAutospacing="1" w:after="100" w:afterAutospacing="1" w:line="480" w:lineRule="atLeast"/>
      <w:jc w:val="center"/>
      <w:textAlignment w:val="center"/>
    </w:pPr>
    <w:rPr>
      <w:rFonts w:eastAsia="Times New Roman" w:cs="Times New Roman"/>
      <w:szCs w:val="24"/>
    </w:rPr>
  </w:style>
  <w:style w:type="paragraph" w:customStyle="1" w:styleId="jw-icon-tooltip">
    <w:name w:val="jw-icon-tooltip"/>
    <w:basedOn w:val="Binhthng"/>
    <w:uiPriority w:val="99"/>
    <w:qFormat/>
    <w:rsid w:val="00010D89"/>
    <w:pPr>
      <w:spacing w:before="100" w:beforeAutospacing="1" w:after="100" w:afterAutospacing="1" w:line="480" w:lineRule="atLeast"/>
      <w:jc w:val="center"/>
      <w:textAlignment w:val="center"/>
    </w:pPr>
    <w:rPr>
      <w:rFonts w:eastAsia="Times New Roman" w:cs="Times New Roman"/>
      <w:szCs w:val="24"/>
    </w:rPr>
  </w:style>
  <w:style w:type="paragraph" w:customStyle="1" w:styleId="jw-slider-horizontal">
    <w:name w:val="jw-slider-horizontal"/>
    <w:basedOn w:val="Binhthng"/>
    <w:uiPriority w:val="99"/>
    <w:qFormat/>
    <w:rsid w:val="00010D89"/>
    <w:pPr>
      <w:spacing w:before="100" w:beforeAutospacing="1" w:after="100" w:afterAutospacing="1" w:line="480" w:lineRule="atLeast"/>
      <w:textAlignment w:val="center"/>
    </w:pPr>
    <w:rPr>
      <w:rFonts w:eastAsia="Times New Roman" w:cs="Times New Roman"/>
      <w:szCs w:val="24"/>
    </w:rPr>
  </w:style>
  <w:style w:type="paragraph" w:customStyle="1" w:styleId="jw-text-elapsed">
    <w:name w:val="jw-text-elapsed"/>
    <w:basedOn w:val="Binhthng"/>
    <w:uiPriority w:val="99"/>
    <w:qFormat/>
    <w:rsid w:val="00010D89"/>
    <w:pPr>
      <w:spacing w:before="100" w:beforeAutospacing="1" w:after="100" w:afterAutospacing="1" w:line="480" w:lineRule="atLeast"/>
      <w:textAlignment w:val="center"/>
    </w:pPr>
    <w:rPr>
      <w:rFonts w:eastAsia="Times New Roman" w:cs="Times New Roman"/>
      <w:szCs w:val="24"/>
    </w:rPr>
  </w:style>
  <w:style w:type="paragraph" w:customStyle="1" w:styleId="jw-text-duration">
    <w:name w:val="jw-text-duration"/>
    <w:basedOn w:val="Binhthng"/>
    <w:uiPriority w:val="99"/>
    <w:qFormat/>
    <w:rsid w:val="00010D89"/>
    <w:pPr>
      <w:spacing w:before="100" w:beforeAutospacing="1" w:after="100" w:afterAutospacing="1" w:line="480" w:lineRule="atLeast"/>
      <w:textAlignment w:val="center"/>
    </w:pPr>
    <w:rPr>
      <w:rFonts w:eastAsia="Times New Roman" w:cs="Times New Roman"/>
      <w:szCs w:val="24"/>
    </w:rPr>
  </w:style>
  <w:style w:type="paragraph" w:customStyle="1" w:styleId="jw-icon-volume">
    <w:name w:val="jw-icon-volum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time-tip">
    <w:name w:val="jw-time-tip"/>
    <w:basedOn w:val="Binhthng"/>
    <w:uiPriority w:val="99"/>
    <w:qFormat/>
    <w:rsid w:val="00010D89"/>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s="Times New Roman"/>
      <w:color w:val="AAAAAA"/>
      <w:szCs w:val="24"/>
    </w:rPr>
  </w:style>
  <w:style w:type="paragraph" w:customStyle="1" w:styleId="jw-icon-cast">
    <w:name w:val="jw-icon-cast"/>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jw-dock">
    <w:name w:val="jw-dock"/>
    <w:basedOn w:val="Binhthng"/>
    <w:uiPriority w:val="99"/>
    <w:qFormat/>
    <w:rsid w:val="00010D89"/>
    <w:pPr>
      <w:spacing w:before="180" w:after="180" w:line="240" w:lineRule="auto"/>
      <w:ind w:left="180" w:right="180"/>
    </w:pPr>
    <w:rPr>
      <w:rFonts w:eastAsia="Times New Roman" w:cs="Times New Roman"/>
      <w:szCs w:val="24"/>
    </w:rPr>
  </w:style>
  <w:style w:type="paragraph" w:customStyle="1" w:styleId="jw-dock-button">
    <w:name w:val="jw-dock-button"/>
    <w:basedOn w:val="Binhthng"/>
    <w:uiPriority w:val="99"/>
    <w:qFormat/>
    <w:rsid w:val="00010D89"/>
    <w:pPr>
      <w:spacing w:before="120" w:after="120" w:line="240" w:lineRule="auto"/>
      <w:ind w:left="120" w:right="120"/>
    </w:pPr>
    <w:rPr>
      <w:rFonts w:eastAsia="Times New Roman" w:cs="Times New Roman"/>
      <w:szCs w:val="24"/>
    </w:rPr>
  </w:style>
  <w:style w:type="paragraph" w:customStyle="1" w:styleId="jw-dock-image">
    <w:name w:val="jw-dock-imag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title">
    <w:name w:val="jw-title"/>
    <w:basedOn w:val="Binhthng"/>
    <w:uiPriority w:val="99"/>
    <w:qFormat/>
    <w:rsid w:val="00010D89"/>
    <w:pPr>
      <w:spacing w:before="100" w:beforeAutospacing="1" w:after="100" w:afterAutospacing="1" w:line="240" w:lineRule="auto"/>
    </w:pPr>
    <w:rPr>
      <w:rFonts w:eastAsia="Times New Roman" w:cs="Times New Roman"/>
      <w:vanish/>
      <w:sz w:val="21"/>
      <w:szCs w:val="21"/>
    </w:rPr>
  </w:style>
  <w:style w:type="paragraph" w:customStyle="1" w:styleId="jw-title-primary">
    <w:name w:val="jw-title-primary"/>
    <w:basedOn w:val="Binhthng"/>
    <w:uiPriority w:val="99"/>
    <w:qFormat/>
    <w:rsid w:val="00010D89"/>
    <w:pPr>
      <w:spacing w:before="100" w:beforeAutospacing="1" w:after="100" w:afterAutospacing="1" w:line="240" w:lineRule="auto"/>
    </w:pPr>
    <w:rPr>
      <w:rFonts w:eastAsia="Times New Roman" w:cs="Times New Roman"/>
      <w:b/>
      <w:bCs/>
      <w:color w:val="FFFFFF"/>
      <w:szCs w:val="24"/>
    </w:rPr>
  </w:style>
  <w:style w:type="paragraph" w:customStyle="1" w:styleId="jw-title-secondary">
    <w:name w:val="jw-title-secondary"/>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slider-container">
    <w:name w:val="jw-slider-contain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progress">
    <w:name w:val="jw-progress"/>
    <w:basedOn w:val="Binhthng"/>
    <w:uiPriority w:val="99"/>
    <w:qFormat/>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jw-rail">
    <w:name w:val="jw-rail"/>
    <w:basedOn w:val="Binhthng"/>
    <w:uiPriority w:val="99"/>
    <w:qFormat/>
    <w:rsid w:val="00010D89"/>
    <w:pPr>
      <w:shd w:val="clear" w:color="auto" w:fill="AAAAAA"/>
      <w:spacing w:before="100" w:beforeAutospacing="1" w:after="100" w:afterAutospacing="1" w:line="240" w:lineRule="auto"/>
    </w:pPr>
    <w:rPr>
      <w:rFonts w:eastAsia="Times New Roman" w:cs="Times New Roman"/>
      <w:szCs w:val="24"/>
    </w:rPr>
  </w:style>
  <w:style w:type="paragraph" w:customStyle="1" w:styleId="jw-buffer">
    <w:name w:val="jw-buffer"/>
    <w:basedOn w:val="Binhthng"/>
    <w:uiPriority w:val="99"/>
    <w:qFormat/>
    <w:rsid w:val="00010D89"/>
    <w:pPr>
      <w:shd w:val="clear" w:color="auto" w:fill="202020"/>
      <w:spacing w:before="100" w:beforeAutospacing="1" w:after="100" w:afterAutospacing="1" w:line="240" w:lineRule="auto"/>
    </w:pPr>
    <w:rPr>
      <w:rFonts w:eastAsia="Times New Roman" w:cs="Times New Roman"/>
      <w:szCs w:val="24"/>
    </w:rPr>
  </w:style>
  <w:style w:type="paragraph" w:customStyle="1" w:styleId="jw-cue">
    <w:name w:val="jw-cue"/>
    <w:basedOn w:val="Binhthng"/>
    <w:uiPriority w:val="99"/>
    <w:qFormat/>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jw-knob">
    <w:name w:val="jw-knob"/>
    <w:basedOn w:val="Binhthng"/>
    <w:uiPriority w:val="99"/>
    <w:qFormat/>
    <w:rsid w:val="00010D89"/>
    <w:pPr>
      <w:shd w:val="clear" w:color="auto" w:fill="AAAAAA"/>
      <w:spacing w:before="100" w:beforeAutospacing="1" w:after="100" w:afterAutospacing="1" w:line="240" w:lineRule="auto"/>
    </w:pPr>
    <w:rPr>
      <w:rFonts w:eastAsia="Times New Roman" w:cs="Times New Roman"/>
      <w:szCs w:val="24"/>
    </w:rPr>
  </w:style>
  <w:style w:type="paragraph" w:customStyle="1" w:styleId="jw-slider-vertical">
    <w:name w:val="jw-slider-vertica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slider-time">
    <w:name w:val="jw-slider-tim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captions">
    <w:name w:val="jw-captions"/>
    <w:basedOn w:val="Binhthng"/>
    <w:uiPriority w:val="99"/>
    <w:qFormat/>
    <w:rsid w:val="00010D89"/>
    <w:pPr>
      <w:spacing w:line="240" w:lineRule="auto"/>
      <w:jc w:val="center"/>
    </w:pPr>
    <w:rPr>
      <w:rFonts w:eastAsia="Times New Roman" w:cs="Times New Roman"/>
      <w:vanish/>
      <w:szCs w:val="24"/>
    </w:rPr>
  </w:style>
  <w:style w:type="paragraph" w:customStyle="1" w:styleId="jw-captions-window">
    <w:name w:val="jw-captions-window"/>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jw-captions-text">
    <w:name w:val="jw-captions-text"/>
    <w:basedOn w:val="Binhthng"/>
    <w:uiPriority w:val="99"/>
    <w:qFormat/>
    <w:rsid w:val="00010D89"/>
    <w:pPr>
      <w:shd w:val="clear" w:color="auto" w:fill="000000"/>
      <w:spacing w:before="100" w:beforeAutospacing="1" w:after="100" w:afterAutospacing="1" w:line="312" w:lineRule="atLeast"/>
      <w:jc w:val="center"/>
    </w:pPr>
    <w:rPr>
      <w:rFonts w:eastAsia="Times New Roman" w:cs="Times New Roman"/>
      <w:color w:val="FFFFFF"/>
      <w:szCs w:val="24"/>
    </w:rPr>
  </w:style>
  <w:style w:type="paragraph" w:customStyle="1" w:styleId="jw-rightclick">
    <w:name w:val="jw-rightclick"/>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jw-logo">
    <w:name w:val="jw-log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watermark">
    <w:name w:val="jw-watermark"/>
    <w:basedOn w:val="Binhthng"/>
    <w:uiPriority w:val="99"/>
    <w:qFormat/>
    <w:rsid w:val="00010D89"/>
    <w:pPr>
      <w:spacing w:before="100" w:beforeAutospacing="1" w:after="100" w:afterAutospacing="1" w:line="240" w:lineRule="auto"/>
      <w:jc w:val="center"/>
    </w:pPr>
    <w:rPr>
      <w:rFonts w:eastAsia="Times New Roman" w:cs="Times New Roman"/>
      <w:color w:val="EEEEEE"/>
      <w:sz w:val="336"/>
      <w:szCs w:val="336"/>
    </w:rPr>
  </w:style>
  <w:style w:type="paragraph" w:customStyle="1" w:styleId="jw-overlay-horizontal">
    <w:name w:val="jw-overlay-horizontal"/>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jw-volume-tip">
    <w:name w:val="jw-volume-tip"/>
    <w:basedOn w:val="Binhthng"/>
    <w:uiPriority w:val="99"/>
    <w:qFormat/>
    <w:rsid w:val="00010D89"/>
    <w:pPr>
      <w:pBdr>
        <w:top w:val="single" w:sz="6" w:space="0" w:color="000000"/>
        <w:left w:val="single" w:sz="6" w:space="0" w:color="000000"/>
        <w:bottom w:val="single" w:sz="6" w:space="0" w:color="000000"/>
        <w:right w:val="single" w:sz="6" w:space="0" w:color="000000"/>
      </w:pBdr>
      <w:spacing w:line="240" w:lineRule="auto"/>
    </w:pPr>
    <w:rPr>
      <w:rFonts w:eastAsia="Times New Roman" w:cs="Times New Roman"/>
      <w:szCs w:val="24"/>
    </w:rPr>
  </w:style>
  <w:style w:type="paragraph" w:customStyle="1" w:styleId="jw-menu">
    <w:name w:val="jw-menu"/>
    <w:basedOn w:val="Binhthng"/>
    <w:uiPriority w:val="99"/>
    <w:qFormat/>
    <w:rsid w:val="00010D89"/>
    <w:pPr>
      <w:pBdr>
        <w:top w:val="single" w:sz="6" w:space="0" w:color="000000"/>
        <w:left w:val="single" w:sz="6" w:space="0" w:color="000000"/>
        <w:bottom w:val="single" w:sz="6" w:space="0" w:color="000000"/>
        <w:right w:val="single" w:sz="6" w:space="0" w:color="000000"/>
      </w:pBdr>
      <w:spacing w:line="240" w:lineRule="auto"/>
    </w:pPr>
    <w:rPr>
      <w:rFonts w:eastAsia="Times New Roman" w:cs="Times New Roman"/>
      <w:szCs w:val="24"/>
    </w:rPr>
  </w:style>
  <w:style w:type="paragraph" w:customStyle="1" w:styleId="jw-tooltip-title">
    <w:name w:val="jw-tooltip-title"/>
    <w:basedOn w:val="Binhthng"/>
    <w:uiPriority w:val="99"/>
    <w:qFormat/>
    <w:rsid w:val="00010D89"/>
    <w:pPr>
      <w:pBdr>
        <w:bottom w:val="single" w:sz="6" w:space="0" w:color="444444"/>
      </w:pBdr>
      <w:spacing w:before="100" w:beforeAutospacing="1" w:after="100" w:afterAutospacing="1" w:line="240" w:lineRule="auto"/>
    </w:pPr>
    <w:rPr>
      <w:rFonts w:eastAsia="Times New Roman" w:cs="Times New Roman"/>
      <w:szCs w:val="24"/>
    </w:rPr>
  </w:style>
  <w:style w:type="paragraph" w:customStyle="1" w:styleId="jw-cast">
    <w:name w:val="jw-cas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cast-label">
    <w:name w:val="jw-cast-label"/>
    <w:basedOn w:val="Binhthng"/>
    <w:uiPriority w:val="99"/>
    <w:qFormat/>
    <w:rsid w:val="00010D89"/>
    <w:pPr>
      <w:spacing w:before="100" w:beforeAutospacing="1" w:after="1500" w:line="240" w:lineRule="auto"/>
      <w:jc w:val="center"/>
    </w:pPr>
    <w:rPr>
      <w:rFonts w:eastAsia="Times New Roman" w:cs="Times New Roman"/>
      <w:szCs w:val="24"/>
    </w:rPr>
  </w:style>
  <w:style w:type="paragraph" w:customStyle="1" w:styleId="jw-cast-name">
    <w:name w:val="jw-cast-name"/>
    <w:basedOn w:val="Binhthng"/>
    <w:uiPriority w:val="99"/>
    <w:qFormat/>
    <w:rsid w:val="00010D89"/>
    <w:pPr>
      <w:spacing w:before="100" w:beforeAutospacing="1" w:after="100" w:afterAutospacing="1" w:line="240" w:lineRule="auto"/>
    </w:pPr>
    <w:rPr>
      <w:rFonts w:eastAsia="Times New Roman" w:cs="Times New Roman"/>
      <w:color w:val="CCCCCC"/>
      <w:szCs w:val="24"/>
    </w:rPr>
  </w:style>
  <w:style w:type="paragraph" w:customStyle="1" w:styleId="jw-flag-audio-player">
    <w:name w:val="jw-flag-audio-play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mdiv">
    <w:name w:val="cmdiv"/>
    <w:basedOn w:val="Binhthng"/>
    <w:uiPriority w:val="99"/>
    <w:qFormat/>
    <w:rsid w:val="00010D89"/>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eastAsia="Times New Roman" w:cs="Times New Roman"/>
      <w:szCs w:val="24"/>
    </w:rPr>
  </w:style>
  <w:style w:type="paragraph" w:customStyle="1" w:styleId="cmdivc">
    <w:name w:val="cmdivc"/>
    <w:basedOn w:val="Binhthng"/>
    <w:uiPriority w:val="99"/>
    <w:qFormat/>
    <w:rsid w:val="00010D89"/>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eastAsia="Times New Roman" w:cs="Times New Roman"/>
      <w:color w:val="777777"/>
      <w:sz w:val="14"/>
      <w:szCs w:val="14"/>
    </w:rPr>
  </w:style>
  <w:style w:type="paragraph" w:customStyle="1" w:styleId="cmimag">
    <w:name w:val="cmimag"/>
    <w:basedOn w:val="Binhthng"/>
    <w:uiPriority w:val="99"/>
    <w:qFormat/>
    <w:rsid w:val="00010D89"/>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pPr>
    <w:rPr>
      <w:rFonts w:eastAsia="Times New Roman" w:cs="Times New Roman"/>
      <w:szCs w:val="24"/>
    </w:rPr>
  </w:style>
  <w:style w:type="paragraph" w:customStyle="1" w:styleId="cmjoin">
    <w:name w:val="cmjoin"/>
    <w:basedOn w:val="Binhthng"/>
    <w:uiPriority w:val="99"/>
    <w:qFormat/>
    <w:rsid w:val="00010D89"/>
    <w:pPr>
      <w:spacing w:before="100" w:beforeAutospacing="1" w:after="100" w:afterAutospacing="1" w:line="240" w:lineRule="auto"/>
    </w:pPr>
    <w:rPr>
      <w:rFonts w:eastAsia="Times New Roman" w:cs="Times New Roman"/>
      <w:b/>
      <w:bCs/>
      <w:color w:val="920BE7"/>
      <w:szCs w:val="24"/>
    </w:rPr>
  </w:style>
  <w:style w:type="paragraph" w:customStyle="1" w:styleId="cmb">
    <w:name w:val="cmb"/>
    <w:basedOn w:val="Binhthng"/>
    <w:uiPriority w:val="99"/>
    <w:qFormat/>
    <w:rsid w:val="00010D89"/>
    <w:pPr>
      <w:spacing w:before="100" w:beforeAutospacing="1" w:after="100" w:afterAutospacing="1" w:line="240" w:lineRule="auto"/>
    </w:pPr>
    <w:rPr>
      <w:rFonts w:eastAsia="Times New Roman" w:cs="Times New Roman"/>
      <w:color w:val="244892"/>
      <w:sz w:val="18"/>
      <w:szCs w:val="18"/>
    </w:rPr>
  </w:style>
  <w:style w:type="paragraph" w:customStyle="1" w:styleId="cmtb">
    <w:name w:val="cmtb"/>
    <w:basedOn w:val="Binhthng"/>
    <w:uiPriority w:val="99"/>
    <w:qFormat/>
    <w:rsid w:val="00010D89"/>
    <w:pPr>
      <w:spacing w:line="240" w:lineRule="auto"/>
    </w:pPr>
    <w:rPr>
      <w:rFonts w:eastAsia="Times New Roman" w:cs="Times New Roman"/>
      <w:sz w:val="20"/>
      <w:szCs w:val="20"/>
    </w:rPr>
  </w:style>
  <w:style w:type="paragraph" w:customStyle="1" w:styleId="imgc">
    <w:name w:val="imgc"/>
    <w:basedOn w:val="Binhthng"/>
    <w:uiPriority w:val="99"/>
    <w:qFormat/>
    <w:rsid w:val="00010D89"/>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eastAsia="Times New Roman" w:cs="Times New Roman"/>
      <w:szCs w:val="24"/>
    </w:rPr>
  </w:style>
  <w:style w:type="paragraph" w:customStyle="1" w:styleId="bcm">
    <w:name w:val="bcm"/>
    <w:basedOn w:val="Binhthng"/>
    <w:uiPriority w:val="99"/>
    <w:qFormat/>
    <w:rsid w:val="00010D89"/>
    <w:pPr>
      <w:spacing w:before="100" w:beforeAutospacing="1" w:after="100" w:afterAutospacing="1" w:line="240" w:lineRule="auto"/>
    </w:pPr>
    <w:rPr>
      <w:rFonts w:eastAsia="Times New Roman" w:cs="Times New Roman"/>
      <w:color w:val="244892"/>
      <w:sz w:val="18"/>
      <w:szCs w:val="18"/>
    </w:rPr>
  </w:style>
  <w:style w:type="paragraph" w:customStyle="1" w:styleId="fcm">
    <w:name w:val="fcm"/>
    <w:basedOn w:val="Binhthng"/>
    <w:uiPriority w:val="99"/>
    <w:qFormat/>
    <w:rsid w:val="00010D89"/>
    <w:pPr>
      <w:spacing w:before="100" w:beforeAutospacing="1" w:after="100" w:afterAutospacing="1" w:line="240" w:lineRule="auto"/>
    </w:pPr>
    <w:rPr>
      <w:rFonts w:eastAsia="Times New Roman" w:cs="Times New Roman"/>
      <w:sz w:val="18"/>
      <w:szCs w:val="18"/>
    </w:rPr>
  </w:style>
  <w:style w:type="paragraph" w:customStyle="1" w:styleId="cs">
    <w:name w:val="cs"/>
    <w:basedOn w:val="Binhthng"/>
    <w:uiPriority w:val="99"/>
    <w:qFormat/>
    <w:rsid w:val="00010D89"/>
    <w:pPr>
      <w:spacing w:before="100" w:beforeAutospacing="1" w:after="100" w:afterAutospacing="1" w:line="240" w:lineRule="auto"/>
    </w:pPr>
    <w:rPr>
      <w:rFonts w:eastAsia="Times New Roman" w:cs="Times New Roman"/>
      <w:sz w:val="18"/>
      <w:szCs w:val="18"/>
    </w:rPr>
  </w:style>
  <w:style w:type="paragraph" w:customStyle="1" w:styleId="c0">
    <w:name w:val="c"/>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b">
    <w:name w:val="cb"/>
    <w:basedOn w:val="Binhthng"/>
    <w:uiPriority w:val="99"/>
    <w:qFormat/>
    <w:rsid w:val="00010D89"/>
    <w:pPr>
      <w:pBdr>
        <w:left w:val="single" w:sz="12" w:space="2" w:color="4169E1"/>
      </w:pBdr>
      <w:spacing w:before="100" w:beforeAutospacing="1" w:after="100" w:afterAutospacing="1" w:line="240" w:lineRule="auto"/>
    </w:pPr>
    <w:rPr>
      <w:rFonts w:eastAsia="Times New Roman" w:cs="Times New Roman"/>
      <w:b/>
      <w:bCs/>
      <w:szCs w:val="24"/>
    </w:rPr>
  </w:style>
  <w:style w:type="paragraph" w:customStyle="1" w:styleId="sc">
    <w:name w:val="sc"/>
    <w:basedOn w:val="Binhthng"/>
    <w:uiPriority w:val="99"/>
    <w:qFormat/>
    <w:rsid w:val="00010D89"/>
    <w:pPr>
      <w:spacing w:before="100" w:beforeAutospacing="1" w:after="100" w:afterAutospacing="1" w:line="240" w:lineRule="auto"/>
    </w:pPr>
    <w:rPr>
      <w:rFonts w:eastAsia="Times New Roman" w:cs="Times New Roman"/>
      <w:b/>
      <w:bCs/>
      <w:color w:val="0000FF"/>
      <w:szCs w:val="24"/>
    </w:rPr>
  </w:style>
  <w:style w:type="paragraph" w:customStyle="1" w:styleId="pagingdefault">
    <w:name w:val="pagingdefault"/>
    <w:basedOn w:val="Binhthng"/>
    <w:uiPriority w:val="99"/>
    <w:qFormat/>
    <w:rsid w:val="00010D89"/>
    <w:pPr>
      <w:spacing w:before="100" w:beforeAutospacing="1" w:after="100" w:afterAutospacing="1" w:line="240" w:lineRule="auto"/>
    </w:pPr>
    <w:rPr>
      <w:rFonts w:eastAsia="Times New Roman" w:cs="Times New Roman"/>
      <w:sz w:val="23"/>
      <w:szCs w:val="23"/>
    </w:rPr>
  </w:style>
  <w:style w:type="paragraph" w:customStyle="1" w:styleId="selected">
    <w:name w:val="selected"/>
    <w:basedOn w:val="Binhthng"/>
    <w:uiPriority w:val="99"/>
    <w:qFormat/>
    <w:rsid w:val="00010D89"/>
    <w:pPr>
      <w:spacing w:before="100" w:beforeAutospacing="1" w:after="100" w:afterAutospacing="1" w:line="240" w:lineRule="auto"/>
    </w:pPr>
    <w:rPr>
      <w:rFonts w:eastAsia="Times New Roman" w:cs="Times New Roman"/>
      <w:color w:val="FF0000"/>
      <w:szCs w:val="24"/>
    </w:rPr>
  </w:style>
  <w:style w:type="paragraph" w:customStyle="1" w:styleId="smenu">
    <w:name w:val="smenu"/>
    <w:basedOn w:val="Binhthng"/>
    <w:uiPriority w:val="99"/>
    <w:qFormat/>
    <w:rsid w:val="00010D89"/>
    <w:pPr>
      <w:spacing w:before="100" w:beforeAutospacing="1" w:after="100" w:afterAutospacing="1" w:line="240" w:lineRule="auto"/>
    </w:pPr>
    <w:rPr>
      <w:rFonts w:ascii="Arial" w:eastAsia="Times New Roman" w:hAnsi="Arial" w:cs="Arial"/>
      <w:b/>
      <w:bCs/>
      <w:sz w:val="17"/>
      <w:szCs w:val="17"/>
    </w:rPr>
  </w:style>
  <w:style w:type="paragraph" w:customStyle="1" w:styleId="startid">
    <w:name w:val="starti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tabaletabh">
    <w:name w:val="tabaletabh"/>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bgmenu">
    <w:name w:val="bgmenu"/>
    <w:basedOn w:val="Binhthng"/>
    <w:uiPriority w:val="99"/>
    <w:qFormat/>
    <w:rsid w:val="00010D89"/>
    <w:pPr>
      <w:spacing w:before="100" w:beforeAutospacing="1" w:after="100" w:afterAutospacing="1" w:line="240" w:lineRule="auto"/>
    </w:pPr>
    <w:rPr>
      <w:rFonts w:eastAsia="Times New Roman" w:cs="Times New Roman"/>
      <w:b/>
      <w:bCs/>
      <w:caps/>
      <w:color w:val="013660"/>
      <w:szCs w:val="24"/>
    </w:rPr>
  </w:style>
  <w:style w:type="paragraph" w:customStyle="1" w:styleId="sleftmenu">
    <w:name w:val="sleftmenu"/>
    <w:basedOn w:val="Binhthng"/>
    <w:uiPriority w:val="99"/>
    <w:qFormat/>
    <w:rsid w:val="00010D89"/>
    <w:pPr>
      <w:pBdr>
        <w:bottom w:val="dotted" w:sz="8" w:space="0" w:color="CFD4DA"/>
      </w:pBdr>
      <w:spacing w:before="100" w:beforeAutospacing="1" w:line="240" w:lineRule="auto"/>
    </w:pPr>
    <w:rPr>
      <w:rFonts w:eastAsia="Times New Roman" w:cs="Times New Roman"/>
      <w:b/>
      <w:bCs/>
      <w:sz w:val="17"/>
      <w:szCs w:val="17"/>
    </w:rPr>
  </w:style>
  <w:style w:type="paragraph" w:customStyle="1" w:styleId="hleftmenu">
    <w:name w:val="hleftmenu"/>
    <w:basedOn w:val="Binhthng"/>
    <w:uiPriority w:val="99"/>
    <w:qFormat/>
    <w:rsid w:val="00010D89"/>
    <w:pPr>
      <w:spacing w:before="100" w:beforeAutospacing="1" w:after="100" w:afterAutospacing="1" w:line="240" w:lineRule="auto"/>
    </w:pPr>
    <w:rPr>
      <w:rFonts w:eastAsia="Times New Roman" w:cs="Times New Roman"/>
      <w:color w:val="000000"/>
      <w:szCs w:val="24"/>
    </w:rPr>
  </w:style>
  <w:style w:type="paragraph" w:customStyle="1" w:styleId="dmenu">
    <w:name w:val="dmenu"/>
    <w:basedOn w:val="Binhthng"/>
    <w:uiPriority w:val="99"/>
    <w:qFormat/>
    <w:rsid w:val="00010D89"/>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pPr>
    <w:rPr>
      <w:rFonts w:eastAsia="Times New Roman" w:cs="Times New Roman"/>
      <w:color w:val="013660"/>
      <w:szCs w:val="24"/>
    </w:rPr>
  </w:style>
  <w:style w:type="paragraph" w:customStyle="1" w:styleId="bgfirstmenu">
    <w:name w:val="bgfirstmenu"/>
    <w:basedOn w:val="Binhthng"/>
    <w:uiPriority w:val="99"/>
    <w:qFormat/>
    <w:rsid w:val="00010D89"/>
    <w:pPr>
      <w:shd w:val="clear" w:color="auto" w:fill="017EBE"/>
      <w:spacing w:before="100" w:beforeAutospacing="1" w:after="100" w:afterAutospacing="1" w:line="240" w:lineRule="auto"/>
    </w:pPr>
    <w:rPr>
      <w:rFonts w:eastAsia="Times New Roman" w:cs="Times New Roman"/>
      <w:b/>
      <w:bCs/>
      <w:color w:val="C3DBED"/>
      <w:sz w:val="18"/>
      <w:szCs w:val="18"/>
    </w:rPr>
  </w:style>
  <w:style w:type="paragraph" w:customStyle="1" w:styleId="bgoffice">
    <w:name w:val="bgoffice"/>
    <w:basedOn w:val="Binhthng"/>
    <w:uiPriority w:val="99"/>
    <w:qFormat/>
    <w:rsid w:val="00010D89"/>
    <w:pPr>
      <w:spacing w:before="100" w:beforeAutospacing="1" w:after="100" w:afterAutospacing="1" w:line="240" w:lineRule="auto"/>
    </w:pPr>
    <w:rPr>
      <w:rFonts w:eastAsia="Times New Roman" w:cs="Times New Roman"/>
      <w:b/>
      <w:bCs/>
      <w:caps/>
      <w:color w:val="003561"/>
      <w:szCs w:val="24"/>
    </w:rPr>
  </w:style>
  <w:style w:type="paragraph" w:customStyle="1" w:styleId="bgsearch">
    <w:name w:val="bgsearch"/>
    <w:basedOn w:val="Binhthng"/>
    <w:uiPriority w:val="99"/>
    <w:qFormat/>
    <w:rsid w:val="00010D89"/>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pPr>
    <w:rPr>
      <w:rFonts w:eastAsia="Times New Roman" w:cs="Times New Roman"/>
      <w:b/>
      <w:bCs/>
      <w:caps/>
      <w:color w:val="003561"/>
      <w:szCs w:val="24"/>
    </w:rPr>
  </w:style>
  <w:style w:type="paragraph" w:customStyle="1" w:styleId="Title1">
    <w:name w:val="Title1"/>
    <w:basedOn w:val="Binhthng"/>
    <w:uiPriority w:val="99"/>
    <w:qFormat/>
    <w:rsid w:val="00010D89"/>
    <w:pPr>
      <w:spacing w:before="100" w:beforeAutospacing="1" w:after="100" w:afterAutospacing="1" w:line="240" w:lineRule="auto"/>
    </w:pPr>
    <w:rPr>
      <w:rFonts w:eastAsia="Times New Roman" w:cs="Times New Roman"/>
      <w:b/>
      <w:bCs/>
      <w:caps/>
      <w:color w:val="333333"/>
      <w:szCs w:val="24"/>
    </w:rPr>
  </w:style>
  <w:style w:type="paragraph" w:customStyle="1" w:styleId="newslist">
    <w:name w:val="newslist"/>
    <w:basedOn w:val="Binhthng"/>
    <w:uiPriority w:val="99"/>
    <w:qFormat/>
    <w:rsid w:val="00010D89"/>
    <w:pPr>
      <w:pBdr>
        <w:bottom w:val="dotted" w:sz="8" w:space="11" w:color="DDDDDD"/>
      </w:pBdr>
      <w:spacing w:before="100" w:beforeAutospacing="1" w:after="100" w:afterAutospacing="1" w:line="240" w:lineRule="auto"/>
    </w:pPr>
    <w:rPr>
      <w:rFonts w:eastAsia="Times New Roman" w:cs="Times New Roman"/>
      <w:sz w:val="17"/>
      <w:szCs w:val="17"/>
    </w:rPr>
  </w:style>
  <w:style w:type="paragraph" w:customStyle="1" w:styleId="newsevent">
    <w:name w:val="newsevent"/>
    <w:basedOn w:val="Binhthng"/>
    <w:uiPriority w:val="99"/>
    <w:qFormat/>
    <w:rsid w:val="00010D89"/>
    <w:pPr>
      <w:spacing w:before="100" w:beforeAutospacing="1" w:after="100" w:afterAutospacing="1" w:line="240" w:lineRule="auto"/>
    </w:pPr>
    <w:rPr>
      <w:rFonts w:eastAsia="Times New Roman" w:cs="Times New Roman"/>
      <w:sz w:val="17"/>
      <w:szCs w:val="17"/>
    </w:rPr>
  </w:style>
  <w:style w:type="paragraph" w:customStyle="1" w:styleId="texttitle">
    <w:name w:val="texttitle"/>
    <w:basedOn w:val="Binhthng"/>
    <w:uiPriority w:val="99"/>
    <w:qFormat/>
    <w:rsid w:val="00010D89"/>
    <w:pPr>
      <w:spacing w:before="100" w:beforeAutospacing="1" w:after="100" w:afterAutospacing="1" w:line="240" w:lineRule="auto"/>
    </w:pPr>
    <w:rPr>
      <w:rFonts w:eastAsia="Times New Roman" w:cs="Times New Roman"/>
      <w:b/>
      <w:bCs/>
      <w:color w:val="691EB3"/>
      <w:szCs w:val="24"/>
    </w:rPr>
  </w:style>
  <w:style w:type="paragraph" w:customStyle="1" w:styleId="bgfooter">
    <w:name w:val="bgfooter"/>
    <w:basedOn w:val="Binhthng"/>
    <w:uiPriority w:val="99"/>
    <w:qFormat/>
    <w:rsid w:val="00010D89"/>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pPr>
    <w:rPr>
      <w:rFonts w:eastAsia="Times New Roman" w:cs="Times New Roman"/>
      <w:color w:val="013660"/>
      <w:szCs w:val="24"/>
    </w:rPr>
  </w:style>
  <w:style w:type="paragraph" w:customStyle="1" w:styleId="textvisite">
    <w:name w:val="textvisite"/>
    <w:basedOn w:val="Binhthng"/>
    <w:uiPriority w:val="99"/>
    <w:qFormat/>
    <w:rsid w:val="00010D89"/>
    <w:pPr>
      <w:spacing w:before="100" w:beforeAutospacing="1" w:after="100" w:afterAutospacing="1" w:line="240" w:lineRule="auto"/>
    </w:pPr>
    <w:rPr>
      <w:rFonts w:eastAsia="Times New Roman" w:cs="Times New Roman"/>
      <w:b/>
      <w:bCs/>
      <w:color w:val="F05000"/>
      <w:szCs w:val="24"/>
    </w:rPr>
  </w:style>
  <w:style w:type="paragraph" w:customStyle="1" w:styleId="adv">
    <w:name w:val="adv"/>
    <w:basedOn w:val="Binhthng"/>
    <w:uiPriority w:val="99"/>
    <w:qFormat/>
    <w:rsid w:val="00010D89"/>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pPr>
    <w:rPr>
      <w:rFonts w:eastAsia="Times New Roman" w:cs="Times New Roman"/>
      <w:szCs w:val="24"/>
    </w:rPr>
  </w:style>
  <w:style w:type="paragraph" w:customStyle="1" w:styleId="advleft">
    <w:name w:val="advleft"/>
    <w:basedOn w:val="Binhthng"/>
    <w:uiPriority w:val="99"/>
    <w:qFormat/>
    <w:rsid w:val="00010D89"/>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pPr>
    <w:rPr>
      <w:rFonts w:eastAsia="Times New Roman" w:cs="Times New Roman"/>
      <w:szCs w:val="24"/>
    </w:rPr>
  </w:style>
  <w:style w:type="paragraph" w:customStyle="1" w:styleId="vote">
    <w:name w:val="vote"/>
    <w:basedOn w:val="Binhthng"/>
    <w:uiPriority w:val="99"/>
    <w:qFormat/>
    <w:rsid w:val="00010D89"/>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pPr>
    <w:rPr>
      <w:rFonts w:eastAsia="Times New Roman" w:cs="Times New Roman"/>
      <w:szCs w:val="24"/>
    </w:rPr>
  </w:style>
  <w:style w:type="paragraph" w:customStyle="1" w:styleId="hotnews">
    <w:name w:val="hotnews"/>
    <w:basedOn w:val="Binhthng"/>
    <w:uiPriority w:val="99"/>
    <w:qFormat/>
    <w:rsid w:val="00010D89"/>
    <w:pPr>
      <w:spacing w:before="100" w:beforeAutospacing="1" w:after="100" w:afterAutospacing="1" w:line="240" w:lineRule="auto"/>
    </w:pPr>
    <w:rPr>
      <w:rFonts w:eastAsia="Times New Roman" w:cs="Times New Roman"/>
      <w:color w:val="000000"/>
      <w:szCs w:val="24"/>
    </w:rPr>
  </w:style>
  <w:style w:type="paragraph" w:customStyle="1" w:styleId="bgheader">
    <w:name w:val="bghead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advfooter">
    <w:name w:val="advfoot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righttitle">
    <w:name w:val="righttitle"/>
    <w:basedOn w:val="Binhthng"/>
    <w:uiPriority w:val="99"/>
    <w:qFormat/>
    <w:rsid w:val="00010D89"/>
    <w:pPr>
      <w:pBdr>
        <w:left w:val="single" w:sz="8" w:space="0" w:color="C2C2C2"/>
        <w:right w:val="single" w:sz="8" w:space="0" w:color="C2C2C2"/>
      </w:pBdr>
      <w:spacing w:before="100" w:beforeAutospacing="1" w:after="100" w:afterAutospacing="1" w:line="240" w:lineRule="auto"/>
    </w:pPr>
    <w:rPr>
      <w:rFonts w:eastAsia="Times New Roman" w:cs="Times New Roman"/>
      <w:b/>
      <w:bCs/>
      <w:color w:val="333333"/>
      <w:szCs w:val="24"/>
    </w:rPr>
  </w:style>
  <w:style w:type="paragraph" w:customStyle="1" w:styleId="childmenucaption">
    <w:name w:val="childmenucaption"/>
    <w:basedOn w:val="Binhthng"/>
    <w:uiPriority w:val="99"/>
    <w:qFormat/>
    <w:rsid w:val="00010D89"/>
    <w:pPr>
      <w:spacing w:before="100" w:beforeAutospacing="1" w:after="100" w:afterAutospacing="1" w:line="240" w:lineRule="auto"/>
    </w:pPr>
    <w:rPr>
      <w:rFonts w:eastAsia="Times New Roman" w:cs="Times New Roman"/>
      <w:b/>
      <w:bCs/>
      <w:caps/>
      <w:color w:val="FFFFFF"/>
      <w:sz w:val="15"/>
      <w:szCs w:val="15"/>
    </w:rPr>
  </w:style>
  <w:style w:type="paragraph" w:customStyle="1" w:styleId="tabaletabh1">
    <w:name w:val="tabaletabh1"/>
    <w:basedOn w:val="Binhthng"/>
    <w:uiPriority w:val="99"/>
    <w:qFormat/>
    <w:rsid w:val="00010D89"/>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pPr>
    <w:rPr>
      <w:rFonts w:eastAsia="Times New Roman" w:cs="Times New Roman"/>
      <w:b/>
      <w:bCs/>
      <w:szCs w:val="24"/>
    </w:rPr>
  </w:style>
  <w:style w:type="paragraph" w:customStyle="1" w:styleId="bgtitle">
    <w:name w:val="bgtitle"/>
    <w:basedOn w:val="Binhthng"/>
    <w:uiPriority w:val="99"/>
    <w:qFormat/>
    <w:rsid w:val="00010D89"/>
    <w:pPr>
      <w:spacing w:before="100" w:beforeAutospacing="1" w:after="100" w:afterAutospacing="1" w:line="240" w:lineRule="auto"/>
    </w:pPr>
    <w:rPr>
      <w:rFonts w:eastAsia="Times New Roman" w:cs="Times New Roman"/>
      <w:color w:val="FFFFFF"/>
      <w:szCs w:val="24"/>
    </w:rPr>
  </w:style>
  <w:style w:type="paragraph" w:customStyle="1" w:styleId="bgcomment">
    <w:name w:val="bgcommen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bgtiltecomment">
    <w:name w:val="bgtiltecomment"/>
    <w:basedOn w:val="Binhthng"/>
    <w:uiPriority w:val="99"/>
    <w:qFormat/>
    <w:rsid w:val="00010D89"/>
    <w:pPr>
      <w:pBdr>
        <w:left w:val="single" w:sz="6" w:space="15" w:color="CCCCCC"/>
        <w:right w:val="single" w:sz="6" w:space="0" w:color="CCCCCC"/>
      </w:pBdr>
      <w:spacing w:before="100" w:beforeAutospacing="1" w:after="100" w:afterAutospacing="1" w:line="240" w:lineRule="auto"/>
    </w:pPr>
    <w:rPr>
      <w:rFonts w:eastAsia="Times New Roman" w:cs="Times New Roman"/>
      <w:b/>
      <w:bCs/>
      <w:color w:val="333333"/>
      <w:sz w:val="21"/>
      <w:szCs w:val="21"/>
    </w:rPr>
  </w:style>
  <w:style w:type="paragraph" w:customStyle="1" w:styleId="bgheaderright">
    <w:name w:val="bgheaderrigh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hotenews">
    <w:name w:val="hotenews"/>
    <w:basedOn w:val="Binhthng"/>
    <w:uiPriority w:val="99"/>
    <w:qFormat/>
    <w:rsid w:val="00010D89"/>
    <w:pPr>
      <w:pBdr>
        <w:left w:val="single" w:sz="6" w:space="0" w:color="DFDFDF"/>
        <w:bottom w:val="single" w:sz="6" w:space="0" w:color="DFDFDF"/>
        <w:right w:val="single" w:sz="6" w:space="0" w:color="DFDFDF"/>
      </w:pBdr>
      <w:spacing w:before="100" w:beforeAutospacing="1" w:after="100" w:afterAutospacing="1" w:line="240" w:lineRule="auto"/>
    </w:pPr>
    <w:rPr>
      <w:rFonts w:eastAsia="Times New Roman" w:cs="Times New Roman"/>
      <w:szCs w:val="24"/>
    </w:rPr>
  </w:style>
  <w:style w:type="paragraph" w:customStyle="1" w:styleId="loginhome">
    <w:name w:val="loginhom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bgtitlebaihoc">
    <w:name w:val="bgtitlebaihoc"/>
    <w:basedOn w:val="Binhthng"/>
    <w:uiPriority w:val="99"/>
    <w:qFormat/>
    <w:rsid w:val="00010D89"/>
    <w:pPr>
      <w:spacing w:before="100" w:beforeAutospacing="1" w:after="100" w:afterAutospacing="1" w:line="240" w:lineRule="auto"/>
    </w:pPr>
    <w:rPr>
      <w:rFonts w:eastAsia="Times New Roman" w:cs="Times New Roman"/>
      <w:b/>
      <w:bCs/>
      <w:color w:val="FFFFFF"/>
      <w:szCs w:val="24"/>
    </w:rPr>
  </w:style>
  <w:style w:type="paragraph" w:customStyle="1" w:styleId="monhoc">
    <w:name w:val="monhoc"/>
    <w:basedOn w:val="Binhthng"/>
    <w:uiPriority w:val="99"/>
    <w:qFormat/>
    <w:rsid w:val="00010D89"/>
    <w:pPr>
      <w:spacing w:before="100" w:beforeAutospacing="1" w:after="100" w:afterAutospacing="1" w:line="240" w:lineRule="auto"/>
    </w:pPr>
    <w:rPr>
      <w:rFonts w:eastAsia="Times New Roman" w:cs="Times New Roman"/>
      <w:b/>
      <w:bCs/>
      <w:color w:val="FFFFFF"/>
      <w:szCs w:val="24"/>
    </w:rPr>
  </w:style>
  <w:style w:type="paragraph" w:customStyle="1" w:styleId="menubaihoc">
    <w:name w:val="menubaihoc"/>
    <w:basedOn w:val="Binhthng"/>
    <w:uiPriority w:val="99"/>
    <w:qFormat/>
    <w:rsid w:val="00010D89"/>
    <w:pPr>
      <w:pBdr>
        <w:bottom w:val="single" w:sz="12" w:space="0" w:color="C8C7BA"/>
      </w:pBdr>
      <w:spacing w:before="100" w:beforeAutospacing="1" w:after="100" w:afterAutospacing="1" w:line="240" w:lineRule="auto"/>
    </w:pPr>
    <w:rPr>
      <w:rFonts w:eastAsia="Times New Roman" w:cs="Times New Roman"/>
      <w:szCs w:val="24"/>
    </w:rPr>
  </w:style>
  <w:style w:type="paragraph" w:customStyle="1" w:styleId="bghotbaihoc">
    <w:name w:val="bghotbaihoc"/>
    <w:basedOn w:val="Binhthng"/>
    <w:uiPriority w:val="99"/>
    <w:qFormat/>
    <w:rsid w:val="00010D89"/>
    <w:pPr>
      <w:spacing w:before="100" w:beforeAutospacing="1" w:after="100" w:afterAutospacing="1" w:line="240" w:lineRule="auto"/>
    </w:pPr>
    <w:rPr>
      <w:rFonts w:eastAsia="Times New Roman" w:cs="Times New Roman"/>
      <w:b/>
      <w:bCs/>
      <w:color w:val="FFFFFF"/>
      <w:szCs w:val="24"/>
    </w:rPr>
  </w:style>
  <w:style w:type="paragraph" w:customStyle="1" w:styleId="bgheaderbaihoc">
    <w:name w:val="bgheaderbaihoc"/>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oterlophoc">
    <w:name w:val="footerlophoc"/>
    <w:basedOn w:val="Binhthng"/>
    <w:uiPriority w:val="99"/>
    <w:qFormat/>
    <w:rsid w:val="00010D89"/>
    <w:pPr>
      <w:spacing w:before="100" w:beforeAutospacing="1" w:after="100" w:afterAutospacing="1" w:line="240" w:lineRule="auto"/>
    </w:pPr>
    <w:rPr>
      <w:rFonts w:eastAsia="Times New Roman" w:cs="Times New Roman"/>
      <w:b/>
      <w:bCs/>
      <w:color w:val="FFFFFF"/>
      <w:szCs w:val="24"/>
    </w:rPr>
  </w:style>
  <w:style w:type="paragraph" w:customStyle="1" w:styleId="h1">
    <w:name w:val="h1"/>
    <w:basedOn w:val="Binhthng"/>
    <w:uiPriority w:val="99"/>
    <w:qFormat/>
    <w:rsid w:val="00010D89"/>
    <w:pPr>
      <w:spacing w:before="100" w:beforeAutospacing="1" w:after="100" w:afterAutospacing="1" w:line="240" w:lineRule="auto"/>
    </w:pPr>
    <w:rPr>
      <w:rFonts w:ascii="inherit" w:eastAsia="Times New Roman" w:hAnsi="inherit" w:cs="Times New Roman"/>
      <w:szCs w:val="24"/>
    </w:rPr>
  </w:style>
  <w:style w:type="paragraph" w:customStyle="1" w:styleId="h2">
    <w:name w:val="h2"/>
    <w:basedOn w:val="Binhthng"/>
    <w:uiPriority w:val="99"/>
    <w:qFormat/>
    <w:rsid w:val="00010D89"/>
    <w:pPr>
      <w:spacing w:before="100" w:beforeAutospacing="1" w:after="100" w:afterAutospacing="1" w:line="240" w:lineRule="auto"/>
    </w:pPr>
    <w:rPr>
      <w:rFonts w:ascii="inherit" w:eastAsia="Times New Roman" w:hAnsi="inherit" w:cs="Times New Roman"/>
      <w:szCs w:val="24"/>
    </w:rPr>
  </w:style>
  <w:style w:type="paragraph" w:customStyle="1" w:styleId="h3">
    <w:name w:val="h3"/>
    <w:basedOn w:val="Binhthng"/>
    <w:uiPriority w:val="99"/>
    <w:qFormat/>
    <w:rsid w:val="00010D89"/>
    <w:pPr>
      <w:spacing w:before="100" w:beforeAutospacing="1" w:after="100" w:afterAutospacing="1" w:line="240" w:lineRule="auto"/>
    </w:pPr>
    <w:rPr>
      <w:rFonts w:ascii="inherit" w:eastAsia="Times New Roman" w:hAnsi="inherit" w:cs="Times New Roman"/>
      <w:szCs w:val="24"/>
    </w:rPr>
  </w:style>
  <w:style w:type="paragraph" w:customStyle="1" w:styleId="h4">
    <w:name w:val="h4"/>
    <w:basedOn w:val="Binhthng"/>
    <w:uiPriority w:val="99"/>
    <w:qFormat/>
    <w:rsid w:val="00010D89"/>
    <w:pPr>
      <w:spacing w:before="100" w:beforeAutospacing="1" w:after="100" w:afterAutospacing="1" w:line="240" w:lineRule="auto"/>
    </w:pPr>
    <w:rPr>
      <w:rFonts w:ascii="inherit" w:eastAsia="Times New Roman" w:hAnsi="inherit" w:cs="Times New Roman"/>
      <w:szCs w:val="24"/>
    </w:rPr>
  </w:style>
  <w:style w:type="paragraph" w:customStyle="1" w:styleId="h5">
    <w:name w:val="h5"/>
    <w:basedOn w:val="Binhthng"/>
    <w:uiPriority w:val="99"/>
    <w:qFormat/>
    <w:rsid w:val="00010D89"/>
    <w:pPr>
      <w:spacing w:before="100" w:beforeAutospacing="1" w:after="100" w:afterAutospacing="1" w:line="240" w:lineRule="auto"/>
    </w:pPr>
    <w:rPr>
      <w:rFonts w:ascii="inherit" w:eastAsia="Times New Roman" w:hAnsi="inherit" w:cs="Times New Roman"/>
      <w:szCs w:val="24"/>
    </w:rPr>
  </w:style>
  <w:style w:type="paragraph" w:customStyle="1" w:styleId="h6">
    <w:name w:val="h6"/>
    <w:basedOn w:val="Binhthng"/>
    <w:uiPriority w:val="99"/>
    <w:qFormat/>
    <w:rsid w:val="00010D89"/>
    <w:pPr>
      <w:spacing w:before="100" w:beforeAutospacing="1" w:after="100" w:afterAutospacing="1" w:line="240" w:lineRule="auto"/>
    </w:pPr>
    <w:rPr>
      <w:rFonts w:ascii="inherit" w:eastAsia="Times New Roman" w:hAnsi="inherit" w:cs="Times New Roman"/>
      <w:szCs w:val="24"/>
    </w:rPr>
  </w:style>
  <w:style w:type="paragraph" w:customStyle="1" w:styleId="display-1">
    <w:name w:val="display-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display-2">
    <w:name w:val="display-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display-3">
    <w:name w:val="display-3"/>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display-4">
    <w:name w:val="display-4"/>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small">
    <w:name w:val="small"/>
    <w:basedOn w:val="Binhthng"/>
    <w:uiPriority w:val="99"/>
    <w:qFormat/>
    <w:rsid w:val="00010D89"/>
    <w:pPr>
      <w:spacing w:before="100" w:beforeAutospacing="1" w:after="100" w:afterAutospacing="1" w:line="240" w:lineRule="auto"/>
    </w:pPr>
    <w:rPr>
      <w:rFonts w:eastAsia="Times New Roman" w:cs="Times New Roman"/>
      <w:sz w:val="19"/>
      <w:szCs w:val="19"/>
    </w:rPr>
  </w:style>
  <w:style w:type="paragraph" w:customStyle="1" w:styleId="list-unstyled">
    <w:name w:val="list-unstyle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list-inline">
    <w:name w:val="list-inlin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initialism">
    <w:name w:val="initialism"/>
    <w:basedOn w:val="Binhthng"/>
    <w:uiPriority w:val="99"/>
    <w:qFormat/>
    <w:rsid w:val="00010D89"/>
    <w:pPr>
      <w:spacing w:before="100" w:beforeAutospacing="1" w:after="100" w:afterAutospacing="1" w:line="240" w:lineRule="auto"/>
    </w:pPr>
    <w:rPr>
      <w:rFonts w:eastAsia="Times New Roman" w:cs="Times New Roman"/>
      <w:caps/>
      <w:sz w:val="22"/>
    </w:rPr>
  </w:style>
  <w:style w:type="paragraph" w:customStyle="1" w:styleId="blockquote-footer">
    <w:name w:val="blockquote-footer"/>
    <w:basedOn w:val="Binhthng"/>
    <w:uiPriority w:val="99"/>
    <w:qFormat/>
    <w:rsid w:val="00010D89"/>
    <w:pPr>
      <w:spacing w:before="100" w:beforeAutospacing="1" w:after="100" w:afterAutospacing="1" w:line="240" w:lineRule="auto"/>
    </w:pPr>
    <w:rPr>
      <w:rFonts w:eastAsia="Times New Roman" w:cs="Times New Roman"/>
      <w:color w:val="6C757D"/>
      <w:sz w:val="19"/>
      <w:szCs w:val="19"/>
    </w:rPr>
  </w:style>
  <w:style w:type="paragraph" w:customStyle="1" w:styleId="img-thumbnail">
    <w:name w:val="img-thumbnail"/>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pPr>
    <w:rPr>
      <w:rFonts w:eastAsia="Times New Roman" w:cs="Times New Roman"/>
      <w:szCs w:val="24"/>
    </w:rPr>
  </w:style>
  <w:style w:type="paragraph" w:customStyle="1" w:styleId="figure-img">
    <w:name w:val="figure-im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igure-caption">
    <w:name w:val="figure-caption"/>
    <w:basedOn w:val="Binhthng"/>
    <w:uiPriority w:val="99"/>
    <w:qFormat/>
    <w:rsid w:val="00010D89"/>
    <w:pPr>
      <w:spacing w:before="100" w:beforeAutospacing="1" w:after="100" w:afterAutospacing="1" w:line="240" w:lineRule="auto"/>
    </w:pPr>
    <w:rPr>
      <w:rFonts w:eastAsia="Times New Roman" w:cs="Times New Roman"/>
      <w:color w:val="6C757D"/>
      <w:sz w:val="22"/>
    </w:rPr>
  </w:style>
  <w:style w:type="paragraph" w:customStyle="1" w:styleId="container">
    <w:name w:val="contain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ntainer-fluid">
    <w:name w:val="container-flui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row">
    <w:name w:val="row"/>
    <w:basedOn w:val="Binhthng"/>
    <w:uiPriority w:val="99"/>
    <w:qFormat/>
    <w:rsid w:val="00010D89"/>
    <w:pPr>
      <w:spacing w:before="100" w:beforeAutospacing="1" w:after="100" w:afterAutospacing="1" w:line="240" w:lineRule="auto"/>
      <w:ind w:left="-225" w:right="-225"/>
    </w:pPr>
    <w:rPr>
      <w:rFonts w:eastAsia="Times New Roman" w:cs="Times New Roman"/>
      <w:szCs w:val="24"/>
    </w:rPr>
  </w:style>
  <w:style w:type="paragraph" w:customStyle="1" w:styleId="no-gutters">
    <w:name w:val="no-gutters"/>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
    <w:name w:val="co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1">
    <w:name w:val="col-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10">
    <w:name w:val="col-10"/>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11">
    <w:name w:val="col-1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12">
    <w:name w:val="col-1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2">
    <w:name w:val="col-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3">
    <w:name w:val="col-3"/>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4">
    <w:name w:val="col-4"/>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5">
    <w:name w:val="col-5"/>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6">
    <w:name w:val="col-6"/>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7">
    <w:name w:val="col-7"/>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8">
    <w:name w:val="col-8"/>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9">
    <w:name w:val="col-9"/>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auto">
    <w:name w:val="col-aut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
    <w:name w:val="col-l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1">
    <w:name w:val="col-lg-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10">
    <w:name w:val="col-lg-10"/>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11">
    <w:name w:val="col-lg-1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12">
    <w:name w:val="col-lg-1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2">
    <w:name w:val="col-lg-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3">
    <w:name w:val="col-lg-3"/>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4">
    <w:name w:val="col-lg-4"/>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5">
    <w:name w:val="col-lg-5"/>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6">
    <w:name w:val="col-lg-6"/>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7">
    <w:name w:val="col-lg-7"/>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8">
    <w:name w:val="col-lg-8"/>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9">
    <w:name w:val="col-lg-9"/>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g-auto">
    <w:name w:val="col-lg-aut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
    <w:name w:val="col-m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1">
    <w:name w:val="col-md-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10">
    <w:name w:val="col-md-10"/>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11">
    <w:name w:val="col-md-1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12">
    <w:name w:val="col-md-1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2">
    <w:name w:val="col-md-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3">
    <w:name w:val="col-md-3"/>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4">
    <w:name w:val="col-md-4"/>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5">
    <w:name w:val="col-md-5"/>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6">
    <w:name w:val="col-md-6"/>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7">
    <w:name w:val="col-md-7"/>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8">
    <w:name w:val="col-md-8"/>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9">
    <w:name w:val="col-md-9"/>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md-auto">
    <w:name w:val="col-md-aut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
    <w:name w:val="col-sm"/>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1">
    <w:name w:val="col-sm-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10">
    <w:name w:val="col-sm-10"/>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11">
    <w:name w:val="col-sm-1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12">
    <w:name w:val="col-sm-1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2">
    <w:name w:val="col-sm-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3">
    <w:name w:val="col-sm-3"/>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4">
    <w:name w:val="col-sm-4"/>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5">
    <w:name w:val="col-sm-5"/>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6">
    <w:name w:val="col-sm-6"/>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7">
    <w:name w:val="col-sm-7"/>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8">
    <w:name w:val="col-sm-8"/>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9">
    <w:name w:val="col-sm-9"/>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sm-auto">
    <w:name w:val="col-sm-aut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
    <w:name w:val="col-x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1">
    <w:name w:val="col-xl-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10">
    <w:name w:val="col-xl-10"/>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11">
    <w:name w:val="col-xl-11"/>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12">
    <w:name w:val="col-xl-1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2">
    <w:name w:val="col-xl-2"/>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3">
    <w:name w:val="col-xl-3"/>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4">
    <w:name w:val="col-xl-4"/>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5">
    <w:name w:val="col-xl-5"/>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6">
    <w:name w:val="col-xl-6"/>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7">
    <w:name w:val="col-xl-7"/>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8">
    <w:name w:val="col-xl-8"/>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9">
    <w:name w:val="col-xl-9"/>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xl-auto">
    <w:name w:val="col-xl-aut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offset-1">
    <w:name w:val="offset-1"/>
    <w:basedOn w:val="Binhthng"/>
    <w:uiPriority w:val="99"/>
    <w:qFormat/>
    <w:rsid w:val="00010D89"/>
    <w:pPr>
      <w:spacing w:before="100" w:beforeAutospacing="1" w:after="100" w:afterAutospacing="1" w:line="240" w:lineRule="auto"/>
      <w:ind w:left="979"/>
    </w:pPr>
    <w:rPr>
      <w:rFonts w:eastAsia="Times New Roman" w:cs="Times New Roman"/>
      <w:szCs w:val="24"/>
    </w:rPr>
  </w:style>
  <w:style w:type="paragraph" w:customStyle="1" w:styleId="offset-2">
    <w:name w:val="offset-2"/>
    <w:basedOn w:val="Binhthng"/>
    <w:uiPriority w:val="99"/>
    <w:qFormat/>
    <w:rsid w:val="00010D89"/>
    <w:pPr>
      <w:spacing w:before="100" w:beforeAutospacing="1" w:after="100" w:afterAutospacing="1" w:line="240" w:lineRule="auto"/>
      <w:ind w:left="1958"/>
    </w:pPr>
    <w:rPr>
      <w:rFonts w:eastAsia="Times New Roman" w:cs="Times New Roman"/>
      <w:szCs w:val="24"/>
    </w:rPr>
  </w:style>
  <w:style w:type="paragraph" w:customStyle="1" w:styleId="offset-3">
    <w:name w:val="offset-3"/>
    <w:basedOn w:val="Binhthng"/>
    <w:uiPriority w:val="99"/>
    <w:qFormat/>
    <w:rsid w:val="00010D89"/>
    <w:pPr>
      <w:spacing w:before="100" w:beforeAutospacing="1" w:after="100" w:afterAutospacing="1" w:line="240" w:lineRule="auto"/>
      <w:ind w:left="3060"/>
    </w:pPr>
    <w:rPr>
      <w:rFonts w:eastAsia="Times New Roman" w:cs="Times New Roman"/>
      <w:szCs w:val="24"/>
    </w:rPr>
  </w:style>
  <w:style w:type="paragraph" w:customStyle="1" w:styleId="offset-4">
    <w:name w:val="offset-4"/>
    <w:basedOn w:val="Binhthng"/>
    <w:uiPriority w:val="99"/>
    <w:qFormat/>
    <w:rsid w:val="00010D89"/>
    <w:pPr>
      <w:spacing w:before="100" w:beforeAutospacing="1" w:after="100" w:afterAutospacing="1" w:line="240" w:lineRule="auto"/>
      <w:ind w:left="4039"/>
    </w:pPr>
    <w:rPr>
      <w:rFonts w:eastAsia="Times New Roman" w:cs="Times New Roman"/>
      <w:szCs w:val="24"/>
    </w:rPr>
  </w:style>
  <w:style w:type="paragraph" w:customStyle="1" w:styleId="offset-5">
    <w:name w:val="offset-5"/>
    <w:basedOn w:val="Binhthng"/>
    <w:uiPriority w:val="99"/>
    <w:qFormat/>
    <w:rsid w:val="00010D89"/>
    <w:pPr>
      <w:spacing w:before="100" w:beforeAutospacing="1" w:after="100" w:afterAutospacing="1" w:line="240" w:lineRule="auto"/>
      <w:ind w:left="5018"/>
    </w:pPr>
    <w:rPr>
      <w:rFonts w:eastAsia="Times New Roman" w:cs="Times New Roman"/>
      <w:szCs w:val="24"/>
    </w:rPr>
  </w:style>
  <w:style w:type="paragraph" w:customStyle="1" w:styleId="offset-6">
    <w:name w:val="offset-6"/>
    <w:basedOn w:val="Binhthng"/>
    <w:uiPriority w:val="99"/>
    <w:qFormat/>
    <w:rsid w:val="00010D89"/>
    <w:pPr>
      <w:spacing w:before="100" w:beforeAutospacing="1" w:after="100" w:afterAutospacing="1" w:line="240" w:lineRule="auto"/>
      <w:ind w:left="6120"/>
    </w:pPr>
    <w:rPr>
      <w:rFonts w:eastAsia="Times New Roman" w:cs="Times New Roman"/>
      <w:szCs w:val="24"/>
    </w:rPr>
  </w:style>
  <w:style w:type="paragraph" w:customStyle="1" w:styleId="offset-7">
    <w:name w:val="offset-7"/>
    <w:basedOn w:val="Binhthng"/>
    <w:uiPriority w:val="99"/>
    <w:qFormat/>
    <w:rsid w:val="00010D89"/>
    <w:pPr>
      <w:spacing w:before="100" w:beforeAutospacing="1" w:after="100" w:afterAutospacing="1" w:line="240" w:lineRule="auto"/>
      <w:ind w:left="7099"/>
    </w:pPr>
    <w:rPr>
      <w:rFonts w:eastAsia="Times New Roman" w:cs="Times New Roman"/>
      <w:szCs w:val="24"/>
    </w:rPr>
  </w:style>
  <w:style w:type="paragraph" w:customStyle="1" w:styleId="offset-8">
    <w:name w:val="offset-8"/>
    <w:basedOn w:val="Binhthng"/>
    <w:uiPriority w:val="99"/>
    <w:qFormat/>
    <w:rsid w:val="00010D89"/>
    <w:pPr>
      <w:spacing w:before="100" w:beforeAutospacing="1" w:after="100" w:afterAutospacing="1" w:line="240" w:lineRule="auto"/>
      <w:ind w:left="8078"/>
    </w:pPr>
    <w:rPr>
      <w:rFonts w:eastAsia="Times New Roman" w:cs="Times New Roman"/>
      <w:szCs w:val="24"/>
    </w:rPr>
  </w:style>
  <w:style w:type="paragraph" w:customStyle="1" w:styleId="offset-9">
    <w:name w:val="offset-9"/>
    <w:basedOn w:val="Binhthng"/>
    <w:uiPriority w:val="99"/>
    <w:qFormat/>
    <w:rsid w:val="00010D89"/>
    <w:pPr>
      <w:spacing w:before="100" w:beforeAutospacing="1" w:after="100" w:afterAutospacing="1" w:line="240" w:lineRule="auto"/>
      <w:ind w:left="9180"/>
    </w:pPr>
    <w:rPr>
      <w:rFonts w:eastAsia="Times New Roman" w:cs="Times New Roman"/>
      <w:szCs w:val="24"/>
    </w:rPr>
  </w:style>
  <w:style w:type="paragraph" w:customStyle="1" w:styleId="offset-10">
    <w:name w:val="offset-10"/>
    <w:basedOn w:val="Binhthng"/>
    <w:uiPriority w:val="99"/>
    <w:qFormat/>
    <w:rsid w:val="00010D89"/>
    <w:pPr>
      <w:spacing w:before="100" w:beforeAutospacing="1" w:after="100" w:afterAutospacing="1" w:line="240" w:lineRule="auto"/>
      <w:ind w:left="10159"/>
    </w:pPr>
    <w:rPr>
      <w:rFonts w:eastAsia="Times New Roman" w:cs="Times New Roman"/>
      <w:szCs w:val="24"/>
    </w:rPr>
  </w:style>
  <w:style w:type="paragraph" w:customStyle="1" w:styleId="offset-11">
    <w:name w:val="offset-11"/>
    <w:basedOn w:val="Binhthng"/>
    <w:uiPriority w:val="99"/>
    <w:qFormat/>
    <w:rsid w:val="00010D89"/>
    <w:pPr>
      <w:spacing w:before="100" w:beforeAutospacing="1" w:after="100" w:afterAutospacing="1" w:line="240" w:lineRule="auto"/>
      <w:ind w:left="11138"/>
    </w:pPr>
    <w:rPr>
      <w:rFonts w:eastAsia="Times New Roman" w:cs="Times New Roman"/>
      <w:szCs w:val="24"/>
    </w:rPr>
  </w:style>
  <w:style w:type="paragraph" w:customStyle="1" w:styleId="table">
    <w:name w:val="tabl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table-bordered">
    <w:name w:val="table-bordered"/>
    <w:basedOn w:val="Binhthng"/>
    <w:uiPriority w:val="99"/>
    <w:qFormat/>
    <w:rsid w:val="00010D89"/>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pPr>
    <w:rPr>
      <w:rFonts w:eastAsia="Times New Roman" w:cs="Times New Roman"/>
      <w:szCs w:val="24"/>
    </w:rPr>
  </w:style>
  <w:style w:type="paragraph" w:customStyle="1" w:styleId="table-primary">
    <w:name w:val="table-primary"/>
    <w:basedOn w:val="Binhthng"/>
    <w:uiPriority w:val="99"/>
    <w:qFormat/>
    <w:rsid w:val="00010D89"/>
    <w:pPr>
      <w:shd w:val="clear" w:color="auto" w:fill="B8DAFF"/>
      <w:spacing w:before="100" w:beforeAutospacing="1" w:after="100" w:afterAutospacing="1" w:line="240" w:lineRule="auto"/>
    </w:pPr>
    <w:rPr>
      <w:rFonts w:eastAsia="Times New Roman" w:cs="Times New Roman"/>
      <w:szCs w:val="24"/>
    </w:rPr>
  </w:style>
  <w:style w:type="paragraph" w:customStyle="1" w:styleId="table-primarytd">
    <w:name w:val="table-primary&gt;td"/>
    <w:basedOn w:val="Binhthng"/>
    <w:uiPriority w:val="99"/>
    <w:qFormat/>
    <w:rsid w:val="00010D89"/>
    <w:pPr>
      <w:shd w:val="clear" w:color="auto" w:fill="B8DAFF"/>
      <w:spacing w:before="100" w:beforeAutospacing="1" w:after="100" w:afterAutospacing="1" w:line="240" w:lineRule="auto"/>
    </w:pPr>
    <w:rPr>
      <w:rFonts w:eastAsia="Times New Roman" w:cs="Times New Roman"/>
      <w:szCs w:val="24"/>
    </w:rPr>
  </w:style>
  <w:style w:type="paragraph" w:customStyle="1" w:styleId="table-primaryth">
    <w:name w:val="table-primary&gt;th"/>
    <w:basedOn w:val="Binhthng"/>
    <w:uiPriority w:val="99"/>
    <w:qFormat/>
    <w:rsid w:val="00010D89"/>
    <w:pPr>
      <w:shd w:val="clear" w:color="auto" w:fill="B8DAFF"/>
      <w:spacing w:before="100" w:beforeAutospacing="1" w:after="100" w:afterAutospacing="1" w:line="240" w:lineRule="auto"/>
    </w:pPr>
    <w:rPr>
      <w:rFonts w:eastAsia="Times New Roman" w:cs="Times New Roman"/>
      <w:szCs w:val="24"/>
    </w:rPr>
  </w:style>
  <w:style w:type="paragraph" w:customStyle="1" w:styleId="table-secondary">
    <w:name w:val="table-secondary"/>
    <w:basedOn w:val="Binhthng"/>
    <w:uiPriority w:val="99"/>
    <w:qFormat/>
    <w:rsid w:val="00010D89"/>
    <w:pPr>
      <w:shd w:val="clear" w:color="auto" w:fill="D6D8DB"/>
      <w:spacing w:before="100" w:beforeAutospacing="1" w:after="100" w:afterAutospacing="1" w:line="240" w:lineRule="auto"/>
    </w:pPr>
    <w:rPr>
      <w:rFonts w:eastAsia="Times New Roman" w:cs="Times New Roman"/>
      <w:szCs w:val="24"/>
    </w:rPr>
  </w:style>
  <w:style w:type="paragraph" w:customStyle="1" w:styleId="table-secondarytd">
    <w:name w:val="table-secondary&gt;td"/>
    <w:basedOn w:val="Binhthng"/>
    <w:uiPriority w:val="99"/>
    <w:qFormat/>
    <w:rsid w:val="00010D89"/>
    <w:pPr>
      <w:shd w:val="clear" w:color="auto" w:fill="D6D8DB"/>
      <w:spacing w:before="100" w:beforeAutospacing="1" w:after="100" w:afterAutospacing="1" w:line="240" w:lineRule="auto"/>
    </w:pPr>
    <w:rPr>
      <w:rFonts w:eastAsia="Times New Roman" w:cs="Times New Roman"/>
      <w:szCs w:val="24"/>
    </w:rPr>
  </w:style>
  <w:style w:type="paragraph" w:customStyle="1" w:styleId="table-secondaryth">
    <w:name w:val="table-secondary&gt;th"/>
    <w:basedOn w:val="Binhthng"/>
    <w:uiPriority w:val="99"/>
    <w:qFormat/>
    <w:rsid w:val="00010D89"/>
    <w:pPr>
      <w:shd w:val="clear" w:color="auto" w:fill="D6D8DB"/>
      <w:spacing w:before="100" w:beforeAutospacing="1" w:after="100" w:afterAutospacing="1" w:line="240" w:lineRule="auto"/>
    </w:pPr>
    <w:rPr>
      <w:rFonts w:eastAsia="Times New Roman" w:cs="Times New Roman"/>
      <w:szCs w:val="24"/>
    </w:rPr>
  </w:style>
  <w:style w:type="paragraph" w:customStyle="1" w:styleId="table-success">
    <w:name w:val="table-success"/>
    <w:basedOn w:val="Binhthng"/>
    <w:uiPriority w:val="99"/>
    <w:qFormat/>
    <w:rsid w:val="00010D89"/>
    <w:pPr>
      <w:shd w:val="clear" w:color="auto" w:fill="C3E6CB"/>
      <w:spacing w:before="100" w:beforeAutospacing="1" w:after="100" w:afterAutospacing="1" w:line="240" w:lineRule="auto"/>
    </w:pPr>
    <w:rPr>
      <w:rFonts w:eastAsia="Times New Roman" w:cs="Times New Roman"/>
      <w:szCs w:val="24"/>
    </w:rPr>
  </w:style>
  <w:style w:type="paragraph" w:customStyle="1" w:styleId="table-successtd">
    <w:name w:val="table-success&gt;td"/>
    <w:basedOn w:val="Binhthng"/>
    <w:uiPriority w:val="99"/>
    <w:qFormat/>
    <w:rsid w:val="00010D89"/>
    <w:pPr>
      <w:shd w:val="clear" w:color="auto" w:fill="C3E6CB"/>
      <w:spacing w:before="100" w:beforeAutospacing="1" w:after="100" w:afterAutospacing="1" w:line="240" w:lineRule="auto"/>
    </w:pPr>
    <w:rPr>
      <w:rFonts w:eastAsia="Times New Roman" w:cs="Times New Roman"/>
      <w:szCs w:val="24"/>
    </w:rPr>
  </w:style>
  <w:style w:type="paragraph" w:customStyle="1" w:styleId="table-successth">
    <w:name w:val="table-success&gt;th"/>
    <w:basedOn w:val="Binhthng"/>
    <w:uiPriority w:val="99"/>
    <w:qFormat/>
    <w:rsid w:val="00010D89"/>
    <w:pPr>
      <w:shd w:val="clear" w:color="auto" w:fill="C3E6CB"/>
      <w:spacing w:before="100" w:beforeAutospacing="1" w:after="100" w:afterAutospacing="1" w:line="240" w:lineRule="auto"/>
    </w:pPr>
    <w:rPr>
      <w:rFonts w:eastAsia="Times New Roman" w:cs="Times New Roman"/>
      <w:szCs w:val="24"/>
    </w:rPr>
  </w:style>
  <w:style w:type="paragraph" w:customStyle="1" w:styleId="table-info">
    <w:name w:val="table-info"/>
    <w:basedOn w:val="Binhthng"/>
    <w:uiPriority w:val="99"/>
    <w:qFormat/>
    <w:rsid w:val="00010D89"/>
    <w:pPr>
      <w:shd w:val="clear" w:color="auto" w:fill="BEE5EB"/>
      <w:spacing w:before="100" w:beforeAutospacing="1" w:after="100" w:afterAutospacing="1" w:line="240" w:lineRule="auto"/>
    </w:pPr>
    <w:rPr>
      <w:rFonts w:eastAsia="Times New Roman" w:cs="Times New Roman"/>
      <w:szCs w:val="24"/>
    </w:rPr>
  </w:style>
  <w:style w:type="paragraph" w:customStyle="1" w:styleId="table-infotd">
    <w:name w:val="table-info&gt;td"/>
    <w:basedOn w:val="Binhthng"/>
    <w:uiPriority w:val="99"/>
    <w:qFormat/>
    <w:rsid w:val="00010D89"/>
    <w:pPr>
      <w:shd w:val="clear" w:color="auto" w:fill="BEE5EB"/>
      <w:spacing w:before="100" w:beforeAutospacing="1" w:after="100" w:afterAutospacing="1" w:line="240" w:lineRule="auto"/>
    </w:pPr>
    <w:rPr>
      <w:rFonts w:eastAsia="Times New Roman" w:cs="Times New Roman"/>
      <w:szCs w:val="24"/>
    </w:rPr>
  </w:style>
  <w:style w:type="paragraph" w:customStyle="1" w:styleId="table-infoth">
    <w:name w:val="table-info&gt;th"/>
    <w:basedOn w:val="Binhthng"/>
    <w:uiPriority w:val="99"/>
    <w:qFormat/>
    <w:rsid w:val="00010D89"/>
    <w:pPr>
      <w:shd w:val="clear" w:color="auto" w:fill="BEE5EB"/>
      <w:spacing w:before="100" w:beforeAutospacing="1" w:after="100" w:afterAutospacing="1" w:line="240" w:lineRule="auto"/>
    </w:pPr>
    <w:rPr>
      <w:rFonts w:eastAsia="Times New Roman" w:cs="Times New Roman"/>
      <w:szCs w:val="24"/>
    </w:rPr>
  </w:style>
  <w:style w:type="paragraph" w:customStyle="1" w:styleId="table-warning">
    <w:name w:val="table-warning"/>
    <w:basedOn w:val="Binhthng"/>
    <w:uiPriority w:val="99"/>
    <w:qFormat/>
    <w:rsid w:val="00010D89"/>
    <w:pPr>
      <w:shd w:val="clear" w:color="auto" w:fill="FFEEBA"/>
      <w:spacing w:before="100" w:beforeAutospacing="1" w:after="100" w:afterAutospacing="1" w:line="240" w:lineRule="auto"/>
    </w:pPr>
    <w:rPr>
      <w:rFonts w:eastAsia="Times New Roman" w:cs="Times New Roman"/>
      <w:szCs w:val="24"/>
    </w:rPr>
  </w:style>
  <w:style w:type="paragraph" w:customStyle="1" w:styleId="table-warningtd">
    <w:name w:val="table-warning&gt;td"/>
    <w:basedOn w:val="Binhthng"/>
    <w:uiPriority w:val="99"/>
    <w:qFormat/>
    <w:rsid w:val="00010D89"/>
    <w:pPr>
      <w:shd w:val="clear" w:color="auto" w:fill="FFEEBA"/>
      <w:spacing w:before="100" w:beforeAutospacing="1" w:after="100" w:afterAutospacing="1" w:line="240" w:lineRule="auto"/>
    </w:pPr>
    <w:rPr>
      <w:rFonts w:eastAsia="Times New Roman" w:cs="Times New Roman"/>
      <w:szCs w:val="24"/>
    </w:rPr>
  </w:style>
  <w:style w:type="paragraph" w:customStyle="1" w:styleId="table-warningth">
    <w:name w:val="table-warning&gt;th"/>
    <w:basedOn w:val="Binhthng"/>
    <w:uiPriority w:val="99"/>
    <w:qFormat/>
    <w:rsid w:val="00010D89"/>
    <w:pPr>
      <w:shd w:val="clear" w:color="auto" w:fill="FFEEBA"/>
      <w:spacing w:before="100" w:beforeAutospacing="1" w:after="100" w:afterAutospacing="1" w:line="240" w:lineRule="auto"/>
    </w:pPr>
    <w:rPr>
      <w:rFonts w:eastAsia="Times New Roman" w:cs="Times New Roman"/>
      <w:szCs w:val="24"/>
    </w:rPr>
  </w:style>
  <w:style w:type="paragraph" w:customStyle="1" w:styleId="table-danger">
    <w:name w:val="table-danger"/>
    <w:basedOn w:val="Binhthng"/>
    <w:uiPriority w:val="99"/>
    <w:qFormat/>
    <w:rsid w:val="00010D89"/>
    <w:pPr>
      <w:shd w:val="clear" w:color="auto" w:fill="F5C6CB"/>
      <w:spacing w:before="100" w:beforeAutospacing="1" w:after="100" w:afterAutospacing="1" w:line="240" w:lineRule="auto"/>
    </w:pPr>
    <w:rPr>
      <w:rFonts w:eastAsia="Times New Roman" w:cs="Times New Roman"/>
      <w:szCs w:val="24"/>
    </w:rPr>
  </w:style>
  <w:style w:type="paragraph" w:customStyle="1" w:styleId="table-dangertd">
    <w:name w:val="table-danger&gt;td"/>
    <w:basedOn w:val="Binhthng"/>
    <w:uiPriority w:val="99"/>
    <w:qFormat/>
    <w:rsid w:val="00010D89"/>
    <w:pPr>
      <w:shd w:val="clear" w:color="auto" w:fill="F5C6CB"/>
      <w:spacing w:before="100" w:beforeAutospacing="1" w:after="100" w:afterAutospacing="1" w:line="240" w:lineRule="auto"/>
    </w:pPr>
    <w:rPr>
      <w:rFonts w:eastAsia="Times New Roman" w:cs="Times New Roman"/>
      <w:szCs w:val="24"/>
    </w:rPr>
  </w:style>
  <w:style w:type="paragraph" w:customStyle="1" w:styleId="table-dangerth">
    <w:name w:val="table-danger&gt;th"/>
    <w:basedOn w:val="Binhthng"/>
    <w:uiPriority w:val="99"/>
    <w:qFormat/>
    <w:rsid w:val="00010D89"/>
    <w:pPr>
      <w:shd w:val="clear" w:color="auto" w:fill="F5C6CB"/>
      <w:spacing w:before="100" w:beforeAutospacing="1" w:after="100" w:afterAutospacing="1" w:line="240" w:lineRule="auto"/>
    </w:pPr>
    <w:rPr>
      <w:rFonts w:eastAsia="Times New Roman" w:cs="Times New Roman"/>
      <w:szCs w:val="24"/>
    </w:rPr>
  </w:style>
  <w:style w:type="paragraph" w:customStyle="1" w:styleId="table-light">
    <w:name w:val="table-light"/>
    <w:basedOn w:val="Binhthng"/>
    <w:uiPriority w:val="99"/>
    <w:qFormat/>
    <w:rsid w:val="00010D89"/>
    <w:pPr>
      <w:shd w:val="clear" w:color="auto" w:fill="FDFDFE"/>
      <w:spacing w:before="100" w:beforeAutospacing="1" w:after="100" w:afterAutospacing="1" w:line="240" w:lineRule="auto"/>
    </w:pPr>
    <w:rPr>
      <w:rFonts w:eastAsia="Times New Roman" w:cs="Times New Roman"/>
      <w:szCs w:val="24"/>
    </w:rPr>
  </w:style>
  <w:style w:type="paragraph" w:customStyle="1" w:styleId="table-lighttd">
    <w:name w:val="table-light&gt;td"/>
    <w:basedOn w:val="Binhthng"/>
    <w:uiPriority w:val="99"/>
    <w:qFormat/>
    <w:rsid w:val="00010D89"/>
    <w:pPr>
      <w:shd w:val="clear" w:color="auto" w:fill="FDFDFE"/>
      <w:spacing w:before="100" w:beforeAutospacing="1" w:after="100" w:afterAutospacing="1" w:line="240" w:lineRule="auto"/>
    </w:pPr>
    <w:rPr>
      <w:rFonts w:eastAsia="Times New Roman" w:cs="Times New Roman"/>
      <w:szCs w:val="24"/>
    </w:rPr>
  </w:style>
  <w:style w:type="paragraph" w:customStyle="1" w:styleId="table-lightth">
    <w:name w:val="table-light&gt;th"/>
    <w:basedOn w:val="Binhthng"/>
    <w:uiPriority w:val="99"/>
    <w:qFormat/>
    <w:rsid w:val="00010D89"/>
    <w:pPr>
      <w:shd w:val="clear" w:color="auto" w:fill="FDFDFE"/>
      <w:spacing w:before="100" w:beforeAutospacing="1" w:after="100" w:afterAutospacing="1" w:line="240" w:lineRule="auto"/>
    </w:pPr>
    <w:rPr>
      <w:rFonts w:eastAsia="Times New Roman" w:cs="Times New Roman"/>
      <w:szCs w:val="24"/>
    </w:rPr>
  </w:style>
  <w:style w:type="paragraph" w:customStyle="1" w:styleId="table-dark">
    <w:name w:val="table-dark"/>
    <w:basedOn w:val="Binhthng"/>
    <w:uiPriority w:val="99"/>
    <w:qFormat/>
    <w:rsid w:val="00010D89"/>
    <w:pPr>
      <w:shd w:val="clear" w:color="auto" w:fill="212529"/>
      <w:spacing w:before="100" w:beforeAutospacing="1" w:after="100" w:afterAutospacing="1" w:line="240" w:lineRule="auto"/>
    </w:pPr>
    <w:rPr>
      <w:rFonts w:eastAsia="Times New Roman" w:cs="Times New Roman"/>
      <w:color w:val="FFFFFF"/>
      <w:szCs w:val="24"/>
    </w:rPr>
  </w:style>
  <w:style w:type="paragraph" w:customStyle="1" w:styleId="table-darktd">
    <w:name w:val="table-dark&gt;td"/>
    <w:basedOn w:val="Binhthng"/>
    <w:uiPriority w:val="99"/>
    <w:qFormat/>
    <w:rsid w:val="00010D89"/>
    <w:pPr>
      <w:shd w:val="clear" w:color="auto" w:fill="C6C8CA"/>
      <w:spacing w:before="100" w:beforeAutospacing="1" w:after="100" w:afterAutospacing="1" w:line="240" w:lineRule="auto"/>
    </w:pPr>
    <w:rPr>
      <w:rFonts w:eastAsia="Times New Roman" w:cs="Times New Roman"/>
      <w:szCs w:val="24"/>
    </w:rPr>
  </w:style>
  <w:style w:type="paragraph" w:customStyle="1" w:styleId="table-darkth">
    <w:name w:val="table-dark&gt;th"/>
    <w:basedOn w:val="Binhthng"/>
    <w:uiPriority w:val="99"/>
    <w:qFormat/>
    <w:rsid w:val="00010D89"/>
    <w:pPr>
      <w:shd w:val="clear" w:color="auto" w:fill="C6C8CA"/>
      <w:spacing w:before="100" w:beforeAutospacing="1" w:after="100" w:afterAutospacing="1" w:line="240" w:lineRule="auto"/>
    </w:pPr>
    <w:rPr>
      <w:rFonts w:eastAsia="Times New Roman" w:cs="Times New Roman"/>
      <w:szCs w:val="24"/>
    </w:rPr>
  </w:style>
  <w:style w:type="paragraph" w:customStyle="1" w:styleId="table-responsive">
    <w:name w:val="table-responsiv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control">
    <w:name w:val="form-control"/>
    <w:basedOn w:val="Binhthng"/>
    <w:uiPriority w:val="99"/>
    <w:qFormat/>
    <w:rsid w:val="00010D89"/>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eastAsia="Times New Roman" w:cs="Times New Roman"/>
      <w:color w:val="495057"/>
      <w:szCs w:val="24"/>
    </w:rPr>
  </w:style>
  <w:style w:type="paragraph" w:customStyle="1" w:styleId="form-control-file">
    <w:name w:val="form-control-fil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control-range">
    <w:name w:val="form-control-rang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form-label">
    <w:name w:val="col-form-label"/>
    <w:basedOn w:val="Binhthng"/>
    <w:uiPriority w:val="99"/>
    <w:qFormat/>
    <w:rsid w:val="00010D89"/>
    <w:pPr>
      <w:spacing w:before="100" w:beforeAutospacing="1" w:line="240" w:lineRule="auto"/>
    </w:pPr>
    <w:rPr>
      <w:rFonts w:eastAsia="Times New Roman" w:cs="Times New Roman"/>
      <w:szCs w:val="24"/>
    </w:rPr>
  </w:style>
  <w:style w:type="paragraph" w:customStyle="1" w:styleId="col-form-label-lg">
    <w:name w:val="col-form-label-l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form-label-sm">
    <w:name w:val="col-form-label-sm"/>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control-plaintext">
    <w:name w:val="form-control-plaintext"/>
    <w:basedOn w:val="Binhthng"/>
    <w:uiPriority w:val="99"/>
    <w:qFormat/>
    <w:rsid w:val="00010D89"/>
    <w:pPr>
      <w:spacing w:before="100" w:beforeAutospacing="1" w:line="240" w:lineRule="auto"/>
    </w:pPr>
    <w:rPr>
      <w:rFonts w:eastAsia="Times New Roman" w:cs="Times New Roman"/>
      <w:color w:val="212529"/>
      <w:szCs w:val="24"/>
    </w:rPr>
  </w:style>
  <w:style w:type="paragraph" w:customStyle="1" w:styleId="form-control-sm">
    <w:name w:val="form-control-sm"/>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control-lg">
    <w:name w:val="form-control-l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text">
    <w:name w:val="form-tex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row">
    <w:name w:val="form-row"/>
    <w:basedOn w:val="Binhthng"/>
    <w:uiPriority w:val="99"/>
    <w:qFormat/>
    <w:rsid w:val="00010D89"/>
    <w:pPr>
      <w:spacing w:before="100" w:beforeAutospacing="1" w:after="100" w:afterAutospacing="1" w:line="240" w:lineRule="auto"/>
      <w:ind w:left="-75" w:right="-75"/>
    </w:pPr>
    <w:rPr>
      <w:rFonts w:eastAsia="Times New Roman" w:cs="Times New Roman"/>
      <w:szCs w:val="24"/>
    </w:rPr>
  </w:style>
  <w:style w:type="paragraph" w:customStyle="1" w:styleId="form-check">
    <w:name w:val="form-check"/>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check-label">
    <w:name w:val="form-check-label"/>
    <w:basedOn w:val="Binhthng"/>
    <w:uiPriority w:val="99"/>
    <w:qFormat/>
    <w:rsid w:val="00010D89"/>
    <w:pPr>
      <w:spacing w:before="100" w:beforeAutospacing="1" w:line="240" w:lineRule="auto"/>
    </w:pPr>
    <w:rPr>
      <w:rFonts w:eastAsia="Times New Roman" w:cs="Times New Roman"/>
      <w:szCs w:val="24"/>
    </w:rPr>
  </w:style>
  <w:style w:type="paragraph" w:customStyle="1" w:styleId="form-check-inline">
    <w:name w:val="form-check-inlin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valid-feedback">
    <w:name w:val="valid-feedback"/>
    <w:basedOn w:val="Binhthng"/>
    <w:uiPriority w:val="99"/>
    <w:qFormat/>
    <w:rsid w:val="00010D89"/>
    <w:pPr>
      <w:spacing w:before="100" w:beforeAutospacing="1" w:after="100" w:afterAutospacing="1" w:line="240" w:lineRule="auto"/>
    </w:pPr>
    <w:rPr>
      <w:rFonts w:eastAsia="Times New Roman" w:cs="Times New Roman"/>
      <w:vanish/>
      <w:color w:val="28A745"/>
      <w:sz w:val="19"/>
      <w:szCs w:val="19"/>
    </w:rPr>
  </w:style>
  <w:style w:type="paragraph" w:customStyle="1" w:styleId="valid-tooltip">
    <w:name w:val="valid-tooltip"/>
    <w:basedOn w:val="Binhthng"/>
    <w:uiPriority w:val="99"/>
    <w:qFormat/>
    <w:rsid w:val="00010D89"/>
    <w:pPr>
      <w:spacing w:before="100" w:beforeAutospacing="1" w:after="100" w:afterAutospacing="1" w:line="240" w:lineRule="auto"/>
    </w:pPr>
    <w:rPr>
      <w:rFonts w:eastAsia="Times New Roman" w:cs="Times New Roman"/>
      <w:vanish/>
      <w:color w:val="FFFFFF"/>
      <w:szCs w:val="24"/>
    </w:rPr>
  </w:style>
  <w:style w:type="paragraph" w:customStyle="1" w:styleId="invalid-feedback">
    <w:name w:val="invalid-feedback"/>
    <w:basedOn w:val="Binhthng"/>
    <w:uiPriority w:val="99"/>
    <w:qFormat/>
    <w:rsid w:val="00010D89"/>
    <w:pPr>
      <w:spacing w:before="100" w:beforeAutospacing="1" w:after="100" w:afterAutospacing="1" w:line="240" w:lineRule="auto"/>
    </w:pPr>
    <w:rPr>
      <w:rFonts w:eastAsia="Times New Roman" w:cs="Times New Roman"/>
      <w:vanish/>
      <w:color w:val="DC3545"/>
      <w:sz w:val="19"/>
      <w:szCs w:val="19"/>
    </w:rPr>
  </w:style>
  <w:style w:type="paragraph" w:customStyle="1" w:styleId="invalid-tooltip">
    <w:name w:val="invalid-tooltip"/>
    <w:basedOn w:val="Binhthng"/>
    <w:uiPriority w:val="99"/>
    <w:qFormat/>
    <w:rsid w:val="00010D89"/>
    <w:pPr>
      <w:spacing w:before="100" w:beforeAutospacing="1" w:after="100" w:afterAutospacing="1" w:line="240" w:lineRule="auto"/>
    </w:pPr>
    <w:rPr>
      <w:rFonts w:eastAsia="Times New Roman" w:cs="Times New Roman"/>
      <w:vanish/>
      <w:color w:val="FFFFFF"/>
      <w:szCs w:val="24"/>
    </w:rPr>
  </w:style>
  <w:style w:type="paragraph" w:customStyle="1" w:styleId="btn">
    <w:name w:val="btn"/>
    <w:basedOn w:val="Binhthng"/>
    <w:uiPriority w:val="99"/>
    <w:qFormat/>
    <w:rsid w:val="00010D89"/>
    <w:pPr>
      <w:spacing w:before="100" w:beforeAutospacing="1" w:after="100" w:afterAutospacing="1" w:line="240" w:lineRule="auto"/>
      <w:jc w:val="center"/>
      <w:textAlignment w:val="center"/>
    </w:pPr>
    <w:rPr>
      <w:rFonts w:eastAsia="Times New Roman" w:cs="Times New Roman"/>
      <w:szCs w:val="24"/>
    </w:rPr>
  </w:style>
  <w:style w:type="paragraph" w:customStyle="1" w:styleId="btn-primary">
    <w:name w:val="btn-primary"/>
    <w:basedOn w:val="Binhthng"/>
    <w:uiPriority w:val="99"/>
    <w:qFormat/>
    <w:rsid w:val="00010D89"/>
    <w:pPr>
      <w:shd w:val="clear" w:color="auto" w:fill="007BFF"/>
      <w:spacing w:before="100" w:beforeAutospacing="1" w:after="100" w:afterAutospacing="1" w:line="240" w:lineRule="auto"/>
    </w:pPr>
    <w:rPr>
      <w:rFonts w:eastAsia="Times New Roman" w:cs="Times New Roman"/>
      <w:color w:val="FFFFFF"/>
      <w:szCs w:val="24"/>
    </w:rPr>
  </w:style>
  <w:style w:type="paragraph" w:customStyle="1" w:styleId="btn-secondary">
    <w:name w:val="btn-secondary"/>
    <w:basedOn w:val="Binhthng"/>
    <w:uiPriority w:val="99"/>
    <w:qFormat/>
    <w:rsid w:val="00010D89"/>
    <w:pPr>
      <w:shd w:val="clear" w:color="auto" w:fill="6C757D"/>
      <w:spacing w:before="100" w:beforeAutospacing="1" w:after="100" w:afterAutospacing="1" w:line="240" w:lineRule="auto"/>
    </w:pPr>
    <w:rPr>
      <w:rFonts w:eastAsia="Times New Roman" w:cs="Times New Roman"/>
      <w:color w:val="FFFFFF"/>
      <w:szCs w:val="24"/>
    </w:rPr>
  </w:style>
  <w:style w:type="paragraph" w:customStyle="1" w:styleId="btn-success">
    <w:name w:val="btn-success"/>
    <w:basedOn w:val="Binhthng"/>
    <w:uiPriority w:val="99"/>
    <w:qFormat/>
    <w:rsid w:val="00010D89"/>
    <w:pPr>
      <w:shd w:val="clear" w:color="auto" w:fill="28A745"/>
      <w:spacing w:before="100" w:beforeAutospacing="1" w:after="100" w:afterAutospacing="1" w:line="240" w:lineRule="auto"/>
    </w:pPr>
    <w:rPr>
      <w:rFonts w:eastAsia="Times New Roman" w:cs="Times New Roman"/>
      <w:color w:val="FFFFFF"/>
      <w:szCs w:val="24"/>
    </w:rPr>
  </w:style>
  <w:style w:type="paragraph" w:customStyle="1" w:styleId="btn-info">
    <w:name w:val="btn-info"/>
    <w:basedOn w:val="Binhthng"/>
    <w:uiPriority w:val="99"/>
    <w:qFormat/>
    <w:rsid w:val="00010D89"/>
    <w:pPr>
      <w:shd w:val="clear" w:color="auto" w:fill="17A2B8"/>
      <w:spacing w:before="100" w:beforeAutospacing="1" w:after="100" w:afterAutospacing="1" w:line="240" w:lineRule="auto"/>
    </w:pPr>
    <w:rPr>
      <w:rFonts w:eastAsia="Times New Roman" w:cs="Times New Roman"/>
      <w:color w:val="FFFFFF"/>
      <w:szCs w:val="24"/>
    </w:rPr>
  </w:style>
  <w:style w:type="paragraph" w:customStyle="1" w:styleId="btn-warning">
    <w:name w:val="btn-warning"/>
    <w:basedOn w:val="Binhthng"/>
    <w:uiPriority w:val="99"/>
    <w:qFormat/>
    <w:rsid w:val="00010D89"/>
    <w:pPr>
      <w:shd w:val="clear" w:color="auto" w:fill="FFC107"/>
      <w:spacing w:before="100" w:beforeAutospacing="1" w:after="100" w:afterAutospacing="1" w:line="240" w:lineRule="auto"/>
    </w:pPr>
    <w:rPr>
      <w:rFonts w:eastAsia="Times New Roman" w:cs="Times New Roman"/>
      <w:color w:val="212529"/>
      <w:szCs w:val="24"/>
    </w:rPr>
  </w:style>
  <w:style w:type="paragraph" w:customStyle="1" w:styleId="btn-danger">
    <w:name w:val="btn-danger"/>
    <w:basedOn w:val="Binhthng"/>
    <w:uiPriority w:val="99"/>
    <w:qFormat/>
    <w:rsid w:val="00010D89"/>
    <w:pPr>
      <w:shd w:val="clear" w:color="auto" w:fill="DC3545"/>
      <w:spacing w:before="100" w:beforeAutospacing="1" w:after="100" w:afterAutospacing="1" w:line="240" w:lineRule="auto"/>
    </w:pPr>
    <w:rPr>
      <w:rFonts w:eastAsia="Times New Roman" w:cs="Times New Roman"/>
      <w:color w:val="FFFFFF"/>
      <w:szCs w:val="24"/>
    </w:rPr>
  </w:style>
  <w:style w:type="paragraph" w:customStyle="1" w:styleId="btn-light">
    <w:name w:val="btn-light"/>
    <w:basedOn w:val="Binhthng"/>
    <w:uiPriority w:val="99"/>
    <w:qFormat/>
    <w:rsid w:val="00010D89"/>
    <w:pPr>
      <w:shd w:val="clear" w:color="auto" w:fill="F8F9FA"/>
      <w:spacing w:before="100" w:beforeAutospacing="1" w:after="100" w:afterAutospacing="1" w:line="240" w:lineRule="auto"/>
    </w:pPr>
    <w:rPr>
      <w:rFonts w:eastAsia="Times New Roman" w:cs="Times New Roman"/>
      <w:color w:val="212529"/>
      <w:szCs w:val="24"/>
    </w:rPr>
  </w:style>
  <w:style w:type="paragraph" w:customStyle="1" w:styleId="btn-dark">
    <w:name w:val="btn-dark"/>
    <w:basedOn w:val="Binhthng"/>
    <w:uiPriority w:val="99"/>
    <w:qFormat/>
    <w:rsid w:val="00010D89"/>
    <w:pPr>
      <w:shd w:val="clear" w:color="auto" w:fill="343A40"/>
      <w:spacing w:before="100" w:beforeAutospacing="1" w:after="100" w:afterAutospacing="1" w:line="240" w:lineRule="auto"/>
    </w:pPr>
    <w:rPr>
      <w:rFonts w:eastAsia="Times New Roman" w:cs="Times New Roman"/>
      <w:color w:val="FFFFFF"/>
      <w:szCs w:val="24"/>
    </w:rPr>
  </w:style>
  <w:style w:type="paragraph" w:customStyle="1" w:styleId="btn-outline-primary">
    <w:name w:val="btn-outline-primary"/>
    <w:basedOn w:val="Binhthng"/>
    <w:uiPriority w:val="99"/>
    <w:qFormat/>
    <w:rsid w:val="00010D89"/>
    <w:pPr>
      <w:spacing w:before="100" w:beforeAutospacing="1" w:after="100" w:afterAutospacing="1" w:line="240" w:lineRule="auto"/>
    </w:pPr>
    <w:rPr>
      <w:rFonts w:eastAsia="Times New Roman" w:cs="Times New Roman"/>
      <w:color w:val="007BFF"/>
      <w:szCs w:val="24"/>
    </w:rPr>
  </w:style>
  <w:style w:type="paragraph" w:customStyle="1" w:styleId="btn-outline-secondary">
    <w:name w:val="btn-outline-secondary"/>
    <w:basedOn w:val="Binhthng"/>
    <w:uiPriority w:val="99"/>
    <w:qFormat/>
    <w:rsid w:val="00010D89"/>
    <w:pPr>
      <w:spacing w:before="100" w:beforeAutospacing="1" w:after="100" w:afterAutospacing="1" w:line="240" w:lineRule="auto"/>
    </w:pPr>
    <w:rPr>
      <w:rFonts w:eastAsia="Times New Roman" w:cs="Times New Roman"/>
      <w:color w:val="6C757D"/>
      <w:szCs w:val="24"/>
    </w:rPr>
  </w:style>
  <w:style w:type="paragraph" w:customStyle="1" w:styleId="btn-outline-success">
    <w:name w:val="btn-outline-success"/>
    <w:basedOn w:val="Binhthng"/>
    <w:uiPriority w:val="99"/>
    <w:qFormat/>
    <w:rsid w:val="00010D89"/>
    <w:pPr>
      <w:spacing w:before="100" w:beforeAutospacing="1" w:after="100" w:afterAutospacing="1" w:line="240" w:lineRule="auto"/>
    </w:pPr>
    <w:rPr>
      <w:rFonts w:eastAsia="Times New Roman" w:cs="Times New Roman"/>
      <w:color w:val="28A745"/>
      <w:szCs w:val="24"/>
    </w:rPr>
  </w:style>
  <w:style w:type="paragraph" w:customStyle="1" w:styleId="btn-outline-info">
    <w:name w:val="btn-outline-info"/>
    <w:basedOn w:val="Binhthng"/>
    <w:uiPriority w:val="99"/>
    <w:qFormat/>
    <w:rsid w:val="00010D89"/>
    <w:pPr>
      <w:spacing w:before="100" w:beforeAutospacing="1" w:after="100" w:afterAutospacing="1" w:line="240" w:lineRule="auto"/>
    </w:pPr>
    <w:rPr>
      <w:rFonts w:eastAsia="Times New Roman" w:cs="Times New Roman"/>
      <w:color w:val="17A2B8"/>
      <w:szCs w:val="24"/>
    </w:rPr>
  </w:style>
  <w:style w:type="paragraph" w:customStyle="1" w:styleId="btn-outline-warning">
    <w:name w:val="btn-outline-warning"/>
    <w:basedOn w:val="Binhthng"/>
    <w:uiPriority w:val="99"/>
    <w:qFormat/>
    <w:rsid w:val="00010D89"/>
    <w:pPr>
      <w:spacing w:before="100" w:beforeAutospacing="1" w:after="100" w:afterAutospacing="1" w:line="240" w:lineRule="auto"/>
    </w:pPr>
    <w:rPr>
      <w:rFonts w:eastAsia="Times New Roman" w:cs="Times New Roman"/>
      <w:color w:val="FFC107"/>
      <w:szCs w:val="24"/>
    </w:rPr>
  </w:style>
  <w:style w:type="paragraph" w:customStyle="1" w:styleId="btn-outline-danger">
    <w:name w:val="btn-outline-danger"/>
    <w:basedOn w:val="Binhthng"/>
    <w:uiPriority w:val="99"/>
    <w:qFormat/>
    <w:rsid w:val="00010D89"/>
    <w:pPr>
      <w:spacing w:before="100" w:beforeAutospacing="1" w:after="100" w:afterAutospacing="1" w:line="240" w:lineRule="auto"/>
    </w:pPr>
    <w:rPr>
      <w:rFonts w:eastAsia="Times New Roman" w:cs="Times New Roman"/>
      <w:color w:val="DC3545"/>
      <w:szCs w:val="24"/>
    </w:rPr>
  </w:style>
  <w:style w:type="paragraph" w:customStyle="1" w:styleId="btn-outline-light">
    <w:name w:val="btn-outline-light"/>
    <w:basedOn w:val="Binhthng"/>
    <w:uiPriority w:val="99"/>
    <w:qFormat/>
    <w:rsid w:val="00010D89"/>
    <w:pPr>
      <w:spacing w:before="100" w:beforeAutospacing="1" w:after="100" w:afterAutospacing="1" w:line="240" w:lineRule="auto"/>
    </w:pPr>
    <w:rPr>
      <w:rFonts w:eastAsia="Times New Roman" w:cs="Times New Roman"/>
      <w:color w:val="F8F9FA"/>
      <w:szCs w:val="24"/>
    </w:rPr>
  </w:style>
  <w:style w:type="paragraph" w:customStyle="1" w:styleId="btn-outline-dark">
    <w:name w:val="btn-outline-dark"/>
    <w:basedOn w:val="Binhthng"/>
    <w:uiPriority w:val="99"/>
    <w:qFormat/>
    <w:rsid w:val="00010D89"/>
    <w:pPr>
      <w:spacing w:before="100" w:beforeAutospacing="1" w:after="100" w:afterAutospacing="1" w:line="240" w:lineRule="auto"/>
    </w:pPr>
    <w:rPr>
      <w:rFonts w:eastAsia="Times New Roman" w:cs="Times New Roman"/>
      <w:color w:val="343A40"/>
      <w:szCs w:val="24"/>
    </w:rPr>
  </w:style>
  <w:style w:type="paragraph" w:customStyle="1" w:styleId="btn-link">
    <w:name w:val="btn-link"/>
    <w:basedOn w:val="Binhthng"/>
    <w:uiPriority w:val="99"/>
    <w:qFormat/>
    <w:rsid w:val="00010D89"/>
    <w:pPr>
      <w:spacing w:before="100" w:beforeAutospacing="1" w:after="100" w:afterAutospacing="1" w:line="240" w:lineRule="auto"/>
    </w:pPr>
    <w:rPr>
      <w:rFonts w:eastAsia="Times New Roman" w:cs="Times New Roman"/>
      <w:color w:val="007BFF"/>
      <w:szCs w:val="24"/>
    </w:rPr>
  </w:style>
  <w:style w:type="paragraph" w:customStyle="1" w:styleId="btn-block">
    <w:name w:val="btn-block"/>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ollapsing">
    <w:name w:val="collapsin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dropdown-menu">
    <w:name w:val="dropdown-menu"/>
    <w:basedOn w:val="Binhthng"/>
    <w:uiPriority w:val="99"/>
    <w:qFormat/>
    <w:rsid w:val="00010D89"/>
    <w:pPr>
      <w:shd w:val="clear" w:color="auto" w:fill="FFFFFF"/>
      <w:spacing w:before="100" w:beforeAutospacing="1" w:after="100" w:afterAutospacing="1" w:line="240" w:lineRule="auto"/>
    </w:pPr>
    <w:rPr>
      <w:rFonts w:eastAsia="Times New Roman" w:cs="Times New Roman"/>
      <w:vanish/>
      <w:color w:val="212529"/>
      <w:szCs w:val="24"/>
    </w:rPr>
  </w:style>
  <w:style w:type="paragraph" w:customStyle="1" w:styleId="dropdown-divider">
    <w:name w:val="dropdown-divider"/>
    <w:basedOn w:val="Binhthng"/>
    <w:uiPriority w:val="99"/>
    <w:qFormat/>
    <w:rsid w:val="00010D89"/>
    <w:pPr>
      <w:pBdr>
        <w:top w:val="single" w:sz="6" w:space="0" w:color="E9ECEF"/>
      </w:pBdr>
      <w:spacing w:before="100" w:beforeAutospacing="1" w:after="100" w:afterAutospacing="1" w:line="240" w:lineRule="auto"/>
    </w:pPr>
    <w:rPr>
      <w:rFonts w:eastAsia="Times New Roman" w:cs="Times New Roman"/>
      <w:szCs w:val="24"/>
    </w:rPr>
  </w:style>
  <w:style w:type="paragraph" w:customStyle="1" w:styleId="dropdown-item">
    <w:name w:val="dropdown-item"/>
    <w:basedOn w:val="Binhthng"/>
    <w:uiPriority w:val="99"/>
    <w:qFormat/>
    <w:rsid w:val="00010D89"/>
    <w:pPr>
      <w:spacing w:before="100" w:beforeAutospacing="1" w:after="100" w:afterAutospacing="1" w:line="240" w:lineRule="auto"/>
    </w:pPr>
    <w:rPr>
      <w:rFonts w:eastAsia="Times New Roman" w:cs="Times New Roman"/>
      <w:color w:val="212529"/>
      <w:szCs w:val="24"/>
    </w:rPr>
  </w:style>
  <w:style w:type="paragraph" w:customStyle="1" w:styleId="dropdown-header">
    <w:name w:val="dropdown-header"/>
    <w:basedOn w:val="Binhthng"/>
    <w:uiPriority w:val="99"/>
    <w:qFormat/>
    <w:rsid w:val="00010D89"/>
    <w:pPr>
      <w:spacing w:before="100" w:beforeAutospacing="1" w:line="240" w:lineRule="auto"/>
    </w:pPr>
    <w:rPr>
      <w:rFonts w:eastAsia="Times New Roman" w:cs="Times New Roman"/>
      <w:color w:val="6C757D"/>
      <w:szCs w:val="24"/>
    </w:rPr>
  </w:style>
  <w:style w:type="paragraph" w:customStyle="1" w:styleId="dropdown-item-text">
    <w:name w:val="dropdown-item-text"/>
    <w:basedOn w:val="Binhthng"/>
    <w:uiPriority w:val="99"/>
    <w:qFormat/>
    <w:rsid w:val="00010D89"/>
    <w:pPr>
      <w:spacing w:before="100" w:beforeAutospacing="1" w:after="100" w:afterAutospacing="1" w:line="240" w:lineRule="auto"/>
    </w:pPr>
    <w:rPr>
      <w:rFonts w:eastAsia="Times New Roman" w:cs="Times New Roman"/>
      <w:color w:val="212529"/>
      <w:szCs w:val="24"/>
    </w:rPr>
  </w:style>
  <w:style w:type="paragraph" w:customStyle="1" w:styleId="btn-group">
    <w:name w:val="btn-group"/>
    <w:basedOn w:val="Binhthng"/>
    <w:uiPriority w:val="99"/>
    <w:qFormat/>
    <w:rsid w:val="00010D89"/>
    <w:pPr>
      <w:spacing w:before="100" w:beforeAutospacing="1" w:after="100" w:afterAutospacing="1" w:line="240" w:lineRule="auto"/>
      <w:textAlignment w:val="center"/>
    </w:pPr>
    <w:rPr>
      <w:rFonts w:eastAsia="Times New Roman" w:cs="Times New Roman"/>
      <w:szCs w:val="24"/>
    </w:rPr>
  </w:style>
  <w:style w:type="paragraph" w:customStyle="1" w:styleId="btn-group-vertical">
    <w:name w:val="btn-group-vertical"/>
    <w:basedOn w:val="Binhthng"/>
    <w:uiPriority w:val="99"/>
    <w:qFormat/>
    <w:rsid w:val="00010D89"/>
    <w:pPr>
      <w:spacing w:before="100" w:beforeAutospacing="1" w:after="100" w:afterAutospacing="1" w:line="240" w:lineRule="auto"/>
      <w:textAlignment w:val="center"/>
    </w:pPr>
    <w:rPr>
      <w:rFonts w:eastAsia="Times New Roman" w:cs="Times New Roman"/>
      <w:szCs w:val="24"/>
    </w:rPr>
  </w:style>
  <w:style w:type="paragraph" w:customStyle="1" w:styleId="input-group">
    <w:name w:val="input-grou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input-group-prepend">
    <w:name w:val="input-group-prepend"/>
    <w:basedOn w:val="Binhthng"/>
    <w:uiPriority w:val="99"/>
    <w:qFormat/>
    <w:rsid w:val="00010D89"/>
    <w:pPr>
      <w:spacing w:before="100" w:beforeAutospacing="1" w:after="100" w:afterAutospacing="1" w:line="240" w:lineRule="auto"/>
      <w:ind w:right="-15"/>
    </w:pPr>
    <w:rPr>
      <w:rFonts w:eastAsia="Times New Roman" w:cs="Times New Roman"/>
      <w:szCs w:val="24"/>
    </w:rPr>
  </w:style>
  <w:style w:type="paragraph" w:customStyle="1" w:styleId="input-group-append">
    <w:name w:val="input-group-append"/>
    <w:basedOn w:val="Binhthng"/>
    <w:uiPriority w:val="99"/>
    <w:qFormat/>
    <w:rsid w:val="00010D89"/>
    <w:pPr>
      <w:spacing w:before="100" w:beforeAutospacing="1" w:after="100" w:afterAutospacing="1" w:line="240" w:lineRule="auto"/>
      <w:ind w:left="-15"/>
    </w:pPr>
    <w:rPr>
      <w:rFonts w:eastAsia="Times New Roman" w:cs="Times New Roman"/>
      <w:szCs w:val="24"/>
    </w:rPr>
  </w:style>
  <w:style w:type="paragraph" w:customStyle="1" w:styleId="input-group-text">
    <w:name w:val="input-group-text"/>
    <w:basedOn w:val="Binhthng"/>
    <w:uiPriority w:val="99"/>
    <w:qFormat/>
    <w:rsid w:val="00010D89"/>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s="Times New Roman"/>
      <w:color w:val="495057"/>
      <w:szCs w:val="24"/>
    </w:rPr>
  </w:style>
  <w:style w:type="paragraph" w:customStyle="1" w:styleId="custom-control">
    <w:name w:val="custom-contro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ustom-control-label">
    <w:name w:val="custom-control-label"/>
    <w:basedOn w:val="Binhthng"/>
    <w:uiPriority w:val="99"/>
    <w:qFormat/>
    <w:rsid w:val="00010D89"/>
    <w:pPr>
      <w:spacing w:before="100" w:beforeAutospacing="1" w:line="240" w:lineRule="auto"/>
    </w:pPr>
    <w:rPr>
      <w:rFonts w:eastAsia="Times New Roman" w:cs="Times New Roman"/>
      <w:szCs w:val="24"/>
    </w:rPr>
  </w:style>
  <w:style w:type="paragraph" w:customStyle="1" w:styleId="custom-select">
    <w:name w:val="custom-select"/>
    <w:basedOn w:val="Binhthng"/>
    <w:uiPriority w:val="99"/>
    <w:qFormat/>
    <w:rsid w:val="00010D89"/>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textAlignment w:val="center"/>
    </w:pPr>
    <w:rPr>
      <w:rFonts w:eastAsia="Times New Roman" w:cs="Times New Roman"/>
      <w:color w:val="495057"/>
      <w:szCs w:val="24"/>
    </w:rPr>
  </w:style>
  <w:style w:type="paragraph" w:customStyle="1" w:styleId="custom-select-sm">
    <w:name w:val="custom-select-sm"/>
    <w:basedOn w:val="Binhthng"/>
    <w:uiPriority w:val="99"/>
    <w:qFormat/>
    <w:rsid w:val="00010D89"/>
    <w:pPr>
      <w:spacing w:before="100" w:beforeAutospacing="1" w:after="100" w:afterAutospacing="1" w:line="240" w:lineRule="auto"/>
    </w:pPr>
    <w:rPr>
      <w:rFonts w:eastAsia="Times New Roman" w:cs="Times New Roman"/>
      <w:sz w:val="18"/>
      <w:szCs w:val="18"/>
    </w:rPr>
  </w:style>
  <w:style w:type="paragraph" w:customStyle="1" w:styleId="custom-select-lg">
    <w:name w:val="custom-select-lg"/>
    <w:basedOn w:val="Binhthng"/>
    <w:uiPriority w:val="99"/>
    <w:qFormat/>
    <w:rsid w:val="00010D89"/>
    <w:pPr>
      <w:spacing w:before="100" w:beforeAutospacing="1" w:after="100" w:afterAutospacing="1" w:line="240" w:lineRule="auto"/>
    </w:pPr>
    <w:rPr>
      <w:rFonts w:eastAsia="Times New Roman" w:cs="Times New Roman"/>
      <w:sz w:val="30"/>
      <w:szCs w:val="30"/>
    </w:rPr>
  </w:style>
  <w:style w:type="paragraph" w:customStyle="1" w:styleId="custom-file">
    <w:name w:val="custom-file"/>
    <w:basedOn w:val="Binhthng"/>
    <w:uiPriority w:val="99"/>
    <w:qFormat/>
    <w:rsid w:val="00010D89"/>
    <w:pPr>
      <w:spacing w:before="100" w:beforeAutospacing="1" w:line="240" w:lineRule="auto"/>
    </w:pPr>
    <w:rPr>
      <w:rFonts w:eastAsia="Times New Roman" w:cs="Times New Roman"/>
      <w:szCs w:val="24"/>
    </w:rPr>
  </w:style>
  <w:style w:type="paragraph" w:customStyle="1" w:styleId="custom-file-input">
    <w:name w:val="custom-file-input"/>
    <w:basedOn w:val="Binhthng"/>
    <w:uiPriority w:val="99"/>
    <w:qFormat/>
    <w:rsid w:val="00010D89"/>
    <w:pPr>
      <w:spacing w:line="240" w:lineRule="auto"/>
    </w:pPr>
    <w:rPr>
      <w:rFonts w:eastAsia="Times New Roman" w:cs="Times New Roman"/>
      <w:szCs w:val="24"/>
    </w:rPr>
  </w:style>
  <w:style w:type="paragraph" w:customStyle="1" w:styleId="custom-file-label">
    <w:name w:val="custom-file-label"/>
    <w:basedOn w:val="Binhthng"/>
    <w:uiPriority w:val="99"/>
    <w:qFormat/>
    <w:rsid w:val="00010D89"/>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eastAsia="Times New Roman" w:cs="Times New Roman"/>
      <w:color w:val="495057"/>
      <w:szCs w:val="24"/>
    </w:rPr>
  </w:style>
  <w:style w:type="paragraph" w:customStyle="1" w:styleId="custom-range">
    <w:name w:val="custom-rang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nav">
    <w:name w:val="nav"/>
    <w:basedOn w:val="Binhthng"/>
    <w:uiPriority w:val="99"/>
    <w:qFormat/>
    <w:rsid w:val="00010D89"/>
    <w:pPr>
      <w:spacing w:before="100" w:beforeAutospacing="1" w:line="240" w:lineRule="auto"/>
    </w:pPr>
    <w:rPr>
      <w:rFonts w:eastAsia="Times New Roman" w:cs="Times New Roman"/>
      <w:szCs w:val="24"/>
    </w:rPr>
  </w:style>
  <w:style w:type="paragraph" w:customStyle="1" w:styleId="nav-link">
    <w:name w:val="nav-link"/>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nav-tabs">
    <w:name w:val="nav-tabs"/>
    <w:basedOn w:val="Binhthng"/>
    <w:uiPriority w:val="99"/>
    <w:qFormat/>
    <w:rsid w:val="00010D89"/>
    <w:pPr>
      <w:pBdr>
        <w:bottom w:val="single" w:sz="6" w:space="0" w:color="DEE2E6"/>
      </w:pBdr>
      <w:spacing w:before="100" w:beforeAutospacing="1" w:after="100" w:afterAutospacing="1" w:line="240" w:lineRule="auto"/>
    </w:pPr>
    <w:rPr>
      <w:rFonts w:eastAsia="Times New Roman" w:cs="Times New Roman"/>
      <w:szCs w:val="24"/>
    </w:rPr>
  </w:style>
  <w:style w:type="paragraph" w:customStyle="1" w:styleId="navbar-brand">
    <w:name w:val="navbar-bran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navbar-nav">
    <w:name w:val="navbar-nav"/>
    <w:basedOn w:val="Binhthng"/>
    <w:uiPriority w:val="99"/>
    <w:qFormat/>
    <w:rsid w:val="00010D89"/>
    <w:pPr>
      <w:spacing w:before="100" w:beforeAutospacing="1" w:line="240" w:lineRule="auto"/>
    </w:pPr>
    <w:rPr>
      <w:rFonts w:eastAsia="Times New Roman" w:cs="Times New Roman"/>
      <w:szCs w:val="24"/>
    </w:rPr>
  </w:style>
  <w:style w:type="paragraph" w:customStyle="1" w:styleId="navbar-toggler">
    <w:name w:val="navbar-toggl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navbar-toggler-icon">
    <w:name w:val="navbar-toggler-icon"/>
    <w:basedOn w:val="Binhthng"/>
    <w:uiPriority w:val="99"/>
    <w:qFormat/>
    <w:rsid w:val="00010D89"/>
    <w:pPr>
      <w:spacing w:before="100" w:beforeAutospacing="1" w:after="100" w:afterAutospacing="1" w:line="240" w:lineRule="auto"/>
      <w:textAlignment w:val="center"/>
    </w:pPr>
    <w:rPr>
      <w:rFonts w:eastAsia="Times New Roman" w:cs="Times New Roman"/>
      <w:szCs w:val="24"/>
    </w:rPr>
  </w:style>
  <w:style w:type="paragraph" w:customStyle="1" w:styleId="card">
    <w:name w:val="card"/>
    <w:basedOn w:val="Binhthng"/>
    <w:uiPriority w:val="99"/>
    <w:qFormat/>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cardhr">
    <w:name w:val="card&gt;h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d-subtitle">
    <w:name w:val="card-subtitle"/>
    <w:basedOn w:val="Binhthng"/>
    <w:uiPriority w:val="99"/>
    <w:qFormat/>
    <w:rsid w:val="00010D89"/>
    <w:pPr>
      <w:spacing w:before="100" w:beforeAutospacing="1" w:line="240" w:lineRule="auto"/>
    </w:pPr>
    <w:rPr>
      <w:rFonts w:eastAsia="Times New Roman" w:cs="Times New Roman"/>
      <w:szCs w:val="24"/>
    </w:rPr>
  </w:style>
  <w:style w:type="paragraph" w:customStyle="1" w:styleId="card-header">
    <w:name w:val="card-header"/>
    <w:basedOn w:val="Binhthng"/>
    <w:uiPriority w:val="99"/>
    <w:qFormat/>
    <w:rsid w:val="00010D89"/>
    <w:pPr>
      <w:spacing w:before="100" w:beforeAutospacing="1" w:line="240" w:lineRule="auto"/>
    </w:pPr>
    <w:rPr>
      <w:rFonts w:eastAsia="Times New Roman" w:cs="Times New Roman"/>
      <w:szCs w:val="24"/>
    </w:rPr>
  </w:style>
  <w:style w:type="paragraph" w:customStyle="1" w:styleId="card-header-tabs">
    <w:name w:val="card-header-tabs"/>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d-img">
    <w:name w:val="card-im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d-img-top">
    <w:name w:val="card-img-to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d-img-bottom">
    <w:name w:val="card-img-bottom"/>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breadcrumb">
    <w:name w:val="breadcrumb"/>
    <w:basedOn w:val="Binhthng"/>
    <w:uiPriority w:val="99"/>
    <w:qFormat/>
    <w:rsid w:val="00010D89"/>
    <w:pPr>
      <w:shd w:val="clear" w:color="auto" w:fill="E9ECEF"/>
      <w:spacing w:before="100" w:beforeAutospacing="1" w:after="100" w:afterAutospacing="1" w:line="240" w:lineRule="auto"/>
    </w:pPr>
    <w:rPr>
      <w:rFonts w:eastAsia="Times New Roman" w:cs="Times New Roman"/>
      <w:szCs w:val="24"/>
    </w:rPr>
  </w:style>
  <w:style w:type="paragraph" w:customStyle="1" w:styleId="pagination">
    <w:name w:val="paginatio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page-link">
    <w:name w:val="page-link"/>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pPr>
    <w:rPr>
      <w:rFonts w:eastAsia="Times New Roman" w:cs="Times New Roman"/>
      <w:color w:val="007BFF"/>
      <w:szCs w:val="24"/>
    </w:rPr>
  </w:style>
  <w:style w:type="paragraph" w:customStyle="1" w:styleId="badge">
    <w:name w:val="badge"/>
    <w:basedOn w:val="Binhthng"/>
    <w:uiPriority w:val="99"/>
    <w:qFormat/>
    <w:rsid w:val="00010D89"/>
    <w:pPr>
      <w:spacing w:before="100" w:beforeAutospacing="1" w:after="100" w:afterAutospacing="1" w:line="240" w:lineRule="auto"/>
      <w:jc w:val="center"/>
      <w:textAlignment w:val="baseline"/>
    </w:pPr>
    <w:rPr>
      <w:rFonts w:eastAsia="Times New Roman" w:cs="Times New Roman"/>
      <w:b/>
      <w:bCs/>
      <w:sz w:val="18"/>
      <w:szCs w:val="18"/>
    </w:rPr>
  </w:style>
  <w:style w:type="paragraph" w:customStyle="1" w:styleId="badge-pill">
    <w:name w:val="badge-pil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badge-primary">
    <w:name w:val="badge-primary"/>
    <w:basedOn w:val="Binhthng"/>
    <w:uiPriority w:val="99"/>
    <w:qFormat/>
    <w:rsid w:val="00010D89"/>
    <w:pPr>
      <w:shd w:val="clear" w:color="auto" w:fill="007BFF"/>
      <w:spacing w:before="100" w:beforeAutospacing="1" w:after="100" w:afterAutospacing="1" w:line="240" w:lineRule="auto"/>
    </w:pPr>
    <w:rPr>
      <w:rFonts w:eastAsia="Times New Roman" w:cs="Times New Roman"/>
      <w:color w:val="FFFFFF"/>
      <w:szCs w:val="24"/>
    </w:rPr>
  </w:style>
  <w:style w:type="paragraph" w:customStyle="1" w:styleId="badge-secondary">
    <w:name w:val="badge-secondary"/>
    <w:basedOn w:val="Binhthng"/>
    <w:uiPriority w:val="99"/>
    <w:qFormat/>
    <w:rsid w:val="00010D89"/>
    <w:pPr>
      <w:shd w:val="clear" w:color="auto" w:fill="6C757D"/>
      <w:spacing w:before="100" w:beforeAutospacing="1" w:after="100" w:afterAutospacing="1" w:line="240" w:lineRule="auto"/>
    </w:pPr>
    <w:rPr>
      <w:rFonts w:eastAsia="Times New Roman" w:cs="Times New Roman"/>
      <w:color w:val="FFFFFF"/>
      <w:szCs w:val="24"/>
    </w:rPr>
  </w:style>
  <w:style w:type="paragraph" w:customStyle="1" w:styleId="badge-success">
    <w:name w:val="badge-success"/>
    <w:basedOn w:val="Binhthng"/>
    <w:uiPriority w:val="99"/>
    <w:qFormat/>
    <w:rsid w:val="00010D89"/>
    <w:pPr>
      <w:shd w:val="clear" w:color="auto" w:fill="28A745"/>
      <w:spacing w:before="100" w:beforeAutospacing="1" w:after="100" w:afterAutospacing="1" w:line="240" w:lineRule="auto"/>
    </w:pPr>
    <w:rPr>
      <w:rFonts w:eastAsia="Times New Roman" w:cs="Times New Roman"/>
      <w:color w:val="FFFFFF"/>
      <w:szCs w:val="24"/>
    </w:rPr>
  </w:style>
  <w:style w:type="paragraph" w:customStyle="1" w:styleId="badge-info">
    <w:name w:val="badge-info"/>
    <w:basedOn w:val="Binhthng"/>
    <w:uiPriority w:val="99"/>
    <w:qFormat/>
    <w:rsid w:val="00010D89"/>
    <w:pPr>
      <w:shd w:val="clear" w:color="auto" w:fill="17A2B8"/>
      <w:spacing w:before="100" w:beforeAutospacing="1" w:after="100" w:afterAutospacing="1" w:line="240" w:lineRule="auto"/>
    </w:pPr>
    <w:rPr>
      <w:rFonts w:eastAsia="Times New Roman" w:cs="Times New Roman"/>
      <w:color w:val="FFFFFF"/>
      <w:szCs w:val="24"/>
    </w:rPr>
  </w:style>
  <w:style w:type="paragraph" w:customStyle="1" w:styleId="badge-warning">
    <w:name w:val="badge-warning"/>
    <w:basedOn w:val="Binhthng"/>
    <w:uiPriority w:val="99"/>
    <w:qFormat/>
    <w:rsid w:val="00010D89"/>
    <w:pPr>
      <w:shd w:val="clear" w:color="auto" w:fill="FFC107"/>
      <w:spacing w:before="100" w:beforeAutospacing="1" w:after="100" w:afterAutospacing="1" w:line="240" w:lineRule="auto"/>
    </w:pPr>
    <w:rPr>
      <w:rFonts w:eastAsia="Times New Roman" w:cs="Times New Roman"/>
      <w:color w:val="212529"/>
      <w:szCs w:val="24"/>
    </w:rPr>
  </w:style>
  <w:style w:type="paragraph" w:customStyle="1" w:styleId="badge-danger">
    <w:name w:val="badge-danger"/>
    <w:basedOn w:val="Binhthng"/>
    <w:uiPriority w:val="99"/>
    <w:qFormat/>
    <w:rsid w:val="00010D89"/>
    <w:pPr>
      <w:shd w:val="clear" w:color="auto" w:fill="DC3545"/>
      <w:spacing w:before="100" w:beforeAutospacing="1" w:after="100" w:afterAutospacing="1" w:line="240" w:lineRule="auto"/>
    </w:pPr>
    <w:rPr>
      <w:rFonts w:eastAsia="Times New Roman" w:cs="Times New Roman"/>
      <w:color w:val="FFFFFF"/>
      <w:szCs w:val="24"/>
    </w:rPr>
  </w:style>
  <w:style w:type="paragraph" w:customStyle="1" w:styleId="badge-light">
    <w:name w:val="badge-light"/>
    <w:basedOn w:val="Binhthng"/>
    <w:uiPriority w:val="99"/>
    <w:qFormat/>
    <w:rsid w:val="00010D89"/>
    <w:pPr>
      <w:shd w:val="clear" w:color="auto" w:fill="F8F9FA"/>
      <w:spacing w:before="100" w:beforeAutospacing="1" w:after="100" w:afterAutospacing="1" w:line="240" w:lineRule="auto"/>
    </w:pPr>
    <w:rPr>
      <w:rFonts w:eastAsia="Times New Roman" w:cs="Times New Roman"/>
      <w:color w:val="212529"/>
      <w:szCs w:val="24"/>
    </w:rPr>
  </w:style>
  <w:style w:type="paragraph" w:customStyle="1" w:styleId="badge-dark">
    <w:name w:val="badge-dark"/>
    <w:basedOn w:val="Binhthng"/>
    <w:uiPriority w:val="99"/>
    <w:qFormat/>
    <w:rsid w:val="00010D89"/>
    <w:pPr>
      <w:shd w:val="clear" w:color="auto" w:fill="343A40"/>
      <w:spacing w:before="100" w:beforeAutospacing="1" w:after="100" w:afterAutospacing="1" w:line="240" w:lineRule="auto"/>
    </w:pPr>
    <w:rPr>
      <w:rFonts w:eastAsia="Times New Roman" w:cs="Times New Roman"/>
      <w:color w:val="FFFFFF"/>
      <w:szCs w:val="24"/>
    </w:rPr>
  </w:style>
  <w:style w:type="paragraph" w:customStyle="1" w:styleId="jumbotron">
    <w:name w:val="jumbotron"/>
    <w:basedOn w:val="Binhthng"/>
    <w:uiPriority w:val="99"/>
    <w:qFormat/>
    <w:rsid w:val="00010D89"/>
    <w:pPr>
      <w:shd w:val="clear" w:color="auto" w:fill="E9ECEF"/>
      <w:spacing w:before="100" w:beforeAutospacing="1" w:after="100" w:afterAutospacing="1" w:line="240" w:lineRule="auto"/>
    </w:pPr>
    <w:rPr>
      <w:rFonts w:eastAsia="Times New Roman" w:cs="Times New Roman"/>
      <w:szCs w:val="24"/>
    </w:rPr>
  </w:style>
  <w:style w:type="paragraph" w:customStyle="1" w:styleId="jumbotron-fluid">
    <w:name w:val="jumbotron-flui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alert-link">
    <w:name w:val="alert-link"/>
    <w:basedOn w:val="Binhthng"/>
    <w:uiPriority w:val="99"/>
    <w:qFormat/>
    <w:rsid w:val="00010D89"/>
    <w:pPr>
      <w:spacing w:before="100" w:beforeAutospacing="1" w:after="100" w:afterAutospacing="1" w:line="240" w:lineRule="auto"/>
    </w:pPr>
    <w:rPr>
      <w:rFonts w:eastAsia="Times New Roman" w:cs="Times New Roman"/>
      <w:b/>
      <w:bCs/>
      <w:szCs w:val="24"/>
    </w:rPr>
  </w:style>
  <w:style w:type="paragraph" w:customStyle="1" w:styleId="alert-primary">
    <w:name w:val="alert-primary"/>
    <w:basedOn w:val="Binhthng"/>
    <w:uiPriority w:val="99"/>
    <w:qFormat/>
    <w:rsid w:val="00010D89"/>
    <w:pPr>
      <w:shd w:val="clear" w:color="auto" w:fill="CCE5FF"/>
      <w:spacing w:before="100" w:beforeAutospacing="1" w:after="100" w:afterAutospacing="1" w:line="240" w:lineRule="auto"/>
    </w:pPr>
    <w:rPr>
      <w:rFonts w:eastAsia="Times New Roman" w:cs="Times New Roman"/>
      <w:color w:val="004085"/>
      <w:szCs w:val="24"/>
    </w:rPr>
  </w:style>
  <w:style w:type="paragraph" w:customStyle="1" w:styleId="alert-secondary">
    <w:name w:val="alert-secondary"/>
    <w:basedOn w:val="Binhthng"/>
    <w:uiPriority w:val="99"/>
    <w:qFormat/>
    <w:rsid w:val="00010D89"/>
    <w:pPr>
      <w:shd w:val="clear" w:color="auto" w:fill="E2E3E5"/>
      <w:spacing w:before="100" w:beforeAutospacing="1" w:after="100" w:afterAutospacing="1" w:line="240" w:lineRule="auto"/>
    </w:pPr>
    <w:rPr>
      <w:rFonts w:eastAsia="Times New Roman" w:cs="Times New Roman"/>
      <w:color w:val="383D41"/>
      <w:szCs w:val="24"/>
    </w:rPr>
  </w:style>
  <w:style w:type="paragraph" w:customStyle="1" w:styleId="alert-success">
    <w:name w:val="alert-success"/>
    <w:basedOn w:val="Binhthng"/>
    <w:uiPriority w:val="99"/>
    <w:qFormat/>
    <w:rsid w:val="00010D89"/>
    <w:pPr>
      <w:shd w:val="clear" w:color="auto" w:fill="D4EDDA"/>
      <w:spacing w:before="100" w:beforeAutospacing="1" w:after="100" w:afterAutospacing="1" w:line="240" w:lineRule="auto"/>
    </w:pPr>
    <w:rPr>
      <w:rFonts w:eastAsia="Times New Roman" w:cs="Times New Roman"/>
      <w:color w:val="155724"/>
      <w:szCs w:val="24"/>
    </w:rPr>
  </w:style>
  <w:style w:type="paragraph" w:customStyle="1" w:styleId="alert-info">
    <w:name w:val="alert-info"/>
    <w:basedOn w:val="Binhthng"/>
    <w:uiPriority w:val="99"/>
    <w:qFormat/>
    <w:rsid w:val="00010D89"/>
    <w:pPr>
      <w:shd w:val="clear" w:color="auto" w:fill="D1ECF1"/>
      <w:spacing w:before="100" w:beforeAutospacing="1" w:after="100" w:afterAutospacing="1" w:line="240" w:lineRule="auto"/>
    </w:pPr>
    <w:rPr>
      <w:rFonts w:eastAsia="Times New Roman" w:cs="Times New Roman"/>
      <w:color w:val="0C5460"/>
      <w:szCs w:val="24"/>
    </w:rPr>
  </w:style>
  <w:style w:type="paragraph" w:customStyle="1" w:styleId="alert-warning">
    <w:name w:val="alert-warning"/>
    <w:basedOn w:val="Binhthng"/>
    <w:uiPriority w:val="99"/>
    <w:qFormat/>
    <w:rsid w:val="00010D89"/>
    <w:pPr>
      <w:shd w:val="clear" w:color="auto" w:fill="FFF3CD"/>
      <w:spacing w:before="100" w:beforeAutospacing="1" w:after="100" w:afterAutospacing="1" w:line="240" w:lineRule="auto"/>
    </w:pPr>
    <w:rPr>
      <w:rFonts w:eastAsia="Times New Roman" w:cs="Times New Roman"/>
      <w:color w:val="856404"/>
      <w:szCs w:val="24"/>
    </w:rPr>
  </w:style>
  <w:style w:type="paragraph" w:customStyle="1" w:styleId="alert-danger">
    <w:name w:val="alert-danger"/>
    <w:basedOn w:val="Binhthng"/>
    <w:uiPriority w:val="99"/>
    <w:qFormat/>
    <w:rsid w:val="00010D89"/>
    <w:pPr>
      <w:shd w:val="clear" w:color="auto" w:fill="F8D7DA"/>
      <w:spacing w:before="100" w:beforeAutospacing="1" w:after="100" w:afterAutospacing="1" w:line="240" w:lineRule="auto"/>
    </w:pPr>
    <w:rPr>
      <w:rFonts w:eastAsia="Times New Roman" w:cs="Times New Roman"/>
      <w:color w:val="721C24"/>
      <w:szCs w:val="24"/>
    </w:rPr>
  </w:style>
  <w:style w:type="paragraph" w:customStyle="1" w:styleId="alert-light">
    <w:name w:val="alert-light"/>
    <w:basedOn w:val="Binhthng"/>
    <w:uiPriority w:val="99"/>
    <w:qFormat/>
    <w:rsid w:val="00010D89"/>
    <w:pPr>
      <w:shd w:val="clear" w:color="auto" w:fill="FEFEFE"/>
      <w:spacing w:before="100" w:beforeAutospacing="1" w:after="100" w:afterAutospacing="1" w:line="240" w:lineRule="auto"/>
    </w:pPr>
    <w:rPr>
      <w:rFonts w:eastAsia="Times New Roman" w:cs="Times New Roman"/>
      <w:color w:val="818182"/>
      <w:szCs w:val="24"/>
    </w:rPr>
  </w:style>
  <w:style w:type="paragraph" w:customStyle="1" w:styleId="alert-dark">
    <w:name w:val="alert-dark"/>
    <w:basedOn w:val="Binhthng"/>
    <w:uiPriority w:val="99"/>
    <w:qFormat/>
    <w:rsid w:val="00010D89"/>
    <w:pPr>
      <w:shd w:val="clear" w:color="auto" w:fill="D6D8D9"/>
      <w:spacing w:before="100" w:beforeAutospacing="1" w:after="100" w:afterAutospacing="1" w:line="240" w:lineRule="auto"/>
    </w:pPr>
    <w:rPr>
      <w:rFonts w:eastAsia="Times New Roman" w:cs="Times New Roman"/>
      <w:color w:val="1B1E21"/>
      <w:szCs w:val="24"/>
    </w:rPr>
  </w:style>
  <w:style w:type="paragraph" w:customStyle="1" w:styleId="progress">
    <w:name w:val="progress"/>
    <w:basedOn w:val="Binhthng"/>
    <w:uiPriority w:val="99"/>
    <w:qFormat/>
    <w:rsid w:val="00010D89"/>
    <w:pPr>
      <w:shd w:val="clear" w:color="auto" w:fill="E9ECEF"/>
      <w:spacing w:before="100" w:beforeAutospacing="1" w:after="100" w:afterAutospacing="1" w:line="240" w:lineRule="auto"/>
    </w:pPr>
    <w:rPr>
      <w:rFonts w:eastAsia="Times New Roman" w:cs="Times New Roman"/>
      <w:szCs w:val="24"/>
    </w:rPr>
  </w:style>
  <w:style w:type="paragraph" w:customStyle="1" w:styleId="progress-bar">
    <w:name w:val="progress-bar"/>
    <w:basedOn w:val="Binhthng"/>
    <w:uiPriority w:val="99"/>
    <w:qFormat/>
    <w:rsid w:val="00010D89"/>
    <w:pPr>
      <w:shd w:val="clear" w:color="auto" w:fill="007BFF"/>
      <w:spacing w:before="100" w:beforeAutospacing="1" w:after="100" w:afterAutospacing="1" w:line="240" w:lineRule="auto"/>
      <w:jc w:val="center"/>
    </w:pPr>
    <w:rPr>
      <w:rFonts w:eastAsia="Times New Roman" w:cs="Times New Roman"/>
      <w:color w:val="FFFFFF"/>
      <w:szCs w:val="24"/>
    </w:rPr>
  </w:style>
  <w:style w:type="paragraph" w:customStyle="1" w:styleId="list-group">
    <w:name w:val="list-group"/>
    <w:basedOn w:val="Binhthng"/>
    <w:uiPriority w:val="99"/>
    <w:qFormat/>
    <w:rsid w:val="00010D89"/>
    <w:pPr>
      <w:spacing w:before="100" w:beforeAutospacing="1" w:line="240" w:lineRule="auto"/>
    </w:pPr>
    <w:rPr>
      <w:rFonts w:eastAsia="Times New Roman" w:cs="Times New Roman"/>
      <w:szCs w:val="24"/>
    </w:rPr>
  </w:style>
  <w:style w:type="paragraph" w:customStyle="1" w:styleId="list-group-item-action">
    <w:name w:val="list-group-item-action"/>
    <w:basedOn w:val="Binhthng"/>
    <w:uiPriority w:val="99"/>
    <w:qFormat/>
    <w:rsid w:val="00010D89"/>
    <w:pPr>
      <w:spacing w:before="100" w:beforeAutospacing="1" w:after="100" w:afterAutospacing="1" w:line="240" w:lineRule="auto"/>
    </w:pPr>
    <w:rPr>
      <w:rFonts w:eastAsia="Times New Roman" w:cs="Times New Roman"/>
      <w:color w:val="495057"/>
      <w:szCs w:val="24"/>
    </w:rPr>
  </w:style>
  <w:style w:type="paragraph" w:customStyle="1" w:styleId="list-group-item">
    <w:name w:val="list-group-item"/>
    <w:basedOn w:val="Binhthng"/>
    <w:uiPriority w:val="99"/>
    <w:qFormat/>
    <w:rsid w:val="00010D89"/>
    <w:pPr>
      <w:shd w:val="clear" w:color="auto" w:fill="FFFFFF"/>
      <w:spacing w:before="100" w:beforeAutospacing="1" w:line="240" w:lineRule="auto"/>
    </w:pPr>
    <w:rPr>
      <w:rFonts w:eastAsia="Times New Roman" w:cs="Times New Roman"/>
      <w:szCs w:val="24"/>
    </w:rPr>
  </w:style>
  <w:style w:type="paragraph" w:customStyle="1" w:styleId="list-group-item-primary">
    <w:name w:val="list-group-item-primary"/>
    <w:basedOn w:val="Binhthng"/>
    <w:uiPriority w:val="99"/>
    <w:qFormat/>
    <w:rsid w:val="00010D89"/>
    <w:pPr>
      <w:shd w:val="clear" w:color="auto" w:fill="B8DAFF"/>
      <w:spacing w:before="100" w:beforeAutospacing="1" w:after="100" w:afterAutospacing="1" w:line="240" w:lineRule="auto"/>
    </w:pPr>
    <w:rPr>
      <w:rFonts w:eastAsia="Times New Roman" w:cs="Times New Roman"/>
      <w:color w:val="004085"/>
      <w:szCs w:val="24"/>
    </w:rPr>
  </w:style>
  <w:style w:type="paragraph" w:customStyle="1" w:styleId="list-group-item-secondary">
    <w:name w:val="list-group-item-secondary"/>
    <w:basedOn w:val="Binhthng"/>
    <w:uiPriority w:val="99"/>
    <w:qFormat/>
    <w:rsid w:val="00010D89"/>
    <w:pPr>
      <w:shd w:val="clear" w:color="auto" w:fill="D6D8DB"/>
      <w:spacing w:before="100" w:beforeAutospacing="1" w:after="100" w:afterAutospacing="1" w:line="240" w:lineRule="auto"/>
    </w:pPr>
    <w:rPr>
      <w:rFonts w:eastAsia="Times New Roman" w:cs="Times New Roman"/>
      <w:color w:val="383D41"/>
      <w:szCs w:val="24"/>
    </w:rPr>
  </w:style>
  <w:style w:type="paragraph" w:customStyle="1" w:styleId="list-group-item-success">
    <w:name w:val="list-group-item-success"/>
    <w:basedOn w:val="Binhthng"/>
    <w:uiPriority w:val="99"/>
    <w:qFormat/>
    <w:rsid w:val="00010D89"/>
    <w:pPr>
      <w:shd w:val="clear" w:color="auto" w:fill="C3E6CB"/>
      <w:spacing w:before="100" w:beforeAutospacing="1" w:after="100" w:afterAutospacing="1" w:line="240" w:lineRule="auto"/>
    </w:pPr>
    <w:rPr>
      <w:rFonts w:eastAsia="Times New Roman" w:cs="Times New Roman"/>
      <w:color w:val="155724"/>
      <w:szCs w:val="24"/>
    </w:rPr>
  </w:style>
  <w:style w:type="paragraph" w:customStyle="1" w:styleId="list-group-item-info">
    <w:name w:val="list-group-item-info"/>
    <w:basedOn w:val="Binhthng"/>
    <w:uiPriority w:val="99"/>
    <w:qFormat/>
    <w:rsid w:val="00010D89"/>
    <w:pPr>
      <w:shd w:val="clear" w:color="auto" w:fill="BEE5EB"/>
      <w:spacing w:before="100" w:beforeAutospacing="1" w:after="100" w:afterAutospacing="1" w:line="240" w:lineRule="auto"/>
    </w:pPr>
    <w:rPr>
      <w:rFonts w:eastAsia="Times New Roman" w:cs="Times New Roman"/>
      <w:color w:val="0C5460"/>
      <w:szCs w:val="24"/>
    </w:rPr>
  </w:style>
  <w:style w:type="paragraph" w:customStyle="1" w:styleId="list-group-item-warning">
    <w:name w:val="list-group-item-warning"/>
    <w:basedOn w:val="Binhthng"/>
    <w:uiPriority w:val="99"/>
    <w:qFormat/>
    <w:rsid w:val="00010D89"/>
    <w:pPr>
      <w:shd w:val="clear" w:color="auto" w:fill="FFEEBA"/>
      <w:spacing w:before="100" w:beforeAutospacing="1" w:after="100" w:afterAutospacing="1" w:line="240" w:lineRule="auto"/>
    </w:pPr>
    <w:rPr>
      <w:rFonts w:eastAsia="Times New Roman" w:cs="Times New Roman"/>
      <w:color w:val="856404"/>
      <w:szCs w:val="24"/>
    </w:rPr>
  </w:style>
  <w:style w:type="paragraph" w:customStyle="1" w:styleId="list-group-item-danger">
    <w:name w:val="list-group-item-danger"/>
    <w:basedOn w:val="Binhthng"/>
    <w:uiPriority w:val="99"/>
    <w:qFormat/>
    <w:rsid w:val="00010D89"/>
    <w:pPr>
      <w:shd w:val="clear" w:color="auto" w:fill="F5C6CB"/>
      <w:spacing w:before="100" w:beforeAutospacing="1" w:after="100" w:afterAutospacing="1" w:line="240" w:lineRule="auto"/>
    </w:pPr>
    <w:rPr>
      <w:rFonts w:eastAsia="Times New Roman" w:cs="Times New Roman"/>
      <w:color w:val="721C24"/>
      <w:szCs w:val="24"/>
    </w:rPr>
  </w:style>
  <w:style w:type="paragraph" w:customStyle="1" w:styleId="list-group-item-light">
    <w:name w:val="list-group-item-light"/>
    <w:basedOn w:val="Binhthng"/>
    <w:uiPriority w:val="99"/>
    <w:qFormat/>
    <w:rsid w:val="00010D89"/>
    <w:pPr>
      <w:shd w:val="clear" w:color="auto" w:fill="FDFDFE"/>
      <w:spacing w:before="100" w:beforeAutospacing="1" w:after="100" w:afterAutospacing="1" w:line="240" w:lineRule="auto"/>
    </w:pPr>
    <w:rPr>
      <w:rFonts w:eastAsia="Times New Roman" w:cs="Times New Roman"/>
      <w:color w:val="818182"/>
      <w:szCs w:val="24"/>
    </w:rPr>
  </w:style>
  <w:style w:type="paragraph" w:customStyle="1" w:styleId="list-group-item-dark">
    <w:name w:val="list-group-item-dark"/>
    <w:basedOn w:val="Binhthng"/>
    <w:uiPriority w:val="99"/>
    <w:qFormat/>
    <w:rsid w:val="00010D89"/>
    <w:pPr>
      <w:shd w:val="clear" w:color="auto" w:fill="C6C8CA"/>
      <w:spacing w:before="100" w:beforeAutospacing="1" w:after="100" w:afterAutospacing="1" w:line="240" w:lineRule="auto"/>
    </w:pPr>
    <w:rPr>
      <w:rFonts w:eastAsia="Times New Roman" w:cs="Times New Roman"/>
      <w:color w:val="1B1E21"/>
      <w:szCs w:val="24"/>
    </w:rPr>
  </w:style>
  <w:style w:type="paragraph" w:customStyle="1" w:styleId="close">
    <w:name w:val="close"/>
    <w:basedOn w:val="Binhthng"/>
    <w:uiPriority w:val="99"/>
    <w:qFormat/>
    <w:rsid w:val="00010D89"/>
    <w:pPr>
      <w:spacing w:before="100" w:beforeAutospacing="1" w:after="100" w:afterAutospacing="1" w:line="240" w:lineRule="auto"/>
    </w:pPr>
    <w:rPr>
      <w:rFonts w:eastAsia="Times New Roman" w:cs="Times New Roman"/>
      <w:b/>
      <w:bCs/>
      <w:color w:val="000000"/>
      <w:szCs w:val="24"/>
    </w:rPr>
  </w:style>
  <w:style w:type="paragraph" w:customStyle="1" w:styleId="modal">
    <w:name w:val="modal"/>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modal-dialog">
    <w:name w:val="modal-dialo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odal-content">
    <w:name w:val="modal-content"/>
    <w:basedOn w:val="Binhthng"/>
    <w:uiPriority w:val="99"/>
    <w:qFormat/>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modal-backdrop">
    <w:name w:val="modal-backdrop"/>
    <w:basedOn w:val="Binhthng"/>
    <w:uiPriority w:val="99"/>
    <w:qFormat/>
    <w:rsid w:val="00010D89"/>
    <w:pPr>
      <w:shd w:val="clear" w:color="auto" w:fill="000000"/>
      <w:spacing w:before="100" w:beforeAutospacing="1" w:after="100" w:afterAutospacing="1" w:line="240" w:lineRule="auto"/>
    </w:pPr>
    <w:rPr>
      <w:rFonts w:eastAsia="Times New Roman" w:cs="Times New Roman"/>
      <w:szCs w:val="24"/>
    </w:rPr>
  </w:style>
  <w:style w:type="paragraph" w:customStyle="1" w:styleId="modal-header">
    <w:name w:val="modal-header"/>
    <w:basedOn w:val="Binhthng"/>
    <w:uiPriority w:val="99"/>
    <w:qFormat/>
    <w:rsid w:val="00010D89"/>
    <w:pPr>
      <w:pBdr>
        <w:bottom w:val="single" w:sz="6" w:space="0" w:color="E9ECEF"/>
      </w:pBdr>
      <w:spacing w:before="100" w:beforeAutospacing="1" w:after="100" w:afterAutospacing="1" w:line="240" w:lineRule="auto"/>
    </w:pPr>
    <w:rPr>
      <w:rFonts w:eastAsia="Times New Roman" w:cs="Times New Roman"/>
      <w:szCs w:val="24"/>
    </w:rPr>
  </w:style>
  <w:style w:type="paragraph" w:customStyle="1" w:styleId="modal-title">
    <w:name w:val="modal-title"/>
    <w:basedOn w:val="Binhthng"/>
    <w:uiPriority w:val="99"/>
    <w:qFormat/>
    <w:rsid w:val="00010D89"/>
    <w:pPr>
      <w:spacing w:before="100" w:beforeAutospacing="1" w:line="240" w:lineRule="auto"/>
    </w:pPr>
    <w:rPr>
      <w:rFonts w:eastAsia="Times New Roman" w:cs="Times New Roman"/>
      <w:szCs w:val="24"/>
    </w:rPr>
  </w:style>
  <w:style w:type="paragraph" w:customStyle="1" w:styleId="modal-footer">
    <w:name w:val="modal-footer"/>
    <w:basedOn w:val="Binhthng"/>
    <w:uiPriority w:val="99"/>
    <w:qFormat/>
    <w:rsid w:val="00010D89"/>
    <w:pPr>
      <w:pBdr>
        <w:top w:val="single" w:sz="6" w:space="0" w:color="E9ECEF"/>
      </w:pBdr>
      <w:spacing w:before="100" w:beforeAutospacing="1" w:after="100" w:afterAutospacing="1" w:line="240" w:lineRule="auto"/>
    </w:pPr>
    <w:rPr>
      <w:rFonts w:eastAsia="Times New Roman" w:cs="Times New Roman"/>
      <w:szCs w:val="24"/>
    </w:rPr>
  </w:style>
  <w:style w:type="paragraph" w:customStyle="1" w:styleId="modal-scrollbar-measure">
    <w:name w:val="modal-scrollbar-measur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tooltip">
    <w:name w:val="tooltip"/>
    <w:basedOn w:val="Binhthng"/>
    <w:uiPriority w:val="99"/>
    <w:qFormat/>
    <w:rsid w:val="00010D89"/>
    <w:pPr>
      <w:spacing w:line="240" w:lineRule="auto"/>
    </w:pPr>
    <w:rPr>
      <w:rFonts w:ascii="Segoe UI" w:eastAsia="Times New Roman" w:hAnsi="Segoe UI" w:cs="Segoe UI"/>
      <w:szCs w:val="24"/>
    </w:rPr>
  </w:style>
  <w:style w:type="paragraph" w:customStyle="1" w:styleId="tooltip-inner">
    <w:name w:val="tooltip-inner"/>
    <w:basedOn w:val="Binhthng"/>
    <w:uiPriority w:val="99"/>
    <w:qFormat/>
    <w:rsid w:val="00010D89"/>
    <w:pPr>
      <w:shd w:val="clear" w:color="auto" w:fill="000000"/>
      <w:spacing w:before="100" w:beforeAutospacing="1" w:after="100" w:afterAutospacing="1" w:line="240" w:lineRule="auto"/>
      <w:jc w:val="center"/>
    </w:pPr>
    <w:rPr>
      <w:rFonts w:eastAsia="Times New Roman" w:cs="Times New Roman"/>
      <w:color w:val="FFFFFF"/>
      <w:szCs w:val="24"/>
    </w:rPr>
  </w:style>
  <w:style w:type="paragraph" w:customStyle="1" w:styleId="popover">
    <w:name w:val="popover"/>
    <w:basedOn w:val="Binhthng"/>
    <w:uiPriority w:val="99"/>
    <w:qFormat/>
    <w:rsid w:val="00010D89"/>
    <w:pPr>
      <w:shd w:val="clear" w:color="auto" w:fill="FFFFFF"/>
      <w:spacing w:before="100" w:beforeAutospacing="1" w:after="100" w:afterAutospacing="1" w:line="240" w:lineRule="auto"/>
    </w:pPr>
    <w:rPr>
      <w:rFonts w:ascii="Segoe UI" w:eastAsia="Times New Roman" w:hAnsi="Segoe UI" w:cs="Segoe UI"/>
      <w:szCs w:val="24"/>
    </w:rPr>
  </w:style>
  <w:style w:type="paragraph" w:customStyle="1" w:styleId="popover-header">
    <w:name w:val="popover-header"/>
    <w:basedOn w:val="Binhthng"/>
    <w:uiPriority w:val="99"/>
    <w:qFormat/>
    <w:rsid w:val="00010D89"/>
    <w:pPr>
      <w:pBdr>
        <w:bottom w:val="single" w:sz="6" w:space="0" w:color="EBEBEB"/>
      </w:pBdr>
      <w:shd w:val="clear" w:color="auto" w:fill="F7F7F7"/>
      <w:spacing w:before="100" w:beforeAutospacing="1" w:line="240" w:lineRule="auto"/>
    </w:pPr>
    <w:rPr>
      <w:rFonts w:eastAsia="Times New Roman" w:cs="Times New Roman"/>
      <w:szCs w:val="24"/>
    </w:rPr>
  </w:style>
  <w:style w:type="paragraph" w:customStyle="1" w:styleId="popover-body">
    <w:name w:val="popover-body"/>
    <w:basedOn w:val="Binhthng"/>
    <w:uiPriority w:val="99"/>
    <w:qFormat/>
    <w:rsid w:val="00010D89"/>
    <w:pPr>
      <w:spacing w:before="100" w:beforeAutospacing="1" w:after="100" w:afterAutospacing="1" w:line="240" w:lineRule="auto"/>
    </w:pPr>
    <w:rPr>
      <w:rFonts w:eastAsia="Times New Roman" w:cs="Times New Roman"/>
      <w:color w:val="212529"/>
      <w:szCs w:val="24"/>
    </w:rPr>
  </w:style>
  <w:style w:type="paragraph" w:customStyle="1" w:styleId="carousel-inner">
    <w:name w:val="carousel-inn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ousel-item">
    <w:name w:val="carousel-item"/>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carousel-control-next">
    <w:name w:val="carousel-control-next"/>
    <w:basedOn w:val="Binhthng"/>
    <w:uiPriority w:val="99"/>
    <w:qFormat/>
    <w:rsid w:val="00010D89"/>
    <w:pPr>
      <w:spacing w:before="100" w:beforeAutospacing="1" w:after="100" w:afterAutospacing="1" w:line="240" w:lineRule="auto"/>
      <w:jc w:val="center"/>
    </w:pPr>
    <w:rPr>
      <w:rFonts w:eastAsia="Times New Roman" w:cs="Times New Roman"/>
      <w:color w:val="FFFFFF"/>
      <w:szCs w:val="24"/>
    </w:rPr>
  </w:style>
  <w:style w:type="paragraph" w:customStyle="1" w:styleId="carousel-control-prev">
    <w:name w:val="carousel-control-prev"/>
    <w:basedOn w:val="Binhthng"/>
    <w:uiPriority w:val="99"/>
    <w:qFormat/>
    <w:rsid w:val="00010D89"/>
    <w:pPr>
      <w:spacing w:before="100" w:beforeAutospacing="1" w:after="100" w:afterAutospacing="1" w:line="240" w:lineRule="auto"/>
      <w:jc w:val="center"/>
    </w:pPr>
    <w:rPr>
      <w:rFonts w:eastAsia="Times New Roman" w:cs="Times New Roman"/>
      <w:color w:val="FFFFFF"/>
      <w:szCs w:val="24"/>
    </w:rPr>
  </w:style>
  <w:style w:type="paragraph" w:customStyle="1" w:styleId="carousel-control-next-icon">
    <w:name w:val="carousel-control-next-ico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ousel-control-prev-icon">
    <w:name w:val="carousel-control-prev-ico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ousel-indicators">
    <w:name w:val="carousel-indicators"/>
    <w:basedOn w:val="Binhthng"/>
    <w:uiPriority w:val="99"/>
    <w:qFormat/>
    <w:rsid w:val="00010D89"/>
    <w:pPr>
      <w:spacing w:before="100" w:beforeAutospacing="1" w:after="100" w:afterAutospacing="1" w:line="240" w:lineRule="auto"/>
      <w:ind w:left="1836" w:right="1836"/>
    </w:pPr>
    <w:rPr>
      <w:rFonts w:eastAsia="Times New Roman" w:cs="Times New Roman"/>
      <w:szCs w:val="24"/>
    </w:rPr>
  </w:style>
  <w:style w:type="paragraph" w:customStyle="1" w:styleId="carousel-caption">
    <w:name w:val="carousel-caption"/>
    <w:basedOn w:val="Binhthng"/>
    <w:uiPriority w:val="99"/>
    <w:qFormat/>
    <w:rsid w:val="00010D89"/>
    <w:pPr>
      <w:spacing w:before="100" w:beforeAutospacing="1" w:after="100" w:afterAutospacing="1" w:line="240" w:lineRule="auto"/>
      <w:jc w:val="center"/>
    </w:pPr>
    <w:rPr>
      <w:rFonts w:eastAsia="Times New Roman" w:cs="Times New Roman"/>
      <w:color w:val="FFFFFF"/>
      <w:szCs w:val="24"/>
    </w:rPr>
  </w:style>
  <w:style w:type="paragraph" w:customStyle="1" w:styleId="embed-responsive">
    <w:name w:val="embed-responsiv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sr-only">
    <w:name w:val="sr-only"/>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text-monospace">
    <w:name w:val="text-monospace"/>
    <w:basedOn w:val="Binhthng"/>
    <w:uiPriority w:val="99"/>
    <w:qFormat/>
    <w:rsid w:val="00010D89"/>
    <w:pPr>
      <w:spacing w:before="100" w:beforeAutospacing="1" w:after="100" w:afterAutospacing="1" w:line="240" w:lineRule="auto"/>
    </w:pPr>
    <w:rPr>
      <w:rFonts w:ascii="Consolas" w:eastAsia="Times New Roman" w:hAnsi="Consolas" w:cs="Times New Roman"/>
      <w:szCs w:val="24"/>
    </w:rPr>
  </w:style>
  <w:style w:type="paragraph" w:customStyle="1" w:styleId="text-truncate">
    <w:name w:val="text-truncat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text-hide">
    <w:name w:val="text-hid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athjaxmenu">
    <w:name w:val="mathjax_menu"/>
    <w:basedOn w:val="Binhthng"/>
    <w:uiPriority w:val="99"/>
    <w:qFormat/>
    <w:rsid w:val="00010D89"/>
    <w:pPr>
      <w:pBdr>
        <w:top w:val="single" w:sz="6" w:space="2" w:color="CCCCCC"/>
        <w:left w:val="single" w:sz="6" w:space="2" w:color="CCCCCC"/>
        <w:bottom w:val="single" w:sz="6" w:space="2" w:color="CCCCCC"/>
        <w:right w:val="single" w:sz="6" w:space="2" w:color="CCCCCC"/>
      </w:pBdr>
      <w:shd w:val="clear" w:color="auto" w:fill="FFFFFF"/>
      <w:spacing w:line="240" w:lineRule="auto"/>
    </w:pPr>
    <w:rPr>
      <w:rFonts w:eastAsia="Times New Roman" w:cs="Times New Roman"/>
      <w:color w:val="000000"/>
      <w:szCs w:val="24"/>
    </w:rPr>
  </w:style>
  <w:style w:type="paragraph" w:customStyle="1" w:styleId="mathjaxmenuitem">
    <w:name w:val="mathjax_menuitem"/>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athjaxmenuarrow">
    <w:name w:val="mathjax_menuarrow"/>
    <w:basedOn w:val="Binhthng"/>
    <w:uiPriority w:val="99"/>
    <w:qFormat/>
    <w:rsid w:val="00010D89"/>
    <w:pPr>
      <w:spacing w:before="100" w:beforeAutospacing="1" w:after="100" w:afterAutospacing="1" w:line="240" w:lineRule="auto"/>
    </w:pPr>
    <w:rPr>
      <w:rFonts w:eastAsia="Times New Roman" w:cs="Times New Roman"/>
      <w:color w:val="666666"/>
      <w:sz w:val="18"/>
      <w:szCs w:val="18"/>
    </w:rPr>
  </w:style>
  <w:style w:type="paragraph" w:customStyle="1" w:styleId="mathjaxmenulabel">
    <w:name w:val="mathjax_menulabel"/>
    <w:basedOn w:val="Binhthng"/>
    <w:uiPriority w:val="99"/>
    <w:qFormat/>
    <w:rsid w:val="00010D89"/>
    <w:pPr>
      <w:spacing w:before="100" w:beforeAutospacing="1" w:after="100" w:afterAutospacing="1" w:line="240" w:lineRule="auto"/>
    </w:pPr>
    <w:rPr>
      <w:rFonts w:eastAsia="Times New Roman" w:cs="Times New Roman"/>
      <w:i/>
      <w:iCs/>
      <w:szCs w:val="24"/>
    </w:rPr>
  </w:style>
  <w:style w:type="paragraph" w:customStyle="1" w:styleId="mathjaxmenurule">
    <w:name w:val="mathjax_menurule"/>
    <w:basedOn w:val="Binhthng"/>
    <w:uiPriority w:val="99"/>
    <w:qFormat/>
    <w:rsid w:val="00010D89"/>
    <w:pPr>
      <w:pBdr>
        <w:top w:val="single" w:sz="6" w:space="0" w:color="CCCCCC"/>
      </w:pBdr>
      <w:spacing w:before="60" w:line="240" w:lineRule="auto"/>
      <w:ind w:left="15" w:right="15"/>
    </w:pPr>
    <w:rPr>
      <w:rFonts w:eastAsia="Times New Roman" w:cs="Times New Roman"/>
      <w:szCs w:val="24"/>
    </w:rPr>
  </w:style>
  <w:style w:type="paragraph" w:customStyle="1" w:styleId="mathjaxmenuclose">
    <w:name w:val="mathjax_menuclose"/>
    <w:basedOn w:val="Binhthng"/>
    <w:uiPriority w:val="99"/>
    <w:qFormat/>
    <w:rsid w:val="00010D89"/>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pPr>
    <w:rPr>
      <w:rFonts w:ascii="Courier New" w:eastAsia="Times New Roman" w:hAnsi="Courier New" w:cs="Courier New"/>
      <w:color w:val="F0F0F0"/>
      <w:sz w:val="36"/>
      <w:szCs w:val="36"/>
    </w:rPr>
  </w:style>
  <w:style w:type="paragraph" w:customStyle="1" w:styleId="mathjaxpreview">
    <w:name w:val="mathjax_preview"/>
    <w:basedOn w:val="Binhthng"/>
    <w:uiPriority w:val="99"/>
    <w:qFormat/>
    <w:rsid w:val="00010D89"/>
    <w:pPr>
      <w:spacing w:before="100" w:beforeAutospacing="1" w:after="100" w:afterAutospacing="1" w:line="240" w:lineRule="auto"/>
    </w:pPr>
    <w:rPr>
      <w:rFonts w:eastAsia="Times New Roman" w:cs="Times New Roman"/>
      <w:color w:val="888888"/>
      <w:szCs w:val="24"/>
    </w:rPr>
  </w:style>
  <w:style w:type="paragraph" w:customStyle="1" w:styleId="mathjaxerror">
    <w:name w:val="mathjax_error"/>
    <w:basedOn w:val="Binhthng"/>
    <w:uiPriority w:val="99"/>
    <w:qFormat/>
    <w:rsid w:val="00010D89"/>
    <w:pPr>
      <w:spacing w:before="100" w:beforeAutospacing="1" w:after="100" w:afterAutospacing="1" w:line="240" w:lineRule="auto"/>
    </w:pPr>
    <w:rPr>
      <w:rFonts w:eastAsia="Times New Roman" w:cs="Times New Roman"/>
      <w:i/>
      <w:iCs/>
      <w:color w:val="CC0000"/>
      <w:szCs w:val="24"/>
    </w:rPr>
  </w:style>
  <w:style w:type="paragraph" w:customStyle="1" w:styleId="mjxp-script">
    <w:name w:val="mjxp-script"/>
    <w:basedOn w:val="Binhthng"/>
    <w:uiPriority w:val="99"/>
    <w:qFormat/>
    <w:rsid w:val="00010D89"/>
    <w:pPr>
      <w:spacing w:before="100" w:beforeAutospacing="1" w:after="100" w:afterAutospacing="1" w:line="240" w:lineRule="auto"/>
    </w:pPr>
    <w:rPr>
      <w:rFonts w:eastAsia="Times New Roman" w:cs="Times New Roman"/>
      <w:sz w:val="19"/>
      <w:szCs w:val="19"/>
    </w:rPr>
  </w:style>
  <w:style w:type="paragraph" w:customStyle="1" w:styleId="mjxp-bold">
    <w:name w:val="mjxp-bold"/>
    <w:basedOn w:val="Binhthng"/>
    <w:uiPriority w:val="99"/>
    <w:qFormat/>
    <w:rsid w:val="00010D89"/>
    <w:pPr>
      <w:spacing w:before="100" w:beforeAutospacing="1" w:after="100" w:afterAutospacing="1" w:line="240" w:lineRule="auto"/>
    </w:pPr>
    <w:rPr>
      <w:rFonts w:eastAsia="Times New Roman" w:cs="Times New Roman"/>
      <w:b/>
      <w:bCs/>
      <w:szCs w:val="24"/>
    </w:rPr>
  </w:style>
  <w:style w:type="paragraph" w:customStyle="1" w:styleId="mjxp-italic">
    <w:name w:val="mjxp-italic"/>
    <w:basedOn w:val="Binhthng"/>
    <w:uiPriority w:val="99"/>
    <w:qFormat/>
    <w:rsid w:val="00010D89"/>
    <w:pPr>
      <w:spacing w:before="100" w:beforeAutospacing="1" w:after="100" w:afterAutospacing="1" w:line="240" w:lineRule="auto"/>
    </w:pPr>
    <w:rPr>
      <w:rFonts w:eastAsia="Times New Roman" w:cs="Times New Roman"/>
      <w:i/>
      <w:iCs/>
      <w:szCs w:val="24"/>
    </w:rPr>
  </w:style>
  <w:style w:type="paragraph" w:customStyle="1" w:styleId="mjxp-scr">
    <w:name w:val="mjxp-sc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p-frak">
    <w:name w:val="mjxp-frak"/>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p-sf">
    <w:name w:val="mjxp-sf"/>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p-cal">
    <w:name w:val="mjxp-ca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p-mono">
    <w:name w:val="mjxp-mon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p-largeop">
    <w:name w:val="mjxp-largeop"/>
    <w:basedOn w:val="Binhthng"/>
    <w:uiPriority w:val="99"/>
    <w:qFormat/>
    <w:rsid w:val="00010D89"/>
    <w:pPr>
      <w:spacing w:before="100" w:beforeAutospacing="1" w:after="100" w:afterAutospacing="1" w:line="240" w:lineRule="auto"/>
    </w:pPr>
    <w:rPr>
      <w:rFonts w:eastAsia="Times New Roman" w:cs="Times New Roman"/>
      <w:sz w:val="36"/>
      <w:szCs w:val="36"/>
    </w:rPr>
  </w:style>
  <w:style w:type="paragraph" w:customStyle="1" w:styleId="mjxp-math">
    <w:name w:val="mjxp-math"/>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p-display">
    <w:name w:val="mjxp-display"/>
    <w:basedOn w:val="Binhthng"/>
    <w:uiPriority w:val="99"/>
    <w:qFormat/>
    <w:rsid w:val="00010D89"/>
    <w:pPr>
      <w:spacing w:before="240" w:after="240" w:line="240" w:lineRule="auto"/>
      <w:jc w:val="center"/>
    </w:pPr>
    <w:rPr>
      <w:rFonts w:eastAsia="Times New Roman" w:cs="Times New Roman"/>
      <w:szCs w:val="24"/>
    </w:rPr>
  </w:style>
  <w:style w:type="paragraph" w:customStyle="1" w:styleId="mjxp-box">
    <w:name w:val="mjxp-box"/>
    <w:basedOn w:val="Binhthng"/>
    <w:uiPriority w:val="99"/>
    <w:qFormat/>
    <w:rsid w:val="00010D89"/>
    <w:pPr>
      <w:spacing w:before="100" w:beforeAutospacing="1" w:after="100" w:afterAutospacing="1" w:line="240" w:lineRule="auto"/>
      <w:jc w:val="center"/>
    </w:pPr>
    <w:rPr>
      <w:rFonts w:eastAsia="Times New Roman" w:cs="Times New Roman"/>
      <w:szCs w:val="24"/>
    </w:rPr>
  </w:style>
  <w:style w:type="paragraph" w:customStyle="1" w:styleId="mjxp-rule">
    <w:name w:val="mjxp-rule"/>
    <w:basedOn w:val="Binhthng"/>
    <w:uiPriority w:val="99"/>
    <w:qFormat/>
    <w:rsid w:val="00010D89"/>
    <w:pPr>
      <w:spacing w:before="24" w:after="100" w:afterAutospacing="1" w:line="240" w:lineRule="auto"/>
    </w:pPr>
    <w:rPr>
      <w:rFonts w:eastAsia="Times New Roman" w:cs="Times New Roman"/>
      <w:szCs w:val="24"/>
    </w:rPr>
  </w:style>
  <w:style w:type="paragraph" w:customStyle="1" w:styleId="mjxp-mo">
    <w:name w:val="mjxp-mo"/>
    <w:basedOn w:val="Binhthng"/>
    <w:uiPriority w:val="99"/>
    <w:qFormat/>
    <w:rsid w:val="00010D89"/>
    <w:pPr>
      <w:spacing w:line="240" w:lineRule="auto"/>
      <w:ind w:left="36" w:right="36"/>
    </w:pPr>
    <w:rPr>
      <w:rFonts w:eastAsia="Times New Roman" w:cs="Times New Roman"/>
      <w:szCs w:val="24"/>
    </w:rPr>
  </w:style>
  <w:style w:type="paragraph" w:customStyle="1" w:styleId="mjxp-mfrac">
    <w:name w:val="mjxp-mfrac"/>
    <w:basedOn w:val="Binhthng"/>
    <w:uiPriority w:val="99"/>
    <w:qFormat/>
    <w:rsid w:val="00010D89"/>
    <w:pPr>
      <w:spacing w:line="240" w:lineRule="auto"/>
      <w:ind w:left="30" w:right="30"/>
    </w:pPr>
    <w:rPr>
      <w:rFonts w:eastAsia="Times New Roman" w:cs="Times New Roman"/>
      <w:szCs w:val="24"/>
    </w:rPr>
  </w:style>
  <w:style w:type="paragraph" w:customStyle="1" w:styleId="mjxp-denom">
    <w:name w:val="mjxp-denom"/>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p-surd">
    <w:name w:val="mjxp-surd"/>
    <w:basedOn w:val="Binhthng"/>
    <w:uiPriority w:val="99"/>
    <w:qFormat/>
    <w:rsid w:val="00010D89"/>
    <w:pPr>
      <w:spacing w:before="100" w:beforeAutospacing="1" w:after="100" w:afterAutospacing="1" w:line="240" w:lineRule="auto"/>
      <w:textAlignment w:val="top"/>
    </w:pPr>
    <w:rPr>
      <w:rFonts w:eastAsia="Times New Roman" w:cs="Times New Roman"/>
      <w:szCs w:val="24"/>
    </w:rPr>
  </w:style>
  <w:style w:type="paragraph" w:customStyle="1" w:styleId="mjxp-over">
    <w:name w:val="mjxp-over"/>
    <w:basedOn w:val="Binhthng"/>
    <w:uiPriority w:val="99"/>
    <w:qFormat/>
    <w:rsid w:val="00010D89"/>
    <w:pPr>
      <w:spacing w:before="100" w:beforeAutospacing="1" w:after="100" w:afterAutospacing="1" w:line="240" w:lineRule="auto"/>
      <w:jc w:val="center"/>
    </w:pPr>
    <w:rPr>
      <w:rFonts w:eastAsia="Times New Roman" w:cs="Times New Roman"/>
      <w:szCs w:val="24"/>
    </w:rPr>
  </w:style>
  <w:style w:type="paragraph" w:customStyle="1" w:styleId="mjxp-mtable">
    <w:name w:val="mjxp-mtable"/>
    <w:basedOn w:val="Binhthng"/>
    <w:uiPriority w:val="99"/>
    <w:qFormat/>
    <w:rsid w:val="00010D89"/>
    <w:pPr>
      <w:spacing w:line="240" w:lineRule="auto"/>
      <w:ind w:left="30" w:right="30"/>
    </w:pPr>
    <w:rPr>
      <w:rFonts w:eastAsia="Times New Roman" w:cs="Times New Roman"/>
      <w:szCs w:val="24"/>
    </w:rPr>
  </w:style>
  <w:style w:type="paragraph" w:customStyle="1" w:styleId="mjxp-mtd">
    <w:name w:val="mjxp-mtd"/>
    <w:basedOn w:val="Binhthng"/>
    <w:uiPriority w:val="99"/>
    <w:qFormat/>
    <w:rsid w:val="00010D89"/>
    <w:pPr>
      <w:spacing w:before="100" w:beforeAutospacing="1" w:after="100" w:afterAutospacing="1" w:line="240" w:lineRule="auto"/>
      <w:jc w:val="center"/>
    </w:pPr>
    <w:rPr>
      <w:rFonts w:eastAsia="Times New Roman" w:cs="Times New Roman"/>
      <w:szCs w:val="24"/>
    </w:rPr>
  </w:style>
  <w:style w:type="paragraph" w:customStyle="1" w:styleId="mjxp-merror">
    <w:name w:val="mjxp-merror"/>
    <w:basedOn w:val="Binhthng"/>
    <w:uiPriority w:val="99"/>
    <w:qFormat/>
    <w:rsid w:val="00010D89"/>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pPr>
    <w:rPr>
      <w:rFonts w:eastAsia="Times New Roman" w:cs="Times New Roman"/>
      <w:color w:val="CC0000"/>
      <w:sz w:val="22"/>
    </w:rPr>
  </w:style>
  <w:style w:type="paragraph" w:customStyle="1" w:styleId="mjx-chtml">
    <w:name w:val="mjx-chtml"/>
    <w:basedOn w:val="Binhthng"/>
    <w:uiPriority w:val="99"/>
    <w:qFormat/>
    <w:rsid w:val="00010D89"/>
    <w:pPr>
      <w:spacing w:line="0" w:lineRule="auto"/>
    </w:pPr>
    <w:rPr>
      <w:rFonts w:eastAsia="Times New Roman" w:cs="Times New Roman"/>
      <w:szCs w:val="24"/>
    </w:rPr>
  </w:style>
  <w:style w:type="paragraph" w:customStyle="1" w:styleId="mjxc-display">
    <w:name w:val="mjxc-display"/>
    <w:basedOn w:val="Binhthng"/>
    <w:uiPriority w:val="99"/>
    <w:qFormat/>
    <w:rsid w:val="00010D89"/>
    <w:pPr>
      <w:spacing w:before="240" w:after="240" w:line="240" w:lineRule="auto"/>
      <w:jc w:val="center"/>
    </w:pPr>
    <w:rPr>
      <w:rFonts w:eastAsia="Times New Roman" w:cs="Times New Roman"/>
      <w:szCs w:val="24"/>
    </w:rPr>
  </w:style>
  <w:style w:type="paragraph" w:customStyle="1" w:styleId="mjx-full-width">
    <w:name w:val="mjx-full-width"/>
    <w:basedOn w:val="Binhthng"/>
    <w:uiPriority w:val="99"/>
    <w:qFormat/>
    <w:rsid w:val="00010D89"/>
    <w:pPr>
      <w:spacing w:before="100" w:beforeAutospacing="1" w:after="100" w:afterAutospacing="1" w:line="240" w:lineRule="auto"/>
      <w:jc w:val="center"/>
    </w:pPr>
    <w:rPr>
      <w:rFonts w:eastAsia="Times New Roman" w:cs="Times New Roman"/>
      <w:szCs w:val="24"/>
    </w:rPr>
  </w:style>
  <w:style w:type="paragraph" w:customStyle="1" w:styleId="mjx-numerator">
    <w:name w:val="mjx-numerator"/>
    <w:basedOn w:val="Binhthng"/>
    <w:uiPriority w:val="99"/>
    <w:qFormat/>
    <w:rsid w:val="00010D89"/>
    <w:pPr>
      <w:spacing w:before="100" w:beforeAutospacing="1" w:after="100" w:afterAutospacing="1" w:line="240" w:lineRule="auto"/>
      <w:jc w:val="center"/>
    </w:pPr>
    <w:rPr>
      <w:rFonts w:eastAsia="Times New Roman" w:cs="Times New Roman"/>
      <w:szCs w:val="24"/>
    </w:rPr>
  </w:style>
  <w:style w:type="paragraph" w:customStyle="1" w:styleId="mjx-denominator">
    <w:name w:val="mjx-denominator"/>
    <w:basedOn w:val="Binhthng"/>
    <w:uiPriority w:val="99"/>
    <w:qFormat/>
    <w:rsid w:val="00010D89"/>
    <w:pPr>
      <w:spacing w:before="100" w:beforeAutospacing="1" w:after="100" w:afterAutospacing="1" w:line="240" w:lineRule="auto"/>
      <w:jc w:val="center"/>
    </w:pPr>
    <w:rPr>
      <w:rFonts w:eastAsia="Times New Roman" w:cs="Times New Roman"/>
      <w:szCs w:val="24"/>
    </w:rPr>
  </w:style>
  <w:style w:type="paragraph" w:customStyle="1" w:styleId="mjxc-stacked">
    <w:name w:val="mjxc-stacke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op">
    <w:name w:val="mjx-o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over">
    <w:name w:val="mjx-ov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surd">
    <w:name w:val="mjx-surd"/>
    <w:basedOn w:val="Binhthng"/>
    <w:uiPriority w:val="99"/>
    <w:qFormat/>
    <w:rsid w:val="00010D89"/>
    <w:pPr>
      <w:spacing w:before="100" w:beforeAutospacing="1" w:after="100" w:afterAutospacing="1" w:line="240" w:lineRule="auto"/>
      <w:textAlignment w:val="top"/>
    </w:pPr>
    <w:rPr>
      <w:rFonts w:eastAsia="Times New Roman" w:cs="Times New Roman"/>
      <w:szCs w:val="24"/>
    </w:rPr>
  </w:style>
  <w:style w:type="paragraph" w:customStyle="1" w:styleId="mjx-merror">
    <w:name w:val="mjx-merror"/>
    <w:basedOn w:val="Binhthng"/>
    <w:uiPriority w:val="99"/>
    <w:qFormat/>
    <w:rsid w:val="00010D89"/>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pPr>
    <w:rPr>
      <w:rFonts w:eastAsia="Times New Roman" w:cs="Times New Roman"/>
      <w:color w:val="CC0000"/>
      <w:sz w:val="22"/>
    </w:rPr>
  </w:style>
  <w:style w:type="paragraph" w:customStyle="1" w:styleId="mjx-annotation-xml">
    <w:name w:val="mjx-annotation-xm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mtd">
    <w:name w:val="mjx-mtd"/>
    <w:basedOn w:val="Binhthng"/>
    <w:uiPriority w:val="99"/>
    <w:qFormat/>
    <w:rsid w:val="00010D89"/>
    <w:pPr>
      <w:spacing w:before="100" w:beforeAutospacing="1" w:after="100" w:afterAutospacing="1" w:line="240" w:lineRule="auto"/>
      <w:jc w:val="center"/>
    </w:pPr>
    <w:rPr>
      <w:rFonts w:eastAsia="Times New Roman" w:cs="Times New Roman"/>
      <w:szCs w:val="24"/>
    </w:rPr>
  </w:style>
  <w:style w:type="paragraph" w:customStyle="1" w:styleId="mjx-block">
    <w:name w:val="mjx-block"/>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span">
    <w:name w:val="mjx-spa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itable">
    <w:name w:val="mjx-itabl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table">
    <w:name w:val="mjx-tabl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line">
    <w:name w:val="mjx-lin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strut">
    <w:name w:val="mjx-stru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vsize">
    <w:name w:val="mjx-vsiz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c-space1">
    <w:name w:val="mjxc-space1"/>
    <w:basedOn w:val="Binhthng"/>
    <w:uiPriority w:val="99"/>
    <w:qFormat/>
    <w:rsid w:val="00010D89"/>
    <w:pPr>
      <w:spacing w:before="100" w:beforeAutospacing="1" w:after="100" w:afterAutospacing="1" w:line="240" w:lineRule="auto"/>
      <w:ind w:left="40"/>
    </w:pPr>
    <w:rPr>
      <w:rFonts w:eastAsia="Times New Roman" w:cs="Times New Roman"/>
      <w:szCs w:val="24"/>
    </w:rPr>
  </w:style>
  <w:style w:type="paragraph" w:customStyle="1" w:styleId="mjxc-space2">
    <w:name w:val="mjxc-space2"/>
    <w:basedOn w:val="Binhthng"/>
    <w:uiPriority w:val="99"/>
    <w:qFormat/>
    <w:rsid w:val="00010D89"/>
    <w:pPr>
      <w:spacing w:before="100" w:beforeAutospacing="1" w:after="100" w:afterAutospacing="1" w:line="240" w:lineRule="auto"/>
      <w:ind w:left="53"/>
    </w:pPr>
    <w:rPr>
      <w:rFonts w:eastAsia="Times New Roman" w:cs="Times New Roman"/>
      <w:szCs w:val="24"/>
    </w:rPr>
  </w:style>
  <w:style w:type="paragraph" w:customStyle="1" w:styleId="mjxc-space3">
    <w:name w:val="mjxc-space3"/>
    <w:basedOn w:val="Binhthng"/>
    <w:uiPriority w:val="99"/>
    <w:qFormat/>
    <w:rsid w:val="00010D89"/>
    <w:pPr>
      <w:spacing w:before="100" w:beforeAutospacing="1" w:after="100" w:afterAutospacing="1" w:line="240" w:lineRule="auto"/>
      <w:ind w:left="67"/>
    </w:pPr>
    <w:rPr>
      <w:rFonts w:eastAsia="Times New Roman" w:cs="Times New Roman"/>
      <w:szCs w:val="24"/>
    </w:rPr>
  </w:style>
  <w:style w:type="paragraph" w:customStyle="1" w:styleId="mjx-chartest">
    <w:name w:val="mjx-chartest"/>
    <w:basedOn w:val="Binhthng"/>
    <w:uiPriority w:val="99"/>
    <w:qFormat/>
    <w:rsid w:val="00010D89"/>
    <w:pPr>
      <w:spacing w:before="100" w:beforeAutospacing="1" w:after="100" w:afterAutospacing="1" w:line="240" w:lineRule="auto"/>
    </w:pPr>
    <w:rPr>
      <w:rFonts w:eastAsia="Times New Roman" w:cs="Times New Roman"/>
      <w:sz w:val="120"/>
      <w:szCs w:val="120"/>
    </w:rPr>
  </w:style>
  <w:style w:type="paragraph" w:customStyle="1" w:styleId="mjxc-processing">
    <w:name w:val="mjxc-processing"/>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c-processed">
    <w:name w:val="mjxc-processed"/>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mjx-test">
    <w:name w:val="mjx-tes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ex-box-test">
    <w:name w:val="mjx-ex-box-tes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c-tex-unknown-r">
    <w:name w:val="mjxc-tex-unknown-r"/>
    <w:basedOn w:val="Binhthng"/>
    <w:uiPriority w:val="99"/>
    <w:qFormat/>
    <w:rsid w:val="00010D89"/>
    <w:pPr>
      <w:spacing w:before="100" w:beforeAutospacing="1" w:after="100" w:afterAutospacing="1" w:line="240" w:lineRule="auto"/>
    </w:pPr>
    <w:rPr>
      <w:rFonts w:ascii="Cambria Math" w:eastAsia="Times New Roman" w:hAnsi="Cambria Math" w:cs="Times New Roman"/>
      <w:szCs w:val="24"/>
    </w:rPr>
  </w:style>
  <w:style w:type="paragraph" w:customStyle="1" w:styleId="mjxc-tex-unknown-i">
    <w:name w:val="mjxc-tex-unknown-i"/>
    <w:basedOn w:val="Binhthng"/>
    <w:uiPriority w:val="99"/>
    <w:qFormat/>
    <w:rsid w:val="00010D89"/>
    <w:pPr>
      <w:spacing w:before="100" w:beforeAutospacing="1" w:after="100" w:afterAutospacing="1" w:line="240" w:lineRule="auto"/>
    </w:pPr>
    <w:rPr>
      <w:rFonts w:ascii="Cambria Math" w:eastAsia="Times New Roman" w:hAnsi="Cambria Math" w:cs="Times New Roman"/>
      <w:i/>
      <w:iCs/>
      <w:szCs w:val="24"/>
    </w:rPr>
  </w:style>
  <w:style w:type="paragraph" w:customStyle="1" w:styleId="mjxc-tex-unknown-b">
    <w:name w:val="mjxc-tex-unknown-b"/>
    <w:basedOn w:val="Binhthng"/>
    <w:uiPriority w:val="99"/>
    <w:qFormat/>
    <w:rsid w:val="00010D89"/>
    <w:pPr>
      <w:spacing w:before="100" w:beforeAutospacing="1" w:after="100" w:afterAutospacing="1" w:line="240" w:lineRule="auto"/>
    </w:pPr>
    <w:rPr>
      <w:rFonts w:ascii="Cambria Math" w:eastAsia="Times New Roman" w:hAnsi="Cambria Math" w:cs="Times New Roman"/>
      <w:b/>
      <w:bCs/>
      <w:szCs w:val="24"/>
    </w:rPr>
  </w:style>
  <w:style w:type="paragraph" w:customStyle="1" w:styleId="mjxc-tex-unknown-bi">
    <w:name w:val="mjxc-tex-unknown-bi"/>
    <w:basedOn w:val="Binhthng"/>
    <w:uiPriority w:val="99"/>
    <w:qFormat/>
    <w:rsid w:val="00010D89"/>
    <w:pPr>
      <w:spacing w:before="100" w:beforeAutospacing="1" w:after="100" w:afterAutospacing="1" w:line="240" w:lineRule="auto"/>
    </w:pPr>
    <w:rPr>
      <w:rFonts w:ascii="Cambria Math" w:eastAsia="Times New Roman" w:hAnsi="Cambria Math" w:cs="Times New Roman"/>
      <w:b/>
      <w:bCs/>
      <w:i/>
      <w:iCs/>
      <w:szCs w:val="24"/>
    </w:rPr>
  </w:style>
  <w:style w:type="paragraph" w:customStyle="1" w:styleId="mjxc-tex-ams-r">
    <w:name w:val="mjxc-tex-ams-r"/>
    <w:basedOn w:val="Binhthng"/>
    <w:uiPriority w:val="99"/>
    <w:qFormat/>
    <w:rsid w:val="00010D89"/>
    <w:pPr>
      <w:spacing w:before="100" w:beforeAutospacing="1" w:after="100" w:afterAutospacing="1" w:line="240" w:lineRule="auto"/>
    </w:pPr>
    <w:rPr>
      <w:rFonts w:ascii="MJXc-TeX-ams-R" w:eastAsia="Times New Roman" w:hAnsi="MJXc-TeX-ams-R" w:cs="Times New Roman"/>
      <w:szCs w:val="24"/>
    </w:rPr>
  </w:style>
  <w:style w:type="paragraph" w:customStyle="1" w:styleId="mjxc-tex-cal-b">
    <w:name w:val="mjxc-tex-cal-b"/>
    <w:basedOn w:val="Binhthng"/>
    <w:uiPriority w:val="99"/>
    <w:qFormat/>
    <w:rsid w:val="00010D89"/>
    <w:pPr>
      <w:spacing w:before="100" w:beforeAutospacing="1" w:after="100" w:afterAutospacing="1" w:line="240" w:lineRule="auto"/>
    </w:pPr>
    <w:rPr>
      <w:rFonts w:ascii="MJXc-TeX-cal-B" w:eastAsia="Times New Roman" w:hAnsi="MJXc-TeX-cal-B" w:cs="Times New Roman"/>
      <w:szCs w:val="24"/>
    </w:rPr>
  </w:style>
  <w:style w:type="paragraph" w:customStyle="1" w:styleId="mjxc-tex-frak-r">
    <w:name w:val="mjxc-tex-frak-r"/>
    <w:basedOn w:val="Binhthng"/>
    <w:uiPriority w:val="99"/>
    <w:qFormat/>
    <w:rsid w:val="00010D89"/>
    <w:pPr>
      <w:spacing w:before="100" w:beforeAutospacing="1" w:after="100" w:afterAutospacing="1" w:line="240" w:lineRule="auto"/>
    </w:pPr>
    <w:rPr>
      <w:rFonts w:ascii="MJXc-TeX-frak-R" w:eastAsia="Times New Roman" w:hAnsi="MJXc-TeX-frak-R" w:cs="Times New Roman"/>
      <w:szCs w:val="24"/>
    </w:rPr>
  </w:style>
  <w:style w:type="paragraph" w:customStyle="1" w:styleId="mjxc-tex-frak-b">
    <w:name w:val="mjxc-tex-frak-b"/>
    <w:basedOn w:val="Binhthng"/>
    <w:uiPriority w:val="99"/>
    <w:qFormat/>
    <w:rsid w:val="00010D89"/>
    <w:pPr>
      <w:spacing w:before="100" w:beforeAutospacing="1" w:after="100" w:afterAutospacing="1" w:line="240" w:lineRule="auto"/>
    </w:pPr>
    <w:rPr>
      <w:rFonts w:ascii="MJXc-TeX-frak-B" w:eastAsia="Times New Roman" w:hAnsi="MJXc-TeX-frak-B" w:cs="Times New Roman"/>
      <w:szCs w:val="24"/>
    </w:rPr>
  </w:style>
  <w:style w:type="paragraph" w:customStyle="1" w:styleId="mjxc-tex-math-bi">
    <w:name w:val="mjxc-tex-math-bi"/>
    <w:basedOn w:val="Binhthng"/>
    <w:uiPriority w:val="99"/>
    <w:qFormat/>
    <w:rsid w:val="00010D89"/>
    <w:pPr>
      <w:spacing w:before="100" w:beforeAutospacing="1" w:after="100" w:afterAutospacing="1" w:line="240" w:lineRule="auto"/>
    </w:pPr>
    <w:rPr>
      <w:rFonts w:ascii="MJXc-TeX-math-BI" w:eastAsia="Times New Roman" w:hAnsi="MJXc-TeX-math-BI" w:cs="Times New Roman"/>
      <w:szCs w:val="24"/>
    </w:rPr>
  </w:style>
  <w:style w:type="paragraph" w:customStyle="1" w:styleId="mjxc-tex-sans-r">
    <w:name w:val="mjxc-tex-sans-r"/>
    <w:basedOn w:val="Binhthng"/>
    <w:uiPriority w:val="99"/>
    <w:qFormat/>
    <w:rsid w:val="00010D89"/>
    <w:pPr>
      <w:spacing w:before="100" w:beforeAutospacing="1" w:after="100" w:afterAutospacing="1" w:line="240" w:lineRule="auto"/>
    </w:pPr>
    <w:rPr>
      <w:rFonts w:ascii="MJXc-TeX-sans-R" w:eastAsia="Times New Roman" w:hAnsi="MJXc-TeX-sans-R" w:cs="Times New Roman"/>
      <w:szCs w:val="24"/>
    </w:rPr>
  </w:style>
  <w:style w:type="paragraph" w:customStyle="1" w:styleId="mjxc-tex-sans-b">
    <w:name w:val="mjxc-tex-sans-b"/>
    <w:basedOn w:val="Binhthng"/>
    <w:uiPriority w:val="99"/>
    <w:qFormat/>
    <w:rsid w:val="00010D89"/>
    <w:pPr>
      <w:spacing w:before="100" w:beforeAutospacing="1" w:after="100" w:afterAutospacing="1" w:line="240" w:lineRule="auto"/>
    </w:pPr>
    <w:rPr>
      <w:rFonts w:ascii="MJXc-TeX-sans-B" w:eastAsia="Times New Roman" w:hAnsi="MJXc-TeX-sans-B" w:cs="Times New Roman"/>
      <w:szCs w:val="24"/>
    </w:rPr>
  </w:style>
  <w:style w:type="paragraph" w:customStyle="1" w:styleId="mjxc-tex-sans-i">
    <w:name w:val="mjxc-tex-sans-i"/>
    <w:basedOn w:val="Binhthng"/>
    <w:uiPriority w:val="99"/>
    <w:qFormat/>
    <w:rsid w:val="00010D89"/>
    <w:pPr>
      <w:spacing w:before="100" w:beforeAutospacing="1" w:after="100" w:afterAutospacing="1" w:line="240" w:lineRule="auto"/>
    </w:pPr>
    <w:rPr>
      <w:rFonts w:ascii="MJXc-TeX-sans-I" w:eastAsia="Times New Roman" w:hAnsi="MJXc-TeX-sans-I" w:cs="Times New Roman"/>
      <w:szCs w:val="24"/>
    </w:rPr>
  </w:style>
  <w:style w:type="paragraph" w:customStyle="1" w:styleId="mjxc-tex-script-r">
    <w:name w:val="mjxc-tex-script-r"/>
    <w:basedOn w:val="Binhthng"/>
    <w:uiPriority w:val="99"/>
    <w:qFormat/>
    <w:rsid w:val="00010D89"/>
    <w:pPr>
      <w:spacing w:before="100" w:beforeAutospacing="1" w:after="100" w:afterAutospacing="1" w:line="240" w:lineRule="auto"/>
    </w:pPr>
    <w:rPr>
      <w:rFonts w:ascii="MJXc-TeX-script-R" w:eastAsia="Times New Roman" w:hAnsi="MJXc-TeX-script-R" w:cs="Times New Roman"/>
      <w:szCs w:val="24"/>
    </w:rPr>
  </w:style>
  <w:style w:type="paragraph" w:customStyle="1" w:styleId="mjxc-tex-type-r">
    <w:name w:val="mjxc-tex-type-r"/>
    <w:basedOn w:val="Binhthng"/>
    <w:uiPriority w:val="99"/>
    <w:qFormat/>
    <w:rsid w:val="00010D89"/>
    <w:pPr>
      <w:spacing w:before="100" w:beforeAutospacing="1" w:after="100" w:afterAutospacing="1" w:line="240" w:lineRule="auto"/>
    </w:pPr>
    <w:rPr>
      <w:rFonts w:ascii="MJXc-TeX-type-R" w:eastAsia="Times New Roman" w:hAnsi="MJXc-TeX-type-R" w:cs="Times New Roman"/>
      <w:szCs w:val="24"/>
    </w:rPr>
  </w:style>
  <w:style w:type="paragraph" w:customStyle="1" w:styleId="mjxc-tex-cal-r">
    <w:name w:val="mjxc-tex-cal-r"/>
    <w:basedOn w:val="Binhthng"/>
    <w:uiPriority w:val="99"/>
    <w:qFormat/>
    <w:rsid w:val="00010D89"/>
    <w:pPr>
      <w:spacing w:before="100" w:beforeAutospacing="1" w:after="100" w:afterAutospacing="1" w:line="240" w:lineRule="auto"/>
    </w:pPr>
    <w:rPr>
      <w:rFonts w:ascii="MJXc-TeX-cal-R" w:eastAsia="Times New Roman" w:hAnsi="MJXc-TeX-cal-R" w:cs="Times New Roman"/>
      <w:szCs w:val="24"/>
    </w:rPr>
  </w:style>
  <w:style w:type="paragraph" w:customStyle="1" w:styleId="mjxc-tex-main-b">
    <w:name w:val="mjxc-tex-main-b"/>
    <w:basedOn w:val="Binhthng"/>
    <w:uiPriority w:val="99"/>
    <w:qFormat/>
    <w:rsid w:val="00010D89"/>
    <w:pPr>
      <w:spacing w:before="100" w:beforeAutospacing="1" w:after="100" w:afterAutospacing="1" w:line="240" w:lineRule="auto"/>
    </w:pPr>
    <w:rPr>
      <w:rFonts w:ascii="MJXc-TeX-main-B" w:eastAsia="Times New Roman" w:hAnsi="MJXc-TeX-main-B" w:cs="Times New Roman"/>
      <w:szCs w:val="24"/>
    </w:rPr>
  </w:style>
  <w:style w:type="paragraph" w:customStyle="1" w:styleId="mjxc-tex-main-i">
    <w:name w:val="mjxc-tex-main-i"/>
    <w:basedOn w:val="Binhthng"/>
    <w:uiPriority w:val="99"/>
    <w:qFormat/>
    <w:rsid w:val="00010D89"/>
    <w:pPr>
      <w:spacing w:before="100" w:beforeAutospacing="1" w:after="100" w:afterAutospacing="1" w:line="240" w:lineRule="auto"/>
    </w:pPr>
    <w:rPr>
      <w:rFonts w:ascii="MJXc-TeX-main-I" w:eastAsia="Times New Roman" w:hAnsi="MJXc-TeX-main-I" w:cs="Times New Roman"/>
      <w:szCs w:val="24"/>
    </w:rPr>
  </w:style>
  <w:style w:type="paragraph" w:customStyle="1" w:styleId="mjxc-tex-main-r">
    <w:name w:val="mjxc-tex-main-r"/>
    <w:basedOn w:val="Binhthng"/>
    <w:uiPriority w:val="99"/>
    <w:qFormat/>
    <w:rsid w:val="00010D89"/>
    <w:pPr>
      <w:spacing w:before="100" w:beforeAutospacing="1" w:after="100" w:afterAutospacing="1" w:line="240" w:lineRule="auto"/>
    </w:pPr>
    <w:rPr>
      <w:rFonts w:ascii="MJXc-TeX-main-R" w:eastAsia="Times New Roman" w:hAnsi="MJXc-TeX-main-R" w:cs="Times New Roman"/>
      <w:szCs w:val="24"/>
    </w:rPr>
  </w:style>
  <w:style w:type="paragraph" w:customStyle="1" w:styleId="mjxc-tex-math-i">
    <w:name w:val="mjxc-tex-math-i"/>
    <w:basedOn w:val="Binhthng"/>
    <w:uiPriority w:val="99"/>
    <w:qFormat/>
    <w:rsid w:val="00010D89"/>
    <w:pPr>
      <w:spacing w:before="100" w:beforeAutospacing="1" w:after="100" w:afterAutospacing="1" w:line="240" w:lineRule="auto"/>
    </w:pPr>
    <w:rPr>
      <w:rFonts w:ascii="MJXc-TeX-math-I" w:eastAsia="Times New Roman" w:hAnsi="MJXc-TeX-math-I" w:cs="Times New Roman"/>
      <w:szCs w:val="24"/>
    </w:rPr>
  </w:style>
  <w:style w:type="paragraph" w:customStyle="1" w:styleId="mjxc-tex-size1-r">
    <w:name w:val="mjxc-tex-size1-r"/>
    <w:basedOn w:val="Binhthng"/>
    <w:uiPriority w:val="99"/>
    <w:qFormat/>
    <w:rsid w:val="00010D89"/>
    <w:pPr>
      <w:spacing w:before="100" w:beforeAutospacing="1" w:after="100" w:afterAutospacing="1" w:line="240" w:lineRule="auto"/>
    </w:pPr>
    <w:rPr>
      <w:rFonts w:ascii="MJXc-TeX-size1-R" w:eastAsia="Times New Roman" w:hAnsi="MJXc-TeX-size1-R" w:cs="Times New Roman"/>
      <w:szCs w:val="24"/>
    </w:rPr>
  </w:style>
  <w:style w:type="paragraph" w:customStyle="1" w:styleId="mjxc-tex-size2-r">
    <w:name w:val="mjxc-tex-size2-r"/>
    <w:basedOn w:val="Binhthng"/>
    <w:uiPriority w:val="99"/>
    <w:qFormat/>
    <w:rsid w:val="00010D89"/>
    <w:pPr>
      <w:spacing w:before="100" w:beforeAutospacing="1" w:after="100" w:afterAutospacing="1" w:line="240" w:lineRule="auto"/>
    </w:pPr>
    <w:rPr>
      <w:rFonts w:ascii="MJXc-TeX-size2-R" w:eastAsia="Times New Roman" w:hAnsi="MJXc-TeX-size2-R" w:cs="Times New Roman"/>
      <w:szCs w:val="24"/>
    </w:rPr>
  </w:style>
  <w:style w:type="paragraph" w:customStyle="1" w:styleId="mjxc-tex-size3-r">
    <w:name w:val="mjxc-tex-size3-r"/>
    <w:basedOn w:val="Binhthng"/>
    <w:uiPriority w:val="99"/>
    <w:qFormat/>
    <w:rsid w:val="00010D89"/>
    <w:pPr>
      <w:spacing w:before="100" w:beforeAutospacing="1" w:after="100" w:afterAutospacing="1" w:line="240" w:lineRule="auto"/>
    </w:pPr>
    <w:rPr>
      <w:rFonts w:ascii="MJXc-TeX-size3-R" w:eastAsia="Times New Roman" w:hAnsi="MJXc-TeX-size3-R" w:cs="Times New Roman"/>
      <w:szCs w:val="24"/>
    </w:rPr>
  </w:style>
  <w:style w:type="paragraph" w:customStyle="1" w:styleId="mjxc-tex-size4-r">
    <w:name w:val="mjxc-tex-size4-r"/>
    <w:basedOn w:val="Binhthng"/>
    <w:uiPriority w:val="99"/>
    <w:qFormat/>
    <w:rsid w:val="00010D89"/>
    <w:pPr>
      <w:spacing w:before="100" w:beforeAutospacing="1" w:after="100" w:afterAutospacing="1" w:line="240" w:lineRule="auto"/>
    </w:pPr>
    <w:rPr>
      <w:rFonts w:ascii="MJXc-TeX-size4-R" w:eastAsia="Times New Roman" w:hAnsi="MJXc-TeX-size4-R" w:cs="Times New Roman"/>
      <w:szCs w:val="24"/>
    </w:rPr>
  </w:style>
  <w:style w:type="paragraph" w:customStyle="1" w:styleId="jw-error">
    <w:name w:val="jw-erro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aspect">
    <w:name w:val="jw-aspec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banner">
    <w:name w:val="jw-bann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display">
    <w:name w:val="jw-icon-display"/>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hidden">
    <w:name w:val="jw-hidde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text-alt">
    <w:name w:val="jw-text-al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arrow">
    <w:name w:val="jw-arrow"/>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overlay">
    <w:name w:val="jw-overlay"/>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rightclick-logo">
    <w:name w:val="jw-rightclick-logo"/>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featured">
    <w:name w:val="jw-featured"/>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option">
    <w:name w:val="jw-optio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label">
    <w:name w:val="jw-label"/>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name">
    <w:name w:val="jw-nam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skip-icon">
    <w:name w:val="jw-skip-ico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skip">
    <w:name w:val="jw-ski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plugin">
    <w:name w:val="jw-plugi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playlist">
    <w:name w:val="jw-icon-playlis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next">
    <w:name w:val="jw-icon-nex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prev">
    <w:name w:val="jw-icon-prev"/>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group">
    <w:name w:val="jw-group"/>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button-color">
    <w:name w:val="jw-button-colo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toggle">
    <w:name w:val="jw-toggl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form-check-input">
    <w:name w:val="form-check-input"/>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nav-item">
    <w:name w:val="nav-item"/>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card-link">
    <w:name w:val="card-link"/>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arrow">
    <w:name w:val="arrow"/>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active">
    <w:name w:val="active"/>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athjaxhoverarrow">
    <w:name w:val="mathjax_hover_arrow"/>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noerror">
    <w:name w:val="noerro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box">
    <w:name w:val="mjx-box"/>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jx-noerror">
    <w:name w:val="mjx-noerro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container">
    <w:name w:val="jw-icon-container"/>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fullscreen">
    <w:name w:val="jw-icon-fullscree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active-option">
    <w:name w:val="jw-active-option"/>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jw-icon-play">
    <w:name w:val="jw-icon-play"/>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mathjaxhoverframe">
    <w:name w:val="mathjax_hover_frame"/>
    <w:basedOn w:val="Binhthng"/>
    <w:uiPriority w:val="99"/>
    <w:qFormat/>
    <w:rsid w:val="00010D89"/>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pPr>
    <w:rPr>
      <w:rFonts w:eastAsia="Times New Roman" w:cs="Times New Roman"/>
      <w:szCs w:val="24"/>
    </w:rPr>
  </w:style>
  <w:style w:type="paragraph" w:customStyle="1" w:styleId="jw-aspect1">
    <w:name w:val="jw-aspect1"/>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1">
    <w:name w:val="jw-display-icon-container1"/>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1">
    <w:name w:val="jw-banner1"/>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1">
    <w:name w:val="jw-icon-display1"/>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2">
    <w:name w:val="jw-display-icon-container2"/>
    <w:basedOn w:val="Binhthng"/>
    <w:uiPriority w:val="99"/>
    <w:qFormat/>
    <w:rsid w:val="00010D89"/>
    <w:pPr>
      <w:spacing w:line="240" w:lineRule="auto"/>
    </w:pPr>
    <w:rPr>
      <w:rFonts w:eastAsia="Times New Roman" w:cs="Times New Roman"/>
      <w:vanish/>
      <w:szCs w:val="24"/>
    </w:rPr>
  </w:style>
  <w:style w:type="paragraph" w:customStyle="1" w:styleId="jw-display-icon-container3">
    <w:name w:val="jw-display-icon-container3"/>
    <w:basedOn w:val="Binhthng"/>
    <w:uiPriority w:val="99"/>
    <w:qFormat/>
    <w:rsid w:val="00010D89"/>
    <w:pPr>
      <w:spacing w:line="240" w:lineRule="auto"/>
    </w:pPr>
    <w:rPr>
      <w:rFonts w:eastAsia="Times New Roman" w:cs="Times New Roman"/>
      <w:vanish/>
      <w:szCs w:val="24"/>
    </w:rPr>
  </w:style>
  <w:style w:type="paragraph" w:customStyle="1" w:styleId="jw-hidden1">
    <w:name w:val="jw-hidden1"/>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1">
    <w:name w:val="jw-slider-time1"/>
    <w:basedOn w:val="Binhthng"/>
    <w:uiPriority w:val="99"/>
    <w:qFormat/>
    <w:rsid w:val="00010D89"/>
    <w:pPr>
      <w:spacing w:after="100" w:afterAutospacing="1" w:line="240" w:lineRule="auto"/>
    </w:pPr>
    <w:rPr>
      <w:rFonts w:eastAsia="Times New Roman" w:cs="Times New Roman"/>
      <w:szCs w:val="24"/>
    </w:rPr>
  </w:style>
  <w:style w:type="paragraph" w:customStyle="1" w:styleId="jw-text-alt1">
    <w:name w:val="jw-text-alt1"/>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1">
    <w:name w:val="jw-arrow1"/>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1">
    <w:name w:val="jw-overlay1"/>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2">
    <w:name w:val="jw-overlay2"/>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2">
    <w:name w:val="jw-arrow2"/>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1">
    <w:name w:val="jw-rail1"/>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1">
    <w:name w:val="jw-buffer1"/>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1">
    <w:name w:val="jw-progress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
    <w:name w:val="jw-slider-container1"/>
    <w:basedOn w:val="Binhthng"/>
    <w:uiPriority w:val="99"/>
    <w:qFormat/>
    <w:rsid w:val="00010D89"/>
    <w:pPr>
      <w:spacing w:after="100" w:afterAutospacing="1" w:line="240" w:lineRule="auto"/>
    </w:pPr>
    <w:rPr>
      <w:rFonts w:eastAsia="Times New Roman" w:cs="Times New Roman"/>
      <w:szCs w:val="24"/>
    </w:rPr>
  </w:style>
  <w:style w:type="paragraph" w:customStyle="1" w:styleId="jw-knob1">
    <w:name w:val="jw-knob1"/>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2">
    <w:name w:val="jw-progress2"/>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2">
    <w:name w:val="jw-buffer2"/>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2">
    <w:name w:val="jw-slider-container2"/>
    <w:basedOn w:val="Binhthng"/>
    <w:uiPriority w:val="99"/>
    <w:qFormat/>
    <w:rsid w:val="00010D89"/>
    <w:pPr>
      <w:spacing w:line="240" w:lineRule="auto"/>
    </w:pPr>
    <w:rPr>
      <w:rFonts w:eastAsia="Times New Roman" w:cs="Times New Roman"/>
      <w:szCs w:val="24"/>
    </w:rPr>
  </w:style>
  <w:style w:type="paragraph" w:customStyle="1" w:styleId="jw-rail2">
    <w:name w:val="jw-rail2"/>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2">
    <w:name w:val="jw-knob2"/>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3">
    <w:name w:val="jw-buffer3"/>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1">
    <w:name w:val="jw-rightclick-logo1"/>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1">
    <w:name w:val="jw-featured1"/>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1">
    <w:name w:val="jw-flag-audio-player1"/>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1">
    <w:name w:val="jw-text1"/>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Binhthng"/>
    <w:uiPriority w:val="99"/>
    <w:qFormat/>
    <w:rsid w:val="00010D89"/>
    <w:pPr>
      <w:spacing w:line="240" w:lineRule="auto"/>
    </w:pPr>
    <w:rPr>
      <w:rFonts w:eastAsia="Times New Roman" w:cs="Times New Roman"/>
      <w:szCs w:val="24"/>
    </w:rPr>
  </w:style>
  <w:style w:type="paragraph" w:customStyle="1" w:styleId="jw-option1">
    <w:name w:val="jw-option1"/>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2">
    <w:name w:val="jw-option2"/>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1">
    <w:name w:val="jw-label1"/>
    <w:basedOn w:val="Binhthng"/>
    <w:uiPriority w:val="99"/>
    <w:qFormat/>
    <w:rsid w:val="00010D89"/>
    <w:pPr>
      <w:spacing w:after="100" w:afterAutospacing="1" w:line="720" w:lineRule="atLeast"/>
    </w:pPr>
    <w:rPr>
      <w:rFonts w:eastAsia="Times New Roman" w:cs="Times New Roman"/>
      <w:szCs w:val="24"/>
    </w:rPr>
  </w:style>
  <w:style w:type="paragraph" w:customStyle="1" w:styleId="jw-name1">
    <w:name w:val="jw-name1"/>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1">
    <w:name w:val="jw-skip-icon1"/>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2">
    <w:name w:val="jw-text2"/>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
    <w:name w:val="jw-controlbar1"/>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1">
    <w:name w:val="jw-captions1"/>
    <w:basedOn w:val="Binhthng"/>
    <w:uiPriority w:val="99"/>
    <w:qFormat/>
    <w:rsid w:val="00010D89"/>
    <w:pPr>
      <w:spacing w:line="240" w:lineRule="auto"/>
      <w:jc w:val="center"/>
    </w:pPr>
    <w:rPr>
      <w:rFonts w:eastAsia="Times New Roman" w:cs="Times New Roman"/>
      <w:vanish/>
      <w:szCs w:val="24"/>
    </w:rPr>
  </w:style>
  <w:style w:type="paragraph" w:customStyle="1" w:styleId="jw-title1">
    <w:name w:val="jw-title1"/>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1">
    <w:name w:val="jw-error1"/>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1">
    <w:name w:val="jw-icon-container1"/>
    <w:basedOn w:val="Binhthng"/>
    <w:uiPriority w:val="99"/>
    <w:qFormat/>
    <w:rsid w:val="00010D89"/>
    <w:pPr>
      <w:spacing w:after="100" w:afterAutospacing="1" w:line="240" w:lineRule="auto"/>
    </w:pPr>
    <w:rPr>
      <w:rFonts w:eastAsia="Times New Roman" w:cs="Times New Roman"/>
      <w:szCs w:val="24"/>
    </w:rPr>
  </w:style>
  <w:style w:type="paragraph" w:customStyle="1" w:styleId="jw-preview2">
    <w:name w:val="jw-preview2"/>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
    <w:name w:val="jw-controlbar2"/>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1">
    <w:name w:val="jw-skip1"/>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1">
    <w:name w:val="jw-plugin1"/>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1">
    <w:name w:val="jw-icon-playlist1"/>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1">
    <w:name w:val="jw-icon-next1"/>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1">
    <w:name w:val="jw-icon-prev1"/>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1">
    <w:name w:val="jw-text-elapsed1"/>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1">
    <w:name w:val="jw-text-duration1"/>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3">
    <w:name w:val="jw-controlbar3"/>
    <w:basedOn w:val="Binhthng"/>
    <w:uiPriority w:val="99"/>
    <w:qFormat/>
    <w:rsid w:val="00010D89"/>
    <w:pPr>
      <w:spacing w:line="240" w:lineRule="auto"/>
    </w:pPr>
    <w:rPr>
      <w:rFonts w:eastAsia="Times New Roman" w:cs="Times New Roman"/>
      <w:szCs w:val="24"/>
    </w:rPr>
  </w:style>
  <w:style w:type="paragraph" w:customStyle="1" w:styleId="jw-icon-fullscreen1">
    <w:name w:val="jw-icon-fullscreen1"/>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1">
    <w:name w:val="jw-icon-tooltip1"/>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1">
    <w:name w:val="jw-background-color1"/>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4">
    <w:name w:val="jw-controlbar4"/>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1">
    <w:name w:val="jw-group1"/>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3">
    <w:name w:val="jw-option3"/>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2">
    <w:name w:val="jw-label2"/>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2">
    <w:name w:val="jw-icon-playlist2"/>
    <w:basedOn w:val="Binhthng"/>
    <w:uiPriority w:val="99"/>
    <w:qFormat/>
    <w:rsid w:val="00010D89"/>
    <w:pPr>
      <w:spacing w:after="100" w:afterAutospacing="1" w:line="240" w:lineRule="auto"/>
    </w:pPr>
    <w:rPr>
      <w:rFonts w:eastAsia="Times New Roman" w:cs="Times New Roman"/>
      <w:szCs w:val="24"/>
    </w:rPr>
  </w:style>
  <w:style w:type="paragraph" w:customStyle="1" w:styleId="jw-icon-play1">
    <w:name w:val="jw-icon-play1"/>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1">
    <w:name w:val="jw-tooltip-title1"/>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3">
    <w:name w:val="jw-text3"/>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2">
    <w:name w:val="jw-button-color2"/>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1">
    <w:name w:val="jw-toggle1"/>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2">
    <w:name w:val="jw-icon-prev2"/>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2">
    <w:name w:val="jw-icon-next2"/>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2">
    <w:name w:val="jw-icon-display2"/>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4">
    <w:name w:val="jw-display-icon-container4"/>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3">
    <w:name w:val="jw-rail3"/>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4">
    <w:name w:val="jw-buffer4"/>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3">
    <w:name w:val="jw-progress3"/>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3">
    <w:name w:val="jw-knob3"/>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3">
    <w:name w:val="jw-slider-container3"/>
    <w:basedOn w:val="Binhthng"/>
    <w:uiPriority w:val="99"/>
    <w:qFormat/>
    <w:rsid w:val="00010D89"/>
    <w:pPr>
      <w:spacing w:after="100" w:afterAutospacing="1" w:line="240" w:lineRule="auto"/>
    </w:pPr>
    <w:rPr>
      <w:rFonts w:eastAsia="Times New Roman" w:cs="Times New Roman"/>
      <w:szCs w:val="24"/>
    </w:rPr>
  </w:style>
  <w:style w:type="paragraph" w:customStyle="1" w:styleId="jw-rail4">
    <w:name w:val="jw-rail4"/>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5">
    <w:name w:val="jw-buffer5"/>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4">
    <w:name w:val="jw-progress4"/>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1">
    <w:name w:val="jw-cue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5">
    <w:name w:val="jw-rail5"/>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6">
    <w:name w:val="jw-buffer6"/>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5">
    <w:name w:val="jw-progress5"/>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1">
    <w:name w:val="jw-volume-tip1"/>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2">
    <w:name w:val="jw-text-duration2"/>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1">
    <w:name w:val="jw-dock-button1"/>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1">
    <w:name w:val="jw-active-option1"/>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1">
    <w:name w:val="jw-time-tip1"/>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1">
    <w:name w:val="jw-menu1"/>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2">
    <w:name w:val="jw-skip2"/>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4">
    <w:name w:val="jw-text4"/>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1">
    <w:name w:val="table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1">
    <w:name w:val="table-primary1"/>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1">
    <w:name w:val="table-secondary1"/>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1">
    <w:name w:val="table-success1"/>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1">
    <w:name w:val="table-info1"/>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1">
    <w:name w:val="table-warning1"/>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1">
    <w:name w:val="table-danger1"/>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1">
    <w:name w:val="table-light1"/>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1">
    <w:name w:val="table-dark1"/>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1">
    <w:name w:val="form-check-input1"/>
    <w:basedOn w:val="Binhthng"/>
    <w:uiPriority w:val="99"/>
    <w:qFormat/>
    <w:rsid w:val="00010D89"/>
    <w:pPr>
      <w:spacing w:after="100" w:afterAutospacing="1" w:line="240" w:lineRule="auto"/>
    </w:pPr>
    <w:rPr>
      <w:rFonts w:eastAsia="Times New Roman" w:cs="Times New Roman"/>
      <w:szCs w:val="24"/>
    </w:rPr>
  </w:style>
  <w:style w:type="paragraph" w:customStyle="1" w:styleId="form-check1">
    <w:name w:val="form-check1"/>
    <w:basedOn w:val="Binhthng"/>
    <w:uiPriority w:val="99"/>
    <w:qFormat/>
    <w:rsid w:val="00010D89"/>
    <w:pPr>
      <w:spacing w:after="100" w:afterAutospacing="1" w:line="240" w:lineRule="auto"/>
    </w:pPr>
    <w:rPr>
      <w:rFonts w:eastAsia="Times New Roman" w:cs="Times New Roman"/>
      <w:szCs w:val="24"/>
    </w:rPr>
  </w:style>
  <w:style w:type="paragraph" w:customStyle="1" w:styleId="dropdown-menu1">
    <w:name w:val="dropdown-menu1"/>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2">
    <w:name w:val="dropdown-menu2"/>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3">
    <w:name w:val="dropdown-menu3"/>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1">
    <w:name w:val="input-group1"/>
    <w:basedOn w:val="Binhthng"/>
    <w:uiPriority w:val="99"/>
    <w:qFormat/>
    <w:rsid w:val="00010D89"/>
    <w:pPr>
      <w:spacing w:after="100" w:afterAutospacing="1" w:line="240" w:lineRule="auto"/>
    </w:pPr>
    <w:rPr>
      <w:rFonts w:eastAsia="Times New Roman" w:cs="Times New Roman"/>
      <w:szCs w:val="24"/>
    </w:rPr>
  </w:style>
  <w:style w:type="paragraph" w:customStyle="1" w:styleId="btn1">
    <w:name w:val="btn1"/>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1">
    <w:name w:val="btn-group1"/>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1">
    <w:name w:val="nav-item1"/>
    <w:basedOn w:val="Binhthng"/>
    <w:uiPriority w:val="99"/>
    <w:qFormat/>
    <w:rsid w:val="00010D89"/>
    <w:pPr>
      <w:spacing w:line="240" w:lineRule="auto"/>
    </w:pPr>
    <w:rPr>
      <w:rFonts w:eastAsia="Times New Roman" w:cs="Times New Roman"/>
      <w:szCs w:val="24"/>
    </w:rPr>
  </w:style>
  <w:style w:type="paragraph" w:customStyle="1" w:styleId="dropdown-menu4">
    <w:name w:val="dropdown-menu4"/>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2">
    <w:name w:val="nav-item2"/>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3">
    <w:name w:val="nav-item3"/>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1">
    <w:name w:val="nav-link1"/>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1">
    <w:name w:val="navbar-toggler1"/>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1">
    <w:name w:val="navbar-toggler-icon1"/>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1">
    <w:name w:val="navbar-brand1"/>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2">
    <w:name w:val="navbar-toggler-icon2"/>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1">
    <w:name w:val="card1"/>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1">
    <w:name w:val="page-link1"/>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2">
    <w:name w:val="page-link2"/>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1">
    <w:name w:val="alert-link1"/>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2">
    <w:name w:val="alert-link2"/>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3">
    <w:name w:val="alert-link3"/>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4">
    <w:name w:val="alert-link4"/>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5">
    <w:name w:val="alert-link5"/>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6">
    <w:name w:val="alert-link6"/>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7">
    <w:name w:val="alert-link7"/>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8">
    <w:name w:val="alert-link8"/>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1">
    <w:name w:val="list-group-item1"/>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1">
    <w:name w:val="arrow1"/>
    <w:basedOn w:val="Binhthng"/>
    <w:uiPriority w:val="99"/>
    <w:qFormat/>
    <w:rsid w:val="00010D89"/>
    <w:pPr>
      <w:spacing w:after="100" w:afterAutospacing="1" w:line="240" w:lineRule="auto"/>
    </w:pPr>
    <w:rPr>
      <w:rFonts w:eastAsia="Times New Roman" w:cs="Times New Roman"/>
      <w:szCs w:val="24"/>
    </w:rPr>
  </w:style>
  <w:style w:type="paragraph" w:customStyle="1" w:styleId="arrow2">
    <w:name w:val="arrow2"/>
    <w:basedOn w:val="Binhthng"/>
    <w:uiPriority w:val="99"/>
    <w:qFormat/>
    <w:rsid w:val="00010D89"/>
    <w:pPr>
      <w:spacing w:after="100" w:afterAutospacing="1" w:line="240" w:lineRule="auto"/>
    </w:pPr>
    <w:rPr>
      <w:rFonts w:eastAsia="Times New Roman" w:cs="Times New Roman"/>
      <w:szCs w:val="24"/>
    </w:rPr>
  </w:style>
  <w:style w:type="paragraph" w:customStyle="1" w:styleId="active1">
    <w:name w:val="active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1">
    <w:name w:val="mathjax_hover_arrow1"/>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1">
    <w:name w:val="mathjax_menuarrow1"/>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1">
    <w:name w:val="noerror1"/>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1">
    <w:name w:val="mjx-char1"/>
    <w:basedOn w:val="Binhthng"/>
    <w:uiPriority w:val="99"/>
    <w:qFormat/>
    <w:rsid w:val="00010D89"/>
    <w:pPr>
      <w:spacing w:after="100" w:afterAutospacing="1" w:line="240" w:lineRule="auto"/>
    </w:pPr>
    <w:rPr>
      <w:rFonts w:eastAsia="Times New Roman" w:cs="Times New Roman"/>
      <w:szCs w:val="24"/>
    </w:rPr>
  </w:style>
  <w:style w:type="paragraph" w:customStyle="1" w:styleId="mjx-box1">
    <w:name w:val="mjx-box1"/>
    <w:basedOn w:val="Binhthng"/>
    <w:uiPriority w:val="99"/>
    <w:qFormat/>
    <w:rsid w:val="00010D89"/>
    <w:pPr>
      <w:spacing w:after="100" w:afterAutospacing="1" w:line="240" w:lineRule="auto"/>
    </w:pPr>
    <w:rPr>
      <w:rFonts w:eastAsia="Times New Roman" w:cs="Times New Roman"/>
      <w:szCs w:val="24"/>
    </w:rPr>
  </w:style>
  <w:style w:type="paragraph" w:customStyle="1" w:styleId="mjx-noerror1">
    <w:name w:val="mjx-noerror1"/>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chatcount">
    <w:name w:val="chat_count"/>
    <w:basedOn w:val="Binhthng"/>
    <w:uiPriority w:val="99"/>
    <w:qFormat/>
    <w:rsid w:val="00010D89"/>
    <w:pPr>
      <w:shd w:val="clear" w:color="auto" w:fill="CC0000"/>
      <w:spacing w:after="100" w:afterAutospacing="1" w:line="240" w:lineRule="auto"/>
      <w:ind w:left="225"/>
    </w:pPr>
    <w:rPr>
      <w:rFonts w:eastAsia="Times New Roman" w:cs="Times New Roman"/>
      <w:color w:val="FFFFFF"/>
      <w:szCs w:val="24"/>
    </w:rPr>
  </w:style>
  <w:style w:type="paragraph" w:customStyle="1" w:styleId="jw-aspect2">
    <w:name w:val="jw-aspect2"/>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5">
    <w:name w:val="jw-display-icon-container5"/>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2">
    <w:name w:val="jw-banner2"/>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3">
    <w:name w:val="jw-icon-display3"/>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6">
    <w:name w:val="jw-display-icon-container6"/>
    <w:basedOn w:val="Binhthng"/>
    <w:uiPriority w:val="99"/>
    <w:qFormat/>
    <w:rsid w:val="00010D89"/>
    <w:pPr>
      <w:spacing w:line="240" w:lineRule="auto"/>
    </w:pPr>
    <w:rPr>
      <w:rFonts w:eastAsia="Times New Roman" w:cs="Times New Roman"/>
      <w:vanish/>
      <w:szCs w:val="24"/>
    </w:rPr>
  </w:style>
  <w:style w:type="paragraph" w:customStyle="1" w:styleId="jw-display-icon-container7">
    <w:name w:val="jw-display-icon-container7"/>
    <w:basedOn w:val="Binhthng"/>
    <w:uiPriority w:val="99"/>
    <w:qFormat/>
    <w:rsid w:val="00010D89"/>
    <w:pPr>
      <w:spacing w:line="240" w:lineRule="auto"/>
    </w:pPr>
    <w:rPr>
      <w:rFonts w:eastAsia="Times New Roman" w:cs="Times New Roman"/>
      <w:vanish/>
      <w:szCs w:val="24"/>
    </w:rPr>
  </w:style>
  <w:style w:type="paragraph" w:customStyle="1" w:styleId="jw-hidden2">
    <w:name w:val="jw-hidden2"/>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2">
    <w:name w:val="jw-slider-time2"/>
    <w:basedOn w:val="Binhthng"/>
    <w:uiPriority w:val="99"/>
    <w:qFormat/>
    <w:rsid w:val="00010D89"/>
    <w:pPr>
      <w:spacing w:after="100" w:afterAutospacing="1" w:line="240" w:lineRule="auto"/>
    </w:pPr>
    <w:rPr>
      <w:rFonts w:eastAsia="Times New Roman" w:cs="Times New Roman"/>
      <w:szCs w:val="24"/>
    </w:rPr>
  </w:style>
  <w:style w:type="paragraph" w:customStyle="1" w:styleId="jw-text-alt2">
    <w:name w:val="jw-text-alt2"/>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3">
    <w:name w:val="jw-arrow3"/>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4">
    <w:name w:val="jw-overlay4"/>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5">
    <w:name w:val="jw-overlay5"/>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4">
    <w:name w:val="jw-arrow4"/>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6">
    <w:name w:val="jw-rail6"/>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7">
    <w:name w:val="jw-buffer7"/>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6">
    <w:name w:val="jw-progress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4">
    <w:name w:val="jw-slider-container4"/>
    <w:basedOn w:val="Binhthng"/>
    <w:uiPriority w:val="99"/>
    <w:qFormat/>
    <w:rsid w:val="00010D89"/>
    <w:pPr>
      <w:spacing w:after="100" w:afterAutospacing="1" w:line="240" w:lineRule="auto"/>
    </w:pPr>
    <w:rPr>
      <w:rFonts w:eastAsia="Times New Roman" w:cs="Times New Roman"/>
      <w:szCs w:val="24"/>
    </w:rPr>
  </w:style>
  <w:style w:type="paragraph" w:customStyle="1" w:styleId="jw-knob4">
    <w:name w:val="jw-knob4"/>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7">
    <w:name w:val="jw-progress7"/>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8">
    <w:name w:val="jw-buffer8"/>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5">
    <w:name w:val="jw-slider-container5"/>
    <w:basedOn w:val="Binhthng"/>
    <w:uiPriority w:val="99"/>
    <w:qFormat/>
    <w:rsid w:val="00010D89"/>
    <w:pPr>
      <w:spacing w:line="240" w:lineRule="auto"/>
    </w:pPr>
    <w:rPr>
      <w:rFonts w:eastAsia="Times New Roman" w:cs="Times New Roman"/>
      <w:szCs w:val="24"/>
    </w:rPr>
  </w:style>
  <w:style w:type="paragraph" w:customStyle="1" w:styleId="jw-rail7">
    <w:name w:val="jw-rail7"/>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5">
    <w:name w:val="jw-knob5"/>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9">
    <w:name w:val="jw-buffer9"/>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2">
    <w:name w:val="jw-rightclick-logo2"/>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2">
    <w:name w:val="jw-featured2"/>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2">
    <w:name w:val="jw-flag-audio-player2"/>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5">
    <w:name w:val="jw-text5"/>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Binhthng"/>
    <w:uiPriority w:val="99"/>
    <w:qFormat/>
    <w:rsid w:val="00010D89"/>
    <w:pPr>
      <w:spacing w:line="240" w:lineRule="auto"/>
    </w:pPr>
    <w:rPr>
      <w:rFonts w:eastAsia="Times New Roman" w:cs="Times New Roman"/>
      <w:szCs w:val="24"/>
    </w:rPr>
  </w:style>
  <w:style w:type="paragraph" w:customStyle="1" w:styleId="jw-option4">
    <w:name w:val="jw-option4"/>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5">
    <w:name w:val="jw-option5"/>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3">
    <w:name w:val="jw-label3"/>
    <w:basedOn w:val="Binhthng"/>
    <w:uiPriority w:val="99"/>
    <w:qFormat/>
    <w:rsid w:val="00010D89"/>
    <w:pPr>
      <w:spacing w:after="100" w:afterAutospacing="1" w:line="720" w:lineRule="atLeast"/>
    </w:pPr>
    <w:rPr>
      <w:rFonts w:eastAsia="Times New Roman" w:cs="Times New Roman"/>
      <w:szCs w:val="24"/>
    </w:rPr>
  </w:style>
  <w:style w:type="paragraph" w:customStyle="1" w:styleId="jw-name2">
    <w:name w:val="jw-name2"/>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2">
    <w:name w:val="jw-skip-icon2"/>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6">
    <w:name w:val="jw-text6"/>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5">
    <w:name w:val="jw-controlbar5"/>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2">
    <w:name w:val="jw-captions2"/>
    <w:basedOn w:val="Binhthng"/>
    <w:uiPriority w:val="99"/>
    <w:qFormat/>
    <w:rsid w:val="00010D89"/>
    <w:pPr>
      <w:spacing w:line="240" w:lineRule="auto"/>
      <w:jc w:val="center"/>
    </w:pPr>
    <w:rPr>
      <w:rFonts w:eastAsia="Times New Roman" w:cs="Times New Roman"/>
      <w:vanish/>
      <w:szCs w:val="24"/>
    </w:rPr>
  </w:style>
  <w:style w:type="paragraph" w:customStyle="1" w:styleId="jw-title2">
    <w:name w:val="jw-title2"/>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2">
    <w:name w:val="jw-error2"/>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2">
    <w:name w:val="jw-icon-container2"/>
    <w:basedOn w:val="Binhthng"/>
    <w:uiPriority w:val="99"/>
    <w:qFormat/>
    <w:rsid w:val="00010D89"/>
    <w:pPr>
      <w:spacing w:after="100" w:afterAutospacing="1" w:line="240" w:lineRule="auto"/>
    </w:pPr>
    <w:rPr>
      <w:rFonts w:eastAsia="Times New Roman" w:cs="Times New Roman"/>
      <w:szCs w:val="24"/>
    </w:rPr>
  </w:style>
  <w:style w:type="paragraph" w:customStyle="1" w:styleId="jw-preview4">
    <w:name w:val="jw-preview4"/>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6">
    <w:name w:val="jw-controlbar6"/>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3">
    <w:name w:val="jw-skip3"/>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2">
    <w:name w:val="jw-plugin2"/>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3">
    <w:name w:val="jw-icon-playlist3"/>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3">
    <w:name w:val="jw-icon-next3"/>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3">
    <w:name w:val="jw-icon-prev3"/>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2">
    <w:name w:val="jw-text-elapsed2"/>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3">
    <w:name w:val="jw-text-duration3"/>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7">
    <w:name w:val="jw-controlbar7"/>
    <w:basedOn w:val="Binhthng"/>
    <w:uiPriority w:val="99"/>
    <w:qFormat/>
    <w:rsid w:val="00010D89"/>
    <w:pPr>
      <w:spacing w:line="240" w:lineRule="auto"/>
    </w:pPr>
    <w:rPr>
      <w:rFonts w:eastAsia="Times New Roman" w:cs="Times New Roman"/>
      <w:szCs w:val="24"/>
    </w:rPr>
  </w:style>
  <w:style w:type="paragraph" w:customStyle="1" w:styleId="jw-icon-fullscreen2">
    <w:name w:val="jw-icon-fullscreen2"/>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2">
    <w:name w:val="jw-icon-tooltip2"/>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2">
    <w:name w:val="jw-background-color2"/>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8">
    <w:name w:val="jw-controlbar8"/>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2">
    <w:name w:val="jw-group2"/>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6">
    <w:name w:val="jw-option6"/>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4">
    <w:name w:val="jw-label4"/>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4">
    <w:name w:val="jw-icon-playlist4"/>
    <w:basedOn w:val="Binhthng"/>
    <w:uiPriority w:val="99"/>
    <w:qFormat/>
    <w:rsid w:val="00010D89"/>
    <w:pPr>
      <w:spacing w:after="100" w:afterAutospacing="1" w:line="240" w:lineRule="auto"/>
    </w:pPr>
    <w:rPr>
      <w:rFonts w:eastAsia="Times New Roman" w:cs="Times New Roman"/>
      <w:szCs w:val="24"/>
    </w:rPr>
  </w:style>
  <w:style w:type="paragraph" w:customStyle="1" w:styleId="jw-icon-play2">
    <w:name w:val="jw-icon-play2"/>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2">
    <w:name w:val="jw-tooltip-title2"/>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7">
    <w:name w:val="jw-text7"/>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4">
    <w:name w:val="jw-button-color4"/>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2">
    <w:name w:val="jw-toggle2"/>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4">
    <w:name w:val="jw-icon-prev4"/>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4">
    <w:name w:val="jw-icon-next4"/>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4">
    <w:name w:val="jw-icon-display4"/>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8">
    <w:name w:val="jw-display-icon-container8"/>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8">
    <w:name w:val="jw-rail8"/>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10">
    <w:name w:val="jw-buffer10"/>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8">
    <w:name w:val="jw-progress8"/>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6">
    <w:name w:val="jw-knob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6">
    <w:name w:val="jw-slider-container6"/>
    <w:basedOn w:val="Binhthng"/>
    <w:uiPriority w:val="99"/>
    <w:qFormat/>
    <w:rsid w:val="00010D89"/>
    <w:pPr>
      <w:spacing w:after="100" w:afterAutospacing="1" w:line="240" w:lineRule="auto"/>
    </w:pPr>
    <w:rPr>
      <w:rFonts w:eastAsia="Times New Roman" w:cs="Times New Roman"/>
      <w:szCs w:val="24"/>
    </w:rPr>
  </w:style>
  <w:style w:type="paragraph" w:customStyle="1" w:styleId="jw-rail9">
    <w:name w:val="jw-rail9"/>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11">
    <w:name w:val="jw-buffer11"/>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9">
    <w:name w:val="jw-progress9"/>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2">
    <w:name w:val="jw-cue2"/>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10">
    <w:name w:val="jw-rail10"/>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12">
    <w:name w:val="jw-buffer12"/>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10">
    <w:name w:val="jw-progress10"/>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2">
    <w:name w:val="jw-volume-tip2"/>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4">
    <w:name w:val="jw-text-duration4"/>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2">
    <w:name w:val="jw-dock-button2"/>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2">
    <w:name w:val="jw-active-option2"/>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2">
    <w:name w:val="jw-time-tip2"/>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2">
    <w:name w:val="jw-menu2"/>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4">
    <w:name w:val="jw-skip4"/>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8">
    <w:name w:val="jw-text8"/>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2">
    <w:name w:val="table2"/>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2">
    <w:name w:val="table-primary2"/>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2">
    <w:name w:val="table-secondary2"/>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2">
    <w:name w:val="table-success2"/>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2">
    <w:name w:val="table-info2"/>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2">
    <w:name w:val="table-warning2"/>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2">
    <w:name w:val="table-danger2"/>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2">
    <w:name w:val="table-light2"/>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2">
    <w:name w:val="table-dark2"/>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2">
    <w:name w:val="form-check-input2"/>
    <w:basedOn w:val="Binhthng"/>
    <w:uiPriority w:val="99"/>
    <w:qFormat/>
    <w:rsid w:val="00010D89"/>
    <w:pPr>
      <w:spacing w:after="100" w:afterAutospacing="1" w:line="240" w:lineRule="auto"/>
    </w:pPr>
    <w:rPr>
      <w:rFonts w:eastAsia="Times New Roman" w:cs="Times New Roman"/>
      <w:szCs w:val="24"/>
    </w:rPr>
  </w:style>
  <w:style w:type="paragraph" w:customStyle="1" w:styleId="form-check2">
    <w:name w:val="form-check2"/>
    <w:basedOn w:val="Binhthng"/>
    <w:uiPriority w:val="99"/>
    <w:qFormat/>
    <w:rsid w:val="00010D89"/>
    <w:pPr>
      <w:spacing w:after="100" w:afterAutospacing="1" w:line="240" w:lineRule="auto"/>
    </w:pPr>
    <w:rPr>
      <w:rFonts w:eastAsia="Times New Roman" w:cs="Times New Roman"/>
      <w:szCs w:val="24"/>
    </w:rPr>
  </w:style>
  <w:style w:type="paragraph" w:customStyle="1" w:styleId="dropdown-menu5">
    <w:name w:val="dropdown-menu5"/>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6">
    <w:name w:val="dropdown-menu6"/>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7">
    <w:name w:val="dropdown-menu7"/>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2">
    <w:name w:val="input-group2"/>
    <w:basedOn w:val="Binhthng"/>
    <w:uiPriority w:val="99"/>
    <w:qFormat/>
    <w:rsid w:val="00010D89"/>
    <w:pPr>
      <w:spacing w:after="100" w:afterAutospacing="1" w:line="240" w:lineRule="auto"/>
    </w:pPr>
    <w:rPr>
      <w:rFonts w:eastAsia="Times New Roman" w:cs="Times New Roman"/>
      <w:szCs w:val="24"/>
    </w:rPr>
  </w:style>
  <w:style w:type="paragraph" w:customStyle="1" w:styleId="btn2">
    <w:name w:val="btn2"/>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2">
    <w:name w:val="btn-group2"/>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4">
    <w:name w:val="nav-item4"/>
    <w:basedOn w:val="Binhthng"/>
    <w:uiPriority w:val="99"/>
    <w:qFormat/>
    <w:rsid w:val="00010D89"/>
    <w:pPr>
      <w:spacing w:line="240" w:lineRule="auto"/>
    </w:pPr>
    <w:rPr>
      <w:rFonts w:eastAsia="Times New Roman" w:cs="Times New Roman"/>
      <w:szCs w:val="24"/>
    </w:rPr>
  </w:style>
  <w:style w:type="paragraph" w:customStyle="1" w:styleId="dropdown-menu8">
    <w:name w:val="dropdown-menu8"/>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5">
    <w:name w:val="nav-item5"/>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6">
    <w:name w:val="nav-item6"/>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2">
    <w:name w:val="nav-link2"/>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2">
    <w:name w:val="navbar-toggler2"/>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3">
    <w:name w:val="navbar-toggler-icon3"/>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2">
    <w:name w:val="navbar-brand2"/>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4">
    <w:name w:val="navbar-toggler-icon4"/>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2">
    <w:name w:val="card2"/>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3">
    <w:name w:val="page-link3"/>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4">
    <w:name w:val="page-link4"/>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9">
    <w:name w:val="alert-link9"/>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10">
    <w:name w:val="alert-link10"/>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11">
    <w:name w:val="alert-link11"/>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12">
    <w:name w:val="alert-link12"/>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13">
    <w:name w:val="alert-link13"/>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14">
    <w:name w:val="alert-link14"/>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15">
    <w:name w:val="alert-link15"/>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16">
    <w:name w:val="alert-link16"/>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2">
    <w:name w:val="list-group-item2"/>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3">
    <w:name w:val="arrow3"/>
    <w:basedOn w:val="Binhthng"/>
    <w:uiPriority w:val="99"/>
    <w:qFormat/>
    <w:rsid w:val="00010D89"/>
    <w:pPr>
      <w:spacing w:after="100" w:afterAutospacing="1" w:line="240" w:lineRule="auto"/>
    </w:pPr>
    <w:rPr>
      <w:rFonts w:eastAsia="Times New Roman" w:cs="Times New Roman"/>
      <w:szCs w:val="24"/>
    </w:rPr>
  </w:style>
  <w:style w:type="paragraph" w:customStyle="1" w:styleId="arrow4">
    <w:name w:val="arrow4"/>
    <w:basedOn w:val="Binhthng"/>
    <w:uiPriority w:val="99"/>
    <w:qFormat/>
    <w:rsid w:val="00010D89"/>
    <w:pPr>
      <w:spacing w:after="100" w:afterAutospacing="1" w:line="240" w:lineRule="auto"/>
    </w:pPr>
    <w:rPr>
      <w:rFonts w:eastAsia="Times New Roman" w:cs="Times New Roman"/>
      <w:szCs w:val="24"/>
    </w:rPr>
  </w:style>
  <w:style w:type="paragraph" w:customStyle="1" w:styleId="active2">
    <w:name w:val="active2"/>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2">
    <w:name w:val="mathjax_hover_arrow2"/>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2">
    <w:name w:val="mathjax_menuarrow2"/>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2">
    <w:name w:val="noerror2"/>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2">
    <w:name w:val="mjx-char2"/>
    <w:basedOn w:val="Binhthng"/>
    <w:uiPriority w:val="99"/>
    <w:qFormat/>
    <w:rsid w:val="00010D89"/>
    <w:pPr>
      <w:spacing w:after="100" w:afterAutospacing="1" w:line="240" w:lineRule="auto"/>
    </w:pPr>
    <w:rPr>
      <w:rFonts w:eastAsia="Times New Roman" w:cs="Times New Roman"/>
      <w:szCs w:val="24"/>
    </w:rPr>
  </w:style>
  <w:style w:type="paragraph" w:customStyle="1" w:styleId="mjx-box2">
    <w:name w:val="mjx-box2"/>
    <w:basedOn w:val="Binhthng"/>
    <w:uiPriority w:val="99"/>
    <w:qFormat/>
    <w:rsid w:val="00010D89"/>
    <w:pPr>
      <w:spacing w:after="100" w:afterAutospacing="1" w:line="240" w:lineRule="auto"/>
    </w:pPr>
    <w:rPr>
      <w:rFonts w:eastAsia="Times New Roman" w:cs="Times New Roman"/>
      <w:szCs w:val="24"/>
    </w:rPr>
  </w:style>
  <w:style w:type="paragraph" w:customStyle="1" w:styleId="mjx-noerror2">
    <w:name w:val="mjx-noerror2"/>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character" w:customStyle="1" w:styleId="chatcount1">
    <w:name w:val="chat_count1"/>
    <w:rsid w:val="00010D89"/>
    <w:rPr>
      <w:color w:val="FFFFFF"/>
      <w:shd w:val="clear" w:color="auto" w:fill="CC0000"/>
    </w:rPr>
  </w:style>
  <w:style w:type="paragraph" w:customStyle="1" w:styleId="jw-aspect3">
    <w:name w:val="jw-aspect3"/>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9">
    <w:name w:val="jw-display-icon-container9"/>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3">
    <w:name w:val="jw-banner3"/>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5">
    <w:name w:val="jw-icon-display5"/>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10">
    <w:name w:val="jw-display-icon-container10"/>
    <w:basedOn w:val="Binhthng"/>
    <w:uiPriority w:val="99"/>
    <w:qFormat/>
    <w:rsid w:val="00010D89"/>
    <w:pPr>
      <w:spacing w:line="240" w:lineRule="auto"/>
    </w:pPr>
    <w:rPr>
      <w:rFonts w:eastAsia="Times New Roman" w:cs="Times New Roman"/>
      <w:vanish/>
      <w:szCs w:val="24"/>
    </w:rPr>
  </w:style>
  <w:style w:type="paragraph" w:customStyle="1" w:styleId="jw-display-icon-container11">
    <w:name w:val="jw-display-icon-container11"/>
    <w:basedOn w:val="Binhthng"/>
    <w:uiPriority w:val="99"/>
    <w:qFormat/>
    <w:rsid w:val="00010D89"/>
    <w:pPr>
      <w:spacing w:line="240" w:lineRule="auto"/>
    </w:pPr>
    <w:rPr>
      <w:rFonts w:eastAsia="Times New Roman" w:cs="Times New Roman"/>
      <w:vanish/>
      <w:szCs w:val="24"/>
    </w:rPr>
  </w:style>
  <w:style w:type="paragraph" w:customStyle="1" w:styleId="jw-hidden3">
    <w:name w:val="jw-hidden3"/>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3">
    <w:name w:val="jw-slider-time3"/>
    <w:basedOn w:val="Binhthng"/>
    <w:uiPriority w:val="99"/>
    <w:qFormat/>
    <w:rsid w:val="00010D89"/>
    <w:pPr>
      <w:spacing w:after="100" w:afterAutospacing="1" w:line="240" w:lineRule="auto"/>
    </w:pPr>
    <w:rPr>
      <w:rFonts w:eastAsia="Times New Roman" w:cs="Times New Roman"/>
      <w:szCs w:val="24"/>
    </w:rPr>
  </w:style>
  <w:style w:type="paragraph" w:customStyle="1" w:styleId="jw-text-alt3">
    <w:name w:val="jw-text-alt3"/>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5">
    <w:name w:val="jw-arrow5"/>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7">
    <w:name w:val="jw-overlay7"/>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8">
    <w:name w:val="jw-overlay8"/>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6">
    <w:name w:val="jw-arrow6"/>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11">
    <w:name w:val="jw-rail11"/>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13">
    <w:name w:val="jw-buffer13"/>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11">
    <w:name w:val="jw-progress1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7">
    <w:name w:val="jw-slider-container7"/>
    <w:basedOn w:val="Binhthng"/>
    <w:uiPriority w:val="99"/>
    <w:qFormat/>
    <w:rsid w:val="00010D89"/>
    <w:pPr>
      <w:spacing w:after="100" w:afterAutospacing="1" w:line="240" w:lineRule="auto"/>
    </w:pPr>
    <w:rPr>
      <w:rFonts w:eastAsia="Times New Roman" w:cs="Times New Roman"/>
      <w:szCs w:val="24"/>
    </w:rPr>
  </w:style>
  <w:style w:type="paragraph" w:customStyle="1" w:styleId="jw-knob7">
    <w:name w:val="jw-knob7"/>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12">
    <w:name w:val="jw-progress12"/>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14">
    <w:name w:val="jw-buffer14"/>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8">
    <w:name w:val="jw-slider-container8"/>
    <w:basedOn w:val="Binhthng"/>
    <w:uiPriority w:val="99"/>
    <w:qFormat/>
    <w:rsid w:val="00010D89"/>
    <w:pPr>
      <w:spacing w:line="240" w:lineRule="auto"/>
    </w:pPr>
    <w:rPr>
      <w:rFonts w:eastAsia="Times New Roman" w:cs="Times New Roman"/>
      <w:szCs w:val="24"/>
    </w:rPr>
  </w:style>
  <w:style w:type="paragraph" w:customStyle="1" w:styleId="jw-rail12">
    <w:name w:val="jw-rail12"/>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8">
    <w:name w:val="jw-knob8"/>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15">
    <w:name w:val="jw-buffer15"/>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3">
    <w:name w:val="jw-rightclick-logo3"/>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3">
    <w:name w:val="jw-featured3"/>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3">
    <w:name w:val="jw-flag-audio-player3"/>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9">
    <w:name w:val="jw-text9"/>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Binhthng"/>
    <w:uiPriority w:val="99"/>
    <w:qFormat/>
    <w:rsid w:val="00010D89"/>
    <w:pPr>
      <w:spacing w:line="240" w:lineRule="auto"/>
    </w:pPr>
    <w:rPr>
      <w:rFonts w:eastAsia="Times New Roman" w:cs="Times New Roman"/>
      <w:szCs w:val="24"/>
    </w:rPr>
  </w:style>
  <w:style w:type="paragraph" w:customStyle="1" w:styleId="jw-option7">
    <w:name w:val="jw-option7"/>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8">
    <w:name w:val="jw-option8"/>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5">
    <w:name w:val="jw-label5"/>
    <w:basedOn w:val="Binhthng"/>
    <w:uiPriority w:val="99"/>
    <w:qFormat/>
    <w:rsid w:val="00010D89"/>
    <w:pPr>
      <w:spacing w:after="100" w:afterAutospacing="1" w:line="720" w:lineRule="atLeast"/>
    </w:pPr>
    <w:rPr>
      <w:rFonts w:eastAsia="Times New Roman" w:cs="Times New Roman"/>
      <w:szCs w:val="24"/>
    </w:rPr>
  </w:style>
  <w:style w:type="paragraph" w:customStyle="1" w:styleId="jw-name3">
    <w:name w:val="jw-name3"/>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3">
    <w:name w:val="jw-skip-icon3"/>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10">
    <w:name w:val="jw-text10"/>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9">
    <w:name w:val="jw-controlbar9"/>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3">
    <w:name w:val="jw-captions3"/>
    <w:basedOn w:val="Binhthng"/>
    <w:uiPriority w:val="99"/>
    <w:qFormat/>
    <w:rsid w:val="00010D89"/>
    <w:pPr>
      <w:spacing w:line="240" w:lineRule="auto"/>
      <w:jc w:val="center"/>
    </w:pPr>
    <w:rPr>
      <w:rFonts w:eastAsia="Times New Roman" w:cs="Times New Roman"/>
      <w:vanish/>
      <w:szCs w:val="24"/>
    </w:rPr>
  </w:style>
  <w:style w:type="paragraph" w:customStyle="1" w:styleId="jw-title3">
    <w:name w:val="jw-title3"/>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3">
    <w:name w:val="jw-error3"/>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3">
    <w:name w:val="jw-icon-container3"/>
    <w:basedOn w:val="Binhthng"/>
    <w:uiPriority w:val="99"/>
    <w:qFormat/>
    <w:rsid w:val="00010D89"/>
    <w:pPr>
      <w:spacing w:after="100" w:afterAutospacing="1" w:line="240" w:lineRule="auto"/>
    </w:pPr>
    <w:rPr>
      <w:rFonts w:eastAsia="Times New Roman" w:cs="Times New Roman"/>
      <w:szCs w:val="24"/>
    </w:rPr>
  </w:style>
  <w:style w:type="paragraph" w:customStyle="1" w:styleId="jw-preview6">
    <w:name w:val="jw-preview6"/>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0">
    <w:name w:val="jw-controlbar10"/>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5">
    <w:name w:val="jw-skip5"/>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3">
    <w:name w:val="jw-plugin3"/>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5">
    <w:name w:val="jw-icon-playlist5"/>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5">
    <w:name w:val="jw-icon-next5"/>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5">
    <w:name w:val="jw-icon-prev5"/>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3">
    <w:name w:val="jw-text-elapsed3"/>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5">
    <w:name w:val="jw-text-duration5"/>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11">
    <w:name w:val="jw-controlbar11"/>
    <w:basedOn w:val="Binhthng"/>
    <w:uiPriority w:val="99"/>
    <w:qFormat/>
    <w:rsid w:val="00010D89"/>
    <w:pPr>
      <w:spacing w:line="240" w:lineRule="auto"/>
    </w:pPr>
    <w:rPr>
      <w:rFonts w:eastAsia="Times New Roman" w:cs="Times New Roman"/>
      <w:szCs w:val="24"/>
    </w:rPr>
  </w:style>
  <w:style w:type="paragraph" w:customStyle="1" w:styleId="jw-icon-fullscreen3">
    <w:name w:val="jw-icon-fullscreen3"/>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3">
    <w:name w:val="jw-icon-tooltip3"/>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3">
    <w:name w:val="jw-background-color3"/>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2">
    <w:name w:val="jw-controlbar12"/>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3">
    <w:name w:val="jw-group3"/>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9">
    <w:name w:val="jw-option9"/>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6">
    <w:name w:val="jw-label6"/>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6">
    <w:name w:val="jw-icon-playlist6"/>
    <w:basedOn w:val="Binhthng"/>
    <w:uiPriority w:val="99"/>
    <w:qFormat/>
    <w:rsid w:val="00010D89"/>
    <w:pPr>
      <w:spacing w:after="100" w:afterAutospacing="1" w:line="240" w:lineRule="auto"/>
    </w:pPr>
    <w:rPr>
      <w:rFonts w:eastAsia="Times New Roman" w:cs="Times New Roman"/>
      <w:szCs w:val="24"/>
    </w:rPr>
  </w:style>
  <w:style w:type="paragraph" w:customStyle="1" w:styleId="jw-icon-play3">
    <w:name w:val="jw-icon-play3"/>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3">
    <w:name w:val="jw-tooltip-title3"/>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11">
    <w:name w:val="jw-text11"/>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6">
    <w:name w:val="jw-button-color6"/>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3">
    <w:name w:val="jw-toggle3"/>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6">
    <w:name w:val="jw-icon-prev6"/>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6">
    <w:name w:val="jw-icon-next6"/>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6">
    <w:name w:val="jw-icon-display6"/>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12">
    <w:name w:val="jw-display-icon-container12"/>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13">
    <w:name w:val="jw-rail13"/>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16">
    <w:name w:val="jw-buffer16"/>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13">
    <w:name w:val="jw-progress13"/>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9">
    <w:name w:val="jw-knob9"/>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9">
    <w:name w:val="jw-slider-container9"/>
    <w:basedOn w:val="Binhthng"/>
    <w:uiPriority w:val="99"/>
    <w:qFormat/>
    <w:rsid w:val="00010D89"/>
    <w:pPr>
      <w:spacing w:after="100" w:afterAutospacing="1" w:line="240" w:lineRule="auto"/>
    </w:pPr>
    <w:rPr>
      <w:rFonts w:eastAsia="Times New Roman" w:cs="Times New Roman"/>
      <w:szCs w:val="24"/>
    </w:rPr>
  </w:style>
  <w:style w:type="paragraph" w:customStyle="1" w:styleId="jw-rail14">
    <w:name w:val="jw-rail14"/>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17">
    <w:name w:val="jw-buffer17"/>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14">
    <w:name w:val="jw-progress14"/>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3">
    <w:name w:val="jw-cue3"/>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15">
    <w:name w:val="jw-rail15"/>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18">
    <w:name w:val="jw-buffer18"/>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15">
    <w:name w:val="jw-progress15"/>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3">
    <w:name w:val="jw-volume-tip3"/>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6">
    <w:name w:val="jw-text-duration6"/>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3">
    <w:name w:val="jw-dock-button3"/>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3">
    <w:name w:val="jw-active-option3"/>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3">
    <w:name w:val="jw-time-tip3"/>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3">
    <w:name w:val="jw-menu3"/>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6">
    <w:name w:val="jw-skip6"/>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12">
    <w:name w:val="jw-text12"/>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3">
    <w:name w:val="table3"/>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3">
    <w:name w:val="table-primary3"/>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3">
    <w:name w:val="table-secondary3"/>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3">
    <w:name w:val="table-success3"/>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3">
    <w:name w:val="table-info3"/>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3">
    <w:name w:val="table-warning3"/>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3">
    <w:name w:val="table-danger3"/>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3">
    <w:name w:val="table-light3"/>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3">
    <w:name w:val="table-dark3"/>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3">
    <w:name w:val="form-check-input3"/>
    <w:basedOn w:val="Binhthng"/>
    <w:uiPriority w:val="99"/>
    <w:qFormat/>
    <w:rsid w:val="00010D89"/>
    <w:pPr>
      <w:spacing w:after="100" w:afterAutospacing="1" w:line="240" w:lineRule="auto"/>
    </w:pPr>
    <w:rPr>
      <w:rFonts w:eastAsia="Times New Roman" w:cs="Times New Roman"/>
      <w:szCs w:val="24"/>
    </w:rPr>
  </w:style>
  <w:style w:type="paragraph" w:customStyle="1" w:styleId="form-check3">
    <w:name w:val="form-check3"/>
    <w:basedOn w:val="Binhthng"/>
    <w:uiPriority w:val="99"/>
    <w:qFormat/>
    <w:rsid w:val="00010D89"/>
    <w:pPr>
      <w:spacing w:after="100" w:afterAutospacing="1" w:line="240" w:lineRule="auto"/>
    </w:pPr>
    <w:rPr>
      <w:rFonts w:eastAsia="Times New Roman" w:cs="Times New Roman"/>
      <w:szCs w:val="24"/>
    </w:rPr>
  </w:style>
  <w:style w:type="paragraph" w:customStyle="1" w:styleId="dropdown-menu9">
    <w:name w:val="dropdown-menu9"/>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10">
    <w:name w:val="dropdown-menu10"/>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11">
    <w:name w:val="dropdown-menu11"/>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3">
    <w:name w:val="input-group3"/>
    <w:basedOn w:val="Binhthng"/>
    <w:uiPriority w:val="99"/>
    <w:qFormat/>
    <w:rsid w:val="00010D89"/>
    <w:pPr>
      <w:spacing w:after="100" w:afterAutospacing="1" w:line="240" w:lineRule="auto"/>
    </w:pPr>
    <w:rPr>
      <w:rFonts w:eastAsia="Times New Roman" w:cs="Times New Roman"/>
      <w:szCs w:val="24"/>
    </w:rPr>
  </w:style>
  <w:style w:type="paragraph" w:customStyle="1" w:styleId="btn3">
    <w:name w:val="btn3"/>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3">
    <w:name w:val="btn-group3"/>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7">
    <w:name w:val="nav-item7"/>
    <w:basedOn w:val="Binhthng"/>
    <w:uiPriority w:val="99"/>
    <w:qFormat/>
    <w:rsid w:val="00010D89"/>
    <w:pPr>
      <w:spacing w:line="240" w:lineRule="auto"/>
    </w:pPr>
    <w:rPr>
      <w:rFonts w:eastAsia="Times New Roman" w:cs="Times New Roman"/>
      <w:szCs w:val="24"/>
    </w:rPr>
  </w:style>
  <w:style w:type="paragraph" w:customStyle="1" w:styleId="dropdown-menu12">
    <w:name w:val="dropdown-menu12"/>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8">
    <w:name w:val="nav-item8"/>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9">
    <w:name w:val="nav-item9"/>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3">
    <w:name w:val="nav-link3"/>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3">
    <w:name w:val="navbar-toggler3"/>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5">
    <w:name w:val="navbar-toggler-icon5"/>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3">
    <w:name w:val="navbar-brand3"/>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6">
    <w:name w:val="navbar-toggler-icon6"/>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3">
    <w:name w:val="card3"/>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5">
    <w:name w:val="page-link5"/>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6">
    <w:name w:val="page-link6"/>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17">
    <w:name w:val="alert-link17"/>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18">
    <w:name w:val="alert-link18"/>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19">
    <w:name w:val="alert-link19"/>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20">
    <w:name w:val="alert-link20"/>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21">
    <w:name w:val="alert-link21"/>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22">
    <w:name w:val="alert-link22"/>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23">
    <w:name w:val="alert-link23"/>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24">
    <w:name w:val="alert-link24"/>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3">
    <w:name w:val="list-group-item3"/>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5">
    <w:name w:val="arrow5"/>
    <w:basedOn w:val="Binhthng"/>
    <w:uiPriority w:val="99"/>
    <w:qFormat/>
    <w:rsid w:val="00010D89"/>
    <w:pPr>
      <w:spacing w:after="100" w:afterAutospacing="1" w:line="240" w:lineRule="auto"/>
    </w:pPr>
    <w:rPr>
      <w:rFonts w:eastAsia="Times New Roman" w:cs="Times New Roman"/>
      <w:szCs w:val="24"/>
    </w:rPr>
  </w:style>
  <w:style w:type="paragraph" w:customStyle="1" w:styleId="arrow6">
    <w:name w:val="arrow6"/>
    <w:basedOn w:val="Binhthng"/>
    <w:uiPriority w:val="99"/>
    <w:qFormat/>
    <w:rsid w:val="00010D89"/>
    <w:pPr>
      <w:spacing w:after="100" w:afterAutospacing="1" w:line="240" w:lineRule="auto"/>
    </w:pPr>
    <w:rPr>
      <w:rFonts w:eastAsia="Times New Roman" w:cs="Times New Roman"/>
      <w:szCs w:val="24"/>
    </w:rPr>
  </w:style>
  <w:style w:type="paragraph" w:customStyle="1" w:styleId="active3">
    <w:name w:val="active3"/>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3">
    <w:name w:val="mathjax_hover_arrow3"/>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3">
    <w:name w:val="mathjax_menuarrow3"/>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3">
    <w:name w:val="noerror3"/>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3">
    <w:name w:val="mjx-char3"/>
    <w:basedOn w:val="Binhthng"/>
    <w:uiPriority w:val="99"/>
    <w:qFormat/>
    <w:rsid w:val="00010D89"/>
    <w:pPr>
      <w:spacing w:after="100" w:afterAutospacing="1" w:line="240" w:lineRule="auto"/>
    </w:pPr>
    <w:rPr>
      <w:rFonts w:eastAsia="Times New Roman" w:cs="Times New Roman"/>
      <w:szCs w:val="24"/>
    </w:rPr>
  </w:style>
  <w:style w:type="paragraph" w:customStyle="1" w:styleId="mjx-box3">
    <w:name w:val="mjx-box3"/>
    <w:basedOn w:val="Binhthng"/>
    <w:uiPriority w:val="99"/>
    <w:qFormat/>
    <w:rsid w:val="00010D89"/>
    <w:pPr>
      <w:spacing w:after="100" w:afterAutospacing="1" w:line="240" w:lineRule="auto"/>
    </w:pPr>
    <w:rPr>
      <w:rFonts w:eastAsia="Times New Roman" w:cs="Times New Roman"/>
      <w:szCs w:val="24"/>
    </w:rPr>
  </w:style>
  <w:style w:type="paragraph" w:customStyle="1" w:styleId="mjx-noerror3">
    <w:name w:val="mjx-noerror3"/>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character" w:customStyle="1" w:styleId="mathjaxpreview1">
    <w:name w:val="mathjax_preview1"/>
    <w:rsid w:val="00010D89"/>
    <w:rPr>
      <w:color w:val="888888"/>
    </w:rPr>
  </w:style>
  <w:style w:type="character" w:customStyle="1" w:styleId="mjx-chtml1">
    <w:name w:val="mjx-chtml1"/>
    <w:rsid w:val="00010D89"/>
    <w:rPr>
      <w:b w:val="0"/>
      <w:bCs w:val="0"/>
      <w:i w:val="0"/>
      <w:iCs w:val="0"/>
      <w:caps w:val="0"/>
      <w:spacing w:val="0"/>
      <w:sz w:val="24"/>
      <w:szCs w:val="24"/>
      <w:bdr w:val="none" w:sz="0" w:space="0" w:color="auto" w:frame="1"/>
      <w:rtl w:val="0"/>
    </w:rPr>
  </w:style>
  <w:style w:type="character" w:customStyle="1" w:styleId="mjx-math">
    <w:name w:val="mjx-math"/>
    <w:rsid w:val="00010D89"/>
  </w:style>
  <w:style w:type="character" w:customStyle="1" w:styleId="mjx-mrow">
    <w:name w:val="mjx-mrow"/>
    <w:rsid w:val="00010D89"/>
  </w:style>
  <w:style w:type="character" w:customStyle="1" w:styleId="mjx-mi">
    <w:name w:val="mjx-mi"/>
    <w:rsid w:val="00010D89"/>
  </w:style>
  <w:style w:type="character" w:customStyle="1" w:styleId="mjx-char4">
    <w:name w:val="mjx-char4"/>
    <w:rsid w:val="00010D89"/>
    <w:rPr>
      <w:vanish w:val="0"/>
      <w:webHidden w:val="0"/>
      <w:specVanish w:val="0"/>
    </w:rPr>
  </w:style>
  <w:style w:type="character" w:customStyle="1" w:styleId="mjx-mo">
    <w:name w:val="mjx-mo"/>
    <w:rsid w:val="00010D89"/>
  </w:style>
  <w:style w:type="character" w:customStyle="1" w:styleId="mjx-texatom">
    <w:name w:val="mjx-texatom"/>
    <w:rsid w:val="00010D89"/>
  </w:style>
  <w:style w:type="character" w:customStyle="1" w:styleId="mjx-msubsup">
    <w:name w:val="mjx-msubsup"/>
    <w:rsid w:val="00010D89"/>
  </w:style>
  <w:style w:type="character" w:customStyle="1" w:styleId="mjx-base">
    <w:name w:val="mjx-base"/>
    <w:rsid w:val="00010D89"/>
  </w:style>
  <w:style w:type="character" w:customStyle="1" w:styleId="mjx-sup">
    <w:name w:val="mjx-sup"/>
    <w:rsid w:val="00010D89"/>
  </w:style>
  <w:style w:type="character" w:customStyle="1" w:styleId="mjx-mn">
    <w:name w:val="mjx-mn"/>
    <w:rsid w:val="00010D89"/>
  </w:style>
  <w:style w:type="character" w:customStyle="1" w:styleId="mjx-msqrt">
    <w:name w:val="mjx-msqrt"/>
    <w:rsid w:val="00010D89"/>
  </w:style>
  <w:style w:type="character" w:customStyle="1" w:styleId="mjx-box4">
    <w:name w:val="mjx-box4"/>
    <w:rsid w:val="00010D89"/>
  </w:style>
  <w:style w:type="character" w:customStyle="1" w:styleId="mjx-surd1">
    <w:name w:val="mjx-surd1"/>
    <w:rsid w:val="00010D89"/>
  </w:style>
  <w:style w:type="character" w:customStyle="1" w:styleId="mjx-chtml2">
    <w:name w:val="mjx-chtml2"/>
    <w:rsid w:val="00010D89"/>
    <w:rPr>
      <w:b w:val="0"/>
      <w:bCs w:val="0"/>
      <w:i w:val="0"/>
      <w:iCs w:val="0"/>
      <w:caps w:val="0"/>
      <w:spacing w:val="0"/>
      <w:sz w:val="24"/>
      <w:szCs w:val="24"/>
      <w:bdr w:val="none" w:sz="0" w:space="0" w:color="auto" w:frame="1"/>
      <w:rtl w:val="0"/>
    </w:rPr>
  </w:style>
  <w:style w:type="character" w:customStyle="1" w:styleId="mjx-sub">
    <w:name w:val="mjx-sub"/>
    <w:rsid w:val="00010D89"/>
  </w:style>
  <w:style w:type="character" w:customStyle="1" w:styleId="mjx-mstyle">
    <w:name w:val="mjx-mstyle"/>
    <w:rsid w:val="00010D89"/>
  </w:style>
  <w:style w:type="character" w:customStyle="1" w:styleId="mjx-mfrac">
    <w:name w:val="mjx-mfrac"/>
    <w:rsid w:val="00010D89"/>
  </w:style>
  <w:style w:type="character" w:customStyle="1" w:styleId="mjx-numerator1">
    <w:name w:val="mjx-numerator1"/>
    <w:rsid w:val="00010D89"/>
    <w:rPr>
      <w:vanish w:val="0"/>
      <w:webHidden w:val="0"/>
      <w:specVanish w:val="0"/>
    </w:rPr>
  </w:style>
  <w:style w:type="character" w:customStyle="1" w:styleId="mjx-denominator1">
    <w:name w:val="mjx-denominator1"/>
    <w:rsid w:val="00010D89"/>
    <w:rPr>
      <w:vanish w:val="0"/>
      <w:webHidden w:val="0"/>
      <w:specVanish w:val="0"/>
    </w:rPr>
  </w:style>
  <w:style w:type="character" w:customStyle="1" w:styleId="mjx-line1">
    <w:name w:val="mjx-line1"/>
    <w:rsid w:val="00010D89"/>
    <w:rPr>
      <w:vanish w:val="0"/>
      <w:webHidden w:val="0"/>
      <w:specVanish w:val="0"/>
    </w:rPr>
  </w:style>
  <w:style w:type="character" w:customStyle="1" w:styleId="mjx-vsize1">
    <w:name w:val="mjx-vsize1"/>
    <w:rsid w:val="00010D89"/>
  </w:style>
  <w:style w:type="character" w:customStyle="1" w:styleId="mjx-chtml3">
    <w:name w:val="mjx-chtml3"/>
    <w:rsid w:val="00010D89"/>
    <w:rPr>
      <w:b w:val="0"/>
      <w:bCs w:val="0"/>
      <w:i w:val="0"/>
      <w:iCs w:val="0"/>
      <w:caps w:val="0"/>
      <w:spacing w:val="0"/>
      <w:sz w:val="24"/>
      <w:szCs w:val="24"/>
      <w:bdr w:val="none" w:sz="0" w:space="0" w:color="auto" w:frame="1"/>
      <w:rtl w:val="0"/>
    </w:rPr>
  </w:style>
  <w:style w:type="character" w:customStyle="1" w:styleId="mjx-chtml4">
    <w:name w:val="mjx-chtml4"/>
    <w:rsid w:val="00010D89"/>
    <w:rPr>
      <w:b w:val="0"/>
      <w:bCs w:val="0"/>
      <w:i w:val="0"/>
      <w:iCs w:val="0"/>
      <w:caps w:val="0"/>
      <w:spacing w:val="0"/>
      <w:sz w:val="24"/>
      <w:szCs w:val="24"/>
      <w:bdr w:val="none" w:sz="0" w:space="0" w:color="auto" w:frame="1"/>
      <w:rtl w:val="0"/>
    </w:rPr>
  </w:style>
  <w:style w:type="character" w:customStyle="1" w:styleId="mjx-chtml5">
    <w:name w:val="mjx-chtml5"/>
    <w:rsid w:val="00010D89"/>
    <w:rPr>
      <w:b w:val="0"/>
      <w:bCs w:val="0"/>
      <w:i w:val="0"/>
      <w:iCs w:val="0"/>
      <w:caps w:val="0"/>
      <w:spacing w:val="0"/>
      <w:sz w:val="24"/>
      <w:szCs w:val="24"/>
      <w:bdr w:val="none" w:sz="0" w:space="0" w:color="auto" w:frame="1"/>
      <w:rtl w:val="0"/>
    </w:rPr>
  </w:style>
  <w:style w:type="character" w:customStyle="1" w:styleId="mjx-chtml6">
    <w:name w:val="mjx-chtml6"/>
    <w:rsid w:val="00010D89"/>
    <w:rPr>
      <w:b w:val="0"/>
      <w:bCs w:val="0"/>
      <w:i w:val="0"/>
      <w:iCs w:val="0"/>
      <w:caps w:val="0"/>
      <w:spacing w:val="0"/>
      <w:sz w:val="24"/>
      <w:szCs w:val="24"/>
      <w:bdr w:val="none" w:sz="0" w:space="0" w:color="auto" w:frame="1"/>
      <w:rtl w:val="0"/>
    </w:rPr>
  </w:style>
  <w:style w:type="character" w:customStyle="1" w:styleId="mjx-chtml7">
    <w:name w:val="mjx-chtml7"/>
    <w:rsid w:val="00010D89"/>
    <w:rPr>
      <w:b w:val="0"/>
      <w:bCs w:val="0"/>
      <w:i w:val="0"/>
      <w:iCs w:val="0"/>
      <w:caps w:val="0"/>
      <w:spacing w:val="0"/>
      <w:sz w:val="24"/>
      <w:szCs w:val="24"/>
      <w:bdr w:val="none" w:sz="0" w:space="0" w:color="auto" w:frame="1"/>
      <w:rtl w:val="0"/>
    </w:rPr>
  </w:style>
  <w:style w:type="character" w:customStyle="1" w:styleId="mjx-chtml8">
    <w:name w:val="mjx-chtml8"/>
    <w:rsid w:val="00010D89"/>
    <w:rPr>
      <w:b w:val="0"/>
      <w:bCs w:val="0"/>
      <w:i w:val="0"/>
      <w:iCs w:val="0"/>
      <w:caps w:val="0"/>
      <w:spacing w:val="0"/>
      <w:sz w:val="24"/>
      <w:szCs w:val="24"/>
      <w:bdr w:val="none" w:sz="0" w:space="0" w:color="auto" w:frame="1"/>
      <w:rtl w:val="0"/>
    </w:rPr>
  </w:style>
  <w:style w:type="character" w:customStyle="1" w:styleId="mjx-chtml9">
    <w:name w:val="mjx-chtml9"/>
    <w:rsid w:val="00010D89"/>
    <w:rPr>
      <w:b w:val="0"/>
      <w:bCs w:val="0"/>
      <w:i w:val="0"/>
      <w:iCs w:val="0"/>
      <w:caps w:val="0"/>
      <w:spacing w:val="0"/>
      <w:sz w:val="24"/>
      <w:szCs w:val="24"/>
      <w:bdr w:val="none" w:sz="0" w:space="0" w:color="auto" w:frame="1"/>
      <w:rtl w:val="0"/>
    </w:rPr>
  </w:style>
  <w:style w:type="character" w:customStyle="1" w:styleId="mjx-chtml10">
    <w:name w:val="mjx-chtml10"/>
    <w:rsid w:val="00010D89"/>
    <w:rPr>
      <w:b w:val="0"/>
      <w:bCs w:val="0"/>
      <w:i w:val="0"/>
      <w:iCs w:val="0"/>
      <w:caps w:val="0"/>
      <w:spacing w:val="0"/>
      <w:sz w:val="24"/>
      <w:szCs w:val="24"/>
      <w:bdr w:val="none" w:sz="0" w:space="0" w:color="auto" w:frame="1"/>
      <w:rtl w:val="0"/>
    </w:rPr>
  </w:style>
  <w:style w:type="character" w:customStyle="1" w:styleId="mjx-chtml11">
    <w:name w:val="mjx-chtml11"/>
    <w:rsid w:val="00010D89"/>
    <w:rPr>
      <w:b w:val="0"/>
      <w:bCs w:val="0"/>
      <w:i w:val="0"/>
      <w:iCs w:val="0"/>
      <w:caps w:val="0"/>
      <w:spacing w:val="0"/>
      <w:sz w:val="24"/>
      <w:szCs w:val="24"/>
      <w:bdr w:val="none" w:sz="0" w:space="0" w:color="auto" w:frame="1"/>
      <w:rtl w:val="0"/>
    </w:rPr>
  </w:style>
  <w:style w:type="character" w:customStyle="1" w:styleId="mjx-chtml12">
    <w:name w:val="mjx-chtml12"/>
    <w:rsid w:val="00010D89"/>
    <w:rPr>
      <w:b w:val="0"/>
      <w:bCs w:val="0"/>
      <w:i w:val="0"/>
      <w:iCs w:val="0"/>
      <w:caps w:val="0"/>
      <w:spacing w:val="0"/>
      <w:sz w:val="24"/>
      <w:szCs w:val="24"/>
      <w:bdr w:val="none" w:sz="0" w:space="0" w:color="auto" w:frame="1"/>
      <w:rtl w:val="0"/>
    </w:rPr>
  </w:style>
  <w:style w:type="character" w:customStyle="1" w:styleId="mjx-chtml13">
    <w:name w:val="mjx-chtml13"/>
    <w:rsid w:val="00010D89"/>
    <w:rPr>
      <w:b w:val="0"/>
      <w:bCs w:val="0"/>
      <w:i w:val="0"/>
      <w:iCs w:val="0"/>
      <w:caps w:val="0"/>
      <w:spacing w:val="0"/>
      <w:sz w:val="24"/>
      <w:szCs w:val="24"/>
      <w:bdr w:val="none" w:sz="0" w:space="0" w:color="auto" w:frame="1"/>
      <w:rtl w:val="0"/>
    </w:rPr>
  </w:style>
  <w:style w:type="character" w:customStyle="1" w:styleId="mjx-chtml14">
    <w:name w:val="mjx-chtml14"/>
    <w:rsid w:val="00010D89"/>
    <w:rPr>
      <w:b w:val="0"/>
      <w:bCs w:val="0"/>
      <w:i w:val="0"/>
      <w:iCs w:val="0"/>
      <w:caps w:val="0"/>
      <w:spacing w:val="0"/>
      <w:sz w:val="24"/>
      <w:szCs w:val="24"/>
      <w:bdr w:val="none" w:sz="0" w:space="0" w:color="auto" w:frame="1"/>
      <w:rtl w:val="0"/>
    </w:rPr>
  </w:style>
  <w:style w:type="character" w:customStyle="1" w:styleId="mjx-chtml15">
    <w:name w:val="mjx-chtml15"/>
    <w:rsid w:val="00010D89"/>
    <w:rPr>
      <w:b w:val="0"/>
      <w:bCs w:val="0"/>
      <w:i w:val="0"/>
      <w:iCs w:val="0"/>
      <w:caps w:val="0"/>
      <w:spacing w:val="0"/>
      <w:sz w:val="24"/>
      <w:szCs w:val="24"/>
      <w:bdr w:val="none" w:sz="0" w:space="0" w:color="auto" w:frame="1"/>
      <w:rtl w:val="0"/>
    </w:rPr>
  </w:style>
  <w:style w:type="character" w:customStyle="1" w:styleId="mjx-chtml16">
    <w:name w:val="mjx-chtml16"/>
    <w:rsid w:val="00010D89"/>
    <w:rPr>
      <w:b w:val="0"/>
      <w:bCs w:val="0"/>
      <w:i w:val="0"/>
      <w:iCs w:val="0"/>
      <w:caps w:val="0"/>
      <w:spacing w:val="0"/>
      <w:sz w:val="24"/>
      <w:szCs w:val="24"/>
      <w:bdr w:val="none" w:sz="0" w:space="0" w:color="auto" w:frame="1"/>
      <w:rtl w:val="0"/>
    </w:rPr>
  </w:style>
  <w:style w:type="character" w:customStyle="1" w:styleId="mjx-chtml17">
    <w:name w:val="mjx-chtml17"/>
    <w:rsid w:val="00010D89"/>
    <w:rPr>
      <w:b w:val="0"/>
      <w:bCs w:val="0"/>
      <w:i w:val="0"/>
      <w:iCs w:val="0"/>
      <w:caps w:val="0"/>
      <w:spacing w:val="0"/>
      <w:sz w:val="24"/>
      <w:szCs w:val="24"/>
      <w:bdr w:val="none" w:sz="0" w:space="0" w:color="auto" w:frame="1"/>
      <w:rtl w:val="0"/>
    </w:rPr>
  </w:style>
  <w:style w:type="character" w:customStyle="1" w:styleId="mjx-chtml18">
    <w:name w:val="mjx-chtml18"/>
    <w:rsid w:val="00010D89"/>
    <w:rPr>
      <w:b w:val="0"/>
      <w:bCs w:val="0"/>
      <w:i w:val="0"/>
      <w:iCs w:val="0"/>
      <w:caps w:val="0"/>
      <w:spacing w:val="0"/>
      <w:sz w:val="24"/>
      <w:szCs w:val="24"/>
      <w:bdr w:val="none" w:sz="0" w:space="0" w:color="auto" w:frame="1"/>
      <w:rtl w:val="0"/>
    </w:rPr>
  </w:style>
  <w:style w:type="character" w:customStyle="1" w:styleId="mjx-chtml19">
    <w:name w:val="mjx-chtml19"/>
    <w:rsid w:val="00010D89"/>
    <w:rPr>
      <w:b w:val="0"/>
      <w:bCs w:val="0"/>
      <w:i w:val="0"/>
      <w:iCs w:val="0"/>
      <w:caps w:val="0"/>
      <w:spacing w:val="0"/>
      <w:sz w:val="24"/>
      <w:szCs w:val="24"/>
      <w:bdr w:val="none" w:sz="0" w:space="0" w:color="auto" w:frame="1"/>
      <w:rtl w:val="0"/>
    </w:rPr>
  </w:style>
  <w:style w:type="character" w:customStyle="1" w:styleId="mjx-chtml20">
    <w:name w:val="mjx-chtml20"/>
    <w:rsid w:val="00010D89"/>
    <w:rPr>
      <w:b w:val="0"/>
      <w:bCs w:val="0"/>
      <w:i w:val="0"/>
      <w:iCs w:val="0"/>
      <w:caps w:val="0"/>
      <w:spacing w:val="0"/>
      <w:sz w:val="24"/>
      <w:szCs w:val="24"/>
      <w:bdr w:val="none" w:sz="0" w:space="0" w:color="auto" w:frame="1"/>
      <w:rtl w:val="0"/>
    </w:rPr>
  </w:style>
  <w:style w:type="character" w:customStyle="1" w:styleId="mjx-chtml21">
    <w:name w:val="mjx-chtml21"/>
    <w:rsid w:val="00010D89"/>
    <w:rPr>
      <w:b w:val="0"/>
      <w:bCs w:val="0"/>
      <w:i w:val="0"/>
      <w:iCs w:val="0"/>
      <w:caps w:val="0"/>
      <w:spacing w:val="0"/>
      <w:sz w:val="24"/>
      <w:szCs w:val="24"/>
      <w:bdr w:val="none" w:sz="0" w:space="0" w:color="auto" w:frame="1"/>
      <w:rtl w:val="0"/>
    </w:rPr>
  </w:style>
  <w:style w:type="character" w:customStyle="1" w:styleId="mjx-chtml22">
    <w:name w:val="mjx-chtml22"/>
    <w:rsid w:val="00010D89"/>
    <w:rPr>
      <w:b w:val="0"/>
      <w:bCs w:val="0"/>
      <w:i w:val="0"/>
      <w:iCs w:val="0"/>
      <w:caps w:val="0"/>
      <w:spacing w:val="0"/>
      <w:sz w:val="24"/>
      <w:szCs w:val="24"/>
      <w:bdr w:val="none" w:sz="0" w:space="0" w:color="auto" w:frame="1"/>
      <w:rtl w:val="0"/>
    </w:rPr>
  </w:style>
  <w:style w:type="character" w:customStyle="1" w:styleId="mjx-delim-v">
    <w:name w:val="mjx-delim-v"/>
    <w:rsid w:val="00010D89"/>
  </w:style>
  <w:style w:type="character" w:customStyle="1" w:styleId="mjx-mtable">
    <w:name w:val="mjx-mtable"/>
    <w:rsid w:val="00010D89"/>
  </w:style>
  <w:style w:type="character" w:customStyle="1" w:styleId="mjx-table1">
    <w:name w:val="mjx-table1"/>
    <w:rsid w:val="00010D89"/>
  </w:style>
  <w:style w:type="character" w:customStyle="1" w:styleId="mjx-mtr">
    <w:name w:val="mjx-mtr"/>
    <w:rsid w:val="00010D89"/>
  </w:style>
  <w:style w:type="character" w:customStyle="1" w:styleId="mjx-mtd1">
    <w:name w:val="mjx-mtd1"/>
    <w:rsid w:val="00010D89"/>
  </w:style>
  <w:style w:type="character" w:customStyle="1" w:styleId="mjx-strut1">
    <w:name w:val="mjx-strut1"/>
    <w:rsid w:val="00010D89"/>
  </w:style>
  <w:style w:type="character" w:customStyle="1" w:styleId="mjx-mtd2">
    <w:name w:val="mjx-mtd2"/>
    <w:rsid w:val="00010D89"/>
  </w:style>
  <w:style w:type="character" w:customStyle="1" w:styleId="mjx-mtd3">
    <w:name w:val="mjx-mtd3"/>
    <w:rsid w:val="00010D89"/>
  </w:style>
  <w:style w:type="character" w:customStyle="1" w:styleId="mjx-mtd4">
    <w:name w:val="mjx-mtd4"/>
    <w:rsid w:val="00010D89"/>
  </w:style>
  <w:style w:type="character" w:customStyle="1" w:styleId="mjx-mtd5">
    <w:name w:val="mjx-mtd5"/>
    <w:rsid w:val="00010D89"/>
  </w:style>
  <w:style w:type="character" w:customStyle="1" w:styleId="mjx-mtd6">
    <w:name w:val="mjx-mtd6"/>
    <w:rsid w:val="00010D89"/>
  </w:style>
  <w:style w:type="character" w:customStyle="1" w:styleId="mjx-mtd7">
    <w:name w:val="mjx-mtd7"/>
    <w:rsid w:val="00010D89"/>
  </w:style>
  <w:style w:type="character" w:customStyle="1" w:styleId="mjx-mtd8">
    <w:name w:val="mjx-mtd8"/>
    <w:rsid w:val="00010D89"/>
  </w:style>
  <w:style w:type="character" w:customStyle="1" w:styleId="mjx-chtml23">
    <w:name w:val="mjx-chtml23"/>
    <w:rsid w:val="00010D89"/>
    <w:rPr>
      <w:b w:val="0"/>
      <w:bCs w:val="0"/>
      <w:i w:val="0"/>
      <w:iCs w:val="0"/>
      <w:caps w:val="0"/>
      <w:spacing w:val="0"/>
      <w:sz w:val="24"/>
      <w:szCs w:val="24"/>
      <w:bdr w:val="none" w:sz="0" w:space="0" w:color="auto" w:frame="1"/>
      <w:rtl w:val="0"/>
    </w:rPr>
  </w:style>
  <w:style w:type="character" w:customStyle="1" w:styleId="mjx-chtml24">
    <w:name w:val="mjx-chtml24"/>
    <w:rsid w:val="00010D89"/>
    <w:rPr>
      <w:b w:val="0"/>
      <w:bCs w:val="0"/>
      <w:i w:val="0"/>
      <w:iCs w:val="0"/>
      <w:caps w:val="0"/>
      <w:spacing w:val="0"/>
      <w:sz w:val="24"/>
      <w:szCs w:val="24"/>
      <w:bdr w:val="none" w:sz="0" w:space="0" w:color="auto" w:frame="1"/>
      <w:rtl w:val="0"/>
    </w:rPr>
  </w:style>
  <w:style w:type="character" w:customStyle="1" w:styleId="mjx-chtml25">
    <w:name w:val="mjx-chtml25"/>
    <w:rsid w:val="00010D89"/>
    <w:rPr>
      <w:b w:val="0"/>
      <w:bCs w:val="0"/>
      <w:i w:val="0"/>
      <w:iCs w:val="0"/>
      <w:caps w:val="0"/>
      <w:spacing w:val="0"/>
      <w:sz w:val="24"/>
      <w:szCs w:val="24"/>
      <w:bdr w:val="none" w:sz="0" w:space="0" w:color="auto" w:frame="1"/>
      <w:rtl w:val="0"/>
    </w:rPr>
  </w:style>
  <w:style w:type="character" w:customStyle="1" w:styleId="mjx-chtml26">
    <w:name w:val="mjx-chtml26"/>
    <w:rsid w:val="00010D89"/>
    <w:rPr>
      <w:b w:val="0"/>
      <w:bCs w:val="0"/>
      <w:i w:val="0"/>
      <w:iCs w:val="0"/>
      <w:caps w:val="0"/>
      <w:spacing w:val="0"/>
      <w:sz w:val="24"/>
      <w:szCs w:val="24"/>
      <w:bdr w:val="none" w:sz="0" w:space="0" w:color="auto" w:frame="1"/>
      <w:rtl w:val="0"/>
    </w:rPr>
  </w:style>
  <w:style w:type="character" w:customStyle="1" w:styleId="mjx-chtml27">
    <w:name w:val="mjx-chtml27"/>
    <w:rsid w:val="00010D89"/>
    <w:rPr>
      <w:b w:val="0"/>
      <w:bCs w:val="0"/>
      <w:i w:val="0"/>
      <w:iCs w:val="0"/>
      <w:caps w:val="0"/>
      <w:spacing w:val="0"/>
      <w:sz w:val="24"/>
      <w:szCs w:val="24"/>
      <w:bdr w:val="none" w:sz="0" w:space="0" w:color="auto" w:frame="1"/>
      <w:rtl w:val="0"/>
    </w:rPr>
  </w:style>
  <w:style w:type="character" w:customStyle="1" w:styleId="mjx-mtd9">
    <w:name w:val="mjx-mtd9"/>
    <w:rsid w:val="00010D89"/>
  </w:style>
  <w:style w:type="character" w:customStyle="1" w:styleId="mjx-mtd10">
    <w:name w:val="mjx-mtd10"/>
    <w:rsid w:val="00010D89"/>
  </w:style>
  <w:style w:type="character" w:customStyle="1" w:styleId="mjx-mtd11">
    <w:name w:val="mjx-mtd11"/>
    <w:rsid w:val="00010D89"/>
  </w:style>
  <w:style w:type="character" w:customStyle="1" w:styleId="mjx-mtd12">
    <w:name w:val="mjx-mtd12"/>
    <w:rsid w:val="00010D89"/>
  </w:style>
  <w:style w:type="character" w:customStyle="1" w:styleId="mjx-mtd13">
    <w:name w:val="mjx-mtd13"/>
    <w:rsid w:val="00010D89"/>
  </w:style>
  <w:style w:type="character" w:customStyle="1" w:styleId="mjx-mtd14">
    <w:name w:val="mjx-mtd14"/>
    <w:rsid w:val="00010D89"/>
  </w:style>
  <w:style w:type="character" w:customStyle="1" w:styleId="mjx-mtd15">
    <w:name w:val="mjx-mtd15"/>
    <w:rsid w:val="00010D89"/>
  </w:style>
  <w:style w:type="character" w:customStyle="1" w:styleId="mjx-mtd16">
    <w:name w:val="mjx-mtd16"/>
    <w:rsid w:val="00010D89"/>
  </w:style>
  <w:style w:type="character" w:customStyle="1" w:styleId="mjx-chtml28">
    <w:name w:val="mjx-chtml28"/>
    <w:rsid w:val="00010D89"/>
    <w:rPr>
      <w:b w:val="0"/>
      <w:bCs w:val="0"/>
      <w:i w:val="0"/>
      <w:iCs w:val="0"/>
      <w:caps w:val="0"/>
      <w:spacing w:val="0"/>
      <w:sz w:val="24"/>
      <w:szCs w:val="24"/>
      <w:bdr w:val="none" w:sz="0" w:space="0" w:color="auto" w:frame="1"/>
      <w:rtl w:val="0"/>
    </w:rPr>
  </w:style>
  <w:style w:type="character" w:customStyle="1" w:styleId="mjx-chtml29">
    <w:name w:val="mjx-chtml29"/>
    <w:rsid w:val="00010D89"/>
    <w:rPr>
      <w:b w:val="0"/>
      <w:bCs w:val="0"/>
      <w:i w:val="0"/>
      <w:iCs w:val="0"/>
      <w:caps w:val="0"/>
      <w:spacing w:val="0"/>
      <w:sz w:val="24"/>
      <w:szCs w:val="24"/>
      <w:bdr w:val="none" w:sz="0" w:space="0" w:color="auto" w:frame="1"/>
      <w:rtl w:val="0"/>
    </w:rPr>
  </w:style>
  <w:style w:type="character" w:customStyle="1" w:styleId="mjx-chtml30">
    <w:name w:val="mjx-chtml30"/>
    <w:rsid w:val="00010D89"/>
    <w:rPr>
      <w:b w:val="0"/>
      <w:bCs w:val="0"/>
      <w:i w:val="0"/>
      <w:iCs w:val="0"/>
      <w:caps w:val="0"/>
      <w:spacing w:val="0"/>
      <w:sz w:val="24"/>
      <w:szCs w:val="24"/>
      <w:bdr w:val="none" w:sz="0" w:space="0" w:color="auto" w:frame="1"/>
      <w:rtl w:val="0"/>
    </w:rPr>
  </w:style>
  <w:style w:type="character" w:customStyle="1" w:styleId="mjx-chtml31">
    <w:name w:val="mjx-chtml31"/>
    <w:rsid w:val="00010D89"/>
    <w:rPr>
      <w:b w:val="0"/>
      <w:bCs w:val="0"/>
      <w:i w:val="0"/>
      <w:iCs w:val="0"/>
      <w:caps w:val="0"/>
      <w:spacing w:val="0"/>
      <w:sz w:val="24"/>
      <w:szCs w:val="24"/>
      <w:bdr w:val="none" w:sz="0" w:space="0" w:color="auto" w:frame="1"/>
      <w:rtl w:val="0"/>
    </w:rPr>
  </w:style>
  <w:style w:type="character" w:customStyle="1" w:styleId="mjx-chtml32">
    <w:name w:val="mjx-chtml32"/>
    <w:rsid w:val="00010D89"/>
    <w:rPr>
      <w:b w:val="0"/>
      <w:bCs w:val="0"/>
      <w:i w:val="0"/>
      <w:iCs w:val="0"/>
      <w:caps w:val="0"/>
      <w:spacing w:val="0"/>
      <w:sz w:val="24"/>
      <w:szCs w:val="24"/>
      <w:bdr w:val="none" w:sz="0" w:space="0" w:color="auto" w:frame="1"/>
      <w:rtl w:val="0"/>
    </w:rPr>
  </w:style>
  <w:style w:type="character" w:customStyle="1" w:styleId="mjx-chtml33">
    <w:name w:val="mjx-chtml33"/>
    <w:rsid w:val="00010D89"/>
    <w:rPr>
      <w:b w:val="0"/>
      <w:bCs w:val="0"/>
      <w:i w:val="0"/>
      <w:iCs w:val="0"/>
      <w:caps w:val="0"/>
      <w:spacing w:val="0"/>
      <w:sz w:val="24"/>
      <w:szCs w:val="24"/>
      <w:bdr w:val="none" w:sz="0" w:space="0" w:color="auto" w:frame="1"/>
      <w:rtl w:val="0"/>
    </w:rPr>
  </w:style>
  <w:style w:type="character" w:customStyle="1" w:styleId="mjx-mspace">
    <w:name w:val="mjx-mspace"/>
    <w:rsid w:val="00010D89"/>
  </w:style>
  <w:style w:type="character" w:customStyle="1" w:styleId="mjx-chtml34">
    <w:name w:val="mjx-chtml34"/>
    <w:rsid w:val="00010D89"/>
    <w:rPr>
      <w:b w:val="0"/>
      <w:bCs w:val="0"/>
      <w:i w:val="0"/>
      <w:iCs w:val="0"/>
      <w:caps w:val="0"/>
      <w:spacing w:val="0"/>
      <w:sz w:val="24"/>
      <w:szCs w:val="24"/>
      <w:bdr w:val="none" w:sz="0" w:space="0" w:color="auto" w:frame="1"/>
      <w:rtl w:val="0"/>
    </w:rPr>
  </w:style>
  <w:style w:type="character" w:customStyle="1" w:styleId="mjx-chtml35">
    <w:name w:val="mjx-chtml35"/>
    <w:rsid w:val="00010D89"/>
    <w:rPr>
      <w:b w:val="0"/>
      <w:bCs w:val="0"/>
      <w:i w:val="0"/>
      <w:iCs w:val="0"/>
      <w:caps w:val="0"/>
      <w:spacing w:val="0"/>
      <w:sz w:val="24"/>
      <w:szCs w:val="24"/>
      <w:bdr w:val="none" w:sz="0" w:space="0" w:color="auto" w:frame="1"/>
      <w:rtl w:val="0"/>
    </w:rPr>
  </w:style>
  <w:style w:type="character" w:customStyle="1" w:styleId="mjx-chtml36">
    <w:name w:val="mjx-chtml36"/>
    <w:rsid w:val="00010D89"/>
    <w:rPr>
      <w:b w:val="0"/>
      <w:bCs w:val="0"/>
      <w:i w:val="0"/>
      <w:iCs w:val="0"/>
      <w:caps w:val="0"/>
      <w:spacing w:val="0"/>
      <w:sz w:val="24"/>
      <w:szCs w:val="24"/>
      <w:bdr w:val="none" w:sz="0" w:space="0" w:color="auto" w:frame="1"/>
      <w:rtl w:val="0"/>
    </w:rPr>
  </w:style>
  <w:style w:type="paragraph" w:customStyle="1" w:styleId="btncontrolbottom">
    <w:name w:val="btncontrolbottom"/>
    <w:basedOn w:val="Binhthng"/>
    <w:uiPriority w:val="99"/>
    <w:qFormat/>
    <w:rsid w:val="00010D89"/>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pPr>
    <w:rPr>
      <w:rFonts w:eastAsia="Times New Roman" w:cs="Times New Roman"/>
      <w:b/>
      <w:bCs/>
      <w:color w:val="DDDDDD"/>
      <w:sz w:val="18"/>
      <w:szCs w:val="18"/>
    </w:rPr>
  </w:style>
  <w:style w:type="paragraph" w:customStyle="1" w:styleId="btnnopbaibottom">
    <w:name w:val="btnnopbaibottom"/>
    <w:basedOn w:val="Binhthng"/>
    <w:uiPriority w:val="99"/>
    <w:qFormat/>
    <w:rsid w:val="00010D89"/>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pPr>
    <w:rPr>
      <w:rFonts w:eastAsia="Times New Roman" w:cs="Times New Roman"/>
      <w:b/>
      <w:bCs/>
      <w:color w:val="DDDDDD"/>
      <w:sz w:val="18"/>
      <w:szCs w:val="18"/>
    </w:rPr>
  </w:style>
  <w:style w:type="paragraph" w:customStyle="1" w:styleId="jw-aspect4">
    <w:name w:val="jw-aspect4"/>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13">
    <w:name w:val="jw-display-icon-container13"/>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4">
    <w:name w:val="jw-banner4"/>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7">
    <w:name w:val="jw-icon-display7"/>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14">
    <w:name w:val="jw-display-icon-container14"/>
    <w:basedOn w:val="Binhthng"/>
    <w:uiPriority w:val="99"/>
    <w:qFormat/>
    <w:rsid w:val="00010D89"/>
    <w:pPr>
      <w:spacing w:line="240" w:lineRule="auto"/>
    </w:pPr>
    <w:rPr>
      <w:rFonts w:eastAsia="Times New Roman" w:cs="Times New Roman"/>
      <w:vanish/>
      <w:szCs w:val="24"/>
    </w:rPr>
  </w:style>
  <w:style w:type="paragraph" w:customStyle="1" w:styleId="jw-display-icon-container15">
    <w:name w:val="jw-display-icon-container15"/>
    <w:basedOn w:val="Binhthng"/>
    <w:uiPriority w:val="99"/>
    <w:qFormat/>
    <w:rsid w:val="00010D89"/>
    <w:pPr>
      <w:spacing w:line="240" w:lineRule="auto"/>
    </w:pPr>
    <w:rPr>
      <w:rFonts w:eastAsia="Times New Roman" w:cs="Times New Roman"/>
      <w:vanish/>
      <w:szCs w:val="24"/>
    </w:rPr>
  </w:style>
  <w:style w:type="paragraph" w:customStyle="1" w:styleId="jw-hidden4">
    <w:name w:val="jw-hidden4"/>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4">
    <w:name w:val="jw-slider-time4"/>
    <w:basedOn w:val="Binhthng"/>
    <w:uiPriority w:val="99"/>
    <w:qFormat/>
    <w:rsid w:val="00010D89"/>
    <w:pPr>
      <w:spacing w:after="100" w:afterAutospacing="1" w:line="240" w:lineRule="auto"/>
    </w:pPr>
    <w:rPr>
      <w:rFonts w:eastAsia="Times New Roman" w:cs="Times New Roman"/>
      <w:szCs w:val="24"/>
    </w:rPr>
  </w:style>
  <w:style w:type="paragraph" w:customStyle="1" w:styleId="jw-text-alt4">
    <w:name w:val="jw-text-alt4"/>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7">
    <w:name w:val="jw-arrow7"/>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10">
    <w:name w:val="jw-overlay10"/>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11">
    <w:name w:val="jw-overlay11"/>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8">
    <w:name w:val="jw-arrow8"/>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16">
    <w:name w:val="jw-rail16"/>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19">
    <w:name w:val="jw-buffer19"/>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16">
    <w:name w:val="jw-progress1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0">
    <w:name w:val="jw-slider-container10"/>
    <w:basedOn w:val="Binhthng"/>
    <w:uiPriority w:val="99"/>
    <w:qFormat/>
    <w:rsid w:val="00010D89"/>
    <w:pPr>
      <w:spacing w:after="100" w:afterAutospacing="1" w:line="240" w:lineRule="auto"/>
    </w:pPr>
    <w:rPr>
      <w:rFonts w:eastAsia="Times New Roman" w:cs="Times New Roman"/>
      <w:szCs w:val="24"/>
    </w:rPr>
  </w:style>
  <w:style w:type="paragraph" w:customStyle="1" w:styleId="jw-knob10">
    <w:name w:val="jw-knob10"/>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17">
    <w:name w:val="jw-progress17"/>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20">
    <w:name w:val="jw-buffer20"/>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11">
    <w:name w:val="jw-slider-container11"/>
    <w:basedOn w:val="Binhthng"/>
    <w:uiPriority w:val="99"/>
    <w:qFormat/>
    <w:rsid w:val="00010D89"/>
    <w:pPr>
      <w:spacing w:line="240" w:lineRule="auto"/>
    </w:pPr>
    <w:rPr>
      <w:rFonts w:eastAsia="Times New Roman" w:cs="Times New Roman"/>
      <w:szCs w:val="24"/>
    </w:rPr>
  </w:style>
  <w:style w:type="paragraph" w:customStyle="1" w:styleId="jw-rail17">
    <w:name w:val="jw-rail17"/>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11">
    <w:name w:val="jw-knob11"/>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21">
    <w:name w:val="jw-buffer21"/>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4">
    <w:name w:val="jw-rightclick-logo4"/>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4">
    <w:name w:val="jw-featured4"/>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4">
    <w:name w:val="jw-flag-audio-player4"/>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13">
    <w:name w:val="jw-text13"/>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Binhthng"/>
    <w:uiPriority w:val="99"/>
    <w:qFormat/>
    <w:rsid w:val="00010D89"/>
    <w:pPr>
      <w:spacing w:line="240" w:lineRule="auto"/>
    </w:pPr>
    <w:rPr>
      <w:rFonts w:eastAsia="Times New Roman" w:cs="Times New Roman"/>
      <w:szCs w:val="24"/>
    </w:rPr>
  </w:style>
  <w:style w:type="paragraph" w:customStyle="1" w:styleId="jw-option10">
    <w:name w:val="jw-option10"/>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11">
    <w:name w:val="jw-option11"/>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7">
    <w:name w:val="jw-label7"/>
    <w:basedOn w:val="Binhthng"/>
    <w:uiPriority w:val="99"/>
    <w:qFormat/>
    <w:rsid w:val="00010D89"/>
    <w:pPr>
      <w:spacing w:after="100" w:afterAutospacing="1" w:line="720" w:lineRule="atLeast"/>
    </w:pPr>
    <w:rPr>
      <w:rFonts w:eastAsia="Times New Roman" w:cs="Times New Roman"/>
      <w:szCs w:val="24"/>
    </w:rPr>
  </w:style>
  <w:style w:type="paragraph" w:customStyle="1" w:styleId="jw-name4">
    <w:name w:val="jw-name4"/>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4">
    <w:name w:val="jw-skip-icon4"/>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14">
    <w:name w:val="jw-text14"/>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3">
    <w:name w:val="jw-controlbar13"/>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4">
    <w:name w:val="jw-captions4"/>
    <w:basedOn w:val="Binhthng"/>
    <w:uiPriority w:val="99"/>
    <w:qFormat/>
    <w:rsid w:val="00010D89"/>
    <w:pPr>
      <w:spacing w:line="240" w:lineRule="auto"/>
      <w:jc w:val="center"/>
    </w:pPr>
    <w:rPr>
      <w:rFonts w:eastAsia="Times New Roman" w:cs="Times New Roman"/>
      <w:vanish/>
      <w:szCs w:val="24"/>
    </w:rPr>
  </w:style>
  <w:style w:type="paragraph" w:customStyle="1" w:styleId="jw-title4">
    <w:name w:val="jw-title4"/>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4">
    <w:name w:val="jw-error4"/>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4">
    <w:name w:val="jw-icon-container4"/>
    <w:basedOn w:val="Binhthng"/>
    <w:uiPriority w:val="99"/>
    <w:qFormat/>
    <w:rsid w:val="00010D89"/>
    <w:pPr>
      <w:spacing w:after="100" w:afterAutospacing="1" w:line="240" w:lineRule="auto"/>
    </w:pPr>
    <w:rPr>
      <w:rFonts w:eastAsia="Times New Roman" w:cs="Times New Roman"/>
      <w:szCs w:val="24"/>
    </w:rPr>
  </w:style>
  <w:style w:type="paragraph" w:customStyle="1" w:styleId="jw-preview8">
    <w:name w:val="jw-preview8"/>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4">
    <w:name w:val="jw-controlbar14"/>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7">
    <w:name w:val="jw-skip7"/>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4">
    <w:name w:val="jw-plugin4"/>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7">
    <w:name w:val="jw-icon-playlist7"/>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7">
    <w:name w:val="jw-icon-next7"/>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7">
    <w:name w:val="jw-icon-prev7"/>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4">
    <w:name w:val="jw-text-elapsed4"/>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7">
    <w:name w:val="jw-text-duration7"/>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15">
    <w:name w:val="jw-controlbar15"/>
    <w:basedOn w:val="Binhthng"/>
    <w:uiPriority w:val="99"/>
    <w:qFormat/>
    <w:rsid w:val="00010D89"/>
    <w:pPr>
      <w:spacing w:line="240" w:lineRule="auto"/>
    </w:pPr>
    <w:rPr>
      <w:rFonts w:eastAsia="Times New Roman" w:cs="Times New Roman"/>
      <w:szCs w:val="24"/>
    </w:rPr>
  </w:style>
  <w:style w:type="paragraph" w:customStyle="1" w:styleId="jw-icon-fullscreen4">
    <w:name w:val="jw-icon-fullscreen4"/>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4">
    <w:name w:val="jw-icon-tooltip4"/>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4">
    <w:name w:val="jw-background-color4"/>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6">
    <w:name w:val="jw-controlbar16"/>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4">
    <w:name w:val="jw-group4"/>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12">
    <w:name w:val="jw-option12"/>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8">
    <w:name w:val="jw-label8"/>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8">
    <w:name w:val="jw-icon-playlist8"/>
    <w:basedOn w:val="Binhthng"/>
    <w:uiPriority w:val="99"/>
    <w:qFormat/>
    <w:rsid w:val="00010D89"/>
    <w:pPr>
      <w:spacing w:after="100" w:afterAutospacing="1" w:line="240" w:lineRule="auto"/>
    </w:pPr>
    <w:rPr>
      <w:rFonts w:eastAsia="Times New Roman" w:cs="Times New Roman"/>
      <w:szCs w:val="24"/>
    </w:rPr>
  </w:style>
  <w:style w:type="paragraph" w:customStyle="1" w:styleId="jw-icon-play4">
    <w:name w:val="jw-icon-play4"/>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4">
    <w:name w:val="jw-tooltip-title4"/>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15">
    <w:name w:val="jw-text15"/>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8">
    <w:name w:val="jw-button-color8"/>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4">
    <w:name w:val="jw-toggle4"/>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8">
    <w:name w:val="jw-icon-prev8"/>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8">
    <w:name w:val="jw-icon-next8"/>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8">
    <w:name w:val="jw-icon-display8"/>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16">
    <w:name w:val="jw-display-icon-container16"/>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18">
    <w:name w:val="jw-rail18"/>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22">
    <w:name w:val="jw-buffer22"/>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18">
    <w:name w:val="jw-progress18"/>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12">
    <w:name w:val="jw-knob12"/>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2">
    <w:name w:val="jw-slider-container12"/>
    <w:basedOn w:val="Binhthng"/>
    <w:uiPriority w:val="99"/>
    <w:qFormat/>
    <w:rsid w:val="00010D89"/>
    <w:pPr>
      <w:spacing w:after="100" w:afterAutospacing="1" w:line="240" w:lineRule="auto"/>
    </w:pPr>
    <w:rPr>
      <w:rFonts w:eastAsia="Times New Roman" w:cs="Times New Roman"/>
      <w:szCs w:val="24"/>
    </w:rPr>
  </w:style>
  <w:style w:type="paragraph" w:customStyle="1" w:styleId="jw-rail19">
    <w:name w:val="jw-rail19"/>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23">
    <w:name w:val="jw-buffer23"/>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19">
    <w:name w:val="jw-progress19"/>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4">
    <w:name w:val="jw-cue4"/>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20">
    <w:name w:val="jw-rail20"/>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24">
    <w:name w:val="jw-buffer24"/>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20">
    <w:name w:val="jw-progress20"/>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4">
    <w:name w:val="jw-volume-tip4"/>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8">
    <w:name w:val="jw-text-duration8"/>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4">
    <w:name w:val="jw-dock-button4"/>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4">
    <w:name w:val="jw-active-option4"/>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4">
    <w:name w:val="jw-time-tip4"/>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4">
    <w:name w:val="jw-menu4"/>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8">
    <w:name w:val="jw-skip8"/>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16">
    <w:name w:val="jw-text16"/>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4">
    <w:name w:val="table4"/>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4">
    <w:name w:val="table-primary4"/>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4">
    <w:name w:val="table-secondary4"/>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4">
    <w:name w:val="table-success4"/>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4">
    <w:name w:val="table-info4"/>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4">
    <w:name w:val="table-warning4"/>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4">
    <w:name w:val="table-danger4"/>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4">
    <w:name w:val="table-light4"/>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4">
    <w:name w:val="table-dark4"/>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4">
    <w:name w:val="form-check-input4"/>
    <w:basedOn w:val="Binhthng"/>
    <w:uiPriority w:val="99"/>
    <w:qFormat/>
    <w:rsid w:val="00010D89"/>
    <w:pPr>
      <w:spacing w:after="100" w:afterAutospacing="1" w:line="240" w:lineRule="auto"/>
    </w:pPr>
    <w:rPr>
      <w:rFonts w:eastAsia="Times New Roman" w:cs="Times New Roman"/>
      <w:szCs w:val="24"/>
    </w:rPr>
  </w:style>
  <w:style w:type="paragraph" w:customStyle="1" w:styleId="form-check4">
    <w:name w:val="form-check4"/>
    <w:basedOn w:val="Binhthng"/>
    <w:uiPriority w:val="99"/>
    <w:qFormat/>
    <w:rsid w:val="00010D89"/>
    <w:pPr>
      <w:spacing w:after="100" w:afterAutospacing="1" w:line="240" w:lineRule="auto"/>
    </w:pPr>
    <w:rPr>
      <w:rFonts w:eastAsia="Times New Roman" w:cs="Times New Roman"/>
      <w:szCs w:val="24"/>
    </w:rPr>
  </w:style>
  <w:style w:type="paragraph" w:customStyle="1" w:styleId="dropdown-menu13">
    <w:name w:val="dropdown-menu13"/>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14">
    <w:name w:val="dropdown-menu14"/>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15">
    <w:name w:val="dropdown-menu15"/>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4">
    <w:name w:val="input-group4"/>
    <w:basedOn w:val="Binhthng"/>
    <w:uiPriority w:val="99"/>
    <w:qFormat/>
    <w:rsid w:val="00010D89"/>
    <w:pPr>
      <w:spacing w:after="100" w:afterAutospacing="1" w:line="240" w:lineRule="auto"/>
    </w:pPr>
    <w:rPr>
      <w:rFonts w:eastAsia="Times New Roman" w:cs="Times New Roman"/>
      <w:szCs w:val="24"/>
    </w:rPr>
  </w:style>
  <w:style w:type="paragraph" w:customStyle="1" w:styleId="btn4">
    <w:name w:val="btn4"/>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4">
    <w:name w:val="btn-group4"/>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10">
    <w:name w:val="nav-item10"/>
    <w:basedOn w:val="Binhthng"/>
    <w:uiPriority w:val="99"/>
    <w:qFormat/>
    <w:rsid w:val="00010D89"/>
    <w:pPr>
      <w:spacing w:line="240" w:lineRule="auto"/>
    </w:pPr>
    <w:rPr>
      <w:rFonts w:eastAsia="Times New Roman" w:cs="Times New Roman"/>
      <w:szCs w:val="24"/>
    </w:rPr>
  </w:style>
  <w:style w:type="paragraph" w:customStyle="1" w:styleId="dropdown-menu16">
    <w:name w:val="dropdown-menu16"/>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11">
    <w:name w:val="nav-item11"/>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12">
    <w:name w:val="nav-item12"/>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4">
    <w:name w:val="nav-link4"/>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4">
    <w:name w:val="navbar-toggler4"/>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7">
    <w:name w:val="navbar-toggler-icon7"/>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4">
    <w:name w:val="navbar-brand4"/>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8">
    <w:name w:val="navbar-toggler-icon8"/>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4">
    <w:name w:val="card4"/>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7">
    <w:name w:val="page-link7"/>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8">
    <w:name w:val="page-link8"/>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25">
    <w:name w:val="alert-link25"/>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26">
    <w:name w:val="alert-link26"/>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27">
    <w:name w:val="alert-link27"/>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28">
    <w:name w:val="alert-link28"/>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29">
    <w:name w:val="alert-link29"/>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30">
    <w:name w:val="alert-link30"/>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31">
    <w:name w:val="alert-link31"/>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32">
    <w:name w:val="alert-link32"/>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4">
    <w:name w:val="list-group-item4"/>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7">
    <w:name w:val="arrow7"/>
    <w:basedOn w:val="Binhthng"/>
    <w:uiPriority w:val="99"/>
    <w:qFormat/>
    <w:rsid w:val="00010D89"/>
    <w:pPr>
      <w:spacing w:after="100" w:afterAutospacing="1" w:line="240" w:lineRule="auto"/>
    </w:pPr>
    <w:rPr>
      <w:rFonts w:eastAsia="Times New Roman" w:cs="Times New Roman"/>
      <w:szCs w:val="24"/>
    </w:rPr>
  </w:style>
  <w:style w:type="paragraph" w:customStyle="1" w:styleId="arrow8">
    <w:name w:val="arrow8"/>
    <w:basedOn w:val="Binhthng"/>
    <w:uiPriority w:val="99"/>
    <w:qFormat/>
    <w:rsid w:val="00010D89"/>
    <w:pPr>
      <w:spacing w:after="100" w:afterAutospacing="1" w:line="240" w:lineRule="auto"/>
    </w:pPr>
    <w:rPr>
      <w:rFonts w:eastAsia="Times New Roman" w:cs="Times New Roman"/>
      <w:szCs w:val="24"/>
    </w:rPr>
  </w:style>
  <w:style w:type="paragraph" w:customStyle="1" w:styleId="active4">
    <w:name w:val="active4"/>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4">
    <w:name w:val="mathjax_hover_arrow4"/>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4">
    <w:name w:val="mathjax_menuarrow4"/>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4">
    <w:name w:val="noerror4"/>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5">
    <w:name w:val="mjx-char5"/>
    <w:basedOn w:val="Binhthng"/>
    <w:uiPriority w:val="99"/>
    <w:qFormat/>
    <w:rsid w:val="00010D89"/>
    <w:pPr>
      <w:spacing w:after="100" w:afterAutospacing="1" w:line="240" w:lineRule="auto"/>
    </w:pPr>
    <w:rPr>
      <w:rFonts w:eastAsia="Times New Roman" w:cs="Times New Roman"/>
      <w:szCs w:val="24"/>
    </w:rPr>
  </w:style>
  <w:style w:type="paragraph" w:customStyle="1" w:styleId="mjx-box5">
    <w:name w:val="mjx-box5"/>
    <w:basedOn w:val="Binhthng"/>
    <w:uiPriority w:val="99"/>
    <w:qFormat/>
    <w:rsid w:val="00010D89"/>
    <w:pPr>
      <w:spacing w:after="100" w:afterAutospacing="1" w:line="240" w:lineRule="auto"/>
    </w:pPr>
    <w:rPr>
      <w:rFonts w:eastAsia="Times New Roman" w:cs="Times New Roman"/>
      <w:szCs w:val="24"/>
    </w:rPr>
  </w:style>
  <w:style w:type="paragraph" w:customStyle="1" w:styleId="mjx-noerror4">
    <w:name w:val="mjx-noerror4"/>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jw-aspect5">
    <w:name w:val="jw-aspect5"/>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17">
    <w:name w:val="jw-display-icon-container17"/>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5">
    <w:name w:val="jw-banner5"/>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9">
    <w:name w:val="jw-icon-display9"/>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18">
    <w:name w:val="jw-display-icon-container18"/>
    <w:basedOn w:val="Binhthng"/>
    <w:uiPriority w:val="99"/>
    <w:qFormat/>
    <w:rsid w:val="00010D89"/>
    <w:pPr>
      <w:spacing w:line="240" w:lineRule="auto"/>
    </w:pPr>
    <w:rPr>
      <w:rFonts w:eastAsia="Times New Roman" w:cs="Times New Roman"/>
      <w:vanish/>
      <w:szCs w:val="24"/>
    </w:rPr>
  </w:style>
  <w:style w:type="paragraph" w:customStyle="1" w:styleId="jw-display-icon-container19">
    <w:name w:val="jw-display-icon-container19"/>
    <w:basedOn w:val="Binhthng"/>
    <w:uiPriority w:val="99"/>
    <w:qFormat/>
    <w:rsid w:val="00010D89"/>
    <w:pPr>
      <w:spacing w:line="240" w:lineRule="auto"/>
    </w:pPr>
    <w:rPr>
      <w:rFonts w:eastAsia="Times New Roman" w:cs="Times New Roman"/>
      <w:vanish/>
      <w:szCs w:val="24"/>
    </w:rPr>
  </w:style>
  <w:style w:type="paragraph" w:customStyle="1" w:styleId="jw-hidden5">
    <w:name w:val="jw-hidden5"/>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5">
    <w:name w:val="jw-slider-time5"/>
    <w:basedOn w:val="Binhthng"/>
    <w:uiPriority w:val="99"/>
    <w:qFormat/>
    <w:rsid w:val="00010D89"/>
    <w:pPr>
      <w:spacing w:after="100" w:afterAutospacing="1" w:line="240" w:lineRule="auto"/>
    </w:pPr>
    <w:rPr>
      <w:rFonts w:eastAsia="Times New Roman" w:cs="Times New Roman"/>
      <w:szCs w:val="24"/>
    </w:rPr>
  </w:style>
  <w:style w:type="paragraph" w:customStyle="1" w:styleId="jw-text-alt5">
    <w:name w:val="jw-text-alt5"/>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9">
    <w:name w:val="jw-arrow9"/>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13">
    <w:name w:val="jw-overlay13"/>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14">
    <w:name w:val="jw-overlay14"/>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10">
    <w:name w:val="jw-arrow10"/>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21">
    <w:name w:val="jw-rail21"/>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25">
    <w:name w:val="jw-buffer25"/>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21">
    <w:name w:val="jw-progress2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3">
    <w:name w:val="jw-slider-container13"/>
    <w:basedOn w:val="Binhthng"/>
    <w:uiPriority w:val="99"/>
    <w:qFormat/>
    <w:rsid w:val="00010D89"/>
    <w:pPr>
      <w:spacing w:after="100" w:afterAutospacing="1" w:line="240" w:lineRule="auto"/>
    </w:pPr>
    <w:rPr>
      <w:rFonts w:eastAsia="Times New Roman" w:cs="Times New Roman"/>
      <w:szCs w:val="24"/>
    </w:rPr>
  </w:style>
  <w:style w:type="paragraph" w:customStyle="1" w:styleId="jw-knob13">
    <w:name w:val="jw-knob13"/>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22">
    <w:name w:val="jw-progress22"/>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26">
    <w:name w:val="jw-buffer26"/>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14">
    <w:name w:val="jw-slider-container14"/>
    <w:basedOn w:val="Binhthng"/>
    <w:uiPriority w:val="99"/>
    <w:qFormat/>
    <w:rsid w:val="00010D89"/>
    <w:pPr>
      <w:spacing w:line="240" w:lineRule="auto"/>
    </w:pPr>
    <w:rPr>
      <w:rFonts w:eastAsia="Times New Roman" w:cs="Times New Roman"/>
      <w:szCs w:val="24"/>
    </w:rPr>
  </w:style>
  <w:style w:type="paragraph" w:customStyle="1" w:styleId="jw-rail22">
    <w:name w:val="jw-rail22"/>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14">
    <w:name w:val="jw-knob14"/>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27">
    <w:name w:val="jw-buffer27"/>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5">
    <w:name w:val="jw-rightclick-logo5"/>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5">
    <w:name w:val="jw-featured5"/>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5">
    <w:name w:val="jw-flag-audio-player5"/>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17">
    <w:name w:val="jw-text17"/>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Binhthng"/>
    <w:uiPriority w:val="99"/>
    <w:qFormat/>
    <w:rsid w:val="00010D89"/>
    <w:pPr>
      <w:spacing w:line="240" w:lineRule="auto"/>
    </w:pPr>
    <w:rPr>
      <w:rFonts w:eastAsia="Times New Roman" w:cs="Times New Roman"/>
      <w:szCs w:val="24"/>
    </w:rPr>
  </w:style>
  <w:style w:type="paragraph" w:customStyle="1" w:styleId="jw-option13">
    <w:name w:val="jw-option13"/>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14">
    <w:name w:val="jw-option14"/>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9">
    <w:name w:val="jw-label9"/>
    <w:basedOn w:val="Binhthng"/>
    <w:uiPriority w:val="99"/>
    <w:qFormat/>
    <w:rsid w:val="00010D89"/>
    <w:pPr>
      <w:spacing w:after="100" w:afterAutospacing="1" w:line="720" w:lineRule="atLeast"/>
    </w:pPr>
    <w:rPr>
      <w:rFonts w:eastAsia="Times New Roman" w:cs="Times New Roman"/>
      <w:szCs w:val="24"/>
    </w:rPr>
  </w:style>
  <w:style w:type="paragraph" w:customStyle="1" w:styleId="jw-name5">
    <w:name w:val="jw-name5"/>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5">
    <w:name w:val="jw-skip-icon5"/>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18">
    <w:name w:val="jw-text18"/>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7">
    <w:name w:val="jw-controlbar17"/>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5">
    <w:name w:val="jw-captions5"/>
    <w:basedOn w:val="Binhthng"/>
    <w:uiPriority w:val="99"/>
    <w:qFormat/>
    <w:rsid w:val="00010D89"/>
    <w:pPr>
      <w:spacing w:line="240" w:lineRule="auto"/>
      <w:jc w:val="center"/>
    </w:pPr>
    <w:rPr>
      <w:rFonts w:eastAsia="Times New Roman" w:cs="Times New Roman"/>
      <w:vanish/>
      <w:szCs w:val="24"/>
    </w:rPr>
  </w:style>
  <w:style w:type="paragraph" w:customStyle="1" w:styleId="jw-title5">
    <w:name w:val="jw-title5"/>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5">
    <w:name w:val="jw-error5"/>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5">
    <w:name w:val="jw-icon-container5"/>
    <w:basedOn w:val="Binhthng"/>
    <w:uiPriority w:val="99"/>
    <w:qFormat/>
    <w:rsid w:val="00010D89"/>
    <w:pPr>
      <w:spacing w:after="100" w:afterAutospacing="1" w:line="240" w:lineRule="auto"/>
    </w:pPr>
    <w:rPr>
      <w:rFonts w:eastAsia="Times New Roman" w:cs="Times New Roman"/>
      <w:szCs w:val="24"/>
    </w:rPr>
  </w:style>
  <w:style w:type="paragraph" w:customStyle="1" w:styleId="jw-preview10">
    <w:name w:val="jw-preview10"/>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18">
    <w:name w:val="jw-controlbar18"/>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9">
    <w:name w:val="jw-skip9"/>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5">
    <w:name w:val="jw-plugin5"/>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9">
    <w:name w:val="jw-icon-playlist9"/>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9">
    <w:name w:val="jw-icon-next9"/>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9">
    <w:name w:val="jw-icon-prev9"/>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5">
    <w:name w:val="jw-text-elapsed5"/>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9">
    <w:name w:val="jw-text-duration9"/>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19">
    <w:name w:val="jw-controlbar19"/>
    <w:basedOn w:val="Binhthng"/>
    <w:uiPriority w:val="99"/>
    <w:qFormat/>
    <w:rsid w:val="00010D89"/>
    <w:pPr>
      <w:spacing w:line="240" w:lineRule="auto"/>
    </w:pPr>
    <w:rPr>
      <w:rFonts w:eastAsia="Times New Roman" w:cs="Times New Roman"/>
      <w:szCs w:val="24"/>
    </w:rPr>
  </w:style>
  <w:style w:type="paragraph" w:customStyle="1" w:styleId="jw-icon-fullscreen5">
    <w:name w:val="jw-icon-fullscreen5"/>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5">
    <w:name w:val="jw-icon-tooltip5"/>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5">
    <w:name w:val="jw-background-color5"/>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0">
    <w:name w:val="jw-controlbar20"/>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5">
    <w:name w:val="jw-group5"/>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15">
    <w:name w:val="jw-option15"/>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10">
    <w:name w:val="jw-label10"/>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10">
    <w:name w:val="jw-icon-playlist10"/>
    <w:basedOn w:val="Binhthng"/>
    <w:uiPriority w:val="99"/>
    <w:qFormat/>
    <w:rsid w:val="00010D89"/>
    <w:pPr>
      <w:spacing w:after="100" w:afterAutospacing="1" w:line="240" w:lineRule="auto"/>
    </w:pPr>
    <w:rPr>
      <w:rFonts w:eastAsia="Times New Roman" w:cs="Times New Roman"/>
      <w:szCs w:val="24"/>
    </w:rPr>
  </w:style>
  <w:style w:type="paragraph" w:customStyle="1" w:styleId="jw-icon-play5">
    <w:name w:val="jw-icon-play5"/>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5">
    <w:name w:val="jw-tooltip-title5"/>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19">
    <w:name w:val="jw-text19"/>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10">
    <w:name w:val="jw-button-color10"/>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5">
    <w:name w:val="jw-toggle5"/>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10">
    <w:name w:val="jw-icon-prev10"/>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10">
    <w:name w:val="jw-icon-next10"/>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10">
    <w:name w:val="jw-icon-display10"/>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20">
    <w:name w:val="jw-display-icon-container20"/>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23">
    <w:name w:val="jw-rail23"/>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28">
    <w:name w:val="jw-buffer28"/>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23">
    <w:name w:val="jw-progress23"/>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15">
    <w:name w:val="jw-knob15"/>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5">
    <w:name w:val="jw-slider-container15"/>
    <w:basedOn w:val="Binhthng"/>
    <w:uiPriority w:val="99"/>
    <w:qFormat/>
    <w:rsid w:val="00010D89"/>
    <w:pPr>
      <w:spacing w:after="100" w:afterAutospacing="1" w:line="240" w:lineRule="auto"/>
    </w:pPr>
    <w:rPr>
      <w:rFonts w:eastAsia="Times New Roman" w:cs="Times New Roman"/>
      <w:szCs w:val="24"/>
    </w:rPr>
  </w:style>
  <w:style w:type="paragraph" w:customStyle="1" w:styleId="jw-rail24">
    <w:name w:val="jw-rail24"/>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29">
    <w:name w:val="jw-buffer29"/>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24">
    <w:name w:val="jw-progress24"/>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5">
    <w:name w:val="jw-cue5"/>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25">
    <w:name w:val="jw-rail25"/>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30">
    <w:name w:val="jw-buffer30"/>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25">
    <w:name w:val="jw-progress25"/>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5">
    <w:name w:val="jw-volume-tip5"/>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10">
    <w:name w:val="jw-text-duration10"/>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5">
    <w:name w:val="jw-dock-button5"/>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5">
    <w:name w:val="jw-active-option5"/>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5">
    <w:name w:val="jw-time-tip5"/>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5">
    <w:name w:val="jw-menu5"/>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10">
    <w:name w:val="jw-skip10"/>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20">
    <w:name w:val="jw-text20"/>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5">
    <w:name w:val="table5"/>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5">
    <w:name w:val="table-primary5"/>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5">
    <w:name w:val="table-secondary5"/>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5">
    <w:name w:val="table-success5"/>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5">
    <w:name w:val="table-info5"/>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5">
    <w:name w:val="table-warning5"/>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5">
    <w:name w:val="table-danger5"/>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5">
    <w:name w:val="table-light5"/>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5">
    <w:name w:val="table-dark5"/>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5">
    <w:name w:val="form-check-input5"/>
    <w:basedOn w:val="Binhthng"/>
    <w:uiPriority w:val="99"/>
    <w:qFormat/>
    <w:rsid w:val="00010D89"/>
    <w:pPr>
      <w:spacing w:after="100" w:afterAutospacing="1" w:line="240" w:lineRule="auto"/>
    </w:pPr>
    <w:rPr>
      <w:rFonts w:eastAsia="Times New Roman" w:cs="Times New Roman"/>
      <w:szCs w:val="24"/>
    </w:rPr>
  </w:style>
  <w:style w:type="paragraph" w:customStyle="1" w:styleId="form-check5">
    <w:name w:val="form-check5"/>
    <w:basedOn w:val="Binhthng"/>
    <w:uiPriority w:val="99"/>
    <w:qFormat/>
    <w:rsid w:val="00010D89"/>
    <w:pPr>
      <w:spacing w:after="100" w:afterAutospacing="1" w:line="240" w:lineRule="auto"/>
    </w:pPr>
    <w:rPr>
      <w:rFonts w:eastAsia="Times New Roman" w:cs="Times New Roman"/>
      <w:szCs w:val="24"/>
    </w:rPr>
  </w:style>
  <w:style w:type="paragraph" w:customStyle="1" w:styleId="dropdown-menu17">
    <w:name w:val="dropdown-menu17"/>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18">
    <w:name w:val="dropdown-menu18"/>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19">
    <w:name w:val="dropdown-menu19"/>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5">
    <w:name w:val="input-group5"/>
    <w:basedOn w:val="Binhthng"/>
    <w:uiPriority w:val="99"/>
    <w:qFormat/>
    <w:rsid w:val="00010D89"/>
    <w:pPr>
      <w:spacing w:after="100" w:afterAutospacing="1" w:line="240" w:lineRule="auto"/>
    </w:pPr>
    <w:rPr>
      <w:rFonts w:eastAsia="Times New Roman" w:cs="Times New Roman"/>
      <w:szCs w:val="24"/>
    </w:rPr>
  </w:style>
  <w:style w:type="paragraph" w:customStyle="1" w:styleId="btn5">
    <w:name w:val="btn5"/>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5">
    <w:name w:val="btn-group5"/>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13">
    <w:name w:val="nav-item13"/>
    <w:basedOn w:val="Binhthng"/>
    <w:uiPriority w:val="99"/>
    <w:qFormat/>
    <w:rsid w:val="00010D89"/>
    <w:pPr>
      <w:spacing w:line="240" w:lineRule="auto"/>
    </w:pPr>
    <w:rPr>
      <w:rFonts w:eastAsia="Times New Roman" w:cs="Times New Roman"/>
      <w:szCs w:val="24"/>
    </w:rPr>
  </w:style>
  <w:style w:type="paragraph" w:customStyle="1" w:styleId="dropdown-menu20">
    <w:name w:val="dropdown-menu20"/>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14">
    <w:name w:val="nav-item14"/>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15">
    <w:name w:val="nav-item15"/>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5">
    <w:name w:val="nav-link5"/>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5">
    <w:name w:val="navbar-toggler5"/>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9">
    <w:name w:val="navbar-toggler-icon9"/>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5">
    <w:name w:val="navbar-brand5"/>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10">
    <w:name w:val="navbar-toggler-icon10"/>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5">
    <w:name w:val="card5"/>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9">
    <w:name w:val="page-link9"/>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10">
    <w:name w:val="page-link10"/>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33">
    <w:name w:val="alert-link33"/>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34">
    <w:name w:val="alert-link34"/>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35">
    <w:name w:val="alert-link35"/>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36">
    <w:name w:val="alert-link36"/>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37">
    <w:name w:val="alert-link37"/>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38">
    <w:name w:val="alert-link38"/>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39">
    <w:name w:val="alert-link39"/>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40">
    <w:name w:val="alert-link40"/>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5">
    <w:name w:val="list-group-item5"/>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9">
    <w:name w:val="arrow9"/>
    <w:basedOn w:val="Binhthng"/>
    <w:uiPriority w:val="99"/>
    <w:qFormat/>
    <w:rsid w:val="00010D89"/>
    <w:pPr>
      <w:spacing w:after="100" w:afterAutospacing="1" w:line="240" w:lineRule="auto"/>
    </w:pPr>
    <w:rPr>
      <w:rFonts w:eastAsia="Times New Roman" w:cs="Times New Roman"/>
      <w:szCs w:val="24"/>
    </w:rPr>
  </w:style>
  <w:style w:type="paragraph" w:customStyle="1" w:styleId="arrow10">
    <w:name w:val="arrow10"/>
    <w:basedOn w:val="Binhthng"/>
    <w:uiPriority w:val="99"/>
    <w:qFormat/>
    <w:rsid w:val="00010D89"/>
    <w:pPr>
      <w:spacing w:after="100" w:afterAutospacing="1" w:line="240" w:lineRule="auto"/>
    </w:pPr>
    <w:rPr>
      <w:rFonts w:eastAsia="Times New Roman" w:cs="Times New Roman"/>
      <w:szCs w:val="24"/>
    </w:rPr>
  </w:style>
  <w:style w:type="paragraph" w:customStyle="1" w:styleId="active5">
    <w:name w:val="active5"/>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5">
    <w:name w:val="mathjax_hover_arrow5"/>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5">
    <w:name w:val="mathjax_menuarrow5"/>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5">
    <w:name w:val="noerror5"/>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6">
    <w:name w:val="mjx-char6"/>
    <w:basedOn w:val="Binhthng"/>
    <w:uiPriority w:val="99"/>
    <w:qFormat/>
    <w:rsid w:val="00010D89"/>
    <w:pPr>
      <w:spacing w:after="100" w:afterAutospacing="1" w:line="240" w:lineRule="auto"/>
    </w:pPr>
    <w:rPr>
      <w:rFonts w:eastAsia="Times New Roman" w:cs="Times New Roman"/>
      <w:szCs w:val="24"/>
    </w:rPr>
  </w:style>
  <w:style w:type="paragraph" w:customStyle="1" w:styleId="mjx-box6">
    <w:name w:val="mjx-box6"/>
    <w:basedOn w:val="Binhthng"/>
    <w:uiPriority w:val="99"/>
    <w:qFormat/>
    <w:rsid w:val="00010D89"/>
    <w:pPr>
      <w:spacing w:after="100" w:afterAutospacing="1" w:line="240" w:lineRule="auto"/>
    </w:pPr>
    <w:rPr>
      <w:rFonts w:eastAsia="Times New Roman" w:cs="Times New Roman"/>
      <w:szCs w:val="24"/>
    </w:rPr>
  </w:style>
  <w:style w:type="paragraph" w:customStyle="1" w:styleId="mjx-noerror5">
    <w:name w:val="mjx-noerror5"/>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tags">
    <w:name w:val="tags"/>
    <w:basedOn w:val="Binhthng"/>
    <w:uiPriority w:val="99"/>
    <w:qFormat/>
    <w:rsid w:val="00010D89"/>
    <w:pPr>
      <w:spacing w:line="240" w:lineRule="auto"/>
    </w:pPr>
    <w:rPr>
      <w:rFonts w:eastAsia="Times New Roman" w:cs="Times New Roman"/>
      <w:szCs w:val="24"/>
    </w:rPr>
  </w:style>
  <w:style w:type="paragraph" w:customStyle="1" w:styleId="tag">
    <w:name w:val="tag"/>
    <w:basedOn w:val="Binhthng"/>
    <w:uiPriority w:val="99"/>
    <w:qFormat/>
    <w:rsid w:val="00010D89"/>
    <w:pPr>
      <w:shd w:val="clear" w:color="auto" w:fill="CED7E9"/>
      <w:spacing w:after="150" w:line="390" w:lineRule="atLeast"/>
      <w:ind w:right="150"/>
    </w:pPr>
    <w:rPr>
      <w:rFonts w:eastAsia="Times New Roman" w:cs="Times New Roman"/>
      <w:color w:val="017EBE"/>
      <w:szCs w:val="24"/>
    </w:rPr>
  </w:style>
  <w:style w:type="paragraph" w:customStyle="1" w:styleId="jw-aspect6">
    <w:name w:val="jw-aspect6"/>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21">
    <w:name w:val="jw-display-icon-container21"/>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6">
    <w:name w:val="jw-banner6"/>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11">
    <w:name w:val="jw-icon-display11"/>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22">
    <w:name w:val="jw-display-icon-container22"/>
    <w:basedOn w:val="Binhthng"/>
    <w:uiPriority w:val="99"/>
    <w:qFormat/>
    <w:rsid w:val="00010D89"/>
    <w:pPr>
      <w:spacing w:line="240" w:lineRule="auto"/>
    </w:pPr>
    <w:rPr>
      <w:rFonts w:eastAsia="Times New Roman" w:cs="Times New Roman"/>
      <w:vanish/>
      <w:szCs w:val="24"/>
    </w:rPr>
  </w:style>
  <w:style w:type="paragraph" w:customStyle="1" w:styleId="jw-display-icon-container23">
    <w:name w:val="jw-display-icon-container23"/>
    <w:basedOn w:val="Binhthng"/>
    <w:uiPriority w:val="99"/>
    <w:qFormat/>
    <w:rsid w:val="00010D89"/>
    <w:pPr>
      <w:spacing w:line="240" w:lineRule="auto"/>
    </w:pPr>
    <w:rPr>
      <w:rFonts w:eastAsia="Times New Roman" w:cs="Times New Roman"/>
      <w:vanish/>
      <w:szCs w:val="24"/>
    </w:rPr>
  </w:style>
  <w:style w:type="paragraph" w:customStyle="1" w:styleId="jw-hidden6">
    <w:name w:val="jw-hidden6"/>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6">
    <w:name w:val="jw-slider-time6"/>
    <w:basedOn w:val="Binhthng"/>
    <w:uiPriority w:val="99"/>
    <w:qFormat/>
    <w:rsid w:val="00010D89"/>
    <w:pPr>
      <w:spacing w:after="100" w:afterAutospacing="1" w:line="240" w:lineRule="auto"/>
    </w:pPr>
    <w:rPr>
      <w:rFonts w:eastAsia="Times New Roman" w:cs="Times New Roman"/>
      <w:szCs w:val="24"/>
    </w:rPr>
  </w:style>
  <w:style w:type="paragraph" w:customStyle="1" w:styleId="jw-text-alt6">
    <w:name w:val="jw-text-alt6"/>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11">
    <w:name w:val="jw-arrow11"/>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16">
    <w:name w:val="jw-overlay16"/>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17">
    <w:name w:val="jw-overlay17"/>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12">
    <w:name w:val="jw-arrow12"/>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26">
    <w:name w:val="jw-rail26"/>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31">
    <w:name w:val="jw-buffer31"/>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26">
    <w:name w:val="jw-progress2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6">
    <w:name w:val="jw-slider-container16"/>
    <w:basedOn w:val="Binhthng"/>
    <w:uiPriority w:val="99"/>
    <w:qFormat/>
    <w:rsid w:val="00010D89"/>
    <w:pPr>
      <w:spacing w:after="100" w:afterAutospacing="1" w:line="240" w:lineRule="auto"/>
    </w:pPr>
    <w:rPr>
      <w:rFonts w:eastAsia="Times New Roman" w:cs="Times New Roman"/>
      <w:szCs w:val="24"/>
    </w:rPr>
  </w:style>
  <w:style w:type="paragraph" w:customStyle="1" w:styleId="jw-knob16">
    <w:name w:val="jw-knob16"/>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27">
    <w:name w:val="jw-progress27"/>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32">
    <w:name w:val="jw-buffer32"/>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17">
    <w:name w:val="jw-slider-container17"/>
    <w:basedOn w:val="Binhthng"/>
    <w:uiPriority w:val="99"/>
    <w:qFormat/>
    <w:rsid w:val="00010D89"/>
    <w:pPr>
      <w:spacing w:line="240" w:lineRule="auto"/>
    </w:pPr>
    <w:rPr>
      <w:rFonts w:eastAsia="Times New Roman" w:cs="Times New Roman"/>
      <w:szCs w:val="24"/>
    </w:rPr>
  </w:style>
  <w:style w:type="paragraph" w:customStyle="1" w:styleId="jw-rail27">
    <w:name w:val="jw-rail27"/>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17">
    <w:name w:val="jw-knob17"/>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33">
    <w:name w:val="jw-buffer33"/>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6">
    <w:name w:val="jw-rightclick-logo6"/>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6">
    <w:name w:val="jw-featured6"/>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6">
    <w:name w:val="jw-flag-audio-player6"/>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21">
    <w:name w:val="jw-text21"/>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Binhthng"/>
    <w:uiPriority w:val="99"/>
    <w:qFormat/>
    <w:rsid w:val="00010D89"/>
    <w:pPr>
      <w:spacing w:line="240" w:lineRule="auto"/>
    </w:pPr>
    <w:rPr>
      <w:rFonts w:eastAsia="Times New Roman" w:cs="Times New Roman"/>
      <w:szCs w:val="24"/>
    </w:rPr>
  </w:style>
  <w:style w:type="paragraph" w:customStyle="1" w:styleId="jw-option16">
    <w:name w:val="jw-option16"/>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17">
    <w:name w:val="jw-option17"/>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11">
    <w:name w:val="jw-label11"/>
    <w:basedOn w:val="Binhthng"/>
    <w:uiPriority w:val="99"/>
    <w:qFormat/>
    <w:rsid w:val="00010D89"/>
    <w:pPr>
      <w:spacing w:after="100" w:afterAutospacing="1" w:line="720" w:lineRule="atLeast"/>
    </w:pPr>
    <w:rPr>
      <w:rFonts w:eastAsia="Times New Roman" w:cs="Times New Roman"/>
      <w:szCs w:val="24"/>
    </w:rPr>
  </w:style>
  <w:style w:type="paragraph" w:customStyle="1" w:styleId="jw-name6">
    <w:name w:val="jw-name6"/>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6">
    <w:name w:val="jw-skip-icon6"/>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22">
    <w:name w:val="jw-text22"/>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1">
    <w:name w:val="jw-controlbar21"/>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6">
    <w:name w:val="jw-captions6"/>
    <w:basedOn w:val="Binhthng"/>
    <w:uiPriority w:val="99"/>
    <w:qFormat/>
    <w:rsid w:val="00010D89"/>
    <w:pPr>
      <w:spacing w:line="240" w:lineRule="auto"/>
      <w:jc w:val="center"/>
    </w:pPr>
    <w:rPr>
      <w:rFonts w:eastAsia="Times New Roman" w:cs="Times New Roman"/>
      <w:vanish/>
      <w:szCs w:val="24"/>
    </w:rPr>
  </w:style>
  <w:style w:type="paragraph" w:customStyle="1" w:styleId="jw-title6">
    <w:name w:val="jw-title6"/>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6">
    <w:name w:val="jw-error6"/>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6">
    <w:name w:val="jw-icon-container6"/>
    <w:basedOn w:val="Binhthng"/>
    <w:uiPriority w:val="99"/>
    <w:qFormat/>
    <w:rsid w:val="00010D89"/>
    <w:pPr>
      <w:spacing w:after="100" w:afterAutospacing="1" w:line="240" w:lineRule="auto"/>
    </w:pPr>
    <w:rPr>
      <w:rFonts w:eastAsia="Times New Roman" w:cs="Times New Roman"/>
      <w:szCs w:val="24"/>
    </w:rPr>
  </w:style>
  <w:style w:type="paragraph" w:customStyle="1" w:styleId="jw-preview12">
    <w:name w:val="jw-preview12"/>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2">
    <w:name w:val="jw-controlbar22"/>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11">
    <w:name w:val="jw-skip11"/>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6">
    <w:name w:val="jw-plugin6"/>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11">
    <w:name w:val="jw-icon-playlist11"/>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11">
    <w:name w:val="jw-icon-next11"/>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11">
    <w:name w:val="jw-icon-prev11"/>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6">
    <w:name w:val="jw-text-elapsed6"/>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11">
    <w:name w:val="jw-text-duration11"/>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23">
    <w:name w:val="jw-controlbar23"/>
    <w:basedOn w:val="Binhthng"/>
    <w:uiPriority w:val="99"/>
    <w:qFormat/>
    <w:rsid w:val="00010D89"/>
    <w:pPr>
      <w:spacing w:line="240" w:lineRule="auto"/>
    </w:pPr>
    <w:rPr>
      <w:rFonts w:eastAsia="Times New Roman" w:cs="Times New Roman"/>
      <w:szCs w:val="24"/>
    </w:rPr>
  </w:style>
  <w:style w:type="paragraph" w:customStyle="1" w:styleId="jw-icon-fullscreen6">
    <w:name w:val="jw-icon-fullscreen6"/>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6">
    <w:name w:val="jw-icon-tooltip6"/>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6">
    <w:name w:val="jw-background-color6"/>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4">
    <w:name w:val="jw-controlbar24"/>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6">
    <w:name w:val="jw-group6"/>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18">
    <w:name w:val="jw-option18"/>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12">
    <w:name w:val="jw-label12"/>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12">
    <w:name w:val="jw-icon-playlist12"/>
    <w:basedOn w:val="Binhthng"/>
    <w:uiPriority w:val="99"/>
    <w:qFormat/>
    <w:rsid w:val="00010D89"/>
    <w:pPr>
      <w:spacing w:after="100" w:afterAutospacing="1" w:line="240" w:lineRule="auto"/>
    </w:pPr>
    <w:rPr>
      <w:rFonts w:eastAsia="Times New Roman" w:cs="Times New Roman"/>
      <w:szCs w:val="24"/>
    </w:rPr>
  </w:style>
  <w:style w:type="paragraph" w:customStyle="1" w:styleId="jw-icon-play6">
    <w:name w:val="jw-icon-play6"/>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6">
    <w:name w:val="jw-tooltip-title6"/>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23">
    <w:name w:val="jw-text23"/>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12">
    <w:name w:val="jw-button-color12"/>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6">
    <w:name w:val="jw-toggle6"/>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12">
    <w:name w:val="jw-icon-prev12"/>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12">
    <w:name w:val="jw-icon-next12"/>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12">
    <w:name w:val="jw-icon-display12"/>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24">
    <w:name w:val="jw-display-icon-container24"/>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28">
    <w:name w:val="jw-rail28"/>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34">
    <w:name w:val="jw-buffer34"/>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28">
    <w:name w:val="jw-progress28"/>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18">
    <w:name w:val="jw-knob18"/>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8">
    <w:name w:val="jw-slider-container18"/>
    <w:basedOn w:val="Binhthng"/>
    <w:uiPriority w:val="99"/>
    <w:qFormat/>
    <w:rsid w:val="00010D89"/>
    <w:pPr>
      <w:spacing w:after="100" w:afterAutospacing="1" w:line="240" w:lineRule="auto"/>
    </w:pPr>
    <w:rPr>
      <w:rFonts w:eastAsia="Times New Roman" w:cs="Times New Roman"/>
      <w:szCs w:val="24"/>
    </w:rPr>
  </w:style>
  <w:style w:type="paragraph" w:customStyle="1" w:styleId="jw-rail29">
    <w:name w:val="jw-rail29"/>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35">
    <w:name w:val="jw-buffer35"/>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29">
    <w:name w:val="jw-progress29"/>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6">
    <w:name w:val="jw-cue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30">
    <w:name w:val="jw-rail30"/>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36">
    <w:name w:val="jw-buffer36"/>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30">
    <w:name w:val="jw-progress30"/>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6">
    <w:name w:val="jw-volume-tip6"/>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12">
    <w:name w:val="jw-text-duration12"/>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6">
    <w:name w:val="jw-dock-button6"/>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6">
    <w:name w:val="jw-active-option6"/>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6">
    <w:name w:val="jw-time-tip6"/>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6">
    <w:name w:val="jw-menu6"/>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12">
    <w:name w:val="jw-skip12"/>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24">
    <w:name w:val="jw-text24"/>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6">
    <w:name w:val="table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6">
    <w:name w:val="table-primary6"/>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6">
    <w:name w:val="table-secondary6"/>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6">
    <w:name w:val="table-success6"/>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6">
    <w:name w:val="table-info6"/>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6">
    <w:name w:val="table-warning6"/>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6">
    <w:name w:val="table-danger6"/>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6">
    <w:name w:val="table-light6"/>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6">
    <w:name w:val="table-dark6"/>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6">
    <w:name w:val="form-check-input6"/>
    <w:basedOn w:val="Binhthng"/>
    <w:uiPriority w:val="99"/>
    <w:qFormat/>
    <w:rsid w:val="00010D89"/>
    <w:pPr>
      <w:spacing w:after="100" w:afterAutospacing="1" w:line="240" w:lineRule="auto"/>
    </w:pPr>
    <w:rPr>
      <w:rFonts w:eastAsia="Times New Roman" w:cs="Times New Roman"/>
      <w:szCs w:val="24"/>
    </w:rPr>
  </w:style>
  <w:style w:type="paragraph" w:customStyle="1" w:styleId="form-check6">
    <w:name w:val="form-check6"/>
    <w:basedOn w:val="Binhthng"/>
    <w:uiPriority w:val="99"/>
    <w:qFormat/>
    <w:rsid w:val="00010D89"/>
    <w:pPr>
      <w:spacing w:after="100" w:afterAutospacing="1" w:line="240" w:lineRule="auto"/>
    </w:pPr>
    <w:rPr>
      <w:rFonts w:eastAsia="Times New Roman" w:cs="Times New Roman"/>
      <w:szCs w:val="24"/>
    </w:rPr>
  </w:style>
  <w:style w:type="paragraph" w:customStyle="1" w:styleId="dropdown-menu21">
    <w:name w:val="dropdown-menu21"/>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22">
    <w:name w:val="dropdown-menu22"/>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23">
    <w:name w:val="dropdown-menu23"/>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6">
    <w:name w:val="input-group6"/>
    <w:basedOn w:val="Binhthng"/>
    <w:uiPriority w:val="99"/>
    <w:qFormat/>
    <w:rsid w:val="00010D89"/>
    <w:pPr>
      <w:spacing w:after="100" w:afterAutospacing="1" w:line="240" w:lineRule="auto"/>
    </w:pPr>
    <w:rPr>
      <w:rFonts w:eastAsia="Times New Roman" w:cs="Times New Roman"/>
      <w:szCs w:val="24"/>
    </w:rPr>
  </w:style>
  <w:style w:type="paragraph" w:customStyle="1" w:styleId="btn6">
    <w:name w:val="btn6"/>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6">
    <w:name w:val="btn-group6"/>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16">
    <w:name w:val="nav-item16"/>
    <w:basedOn w:val="Binhthng"/>
    <w:uiPriority w:val="99"/>
    <w:qFormat/>
    <w:rsid w:val="00010D89"/>
    <w:pPr>
      <w:spacing w:line="240" w:lineRule="auto"/>
    </w:pPr>
    <w:rPr>
      <w:rFonts w:eastAsia="Times New Roman" w:cs="Times New Roman"/>
      <w:szCs w:val="24"/>
    </w:rPr>
  </w:style>
  <w:style w:type="paragraph" w:customStyle="1" w:styleId="dropdown-menu24">
    <w:name w:val="dropdown-menu24"/>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17">
    <w:name w:val="nav-item17"/>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18">
    <w:name w:val="nav-item18"/>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6">
    <w:name w:val="nav-link6"/>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6">
    <w:name w:val="navbar-toggler6"/>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11">
    <w:name w:val="navbar-toggler-icon11"/>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6">
    <w:name w:val="navbar-brand6"/>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12">
    <w:name w:val="navbar-toggler-icon12"/>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6">
    <w:name w:val="card6"/>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11">
    <w:name w:val="page-link11"/>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12">
    <w:name w:val="page-link12"/>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41">
    <w:name w:val="alert-link41"/>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42">
    <w:name w:val="alert-link42"/>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43">
    <w:name w:val="alert-link43"/>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44">
    <w:name w:val="alert-link44"/>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45">
    <w:name w:val="alert-link45"/>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46">
    <w:name w:val="alert-link46"/>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47">
    <w:name w:val="alert-link47"/>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48">
    <w:name w:val="alert-link48"/>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6">
    <w:name w:val="list-group-item6"/>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11">
    <w:name w:val="arrow11"/>
    <w:basedOn w:val="Binhthng"/>
    <w:uiPriority w:val="99"/>
    <w:qFormat/>
    <w:rsid w:val="00010D89"/>
    <w:pPr>
      <w:spacing w:after="100" w:afterAutospacing="1" w:line="240" w:lineRule="auto"/>
    </w:pPr>
    <w:rPr>
      <w:rFonts w:eastAsia="Times New Roman" w:cs="Times New Roman"/>
      <w:szCs w:val="24"/>
    </w:rPr>
  </w:style>
  <w:style w:type="paragraph" w:customStyle="1" w:styleId="arrow12">
    <w:name w:val="arrow12"/>
    <w:basedOn w:val="Binhthng"/>
    <w:uiPriority w:val="99"/>
    <w:qFormat/>
    <w:rsid w:val="00010D89"/>
    <w:pPr>
      <w:spacing w:after="100" w:afterAutospacing="1" w:line="240" w:lineRule="auto"/>
    </w:pPr>
    <w:rPr>
      <w:rFonts w:eastAsia="Times New Roman" w:cs="Times New Roman"/>
      <w:szCs w:val="24"/>
    </w:rPr>
  </w:style>
  <w:style w:type="paragraph" w:customStyle="1" w:styleId="active6">
    <w:name w:val="active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6">
    <w:name w:val="mathjax_hover_arrow6"/>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6">
    <w:name w:val="mathjax_menuarrow6"/>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6">
    <w:name w:val="noerror6"/>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7">
    <w:name w:val="mjx-char7"/>
    <w:basedOn w:val="Binhthng"/>
    <w:uiPriority w:val="99"/>
    <w:qFormat/>
    <w:rsid w:val="00010D89"/>
    <w:pPr>
      <w:spacing w:after="100" w:afterAutospacing="1" w:line="240" w:lineRule="auto"/>
    </w:pPr>
    <w:rPr>
      <w:rFonts w:eastAsia="Times New Roman" w:cs="Times New Roman"/>
      <w:szCs w:val="24"/>
    </w:rPr>
  </w:style>
  <w:style w:type="paragraph" w:customStyle="1" w:styleId="mjx-box7">
    <w:name w:val="mjx-box7"/>
    <w:basedOn w:val="Binhthng"/>
    <w:uiPriority w:val="99"/>
    <w:qFormat/>
    <w:rsid w:val="00010D89"/>
    <w:pPr>
      <w:spacing w:after="100" w:afterAutospacing="1" w:line="240" w:lineRule="auto"/>
    </w:pPr>
    <w:rPr>
      <w:rFonts w:eastAsia="Times New Roman" w:cs="Times New Roman"/>
      <w:szCs w:val="24"/>
    </w:rPr>
  </w:style>
  <w:style w:type="paragraph" w:customStyle="1" w:styleId="mjx-noerror6">
    <w:name w:val="mjx-noerror6"/>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darker">
    <w:name w:val="darker"/>
    <w:basedOn w:val="Binhthng"/>
    <w:uiPriority w:val="99"/>
    <w:qFormat/>
    <w:rsid w:val="00010D89"/>
    <w:pPr>
      <w:spacing w:before="100" w:beforeAutospacing="1" w:after="100" w:afterAutospacing="1" w:line="240" w:lineRule="auto"/>
      <w:jc w:val="right"/>
    </w:pPr>
    <w:rPr>
      <w:rFonts w:eastAsia="Times New Roman" w:cs="Times New Roman"/>
      <w:szCs w:val="24"/>
    </w:rPr>
  </w:style>
  <w:style w:type="paragraph" w:customStyle="1" w:styleId="textchat">
    <w:name w:val="textchat"/>
    <w:basedOn w:val="Binhthng"/>
    <w:uiPriority w:val="99"/>
    <w:qFormat/>
    <w:rsid w:val="00010D89"/>
    <w:pPr>
      <w:shd w:val="clear" w:color="auto" w:fill="F2F2F2"/>
      <w:spacing w:before="100" w:beforeAutospacing="1" w:after="100" w:afterAutospacing="1" w:line="240" w:lineRule="auto"/>
      <w:ind w:right="750"/>
    </w:pPr>
    <w:rPr>
      <w:rFonts w:eastAsia="Times New Roman" w:cs="Times New Roman"/>
      <w:szCs w:val="24"/>
    </w:rPr>
  </w:style>
  <w:style w:type="paragraph" w:customStyle="1" w:styleId="textchatuser">
    <w:name w:val="textchatuser"/>
    <w:basedOn w:val="Binhthng"/>
    <w:uiPriority w:val="99"/>
    <w:qFormat/>
    <w:rsid w:val="00010D89"/>
    <w:pPr>
      <w:shd w:val="clear" w:color="auto" w:fill="098EF2"/>
      <w:spacing w:before="100" w:beforeAutospacing="1" w:after="100" w:afterAutospacing="1" w:line="240" w:lineRule="auto"/>
      <w:ind w:left="750"/>
      <w:jc w:val="right"/>
    </w:pPr>
    <w:rPr>
      <w:rFonts w:eastAsia="Times New Roman" w:cs="Times New Roman"/>
      <w:color w:val="FFFFFF"/>
      <w:szCs w:val="24"/>
    </w:rPr>
  </w:style>
  <w:style w:type="paragraph" w:customStyle="1" w:styleId="containerimag">
    <w:name w:val="containerimag"/>
    <w:basedOn w:val="Binhthng"/>
    <w:uiPriority w:val="99"/>
    <w:qFormat/>
    <w:rsid w:val="00010D89"/>
    <w:pPr>
      <w:spacing w:before="100" w:beforeAutospacing="1" w:after="100" w:afterAutospacing="1" w:line="240" w:lineRule="auto"/>
      <w:ind w:right="150"/>
    </w:pPr>
    <w:rPr>
      <w:rFonts w:eastAsia="Times New Roman" w:cs="Times New Roman"/>
      <w:szCs w:val="24"/>
    </w:rPr>
  </w:style>
  <w:style w:type="paragraph" w:customStyle="1" w:styleId="containerimgright">
    <w:name w:val="containerimgright"/>
    <w:basedOn w:val="Binhthng"/>
    <w:uiPriority w:val="99"/>
    <w:qFormat/>
    <w:rsid w:val="00010D89"/>
    <w:pPr>
      <w:spacing w:before="100" w:beforeAutospacing="1" w:after="100" w:afterAutospacing="1" w:line="240" w:lineRule="auto"/>
      <w:ind w:left="150"/>
    </w:pPr>
    <w:rPr>
      <w:rFonts w:eastAsia="Times New Roman" w:cs="Times New Roman"/>
      <w:vanish/>
      <w:szCs w:val="24"/>
    </w:rPr>
  </w:style>
  <w:style w:type="paragraph" w:customStyle="1" w:styleId="time-right">
    <w:name w:val="time-right"/>
    <w:basedOn w:val="Binhthng"/>
    <w:uiPriority w:val="99"/>
    <w:qFormat/>
    <w:rsid w:val="00010D89"/>
    <w:pPr>
      <w:spacing w:before="100" w:beforeAutospacing="1" w:after="100" w:afterAutospacing="1" w:line="240" w:lineRule="auto"/>
    </w:pPr>
    <w:rPr>
      <w:rFonts w:eastAsia="Times New Roman" w:cs="Times New Roman"/>
      <w:color w:val="AAAAAA"/>
      <w:szCs w:val="24"/>
    </w:rPr>
  </w:style>
  <w:style w:type="paragraph" w:customStyle="1" w:styleId="time-left">
    <w:name w:val="time-left"/>
    <w:basedOn w:val="Binhthng"/>
    <w:uiPriority w:val="99"/>
    <w:qFormat/>
    <w:rsid w:val="00010D89"/>
    <w:pPr>
      <w:spacing w:before="100" w:beforeAutospacing="1" w:after="100" w:afterAutospacing="1" w:line="240" w:lineRule="auto"/>
    </w:pPr>
    <w:rPr>
      <w:rFonts w:eastAsia="Times New Roman" w:cs="Times New Roman"/>
      <w:color w:val="999999"/>
      <w:szCs w:val="24"/>
    </w:rPr>
  </w:style>
  <w:style w:type="paragraph" w:customStyle="1" w:styleId="jw-aspect7">
    <w:name w:val="jw-aspect7"/>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25">
    <w:name w:val="jw-display-icon-container25"/>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7">
    <w:name w:val="jw-banner7"/>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13">
    <w:name w:val="jw-icon-display13"/>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26">
    <w:name w:val="jw-display-icon-container26"/>
    <w:basedOn w:val="Binhthng"/>
    <w:uiPriority w:val="99"/>
    <w:qFormat/>
    <w:rsid w:val="00010D89"/>
    <w:pPr>
      <w:spacing w:line="240" w:lineRule="auto"/>
    </w:pPr>
    <w:rPr>
      <w:rFonts w:eastAsia="Times New Roman" w:cs="Times New Roman"/>
      <w:vanish/>
      <w:szCs w:val="24"/>
    </w:rPr>
  </w:style>
  <w:style w:type="paragraph" w:customStyle="1" w:styleId="jw-display-icon-container27">
    <w:name w:val="jw-display-icon-container27"/>
    <w:basedOn w:val="Binhthng"/>
    <w:uiPriority w:val="99"/>
    <w:qFormat/>
    <w:rsid w:val="00010D89"/>
    <w:pPr>
      <w:spacing w:line="240" w:lineRule="auto"/>
    </w:pPr>
    <w:rPr>
      <w:rFonts w:eastAsia="Times New Roman" w:cs="Times New Roman"/>
      <w:vanish/>
      <w:szCs w:val="24"/>
    </w:rPr>
  </w:style>
  <w:style w:type="paragraph" w:customStyle="1" w:styleId="jw-hidden7">
    <w:name w:val="jw-hidden7"/>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7">
    <w:name w:val="jw-slider-time7"/>
    <w:basedOn w:val="Binhthng"/>
    <w:uiPriority w:val="99"/>
    <w:qFormat/>
    <w:rsid w:val="00010D89"/>
    <w:pPr>
      <w:spacing w:after="100" w:afterAutospacing="1" w:line="240" w:lineRule="auto"/>
    </w:pPr>
    <w:rPr>
      <w:rFonts w:eastAsia="Times New Roman" w:cs="Times New Roman"/>
      <w:szCs w:val="24"/>
    </w:rPr>
  </w:style>
  <w:style w:type="paragraph" w:customStyle="1" w:styleId="jw-text-alt7">
    <w:name w:val="jw-text-alt7"/>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13">
    <w:name w:val="jw-arrow13"/>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19">
    <w:name w:val="jw-overlay19"/>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20">
    <w:name w:val="jw-overlay20"/>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14">
    <w:name w:val="jw-arrow14"/>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31">
    <w:name w:val="jw-rail31"/>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37">
    <w:name w:val="jw-buffer37"/>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31">
    <w:name w:val="jw-progress3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19">
    <w:name w:val="jw-slider-container19"/>
    <w:basedOn w:val="Binhthng"/>
    <w:uiPriority w:val="99"/>
    <w:qFormat/>
    <w:rsid w:val="00010D89"/>
    <w:pPr>
      <w:spacing w:after="100" w:afterAutospacing="1" w:line="240" w:lineRule="auto"/>
    </w:pPr>
    <w:rPr>
      <w:rFonts w:eastAsia="Times New Roman" w:cs="Times New Roman"/>
      <w:szCs w:val="24"/>
    </w:rPr>
  </w:style>
  <w:style w:type="paragraph" w:customStyle="1" w:styleId="jw-knob19">
    <w:name w:val="jw-knob19"/>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32">
    <w:name w:val="jw-progress32"/>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38">
    <w:name w:val="jw-buffer38"/>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20">
    <w:name w:val="jw-slider-container20"/>
    <w:basedOn w:val="Binhthng"/>
    <w:uiPriority w:val="99"/>
    <w:qFormat/>
    <w:rsid w:val="00010D89"/>
    <w:pPr>
      <w:spacing w:line="240" w:lineRule="auto"/>
    </w:pPr>
    <w:rPr>
      <w:rFonts w:eastAsia="Times New Roman" w:cs="Times New Roman"/>
      <w:szCs w:val="24"/>
    </w:rPr>
  </w:style>
  <w:style w:type="paragraph" w:customStyle="1" w:styleId="jw-rail32">
    <w:name w:val="jw-rail32"/>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20">
    <w:name w:val="jw-knob20"/>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39">
    <w:name w:val="jw-buffer39"/>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7">
    <w:name w:val="jw-rightclick-logo7"/>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7">
    <w:name w:val="jw-featured7"/>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7">
    <w:name w:val="jw-flag-audio-player7"/>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25">
    <w:name w:val="jw-text25"/>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Binhthng"/>
    <w:uiPriority w:val="99"/>
    <w:qFormat/>
    <w:rsid w:val="00010D89"/>
    <w:pPr>
      <w:spacing w:line="240" w:lineRule="auto"/>
    </w:pPr>
    <w:rPr>
      <w:rFonts w:eastAsia="Times New Roman" w:cs="Times New Roman"/>
      <w:szCs w:val="24"/>
    </w:rPr>
  </w:style>
  <w:style w:type="paragraph" w:customStyle="1" w:styleId="jw-option19">
    <w:name w:val="jw-option19"/>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20">
    <w:name w:val="jw-option20"/>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13">
    <w:name w:val="jw-label13"/>
    <w:basedOn w:val="Binhthng"/>
    <w:uiPriority w:val="99"/>
    <w:qFormat/>
    <w:rsid w:val="00010D89"/>
    <w:pPr>
      <w:spacing w:after="100" w:afterAutospacing="1" w:line="720" w:lineRule="atLeast"/>
    </w:pPr>
    <w:rPr>
      <w:rFonts w:eastAsia="Times New Roman" w:cs="Times New Roman"/>
      <w:szCs w:val="24"/>
    </w:rPr>
  </w:style>
  <w:style w:type="paragraph" w:customStyle="1" w:styleId="jw-name7">
    <w:name w:val="jw-name7"/>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7">
    <w:name w:val="jw-skip-icon7"/>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26">
    <w:name w:val="jw-text26"/>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5">
    <w:name w:val="jw-controlbar25"/>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7">
    <w:name w:val="jw-captions7"/>
    <w:basedOn w:val="Binhthng"/>
    <w:uiPriority w:val="99"/>
    <w:qFormat/>
    <w:rsid w:val="00010D89"/>
    <w:pPr>
      <w:spacing w:line="240" w:lineRule="auto"/>
      <w:jc w:val="center"/>
    </w:pPr>
    <w:rPr>
      <w:rFonts w:eastAsia="Times New Roman" w:cs="Times New Roman"/>
      <w:vanish/>
      <w:szCs w:val="24"/>
    </w:rPr>
  </w:style>
  <w:style w:type="paragraph" w:customStyle="1" w:styleId="jw-title7">
    <w:name w:val="jw-title7"/>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7">
    <w:name w:val="jw-error7"/>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7">
    <w:name w:val="jw-icon-container7"/>
    <w:basedOn w:val="Binhthng"/>
    <w:uiPriority w:val="99"/>
    <w:qFormat/>
    <w:rsid w:val="00010D89"/>
    <w:pPr>
      <w:spacing w:after="100" w:afterAutospacing="1" w:line="240" w:lineRule="auto"/>
    </w:pPr>
    <w:rPr>
      <w:rFonts w:eastAsia="Times New Roman" w:cs="Times New Roman"/>
      <w:szCs w:val="24"/>
    </w:rPr>
  </w:style>
  <w:style w:type="paragraph" w:customStyle="1" w:styleId="jw-preview14">
    <w:name w:val="jw-preview14"/>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6">
    <w:name w:val="jw-controlbar26"/>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13">
    <w:name w:val="jw-skip13"/>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7">
    <w:name w:val="jw-plugin7"/>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13">
    <w:name w:val="jw-icon-playlist13"/>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13">
    <w:name w:val="jw-icon-next13"/>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13">
    <w:name w:val="jw-icon-prev13"/>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7">
    <w:name w:val="jw-text-elapsed7"/>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13">
    <w:name w:val="jw-text-duration13"/>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27">
    <w:name w:val="jw-controlbar27"/>
    <w:basedOn w:val="Binhthng"/>
    <w:uiPriority w:val="99"/>
    <w:qFormat/>
    <w:rsid w:val="00010D89"/>
    <w:pPr>
      <w:spacing w:line="240" w:lineRule="auto"/>
    </w:pPr>
    <w:rPr>
      <w:rFonts w:eastAsia="Times New Roman" w:cs="Times New Roman"/>
      <w:szCs w:val="24"/>
    </w:rPr>
  </w:style>
  <w:style w:type="paragraph" w:customStyle="1" w:styleId="jw-icon-fullscreen7">
    <w:name w:val="jw-icon-fullscreen7"/>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7">
    <w:name w:val="jw-icon-tooltip7"/>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7">
    <w:name w:val="jw-background-color7"/>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8">
    <w:name w:val="jw-controlbar28"/>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7">
    <w:name w:val="jw-group7"/>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21">
    <w:name w:val="jw-option21"/>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14">
    <w:name w:val="jw-label14"/>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14">
    <w:name w:val="jw-icon-playlist14"/>
    <w:basedOn w:val="Binhthng"/>
    <w:uiPriority w:val="99"/>
    <w:qFormat/>
    <w:rsid w:val="00010D89"/>
    <w:pPr>
      <w:spacing w:after="100" w:afterAutospacing="1" w:line="240" w:lineRule="auto"/>
    </w:pPr>
    <w:rPr>
      <w:rFonts w:eastAsia="Times New Roman" w:cs="Times New Roman"/>
      <w:szCs w:val="24"/>
    </w:rPr>
  </w:style>
  <w:style w:type="paragraph" w:customStyle="1" w:styleId="jw-icon-play7">
    <w:name w:val="jw-icon-play7"/>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7">
    <w:name w:val="jw-tooltip-title7"/>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27">
    <w:name w:val="jw-text27"/>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14">
    <w:name w:val="jw-button-color14"/>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7">
    <w:name w:val="jw-toggle7"/>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14">
    <w:name w:val="jw-icon-prev14"/>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14">
    <w:name w:val="jw-icon-next14"/>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14">
    <w:name w:val="jw-icon-display14"/>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28">
    <w:name w:val="jw-display-icon-container28"/>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33">
    <w:name w:val="jw-rail33"/>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40">
    <w:name w:val="jw-buffer40"/>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33">
    <w:name w:val="jw-progress33"/>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21">
    <w:name w:val="jw-knob2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21">
    <w:name w:val="jw-slider-container21"/>
    <w:basedOn w:val="Binhthng"/>
    <w:uiPriority w:val="99"/>
    <w:qFormat/>
    <w:rsid w:val="00010D89"/>
    <w:pPr>
      <w:spacing w:after="100" w:afterAutospacing="1" w:line="240" w:lineRule="auto"/>
    </w:pPr>
    <w:rPr>
      <w:rFonts w:eastAsia="Times New Roman" w:cs="Times New Roman"/>
      <w:szCs w:val="24"/>
    </w:rPr>
  </w:style>
  <w:style w:type="paragraph" w:customStyle="1" w:styleId="jw-rail34">
    <w:name w:val="jw-rail34"/>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41">
    <w:name w:val="jw-buffer41"/>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34">
    <w:name w:val="jw-progress34"/>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7">
    <w:name w:val="jw-cue7"/>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35">
    <w:name w:val="jw-rail35"/>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42">
    <w:name w:val="jw-buffer42"/>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35">
    <w:name w:val="jw-progress35"/>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7">
    <w:name w:val="jw-volume-tip7"/>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14">
    <w:name w:val="jw-text-duration14"/>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7">
    <w:name w:val="jw-dock-button7"/>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7">
    <w:name w:val="jw-active-option7"/>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7">
    <w:name w:val="jw-time-tip7"/>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7">
    <w:name w:val="jw-menu7"/>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14">
    <w:name w:val="jw-skip14"/>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28">
    <w:name w:val="jw-text28"/>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7">
    <w:name w:val="table7"/>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7">
    <w:name w:val="table-primary7"/>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7">
    <w:name w:val="table-secondary7"/>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7">
    <w:name w:val="table-success7"/>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7">
    <w:name w:val="table-info7"/>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7">
    <w:name w:val="table-warning7"/>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7">
    <w:name w:val="table-danger7"/>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7">
    <w:name w:val="table-light7"/>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7">
    <w:name w:val="table-dark7"/>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7">
    <w:name w:val="form-check-input7"/>
    <w:basedOn w:val="Binhthng"/>
    <w:uiPriority w:val="99"/>
    <w:qFormat/>
    <w:rsid w:val="00010D89"/>
    <w:pPr>
      <w:spacing w:after="100" w:afterAutospacing="1" w:line="240" w:lineRule="auto"/>
    </w:pPr>
    <w:rPr>
      <w:rFonts w:eastAsia="Times New Roman" w:cs="Times New Roman"/>
      <w:szCs w:val="24"/>
    </w:rPr>
  </w:style>
  <w:style w:type="paragraph" w:customStyle="1" w:styleId="form-check7">
    <w:name w:val="form-check7"/>
    <w:basedOn w:val="Binhthng"/>
    <w:uiPriority w:val="99"/>
    <w:qFormat/>
    <w:rsid w:val="00010D89"/>
    <w:pPr>
      <w:spacing w:after="100" w:afterAutospacing="1" w:line="240" w:lineRule="auto"/>
    </w:pPr>
    <w:rPr>
      <w:rFonts w:eastAsia="Times New Roman" w:cs="Times New Roman"/>
      <w:szCs w:val="24"/>
    </w:rPr>
  </w:style>
  <w:style w:type="paragraph" w:customStyle="1" w:styleId="dropdown-menu25">
    <w:name w:val="dropdown-menu25"/>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26">
    <w:name w:val="dropdown-menu26"/>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27">
    <w:name w:val="dropdown-menu27"/>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7">
    <w:name w:val="input-group7"/>
    <w:basedOn w:val="Binhthng"/>
    <w:uiPriority w:val="99"/>
    <w:qFormat/>
    <w:rsid w:val="00010D89"/>
    <w:pPr>
      <w:spacing w:after="100" w:afterAutospacing="1" w:line="240" w:lineRule="auto"/>
    </w:pPr>
    <w:rPr>
      <w:rFonts w:eastAsia="Times New Roman" w:cs="Times New Roman"/>
      <w:szCs w:val="24"/>
    </w:rPr>
  </w:style>
  <w:style w:type="paragraph" w:customStyle="1" w:styleId="btn7">
    <w:name w:val="btn7"/>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7">
    <w:name w:val="btn-group7"/>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19">
    <w:name w:val="nav-item19"/>
    <w:basedOn w:val="Binhthng"/>
    <w:uiPriority w:val="99"/>
    <w:qFormat/>
    <w:rsid w:val="00010D89"/>
    <w:pPr>
      <w:spacing w:line="240" w:lineRule="auto"/>
    </w:pPr>
    <w:rPr>
      <w:rFonts w:eastAsia="Times New Roman" w:cs="Times New Roman"/>
      <w:szCs w:val="24"/>
    </w:rPr>
  </w:style>
  <w:style w:type="paragraph" w:customStyle="1" w:styleId="dropdown-menu28">
    <w:name w:val="dropdown-menu28"/>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20">
    <w:name w:val="nav-item20"/>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21">
    <w:name w:val="nav-item21"/>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7">
    <w:name w:val="nav-link7"/>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7">
    <w:name w:val="navbar-toggler7"/>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13">
    <w:name w:val="navbar-toggler-icon13"/>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7">
    <w:name w:val="navbar-brand7"/>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14">
    <w:name w:val="navbar-toggler-icon14"/>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7">
    <w:name w:val="card7"/>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13">
    <w:name w:val="page-link13"/>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14">
    <w:name w:val="page-link14"/>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49">
    <w:name w:val="alert-link49"/>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50">
    <w:name w:val="alert-link50"/>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51">
    <w:name w:val="alert-link51"/>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52">
    <w:name w:val="alert-link52"/>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53">
    <w:name w:val="alert-link53"/>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54">
    <w:name w:val="alert-link54"/>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55">
    <w:name w:val="alert-link55"/>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56">
    <w:name w:val="alert-link56"/>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7">
    <w:name w:val="list-group-item7"/>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13">
    <w:name w:val="arrow13"/>
    <w:basedOn w:val="Binhthng"/>
    <w:uiPriority w:val="99"/>
    <w:qFormat/>
    <w:rsid w:val="00010D89"/>
    <w:pPr>
      <w:spacing w:after="100" w:afterAutospacing="1" w:line="240" w:lineRule="auto"/>
    </w:pPr>
    <w:rPr>
      <w:rFonts w:eastAsia="Times New Roman" w:cs="Times New Roman"/>
      <w:szCs w:val="24"/>
    </w:rPr>
  </w:style>
  <w:style w:type="paragraph" w:customStyle="1" w:styleId="arrow14">
    <w:name w:val="arrow14"/>
    <w:basedOn w:val="Binhthng"/>
    <w:uiPriority w:val="99"/>
    <w:qFormat/>
    <w:rsid w:val="00010D89"/>
    <w:pPr>
      <w:spacing w:after="100" w:afterAutospacing="1" w:line="240" w:lineRule="auto"/>
    </w:pPr>
    <w:rPr>
      <w:rFonts w:eastAsia="Times New Roman" w:cs="Times New Roman"/>
      <w:szCs w:val="24"/>
    </w:rPr>
  </w:style>
  <w:style w:type="paragraph" w:customStyle="1" w:styleId="active7">
    <w:name w:val="active7"/>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7">
    <w:name w:val="mathjax_hover_arrow7"/>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7">
    <w:name w:val="mathjax_menuarrow7"/>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7">
    <w:name w:val="noerror7"/>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8">
    <w:name w:val="mjx-char8"/>
    <w:basedOn w:val="Binhthng"/>
    <w:uiPriority w:val="99"/>
    <w:qFormat/>
    <w:rsid w:val="00010D89"/>
    <w:pPr>
      <w:spacing w:after="100" w:afterAutospacing="1" w:line="240" w:lineRule="auto"/>
    </w:pPr>
    <w:rPr>
      <w:rFonts w:eastAsia="Times New Roman" w:cs="Times New Roman"/>
      <w:szCs w:val="24"/>
    </w:rPr>
  </w:style>
  <w:style w:type="paragraph" w:customStyle="1" w:styleId="mjx-box8">
    <w:name w:val="mjx-box8"/>
    <w:basedOn w:val="Binhthng"/>
    <w:uiPriority w:val="99"/>
    <w:qFormat/>
    <w:rsid w:val="00010D89"/>
    <w:pPr>
      <w:spacing w:after="100" w:afterAutospacing="1" w:line="240" w:lineRule="auto"/>
    </w:pPr>
    <w:rPr>
      <w:rFonts w:eastAsia="Times New Roman" w:cs="Times New Roman"/>
      <w:szCs w:val="24"/>
    </w:rPr>
  </w:style>
  <w:style w:type="paragraph" w:customStyle="1" w:styleId="mjx-noerror7">
    <w:name w:val="mjx-noerror7"/>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styleinboxdiv">
    <w:name w:val="styleinboxdiv"/>
    <w:basedOn w:val="Binhthng"/>
    <w:uiPriority w:val="99"/>
    <w:qFormat/>
    <w:rsid w:val="00010D89"/>
    <w:pPr>
      <w:shd w:val="clear" w:color="auto" w:fill="098EF2"/>
      <w:spacing w:before="100" w:beforeAutospacing="1" w:after="100" w:afterAutospacing="1" w:line="240" w:lineRule="auto"/>
      <w:jc w:val="right"/>
    </w:pPr>
    <w:rPr>
      <w:rFonts w:eastAsia="Times New Roman" w:cs="Times New Roman"/>
      <w:color w:val="FFFFFF"/>
      <w:szCs w:val="24"/>
    </w:rPr>
  </w:style>
  <w:style w:type="paragraph" w:customStyle="1" w:styleId="styleinboximage">
    <w:name w:val="styleinboximage"/>
    <w:basedOn w:val="Binhthng"/>
    <w:uiPriority w:val="99"/>
    <w:qFormat/>
    <w:rsid w:val="00010D89"/>
    <w:pPr>
      <w:spacing w:before="100" w:beforeAutospacing="1" w:after="100" w:afterAutospacing="1" w:line="240" w:lineRule="auto"/>
    </w:pPr>
    <w:rPr>
      <w:rFonts w:eastAsia="Times New Roman" w:cs="Times New Roman"/>
      <w:vanish/>
      <w:szCs w:val="24"/>
    </w:rPr>
  </w:style>
  <w:style w:type="paragraph" w:customStyle="1" w:styleId="shoutbox0">
    <w:name w:val="shout_box0"/>
    <w:basedOn w:val="Binhthng"/>
    <w:uiPriority w:val="99"/>
    <w:qFormat/>
    <w:rsid w:val="00010D89"/>
    <w:pPr>
      <w:spacing w:before="100" w:beforeAutospacing="1" w:after="100" w:afterAutospacing="1" w:line="240" w:lineRule="auto"/>
    </w:pPr>
    <w:rPr>
      <w:rFonts w:eastAsia="Times New Roman" w:cs="Times New Roman"/>
      <w:szCs w:val="24"/>
    </w:rPr>
  </w:style>
  <w:style w:type="paragraph" w:customStyle="1" w:styleId="shoutbox1">
    <w:name w:val="shout_box1"/>
    <w:basedOn w:val="Binhthng"/>
    <w:uiPriority w:val="99"/>
    <w:qFormat/>
    <w:rsid w:val="00010D89"/>
    <w:pPr>
      <w:shd w:val="clear" w:color="auto" w:fill="627BAE"/>
      <w:spacing w:before="100" w:beforeAutospacing="1" w:after="100" w:afterAutospacing="1" w:line="240" w:lineRule="auto"/>
    </w:pPr>
    <w:rPr>
      <w:rFonts w:eastAsia="Times New Roman" w:cs="Times New Roman"/>
      <w:szCs w:val="24"/>
    </w:rPr>
  </w:style>
  <w:style w:type="paragraph" w:customStyle="1" w:styleId="shoutbox2">
    <w:name w:val="shout_box2"/>
    <w:basedOn w:val="Binhthng"/>
    <w:uiPriority w:val="99"/>
    <w:qFormat/>
    <w:rsid w:val="00010D89"/>
    <w:pPr>
      <w:shd w:val="clear" w:color="auto" w:fill="627BAE"/>
      <w:spacing w:before="100" w:beforeAutospacing="1" w:after="100" w:afterAutospacing="1" w:line="240" w:lineRule="auto"/>
    </w:pPr>
    <w:rPr>
      <w:rFonts w:eastAsia="Times New Roman" w:cs="Times New Roman"/>
      <w:szCs w:val="24"/>
    </w:rPr>
  </w:style>
  <w:style w:type="paragraph" w:customStyle="1" w:styleId="jw-aspect8">
    <w:name w:val="jw-aspect8"/>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29">
    <w:name w:val="jw-display-icon-container29"/>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8">
    <w:name w:val="jw-banner8"/>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15">
    <w:name w:val="jw-icon-display15"/>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30">
    <w:name w:val="jw-display-icon-container30"/>
    <w:basedOn w:val="Binhthng"/>
    <w:uiPriority w:val="99"/>
    <w:qFormat/>
    <w:rsid w:val="00010D89"/>
    <w:pPr>
      <w:spacing w:line="240" w:lineRule="auto"/>
    </w:pPr>
    <w:rPr>
      <w:rFonts w:eastAsia="Times New Roman" w:cs="Times New Roman"/>
      <w:vanish/>
      <w:szCs w:val="24"/>
    </w:rPr>
  </w:style>
  <w:style w:type="paragraph" w:customStyle="1" w:styleId="jw-display-icon-container31">
    <w:name w:val="jw-display-icon-container31"/>
    <w:basedOn w:val="Binhthng"/>
    <w:uiPriority w:val="99"/>
    <w:qFormat/>
    <w:rsid w:val="00010D89"/>
    <w:pPr>
      <w:spacing w:line="240" w:lineRule="auto"/>
    </w:pPr>
    <w:rPr>
      <w:rFonts w:eastAsia="Times New Roman" w:cs="Times New Roman"/>
      <w:vanish/>
      <w:szCs w:val="24"/>
    </w:rPr>
  </w:style>
  <w:style w:type="paragraph" w:customStyle="1" w:styleId="jw-hidden8">
    <w:name w:val="jw-hidden8"/>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8">
    <w:name w:val="jw-slider-time8"/>
    <w:basedOn w:val="Binhthng"/>
    <w:uiPriority w:val="99"/>
    <w:qFormat/>
    <w:rsid w:val="00010D89"/>
    <w:pPr>
      <w:spacing w:after="100" w:afterAutospacing="1" w:line="240" w:lineRule="auto"/>
    </w:pPr>
    <w:rPr>
      <w:rFonts w:eastAsia="Times New Roman" w:cs="Times New Roman"/>
      <w:szCs w:val="24"/>
    </w:rPr>
  </w:style>
  <w:style w:type="paragraph" w:customStyle="1" w:styleId="jw-text-alt8">
    <w:name w:val="jw-text-alt8"/>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15">
    <w:name w:val="jw-arrow15"/>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22">
    <w:name w:val="jw-overlay22"/>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23">
    <w:name w:val="jw-overlay23"/>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16">
    <w:name w:val="jw-arrow16"/>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36">
    <w:name w:val="jw-rail36"/>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43">
    <w:name w:val="jw-buffer43"/>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36">
    <w:name w:val="jw-progress36"/>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22">
    <w:name w:val="jw-slider-container22"/>
    <w:basedOn w:val="Binhthng"/>
    <w:uiPriority w:val="99"/>
    <w:qFormat/>
    <w:rsid w:val="00010D89"/>
    <w:pPr>
      <w:spacing w:after="100" w:afterAutospacing="1" w:line="240" w:lineRule="auto"/>
    </w:pPr>
    <w:rPr>
      <w:rFonts w:eastAsia="Times New Roman" w:cs="Times New Roman"/>
      <w:szCs w:val="24"/>
    </w:rPr>
  </w:style>
  <w:style w:type="paragraph" w:customStyle="1" w:styleId="jw-knob22">
    <w:name w:val="jw-knob22"/>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37">
    <w:name w:val="jw-progress37"/>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44">
    <w:name w:val="jw-buffer44"/>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23">
    <w:name w:val="jw-slider-container23"/>
    <w:basedOn w:val="Binhthng"/>
    <w:uiPriority w:val="99"/>
    <w:qFormat/>
    <w:rsid w:val="00010D89"/>
    <w:pPr>
      <w:spacing w:line="240" w:lineRule="auto"/>
    </w:pPr>
    <w:rPr>
      <w:rFonts w:eastAsia="Times New Roman" w:cs="Times New Roman"/>
      <w:szCs w:val="24"/>
    </w:rPr>
  </w:style>
  <w:style w:type="paragraph" w:customStyle="1" w:styleId="jw-rail37">
    <w:name w:val="jw-rail37"/>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23">
    <w:name w:val="jw-knob23"/>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45">
    <w:name w:val="jw-buffer45"/>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8">
    <w:name w:val="jw-rightclick-logo8"/>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8">
    <w:name w:val="jw-featured8"/>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8">
    <w:name w:val="jw-flag-audio-player8"/>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29">
    <w:name w:val="jw-text29"/>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Binhthng"/>
    <w:uiPriority w:val="99"/>
    <w:qFormat/>
    <w:rsid w:val="00010D89"/>
    <w:pPr>
      <w:spacing w:line="240" w:lineRule="auto"/>
    </w:pPr>
    <w:rPr>
      <w:rFonts w:eastAsia="Times New Roman" w:cs="Times New Roman"/>
      <w:szCs w:val="24"/>
    </w:rPr>
  </w:style>
  <w:style w:type="paragraph" w:customStyle="1" w:styleId="jw-option22">
    <w:name w:val="jw-option22"/>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23">
    <w:name w:val="jw-option23"/>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15">
    <w:name w:val="jw-label15"/>
    <w:basedOn w:val="Binhthng"/>
    <w:uiPriority w:val="99"/>
    <w:qFormat/>
    <w:rsid w:val="00010D89"/>
    <w:pPr>
      <w:spacing w:after="100" w:afterAutospacing="1" w:line="720" w:lineRule="atLeast"/>
    </w:pPr>
    <w:rPr>
      <w:rFonts w:eastAsia="Times New Roman" w:cs="Times New Roman"/>
      <w:szCs w:val="24"/>
    </w:rPr>
  </w:style>
  <w:style w:type="paragraph" w:customStyle="1" w:styleId="jw-name8">
    <w:name w:val="jw-name8"/>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8">
    <w:name w:val="jw-skip-icon8"/>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30">
    <w:name w:val="jw-text30"/>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29">
    <w:name w:val="jw-controlbar29"/>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8">
    <w:name w:val="jw-captions8"/>
    <w:basedOn w:val="Binhthng"/>
    <w:uiPriority w:val="99"/>
    <w:qFormat/>
    <w:rsid w:val="00010D89"/>
    <w:pPr>
      <w:spacing w:line="240" w:lineRule="auto"/>
      <w:jc w:val="center"/>
    </w:pPr>
    <w:rPr>
      <w:rFonts w:eastAsia="Times New Roman" w:cs="Times New Roman"/>
      <w:vanish/>
      <w:szCs w:val="24"/>
    </w:rPr>
  </w:style>
  <w:style w:type="paragraph" w:customStyle="1" w:styleId="jw-title8">
    <w:name w:val="jw-title8"/>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8">
    <w:name w:val="jw-error8"/>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8">
    <w:name w:val="jw-icon-container8"/>
    <w:basedOn w:val="Binhthng"/>
    <w:uiPriority w:val="99"/>
    <w:qFormat/>
    <w:rsid w:val="00010D89"/>
    <w:pPr>
      <w:spacing w:after="100" w:afterAutospacing="1" w:line="240" w:lineRule="auto"/>
    </w:pPr>
    <w:rPr>
      <w:rFonts w:eastAsia="Times New Roman" w:cs="Times New Roman"/>
      <w:szCs w:val="24"/>
    </w:rPr>
  </w:style>
  <w:style w:type="paragraph" w:customStyle="1" w:styleId="jw-preview16">
    <w:name w:val="jw-preview16"/>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30">
    <w:name w:val="jw-controlbar30"/>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15">
    <w:name w:val="jw-skip15"/>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8">
    <w:name w:val="jw-plugin8"/>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15">
    <w:name w:val="jw-icon-playlist15"/>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15">
    <w:name w:val="jw-icon-next15"/>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15">
    <w:name w:val="jw-icon-prev15"/>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8">
    <w:name w:val="jw-text-elapsed8"/>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15">
    <w:name w:val="jw-text-duration15"/>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31">
    <w:name w:val="jw-controlbar31"/>
    <w:basedOn w:val="Binhthng"/>
    <w:uiPriority w:val="99"/>
    <w:qFormat/>
    <w:rsid w:val="00010D89"/>
    <w:pPr>
      <w:spacing w:line="240" w:lineRule="auto"/>
    </w:pPr>
    <w:rPr>
      <w:rFonts w:eastAsia="Times New Roman" w:cs="Times New Roman"/>
      <w:szCs w:val="24"/>
    </w:rPr>
  </w:style>
  <w:style w:type="paragraph" w:customStyle="1" w:styleId="jw-icon-fullscreen8">
    <w:name w:val="jw-icon-fullscreen8"/>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8">
    <w:name w:val="jw-icon-tooltip8"/>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8">
    <w:name w:val="jw-background-color8"/>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32">
    <w:name w:val="jw-controlbar32"/>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8">
    <w:name w:val="jw-group8"/>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24">
    <w:name w:val="jw-option24"/>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16">
    <w:name w:val="jw-label16"/>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16">
    <w:name w:val="jw-icon-playlist16"/>
    <w:basedOn w:val="Binhthng"/>
    <w:uiPriority w:val="99"/>
    <w:qFormat/>
    <w:rsid w:val="00010D89"/>
    <w:pPr>
      <w:spacing w:after="100" w:afterAutospacing="1" w:line="240" w:lineRule="auto"/>
    </w:pPr>
    <w:rPr>
      <w:rFonts w:eastAsia="Times New Roman" w:cs="Times New Roman"/>
      <w:szCs w:val="24"/>
    </w:rPr>
  </w:style>
  <w:style w:type="paragraph" w:customStyle="1" w:styleId="jw-icon-play8">
    <w:name w:val="jw-icon-play8"/>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8">
    <w:name w:val="jw-tooltip-title8"/>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31">
    <w:name w:val="jw-text31"/>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16">
    <w:name w:val="jw-button-color16"/>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8">
    <w:name w:val="jw-toggle8"/>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16">
    <w:name w:val="jw-icon-prev16"/>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16">
    <w:name w:val="jw-icon-next16"/>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16">
    <w:name w:val="jw-icon-display16"/>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32">
    <w:name w:val="jw-display-icon-container32"/>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38">
    <w:name w:val="jw-rail38"/>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46">
    <w:name w:val="jw-buffer46"/>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38">
    <w:name w:val="jw-progress38"/>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24">
    <w:name w:val="jw-knob24"/>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24">
    <w:name w:val="jw-slider-container24"/>
    <w:basedOn w:val="Binhthng"/>
    <w:uiPriority w:val="99"/>
    <w:qFormat/>
    <w:rsid w:val="00010D89"/>
    <w:pPr>
      <w:spacing w:after="100" w:afterAutospacing="1" w:line="240" w:lineRule="auto"/>
    </w:pPr>
    <w:rPr>
      <w:rFonts w:eastAsia="Times New Roman" w:cs="Times New Roman"/>
      <w:szCs w:val="24"/>
    </w:rPr>
  </w:style>
  <w:style w:type="paragraph" w:customStyle="1" w:styleId="jw-rail39">
    <w:name w:val="jw-rail39"/>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47">
    <w:name w:val="jw-buffer47"/>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39">
    <w:name w:val="jw-progress39"/>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8">
    <w:name w:val="jw-cue8"/>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40">
    <w:name w:val="jw-rail40"/>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48">
    <w:name w:val="jw-buffer48"/>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40">
    <w:name w:val="jw-progress40"/>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8">
    <w:name w:val="jw-volume-tip8"/>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16">
    <w:name w:val="jw-text-duration16"/>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8">
    <w:name w:val="jw-dock-button8"/>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8">
    <w:name w:val="jw-active-option8"/>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8">
    <w:name w:val="jw-time-tip8"/>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8">
    <w:name w:val="jw-menu8"/>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16">
    <w:name w:val="jw-skip16"/>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32">
    <w:name w:val="jw-text32"/>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8">
    <w:name w:val="table8"/>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8">
    <w:name w:val="table-primary8"/>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8">
    <w:name w:val="table-secondary8"/>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8">
    <w:name w:val="table-success8"/>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8">
    <w:name w:val="table-info8"/>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8">
    <w:name w:val="table-warning8"/>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8">
    <w:name w:val="table-danger8"/>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8">
    <w:name w:val="table-light8"/>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8">
    <w:name w:val="table-dark8"/>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8">
    <w:name w:val="form-check-input8"/>
    <w:basedOn w:val="Binhthng"/>
    <w:uiPriority w:val="99"/>
    <w:qFormat/>
    <w:rsid w:val="00010D89"/>
    <w:pPr>
      <w:spacing w:after="100" w:afterAutospacing="1" w:line="240" w:lineRule="auto"/>
    </w:pPr>
    <w:rPr>
      <w:rFonts w:eastAsia="Times New Roman" w:cs="Times New Roman"/>
      <w:szCs w:val="24"/>
    </w:rPr>
  </w:style>
  <w:style w:type="paragraph" w:customStyle="1" w:styleId="form-check8">
    <w:name w:val="form-check8"/>
    <w:basedOn w:val="Binhthng"/>
    <w:uiPriority w:val="99"/>
    <w:qFormat/>
    <w:rsid w:val="00010D89"/>
    <w:pPr>
      <w:spacing w:after="100" w:afterAutospacing="1" w:line="240" w:lineRule="auto"/>
    </w:pPr>
    <w:rPr>
      <w:rFonts w:eastAsia="Times New Roman" w:cs="Times New Roman"/>
      <w:szCs w:val="24"/>
    </w:rPr>
  </w:style>
  <w:style w:type="paragraph" w:customStyle="1" w:styleId="dropdown-menu29">
    <w:name w:val="dropdown-menu29"/>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30">
    <w:name w:val="dropdown-menu30"/>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31">
    <w:name w:val="dropdown-menu31"/>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8">
    <w:name w:val="input-group8"/>
    <w:basedOn w:val="Binhthng"/>
    <w:uiPriority w:val="99"/>
    <w:qFormat/>
    <w:rsid w:val="00010D89"/>
    <w:pPr>
      <w:spacing w:after="100" w:afterAutospacing="1" w:line="240" w:lineRule="auto"/>
    </w:pPr>
    <w:rPr>
      <w:rFonts w:eastAsia="Times New Roman" w:cs="Times New Roman"/>
      <w:szCs w:val="24"/>
    </w:rPr>
  </w:style>
  <w:style w:type="paragraph" w:customStyle="1" w:styleId="btn8">
    <w:name w:val="btn8"/>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8">
    <w:name w:val="btn-group8"/>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22">
    <w:name w:val="nav-item22"/>
    <w:basedOn w:val="Binhthng"/>
    <w:uiPriority w:val="99"/>
    <w:qFormat/>
    <w:rsid w:val="00010D89"/>
    <w:pPr>
      <w:spacing w:line="240" w:lineRule="auto"/>
    </w:pPr>
    <w:rPr>
      <w:rFonts w:eastAsia="Times New Roman" w:cs="Times New Roman"/>
      <w:szCs w:val="24"/>
    </w:rPr>
  </w:style>
  <w:style w:type="paragraph" w:customStyle="1" w:styleId="dropdown-menu32">
    <w:name w:val="dropdown-menu32"/>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23">
    <w:name w:val="nav-item23"/>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24">
    <w:name w:val="nav-item24"/>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8">
    <w:name w:val="nav-link8"/>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8">
    <w:name w:val="navbar-toggler8"/>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15">
    <w:name w:val="navbar-toggler-icon15"/>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8">
    <w:name w:val="navbar-brand8"/>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16">
    <w:name w:val="navbar-toggler-icon16"/>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8">
    <w:name w:val="card8"/>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15">
    <w:name w:val="page-link15"/>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16">
    <w:name w:val="page-link16"/>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57">
    <w:name w:val="alert-link57"/>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58">
    <w:name w:val="alert-link58"/>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59">
    <w:name w:val="alert-link59"/>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60">
    <w:name w:val="alert-link60"/>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61">
    <w:name w:val="alert-link61"/>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62">
    <w:name w:val="alert-link62"/>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63">
    <w:name w:val="alert-link63"/>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64">
    <w:name w:val="alert-link64"/>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8">
    <w:name w:val="list-group-item8"/>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15">
    <w:name w:val="arrow15"/>
    <w:basedOn w:val="Binhthng"/>
    <w:uiPriority w:val="99"/>
    <w:qFormat/>
    <w:rsid w:val="00010D89"/>
    <w:pPr>
      <w:spacing w:after="100" w:afterAutospacing="1" w:line="240" w:lineRule="auto"/>
    </w:pPr>
    <w:rPr>
      <w:rFonts w:eastAsia="Times New Roman" w:cs="Times New Roman"/>
      <w:szCs w:val="24"/>
    </w:rPr>
  </w:style>
  <w:style w:type="paragraph" w:customStyle="1" w:styleId="arrow16">
    <w:name w:val="arrow16"/>
    <w:basedOn w:val="Binhthng"/>
    <w:uiPriority w:val="99"/>
    <w:qFormat/>
    <w:rsid w:val="00010D89"/>
    <w:pPr>
      <w:spacing w:after="100" w:afterAutospacing="1" w:line="240" w:lineRule="auto"/>
    </w:pPr>
    <w:rPr>
      <w:rFonts w:eastAsia="Times New Roman" w:cs="Times New Roman"/>
      <w:szCs w:val="24"/>
    </w:rPr>
  </w:style>
  <w:style w:type="paragraph" w:customStyle="1" w:styleId="active8">
    <w:name w:val="active8"/>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8">
    <w:name w:val="mathjax_hover_arrow8"/>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8">
    <w:name w:val="mathjax_menuarrow8"/>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8">
    <w:name w:val="noerror8"/>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9">
    <w:name w:val="mjx-char9"/>
    <w:basedOn w:val="Binhthng"/>
    <w:uiPriority w:val="99"/>
    <w:qFormat/>
    <w:rsid w:val="00010D89"/>
    <w:pPr>
      <w:spacing w:after="100" w:afterAutospacing="1" w:line="240" w:lineRule="auto"/>
    </w:pPr>
    <w:rPr>
      <w:rFonts w:eastAsia="Times New Roman" w:cs="Times New Roman"/>
      <w:szCs w:val="24"/>
    </w:rPr>
  </w:style>
  <w:style w:type="paragraph" w:customStyle="1" w:styleId="mjx-box9">
    <w:name w:val="mjx-box9"/>
    <w:basedOn w:val="Binhthng"/>
    <w:uiPriority w:val="99"/>
    <w:qFormat/>
    <w:rsid w:val="00010D89"/>
    <w:pPr>
      <w:spacing w:after="100" w:afterAutospacing="1" w:line="240" w:lineRule="auto"/>
    </w:pPr>
    <w:rPr>
      <w:rFonts w:eastAsia="Times New Roman" w:cs="Times New Roman"/>
      <w:szCs w:val="24"/>
    </w:rPr>
  </w:style>
  <w:style w:type="paragraph" w:customStyle="1" w:styleId="mjx-noerror8">
    <w:name w:val="mjx-noerror8"/>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jw-aspect9">
    <w:name w:val="jw-aspect9"/>
    <w:basedOn w:val="Binhthng"/>
    <w:uiPriority w:val="99"/>
    <w:qFormat/>
    <w:rsid w:val="00010D89"/>
    <w:pPr>
      <w:spacing w:after="100" w:afterAutospacing="1" w:line="240" w:lineRule="auto"/>
    </w:pPr>
    <w:rPr>
      <w:rFonts w:eastAsia="Times New Roman" w:cs="Times New Roman"/>
      <w:vanish/>
      <w:szCs w:val="24"/>
    </w:rPr>
  </w:style>
  <w:style w:type="paragraph" w:customStyle="1" w:styleId="jw-display-icon-container33">
    <w:name w:val="jw-display-icon-container33"/>
    <w:basedOn w:val="Binhthng"/>
    <w:uiPriority w:val="99"/>
    <w:qFormat/>
    <w:rsid w:val="00010D89"/>
    <w:pPr>
      <w:shd w:val="clear" w:color="auto" w:fill="333333"/>
      <w:spacing w:line="240" w:lineRule="auto"/>
    </w:pPr>
    <w:rPr>
      <w:rFonts w:eastAsia="Times New Roman" w:cs="Times New Roman"/>
      <w:szCs w:val="24"/>
    </w:rPr>
  </w:style>
  <w:style w:type="paragraph" w:customStyle="1" w:styleId="jw-banner9">
    <w:name w:val="jw-banner9"/>
    <w:basedOn w:val="Binhthng"/>
    <w:uiPriority w:val="99"/>
    <w:qFormat/>
    <w:rsid w:val="00010D89"/>
    <w:pPr>
      <w:spacing w:before="100" w:beforeAutospacing="1" w:line="240" w:lineRule="auto"/>
    </w:pPr>
    <w:rPr>
      <w:rFonts w:eastAsia="Times New Roman" w:cs="Times New Roman"/>
      <w:szCs w:val="24"/>
    </w:rPr>
  </w:style>
  <w:style w:type="paragraph" w:customStyle="1" w:styleId="jw-icon-display17">
    <w:name w:val="jw-icon-display17"/>
    <w:basedOn w:val="Binhthng"/>
    <w:uiPriority w:val="99"/>
    <w:qFormat/>
    <w:rsid w:val="00010D89"/>
    <w:pPr>
      <w:spacing w:after="100" w:afterAutospacing="1" w:line="240" w:lineRule="auto"/>
      <w:jc w:val="center"/>
      <w:textAlignment w:val="center"/>
    </w:pPr>
    <w:rPr>
      <w:rFonts w:eastAsia="Times New Roman" w:cs="Times New Roman"/>
      <w:sz w:val="48"/>
      <w:szCs w:val="48"/>
    </w:rPr>
  </w:style>
  <w:style w:type="paragraph" w:customStyle="1" w:styleId="jw-display-icon-container34">
    <w:name w:val="jw-display-icon-container34"/>
    <w:basedOn w:val="Binhthng"/>
    <w:uiPriority w:val="99"/>
    <w:qFormat/>
    <w:rsid w:val="00010D89"/>
    <w:pPr>
      <w:spacing w:line="240" w:lineRule="auto"/>
    </w:pPr>
    <w:rPr>
      <w:rFonts w:eastAsia="Times New Roman" w:cs="Times New Roman"/>
      <w:vanish/>
      <w:szCs w:val="24"/>
    </w:rPr>
  </w:style>
  <w:style w:type="paragraph" w:customStyle="1" w:styleId="jw-display-icon-container35">
    <w:name w:val="jw-display-icon-container35"/>
    <w:basedOn w:val="Binhthng"/>
    <w:uiPriority w:val="99"/>
    <w:qFormat/>
    <w:rsid w:val="00010D89"/>
    <w:pPr>
      <w:spacing w:line="240" w:lineRule="auto"/>
    </w:pPr>
    <w:rPr>
      <w:rFonts w:eastAsia="Times New Roman" w:cs="Times New Roman"/>
      <w:vanish/>
      <w:szCs w:val="24"/>
    </w:rPr>
  </w:style>
  <w:style w:type="paragraph" w:customStyle="1" w:styleId="jw-hidden9">
    <w:name w:val="jw-hidden9"/>
    <w:basedOn w:val="Binhthng"/>
    <w:uiPriority w:val="99"/>
    <w:qFormat/>
    <w:rsid w:val="00010D89"/>
    <w:pPr>
      <w:spacing w:after="100" w:afterAutospacing="1" w:line="240" w:lineRule="auto"/>
    </w:pPr>
    <w:rPr>
      <w:rFonts w:eastAsia="Times New Roman" w:cs="Times New Roman"/>
      <w:vanish/>
      <w:szCs w:val="24"/>
    </w:rPr>
  </w:style>
  <w:style w:type="paragraph" w:customStyle="1" w:styleId="jw-slider-time9">
    <w:name w:val="jw-slider-time9"/>
    <w:basedOn w:val="Binhthng"/>
    <w:uiPriority w:val="99"/>
    <w:qFormat/>
    <w:rsid w:val="00010D89"/>
    <w:pPr>
      <w:spacing w:after="100" w:afterAutospacing="1" w:line="240" w:lineRule="auto"/>
    </w:pPr>
    <w:rPr>
      <w:rFonts w:eastAsia="Times New Roman" w:cs="Times New Roman"/>
      <w:szCs w:val="24"/>
    </w:rPr>
  </w:style>
  <w:style w:type="paragraph" w:customStyle="1" w:styleId="jw-text-alt9">
    <w:name w:val="jw-text-alt9"/>
    <w:basedOn w:val="Binhthng"/>
    <w:uiPriority w:val="99"/>
    <w:qFormat/>
    <w:rsid w:val="00010D89"/>
    <w:pPr>
      <w:spacing w:after="100" w:afterAutospacing="1" w:line="240" w:lineRule="auto"/>
    </w:pPr>
    <w:rPr>
      <w:rFonts w:eastAsia="Times New Roman" w:cs="Times New Roman"/>
      <w:vanish/>
      <w:szCs w:val="24"/>
    </w:rPr>
  </w:style>
  <w:style w:type="paragraph" w:customStyle="1" w:styleId="jw-arrow17">
    <w:name w:val="jw-arrow17"/>
    <w:basedOn w:val="Binhthng"/>
    <w:uiPriority w:val="99"/>
    <w:qFormat/>
    <w:rsid w:val="00010D89"/>
    <w:pPr>
      <w:spacing w:after="100" w:afterAutospacing="1" w:line="240" w:lineRule="auto"/>
      <w:ind w:left="-60"/>
    </w:pPr>
    <w:rPr>
      <w:rFonts w:eastAsia="Times New Roman" w:cs="Times New Roman"/>
      <w:vanish/>
      <w:szCs w:val="24"/>
    </w:rPr>
  </w:style>
  <w:style w:type="paragraph" w:customStyle="1" w:styleId="jw-overlay25">
    <w:name w:val="jw-overlay25"/>
    <w:basedOn w:val="Binhthng"/>
    <w:uiPriority w:val="99"/>
    <w:qFormat/>
    <w:rsid w:val="00010D89"/>
    <w:pPr>
      <w:spacing w:before="60" w:after="100" w:afterAutospacing="1" w:line="240" w:lineRule="auto"/>
    </w:pPr>
    <w:rPr>
      <w:rFonts w:eastAsia="Times New Roman" w:cs="Times New Roman"/>
      <w:vanish/>
      <w:szCs w:val="24"/>
    </w:rPr>
  </w:style>
  <w:style w:type="paragraph" w:customStyle="1" w:styleId="jw-overlay26">
    <w:name w:val="jw-overlay26"/>
    <w:basedOn w:val="Binhthng"/>
    <w:uiPriority w:val="99"/>
    <w:qFormat/>
    <w:rsid w:val="00010D89"/>
    <w:pPr>
      <w:spacing w:before="60" w:after="100" w:afterAutospacing="1" w:line="240" w:lineRule="auto"/>
    </w:pPr>
    <w:rPr>
      <w:rFonts w:eastAsia="Times New Roman" w:cs="Times New Roman"/>
      <w:szCs w:val="24"/>
    </w:rPr>
  </w:style>
  <w:style w:type="paragraph" w:customStyle="1" w:styleId="jw-arrow18">
    <w:name w:val="jw-arrow18"/>
    <w:basedOn w:val="Binhthng"/>
    <w:uiPriority w:val="99"/>
    <w:qFormat/>
    <w:rsid w:val="00010D89"/>
    <w:pPr>
      <w:spacing w:after="100" w:afterAutospacing="1" w:line="240" w:lineRule="auto"/>
      <w:ind w:left="-60"/>
    </w:pPr>
    <w:rPr>
      <w:rFonts w:eastAsia="Times New Roman" w:cs="Times New Roman"/>
      <w:szCs w:val="24"/>
    </w:rPr>
  </w:style>
  <w:style w:type="paragraph" w:customStyle="1" w:styleId="jw-rail41">
    <w:name w:val="jw-rail41"/>
    <w:basedOn w:val="Binhthng"/>
    <w:uiPriority w:val="99"/>
    <w:qFormat/>
    <w:rsid w:val="00010D89"/>
    <w:pPr>
      <w:shd w:val="clear" w:color="auto" w:fill="AAAAAA"/>
      <w:spacing w:after="100" w:afterAutospacing="1" w:line="240" w:lineRule="auto"/>
    </w:pPr>
    <w:rPr>
      <w:rFonts w:eastAsia="Times New Roman" w:cs="Times New Roman"/>
      <w:szCs w:val="24"/>
    </w:rPr>
  </w:style>
  <w:style w:type="paragraph" w:customStyle="1" w:styleId="jw-buffer49">
    <w:name w:val="jw-buffer49"/>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progress41">
    <w:name w:val="jw-progress41"/>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25">
    <w:name w:val="jw-slider-container25"/>
    <w:basedOn w:val="Binhthng"/>
    <w:uiPriority w:val="99"/>
    <w:qFormat/>
    <w:rsid w:val="00010D89"/>
    <w:pPr>
      <w:spacing w:after="100" w:afterAutospacing="1" w:line="240" w:lineRule="auto"/>
    </w:pPr>
    <w:rPr>
      <w:rFonts w:eastAsia="Times New Roman" w:cs="Times New Roman"/>
      <w:szCs w:val="24"/>
    </w:rPr>
  </w:style>
  <w:style w:type="paragraph" w:customStyle="1" w:styleId="jw-knob25">
    <w:name w:val="jw-knob25"/>
    <w:basedOn w:val="Binhthng"/>
    <w:uiPriority w:val="99"/>
    <w:qFormat/>
    <w:rsid w:val="00010D89"/>
    <w:pPr>
      <w:shd w:val="clear" w:color="auto" w:fill="AAAAAA"/>
      <w:spacing w:after="100" w:afterAutospacing="1" w:line="240" w:lineRule="auto"/>
      <w:ind w:left="-78"/>
    </w:pPr>
    <w:rPr>
      <w:rFonts w:eastAsia="Times New Roman" w:cs="Times New Roman"/>
      <w:szCs w:val="24"/>
    </w:rPr>
  </w:style>
  <w:style w:type="paragraph" w:customStyle="1" w:styleId="jw-progress42">
    <w:name w:val="jw-progress42"/>
    <w:basedOn w:val="Binhthng"/>
    <w:uiPriority w:val="99"/>
    <w:qFormat/>
    <w:rsid w:val="00010D89"/>
    <w:pPr>
      <w:shd w:val="clear" w:color="auto" w:fill="FFFFFF"/>
      <w:spacing w:line="240" w:lineRule="auto"/>
    </w:pPr>
    <w:rPr>
      <w:rFonts w:eastAsia="Times New Roman" w:cs="Times New Roman"/>
      <w:szCs w:val="24"/>
    </w:rPr>
  </w:style>
  <w:style w:type="paragraph" w:customStyle="1" w:styleId="jw-buffer50">
    <w:name w:val="jw-buffer50"/>
    <w:basedOn w:val="Binhthng"/>
    <w:uiPriority w:val="99"/>
    <w:qFormat/>
    <w:rsid w:val="00010D89"/>
    <w:pPr>
      <w:shd w:val="clear" w:color="auto" w:fill="202020"/>
      <w:spacing w:after="100" w:afterAutospacing="1" w:line="240" w:lineRule="auto"/>
    </w:pPr>
    <w:rPr>
      <w:rFonts w:eastAsia="Times New Roman" w:cs="Times New Roman"/>
      <w:szCs w:val="24"/>
    </w:rPr>
  </w:style>
  <w:style w:type="paragraph" w:customStyle="1" w:styleId="jw-slider-container26">
    <w:name w:val="jw-slider-container26"/>
    <w:basedOn w:val="Binhthng"/>
    <w:uiPriority w:val="99"/>
    <w:qFormat/>
    <w:rsid w:val="00010D89"/>
    <w:pPr>
      <w:spacing w:line="240" w:lineRule="auto"/>
    </w:pPr>
    <w:rPr>
      <w:rFonts w:eastAsia="Times New Roman" w:cs="Times New Roman"/>
      <w:szCs w:val="24"/>
    </w:rPr>
  </w:style>
  <w:style w:type="paragraph" w:customStyle="1" w:styleId="jw-rail42">
    <w:name w:val="jw-rail42"/>
    <w:basedOn w:val="Binhthng"/>
    <w:uiPriority w:val="99"/>
    <w:qFormat/>
    <w:rsid w:val="00010D89"/>
    <w:pPr>
      <w:shd w:val="clear" w:color="auto" w:fill="AAAAAA"/>
      <w:spacing w:line="240" w:lineRule="auto"/>
    </w:pPr>
    <w:rPr>
      <w:rFonts w:eastAsia="Times New Roman" w:cs="Times New Roman"/>
      <w:szCs w:val="24"/>
    </w:rPr>
  </w:style>
  <w:style w:type="paragraph" w:customStyle="1" w:styleId="jw-knob26">
    <w:name w:val="jw-knob26"/>
    <w:basedOn w:val="Binhthng"/>
    <w:uiPriority w:val="99"/>
    <w:qFormat/>
    <w:rsid w:val="00010D89"/>
    <w:pPr>
      <w:shd w:val="clear" w:color="auto" w:fill="AAAAAA"/>
      <w:spacing w:line="240" w:lineRule="auto"/>
    </w:pPr>
    <w:rPr>
      <w:rFonts w:eastAsia="Times New Roman" w:cs="Times New Roman"/>
      <w:szCs w:val="24"/>
    </w:rPr>
  </w:style>
  <w:style w:type="paragraph" w:customStyle="1" w:styleId="jw-buffer51">
    <w:name w:val="jw-buffer51"/>
    <w:basedOn w:val="Binhthng"/>
    <w:uiPriority w:val="99"/>
    <w:qFormat/>
    <w:rsid w:val="00010D89"/>
    <w:pPr>
      <w:shd w:val="clear" w:color="auto" w:fill="202020"/>
      <w:spacing w:after="100" w:afterAutospacing="1" w:line="240" w:lineRule="auto"/>
    </w:pPr>
    <w:rPr>
      <w:rFonts w:eastAsia="Times New Roman" w:cs="Times New Roman"/>
      <w:vanish/>
      <w:szCs w:val="24"/>
    </w:rPr>
  </w:style>
  <w:style w:type="paragraph" w:customStyle="1" w:styleId="jw-rightclick-logo9">
    <w:name w:val="jw-rightclick-logo9"/>
    <w:basedOn w:val="Binhthng"/>
    <w:uiPriority w:val="99"/>
    <w:qFormat/>
    <w:rsid w:val="00010D89"/>
    <w:pPr>
      <w:pBdr>
        <w:right w:val="single" w:sz="6" w:space="4" w:color="444444"/>
      </w:pBdr>
      <w:spacing w:after="100" w:afterAutospacing="1" w:line="240" w:lineRule="auto"/>
      <w:ind w:right="72"/>
      <w:textAlignment w:val="center"/>
    </w:pPr>
    <w:rPr>
      <w:rFonts w:eastAsia="Times New Roman" w:cs="Times New Roman"/>
      <w:color w:val="FF0147"/>
      <w:sz w:val="48"/>
      <w:szCs w:val="48"/>
    </w:rPr>
  </w:style>
  <w:style w:type="paragraph" w:customStyle="1" w:styleId="jw-featured9">
    <w:name w:val="jw-featured9"/>
    <w:basedOn w:val="Binhthng"/>
    <w:uiPriority w:val="99"/>
    <w:qFormat/>
    <w:rsid w:val="00010D89"/>
    <w:pPr>
      <w:shd w:val="clear" w:color="auto" w:fill="252525"/>
      <w:spacing w:after="100" w:afterAutospacing="1" w:line="240" w:lineRule="auto"/>
      <w:textAlignment w:val="center"/>
    </w:pPr>
    <w:rPr>
      <w:rFonts w:eastAsia="Times New Roman" w:cs="Times New Roman"/>
      <w:szCs w:val="24"/>
    </w:rPr>
  </w:style>
  <w:style w:type="paragraph" w:customStyle="1" w:styleId="jw-flag-audio-player9">
    <w:name w:val="jw-flag-audio-player9"/>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33">
    <w:name w:val="jw-text33"/>
    <w:basedOn w:val="Binhthng"/>
    <w:uiPriority w:val="99"/>
    <w:qFormat/>
    <w:rsid w:val="00010D89"/>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Binhthng"/>
    <w:uiPriority w:val="99"/>
    <w:qFormat/>
    <w:rsid w:val="00010D89"/>
    <w:pPr>
      <w:spacing w:line="240" w:lineRule="auto"/>
    </w:pPr>
    <w:rPr>
      <w:rFonts w:eastAsia="Times New Roman" w:cs="Times New Roman"/>
      <w:szCs w:val="24"/>
    </w:rPr>
  </w:style>
  <w:style w:type="paragraph" w:customStyle="1" w:styleId="jw-option25">
    <w:name w:val="jw-option25"/>
    <w:basedOn w:val="Binhthng"/>
    <w:uiPriority w:val="99"/>
    <w:qFormat/>
    <w:rsid w:val="00010D89"/>
    <w:pPr>
      <w:spacing w:after="100" w:afterAutospacing="1" w:line="360" w:lineRule="atLeast"/>
    </w:pPr>
    <w:rPr>
      <w:rFonts w:ascii="inherit" w:eastAsia="Times New Roman" w:hAnsi="inherit" w:cs="Times New Roman"/>
      <w:color w:val="AAAAAA"/>
      <w:sz w:val="19"/>
      <w:szCs w:val="19"/>
    </w:rPr>
  </w:style>
  <w:style w:type="paragraph" w:customStyle="1" w:styleId="jw-option26">
    <w:name w:val="jw-option26"/>
    <w:basedOn w:val="Binhthng"/>
    <w:uiPriority w:val="99"/>
    <w:qFormat/>
    <w:rsid w:val="00010D89"/>
    <w:pPr>
      <w:spacing w:after="100" w:afterAutospacing="1" w:line="240" w:lineRule="auto"/>
      <w:ind w:right="75"/>
    </w:pPr>
    <w:rPr>
      <w:rFonts w:eastAsia="Times New Roman" w:cs="Times New Roman"/>
      <w:color w:val="FFFFFF"/>
      <w:sz w:val="19"/>
      <w:szCs w:val="19"/>
    </w:rPr>
  </w:style>
  <w:style w:type="paragraph" w:customStyle="1" w:styleId="jw-label17">
    <w:name w:val="jw-label17"/>
    <w:basedOn w:val="Binhthng"/>
    <w:uiPriority w:val="99"/>
    <w:qFormat/>
    <w:rsid w:val="00010D89"/>
    <w:pPr>
      <w:spacing w:after="100" w:afterAutospacing="1" w:line="720" w:lineRule="atLeast"/>
    </w:pPr>
    <w:rPr>
      <w:rFonts w:eastAsia="Times New Roman" w:cs="Times New Roman"/>
      <w:szCs w:val="24"/>
    </w:rPr>
  </w:style>
  <w:style w:type="paragraph" w:customStyle="1" w:styleId="jw-name9">
    <w:name w:val="jw-name9"/>
    <w:basedOn w:val="Binhthng"/>
    <w:uiPriority w:val="99"/>
    <w:qFormat/>
    <w:rsid w:val="00010D89"/>
    <w:pPr>
      <w:spacing w:after="100" w:afterAutospacing="1" w:line="720" w:lineRule="atLeast"/>
    </w:pPr>
    <w:rPr>
      <w:rFonts w:eastAsia="Times New Roman" w:cs="Times New Roman"/>
      <w:szCs w:val="24"/>
    </w:rPr>
  </w:style>
  <w:style w:type="paragraph" w:customStyle="1" w:styleId="jw-skip-icon9">
    <w:name w:val="jw-skip-icon9"/>
    <w:basedOn w:val="Binhthng"/>
    <w:uiPriority w:val="99"/>
    <w:qFormat/>
    <w:rsid w:val="00010D89"/>
    <w:pPr>
      <w:spacing w:after="100" w:afterAutospacing="1" w:line="360" w:lineRule="atLeast"/>
      <w:ind w:left="-180"/>
      <w:textAlignment w:val="center"/>
    </w:pPr>
    <w:rPr>
      <w:rFonts w:eastAsia="Times New Roman" w:cs="Times New Roman"/>
      <w:vanish/>
      <w:color w:val="AAAAAA"/>
      <w:sz w:val="17"/>
      <w:szCs w:val="17"/>
    </w:rPr>
  </w:style>
  <w:style w:type="paragraph" w:customStyle="1" w:styleId="jw-text34">
    <w:name w:val="jw-text34"/>
    <w:basedOn w:val="Binhthng"/>
    <w:uiPriority w:val="99"/>
    <w:qFormat/>
    <w:rsid w:val="00010D89"/>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33">
    <w:name w:val="jw-controlbar33"/>
    <w:basedOn w:val="Binhthng"/>
    <w:uiPriority w:val="99"/>
    <w:qFormat/>
    <w:rsid w:val="00010D89"/>
    <w:pPr>
      <w:spacing w:after="100" w:afterAutospacing="1" w:line="240" w:lineRule="auto"/>
    </w:pPr>
    <w:rPr>
      <w:rFonts w:eastAsia="Times New Roman" w:cs="Times New Roman"/>
      <w:vanish/>
      <w:szCs w:val="24"/>
    </w:rPr>
  </w:style>
  <w:style w:type="paragraph" w:customStyle="1" w:styleId="jw-captions9">
    <w:name w:val="jw-captions9"/>
    <w:basedOn w:val="Binhthng"/>
    <w:uiPriority w:val="99"/>
    <w:qFormat/>
    <w:rsid w:val="00010D89"/>
    <w:pPr>
      <w:spacing w:line="240" w:lineRule="auto"/>
      <w:jc w:val="center"/>
    </w:pPr>
    <w:rPr>
      <w:rFonts w:eastAsia="Times New Roman" w:cs="Times New Roman"/>
      <w:vanish/>
      <w:szCs w:val="24"/>
    </w:rPr>
  </w:style>
  <w:style w:type="paragraph" w:customStyle="1" w:styleId="jw-title9">
    <w:name w:val="jw-title9"/>
    <w:basedOn w:val="Binhthng"/>
    <w:uiPriority w:val="99"/>
    <w:qFormat/>
    <w:rsid w:val="00010D89"/>
    <w:pPr>
      <w:spacing w:after="100" w:afterAutospacing="1" w:line="240" w:lineRule="auto"/>
    </w:pPr>
    <w:rPr>
      <w:rFonts w:eastAsia="Times New Roman" w:cs="Times New Roman"/>
      <w:sz w:val="21"/>
      <w:szCs w:val="21"/>
    </w:rPr>
  </w:style>
  <w:style w:type="paragraph" w:customStyle="1" w:styleId="jw-error9">
    <w:name w:val="jw-error9"/>
    <w:basedOn w:val="Binhthng"/>
    <w:uiPriority w:val="99"/>
    <w:qFormat/>
    <w:rsid w:val="00010D89"/>
    <w:pPr>
      <w:shd w:val="clear" w:color="auto" w:fill="000000"/>
      <w:spacing w:after="100" w:afterAutospacing="1" w:line="240" w:lineRule="auto"/>
    </w:pPr>
    <w:rPr>
      <w:rFonts w:eastAsia="Times New Roman" w:cs="Times New Roman"/>
      <w:color w:val="EEEEEE"/>
      <w:szCs w:val="24"/>
    </w:rPr>
  </w:style>
  <w:style w:type="paragraph" w:customStyle="1" w:styleId="jw-icon-container9">
    <w:name w:val="jw-icon-container9"/>
    <w:basedOn w:val="Binhthng"/>
    <w:uiPriority w:val="99"/>
    <w:qFormat/>
    <w:rsid w:val="00010D89"/>
    <w:pPr>
      <w:spacing w:after="100" w:afterAutospacing="1" w:line="240" w:lineRule="auto"/>
    </w:pPr>
    <w:rPr>
      <w:rFonts w:eastAsia="Times New Roman" w:cs="Times New Roman"/>
      <w:szCs w:val="24"/>
    </w:rPr>
  </w:style>
  <w:style w:type="paragraph" w:customStyle="1" w:styleId="jw-preview18">
    <w:name w:val="jw-preview18"/>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34">
    <w:name w:val="jw-controlbar34"/>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skip17">
    <w:name w:val="jw-skip17"/>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plugin9">
    <w:name w:val="jw-plugin9"/>
    <w:basedOn w:val="Binhthng"/>
    <w:uiPriority w:val="99"/>
    <w:qFormat/>
    <w:rsid w:val="00010D89"/>
    <w:pPr>
      <w:spacing w:after="100" w:afterAutospacing="1" w:line="240" w:lineRule="auto"/>
    </w:pPr>
    <w:rPr>
      <w:rFonts w:eastAsia="Times New Roman" w:cs="Times New Roman"/>
      <w:sz w:val="36"/>
      <w:szCs w:val="36"/>
    </w:rPr>
  </w:style>
  <w:style w:type="paragraph" w:customStyle="1" w:styleId="jw-icon-playlist17">
    <w:name w:val="jw-icon-playlist17"/>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next17">
    <w:name w:val="jw-icon-next17"/>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prev17">
    <w:name w:val="jw-icon-prev17"/>
    <w:basedOn w:val="Binhthng"/>
    <w:uiPriority w:val="99"/>
    <w:qFormat/>
    <w:rsid w:val="00010D89"/>
    <w:pPr>
      <w:spacing w:after="100" w:afterAutospacing="1" w:line="240" w:lineRule="auto"/>
    </w:pPr>
    <w:rPr>
      <w:rFonts w:eastAsia="Times New Roman" w:cs="Times New Roman"/>
      <w:vanish/>
      <w:szCs w:val="24"/>
    </w:rPr>
  </w:style>
  <w:style w:type="paragraph" w:customStyle="1" w:styleId="jw-text-elapsed9">
    <w:name w:val="jw-text-elapsed9"/>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text-duration17">
    <w:name w:val="jw-text-duration17"/>
    <w:basedOn w:val="Binhthng"/>
    <w:uiPriority w:val="99"/>
    <w:qFormat/>
    <w:rsid w:val="00010D89"/>
    <w:pPr>
      <w:spacing w:after="100" w:afterAutospacing="1" w:line="480" w:lineRule="atLeast"/>
      <w:textAlignment w:val="center"/>
    </w:pPr>
    <w:rPr>
      <w:rFonts w:eastAsia="Times New Roman" w:cs="Times New Roman"/>
      <w:vanish/>
      <w:szCs w:val="24"/>
    </w:rPr>
  </w:style>
  <w:style w:type="paragraph" w:customStyle="1" w:styleId="jw-controlbar35">
    <w:name w:val="jw-controlbar35"/>
    <w:basedOn w:val="Binhthng"/>
    <w:uiPriority w:val="99"/>
    <w:qFormat/>
    <w:rsid w:val="00010D89"/>
    <w:pPr>
      <w:spacing w:line="240" w:lineRule="auto"/>
    </w:pPr>
    <w:rPr>
      <w:rFonts w:eastAsia="Times New Roman" w:cs="Times New Roman"/>
      <w:szCs w:val="24"/>
    </w:rPr>
  </w:style>
  <w:style w:type="paragraph" w:customStyle="1" w:styleId="jw-icon-fullscreen9">
    <w:name w:val="jw-icon-fullscreen9"/>
    <w:basedOn w:val="Binhthng"/>
    <w:uiPriority w:val="99"/>
    <w:qFormat/>
    <w:rsid w:val="00010D89"/>
    <w:pPr>
      <w:spacing w:after="100" w:afterAutospacing="1" w:line="240" w:lineRule="auto"/>
    </w:pPr>
    <w:rPr>
      <w:rFonts w:eastAsia="Times New Roman" w:cs="Times New Roman"/>
      <w:vanish/>
      <w:szCs w:val="24"/>
    </w:rPr>
  </w:style>
  <w:style w:type="paragraph" w:customStyle="1" w:styleId="jw-icon-tooltip9">
    <w:name w:val="jw-icon-tooltip9"/>
    <w:basedOn w:val="Binhthng"/>
    <w:uiPriority w:val="99"/>
    <w:qFormat/>
    <w:rsid w:val="00010D89"/>
    <w:pPr>
      <w:spacing w:after="100" w:afterAutospacing="1" w:line="480" w:lineRule="atLeast"/>
      <w:jc w:val="center"/>
      <w:textAlignment w:val="center"/>
    </w:pPr>
    <w:rPr>
      <w:rFonts w:eastAsia="Times New Roman" w:cs="Times New Roman"/>
      <w:vanish/>
      <w:szCs w:val="24"/>
    </w:rPr>
  </w:style>
  <w:style w:type="paragraph" w:customStyle="1" w:styleId="jw-background-color9">
    <w:name w:val="jw-background-color9"/>
    <w:basedOn w:val="Binhthng"/>
    <w:uiPriority w:val="99"/>
    <w:qFormat/>
    <w:rsid w:val="00010D89"/>
    <w:pPr>
      <w:shd w:val="clear" w:color="auto" w:fill="000000"/>
      <w:spacing w:after="100" w:afterAutospacing="1" w:line="240" w:lineRule="auto"/>
    </w:pPr>
    <w:rPr>
      <w:rFonts w:eastAsia="Times New Roman" w:cs="Times New Roman"/>
      <w:szCs w:val="24"/>
    </w:rPr>
  </w:style>
  <w:style w:type="paragraph" w:customStyle="1" w:styleId="jw-controlbar36">
    <w:name w:val="jw-controlbar36"/>
    <w:basedOn w:val="Binhthng"/>
    <w:uiPriority w:val="99"/>
    <w:qFormat/>
    <w:rsid w:val="00010D89"/>
    <w:pPr>
      <w:pBdr>
        <w:top w:val="single" w:sz="6" w:space="0" w:color="333333"/>
      </w:pBdr>
      <w:spacing w:after="100" w:afterAutospacing="1" w:line="240" w:lineRule="auto"/>
    </w:pPr>
    <w:rPr>
      <w:rFonts w:eastAsia="Times New Roman" w:cs="Times New Roman"/>
      <w:szCs w:val="24"/>
    </w:rPr>
  </w:style>
  <w:style w:type="paragraph" w:customStyle="1" w:styleId="jw-group9">
    <w:name w:val="jw-group9"/>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jw-option27">
    <w:name w:val="jw-option27"/>
    <w:basedOn w:val="Binhthng"/>
    <w:uiPriority w:val="99"/>
    <w:qFormat/>
    <w:rsid w:val="00010D89"/>
    <w:pPr>
      <w:pBdr>
        <w:bottom w:val="single" w:sz="6" w:space="0" w:color="444444"/>
      </w:pBdr>
      <w:spacing w:after="100" w:afterAutospacing="1" w:line="240" w:lineRule="auto"/>
    </w:pPr>
    <w:rPr>
      <w:rFonts w:eastAsia="Times New Roman" w:cs="Times New Roman"/>
      <w:szCs w:val="24"/>
    </w:rPr>
  </w:style>
  <w:style w:type="paragraph" w:customStyle="1" w:styleId="jw-label18">
    <w:name w:val="jw-label18"/>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laylist18">
    <w:name w:val="jw-icon-playlist18"/>
    <w:basedOn w:val="Binhthng"/>
    <w:uiPriority w:val="99"/>
    <w:qFormat/>
    <w:rsid w:val="00010D89"/>
    <w:pPr>
      <w:spacing w:after="100" w:afterAutospacing="1" w:line="240" w:lineRule="auto"/>
    </w:pPr>
    <w:rPr>
      <w:rFonts w:eastAsia="Times New Roman" w:cs="Times New Roman"/>
      <w:szCs w:val="24"/>
    </w:rPr>
  </w:style>
  <w:style w:type="paragraph" w:customStyle="1" w:styleId="jw-icon-play9">
    <w:name w:val="jw-icon-play9"/>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oltip-title9">
    <w:name w:val="jw-tooltip-title9"/>
    <w:basedOn w:val="Binhthng"/>
    <w:uiPriority w:val="99"/>
    <w:qFormat/>
    <w:rsid w:val="00010D89"/>
    <w:pPr>
      <w:pBdr>
        <w:bottom w:val="single" w:sz="6" w:space="0" w:color="444444"/>
      </w:pBdr>
      <w:shd w:val="clear" w:color="auto" w:fill="000000"/>
      <w:spacing w:after="100" w:afterAutospacing="1" w:line="240" w:lineRule="auto"/>
    </w:pPr>
    <w:rPr>
      <w:rFonts w:eastAsia="Times New Roman" w:cs="Times New Roman"/>
      <w:color w:val="FFFFFF"/>
      <w:szCs w:val="24"/>
    </w:rPr>
  </w:style>
  <w:style w:type="paragraph" w:customStyle="1" w:styleId="jw-text35">
    <w:name w:val="jw-text35"/>
    <w:basedOn w:val="Binhthng"/>
    <w:uiPriority w:val="99"/>
    <w:qFormat/>
    <w:rsid w:val="00010D89"/>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button-color18">
    <w:name w:val="jw-button-color18"/>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toggle9">
    <w:name w:val="jw-toggle9"/>
    <w:basedOn w:val="Binhthng"/>
    <w:uiPriority w:val="99"/>
    <w:qFormat/>
    <w:rsid w:val="00010D89"/>
    <w:pPr>
      <w:spacing w:after="100" w:afterAutospacing="1" w:line="240" w:lineRule="auto"/>
    </w:pPr>
    <w:rPr>
      <w:rFonts w:eastAsia="Times New Roman" w:cs="Times New Roman"/>
      <w:color w:val="FF0046"/>
      <w:szCs w:val="24"/>
    </w:rPr>
  </w:style>
  <w:style w:type="paragraph" w:customStyle="1" w:styleId="jw-icon-prev18">
    <w:name w:val="jw-icon-prev18"/>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next18">
    <w:name w:val="jw-icon-next18"/>
    <w:basedOn w:val="Binhthng"/>
    <w:uiPriority w:val="99"/>
    <w:qFormat/>
    <w:rsid w:val="00010D89"/>
    <w:pPr>
      <w:spacing w:after="100" w:afterAutospacing="1" w:line="240" w:lineRule="auto"/>
    </w:pPr>
    <w:rPr>
      <w:rFonts w:eastAsia="Times New Roman" w:cs="Times New Roman"/>
      <w:sz w:val="17"/>
      <w:szCs w:val="17"/>
    </w:rPr>
  </w:style>
  <w:style w:type="paragraph" w:customStyle="1" w:styleId="jw-icon-display18">
    <w:name w:val="jw-icon-display18"/>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jw-display-icon-container36">
    <w:name w:val="jw-display-icon-container36"/>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rail43">
    <w:name w:val="jw-rail43"/>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52">
    <w:name w:val="jw-buffer52"/>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43">
    <w:name w:val="jw-progress43"/>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knob27">
    <w:name w:val="jw-knob27"/>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slider-container27">
    <w:name w:val="jw-slider-container27"/>
    <w:basedOn w:val="Binhthng"/>
    <w:uiPriority w:val="99"/>
    <w:qFormat/>
    <w:rsid w:val="00010D89"/>
    <w:pPr>
      <w:spacing w:after="100" w:afterAutospacing="1" w:line="240" w:lineRule="auto"/>
    </w:pPr>
    <w:rPr>
      <w:rFonts w:eastAsia="Times New Roman" w:cs="Times New Roman"/>
      <w:szCs w:val="24"/>
    </w:rPr>
  </w:style>
  <w:style w:type="paragraph" w:customStyle="1" w:styleId="jw-rail44">
    <w:name w:val="jw-rail44"/>
    <w:basedOn w:val="Binhthng"/>
    <w:uiPriority w:val="99"/>
    <w:qFormat/>
    <w:rsid w:val="00010D89"/>
    <w:pPr>
      <w:shd w:val="clear" w:color="auto" w:fill="384154"/>
      <w:spacing w:after="100" w:afterAutospacing="1" w:line="240" w:lineRule="auto"/>
    </w:pPr>
    <w:rPr>
      <w:rFonts w:eastAsia="Times New Roman" w:cs="Times New Roman"/>
      <w:szCs w:val="24"/>
    </w:rPr>
  </w:style>
  <w:style w:type="paragraph" w:customStyle="1" w:styleId="jw-buffer53">
    <w:name w:val="jw-buffer53"/>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44">
    <w:name w:val="jw-progress44"/>
    <w:basedOn w:val="Binhthng"/>
    <w:uiPriority w:val="99"/>
    <w:qFormat/>
    <w:rsid w:val="00010D89"/>
    <w:pPr>
      <w:shd w:val="clear" w:color="auto" w:fill="FF0046"/>
      <w:spacing w:after="100" w:afterAutospacing="1" w:line="240" w:lineRule="auto"/>
    </w:pPr>
    <w:rPr>
      <w:rFonts w:eastAsia="Times New Roman" w:cs="Times New Roman"/>
      <w:szCs w:val="24"/>
    </w:rPr>
  </w:style>
  <w:style w:type="paragraph" w:customStyle="1" w:styleId="jw-cue9">
    <w:name w:val="jw-cue9"/>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jw-rail45">
    <w:name w:val="jw-rail45"/>
    <w:basedOn w:val="Binhthng"/>
    <w:uiPriority w:val="99"/>
    <w:qFormat/>
    <w:rsid w:val="00010D89"/>
    <w:pPr>
      <w:shd w:val="clear" w:color="auto" w:fill="384154"/>
      <w:spacing w:line="240" w:lineRule="auto"/>
    </w:pPr>
    <w:rPr>
      <w:rFonts w:eastAsia="Times New Roman" w:cs="Times New Roman"/>
      <w:szCs w:val="24"/>
    </w:rPr>
  </w:style>
  <w:style w:type="paragraph" w:customStyle="1" w:styleId="jw-buffer54">
    <w:name w:val="jw-buffer54"/>
    <w:basedOn w:val="Binhthng"/>
    <w:uiPriority w:val="99"/>
    <w:qFormat/>
    <w:rsid w:val="00010D89"/>
    <w:pPr>
      <w:shd w:val="clear" w:color="auto" w:fill="666F82"/>
      <w:spacing w:after="100" w:afterAutospacing="1" w:line="240" w:lineRule="auto"/>
    </w:pPr>
    <w:rPr>
      <w:rFonts w:eastAsia="Times New Roman" w:cs="Times New Roman"/>
      <w:szCs w:val="24"/>
    </w:rPr>
  </w:style>
  <w:style w:type="paragraph" w:customStyle="1" w:styleId="jw-progress45">
    <w:name w:val="jw-progress45"/>
    <w:basedOn w:val="Binhthng"/>
    <w:uiPriority w:val="99"/>
    <w:qFormat/>
    <w:rsid w:val="00010D89"/>
    <w:pPr>
      <w:shd w:val="clear" w:color="auto" w:fill="FF0046"/>
      <w:spacing w:line="240" w:lineRule="auto"/>
    </w:pPr>
    <w:rPr>
      <w:rFonts w:eastAsia="Times New Roman" w:cs="Times New Roman"/>
      <w:szCs w:val="24"/>
    </w:rPr>
  </w:style>
  <w:style w:type="paragraph" w:customStyle="1" w:styleId="jw-volume-tip9">
    <w:name w:val="jw-volume-tip9"/>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text-duration18">
    <w:name w:val="jw-text-duration18"/>
    <w:basedOn w:val="Binhthng"/>
    <w:uiPriority w:val="99"/>
    <w:qFormat/>
    <w:rsid w:val="00010D89"/>
    <w:pPr>
      <w:spacing w:after="100" w:afterAutospacing="1" w:line="480" w:lineRule="atLeast"/>
      <w:textAlignment w:val="center"/>
    </w:pPr>
    <w:rPr>
      <w:rFonts w:eastAsia="Times New Roman" w:cs="Times New Roman"/>
      <w:color w:val="666F82"/>
      <w:szCs w:val="24"/>
    </w:rPr>
  </w:style>
  <w:style w:type="paragraph" w:customStyle="1" w:styleId="jw-dock-button9">
    <w:name w:val="jw-dock-button9"/>
    <w:basedOn w:val="Binhthng"/>
    <w:uiPriority w:val="99"/>
    <w:qFormat/>
    <w:rsid w:val="00010D89"/>
    <w:pPr>
      <w:pBdr>
        <w:top w:val="single" w:sz="6" w:space="0" w:color="333333"/>
        <w:left w:val="single" w:sz="6" w:space="0" w:color="333333"/>
        <w:bottom w:val="single" w:sz="6" w:space="0" w:color="333333"/>
        <w:right w:val="single" w:sz="6" w:space="0" w:color="333333"/>
      </w:pBdr>
      <w:spacing w:before="120" w:after="120" w:line="240" w:lineRule="auto"/>
      <w:ind w:left="120" w:right="120"/>
    </w:pPr>
    <w:rPr>
      <w:rFonts w:eastAsia="Times New Roman" w:cs="Times New Roman"/>
      <w:szCs w:val="24"/>
    </w:rPr>
  </w:style>
  <w:style w:type="paragraph" w:customStyle="1" w:styleId="jw-active-option9">
    <w:name w:val="jw-active-option9"/>
    <w:basedOn w:val="Binhthng"/>
    <w:uiPriority w:val="99"/>
    <w:qFormat/>
    <w:rsid w:val="00010D89"/>
    <w:pPr>
      <w:shd w:val="clear" w:color="auto" w:fill="FF0046"/>
      <w:spacing w:after="100" w:afterAutospacing="1" w:line="240" w:lineRule="auto"/>
    </w:pPr>
    <w:rPr>
      <w:rFonts w:eastAsia="Times New Roman" w:cs="Times New Roman"/>
      <w:color w:val="FFFFFF"/>
      <w:szCs w:val="24"/>
    </w:rPr>
  </w:style>
  <w:style w:type="paragraph" w:customStyle="1" w:styleId="jw-time-tip9">
    <w:name w:val="jw-time-tip9"/>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s="Times New Roman"/>
      <w:color w:val="AAAAAA"/>
      <w:szCs w:val="24"/>
    </w:rPr>
  </w:style>
  <w:style w:type="paragraph" w:customStyle="1" w:styleId="jw-menu9">
    <w:name w:val="jw-menu9"/>
    <w:basedOn w:val="Binhthng"/>
    <w:uiPriority w:val="99"/>
    <w:qFormat/>
    <w:rsid w:val="00010D89"/>
    <w:pPr>
      <w:pBdr>
        <w:top w:val="single" w:sz="6" w:space="0" w:color="333333"/>
        <w:left w:val="single" w:sz="6" w:space="0" w:color="333333"/>
        <w:bottom w:val="single" w:sz="6" w:space="0" w:color="333333"/>
        <w:right w:val="single" w:sz="6" w:space="0" w:color="333333"/>
      </w:pBdr>
      <w:spacing w:line="240" w:lineRule="auto"/>
    </w:pPr>
    <w:rPr>
      <w:rFonts w:eastAsia="Times New Roman" w:cs="Times New Roman"/>
      <w:szCs w:val="24"/>
    </w:rPr>
  </w:style>
  <w:style w:type="paragraph" w:customStyle="1" w:styleId="jw-skip18">
    <w:name w:val="jw-skip18"/>
    <w:basedOn w:val="Binhthng"/>
    <w:uiPriority w:val="99"/>
    <w:qFormat/>
    <w:rsid w:val="00010D89"/>
    <w:pPr>
      <w:pBdr>
        <w:top w:val="single" w:sz="6" w:space="0" w:color="333333"/>
        <w:left w:val="single" w:sz="6" w:space="0" w:color="333333"/>
        <w:bottom w:val="single" w:sz="6" w:space="0" w:color="333333"/>
        <w:right w:val="single" w:sz="6" w:space="0" w:color="333333"/>
      </w:pBdr>
      <w:spacing w:after="100" w:afterAutospacing="1" w:line="240" w:lineRule="auto"/>
    </w:pPr>
    <w:rPr>
      <w:rFonts w:eastAsia="Times New Roman" w:cs="Times New Roman"/>
      <w:szCs w:val="24"/>
    </w:rPr>
  </w:style>
  <w:style w:type="paragraph" w:customStyle="1" w:styleId="jw-text36">
    <w:name w:val="jw-text36"/>
    <w:basedOn w:val="Binhthng"/>
    <w:uiPriority w:val="99"/>
    <w:qFormat/>
    <w:rsid w:val="00010D89"/>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Binhthng"/>
    <w:uiPriority w:val="99"/>
    <w:qFormat/>
    <w:rsid w:val="00010D89"/>
    <w:pPr>
      <w:spacing w:after="100" w:afterAutospacing="1" w:line="420" w:lineRule="atLeast"/>
      <w:jc w:val="center"/>
      <w:textAlignment w:val="center"/>
    </w:pPr>
    <w:rPr>
      <w:rFonts w:eastAsia="Times New Roman" w:cs="Times New Roman"/>
      <w:color w:val="FFFFFF"/>
      <w:szCs w:val="24"/>
    </w:rPr>
  </w:style>
  <w:style w:type="paragraph" w:customStyle="1" w:styleId="table9">
    <w:name w:val="table9"/>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table-primary9">
    <w:name w:val="table-primary9"/>
    <w:basedOn w:val="Binhthng"/>
    <w:uiPriority w:val="99"/>
    <w:qFormat/>
    <w:rsid w:val="00010D89"/>
    <w:pPr>
      <w:shd w:val="clear" w:color="auto" w:fill="9FCDFF"/>
      <w:spacing w:after="100" w:afterAutospacing="1" w:line="240" w:lineRule="auto"/>
    </w:pPr>
    <w:rPr>
      <w:rFonts w:eastAsia="Times New Roman" w:cs="Times New Roman"/>
      <w:szCs w:val="24"/>
    </w:rPr>
  </w:style>
  <w:style w:type="paragraph" w:customStyle="1" w:styleId="table-secondary9">
    <w:name w:val="table-secondary9"/>
    <w:basedOn w:val="Binhthng"/>
    <w:uiPriority w:val="99"/>
    <w:qFormat/>
    <w:rsid w:val="00010D89"/>
    <w:pPr>
      <w:shd w:val="clear" w:color="auto" w:fill="C8CBCF"/>
      <w:spacing w:after="100" w:afterAutospacing="1" w:line="240" w:lineRule="auto"/>
    </w:pPr>
    <w:rPr>
      <w:rFonts w:eastAsia="Times New Roman" w:cs="Times New Roman"/>
      <w:szCs w:val="24"/>
    </w:rPr>
  </w:style>
  <w:style w:type="paragraph" w:customStyle="1" w:styleId="table-success9">
    <w:name w:val="table-success9"/>
    <w:basedOn w:val="Binhthng"/>
    <w:uiPriority w:val="99"/>
    <w:qFormat/>
    <w:rsid w:val="00010D89"/>
    <w:pPr>
      <w:shd w:val="clear" w:color="auto" w:fill="B1DFBB"/>
      <w:spacing w:after="100" w:afterAutospacing="1" w:line="240" w:lineRule="auto"/>
    </w:pPr>
    <w:rPr>
      <w:rFonts w:eastAsia="Times New Roman" w:cs="Times New Roman"/>
      <w:szCs w:val="24"/>
    </w:rPr>
  </w:style>
  <w:style w:type="paragraph" w:customStyle="1" w:styleId="table-info9">
    <w:name w:val="table-info9"/>
    <w:basedOn w:val="Binhthng"/>
    <w:uiPriority w:val="99"/>
    <w:qFormat/>
    <w:rsid w:val="00010D89"/>
    <w:pPr>
      <w:shd w:val="clear" w:color="auto" w:fill="ABDDE5"/>
      <w:spacing w:after="100" w:afterAutospacing="1" w:line="240" w:lineRule="auto"/>
    </w:pPr>
    <w:rPr>
      <w:rFonts w:eastAsia="Times New Roman" w:cs="Times New Roman"/>
      <w:szCs w:val="24"/>
    </w:rPr>
  </w:style>
  <w:style w:type="paragraph" w:customStyle="1" w:styleId="table-warning9">
    <w:name w:val="table-warning9"/>
    <w:basedOn w:val="Binhthng"/>
    <w:uiPriority w:val="99"/>
    <w:qFormat/>
    <w:rsid w:val="00010D89"/>
    <w:pPr>
      <w:shd w:val="clear" w:color="auto" w:fill="FFE8A1"/>
      <w:spacing w:after="100" w:afterAutospacing="1" w:line="240" w:lineRule="auto"/>
    </w:pPr>
    <w:rPr>
      <w:rFonts w:eastAsia="Times New Roman" w:cs="Times New Roman"/>
      <w:szCs w:val="24"/>
    </w:rPr>
  </w:style>
  <w:style w:type="paragraph" w:customStyle="1" w:styleId="table-danger9">
    <w:name w:val="table-danger9"/>
    <w:basedOn w:val="Binhthng"/>
    <w:uiPriority w:val="99"/>
    <w:qFormat/>
    <w:rsid w:val="00010D89"/>
    <w:pPr>
      <w:shd w:val="clear" w:color="auto" w:fill="F1B0B7"/>
      <w:spacing w:after="100" w:afterAutospacing="1" w:line="240" w:lineRule="auto"/>
    </w:pPr>
    <w:rPr>
      <w:rFonts w:eastAsia="Times New Roman" w:cs="Times New Roman"/>
      <w:szCs w:val="24"/>
    </w:rPr>
  </w:style>
  <w:style w:type="paragraph" w:customStyle="1" w:styleId="table-light9">
    <w:name w:val="table-light9"/>
    <w:basedOn w:val="Binhthng"/>
    <w:uiPriority w:val="99"/>
    <w:qFormat/>
    <w:rsid w:val="00010D89"/>
    <w:pPr>
      <w:shd w:val="clear" w:color="auto" w:fill="ECECF6"/>
      <w:spacing w:after="100" w:afterAutospacing="1" w:line="240" w:lineRule="auto"/>
    </w:pPr>
    <w:rPr>
      <w:rFonts w:eastAsia="Times New Roman" w:cs="Times New Roman"/>
      <w:szCs w:val="24"/>
    </w:rPr>
  </w:style>
  <w:style w:type="paragraph" w:customStyle="1" w:styleId="table-dark9">
    <w:name w:val="table-dark9"/>
    <w:basedOn w:val="Binhthng"/>
    <w:uiPriority w:val="99"/>
    <w:qFormat/>
    <w:rsid w:val="00010D89"/>
    <w:pPr>
      <w:shd w:val="clear" w:color="auto" w:fill="B9BBBE"/>
      <w:spacing w:after="100" w:afterAutospacing="1" w:line="240" w:lineRule="auto"/>
    </w:pPr>
    <w:rPr>
      <w:rFonts w:eastAsia="Times New Roman" w:cs="Times New Roman"/>
      <w:color w:val="FFFFFF"/>
      <w:szCs w:val="24"/>
    </w:rPr>
  </w:style>
  <w:style w:type="paragraph" w:customStyle="1" w:styleId="form-check-input9">
    <w:name w:val="form-check-input9"/>
    <w:basedOn w:val="Binhthng"/>
    <w:uiPriority w:val="99"/>
    <w:qFormat/>
    <w:rsid w:val="00010D89"/>
    <w:pPr>
      <w:spacing w:after="100" w:afterAutospacing="1" w:line="240" w:lineRule="auto"/>
    </w:pPr>
    <w:rPr>
      <w:rFonts w:eastAsia="Times New Roman" w:cs="Times New Roman"/>
      <w:szCs w:val="24"/>
    </w:rPr>
  </w:style>
  <w:style w:type="paragraph" w:customStyle="1" w:styleId="form-check9">
    <w:name w:val="form-check9"/>
    <w:basedOn w:val="Binhthng"/>
    <w:uiPriority w:val="99"/>
    <w:qFormat/>
    <w:rsid w:val="00010D89"/>
    <w:pPr>
      <w:spacing w:after="100" w:afterAutospacing="1" w:line="240" w:lineRule="auto"/>
    </w:pPr>
    <w:rPr>
      <w:rFonts w:eastAsia="Times New Roman" w:cs="Times New Roman"/>
      <w:szCs w:val="24"/>
    </w:rPr>
  </w:style>
  <w:style w:type="paragraph" w:customStyle="1" w:styleId="dropdown-menu33">
    <w:name w:val="dropdown-menu33"/>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34">
    <w:name w:val="dropdown-menu34"/>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dropdown-menu35">
    <w:name w:val="dropdown-menu35"/>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input-group9">
    <w:name w:val="input-group9"/>
    <w:basedOn w:val="Binhthng"/>
    <w:uiPriority w:val="99"/>
    <w:qFormat/>
    <w:rsid w:val="00010D89"/>
    <w:pPr>
      <w:spacing w:after="100" w:afterAutospacing="1" w:line="240" w:lineRule="auto"/>
    </w:pPr>
    <w:rPr>
      <w:rFonts w:eastAsia="Times New Roman" w:cs="Times New Roman"/>
      <w:szCs w:val="24"/>
    </w:rPr>
  </w:style>
  <w:style w:type="paragraph" w:customStyle="1" w:styleId="btn9">
    <w:name w:val="btn9"/>
    <w:basedOn w:val="Binhthng"/>
    <w:uiPriority w:val="99"/>
    <w:qFormat/>
    <w:rsid w:val="00010D89"/>
    <w:pPr>
      <w:spacing w:after="100" w:afterAutospacing="1" w:line="240" w:lineRule="auto"/>
      <w:jc w:val="center"/>
      <w:textAlignment w:val="center"/>
    </w:pPr>
    <w:rPr>
      <w:rFonts w:eastAsia="Times New Roman" w:cs="Times New Roman"/>
      <w:szCs w:val="24"/>
    </w:rPr>
  </w:style>
  <w:style w:type="paragraph" w:customStyle="1" w:styleId="btn-group9">
    <w:name w:val="btn-group9"/>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item25">
    <w:name w:val="nav-item25"/>
    <w:basedOn w:val="Binhthng"/>
    <w:uiPriority w:val="99"/>
    <w:qFormat/>
    <w:rsid w:val="00010D89"/>
    <w:pPr>
      <w:spacing w:line="240" w:lineRule="auto"/>
    </w:pPr>
    <w:rPr>
      <w:rFonts w:eastAsia="Times New Roman" w:cs="Times New Roman"/>
      <w:szCs w:val="24"/>
    </w:rPr>
  </w:style>
  <w:style w:type="paragraph" w:customStyle="1" w:styleId="dropdown-menu36">
    <w:name w:val="dropdown-menu36"/>
    <w:basedOn w:val="Binhthng"/>
    <w:uiPriority w:val="99"/>
    <w:qFormat/>
    <w:rsid w:val="00010D89"/>
    <w:pPr>
      <w:shd w:val="clear" w:color="auto" w:fill="FFFFFF"/>
      <w:spacing w:after="100" w:afterAutospacing="1" w:line="240" w:lineRule="auto"/>
    </w:pPr>
    <w:rPr>
      <w:rFonts w:eastAsia="Times New Roman" w:cs="Times New Roman"/>
      <w:vanish/>
      <w:color w:val="212529"/>
      <w:szCs w:val="24"/>
    </w:rPr>
  </w:style>
  <w:style w:type="paragraph" w:customStyle="1" w:styleId="nav-item26">
    <w:name w:val="nav-item26"/>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item27">
    <w:name w:val="nav-item27"/>
    <w:basedOn w:val="Binhthng"/>
    <w:uiPriority w:val="99"/>
    <w:qFormat/>
    <w:rsid w:val="00010D89"/>
    <w:pPr>
      <w:spacing w:after="100" w:afterAutospacing="1" w:line="240" w:lineRule="auto"/>
      <w:jc w:val="center"/>
    </w:pPr>
    <w:rPr>
      <w:rFonts w:eastAsia="Times New Roman" w:cs="Times New Roman"/>
      <w:szCs w:val="24"/>
    </w:rPr>
  </w:style>
  <w:style w:type="paragraph" w:customStyle="1" w:styleId="nav-link9">
    <w:name w:val="nav-link9"/>
    <w:basedOn w:val="Binhthng"/>
    <w:uiPriority w:val="99"/>
    <w:qFormat/>
    <w:rsid w:val="00010D89"/>
    <w:pPr>
      <w:spacing w:after="100" w:afterAutospacing="1" w:line="240" w:lineRule="auto"/>
    </w:pPr>
    <w:rPr>
      <w:rFonts w:eastAsia="Times New Roman" w:cs="Times New Roman"/>
      <w:szCs w:val="24"/>
    </w:rPr>
  </w:style>
  <w:style w:type="paragraph" w:customStyle="1" w:styleId="navbar-toggler9">
    <w:name w:val="navbar-toggler9"/>
    <w:basedOn w:val="Binhthng"/>
    <w:uiPriority w:val="99"/>
    <w:qFormat/>
    <w:rsid w:val="00010D89"/>
    <w:pPr>
      <w:spacing w:after="100" w:afterAutospacing="1" w:line="240" w:lineRule="auto"/>
    </w:pPr>
    <w:rPr>
      <w:rFonts w:eastAsia="Times New Roman" w:cs="Times New Roman"/>
      <w:vanish/>
      <w:szCs w:val="24"/>
    </w:rPr>
  </w:style>
  <w:style w:type="paragraph" w:customStyle="1" w:styleId="navbar-toggler-icon17">
    <w:name w:val="navbar-toggler-icon17"/>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navbar-brand9">
    <w:name w:val="navbar-brand9"/>
    <w:basedOn w:val="Binhthng"/>
    <w:uiPriority w:val="99"/>
    <w:qFormat/>
    <w:rsid w:val="00010D89"/>
    <w:pPr>
      <w:spacing w:after="100" w:afterAutospacing="1" w:line="240" w:lineRule="auto"/>
    </w:pPr>
    <w:rPr>
      <w:rFonts w:eastAsia="Times New Roman" w:cs="Times New Roman"/>
      <w:color w:val="FFFFFF"/>
      <w:szCs w:val="24"/>
    </w:rPr>
  </w:style>
  <w:style w:type="paragraph" w:customStyle="1" w:styleId="navbar-toggler-icon18">
    <w:name w:val="navbar-toggler-icon18"/>
    <w:basedOn w:val="Binhthng"/>
    <w:uiPriority w:val="99"/>
    <w:qFormat/>
    <w:rsid w:val="00010D89"/>
    <w:pPr>
      <w:spacing w:after="100" w:afterAutospacing="1" w:line="240" w:lineRule="auto"/>
      <w:textAlignment w:val="center"/>
    </w:pPr>
    <w:rPr>
      <w:rFonts w:eastAsia="Times New Roman" w:cs="Times New Roman"/>
      <w:szCs w:val="24"/>
    </w:rPr>
  </w:style>
  <w:style w:type="paragraph" w:customStyle="1" w:styleId="card9">
    <w:name w:val="card9"/>
    <w:basedOn w:val="Binhthng"/>
    <w:uiPriority w:val="99"/>
    <w:qFormat/>
    <w:rsid w:val="00010D89"/>
    <w:pPr>
      <w:shd w:val="clear" w:color="auto" w:fill="FFFFFF"/>
      <w:spacing w:after="225" w:line="240" w:lineRule="auto"/>
    </w:pPr>
    <w:rPr>
      <w:rFonts w:eastAsia="Times New Roman" w:cs="Times New Roman"/>
      <w:szCs w:val="24"/>
    </w:rPr>
  </w:style>
  <w:style w:type="paragraph" w:customStyle="1" w:styleId="page-link17">
    <w:name w:val="page-link17"/>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page-link18">
    <w:name w:val="page-link18"/>
    <w:basedOn w:val="Binhthng"/>
    <w:uiPriority w:val="99"/>
    <w:qFormat/>
    <w:rsid w:val="00010D89"/>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eastAsia="Times New Roman" w:cs="Times New Roman"/>
      <w:color w:val="007BFF"/>
      <w:szCs w:val="24"/>
    </w:rPr>
  </w:style>
  <w:style w:type="paragraph" w:customStyle="1" w:styleId="alert-link65">
    <w:name w:val="alert-link65"/>
    <w:basedOn w:val="Binhthng"/>
    <w:uiPriority w:val="99"/>
    <w:qFormat/>
    <w:rsid w:val="00010D89"/>
    <w:pPr>
      <w:spacing w:after="100" w:afterAutospacing="1" w:line="240" w:lineRule="auto"/>
    </w:pPr>
    <w:rPr>
      <w:rFonts w:eastAsia="Times New Roman" w:cs="Times New Roman"/>
      <w:b/>
      <w:bCs/>
      <w:color w:val="002752"/>
      <w:szCs w:val="24"/>
    </w:rPr>
  </w:style>
  <w:style w:type="paragraph" w:customStyle="1" w:styleId="alert-link66">
    <w:name w:val="alert-link66"/>
    <w:basedOn w:val="Binhthng"/>
    <w:uiPriority w:val="99"/>
    <w:qFormat/>
    <w:rsid w:val="00010D89"/>
    <w:pPr>
      <w:spacing w:after="100" w:afterAutospacing="1" w:line="240" w:lineRule="auto"/>
    </w:pPr>
    <w:rPr>
      <w:rFonts w:eastAsia="Times New Roman" w:cs="Times New Roman"/>
      <w:b/>
      <w:bCs/>
      <w:color w:val="202326"/>
      <w:szCs w:val="24"/>
    </w:rPr>
  </w:style>
  <w:style w:type="paragraph" w:customStyle="1" w:styleId="alert-link67">
    <w:name w:val="alert-link67"/>
    <w:basedOn w:val="Binhthng"/>
    <w:uiPriority w:val="99"/>
    <w:qFormat/>
    <w:rsid w:val="00010D89"/>
    <w:pPr>
      <w:spacing w:after="100" w:afterAutospacing="1" w:line="240" w:lineRule="auto"/>
    </w:pPr>
    <w:rPr>
      <w:rFonts w:eastAsia="Times New Roman" w:cs="Times New Roman"/>
      <w:b/>
      <w:bCs/>
      <w:color w:val="0B2E13"/>
      <w:szCs w:val="24"/>
    </w:rPr>
  </w:style>
  <w:style w:type="paragraph" w:customStyle="1" w:styleId="alert-link68">
    <w:name w:val="alert-link68"/>
    <w:basedOn w:val="Binhthng"/>
    <w:uiPriority w:val="99"/>
    <w:qFormat/>
    <w:rsid w:val="00010D89"/>
    <w:pPr>
      <w:spacing w:after="100" w:afterAutospacing="1" w:line="240" w:lineRule="auto"/>
    </w:pPr>
    <w:rPr>
      <w:rFonts w:eastAsia="Times New Roman" w:cs="Times New Roman"/>
      <w:b/>
      <w:bCs/>
      <w:color w:val="062C33"/>
      <w:szCs w:val="24"/>
    </w:rPr>
  </w:style>
  <w:style w:type="paragraph" w:customStyle="1" w:styleId="alert-link69">
    <w:name w:val="alert-link69"/>
    <w:basedOn w:val="Binhthng"/>
    <w:uiPriority w:val="99"/>
    <w:qFormat/>
    <w:rsid w:val="00010D89"/>
    <w:pPr>
      <w:spacing w:after="100" w:afterAutospacing="1" w:line="240" w:lineRule="auto"/>
    </w:pPr>
    <w:rPr>
      <w:rFonts w:eastAsia="Times New Roman" w:cs="Times New Roman"/>
      <w:b/>
      <w:bCs/>
      <w:color w:val="533F03"/>
      <w:szCs w:val="24"/>
    </w:rPr>
  </w:style>
  <w:style w:type="paragraph" w:customStyle="1" w:styleId="alert-link70">
    <w:name w:val="alert-link70"/>
    <w:basedOn w:val="Binhthng"/>
    <w:uiPriority w:val="99"/>
    <w:qFormat/>
    <w:rsid w:val="00010D89"/>
    <w:pPr>
      <w:spacing w:after="100" w:afterAutospacing="1" w:line="240" w:lineRule="auto"/>
    </w:pPr>
    <w:rPr>
      <w:rFonts w:eastAsia="Times New Roman" w:cs="Times New Roman"/>
      <w:b/>
      <w:bCs/>
      <w:color w:val="491217"/>
      <w:szCs w:val="24"/>
    </w:rPr>
  </w:style>
  <w:style w:type="paragraph" w:customStyle="1" w:styleId="alert-link71">
    <w:name w:val="alert-link71"/>
    <w:basedOn w:val="Binhthng"/>
    <w:uiPriority w:val="99"/>
    <w:qFormat/>
    <w:rsid w:val="00010D89"/>
    <w:pPr>
      <w:spacing w:after="100" w:afterAutospacing="1" w:line="240" w:lineRule="auto"/>
    </w:pPr>
    <w:rPr>
      <w:rFonts w:eastAsia="Times New Roman" w:cs="Times New Roman"/>
      <w:b/>
      <w:bCs/>
      <w:color w:val="686868"/>
      <w:szCs w:val="24"/>
    </w:rPr>
  </w:style>
  <w:style w:type="paragraph" w:customStyle="1" w:styleId="alert-link72">
    <w:name w:val="alert-link72"/>
    <w:basedOn w:val="Binhthng"/>
    <w:uiPriority w:val="99"/>
    <w:qFormat/>
    <w:rsid w:val="00010D89"/>
    <w:pPr>
      <w:spacing w:after="100" w:afterAutospacing="1" w:line="240" w:lineRule="auto"/>
    </w:pPr>
    <w:rPr>
      <w:rFonts w:eastAsia="Times New Roman" w:cs="Times New Roman"/>
      <w:b/>
      <w:bCs/>
      <w:color w:val="040505"/>
      <w:szCs w:val="24"/>
    </w:rPr>
  </w:style>
  <w:style w:type="paragraph" w:customStyle="1" w:styleId="list-group-item9">
    <w:name w:val="list-group-item9"/>
    <w:basedOn w:val="Binhthng"/>
    <w:uiPriority w:val="99"/>
    <w:qFormat/>
    <w:rsid w:val="00010D89"/>
    <w:pPr>
      <w:shd w:val="clear" w:color="auto" w:fill="FFFFFF"/>
      <w:spacing w:line="240" w:lineRule="auto"/>
    </w:pPr>
    <w:rPr>
      <w:rFonts w:eastAsia="Times New Roman" w:cs="Times New Roman"/>
      <w:szCs w:val="24"/>
    </w:rPr>
  </w:style>
  <w:style w:type="paragraph" w:customStyle="1" w:styleId="arrow17">
    <w:name w:val="arrow17"/>
    <w:basedOn w:val="Binhthng"/>
    <w:uiPriority w:val="99"/>
    <w:qFormat/>
    <w:rsid w:val="00010D89"/>
    <w:pPr>
      <w:spacing w:after="100" w:afterAutospacing="1" w:line="240" w:lineRule="auto"/>
    </w:pPr>
    <w:rPr>
      <w:rFonts w:eastAsia="Times New Roman" w:cs="Times New Roman"/>
      <w:szCs w:val="24"/>
    </w:rPr>
  </w:style>
  <w:style w:type="paragraph" w:customStyle="1" w:styleId="arrow18">
    <w:name w:val="arrow18"/>
    <w:basedOn w:val="Binhthng"/>
    <w:uiPriority w:val="99"/>
    <w:qFormat/>
    <w:rsid w:val="00010D89"/>
    <w:pPr>
      <w:spacing w:after="100" w:afterAutospacing="1" w:line="240" w:lineRule="auto"/>
    </w:pPr>
    <w:rPr>
      <w:rFonts w:eastAsia="Times New Roman" w:cs="Times New Roman"/>
      <w:szCs w:val="24"/>
    </w:rPr>
  </w:style>
  <w:style w:type="paragraph" w:customStyle="1" w:styleId="active9">
    <w:name w:val="active9"/>
    <w:basedOn w:val="Binhthng"/>
    <w:uiPriority w:val="99"/>
    <w:qFormat/>
    <w:rsid w:val="00010D89"/>
    <w:pPr>
      <w:shd w:val="clear" w:color="auto" w:fill="FFFFFF"/>
      <w:spacing w:after="100" w:afterAutospacing="1" w:line="240" w:lineRule="auto"/>
    </w:pPr>
    <w:rPr>
      <w:rFonts w:eastAsia="Times New Roman" w:cs="Times New Roman"/>
      <w:szCs w:val="24"/>
    </w:rPr>
  </w:style>
  <w:style w:type="paragraph" w:customStyle="1" w:styleId="mathjaxhoverarrow9">
    <w:name w:val="mathjax_hover_arrow9"/>
    <w:basedOn w:val="Binhthng"/>
    <w:uiPriority w:val="99"/>
    <w:qFormat/>
    <w:rsid w:val="00010D89"/>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9">
    <w:name w:val="mathjax_menuarrow9"/>
    <w:basedOn w:val="Binhthng"/>
    <w:uiPriority w:val="99"/>
    <w:qFormat/>
    <w:rsid w:val="00010D89"/>
    <w:pPr>
      <w:spacing w:after="100" w:afterAutospacing="1" w:line="240" w:lineRule="auto"/>
    </w:pPr>
    <w:rPr>
      <w:rFonts w:eastAsia="Times New Roman" w:cs="Times New Roman"/>
      <w:color w:val="FFFFFF"/>
      <w:sz w:val="18"/>
      <w:szCs w:val="18"/>
    </w:rPr>
  </w:style>
  <w:style w:type="paragraph" w:customStyle="1" w:styleId="noerror9">
    <w:name w:val="noerror9"/>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mjx-char10">
    <w:name w:val="mjx-char10"/>
    <w:basedOn w:val="Binhthng"/>
    <w:uiPriority w:val="99"/>
    <w:qFormat/>
    <w:rsid w:val="00010D89"/>
    <w:pPr>
      <w:spacing w:after="100" w:afterAutospacing="1" w:line="240" w:lineRule="auto"/>
    </w:pPr>
    <w:rPr>
      <w:rFonts w:eastAsia="Times New Roman" w:cs="Times New Roman"/>
      <w:szCs w:val="24"/>
    </w:rPr>
  </w:style>
  <w:style w:type="paragraph" w:customStyle="1" w:styleId="mjx-box10">
    <w:name w:val="mjx-box10"/>
    <w:basedOn w:val="Binhthng"/>
    <w:uiPriority w:val="99"/>
    <w:qFormat/>
    <w:rsid w:val="00010D89"/>
    <w:pPr>
      <w:spacing w:after="100" w:afterAutospacing="1" w:line="240" w:lineRule="auto"/>
    </w:pPr>
    <w:rPr>
      <w:rFonts w:eastAsia="Times New Roman" w:cs="Times New Roman"/>
      <w:szCs w:val="24"/>
    </w:rPr>
  </w:style>
  <w:style w:type="paragraph" w:customStyle="1" w:styleId="mjx-noerror9">
    <w:name w:val="mjx-noerror9"/>
    <w:basedOn w:val="Binhthng"/>
    <w:uiPriority w:val="99"/>
    <w:qFormat/>
    <w:rsid w:val="00010D89"/>
    <w:pPr>
      <w:pBdr>
        <w:top w:val="single" w:sz="6" w:space="1" w:color="auto"/>
        <w:left w:val="single" w:sz="6" w:space="2" w:color="auto"/>
        <w:bottom w:val="single" w:sz="6" w:space="1" w:color="auto"/>
        <w:right w:val="single" w:sz="6" w:space="2" w:color="auto"/>
      </w:pBdr>
      <w:spacing w:after="100" w:afterAutospacing="1" w:line="240" w:lineRule="auto"/>
    </w:pPr>
    <w:rPr>
      <w:rFonts w:eastAsia="Times New Roman" w:cs="Times New Roman"/>
      <w:color w:val="000000"/>
      <w:sz w:val="22"/>
    </w:rPr>
  </w:style>
  <w:style w:type="paragraph" w:customStyle="1" w:styleId="Title2">
    <w:name w:val="Title2"/>
    <w:basedOn w:val="Binhthng"/>
    <w:uiPriority w:val="99"/>
    <w:semiHidden/>
    <w:qFormat/>
    <w:rsid w:val="00010D89"/>
    <w:pPr>
      <w:spacing w:before="100" w:beforeAutospacing="1" w:after="100" w:afterAutospacing="1" w:line="240" w:lineRule="auto"/>
    </w:pPr>
    <w:rPr>
      <w:rFonts w:eastAsia="Times New Roman" w:cs="Times New Roman"/>
      <w:b/>
      <w:bCs/>
      <w:caps/>
      <w:color w:val="333333"/>
      <w:szCs w:val="24"/>
    </w:rPr>
  </w:style>
  <w:style w:type="character" w:customStyle="1" w:styleId="Other">
    <w:name w:val="Other_"/>
    <w:link w:val="Other0"/>
    <w:rsid w:val="00010D89"/>
    <w:rPr>
      <w:rFonts w:ascii="Arial" w:eastAsia="Arial" w:hAnsi="Arial" w:cs="Arial"/>
      <w:color w:val="231F20"/>
      <w:sz w:val="18"/>
      <w:szCs w:val="18"/>
    </w:rPr>
  </w:style>
  <w:style w:type="paragraph" w:customStyle="1" w:styleId="Other0">
    <w:name w:val="Other"/>
    <w:basedOn w:val="Binhthng"/>
    <w:link w:val="Other"/>
    <w:qFormat/>
    <w:rsid w:val="00010D89"/>
    <w:pPr>
      <w:widowControl w:val="0"/>
      <w:spacing w:after="60" w:line="346" w:lineRule="auto"/>
    </w:pPr>
    <w:rPr>
      <w:rFonts w:ascii="Arial" w:eastAsia="Arial" w:hAnsi="Arial" w:cs="Arial"/>
      <w:color w:val="231F20"/>
      <w:sz w:val="18"/>
      <w:szCs w:val="18"/>
    </w:rPr>
  </w:style>
  <w:style w:type="character" w:customStyle="1" w:styleId="Heading5">
    <w:name w:val="Heading #5_"/>
    <w:link w:val="Heading50"/>
    <w:rsid w:val="00010D89"/>
    <w:rPr>
      <w:rFonts w:ascii="Arial" w:eastAsia="Arial" w:hAnsi="Arial" w:cs="Arial"/>
      <w:b/>
      <w:bCs/>
      <w:color w:val="0072BC"/>
      <w:sz w:val="18"/>
      <w:szCs w:val="18"/>
    </w:rPr>
  </w:style>
  <w:style w:type="paragraph" w:customStyle="1" w:styleId="Heading50">
    <w:name w:val="Heading #5"/>
    <w:basedOn w:val="Binhthng"/>
    <w:link w:val="Heading5"/>
    <w:rsid w:val="00010D89"/>
    <w:pPr>
      <w:widowControl w:val="0"/>
      <w:spacing w:after="50" w:line="307" w:lineRule="auto"/>
      <w:ind w:firstLine="220"/>
      <w:outlineLvl w:val="4"/>
    </w:pPr>
    <w:rPr>
      <w:rFonts w:ascii="Arial" w:eastAsia="Arial" w:hAnsi="Arial" w:cs="Arial"/>
      <w:b/>
      <w:bCs/>
      <w:color w:val="0072BC"/>
      <w:sz w:val="18"/>
      <w:szCs w:val="18"/>
    </w:rPr>
  </w:style>
  <w:style w:type="character" w:customStyle="1" w:styleId="Bodytext6">
    <w:name w:val="Body text (6)_"/>
    <w:link w:val="Bodytext60"/>
    <w:rsid w:val="00010D89"/>
    <w:rPr>
      <w:rFonts w:ascii="Arial" w:eastAsia="Arial" w:hAnsi="Arial" w:cs="Arial"/>
      <w:b/>
      <w:bCs/>
      <w:color w:val="E81F25"/>
      <w:sz w:val="36"/>
      <w:szCs w:val="36"/>
    </w:rPr>
  </w:style>
  <w:style w:type="paragraph" w:customStyle="1" w:styleId="Bodytext60">
    <w:name w:val="Body text (6)"/>
    <w:basedOn w:val="Binhthng"/>
    <w:link w:val="Bodytext6"/>
    <w:rsid w:val="00010D89"/>
    <w:pPr>
      <w:widowControl w:val="0"/>
      <w:spacing w:line="240" w:lineRule="auto"/>
    </w:pPr>
    <w:rPr>
      <w:rFonts w:ascii="Arial" w:eastAsia="Arial" w:hAnsi="Arial" w:cs="Arial"/>
      <w:b/>
      <w:bCs/>
      <w:color w:val="E81F25"/>
      <w:sz w:val="36"/>
      <w:szCs w:val="36"/>
    </w:rPr>
  </w:style>
  <w:style w:type="character" w:customStyle="1" w:styleId="Heading4">
    <w:name w:val="Heading #4_"/>
    <w:link w:val="Heading40"/>
    <w:rsid w:val="00010D89"/>
    <w:rPr>
      <w:rFonts w:ascii="Arial" w:eastAsia="Arial" w:hAnsi="Arial" w:cs="Arial"/>
      <w:b/>
      <w:bCs/>
      <w:color w:val="0072BC"/>
    </w:rPr>
  </w:style>
  <w:style w:type="paragraph" w:customStyle="1" w:styleId="Heading40">
    <w:name w:val="Heading #4"/>
    <w:basedOn w:val="Binhthng"/>
    <w:link w:val="Heading4"/>
    <w:rsid w:val="00010D89"/>
    <w:pPr>
      <w:widowControl w:val="0"/>
      <w:spacing w:after="140" w:line="240" w:lineRule="auto"/>
      <w:outlineLvl w:val="3"/>
    </w:pPr>
    <w:rPr>
      <w:rFonts w:ascii="Arial" w:eastAsia="Arial" w:hAnsi="Arial" w:cs="Arial"/>
      <w:b/>
      <w:bCs/>
      <w:color w:val="0072BC"/>
    </w:rPr>
  </w:style>
  <w:style w:type="character" w:customStyle="1" w:styleId="Bodytext9">
    <w:name w:val="Body text (9)_"/>
    <w:link w:val="Bodytext90"/>
    <w:rsid w:val="00010D89"/>
    <w:rPr>
      <w:rFonts w:ascii="Arial" w:eastAsia="Arial" w:hAnsi="Arial" w:cs="Arial"/>
      <w:b/>
      <w:bCs/>
      <w:color w:val="EBEBEB"/>
      <w:sz w:val="40"/>
      <w:szCs w:val="40"/>
    </w:rPr>
  </w:style>
  <w:style w:type="paragraph" w:customStyle="1" w:styleId="Bodytext90">
    <w:name w:val="Body text (9)"/>
    <w:basedOn w:val="Binhthng"/>
    <w:link w:val="Bodytext9"/>
    <w:rsid w:val="00010D89"/>
    <w:pPr>
      <w:widowControl w:val="0"/>
      <w:spacing w:line="209" w:lineRule="auto"/>
    </w:pPr>
    <w:rPr>
      <w:rFonts w:ascii="Arial" w:eastAsia="Arial" w:hAnsi="Arial" w:cs="Arial"/>
      <w:b/>
      <w:bCs/>
      <w:color w:val="EBEBEB"/>
      <w:sz w:val="40"/>
      <w:szCs w:val="40"/>
    </w:rPr>
  </w:style>
  <w:style w:type="character" w:customStyle="1" w:styleId="Heading6">
    <w:name w:val="Heading #6_"/>
    <w:link w:val="Heading60"/>
    <w:rsid w:val="00010D89"/>
    <w:rPr>
      <w:rFonts w:ascii="Arial" w:eastAsia="Arial" w:hAnsi="Arial" w:cs="Arial"/>
      <w:b/>
      <w:bCs/>
      <w:sz w:val="22"/>
    </w:rPr>
  </w:style>
  <w:style w:type="paragraph" w:customStyle="1" w:styleId="Heading60">
    <w:name w:val="Heading #6"/>
    <w:basedOn w:val="Binhthng"/>
    <w:link w:val="Heading6"/>
    <w:rsid w:val="00010D89"/>
    <w:pPr>
      <w:widowControl w:val="0"/>
      <w:spacing w:after="190" w:line="240" w:lineRule="auto"/>
      <w:ind w:firstLine="290"/>
      <w:outlineLvl w:val="5"/>
    </w:pPr>
    <w:rPr>
      <w:rFonts w:ascii="Arial" w:eastAsia="Arial" w:hAnsi="Arial" w:cs="Arial"/>
      <w:b/>
      <w:bCs/>
      <w:sz w:val="22"/>
    </w:rPr>
  </w:style>
  <w:style w:type="character" w:customStyle="1" w:styleId="ipa">
    <w:name w:val="ipa"/>
    <w:rsid w:val="00010D89"/>
  </w:style>
  <w:style w:type="character" w:customStyle="1" w:styleId="CharChar311">
    <w:name w:val="Char Char311"/>
    <w:rsid w:val="00010D89"/>
    <w:rPr>
      <w:rFonts w:ascii=".VnTime" w:hAnsi=".VnTime"/>
      <w:sz w:val="28"/>
      <w:szCs w:val="24"/>
    </w:rPr>
  </w:style>
  <w:style w:type="character" w:customStyle="1" w:styleId="NoSpacingChar1">
    <w:name w:val="No Spacing Char1"/>
    <w:locked/>
    <w:rsid w:val="00010D89"/>
    <w:rPr>
      <w:rFonts w:ascii="Calibri" w:eastAsia="Calibri" w:hAnsi="Calibri"/>
      <w:sz w:val="22"/>
      <w:szCs w:val="22"/>
      <w:lang w:val="en-US" w:eastAsia="en-US" w:bidi="ar-SA"/>
    </w:rPr>
  </w:style>
  <w:style w:type="paragraph" w:customStyle="1" w:styleId="hoivb">
    <w:name w:val="hoivb"/>
    <w:basedOn w:val="Binhthng"/>
    <w:rsid w:val="00010D89"/>
    <w:pPr>
      <w:tabs>
        <w:tab w:val="left" w:pos="425"/>
      </w:tabs>
      <w:spacing w:after="60" w:line="320" w:lineRule="atLeast"/>
      <w:ind w:firstLine="567"/>
      <w:jc w:val="both"/>
    </w:pPr>
    <w:rPr>
      <w:rFonts w:ascii=".VnTime" w:eastAsia="Times New Roman" w:hAnsi=".VnTime" w:cs="Times New Roman"/>
      <w:i/>
      <w:iCs/>
      <w:szCs w:val="20"/>
    </w:rPr>
  </w:style>
  <w:style w:type="paragraph" w:customStyle="1" w:styleId="MucI">
    <w:name w:val="Muc I"/>
    <w:basedOn w:val="Binhthng"/>
    <w:link w:val="MucIChar"/>
    <w:rsid w:val="00010D89"/>
    <w:pPr>
      <w:spacing w:before="240" w:after="120" w:line="320" w:lineRule="atLeast"/>
    </w:pPr>
    <w:rPr>
      <w:rFonts w:ascii=".VnBlack" w:eastAsia="Times New Roman" w:hAnsi=".VnBlack" w:cs="Times New Roman"/>
      <w:b/>
      <w:bCs/>
      <w:szCs w:val="24"/>
    </w:rPr>
  </w:style>
  <w:style w:type="character" w:customStyle="1" w:styleId="MucIChar">
    <w:name w:val="Muc I Char"/>
    <w:link w:val="MucI"/>
    <w:rsid w:val="00010D89"/>
    <w:rPr>
      <w:rFonts w:ascii=".VnBlack" w:eastAsia="Times New Roman" w:hAnsi=".VnBlack" w:cs="Times New Roman"/>
      <w:b/>
      <w:bCs/>
      <w:szCs w:val="24"/>
    </w:rPr>
  </w:style>
  <w:style w:type="paragraph" w:customStyle="1" w:styleId="NoSpacing1">
    <w:name w:val="No Spacing1"/>
    <w:qFormat/>
    <w:rsid w:val="00010D89"/>
    <w:pPr>
      <w:spacing w:line="240" w:lineRule="auto"/>
    </w:pPr>
    <w:rPr>
      <w:rFonts w:ascii="Calibri" w:eastAsia="Calibri" w:hAnsi="Calibri" w:cs="Times New Roman"/>
      <w:sz w:val="22"/>
    </w:rPr>
  </w:style>
  <w:style w:type="character" w:customStyle="1" w:styleId="SubtleEmphasis1">
    <w:name w:val="Subtle Emphasis1"/>
    <w:qFormat/>
    <w:rsid w:val="00010D89"/>
    <w:rPr>
      <w:i/>
      <w:iCs/>
      <w:color w:val="808080"/>
    </w:rPr>
  </w:style>
  <w:style w:type="paragraph" w:customStyle="1" w:styleId="31">
    <w:name w:val=".3"/>
    <w:basedOn w:val="u3"/>
    <w:qFormat/>
    <w:rsid w:val="00010D89"/>
    <w:pPr>
      <w:keepNext w:val="0"/>
      <w:widowControl w:val="0"/>
      <w:tabs>
        <w:tab w:val="clear" w:pos="360"/>
      </w:tabs>
      <w:suppressAutoHyphens w:val="0"/>
      <w:spacing w:line="360" w:lineRule="auto"/>
      <w:ind w:left="0" w:firstLine="0"/>
      <w:jc w:val="both"/>
    </w:pPr>
    <w:rPr>
      <w:b/>
      <w:i/>
      <w:color w:val="000000"/>
      <w:sz w:val="26"/>
      <w:szCs w:val="26"/>
      <w:lang w:val="it-IT" w:eastAsia="en-US"/>
    </w:rPr>
  </w:style>
  <w:style w:type="character" w:customStyle="1" w:styleId="Vanbnnidung">
    <w:name w:val="Van b?n n?i dung_"/>
    <w:link w:val="Vanbnnidung1"/>
    <w:rsid w:val="00010D89"/>
    <w:rPr>
      <w:sz w:val="19"/>
      <w:szCs w:val="19"/>
      <w:shd w:val="clear" w:color="auto" w:fill="FFFFFF"/>
    </w:rPr>
  </w:style>
  <w:style w:type="paragraph" w:customStyle="1" w:styleId="Vanbnnidung1">
    <w:name w:val="Van b?n n?i dung1"/>
    <w:basedOn w:val="Binhthng"/>
    <w:link w:val="Vanbnnidung"/>
    <w:qFormat/>
    <w:rsid w:val="00010D89"/>
    <w:pPr>
      <w:widowControl w:val="0"/>
      <w:shd w:val="clear" w:color="auto" w:fill="FFFFFF"/>
      <w:spacing w:before="120" w:line="300" w:lineRule="exact"/>
    </w:pPr>
    <w:rPr>
      <w:sz w:val="19"/>
      <w:szCs w:val="19"/>
    </w:rPr>
  </w:style>
  <w:style w:type="character" w:customStyle="1" w:styleId="Vanbnnidung4">
    <w:name w:val="Van b?n n?i dung (4)_"/>
    <w:link w:val="Vanbnnidung40"/>
    <w:rsid w:val="00010D89"/>
    <w:rPr>
      <w:i/>
      <w:iCs/>
      <w:sz w:val="19"/>
      <w:szCs w:val="19"/>
      <w:shd w:val="clear" w:color="auto" w:fill="FFFFFF"/>
    </w:rPr>
  </w:style>
  <w:style w:type="paragraph" w:customStyle="1" w:styleId="Vanbnnidung40">
    <w:name w:val="Van b?n n?i dung (4)"/>
    <w:basedOn w:val="Binhthng"/>
    <w:link w:val="Vanbnnidung4"/>
    <w:qFormat/>
    <w:rsid w:val="00010D89"/>
    <w:pPr>
      <w:widowControl w:val="0"/>
      <w:shd w:val="clear" w:color="auto" w:fill="FFFFFF"/>
      <w:spacing w:line="294" w:lineRule="exact"/>
      <w:jc w:val="both"/>
    </w:pPr>
    <w:rPr>
      <w:i/>
      <w:iCs/>
      <w:sz w:val="19"/>
      <w:szCs w:val="19"/>
    </w:rPr>
  </w:style>
  <w:style w:type="paragraph" w:customStyle="1" w:styleId="4">
    <w:name w:val=".4"/>
    <w:basedOn w:val="u4"/>
    <w:qFormat/>
    <w:rsid w:val="00010D89"/>
    <w:pPr>
      <w:keepLines/>
      <w:tabs>
        <w:tab w:val="clear" w:pos="360"/>
      </w:tabs>
      <w:suppressAutoHyphens w:val="0"/>
      <w:spacing w:after="0"/>
      <w:ind w:left="0" w:firstLine="0"/>
      <w:jc w:val="both"/>
    </w:pPr>
    <w:rPr>
      <w:i/>
      <w:iCs/>
      <w:color w:val="000000"/>
      <w:sz w:val="26"/>
      <w:szCs w:val="26"/>
      <w:lang w:val="it-IT" w:eastAsia="en-US"/>
    </w:rPr>
  </w:style>
  <w:style w:type="paragraph" w:customStyle="1" w:styleId="2">
    <w:name w:val=".2"/>
    <w:basedOn w:val="u2"/>
    <w:qFormat/>
    <w:rsid w:val="00010D89"/>
    <w:pPr>
      <w:keepNext w:val="0"/>
      <w:widowControl w:val="0"/>
      <w:tabs>
        <w:tab w:val="clear" w:pos="360"/>
      </w:tabs>
      <w:spacing w:before="0" w:after="0" w:line="360" w:lineRule="auto"/>
      <w:ind w:left="0" w:firstLine="0"/>
    </w:pPr>
    <w:rPr>
      <w:rFonts w:eastAsia="Times New Roman" w:cs="Times New Roman"/>
      <w:i w:val="0"/>
      <w:iCs w:val="0"/>
      <w:color w:val="000000"/>
      <w:sz w:val="26"/>
      <w:szCs w:val="26"/>
      <w:lang w:val="vi-VN"/>
    </w:rPr>
  </w:style>
  <w:style w:type="paragraph" w:customStyle="1" w:styleId="BANGTDT">
    <w:name w:val="@BANG_TD_T"/>
    <w:basedOn w:val="Binhthng"/>
    <w:link w:val="BANGTDTChar"/>
    <w:qFormat/>
    <w:rsid w:val="00010D89"/>
    <w:pPr>
      <w:widowControl w:val="0"/>
      <w:spacing w:line="240" w:lineRule="auto"/>
    </w:pPr>
    <w:rPr>
      <w:rFonts w:eastAsia="Times New Roman" w:cs="Times New Roman"/>
      <w:b/>
      <w:sz w:val="26"/>
      <w:szCs w:val="26"/>
      <w:lang w:val="vi" w:eastAsia="x-none"/>
    </w:rPr>
  </w:style>
  <w:style w:type="character" w:customStyle="1" w:styleId="BANGTDTChar">
    <w:name w:val="@BANG_TD_T Char"/>
    <w:link w:val="BANGTDT"/>
    <w:rsid w:val="00010D89"/>
    <w:rPr>
      <w:rFonts w:eastAsia="Times New Roman" w:cs="Times New Roman"/>
      <w:b/>
      <w:sz w:val="26"/>
      <w:szCs w:val="26"/>
      <w:lang w:val="vi" w:eastAsia="x-none"/>
    </w:rPr>
  </w:style>
  <w:style w:type="paragraph" w:customStyle="1" w:styleId="Heading11">
    <w:name w:val="Heading 11"/>
    <w:basedOn w:val="Binhthng"/>
    <w:qFormat/>
    <w:rsid w:val="00010D89"/>
    <w:pPr>
      <w:widowControl w:val="0"/>
      <w:spacing w:before="120" w:after="120" w:line="360" w:lineRule="auto"/>
      <w:outlineLvl w:val="0"/>
    </w:pPr>
    <w:rPr>
      <w:rFonts w:eastAsia="Times New Roman" w:cs="Times New Roman"/>
      <w:b/>
      <w:color w:val="000000"/>
      <w:sz w:val="26"/>
      <w:szCs w:val="30"/>
      <w:lang w:val="vi-VN"/>
    </w:rPr>
  </w:style>
  <w:style w:type="paragraph" w:customStyle="1" w:styleId="b0">
    <w:name w:val=".b"/>
    <w:basedOn w:val="Binhthng"/>
    <w:qFormat/>
    <w:rsid w:val="00010D89"/>
    <w:pPr>
      <w:widowControl w:val="0"/>
      <w:spacing w:line="360" w:lineRule="auto"/>
      <w:jc w:val="center"/>
      <w:outlineLvl w:val="0"/>
    </w:pPr>
    <w:rPr>
      <w:rFonts w:eastAsia="Times New Roman" w:cs="Times New Roman"/>
      <w:b/>
      <w:color w:val="000000"/>
      <w:sz w:val="26"/>
      <w:szCs w:val="26"/>
      <w:lang w:val="vi-VN"/>
    </w:rPr>
  </w:style>
  <w:style w:type="table" w:customStyle="1" w:styleId="Table10">
    <w:name w:val="Table1"/>
    <w:basedOn w:val="BangThngthng"/>
    <w:next w:val="LiBang"/>
    <w:rsid w:val="00010D89"/>
    <w:pPr>
      <w:spacing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table">
    <w:name w:val="normaltable"/>
    <w:basedOn w:val="Binhthng"/>
    <w:qFormat/>
    <w:rsid w:val="00010D89"/>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eastAsia="Times New Roman" w:cs="Times New Roman"/>
      <w:szCs w:val="24"/>
    </w:rPr>
  </w:style>
  <w:style w:type="paragraph" w:customStyle="1" w:styleId="fontstyle0">
    <w:name w:val="fontstyle0"/>
    <w:basedOn w:val="Binhthng"/>
    <w:qFormat/>
    <w:rsid w:val="00010D89"/>
    <w:pPr>
      <w:spacing w:before="100" w:beforeAutospacing="1" w:after="100" w:afterAutospacing="1" w:line="240" w:lineRule="auto"/>
    </w:pPr>
    <w:rPr>
      <w:rFonts w:ascii="TimesNewRomanPS-BoldMT" w:eastAsia="Times New Roman" w:hAnsi="TimesNewRomanPS-BoldMT" w:cs="Times New Roman"/>
      <w:b/>
      <w:bCs/>
      <w:color w:val="000000"/>
      <w:szCs w:val="24"/>
    </w:rPr>
  </w:style>
  <w:style w:type="paragraph" w:customStyle="1" w:styleId="fontstyle1">
    <w:name w:val="fontstyle1"/>
    <w:basedOn w:val="Binhthng"/>
    <w:qFormat/>
    <w:rsid w:val="00010D89"/>
    <w:pPr>
      <w:spacing w:before="100" w:beforeAutospacing="1" w:after="100" w:afterAutospacing="1" w:line="240" w:lineRule="auto"/>
    </w:pPr>
    <w:rPr>
      <w:rFonts w:eastAsia="Times New Roman" w:cs="Times New Roman"/>
      <w:color w:val="000000"/>
      <w:szCs w:val="24"/>
    </w:rPr>
  </w:style>
  <w:style w:type="paragraph" w:customStyle="1" w:styleId="fontstyle2">
    <w:name w:val="fontstyle2"/>
    <w:basedOn w:val="Binhthng"/>
    <w:qFormat/>
    <w:rsid w:val="00010D89"/>
    <w:pPr>
      <w:spacing w:before="100" w:beforeAutospacing="1" w:after="100" w:afterAutospacing="1" w:line="240" w:lineRule="auto"/>
    </w:pPr>
    <w:rPr>
      <w:rFonts w:ascii="TimesNewRomanPSMT" w:eastAsia="TimesNewRomanPSMT" w:cs="Times New Roman"/>
      <w:color w:val="000000"/>
      <w:szCs w:val="24"/>
    </w:rPr>
  </w:style>
  <w:style w:type="paragraph" w:customStyle="1" w:styleId="fontstyle3">
    <w:name w:val="fontstyle3"/>
    <w:basedOn w:val="Binhthng"/>
    <w:qFormat/>
    <w:rsid w:val="00010D89"/>
    <w:pPr>
      <w:spacing w:before="100" w:beforeAutospacing="1" w:after="100" w:afterAutospacing="1" w:line="240" w:lineRule="auto"/>
    </w:pPr>
    <w:rPr>
      <w:rFonts w:ascii="TimesNewRomanPS-ItalicMT" w:eastAsia="Times New Roman" w:hAnsi="TimesNewRomanPS-ItalicMT" w:cs="Times New Roman"/>
      <w:i/>
      <w:iCs/>
      <w:color w:val="000000"/>
      <w:szCs w:val="24"/>
    </w:rPr>
  </w:style>
  <w:style w:type="paragraph" w:customStyle="1" w:styleId="fontstyle4">
    <w:name w:val="fontstyle4"/>
    <w:basedOn w:val="Binhthng"/>
    <w:qFormat/>
    <w:rsid w:val="00010D89"/>
    <w:pPr>
      <w:spacing w:before="100" w:beforeAutospacing="1" w:after="100" w:afterAutospacing="1" w:line="240" w:lineRule="auto"/>
    </w:pPr>
    <w:rPr>
      <w:rFonts w:ascii="CambriaMath" w:eastAsia="Times New Roman" w:hAnsi="CambriaMath" w:cs="Times New Roman"/>
      <w:color w:val="000000"/>
      <w:sz w:val="26"/>
      <w:szCs w:val="26"/>
    </w:rPr>
  </w:style>
  <w:style w:type="paragraph" w:customStyle="1" w:styleId="FirstParagraph">
    <w:name w:val="First Paragraph"/>
    <w:basedOn w:val="ThnVnban"/>
    <w:next w:val="ThnVnban"/>
    <w:uiPriority w:val="99"/>
    <w:qFormat/>
    <w:rsid w:val="00010D89"/>
    <w:pPr>
      <w:autoSpaceDE/>
      <w:autoSpaceDN/>
      <w:spacing w:before="180" w:after="180"/>
    </w:pPr>
    <w:rPr>
      <w:rFonts w:ascii="Cambria" w:eastAsia="Cambria" w:hAnsi="Cambria" w:cs="Times New Roman"/>
      <w:color w:val="auto"/>
      <w:sz w:val="24"/>
      <w:szCs w:val="24"/>
    </w:rPr>
  </w:style>
  <w:style w:type="paragraph" w:customStyle="1" w:styleId="Author">
    <w:name w:val="Author"/>
    <w:next w:val="ThnVnban"/>
    <w:uiPriority w:val="99"/>
    <w:qFormat/>
    <w:rsid w:val="00010D89"/>
    <w:pPr>
      <w:keepNext/>
      <w:keepLines/>
      <w:spacing w:after="200" w:line="240" w:lineRule="auto"/>
      <w:jc w:val="center"/>
    </w:pPr>
    <w:rPr>
      <w:rFonts w:ascii="Cambria" w:eastAsia="Cambria" w:hAnsi="Cambria" w:cs="Times New Roman"/>
      <w:szCs w:val="24"/>
    </w:rPr>
  </w:style>
  <w:style w:type="paragraph" w:styleId="Ngaythang">
    <w:name w:val="Date"/>
    <w:basedOn w:val="Binhthng"/>
    <w:next w:val="ThnVnban"/>
    <w:link w:val="NgaythangChar"/>
    <w:uiPriority w:val="99"/>
    <w:qFormat/>
    <w:rsid w:val="00010D89"/>
    <w:pPr>
      <w:keepNext/>
      <w:keepLines/>
      <w:spacing w:after="200" w:line="240" w:lineRule="auto"/>
      <w:jc w:val="center"/>
    </w:pPr>
    <w:rPr>
      <w:rFonts w:ascii="Cambria" w:eastAsia="Cambria" w:hAnsi="Cambria" w:cs="Times New Roman"/>
      <w:szCs w:val="24"/>
    </w:rPr>
  </w:style>
  <w:style w:type="character" w:customStyle="1" w:styleId="NgaythangChar">
    <w:name w:val="Ngày tháng Char"/>
    <w:basedOn w:val="Phngmcinhcuaoanvn"/>
    <w:link w:val="Ngaythang"/>
    <w:uiPriority w:val="99"/>
    <w:rsid w:val="00010D89"/>
    <w:rPr>
      <w:rFonts w:ascii="Cambria" w:eastAsia="Cambria" w:hAnsi="Cambria" w:cs="Times New Roman"/>
      <w:szCs w:val="24"/>
    </w:rPr>
  </w:style>
  <w:style w:type="paragraph" w:customStyle="1" w:styleId="Abstract">
    <w:name w:val="Abstract"/>
    <w:basedOn w:val="Binhthng"/>
    <w:next w:val="ThnVnban"/>
    <w:uiPriority w:val="99"/>
    <w:qFormat/>
    <w:rsid w:val="00010D89"/>
    <w:pPr>
      <w:keepNext/>
      <w:keepLines/>
      <w:spacing w:before="300" w:after="300" w:line="240" w:lineRule="auto"/>
    </w:pPr>
    <w:rPr>
      <w:rFonts w:ascii="Cambria" w:eastAsia="Cambria" w:hAnsi="Cambria" w:cs="Times New Roman"/>
      <w:sz w:val="20"/>
      <w:szCs w:val="20"/>
    </w:rPr>
  </w:style>
  <w:style w:type="paragraph" w:styleId="DanhmucTailiuThamkhao">
    <w:name w:val="Bibliography"/>
    <w:basedOn w:val="Binhthng"/>
    <w:uiPriority w:val="99"/>
    <w:qFormat/>
    <w:rsid w:val="00010D89"/>
    <w:pPr>
      <w:spacing w:after="200" w:line="240" w:lineRule="auto"/>
    </w:pPr>
    <w:rPr>
      <w:rFonts w:ascii="Cambria" w:eastAsia="Cambria" w:hAnsi="Cambria" w:cs="Times New Roman"/>
      <w:szCs w:val="24"/>
    </w:rPr>
  </w:style>
  <w:style w:type="paragraph" w:customStyle="1" w:styleId="DefinitionTerm">
    <w:name w:val="Definition Term"/>
    <w:basedOn w:val="Binhthng"/>
    <w:next w:val="Definition"/>
    <w:uiPriority w:val="99"/>
    <w:qFormat/>
    <w:rsid w:val="00010D89"/>
    <w:pPr>
      <w:keepNext/>
      <w:keepLines/>
      <w:spacing w:line="240" w:lineRule="auto"/>
    </w:pPr>
    <w:rPr>
      <w:rFonts w:ascii="Cambria" w:eastAsia="Cambria" w:hAnsi="Cambria" w:cs="Times New Roman"/>
      <w:b/>
      <w:szCs w:val="24"/>
    </w:rPr>
  </w:style>
  <w:style w:type="paragraph" w:customStyle="1" w:styleId="Definition">
    <w:name w:val="Definition"/>
    <w:basedOn w:val="Binhthng"/>
    <w:uiPriority w:val="99"/>
    <w:qFormat/>
    <w:rsid w:val="00010D89"/>
    <w:pPr>
      <w:spacing w:after="200" w:line="240" w:lineRule="auto"/>
    </w:pPr>
    <w:rPr>
      <w:rFonts w:ascii="Cambria" w:eastAsia="Cambria" w:hAnsi="Cambria" w:cs="Times New Roman"/>
      <w:szCs w:val="24"/>
    </w:rPr>
  </w:style>
  <w:style w:type="paragraph" w:customStyle="1" w:styleId="TableCaption1">
    <w:name w:val="Table Caption"/>
    <w:basedOn w:val="Chuthich"/>
    <w:uiPriority w:val="99"/>
    <w:qFormat/>
    <w:rsid w:val="00010D89"/>
    <w:pPr>
      <w:keepNext/>
      <w:suppressLineNumbers w:val="0"/>
      <w:suppressAutoHyphens w:val="0"/>
      <w:spacing w:before="0"/>
    </w:pPr>
    <w:rPr>
      <w:rFonts w:ascii="Cambria" w:eastAsia="Cambria" w:hAnsi="Cambria" w:cs="Times New Roman"/>
      <w:iCs w:val="0"/>
      <w:lang w:eastAsia="en-US"/>
    </w:rPr>
  </w:style>
  <w:style w:type="paragraph" w:customStyle="1" w:styleId="ImageCaption">
    <w:name w:val="Image Caption"/>
    <w:basedOn w:val="Chuthich"/>
    <w:uiPriority w:val="99"/>
    <w:qFormat/>
    <w:rsid w:val="00010D89"/>
    <w:pPr>
      <w:suppressLineNumbers w:val="0"/>
      <w:suppressAutoHyphens w:val="0"/>
      <w:spacing w:before="0"/>
    </w:pPr>
    <w:rPr>
      <w:rFonts w:ascii="Cambria" w:eastAsia="Cambria" w:hAnsi="Cambria" w:cs="Times New Roman"/>
      <w:iCs w:val="0"/>
      <w:lang w:eastAsia="en-US"/>
    </w:rPr>
  </w:style>
  <w:style w:type="paragraph" w:customStyle="1" w:styleId="Figure">
    <w:name w:val="Figure"/>
    <w:basedOn w:val="Binhthng"/>
    <w:uiPriority w:val="99"/>
    <w:qFormat/>
    <w:rsid w:val="00010D89"/>
    <w:pPr>
      <w:spacing w:after="200" w:line="240" w:lineRule="auto"/>
    </w:pPr>
    <w:rPr>
      <w:rFonts w:ascii="Cambria" w:eastAsia="Cambria" w:hAnsi="Cambria" w:cs="Times New Roman"/>
      <w:szCs w:val="24"/>
    </w:rPr>
  </w:style>
  <w:style w:type="paragraph" w:customStyle="1" w:styleId="FigurewithCaption">
    <w:name w:val="Figure with Caption"/>
    <w:basedOn w:val="Figure"/>
    <w:uiPriority w:val="99"/>
    <w:qFormat/>
    <w:rsid w:val="00010D89"/>
    <w:pPr>
      <w:keepNext/>
    </w:pPr>
  </w:style>
  <w:style w:type="character" w:customStyle="1" w:styleId="ChuthichChar">
    <w:name w:val="Chú thích Char"/>
    <w:link w:val="Chuthich"/>
    <w:locked/>
    <w:rsid w:val="00010D89"/>
    <w:rPr>
      <w:rFonts w:ascii=".VnTime" w:eastAsia="Times New Roman" w:hAnsi=".VnTime" w:cs="Tahoma"/>
      <w:i/>
      <w:iCs/>
      <w:szCs w:val="24"/>
      <w:lang w:eastAsia="ar-SA"/>
    </w:rPr>
  </w:style>
  <w:style w:type="character" w:customStyle="1" w:styleId="VerbatimChar">
    <w:name w:val="Verbatim Char"/>
    <w:link w:val="SourceCode"/>
    <w:uiPriority w:val="99"/>
    <w:locked/>
    <w:rsid w:val="00010D89"/>
    <w:rPr>
      <w:rFonts w:ascii="Consolas" w:hAnsi="Consolas"/>
      <w:sz w:val="22"/>
    </w:rPr>
  </w:style>
  <w:style w:type="paragraph" w:customStyle="1" w:styleId="SourceCode">
    <w:name w:val="Source Code"/>
    <w:basedOn w:val="Binhthng"/>
    <w:link w:val="VerbatimChar"/>
    <w:uiPriority w:val="99"/>
    <w:qFormat/>
    <w:rsid w:val="00010D89"/>
    <w:pPr>
      <w:wordWrap w:val="0"/>
      <w:spacing w:after="200" w:line="240" w:lineRule="auto"/>
    </w:pPr>
    <w:rPr>
      <w:rFonts w:ascii="Consolas" w:hAnsi="Consolas"/>
      <w:sz w:val="22"/>
    </w:rPr>
  </w:style>
  <w:style w:type="character" w:customStyle="1" w:styleId="KeywordTok">
    <w:name w:val="KeywordTok"/>
    <w:uiPriority w:val="99"/>
    <w:rsid w:val="00010D89"/>
    <w:rPr>
      <w:rFonts w:ascii="Consolas" w:hAnsi="Consolas"/>
      <w:b/>
      <w:color w:val="007020"/>
      <w:sz w:val="22"/>
    </w:rPr>
  </w:style>
  <w:style w:type="character" w:customStyle="1" w:styleId="DataTypeTok">
    <w:name w:val="DataTypeTok"/>
    <w:uiPriority w:val="99"/>
    <w:rsid w:val="00010D89"/>
    <w:rPr>
      <w:rFonts w:ascii="Consolas" w:hAnsi="Consolas"/>
      <w:color w:val="902000"/>
      <w:sz w:val="22"/>
    </w:rPr>
  </w:style>
  <w:style w:type="character" w:customStyle="1" w:styleId="DecValTok">
    <w:name w:val="DecValTok"/>
    <w:uiPriority w:val="99"/>
    <w:rsid w:val="00010D89"/>
    <w:rPr>
      <w:rFonts w:ascii="Consolas" w:hAnsi="Consolas"/>
      <w:color w:val="40A070"/>
      <w:sz w:val="22"/>
    </w:rPr>
  </w:style>
  <w:style w:type="character" w:customStyle="1" w:styleId="BaseNTok">
    <w:name w:val="BaseNTok"/>
    <w:uiPriority w:val="99"/>
    <w:rsid w:val="00010D89"/>
    <w:rPr>
      <w:rFonts w:ascii="Consolas" w:hAnsi="Consolas"/>
      <w:color w:val="40A070"/>
      <w:sz w:val="22"/>
    </w:rPr>
  </w:style>
  <w:style w:type="character" w:customStyle="1" w:styleId="FloatTok">
    <w:name w:val="FloatTok"/>
    <w:uiPriority w:val="99"/>
    <w:rsid w:val="00010D89"/>
    <w:rPr>
      <w:rFonts w:ascii="Consolas" w:hAnsi="Consolas"/>
      <w:color w:val="40A070"/>
      <w:sz w:val="22"/>
    </w:rPr>
  </w:style>
  <w:style w:type="character" w:customStyle="1" w:styleId="ConstantTok">
    <w:name w:val="ConstantTok"/>
    <w:uiPriority w:val="99"/>
    <w:rsid w:val="00010D89"/>
    <w:rPr>
      <w:rFonts w:ascii="Consolas" w:hAnsi="Consolas"/>
      <w:color w:val="880000"/>
      <w:sz w:val="22"/>
    </w:rPr>
  </w:style>
  <w:style w:type="character" w:customStyle="1" w:styleId="CharTok">
    <w:name w:val="CharTok"/>
    <w:uiPriority w:val="99"/>
    <w:rsid w:val="00010D89"/>
    <w:rPr>
      <w:rFonts w:ascii="Consolas" w:hAnsi="Consolas"/>
      <w:color w:val="4070A0"/>
      <w:sz w:val="22"/>
    </w:rPr>
  </w:style>
  <w:style w:type="character" w:customStyle="1" w:styleId="SpecialCharTok">
    <w:name w:val="SpecialCharTok"/>
    <w:uiPriority w:val="99"/>
    <w:rsid w:val="00010D89"/>
    <w:rPr>
      <w:rFonts w:ascii="Consolas" w:hAnsi="Consolas"/>
      <w:color w:val="4070A0"/>
      <w:sz w:val="22"/>
    </w:rPr>
  </w:style>
  <w:style w:type="character" w:customStyle="1" w:styleId="StringTok">
    <w:name w:val="StringTok"/>
    <w:uiPriority w:val="99"/>
    <w:rsid w:val="00010D89"/>
    <w:rPr>
      <w:rFonts w:ascii="Consolas" w:hAnsi="Consolas"/>
      <w:color w:val="4070A0"/>
      <w:sz w:val="22"/>
    </w:rPr>
  </w:style>
  <w:style w:type="character" w:customStyle="1" w:styleId="VerbatimStringTok">
    <w:name w:val="VerbatimStringTok"/>
    <w:uiPriority w:val="99"/>
    <w:rsid w:val="00010D89"/>
    <w:rPr>
      <w:rFonts w:ascii="Consolas" w:hAnsi="Consolas"/>
      <w:color w:val="4070A0"/>
      <w:sz w:val="22"/>
    </w:rPr>
  </w:style>
  <w:style w:type="character" w:customStyle="1" w:styleId="SpecialStringTok">
    <w:name w:val="SpecialStringTok"/>
    <w:uiPriority w:val="99"/>
    <w:rsid w:val="00010D89"/>
    <w:rPr>
      <w:rFonts w:ascii="Consolas" w:hAnsi="Consolas"/>
      <w:color w:val="BB6688"/>
      <w:sz w:val="22"/>
    </w:rPr>
  </w:style>
  <w:style w:type="character" w:customStyle="1" w:styleId="ImportTok">
    <w:name w:val="ImportTok"/>
    <w:uiPriority w:val="99"/>
    <w:rsid w:val="00010D89"/>
    <w:rPr>
      <w:rFonts w:ascii="Consolas" w:hAnsi="Consolas"/>
      <w:sz w:val="22"/>
    </w:rPr>
  </w:style>
  <w:style w:type="character" w:customStyle="1" w:styleId="CommentTok">
    <w:name w:val="CommentTok"/>
    <w:uiPriority w:val="99"/>
    <w:rsid w:val="00010D89"/>
    <w:rPr>
      <w:rFonts w:ascii="Consolas" w:hAnsi="Consolas"/>
      <w:i/>
      <w:color w:val="60A0B0"/>
      <w:sz w:val="22"/>
    </w:rPr>
  </w:style>
  <w:style w:type="character" w:customStyle="1" w:styleId="DocumentationTok">
    <w:name w:val="DocumentationTok"/>
    <w:uiPriority w:val="99"/>
    <w:rsid w:val="00010D89"/>
    <w:rPr>
      <w:rFonts w:ascii="Consolas" w:hAnsi="Consolas"/>
      <w:i/>
      <w:color w:val="BA2121"/>
      <w:sz w:val="22"/>
    </w:rPr>
  </w:style>
  <w:style w:type="character" w:customStyle="1" w:styleId="AnnotationTok">
    <w:name w:val="AnnotationTok"/>
    <w:uiPriority w:val="99"/>
    <w:rsid w:val="00010D89"/>
    <w:rPr>
      <w:rFonts w:ascii="Consolas" w:hAnsi="Consolas"/>
      <w:b/>
      <w:i/>
      <w:color w:val="60A0B0"/>
      <w:sz w:val="22"/>
    </w:rPr>
  </w:style>
  <w:style w:type="character" w:customStyle="1" w:styleId="CommentVarTok">
    <w:name w:val="CommentVarTok"/>
    <w:uiPriority w:val="99"/>
    <w:rsid w:val="00010D89"/>
    <w:rPr>
      <w:rFonts w:ascii="Consolas" w:hAnsi="Consolas"/>
      <w:b/>
      <w:i/>
      <w:color w:val="60A0B0"/>
      <w:sz w:val="22"/>
    </w:rPr>
  </w:style>
  <w:style w:type="character" w:customStyle="1" w:styleId="OtherTok">
    <w:name w:val="OtherTok"/>
    <w:uiPriority w:val="99"/>
    <w:rsid w:val="00010D89"/>
    <w:rPr>
      <w:rFonts w:ascii="Consolas" w:hAnsi="Consolas"/>
      <w:color w:val="007020"/>
      <w:sz w:val="22"/>
    </w:rPr>
  </w:style>
  <w:style w:type="character" w:customStyle="1" w:styleId="FunctionTok">
    <w:name w:val="FunctionTok"/>
    <w:uiPriority w:val="99"/>
    <w:rsid w:val="00010D89"/>
    <w:rPr>
      <w:rFonts w:ascii="Consolas" w:hAnsi="Consolas"/>
      <w:color w:val="06287E"/>
      <w:sz w:val="22"/>
    </w:rPr>
  </w:style>
  <w:style w:type="character" w:customStyle="1" w:styleId="VariableTok">
    <w:name w:val="VariableTok"/>
    <w:uiPriority w:val="99"/>
    <w:rsid w:val="00010D89"/>
    <w:rPr>
      <w:rFonts w:ascii="Consolas" w:hAnsi="Consolas"/>
      <w:color w:val="19177C"/>
      <w:sz w:val="22"/>
    </w:rPr>
  </w:style>
  <w:style w:type="character" w:customStyle="1" w:styleId="ControlFlowTok">
    <w:name w:val="ControlFlowTok"/>
    <w:uiPriority w:val="99"/>
    <w:rsid w:val="00010D89"/>
    <w:rPr>
      <w:rFonts w:ascii="Consolas" w:hAnsi="Consolas"/>
      <w:b/>
      <w:color w:val="007020"/>
      <w:sz w:val="22"/>
    </w:rPr>
  </w:style>
  <w:style w:type="character" w:customStyle="1" w:styleId="OperatorTok">
    <w:name w:val="OperatorTok"/>
    <w:uiPriority w:val="99"/>
    <w:rsid w:val="00010D89"/>
    <w:rPr>
      <w:rFonts w:ascii="Consolas" w:hAnsi="Consolas"/>
      <w:color w:val="666666"/>
      <w:sz w:val="22"/>
    </w:rPr>
  </w:style>
  <w:style w:type="character" w:customStyle="1" w:styleId="BuiltInTok">
    <w:name w:val="BuiltInTok"/>
    <w:uiPriority w:val="99"/>
    <w:rsid w:val="00010D89"/>
    <w:rPr>
      <w:rFonts w:ascii="Consolas" w:hAnsi="Consolas"/>
      <w:sz w:val="22"/>
    </w:rPr>
  </w:style>
  <w:style w:type="character" w:customStyle="1" w:styleId="ExtensionTok">
    <w:name w:val="ExtensionTok"/>
    <w:uiPriority w:val="99"/>
    <w:rsid w:val="00010D89"/>
    <w:rPr>
      <w:rFonts w:ascii="Consolas" w:hAnsi="Consolas"/>
      <w:sz w:val="22"/>
    </w:rPr>
  </w:style>
  <w:style w:type="character" w:customStyle="1" w:styleId="PreprocessorTok">
    <w:name w:val="PreprocessorTok"/>
    <w:uiPriority w:val="99"/>
    <w:rsid w:val="00010D89"/>
    <w:rPr>
      <w:rFonts w:ascii="Consolas" w:hAnsi="Consolas"/>
      <w:color w:val="BC7A00"/>
      <w:sz w:val="22"/>
    </w:rPr>
  </w:style>
  <w:style w:type="character" w:customStyle="1" w:styleId="AttributeTok">
    <w:name w:val="AttributeTok"/>
    <w:uiPriority w:val="99"/>
    <w:rsid w:val="00010D89"/>
    <w:rPr>
      <w:rFonts w:ascii="Consolas" w:hAnsi="Consolas"/>
      <w:color w:val="7D9029"/>
      <w:sz w:val="22"/>
    </w:rPr>
  </w:style>
  <w:style w:type="character" w:customStyle="1" w:styleId="RegionMarkerTok">
    <w:name w:val="RegionMarkerTok"/>
    <w:uiPriority w:val="99"/>
    <w:rsid w:val="00010D89"/>
    <w:rPr>
      <w:rFonts w:ascii="Consolas" w:hAnsi="Consolas"/>
      <w:sz w:val="22"/>
    </w:rPr>
  </w:style>
  <w:style w:type="character" w:customStyle="1" w:styleId="InformationTok">
    <w:name w:val="InformationTok"/>
    <w:uiPriority w:val="99"/>
    <w:rsid w:val="00010D89"/>
    <w:rPr>
      <w:rFonts w:ascii="Consolas" w:hAnsi="Consolas"/>
      <w:b/>
      <w:i/>
      <w:color w:val="60A0B0"/>
      <w:sz w:val="22"/>
    </w:rPr>
  </w:style>
  <w:style w:type="character" w:customStyle="1" w:styleId="WarningTok">
    <w:name w:val="WarningTok"/>
    <w:uiPriority w:val="99"/>
    <w:rsid w:val="00010D89"/>
    <w:rPr>
      <w:rFonts w:ascii="Consolas" w:hAnsi="Consolas"/>
      <w:b/>
      <w:i/>
      <w:color w:val="60A0B0"/>
      <w:sz w:val="22"/>
    </w:rPr>
  </w:style>
  <w:style w:type="character" w:customStyle="1" w:styleId="AlertTok">
    <w:name w:val="AlertTok"/>
    <w:uiPriority w:val="99"/>
    <w:rsid w:val="00010D89"/>
    <w:rPr>
      <w:rFonts w:ascii="Consolas" w:hAnsi="Consolas"/>
      <w:b/>
      <w:color w:val="FF0000"/>
      <w:sz w:val="22"/>
    </w:rPr>
  </w:style>
  <w:style w:type="character" w:customStyle="1" w:styleId="ErrorTok">
    <w:name w:val="ErrorTok"/>
    <w:uiPriority w:val="99"/>
    <w:rsid w:val="00010D89"/>
    <w:rPr>
      <w:rFonts w:ascii="Consolas" w:hAnsi="Consolas"/>
      <w:b/>
      <w:color w:val="FF0000"/>
      <w:sz w:val="22"/>
    </w:rPr>
  </w:style>
  <w:style w:type="character" w:customStyle="1" w:styleId="NormalTok">
    <w:name w:val="NormalTok"/>
    <w:uiPriority w:val="99"/>
    <w:rsid w:val="00010D89"/>
    <w:rPr>
      <w:rFonts w:ascii="Consolas" w:hAnsi="Consolas"/>
      <w:sz w:val="22"/>
    </w:rPr>
  </w:style>
  <w:style w:type="character" w:customStyle="1" w:styleId="BodytextExact">
    <w:name w:val="Body text Exact"/>
    <w:rsid w:val="00010D89"/>
    <w:rPr>
      <w:rFonts w:ascii="Times New Roman" w:eastAsia="Times New Roman" w:hAnsi="Times New Roman" w:cs="Times New Roman"/>
      <w:b w:val="0"/>
      <w:bCs w:val="0"/>
      <w:i w:val="0"/>
      <w:iCs w:val="0"/>
      <w:smallCaps w:val="0"/>
      <w:strike w:val="0"/>
      <w:spacing w:val="4"/>
      <w:sz w:val="19"/>
      <w:szCs w:val="19"/>
      <w:u w:val="none"/>
    </w:rPr>
  </w:style>
  <w:style w:type="character" w:customStyle="1" w:styleId="BodytextBold">
    <w:name w:val="Body text + Bold"/>
    <w:aliases w:val="Spacing 0 pt Exact"/>
    <w:rsid w:val="00010D89"/>
    <w:rPr>
      <w:rFonts w:ascii="Times New Roman" w:eastAsia="Times New Roman" w:hAnsi="Times New Roman" w:cs="Times New Roman"/>
      <w:b/>
      <w:bCs/>
      <w:i w:val="0"/>
      <w:iCs w:val="0"/>
      <w:smallCaps w:val="0"/>
      <w:strike w:val="0"/>
      <w:spacing w:val="7"/>
      <w:sz w:val="19"/>
      <w:szCs w:val="19"/>
      <w:u w:val="none"/>
      <w:shd w:val="clear" w:color="auto" w:fill="FFFFFF"/>
    </w:rPr>
  </w:style>
  <w:style w:type="character" w:customStyle="1" w:styleId="Bodytext5pt1">
    <w:name w:val="Body text + 5 pt1"/>
    <w:rsid w:val="00010D89"/>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en-US"/>
    </w:rPr>
  </w:style>
  <w:style w:type="character" w:customStyle="1" w:styleId="Bodytext4TimesNewRoman1">
    <w:name w:val="Body text (4) + Times New Roman1"/>
    <w:aliases w:val="10.5 pt4"/>
    <w:rsid w:val="00010D89"/>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en-US"/>
    </w:rPr>
  </w:style>
  <w:style w:type="character" w:customStyle="1" w:styleId="Bodytext5TimesNewRoman2">
    <w:name w:val="Body text (5) + Times New Roman2"/>
    <w:aliases w:val="10.5 pt1"/>
    <w:rsid w:val="00010D89"/>
    <w:rPr>
      <w:rFonts w:ascii="Times New Roman" w:eastAsia="Times New Roman" w:hAnsi="Times New Roman" w:cs="Times New Roman"/>
      <w:color w:val="000000"/>
      <w:spacing w:val="0"/>
      <w:w w:val="100"/>
      <w:position w:val="0"/>
      <w:sz w:val="21"/>
      <w:szCs w:val="21"/>
      <w:shd w:val="clear" w:color="auto" w:fill="FFFFFF"/>
      <w:lang w:val="en-US"/>
    </w:rPr>
  </w:style>
  <w:style w:type="paragraph" w:customStyle="1" w:styleId="Cu">
    <w:name w:val="CĂ¢u"/>
    <w:basedOn w:val="oancuaDanhsach"/>
    <w:link w:val="CuChar"/>
    <w:uiPriority w:val="99"/>
    <w:qFormat/>
    <w:rsid w:val="00010D89"/>
    <w:pPr>
      <w:numPr>
        <w:numId w:val="25"/>
      </w:numPr>
      <w:tabs>
        <w:tab w:val="left" w:pos="284"/>
        <w:tab w:val="left" w:pos="2552"/>
        <w:tab w:val="left" w:pos="4820"/>
        <w:tab w:val="left" w:pos="7088"/>
      </w:tabs>
      <w:spacing w:after="0" w:line="288" w:lineRule="auto"/>
      <w:ind w:left="0"/>
    </w:pPr>
    <w:rPr>
      <w:rFonts w:eastAsia="Times New Roman"/>
      <w:sz w:val="24"/>
      <w:szCs w:val="20"/>
      <w:lang w:val="vi-VN" w:eastAsia="vi-VN"/>
    </w:rPr>
  </w:style>
  <w:style w:type="character" w:customStyle="1" w:styleId="CuChar">
    <w:name w:val="CĂ¢u Char"/>
    <w:link w:val="Cu"/>
    <w:uiPriority w:val="99"/>
    <w:locked/>
    <w:rsid w:val="00010D89"/>
    <w:rPr>
      <w:rFonts w:ascii="Calibri" w:eastAsia="Times New Roman" w:hAnsi="Calibri" w:cs="Times New Roman"/>
      <w:szCs w:val="20"/>
      <w:lang w:val="vi-VN" w:eastAsia="vi-VN"/>
    </w:rPr>
  </w:style>
  <w:style w:type="paragraph" w:customStyle="1" w:styleId="BaiTN">
    <w:name w:val="BaiTN"/>
    <w:basedOn w:val="Binhthng"/>
    <w:rsid w:val="00010D89"/>
    <w:pPr>
      <w:tabs>
        <w:tab w:val="left" w:pos="794"/>
      </w:tabs>
      <w:spacing w:before="120" w:after="80" w:line="320" w:lineRule="atLeast"/>
      <w:ind w:left="567" w:hanging="567"/>
      <w:jc w:val="both"/>
    </w:pPr>
    <w:rPr>
      <w:rFonts w:eastAsia="Times New Roman" w:cs="Times New Roman"/>
      <w:szCs w:val="24"/>
    </w:rPr>
  </w:style>
  <w:style w:type="paragraph" w:customStyle="1" w:styleId="msonospacing0">
    <w:name w:val="msonospacing"/>
    <w:rsid w:val="00010D89"/>
    <w:pPr>
      <w:spacing w:line="240" w:lineRule="auto"/>
    </w:pPr>
    <w:rPr>
      <w:rFonts w:ascii="Calibri" w:eastAsia="Calibri" w:hAnsi="Calibri" w:cs="Times New Roman"/>
      <w:sz w:val="22"/>
    </w:rPr>
  </w:style>
  <w:style w:type="character" w:customStyle="1" w:styleId="UnresolvedMention10">
    <w:name w:val="Unresolved Mention1"/>
    <w:uiPriority w:val="99"/>
    <w:semiHidden/>
    <w:unhideWhenUsed/>
    <w:rsid w:val="00010D89"/>
    <w:rPr>
      <w:color w:val="605E5C"/>
      <w:shd w:val="clear" w:color="auto" w:fill="E1DFDD"/>
    </w:rPr>
  </w:style>
  <w:style w:type="numbering" w:customStyle="1" w:styleId="1111112">
    <w:name w:val="1 / 1.1 / 1.1.12"/>
    <w:basedOn w:val="Khngco"/>
    <w:next w:val="111111"/>
    <w:unhideWhenUsed/>
    <w:rsid w:val="00010D89"/>
    <w:pPr>
      <w:numPr>
        <w:numId w:val="26"/>
      </w:numPr>
    </w:pPr>
  </w:style>
  <w:style w:type="numbering" w:customStyle="1" w:styleId="111111271">
    <w:name w:val="1 / 1.1 / 1.1.1271"/>
    <w:basedOn w:val="Khngco"/>
    <w:next w:val="111111"/>
    <w:rsid w:val="00010D89"/>
    <w:pPr>
      <w:numPr>
        <w:numId w:val="27"/>
      </w:numPr>
    </w:pPr>
  </w:style>
  <w:style w:type="numbering" w:customStyle="1" w:styleId="111111281">
    <w:name w:val="1 / 1.1 / 1.1.1281"/>
    <w:basedOn w:val="Khngco"/>
    <w:next w:val="111111"/>
    <w:rsid w:val="00010D89"/>
    <w:pPr>
      <w:numPr>
        <w:numId w:val="28"/>
      </w:numPr>
    </w:pPr>
  </w:style>
  <w:style w:type="numbering" w:customStyle="1" w:styleId="11111133">
    <w:name w:val="1 / 1.1 / 1.1.133"/>
    <w:basedOn w:val="Khngco"/>
    <w:next w:val="111111"/>
    <w:uiPriority w:val="99"/>
    <w:unhideWhenUsed/>
    <w:rsid w:val="00010D89"/>
    <w:pPr>
      <w:numPr>
        <w:numId w:val="29"/>
      </w:numPr>
    </w:pPr>
  </w:style>
  <w:style w:type="character" w:customStyle="1" w:styleId="Mention1">
    <w:name w:val="Mention1"/>
    <w:uiPriority w:val="99"/>
    <w:semiHidden/>
    <w:unhideWhenUsed/>
    <w:rsid w:val="00010D89"/>
    <w:rPr>
      <w:color w:val="2B579A"/>
      <w:shd w:val="clear" w:color="auto" w:fill="E6E6E6"/>
    </w:rPr>
  </w:style>
  <w:style w:type="numbering" w:customStyle="1" w:styleId="111111243">
    <w:name w:val="1 / 1.1 / 1.1.1243"/>
    <w:basedOn w:val="Khngco"/>
    <w:next w:val="111111"/>
    <w:rsid w:val="00010D89"/>
    <w:pPr>
      <w:numPr>
        <w:numId w:val="34"/>
      </w:numPr>
    </w:pPr>
  </w:style>
  <w:style w:type="numbering" w:customStyle="1" w:styleId="111111132">
    <w:name w:val="1 / 1.1 / 1.1.1132"/>
    <w:basedOn w:val="Khngco"/>
    <w:next w:val="111111"/>
    <w:uiPriority w:val="99"/>
    <w:unhideWhenUsed/>
    <w:rsid w:val="00010D89"/>
    <w:pPr>
      <w:numPr>
        <w:numId w:val="30"/>
      </w:numPr>
    </w:pPr>
  </w:style>
  <w:style w:type="paragraph" w:customStyle="1" w:styleId="TNCauso">
    <w:name w:val="TN Cau so"/>
    <w:basedOn w:val="Binhthng"/>
    <w:next w:val="TNCauphuongan"/>
    <w:rsid w:val="00010D89"/>
    <w:pPr>
      <w:keepNext/>
      <w:tabs>
        <w:tab w:val="num" w:pos="720"/>
      </w:tabs>
      <w:spacing w:line="240" w:lineRule="auto"/>
      <w:ind w:left="720" w:hanging="360"/>
      <w:jc w:val="both"/>
      <w:outlineLvl w:val="2"/>
    </w:pPr>
    <w:rPr>
      <w:rFonts w:eastAsia="Times New Roman" w:cs="Times New Roman"/>
      <w:szCs w:val="24"/>
    </w:rPr>
  </w:style>
  <w:style w:type="paragraph" w:customStyle="1" w:styleId="TNCauphuongan">
    <w:name w:val="TN Cau phuong an"/>
    <w:basedOn w:val="Binhthng"/>
    <w:rsid w:val="00010D89"/>
    <w:pPr>
      <w:tabs>
        <w:tab w:val="left" w:pos="284"/>
        <w:tab w:val="left" w:pos="2523"/>
        <w:tab w:val="left" w:pos="5046"/>
        <w:tab w:val="left" w:pos="7740"/>
      </w:tabs>
      <w:spacing w:line="240" w:lineRule="auto"/>
      <w:ind w:left="284"/>
    </w:pPr>
    <w:rPr>
      <w:rFonts w:eastAsia="Times New Roman" w:cs="Times New Roman"/>
      <w:szCs w:val="24"/>
    </w:rPr>
  </w:style>
  <w:style w:type="paragraph" w:customStyle="1" w:styleId="AutoCorrect">
    <w:name w:val="AutoCorrect"/>
    <w:rsid w:val="00010D89"/>
    <w:pPr>
      <w:spacing w:line="240" w:lineRule="auto"/>
    </w:pPr>
    <w:rPr>
      <w:rFonts w:eastAsia="Times New Roman" w:cs="Times New Roman"/>
      <w:szCs w:val="24"/>
    </w:rPr>
  </w:style>
  <w:style w:type="numbering" w:customStyle="1" w:styleId="111111141">
    <w:name w:val="1 / 1.1 / 1.1.1141"/>
    <w:basedOn w:val="Khngco"/>
    <w:next w:val="111111"/>
    <w:uiPriority w:val="99"/>
    <w:unhideWhenUsed/>
    <w:rsid w:val="00010D89"/>
    <w:pPr>
      <w:numPr>
        <w:numId w:val="31"/>
      </w:numPr>
    </w:pPr>
  </w:style>
  <w:style w:type="numbering" w:customStyle="1" w:styleId="111111142">
    <w:name w:val="1 / 1.1 / 1.1.1142"/>
    <w:basedOn w:val="Khngco"/>
    <w:next w:val="111111"/>
    <w:uiPriority w:val="99"/>
    <w:unhideWhenUsed/>
    <w:rsid w:val="00010D89"/>
    <w:pPr>
      <w:numPr>
        <w:numId w:val="32"/>
      </w:numPr>
    </w:pPr>
  </w:style>
  <w:style w:type="table" w:customStyle="1" w:styleId="TableGrid59">
    <w:name w:val="Table Grid59"/>
    <w:basedOn w:val="BangThngthng"/>
    <w:next w:val="LiBang"/>
    <w:uiPriority w:val="59"/>
    <w:rsid w:val="00010D89"/>
    <w:pPr>
      <w:spacing w:line="240" w:lineRule="auto"/>
    </w:pPr>
    <w:rPr>
      <w:rFonts w:ascii="Calibri" w:eastAsia="MS Mincho" w:hAnsi="Calibri" w:cs="Times New Roman"/>
      <w:sz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99">
    <w:name w:val="1 / 1.1 / 1.1.1199"/>
    <w:rsid w:val="00010D89"/>
    <w:pPr>
      <w:numPr>
        <w:numId w:val="33"/>
      </w:numPr>
    </w:pPr>
  </w:style>
  <w:style w:type="numbering" w:customStyle="1" w:styleId="1ai1">
    <w:name w:val="1 / a / i1"/>
    <w:basedOn w:val="Khngco"/>
    <w:next w:val="1ai"/>
    <w:uiPriority w:val="99"/>
    <w:unhideWhenUsed/>
    <w:rsid w:val="00010D89"/>
    <w:pPr>
      <w:numPr>
        <w:numId w:val="35"/>
      </w:numPr>
    </w:pPr>
  </w:style>
  <w:style w:type="paragraph" w:customStyle="1" w:styleId="emoticon">
    <w:name w:val="emoticon"/>
    <w:basedOn w:val="Binhthng"/>
    <w:uiPriority w:val="99"/>
    <w:semiHidden/>
    <w:rsid w:val="00010D89"/>
    <w:pPr>
      <w:spacing w:before="100" w:beforeAutospacing="1" w:after="100" w:afterAutospacing="1" w:line="240" w:lineRule="auto"/>
      <w:ind w:hanging="18928"/>
    </w:pPr>
    <w:rPr>
      <w:rFonts w:eastAsia="Times New Roman" w:cs="Times New Roman"/>
      <w:szCs w:val="24"/>
    </w:rPr>
  </w:style>
  <w:style w:type="paragraph" w:customStyle="1" w:styleId="arial">
    <w:name w:val="arial"/>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hidden">
    <w:name w:val="hidden"/>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14">
    <w:name w:val="s14"/>
    <w:basedOn w:val="Binhthng"/>
    <w:uiPriority w:val="99"/>
    <w:semiHidden/>
    <w:rsid w:val="00010D89"/>
    <w:pPr>
      <w:spacing w:before="100" w:beforeAutospacing="1" w:after="100" w:afterAutospacing="1" w:line="240" w:lineRule="auto"/>
    </w:pPr>
    <w:rPr>
      <w:rFonts w:eastAsia="Times New Roman" w:cs="Times New Roman"/>
      <w:sz w:val="21"/>
      <w:szCs w:val="21"/>
    </w:rPr>
  </w:style>
  <w:style w:type="paragraph" w:customStyle="1" w:styleId="s18">
    <w:name w:val="s18"/>
    <w:basedOn w:val="Binhthng"/>
    <w:uiPriority w:val="99"/>
    <w:semiHidden/>
    <w:rsid w:val="00010D89"/>
    <w:pPr>
      <w:spacing w:before="100" w:beforeAutospacing="1" w:after="100" w:afterAutospacing="1" w:line="240" w:lineRule="auto"/>
    </w:pPr>
    <w:rPr>
      <w:rFonts w:eastAsia="Times New Roman" w:cs="Times New Roman"/>
      <w:sz w:val="27"/>
      <w:szCs w:val="27"/>
    </w:rPr>
  </w:style>
  <w:style w:type="paragraph" w:customStyle="1" w:styleId="s24">
    <w:name w:val="s24"/>
    <w:basedOn w:val="Binhthng"/>
    <w:uiPriority w:val="99"/>
    <w:semiHidden/>
    <w:rsid w:val="00010D89"/>
    <w:pPr>
      <w:spacing w:before="100" w:beforeAutospacing="1" w:after="100" w:afterAutospacing="1" w:line="240" w:lineRule="auto"/>
    </w:pPr>
    <w:rPr>
      <w:rFonts w:eastAsia="Times New Roman" w:cs="Times New Roman"/>
      <w:sz w:val="36"/>
      <w:szCs w:val="36"/>
    </w:rPr>
  </w:style>
  <w:style w:type="paragraph" w:customStyle="1" w:styleId="magt5">
    <w:name w:val="magt5"/>
    <w:basedOn w:val="Binhthng"/>
    <w:uiPriority w:val="99"/>
    <w:semiHidden/>
    <w:rsid w:val="00010D89"/>
    <w:pPr>
      <w:spacing w:before="75" w:after="100" w:afterAutospacing="1" w:line="240" w:lineRule="auto"/>
    </w:pPr>
    <w:rPr>
      <w:rFonts w:eastAsia="Times New Roman" w:cs="Times New Roman"/>
      <w:szCs w:val="24"/>
    </w:rPr>
  </w:style>
  <w:style w:type="paragraph" w:customStyle="1" w:styleId="top35">
    <w:name w:val="top35"/>
    <w:basedOn w:val="Binhthng"/>
    <w:uiPriority w:val="99"/>
    <w:semiHidden/>
    <w:rsid w:val="00010D89"/>
    <w:pPr>
      <w:spacing w:before="525" w:after="100" w:afterAutospacing="1" w:line="240" w:lineRule="auto"/>
    </w:pPr>
    <w:rPr>
      <w:rFonts w:eastAsia="Times New Roman" w:cs="Times New Roman"/>
      <w:szCs w:val="24"/>
    </w:rPr>
  </w:style>
  <w:style w:type="paragraph" w:customStyle="1" w:styleId="top20">
    <w:name w:val="top20"/>
    <w:basedOn w:val="Binhthng"/>
    <w:uiPriority w:val="99"/>
    <w:semiHidden/>
    <w:rsid w:val="00010D89"/>
    <w:pPr>
      <w:spacing w:before="300" w:after="100" w:afterAutospacing="1" w:line="240" w:lineRule="auto"/>
    </w:pPr>
    <w:rPr>
      <w:rFonts w:eastAsia="Times New Roman" w:cs="Times New Roman"/>
      <w:szCs w:val="24"/>
    </w:rPr>
  </w:style>
  <w:style w:type="paragraph" w:customStyle="1" w:styleId="magl30">
    <w:name w:val="magl30"/>
    <w:basedOn w:val="Binhthng"/>
    <w:uiPriority w:val="99"/>
    <w:semiHidden/>
    <w:rsid w:val="00010D89"/>
    <w:pPr>
      <w:spacing w:before="100" w:beforeAutospacing="1" w:after="100" w:afterAutospacing="1" w:line="240" w:lineRule="auto"/>
      <w:ind w:left="450"/>
    </w:pPr>
    <w:rPr>
      <w:rFonts w:eastAsia="Times New Roman" w:cs="Times New Roman"/>
      <w:szCs w:val="24"/>
    </w:rPr>
  </w:style>
  <w:style w:type="paragraph" w:customStyle="1" w:styleId="under">
    <w:name w:val="und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ransf">
    <w:name w:val="transf"/>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line">
    <w:name w:val="lin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main">
    <w:name w:val="main"/>
    <w:basedOn w:val="Binhthng"/>
    <w:uiPriority w:val="99"/>
    <w:semiHidden/>
    <w:rsid w:val="00010D89"/>
    <w:pPr>
      <w:spacing w:before="100" w:beforeAutospacing="1" w:line="240" w:lineRule="auto"/>
    </w:pPr>
    <w:rPr>
      <w:rFonts w:eastAsia="Times New Roman" w:cs="Times New Roman"/>
      <w:szCs w:val="24"/>
    </w:rPr>
  </w:style>
  <w:style w:type="paragraph" w:customStyle="1" w:styleId="time">
    <w:name w:val="time"/>
    <w:basedOn w:val="Binhthng"/>
    <w:uiPriority w:val="99"/>
    <w:semiHidden/>
    <w:rsid w:val="00010D89"/>
    <w:pPr>
      <w:pBdr>
        <w:top w:val="single" w:sz="6" w:space="4" w:color="D9D9D9"/>
        <w:left w:val="single" w:sz="6" w:space="8" w:color="D9D9D9"/>
        <w:bottom w:val="single" w:sz="6" w:space="2" w:color="D9D9D9"/>
        <w:right w:val="single" w:sz="6" w:space="8" w:color="D9D9D9"/>
      </w:pBdr>
      <w:spacing w:before="15" w:after="100" w:afterAutospacing="1" w:line="240" w:lineRule="auto"/>
    </w:pPr>
    <w:rPr>
      <w:rFonts w:eastAsia="Times New Roman" w:cs="Times New Roman"/>
      <w:szCs w:val="24"/>
    </w:rPr>
  </w:style>
  <w:style w:type="paragraph" w:customStyle="1" w:styleId="clock">
    <w:name w:val="clock"/>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ontentwrap">
    <w:name w:val="content_wrap"/>
    <w:basedOn w:val="Binhthng"/>
    <w:uiPriority w:val="99"/>
    <w:semiHidden/>
    <w:rsid w:val="00010D89"/>
    <w:pPr>
      <w:shd w:val="clear" w:color="auto" w:fill="E3EEFF"/>
      <w:spacing w:before="100" w:beforeAutospacing="1" w:after="100" w:afterAutospacing="1" w:line="240" w:lineRule="auto"/>
    </w:pPr>
    <w:rPr>
      <w:rFonts w:eastAsia="Times New Roman" w:cs="Times New Roman"/>
      <w:szCs w:val="24"/>
    </w:rPr>
  </w:style>
  <w:style w:type="paragraph" w:customStyle="1" w:styleId="left">
    <w:name w:val="lef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right">
    <w:name w:val="right"/>
    <w:basedOn w:val="Binhthng"/>
    <w:uiPriority w:val="99"/>
    <w:semiHidden/>
    <w:rsid w:val="00010D89"/>
    <w:pPr>
      <w:spacing w:before="75" w:after="75" w:line="240" w:lineRule="auto"/>
      <w:ind w:left="75" w:right="75"/>
    </w:pPr>
    <w:rPr>
      <w:rFonts w:eastAsia="Times New Roman" w:cs="Times New Roman"/>
      <w:szCs w:val="24"/>
    </w:rPr>
  </w:style>
  <w:style w:type="paragraph" w:customStyle="1" w:styleId="displayexam">
    <w:name w:val="display_exam"/>
    <w:basedOn w:val="Binhthng"/>
    <w:uiPriority w:val="99"/>
    <w:semiHidden/>
    <w:rsid w:val="00010D89"/>
    <w:pPr>
      <w:spacing w:before="100" w:beforeAutospacing="1" w:after="100" w:afterAutospacing="1" w:line="240" w:lineRule="auto"/>
    </w:pPr>
    <w:rPr>
      <w:rFonts w:eastAsia="Times New Roman" w:cs="Times New Roman"/>
      <w:sz w:val="27"/>
      <w:szCs w:val="27"/>
    </w:rPr>
  </w:style>
  <w:style w:type="paragraph" w:customStyle="1" w:styleId="boder">
    <w:name w:val="boder"/>
    <w:basedOn w:val="Binhthng"/>
    <w:uiPriority w:val="99"/>
    <w:semiHidden/>
    <w:rsid w:val="00010D89"/>
    <w:pPr>
      <w:pBdr>
        <w:bottom w:val="dotted" w:sz="6" w:space="0" w:color="949495"/>
      </w:pBdr>
      <w:spacing w:before="100" w:beforeAutospacing="1" w:after="100" w:afterAutospacing="1" w:line="240" w:lineRule="auto"/>
    </w:pPr>
    <w:rPr>
      <w:rFonts w:eastAsia="Times New Roman" w:cs="Times New Roman"/>
      <w:szCs w:val="24"/>
    </w:rPr>
  </w:style>
  <w:style w:type="paragraph" w:customStyle="1" w:styleId="onlineprof">
    <w:name w:val="online_prof"/>
    <w:basedOn w:val="Binhthng"/>
    <w:uiPriority w:val="99"/>
    <w:semiHidden/>
    <w:rsid w:val="00010D89"/>
    <w:pPr>
      <w:shd w:val="clear" w:color="auto" w:fill="FFFFFF"/>
      <w:spacing w:before="75" w:after="75" w:line="240" w:lineRule="auto"/>
      <w:ind w:left="75"/>
    </w:pPr>
    <w:rPr>
      <w:rFonts w:eastAsia="Times New Roman" w:cs="Times New Roman"/>
      <w:szCs w:val="24"/>
    </w:rPr>
  </w:style>
  <w:style w:type="paragraph" w:customStyle="1" w:styleId="sidebar">
    <w:name w:val="sidebar"/>
    <w:basedOn w:val="Binhthng"/>
    <w:uiPriority w:val="99"/>
    <w:semiHidden/>
    <w:rsid w:val="00010D89"/>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pPr>
    <w:rPr>
      <w:rFonts w:eastAsia="Times New Roman" w:cs="Times New Roman"/>
      <w:szCs w:val="24"/>
    </w:rPr>
  </w:style>
  <w:style w:type="paragraph" w:customStyle="1" w:styleId="regulations">
    <w:name w:val="regulations"/>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linkfooder">
    <w:name w:val="link_fooder"/>
    <w:basedOn w:val="Binhthng"/>
    <w:uiPriority w:val="99"/>
    <w:semiHidden/>
    <w:rsid w:val="00010D89"/>
    <w:pPr>
      <w:spacing w:before="100" w:beforeAutospacing="1" w:after="100" w:afterAutospacing="1" w:line="240" w:lineRule="auto"/>
      <w:jc w:val="center"/>
    </w:pPr>
    <w:rPr>
      <w:rFonts w:eastAsia="Times New Roman" w:cs="Times New Roman"/>
      <w:szCs w:val="24"/>
    </w:rPr>
  </w:style>
  <w:style w:type="paragraph" w:customStyle="1" w:styleId="btnwhile">
    <w:name w:val="btn_while"/>
    <w:basedOn w:val="Binhthng"/>
    <w:uiPriority w:val="99"/>
    <w:semiHidden/>
    <w:rsid w:val="00010D89"/>
    <w:pPr>
      <w:shd w:val="clear" w:color="auto" w:fill="F0F0F0"/>
      <w:spacing w:before="100" w:beforeAutospacing="1" w:after="100" w:afterAutospacing="1" w:line="240" w:lineRule="auto"/>
    </w:pPr>
    <w:rPr>
      <w:rFonts w:eastAsia="Times New Roman" w:cs="Times New Roman"/>
      <w:color w:val="333333"/>
      <w:szCs w:val="24"/>
    </w:rPr>
  </w:style>
  <w:style w:type="paragraph" w:customStyle="1" w:styleId="timeexam">
    <w:name w:val="time_exam"/>
    <w:basedOn w:val="Binhthng"/>
    <w:uiPriority w:val="99"/>
    <w:semiHidden/>
    <w:rsid w:val="00010D89"/>
    <w:pPr>
      <w:spacing w:before="100" w:beforeAutospacing="1" w:after="100" w:afterAutospacing="1" w:line="240" w:lineRule="auto"/>
      <w:ind w:left="1050"/>
    </w:pPr>
    <w:rPr>
      <w:rFonts w:eastAsia="Times New Roman" w:cs="Times New Roman"/>
      <w:color w:val="2A6100"/>
      <w:sz w:val="30"/>
      <w:szCs w:val="30"/>
    </w:rPr>
  </w:style>
  <w:style w:type="paragraph" w:customStyle="1" w:styleId="bggrblue">
    <w:name w:val="bg_grblue"/>
    <w:basedOn w:val="Binhthng"/>
    <w:uiPriority w:val="99"/>
    <w:semiHidden/>
    <w:rsid w:val="00010D89"/>
    <w:pPr>
      <w:shd w:val="clear" w:color="auto" w:fill="F2F5F9"/>
      <w:spacing w:before="100" w:beforeAutospacing="1" w:after="100" w:afterAutospacing="1" w:line="240" w:lineRule="auto"/>
    </w:pPr>
    <w:rPr>
      <w:rFonts w:eastAsia="Times New Roman" w:cs="Times New Roman"/>
      <w:szCs w:val="24"/>
    </w:rPr>
  </w:style>
  <w:style w:type="paragraph" w:customStyle="1" w:styleId="btngreen">
    <w:name w:val="btn_green"/>
    <w:basedOn w:val="Binhthng"/>
    <w:uiPriority w:val="99"/>
    <w:semiHidden/>
    <w:rsid w:val="00010D89"/>
    <w:pPr>
      <w:shd w:val="clear" w:color="auto" w:fill="2D9B08"/>
      <w:spacing w:before="100" w:beforeAutospacing="1" w:after="100" w:afterAutospacing="1" w:line="240" w:lineRule="auto"/>
    </w:pPr>
    <w:rPr>
      <w:rFonts w:eastAsia="Times New Roman" w:cs="Times New Roman"/>
      <w:b/>
      <w:bCs/>
      <w:color w:val="FFFFFF"/>
      <w:szCs w:val="24"/>
    </w:rPr>
  </w:style>
  <w:style w:type="paragraph" w:customStyle="1" w:styleId="col530">
    <w:name w:val="col530"/>
    <w:basedOn w:val="Binhthng"/>
    <w:uiPriority w:val="99"/>
    <w:semiHidden/>
    <w:rsid w:val="00010D89"/>
    <w:pPr>
      <w:pBdr>
        <w:right w:val="single" w:sz="6" w:space="0" w:color="CCCCCC"/>
      </w:pBdr>
      <w:spacing w:before="150" w:after="150" w:line="240" w:lineRule="auto"/>
      <w:ind w:left="150" w:right="150"/>
    </w:pPr>
    <w:rPr>
      <w:rFonts w:eastAsia="Times New Roman" w:cs="Times New Roman"/>
      <w:szCs w:val="24"/>
    </w:rPr>
  </w:style>
  <w:style w:type="paragraph" w:customStyle="1" w:styleId="col20">
    <w:name w:val="col20"/>
    <w:basedOn w:val="Binhthng"/>
    <w:uiPriority w:val="99"/>
    <w:semiHidden/>
    <w:rsid w:val="00010D89"/>
    <w:pPr>
      <w:spacing w:before="300" w:after="100" w:afterAutospacing="1" w:line="240" w:lineRule="auto"/>
    </w:pPr>
    <w:rPr>
      <w:rFonts w:eastAsia="Times New Roman" w:cs="Times New Roman"/>
      <w:szCs w:val="24"/>
    </w:rPr>
  </w:style>
  <w:style w:type="paragraph" w:customStyle="1" w:styleId="btngraysmall">
    <w:name w:val="btn_graysmall"/>
    <w:basedOn w:val="Binhthng"/>
    <w:uiPriority w:val="99"/>
    <w:semiHidden/>
    <w:rsid w:val="00010D89"/>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pPr>
    <w:rPr>
      <w:rFonts w:eastAsia="Times New Roman" w:cs="Times New Roman"/>
      <w:color w:val="666666"/>
      <w:sz w:val="18"/>
      <w:szCs w:val="18"/>
    </w:rPr>
  </w:style>
  <w:style w:type="paragraph" w:customStyle="1" w:styleId="save">
    <w:name w:val="sav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member">
    <w:name w:val="memb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oxblue">
    <w:name w:val="box_blue"/>
    <w:basedOn w:val="Binhthng"/>
    <w:uiPriority w:val="99"/>
    <w:semiHidden/>
    <w:rsid w:val="00010D89"/>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pPr>
    <w:rPr>
      <w:rFonts w:ascii="Arial" w:eastAsia="Times New Roman" w:hAnsi="Arial" w:cs="Arial"/>
      <w:sz w:val="20"/>
      <w:szCs w:val="20"/>
    </w:rPr>
  </w:style>
  <w:style w:type="paragraph" w:customStyle="1" w:styleId="dotl">
    <w:name w:val="dot_l"/>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forward">
    <w:name w:val="ic_forward"/>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view">
    <w:name w:val="view"/>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romleft">
    <w:name w:val="from_lef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romright">
    <w:name w:val="from_righ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op1">
    <w:name w:val="top1"/>
    <w:basedOn w:val="Binhthng"/>
    <w:uiPriority w:val="99"/>
    <w:semiHidden/>
    <w:rsid w:val="00010D89"/>
    <w:pPr>
      <w:shd w:val="clear" w:color="auto" w:fill="FFFFFF"/>
      <w:spacing w:before="100" w:beforeAutospacing="1" w:after="100" w:afterAutospacing="1" w:line="240" w:lineRule="auto"/>
      <w:jc w:val="center"/>
    </w:pPr>
    <w:rPr>
      <w:rFonts w:eastAsia="Times New Roman" w:cs="Times New Roman"/>
      <w:szCs w:val="24"/>
    </w:rPr>
  </w:style>
  <w:style w:type="paragraph" w:customStyle="1" w:styleId="topavar">
    <w:name w:val="top_avar"/>
    <w:basedOn w:val="Binhthng"/>
    <w:uiPriority w:val="99"/>
    <w:semiHidden/>
    <w:rsid w:val="00010D89"/>
    <w:pPr>
      <w:spacing w:line="240" w:lineRule="auto"/>
      <w:ind w:left="3060"/>
    </w:pPr>
    <w:rPr>
      <w:rFonts w:eastAsia="Times New Roman" w:cs="Times New Roman"/>
      <w:szCs w:val="24"/>
    </w:rPr>
  </w:style>
  <w:style w:type="paragraph" w:customStyle="1" w:styleId="clgreen">
    <w:name w:val="clgreen"/>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ad5">
    <w:name w:val="pad5"/>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radius">
    <w:name w:val="radius"/>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ocal">
    <w:name w:val="socal"/>
    <w:basedOn w:val="Binhthng"/>
    <w:uiPriority w:val="99"/>
    <w:semiHidden/>
    <w:rsid w:val="00010D89"/>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pPr>
    <w:rPr>
      <w:rFonts w:eastAsia="Times New Roman" w:cs="Times New Roman"/>
      <w:sz w:val="20"/>
      <w:szCs w:val="20"/>
    </w:rPr>
  </w:style>
  <w:style w:type="paragraph" w:customStyle="1" w:styleId="assess">
    <w:name w:val="assess"/>
    <w:basedOn w:val="Binhthng"/>
    <w:uiPriority w:val="99"/>
    <w:semiHidden/>
    <w:rsid w:val="00010D89"/>
    <w:pPr>
      <w:pBdr>
        <w:top w:val="dotted" w:sz="6" w:space="6" w:color="999999"/>
      </w:pBdr>
      <w:spacing w:before="150" w:after="100" w:afterAutospacing="1" w:line="240" w:lineRule="auto"/>
    </w:pPr>
    <w:rPr>
      <w:rFonts w:eastAsia="Times New Roman" w:cs="Times New Roman"/>
      <w:szCs w:val="24"/>
    </w:rPr>
  </w:style>
  <w:style w:type="paragraph" w:customStyle="1" w:styleId="timeline">
    <w:name w:val="timeline"/>
    <w:basedOn w:val="Binhthng"/>
    <w:uiPriority w:val="99"/>
    <w:semiHidden/>
    <w:rsid w:val="00010D89"/>
    <w:pPr>
      <w:shd w:val="clear" w:color="auto" w:fill="F6F7F8"/>
      <w:spacing w:before="100" w:beforeAutospacing="1" w:after="100" w:afterAutospacing="1" w:line="240" w:lineRule="auto"/>
    </w:pPr>
    <w:rPr>
      <w:rFonts w:eastAsia="Times New Roman" w:cs="Times New Roman"/>
      <w:sz w:val="20"/>
      <w:szCs w:val="20"/>
    </w:rPr>
  </w:style>
  <w:style w:type="paragraph" w:customStyle="1" w:styleId="formreply">
    <w:name w:val="form_reply"/>
    <w:basedOn w:val="Binhthng"/>
    <w:uiPriority w:val="99"/>
    <w:semiHidden/>
    <w:rsid w:val="00010D89"/>
    <w:pPr>
      <w:spacing w:before="100" w:beforeAutospacing="1" w:after="100" w:afterAutospacing="1" w:line="240" w:lineRule="auto"/>
      <w:ind w:right="75"/>
    </w:pPr>
    <w:rPr>
      <w:rFonts w:eastAsia="Times New Roman" w:cs="Times New Roman"/>
      <w:szCs w:val="24"/>
    </w:rPr>
  </w:style>
  <w:style w:type="paragraph" w:customStyle="1" w:styleId="commentupload">
    <w:name w:val="comment_upload"/>
    <w:basedOn w:val="Binhthng"/>
    <w:uiPriority w:val="99"/>
    <w:semiHidden/>
    <w:rsid w:val="00010D89"/>
    <w:pPr>
      <w:shd w:val="clear" w:color="auto" w:fill="E6ECF2"/>
      <w:spacing w:before="75" w:after="150" w:line="240" w:lineRule="auto"/>
      <w:ind w:right="45"/>
    </w:pPr>
    <w:rPr>
      <w:rFonts w:eastAsia="Times New Roman" w:cs="Times New Roman"/>
      <w:szCs w:val="24"/>
    </w:rPr>
  </w:style>
  <w:style w:type="paragraph" w:customStyle="1" w:styleId="blockcontent">
    <w:name w:val="blockcontent"/>
    <w:basedOn w:val="Binhthng"/>
    <w:uiPriority w:val="99"/>
    <w:semiHidden/>
    <w:rsid w:val="00010D89"/>
    <w:pPr>
      <w:pBdr>
        <w:bottom w:val="dotted" w:sz="6" w:space="4" w:color="949495"/>
      </w:pBdr>
      <w:spacing w:before="100" w:beforeAutospacing="1" w:after="75" w:line="240" w:lineRule="auto"/>
    </w:pPr>
    <w:rPr>
      <w:rFonts w:eastAsia="Times New Roman" w:cs="Times New Roman"/>
      <w:szCs w:val="24"/>
    </w:rPr>
  </w:style>
  <w:style w:type="paragraph" w:customStyle="1" w:styleId="icstatus">
    <w:name w:val="ic_status"/>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upimage">
    <w:name w:val="ic_upimag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formula">
    <w:name w:val="ic_formula"/>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remove">
    <w:name w:val="remov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upload">
    <w:name w:val="upload"/>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likeface">
    <w:name w:val="like_fac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dot">
    <w:name w:val="do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onclose">
    <w:name w:val="icon_clos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osetheater">
    <w:name w:val="closetheat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each">
    <w:name w:val="teach"/>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exam">
    <w:name w:val="ic_exam"/>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rue">
    <w:name w:val="tru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ale">
    <w:name w:val="fal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plus">
    <w:name w:val="ic_plus"/>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ageletcomposer">
    <w:name w:val="pagelet_composer"/>
    <w:basedOn w:val="Binhthng"/>
    <w:uiPriority w:val="99"/>
    <w:semiHidden/>
    <w:rsid w:val="00010D89"/>
    <w:pPr>
      <w:pBdr>
        <w:top w:val="single" w:sz="6" w:space="0" w:color="DFE0E4"/>
        <w:left w:val="single" w:sz="6" w:space="0" w:color="DFE0E4"/>
        <w:bottom w:val="single" w:sz="6" w:space="0" w:color="DFE0E4"/>
        <w:right w:val="single" w:sz="6" w:space="0" w:color="DFE0E4"/>
      </w:pBdr>
      <w:spacing w:before="150" w:after="100" w:afterAutospacing="1" w:line="240" w:lineRule="auto"/>
    </w:pPr>
    <w:rPr>
      <w:rFonts w:ascii="Arial" w:eastAsia="Times New Roman" w:hAnsi="Arial" w:cs="Arial"/>
      <w:szCs w:val="24"/>
    </w:rPr>
  </w:style>
  <w:style w:type="paragraph" w:customStyle="1" w:styleId="btnvio">
    <w:name w:val="btn_vio"/>
    <w:basedOn w:val="Binhthng"/>
    <w:uiPriority w:val="99"/>
    <w:semiHidden/>
    <w:rsid w:val="00010D89"/>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rFonts w:eastAsia="Times New Roman" w:cs="Times New Roman"/>
      <w:b/>
      <w:bCs/>
      <w:color w:val="FFFFFF"/>
      <w:sz w:val="20"/>
      <w:szCs w:val="20"/>
    </w:rPr>
  </w:style>
  <w:style w:type="paragraph" w:customStyle="1" w:styleId="fbgriditem">
    <w:name w:val="fbgriditem"/>
    <w:basedOn w:val="Binhthng"/>
    <w:uiPriority w:val="99"/>
    <w:semiHidden/>
    <w:rsid w:val="00010D89"/>
    <w:pPr>
      <w:spacing w:before="100" w:beforeAutospacing="1" w:after="100" w:afterAutospacing="1" w:line="240" w:lineRule="auto"/>
      <w:ind w:right="45"/>
    </w:pPr>
    <w:rPr>
      <w:rFonts w:eastAsia="Times New Roman" w:cs="Times New Roman"/>
      <w:szCs w:val="24"/>
    </w:rPr>
  </w:style>
  <w:style w:type="paragraph" w:customStyle="1" w:styleId="selectgriditem">
    <w:name w:val="selectgriditem"/>
    <w:basedOn w:val="Binhthng"/>
    <w:uiPriority w:val="99"/>
    <w:semiHidden/>
    <w:rsid w:val="00010D89"/>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pPr>
    <w:rPr>
      <w:rFonts w:eastAsia="Times New Roman" w:cs="Times New Roman"/>
      <w:szCs w:val="24"/>
    </w:rPr>
  </w:style>
  <w:style w:type="paragraph" w:customStyle="1" w:styleId="loading">
    <w:name w:val="loading"/>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hadow">
    <w:name w:val="shadow"/>
    <w:basedOn w:val="Binhthng"/>
    <w:uiPriority w:val="99"/>
    <w:semiHidden/>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slideright">
    <w:name w:val="slide_righ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ol1">
    <w:name w:val="col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ol2">
    <w:name w:val="col2"/>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ol3">
    <w:name w:val="col3"/>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oxinfo">
    <w:name w:val="box_info"/>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ol510">
    <w:name w:val="col510"/>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ol47">
    <w:name w:val="col47"/>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opup">
    <w:name w:val="popup"/>
    <w:basedOn w:val="Binhthng"/>
    <w:uiPriority w:val="99"/>
    <w:semiHidden/>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popup-cont">
    <w:name w:val="popup-cont"/>
    <w:basedOn w:val="Binhthng"/>
    <w:uiPriority w:val="99"/>
    <w:semiHidden/>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btnblue">
    <w:name w:val="btn_blue"/>
    <w:basedOn w:val="Binhthng"/>
    <w:uiPriority w:val="99"/>
    <w:semiHidden/>
    <w:rsid w:val="00010D89"/>
    <w:pPr>
      <w:shd w:val="clear" w:color="auto" w:fill="3E72AC"/>
      <w:spacing w:before="100" w:beforeAutospacing="1" w:after="100" w:afterAutospacing="1" w:line="240" w:lineRule="atLeast"/>
    </w:pPr>
    <w:rPr>
      <w:rFonts w:eastAsia="Times New Roman" w:cs="Times New Roman"/>
      <w:color w:val="FFFFFF"/>
      <w:szCs w:val="24"/>
    </w:rPr>
  </w:style>
  <w:style w:type="paragraph" w:customStyle="1" w:styleId="stagewrappersub">
    <w:name w:val="stagewrapper_sub"/>
    <w:basedOn w:val="Binhthng"/>
    <w:uiPriority w:val="99"/>
    <w:semiHidden/>
    <w:rsid w:val="00010D89"/>
    <w:pPr>
      <w:spacing w:before="100" w:beforeAutospacing="1" w:after="100" w:afterAutospacing="1" w:line="8720" w:lineRule="atLeast"/>
    </w:pPr>
    <w:rPr>
      <w:rFonts w:eastAsia="Times New Roman" w:cs="Times New Roman"/>
      <w:szCs w:val="24"/>
    </w:rPr>
  </w:style>
  <w:style w:type="paragraph" w:customStyle="1" w:styleId="pageprev">
    <w:name w:val="page_prev"/>
    <w:basedOn w:val="Binhthng"/>
    <w:uiPriority w:val="99"/>
    <w:semiHidden/>
    <w:rsid w:val="00010D89"/>
    <w:pPr>
      <w:spacing w:before="100" w:beforeAutospacing="1" w:after="100" w:afterAutospacing="1" w:line="240" w:lineRule="auto"/>
    </w:pPr>
    <w:rPr>
      <w:rFonts w:eastAsia="Times New Roman" w:cs="Times New Roman"/>
      <w:vanish/>
      <w:szCs w:val="24"/>
    </w:rPr>
  </w:style>
  <w:style w:type="paragraph" w:customStyle="1" w:styleId="pagenext">
    <w:name w:val="page_next"/>
    <w:basedOn w:val="Binhthng"/>
    <w:uiPriority w:val="99"/>
    <w:semiHidden/>
    <w:rsid w:val="00010D89"/>
    <w:pPr>
      <w:spacing w:before="100" w:beforeAutospacing="1" w:after="100" w:afterAutospacing="1" w:line="240" w:lineRule="auto"/>
    </w:pPr>
    <w:rPr>
      <w:rFonts w:eastAsia="Times New Roman" w:cs="Times New Roman"/>
      <w:vanish/>
      <w:szCs w:val="24"/>
    </w:rPr>
  </w:style>
  <w:style w:type="paragraph" w:customStyle="1" w:styleId="commentable">
    <w:name w:val="commentable"/>
    <w:basedOn w:val="Binhthng"/>
    <w:uiPriority w:val="99"/>
    <w:semiHidden/>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snowliftfullscreen">
    <w:name w:val="snowliftfullscreen"/>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croll3">
    <w:name w:val="scroll3"/>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ymbol">
    <w:name w:val="symbol"/>
    <w:basedOn w:val="Binhthng"/>
    <w:uiPriority w:val="99"/>
    <w:semiHidden/>
    <w:rsid w:val="00010D89"/>
    <w:pPr>
      <w:pBdr>
        <w:top w:val="single" w:sz="6" w:space="0" w:color="E5E5E5"/>
        <w:left w:val="single" w:sz="6" w:space="4" w:color="E5E5E5"/>
        <w:bottom w:val="single" w:sz="6" w:space="0" w:color="E5E5E5"/>
        <w:right w:val="single" w:sz="6" w:space="4" w:color="E5E5E5"/>
      </w:pBdr>
      <w:shd w:val="clear" w:color="auto" w:fill="FFFFFF"/>
      <w:spacing w:line="240" w:lineRule="auto"/>
      <w:ind w:left="120"/>
    </w:pPr>
    <w:rPr>
      <w:rFonts w:eastAsia="Times New Roman" w:cs="Times New Roman"/>
      <w:szCs w:val="24"/>
    </w:rPr>
  </w:style>
  <w:style w:type="paragraph" w:customStyle="1" w:styleId="btnred">
    <w:name w:val="btn_red"/>
    <w:basedOn w:val="Binhthng"/>
    <w:uiPriority w:val="99"/>
    <w:semiHidden/>
    <w:rsid w:val="00010D89"/>
    <w:pPr>
      <w:shd w:val="clear" w:color="auto" w:fill="E9573E"/>
      <w:spacing w:before="100" w:beforeAutospacing="1" w:after="100" w:afterAutospacing="1" w:line="240" w:lineRule="auto"/>
    </w:pPr>
    <w:rPr>
      <w:rFonts w:eastAsia="Times New Roman" w:cs="Times New Roman"/>
      <w:b/>
      <w:bCs/>
      <w:color w:val="FFFFFF"/>
      <w:szCs w:val="24"/>
    </w:rPr>
  </w:style>
  <w:style w:type="paragraph" w:customStyle="1" w:styleId="ic-video">
    <w:name w:val="ic-video"/>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pnote">
    <w:name w:val="tipnote"/>
    <w:basedOn w:val="Binhthng"/>
    <w:uiPriority w:val="99"/>
    <w:semiHidden/>
    <w:rsid w:val="00010D89"/>
    <w:pPr>
      <w:spacing w:before="100" w:beforeAutospacing="1" w:after="100" w:afterAutospacing="1" w:line="240" w:lineRule="auto"/>
    </w:pPr>
    <w:rPr>
      <w:rFonts w:eastAsia="Times New Roman" w:cs="Times New Roman"/>
      <w:sz w:val="30"/>
      <w:szCs w:val="30"/>
    </w:rPr>
  </w:style>
  <w:style w:type="paragraph" w:customStyle="1" w:styleId="retest">
    <w:name w:val="retest"/>
    <w:basedOn w:val="Binhthng"/>
    <w:uiPriority w:val="99"/>
    <w:semiHidden/>
    <w:rsid w:val="00010D89"/>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pPr>
    <w:rPr>
      <w:rFonts w:eastAsia="Times New Roman" w:cs="Times New Roman"/>
      <w:szCs w:val="24"/>
    </w:rPr>
  </w:style>
  <w:style w:type="paragraph" w:customStyle="1" w:styleId="box-404">
    <w:name w:val="box-404"/>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uttonface">
    <w:name w:val="button_face"/>
    <w:basedOn w:val="Binhthng"/>
    <w:uiPriority w:val="99"/>
    <w:semiHidden/>
    <w:rsid w:val="00010D89"/>
    <w:pPr>
      <w:pBdr>
        <w:right w:val="single" w:sz="6" w:space="0" w:color="314F83"/>
      </w:pBdr>
      <w:spacing w:before="100" w:beforeAutospacing="1" w:after="100" w:afterAutospacing="1" w:line="240" w:lineRule="auto"/>
      <w:ind w:right="45"/>
    </w:pPr>
    <w:rPr>
      <w:rFonts w:eastAsia="Times New Roman" w:cs="Times New Roman"/>
      <w:szCs w:val="24"/>
    </w:rPr>
  </w:style>
  <w:style w:type="paragraph" w:customStyle="1" w:styleId="ic-arr">
    <w:name w:val="ic-ar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lines">
    <w:name w:val="lines"/>
    <w:basedOn w:val="Binhthng"/>
    <w:uiPriority w:val="99"/>
    <w:semiHidden/>
    <w:rsid w:val="00010D89"/>
    <w:pPr>
      <w:pBdr>
        <w:bottom w:val="single" w:sz="6" w:space="0" w:color="E2E2E2"/>
      </w:pBdr>
      <w:spacing w:before="100" w:beforeAutospacing="1" w:after="100" w:afterAutospacing="1" w:line="240" w:lineRule="auto"/>
    </w:pPr>
    <w:rPr>
      <w:rFonts w:eastAsia="Times New Roman" w:cs="Times New Roman"/>
      <w:szCs w:val="24"/>
    </w:rPr>
  </w:style>
  <w:style w:type="paragraph" w:customStyle="1" w:styleId="save2">
    <w:name w:val="save2"/>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opuplogin">
    <w:name w:val="popup_login"/>
    <w:basedOn w:val="Binhthng"/>
    <w:uiPriority w:val="99"/>
    <w:semiHidden/>
    <w:rsid w:val="00010D89"/>
    <w:pPr>
      <w:shd w:val="clear" w:color="auto" w:fill="1687C5"/>
      <w:spacing w:before="100" w:beforeAutospacing="1" w:after="100" w:afterAutospacing="1" w:line="240" w:lineRule="auto"/>
    </w:pPr>
    <w:rPr>
      <w:rFonts w:eastAsia="Times New Roman" w:cs="Times New Roman"/>
      <w:szCs w:val="24"/>
    </w:rPr>
  </w:style>
  <w:style w:type="paragraph" w:customStyle="1" w:styleId="overlay">
    <w:name w:val="overlay"/>
    <w:basedOn w:val="Binhthng"/>
    <w:uiPriority w:val="99"/>
    <w:semiHidden/>
    <w:rsid w:val="00010D89"/>
    <w:pPr>
      <w:shd w:val="clear" w:color="auto" w:fill="000000"/>
      <w:spacing w:before="100" w:beforeAutospacing="1" w:after="100" w:afterAutospacing="1" w:line="240" w:lineRule="auto"/>
    </w:pPr>
    <w:rPr>
      <w:rFonts w:eastAsia="Times New Roman" w:cs="Times New Roman"/>
      <w:szCs w:val="24"/>
    </w:rPr>
  </w:style>
  <w:style w:type="paragraph" w:customStyle="1" w:styleId="bggray1">
    <w:name w:val="bg_gray1"/>
    <w:basedOn w:val="Binhthng"/>
    <w:uiPriority w:val="99"/>
    <w:semiHidden/>
    <w:rsid w:val="00010D89"/>
    <w:pPr>
      <w:shd w:val="clear" w:color="auto" w:fill="F5F6F7"/>
      <w:spacing w:before="100" w:beforeAutospacing="1" w:after="100" w:afterAutospacing="1" w:line="240" w:lineRule="auto"/>
    </w:pPr>
    <w:rPr>
      <w:rFonts w:eastAsia="Times New Roman" w:cs="Times New Roman"/>
      <w:szCs w:val="24"/>
    </w:rPr>
  </w:style>
  <w:style w:type="paragraph" w:customStyle="1" w:styleId="subjects">
    <w:name w:val="subjects"/>
    <w:basedOn w:val="Binhthng"/>
    <w:uiPriority w:val="99"/>
    <w:semiHidden/>
    <w:rsid w:val="00010D89"/>
    <w:pPr>
      <w:shd w:val="clear" w:color="auto" w:fill="DCF5FA"/>
      <w:spacing w:before="100" w:beforeAutospacing="1" w:after="100" w:afterAutospacing="1" w:line="240" w:lineRule="auto"/>
    </w:pPr>
    <w:rPr>
      <w:rFonts w:eastAsia="Times New Roman" w:cs="Times New Roman"/>
      <w:sz w:val="21"/>
      <w:szCs w:val="21"/>
    </w:rPr>
  </w:style>
  <w:style w:type="paragraph" w:customStyle="1" w:styleId="icchat">
    <w:name w:val="ic_chat"/>
    <w:basedOn w:val="Binhthng"/>
    <w:uiPriority w:val="99"/>
    <w:semiHidden/>
    <w:rsid w:val="00010D89"/>
    <w:pPr>
      <w:spacing w:before="100" w:beforeAutospacing="1" w:after="100" w:afterAutospacing="1" w:line="240" w:lineRule="auto"/>
      <w:ind w:right="90"/>
    </w:pPr>
    <w:rPr>
      <w:rFonts w:eastAsia="Times New Roman" w:cs="Times New Roman"/>
      <w:szCs w:val="24"/>
    </w:rPr>
  </w:style>
  <w:style w:type="paragraph" w:customStyle="1" w:styleId="noite">
    <w:name w:val="noite"/>
    <w:basedOn w:val="Binhthng"/>
    <w:uiPriority w:val="99"/>
    <w:semiHidden/>
    <w:rsid w:val="00010D89"/>
    <w:pPr>
      <w:spacing w:before="100" w:beforeAutospacing="1" w:line="240" w:lineRule="auto"/>
    </w:pPr>
    <w:rPr>
      <w:rFonts w:eastAsia="Times New Roman" w:cs="Times New Roman"/>
      <w:szCs w:val="24"/>
    </w:rPr>
  </w:style>
  <w:style w:type="paragraph" w:customStyle="1" w:styleId="noitenone">
    <w:name w:val="noite_none"/>
    <w:basedOn w:val="Binhthng"/>
    <w:uiPriority w:val="99"/>
    <w:semiHidden/>
    <w:rsid w:val="00010D89"/>
    <w:pPr>
      <w:spacing w:before="100" w:beforeAutospacing="1" w:line="240" w:lineRule="auto"/>
    </w:pPr>
    <w:rPr>
      <w:rFonts w:eastAsia="Times New Roman" w:cs="Times New Roman"/>
      <w:szCs w:val="24"/>
    </w:rPr>
  </w:style>
  <w:style w:type="paragraph" w:customStyle="1" w:styleId="iconsmell">
    <w:name w:val="icon_smell"/>
    <w:basedOn w:val="Binhthng"/>
    <w:uiPriority w:val="99"/>
    <w:semiHidden/>
    <w:rsid w:val="00010D89"/>
    <w:pPr>
      <w:spacing w:before="100" w:beforeAutospacing="1" w:after="100" w:afterAutospacing="1" w:line="240" w:lineRule="auto"/>
      <w:ind w:right="90"/>
    </w:pPr>
    <w:rPr>
      <w:rFonts w:eastAsia="Times New Roman" w:cs="Times New Roman"/>
      <w:szCs w:val="24"/>
    </w:rPr>
  </w:style>
  <w:style w:type="paragraph" w:customStyle="1" w:styleId="iconcamera">
    <w:name w:val="icon_camera"/>
    <w:basedOn w:val="Binhthng"/>
    <w:uiPriority w:val="99"/>
    <w:semiHidden/>
    <w:rsid w:val="00010D89"/>
    <w:pPr>
      <w:spacing w:before="100" w:beforeAutospacing="1" w:after="100" w:afterAutospacing="1" w:line="240" w:lineRule="auto"/>
      <w:ind w:right="150"/>
    </w:pPr>
    <w:rPr>
      <w:rFonts w:eastAsia="Times New Roman" w:cs="Times New Roman"/>
      <w:szCs w:val="24"/>
    </w:rPr>
  </w:style>
  <w:style w:type="paragraph" w:customStyle="1" w:styleId="innercmm">
    <w:name w:val="inner_cmm"/>
    <w:basedOn w:val="Binhthng"/>
    <w:uiPriority w:val="99"/>
    <w:semiHidden/>
    <w:rsid w:val="00010D8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pPr>
    <w:rPr>
      <w:rFonts w:eastAsia="Times New Roman" w:cs="Times New Roman"/>
      <w:szCs w:val="24"/>
    </w:rPr>
  </w:style>
  <w:style w:type="paragraph" w:customStyle="1" w:styleId="funny">
    <w:name w:val="funny"/>
    <w:basedOn w:val="Binhthng"/>
    <w:uiPriority w:val="99"/>
    <w:semiHidden/>
    <w:rsid w:val="00010D89"/>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pPr>
    <w:rPr>
      <w:rFonts w:eastAsia="Times New Roman" w:cs="Times New Roman"/>
      <w:szCs w:val="24"/>
    </w:rPr>
  </w:style>
  <w:style w:type="paragraph" w:customStyle="1" w:styleId="icdot">
    <w:name w:val="ic_do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tnview">
    <w:name w:val="btn_view"/>
    <w:basedOn w:val="Binhthng"/>
    <w:uiPriority w:val="99"/>
    <w:semiHidden/>
    <w:rsid w:val="00010D89"/>
    <w:pPr>
      <w:shd w:val="clear" w:color="auto" w:fill="CDCDCD"/>
      <w:spacing w:before="100" w:beforeAutospacing="1" w:after="100" w:afterAutospacing="1" w:line="240" w:lineRule="auto"/>
    </w:pPr>
    <w:rPr>
      <w:rFonts w:eastAsia="Times New Roman" w:cs="Times New Roman"/>
      <w:color w:val="313131"/>
      <w:sz w:val="21"/>
      <w:szCs w:val="21"/>
    </w:rPr>
  </w:style>
  <w:style w:type="paragraph" w:customStyle="1" w:styleId="ltask">
    <w:name w:val="l_task"/>
    <w:basedOn w:val="Binhthng"/>
    <w:uiPriority w:val="99"/>
    <w:semiHidden/>
    <w:rsid w:val="00010D89"/>
    <w:pPr>
      <w:spacing w:before="100" w:beforeAutospacing="1" w:after="100" w:afterAutospacing="1" w:line="405" w:lineRule="atLeast"/>
    </w:pPr>
    <w:rPr>
      <w:rFonts w:eastAsia="Times New Roman" w:cs="Times New Roman"/>
      <w:szCs w:val="24"/>
    </w:rPr>
  </w:style>
  <w:style w:type="paragraph" w:customStyle="1" w:styleId="boxlogin">
    <w:name w:val="box_login"/>
    <w:basedOn w:val="Binhthng"/>
    <w:uiPriority w:val="99"/>
    <w:semiHidden/>
    <w:rsid w:val="00010D89"/>
    <w:pPr>
      <w:spacing w:before="75" w:after="100" w:afterAutospacing="1" w:line="240" w:lineRule="auto"/>
    </w:pPr>
    <w:rPr>
      <w:rFonts w:eastAsia="Times New Roman" w:cs="Times New Roman"/>
      <w:szCs w:val="24"/>
    </w:rPr>
  </w:style>
  <w:style w:type="paragraph" w:customStyle="1" w:styleId="iclogin">
    <w:name w:val="ic_login"/>
    <w:basedOn w:val="Binhthng"/>
    <w:uiPriority w:val="99"/>
    <w:semiHidden/>
    <w:rsid w:val="00010D89"/>
    <w:pPr>
      <w:spacing w:before="100" w:beforeAutospacing="1" w:after="100" w:afterAutospacing="1" w:line="240" w:lineRule="auto"/>
    </w:pPr>
    <w:rPr>
      <w:rFonts w:eastAsia="Times New Roman" w:cs="Times New Roman"/>
      <w:b/>
      <w:bCs/>
      <w:szCs w:val="24"/>
    </w:rPr>
  </w:style>
  <w:style w:type="paragraph" w:customStyle="1" w:styleId="icon-close">
    <w:name w:val="icon-clos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ub-login">
    <w:name w:val="sub-login"/>
    <w:basedOn w:val="Binhthng"/>
    <w:uiPriority w:val="99"/>
    <w:semiHidden/>
    <w:rsid w:val="00010D89"/>
    <w:pPr>
      <w:shd w:val="clear" w:color="auto" w:fill="FFFFFF"/>
      <w:spacing w:before="100" w:beforeAutospacing="1" w:after="100" w:afterAutospacing="1" w:line="240" w:lineRule="auto"/>
    </w:pPr>
    <w:rPr>
      <w:rFonts w:eastAsia="Times New Roman" w:cs="Times New Roman"/>
      <w:szCs w:val="24"/>
    </w:rPr>
  </w:style>
  <w:style w:type="paragraph" w:customStyle="1" w:styleId="login-cont">
    <w:name w:val="login-con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an">
    <w:name w:val="fan"/>
    <w:basedOn w:val="Binhthng"/>
    <w:uiPriority w:val="99"/>
    <w:semiHidden/>
    <w:rsid w:val="00010D89"/>
    <w:pPr>
      <w:shd w:val="clear" w:color="auto" w:fill="F26522"/>
      <w:spacing w:before="100" w:beforeAutospacing="1" w:after="100" w:afterAutospacing="1" w:line="240" w:lineRule="auto"/>
    </w:pPr>
    <w:rPr>
      <w:rFonts w:eastAsia="Times New Roman" w:cs="Times New Roman"/>
      <w:szCs w:val="24"/>
    </w:rPr>
  </w:style>
  <w:style w:type="paragraph" w:customStyle="1" w:styleId="cboxphoto">
    <w:name w:val="cboxphoto"/>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boxiframe">
    <w:name w:val="cboxifram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mathjaxmenuclose0">
    <w:name w:val="mathjax_menu_clos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invisible">
    <w:name w:val="fb_invisible"/>
    <w:basedOn w:val="Binhthng"/>
    <w:uiPriority w:val="99"/>
    <w:semiHidden/>
    <w:rsid w:val="00010D89"/>
    <w:pPr>
      <w:spacing w:before="100" w:beforeAutospacing="1" w:after="100" w:afterAutospacing="1" w:line="240" w:lineRule="auto"/>
    </w:pPr>
    <w:rPr>
      <w:rFonts w:eastAsia="Times New Roman" w:cs="Times New Roman"/>
      <w:vanish/>
      <w:szCs w:val="24"/>
    </w:rPr>
  </w:style>
  <w:style w:type="paragraph" w:customStyle="1" w:styleId="fbreset">
    <w:name w:val="fb_reset"/>
    <w:basedOn w:val="Binhthng"/>
    <w:uiPriority w:val="99"/>
    <w:semiHidden/>
    <w:rsid w:val="00010D89"/>
    <w:pPr>
      <w:spacing w:before="100" w:beforeAutospacing="1" w:line="240" w:lineRule="auto"/>
    </w:pPr>
    <w:rPr>
      <w:rFonts w:ascii="Tahoma" w:eastAsia="Times New Roman" w:hAnsi="Tahoma" w:cs="Tahoma"/>
      <w:color w:val="000000"/>
      <w:sz w:val="17"/>
      <w:szCs w:val="17"/>
    </w:rPr>
  </w:style>
  <w:style w:type="paragraph" w:customStyle="1" w:styleId="fbdialogadvanced">
    <w:name w:val="fb_dialog_advanced"/>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dialogcontent">
    <w:name w:val="fb_dialog_content"/>
    <w:basedOn w:val="Binhthng"/>
    <w:uiPriority w:val="99"/>
    <w:semiHidden/>
    <w:rsid w:val="00010D89"/>
    <w:pPr>
      <w:shd w:val="clear" w:color="auto" w:fill="FFFFFF"/>
      <w:spacing w:before="100" w:beforeAutospacing="1" w:after="100" w:afterAutospacing="1" w:line="240" w:lineRule="auto"/>
    </w:pPr>
    <w:rPr>
      <w:rFonts w:eastAsia="Times New Roman" w:cs="Times New Roman"/>
      <w:color w:val="333333"/>
      <w:szCs w:val="24"/>
    </w:rPr>
  </w:style>
  <w:style w:type="paragraph" w:customStyle="1" w:styleId="fbdialogcloseicon">
    <w:name w:val="fb_dialog_close_icon"/>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dialogpadding">
    <w:name w:val="fb_dialog_padding"/>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dialogloader">
    <w:name w:val="fb_dialog_loader"/>
    <w:basedOn w:val="Binhthng"/>
    <w:uiPriority w:val="99"/>
    <w:semiHidden/>
    <w:rsid w:val="00010D89"/>
    <w:pPr>
      <w:pBdr>
        <w:top w:val="single" w:sz="6" w:space="15" w:color="606060"/>
        <w:left w:val="single" w:sz="6" w:space="15" w:color="606060"/>
        <w:bottom w:val="single" w:sz="6" w:space="15" w:color="606060"/>
        <w:right w:val="single" w:sz="6" w:space="15" w:color="606060"/>
      </w:pBdr>
      <w:shd w:val="clear" w:color="auto" w:fill="F6F7F8"/>
      <w:spacing w:before="100" w:beforeAutospacing="1" w:after="100" w:afterAutospacing="1" w:line="240" w:lineRule="auto"/>
    </w:pPr>
    <w:rPr>
      <w:rFonts w:eastAsia="Times New Roman" w:cs="Times New Roman"/>
      <w:sz w:val="36"/>
      <w:szCs w:val="36"/>
    </w:rPr>
  </w:style>
  <w:style w:type="paragraph" w:customStyle="1" w:styleId="fbdialogtopleft">
    <w:name w:val="fb_dialog_top_lef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dialogtopright">
    <w:name w:val="fb_dialog_top_righ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dialogbottomleft">
    <w:name w:val="fb_dialog_bottom_lef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dialogbottomright">
    <w:name w:val="fb_dialog_bottom_righ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dialogvertleft">
    <w:name w:val="fb_dialog_vert_left"/>
    <w:basedOn w:val="Binhthng"/>
    <w:uiPriority w:val="99"/>
    <w:semiHidden/>
    <w:rsid w:val="00010D89"/>
    <w:pPr>
      <w:shd w:val="clear" w:color="auto" w:fill="525252"/>
      <w:spacing w:before="100" w:beforeAutospacing="1" w:after="100" w:afterAutospacing="1" w:line="240" w:lineRule="auto"/>
      <w:ind w:left="-150"/>
    </w:pPr>
    <w:rPr>
      <w:rFonts w:eastAsia="Times New Roman" w:cs="Times New Roman"/>
      <w:szCs w:val="24"/>
    </w:rPr>
  </w:style>
  <w:style w:type="paragraph" w:customStyle="1" w:styleId="fbdialogvertright">
    <w:name w:val="fb_dialog_vert_right"/>
    <w:basedOn w:val="Binhthng"/>
    <w:uiPriority w:val="99"/>
    <w:semiHidden/>
    <w:rsid w:val="00010D89"/>
    <w:pPr>
      <w:shd w:val="clear" w:color="auto" w:fill="525252"/>
      <w:spacing w:before="100" w:beforeAutospacing="1" w:after="100" w:afterAutospacing="1" w:line="240" w:lineRule="auto"/>
      <w:ind w:right="-150"/>
    </w:pPr>
    <w:rPr>
      <w:rFonts w:eastAsia="Times New Roman" w:cs="Times New Roman"/>
      <w:szCs w:val="24"/>
    </w:rPr>
  </w:style>
  <w:style w:type="paragraph" w:customStyle="1" w:styleId="fbdialoghoriztop">
    <w:name w:val="fb_dialog_horiz_top"/>
    <w:basedOn w:val="Binhthng"/>
    <w:uiPriority w:val="99"/>
    <w:semiHidden/>
    <w:rsid w:val="00010D89"/>
    <w:pPr>
      <w:shd w:val="clear" w:color="auto" w:fill="525252"/>
      <w:spacing w:before="100" w:beforeAutospacing="1" w:after="100" w:afterAutospacing="1" w:line="240" w:lineRule="auto"/>
    </w:pPr>
    <w:rPr>
      <w:rFonts w:eastAsia="Times New Roman" w:cs="Times New Roman"/>
      <w:szCs w:val="24"/>
    </w:rPr>
  </w:style>
  <w:style w:type="paragraph" w:customStyle="1" w:styleId="fbdialoghorizbottom">
    <w:name w:val="fb_dialog_horiz_bottom"/>
    <w:basedOn w:val="Binhthng"/>
    <w:uiPriority w:val="99"/>
    <w:semiHidden/>
    <w:rsid w:val="00010D89"/>
    <w:pPr>
      <w:shd w:val="clear" w:color="auto" w:fill="525252"/>
      <w:spacing w:before="100" w:beforeAutospacing="1" w:line="240" w:lineRule="auto"/>
    </w:pPr>
    <w:rPr>
      <w:rFonts w:eastAsia="Times New Roman" w:cs="Times New Roman"/>
      <w:szCs w:val="24"/>
    </w:rPr>
  </w:style>
  <w:style w:type="paragraph" w:customStyle="1" w:styleId="fbdialogiframe">
    <w:name w:val="fb_dialog_iframe"/>
    <w:basedOn w:val="Binhthng"/>
    <w:uiPriority w:val="99"/>
    <w:semiHidden/>
    <w:rsid w:val="00010D89"/>
    <w:pPr>
      <w:spacing w:before="100" w:beforeAutospacing="1" w:after="100" w:afterAutospacing="1" w:line="0" w:lineRule="auto"/>
    </w:pPr>
    <w:rPr>
      <w:rFonts w:eastAsia="Times New Roman" w:cs="Times New Roman"/>
      <w:szCs w:val="24"/>
    </w:rPr>
  </w:style>
  <w:style w:type="paragraph" w:customStyle="1" w:styleId="fbiframewidgetfluid">
    <w:name w:val="fb_iframe_widget_fluid"/>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oxcont">
    <w:name w:val="box_con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nnerwrap">
    <w:name w:val="innerwrap"/>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oxsub">
    <w:name w:val="box_sub"/>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upimg">
    <w:name w:val="up_img"/>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caledimage">
    <w:name w:val="scaled_imag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ggray">
    <w:name w:val="bg_gray"/>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mg">
    <w:name w:val="img"/>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enter0">
    <w:name w:val="center"/>
    <w:basedOn w:val="Binhthng"/>
    <w:uiPriority w:val="99"/>
    <w:semiHidden/>
    <w:rsid w:val="00010D89"/>
    <w:pPr>
      <w:spacing w:before="100" w:beforeAutospacing="1" w:after="100" w:afterAutospacing="1" w:line="240" w:lineRule="auto"/>
      <w:jc w:val="center"/>
    </w:pPr>
    <w:rPr>
      <w:rFonts w:eastAsia="Times New Roman" w:cs="Times New Roman"/>
      <w:szCs w:val="24"/>
    </w:rPr>
  </w:style>
  <w:style w:type="paragraph" w:customStyle="1" w:styleId="stagewrapper">
    <w:name w:val="stagewrapp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melinecontainer">
    <w:name w:val="timeline_contain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screen">
    <w:name w:val="ic_screen"/>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tlegray">
    <w:name w:val="title_gray"/>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tface">
    <w:name w:val="bt_fac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dialogtitle">
    <w:name w:val="dialog_titl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dialogtitlespan">
    <w:name w:val="dialog_title&gt;span"/>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dialogheader">
    <w:name w:val="dialog_head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ouchablebutton">
    <w:name w:val="touchable_button"/>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dialogcontent">
    <w:name w:val="dialog_conten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dialogfooter">
    <w:name w:val="dialog_foot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bloader">
    <w:name w:val="fb_load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filltext">
    <w:name w:val="filltex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tage">
    <w:name w:val="stag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tageactions">
    <w:name w:val="stageactions"/>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headercenter">
    <w:name w:val="header_cente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mediathumb">
    <w:name w:val="mediathumb"/>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red">
    <w:name w:val="clred"/>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blue">
    <w:name w:val="clblue"/>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666">
    <w:name w:val="cl666"/>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333">
    <w:name w:val="cl333"/>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999">
    <w:name w:val="cl999"/>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1a">
    <w:name w:val="cl1a"/>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cl3b">
    <w:name w:val="cl3b"/>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ottom10">
    <w:name w:val="bottom10"/>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ottom20">
    <w:name w:val="bottom20"/>
    <w:basedOn w:val="Binhthng"/>
    <w:uiPriority w:val="99"/>
    <w:semiHidden/>
    <w:rsid w:val="00010D89"/>
    <w:pPr>
      <w:spacing w:before="100" w:beforeAutospacing="1" w:after="300" w:line="240" w:lineRule="auto"/>
    </w:pPr>
    <w:rPr>
      <w:rFonts w:eastAsia="Times New Roman" w:cs="Times New Roman"/>
      <w:szCs w:val="24"/>
    </w:rPr>
  </w:style>
  <w:style w:type="paragraph" w:customStyle="1" w:styleId="bottom30">
    <w:name w:val="bottom30"/>
    <w:basedOn w:val="Binhthng"/>
    <w:uiPriority w:val="99"/>
    <w:semiHidden/>
    <w:rsid w:val="00010D89"/>
    <w:pPr>
      <w:spacing w:before="100" w:beforeAutospacing="1" w:after="450" w:line="240" w:lineRule="auto"/>
    </w:pPr>
    <w:rPr>
      <w:rFonts w:eastAsia="Times New Roman" w:cs="Times New Roman"/>
      <w:szCs w:val="24"/>
    </w:rPr>
  </w:style>
  <w:style w:type="paragraph" w:customStyle="1" w:styleId="nobg">
    <w:name w:val="nobg"/>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last">
    <w:name w:val="last"/>
    <w:basedOn w:val="Binhthng"/>
    <w:uiPriority w:val="99"/>
    <w:semiHidden/>
    <w:rsid w:val="00010D89"/>
    <w:pPr>
      <w:spacing w:before="100" w:beforeAutospacing="1" w:line="240" w:lineRule="auto"/>
    </w:pPr>
    <w:rPr>
      <w:rFonts w:eastAsia="Times New Roman" w:cs="Times New Roman"/>
      <w:szCs w:val="24"/>
    </w:rPr>
  </w:style>
  <w:style w:type="paragraph" w:customStyle="1" w:styleId="pad10">
    <w:name w:val="pad10"/>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adl10">
    <w:name w:val="padl10"/>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adb5">
    <w:name w:val="padb5"/>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adr10">
    <w:name w:val="padr10"/>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nopad">
    <w:name w:val="nopad"/>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magl20">
    <w:name w:val="magl20"/>
    <w:basedOn w:val="Binhthng"/>
    <w:uiPriority w:val="99"/>
    <w:semiHidden/>
    <w:rsid w:val="00010D89"/>
    <w:pPr>
      <w:spacing w:before="100" w:beforeAutospacing="1" w:after="100" w:afterAutospacing="1" w:line="240" w:lineRule="auto"/>
      <w:ind w:left="300"/>
    </w:pPr>
    <w:rPr>
      <w:rFonts w:eastAsia="Times New Roman" w:cs="Times New Roman"/>
      <w:szCs w:val="24"/>
    </w:rPr>
  </w:style>
  <w:style w:type="paragraph" w:customStyle="1" w:styleId="magl10">
    <w:name w:val="magl10"/>
    <w:basedOn w:val="Binhthng"/>
    <w:uiPriority w:val="99"/>
    <w:semiHidden/>
    <w:rsid w:val="00010D89"/>
    <w:pPr>
      <w:spacing w:before="100" w:beforeAutospacing="1" w:after="100" w:afterAutospacing="1" w:line="240" w:lineRule="auto"/>
      <w:ind w:left="150"/>
    </w:pPr>
    <w:rPr>
      <w:rFonts w:eastAsia="Times New Roman" w:cs="Times New Roman"/>
      <w:szCs w:val="24"/>
    </w:rPr>
  </w:style>
  <w:style w:type="paragraph" w:customStyle="1" w:styleId="s11">
    <w:name w:val="s11"/>
    <w:basedOn w:val="Binhthng"/>
    <w:uiPriority w:val="99"/>
    <w:semiHidden/>
    <w:rsid w:val="00010D89"/>
    <w:pPr>
      <w:spacing w:before="100" w:beforeAutospacing="1" w:after="100" w:afterAutospacing="1" w:line="240" w:lineRule="auto"/>
    </w:pPr>
    <w:rPr>
      <w:rFonts w:eastAsia="Times New Roman" w:cs="Times New Roman"/>
      <w:sz w:val="17"/>
      <w:szCs w:val="17"/>
    </w:rPr>
  </w:style>
  <w:style w:type="paragraph" w:customStyle="1" w:styleId="s12">
    <w:name w:val="s12"/>
    <w:basedOn w:val="Binhthng"/>
    <w:uiPriority w:val="99"/>
    <w:semiHidden/>
    <w:rsid w:val="00010D89"/>
    <w:pPr>
      <w:spacing w:before="100" w:beforeAutospacing="1" w:after="100" w:afterAutospacing="1" w:line="240" w:lineRule="auto"/>
    </w:pPr>
    <w:rPr>
      <w:rFonts w:eastAsia="Times New Roman" w:cs="Times New Roman"/>
      <w:sz w:val="18"/>
      <w:szCs w:val="18"/>
    </w:rPr>
  </w:style>
  <w:style w:type="paragraph" w:customStyle="1" w:styleId="s13">
    <w:name w:val="s13"/>
    <w:basedOn w:val="Binhthng"/>
    <w:uiPriority w:val="99"/>
    <w:semiHidden/>
    <w:rsid w:val="00010D89"/>
    <w:pPr>
      <w:spacing w:before="100" w:beforeAutospacing="1" w:after="100" w:afterAutospacing="1" w:line="240" w:lineRule="auto"/>
    </w:pPr>
    <w:rPr>
      <w:rFonts w:eastAsia="Times New Roman" w:cs="Times New Roman"/>
      <w:sz w:val="20"/>
      <w:szCs w:val="20"/>
    </w:rPr>
  </w:style>
  <w:style w:type="paragraph" w:customStyle="1" w:styleId="s16">
    <w:name w:val="s16"/>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20">
    <w:name w:val="s20"/>
    <w:basedOn w:val="Binhthng"/>
    <w:uiPriority w:val="99"/>
    <w:semiHidden/>
    <w:rsid w:val="00010D89"/>
    <w:pPr>
      <w:spacing w:before="100" w:beforeAutospacing="1" w:after="100" w:afterAutospacing="1" w:line="240" w:lineRule="auto"/>
    </w:pPr>
    <w:rPr>
      <w:rFonts w:eastAsia="Times New Roman" w:cs="Times New Roman"/>
      <w:sz w:val="30"/>
      <w:szCs w:val="30"/>
    </w:rPr>
  </w:style>
  <w:style w:type="paragraph" w:customStyle="1" w:styleId="magr5">
    <w:name w:val="magr5"/>
    <w:basedOn w:val="Binhthng"/>
    <w:uiPriority w:val="99"/>
    <w:semiHidden/>
    <w:rsid w:val="00010D89"/>
    <w:pPr>
      <w:spacing w:before="100" w:beforeAutospacing="1" w:after="100" w:afterAutospacing="1" w:line="240" w:lineRule="auto"/>
      <w:ind w:right="75"/>
    </w:pPr>
    <w:rPr>
      <w:rFonts w:eastAsia="Times New Roman" w:cs="Times New Roman"/>
      <w:szCs w:val="24"/>
    </w:rPr>
  </w:style>
  <w:style w:type="paragraph" w:customStyle="1" w:styleId="top10">
    <w:name w:val="top10"/>
    <w:basedOn w:val="Binhthng"/>
    <w:uiPriority w:val="99"/>
    <w:semiHidden/>
    <w:rsid w:val="00010D89"/>
    <w:pPr>
      <w:spacing w:before="150" w:after="100" w:afterAutospacing="1" w:line="240" w:lineRule="auto"/>
    </w:pPr>
    <w:rPr>
      <w:rFonts w:eastAsia="Times New Roman" w:cs="Times New Roman"/>
      <w:szCs w:val="24"/>
    </w:rPr>
  </w:style>
  <w:style w:type="paragraph" w:customStyle="1" w:styleId="marg0">
    <w:name w:val="marg0"/>
    <w:basedOn w:val="Binhthng"/>
    <w:uiPriority w:val="99"/>
    <w:semiHidden/>
    <w:rsid w:val="00010D89"/>
    <w:pPr>
      <w:spacing w:before="100" w:beforeAutospacing="1" w:line="240" w:lineRule="auto"/>
    </w:pPr>
    <w:rPr>
      <w:rFonts w:eastAsia="Times New Roman" w:cs="Times New Roman"/>
      <w:szCs w:val="24"/>
    </w:rPr>
  </w:style>
  <w:style w:type="paragraph" w:customStyle="1" w:styleId="magr20">
    <w:name w:val="magr20"/>
    <w:basedOn w:val="Binhthng"/>
    <w:uiPriority w:val="99"/>
    <w:semiHidden/>
    <w:rsid w:val="00010D89"/>
    <w:pPr>
      <w:spacing w:before="100" w:beforeAutospacing="1" w:after="100" w:afterAutospacing="1" w:line="240" w:lineRule="auto"/>
      <w:ind w:right="300"/>
    </w:pPr>
    <w:rPr>
      <w:rFonts w:eastAsia="Times New Roman" w:cs="Times New Roman"/>
      <w:szCs w:val="24"/>
    </w:rPr>
  </w:style>
  <w:style w:type="paragraph" w:customStyle="1" w:styleId="magr10">
    <w:name w:val="magr10"/>
    <w:basedOn w:val="Binhthng"/>
    <w:uiPriority w:val="99"/>
    <w:semiHidden/>
    <w:rsid w:val="00010D89"/>
    <w:pPr>
      <w:spacing w:before="100" w:beforeAutospacing="1" w:after="100" w:afterAutospacing="1" w:line="240" w:lineRule="auto"/>
      <w:ind w:right="150"/>
    </w:pPr>
    <w:rPr>
      <w:rFonts w:eastAsia="Times New Roman" w:cs="Times New Roman"/>
      <w:szCs w:val="24"/>
    </w:rPr>
  </w:style>
  <w:style w:type="paragraph" w:customStyle="1" w:styleId="bottom">
    <w:name w:val="bottom"/>
    <w:basedOn w:val="Binhthng"/>
    <w:uiPriority w:val="99"/>
    <w:semiHidden/>
    <w:rsid w:val="00010D89"/>
    <w:pPr>
      <w:spacing w:before="100" w:beforeAutospacing="1" w:line="240" w:lineRule="auto"/>
    </w:pPr>
    <w:rPr>
      <w:rFonts w:eastAsia="Times New Roman" w:cs="Times New Roman"/>
      <w:szCs w:val="24"/>
    </w:rPr>
  </w:style>
  <w:style w:type="paragraph" w:customStyle="1" w:styleId="notranf">
    <w:name w:val="no_tranf"/>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nobor">
    <w:name w:val="nobor"/>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xtleft">
    <w:name w:val="txt_left"/>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xtright">
    <w:name w:val="txt_right"/>
    <w:basedOn w:val="Binhthng"/>
    <w:uiPriority w:val="99"/>
    <w:semiHidden/>
    <w:rsid w:val="00010D89"/>
    <w:pPr>
      <w:spacing w:before="100" w:beforeAutospacing="1" w:after="100" w:afterAutospacing="1" w:line="240" w:lineRule="auto"/>
      <w:jc w:val="right"/>
    </w:pPr>
    <w:rPr>
      <w:rFonts w:eastAsia="Times New Roman" w:cs="Times New Roman"/>
      <w:szCs w:val="24"/>
    </w:rPr>
  </w:style>
  <w:style w:type="paragraph" w:customStyle="1" w:styleId="lineheight">
    <w:name w:val="lineheight"/>
    <w:basedOn w:val="Binhthng"/>
    <w:uiPriority w:val="99"/>
    <w:semiHidden/>
    <w:rsid w:val="00010D89"/>
    <w:pPr>
      <w:spacing w:before="100" w:beforeAutospacing="1" w:after="100" w:afterAutospacing="1" w:line="330" w:lineRule="atLeast"/>
    </w:pPr>
    <w:rPr>
      <w:rFonts w:eastAsia="Times New Roman" w:cs="Times New Roman"/>
      <w:szCs w:val="24"/>
    </w:rPr>
  </w:style>
  <w:style w:type="paragraph" w:customStyle="1" w:styleId="magr60">
    <w:name w:val="magr60"/>
    <w:basedOn w:val="Binhthng"/>
    <w:uiPriority w:val="99"/>
    <w:semiHidden/>
    <w:rsid w:val="00010D89"/>
    <w:pPr>
      <w:spacing w:before="100" w:beforeAutospacing="1" w:after="100" w:afterAutospacing="1" w:line="240" w:lineRule="auto"/>
      <w:ind w:right="900"/>
    </w:pPr>
    <w:rPr>
      <w:rFonts w:eastAsia="Times New Roman" w:cs="Times New Roman"/>
      <w:szCs w:val="24"/>
    </w:rPr>
  </w:style>
  <w:style w:type="paragraph" w:customStyle="1" w:styleId="cl4c">
    <w:name w:val="cl4c"/>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oder1">
    <w:name w:val="boder1"/>
    <w:basedOn w:val="Binhthng"/>
    <w:uiPriority w:val="99"/>
    <w:semiHidden/>
    <w:rsid w:val="00010D89"/>
    <w:pPr>
      <w:pBdr>
        <w:bottom w:val="dotted" w:sz="6" w:space="0" w:color="949495"/>
      </w:pBdr>
      <w:spacing w:before="100" w:beforeAutospacing="1" w:after="100" w:afterAutospacing="1" w:line="240" w:lineRule="auto"/>
    </w:pPr>
    <w:rPr>
      <w:rFonts w:eastAsia="Times New Roman" w:cs="Times New Roman"/>
      <w:szCs w:val="24"/>
    </w:rPr>
  </w:style>
  <w:style w:type="paragraph" w:customStyle="1" w:styleId="title10">
    <w:name w:val="title1"/>
    <w:basedOn w:val="Binhthng"/>
    <w:uiPriority w:val="99"/>
    <w:semiHidden/>
    <w:rsid w:val="00010D89"/>
    <w:pPr>
      <w:spacing w:before="100" w:beforeAutospacing="1" w:after="100" w:afterAutospacing="1" w:line="240" w:lineRule="auto"/>
    </w:pPr>
    <w:rPr>
      <w:rFonts w:eastAsia="Times New Roman" w:cs="Times New Roman"/>
      <w:color w:val="2A6100"/>
      <w:sz w:val="21"/>
      <w:szCs w:val="21"/>
    </w:rPr>
  </w:style>
  <w:style w:type="paragraph" w:customStyle="1" w:styleId="main1">
    <w:name w:val="main1"/>
    <w:basedOn w:val="Binhthng"/>
    <w:uiPriority w:val="99"/>
    <w:semiHidden/>
    <w:rsid w:val="00010D89"/>
    <w:pPr>
      <w:shd w:val="clear" w:color="auto" w:fill="2A6AB4"/>
      <w:spacing w:before="100" w:beforeAutospacing="1" w:line="240" w:lineRule="auto"/>
    </w:pPr>
    <w:rPr>
      <w:rFonts w:eastAsia="Times New Roman" w:cs="Times New Roman"/>
      <w:szCs w:val="24"/>
    </w:rPr>
  </w:style>
  <w:style w:type="paragraph" w:customStyle="1" w:styleId="btnwhile1">
    <w:name w:val="btn_while1"/>
    <w:basedOn w:val="Binhthng"/>
    <w:uiPriority w:val="99"/>
    <w:semiHidden/>
    <w:rsid w:val="00010D89"/>
    <w:pPr>
      <w:shd w:val="clear" w:color="auto" w:fill="F0F0F0"/>
      <w:spacing w:before="100" w:beforeAutospacing="1" w:after="100" w:afterAutospacing="1" w:line="240" w:lineRule="auto"/>
      <w:ind w:right="75"/>
    </w:pPr>
    <w:rPr>
      <w:rFonts w:eastAsia="Times New Roman" w:cs="Times New Roman"/>
      <w:color w:val="333333"/>
      <w:szCs w:val="24"/>
    </w:rPr>
  </w:style>
  <w:style w:type="paragraph" w:customStyle="1" w:styleId="boxcont1">
    <w:name w:val="box_cont1"/>
    <w:basedOn w:val="Binhthng"/>
    <w:uiPriority w:val="99"/>
    <w:semiHidden/>
    <w:rsid w:val="00010D89"/>
    <w:pPr>
      <w:pBdr>
        <w:top w:val="dotted" w:sz="6" w:space="8" w:color="959697"/>
      </w:pBdr>
      <w:spacing w:line="240" w:lineRule="auto"/>
      <w:ind w:left="45" w:right="45"/>
    </w:pPr>
    <w:rPr>
      <w:rFonts w:eastAsia="Times New Roman" w:cs="Times New Roman"/>
      <w:szCs w:val="24"/>
    </w:rPr>
  </w:style>
  <w:style w:type="paragraph" w:customStyle="1" w:styleId="boxcont2">
    <w:name w:val="box_cont2"/>
    <w:basedOn w:val="Binhthng"/>
    <w:uiPriority w:val="99"/>
    <w:semiHidden/>
    <w:rsid w:val="00010D89"/>
    <w:pPr>
      <w:pBdr>
        <w:top w:val="dotted" w:sz="6" w:space="8" w:color="959697"/>
      </w:pBdr>
      <w:spacing w:line="240" w:lineRule="auto"/>
      <w:ind w:left="45" w:right="45"/>
    </w:pPr>
    <w:rPr>
      <w:rFonts w:eastAsia="Times New Roman" w:cs="Times New Roman"/>
      <w:szCs w:val="24"/>
    </w:rPr>
  </w:style>
  <w:style w:type="paragraph" w:customStyle="1" w:styleId="title20">
    <w:name w:val="title2"/>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tle3">
    <w:name w:val="title3"/>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nnerwrap1">
    <w:name w:val="innerwrap1"/>
    <w:basedOn w:val="Binhthng"/>
    <w:uiPriority w:val="99"/>
    <w:semiHidden/>
    <w:rsid w:val="00010D89"/>
    <w:pPr>
      <w:pBdr>
        <w:bottom w:val="dotted" w:sz="6" w:space="4" w:color="949495"/>
      </w:pBdr>
      <w:spacing w:before="100" w:beforeAutospacing="1" w:after="100" w:afterAutospacing="1" w:line="240" w:lineRule="auto"/>
    </w:pPr>
    <w:rPr>
      <w:rFonts w:eastAsia="Times New Roman" w:cs="Times New Roman"/>
      <w:szCs w:val="24"/>
    </w:rPr>
  </w:style>
  <w:style w:type="paragraph" w:customStyle="1" w:styleId="dot1">
    <w:name w:val="dot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nnerwrap2">
    <w:name w:val="innerwrap2"/>
    <w:basedOn w:val="Binhthng"/>
    <w:uiPriority w:val="99"/>
    <w:semiHidden/>
    <w:rsid w:val="00010D89"/>
    <w:pPr>
      <w:spacing w:before="75" w:after="75" w:line="240" w:lineRule="auto"/>
    </w:pPr>
    <w:rPr>
      <w:rFonts w:eastAsia="Times New Roman" w:cs="Times New Roman"/>
      <w:szCs w:val="24"/>
    </w:rPr>
  </w:style>
  <w:style w:type="paragraph" w:customStyle="1" w:styleId="mediathumb1">
    <w:name w:val="mediathumb1"/>
    <w:basedOn w:val="Binhthng"/>
    <w:uiPriority w:val="99"/>
    <w:semiHidden/>
    <w:rsid w:val="00010D89"/>
    <w:pPr>
      <w:spacing w:before="75" w:after="75" w:line="240" w:lineRule="auto"/>
    </w:pPr>
    <w:rPr>
      <w:rFonts w:eastAsia="Times New Roman" w:cs="Times New Roman"/>
      <w:szCs w:val="24"/>
    </w:rPr>
  </w:style>
  <w:style w:type="paragraph" w:customStyle="1" w:styleId="boxsub1">
    <w:name w:val="box_sub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tle4">
    <w:name w:val="title4"/>
    <w:basedOn w:val="Binhthng"/>
    <w:uiPriority w:val="99"/>
    <w:semiHidden/>
    <w:rsid w:val="00010D89"/>
    <w:pPr>
      <w:pBdr>
        <w:bottom w:val="single" w:sz="6" w:space="0" w:color="DFE0E4"/>
      </w:pBdr>
      <w:shd w:val="clear" w:color="auto" w:fill="F6F7F8"/>
      <w:spacing w:before="100" w:beforeAutospacing="1" w:after="100" w:afterAutospacing="1" w:line="240" w:lineRule="auto"/>
    </w:pPr>
    <w:rPr>
      <w:rFonts w:eastAsia="Times New Roman" w:cs="Times New Roman"/>
      <w:szCs w:val="24"/>
    </w:rPr>
  </w:style>
  <w:style w:type="paragraph" w:customStyle="1" w:styleId="title5">
    <w:name w:val="title5"/>
    <w:basedOn w:val="Binhthng"/>
    <w:uiPriority w:val="99"/>
    <w:semiHidden/>
    <w:rsid w:val="00010D89"/>
    <w:pPr>
      <w:pBdr>
        <w:top w:val="single" w:sz="6" w:space="0" w:color="DFE0E4"/>
      </w:pBdr>
      <w:spacing w:before="100" w:beforeAutospacing="1" w:after="100" w:afterAutospacing="1" w:line="240" w:lineRule="auto"/>
    </w:pPr>
    <w:rPr>
      <w:rFonts w:eastAsia="Times New Roman" w:cs="Times New Roman"/>
      <w:szCs w:val="24"/>
    </w:rPr>
  </w:style>
  <w:style w:type="paragraph" w:customStyle="1" w:styleId="dot2">
    <w:name w:val="dot2"/>
    <w:basedOn w:val="Binhthng"/>
    <w:uiPriority w:val="99"/>
    <w:semiHidden/>
    <w:rsid w:val="00010D89"/>
    <w:pPr>
      <w:spacing w:before="100" w:beforeAutospacing="1" w:after="100" w:afterAutospacing="1" w:line="240" w:lineRule="auto"/>
    </w:pPr>
    <w:rPr>
      <w:rFonts w:eastAsia="Times New Roman" w:cs="Times New Roman"/>
      <w:vanish/>
      <w:szCs w:val="24"/>
    </w:rPr>
  </w:style>
  <w:style w:type="paragraph" w:customStyle="1" w:styleId="dot3">
    <w:name w:val="dot3"/>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remove1">
    <w:name w:val="remove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upimg1">
    <w:name w:val="up_img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caledimage1">
    <w:name w:val="scaled_image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bggray2">
    <w:name w:val="bg_gray2"/>
    <w:basedOn w:val="Binhthng"/>
    <w:uiPriority w:val="99"/>
    <w:semiHidden/>
    <w:rsid w:val="00010D89"/>
    <w:pPr>
      <w:shd w:val="clear" w:color="auto" w:fill="F6F7F8"/>
      <w:spacing w:before="100" w:beforeAutospacing="1" w:after="75" w:line="240" w:lineRule="auto"/>
    </w:pPr>
    <w:rPr>
      <w:rFonts w:eastAsia="Times New Roman" w:cs="Times New Roman"/>
      <w:szCs w:val="24"/>
    </w:rPr>
  </w:style>
  <w:style w:type="paragraph" w:customStyle="1" w:styleId="filltext1">
    <w:name w:val="filltext1"/>
    <w:basedOn w:val="Binhthng"/>
    <w:uiPriority w:val="99"/>
    <w:semiHidden/>
    <w:rsid w:val="00010D89"/>
    <w:pPr>
      <w:spacing w:before="100" w:beforeAutospacing="1" w:after="100" w:afterAutospacing="1" w:line="240" w:lineRule="auto"/>
    </w:pPr>
    <w:rPr>
      <w:rFonts w:eastAsia="Times New Roman" w:cs="Times New Roman"/>
      <w:sz w:val="20"/>
      <w:szCs w:val="20"/>
    </w:rPr>
  </w:style>
  <w:style w:type="paragraph" w:customStyle="1" w:styleId="col11">
    <w:name w:val="col11"/>
    <w:basedOn w:val="Binhthng"/>
    <w:uiPriority w:val="99"/>
    <w:semiHidden/>
    <w:rsid w:val="00010D89"/>
    <w:pPr>
      <w:shd w:val="clear" w:color="auto" w:fill="003D79"/>
      <w:spacing w:before="100" w:beforeAutospacing="1" w:after="100" w:afterAutospacing="1" w:line="240" w:lineRule="atLeast"/>
      <w:ind w:right="75"/>
    </w:pPr>
    <w:rPr>
      <w:rFonts w:eastAsia="Times New Roman" w:cs="Times New Roman"/>
      <w:color w:val="FFFFFF"/>
      <w:szCs w:val="24"/>
    </w:rPr>
  </w:style>
  <w:style w:type="paragraph" w:customStyle="1" w:styleId="img1">
    <w:name w:val="img1"/>
    <w:basedOn w:val="Binhthng"/>
    <w:uiPriority w:val="99"/>
    <w:semiHidden/>
    <w:rsid w:val="00010D89"/>
    <w:pPr>
      <w:spacing w:after="30" w:line="240" w:lineRule="auto"/>
      <w:ind w:right="150"/>
    </w:pPr>
    <w:rPr>
      <w:rFonts w:eastAsia="Times New Roman" w:cs="Times New Roman"/>
      <w:szCs w:val="24"/>
    </w:rPr>
  </w:style>
  <w:style w:type="paragraph" w:customStyle="1" w:styleId="center1">
    <w:name w:val="center1"/>
    <w:basedOn w:val="Binhthng"/>
    <w:uiPriority w:val="99"/>
    <w:semiHidden/>
    <w:rsid w:val="00010D89"/>
    <w:pPr>
      <w:shd w:val="clear" w:color="auto" w:fill="FFFFFF"/>
      <w:spacing w:before="100" w:beforeAutospacing="1" w:after="100" w:afterAutospacing="1" w:line="240" w:lineRule="auto"/>
      <w:jc w:val="center"/>
    </w:pPr>
    <w:rPr>
      <w:rFonts w:eastAsia="Times New Roman" w:cs="Times New Roman"/>
      <w:szCs w:val="24"/>
    </w:rPr>
  </w:style>
  <w:style w:type="paragraph" w:customStyle="1" w:styleId="stagewrapper1">
    <w:name w:val="stagewrapper1"/>
    <w:basedOn w:val="Binhthng"/>
    <w:uiPriority w:val="99"/>
    <w:semiHidden/>
    <w:rsid w:val="00010D89"/>
    <w:pPr>
      <w:shd w:val="clear" w:color="auto" w:fill="000000"/>
      <w:spacing w:before="100" w:beforeAutospacing="1" w:after="100" w:afterAutospacing="1" w:line="240" w:lineRule="auto"/>
      <w:jc w:val="center"/>
    </w:pPr>
    <w:rPr>
      <w:rFonts w:eastAsia="Times New Roman" w:cs="Times New Roman"/>
      <w:szCs w:val="24"/>
    </w:rPr>
  </w:style>
  <w:style w:type="paragraph" w:customStyle="1" w:styleId="stage1">
    <w:name w:val="stage1"/>
    <w:basedOn w:val="Binhthng"/>
    <w:uiPriority w:val="99"/>
    <w:semiHidden/>
    <w:rsid w:val="00010D89"/>
    <w:pPr>
      <w:spacing w:before="100" w:beforeAutospacing="1" w:after="100" w:afterAutospacing="1" w:line="240" w:lineRule="auto"/>
      <w:jc w:val="center"/>
    </w:pPr>
    <w:rPr>
      <w:rFonts w:eastAsia="Times New Roman" w:cs="Times New Roman"/>
      <w:sz w:val="2"/>
      <w:szCs w:val="2"/>
    </w:rPr>
  </w:style>
  <w:style w:type="paragraph" w:customStyle="1" w:styleId="pageprev1">
    <w:name w:val="page_prev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pagenext1">
    <w:name w:val="page_next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tageactions1">
    <w:name w:val="stageactions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snowliftfullscreen1">
    <w:name w:val="snowliftfullscreen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melinecontainer1">
    <w:name w:val="timeline_container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icscreen1">
    <w:name w:val="ic_screen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tlegray1">
    <w:name w:val="title_gray1"/>
    <w:basedOn w:val="Binhthng"/>
    <w:uiPriority w:val="99"/>
    <w:semiHidden/>
    <w:rsid w:val="00010D89"/>
    <w:pPr>
      <w:pBdr>
        <w:bottom w:val="single" w:sz="6" w:space="6" w:color="D9D9D9"/>
      </w:pBdr>
      <w:shd w:val="clear" w:color="auto" w:fill="F3F3F3"/>
      <w:spacing w:before="100" w:beforeAutospacing="1" w:after="100" w:afterAutospacing="1" w:line="240" w:lineRule="auto"/>
      <w:jc w:val="center"/>
    </w:pPr>
    <w:rPr>
      <w:rFonts w:eastAsia="Times New Roman" w:cs="Times New Roman"/>
      <w:szCs w:val="24"/>
    </w:rPr>
  </w:style>
  <w:style w:type="paragraph" w:customStyle="1" w:styleId="popup-cont1">
    <w:name w:val="popup-cont1"/>
    <w:basedOn w:val="Binhthng"/>
    <w:uiPriority w:val="99"/>
    <w:semiHidden/>
    <w:rsid w:val="00010D89"/>
    <w:pPr>
      <w:shd w:val="clear" w:color="auto" w:fill="FFFFFF"/>
      <w:spacing w:before="30" w:line="240" w:lineRule="auto"/>
      <w:ind w:left="30" w:right="30"/>
    </w:pPr>
    <w:rPr>
      <w:rFonts w:eastAsia="Times New Roman" w:cs="Times New Roman"/>
      <w:szCs w:val="24"/>
    </w:rPr>
  </w:style>
  <w:style w:type="paragraph" w:customStyle="1" w:styleId="bggray3">
    <w:name w:val="bg_gray3"/>
    <w:basedOn w:val="Binhthng"/>
    <w:uiPriority w:val="99"/>
    <w:semiHidden/>
    <w:rsid w:val="00010D89"/>
    <w:pPr>
      <w:shd w:val="clear" w:color="auto" w:fill="EDEDED"/>
      <w:spacing w:before="100" w:beforeAutospacing="1" w:after="100" w:afterAutospacing="1" w:line="240" w:lineRule="auto"/>
    </w:pPr>
    <w:rPr>
      <w:rFonts w:eastAsia="Times New Roman" w:cs="Times New Roman"/>
      <w:szCs w:val="24"/>
    </w:rPr>
  </w:style>
  <w:style w:type="paragraph" w:customStyle="1" w:styleId="innerwrap3">
    <w:name w:val="innerwrap3"/>
    <w:basedOn w:val="Binhthng"/>
    <w:uiPriority w:val="99"/>
    <w:semiHidden/>
    <w:rsid w:val="00010D89"/>
    <w:pPr>
      <w:spacing w:before="100" w:beforeAutospacing="1" w:line="240" w:lineRule="auto"/>
    </w:pPr>
    <w:rPr>
      <w:rFonts w:eastAsia="Times New Roman" w:cs="Times New Roman"/>
      <w:szCs w:val="24"/>
    </w:rPr>
  </w:style>
  <w:style w:type="paragraph" w:customStyle="1" w:styleId="innercmm1">
    <w:name w:val="inner_cmm1"/>
    <w:basedOn w:val="Binhthng"/>
    <w:uiPriority w:val="99"/>
    <w:semiHidden/>
    <w:rsid w:val="00010D8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pPr>
    <w:rPr>
      <w:rFonts w:eastAsia="Times New Roman" w:cs="Times New Roman"/>
      <w:szCs w:val="24"/>
    </w:rPr>
  </w:style>
  <w:style w:type="paragraph" w:customStyle="1" w:styleId="filltext2">
    <w:name w:val="filltext2"/>
    <w:basedOn w:val="Binhthng"/>
    <w:uiPriority w:val="99"/>
    <w:semiHidden/>
    <w:rsid w:val="00010D89"/>
    <w:pPr>
      <w:spacing w:before="100" w:beforeAutospacing="1" w:after="100" w:afterAutospacing="1" w:line="240" w:lineRule="auto"/>
    </w:pPr>
    <w:rPr>
      <w:rFonts w:eastAsia="Times New Roman" w:cs="Times New Roman"/>
      <w:color w:val="333333"/>
      <w:szCs w:val="24"/>
    </w:rPr>
  </w:style>
  <w:style w:type="paragraph" w:customStyle="1" w:styleId="btface1">
    <w:name w:val="bt_face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main2">
    <w:name w:val="main2"/>
    <w:basedOn w:val="Binhthng"/>
    <w:uiPriority w:val="99"/>
    <w:semiHidden/>
    <w:rsid w:val="00010D89"/>
    <w:pPr>
      <w:shd w:val="clear" w:color="auto" w:fill="333333"/>
      <w:spacing w:before="100" w:beforeAutospacing="1" w:line="240" w:lineRule="auto"/>
    </w:pPr>
    <w:rPr>
      <w:rFonts w:eastAsia="Times New Roman" w:cs="Times New Roman"/>
      <w:szCs w:val="24"/>
    </w:rPr>
  </w:style>
  <w:style w:type="paragraph" w:customStyle="1" w:styleId="dialogtitle1">
    <w:name w:val="dialog_title1"/>
    <w:basedOn w:val="Binhthng"/>
    <w:uiPriority w:val="99"/>
    <w:semiHidden/>
    <w:rsid w:val="00010D89"/>
    <w:pPr>
      <w:pBdr>
        <w:top w:val="single" w:sz="6" w:space="0" w:color="3A5795"/>
        <w:left w:val="single" w:sz="6" w:space="0" w:color="3A5795"/>
        <w:bottom w:val="single" w:sz="6" w:space="0" w:color="3A5795"/>
        <w:right w:val="single" w:sz="6" w:space="0" w:color="3A5795"/>
      </w:pBdr>
      <w:shd w:val="clear" w:color="auto" w:fill="6D84B4"/>
      <w:spacing w:before="100" w:beforeAutospacing="1" w:line="240" w:lineRule="auto"/>
    </w:pPr>
    <w:rPr>
      <w:rFonts w:eastAsia="Times New Roman" w:cs="Times New Roman"/>
      <w:b/>
      <w:bCs/>
      <w:color w:val="FFFFFF"/>
      <w:sz w:val="21"/>
      <w:szCs w:val="21"/>
    </w:rPr>
  </w:style>
  <w:style w:type="paragraph" w:customStyle="1" w:styleId="dialogtitlespan1">
    <w:name w:val="dialog_title&gt;span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dialogheader1">
    <w:name w:val="dialog_header1"/>
    <w:basedOn w:val="Binhthng"/>
    <w:uiPriority w:val="99"/>
    <w:semiHidden/>
    <w:rsid w:val="00010D89"/>
    <w:pPr>
      <w:pBdr>
        <w:bottom w:val="single" w:sz="6" w:space="0" w:color="1D4088"/>
      </w:pBdr>
      <w:spacing w:before="100" w:beforeAutospacing="1" w:after="100" w:afterAutospacing="1" w:line="240" w:lineRule="auto"/>
    </w:pPr>
    <w:rPr>
      <w:rFonts w:ascii="Helvetica" w:eastAsia="Times New Roman" w:hAnsi="Helvetica" w:cs="Helvetica"/>
      <w:b/>
      <w:bCs/>
      <w:color w:val="FFFFFF"/>
      <w:sz w:val="21"/>
      <w:szCs w:val="21"/>
    </w:rPr>
  </w:style>
  <w:style w:type="paragraph" w:customStyle="1" w:styleId="touchablebutton1">
    <w:name w:val="touchable_button1"/>
    <w:basedOn w:val="Binhthng"/>
    <w:uiPriority w:val="99"/>
    <w:semiHidden/>
    <w:rsid w:val="00010D89"/>
    <w:pPr>
      <w:pBdr>
        <w:top w:val="single" w:sz="6" w:space="3" w:color="2F477A"/>
        <w:left w:val="single" w:sz="6" w:space="9" w:color="2F477A"/>
        <w:bottom w:val="single" w:sz="6" w:space="3" w:color="2F477A"/>
        <w:right w:val="single" w:sz="6" w:space="9" w:color="2F477A"/>
      </w:pBdr>
      <w:spacing w:before="45" w:after="100" w:afterAutospacing="1" w:line="270" w:lineRule="atLeast"/>
    </w:pPr>
    <w:rPr>
      <w:rFonts w:eastAsia="Times New Roman" w:cs="Times New Roman"/>
      <w:szCs w:val="24"/>
    </w:rPr>
  </w:style>
  <w:style w:type="paragraph" w:customStyle="1" w:styleId="headercenter1">
    <w:name w:val="header_center1"/>
    <w:basedOn w:val="Binhthng"/>
    <w:uiPriority w:val="99"/>
    <w:semiHidden/>
    <w:rsid w:val="00010D89"/>
    <w:pPr>
      <w:spacing w:before="100" w:beforeAutospacing="1" w:after="100" w:afterAutospacing="1" w:line="270" w:lineRule="atLeast"/>
      <w:jc w:val="center"/>
    </w:pPr>
    <w:rPr>
      <w:rFonts w:eastAsia="Times New Roman" w:cs="Times New Roman"/>
      <w:b/>
      <w:bCs/>
      <w:color w:val="FFFFFF"/>
      <w:szCs w:val="24"/>
    </w:rPr>
  </w:style>
  <w:style w:type="paragraph" w:customStyle="1" w:styleId="dialogcontent1">
    <w:name w:val="dialog_content1"/>
    <w:basedOn w:val="Binhthng"/>
    <w:uiPriority w:val="99"/>
    <w:semiHidden/>
    <w:rsid w:val="00010D89"/>
    <w:pPr>
      <w:pBdr>
        <w:top w:val="single" w:sz="2" w:space="0" w:color="555555"/>
        <w:left w:val="single" w:sz="6" w:space="0" w:color="555555"/>
        <w:bottom w:val="single" w:sz="2" w:space="0" w:color="555555"/>
        <w:right w:val="single" w:sz="6" w:space="0" w:color="555555"/>
      </w:pBdr>
      <w:spacing w:before="100" w:beforeAutospacing="1" w:after="100" w:afterAutospacing="1" w:line="240" w:lineRule="auto"/>
    </w:pPr>
    <w:rPr>
      <w:rFonts w:eastAsia="Times New Roman" w:cs="Times New Roman"/>
      <w:szCs w:val="24"/>
    </w:rPr>
  </w:style>
  <w:style w:type="paragraph" w:customStyle="1" w:styleId="dialogfooter1">
    <w:name w:val="dialog_footer1"/>
    <w:basedOn w:val="Binhthng"/>
    <w:uiPriority w:val="99"/>
    <w:semiHidden/>
    <w:rsid w:val="00010D89"/>
    <w:pPr>
      <w:pBdr>
        <w:top w:val="single" w:sz="6" w:space="0" w:color="CCCCCC"/>
        <w:left w:val="single" w:sz="6" w:space="0" w:color="555555"/>
        <w:bottom w:val="single" w:sz="6" w:space="0" w:color="555555"/>
        <w:right w:val="single" w:sz="6" w:space="0" w:color="555555"/>
      </w:pBdr>
      <w:shd w:val="clear" w:color="auto" w:fill="F6F7F8"/>
      <w:spacing w:before="100" w:beforeAutospacing="1" w:after="100" w:afterAutospacing="1" w:line="240" w:lineRule="auto"/>
    </w:pPr>
    <w:rPr>
      <w:rFonts w:eastAsia="Times New Roman" w:cs="Times New Roman"/>
      <w:szCs w:val="24"/>
    </w:rPr>
  </w:style>
  <w:style w:type="paragraph" w:customStyle="1" w:styleId="fbloader1">
    <w:name w:val="fb_loader1"/>
    <w:basedOn w:val="Binhthng"/>
    <w:uiPriority w:val="99"/>
    <w:semiHidden/>
    <w:rsid w:val="00010D89"/>
    <w:pPr>
      <w:spacing w:before="100" w:beforeAutospacing="1" w:after="100" w:afterAutospacing="1" w:line="240" w:lineRule="auto"/>
      <w:ind w:left="-240"/>
    </w:pPr>
    <w:rPr>
      <w:rFonts w:eastAsia="Times New Roman" w:cs="Times New Roman"/>
      <w:szCs w:val="24"/>
    </w:rPr>
  </w:style>
  <w:style w:type="character" w:customStyle="1" w:styleId="clock1">
    <w:name w:val="clock1"/>
    <w:rsid w:val="00010D89"/>
  </w:style>
  <w:style w:type="character" w:customStyle="1" w:styleId="icchat1">
    <w:name w:val="ic_chat1"/>
    <w:rsid w:val="00010D89"/>
    <w:rPr>
      <w:vanish w:val="0"/>
      <w:webHidden w:val="0"/>
      <w:specVanish w:val="0"/>
    </w:rPr>
  </w:style>
  <w:style w:type="character" w:customStyle="1" w:styleId="clred1">
    <w:name w:val="clred1"/>
    <w:rsid w:val="00010D89"/>
    <w:rPr>
      <w:color w:val="FF3300"/>
    </w:rPr>
  </w:style>
  <w:style w:type="character" w:customStyle="1" w:styleId="fl">
    <w:name w:val="fl"/>
    <w:rsid w:val="00010D89"/>
  </w:style>
  <w:style w:type="paragraph" w:customStyle="1" w:styleId="Title21">
    <w:name w:val="Title21"/>
    <w:basedOn w:val="Binhthng"/>
    <w:uiPriority w:val="99"/>
    <w:semiHidden/>
    <w:rsid w:val="00010D89"/>
    <w:pPr>
      <w:spacing w:before="100" w:beforeAutospacing="1" w:after="100" w:afterAutospacing="1" w:line="240" w:lineRule="auto"/>
    </w:pPr>
    <w:rPr>
      <w:rFonts w:eastAsia="Times New Roman" w:cs="Times New Roman"/>
      <w:szCs w:val="24"/>
    </w:rPr>
  </w:style>
  <w:style w:type="paragraph" w:customStyle="1" w:styleId="Title30">
    <w:name w:val="Title3"/>
    <w:basedOn w:val="Binhthng"/>
    <w:uiPriority w:val="99"/>
    <w:semiHidden/>
    <w:rsid w:val="00010D89"/>
    <w:pPr>
      <w:spacing w:before="100" w:beforeAutospacing="1" w:after="100" w:afterAutospacing="1" w:line="240" w:lineRule="auto"/>
    </w:pPr>
    <w:rPr>
      <w:rFonts w:eastAsia="Times New Roman" w:cs="Times New Roman"/>
      <w:szCs w:val="24"/>
    </w:rPr>
  </w:style>
  <w:style w:type="character" w:customStyle="1" w:styleId="normalChar">
    <w:name w:val="normal Char"/>
    <w:link w:val="Normal1"/>
    <w:locked/>
    <w:rsid w:val="00010D89"/>
    <w:rPr>
      <w:rFonts w:ascii="Arial" w:eastAsia="Arial" w:hAnsi="Arial" w:cs="Arial"/>
      <w:color w:val="000000"/>
      <w:sz w:val="22"/>
    </w:rPr>
  </w:style>
  <w:style w:type="numbering" w:customStyle="1" w:styleId="111111200">
    <w:name w:val="1 / 1.1 / 1.1.1200"/>
    <w:basedOn w:val="Khngco"/>
    <w:next w:val="111111"/>
    <w:uiPriority w:val="99"/>
    <w:semiHidden/>
    <w:unhideWhenUsed/>
    <w:rsid w:val="00010D89"/>
    <w:pPr>
      <w:numPr>
        <w:numId w:val="36"/>
      </w:numPr>
    </w:pPr>
  </w:style>
  <w:style w:type="character" w:customStyle="1" w:styleId="UnresolvedMention2">
    <w:name w:val="Unresolved Mention2"/>
    <w:uiPriority w:val="99"/>
    <w:semiHidden/>
    <w:unhideWhenUsed/>
    <w:rsid w:val="00010D89"/>
    <w:rPr>
      <w:color w:val="605E5C"/>
      <w:shd w:val="clear" w:color="auto" w:fill="E1DFDD"/>
    </w:rPr>
  </w:style>
  <w:style w:type="character" w:customStyle="1" w:styleId="CuChar0">
    <w:name w:val="Câu Char"/>
    <w:link w:val="Cu2"/>
    <w:locked/>
    <w:rsid w:val="00010D89"/>
  </w:style>
  <w:style w:type="paragraph" w:customStyle="1" w:styleId="Cu2">
    <w:name w:val="Câu"/>
    <w:basedOn w:val="oancuaDanhsach"/>
    <w:link w:val="CuChar0"/>
    <w:qFormat/>
    <w:rsid w:val="00010D89"/>
    <w:pPr>
      <w:tabs>
        <w:tab w:val="left" w:pos="284"/>
        <w:tab w:val="left" w:pos="2552"/>
        <w:tab w:val="left" w:pos="4820"/>
        <w:tab w:val="left" w:pos="7088"/>
      </w:tabs>
      <w:spacing w:after="0" w:line="288" w:lineRule="auto"/>
      <w:ind w:left="0"/>
    </w:pPr>
    <w:rPr>
      <w:rFonts w:ascii="Times New Roman" w:eastAsiaTheme="minorHAnsi" w:hAnsi="Times New Roman" w:cstheme="minorBidi"/>
      <w:sz w:val="24"/>
    </w:rPr>
  </w:style>
  <w:style w:type="character" w:customStyle="1" w:styleId="pnChar">
    <w:name w:val="Đáp án Char"/>
    <w:link w:val="pn"/>
    <w:locked/>
    <w:rsid w:val="00010D89"/>
  </w:style>
  <w:style w:type="paragraph" w:customStyle="1" w:styleId="pn">
    <w:name w:val="Đáp án"/>
    <w:basedOn w:val="Binhthng"/>
    <w:link w:val="pnChar"/>
    <w:qFormat/>
    <w:rsid w:val="00010D89"/>
    <w:pPr>
      <w:tabs>
        <w:tab w:val="left" w:pos="284"/>
        <w:tab w:val="left" w:pos="2552"/>
        <w:tab w:val="left" w:pos="4820"/>
        <w:tab w:val="left" w:pos="7088"/>
      </w:tabs>
      <w:spacing w:line="288" w:lineRule="auto"/>
    </w:pPr>
  </w:style>
  <w:style w:type="paragraph" w:customStyle="1" w:styleId="Normal10">
    <w:name w:val="Normal_1"/>
    <w:qFormat/>
    <w:rsid w:val="00010D89"/>
    <w:pPr>
      <w:spacing w:line="240" w:lineRule="auto"/>
    </w:pPr>
    <w:rPr>
      <w:rFonts w:eastAsia="Times New Roman" w:cs="Times New Roman"/>
      <w:szCs w:val="24"/>
    </w:rPr>
  </w:style>
  <w:style w:type="character" w:customStyle="1" w:styleId="BodyText22">
    <w:name w:val="Body Text2"/>
    <w:rsid w:val="00010D89"/>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en-US"/>
    </w:rPr>
  </w:style>
  <w:style w:type="character" w:customStyle="1" w:styleId="Bodytext5TimesNewRoman">
    <w:name w:val="Body text (5) + Times New Roman"/>
    <w:aliases w:val="10.5 pt2,Bold2"/>
    <w:rsid w:val="00010D89"/>
    <w:rPr>
      <w:rFonts w:ascii="Times New Roman" w:eastAsia="Times New Roman" w:hAnsi="Times New Roman" w:cs="Times New Roman"/>
      <w:b/>
      <w:bCs/>
      <w:color w:val="000000"/>
      <w:spacing w:val="0"/>
      <w:w w:val="100"/>
      <w:position w:val="0"/>
      <w:sz w:val="21"/>
      <w:szCs w:val="21"/>
      <w:shd w:val="clear" w:color="auto" w:fill="FFFFFF"/>
      <w:lang w:val="en-US"/>
    </w:rPr>
  </w:style>
  <w:style w:type="character" w:customStyle="1" w:styleId="Bodytext28pt">
    <w:name w:val="Body text (2) + 8 pt"/>
    <w:uiPriority w:val="99"/>
    <w:rsid w:val="00010D89"/>
    <w:rPr>
      <w:rFonts w:ascii="Times New Roman" w:eastAsia="Palatino Linotype" w:hAnsi="Times New Roman" w:cs="Times New Roman"/>
      <w:color w:val="000000"/>
      <w:sz w:val="16"/>
      <w:szCs w:val="16"/>
      <w:u w:val="none"/>
      <w:shd w:val="clear" w:color="auto" w:fill="FFFFFF"/>
    </w:rPr>
  </w:style>
  <w:style w:type="character" w:customStyle="1" w:styleId="UnresolvedMention3">
    <w:name w:val="Unresolved Mention3"/>
    <w:uiPriority w:val="99"/>
    <w:semiHidden/>
    <w:unhideWhenUsed/>
    <w:rsid w:val="00010D89"/>
    <w:rPr>
      <w:color w:val="605E5C"/>
      <w:shd w:val="clear" w:color="auto" w:fill="E1DFDD"/>
    </w:rPr>
  </w:style>
  <w:style w:type="character" w:customStyle="1" w:styleId="UnresolvedMention4">
    <w:name w:val="Unresolved Mention4"/>
    <w:uiPriority w:val="99"/>
    <w:semiHidden/>
    <w:unhideWhenUsed/>
    <w:rsid w:val="00010D89"/>
    <w:rPr>
      <w:color w:val="605E5C"/>
      <w:shd w:val="clear" w:color="auto" w:fill="E1DFDD"/>
    </w:rPr>
  </w:style>
  <w:style w:type="character" w:customStyle="1" w:styleId="UnresolvedMention5">
    <w:name w:val="Unresolved Mention5"/>
    <w:uiPriority w:val="99"/>
    <w:semiHidden/>
    <w:unhideWhenUsed/>
    <w:rsid w:val="00010D89"/>
    <w:rPr>
      <w:color w:val="605E5C"/>
      <w:shd w:val="clear" w:color="auto" w:fill="E1DFDD"/>
    </w:rPr>
  </w:style>
  <w:style w:type="character" w:customStyle="1" w:styleId="UnresolvedMention6">
    <w:name w:val="Unresolved Mention6"/>
    <w:uiPriority w:val="99"/>
    <w:semiHidden/>
    <w:unhideWhenUsed/>
    <w:rsid w:val="00010D89"/>
    <w:rPr>
      <w:color w:val="605E5C"/>
      <w:shd w:val="clear" w:color="auto" w:fill="E1DFDD"/>
    </w:rPr>
  </w:style>
  <w:style w:type="character" w:customStyle="1" w:styleId="Heading4Char1">
    <w:name w:val="Heading 4 Char1"/>
    <w:aliases w:val="HEADING 4 Char1"/>
    <w:semiHidden/>
    <w:rsid w:val="00010D89"/>
    <w:rPr>
      <w:rFonts w:ascii="Cambria" w:eastAsia="Times New Roman" w:hAnsi="Cambria" w:cs="Times New Roman"/>
      <w:b/>
      <w:bCs/>
      <w:i/>
      <w:iCs/>
      <w:color w:val="4F81BD"/>
      <w:sz w:val="24"/>
      <w:szCs w:val="24"/>
    </w:rPr>
  </w:style>
  <w:style w:type="character" w:customStyle="1" w:styleId="ff6">
    <w:name w:val="ff6"/>
    <w:rsid w:val="00010D89"/>
  </w:style>
  <w:style w:type="numbering" w:customStyle="1" w:styleId="1111111">
    <w:name w:val="1 / 1.1 / 1.1.11"/>
    <w:basedOn w:val="Khngco"/>
    <w:next w:val="111111"/>
    <w:rsid w:val="00010D89"/>
    <w:pPr>
      <w:numPr>
        <w:numId w:val="37"/>
      </w:numPr>
    </w:pPr>
  </w:style>
  <w:style w:type="paragraph" w:customStyle="1" w:styleId="noidung">
    <w:name w:val="noi dung"/>
    <w:basedOn w:val="Binhthng"/>
    <w:rsid w:val="00010D89"/>
    <w:pPr>
      <w:spacing w:before="80" w:after="80" w:line="288" w:lineRule="auto"/>
      <w:jc w:val="both"/>
    </w:pPr>
    <w:rPr>
      <w:rFonts w:ascii=".VnCentury Schoolbook" w:eastAsia="Times New Roman" w:hAnsi=".VnCentury Schoolbook" w:cs="Times New Roman"/>
      <w:sz w:val="22"/>
      <w:szCs w:val="28"/>
    </w:rPr>
  </w:style>
  <w:style w:type="paragraph" w:customStyle="1" w:styleId="CharChar25">
    <w:name w:val="Char Char25"/>
    <w:basedOn w:val="Binhthng"/>
    <w:autoRedefine/>
    <w:rsid w:val="00010D89"/>
    <w:pPr>
      <w:spacing w:after="160" w:line="240" w:lineRule="exact"/>
      <w:ind w:firstLine="567"/>
    </w:pPr>
    <w:rPr>
      <w:rFonts w:ascii=".VnArial" w:eastAsia="Times New Roman" w:hAnsi=".VnArial" w:cs=".VnArial"/>
      <w:szCs w:val="24"/>
      <w:lang w:val="es-CO"/>
    </w:rPr>
  </w:style>
  <w:style w:type="paragraph" w:customStyle="1" w:styleId="CharChar110">
    <w:name w:val="Char Char110"/>
    <w:basedOn w:val="Binhthng"/>
    <w:autoRedefine/>
    <w:rsid w:val="00010D89"/>
    <w:pPr>
      <w:spacing w:after="160" w:line="240" w:lineRule="exact"/>
      <w:ind w:firstLine="567"/>
    </w:pPr>
    <w:rPr>
      <w:rFonts w:ascii=".VnArial" w:eastAsia="Times New Roman" w:hAnsi=".VnArial" w:cs=".VnArial"/>
      <w:szCs w:val="24"/>
      <w:lang w:val="es-CO"/>
    </w:rPr>
  </w:style>
  <w:style w:type="character" w:customStyle="1" w:styleId="YoungMixChar">
    <w:name w:val="YoungMix_Char"/>
    <w:rsid w:val="00010D89"/>
    <w:rPr>
      <w:rFonts w:ascii="Times New Roman" w:hAnsi="Times New Roman"/>
      <w:sz w:val="24"/>
    </w:rPr>
  </w:style>
  <w:style w:type="character" w:customStyle="1" w:styleId="Chthchnh">
    <w:name w:val="Chú thích ảnh_"/>
    <w:link w:val="Chthchnh0"/>
    <w:rsid w:val="00010D89"/>
    <w:rPr>
      <w:rFonts w:ascii="Arial" w:eastAsia="Arial" w:hAnsi="Arial" w:cs="Arial"/>
    </w:rPr>
  </w:style>
  <w:style w:type="paragraph" w:customStyle="1" w:styleId="Chthchnh0">
    <w:name w:val="Chú thích ảnh"/>
    <w:basedOn w:val="Binhthng"/>
    <w:link w:val="Chthchnh"/>
    <w:rsid w:val="00010D89"/>
    <w:pPr>
      <w:widowControl w:val="0"/>
      <w:spacing w:line="240" w:lineRule="auto"/>
    </w:pPr>
    <w:rPr>
      <w:rFonts w:ascii="Arial" w:eastAsia="Arial" w:hAnsi="Arial" w:cs="Arial"/>
    </w:rPr>
  </w:style>
  <w:style w:type="character" w:customStyle="1" w:styleId="Ghichcuitrang">
    <w:name w:val="Ghi chú cuối trang_"/>
    <w:basedOn w:val="Phngmcinhcuaoanvn"/>
    <w:link w:val="Ghichcuitrang0"/>
    <w:rsid w:val="0047658B"/>
    <w:rPr>
      <w:rFonts w:ascii="Arial" w:eastAsia="Arial" w:hAnsi="Arial" w:cs="Arial"/>
      <w:sz w:val="20"/>
      <w:szCs w:val="20"/>
    </w:rPr>
  </w:style>
  <w:style w:type="paragraph" w:customStyle="1" w:styleId="Ghichcuitrang0">
    <w:name w:val="Ghi chú cuối trang"/>
    <w:basedOn w:val="Binhthng"/>
    <w:link w:val="Ghichcuitrang"/>
    <w:rsid w:val="0047658B"/>
    <w:pPr>
      <w:widowControl w:val="0"/>
      <w:spacing w:after="210" w:line="269" w:lineRule="auto"/>
      <w:ind w:left="310" w:firstLine="160"/>
    </w:pPr>
    <w:rPr>
      <w:rFonts w:ascii="Arial" w:eastAsia="Arial" w:hAnsi="Arial" w:cs="Arial"/>
      <w:sz w:val="20"/>
      <w:szCs w:val="20"/>
    </w:rPr>
  </w:style>
  <w:style w:type="character" w:customStyle="1" w:styleId="Tiu5">
    <w:name w:val="Tiêu đề #5_"/>
    <w:basedOn w:val="Phngmcinhcuaoanvn"/>
    <w:link w:val="Tiu50"/>
    <w:rsid w:val="00DD0921"/>
    <w:rPr>
      <w:rFonts w:ascii="Arial" w:eastAsia="Arial" w:hAnsi="Arial" w:cs="Arial"/>
      <w:b/>
      <w:bCs/>
      <w:color w:val="2C282A"/>
      <w:w w:val="80"/>
    </w:rPr>
  </w:style>
  <w:style w:type="paragraph" w:customStyle="1" w:styleId="Tiu50">
    <w:name w:val="Tiêu đề #5"/>
    <w:basedOn w:val="Binhthng"/>
    <w:link w:val="Tiu5"/>
    <w:rsid w:val="00DD0921"/>
    <w:pPr>
      <w:widowControl w:val="0"/>
      <w:spacing w:after="70" w:line="302" w:lineRule="auto"/>
      <w:ind w:firstLine="210"/>
      <w:outlineLvl w:val="4"/>
    </w:pPr>
    <w:rPr>
      <w:rFonts w:ascii="Arial" w:eastAsia="Arial" w:hAnsi="Arial" w:cs="Arial"/>
      <w:b/>
      <w:bCs/>
      <w:color w:val="2C282A"/>
      <w:w w:val="80"/>
    </w:rPr>
  </w:style>
  <w:style w:type="paragraph" w:customStyle="1" w:styleId="PreformattedText">
    <w:name w:val="Preformatted Text"/>
    <w:basedOn w:val="Binhthng"/>
    <w:qFormat/>
    <w:rsid w:val="000D1BAB"/>
    <w:pPr>
      <w:widowControl w:val="0"/>
      <w:suppressAutoHyphens/>
      <w:spacing w:line="240" w:lineRule="auto"/>
    </w:pPr>
    <w:rPr>
      <w:rFonts w:ascii="Liberation Mono" w:eastAsia="Liberation Mono" w:hAnsi="Liberation Mono" w:cs="Liberation Mono"/>
      <w:sz w:val="20"/>
      <w:szCs w:val="20"/>
      <w:lang w:eastAsia="zh-CN" w:bidi="hi-IN"/>
    </w:rPr>
  </w:style>
  <w:style w:type="character" w:customStyle="1" w:styleId="ws4">
    <w:name w:val="ws4"/>
    <w:basedOn w:val="Phngmcinhcuaoanvn"/>
    <w:rsid w:val="007A6962"/>
  </w:style>
  <w:style w:type="character" w:styleId="cpChagiiquyt">
    <w:name w:val="Unresolved Mention"/>
    <w:uiPriority w:val="99"/>
    <w:semiHidden/>
    <w:unhideWhenUsed/>
    <w:rsid w:val="00275B23"/>
    <w:rPr>
      <w:color w:val="808080"/>
      <w:shd w:val="clear" w:color="auto" w:fill="E6E6E6"/>
    </w:rPr>
  </w:style>
  <w:style w:type="paragraph" w:customStyle="1" w:styleId="CharChar2CharCharCharChar0">
    <w:name w:val="Char Char2 Char Char Char Char"/>
    <w:basedOn w:val="Binhthng"/>
    <w:autoRedefine/>
    <w:qFormat/>
    <w:rsid w:val="00275B23"/>
    <w:pPr>
      <w:spacing w:after="160" w:line="240" w:lineRule="exact"/>
      <w:ind w:firstLine="567"/>
    </w:pPr>
    <w:rPr>
      <w:rFonts w:ascii=".VnArial" w:eastAsia="Times New Roman" w:hAnsi=".VnArial" w:cs=".VnArial"/>
      <w:szCs w:val="24"/>
      <w:lang w:val="es-CO"/>
    </w:rPr>
  </w:style>
  <w:style w:type="paragraph" w:customStyle="1" w:styleId="CharChar2CharCharCharChar2">
    <w:name w:val="Char Char2 Char Char Char Char"/>
    <w:basedOn w:val="Binhthng"/>
    <w:autoRedefine/>
    <w:rsid w:val="00A50BC5"/>
    <w:pPr>
      <w:spacing w:after="160" w:line="240" w:lineRule="exact"/>
      <w:ind w:firstLine="567"/>
    </w:pPr>
    <w:rPr>
      <w:rFonts w:ascii=".VnArial" w:eastAsia="Times New Roman" w:hAnsi=".VnArial" w:cs=".VnArial"/>
      <w:szCs w:val="24"/>
      <w:lang w:val="es-CO"/>
    </w:rPr>
  </w:style>
  <w:style w:type="character" w:customStyle="1" w:styleId="CharChar30">
    <w:name w:val="Char Char3"/>
    <w:rsid w:val="00A50BC5"/>
    <w:rPr>
      <w:rFonts w:ascii=".VnTime" w:hAnsi=".VnTime"/>
      <w:sz w:val="28"/>
      <w:szCs w:val="24"/>
    </w:rPr>
  </w:style>
  <w:style w:type="paragraph" w:customStyle="1" w:styleId="Char1a">
    <w:name w:val="Char1"/>
    <w:basedOn w:val="Binhthng"/>
    <w:semiHidden/>
    <w:rsid w:val="00A50BC5"/>
    <w:pPr>
      <w:spacing w:after="160" w:line="240" w:lineRule="exact"/>
    </w:pPr>
    <w:rPr>
      <w:rFonts w:ascii="Arial" w:eastAsia="Times New Roman" w:hAnsi="Arial" w:cs="Times New Roman"/>
      <w:szCs w:val="24"/>
    </w:rPr>
  </w:style>
  <w:style w:type="paragraph" w:customStyle="1" w:styleId="Char0">
    <w:name w:val="Char"/>
    <w:basedOn w:val="Binhthng"/>
    <w:autoRedefine/>
    <w:rsid w:val="00A50BC5"/>
    <w:pPr>
      <w:spacing w:after="160" w:line="240" w:lineRule="exact"/>
      <w:ind w:firstLine="567"/>
    </w:pPr>
    <w:rPr>
      <w:rFonts w:ascii="Verdana" w:eastAsia="Times New Roman" w:hAnsi="Verdana" w:cs="Verdana"/>
      <w:sz w:val="20"/>
      <w:szCs w:val="20"/>
    </w:rPr>
  </w:style>
  <w:style w:type="numbering" w:customStyle="1" w:styleId="1111113">
    <w:name w:val="1 / 1.1 / 1.1.13"/>
    <w:basedOn w:val="Khngco"/>
    <w:next w:val="111111"/>
    <w:semiHidden/>
    <w:unhideWhenUsed/>
    <w:rsid w:val="00A50BC5"/>
  </w:style>
  <w:style w:type="numbering" w:customStyle="1" w:styleId="1111114">
    <w:name w:val="1 / 1.1 / 1.1.14"/>
    <w:basedOn w:val="Khngco"/>
    <w:next w:val="111111"/>
    <w:semiHidden/>
    <w:unhideWhenUsed/>
    <w:rsid w:val="00A50BC5"/>
  </w:style>
  <w:style w:type="numbering" w:customStyle="1" w:styleId="11111121">
    <w:name w:val="1 / 1.1 / 1.1.121"/>
    <w:basedOn w:val="Khngco"/>
    <w:next w:val="111111"/>
    <w:rsid w:val="00A50BC5"/>
  </w:style>
  <w:style w:type="numbering" w:customStyle="1" w:styleId="11111122">
    <w:name w:val="1 / 1.1 / 1.1.122"/>
    <w:basedOn w:val="Khngco"/>
    <w:next w:val="111111"/>
    <w:rsid w:val="00A50BC5"/>
  </w:style>
  <w:style w:type="numbering" w:customStyle="1" w:styleId="11111123">
    <w:name w:val="1 / 1.1 / 1.1.123"/>
    <w:basedOn w:val="Khngco"/>
    <w:next w:val="111111"/>
    <w:rsid w:val="00A50BC5"/>
  </w:style>
  <w:style w:type="numbering" w:customStyle="1" w:styleId="11111124">
    <w:name w:val="1 / 1.1 / 1.1.124"/>
    <w:basedOn w:val="Khngco"/>
    <w:next w:val="111111"/>
    <w:rsid w:val="00A50BC5"/>
  </w:style>
  <w:style w:type="numbering" w:customStyle="1" w:styleId="11111125">
    <w:name w:val="1 / 1.1 / 1.1.125"/>
    <w:basedOn w:val="Khngco"/>
    <w:next w:val="111111"/>
    <w:rsid w:val="00A50BC5"/>
  </w:style>
  <w:style w:type="numbering" w:customStyle="1" w:styleId="11111126">
    <w:name w:val="1 / 1.1 / 1.1.126"/>
    <w:basedOn w:val="Khngco"/>
    <w:next w:val="111111"/>
    <w:rsid w:val="00A50BC5"/>
  </w:style>
  <w:style w:type="numbering" w:customStyle="1" w:styleId="11111127">
    <w:name w:val="1 / 1.1 / 1.1.127"/>
    <w:basedOn w:val="Khngco"/>
    <w:next w:val="111111"/>
    <w:rsid w:val="00A50BC5"/>
  </w:style>
  <w:style w:type="numbering" w:customStyle="1" w:styleId="11111128">
    <w:name w:val="1 / 1.1 / 1.1.128"/>
    <w:basedOn w:val="Khngco"/>
    <w:next w:val="111111"/>
    <w:rsid w:val="00A50BC5"/>
  </w:style>
  <w:style w:type="numbering" w:customStyle="1" w:styleId="11111129">
    <w:name w:val="1 / 1.1 / 1.1.129"/>
    <w:basedOn w:val="Khngco"/>
    <w:next w:val="111111"/>
    <w:rsid w:val="00A50BC5"/>
  </w:style>
  <w:style w:type="numbering" w:customStyle="1" w:styleId="111111210">
    <w:name w:val="1 / 1.1 / 1.1.1210"/>
    <w:basedOn w:val="Khngco"/>
    <w:next w:val="111111"/>
    <w:rsid w:val="00A50BC5"/>
  </w:style>
  <w:style w:type="numbering" w:customStyle="1" w:styleId="111111211">
    <w:name w:val="1 / 1.1 / 1.1.1211"/>
    <w:basedOn w:val="Khngco"/>
    <w:next w:val="111111"/>
    <w:rsid w:val="00A50BC5"/>
  </w:style>
  <w:style w:type="numbering" w:customStyle="1" w:styleId="111111212">
    <w:name w:val="1 / 1.1 / 1.1.1212"/>
    <w:basedOn w:val="Khngco"/>
    <w:next w:val="111111"/>
    <w:rsid w:val="00A50BC5"/>
  </w:style>
  <w:style w:type="numbering" w:customStyle="1" w:styleId="111111213">
    <w:name w:val="1 / 1.1 / 1.1.1213"/>
    <w:basedOn w:val="Khngco"/>
    <w:next w:val="111111"/>
    <w:rsid w:val="00A50BC5"/>
  </w:style>
  <w:style w:type="numbering" w:customStyle="1" w:styleId="111111214">
    <w:name w:val="1 / 1.1 / 1.1.1214"/>
    <w:basedOn w:val="Khngco"/>
    <w:next w:val="111111"/>
    <w:rsid w:val="00A50BC5"/>
  </w:style>
  <w:style w:type="numbering" w:customStyle="1" w:styleId="1111115">
    <w:name w:val="1 / 1.1 / 1.1.15"/>
    <w:basedOn w:val="Khngco"/>
    <w:next w:val="111111"/>
    <w:rsid w:val="00A50BC5"/>
  </w:style>
  <w:style w:type="numbering" w:customStyle="1" w:styleId="111111215">
    <w:name w:val="1 / 1.1 / 1.1.1215"/>
    <w:basedOn w:val="Khngco"/>
    <w:next w:val="111111"/>
    <w:rsid w:val="00A50BC5"/>
  </w:style>
  <w:style w:type="numbering" w:customStyle="1" w:styleId="111111216">
    <w:name w:val="1 / 1.1 / 1.1.1216"/>
    <w:basedOn w:val="Khngco"/>
    <w:next w:val="111111"/>
    <w:rsid w:val="00A50BC5"/>
  </w:style>
  <w:style w:type="numbering" w:customStyle="1" w:styleId="111111217">
    <w:name w:val="1 / 1.1 / 1.1.1217"/>
    <w:basedOn w:val="Khngco"/>
    <w:next w:val="111111"/>
    <w:rsid w:val="00A50BC5"/>
  </w:style>
  <w:style w:type="numbering" w:customStyle="1" w:styleId="1111116">
    <w:name w:val="1 / 1.1 / 1.1.16"/>
    <w:basedOn w:val="Khngco"/>
    <w:next w:val="111111"/>
    <w:rsid w:val="00A50BC5"/>
  </w:style>
  <w:style w:type="numbering" w:customStyle="1" w:styleId="1111117">
    <w:name w:val="1 / 1.1 / 1.1.17"/>
    <w:basedOn w:val="Khngco"/>
    <w:next w:val="111111"/>
    <w:rsid w:val="00A50BC5"/>
  </w:style>
  <w:style w:type="numbering" w:customStyle="1" w:styleId="111111218">
    <w:name w:val="1 / 1.1 / 1.1.1218"/>
    <w:basedOn w:val="Khngco"/>
    <w:next w:val="111111"/>
    <w:rsid w:val="00A50BC5"/>
  </w:style>
  <w:style w:type="numbering" w:customStyle="1" w:styleId="111111219">
    <w:name w:val="1 / 1.1 / 1.1.1219"/>
    <w:basedOn w:val="Khngco"/>
    <w:next w:val="111111"/>
    <w:rsid w:val="00A50BC5"/>
  </w:style>
  <w:style w:type="numbering" w:customStyle="1" w:styleId="111111220">
    <w:name w:val="1 / 1.1 / 1.1.1220"/>
    <w:basedOn w:val="Khngco"/>
    <w:next w:val="111111"/>
    <w:rsid w:val="00A50BC5"/>
  </w:style>
  <w:style w:type="numbering" w:customStyle="1" w:styleId="111111221">
    <w:name w:val="1 / 1.1 / 1.1.1221"/>
    <w:basedOn w:val="Khngco"/>
    <w:next w:val="111111"/>
    <w:rsid w:val="00A50BC5"/>
  </w:style>
  <w:style w:type="numbering" w:customStyle="1" w:styleId="111111222">
    <w:name w:val="1 / 1.1 / 1.1.1222"/>
    <w:basedOn w:val="Khngco"/>
    <w:next w:val="111111"/>
    <w:rsid w:val="00A50BC5"/>
  </w:style>
  <w:style w:type="numbering" w:customStyle="1" w:styleId="111111223">
    <w:name w:val="1 / 1.1 / 1.1.1223"/>
    <w:basedOn w:val="Khngco"/>
    <w:next w:val="111111"/>
    <w:rsid w:val="00A50BC5"/>
  </w:style>
  <w:style w:type="numbering" w:customStyle="1" w:styleId="111111224">
    <w:name w:val="1 / 1.1 / 1.1.1224"/>
    <w:basedOn w:val="Khngco"/>
    <w:next w:val="111111"/>
    <w:rsid w:val="00A50BC5"/>
  </w:style>
  <w:style w:type="numbering" w:customStyle="1" w:styleId="111111225">
    <w:name w:val="1 / 1.1 / 1.1.1225"/>
    <w:basedOn w:val="Khngco"/>
    <w:next w:val="111111"/>
    <w:rsid w:val="00A50BC5"/>
  </w:style>
  <w:style w:type="numbering" w:customStyle="1" w:styleId="111111226">
    <w:name w:val="1 / 1.1 / 1.1.1226"/>
    <w:basedOn w:val="Khngco"/>
    <w:next w:val="111111"/>
    <w:rsid w:val="00A50BC5"/>
  </w:style>
  <w:style w:type="numbering" w:customStyle="1" w:styleId="111111227">
    <w:name w:val="1 / 1.1 / 1.1.1227"/>
    <w:basedOn w:val="Khngco"/>
    <w:next w:val="111111"/>
    <w:rsid w:val="00A50BC5"/>
  </w:style>
  <w:style w:type="numbering" w:customStyle="1" w:styleId="111111228">
    <w:name w:val="1 / 1.1 / 1.1.1228"/>
    <w:basedOn w:val="Khngco"/>
    <w:next w:val="111111"/>
    <w:rsid w:val="00A50BC5"/>
  </w:style>
  <w:style w:type="numbering" w:customStyle="1" w:styleId="111111229">
    <w:name w:val="1 / 1.1 / 1.1.1229"/>
    <w:basedOn w:val="Khngco"/>
    <w:next w:val="111111"/>
    <w:rsid w:val="00A50BC5"/>
  </w:style>
  <w:style w:type="numbering" w:customStyle="1" w:styleId="111111230">
    <w:name w:val="1 / 1.1 / 1.1.1230"/>
    <w:basedOn w:val="Khngco"/>
    <w:next w:val="111111"/>
    <w:rsid w:val="00A50BC5"/>
  </w:style>
  <w:style w:type="numbering" w:customStyle="1" w:styleId="111111231">
    <w:name w:val="1 / 1.1 / 1.1.1231"/>
    <w:basedOn w:val="Khngco"/>
    <w:next w:val="111111"/>
    <w:rsid w:val="00A50BC5"/>
  </w:style>
  <w:style w:type="numbering" w:customStyle="1" w:styleId="111111232">
    <w:name w:val="1 / 1.1 / 1.1.1232"/>
    <w:basedOn w:val="Khngco"/>
    <w:next w:val="111111"/>
    <w:rsid w:val="00A50BC5"/>
  </w:style>
  <w:style w:type="numbering" w:customStyle="1" w:styleId="111111233">
    <w:name w:val="1 / 1.1 / 1.1.1233"/>
    <w:basedOn w:val="Khngco"/>
    <w:next w:val="111111"/>
    <w:rsid w:val="00A50BC5"/>
  </w:style>
  <w:style w:type="numbering" w:customStyle="1" w:styleId="111111234">
    <w:name w:val="1 / 1.1 / 1.1.1234"/>
    <w:basedOn w:val="Khngco"/>
    <w:next w:val="111111"/>
    <w:rsid w:val="00A50BC5"/>
  </w:style>
  <w:style w:type="numbering" w:customStyle="1" w:styleId="111111235">
    <w:name w:val="1 / 1.1 / 1.1.1235"/>
    <w:basedOn w:val="Khngco"/>
    <w:next w:val="111111"/>
    <w:rsid w:val="00A50BC5"/>
  </w:style>
  <w:style w:type="numbering" w:customStyle="1" w:styleId="111111236">
    <w:name w:val="1 / 1.1 / 1.1.1236"/>
    <w:basedOn w:val="Khngco"/>
    <w:next w:val="111111"/>
    <w:rsid w:val="00A50BC5"/>
  </w:style>
  <w:style w:type="numbering" w:customStyle="1" w:styleId="111111237">
    <w:name w:val="1 / 1.1 / 1.1.1237"/>
    <w:basedOn w:val="Khngco"/>
    <w:next w:val="111111"/>
    <w:rsid w:val="00A50BC5"/>
  </w:style>
  <w:style w:type="numbering" w:customStyle="1" w:styleId="1111118">
    <w:name w:val="1 / 1.1 / 1.1.18"/>
    <w:basedOn w:val="Khngco"/>
    <w:next w:val="111111"/>
    <w:rsid w:val="00A50BC5"/>
  </w:style>
  <w:style w:type="numbering" w:customStyle="1" w:styleId="1111119">
    <w:name w:val="1 / 1.1 / 1.1.19"/>
    <w:basedOn w:val="Khngco"/>
    <w:next w:val="111111"/>
    <w:rsid w:val="00A50BC5"/>
  </w:style>
  <w:style w:type="numbering" w:customStyle="1" w:styleId="11111110">
    <w:name w:val="1 / 1.1 / 1.1.110"/>
    <w:basedOn w:val="Khngco"/>
    <w:next w:val="111111"/>
    <w:rsid w:val="00A50BC5"/>
  </w:style>
  <w:style w:type="numbering" w:customStyle="1" w:styleId="11111111">
    <w:name w:val="1 / 1.1 / 1.1.111"/>
    <w:basedOn w:val="Khngco"/>
    <w:next w:val="111111"/>
    <w:rsid w:val="00A50BC5"/>
  </w:style>
  <w:style w:type="numbering" w:customStyle="1" w:styleId="11111112">
    <w:name w:val="1 / 1.1 / 1.1.112"/>
    <w:basedOn w:val="Khngco"/>
    <w:next w:val="111111"/>
    <w:rsid w:val="00A50BC5"/>
  </w:style>
  <w:style w:type="numbering" w:customStyle="1" w:styleId="11111113">
    <w:name w:val="1 / 1.1 / 1.1.113"/>
    <w:basedOn w:val="Khngco"/>
    <w:next w:val="111111"/>
    <w:rsid w:val="00A50BC5"/>
  </w:style>
  <w:style w:type="numbering" w:customStyle="1" w:styleId="11111114">
    <w:name w:val="1 / 1.1 / 1.1.114"/>
    <w:basedOn w:val="Khngco"/>
    <w:next w:val="111111"/>
    <w:rsid w:val="00A50BC5"/>
  </w:style>
  <w:style w:type="numbering" w:customStyle="1" w:styleId="11111115">
    <w:name w:val="1 / 1.1 / 1.1.115"/>
    <w:basedOn w:val="Khngco"/>
    <w:next w:val="111111"/>
    <w:rsid w:val="00A50BC5"/>
  </w:style>
  <w:style w:type="numbering" w:customStyle="1" w:styleId="11111116">
    <w:name w:val="1 / 1.1 / 1.1.116"/>
    <w:basedOn w:val="Khngco"/>
    <w:next w:val="111111"/>
    <w:rsid w:val="00A50BC5"/>
  </w:style>
  <w:style w:type="numbering" w:customStyle="1" w:styleId="11111117">
    <w:name w:val="1 / 1.1 / 1.1.117"/>
    <w:basedOn w:val="Khngco"/>
    <w:next w:val="111111"/>
    <w:rsid w:val="00A50BC5"/>
  </w:style>
  <w:style w:type="numbering" w:customStyle="1" w:styleId="11111118">
    <w:name w:val="1 / 1.1 / 1.1.118"/>
    <w:basedOn w:val="Khngco"/>
    <w:next w:val="111111"/>
    <w:rsid w:val="00A50BC5"/>
  </w:style>
  <w:style w:type="numbering" w:customStyle="1" w:styleId="11111119">
    <w:name w:val="1 / 1.1 / 1.1.119"/>
    <w:basedOn w:val="Khngco"/>
    <w:next w:val="111111"/>
    <w:rsid w:val="00A50BC5"/>
  </w:style>
  <w:style w:type="numbering" w:customStyle="1" w:styleId="11111120">
    <w:name w:val="1 / 1.1 / 1.1.120"/>
    <w:basedOn w:val="Khngco"/>
    <w:next w:val="111111"/>
    <w:rsid w:val="00A50BC5"/>
  </w:style>
  <w:style w:type="numbering" w:customStyle="1" w:styleId="11111130">
    <w:name w:val="1 / 1.1 / 1.1.130"/>
    <w:basedOn w:val="Khngco"/>
    <w:next w:val="111111"/>
    <w:rsid w:val="00A50BC5"/>
  </w:style>
  <w:style w:type="numbering" w:customStyle="1" w:styleId="11111131">
    <w:name w:val="1 / 1.1 / 1.1.131"/>
    <w:basedOn w:val="Khngco"/>
    <w:next w:val="111111"/>
    <w:rsid w:val="00A50BC5"/>
  </w:style>
  <w:style w:type="numbering" w:customStyle="1" w:styleId="11111132">
    <w:name w:val="1 / 1.1 / 1.1.132"/>
    <w:basedOn w:val="Khngco"/>
    <w:next w:val="111111"/>
    <w:rsid w:val="00A50BC5"/>
  </w:style>
  <w:style w:type="numbering" w:customStyle="1" w:styleId="11111134">
    <w:name w:val="1 / 1.1 / 1.1.134"/>
    <w:basedOn w:val="Khngco"/>
    <w:next w:val="111111"/>
    <w:uiPriority w:val="99"/>
    <w:semiHidden/>
    <w:unhideWhenUsed/>
    <w:rsid w:val="00A50BC5"/>
  </w:style>
  <w:style w:type="numbering" w:customStyle="1" w:styleId="11111135">
    <w:name w:val="1 / 1.1 / 1.1.135"/>
    <w:basedOn w:val="Khngco"/>
    <w:next w:val="111111"/>
    <w:uiPriority w:val="99"/>
    <w:semiHidden/>
    <w:unhideWhenUsed/>
    <w:rsid w:val="00A50BC5"/>
  </w:style>
  <w:style w:type="numbering" w:customStyle="1" w:styleId="11111136">
    <w:name w:val="1 / 1.1 / 1.1.136"/>
    <w:basedOn w:val="Khngco"/>
    <w:next w:val="111111"/>
    <w:uiPriority w:val="99"/>
    <w:semiHidden/>
    <w:unhideWhenUsed/>
    <w:rsid w:val="00A50BC5"/>
  </w:style>
  <w:style w:type="numbering" w:customStyle="1" w:styleId="11111137">
    <w:name w:val="1 / 1.1 / 1.1.137"/>
    <w:basedOn w:val="Khngco"/>
    <w:next w:val="111111"/>
    <w:uiPriority w:val="99"/>
    <w:semiHidden/>
    <w:unhideWhenUsed/>
    <w:rsid w:val="00A50BC5"/>
  </w:style>
  <w:style w:type="numbering" w:customStyle="1" w:styleId="11111138">
    <w:name w:val="1 / 1.1 / 1.1.138"/>
    <w:basedOn w:val="Khngco"/>
    <w:next w:val="111111"/>
    <w:uiPriority w:val="99"/>
    <w:semiHidden/>
    <w:unhideWhenUsed/>
    <w:rsid w:val="00A50BC5"/>
  </w:style>
  <w:style w:type="numbering" w:customStyle="1" w:styleId="11111139">
    <w:name w:val="1 / 1.1 / 1.1.139"/>
    <w:basedOn w:val="Khngco"/>
    <w:next w:val="111111"/>
    <w:uiPriority w:val="99"/>
    <w:semiHidden/>
    <w:unhideWhenUsed/>
    <w:rsid w:val="00A50BC5"/>
  </w:style>
  <w:style w:type="numbering" w:customStyle="1" w:styleId="11111140">
    <w:name w:val="1 / 1.1 / 1.1.140"/>
    <w:basedOn w:val="Khngco"/>
    <w:next w:val="111111"/>
    <w:uiPriority w:val="99"/>
    <w:semiHidden/>
    <w:unhideWhenUsed/>
    <w:rsid w:val="00A50BC5"/>
  </w:style>
  <w:style w:type="numbering" w:customStyle="1" w:styleId="11111141">
    <w:name w:val="1 / 1.1 / 1.1.141"/>
    <w:basedOn w:val="Khngco"/>
    <w:next w:val="111111"/>
    <w:uiPriority w:val="99"/>
    <w:semiHidden/>
    <w:unhideWhenUsed/>
    <w:rsid w:val="00A50BC5"/>
  </w:style>
  <w:style w:type="numbering" w:customStyle="1" w:styleId="11111142">
    <w:name w:val="1 / 1.1 / 1.1.142"/>
    <w:basedOn w:val="Khngco"/>
    <w:next w:val="111111"/>
    <w:uiPriority w:val="99"/>
    <w:semiHidden/>
    <w:unhideWhenUsed/>
    <w:rsid w:val="00A50BC5"/>
  </w:style>
  <w:style w:type="numbering" w:customStyle="1" w:styleId="11111143">
    <w:name w:val="1 / 1.1 / 1.1.143"/>
    <w:basedOn w:val="Khngco"/>
    <w:next w:val="111111"/>
    <w:uiPriority w:val="99"/>
    <w:semiHidden/>
    <w:unhideWhenUsed/>
    <w:rsid w:val="00A50BC5"/>
  </w:style>
  <w:style w:type="numbering" w:customStyle="1" w:styleId="11111144">
    <w:name w:val="1 / 1.1 / 1.1.144"/>
    <w:basedOn w:val="Khngco"/>
    <w:next w:val="111111"/>
    <w:uiPriority w:val="99"/>
    <w:semiHidden/>
    <w:unhideWhenUsed/>
    <w:rsid w:val="00A50BC5"/>
  </w:style>
  <w:style w:type="numbering" w:customStyle="1" w:styleId="11111145">
    <w:name w:val="1 / 1.1 / 1.1.145"/>
    <w:basedOn w:val="Khngco"/>
    <w:next w:val="111111"/>
    <w:uiPriority w:val="99"/>
    <w:semiHidden/>
    <w:unhideWhenUsed/>
    <w:rsid w:val="00A50BC5"/>
  </w:style>
  <w:style w:type="numbering" w:customStyle="1" w:styleId="11111146">
    <w:name w:val="1 / 1.1 / 1.1.146"/>
    <w:basedOn w:val="Khngco"/>
    <w:next w:val="111111"/>
    <w:uiPriority w:val="99"/>
    <w:semiHidden/>
    <w:unhideWhenUsed/>
    <w:rsid w:val="00A50BC5"/>
  </w:style>
  <w:style w:type="numbering" w:customStyle="1" w:styleId="11111147">
    <w:name w:val="1 / 1.1 / 1.1.147"/>
    <w:basedOn w:val="Khngco"/>
    <w:next w:val="111111"/>
    <w:uiPriority w:val="99"/>
    <w:semiHidden/>
    <w:unhideWhenUsed/>
    <w:rsid w:val="00A50BC5"/>
  </w:style>
  <w:style w:type="numbering" w:customStyle="1" w:styleId="11111148">
    <w:name w:val="1 / 1.1 / 1.1.148"/>
    <w:basedOn w:val="Khngco"/>
    <w:next w:val="111111"/>
    <w:uiPriority w:val="99"/>
    <w:semiHidden/>
    <w:unhideWhenUsed/>
    <w:rsid w:val="00A50BC5"/>
  </w:style>
  <w:style w:type="numbering" w:customStyle="1" w:styleId="11111149">
    <w:name w:val="1 / 1.1 / 1.1.149"/>
    <w:basedOn w:val="Khngco"/>
    <w:next w:val="111111"/>
    <w:uiPriority w:val="99"/>
    <w:semiHidden/>
    <w:unhideWhenUsed/>
    <w:rsid w:val="00A50BC5"/>
  </w:style>
  <w:style w:type="numbering" w:customStyle="1" w:styleId="11111150">
    <w:name w:val="1 / 1.1 / 1.1.150"/>
    <w:basedOn w:val="Khngco"/>
    <w:next w:val="111111"/>
    <w:uiPriority w:val="99"/>
    <w:semiHidden/>
    <w:unhideWhenUsed/>
    <w:rsid w:val="00A50BC5"/>
  </w:style>
  <w:style w:type="numbering" w:customStyle="1" w:styleId="11111151">
    <w:name w:val="1 / 1.1 / 1.1.151"/>
    <w:basedOn w:val="Khngco"/>
    <w:next w:val="111111"/>
    <w:uiPriority w:val="99"/>
    <w:semiHidden/>
    <w:unhideWhenUsed/>
    <w:rsid w:val="00A50BC5"/>
  </w:style>
  <w:style w:type="numbering" w:customStyle="1" w:styleId="11111152">
    <w:name w:val="1 / 1.1 / 1.1.152"/>
    <w:basedOn w:val="Khngco"/>
    <w:next w:val="111111"/>
    <w:uiPriority w:val="99"/>
    <w:semiHidden/>
    <w:unhideWhenUsed/>
    <w:rsid w:val="00A50BC5"/>
  </w:style>
  <w:style w:type="numbering" w:customStyle="1" w:styleId="11111153">
    <w:name w:val="1 / 1.1 / 1.1.153"/>
    <w:basedOn w:val="Khngco"/>
    <w:next w:val="111111"/>
    <w:uiPriority w:val="99"/>
    <w:semiHidden/>
    <w:unhideWhenUsed/>
    <w:rsid w:val="00A50BC5"/>
  </w:style>
  <w:style w:type="numbering" w:customStyle="1" w:styleId="11111154">
    <w:name w:val="1 / 1.1 / 1.1.154"/>
    <w:basedOn w:val="Khngco"/>
    <w:next w:val="111111"/>
    <w:uiPriority w:val="99"/>
    <w:semiHidden/>
    <w:unhideWhenUsed/>
    <w:rsid w:val="00A50BC5"/>
  </w:style>
  <w:style w:type="numbering" w:customStyle="1" w:styleId="11111155">
    <w:name w:val="1 / 1.1 / 1.1.155"/>
    <w:basedOn w:val="Khngco"/>
    <w:next w:val="111111"/>
    <w:uiPriority w:val="99"/>
    <w:semiHidden/>
    <w:unhideWhenUsed/>
    <w:rsid w:val="00A50BC5"/>
  </w:style>
  <w:style w:type="numbering" w:customStyle="1" w:styleId="11111156">
    <w:name w:val="1 / 1.1 / 1.1.156"/>
    <w:basedOn w:val="Khngco"/>
    <w:next w:val="111111"/>
    <w:uiPriority w:val="99"/>
    <w:semiHidden/>
    <w:unhideWhenUsed/>
    <w:rsid w:val="00A50BC5"/>
  </w:style>
  <w:style w:type="numbering" w:customStyle="1" w:styleId="11111157">
    <w:name w:val="1 / 1.1 / 1.1.157"/>
    <w:basedOn w:val="Khngco"/>
    <w:next w:val="111111"/>
    <w:uiPriority w:val="99"/>
    <w:semiHidden/>
    <w:unhideWhenUsed/>
    <w:rsid w:val="00A50BC5"/>
  </w:style>
  <w:style w:type="numbering" w:customStyle="1" w:styleId="11111158">
    <w:name w:val="1 / 1.1 / 1.1.158"/>
    <w:basedOn w:val="Khngco"/>
    <w:next w:val="111111"/>
    <w:uiPriority w:val="99"/>
    <w:semiHidden/>
    <w:unhideWhenUsed/>
    <w:rsid w:val="00A50BC5"/>
  </w:style>
  <w:style w:type="numbering" w:customStyle="1" w:styleId="11111159">
    <w:name w:val="1 / 1.1 / 1.1.159"/>
    <w:basedOn w:val="Khngco"/>
    <w:next w:val="111111"/>
    <w:uiPriority w:val="99"/>
    <w:semiHidden/>
    <w:unhideWhenUsed/>
    <w:rsid w:val="00A50BC5"/>
  </w:style>
  <w:style w:type="numbering" w:customStyle="1" w:styleId="11111160">
    <w:name w:val="1 / 1.1 / 1.1.160"/>
    <w:basedOn w:val="Khngco"/>
    <w:next w:val="111111"/>
    <w:uiPriority w:val="99"/>
    <w:semiHidden/>
    <w:unhideWhenUsed/>
    <w:rsid w:val="00A50BC5"/>
  </w:style>
  <w:style w:type="numbering" w:customStyle="1" w:styleId="11111161">
    <w:name w:val="1 / 1.1 / 1.1.161"/>
    <w:basedOn w:val="Khngco"/>
    <w:next w:val="111111"/>
    <w:uiPriority w:val="99"/>
    <w:semiHidden/>
    <w:unhideWhenUsed/>
    <w:rsid w:val="00A50BC5"/>
  </w:style>
  <w:style w:type="numbering" w:customStyle="1" w:styleId="11111162">
    <w:name w:val="1 / 1.1 / 1.1.162"/>
    <w:basedOn w:val="Khngco"/>
    <w:next w:val="111111"/>
    <w:uiPriority w:val="99"/>
    <w:semiHidden/>
    <w:unhideWhenUsed/>
    <w:rsid w:val="00A50BC5"/>
  </w:style>
  <w:style w:type="numbering" w:customStyle="1" w:styleId="11111163">
    <w:name w:val="1 / 1.1 / 1.1.163"/>
    <w:basedOn w:val="Khngco"/>
    <w:next w:val="111111"/>
    <w:uiPriority w:val="99"/>
    <w:semiHidden/>
    <w:unhideWhenUsed/>
    <w:rsid w:val="00A50BC5"/>
  </w:style>
  <w:style w:type="numbering" w:customStyle="1" w:styleId="11111164">
    <w:name w:val="1 / 1.1 / 1.1.164"/>
    <w:basedOn w:val="Khngco"/>
    <w:next w:val="111111"/>
    <w:uiPriority w:val="99"/>
    <w:semiHidden/>
    <w:unhideWhenUsed/>
    <w:rsid w:val="00A50BC5"/>
  </w:style>
  <w:style w:type="numbering" w:customStyle="1" w:styleId="11111165">
    <w:name w:val="1 / 1.1 / 1.1.165"/>
    <w:basedOn w:val="Khngco"/>
    <w:next w:val="111111"/>
    <w:uiPriority w:val="99"/>
    <w:semiHidden/>
    <w:unhideWhenUsed/>
    <w:rsid w:val="00A50BC5"/>
  </w:style>
  <w:style w:type="numbering" w:customStyle="1" w:styleId="11111166">
    <w:name w:val="1 / 1.1 / 1.1.166"/>
    <w:basedOn w:val="Khngco"/>
    <w:next w:val="111111"/>
    <w:uiPriority w:val="99"/>
    <w:semiHidden/>
    <w:unhideWhenUsed/>
    <w:rsid w:val="00A50BC5"/>
  </w:style>
  <w:style w:type="numbering" w:customStyle="1" w:styleId="11111167">
    <w:name w:val="1 / 1.1 / 1.1.167"/>
    <w:basedOn w:val="Khngco"/>
    <w:next w:val="111111"/>
    <w:uiPriority w:val="99"/>
    <w:semiHidden/>
    <w:unhideWhenUsed/>
    <w:rsid w:val="00A50BC5"/>
  </w:style>
  <w:style w:type="numbering" w:customStyle="1" w:styleId="11111168">
    <w:name w:val="1 / 1.1 / 1.1.168"/>
    <w:basedOn w:val="Khngco"/>
    <w:next w:val="111111"/>
    <w:uiPriority w:val="99"/>
    <w:semiHidden/>
    <w:unhideWhenUsed/>
    <w:rsid w:val="00A50BC5"/>
  </w:style>
  <w:style w:type="numbering" w:customStyle="1" w:styleId="11111169">
    <w:name w:val="1 / 1.1 / 1.1.169"/>
    <w:basedOn w:val="Khngco"/>
    <w:next w:val="111111"/>
    <w:uiPriority w:val="99"/>
    <w:semiHidden/>
    <w:unhideWhenUsed/>
    <w:rsid w:val="00A50BC5"/>
  </w:style>
  <w:style w:type="numbering" w:customStyle="1" w:styleId="11111170">
    <w:name w:val="1 / 1.1 / 1.1.170"/>
    <w:basedOn w:val="Khngco"/>
    <w:next w:val="111111"/>
    <w:uiPriority w:val="99"/>
    <w:semiHidden/>
    <w:unhideWhenUsed/>
    <w:rsid w:val="00A50BC5"/>
  </w:style>
  <w:style w:type="numbering" w:customStyle="1" w:styleId="11111171">
    <w:name w:val="1 / 1.1 / 1.1.171"/>
    <w:basedOn w:val="Khngco"/>
    <w:next w:val="111111"/>
    <w:uiPriority w:val="99"/>
    <w:semiHidden/>
    <w:unhideWhenUsed/>
    <w:rsid w:val="00A50BC5"/>
  </w:style>
  <w:style w:type="numbering" w:customStyle="1" w:styleId="11111172">
    <w:name w:val="1 / 1.1 / 1.1.172"/>
    <w:basedOn w:val="Khngco"/>
    <w:next w:val="111111"/>
    <w:uiPriority w:val="99"/>
    <w:semiHidden/>
    <w:unhideWhenUsed/>
    <w:rsid w:val="00A50BC5"/>
  </w:style>
  <w:style w:type="numbering" w:customStyle="1" w:styleId="11111173">
    <w:name w:val="1 / 1.1 / 1.1.173"/>
    <w:basedOn w:val="Khngco"/>
    <w:next w:val="111111"/>
    <w:uiPriority w:val="99"/>
    <w:semiHidden/>
    <w:unhideWhenUsed/>
    <w:rsid w:val="00A50BC5"/>
  </w:style>
  <w:style w:type="numbering" w:customStyle="1" w:styleId="11111174">
    <w:name w:val="1 / 1.1 / 1.1.174"/>
    <w:basedOn w:val="Khngco"/>
    <w:next w:val="111111"/>
    <w:uiPriority w:val="99"/>
    <w:semiHidden/>
    <w:unhideWhenUsed/>
    <w:rsid w:val="00A50BC5"/>
  </w:style>
  <w:style w:type="numbering" w:customStyle="1" w:styleId="11111175">
    <w:name w:val="1 / 1.1 / 1.1.175"/>
    <w:basedOn w:val="Khngco"/>
    <w:next w:val="111111"/>
    <w:rsid w:val="00A50BC5"/>
  </w:style>
  <w:style w:type="numbering" w:customStyle="1" w:styleId="11111176">
    <w:name w:val="1 / 1.1 / 1.1.176"/>
    <w:basedOn w:val="Khngco"/>
    <w:next w:val="111111"/>
    <w:rsid w:val="00A50BC5"/>
  </w:style>
  <w:style w:type="numbering" w:customStyle="1" w:styleId="11111177">
    <w:name w:val="1 / 1.1 / 1.1.177"/>
    <w:basedOn w:val="Khngco"/>
    <w:next w:val="111111"/>
    <w:rsid w:val="00A50BC5"/>
  </w:style>
  <w:style w:type="numbering" w:customStyle="1" w:styleId="11111178">
    <w:name w:val="1 / 1.1 / 1.1.178"/>
    <w:basedOn w:val="Khngco"/>
    <w:next w:val="111111"/>
    <w:rsid w:val="00A50BC5"/>
  </w:style>
  <w:style w:type="numbering" w:customStyle="1" w:styleId="11111179">
    <w:name w:val="1 / 1.1 / 1.1.179"/>
    <w:basedOn w:val="Khngco"/>
    <w:next w:val="111111"/>
    <w:rsid w:val="00A50BC5"/>
  </w:style>
  <w:style w:type="numbering" w:customStyle="1" w:styleId="11111180">
    <w:name w:val="1 / 1.1 / 1.1.180"/>
    <w:basedOn w:val="Khngco"/>
    <w:next w:val="111111"/>
    <w:rsid w:val="00A50BC5"/>
  </w:style>
  <w:style w:type="numbering" w:customStyle="1" w:styleId="11111181">
    <w:name w:val="1 / 1.1 / 1.1.181"/>
    <w:basedOn w:val="Khngco"/>
    <w:next w:val="111111"/>
    <w:rsid w:val="00A50BC5"/>
  </w:style>
  <w:style w:type="numbering" w:customStyle="1" w:styleId="11111182">
    <w:name w:val="1 / 1.1 / 1.1.182"/>
    <w:basedOn w:val="Khngco"/>
    <w:next w:val="111111"/>
    <w:rsid w:val="00A50BC5"/>
  </w:style>
  <w:style w:type="numbering" w:customStyle="1" w:styleId="11111183">
    <w:name w:val="1 / 1.1 / 1.1.183"/>
    <w:basedOn w:val="Khngco"/>
    <w:next w:val="111111"/>
    <w:rsid w:val="00A50BC5"/>
  </w:style>
  <w:style w:type="numbering" w:customStyle="1" w:styleId="11111184">
    <w:name w:val="1 / 1.1 / 1.1.184"/>
    <w:basedOn w:val="Khngco"/>
    <w:next w:val="111111"/>
    <w:rsid w:val="00A50BC5"/>
  </w:style>
  <w:style w:type="numbering" w:customStyle="1" w:styleId="11111185">
    <w:name w:val="1 / 1.1 / 1.1.185"/>
    <w:basedOn w:val="Khngco"/>
    <w:next w:val="111111"/>
    <w:rsid w:val="00A50BC5"/>
  </w:style>
  <w:style w:type="numbering" w:customStyle="1" w:styleId="11111186">
    <w:name w:val="1 / 1.1 / 1.1.186"/>
    <w:basedOn w:val="Khngco"/>
    <w:next w:val="111111"/>
    <w:rsid w:val="00A50BC5"/>
  </w:style>
  <w:style w:type="numbering" w:customStyle="1" w:styleId="11111187">
    <w:name w:val="1 / 1.1 / 1.1.187"/>
    <w:basedOn w:val="Khngco"/>
    <w:next w:val="111111"/>
    <w:rsid w:val="00A50BC5"/>
  </w:style>
  <w:style w:type="numbering" w:customStyle="1" w:styleId="11111188">
    <w:name w:val="1 / 1.1 / 1.1.188"/>
    <w:basedOn w:val="Khngco"/>
    <w:next w:val="111111"/>
    <w:rsid w:val="00A50BC5"/>
  </w:style>
  <w:style w:type="numbering" w:customStyle="1" w:styleId="11111189">
    <w:name w:val="1 / 1.1 / 1.1.189"/>
    <w:basedOn w:val="Khngco"/>
    <w:next w:val="111111"/>
    <w:rsid w:val="00A50BC5"/>
  </w:style>
  <w:style w:type="numbering" w:customStyle="1" w:styleId="11111190">
    <w:name w:val="1 / 1.1 / 1.1.190"/>
    <w:basedOn w:val="Khngco"/>
    <w:next w:val="111111"/>
    <w:rsid w:val="00A50BC5"/>
  </w:style>
  <w:style w:type="numbering" w:customStyle="1" w:styleId="11111191">
    <w:name w:val="1 / 1.1 / 1.1.191"/>
    <w:basedOn w:val="Khngco"/>
    <w:next w:val="111111"/>
    <w:rsid w:val="00A50BC5"/>
  </w:style>
  <w:style w:type="numbering" w:customStyle="1" w:styleId="11111192">
    <w:name w:val="1 / 1.1 / 1.1.192"/>
    <w:basedOn w:val="Khngco"/>
    <w:next w:val="111111"/>
    <w:rsid w:val="00A50BC5"/>
  </w:style>
  <w:style w:type="numbering" w:customStyle="1" w:styleId="11111193">
    <w:name w:val="1 / 1.1 / 1.1.193"/>
    <w:basedOn w:val="Khngco"/>
    <w:next w:val="111111"/>
    <w:rsid w:val="00A50BC5"/>
  </w:style>
  <w:style w:type="numbering" w:customStyle="1" w:styleId="11111194">
    <w:name w:val="1 / 1.1 / 1.1.194"/>
    <w:basedOn w:val="Khngco"/>
    <w:next w:val="111111"/>
    <w:rsid w:val="00A50BC5"/>
  </w:style>
  <w:style w:type="numbering" w:customStyle="1" w:styleId="11111195">
    <w:name w:val="1 / 1.1 / 1.1.195"/>
    <w:basedOn w:val="Khngco"/>
    <w:next w:val="111111"/>
    <w:rsid w:val="00A50BC5"/>
  </w:style>
  <w:style w:type="numbering" w:customStyle="1" w:styleId="11111196">
    <w:name w:val="1 / 1.1 / 1.1.196"/>
    <w:basedOn w:val="Khngco"/>
    <w:next w:val="111111"/>
    <w:rsid w:val="00A50BC5"/>
  </w:style>
  <w:style w:type="numbering" w:customStyle="1" w:styleId="11111197">
    <w:name w:val="1 / 1.1 / 1.1.197"/>
    <w:basedOn w:val="Khngco"/>
    <w:next w:val="111111"/>
    <w:rsid w:val="00A50BC5"/>
  </w:style>
  <w:style w:type="numbering" w:customStyle="1" w:styleId="11111198">
    <w:name w:val="1 / 1.1 / 1.1.198"/>
    <w:basedOn w:val="Khngco"/>
    <w:next w:val="111111"/>
    <w:uiPriority w:val="99"/>
    <w:semiHidden/>
    <w:unhideWhenUsed/>
    <w:rsid w:val="00A50BC5"/>
  </w:style>
  <w:style w:type="numbering" w:customStyle="1" w:styleId="11111199">
    <w:name w:val="1 / 1.1 / 1.1.199"/>
    <w:basedOn w:val="Khngco"/>
    <w:next w:val="111111"/>
    <w:uiPriority w:val="99"/>
    <w:semiHidden/>
    <w:unhideWhenUsed/>
    <w:rsid w:val="00A50BC5"/>
  </w:style>
  <w:style w:type="numbering" w:customStyle="1" w:styleId="111111100">
    <w:name w:val="1 / 1.1 / 1.1.1100"/>
    <w:basedOn w:val="Khngco"/>
    <w:next w:val="111111"/>
    <w:uiPriority w:val="99"/>
    <w:semiHidden/>
    <w:unhideWhenUsed/>
    <w:rsid w:val="00A50BC5"/>
  </w:style>
  <w:style w:type="numbering" w:customStyle="1" w:styleId="111111101">
    <w:name w:val="1 / 1.1 / 1.1.1101"/>
    <w:basedOn w:val="Khngco"/>
    <w:next w:val="111111"/>
    <w:uiPriority w:val="99"/>
    <w:semiHidden/>
    <w:unhideWhenUsed/>
    <w:rsid w:val="00A50BC5"/>
  </w:style>
  <w:style w:type="numbering" w:customStyle="1" w:styleId="111111102">
    <w:name w:val="1 / 1.1 / 1.1.1102"/>
    <w:basedOn w:val="Khngco"/>
    <w:next w:val="111111"/>
    <w:uiPriority w:val="99"/>
    <w:semiHidden/>
    <w:unhideWhenUsed/>
    <w:rsid w:val="00A50BC5"/>
  </w:style>
  <w:style w:type="numbering" w:customStyle="1" w:styleId="111111103">
    <w:name w:val="1 / 1.1 / 1.1.1103"/>
    <w:basedOn w:val="Khngco"/>
    <w:next w:val="111111"/>
    <w:uiPriority w:val="99"/>
    <w:semiHidden/>
    <w:unhideWhenUsed/>
    <w:rsid w:val="00A50BC5"/>
  </w:style>
  <w:style w:type="numbering" w:customStyle="1" w:styleId="111111104">
    <w:name w:val="1 / 1.1 / 1.1.1104"/>
    <w:basedOn w:val="Khngco"/>
    <w:next w:val="111111"/>
    <w:uiPriority w:val="99"/>
    <w:semiHidden/>
    <w:unhideWhenUsed/>
    <w:rsid w:val="00A50BC5"/>
  </w:style>
  <w:style w:type="numbering" w:customStyle="1" w:styleId="111111105">
    <w:name w:val="1 / 1.1 / 1.1.1105"/>
    <w:basedOn w:val="Khngco"/>
    <w:next w:val="111111"/>
    <w:uiPriority w:val="99"/>
    <w:semiHidden/>
    <w:unhideWhenUsed/>
    <w:rsid w:val="00A50BC5"/>
  </w:style>
  <w:style w:type="numbering" w:customStyle="1" w:styleId="111111106">
    <w:name w:val="1 / 1.1 / 1.1.1106"/>
    <w:basedOn w:val="Khngco"/>
    <w:next w:val="111111"/>
    <w:uiPriority w:val="99"/>
    <w:semiHidden/>
    <w:unhideWhenUsed/>
    <w:rsid w:val="00A50BC5"/>
  </w:style>
  <w:style w:type="numbering" w:customStyle="1" w:styleId="111111107">
    <w:name w:val="1 / 1.1 / 1.1.1107"/>
    <w:basedOn w:val="Khngco"/>
    <w:next w:val="111111"/>
    <w:uiPriority w:val="99"/>
    <w:semiHidden/>
    <w:unhideWhenUsed/>
    <w:rsid w:val="00A50BC5"/>
  </w:style>
  <w:style w:type="numbering" w:customStyle="1" w:styleId="111111108">
    <w:name w:val="1 / 1.1 / 1.1.1108"/>
    <w:basedOn w:val="Khngco"/>
    <w:next w:val="111111"/>
    <w:uiPriority w:val="99"/>
    <w:semiHidden/>
    <w:unhideWhenUsed/>
    <w:rsid w:val="00A50BC5"/>
  </w:style>
  <w:style w:type="numbering" w:customStyle="1" w:styleId="111111109">
    <w:name w:val="1 / 1.1 / 1.1.1109"/>
    <w:basedOn w:val="Khngco"/>
    <w:next w:val="111111"/>
    <w:uiPriority w:val="99"/>
    <w:semiHidden/>
    <w:unhideWhenUsed/>
    <w:rsid w:val="00A50BC5"/>
  </w:style>
  <w:style w:type="numbering" w:customStyle="1" w:styleId="111111110">
    <w:name w:val="1 / 1.1 / 1.1.1110"/>
    <w:basedOn w:val="Khngco"/>
    <w:next w:val="111111"/>
    <w:uiPriority w:val="99"/>
    <w:semiHidden/>
    <w:unhideWhenUsed/>
    <w:rsid w:val="00A50BC5"/>
  </w:style>
  <w:style w:type="numbering" w:customStyle="1" w:styleId="111111111">
    <w:name w:val="1 / 1.1 / 1.1.1111"/>
    <w:basedOn w:val="Khngco"/>
    <w:next w:val="111111"/>
    <w:uiPriority w:val="99"/>
    <w:semiHidden/>
    <w:unhideWhenUsed/>
    <w:rsid w:val="00A50BC5"/>
  </w:style>
  <w:style w:type="numbering" w:customStyle="1" w:styleId="111111112">
    <w:name w:val="1 / 1.1 / 1.1.1112"/>
    <w:basedOn w:val="Khngco"/>
    <w:next w:val="111111"/>
    <w:uiPriority w:val="99"/>
    <w:semiHidden/>
    <w:unhideWhenUsed/>
    <w:rsid w:val="00A50BC5"/>
  </w:style>
  <w:style w:type="numbering" w:customStyle="1" w:styleId="111111113">
    <w:name w:val="1 / 1.1 / 1.1.1113"/>
    <w:basedOn w:val="Khngco"/>
    <w:next w:val="111111"/>
    <w:uiPriority w:val="99"/>
    <w:semiHidden/>
    <w:unhideWhenUsed/>
    <w:rsid w:val="00A50BC5"/>
  </w:style>
  <w:style w:type="numbering" w:customStyle="1" w:styleId="111111114">
    <w:name w:val="1 / 1.1 / 1.1.1114"/>
    <w:basedOn w:val="Khngco"/>
    <w:next w:val="111111"/>
    <w:uiPriority w:val="99"/>
    <w:semiHidden/>
    <w:unhideWhenUsed/>
    <w:rsid w:val="00A50BC5"/>
  </w:style>
  <w:style w:type="numbering" w:customStyle="1" w:styleId="111111115">
    <w:name w:val="1 / 1.1 / 1.1.1115"/>
    <w:basedOn w:val="Khngco"/>
    <w:next w:val="111111"/>
    <w:uiPriority w:val="99"/>
    <w:semiHidden/>
    <w:unhideWhenUsed/>
    <w:rsid w:val="00A50BC5"/>
  </w:style>
  <w:style w:type="numbering" w:customStyle="1" w:styleId="111111116">
    <w:name w:val="1 / 1.1 / 1.1.1116"/>
    <w:basedOn w:val="Khngco"/>
    <w:next w:val="111111"/>
    <w:uiPriority w:val="99"/>
    <w:semiHidden/>
    <w:unhideWhenUsed/>
    <w:rsid w:val="00A50BC5"/>
  </w:style>
  <w:style w:type="numbering" w:customStyle="1" w:styleId="111111117">
    <w:name w:val="1 / 1.1 / 1.1.1117"/>
    <w:basedOn w:val="Khngco"/>
    <w:next w:val="111111"/>
    <w:uiPriority w:val="99"/>
    <w:semiHidden/>
    <w:unhideWhenUsed/>
    <w:rsid w:val="00A50BC5"/>
  </w:style>
  <w:style w:type="numbering" w:customStyle="1" w:styleId="111111118">
    <w:name w:val="1 / 1.1 / 1.1.1118"/>
    <w:basedOn w:val="Khngco"/>
    <w:next w:val="111111"/>
    <w:uiPriority w:val="99"/>
    <w:semiHidden/>
    <w:unhideWhenUsed/>
    <w:rsid w:val="00A50BC5"/>
  </w:style>
  <w:style w:type="numbering" w:customStyle="1" w:styleId="111111119">
    <w:name w:val="1 / 1.1 / 1.1.1119"/>
    <w:basedOn w:val="Khngco"/>
    <w:next w:val="111111"/>
    <w:uiPriority w:val="99"/>
    <w:semiHidden/>
    <w:unhideWhenUsed/>
    <w:rsid w:val="00A50BC5"/>
  </w:style>
  <w:style w:type="numbering" w:customStyle="1" w:styleId="111111120">
    <w:name w:val="1 / 1.1 / 1.1.1120"/>
    <w:basedOn w:val="Khngco"/>
    <w:next w:val="111111"/>
    <w:uiPriority w:val="99"/>
    <w:semiHidden/>
    <w:unhideWhenUsed/>
    <w:rsid w:val="00A50BC5"/>
  </w:style>
  <w:style w:type="numbering" w:customStyle="1" w:styleId="111111121">
    <w:name w:val="1 / 1.1 / 1.1.1121"/>
    <w:basedOn w:val="Khngco"/>
    <w:next w:val="111111"/>
    <w:uiPriority w:val="99"/>
    <w:semiHidden/>
    <w:unhideWhenUsed/>
    <w:rsid w:val="00A50BC5"/>
  </w:style>
  <w:style w:type="numbering" w:customStyle="1" w:styleId="111111122">
    <w:name w:val="1 / 1.1 / 1.1.1122"/>
    <w:basedOn w:val="Khngco"/>
    <w:next w:val="111111"/>
    <w:uiPriority w:val="99"/>
    <w:semiHidden/>
    <w:unhideWhenUsed/>
    <w:rsid w:val="00A50BC5"/>
  </w:style>
  <w:style w:type="numbering" w:customStyle="1" w:styleId="111111123">
    <w:name w:val="1 / 1.1 / 1.1.1123"/>
    <w:basedOn w:val="Khngco"/>
    <w:next w:val="111111"/>
    <w:uiPriority w:val="99"/>
    <w:semiHidden/>
    <w:unhideWhenUsed/>
    <w:rsid w:val="00A50BC5"/>
  </w:style>
  <w:style w:type="numbering" w:customStyle="1" w:styleId="111111124">
    <w:name w:val="1 / 1.1 / 1.1.1124"/>
    <w:basedOn w:val="Khngco"/>
    <w:next w:val="111111"/>
    <w:uiPriority w:val="99"/>
    <w:semiHidden/>
    <w:unhideWhenUsed/>
    <w:rsid w:val="00A50BC5"/>
  </w:style>
  <w:style w:type="numbering" w:customStyle="1" w:styleId="111111125">
    <w:name w:val="1 / 1.1 / 1.1.1125"/>
    <w:basedOn w:val="Khngco"/>
    <w:next w:val="111111"/>
    <w:uiPriority w:val="99"/>
    <w:semiHidden/>
    <w:unhideWhenUsed/>
    <w:rsid w:val="00A50BC5"/>
  </w:style>
  <w:style w:type="numbering" w:customStyle="1" w:styleId="111111126">
    <w:name w:val="1 / 1.1 / 1.1.1126"/>
    <w:basedOn w:val="Khngco"/>
    <w:next w:val="111111"/>
    <w:uiPriority w:val="99"/>
    <w:semiHidden/>
    <w:unhideWhenUsed/>
    <w:rsid w:val="00A50BC5"/>
  </w:style>
  <w:style w:type="numbering" w:customStyle="1" w:styleId="111111127">
    <w:name w:val="1 / 1.1 / 1.1.1127"/>
    <w:basedOn w:val="Khngco"/>
    <w:next w:val="111111"/>
    <w:uiPriority w:val="99"/>
    <w:semiHidden/>
    <w:unhideWhenUsed/>
    <w:rsid w:val="00A50BC5"/>
  </w:style>
  <w:style w:type="numbering" w:customStyle="1" w:styleId="111111128">
    <w:name w:val="1 / 1.1 / 1.1.1128"/>
    <w:basedOn w:val="Khngco"/>
    <w:next w:val="111111"/>
    <w:uiPriority w:val="99"/>
    <w:semiHidden/>
    <w:unhideWhenUsed/>
    <w:rsid w:val="00A50BC5"/>
  </w:style>
  <w:style w:type="numbering" w:customStyle="1" w:styleId="111111129">
    <w:name w:val="1 / 1.1 / 1.1.1129"/>
    <w:basedOn w:val="Khngco"/>
    <w:next w:val="111111"/>
    <w:uiPriority w:val="99"/>
    <w:semiHidden/>
    <w:unhideWhenUsed/>
    <w:rsid w:val="00A50BC5"/>
  </w:style>
  <w:style w:type="numbering" w:customStyle="1" w:styleId="111111238">
    <w:name w:val="1 / 1.1 / 1.1.1238"/>
    <w:basedOn w:val="Khngco"/>
    <w:next w:val="111111"/>
    <w:rsid w:val="00A50BC5"/>
  </w:style>
  <w:style w:type="numbering" w:customStyle="1" w:styleId="111111239">
    <w:name w:val="1 / 1.1 / 1.1.1239"/>
    <w:basedOn w:val="Khngco"/>
    <w:next w:val="111111"/>
    <w:rsid w:val="00A50BC5"/>
  </w:style>
  <w:style w:type="numbering" w:customStyle="1" w:styleId="111111240">
    <w:name w:val="1 / 1.1 / 1.1.1240"/>
    <w:basedOn w:val="Khngco"/>
    <w:next w:val="111111"/>
    <w:rsid w:val="00A50BC5"/>
  </w:style>
  <w:style w:type="numbering" w:customStyle="1" w:styleId="111111241">
    <w:name w:val="1 / 1.1 / 1.1.1241"/>
    <w:basedOn w:val="Khngco"/>
    <w:next w:val="111111"/>
    <w:rsid w:val="00A50BC5"/>
  </w:style>
  <w:style w:type="numbering" w:customStyle="1" w:styleId="111111130">
    <w:name w:val="1 / 1.1 / 1.1.1130"/>
    <w:basedOn w:val="Khngco"/>
    <w:next w:val="111111"/>
    <w:rsid w:val="00A50BC5"/>
  </w:style>
  <w:style w:type="numbering" w:customStyle="1" w:styleId="111111242">
    <w:name w:val="1 / 1.1 / 1.1.1242"/>
    <w:basedOn w:val="Khngco"/>
    <w:next w:val="111111"/>
    <w:rsid w:val="00A50BC5"/>
  </w:style>
  <w:style w:type="numbering" w:customStyle="1" w:styleId="111111244">
    <w:name w:val="1 / 1.1 / 1.1.1244"/>
    <w:basedOn w:val="Khngco"/>
    <w:next w:val="111111"/>
    <w:rsid w:val="00A50BC5"/>
  </w:style>
  <w:style w:type="numbering" w:customStyle="1" w:styleId="111111245">
    <w:name w:val="1 / 1.1 / 1.1.1245"/>
    <w:basedOn w:val="Khngco"/>
    <w:next w:val="111111"/>
    <w:rsid w:val="00A50BC5"/>
  </w:style>
  <w:style w:type="numbering" w:customStyle="1" w:styleId="111111246">
    <w:name w:val="1 / 1.1 / 1.1.1246"/>
    <w:basedOn w:val="Khngco"/>
    <w:next w:val="111111"/>
    <w:rsid w:val="00A50BC5"/>
  </w:style>
  <w:style w:type="numbering" w:customStyle="1" w:styleId="111111131">
    <w:name w:val="1 / 1.1 / 1.1.1131"/>
    <w:basedOn w:val="Khngco"/>
    <w:next w:val="111111"/>
    <w:uiPriority w:val="99"/>
    <w:rsid w:val="00A50BC5"/>
  </w:style>
  <w:style w:type="numbering" w:customStyle="1" w:styleId="111111247">
    <w:name w:val="1 / 1.1 / 1.1.1247"/>
    <w:basedOn w:val="Khngco"/>
    <w:next w:val="111111"/>
    <w:rsid w:val="00A50BC5"/>
  </w:style>
  <w:style w:type="numbering" w:customStyle="1" w:styleId="111111248">
    <w:name w:val="1 / 1.1 / 1.1.1248"/>
    <w:basedOn w:val="Khngco"/>
    <w:next w:val="111111"/>
    <w:rsid w:val="00A50BC5"/>
  </w:style>
  <w:style w:type="numbering" w:customStyle="1" w:styleId="111111249">
    <w:name w:val="1 / 1.1 / 1.1.1249"/>
    <w:basedOn w:val="Khngco"/>
    <w:next w:val="111111"/>
    <w:rsid w:val="00A50BC5"/>
  </w:style>
  <w:style w:type="numbering" w:customStyle="1" w:styleId="111111250">
    <w:name w:val="1 / 1.1 / 1.1.1250"/>
    <w:basedOn w:val="Khngco"/>
    <w:next w:val="111111"/>
    <w:rsid w:val="00A50BC5"/>
  </w:style>
  <w:style w:type="numbering" w:customStyle="1" w:styleId="111111251">
    <w:name w:val="1 / 1.1 / 1.1.1251"/>
    <w:basedOn w:val="Khngco"/>
    <w:next w:val="111111"/>
    <w:rsid w:val="00A50BC5"/>
  </w:style>
  <w:style w:type="numbering" w:customStyle="1" w:styleId="111111252">
    <w:name w:val="1 / 1.1 / 1.1.1252"/>
    <w:basedOn w:val="Khngco"/>
    <w:next w:val="111111"/>
    <w:rsid w:val="00A50BC5"/>
  </w:style>
  <w:style w:type="numbering" w:customStyle="1" w:styleId="111111253">
    <w:name w:val="1 / 1.1 / 1.1.1253"/>
    <w:basedOn w:val="Khngco"/>
    <w:next w:val="111111"/>
    <w:rsid w:val="00A50BC5"/>
  </w:style>
  <w:style w:type="numbering" w:customStyle="1" w:styleId="111111254">
    <w:name w:val="1 / 1.1 / 1.1.1254"/>
    <w:basedOn w:val="Khngco"/>
    <w:next w:val="111111"/>
    <w:rsid w:val="00A50BC5"/>
  </w:style>
  <w:style w:type="numbering" w:customStyle="1" w:styleId="111111133">
    <w:name w:val="1 / 1.1 / 1.1.1133"/>
    <w:basedOn w:val="Khngco"/>
    <w:next w:val="111111"/>
    <w:uiPriority w:val="99"/>
    <w:unhideWhenUsed/>
    <w:rsid w:val="00A50BC5"/>
  </w:style>
  <w:style w:type="numbering" w:customStyle="1" w:styleId="111111134">
    <w:name w:val="1 / 1.1 / 1.1.1134"/>
    <w:basedOn w:val="Khngco"/>
    <w:next w:val="111111"/>
    <w:uiPriority w:val="99"/>
    <w:unhideWhenUsed/>
    <w:rsid w:val="00A50BC5"/>
  </w:style>
  <w:style w:type="numbering" w:customStyle="1" w:styleId="111111135">
    <w:name w:val="1 / 1.1 / 1.1.1135"/>
    <w:basedOn w:val="Khngco"/>
    <w:next w:val="111111"/>
    <w:uiPriority w:val="99"/>
    <w:unhideWhenUsed/>
    <w:rsid w:val="00A50BC5"/>
  </w:style>
  <w:style w:type="numbering" w:customStyle="1" w:styleId="111111136">
    <w:name w:val="1 / 1.1 / 1.1.1136"/>
    <w:basedOn w:val="Khngco"/>
    <w:next w:val="111111"/>
    <w:uiPriority w:val="99"/>
    <w:unhideWhenUsed/>
    <w:rsid w:val="00A50BC5"/>
  </w:style>
  <w:style w:type="numbering" w:customStyle="1" w:styleId="111111137">
    <w:name w:val="1 / 1.1 / 1.1.1137"/>
    <w:basedOn w:val="Khngco"/>
    <w:next w:val="111111"/>
    <w:uiPriority w:val="99"/>
    <w:unhideWhenUsed/>
    <w:rsid w:val="00A50BC5"/>
  </w:style>
  <w:style w:type="numbering" w:customStyle="1" w:styleId="111111138">
    <w:name w:val="1 / 1.1 / 1.1.1138"/>
    <w:basedOn w:val="Khngco"/>
    <w:next w:val="111111"/>
    <w:uiPriority w:val="99"/>
    <w:unhideWhenUsed/>
    <w:rsid w:val="00A50BC5"/>
  </w:style>
  <w:style w:type="numbering" w:customStyle="1" w:styleId="111111139">
    <w:name w:val="1 / 1.1 / 1.1.1139"/>
    <w:basedOn w:val="Khngco"/>
    <w:next w:val="111111"/>
    <w:uiPriority w:val="99"/>
    <w:unhideWhenUsed/>
    <w:rsid w:val="00A50BC5"/>
  </w:style>
  <w:style w:type="numbering" w:customStyle="1" w:styleId="111111140">
    <w:name w:val="1 / 1.1 / 1.1.1140"/>
    <w:basedOn w:val="Khngco"/>
    <w:next w:val="111111"/>
    <w:uiPriority w:val="99"/>
    <w:unhideWhenUsed/>
    <w:rsid w:val="00A50BC5"/>
  </w:style>
  <w:style w:type="numbering" w:customStyle="1" w:styleId="NoList6">
    <w:name w:val="No List6"/>
    <w:next w:val="Khngco"/>
    <w:uiPriority w:val="99"/>
    <w:semiHidden/>
    <w:unhideWhenUsed/>
    <w:rsid w:val="00A50BC5"/>
  </w:style>
  <w:style w:type="numbering" w:customStyle="1" w:styleId="NoList7">
    <w:name w:val="No List7"/>
    <w:next w:val="Khngco"/>
    <w:uiPriority w:val="99"/>
    <w:semiHidden/>
    <w:unhideWhenUsed/>
    <w:rsid w:val="00A50BC5"/>
  </w:style>
  <w:style w:type="numbering" w:customStyle="1" w:styleId="NoList8">
    <w:name w:val="No List8"/>
    <w:next w:val="Khngco"/>
    <w:uiPriority w:val="99"/>
    <w:semiHidden/>
    <w:unhideWhenUsed/>
    <w:rsid w:val="00A50BC5"/>
  </w:style>
  <w:style w:type="numbering" w:customStyle="1" w:styleId="111111143">
    <w:name w:val="1 / 1.1 / 1.1.1143"/>
    <w:basedOn w:val="Khngco"/>
    <w:next w:val="111111"/>
    <w:uiPriority w:val="99"/>
    <w:rsid w:val="00A50BC5"/>
  </w:style>
  <w:style w:type="numbering" w:customStyle="1" w:styleId="111111144">
    <w:name w:val="1 / 1.1 / 1.1.1144"/>
    <w:basedOn w:val="Khngco"/>
    <w:next w:val="111111"/>
    <w:uiPriority w:val="99"/>
    <w:unhideWhenUsed/>
    <w:rsid w:val="00A50BC5"/>
  </w:style>
  <w:style w:type="numbering" w:customStyle="1" w:styleId="111111145">
    <w:name w:val="1 / 1.1 / 1.1.1145"/>
    <w:basedOn w:val="Khngco"/>
    <w:next w:val="111111"/>
    <w:uiPriority w:val="99"/>
    <w:unhideWhenUsed/>
    <w:rsid w:val="00A50BC5"/>
  </w:style>
  <w:style w:type="numbering" w:customStyle="1" w:styleId="111111146">
    <w:name w:val="1 / 1.1 / 1.1.1146"/>
    <w:basedOn w:val="Khngco"/>
    <w:next w:val="111111"/>
    <w:uiPriority w:val="99"/>
    <w:unhideWhenUsed/>
    <w:rsid w:val="00A50BC5"/>
  </w:style>
  <w:style w:type="numbering" w:customStyle="1" w:styleId="111111147">
    <w:name w:val="1 / 1.1 / 1.1.1147"/>
    <w:basedOn w:val="Khngco"/>
    <w:next w:val="111111"/>
    <w:uiPriority w:val="99"/>
    <w:unhideWhenUsed/>
    <w:rsid w:val="00A50BC5"/>
  </w:style>
  <w:style w:type="numbering" w:customStyle="1" w:styleId="111111148">
    <w:name w:val="1 / 1.1 / 1.1.1148"/>
    <w:basedOn w:val="Khngco"/>
    <w:next w:val="111111"/>
    <w:uiPriority w:val="99"/>
    <w:semiHidden/>
    <w:unhideWhenUsed/>
    <w:rsid w:val="00A50BC5"/>
  </w:style>
  <w:style w:type="numbering" w:customStyle="1" w:styleId="111111149">
    <w:name w:val="1 / 1.1 / 1.1.1149"/>
    <w:basedOn w:val="Khngco"/>
    <w:next w:val="111111"/>
    <w:uiPriority w:val="99"/>
    <w:semiHidden/>
    <w:unhideWhenUsed/>
    <w:rsid w:val="00A50BC5"/>
  </w:style>
  <w:style w:type="numbering" w:customStyle="1" w:styleId="111111150">
    <w:name w:val="1 / 1.1 / 1.1.1150"/>
    <w:basedOn w:val="Khngco"/>
    <w:next w:val="111111"/>
    <w:uiPriority w:val="99"/>
    <w:semiHidden/>
    <w:unhideWhenUsed/>
    <w:rsid w:val="00A50BC5"/>
  </w:style>
  <w:style w:type="numbering" w:customStyle="1" w:styleId="111111151">
    <w:name w:val="1 / 1.1 / 1.1.1151"/>
    <w:basedOn w:val="Khngco"/>
    <w:next w:val="111111"/>
    <w:uiPriority w:val="99"/>
    <w:semiHidden/>
    <w:unhideWhenUsed/>
    <w:rsid w:val="00A50BC5"/>
  </w:style>
  <w:style w:type="numbering" w:customStyle="1" w:styleId="111111152">
    <w:name w:val="1 / 1.1 / 1.1.1152"/>
    <w:basedOn w:val="Khngco"/>
    <w:next w:val="111111"/>
    <w:uiPriority w:val="99"/>
    <w:semiHidden/>
    <w:unhideWhenUsed/>
    <w:rsid w:val="00A50BC5"/>
  </w:style>
  <w:style w:type="numbering" w:customStyle="1" w:styleId="111111153">
    <w:name w:val="1 / 1.1 / 1.1.1153"/>
    <w:basedOn w:val="Khngco"/>
    <w:next w:val="111111"/>
    <w:uiPriority w:val="99"/>
    <w:semiHidden/>
    <w:unhideWhenUsed/>
    <w:rsid w:val="00A50BC5"/>
  </w:style>
  <w:style w:type="numbering" w:customStyle="1" w:styleId="111111154">
    <w:name w:val="1 / 1.1 / 1.1.1154"/>
    <w:basedOn w:val="Khngco"/>
    <w:next w:val="111111"/>
    <w:uiPriority w:val="99"/>
    <w:semiHidden/>
    <w:unhideWhenUsed/>
    <w:rsid w:val="00A50BC5"/>
  </w:style>
  <w:style w:type="numbering" w:customStyle="1" w:styleId="111111155">
    <w:name w:val="1 / 1.1 / 1.1.1155"/>
    <w:basedOn w:val="Khngco"/>
    <w:next w:val="111111"/>
    <w:uiPriority w:val="99"/>
    <w:semiHidden/>
    <w:unhideWhenUsed/>
    <w:rsid w:val="00A50BC5"/>
  </w:style>
  <w:style w:type="numbering" w:customStyle="1" w:styleId="111111156">
    <w:name w:val="1 / 1.1 / 1.1.1156"/>
    <w:basedOn w:val="Khngco"/>
    <w:next w:val="111111"/>
    <w:uiPriority w:val="99"/>
    <w:semiHidden/>
    <w:unhideWhenUsed/>
    <w:rsid w:val="00A50BC5"/>
  </w:style>
  <w:style w:type="numbering" w:customStyle="1" w:styleId="111111157">
    <w:name w:val="1 / 1.1 / 1.1.1157"/>
    <w:basedOn w:val="Khngco"/>
    <w:next w:val="111111"/>
    <w:uiPriority w:val="99"/>
    <w:semiHidden/>
    <w:unhideWhenUsed/>
    <w:rsid w:val="00A50BC5"/>
  </w:style>
  <w:style w:type="numbering" w:customStyle="1" w:styleId="111111158">
    <w:name w:val="1 / 1.1 / 1.1.1158"/>
    <w:basedOn w:val="Khngco"/>
    <w:next w:val="111111"/>
    <w:uiPriority w:val="99"/>
    <w:semiHidden/>
    <w:unhideWhenUsed/>
    <w:rsid w:val="00A50BC5"/>
  </w:style>
  <w:style w:type="numbering" w:customStyle="1" w:styleId="111111159">
    <w:name w:val="1 / 1.1 / 1.1.1159"/>
    <w:basedOn w:val="Khngco"/>
    <w:next w:val="111111"/>
    <w:uiPriority w:val="99"/>
    <w:semiHidden/>
    <w:unhideWhenUsed/>
    <w:rsid w:val="00A50BC5"/>
  </w:style>
  <w:style w:type="numbering" w:customStyle="1" w:styleId="111111160">
    <w:name w:val="1 / 1.1 / 1.1.1160"/>
    <w:basedOn w:val="Khngco"/>
    <w:next w:val="111111"/>
    <w:uiPriority w:val="99"/>
    <w:semiHidden/>
    <w:unhideWhenUsed/>
    <w:rsid w:val="00A50BC5"/>
  </w:style>
  <w:style w:type="numbering" w:customStyle="1" w:styleId="111111161">
    <w:name w:val="1 / 1.1 / 1.1.1161"/>
    <w:basedOn w:val="Khngco"/>
    <w:next w:val="111111"/>
    <w:uiPriority w:val="99"/>
    <w:semiHidden/>
    <w:unhideWhenUsed/>
    <w:rsid w:val="00A50BC5"/>
  </w:style>
  <w:style w:type="numbering" w:customStyle="1" w:styleId="111111162">
    <w:name w:val="1 / 1.1 / 1.1.1162"/>
    <w:basedOn w:val="Khngco"/>
    <w:next w:val="111111"/>
    <w:rsid w:val="00A50BC5"/>
  </w:style>
  <w:style w:type="numbering" w:customStyle="1" w:styleId="111111163">
    <w:name w:val="1 / 1.1 / 1.1.1163"/>
    <w:basedOn w:val="Khngco"/>
    <w:next w:val="111111"/>
    <w:uiPriority w:val="99"/>
    <w:semiHidden/>
    <w:unhideWhenUsed/>
    <w:rsid w:val="00A50BC5"/>
  </w:style>
  <w:style w:type="numbering" w:customStyle="1" w:styleId="111111164">
    <w:name w:val="1 / 1.1 / 1.1.1164"/>
    <w:basedOn w:val="Khngco"/>
    <w:next w:val="111111"/>
    <w:uiPriority w:val="99"/>
    <w:semiHidden/>
    <w:unhideWhenUsed/>
    <w:rsid w:val="00A50BC5"/>
  </w:style>
  <w:style w:type="numbering" w:customStyle="1" w:styleId="111111165">
    <w:name w:val="1 / 1.1 / 1.1.1165"/>
    <w:basedOn w:val="Khngco"/>
    <w:next w:val="111111"/>
    <w:uiPriority w:val="99"/>
    <w:semiHidden/>
    <w:unhideWhenUsed/>
    <w:rsid w:val="00A50BC5"/>
  </w:style>
  <w:style w:type="numbering" w:customStyle="1" w:styleId="111111166">
    <w:name w:val="1 / 1.1 / 1.1.1166"/>
    <w:basedOn w:val="Khngco"/>
    <w:next w:val="111111"/>
    <w:uiPriority w:val="99"/>
    <w:semiHidden/>
    <w:unhideWhenUsed/>
    <w:rsid w:val="00A50BC5"/>
  </w:style>
  <w:style w:type="numbering" w:customStyle="1" w:styleId="111111167">
    <w:name w:val="1 / 1.1 / 1.1.1167"/>
    <w:basedOn w:val="Khngco"/>
    <w:next w:val="111111"/>
    <w:uiPriority w:val="99"/>
    <w:semiHidden/>
    <w:unhideWhenUsed/>
    <w:rsid w:val="00A50BC5"/>
  </w:style>
  <w:style w:type="numbering" w:customStyle="1" w:styleId="111111168">
    <w:name w:val="1 / 1.1 / 1.1.1168"/>
    <w:basedOn w:val="Khngco"/>
    <w:next w:val="111111"/>
    <w:uiPriority w:val="99"/>
    <w:semiHidden/>
    <w:unhideWhenUsed/>
    <w:rsid w:val="00A50BC5"/>
  </w:style>
  <w:style w:type="numbering" w:customStyle="1" w:styleId="111111169">
    <w:name w:val="1 / 1.1 / 1.1.1169"/>
    <w:basedOn w:val="Khngco"/>
    <w:next w:val="111111"/>
    <w:uiPriority w:val="99"/>
    <w:semiHidden/>
    <w:unhideWhenUsed/>
    <w:rsid w:val="00A50BC5"/>
  </w:style>
  <w:style w:type="numbering" w:customStyle="1" w:styleId="111111170">
    <w:name w:val="1 / 1.1 / 1.1.1170"/>
    <w:basedOn w:val="Khngco"/>
    <w:next w:val="111111"/>
    <w:uiPriority w:val="99"/>
    <w:semiHidden/>
    <w:unhideWhenUsed/>
    <w:rsid w:val="00A50BC5"/>
  </w:style>
  <w:style w:type="numbering" w:customStyle="1" w:styleId="111111171">
    <w:name w:val="1 / 1.1 / 1.1.1171"/>
    <w:basedOn w:val="Khngco"/>
    <w:next w:val="111111"/>
    <w:uiPriority w:val="99"/>
    <w:semiHidden/>
    <w:unhideWhenUsed/>
    <w:rsid w:val="00A50BC5"/>
  </w:style>
  <w:style w:type="numbering" w:customStyle="1" w:styleId="111111172">
    <w:name w:val="1 / 1.1 / 1.1.1172"/>
    <w:basedOn w:val="Khngco"/>
    <w:next w:val="111111"/>
    <w:uiPriority w:val="99"/>
    <w:semiHidden/>
    <w:unhideWhenUsed/>
    <w:rsid w:val="00A50BC5"/>
  </w:style>
  <w:style w:type="numbering" w:customStyle="1" w:styleId="111111173">
    <w:name w:val="1 / 1.1 / 1.1.1173"/>
    <w:basedOn w:val="Khngco"/>
    <w:next w:val="111111"/>
    <w:uiPriority w:val="99"/>
    <w:semiHidden/>
    <w:unhideWhenUsed/>
    <w:rsid w:val="00A50BC5"/>
  </w:style>
  <w:style w:type="numbering" w:customStyle="1" w:styleId="111111174">
    <w:name w:val="1 / 1.1 / 1.1.1174"/>
    <w:basedOn w:val="Khngco"/>
    <w:next w:val="111111"/>
    <w:uiPriority w:val="99"/>
    <w:semiHidden/>
    <w:unhideWhenUsed/>
    <w:rsid w:val="00A50BC5"/>
  </w:style>
  <w:style w:type="numbering" w:customStyle="1" w:styleId="111111175">
    <w:name w:val="1 / 1.1 / 1.1.1175"/>
    <w:basedOn w:val="Khngco"/>
    <w:next w:val="111111"/>
    <w:uiPriority w:val="99"/>
    <w:semiHidden/>
    <w:unhideWhenUsed/>
    <w:rsid w:val="00A50BC5"/>
  </w:style>
  <w:style w:type="numbering" w:customStyle="1" w:styleId="111111176">
    <w:name w:val="1 / 1.1 / 1.1.1176"/>
    <w:basedOn w:val="Khngco"/>
    <w:next w:val="111111"/>
    <w:uiPriority w:val="99"/>
    <w:semiHidden/>
    <w:unhideWhenUsed/>
    <w:rsid w:val="00A50BC5"/>
  </w:style>
  <w:style w:type="numbering" w:customStyle="1" w:styleId="111111177">
    <w:name w:val="1 / 1.1 / 1.1.1177"/>
    <w:basedOn w:val="Khngco"/>
    <w:next w:val="111111"/>
    <w:uiPriority w:val="99"/>
    <w:semiHidden/>
    <w:unhideWhenUsed/>
    <w:rsid w:val="00A50BC5"/>
  </w:style>
  <w:style w:type="numbering" w:customStyle="1" w:styleId="111111178">
    <w:name w:val="1 / 1.1 / 1.1.1178"/>
    <w:basedOn w:val="Khngco"/>
    <w:next w:val="111111"/>
    <w:uiPriority w:val="99"/>
    <w:semiHidden/>
    <w:unhideWhenUsed/>
    <w:rsid w:val="00A50BC5"/>
  </w:style>
  <w:style w:type="numbering" w:customStyle="1" w:styleId="111111179">
    <w:name w:val="1 / 1.1 / 1.1.1179"/>
    <w:basedOn w:val="Khngco"/>
    <w:next w:val="111111"/>
    <w:uiPriority w:val="99"/>
    <w:semiHidden/>
    <w:unhideWhenUsed/>
    <w:rsid w:val="00A50BC5"/>
  </w:style>
  <w:style w:type="numbering" w:customStyle="1" w:styleId="111111180">
    <w:name w:val="1 / 1.1 / 1.1.1180"/>
    <w:basedOn w:val="Khngco"/>
    <w:next w:val="111111"/>
    <w:uiPriority w:val="99"/>
    <w:semiHidden/>
    <w:unhideWhenUsed/>
    <w:rsid w:val="00A50BC5"/>
  </w:style>
  <w:style w:type="numbering" w:customStyle="1" w:styleId="111111181">
    <w:name w:val="1 / 1.1 / 1.1.1181"/>
    <w:basedOn w:val="Khngco"/>
    <w:next w:val="111111"/>
    <w:uiPriority w:val="99"/>
    <w:semiHidden/>
    <w:unhideWhenUsed/>
    <w:rsid w:val="00A50BC5"/>
  </w:style>
  <w:style w:type="numbering" w:customStyle="1" w:styleId="111111182">
    <w:name w:val="1 / 1.1 / 1.1.1182"/>
    <w:basedOn w:val="Khngco"/>
    <w:next w:val="111111"/>
    <w:uiPriority w:val="99"/>
    <w:semiHidden/>
    <w:unhideWhenUsed/>
    <w:rsid w:val="00A50BC5"/>
  </w:style>
  <w:style w:type="numbering" w:customStyle="1" w:styleId="111111183">
    <w:name w:val="1 / 1.1 / 1.1.1183"/>
    <w:basedOn w:val="Khngco"/>
    <w:next w:val="111111"/>
    <w:uiPriority w:val="99"/>
    <w:semiHidden/>
    <w:unhideWhenUsed/>
    <w:rsid w:val="00A50BC5"/>
  </w:style>
  <w:style w:type="numbering" w:customStyle="1" w:styleId="111111184">
    <w:name w:val="1 / 1.1 / 1.1.1184"/>
    <w:basedOn w:val="Khngco"/>
    <w:next w:val="111111"/>
    <w:uiPriority w:val="99"/>
    <w:semiHidden/>
    <w:unhideWhenUsed/>
    <w:rsid w:val="00A50BC5"/>
  </w:style>
  <w:style w:type="numbering" w:customStyle="1" w:styleId="111111185">
    <w:name w:val="1 / 1.1 / 1.1.1185"/>
    <w:basedOn w:val="Khngco"/>
    <w:next w:val="111111"/>
    <w:uiPriority w:val="99"/>
    <w:semiHidden/>
    <w:unhideWhenUsed/>
    <w:rsid w:val="00A50BC5"/>
  </w:style>
  <w:style w:type="numbering" w:customStyle="1" w:styleId="111111186">
    <w:name w:val="1 / 1.1 / 1.1.1186"/>
    <w:basedOn w:val="Khngco"/>
    <w:next w:val="111111"/>
    <w:uiPriority w:val="99"/>
    <w:semiHidden/>
    <w:unhideWhenUsed/>
    <w:rsid w:val="00A50BC5"/>
  </w:style>
  <w:style w:type="numbering" w:customStyle="1" w:styleId="111111187">
    <w:name w:val="1 / 1.1 / 1.1.1187"/>
    <w:basedOn w:val="Khngco"/>
    <w:next w:val="111111"/>
    <w:uiPriority w:val="99"/>
    <w:semiHidden/>
    <w:unhideWhenUsed/>
    <w:rsid w:val="00A50BC5"/>
  </w:style>
  <w:style w:type="numbering" w:customStyle="1" w:styleId="111111188">
    <w:name w:val="1 / 1.1 / 1.1.1188"/>
    <w:basedOn w:val="Khngco"/>
    <w:next w:val="111111"/>
    <w:uiPriority w:val="99"/>
    <w:semiHidden/>
    <w:unhideWhenUsed/>
    <w:rsid w:val="00A50BC5"/>
  </w:style>
  <w:style w:type="numbering" w:customStyle="1" w:styleId="111111189">
    <w:name w:val="1 / 1.1 / 1.1.1189"/>
    <w:basedOn w:val="Khngco"/>
    <w:next w:val="111111"/>
    <w:uiPriority w:val="99"/>
    <w:semiHidden/>
    <w:unhideWhenUsed/>
    <w:rsid w:val="00A50BC5"/>
  </w:style>
  <w:style w:type="numbering" w:customStyle="1" w:styleId="111111190">
    <w:name w:val="1 / 1.1 / 1.1.1190"/>
    <w:basedOn w:val="Khngco"/>
    <w:next w:val="111111"/>
    <w:uiPriority w:val="99"/>
    <w:semiHidden/>
    <w:unhideWhenUsed/>
    <w:rsid w:val="00A50BC5"/>
  </w:style>
  <w:style w:type="numbering" w:customStyle="1" w:styleId="111111191">
    <w:name w:val="1 / 1.1 / 1.1.1191"/>
    <w:basedOn w:val="Khngco"/>
    <w:next w:val="111111"/>
    <w:uiPriority w:val="99"/>
    <w:semiHidden/>
    <w:unhideWhenUsed/>
    <w:rsid w:val="00A50BC5"/>
  </w:style>
  <w:style w:type="numbering" w:customStyle="1" w:styleId="111111192">
    <w:name w:val="1 / 1.1 / 1.1.1192"/>
    <w:basedOn w:val="Khngco"/>
    <w:next w:val="111111"/>
    <w:uiPriority w:val="99"/>
    <w:semiHidden/>
    <w:unhideWhenUsed/>
    <w:rsid w:val="00A50BC5"/>
  </w:style>
  <w:style w:type="numbering" w:customStyle="1" w:styleId="111111193">
    <w:name w:val="1 / 1.1 / 1.1.1193"/>
    <w:basedOn w:val="Khngco"/>
    <w:next w:val="111111"/>
    <w:uiPriority w:val="99"/>
    <w:semiHidden/>
    <w:unhideWhenUsed/>
    <w:rsid w:val="00A50BC5"/>
  </w:style>
  <w:style w:type="numbering" w:customStyle="1" w:styleId="111111194">
    <w:name w:val="1 / 1.1 / 1.1.1194"/>
    <w:basedOn w:val="Khngco"/>
    <w:next w:val="111111"/>
    <w:uiPriority w:val="99"/>
    <w:semiHidden/>
    <w:unhideWhenUsed/>
    <w:rsid w:val="00A50BC5"/>
  </w:style>
  <w:style w:type="numbering" w:customStyle="1" w:styleId="111111195">
    <w:name w:val="1 / 1.1 / 1.1.1195"/>
    <w:basedOn w:val="Khngco"/>
    <w:next w:val="111111"/>
    <w:uiPriority w:val="99"/>
    <w:semiHidden/>
    <w:unhideWhenUsed/>
    <w:rsid w:val="00A50BC5"/>
  </w:style>
  <w:style w:type="numbering" w:customStyle="1" w:styleId="111111196">
    <w:name w:val="1 / 1.1 / 1.1.1196"/>
    <w:basedOn w:val="Khngco"/>
    <w:next w:val="111111"/>
    <w:uiPriority w:val="99"/>
    <w:semiHidden/>
    <w:unhideWhenUsed/>
    <w:rsid w:val="00A50BC5"/>
  </w:style>
  <w:style w:type="numbering" w:customStyle="1" w:styleId="111111197">
    <w:name w:val="1 / 1.1 / 1.1.1197"/>
    <w:basedOn w:val="Khngco"/>
    <w:next w:val="111111"/>
    <w:uiPriority w:val="99"/>
    <w:semiHidden/>
    <w:unhideWhenUsed/>
    <w:rsid w:val="00A50BC5"/>
  </w:style>
  <w:style w:type="numbering" w:customStyle="1" w:styleId="111111198">
    <w:name w:val="1 / 1.1 / 1.1.1198"/>
    <w:basedOn w:val="Khngco"/>
    <w:next w:val="111111"/>
    <w:uiPriority w:val="99"/>
    <w:semiHidden/>
    <w:unhideWhenUsed/>
    <w:rsid w:val="00A50BC5"/>
  </w:style>
  <w:style w:type="paragraph" w:customStyle="1" w:styleId="msonormalcxspmiddlecxspmiddle">
    <w:name w:val="msonormalcxspmiddlecxspmiddle"/>
    <w:basedOn w:val="Binhthng"/>
    <w:rsid w:val="00A50BC5"/>
    <w:pPr>
      <w:spacing w:before="100" w:beforeAutospacing="1" w:after="100" w:afterAutospacing="1" w:line="240" w:lineRule="auto"/>
    </w:pPr>
    <w:rPr>
      <w:rFonts w:eastAsia="Times New Roman" w:cs="Times New Roman"/>
      <w:szCs w:val="24"/>
    </w:rPr>
  </w:style>
  <w:style w:type="character" w:customStyle="1" w:styleId="Bodytext3105pt">
    <w:name w:val="Body text (3) + 10.5 pt"/>
    <w:rsid w:val="00A50BC5"/>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3Exact">
    <w:name w:val="Body text (3) Exact"/>
    <w:rsid w:val="00A50BC5"/>
    <w:rPr>
      <w:rFonts w:ascii="Times New Roman" w:eastAsia="Times New Roman" w:hAnsi="Times New Roman" w:cs="Times New Roman" w:hint="default"/>
      <w:b/>
      <w:bCs/>
      <w:i w:val="0"/>
      <w:iCs w:val="0"/>
      <w:smallCaps w:val="0"/>
      <w:strike w:val="0"/>
      <w:dstrike w:val="0"/>
      <w:sz w:val="20"/>
      <w:szCs w:val="20"/>
      <w:u w:val="none"/>
      <w:effect w:val="none"/>
    </w:rPr>
  </w:style>
  <w:style w:type="paragraph" w:customStyle="1" w:styleId="CharChar40">
    <w:name w:val="Char Char4"/>
    <w:basedOn w:val="Binhthng"/>
    <w:autoRedefine/>
    <w:rsid w:val="00A50BC5"/>
    <w:pPr>
      <w:spacing w:after="160" w:line="240" w:lineRule="exact"/>
      <w:ind w:firstLine="567"/>
    </w:pPr>
    <w:rPr>
      <w:rFonts w:ascii="Verdana" w:eastAsia="Times New Roman" w:hAnsi="Verdana" w:cs="Verdana"/>
      <w:sz w:val="20"/>
      <w:szCs w:val="20"/>
    </w:rPr>
  </w:style>
  <w:style w:type="character" w:customStyle="1" w:styleId="underline">
    <w:name w:val="underline"/>
    <w:rsid w:val="00A50BC5"/>
  </w:style>
  <w:style w:type="paragraph" w:customStyle="1" w:styleId="Kiubng2">
    <w:name w:val="Kiểu bảng 2"/>
    <w:rsid w:val="00A50BC5"/>
    <w:pPr>
      <w:widowControl w:val="0"/>
      <w:spacing w:line="240" w:lineRule="auto"/>
    </w:pPr>
    <w:rPr>
      <w:rFonts w:ascii="Helvetica Neue" w:eastAsia="Helvetica Neue" w:hAnsi="Helvetica Neue" w:cs="Helvetica Neue"/>
      <w:color w:val="000000"/>
      <w:sz w:val="20"/>
      <w:szCs w:val="20"/>
    </w:rPr>
  </w:style>
  <w:style w:type="paragraph" w:customStyle="1" w:styleId="Title40">
    <w:name w:val="Title4"/>
    <w:basedOn w:val="Binhthng"/>
    <w:uiPriority w:val="99"/>
    <w:semiHidden/>
    <w:qFormat/>
    <w:rsid w:val="00A50BC5"/>
    <w:pPr>
      <w:spacing w:before="100" w:beforeAutospacing="1" w:after="100" w:afterAutospacing="1" w:line="240" w:lineRule="auto"/>
    </w:pPr>
    <w:rPr>
      <w:rFonts w:eastAsia="Times New Roman" w:cs="Times New Roman"/>
      <w:b/>
      <w:bCs/>
      <w:caps/>
      <w:color w:val="333333"/>
      <w:szCs w:val="24"/>
    </w:rPr>
  </w:style>
  <w:style w:type="character" w:customStyle="1" w:styleId="Heading3">
    <w:name w:val="Heading #3_"/>
    <w:link w:val="Heading30"/>
    <w:rsid w:val="00A50BC5"/>
    <w:rPr>
      <w:rFonts w:ascii="Arial" w:eastAsia="Arial" w:hAnsi="Arial" w:cs="Arial"/>
      <w:b/>
      <w:bCs/>
      <w:color w:val="144D9D"/>
      <w:w w:val="70"/>
      <w:sz w:val="38"/>
      <w:szCs w:val="38"/>
    </w:rPr>
  </w:style>
  <w:style w:type="paragraph" w:customStyle="1" w:styleId="Heading30">
    <w:name w:val="Heading #3"/>
    <w:basedOn w:val="Binhthng"/>
    <w:link w:val="Heading3"/>
    <w:rsid w:val="00A50BC5"/>
    <w:pPr>
      <w:widowControl w:val="0"/>
      <w:spacing w:after="140" w:line="240" w:lineRule="auto"/>
      <w:outlineLvl w:val="2"/>
    </w:pPr>
    <w:rPr>
      <w:rFonts w:ascii="Arial" w:eastAsia="Arial" w:hAnsi="Arial" w:cs="Arial"/>
      <w:b/>
      <w:bCs/>
      <w:color w:val="144D9D"/>
      <w:w w:val="70"/>
      <w:sz w:val="38"/>
      <w:szCs w:val="3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65496">
      <w:bodyDiv w:val="1"/>
      <w:marLeft w:val="0"/>
      <w:marRight w:val="0"/>
      <w:marTop w:val="0"/>
      <w:marBottom w:val="0"/>
      <w:divBdr>
        <w:top w:val="none" w:sz="0" w:space="0" w:color="auto"/>
        <w:left w:val="none" w:sz="0" w:space="0" w:color="auto"/>
        <w:bottom w:val="none" w:sz="0" w:space="0" w:color="auto"/>
        <w:right w:val="none" w:sz="0" w:space="0" w:color="auto"/>
      </w:divBdr>
    </w:div>
    <w:div w:id="66726573">
      <w:bodyDiv w:val="1"/>
      <w:marLeft w:val="0"/>
      <w:marRight w:val="0"/>
      <w:marTop w:val="0"/>
      <w:marBottom w:val="0"/>
      <w:divBdr>
        <w:top w:val="none" w:sz="0" w:space="0" w:color="auto"/>
        <w:left w:val="none" w:sz="0" w:space="0" w:color="auto"/>
        <w:bottom w:val="none" w:sz="0" w:space="0" w:color="auto"/>
        <w:right w:val="none" w:sz="0" w:space="0" w:color="auto"/>
      </w:divBdr>
    </w:div>
    <w:div w:id="141241738">
      <w:bodyDiv w:val="1"/>
      <w:marLeft w:val="0"/>
      <w:marRight w:val="0"/>
      <w:marTop w:val="0"/>
      <w:marBottom w:val="0"/>
      <w:divBdr>
        <w:top w:val="none" w:sz="0" w:space="0" w:color="auto"/>
        <w:left w:val="none" w:sz="0" w:space="0" w:color="auto"/>
        <w:bottom w:val="none" w:sz="0" w:space="0" w:color="auto"/>
        <w:right w:val="none" w:sz="0" w:space="0" w:color="auto"/>
      </w:divBdr>
    </w:div>
    <w:div w:id="233661927">
      <w:bodyDiv w:val="1"/>
      <w:marLeft w:val="0"/>
      <w:marRight w:val="0"/>
      <w:marTop w:val="0"/>
      <w:marBottom w:val="0"/>
      <w:divBdr>
        <w:top w:val="none" w:sz="0" w:space="0" w:color="auto"/>
        <w:left w:val="none" w:sz="0" w:space="0" w:color="auto"/>
        <w:bottom w:val="none" w:sz="0" w:space="0" w:color="auto"/>
        <w:right w:val="none" w:sz="0" w:space="0" w:color="auto"/>
      </w:divBdr>
    </w:div>
    <w:div w:id="239339155">
      <w:bodyDiv w:val="1"/>
      <w:marLeft w:val="0"/>
      <w:marRight w:val="0"/>
      <w:marTop w:val="0"/>
      <w:marBottom w:val="0"/>
      <w:divBdr>
        <w:top w:val="none" w:sz="0" w:space="0" w:color="auto"/>
        <w:left w:val="none" w:sz="0" w:space="0" w:color="auto"/>
        <w:bottom w:val="none" w:sz="0" w:space="0" w:color="auto"/>
        <w:right w:val="none" w:sz="0" w:space="0" w:color="auto"/>
      </w:divBdr>
    </w:div>
    <w:div w:id="335424759">
      <w:bodyDiv w:val="1"/>
      <w:marLeft w:val="0"/>
      <w:marRight w:val="0"/>
      <w:marTop w:val="0"/>
      <w:marBottom w:val="0"/>
      <w:divBdr>
        <w:top w:val="none" w:sz="0" w:space="0" w:color="auto"/>
        <w:left w:val="none" w:sz="0" w:space="0" w:color="auto"/>
        <w:bottom w:val="none" w:sz="0" w:space="0" w:color="auto"/>
        <w:right w:val="none" w:sz="0" w:space="0" w:color="auto"/>
      </w:divBdr>
    </w:div>
    <w:div w:id="351732380">
      <w:bodyDiv w:val="1"/>
      <w:marLeft w:val="0"/>
      <w:marRight w:val="0"/>
      <w:marTop w:val="0"/>
      <w:marBottom w:val="0"/>
      <w:divBdr>
        <w:top w:val="none" w:sz="0" w:space="0" w:color="auto"/>
        <w:left w:val="none" w:sz="0" w:space="0" w:color="auto"/>
        <w:bottom w:val="none" w:sz="0" w:space="0" w:color="auto"/>
        <w:right w:val="none" w:sz="0" w:space="0" w:color="auto"/>
      </w:divBdr>
    </w:div>
    <w:div w:id="488132180">
      <w:bodyDiv w:val="1"/>
      <w:marLeft w:val="0"/>
      <w:marRight w:val="0"/>
      <w:marTop w:val="0"/>
      <w:marBottom w:val="0"/>
      <w:divBdr>
        <w:top w:val="none" w:sz="0" w:space="0" w:color="auto"/>
        <w:left w:val="none" w:sz="0" w:space="0" w:color="auto"/>
        <w:bottom w:val="none" w:sz="0" w:space="0" w:color="auto"/>
        <w:right w:val="none" w:sz="0" w:space="0" w:color="auto"/>
      </w:divBdr>
    </w:div>
    <w:div w:id="529026595">
      <w:bodyDiv w:val="1"/>
      <w:marLeft w:val="0"/>
      <w:marRight w:val="0"/>
      <w:marTop w:val="0"/>
      <w:marBottom w:val="0"/>
      <w:divBdr>
        <w:top w:val="none" w:sz="0" w:space="0" w:color="auto"/>
        <w:left w:val="none" w:sz="0" w:space="0" w:color="auto"/>
        <w:bottom w:val="none" w:sz="0" w:space="0" w:color="auto"/>
        <w:right w:val="none" w:sz="0" w:space="0" w:color="auto"/>
      </w:divBdr>
    </w:div>
    <w:div w:id="559292489">
      <w:bodyDiv w:val="1"/>
      <w:marLeft w:val="0"/>
      <w:marRight w:val="0"/>
      <w:marTop w:val="0"/>
      <w:marBottom w:val="0"/>
      <w:divBdr>
        <w:top w:val="none" w:sz="0" w:space="0" w:color="auto"/>
        <w:left w:val="none" w:sz="0" w:space="0" w:color="auto"/>
        <w:bottom w:val="none" w:sz="0" w:space="0" w:color="auto"/>
        <w:right w:val="none" w:sz="0" w:space="0" w:color="auto"/>
      </w:divBdr>
    </w:div>
    <w:div w:id="805388477">
      <w:bodyDiv w:val="1"/>
      <w:marLeft w:val="0"/>
      <w:marRight w:val="0"/>
      <w:marTop w:val="0"/>
      <w:marBottom w:val="0"/>
      <w:divBdr>
        <w:top w:val="none" w:sz="0" w:space="0" w:color="auto"/>
        <w:left w:val="none" w:sz="0" w:space="0" w:color="auto"/>
        <w:bottom w:val="none" w:sz="0" w:space="0" w:color="auto"/>
        <w:right w:val="none" w:sz="0" w:space="0" w:color="auto"/>
      </w:divBdr>
    </w:div>
    <w:div w:id="836457290">
      <w:bodyDiv w:val="1"/>
      <w:marLeft w:val="0"/>
      <w:marRight w:val="0"/>
      <w:marTop w:val="0"/>
      <w:marBottom w:val="0"/>
      <w:divBdr>
        <w:top w:val="none" w:sz="0" w:space="0" w:color="auto"/>
        <w:left w:val="none" w:sz="0" w:space="0" w:color="auto"/>
        <w:bottom w:val="none" w:sz="0" w:space="0" w:color="auto"/>
        <w:right w:val="none" w:sz="0" w:space="0" w:color="auto"/>
      </w:divBdr>
    </w:div>
    <w:div w:id="859704053">
      <w:bodyDiv w:val="1"/>
      <w:marLeft w:val="0"/>
      <w:marRight w:val="0"/>
      <w:marTop w:val="0"/>
      <w:marBottom w:val="0"/>
      <w:divBdr>
        <w:top w:val="none" w:sz="0" w:space="0" w:color="auto"/>
        <w:left w:val="none" w:sz="0" w:space="0" w:color="auto"/>
        <w:bottom w:val="none" w:sz="0" w:space="0" w:color="auto"/>
        <w:right w:val="none" w:sz="0" w:space="0" w:color="auto"/>
      </w:divBdr>
    </w:div>
    <w:div w:id="869612661">
      <w:bodyDiv w:val="1"/>
      <w:marLeft w:val="0"/>
      <w:marRight w:val="0"/>
      <w:marTop w:val="0"/>
      <w:marBottom w:val="0"/>
      <w:divBdr>
        <w:top w:val="none" w:sz="0" w:space="0" w:color="auto"/>
        <w:left w:val="none" w:sz="0" w:space="0" w:color="auto"/>
        <w:bottom w:val="none" w:sz="0" w:space="0" w:color="auto"/>
        <w:right w:val="none" w:sz="0" w:space="0" w:color="auto"/>
      </w:divBdr>
    </w:div>
    <w:div w:id="906454002">
      <w:bodyDiv w:val="1"/>
      <w:marLeft w:val="0"/>
      <w:marRight w:val="0"/>
      <w:marTop w:val="0"/>
      <w:marBottom w:val="0"/>
      <w:divBdr>
        <w:top w:val="none" w:sz="0" w:space="0" w:color="auto"/>
        <w:left w:val="none" w:sz="0" w:space="0" w:color="auto"/>
        <w:bottom w:val="none" w:sz="0" w:space="0" w:color="auto"/>
        <w:right w:val="none" w:sz="0" w:space="0" w:color="auto"/>
      </w:divBdr>
    </w:div>
    <w:div w:id="923730243">
      <w:bodyDiv w:val="1"/>
      <w:marLeft w:val="0"/>
      <w:marRight w:val="0"/>
      <w:marTop w:val="0"/>
      <w:marBottom w:val="0"/>
      <w:divBdr>
        <w:top w:val="none" w:sz="0" w:space="0" w:color="auto"/>
        <w:left w:val="none" w:sz="0" w:space="0" w:color="auto"/>
        <w:bottom w:val="none" w:sz="0" w:space="0" w:color="auto"/>
        <w:right w:val="none" w:sz="0" w:space="0" w:color="auto"/>
      </w:divBdr>
    </w:div>
    <w:div w:id="937102953">
      <w:bodyDiv w:val="1"/>
      <w:marLeft w:val="0"/>
      <w:marRight w:val="0"/>
      <w:marTop w:val="0"/>
      <w:marBottom w:val="0"/>
      <w:divBdr>
        <w:top w:val="none" w:sz="0" w:space="0" w:color="auto"/>
        <w:left w:val="none" w:sz="0" w:space="0" w:color="auto"/>
        <w:bottom w:val="none" w:sz="0" w:space="0" w:color="auto"/>
        <w:right w:val="none" w:sz="0" w:space="0" w:color="auto"/>
      </w:divBdr>
    </w:div>
    <w:div w:id="1002852807">
      <w:bodyDiv w:val="1"/>
      <w:marLeft w:val="0"/>
      <w:marRight w:val="0"/>
      <w:marTop w:val="0"/>
      <w:marBottom w:val="0"/>
      <w:divBdr>
        <w:top w:val="none" w:sz="0" w:space="0" w:color="auto"/>
        <w:left w:val="none" w:sz="0" w:space="0" w:color="auto"/>
        <w:bottom w:val="none" w:sz="0" w:space="0" w:color="auto"/>
        <w:right w:val="none" w:sz="0" w:space="0" w:color="auto"/>
      </w:divBdr>
    </w:div>
    <w:div w:id="1040318737">
      <w:bodyDiv w:val="1"/>
      <w:marLeft w:val="0"/>
      <w:marRight w:val="0"/>
      <w:marTop w:val="0"/>
      <w:marBottom w:val="0"/>
      <w:divBdr>
        <w:top w:val="none" w:sz="0" w:space="0" w:color="auto"/>
        <w:left w:val="none" w:sz="0" w:space="0" w:color="auto"/>
        <w:bottom w:val="none" w:sz="0" w:space="0" w:color="auto"/>
        <w:right w:val="none" w:sz="0" w:space="0" w:color="auto"/>
      </w:divBdr>
    </w:div>
    <w:div w:id="1208643459">
      <w:bodyDiv w:val="1"/>
      <w:marLeft w:val="0"/>
      <w:marRight w:val="0"/>
      <w:marTop w:val="0"/>
      <w:marBottom w:val="0"/>
      <w:divBdr>
        <w:top w:val="none" w:sz="0" w:space="0" w:color="auto"/>
        <w:left w:val="none" w:sz="0" w:space="0" w:color="auto"/>
        <w:bottom w:val="none" w:sz="0" w:space="0" w:color="auto"/>
        <w:right w:val="none" w:sz="0" w:space="0" w:color="auto"/>
      </w:divBdr>
    </w:div>
    <w:div w:id="1220173130">
      <w:bodyDiv w:val="1"/>
      <w:marLeft w:val="0"/>
      <w:marRight w:val="0"/>
      <w:marTop w:val="0"/>
      <w:marBottom w:val="0"/>
      <w:divBdr>
        <w:top w:val="none" w:sz="0" w:space="0" w:color="auto"/>
        <w:left w:val="none" w:sz="0" w:space="0" w:color="auto"/>
        <w:bottom w:val="none" w:sz="0" w:space="0" w:color="auto"/>
        <w:right w:val="none" w:sz="0" w:space="0" w:color="auto"/>
      </w:divBdr>
    </w:div>
    <w:div w:id="1250430636">
      <w:bodyDiv w:val="1"/>
      <w:marLeft w:val="0"/>
      <w:marRight w:val="0"/>
      <w:marTop w:val="0"/>
      <w:marBottom w:val="0"/>
      <w:divBdr>
        <w:top w:val="none" w:sz="0" w:space="0" w:color="auto"/>
        <w:left w:val="none" w:sz="0" w:space="0" w:color="auto"/>
        <w:bottom w:val="none" w:sz="0" w:space="0" w:color="auto"/>
        <w:right w:val="none" w:sz="0" w:space="0" w:color="auto"/>
      </w:divBdr>
    </w:div>
    <w:div w:id="1269316574">
      <w:bodyDiv w:val="1"/>
      <w:marLeft w:val="0"/>
      <w:marRight w:val="0"/>
      <w:marTop w:val="0"/>
      <w:marBottom w:val="0"/>
      <w:divBdr>
        <w:top w:val="none" w:sz="0" w:space="0" w:color="auto"/>
        <w:left w:val="none" w:sz="0" w:space="0" w:color="auto"/>
        <w:bottom w:val="none" w:sz="0" w:space="0" w:color="auto"/>
        <w:right w:val="none" w:sz="0" w:space="0" w:color="auto"/>
      </w:divBdr>
    </w:div>
    <w:div w:id="1304962172">
      <w:bodyDiv w:val="1"/>
      <w:marLeft w:val="0"/>
      <w:marRight w:val="0"/>
      <w:marTop w:val="0"/>
      <w:marBottom w:val="0"/>
      <w:divBdr>
        <w:top w:val="none" w:sz="0" w:space="0" w:color="auto"/>
        <w:left w:val="none" w:sz="0" w:space="0" w:color="auto"/>
        <w:bottom w:val="none" w:sz="0" w:space="0" w:color="auto"/>
        <w:right w:val="none" w:sz="0" w:space="0" w:color="auto"/>
      </w:divBdr>
    </w:div>
    <w:div w:id="1432243011">
      <w:bodyDiv w:val="1"/>
      <w:marLeft w:val="0"/>
      <w:marRight w:val="0"/>
      <w:marTop w:val="0"/>
      <w:marBottom w:val="0"/>
      <w:divBdr>
        <w:top w:val="none" w:sz="0" w:space="0" w:color="auto"/>
        <w:left w:val="none" w:sz="0" w:space="0" w:color="auto"/>
        <w:bottom w:val="none" w:sz="0" w:space="0" w:color="auto"/>
        <w:right w:val="none" w:sz="0" w:space="0" w:color="auto"/>
      </w:divBdr>
    </w:div>
    <w:div w:id="1630820510">
      <w:bodyDiv w:val="1"/>
      <w:marLeft w:val="0"/>
      <w:marRight w:val="0"/>
      <w:marTop w:val="0"/>
      <w:marBottom w:val="0"/>
      <w:divBdr>
        <w:top w:val="none" w:sz="0" w:space="0" w:color="auto"/>
        <w:left w:val="none" w:sz="0" w:space="0" w:color="auto"/>
        <w:bottom w:val="none" w:sz="0" w:space="0" w:color="auto"/>
        <w:right w:val="none" w:sz="0" w:space="0" w:color="auto"/>
      </w:divBdr>
    </w:div>
    <w:div w:id="1688406936">
      <w:bodyDiv w:val="1"/>
      <w:marLeft w:val="0"/>
      <w:marRight w:val="0"/>
      <w:marTop w:val="0"/>
      <w:marBottom w:val="0"/>
      <w:divBdr>
        <w:top w:val="none" w:sz="0" w:space="0" w:color="auto"/>
        <w:left w:val="none" w:sz="0" w:space="0" w:color="auto"/>
        <w:bottom w:val="none" w:sz="0" w:space="0" w:color="auto"/>
        <w:right w:val="none" w:sz="0" w:space="0" w:color="auto"/>
      </w:divBdr>
    </w:div>
    <w:div w:id="1733429983">
      <w:bodyDiv w:val="1"/>
      <w:marLeft w:val="0"/>
      <w:marRight w:val="0"/>
      <w:marTop w:val="0"/>
      <w:marBottom w:val="0"/>
      <w:divBdr>
        <w:top w:val="none" w:sz="0" w:space="0" w:color="auto"/>
        <w:left w:val="none" w:sz="0" w:space="0" w:color="auto"/>
        <w:bottom w:val="none" w:sz="0" w:space="0" w:color="auto"/>
        <w:right w:val="none" w:sz="0" w:space="0" w:color="auto"/>
      </w:divBdr>
    </w:div>
    <w:div w:id="1774664410">
      <w:bodyDiv w:val="1"/>
      <w:marLeft w:val="0"/>
      <w:marRight w:val="0"/>
      <w:marTop w:val="0"/>
      <w:marBottom w:val="0"/>
      <w:divBdr>
        <w:top w:val="none" w:sz="0" w:space="0" w:color="auto"/>
        <w:left w:val="none" w:sz="0" w:space="0" w:color="auto"/>
        <w:bottom w:val="none" w:sz="0" w:space="0" w:color="auto"/>
        <w:right w:val="none" w:sz="0" w:space="0" w:color="auto"/>
      </w:divBdr>
    </w:div>
    <w:div w:id="1805848452">
      <w:bodyDiv w:val="1"/>
      <w:marLeft w:val="0"/>
      <w:marRight w:val="0"/>
      <w:marTop w:val="0"/>
      <w:marBottom w:val="0"/>
      <w:divBdr>
        <w:top w:val="none" w:sz="0" w:space="0" w:color="auto"/>
        <w:left w:val="none" w:sz="0" w:space="0" w:color="auto"/>
        <w:bottom w:val="none" w:sz="0" w:space="0" w:color="auto"/>
        <w:right w:val="none" w:sz="0" w:space="0" w:color="auto"/>
      </w:divBdr>
    </w:div>
    <w:div w:id="1812868927">
      <w:bodyDiv w:val="1"/>
      <w:marLeft w:val="0"/>
      <w:marRight w:val="0"/>
      <w:marTop w:val="0"/>
      <w:marBottom w:val="0"/>
      <w:divBdr>
        <w:top w:val="none" w:sz="0" w:space="0" w:color="auto"/>
        <w:left w:val="none" w:sz="0" w:space="0" w:color="auto"/>
        <w:bottom w:val="none" w:sz="0" w:space="0" w:color="auto"/>
        <w:right w:val="none" w:sz="0" w:space="0" w:color="auto"/>
      </w:divBdr>
    </w:div>
    <w:div w:id="1913931480">
      <w:bodyDiv w:val="1"/>
      <w:marLeft w:val="0"/>
      <w:marRight w:val="0"/>
      <w:marTop w:val="0"/>
      <w:marBottom w:val="0"/>
      <w:divBdr>
        <w:top w:val="none" w:sz="0" w:space="0" w:color="auto"/>
        <w:left w:val="none" w:sz="0" w:space="0" w:color="auto"/>
        <w:bottom w:val="none" w:sz="0" w:space="0" w:color="auto"/>
        <w:right w:val="none" w:sz="0" w:space="0" w:color="auto"/>
      </w:divBdr>
    </w:div>
    <w:div w:id="1935048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687.wmf"/><Relationship Id="rId1827" Type="http://schemas.openxmlformats.org/officeDocument/2006/relationships/image" Target="media/image839.wmf"/><Relationship Id="rId21" Type="http://schemas.openxmlformats.org/officeDocument/2006/relationships/image" Target="media/image9.wmf"/><Relationship Id="rId170" Type="http://schemas.openxmlformats.org/officeDocument/2006/relationships/image" Target="media/image81.png"/><Relationship Id="rId268" Type="http://schemas.openxmlformats.org/officeDocument/2006/relationships/image" Target="media/image126.wmf"/><Relationship Id="rId475" Type="http://schemas.openxmlformats.org/officeDocument/2006/relationships/oleObject" Target="embeddings/oleObject266.bin"/><Relationship Id="rId682" Type="http://schemas.openxmlformats.org/officeDocument/2006/relationships/image" Target="media/image283.wmf"/><Relationship Id="rId128" Type="http://schemas.openxmlformats.org/officeDocument/2006/relationships/image" Target="media/image55.wmf"/><Relationship Id="rId335" Type="http://schemas.openxmlformats.org/officeDocument/2006/relationships/image" Target="media/image158.wmf"/><Relationship Id="rId542" Type="http://schemas.openxmlformats.org/officeDocument/2006/relationships/image" Target="media/image227.wmf"/><Relationship Id="rId987" Type="http://schemas.openxmlformats.org/officeDocument/2006/relationships/image" Target="media/image437.wmf"/><Relationship Id="rId1172" Type="http://schemas.openxmlformats.org/officeDocument/2006/relationships/image" Target="media/image527.wmf"/><Relationship Id="rId2016" Type="http://schemas.openxmlformats.org/officeDocument/2006/relationships/image" Target="media/image925.wmf"/><Relationship Id="rId402" Type="http://schemas.openxmlformats.org/officeDocument/2006/relationships/oleObject" Target="embeddings/oleObject214.bin"/><Relationship Id="rId847" Type="http://schemas.openxmlformats.org/officeDocument/2006/relationships/oleObject" Target="embeddings/oleObject474.bin"/><Relationship Id="rId1032" Type="http://schemas.openxmlformats.org/officeDocument/2006/relationships/image" Target="media/image458.wmf"/><Relationship Id="rId1477" Type="http://schemas.openxmlformats.org/officeDocument/2006/relationships/image" Target="media/image665.wmf"/><Relationship Id="rId1684" Type="http://schemas.openxmlformats.org/officeDocument/2006/relationships/oleObject" Target="embeddings/oleObject904.bin"/><Relationship Id="rId1891" Type="http://schemas.openxmlformats.org/officeDocument/2006/relationships/image" Target="media/image859.wmf"/><Relationship Id="rId707" Type="http://schemas.openxmlformats.org/officeDocument/2006/relationships/oleObject" Target="embeddings/oleObject405.bin"/><Relationship Id="rId914" Type="http://schemas.openxmlformats.org/officeDocument/2006/relationships/oleObject" Target="embeddings/oleObject505.bin"/><Relationship Id="rId1337" Type="http://schemas.openxmlformats.org/officeDocument/2006/relationships/oleObject" Target="embeddings/oleObject725.bin"/><Relationship Id="rId1544" Type="http://schemas.openxmlformats.org/officeDocument/2006/relationships/image" Target="media/image696.wmf"/><Relationship Id="rId1751" Type="http://schemas.openxmlformats.org/officeDocument/2006/relationships/oleObject" Target="embeddings/oleObject941.bin"/><Relationship Id="rId1989" Type="http://schemas.openxmlformats.org/officeDocument/2006/relationships/oleObject" Target="embeddings/oleObject1074.bin"/><Relationship Id="rId43" Type="http://schemas.openxmlformats.org/officeDocument/2006/relationships/image" Target="media/image20.wmf"/><Relationship Id="rId1404" Type="http://schemas.openxmlformats.org/officeDocument/2006/relationships/oleObject" Target="embeddings/oleObject762.bin"/><Relationship Id="rId1611" Type="http://schemas.openxmlformats.org/officeDocument/2006/relationships/image" Target="media/image736.wmf"/><Relationship Id="rId1849" Type="http://schemas.openxmlformats.org/officeDocument/2006/relationships/oleObject" Target="embeddings/oleObject995.bin"/><Relationship Id="rId192" Type="http://schemas.openxmlformats.org/officeDocument/2006/relationships/oleObject" Target="embeddings/oleObject91.bin"/><Relationship Id="rId1709" Type="http://schemas.openxmlformats.org/officeDocument/2006/relationships/image" Target="media/image785.wmf"/><Relationship Id="rId1916" Type="http://schemas.openxmlformats.org/officeDocument/2006/relationships/oleObject" Target="embeddings/oleObject1035.bin"/><Relationship Id="rId497" Type="http://schemas.openxmlformats.org/officeDocument/2006/relationships/image" Target="media/image211.jpeg"/><Relationship Id="rId357" Type="http://schemas.openxmlformats.org/officeDocument/2006/relationships/oleObject" Target="embeddings/oleObject182.bin"/><Relationship Id="rId1194" Type="http://schemas.openxmlformats.org/officeDocument/2006/relationships/oleObject" Target="embeddings/oleObject649.bin"/><Relationship Id="rId217" Type="http://schemas.openxmlformats.org/officeDocument/2006/relationships/image" Target="media/image102.png"/><Relationship Id="rId564" Type="http://schemas.openxmlformats.org/officeDocument/2006/relationships/oleObject" Target="embeddings/oleObject320.bin"/><Relationship Id="rId771" Type="http://schemas.openxmlformats.org/officeDocument/2006/relationships/oleObject" Target="embeddings/oleObject443.bin"/><Relationship Id="rId869" Type="http://schemas.openxmlformats.org/officeDocument/2006/relationships/image" Target="media/image378.wmf"/><Relationship Id="rId1499" Type="http://schemas.openxmlformats.org/officeDocument/2006/relationships/oleObject" Target="embeddings/oleObject816.bin"/><Relationship Id="rId424" Type="http://schemas.openxmlformats.org/officeDocument/2006/relationships/oleObject" Target="embeddings/oleObject234.bin"/><Relationship Id="rId631" Type="http://schemas.openxmlformats.org/officeDocument/2006/relationships/image" Target="media/image263.wmf"/><Relationship Id="rId729" Type="http://schemas.openxmlformats.org/officeDocument/2006/relationships/oleObject" Target="embeddings/oleObject416.bin"/><Relationship Id="rId1054" Type="http://schemas.openxmlformats.org/officeDocument/2006/relationships/image" Target="media/image469.wmf"/><Relationship Id="rId1261" Type="http://schemas.openxmlformats.org/officeDocument/2006/relationships/image" Target="media/image568.wmf"/><Relationship Id="rId1359" Type="http://schemas.openxmlformats.org/officeDocument/2006/relationships/image" Target="media/image612.emf"/><Relationship Id="rId936" Type="http://schemas.openxmlformats.org/officeDocument/2006/relationships/oleObject" Target="embeddings/oleObject516.bin"/><Relationship Id="rId1121" Type="http://schemas.openxmlformats.org/officeDocument/2006/relationships/image" Target="media/image505.wmf"/><Relationship Id="rId1219" Type="http://schemas.openxmlformats.org/officeDocument/2006/relationships/oleObject" Target="embeddings/oleObject666.bin"/><Relationship Id="rId1566" Type="http://schemas.openxmlformats.org/officeDocument/2006/relationships/image" Target="media/image707.wmf"/><Relationship Id="rId1773" Type="http://schemas.openxmlformats.org/officeDocument/2006/relationships/oleObject" Target="embeddings/oleObject955.bin"/><Relationship Id="rId1980" Type="http://schemas.openxmlformats.org/officeDocument/2006/relationships/oleObject" Target="embeddings/oleObject1069.bin"/><Relationship Id="rId65" Type="http://schemas.openxmlformats.org/officeDocument/2006/relationships/image" Target="media/image31.wmf"/><Relationship Id="rId1426" Type="http://schemas.openxmlformats.org/officeDocument/2006/relationships/oleObject" Target="embeddings/oleObject773.bin"/><Relationship Id="rId1633" Type="http://schemas.openxmlformats.org/officeDocument/2006/relationships/oleObject" Target="embeddings/oleObject877.bin"/><Relationship Id="rId1840" Type="http://schemas.openxmlformats.org/officeDocument/2006/relationships/oleObject" Target="embeddings/oleObject987.bin"/><Relationship Id="rId1700" Type="http://schemas.openxmlformats.org/officeDocument/2006/relationships/image" Target="media/image781.wmf"/><Relationship Id="rId1938" Type="http://schemas.openxmlformats.org/officeDocument/2006/relationships/image" Target="media/image886.png"/><Relationship Id="rId281" Type="http://schemas.openxmlformats.org/officeDocument/2006/relationships/oleObject" Target="embeddings/oleObject141.bin"/><Relationship Id="rId141" Type="http://schemas.openxmlformats.org/officeDocument/2006/relationships/oleObject" Target="embeddings/oleObject74.bin"/><Relationship Id="rId379" Type="http://schemas.openxmlformats.org/officeDocument/2006/relationships/oleObject" Target="embeddings/oleObject196.bin"/><Relationship Id="rId586" Type="http://schemas.openxmlformats.org/officeDocument/2006/relationships/image" Target="media/image243.wmf"/><Relationship Id="rId793" Type="http://schemas.openxmlformats.org/officeDocument/2006/relationships/image" Target="media/image331.png"/><Relationship Id="rId7" Type="http://schemas.openxmlformats.org/officeDocument/2006/relationships/endnotes" Target="endnotes.xml"/><Relationship Id="rId239" Type="http://schemas.openxmlformats.org/officeDocument/2006/relationships/image" Target="media/image114.wmf"/><Relationship Id="rId446" Type="http://schemas.openxmlformats.org/officeDocument/2006/relationships/image" Target="media/image191.wmf"/><Relationship Id="rId653" Type="http://schemas.openxmlformats.org/officeDocument/2006/relationships/oleObject" Target="embeddings/oleObject373.bin"/><Relationship Id="rId1076" Type="http://schemas.openxmlformats.org/officeDocument/2006/relationships/image" Target="media/image481.wmf"/><Relationship Id="rId1283" Type="http://schemas.openxmlformats.org/officeDocument/2006/relationships/oleObject" Target="embeddings/oleObject698.bin"/><Relationship Id="rId1490" Type="http://schemas.openxmlformats.org/officeDocument/2006/relationships/oleObject" Target="embeddings/oleObject811.bin"/><Relationship Id="rId306" Type="http://schemas.openxmlformats.org/officeDocument/2006/relationships/oleObject" Target="embeddings/oleObject154.bin"/><Relationship Id="rId860" Type="http://schemas.openxmlformats.org/officeDocument/2006/relationships/oleObject" Target="embeddings/oleObject481.bin"/><Relationship Id="rId958" Type="http://schemas.openxmlformats.org/officeDocument/2006/relationships/oleObject" Target="embeddings/oleObject527.bin"/><Relationship Id="rId1143" Type="http://schemas.openxmlformats.org/officeDocument/2006/relationships/oleObject" Target="embeddings/oleObject621.bin"/><Relationship Id="rId1588" Type="http://schemas.openxmlformats.org/officeDocument/2006/relationships/image" Target="media/image719.jpeg"/><Relationship Id="rId1795" Type="http://schemas.openxmlformats.org/officeDocument/2006/relationships/image" Target="media/image822.wmf"/><Relationship Id="rId87" Type="http://schemas.openxmlformats.org/officeDocument/2006/relationships/oleObject" Target="embeddings/oleObject44.bin"/><Relationship Id="rId513" Type="http://schemas.openxmlformats.org/officeDocument/2006/relationships/oleObject" Target="embeddings/oleObject289.bin"/><Relationship Id="rId720" Type="http://schemas.openxmlformats.org/officeDocument/2006/relationships/image" Target="media/image301.png"/><Relationship Id="rId818" Type="http://schemas.openxmlformats.org/officeDocument/2006/relationships/image" Target="media/image350.wmf"/><Relationship Id="rId1350" Type="http://schemas.openxmlformats.org/officeDocument/2006/relationships/oleObject" Target="embeddings/oleObject732.bin"/><Relationship Id="rId1448" Type="http://schemas.openxmlformats.org/officeDocument/2006/relationships/image" Target="media/image657.wmf"/><Relationship Id="rId1655" Type="http://schemas.openxmlformats.org/officeDocument/2006/relationships/oleObject" Target="embeddings/oleObject889.bin"/><Relationship Id="rId1003" Type="http://schemas.openxmlformats.org/officeDocument/2006/relationships/oleObject" Target="embeddings/oleObject550.bin"/><Relationship Id="rId1210" Type="http://schemas.openxmlformats.org/officeDocument/2006/relationships/oleObject" Target="embeddings/oleObject662.bin"/><Relationship Id="rId1308" Type="http://schemas.openxmlformats.org/officeDocument/2006/relationships/oleObject" Target="embeddings/oleObject711.bin"/><Relationship Id="rId1862" Type="http://schemas.openxmlformats.org/officeDocument/2006/relationships/oleObject" Target="embeddings/oleObject1008.bin"/><Relationship Id="rId1515" Type="http://schemas.openxmlformats.org/officeDocument/2006/relationships/oleObject" Target="embeddings/oleObject823.bin"/><Relationship Id="rId1722" Type="http://schemas.openxmlformats.org/officeDocument/2006/relationships/oleObject" Target="embeddings/oleObject924.bin"/><Relationship Id="rId14" Type="http://schemas.openxmlformats.org/officeDocument/2006/relationships/oleObject" Target="embeddings/oleObject3.bin"/><Relationship Id="rId163" Type="http://schemas.openxmlformats.org/officeDocument/2006/relationships/image" Target="media/image74.jpeg"/><Relationship Id="rId370" Type="http://schemas.openxmlformats.org/officeDocument/2006/relationships/oleObject" Target="embeddings/oleObject190.bin"/><Relationship Id="rId230" Type="http://schemas.openxmlformats.org/officeDocument/2006/relationships/oleObject" Target="embeddings/oleObject113.bin"/><Relationship Id="rId468" Type="http://schemas.openxmlformats.org/officeDocument/2006/relationships/image" Target="media/image198.wmf"/><Relationship Id="rId675" Type="http://schemas.openxmlformats.org/officeDocument/2006/relationships/oleObject" Target="embeddings/oleObject387.bin"/><Relationship Id="rId882" Type="http://schemas.openxmlformats.org/officeDocument/2006/relationships/image" Target="media/image385.wmf"/><Relationship Id="rId1098" Type="http://schemas.openxmlformats.org/officeDocument/2006/relationships/oleObject" Target="embeddings/oleObject599.bin"/><Relationship Id="rId328" Type="http://schemas.openxmlformats.org/officeDocument/2006/relationships/image" Target="media/image155.wmf"/><Relationship Id="rId535" Type="http://schemas.openxmlformats.org/officeDocument/2006/relationships/oleObject" Target="embeddings/oleObject302.bin"/><Relationship Id="rId742" Type="http://schemas.openxmlformats.org/officeDocument/2006/relationships/oleObject" Target="embeddings/oleObject426.bin"/><Relationship Id="rId1165" Type="http://schemas.openxmlformats.org/officeDocument/2006/relationships/oleObject" Target="embeddings/oleObject634.bin"/><Relationship Id="rId1372" Type="http://schemas.openxmlformats.org/officeDocument/2006/relationships/oleObject" Target="embeddings/oleObject746.bin"/><Relationship Id="rId2009" Type="http://schemas.openxmlformats.org/officeDocument/2006/relationships/image" Target="media/image919.png"/><Relationship Id="rId602" Type="http://schemas.openxmlformats.org/officeDocument/2006/relationships/image" Target="media/image249.wmf"/><Relationship Id="rId1025" Type="http://schemas.openxmlformats.org/officeDocument/2006/relationships/image" Target="media/image454.wmf"/><Relationship Id="rId1232" Type="http://schemas.openxmlformats.org/officeDocument/2006/relationships/oleObject" Target="embeddings/oleObject671.bin"/><Relationship Id="rId1677" Type="http://schemas.openxmlformats.org/officeDocument/2006/relationships/oleObject" Target="embeddings/oleObject900.bin"/><Relationship Id="rId1884" Type="http://schemas.openxmlformats.org/officeDocument/2006/relationships/image" Target="media/image856.wmf"/><Relationship Id="rId907" Type="http://schemas.openxmlformats.org/officeDocument/2006/relationships/image" Target="media/image398.wmf"/><Relationship Id="rId1537" Type="http://schemas.openxmlformats.org/officeDocument/2006/relationships/image" Target="media/image693.wmf"/><Relationship Id="rId1744" Type="http://schemas.openxmlformats.org/officeDocument/2006/relationships/oleObject" Target="embeddings/oleObject937.bin"/><Relationship Id="rId1951" Type="http://schemas.openxmlformats.org/officeDocument/2006/relationships/oleObject" Target="embeddings/oleObject1050.bin"/><Relationship Id="rId36" Type="http://schemas.openxmlformats.org/officeDocument/2006/relationships/oleObject" Target="embeddings/oleObject14.bin"/><Relationship Id="rId1604" Type="http://schemas.openxmlformats.org/officeDocument/2006/relationships/oleObject" Target="embeddings/oleObject864.bin"/><Relationship Id="rId185" Type="http://schemas.openxmlformats.org/officeDocument/2006/relationships/oleObject" Target="embeddings/oleObject87.bin"/><Relationship Id="rId1811" Type="http://schemas.openxmlformats.org/officeDocument/2006/relationships/image" Target="media/image829.wmf"/><Relationship Id="rId1909" Type="http://schemas.openxmlformats.org/officeDocument/2006/relationships/image" Target="media/image870.jpeg"/><Relationship Id="rId392" Type="http://schemas.openxmlformats.org/officeDocument/2006/relationships/image" Target="media/image180.wmf"/><Relationship Id="rId697" Type="http://schemas.openxmlformats.org/officeDocument/2006/relationships/oleObject" Target="embeddings/oleObject398.bin"/><Relationship Id="rId252" Type="http://schemas.openxmlformats.org/officeDocument/2006/relationships/oleObject" Target="embeddings/oleObject124.bin"/><Relationship Id="rId1187" Type="http://schemas.openxmlformats.org/officeDocument/2006/relationships/image" Target="media/image534.wmf"/><Relationship Id="rId112" Type="http://schemas.openxmlformats.org/officeDocument/2006/relationships/oleObject" Target="embeddings/oleObject59.bin"/><Relationship Id="rId557" Type="http://schemas.openxmlformats.org/officeDocument/2006/relationships/oleObject" Target="embeddings/oleObject316.bin"/><Relationship Id="rId764" Type="http://schemas.openxmlformats.org/officeDocument/2006/relationships/image" Target="media/image317.wmf"/><Relationship Id="rId971" Type="http://schemas.openxmlformats.org/officeDocument/2006/relationships/oleObject" Target="embeddings/oleObject535.bin"/><Relationship Id="rId1394" Type="http://schemas.openxmlformats.org/officeDocument/2006/relationships/oleObject" Target="embeddings/oleObject757.bin"/><Relationship Id="rId1699" Type="http://schemas.openxmlformats.org/officeDocument/2006/relationships/oleObject" Target="embeddings/oleObject911.bin"/><Relationship Id="rId2000" Type="http://schemas.openxmlformats.org/officeDocument/2006/relationships/image" Target="media/image912.png"/><Relationship Id="rId417" Type="http://schemas.openxmlformats.org/officeDocument/2006/relationships/oleObject" Target="embeddings/oleObject229.bin"/><Relationship Id="rId624" Type="http://schemas.openxmlformats.org/officeDocument/2006/relationships/oleObject" Target="embeddings/oleObject357.bin"/><Relationship Id="rId831" Type="http://schemas.openxmlformats.org/officeDocument/2006/relationships/image" Target="media/image357.wmf"/><Relationship Id="rId1047" Type="http://schemas.openxmlformats.org/officeDocument/2006/relationships/oleObject" Target="embeddings/oleObject574.bin"/><Relationship Id="rId1254" Type="http://schemas.openxmlformats.org/officeDocument/2006/relationships/oleObject" Target="embeddings/oleObject682.bin"/><Relationship Id="rId1461" Type="http://schemas.openxmlformats.org/officeDocument/2006/relationships/oleObject" Target="embeddings/oleObject794.bin"/><Relationship Id="rId929" Type="http://schemas.openxmlformats.org/officeDocument/2006/relationships/image" Target="media/image409.wmf"/><Relationship Id="rId1114" Type="http://schemas.openxmlformats.org/officeDocument/2006/relationships/image" Target="media/image501.emf"/><Relationship Id="rId1321" Type="http://schemas.openxmlformats.org/officeDocument/2006/relationships/image" Target="media/image597.wmf"/><Relationship Id="rId1559" Type="http://schemas.openxmlformats.org/officeDocument/2006/relationships/oleObject" Target="embeddings/oleObject848.bin"/><Relationship Id="rId1766" Type="http://schemas.openxmlformats.org/officeDocument/2006/relationships/image" Target="media/image807.wmf"/><Relationship Id="rId1973" Type="http://schemas.openxmlformats.org/officeDocument/2006/relationships/image" Target="media/image902.wmf"/><Relationship Id="rId58" Type="http://schemas.openxmlformats.org/officeDocument/2006/relationships/oleObject" Target="embeddings/oleObject25.bin"/><Relationship Id="rId1419" Type="http://schemas.openxmlformats.org/officeDocument/2006/relationships/image" Target="media/image642.wmf"/><Relationship Id="rId1626" Type="http://schemas.openxmlformats.org/officeDocument/2006/relationships/image" Target="media/image745.wmf"/><Relationship Id="rId1833" Type="http://schemas.openxmlformats.org/officeDocument/2006/relationships/image" Target="media/image842.wmf"/><Relationship Id="rId1900" Type="http://schemas.openxmlformats.org/officeDocument/2006/relationships/image" Target="media/image863.png"/><Relationship Id="rId274" Type="http://schemas.openxmlformats.org/officeDocument/2006/relationships/image" Target="media/image129.wmf"/><Relationship Id="rId481" Type="http://schemas.openxmlformats.org/officeDocument/2006/relationships/oleObject" Target="embeddings/oleObject269.bin"/><Relationship Id="rId134" Type="http://schemas.openxmlformats.org/officeDocument/2006/relationships/oleObject" Target="embeddings/oleObject70.bin"/><Relationship Id="rId579" Type="http://schemas.openxmlformats.org/officeDocument/2006/relationships/oleObject" Target="embeddings/oleObject329.bin"/><Relationship Id="rId786" Type="http://schemas.openxmlformats.org/officeDocument/2006/relationships/image" Target="media/image327.wmf"/><Relationship Id="rId993" Type="http://schemas.openxmlformats.org/officeDocument/2006/relationships/image" Target="media/image440.wmf"/><Relationship Id="rId341" Type="http://schemas.openxmlformats.org/officeDocument/2006/relationships/image" Target="media/image161.wmf"/><Relationship Id="rId439" Type="http://schemas.openxmlformats.org/officeDocument/2006/relationships/oleObject" Target="embeddings/oleObject243.bin"/><Relationship Id="rId646" Type="http://schemas.openxmlformats.org/officeDocument/2006/relationships/oleObject" Target="embeddings/oleObject369.bin"/><Relationship Id="rId1069" Type="http://schemas.openxmlformats.org/officeDocument/2006/relationships/oleObject" Target="embeddings/oleObject584.bin"/><Relationship Id="rId1276" Type="http://schemas.openxmlformats.org/officeDocument/2006/relationships/oleObject" Target="embeddings/oleObject694.bin"/><Relationship Id="rId1483" Type="http://schemas.openxmlformats.org/officeDocument/2006/relationships/image" Target="media/image668.emf"/><Relationship Id="rId2022" Type="http://schemas.openxmlformats.org/officeDocument/2006/relationships/oleObject" Target="embeddings/oleObject1088.bin"/><Relationship Id="rId201" Type="http://schemas.openxmlformats.org/officeDocument/2006/relationships/image" Target="media/image98.png"/><Relationship Id="rId506" Type="http://schemas.openxmlformats.org/officeDocument/2006/relationships/oleObject" Target="embeddings/oleObject284.bin"/><Relationship Id="rId853" Type="http://schemas.openxmlformats.org/officeDocument/2006/relationships/oleObject" Target="embeddings/oleObject477.bin"/><Relationship Id="rId1136" Type="http://schemas.openxmlformats.org/officeDocument/2006/relationships/image" Target="media/image512.wmf"/><Relationship Id="rId1690" Type="http://schemas.openxmlformats.org/officeDocument/2006/relationships/oleObject" Target="embeddings/oleObject906.bin"/><Relationship Id="rId1788" Type="http://schemas.openxmlformats.org/officeDocument/2006/relationships/oleObject" Target="embeddings/oleObject962.bin"/><Relationship Id="rId1995" Type="http://schemas.openxmlformats.org/officeDocument/2006/relationships/image" Target="media/image910.wmf"/><Relationship Id="rId713" Type="http://schemas.openxmlformats.org/officeDocument/2006/relationships/oleObject" Target="embeddings/oleObject408.bin"/><Relationship Id="rId920" Type="http://schemas.openxmlformats.org/officeDocument/2006/relationships/oleObject" Target="embeddings/oleObject508.bin"/><Relationship Id="rId1343" Type="http://schemas.openxmlformats.org/officeDocument/2006/relationships/oleObject" Target="embeddings/oleObject728.bin"/><Relationship Id="rId1550" Type="http://schemas.openxmlformats.org/officeDocument/2006/relationships/image" Target="media/image698.wmf"/><Relationship Id="rId1648" Type="http://schemas.openxmlformats.org/officeDocument/2006/relationships/oleObject" Target="embeddings/oleObject885.bin"/><Relationship Id="rId1203" Type="http://schemas.openxmlformats.org/officeDocument/2006/relationships/oleObject" Target="embeddings/oleObject656.bin"/><Relationship Id="rId1410" Type="http://schemas.openxmlformats.org/officeDocument/2006/relationships/oleObject" Target="embeddings/oleObject765.bin"/><Relationship Id="rId1508" Type="http://schemas.openxmlformats.org/officeDocument/2006/relationships/image" Target="media/image681.wmf"/><Relationship Id="rId1855" Type="http://schemas.openxmlformats.org/officeDocument/2006/relationships/oleObject" Target="embeddings/oleObject1001.bin"/><Relationship Id="rId1715" Type="http://schemas.openxmlformats.org/officeDocument/2006/relationships/image" Target="media/image788.wmf"/><Relationship Id="rId1922" Type="http://schemas.openxmlformats.org/officeDocument/2006/relationships/image" Target="media/image877.wmf"/><Relationship Id="rId296" Type="http://schemas.openxmlformats.org/officeDocument/2006/relationships/image" Target="media/image140.wmf"/><Relationship Id="rId156" Type="http://schemas.openxmlformats.org/officeDocument/2006/relationships/image" Target="media/image70.wmf"/><Relationship Id="rId363" Type="http://schemas.openxmlformats.org/officeDocument/2006/relationships/image" Target="media/image170.wmf"/><Relationship Id="rId570" Type="http://schemas.openxmlformats.org/officeDocument/2006/relationships/oleObject" Target="embeddings/oleObject324.bin"/><Relationship Id="rId223" Type="http://schemas.openxmlformats.org/officeDocument/2006/relationships/image" Target="media/image106.wmf"/><Relationship Id="rId430" Type="http://schemas.openxmlformats.org/officeDocument/2006/relationships/oleObject" Target="embeddings/oleObject237.bin"/><Relationship Id="rId668" Type="http://schemas.openxmlformats.org/officeDocument/2006/relationships/image" Target="media/image279.wmf"/><Relationship Id="rId875" Type="http://schemas.openxmlformats.org/officeDocument/2006/relationships/image" Target="media/image381.wmf"/><Relationship Id="rId1060" Type="http://schemas.openxmlformats.org/officeDocument/2006/relationships/oleObject" Target="embeddings/oleObject580.bin"/><Relationship Id="rId1298" Type="http://schemas.openxmlformats.org/officeDocument/2006/relationships/oleObject" Target="embeddings/oleObject706.bin"/><Relationship Id="rId528" Type="http://schemas.openxmlformats.org/officeDocument/2006/relationships/image" Target="media/image222.wmf"/><Relationship Id="rId735" Type="http://schemas.openxmlformats.org/officeDocument/2006/relationships/image" Target="media/image306.wmf"/><Relationship Id="rId942" Type="http://schemas.openxmlformats.org/officeDocument/2006/relationships/oleObject" Target="embeddings/oleObject519.bin"/><Relationship Id="rId1158" Type="http://schemas.openxmlformats.org/officeDocument/2006/relationships/image" Target="media/image519.wmf"/><Relationship Id="rId1365" Type="http://schemas.openxmlformats.org/officeDocument/2006/relationships/image" Target="media/image615.wmf"/><Relationship Id="rId1572" Type="http://schemas.openxmlformats.org/officeDocument/2006/relationships/image" Target="media/image710.wmf"/><Relationship Id="rId1018" Type="http://schemas.openxmlformats.org/officeDocument/2006/relationships/oleObject" Target="embeddings/oleObject558.bin"/><Relationship Id="rId1225" Type="http://schemas.openxmlformats.org/officeDocument/2006/relationships/oleObject" Target="embeddings/oleObject669.bin"/><Relationship Id="rId1432" Type="http://schemas.openxmlformats.org/officeDocument/2006/relationships/oleObject" Target="embeddings/oleObject776.bin"/><Relationship Id="rId1877" Type="http://schemas.openxmlformats.org/officeDocument/2006/relationships/image" Target="media/image850.jpeg"/><Relationship Id="rId71" Type="http://schemas.openxmlformats.org/officeDocument/2006/relationships/image" Target="media/image33.wmf"/><Relationship Id="rId802" Type="http://schemas.openxmlformats.org/officeDocument/2006/relationships/image" Target="media/image340.png"/><Relationship Id="rId1737" Type="http://schemas.openxmlformats.org/officeDocument/2006/relationships/image" Target="media/image796.wmf"/><Relationship Id="rId1944" Type="http://schemas.openxmlformats.org/officeDocument/2006/relationships/oleObject" Target="embeddings/oleObject1047.bin"/><Relationship Id="rId29" Type="http://schemas.openxmlformats.org/officeDocument/2006/relationships/image" Target="media/image13.wmf"/><Relationship Id="rId178" Type="http://schemas.openxmlformats.org/officeDocument/2006/relationships/image" Target="media/image88.png"/><Relationship Id="rId1804" Type="http://schemas.openxmlformats.org/officeDocument/2006/relationships/image" Target="media/image826.wmf"/><Relationship Id="rId385" Type="http://schemas.openxmlformats.org/officeDocument/2006/relationships/image" Target="media/image178.wmf"/><Relationship Id="rId592" Type="http://schemas.openxmlformats.org/officeDocument/2006/relationships/oleObject" Target="embeddings/oleObject338.bin"/><Relationship Id="rId245" Type="http://schemas.openxmlformats.org/officeDocument/2006/relationships/image" Target="media/image117.wmf"/><Relationship Id="rId452" Type="http://schemas.openxmlformats.org/officeDocument/2006/relationships/oleObject" Target="embeddings/oleObject252.bin"/><Relationship Id="rId897" Type="http://schemas.openxmlformats.org/officeDocument/2006/relationships/image" Target="media/image393.wmf"/><Relationship Id="rId1082" Type="http://schemas.openxmlformats.org/officeDocument/2006/relationships/image" Target="media/image484.wmf"/><Relationship Id="rId105" Type="http://schemas.openxmlformats.org/officeDocument/2006/relationships/image" Target="media/image44.wmf"/><Relationship Id="rId312" Type="http://schemas.openxmlformats.org/officeDocument/2006/relationships/oleObject" Target="embeddings/oleObject157.bin"/><Relationship Id="rId757" Type="http://schemas.openxmlformats.org/officeDocument/2006/relationships/oleObject" Target="embeddings/oleObject436.bin"/><Relationship Id="rId964" Type="http://schemas.openxmlformats.org/officeDocument/2006/relationships/oleObject" Target="embeddings/oleObject531.bin"/><Relationship Id="rId1387" Type="http://schemas.openxmlformats.org/officeDocument/2006/relationships/image" Target="media/image626.wmf"/><Relationship Id="rId1594" Type="http://schemas.openxmlformats.org/officeDocument/2006/relationships/image" Target="media/image725.png"/><Relationship Id="rId93" Type="http://schemas.openxmlformats.org/officeDocument/2006/relationships/oleObject" Target="embeddings/oleObject49.bin"/><Relationship Id="rId617" Type="http://schemas.openxmlformats.org/officeDocument/2006/relationships/image" Target="media/image256.wmf"/><Relationship Id="rId824" Type="http://schemas.openxmlformats.org/officeDocument/2006/relationships/image" Target="media/image353.wmf"/><Relationship Id="rId1247" Type="http://schemas.openxmlformats.org/officeDocument/2006/relationships/image" Target="media/image562.wmf"/><Relationship Id="rId1454" Type="http://schemas.openxmlformats.org/officeDocument/2006/relationships/oleObject" Target="embeddings/oleObject787.bin"/><Relationship Id="rId1661" Type="http://schemas.openxmlformats.org/officeDocument/2006/relationships/oleObject" Target="embeddings/oleObject890.bin"/><Relationship Id="rId1899" Type="http://schemas.openxmlformats.org/officeDocument/2006/relationships/image" Target="media/image862.png"/><Relationship Id="rId1107" Type="http://schemas.openxmlformats.org/officeDocument/2006/relationships/oleObject" Target="embeddings/oleObject603.bin"/><Relationship Id="rId1314" Type="http://schemas.openxmlformats.org/officeDocument/2006/relationships/image" Target="media/image593.wmf"/><Relationship Id="rId1521" Type="http://schemas.openxmlformats.org/officeDocument/2006/relationships/oleObject" Target="embeddings/oleObject827.bin"/><Relationship Id="rId1759" Type="http://schemas.openxmlformats.org/officeDocument/2006/relationships/image" Target="media/image805.png"/><Relationship Id="rId1966" Type="http://schemas.openxmlformats.org/officeDocument/2006/relationships/oleObject" Target="embeddings/oleObject1060.bin"/><Relationship Id="rId1619" Type="http://schemas.openxmlformats.org/officeDocument/2006/relationships/oleObject" Target="embeddings/oleObject871.bin"/><Relationship Id="rId1826" Type="http://schemas.openxmlformats.org/officeDocument/2006/relationships/image" Target="media/image838.png"/><Relationship Id="rId20" Type="http://schemas.openxmlformats.org/officeDocument/2006/relationships/oleObject" Target="embeddings/oleObject6.bin"/><Relationship Id="rId267" Type="http://schemas.openxmlformats.org/officeDocument/2006/relationships/oleObject" Target="embeddings/oleObject134.bin"/><Relationship Id="rId474" Type="http://schemas.openxmlformats.org/officeDocument/2006/relationships/image" Target="media/image201.wmf"/><Relationship Id="rId127" Type="http://schemas.openxmlformats.org/officeDocument/2006/relationships/oleObject" Target="embeddings/oleObject67.bin"/><Relationship Id="rId681" Type="http://schemas.openxmlformats.org/officeDocument/2006/relationships/oleObject" Target="embeddings/oleObject391.bin"/><Relationship Id="rId779" Type="http://schemas.openxmlformats.org/officeDocument/2006/relationships/oleObject" Target="embeddings/oleObject447.bin"/><Relationship Id="rId986" Type="http://schemas.openxmlformats.org/officeDocument/2006/relationships/oleObject" Target="embeddings/oleObject542.bin"/><Relationship Id="rId334" Type="http://schemas.openxmlformats.org/officeDocument/2006/relationships/oleObject" Target="embeddings/oleObject169.bin"/><Relationship Id="rId541" Type="http://schemas.openxmlformats.org/officeDocument/2006/relationships/oleObject" Target="embeddings/oleObject307.bin"/><Relationship Id="rId639" Type="http://schemas.openxmlformats.org/officeDocument/2006/relationships/oleObject" Target="embeddings/oleObject365.bin"/><Relationship Id="rId1171" Type="http://schemas.openxmlformats.org/officeDocument/2006/relationships/oleObject" Target="embeddings/oleObject637.bin"/><Relationship Id="rId1269" Type="http://schemas.openxmlformats.org/officeDocument/2006/relationships/image" Target="media/image572.wmf"/><Relationship Id="rId1476" Type="http://schemas.openxmlformats.org/officeDocument/2006/relationships/oleObject" Target="embeddings/oleObject804.bin"/><Relationship Id="rId2015" Type="http://schemas.openxmlformats.org/officeDocument/2006/relationships/oleObject" Target="embeddings/oleObject1083.bin"/><Relationship Id="rId401" Type="http://schemas.openxmlformats.org/officeDocument/2006/relationships/oleObject" Target="embeddings/oleObject213.bin"/><Relationship Id="rId846" Type="http://schemas.openxmlformats.org/officeDocument/2006/relationships/image" Target="media/image365.wmf"/><Relationship Id="rId1031" Type="http://schemas.openxmlformats.org/officeDocument/2006/relationships/oleObject" Target="embeddings/oleObject566.bin"/><Relationship Id="rId1129" Type="http://schemas.openxmlformats.org/officeDocument/2006/relationships/oleObject" Target="embeddings/oleObject613.bin"/><Relationship Id="rId1683" Type="http://schemas.openxmlformats.org/officeDocument/2006/relationships/image" Target="media/image772.wmf"/><Relationship Id="rId1890" Type="http://schemas.openxmlformats.org/officeDocument/2006/relationships/oleObject" Target="embeddings/oleObject1024.bin"/><Relationship Id="rId1988" Type="http://schemas.openxmlformats.org/officeDocument/2006/relationships/oleObject" Target="embeddings/oleObject1073.bin"/><Relationship Id="rId706" Type="http://schemas.openxmlformats.org/officeDocument/2006/relationships/oleObject" Target="embeddings/oleObject404.bin"/><Relationship Id="rId913" Type="http://schemas.openxmlformats.org/officeDocument/2006/relationships/image" Target="media/image401.wmf"/><Relationship Id="rId1336" Type="http://schemas.openxmlformats.org/officeDocument/2006/relationships/image" Target="media/image604.wmf"/><Relationship Id="rId1543" Type="http://schemas.openxmlformats.org/officeDocument/2006/relationships/oleObject" Target="embeddings/oleObject840.bin"/><Relationship Id="rId1750" Type="http://schemas.openxmlformats.org/officeDocument/2006/relationships/oleObject" Target="embeddings/oleObject940.bin"/><Relationship Id="rId42" Type="http://schemas.openxmlformats.org/officeDocument/2006/relationships/oleObject" Target="embeddings/oleObject17.bin"/><Relationship Id="rId1403" Type="http://schemas.openxmlformats.org/officeDocument/2006/relationships/image" Target="media/image634.wmf"/><Relationship Id="rId1610" Type="http://schemas.openxmlformats.org/officeDocument/2006/relationships/oleObject" Target="embeddings/oleObject867.bin"/><Relationship Id="rId1848" Type="http://schemas.openxmlformats.org/officeDocument/2006/relationships/oleObject" Target="embeddings/oleObject994.bin"/><Relationship Id="rId191" Type="http://schemas.openxmlformats.org/officeDocument/2006/relationships/image" Target="media/image95.png"/><Relationship Id="rId1708" Type="http://schemas.openxmlformats.org/officeDocument/2006/relationships/oleObject" Target="embeddings/oleObject916.bin"/><Relationship Id="rId1915" Type="http://schemas.openxmlformats.org/officeDocument/2006/relationships/image" Target="media/image873.png"/><Relationship Id="rId289" Type="http://schemas.openxmlformats.org/officeDocument/2006/relationships/oleObject" Target="embeddings/oleObject145.bin"/><Relationship Id="rId496" Type="http://schemas.openxmlformats.org/officeDocument/2006/relationships/oleObject" Target="embeddings/oleObject278.bin"/><Relationship Id="rId149" Type="http://schemas.openxmlformats.org/officeDocument/2006/relationships/image" Target="media/image66.png"/><Relationship Id="rId356" Type="http://schemas.openxmlformats.org/officeDocument/2006/relationships/oleObject" Target="embeddings/oleObject181.bin"/><Relationship Id="rId563" Type="http://schemas.openxmlformats.org/officeDocument/2006/relationships/image" Target="media/image236.wmf"/><Relationship Id="rId770" Type="http://schemas.openxmlformats.org/officeDocument/2006/relationships/image" Target="media/image320.wmf"/><Relationship Id="rId1193" Type="http://schemas.openxmlformats.org/officeDocument/2006/relationships/image" Target="media/image537.wmf"/><Relationship Id="rId216" Type="http://schemas.openxmlformats.org/officeDocument/2006/relationships/hyperlink" Target="https://blogtailieu.com/" TargetMode="External"/><Relationship Id="rId423" Type="http://schemas.openxmlformats.org/officeDocument/2006/relationships/image" Target="media/image182.wmf"/><Relationship Id="rId868" Type="http://schemas.openxmlformats.org/officeDocument/2006/relationships/image" Target="media/image377.jpeg"/><Relationship Id="rId1053" Type="http://schemas.openxmlformats.org/officeDocument/2006/relationships/oleObject" Target="embeddings/oleObject577.bin"/><Relationship Id="rId1260" Type="http://schemas.openxmlformats.org/officeDocument/2006/relationships/oleObject" Target="embeddings/oleObject685.bin"/><Relationship Id="rId1498" Type="http://schemas.openxmlformats.org/officeDocument/2006/relationships/image" Target="media/image675.wmf"/><Relationship Id="rId630" Type="http://schemas.openxmlformats.org/officeDocument/2006/relationships/oleObject" Target="embeddings/oleObject360.bin"/><Relationship Id="rId728" Type="http://schemas.openxmlformats.org/officeDocument/2006/relationships/oleObject" Target="embeddings/oleObject415.bin"/><Relationship Id="rId935" Type="http://schemas.openxmlformats.org/officeDocument/2006/relationships/image" Target="media/image412.wmf"/><Relationship Id="rId1358" Type="http://schemas.openxmlformats.org/officeDocument/2006/relationships/oleObject" Target="embeddings/oleObject739.bin"/><Relationship Id="rId1565" Type="http://schemas.openxmlformats.org/officeDocument/2006/relationships/image" Target="media/image706.png"/><Relationship Id="rId1772" Type="http://schemas.openxmlformats.org/officeDocument/2006/relationships/image" Target="media/image810.wmf"/><Relationship Id="rId64" Type="http://schemas.openxmlformats.org/officeDocument/2006/relationships/oleObject" Target="embeddings/oleObject28.bin"/><Relationship Id="rId1120" Type="http://schemas.openxmlformats.org/officeDocument/2006/relationships/oleObject" Target="embeddings/oleObject608.bin"/><Relationship Id="rId1218" Type="http://schemas.openxmlformats.org/officeDocument/2006/relationships/image" Target="media/image545.wmf"/><Relationship Id="rId1425" Type="http://schemas.openxmlformats.org/officeDocument/2006/relationships/image" Target="media/image645.wmf"/><Relationship Id="rId1632" Type="http://schemas.openxmlformats.org/officeDocument/2006/relationships/image" Target="media/image748.wmf"/><Relationship Id="rId1937" Type="http://schemas.openxmlformats.org/officeDocument/2006/relationships/oleObject" Target="embeddings/oleObject1044.bin"/><Relationship Id="rId280" Type="http://schemas.openxmlformats.org/officeDocument/2006/relationships/image" Target="media/image132.wmf"/><Relationship Id="rId140" Type="http://schemas.openxmlformats.org/officeDocument/2006/relationships/oleObject" Target="embeddings/oleObject73.bin"/><Relationship Id="rId378" Type="http://schemas.openxmlformats.org/officeDocument/2006/relationships/image" Target="media/image175.wmf"/><Relationship Id="rId585" Type="http://schemas.openxmlformats.org/officeDocument/2006/relationships/oleObject" Target="embeddings/oleObject335.bin"/><Relationship Id="rId792" Type="http://schemas.openxmlformats.org/officeDocument/2006/relationships/image" Target="media/image330.png"/><Relationship Id="rId6" Type="http://schemas.openxmlformats.org/officeDocument/2006/relationships/footnotes" Target="footnotes.xml"/><Relationship Id="rId238" Type="http://schemas.openxmlformats.org/officeDocument/2006/relationships/oleObject" Target="embeddings/oleObject117.bin"/><Relationship Id="rId445" Type="http://schemas.openxmlformats.org/officeDocument/2006/relationships/oleObject" Target="embeddings/oleObject247.bin"/><Relationship Id="rId652" Type="http://schemas.openxmlformats.org/officeDocument/2006/relationships/image" Target="media/image272.wmf"/><Relationship Id="rId1075" Type="http://schemas.openxmlformats.org/officeDocument/2006/relationships/image" Target="media/image480.wmf"/><Relationship Id="rId1282" Type="http://schemas.openxmlformats.org/officeDocument/2006/relationships/image" Target="media/image577.wmf"/><Relationship Id="rId305" Type="http://schemas.openxmlformats.org/officeDocument/2006/relationships/image" Target="media/image144.wmf"/><Relationship Id="rId512" Type="http://schemas.openxmlformats.org/officeDocument/2006/relationships/oleObject" Target="embeddings/oleObject288.bin"/><Relationship Id="rId957" Type="http://schemas.openxmlformats.org/officeDocument/2006/relationships/image" Target="media/image423.wmf"/><Relationship Id="rId1142" Type="http://schemas.openxmlformats.org/officeDocument/2006/relationships/image" Target="media/image514.wmf"/><Relationship Id="rId1587" Type="http://schemas.openxmlformats.org/officeDocument/2006/relationships/image" Target="media/image718.png"/><Relationship Id="rId1794" Type="http://schemas.openxmlformats.org/officeDocument/2006/relationships/oleObject" Target="embeddings/oleObject965.bin"/><Relationship Id="rId86" Type="http://schemas.openxmlformats.org/officeDocument/2006/relationships/oleObject" Target="embeddings/oleObject43.bin"/><Relationship Id="rId817" Type="http://schemas.openxmlformats.org/officeDocument/2006/relationships/oleObject" Target="embeddings/oleObject460.bin"/><Relationship Id="rId1002" Type="http://schemas.openxmlformats.org/officeDocument/2006/relationships/image" Target="media/image445.wmf"/><Relationship Id="rId1447" Type="http://schemas.openxmlformats.org/officeDocument/2006/relationships/oleObject" Target="embeddings/oleObject783.bin"/><Relationship Id="rId1654" Type="http://schemas.openxmlformats.org/officeDocument/2006/relationships/oleObject" Target="embeddings/oleObject888.bin"/><Relationship Id="rId1861" Type="http://schemas.openxmlformats.org/officeDocument/2006/relationships/oleObject" Target="embeddings/oleObject1007.bin"/><Relationship Id="rId1307" Type="http://schemas.openxmlformats.org/officeDocument/2006/relationships/image" Target="media/image589.wmf"/><Relationship Id="rId1514" Type="http://schemas.openxmlformats.org/officeDocument/2006/relationships/image" Target="media/image684.wmf"/><Relationship Id="rId1721" Type="http://schemas.openxmlformats.org/officeDocument/2006/relationships/oleObject" Target="embeddings/oleObject923.bin"/><Relationship Id="rId1959" Type="http://schemas.openxmlformats.org/officeDocument/2006/relationships/image" Target="media/image897.wmf"/><Relationship Id="rId13" Type="http://schemas.openxmlformats.org/officeDocument/2006/relationships/image" Target="media/image5.wmf"/><Relationship Id="rId1819" Type="http://schemas.openxmlformats.org/officeDocument/2006/relationships/image" Target="media/image833.wmf"/><Relationship Id="rId162" Type="http://schemas.openxmlformats.org/officeDocument/2006/relationships/image" Target="media/image73.jpeg"/><Relationship Id="rId467" Type="http://schemas.openxmlformats.org/officeDocument/2006/relationships/oleObject" Target="embeddings/oleObject262.bin"/><Relationship Id="rId1097" Type="http://schemas.openxmlformats.org/officeDocument/2006/relationships/image" Target="media/image491.wmf"/><Relationship Id="rId674" Type="http://schemas.openxmlformats.org/officeDocument/2006/relationships/image" Target="media/image280.wmf"/><Relationship Id="rId881" Type="http://schemas.openxmlformats.org/officeDocument/2006/relationships/oleObject" Target="embeddings/oleObject489.bin"/><Relationship Id="rId979" Type="http://schemas.openxmlformats.org/officeDocument/2006/relationships/image" Target="media/image432.wmf"/><Relationship Id="rId1732" Type="http://schemas.openxmlformats.org/officeDocument/2006/relationships/image" Target="media/image793.wmf"/><Relationship Id="rId24" Type="http://schemas.openxmlformats.org/officeDocument/2006/relationships/oleObject" Target="embeddings/oleObject8.bin"/><Relationship Id="rId327" Type="http://schemas.openxmlformats.org/officeDocument/2006/relationships/oleObject" Target="embeddings/oleObject165.bin"/><Relationship Id="rId534" Type="http://schemas.openxmlformats.org/officeDocument/2006/relationships/image" Target="media/image225.wmf"/><Relationship Id="rId741" Type="http://schemas.openxmlformats.org/officeDocument/2006/relationships/oleObject" Target="embeddings/oleObject425.bin"/><Relationship Id="rId839" Type="http://schemas.openxmlformats.org/officeDocument/2006/relationships/oleObject" Target="embeddings/oleObject469.bin"/><Relationship Id="rId1164" Type="http://schemas.openxmlformats.org/officeDocument/2006/relationships/image" Target="media/image523.wmf"/><Relationship Id="rId1371" Type="http://schemas.openxmlformats.org/officeDocument/2006/relationships/image" Target="media/image618.wmf"/><Relationship Id="rId1469" Type="http://schemas.openxmlformats.org/officeDocument/2006/relationships/oleObject" Target="embeddings/oleObject799.bin"/><Relationship Id="rId2008" Type="http://schemas.openxmlformats.org/officeDocument/2006/relationships/image" Target="media/image918.png"/><Relationship Id="rId173" Type="http://schemas.openxmlformats.org/officeDocument/2006/relationships/image" Target="media/image83.png"/><Relationship Id="rId380" Type="http://schemas.openxmlformats.org/officeDocument/2006/relationships/image" Target="media/image176.wmf"/><Relationship Id="rId601" Type="http://schemas.openxmlformats.org/officeDocument/2006/relationships/oleObject" Target="embeddings/oleObject345.bin"/><Relationship Id="rId1024" Type="http://schemas.openxmlformats.org/officeDocument/2006/relationships/oleObject" Target="embeddings/oleObject563.bin"/><Relationship Id="rId1231" Type="http://schemas.openxmlformats.org/officeDocument/2006/relationships/image" Target="media/image553.wmf"/><Relationship Id="rId1676" Type="http://schemas.openxmlformats.org/officeDocument/2006/relationships/image" Target="media/image769.wmf"/><Relationship Id="rId1883" Type="http://schemas.openxmlformats.org/officeDocument/2006/relationships/image" Target="media/image855.png"/><Relationship Id="rId240" Type="http://schemas.openxmlformats.org/officeDocument/2006/relationships/oleObject" Target="embeddings/oleObject118.bin"/><Relationship Id="rId478" Type="http://schemas.openxmlformats.org/officeDocument/2006/relationships/image" Target="media/image203.wmf"/><Relationship Id="rId685" Type="http://schemas.openxmlformats.org/officeDocument/2006/relationships/oleObject" Target="embeddings/oleObject393.bin"/><Relationship Id="rId892" Type="http://schemas.openxmlformats.org/officeDocument/2006/relationships/image" Target="media/image390.wmf"/><Relationship Id="rId906" Type="http://schemas.openxmlformats.org/officeDocument/2006/relationships/oleObject" Target="embeddings/oleObject501.bin"/><Relationship Id="rId1329" Type="http://schemas.openxmlformats.org/officeDocument/2006/relationships/image" Target="media/image601.wmf"/><Relationship Id="rId1536" Type="http://schemas.openxmlformats.org/officeDocument/2006/relationships/oleObject" Target="embeddings/oleObject836.bin"/><Relationship Id="rId1743" Type="http://schemas.openxmlformats.org/officeDocument/2006/relationships/image" Target="media/image799.wmf"/><Relationship Id="rId1950" Type="http://schemas.openxmlformats.org/officeDocument/2006/relationships/image" Target="media/image893.wmf"/><Relationship Id="rId35" Type="http://schemas.openxmlformats.org/officeDocument/2006/relationships/image" Target="media/image16.wmf"/><Relationship Id="rId100" Type="http://schemas.openxmlformats.org/officeDocument/2006/relationships/image" Target="media/image42.wmf"/><Relationship Id="rId338" Type="http://schemas.openxmlformats.org/officeDocument/2006/relationships/oleObject" Target="embeddings/oleObject171.bin"/><Relationship Id="rId545" Type="http://schemas.openxmlformats.org/officeDocument/2006/relationships/oleObject" Target="embeddings/oleObject309.bin"/><Relationship Id="rId752" Type="http://schemas.openxmlformats.org/officeDocument/2006/relationships/image" Target="media/image312.wmf"/><Relationship Id="rId1175" Type="http://schemas.openxmlformats.org/officeDocument/2006/relationships/oleObject" Target="embeddings/oleObject639.bin"/><Relationship Id="rId1382" Type="http://schemas.openxmlformats.org/officeDocument/2006/relationships/oleObject" Target="embeddings/oleObject751.bin"/><Relationship Id="rId1603" Type="http://schemas.openxmlformats.org/officeDocument/2006/relationships/image" Target="media/image732.wmf"/><Relationship Id="rId1810" Type="http://schemas.openxmlformats.org/officeDocument/2006/relationships/oleObject" Target="embeddings/oleObject974.bin"/><Relationship Id="rId2019" Type="http://schemas.openxmlformats.org/officeDocument/2006/relationships/oleObject" Target="embeddings/oleObject1086.bin"/><Relationship Id="rId184" Type="http://schemas.openxmlformats.org/officeDocument/2006/relationships/oleObject" Target="embeddings/oleObject86.bin"/><Relationship Id="rId391" Type="http://schemas.openxmlformats.org/officeDocument/2006/relationships/oleObject" Target="embeddings/oleObject204.bin"/><Relationship Id="rId405" Type="http://schemas.openxmlformats.org/officeDocument/2006/relationships/oleObject" Target="embeddings/oleObject217.bin"/><Relationship Id="rId612" Type="http://schemas.openxmlformats.org/officeDocument/2006/relationships/oleObject" Target="embeddings/oleObject351.bin"/><Relationship Id="rId1035" Type="http://schemas.openxmlformats.org/officeDocument/2006/relationships/oleObject" Target="embeddings/oleObject568.bin"/><Relationship Id="rId1242" Type="http://schemas.openxmlformats.org/officeDocument/2006/relationships/oleObject" Target="embeddings/oleObject674.bin"/><Relationship Id="rId1687" Type="http://schemas.openxmlformats.org/officeDocument/2006/relationships/image" Target="media/image775.wmf"/><Relationship Id="rId1894" Type="http://schemas.openxmlformats.org/officeDocument/2006/relationships/oleObject" Target="embeddings/oleObject1026.bin"/><Relationship Id="rId1908" Type="http://schemas.openxmlformats.org/officeDocument/2006/relationships/image" Target="media/image869.png"/><Relationship Id="rId251" Type="http://schemas.openxmlformats.org/officeDocument/2006/relationships/image" Target="media/image120.wmf"/><Relationship Id="rId489" Type="http://schemas.openxmlformats.org/officeDocument/2006/relationships/oleObject" Target="embeddings/oleObject273.bin"/><Relationship Id="rId696" Type="http://schemas.openxmlformats.org/officeDocument/2006/relationships/oleObject" Target="embeddings/oleObject397.bin"/><Relationship Id="rId917" Type="http://schemas.openxmlformats.org/officeDocument/2006/relationships/image" Target="media/image403.wmf"/><Relationship Id="rId1102" Type="http://schemas.openxmlformats.org/officeDocument/2006/relationships/image" Target="media/image494.wmf"/><Relationship Id="rId1547" Type="http://schemas.openxmlformats.org/officeDocument/2006/relationships/oleObject" Target="embeddings/oleObject843.bin"/><Relationship Id="rId1754" Type="http://schemas.openxmlformats.org/officeDocument/2006/relationships/oleObject" Target="embeddings/oleObject944.bin"/><Relationship Id="rId1961" Type="http://schemas.openxmlformats.org/officeDocument/2006/relationships/image" Target="media/image898.wmf"/><Relationship Id="rId46" Type="http://schemas.openxmlformats.org/officeDocument/2006/relationships/oleObject" Target="embeddings/oleObject19.bin"/><Relationship Id="rId349" Type="http://schemas.openxmlformats.org/officeDocument/2006/relationships/image" Target="media/image165.wmf"/><Relationship Id="rId556" Type="http://schemas.openxmlformats.org/officeDocument/2006/relationships/image" Target="media/image233.wmf"/><Relationship Id="rId763" Type="http://schemas.openxmlformats.org/officeDocument/2006/relationships/oleObject" Target="embeddings/oleObject439.bin"/><Relationship Id="rId1186" Type="http://schemas.openxmlformats.org/officeDocument/2006/relationships/oleObject" Target="embeddings/oleObject645.bin"/><Relationship Id="rId1393" Type="http://schemas.openxmlformats.org/officeDocument/2006/relationships/image" Target="media/image629.wmf"/><Relationship Id="rId1407" Type="http://schemas.openxmlformats.org/officeDocument/2006/relationships/image" Target="media/image636.wmf"/><Relationship Id="rId1614" Type="http://schemas.openxmlformats.org/officeDocument/2006/relationships/oleObject" Target="embeddings/oleObject869.bin"/><Relationship Id="rId1821" Type="http://schemas.openxmlformats.org/officeDocument/2006/relationships/image" Target="media/image834.wmf"/><Relationship Id="rId111" Type="http://schemas.openxmlformats.org/officeDocument/2006/relationships/image" Target="media/image47.wmf"/><Relationship Id="rId195" Type="http://schemas.openxmlformats.org/officeDocument/2006/relationships/oleObject" Target="embeddings/oleObject93.bin"/><Relationship Id="rId209" Type="http://schemas.openxmlformats.org/officeDocument/2006/relationships/oleObject" Target="embeddings/oleObject105.bin"/><Relationship Id="rId416" Type="http://schemas.openxmlformats.org/officeDocument/2006/relationships/oleObject" Target="embeddings/oleObject228.bin"/><Relationship Id="rId970" Type="http://schemas.openxmlformats.org/officeDocument/2006/relationships/oleObject" Target="embeddings/oleObject534.bin"/><Relationship Id="rId1046" Type="http://schemas.openxmlformats.org/officeDocument/2006/relationships/image" Target="media/image465.wmf"/><Relationship Id="rId1253" Type="http://schemas.openxmlformats.org/officeDocument/2006/relationships/oleObject" Target="embeddings/oleObject681.bin"/><Relationship Id="rId1698" Type="http://schemas.openxmlformats.org/officeDocument/2006/relationships/image" Target="media/image780.wmf"/><Relationship Id="rId1919" Type="http://schemas.openxmlformats.org/officeDocument/2006/relationships/oleObject" Target="embeddings/oleObject1037.bin"/><Relationship Id="rId623" Type="http://schemas.openxmlformats.org/officeDocument/2006/relationships/image" Target="media/image259.wmf"/><Relationship Id="rId830" Type="http://schemas.openxmlformats.org/officeDocument/2006/relationships/oleObject" Target="embeddings/oleObject466.bin"/><Relationship Id="rId928" Type="http://schemas.openxmlformats.org/officeDocument/2006/relationships/oleObject" Target="embeddings/oleObject512.bin"/><Relationship Id="rId1460" Type="http://schemas.openxmlformats.org/officeDocument/2006/relationships/oleObject" Target="embeddings/oleObject793.bin"/><Relationship Id="rId1558" Type="http://schemas.openxmlformats.org/officeDocument/2006/relationships/image" Target="media/image703.wmf"/><Relationship Id="rId1765" Type="http://schemas.openxmlformats.org/officeDocument/2006/relationships/oleObject" Target="embeddings/oleObject951.bin"/><Relationship Id="rId57" Type="http://schemas.openxmlformats.org/officeDocument/2006/relationships/image" Target="media/image27.wmf"/><Relationship Id="rId262" Type="http://schemas.openxmlformats.org/officeDocument/2006/relationships/image" Target="media/image123.wmf"/><Relationship Id="rId567" Type="http://schemas.openxmlformats.org/officeDocument/2006/relationships/image" Target="media/image238.wmf"/><Relationship Id="rId1113" Type="http://schemas.openxmlformats.org/officeDocument/2006/relationships/image" Target="media/image500.wmf"/><Relationship Id="rId1197" Type="http://schemas.openxmlformats.org/officeDocument/2006/relationships/image" Target="media/image538.wmf"/><Relationship Id="rId1320" Type="http://schemas.openxmlformats.org/officeDocument/2006/relationships/oleObject" Target="embeddings/oleObject716.bin"/><Relationship Id="rId1418" Type="http://schemas.openxmlformats.org/officeDocument/2006/relationships/oleObject" Target="embeddings/oleObject769.bin"/><Relationship Id="rId1972" Type="http://schemas.openxmlformats.org/officeDocument/2006/relationships/oleObject" Target="embeddings/oleObject1063.bin"/><Relationship Id="rId122" Type="http://schemas.openxmlformats.org/officeDocument/2006/relationships/image" Target="media/image52.wmf"/><Relationship Id="rId774" Type="http://schemas.openxmlformats.org/officeDocument/2006/relationships/image" Target="media/image322.wmf"/><Relationship Id="rId981" Type="http://schemas.openxmlformats.org/officeDocument/2006/relationships/image" Target="media/image433.wmf"/><Relationship Id="rId1057" Type="http://schemas.openxmlformats.org/officeDocument/2006/relationships/image" Target="media/image471.wmf"/><Relationship Id="rId1625" Type="http://schemas.openxmlformats.org/officeDocument/2006/relationships/oleObject" Target="embeddings/oleObject873.bin"/><Relationship Id="rId1832" Type="http://schemas.openxmlformats.org/officeDocument/2006/relationships/oleObject" Target="embeddings/oleObject983.bin"/><Relationship Id="rId2010" Type="http://schemas.openxmlformats.org/officeDocument/2006/relationships/image" Target="media/image920.png"/><Relationship Id="rId427" Type="http://schemas.openxmlformats.org/officeDocument/2006/relationships/image" Target="media/image184.wmf"/><Relationship Id="rId634" Type="http://schemas.openxmlformats.org/officeDocument/2006/relationships/oleObject" Target="embeddings/oleObject362.bin"/><Relationship Id="rId841" Type="http://schemas.openxmlformats.org/officeDocument/2006/relationships/oleObject" Target="embeddings/oleObject471.bin"/><Relationship Id="rId1264" Type="http://schemas.openxmlformats.org/officeDocument/2006/relationships/oleObject" Target="embeddings/oleObject687.bin"/><Relationship Id="rId1471" Type="http://schemas.openxmlformats.org/officeDocument/2006/relationships/oleObject" Target="embeddings/oleObject801.bin"/><Relationship Id="rId1569" Type="http://schemas.openxmlformats.org/officeDocument/2006/relationships/oleObject" Target="embeddings/oleObject853.bin"/><Relationship Id="rId273" Type="http://schemas.openxmlformats.org/officeDocument/2006/relationships/oleObject" Target="embeddings/oleObject137.bin"/><Relationship Id="rId480" Type="http://schemas.openxmlformats.org/officeDocument/2006/relationships/image" Target="media/image204.wmf"/><Relationship Id="rId701" Type="http://schemas.openxmlformats.org/officeDocument/2006/relationships/oleObject" Target="embeddings/oleObject401.bin"/><Relationship Id="rId939" Type="http://schemas.openxmlformats.org/officeDocument/2006/relationships/image" Target="media/image414.wmf"/><Relationship Id="rId1124" Type="http://schemas.openxmlformats.org/officeDocument/2006/relationships/oleObject" Target="embeddings/oleObject610.bin"/><Relationship Id="rId1331" Type="http://schemas.openxmlformats.org/officeDocument/2006/relationships/image" Target="media/image602.wmf"/><Relationship Id="rId1776" Type="http://schemas.openxmlformats.org/officeDocument/2006/relationships/image" Target="media/image812.wmf"/><Relationship Id="rId1983" Type="http://schemas.openxmlformats.org/officeDocument/2006/relationships/image" Target="media/image904.png"/><Relationship Id="rId68" Type="http://schemas.openxmlformats.org/officeDocument/2006/relationships/oleObject" Target="embeddings/oleObject31.bin"/><Relationship Id="rId133" Type="http://schemas.openxmlformats.org/officeDocument/2006/relationships/image" Target="media/image58.wmf"/><Relationship Id="rId340" Type="http://schemas.openxmlformats.org/officeDocument/2006/relationships/oleObject" Target="embeddings/oleObject172.bin"/><Relationship Id="rId578" Type="http://schemas.openxmlformats.org/officeDocument/2006/relationships/oleObject" Target="embeddings/oleObject328.bin"/><Relationship Id="rId785" Type="http://schemas.openxmlformats.org/officeDocument/2006/relationships/oleObject" Target="embeddings/oleObject451.bin"/><Relationship Id="rId992" Type="http://schemas.openxmlformats.org/officeDocument/2006/relationships/oleObject" Target="embeddings/oleObject545.bin"/><Relationship Id="rId1429" Type="http://schemas.openxmlformats.org/officeDocument/2006/relationships/image" Target="media/image647.wmf"/><Relationship Id="rId1636" Type="http://schemas.openxmlformats.org/officeDocument/2006/relationships/image" Target="media/image750.wmf"/><Relationship Id="rId1843" Type="http://schemas.openxmlformats.org/officeDocument/2006/relationships/oleObject" Target="embeddings/oleObject990.bin"/><Relationship Id="rId2021" Type="http://schemas.openxmlformats.org/officeDocument/2006/relationships/oleObject" Target="embeddings/oleObject1087.bin"/><Relationship Id="rId200" Type="http://schemas.openxmlformats.org/officeDocument/2006/relationships/oleObject" Target="embeddings/oleObject97.bin"/><Relationship Id="rId438" Type="http://schemas.openxmlformats.org/officeDocument/2006/relationships/oleObject" Target="embeddings/oleObject242.bin"/><Relationship Id="rId645" Type="http://schemas.openxmlformats.org/officeDocument/2006/relationships/image" Target="media/image269.wmf"/><Relationship Id="rId852" Type="http://schemas.openxmlformats.org/officeDocument/2006/relationships/image" Target="media/image368.wmf"/><Relationship Id="rId1068" Type="http://schemas.openxmlformats.org/officeDocument/2006/relationships/oleObject" Target="embeddings/oleObject583.bin"/><Relationship Id="rId1275" Type="http://schemas.openxmlformats.org/officeDocument/2006/relationships/oleObject" Target="embeddings/oleObject693.bin"/><Relationship Id="rId1482" Type="http://schemas.openxmlformats.org/officeDocument/2006/relationships/oleObject" Target="embeddings/oleObject807.bin"/><Relationship Id="rId1703" Type="http://schemas.openxmlformats.org/officeDocument/2006/relationships/oleObject" Target="embeddings/oleObject913.bin"/><Relationship Id="rId1910" Type="http://schemas.openxmlformats.org/officeDocument/2006/relationships/image" Target="media/image871.jpeg"/><Relationship Id="rId284" Type="http://schemas.openxmlformats.org/officeDocument/2006/relationships/image" Target="media/image135.wmf"/><Relationship Id="rId491" Type="http://schemas.openxmlformats.org/officeDocument/2006/relationships/oleObject" Target="embeddings/oleObject274.bin"/><Relationship Id="rId505" Type="http://schemas.openxmlformats.org/officeDocument/2006/relationships/oleObject" Target="embeddings/oleObject283.bin"/><Relationship Id="rId712" Type="http://schemas.openxmlformats.org/officeDocument/2006/relationships/image" Target="media/image297.wmf"/><Relationship Id="rId1135" Type="http://schemas.openxmlformats.org/officeDocument/2006/relationships/oleObject" Target="embeddings/oleObject616.bin"/><Relationship Id="rId1342" Type="http://schemas.openxmlformats.org/officeDocument/2006/relationships/image" Target="media/image607.wmf"/><Relationship Id="rId1787" Type="http://schemas.openxmlformats.org/officeDocument/2006/relationships/image" Target="media/image818.wmf"/><Relationship Id="rId1994" Type="http://schemas.openxmlformats.org/officeDocument/2006/relationships/oleObject" Target="embeddings/oleObject1077.bin"/><Relationship Id="rId79" Type="http://schemas.openxmlformats.org/officeDocument/2006/relationships/oleObject" Target="embeddings/oleObject39.bin"/><Relationship Id="rId144" Type="http://schemas.openxmlformats.org/officeDocument/2006/relationships/oleObject" Target="embeddings/oleObject76.bin"/><Relationship Id="rId589" Type="http://schemas.openxmlformats.org/officeDocument/2006/relationships/image" Target="media/image245.wmf"/><Relationship Id="rId796" Type="http://schemas.openxmlformats.org/officeDocument/2006/relationships/image" Target="media/image334.png"/><Relationship Id="rId1202" Type="http://schemas.openxmlformats.org/officeDocument/2006/relationships/image" Target="media/image539.wmf"/><Relationship Id="rId1647" Type="http://schemas.openxmlformats.org/officeDocument/2006/relationships/image" Target="media/image755.wmf"/><Relationship Id="rId1854" Type="http://schemas.openxmlformats.org/officeDocument/2006/relationships/oleObject" Target="embeddings/oleObject1000.bin"/><Relationship Id="rId351" Type="http://schemas.openxmlformats.org/officeDocument/2006/relationships/image" Target="media/image166.wmf"/><Relationship Id="rId449" Type="http://schemas.openxmlformats.org/officeDocument/2006/relationships/oleObject" Target="embeddings/oleObject250.bin"/><Relationship Id="rId656" Type="http://schemas.openxmlformats.org/officeDocument/2006/relationships/image" Target="media/image273.wmf"/><Relationship Id="rId863" Type="http://schemas.openxmlformats.org/officeDocument/2006/relationships/oleObject" Target="embeddings/oleObject483.bin"/><Relationship Id="rId1079" Type="http://schemas.openxmlformats.org/officeDocument/2006/relationships/oleObject" Target="embeddings/oleObject589.bin"/><Relationship Id="rId1286" Type="http://schemas.openxmlformats.org/officeDocument/2006/relationships/image" Target="media/image579.wmf"/><Relationship Id="rId1493" Type="http://schemas.openxmlformats.org/officeDocument/2006/relationships/image" Target="media/image673.wmf"/><Relationship Id="rId1507" Type="http://schemas.openxmlformats.org/officeDocument/2006/relationships/oleObject" Target="embeddings/oleObject819.bin"/><Relationship Id="rId1714" Type="http://schemas.openxmlformats.org/officeDocument/2006/relationships/oleObject" Target="embeddings/oleObject919.bin"/><Relationship Id="rId211" Type="http://schemas.openxmlformats.org/officeDocument/2006/relationships/oleObject" Target="embeddings/oleObject106.bin"/><Relationship Id="rId295" Type="http://schemas.openxmlformats.org/officeDocument/2006/relationships/oleObject" Target="embeddings/oleObject148.bin"/><Relationship Id="rId309" Type="http://schemas.openxmlformats.org/officeDocument/2006/relationships/image" Target="media/image146.wmf"/><Relationship Id="rId516" Type="http://schemas.openxmlformats.org/officeDocument/2006/relationships/oleObject" Target="embeddings/oleObject291.bin"/><Relationship Id="rId1146" Type="http://schemas.openxmlformats.org/officeDocument/2006/relationships/oleObject" Target="embeddings/oleObject624.bin"/><Relationship Id="rId1798" Type="http://schemas.openxmlformats.org/officeDocument/2006/relationships/oleObject" Target="embeddings/oleObject967.bin"/><Relationship Id="rId1921" Type="http://schemas.openxmlformats.org/officeDocument/2006/relationships/image" Target="media/image876.png"/><Relationship Id="rId723" Type="http://schemas.openxmlformats.org/officeDocument/2006/relationships/image" Target="media/image303.png"/><Relationship Id="rId930" Type="http://schemas.openxmlformats.org/officeDocument/2006/relationships/oleObject" Target="embeddings/oleObject513.bin"/><Relationship Id="rId1006" Type="http://schemas.openxmlformats.org/officeDocument/2006/relationships/image" Target="media/image447.wmf"/><Relationship Id="rId1353" Type="http://schemas.openxmlformats.org/officeDocument/2006/relationships/oleObject" Target="embeddings/oleObject735.bin"/><Relationship Id="rId1560" Type="http://schemas.openxmlformats.org/officeDocument/2006/relationships/image" Target="media/image704.wmf"/><Relationship Id="rId1658" Type="http://schemas.openxmlformats.org/officeDocument/2006/relationships/image" Target="media/image761.jpeg"/><Relationship Id="rId1865" Type="http://schemas.openxmlformats.org/officeDocument/2006/relationships/oleObject" Target="embeddings/oleObject1011.bin"/><Relationship Id="rId155" Type="http://schemas.openxmlformats.org/officeDocument/2006/relationships/oleObject" Target="embeddings/oleObject80.bin"/><Relationship Id="rId362" Type="http://schemas.openxmlformats.org/officeDocument/2006/relationships/oleObject" Target="embeddings/oleObject185.bin"/><Relationship Id="rId1213" Type="http://schemas.openxmlformats.org/officeDocument/2006/relationships/image" Target="media/image542.wmf"/><Relationship Id="rId1297" Type="http://schemas.openxmlformats.org/officeDocument/2006/relationships/image" Target="media/image584.png"/><Relationship Id="rId1420" Type="http://schemas.openxmlformats.org/officeDocument/2006/relationships/oleObject" Target="embeddings/oleObject770.bin"/><Relationship Id="rId1518" Type="http://schemas.openxmlformats.org/officeDocument/2006/relationships/image" Target="media/image686.wmf"/><Relationship Id="rId222" Type="http://schemas.openxmlformats.org/officeDocument/2006/relationships/oleObject" Target="embeddings/oleObject109.bin"/><Relationship Id="rId667" Type="http://schemas.openxmlformats.org/officeDocument/2006/relationships/oleObject" Target="embeddings/oleObject381.bin"/><Relationship Id="rId874" Type="http://schemas.openxmlformats.org/officeDocument/2006/relationships/oleObject" Target="embeddings/oleObject486.bin"/><Relationship Id="rId1725" Type="http://schemas.openxmlformats.org/officeDocument/2006/relationships/oleObject" Target="embeddings/oleObject926.bin"/><Relationship Id="rId1932" Type="http://schemas.openxmlformats.org/officeDocument/2006/relationships/image" Target="media/image882.png"/><Relationship Id="rId17" Type="http://schemas.openxmlformats.org/officeDocument/2006/relationships/image" Target="media/image7.wmf"/><Relationship Id="rId527" Type="http://schemas.openxmlformats.org/officeDocument/2006/relationships/oleObject" Target="embeddings/oleObject298.bin"/><Relationship Id="rId734" Type="http://schemas.openxmlformats.org/officeDocument/2006/relationships/oleObject" Target="embeddings/oleObject421.bin"/><Relationship Id="rId941" Type="http://schemas.openxmlformats.org/officeDocument/2006/relationships/image" Target="media/image415.wmf"/><Relationship Id="rId1157" Type="http://schemas.openxmlformats.org/officeDocument/2006/relationships/oleObject" Target="embeddings/oleObject631.bin"/><Relationship Id="rId1364" Type="http://schemas.openxmlformats.org/officeDocument/2006/relationships/oleObject" Target="embeddings/oleObject742.bin"/><Relationship Id="rId1571" Type="http://schemas.openxmlformats.org/officeDocument/2006/relationships/oleObject" Target="embeddings/oleObject854.bin"/><Relationship Id="rId70" Type="http://schemas.openxmlformats.org/officeDocument/2006/relationships/oleObject" Target="embeddings/oleObject32.bin"/><Relationship Id="rId166" Type="http://schemas.openxmlformats.org/officeDocument/2006/relationships/image" Target="media/image77.png"/><Relationship Id="rId373" Type="http://schemas.openxmlformats.org/officeDocument/2006/relationships/oleObject" Target="embeddings/oleObject192.bin"/><Relationship Id="rId580" Type="http://schemas.openxmlformats.org/officeDocument/2006/relationships/oleObject" Target="embeddings/oleObject330.bin"/><Relationship Id="rId801" Type="http://schemas.openxmlformats.org/officeDocument/2006/relationships/image" Target="media/image339.png"/><Relationship Id="rId1017" Type="http://schemas.openxmlformats.org/officeDocument/2006/relationships/oleObject" Target="embeddings/oleObject557.bin"/><Relationship Id="rId1224" Type="http://schemas.openxmlformats.org/officeDocument/2006/relationships/image" Target="media/image548.wmf"/><Relationship Id="rId1431" Type="http://schemas.openxmlformats.org/officeDocument/2006/relationships/image" Target="media/image648.wmf"/><Relationship Id="rId1669" Type="http://schemas.openxmlformats.org/officeDocument/2006/relationships/oleObject" Target="embeddings/oleObject897.bin"/><Relationship Id="rId1876" Type="http://schemas.openxmlformats.org/officeDocument/2006/relationships/image" Target="media/image849.png"/><Relationship Id="rId1" Type="http://schemas.openxmlformats.org/officeDocument/2006/relationships/customXml" Target="../customXml/item1.xml"/><Relationship Id="rId233" Type="http://schemas.openxmlformats.org/officeDocument/2006/relationships/image" Target="media/image111.wmf"/><Relationship Id="rId440" Type="http://schemas.openxmlformats.org/officeDocument/2006/relationships/oleObject" Target="embeddings/oleObject244.bin"/><Relationship Id="rId678" Type="http://schemas.openxmlformats.org/officeDocument/2006/relationships/oleObject" Target="embeddings/oleObject389.bin"/><Relationship Id="rId885" Type="http://schemas.openxmlformats.org/officeDocument/2006/relationships/oleObject" Target="embeddings/oleObject491.bin"/><Relationship Id="rId1070" Type="http://schemas.openxmlformats.org/officeDocument/2006/relationships/image" Target="media/image478.wmf"/><Relationship Id="rId1529" Type="http://schemas.openxmlformats.org/officeDocument/2006/relationships/image" Target="media/image690.wmf"/><Relationship Id="rId1736" Type="http://schemas.openxmlformats.org/officeDocument/2006/relationships/oleObject" Target="embeddings/oleObject933.bin"/><Relationship Id="rId1943" Type="http://schemas.openxmlformats.org/officeDocument/2006/relationships/oleObject" Target="embeddings/oleObject1046.bin"/><Relationship Id="rId28" Type="http://schemas.openxmlformats.org/officeDocument/2006/relationships/oleObject" Target="embeddings/oleObject10.bin"/><Relationship Id="rId300" Type="http://schemas.openxmlformats.org/officeDocument/2006/relationships/oleObject" Target="embeddings/oleObject151.bin"/><Relationship Id="rId538" Type="http://schemas.openxmlformats.org/officeDocument/2006/relationships/image" Target="media/image226.wmf"/><Relationship Id="rId745" Type="http://schemas.openxmlformats.org/officeDocument/2006/relationships/oleObject" Target="embeddings/oleObject428.bin"/><Relationship Id="rId952" Type="http://schemas.openxmlformats.org/officeDocument/2006/relationships/oleObject" Target="embeddings/oleObject524.bin"/><Relationship Id="rId1168" Type="http://schemas.openxmlformats.org/officeDocument/2006/relationships/image" Target="media/image525.wmf"/><Relationship Id="rId1375" Type="http://schemas.openxmlformats.org/officeDocument/2006/relationships/image" Target="media/image620.wmf"/><Relationship Id="rId1582" Type="http://schemas.openxmlformats.org/officeDocument/2006/relationships/oleObject" Target="embeddings/oleObject860.bin"/><Relationship Id="rId1803" Type="http://schemas.openxmlformats.org/officeDocument/2006/relationships/oleObject" Target="embeddings/oleObject970.bin"/><Relationship Id="rId81" Type="http://schemas.openxmlformats.org/officeDocument/2006/relationships/oleObject" Target="embeddings/oleObject40.bin"/><Relationship Id="rId177" Type="http://schemas.openxmlformats.org/officeDocument/2006/relationships/image" Target="media/image87.png"/><Relationship Id="rId384" Type="http://schemas.openxmlformats.org/officeDocument/2006/relationships/oleObject" Target="embeddings/oleObject199.bin"/><Relationship Id="rId591" Type="http://schemas.openxmlformats.org/officeDocument/2006/relationships/image" Target="media/image246.wmf"/><Relationship Id="rId605" Type="http://schemas.openxmlformats.org/officeDocument/2006/relationships/image" Target="media/image250.wmf"/><Relationship Id="rId812" Type="http://schemas.openxmlformats.org/officeDocument/2006/relationships/image" Target="media/image347.wmf"/><Relationship Id="rId1028" Type="http://schemas.openxmlformats.org/officeDocument/2006/relationships/image" Target="media/image456.wmf"/><Relationship Id="rId1235" Type="http://schemas.openxmlformats.org/officeDocument/2006/relationships/image" Target="media/image555.png"/><Relationship Id="rId1442" Type="http://schemas.openxmlformats.org/officeDocument/2006/relationships/image" Target="media/image654.wmf"/><Relationship Id="rId1887" Type="http://schemas.openxmlformats.org/officeDocument/2006/relationships/oleObject" Target="embeddings/oleObject1023.bin"/><Relationship Id="rId244" Type="http://schemas.openxmlformats.org/officeDocument/2006/relationships/oleObject" Target="embeddings/oleObject120.bin"/><Relationship Id="rId689" Type="http://schemas.openxmlformats.org/officeDocument/2006/relationships/image" Target="media/image288.wmf"/><Relationship Id="rId896" Type="http://schemas.openxmlformats.org/officeDocument/2006/relationships/oleObject" Target="embeddings/oleObject496.bin"/><Relationship Id="rId1081" Type="http://schemas.openxmlformats.org/officeDocument/2006/relationships/oleObject" Target="embeddings/oleObject590.bin"/><Relationship Id="rId1302" Type="http://schemas.openxmlformats.org/officeDocument/2006/relationships/image" Target="media/image586.png"/><Relationship Id="rId1747" Type="http://schemas.openxmlformats.org/officeDocument/2006/relationships/image" Target="media/image801.wmf"/><Relationship Id="rId1954" Type="http://schemas.openxmlformats.org/officeDocument/2006/relationships/image" Target="media/image895.wmf"/><Relationship Id="rId39" Type="http://schemas.openxmlformats.org/officeDocument/2006/relationships/image" Target="media/image18.wmf"/><Relationship Id="rId451" Type="http://schemas.openxmlformats.org/officeDocument/2006/relationships/oleObject" Target="embeddings/oleObject251.bin"/><Relationship Id="rId549" Type="http://schemas.openxmlformats.org/officeDocument/2006/relationships/oleObject" Target="embeddings/oleObject312.bin"/><Relationship Id="rId756" Type="http://schemas.openxmlformats.org/officeDocument/2006/relationships/image" Target="media/image313.wmf"/><Relationship Id="rId1179" Type="http://schemas.openxmlformats.org/officeDocument/2006/relationships/oleObject" Target="embeddings/oleObject641.bin"/><Relationship Id="rId1386" Type="http://schemas.openxmlformats.org/officeDocument/2006/relationships/oleObject" Target="embeddings/oleObject753.bin"/><Relationship Id="rId1593" Type="http://schemas.openxmlformats.org/officeDocument/2006/relationships/image" Target="media/image724.png"/><Relationship Id="rId1607" Type="http://schemas.openxmlformats.org/officeDocument/2006/relationships/image" Target="media/image734.wmf"/><Relationship Id="rId1814" Type="http://schemas.openxmlformats.org/officeDocument/2006/relationships/oleObject" Target="embeddings/oleObject976.bin"/><Relationship Id="rId104" Type="http://schemas.openxmlformats.org/officeDocument/2006/relationships/oleObject" Target="embeddings/oleObject55.bin"/><Relationship Id="rId188" Type="http://schemas.openxmlformats.org/officeDocument/2006/relationships/oleObject" Target="embeddings/oleObject89.bin"/><Relationship Id="rId311" Type="http://schemas.openxmlformats.org/officeDocument/2006/relationships/image" Target="media/image147.wmf"/><Relationship Id="rId395" Type="http://schemas.openxmlformats.org/officeDocument/2006/relationships/oleObject" Target="embeddings/oleObject207.bin"/><Relationship Id="rId409" Type="http://schemas.openxmlformats.org/officeDocument/2006/relationships/oleObject" Target="embeddings/oleObject221.bin"/><Relationship Id="rId963" Type="http://schemas.openxmlformats.org/officeDocument/2006/relationships/image" Target="media/image425.wmf"/><Relationship Id="rId1039" Type="http://schemas.openxmlformats.org/officeDocument/2006/relationships/oleObject" Target="embeddings/oleObject570.bin"/><Relationship Id="rId1246" Type="http://schemas.openxmlformats.org/officeDocument/2006/relationships/oleObject" Target="embeddings/oleObject677.bin"/><Relationship Id="rId1898" Type="http://schemas.openxmlformats.org/officeDocument/2006/relationships/image" Target="media/image861.png"/><Relationship Id="rId92" Type="http://schemas.openxmlformats.org/officeDocument/2006/relationships/oleObject" Target="embeddings/oleObject48.bin"/><Relationship Id="rId616" Type="http://schemas.openxmlformats.org/officeDocument/2006/relationships/oleObject" Target="embeddings/oleObject353.bin"/><Relationship Id="rId823" Type="http://schemas.openxmlformats.org/officeDocument/2006/relationships/oleObject" Target="embeddings/oleObject463.bin"/><Relationship Id="rId1453" Type="http://schemas.openxmlformats.org/officeDocument/2006/relationships/oleObject" Target="embeddings/oleObject786.bin"/><Relationship Id="rId1660" Type="http://schemas.openxmlformats.org/officeDocument/2006/relationships/image" Target="media/image763.wmf"/><Relationship Id="rId1758" Type="http://schemas.openxmlformats.org/officeDocument/2006/relationships/oleObject" Target="embeddings/oleObject946.bin"/><Relationship Id="rId255" Type="http://schemas.openxmlformats.org/officeDocument/2006/relationships/oleObject" Target="embeddings/oleObject127.bin"/><Relationship Id="rId462" Type="http://schemas.openxmlformats.org/officeDocument/2006/relationships/image" Target="media/image195.wmf"/><Relationship Id="rId1092" Type="http://schemas.openxmlformats.org/officeDocument/2006/relationships/oleObject" Target="embeddings/oleObject596.bin"/><Relationship Id="rId1106" Type="http://schemas.openxmlformats.org/officeDocument/2006/relationships/image" Target="media/image496.wmf"/><Relationship Id="rId1313" Type="http://schemas.openxmlformats.org/officeDocument/2006/relationships/oleObject" Target="embeddings/oleObject713.bin"/><Relationship Id="rId1397" Type="http://schemas.openxmlformats.org/officeDocument/2006/relationships/image" Target="media/image631.wmf"/><Relationship Id="rId1520" Type="http://schemas.openxmlformats.org/officeDocument/2006/relationships/oleObject" Target="embeddings/oleObject826.bin"/><Relationship Id="rId1965" Type="http://schemas.openxmlformats.org/officeDocument/2006/relationships/oleObject" Target="embeddings/oleObject1059.bin"/><Relationship Id="rId115" Type="http://schemas.openxmlformats.org/officeDocument/2006/relationships/oleObject" Target="embeddings/oleObject61.bin"/><Relationship Id="rId322" Type="http://schemas.openxmlformats.org/officeDocument/2006/relationships/image" Target="media/image152.wmf"/><Relationship Id="rId767" Type="http://schemas.openxmlformats.org/officeDocument/2006/relationships/oleObject" Target="embeddings/oleObject441.bin"/><Relationship Id="rId974" Type="http://schemas.openxmlformats.org/officeDocument/2006/relationships/oleObject" Target="embeddings/oleObject537.bin"/><Relationship Id="rId1618" Type="http://schemas.openxmlformats.org/officeDocument/2006/relationships/image" Target="media/image740.wmf"/><Relationship Id="rId1825" Type="http://schemas.openxmlformats.org/officeDocument/2006/relationships/image" Target="media/image837.png"/><Relationship Id="rId2003" Type="http://schemas.openxmlformats.org/officeDocument/2006/relationships/image" Target="media/image913.png"/><Relationship Id="rId199" Type="http://schemas.openxmlformats.org/officeDocument/2006/relationships/oleObject" Target="embeddings/oleObject96.bin"/><Relationship Id="rId627" Type="http://schemas.openxmlformats.org/officeDocument/2006/relationships/image" Target="media/image261.wmf"/><Relationship Id="rId834" Type="http://schemas.openxmlformats.org/officeDocument/2006/relationships/image" Target="media/image360.png"/><Relationship Id="rId1257" Type="http://schemas.openxmlformats.org/officeDocument/2006/relationships/image" Target="media/image566.wmf"/><Relationship Id="rId1464" Type="http://schemas.openxmlformats.org/officeDocument/2006/relationships/oleObject" Target="embeddings/oleObject796.bin"/><Relationship Id="rId1671" Type="http://schemas.openxmlformats.org/officeDocument/2006/relationships/image" Target="media/image766.wmf"/><Relationship Id="rId266" Type="http://schemas.openxmlformats.org/officeDocument/2006/relationships/image" Target="media/image125.wmf"/><Relationship Id="rId473" Type="http://schemas.openxmlformats.org/officeDocument/2006/relationships/oleObject" Target="embeddings/oleObject265.bin"/><Relationship Id="rId680" Type="http://schemas.openxmlformats.org/officeDocument/2006/relationships/image" Target="media/image282.wmf"/><Relationship Id="rId901" Type="http://schemas.openxmlformats.org/officeDocument/2006/relationships/image" Target="media/image395.wmf"/><Relationship Id="rId1117" Type="http://schemas.openxmlformats.org/officeDocument/2006/relationships/image" Target="media/image503.wmf"/><Relationship Id="rId1324" Type="http://schemas.openxmlformats.org/officeDocument/2006/relationships/oleObject" Target="embeddings/oleObject718.bin"/><Relationship Id="rId1531" Type="http://schemas.openxmlformats.org/officeDocument/2006/relationships/oleObject" Target="embeddings/oleObject833.bin"/><Relationship Id="rId1769" Type="http://schemas.openxmlformats.org/officeDocument/2006/relationships/oleObject" Target="embeddings/oleObject953.bin"/><Relationship Id="rId1976" Type="http://schemas.openxmlformats.org/officeDocument/2006/relationships/oleObject" Target="embeddings/oleObject1066.bin"/><Relationship Id="rId30" Type="http://schemas.openxmlformats.org/officeDocument/2006/relationships/oleObject" Target="embeddings/oleObject11.bin"/><Relationship Id="rId126" Type="http://schemas.openxmlformats.org/officeDocument/2006/relationships/image" Target="media/image54.wmf"/><Relationship Id="rId333" Type="http://schemas.openxmlformats.org/officeDocument/2006/relationships/oleObject" Target="embeddings/oleObject168.bin"/><Relationship Id="rId540" Type="http://schemas.openxmlformats.org/officeDocument/2006/relationships/oleObject" Target="embeddings/oleObject306.bin"/><Relationship Id="rId778" Type="http://schemas.openxmlformats.org/officeDocument/2006/relationships/image" Target="media/image324.wmf"/><Relationship Id="rId985" Type="http://schemas.openxmlformats.org/officeDocument/2006/relationships/image" Target="media/image436.wmf"/><Relationship Id="rId1170" Type="http://schemas.openxmlformats.org/officeDocument/2006/relationships/image" Target="media/image526.wmf"/><Relationship Id="rId1629" Type="http://schemas.openxmlformats.org/officeDocument/2006/relationships/oleObject" Target="embeddings/oleObject875.bin"/><Relationship Id="rId1836" Type="http://schemas.openxmlformats.org/officeDocument/2006/relationships/oleObject" Target="embeddings/oleObject985.bin"/><Relationship Id="rId2014" Type="http://schemas.openxmlformats.org/officeDocument/2006/relationships/image" Target="media/image924.wmf"/><Relationship Id="rId638" Type="http://schemas.openxmlformats.org/officeDocument/2006/relationships/oleObject" Target="embeddings/oleObject364.bin"/><Relationship Id="rId845" Type="http://schemas.openxmlformats.org/officeDocument/2006/relationships/oleObject" Target="embeddings/oleObject473.bin"/><Relationship Id="rId1030" Type="http://schemas.openxmlformats.org/officeDocument/2006/relationships/image" Target="media/image457.wmf"/><Relationship Id="rId1268" Type="http://schemas.openxmlformats.org/officeDocument/2006/relationships/oleObject" Target="embeddings/oleObject689.bin"/><Relationship Id="rId1475" Type="http://schemas.openxmlformats.org/officeDocument/2006/relationships/oleObject" Target="embeddings/oleObject803.bin"/><Relationship Id="rId1682" Type="http://schemas.openxmlformats.org/officeDocument/2006/relationships/oleObject" Target="embeddings/oleObject903.bin"/><Relationship Id="rId1903" Type="http://schemas.openxmlformats.org/officeDocument/2006/relationships/image" Target="media/image865.wmf"/><Relationship Id="rId277" Type="http://schemas.openxmlformats.org/officeDocument/2006/relationships/oleObject" Target="embeddings/oleObject139.bin"/><Relationship Id="rId400" Type="http://schemas.openxmlformats.org/officeDocument/2006/relationships/oleObject" Target="embeddings/oleObject212.bin"/><Relationship Id="rId484" Type="http://schemas.openxmlformats.org/officeDocument/2006/relationships/image" Target="media/image206.wmf"/><Relationship Id="rId705" Type="http://schemas.openxmlformats.org/officeDocument/2006/relationships/image" Target="media/image294.wmf"/><Relationship Id="rId1128" Type="http://schemas.openxmlformats.org/officeDocument/2006/relationships/image" Target="media/image508.wmf"/><Relationship Id="rId1335" Type="http://schemas.openxmlformats.org/officeDocument/2006/relationships/oleObject" Target="embeddings/oleObject724.bin"/><Relationship Id="rId1542" Type="http://schemas.openxmlformats.org/officeDocument/2006/relationships/image" Target="media/image695.wmf"/><Relationship Id="rId1987" Type="http://schemas.openxmlformats.org/officeDocument/2006/relationships/image" Target="media/image907.wmf"/><Relationship Id="rId137" Type="http://schemas.openxmlformats.org/officeDocument/2006/relationships/image" Target="media/image59.png"/><Relationship Id="rId344" Type="http://schemas.openxmlformats.org/officeDocument/2006/relationships/oleObject" Target="embeddings/oleObject174.bin"/><Relationship Id="rId691" Type="http://schemas.openxmlformats.org/officeDocument/2006/relationships/image" Target="media/image289.wmf"/><Relationship Id="rId789" Type="http://schemas.openxmlformats.org/officeDocument/2006/relationships/oleObject" Target="embeddings/oleObject453.bin"/><Relationship Id="rId912" Type="http://schemas.openxmlformats.org/officeDocument/2006/relationships/oleObject" Target="embeddings/oleObject504.bin"/><Relationship Id="rId996" Type="http://schemas.openxmlformats.org/officeDocument/2006/relationships/image" Target="media/image442.wmf"/><Relationship Id="rId1847" Type="http://schemas.openxmlformats.org/officeDocument/2006/relationships/oleObject" Target="embeddings/oleObject993.bin"/><Relationship Id="rId2025" Type="http://schemas.openxmlformats.org/officeDocument/2006/relationships/oleObject" Target="embeddings/oleObject1091.bin"/><Relationship Id="rId41" Type="http://schemas.openxmlformats.org/officeDocument/2006/relationships/image" Target="media/image19.wmf"/><Relationship Id="rId551" Type="http://schemas.openxmlformats.org/officeDocument/2006/relationships/oleObject" Target="embeddings/oleObject313.bin"/><Relationship Id="rId649" Type="http://schemas.openxmlformats.org/officeDocument/2006/relationships/oleObject" Target="embeddings/oleObject371.bin"/><Relationship Id="rId856" Type="http://schemas.openxmlformats.org/officeDocument/2006/relationships/oleObject" Target="embeddings/oleObject478.bin"/><Relationship Id="rId1181" Type="http://schemas.openxmlformats.org/officeDocument/2006/relationships/oleObject" Target="embeddings/oleObject642.bin"/><Relationship Id="rId1279" Type="http://schemas.openxmlformats.org/officeDocument/2006/relationships/image" Target="media/image576.wmf"/><Relationship Id="rId1402" Type="http://schemas.openxmlformats.org/officeDocument/2006/relationships/oleObject" Target="embeddings/oleObject761.bin"/><Relationship Id="rId1486" Type="http://schemas.openxmlformats.org/officeDocument/2006/relationships/oleObject" Target="embeddings/oleObject809.bin"/><Relationship Id="rId1707" Type="http://schemas.openxmlformats.org/officeDocument/2006/relationships/oleObject" Target="embeddings/oleObject915.bin"/><Relationship Id="rId190" Type="http://schemas.openxmlformats.org/officeDocument/2006/relationships/oleObject" Target="embeddings/oleObject90.bin"/><Relationship Id="rId204" Type="http://schemas.openxmlformats.org/officeDocument/2006/relationships/oleObject" Target="embeddings/oleObject100.bin"/><Relationship Id="rId288" Type="http://schemas.openxmlformats.org/officeDocument/2006/relationships/oleObject" Target="embeddings/oleObject144.bin"/><Relationship Id="rId411" Type="http://schemas.openxmlformats.org/officeDocument/2006/relationships/oleObject" Target="embeddings/oleObject223.bin"/><Relationship Id="rId509" Type="http://schemas.openxmlformats.org/officeDocument/2006/relationships/image" Target="media/image215.wmf"/><Relationship Id="rId1041" Type="http://schemas.openxmlformats.org/officeDocument/2006/relationships/oleObject" Target="embeddings/oleObject571.bin"/><Relationship Id="rId1139" Type="http://schemas.openxmlformats.org/officeDocument/2006/relationships/image" Target="media/image513.wmf"/><Relationship Id="rId1346" Type="http://schemas.openxmlformats.org/officeDocument/2006/relationships/oleObject" Target="embeddings/oleObject729.bin"/><Relationship Id="rId1693" Type="http://schemas.openxmlformats.org/officeDocument/2006/relationships/image" Target="media/image778.wmf"/><Relationship Id="rId1914" Type="http://schemas.openxmlformats.org/officeDocument/2006/relationships/oleObject" Target="embeddings/oleObject1034.bin"/><Relationship Id="rId1998" Type="http://schemas.openxmlformats.org/officeDocument/2006/relationships/image" Target="media/image911.png"/><Relationship Id="rId495" Type="http://schemas.openxmlformats.org/officeDocument/2006/relationships/oleObject" Target="embeddings/oleObject277.bin"/><Relationship Id="rId716" Type="http://schemas.openxmlformats.org/officeDocument/2006/relationships/image" Target="media/image299.emf"/><Relationship Id="rId923" Type="http://schemas.openxmlformats.org/officeDocument/2006/relationships/image" Target="media/image406.wmf"/><Relationship Id="rId1553" Type="http://schemas.openxmlformats.org/officeDocument/2006/relationships/oleObject" Target="embeddings/oleObject846.bin"/><Relationship Id="rId1760" Type="http://schemas.openxmlformats.org/officeDocument/2006/relationships/image" Target="media/image806.png"/><Relationship Id="rId1858" Type="http://schemas.openxmlformats.org/officeDocument/2006/relationships/oleObject" Target="embeddings/oleObject1004.bin"/><Relationship Id="rId52" Type="http://schemas.openxmlformats.org/officeDocument/2006/relationships/oleObject" Target="embeddings/oleObject22.bin"/><Relationship Id="rId148" Type="http://schemas.openxmlformats.org/officeDocument/2006/relationships/image" Target="media/image65.png"/><Relationship Id="rId355" Type="http://schemas.openxmlformats.org/officeDocument/2006/relationships/oleObject" Target="embeddings/oleObject180.bin"/><Relationship Id="rId562" Type="http://schemas.openxmlformats.org/officeDocument/2006/relationships/oleObject" Target="embeddings/oleObject319.bin"/><Relationship Id="rId1192" Type="http://schemas.openxmlformats.org/officeDocument/2006/relationships/oleObject" Target="embeddings/oleObject648.bin"/><Relationship Id="rId1206" Type="http://schemas.openxmlformats.org/officeDocument/2006/relationships/oleObject" Target="embeddings/oleObject659.bin"/><Relationship Id="rId1413" Type="http://schemas.openxmlformats.org/officeDocument/2006/relationships/image" Target="media/image639.wmf"/><Relationship Id="rId1620" Type="http://schemas.openxmlformats.org/officeDocument/2006/relationships/image" Target="media/image741.png"/><Relationship Id="rId215" Type="http://schemas.openxmlformats.org/officeDocument/2006/relationships/oleObject" Target="embeddings/oleObject108.bin"/><Relationship Id="rId422" Type="http://schemas.openxmlformats.org/officeDocument/2006/relationships/oleObject" Target="embeddings/oleObject233.bin"/><Relationship Id="rId867" Type="http://schemas.openxmlformats.org/officeDocument/2006/relationships/image" Target="media/image376.jpeg"/><Relationship Id="rId1052" Type="http://schemas.openxmlformats.org/officeDocument/2006/relationships/image" Target="media/image468.wmf"/><Relationship Id="rId1497" Type="http://schemas.openxmlformats.org/officeDocument/2006/relationships/oleObject" Target="embeddings/oleObject815.bin"/><Relationship Id="rId1718" Type="http://schemas.openxmlformats.org/officeDocument/2006/relationships/oleObject" Target="embeddings/oleObject921.bin"/><Relationship Id="rId1925" Type="http://schemas.openxmlformats.org/officeDocument/2006/relationships/image" Target="media/image879.wmf"/><Relationship Id="rId299" Type="http://schemas.openxmlformats.org/officeDocument/2006/relationships/oleObject" Target="embeddings/oleObject150.bin"/><Relationship Id="rId727" Type="http://schemas.openxmlformats.org/officeDocument/2006/relationships/image" Target="media/image305.wmf"/><Relationship Id="rId934" Type="http://schemas.openxmlformats.org/officeDocument/2006/relationships/oleObject" Target="embeddings/oleObject515.bin"/><Relationship Id="rId1357" Type="http://schemas.openxmlformats.org/officeDocument/2006/relationships/image" Target="media/image611.emf"/><Relationship Id="rId1564" Type="http://schemas.openxmlformats.org/officeDocument/2006/relationships/oleObject" Target="embeddings/oleObject851.bin"/><Relationship Id="rId1771" Type="http://schemas.openxmlformats.org/officeDocument/2006/relationships/oleObject" Target="embeddings/oleObject954.bin"/><Relationship Id="rId63" Type="http://schemas.openxmlformats.org/officeDocument/2006/relationships/image" Target="media/image30.wmf"/><Relationship Id="rId159" Type="http://schemas.openxmlformats.org/officeDocument/2006/relationships/image" Target="media/image71.png"/><Relationship Id="rId366" Type="http://schemas.openxmlformats.org/officeDocument/2006/relationships/oleObject" Target="embeddings/oleObject188.bin"/><Relationship Id="rId573" Type="http://schemas.openxmlformats.org/officeDocument/2006/relationships/image" Target="media/image240.wmf"/><Relationship Id="rId780" Type="http://schemas.openxmlformats.org/officeDocument/2006/relationships/oleObject" Target="embeddings/oleObject448.bin"/><Relationship Id="rId1217" Type="http://schemas.openxmlformats.org/officeDocument/2006/relationships/oleObject" Target="embeddings/oleObject665.bin"/><Relationship Id="rId1424" Type="http://schemas.openxmlformats.org/officeDocument/2006/relationships/oleObject" Target="embeddings/oleObject772.bin"/><Relationship Id="rId1631" Type="http://schemas.openxmlformats.org/officeDocument/2006/relationships/oleObject" Target="embeddings/oleObject876.bin"/><Relationship Id="rId1869" Type="http://schemas.openxmlformats.org/officeDocument/2006/relationships/oleObject" Target="embeddings/oleObject1013.bin"/><Relationship Id="rId226" Type="http://schemas.openxmlformats.org/officeDocument/2006/relationships/oleObject" Target="embeddings/oleObject111.bin"/><Relationship Id="rId433" Type="http://schemas.openxmlformats.org/officeDocument/2006/relationships/image" Target="media/image187.wmf"/><Relationship Id="rId878" Type="http://schemas.openxmlformats.org/officeDocument/2006/relationships/image" Target="media/image383.wmf"/><Relationship Id="rId1063" Type="http://schemas.openxmlformats.org/officeDocument/2006/relationships/image" Target="media/image475.png"/><Relationship Id="rId1270" Type="http://schemas.openxmlformats.org/officeDocument/2006/relationships/oleObject" Target="embeddings/oleObject690.bin"/><Relationship Id="rId1729" Type="http://schemas.openxmlformats.org/officeDocument/2006/relationships/oleObject" Target="embeddings/oleObject930.bin"/><Relationship Id="rId1936" Type="http://schemas.openxmlformats.org/officeDocument/2006/relationships/image" Target="media/image885.wmf"/><Relationship Id="rId640" Type="http://schemas.openxmlformats.org/officeDocument/2006/relationships/oleObject" Target="embeddings/oleObject366.bin"/><Relationship Id="rId738" Type="http://schemas.openxmlformats.org/officeDocument/2006/relationships/oleObject" Target="embeddings/oleObject423.bin"/><Relationship Id="rId945" Type="http://schemas.openxmlformats.org/officeDocument/2006/relationships/image" Target="media/image417.wmf"/><Relationship Id="rId1368" Type="http://schemas.openxmlformats.org/officeDocument/2006/relationships/oleObject" Target="embeddings/oleObject744.bin"/><Relationship Id="rId1575" Type="http://schemas.openxmlformats.org/officeDocument/2006/relationships/image" Target="media/image711.wmf"/><Relationship Id="rId1782" Type="http://schemas.openxmlformats.org/officeDocument/2006/relationships/image" Target="media/image815.png"/><Relationship Id="rId74" Type="http://schemas.openxmlformats.org/officeDocument/2006/relationships/oleObject" Target="embeddings/oleObject35.bin"/><Relationship Id="rId377" Type="http://schemas.openxmlformats.org/officeDocument/2006/relationships/oleObject" Target="embeddings/oleObject195.bin"/><Relationship Id="rId500" Type="http://schemas.openxmlformats.org/officeDocument/2006/relationships/image" Target="media/image213.wmf"/><Relationship Id="rId584" Type="http://schemas.openxmlformats.org/officeDocument/2006/relationships/oleObject" Target="embeddings/oleObject334.bin"/><Relationship Id="rId805" Type="http://schemas.openxmlformats.org/officeDocument/2006/relationships/image" Target="media/image343.wmf"/><Relationship Id="rId1130" Type="http://schemas.openxmlformats.org/officeDocument/2006/relationships/image" Target="media/image509.wmf"/><Relationship Id="rId1228" Type="http://schemas.openxmlformats.org/officeDocument/2006/relationships/image" Target="media/image550.png"/><Relationship Id="rId1435" Type="http://schemas.openxmlformats.org/officeDocument/2006/relationships/image" Target="media/image650.wmf"/><Relationship Id="rId5" Type="http://schemas.openxmlformats.org/officeDocument/2006/relationships/webSettings" Target="webSettings.xml"/><Relationship Id="rId237" Type="http://schemas.openxmlformats.org/officeDocument/2006/relationships/image" Target="media/image113.wmf"/><Relationship Id="rId791" Type="http://schemas.openxmlformats.org/officeDocument/2006/relationships/oleObject" Target="embeddings/oleObject454.bin"/><Relationship Id="rId889" Type="http://schemas.openxmlformats.org/officeDocument/2006/relationships/oleObject" Target="embeddings/oleObject493.bin"/><Relationship Id="rId1074" Type="http://schemas.openxmlformats.org/officeDocument/2006/relationships/oleObject" Target="embeddings/oleObject587.bin"/><Relationship Id="rId1642" Type="http://schemas.openxmlformats.org/officeDocument/2006/relationships/image" Target="media/image753.wmf"/><Relationship Id="rId1947" Type="http://schemas.openxmlformats.org/officeDocument/2006/relationships/oleObject" Target="embeddings/oleObject1048.bin"/><Relationship Id="rId444" Type="http://schemas.openxmlformats.org/officeDocument/2006/relationships/image" Target="media/image190.wmf"/><Relationship Id="rId651" Type="http://schemas.openxmlformats.org/officeDocument/2006/relationships/oleObject" Target="embeddings/oleObject372.bin"/><Relationship Id="rId749" Type="http://schemas.openxmlformats.org/officeDocument/2006/relationships/oleObject" Target="embeddings/oleObject430.bin"/><Relationship Id="rId1281" Type="http://schemas.openxmlformats.org/officeDocument/2006/relationships/oleObject" Target="embeddings/oleObject697.bin"/><Relationship Id="rId1379" Type="http://schemas.openxmlformats.org/officeDocument/2006/relationships/image" Target="media/image622.wmf"/><Relationship Id="rId1502" Type="http://schemas.openxmlformats.org/officeDocument/2006/relationships/image" Target="media/image678.wmf"/><Relationship Id="rId1586" Type="http://schemas.openxmlformats.org/officeDocument/2006/relationships/image" Target="media/image717.png"/><Relationship Id="rId1807" Type="http://schemas.openxmlformats.org/officeDocument/2006/relationships/oleObject" Target="embeddings/oleObject972.bin"/><Relationship Id="rId290" Type="http://schemas.openxmlformats.org/officeDocument/2006/relationships/image" Target="media/image137.wmf"/><Relationship Id="rId304" Type="http://schemas.openxmlformats.org/officeDocument/2006/relationships/oleObject" Target="embeddings/oleObject153.bin"/><Relationship Id="rId388" Type="http://schemas.openxmlformats.org/officeDocument/2006/relationships/oleObject" Target="embeddings/oleObject202.bin"/><Relationship Id="rId511" Type="http://schemas.openxmlformats.org/officeDocument/2006/relationships/image" Target="media/image216.wmf"/><Relationship Id="rId609" Type="http://schemas.openxmlformats.org/officeDocument/2006/relationships/image" Target="media/image252.wmf"/><Relationship Id="rId956" Type="http://schemas.openxmlformats.org/officeDocument/2006/relationships/oleObject" Target="embeddings/oleObject526.bin"/><Relationship Id="rId1141" Type="http://schemas.openxmlformats.org/officeDocument/2006/relationships/oleObject" Target="embeddings/oleObject620.bin"/><Relationship Id="rId1239" Type="http://schemas.openxmlformats.org/officeDocument/2006/relationships/image" Target="media/image558.png"/><Relationship Id="rId1793" Type="http://schemas.openxmlformats.org/officeDocument/2006/relationships/image" Target="media/image821.wmf"/><Relationship Id="rId85" Type="http://schemas.openxmlformats.org/officeDocument/2006/relationships/oleObject" Target="embeddings/oleObject42.bin"/><Relationship Id="rId150" Type="http://schemas.openxmlformats.org/officeDocument/2006/relationships/image" Target="media/image67.wmf"/><Relationship Id="rId595" Type="http://schemas.openxmlformats.org/officeDocument/2006/relationships/oleObject" Target="embeddings/oleObject341.bin"/><Relationship Id="rId816" Type="http://schemas.openxmlformats.org/officeDocument/2006/relationships/image" Target="media/image349.wmf"/><Relationship Id="rId1001" Type="http://schemas.openxmlformats.org/officeDocument/2006/relationships/oleObject" Target="embeddings/oleObject549.bin"/><Relationship Id="rId1446" Type="http://schemas.openxmlformats.org/officeDocument/2006/relationships/image" Target="media/image656.wmf"/><Relationship Id="rId1653" Type="http://schemas.openxmlformats.org/officeDocument/2006/relationships/image" Target="media/image758.wmf"/><Relationship Id="rId1860" Type="http://schemas.openxmlformats.org/officeDocument/2006/relationships/oleObject" Target="embeddings/oleObject1006.bin"/><Relationship Id="rId248" Type="http://schemas.openxmlformats.org/officeDocument/2006/relationships/oleObject" Target="embeddings/oleObject122.bin"/><Relationship Id="rId455" Type="http://schemas.openxmlformats.org/officeDocument/2006/relationships/oleObject" Target="embeddings/oleObject255.bin"/><Relationship Id="rId662" Type="http://schemas.openxmlformats.org/officeDocument/2006/relationships/image" Target="media/image276.wmf"/><Relationship Id="rId1085" Type="http://schemas.openxmlformats.org/officeDocument/2006/relationships/oleObject" Target="embeddings/oleObject592.bin"/><Relationship Id="rId1292" Type="http://schemas.openxmlformats.org/officeDocument/2006/relationships/image" Target="media/image582.jpeg"/><Relationship Id="rId1306" Type="http://schemas.openxmlformats.org/officeDocument/2006/relationships/oleObject" Target="embeddings/oleObject710.bin"/><Relationship Id="rId1513" Type="http://schemas.openxmlformats.org/officeDocument/2006/relationships/oleObject" Target="embeddings/oleObject822.bin"/><Relationship Id="rId1720" Type="http://schemas.openxmlformats.org/officeDocument/2006/relationships/oleObject" Target="embeddings/oleObject922.bin"/><Relationship Id="rId1958" Type="http://schemas.openxmlformats.org/officeDocument/2006/relationships/oleObject" Target="embeddings/oleObject1054.bin"/><Relationship Id="rId12" Type="http://schemas.openxmlformats.org/officeDocument/2006/relationships/oleObject" Target="embeddings/oleObject2.bin"/><Relationship Id="rId108" Type="http://schemas.openxmlformats.org/officeDocument/2006/relationships/oleObject" Target="embeddings/oleObject57.bin"/><Relationship Id="rId315" Type="http://schemas.openxmlformats.org/officeDocument/2006/relationships/image" Target="media/image149.wmf"/><Relationship Id="rId522" Type="http://schemas.openxmlformats.org/officeDocument/2006/relationships/image" Target="media/image219.wmf"/><Relationship Id="rId967" Type="http://schemas.openxmlformats.org/officeDocument/2006/relationships/image" Target="media/image427.wmf"/><Relationship Id="rId1152" Type="http://schemas.openxmlformats.org/officeDocument/2006/relationships/image" Target="media/image516.wmf"/><Relationship Id="rId1597" Type="http://schemas.openxmlformats.org/officeDocument/2006/relationships/image" Target="media/image728.wmf"/><Relationship Id="rId1818" Type="http://schemas.openxmlformats.org/officeDocument/2006/relationships/oleObject" Target="embeddings/oleObject978.bin"/><Relationship Id="rId96" Type="http://schemas.openxmlformats.org/officeDocument/2006/relationships/image" Target="media/image40.wmf"/><Relationship Id="rId161" Type="http://schemas.openxmlformats.org/officeDocument/2006/relationships/oleObject" Target="embeddings/oleObject83.bin"/><Relationship Id="rId399" Type="http://schemas.openxmlformats.org/officeDocument/2006/relationships/oleObject" Target="embeddings/oleObject211.bin"/><Relationship Id="rId827" Type="http://schemas.openxmlformats.org/officeDocument/2006/relationships/oleObject" Target="embeddings/oleObject465.bin"/><Relationship Id="rId1012" Type="http://schemas.openxmlformats.org/officeDocument/2006/relationships/image" Target="media/image450.wmf"/><Relationship Id="rId1457" Type="http://schemas.openxmlformats.org/officeDocument/2006/relationships/oleObject" Target="embeddings/oleObject790.bin"/><Relationship Id="rId1664" Type="http://schemas.openxmlformats.org/officeDocument/2006/relationships/oleObject" Target="embeddings/oleObject893.bin"/><Relationship Id="rId1871" Type="http://schemas.openxmlformats.org/officeDocument/2006/relationships/oleObject" Target="embeddings/oleObject1015.bin"/><Relationship Id="rId259" Type="http://schemas.openxmlformats.org/officeDocument/2006/relationships/image" Target="media/image122.wmf"/><Relationship Id="rId466" Type="http://schemas.openxmlformats.org/officeDocument/2006/relationships/image" Target="media/image197.wmf"/><Relationship Id="rId673" Type="http://schemas.openxmlformats.org/officeDocument/2006/relationships/oleObject" Target="embeddings/oleObject386.bin"/><Relationship Id="rId880" Type="http://schemas.openxmlformats.org/officeDocument/2006/relationships/image" Target="media/image384.wmf"/><Relationship Id="rId1096" Type="http://schemas.openxmlformats.org/officeDocument/2006/relationships/oleObject" Target="embeddings/oleObject598.bin"/><Relationship Id="rId1317" Type="http://schemas.openxmlformats.org/officeDocument/2006/relationships/oleObject" Target="embeddings/oleObject715.bin"/><Relationship Id="rId1524" Type="http://schemas.openxmlformats.org/officeDocument/2006/relationships/image" Target="media/image688.wmf"/><Relationship Id="rId1731" Type="http://schemas.openxmlformats.org/officeDocument/2006/relationships/oleObject" Target="embeddings/oleObject931.bin"/><Relationship Id="rId1969" Type="http://schemas.openxmlformats.org/officeDocument/2006/relationships/image" Target="media/image900.wmf"/><Relationship Id="rId23" Type="http://schemas.openxmlformats.org/officeDocument/2006/relationships/image" Target="media/image10.wmf"/><Relationship Id="rId119" Type="http://schemas.openxmlformats.org/officeDocument/2006/relationships/oleObject" Target="embeddings/oleObject63.bin"/><Relationship Id="rId326" Type="http://schemas.openxmlformats.org/officeDocument/2006/relationships/image" Target="media/image154.wmf"/><Relationship Id="rId533" Type="http://schemas.openxmlformats.org/officeDocument/2006/relationships/oleObject" Target="embeddings/oleObject301.bin"/><Relationship Id="rId978" Type="http://schemas.openxmlformats.org/officeDocument/2006/relationships/oleObject" Target="embeddings/oleObject539.bin"/><Relationship Id="rId1163" Type="http://schemas.openxmlformats.org/officeDocument/2006/relationships/oleObject" Target="embeddings/oleObject633.bin"/><Relationship Id="rId1370" Type="http://schemas.openxmlformats.org/officeDocument/2006/relationships/oleObject" Target="embeddings/oleObject745.bin"/><Relationship Id="rId1829" Type="http://schemas.openxmlformats.org/officeDocument/2006/relationships/image" Target="media/image840.wmf"/><Relationship Id="rId2007" Type="http://schemas.openxmlformats.org/officeDocument/2006/relationships/image" Target="media/image917.png"/><Relationship Id="rId740" Type="http://schemas.openxmlformats.org/officeDocument/2006/relationships/oleObject" Target="embeddings/oleObject424.bin"/><Relationship Id="rId838" Type="http://schemas.openxmlformats.org/officeDocument/2006/relationships/oleObject" Target="embeddings/oleObject468.bin"/><Relationship Id="rId1023" Type="http://schemas.openxmlformats.org/officeDocument/2006/relationships/oleObject" Target="embeddings/oleObject562.bin"/><Relationship Id="rId1468" Type="http://schemas.openxmlformats.org/officeDocument/2006/relationships/image" Target="media/image662.wmf"/><Relationship Id="rId1675" Type="http://schemas.openxmlformats.org/officeDocument/2006/relationships/image" Target="media/image768.png"/><Relationship Id="rId1882" Type="http://schemas.openxmlformats.org/officeDocument/2006/relationships/image" Target="media/image854.png"/><Relationship Id="rId172" Type="http://schemas.openxmlformats.org/officeDocument/2006/relationships/oleObject" Target="embeddings/oleObject84.bin"/><Relationship Id="rId477" Type="http://schemas.openxmlformats.org/officeDocument/2006/relationships/oleObject" Target="embeddings/oleObject267.bin"/><Relationship Id="rId600" Type="http://schemas.openxmlformats.org/officeDocument/2006/relationships/oleObject" Target="embeddings/oleObject344.bin"/><Relationship Id="rId684" Type="http://schemas.openxmlformats.org/officeDocument/2006/relationships/image" Target="media/image284.wmf"/><Relationship Id="rId1230" Type="http://schemas.openxmlformats.org/officeDocument/2006/relationships/image" Target="media/image552.png"/><Relationship Id="rId1328" Type="http://schemas.openxmlformats.org/officeDocument/2006/relationships/oleObject" Target="embeddings/oleObject720.bin"/><Relationship Id="rId1535" Type="http://schemas.openxmlformats.org/officeDocument/2006/relationships/oleObject" Target="embeddings/oleObject835.bin"/><Relationship Id="rId337" Type="http://schemas.openxmlformats.org/officeDocument/2006/relationships/image" Target="media/image159.wmf"/><Relationship Id="rId891" Type="http://schemas.openxmlformats.org/officeDocument/2006/relationships/oleObject" Target="embeddings/oleObject494.bin"/><Relationship Id="rId905" Type="http://schemas.openxmlformats.org/officeDocument/2006/relationships/image" Target="media/image397.wmf"/><Relationship Id="rId989" Type="http://schemas.openxmlformats.org/officeDocument/2006/relationships/image" Target="media/image438.wmf"/><Relationship Id="rId1742" Type="http://schemas.openxmlformats.org/officeDocument/2006/relationships/oleObject" Target="embeddings/oleObject936.bin"/><Relationship Id="rId2018" Type="http://schemas.openxmlformats.org/officeDocument/2006/relationships/oleObject" Target="embeddings/oleObject1085.bin"/><Relationship Id="rId34" Type="http://schemas.openxmlformats.org/officeDocument/2006/relationships/oleObject" Target="embeddings/oleObject13.bin"/><Relationship Id="rId544" Type="http://schemas.openxmlformats.org/officeDocument/2006/relationships/image" Target="media/image228.wmf"/><Relationship Id="rId751" Type="http://schemas.openxmlformats.org/officeDocument/2006/relationships/oleObject" Target="embeddings/oleObject432.bin"/><Relationship Id="rId849" Type="http://schemas.openxmlformats.org/officeDocument/2006/relationships/oleObject" Target="embeddings/oleObject475.bin"/><Relationship Id="rId1174" Type="http://schemas.openxmlformats.org/officeDocument/2006/relationships/image" Target="media/image528.wmf"/><Relationship Id="rId1381" Type="http://schemas.openxmlformats.org/officeDocument/2006/relationships/image" Target="media/image623.wmf"/><Relationship Id="rId1479" Type="http://schemas.openxmlformats.org/officeDocument/2006/relationships/image" Target="media/image666.wmf"/><Relationship Id="rId1602" Type="http://schemas.openxmlformats.org/officeDocument/2006/relationships/image" Target="media/image731.png"/><Relationship Id="rId1686" Type="http://schemas.openxmlformats.org/officeDocument/2006/relationships/image" Target="media/image774.png"/><Relationship Id="rId183" Type="http://schemas.openxmlformats.org/officeDocument/2006/relationships/oleObject" Target="embeddings/oleObject85.bin"/><Relationship Id="rId390" Type="http://schemas.openxmlformats.org/officeDocument/2006/relationships/oleObject" Target="embeddings/oleObject203.bin"/><Relationship Id="rId404" Type="http://schemas.openxmlformats.org/officeDocument/2006/relationships/oleObject" Target="embeddings/oleObject216.bin"/><Relationship Id="rId611" Type="http://schemas.openxmlformats.org/officeDocument/2006/relationships/image" Target="media/image253.wmf"/><Relationship Id="rId1034" Type="http://schemas.openxmlformats.org/officeDocument/2006/relationships/image" Target="media/image459.wmf"/><Relationship Id="rId1241" Type="http://schemas.openxmlformats.org/officeDocument/2006/relationships/image" Target="media/image560.wmf"/><Relationship Id="rId1339" Type="http://schemas.openxmlformats.org/officeDocument/2006/relationships/image" Target="media/image605.jpeg"/><Relationship Id="rId1893" Type="http://schemas.openxmlformats.org/officeDocument/2006/relationships/image" Target="media/image860.wmf"/><Relationship Id="rId1907" Type="http://schemas.openxmlformats.org/officeDocument/2006/relationships/image" Target="media/image868.png"/><Relationship Id="rId250" Type="http://schemas.openxmlformats.org/officeDocument/2006/relationships/oleObject" Target="embeddings/oleObject123.bin"/><Relationship Id="rId488" Type="http://schemas.openxmlformats.org/officeDocument/2006/relationships/image" Target="media/image208.wmf"/><Relationship Id="rId695" Type="http://schemas.openxmlformats.org/officeDocument/2006/relationships/image" Target="media/image291.wmf"/><Relationship Id="rId709" Type="http://schemas.openxmlformats.org/officeDocument/2006/relationships/oleObject" Target="embeddings/oleObject406.bin"/><Relationship Id="rId916" Type="http://schemas.openxmlformats.org/officeDocument/2006/relationships/oleObject" Target="embeddings/oleObject506.bin"/><Relationship Id="rId1101" Type="http://schemas.openxmlformats.org/officeDocument/2006/relationships/image" Target="media/image493.png"/><Relationship Id="rId1546" Type="http://schemas.openxmlformats.org/officeDocument/2006/relationships/oleObject" Target="embeddings/oleObject842.bin"/><Relationship Id="rId1753" Type="http://schemas.openxmlformats.org/officeDocument/2006/relationships/oleObject" Target="embeddings/oleObject943.bin"/><Relationship Id="rId1960" Type="http://schemas.openxmlformats.org/officeDocument/2006/relationships/oleObject" Target="embeddings/oleObject1055.bin"/><Relationship Id="rId45" Type="http://schemas.openxmlformats.org/officeDocument/2006/relationships/image" Target="media/image21.wmf"/><Relationship Id="rId110" Type="http://schemas.openxmlformats.org/officeDocument/2006/relationships/oleObject" Target="embeddings/oleObject58.bin"/><Relationship Id="rId348" Type="http://schemas.openxmlformats.org/officeDocument/2006/relationships/oleObject" Target="embeddings/oleObject176.bin"/><Relationship Id="rId555" Type="http://schemas.openxmlformats.org/officeDocument/2006/relationships/oleObject" Target="embeddings/oleObject315.bin"/><Relationship Id="rId762" Type="http://schemas.openxmlformats.org/officeDocument/2006/relationships/image" Target="media/image316.wmf"/><Relationship Id="rId1185" Type="http://schemas.openxmlformats.org/officeDocument/2006/relationships/oleObject" Target="embeddings/oleObject644.bin"/><Relationship Id="rId1392" Type="http://schemas.openxmlformats.org/officeDocument/2006/relationships/oleObject" Target="embeddings/oleObject756.bin"/><Relationship Id="rId1406" Type="http://schemas.openxmlformats.org/officeDocument/2006/relationships/oleObject" Target="embeddings/oleObject763.bin"/><Relationship Id="rId1613" Type="http://schemas.openxmlformats.org/officeDocument/2006/relationships/image" Target="media/image737.wmf"/><Relationship Id="rId1820" Type="http://schemas.openxmlformats.org/officeDocument/2006/relationships/oleObject" Target="embeddings/oleObject979.bin"/><Relationship Id="rId2029" Type="http://schemas.openxmlformats.org/officeDocument/2006/relationships/fontTable" Target="fontTable.xml"/><Relationship Id="rId194" Type="http://schemas.openxmlformats.org/officeDocument/2006/relationships/oleObject" Target="embeddings/oleObject92.bin"/><Relationship Id="rId208" Type="http://schemas.openxmlformats.org/officeDocument/2006/relationships/oleObject" Target="embeddings/oleObject104.bin"/><Relationship Id="rId415" Type="http://schemas.openxmlformats.org/officeDocument/2006/relationships/oleObject" Target="embeddings/oleObject227.bin"/><Relationship Id="rId622" Type="http://schemas.openxmlformats.org/officeDocument/2006/relationships/oleObject" Target="embeddings/oleObject356.bin"/><Relationship Id="rId1045" Type="http://schemas.openxmlformats.org/officeDocument/2006/relationships/oleObject" Target="embeddings/oleObject573.bin"/><Relationship Id="rId1252" Type="http://schemas.openxmlformats.org/officeDocument/2006/relationships/image" Target="media/image564.wmf"/><Relationship Id="rId1697" Type="http://schemas.openxmlformats.org/officeDocument/2006/relationships/oleObject" Target="embeddings/oleObject910.bin"/><Relationship Id="rId1918" Type="http://schemas.openxmlformats.org/officeDocument/2006/relationships/oleObject" Target="embeddings/oleObject1036.bin"/><Relationship Id="rId261" Type="http://schemas.openxmlformats.org/officeDocument/2006/relationships/oleObject" Target="embeddings/oleObject131.bin"/><Relationship Id="rId499" Type="http://schemas.openxmlformats.org/officeDocument/2006/relationships/oleObject" Target="embeddings/oleObject279.bin"/><Relationship Id="rId927" Type="http://schemas.openxmlformats.org/officeDocument/2006/relationships/image" Target="media/image408.wmf"/><Relationship Id="rId1112" Type="http://schemas.openxmlformats.org/officeDocument/2006/relationships/image" Target="media/image499.png"/><Relationship Id="rId1557" Type="http://schemas.openxmlformats.org/officeDocument/2006/relationships/oleObject" Target="embeddings/oleObject847.bin"/><Relationship Id="rId1764" Type="http://schemas.openxmlformats.org/officeDocument/2006/relationships/oleObject" Target="embeddings/oleObject950.bin"/><Relationship Id="rId1971" Type="http://schemas.openxmlformats.org/officeDocument/2006/relationships/image" Target="media/image901.wmf"/><Relationship Id="rId56" Type="http://schemas.openxmlformats.org/officeDocument/2006/relationships/oleObject" Target="embeddings/oleObject24.bin"/><Relationship Id="rId359" Type="http://schemas.openxmlformats.org/officeDocument/2006/relationships/oleObject" Target="embeddings/oleObject183.bin"/><Relationship Id="rId566" Type="http://schemas.openxmlformats.org/officeDocument/2006/relationships/oleObject" Target="embeddings/oleObject321.bin"/><Relationship Id="rId773" Type="http://schemas.openxmlformats.org/officeDocument/2006/relationships/oleObject" Target="embeddings/oleObject444.bin"/><Relationship Id="rId1196" Type="http://schemas.openxmlformats.org/officeDocument/2006/relationships/oleObject" Target="embeddings/oleObject651.bin"/><Relationship Id="rId1417" Type="http://schemas.openxmlformats.org/officeDocument/2006/relationships/image" Target="media/image641.wmf"/><Relationship Id="rId1624" Type="http://schemas.openxmlformats.org/officeDocument/2006/relationships/image" Target="media/image744.wmf"/><Relationship Id="rId1831" Type="http://schemas.openxmlformats.org/officeDocument/2006/relationships/image" Target="media/image841.wmf"/><Relationship Id="rId121" Type="http://schemas.openxmlformats.org/officeDocument/2006/relationships/oleObject" Target="embeddings/oleObject64.bin"/><Relationship Id="rId219" Type="http://schemas.openxmlformats.org/officeDocument/2006/relationships/hyperlink" Target="https://blogtailieu.com/" TargetMode="External"/><Relationship Id="rId426" Type="http://schemas.openxmlformats.org/officeDocument/2006/relationships/oleObject" Target="embeddings/oleObject235.bin"/><Relationship Id="rId633" Type="http://schemas.openxmlformats.org/officeDocument/2006/relationships/image" Target="media/image264.wmf"/><Relationship Id="rId980" Type="http://schemas.openxmlformats.org/officeDocument/2006/relationships/oleObject" Target="embeddings/oleObject540.bin"/><Relationship Id="rId1056" Type="http://schemas.openxmlformats.org/officeDocument/2006/relationships/image" Target="media/image470.png"/><Relationship Id="rId1263" Type="http://schemas.openxmlformats.org/officeDocument/2006/relationships/image" Target="media/image569.wmf"/><Relationship Id="rId1929" Type="http://schemas.openxmlformats.org/officeDocument/2006/relationships/oleObject" Target="embeddings/oleObject1041.bin"/><Relationship Id="rId840" Type="http://schemas.openxmlformats.org/officeDocument/2006/relationships/oleObject" Target="embeddings/oleObject470.bin"/><Relationship Id="rId938" Type="http://schemas.openxmlformats.org/officeDocument/2006/relationships/oleObject" Target="embeddings/oleObject517.bin"/><Relationship Id="rId1470" Type="http://schemas.openxmlformats.org/officeDocument/2006/relationships/oleObject" Target="embeddings/oleObject800.bin"/><Relationship Id="rId1568" Type="http://schemas.openxmlformats.org/officeDocument/2006/relationships/image" Target="media/image708.wmf"/><Relationship Id="rId1775" Type="http://schemas.openxmlformats.org/officeDocument/2006/relationships/oleObject" Target="embeddings/oleObject956.bin"/><Relationship Id="rId67" Type="http://schemas.openxmlformats.org/officeDocument/2006/relationships/oleObject" Target="embeddings/oleObject30.bin"/><Relationship Id="rId272" Type="http://schemas.openxmlformats.org/officeDocument/2006/relationships/image" Target="media/image128.wmf"/><Relationship Id="rId577" Type="http://schemas.openxmlformats.org/officeDocument/2006/relationships/image" Target="media/image242.wmf"/><Relationship Id="rId700" Type="http://schemas.openxmlformats.org/officeDocument/2006/relationships/oleObject" Target="embeddings/oleObject400.bin"/><Relationship Id="rId1123" Type="http://schemas.openxmlformats.org/officeDocument/2006/relationships/image" Target="media/image506.wmf"/><Relationship Id="rId1330" Type="http://schemas.openxmlformats.org/officeDocument/2006/relationships/oleObject" Target="embeddings/oleObject721.bin"/><Relationship Id="rId1428" Type="http://schemas.openxmlformats.org/officeDocument/2006/relationships/oleObject" Target="embeddings/oleObject774.bin"/><Relationship Id="rId1635" Type="http://schemas.openxmlformats.org/officeDocument/2006/relationships/oleObject" Target="embeddings/oleObject878.bin"/><Relationship Id="rId1982" Type="http://schemas.openxmlformats.org/officeDocument/2006/relationships/oleObject" Target="embeddings/oleObject1071.bin"/><Relationship Id="rId132" Type="http://schemas.openxmlformats.org/officeDocument/2006/relationships/image" Target="media/image57.png"/><Relationship Id="rId784" Type="http://schemas.openxmlformats.org/officeDocument/2006/relationships/image" Target="media/image326.wmf"/><Relationship Id="rId991" Type="http://schemas.openxmlformats.org/officeDocument/2006/relationships/image" Target="media/image439.wmf"/><Relationship Id="rId1067" Type="http://schemas.openxmlformats.org/officeDocument/2006/relationships/image" Target="media/image477.wmf"/><Relationship Id="rId1842" Type="http://schemas.openxmlformats.org/officeDocument/2006/relationships/oleObject" Target="embeddings/oleObject989.bin"/><Relationship Id="rId2020" Type="http://schemas.openxmlformats.org/officeDocument/2006/relationships/image" Target="media/image926.wmf"/><Relationship Id="rId437" Type="http://schemas.openxmlformats.org/officeDocument/2006/relationships/oleObject" Target="embeddings/oleObject241.bin"/><Relationship Id="rId644" Type="http://schemas.openxmlformats.org/officeDocument/2006/relationships/oleObject" Target="embeddings/oleObject368.bin"/><Relationship Id="rId851" Type="http://schemas.openxmlformats.org/officeDocument/2006/relationships/oleObject" Target="embeddings/oleObject476.bin"/><Relationship Id="rId1274" Type="http://schemas.openxmlformats.org/officeDocument/2006/relationships/oleObject" Target="embeddings/oleObject692.bin"/><Relationship Id="rId1481" Type="http://schemas.openxmlformats.org/officeDocument/2006/relationships/image" Target="media/image667.emf"/><Relationship Id="rId1579" Type="http://schemas.openxmlformats.org/officeDocument/2006/relationships/image" Target="media/image713.wmf"/><Relationship Id="rId1702" Type="http://schemas.openxmlformats.org/officeDocument/2006/relationships/image" Target="media/image782.wmf"/><Relationship Id="rId283" Type="http://schemas.openxmlformats.org/officeDocument/2006/relationships/image" Target="media/image134.wmf"/><Relationship Id="rId490" Type="http://schemas.openxmlformats.org/officeDocument/2006/relationships/image" Target="media/image209.wmf"/><Relationship Id="rId504" Type="http://schemas.openxmlformats.org/officeDocument/2006/relationships/oleObject" Target="embeddings/oleObject282.bin"/><Relationship Id="rId711" Type="http://schemas.openxmlformats.org/officeDocument/2006/relationships/oleObject" Target="embeddings/oleObject407.bin"/><Relationship Id="rId949" Type="http://schemas.openxmlformats.org/officeDocument/2006/relationships/image" Target="media/image419.wmf"/><Relationship Id="rId1134" Type="http://schemas.openxmlformats.org/officeDocument/2006/relationships/image" Target="media/image511.wmf"/><Relationship Id="rId1341" Type="http://schemas.openxmlformats.org/officeDocument/2006/relationships/image" Target="media/image606.png"/><Relationship Id="rId1786" Type="http://schemas.openxmlformats.org/officeDocument/2006/relationships/oleObject" Target="embeddings/oleObject961.bin"/><Relationship Id="rId1993" Type="http://schemas.openxmlformats.org/officeDocument/2006/relationships/image" Target="media/image909.wmf"/><Relationship Id="rId78" Type="http://schemas.openxmlformats.org/officeDocument/2006/relationships/oleObject" Target="embeddings/oleObject38.bin"/><Relationship Id="rId143" Type="http://schemas.openxmlformats.org/officeDocument/2006/relationships/oleObject" Target="embeddings/oleObject75.bin"/><Relationship Id="rId350" Type="http://schemas.openxmlformats.org/officeDocument/2006/relationships/oleObject" Target="embeddings/oleObject177.bin"/><Relationship Id="rId588" Type="http://schemas.openxmlformats.org/officeDocument/2006/relationships/image" Target="media/image244.png"/><Relationship Id="rId795" Type="http://schemas.openxmlformats.org/officeDocument/2006/relationships/image" Target="media/image333.png"/><Relationship Id="rId809" Type="http://schemas.openxmlformats.org/officeDocument/2006/relationships/oleObject" Target="embeddings/oleObject456.bin"/><Relationship Id="rId1201" Type="http://schemas.openxmlformats.org/officeDocument/2006/relationships/oleObject" Target="embeddings/oleObject655.bin"/><Relationship Id="rId1439" Type="http://schemas.openxmlformats.org/officeDocument/2006/relationships/oleObject" Target="embeddings/oleObject779.bin"/><Relationship Id="rId1646" Type="http://schemas.openxmlformats.org/officeDocument/2006/relationships/oleObject" Target="embeddings/oleObject884.bin"/><Relationship Id="rId1853" Type="http://schemas.openxmlformats.org/officeDocument/2006/relationships/oleObject" Target="embeddings/oleObject999.bin"/><Relationship Id="rId9" Type="http://schemas.openxmlformats.org/officeDocument/2006/relationships/image" Target="media/image3.wmf"/><Relationship Id="rId210" Type="http://schemas.openxmlformats.org/officeDocument/2006/relationships/image" Target="media/image99.wmf"/><Relationship Id="rId448" Type="http://schemas.openxmlformats.org/officeDocument/2006/relationships/oleObject" Target="embeddings/oleObject249.bin"/><Relationship Id="rId655" Type="http://schemas.openxmlformats.org/officeDocument/2006/relationships/oleObject" Target="embeddings/oleObject375.bin"/><Relationship Id="rId862" Type="http://schemas.openxmlformats.org/officeDocument/2006/relationships/oleObject" Target="embeddings/oleObject482.bin"/><Relationship Id="rId1078" Type="http://schemas.openxmlformats.org/officeDocument/2006/relationships/image" Target="media/image482.wmf"/><Relationship Id="rId1285" Type="http://schemas.openxmlformats.org/officeDocument/2006/relationships/oleObject" Target="embeddings/oleObject699.bin"/><Relationship Id="rId1492" Type="http://schemas.openxmlformats.org/officeDocument/2006/relationships/oleObject" Target="embeddings/oleObject812.bin"/><Relationship Id="rId1506" Type="http://schemas.openxmlformats.org/officeDocument/2006/relationships/image" Target="media/image680.emf"/><Relationship Id="rId1713" Type="http://schemas.openxmlformats.org/officeDocument/2006/relationships/image" Target="media/image787.wmf"/><Relationship Id="rId1920" Type="http://schemas.openxmlformats.org/officeDocument/2006/relationships/image" Target="media/image875.png"/><Relationship Id="rId294" Type="http://schemas.openxmlformats.org/officeDocument/2006/relationships/image" Target="media/image139.wmf"/><Relationship Id="rId308" Type="http://schemas.openxmlformats.org/officeDocument/2006/relationships/oleObject" Target="embeddings/oleObject155.bin"/><Relationship Id="rId515" Type="http://schemas.openxmlformats.org/officeDocument/2006/relationships/oleObject" Target="embeddings/oleObject290.bin"/><Relationship Id="rId722" Type="http://schemas.openxmlformats.org/officeDocument/2006/relationships/oleObject" Target="embeddings/oleObject412.bin"/><Relationship Id="rId1145" Type="http://schemas.openxmlformats.org/officeDocument/2006/relationships/oleObject" Target="embeddings/oleObject623.bin"/><Relationship Id="rId1352" Type="http://schemas.openxmlformats.org/officeDocument/2006/relationships/oleObject" Target="embeddings/oleObject734.bin"/><Relationship Id="rId1797" Type="http://schemas.openxmlformats.org/officeDocument/2006/relationships/image" Target="media/image823.wmf"/><Relationship Id="rId89" Type="http://schemas.openxmlformats.org/officeDocument/2006/relationships/oleObject" Target="embeddings/oleObject46.bin"/><Relationship Id="rId154" Type="http://schemas.openxmlformats.org/officeDocument/2006/relationships/image" Target="media/image69.wmf"/><Relationship Id="rId361" Type="http://schemas.openxmlformats.org/officeDocument/2006/relationships/image" Target="media/image169.wmf"/><Relationship Id="rId599" Type="http://schemas.openxmlformats.org/officeDocument/2006/relationships/image" Target="media/image248.wmf"/><Relationship Id="rId1005" Type="http://schemas.openxmlformats.org/officeDocument/2006/relationships/oleObject" Target="embeddings/oleObject551.bin"/><Relationship Id="rId1212" Type="http://schemas.openxmlformats.org/officeDocument/2006/relationships/oleObject" Target="embeddings/oleObject663.bin"/><Relationship Id="rId1657" Type="http://schemas.openxmlformats.org/officeDocument/2006/relationships/image" Target="media/image760.png"/><Relationship Id="rId1864" Type="http://schemas.openxmlformats.org/officeDocument/2006/relationships/oleObject" Target="embeddings/oleObject1010.bin"/><Relationship Id="rId459" Type="http://schemas.openxmlformats.org/officeDocument/2006/relationships/oleObject" Target="embeddings/oleObject259.bin"/><Relationship Id="rId666" Type="http://schemas.openxmlformats.org/officeDocument/2006/relationships/image" Target="media/image278.wmf"/><Relationship Id="rId873" Type="http://schemas.openxmlformats.org/officeDocument/2006/relationships/image" Target="media/image380.wmf"/><Relationship Id="rId1089" Type="http://schemas.openxmlformats.org/officeDocument/2006/relationships/oleObject" Target="embeddings/oleObject594.bin"/><Relationship Id="rId1296" Type="http://schemas.openxmlformats.org/officeDocument/2006/relationships/oleObject" Target="embeddings/oleObject705.bin"/><Relationship Id="rId1517" Type="http://schemas.openxmlformats.org/officeDocument/2006/relationships/oleObject" Target="embeddings/oleObject824.bin"/><Relationship Id="rId1724" Type="http://schemas.openxmlformats.org/officeDocument/2006/relationships/image" Target="media/image791.wmf"/><Relationship Id="rId16" Type="http://schemas.openxmlformats.org/officeDocument/2006/relationships/oleObject" Target="embeddings/oleObject4.bin"/><Relationship Id="rId221" Type="http://schemas.openxmlformats.org/officeDocument/2006/relationships/image" Target="media/image105.wmf"/><Relationship Id="rId319" Type="http://schemas.openxmlformats.org/officeDocument/2006/relationships/image" Target="media/image151.wmf"/><Relationship Id="rId526" Type="http://schemas.openxmlformats.org/officeDocument/2006/relationships/image" Target="media/image221.wmf"/><Relationship Id="rId1156" Type="http://schemas.openxmlformats.org/officeDocument/2006/relationships/image" Target="media/image518.wmf"/><Relationship Id="rId1363" Type="http://schemas.openxmlformats.org/officeDocument/2006/relationships/image" Target="media/image614.emf"/><Relationship Id="rId1931" Type="http://schemas.openxmlformats.org/officeDocument/2006/relationships/oleObject" Target="embeddings/oleObject1042.bin"/><Relationship Id="rId733" Type="http://schemas.openxmlformats.org/officeDocument/2006/relationships/oleObject" Target="embeddings/oleObject420.bin"/><Relationship Id="rId940" Type="http://schemas.openxmlformats.org/officeDocument/2006/relationships/oleObject" Target="embeddings/oleObject518.bin"/><Relationship Id="rId1016" Type="http://schemas.openxmlformats.org/officeDocument/2006/relationships/image" Target="media/image452.wmf"/><Relationship Id="rId1570" Type="http://schemas.openxmlformats.org/officeDocument/2006/relationships/image" Target="media/image709.wmf"/><Relationship Id="rId1668" Type="http://schemas.openxmlformats.org/officeDocument/2006/relationships/image" Target="media/image764.wmf"/><Relationship Id="rId1875" Type="http://schemas.openxmlformats.org/officeDocument/2006/relationships/oleObject" Target="embeddings/oleObject1019.bin"/><Relationship Id="rId165" Type="http://schemas.openxmlformats.org/officeDocument/2006/relationships/image" Target="media/image76.png"/><Relationship Id="rId372" Type="http://schemas.openxmlformats.org/officeDocument/2006/relationships/image" Target="media/image173.wmf"/><Relationship Id="rId677" Type="http://schemas.openxmlformats.org/officeDocument/2006/relationships/oleObject" Target="embeddings/oleObject388.bin"/><Relationship Id="rId800" Type="http://schemas.openxmlformats.org/officeDocument/2006/relationships/image" Target="media/image338.png"/><Relationship Id="rId1223" Type="http://schemas.openxmlformats.org/officeDocument/2006/relationships/oleObject" Target="embeddings/oleObject668.bin"/><Relationship Id="rId1430" Type="http://schemas.openxmlformats.org/officeDocument/2006/relationships/oleObject" Target="embeddings/oleObject775.bin"/><Relationship Id="rId1528" Type="http://schemas.openxmlformats.org/officeDocument/2006/relationships/oleObject" Target="embeddings/oleObject831.bin"/><Relationship Id="rId232" Type="http://schemas.openxmlformats.org/officeDocument/2006/relationships/oleObject" Target="embeddings/oleObject114.bin"/><Relationship Id="rId884" Type="http://schemas.openxmlformats.org/officeDocument/2006/relationships/image" Target="media/image386.wmf"/><Relationship Id="rId1735" Type="http://schemas.openxmlformats.org/officeDocument/2006/relationships/image" Target="media/image795.wmf"/><Relationship Id="rId1942" Type="http://schemas.openxmlformats.org/officeDocument/2006/relationships/image" Target="media/image889.wmf"/><Relationship Id="rId27" Type="http://schemas.openxmlformats.org/officeDocument/2006/relationships/image" Target="media/image12.wmf"/><Relationship Id="rId537" Type="http://schemas.openxmlformats.org/officeDocument/2006/relationships/oleObject" Target="embeddings/oleObject304.bin"/><Relationship Id="rId744" Type="http://schemas.openxmlformats.org/officeDocument/2006/relationships/image" Target="media/image309.wmf"/><Relationship Id="rId951" Type="http://schemas.openxmlformats.org/officeDocument/2006/relationships/image" Target="media/image420.wmf"/><Relationship Id="rId1167" Type="http://schemas.openxmlformats.org/officeDocument/2006/relationships/oleObject" Target="embeddings/oleObject635.bin"/><Relationship Id="rId1374" Type="http://schemas.openxmlformats.org/officeDocument/2006/relationships/oleObject" Target="embeddings/oleObject747.bin"/><Relationship Id="rId1581" Type="http://schemas.openxmlformats.org/officeDocument/2006/relationships/image" Target="media/image714.wmf"/><Relationship Id="rId1679" Type="http://schemas.openxmlformats.org/officeDocument/2006/relationships/oleObject" Target="embeddings/oleObject901.bin"/><Relationship Id="rId1802" Type="http://schemas.openxmlformats.org/officeDocument/2006/relationships/image" Target="media/image825.wmf"/><Relationship Id="rId80" Type="http://schemas.openxmlformats.org/officeDocument/2006/relationships/image" Target="media/image35.wmf"/><Relationship Id="rId176" Type="http://schemas.openxmlformats.org/officeDocument/2006/relationships/image" Target="media/image86.png"/><Relationship Id="rId383" Type="http://schemas.openxmlformats.org/officeDocument/2006/relationships/oleObject" Target="embeddings/oleObject198.bin"/><Relationship Id="rId590" Type="http://schemas.openxmlformats.org/officeDocument/2006/relationships/oleObject" Target="embeddings/oleObject337.bin"/><Relationship Id="rId604" Type="http://schemas.openxmlformats.org/officeDocument/2006/relationships/oleObject" Target="embeddings/oleObject347.bin"/><Relationship Id="rId811" Type="http://schemas.openxmlformats.org/officeDocument/2006/relationships/oleObject" Target="embeddings/oleObject457.bin"/><Relationship Id="rId1027" Type="http://schemas.openxmlformats.org/officeDocument/2006/relationships/image" Target="media/image455.png"/><Relationship Id="rId1234" Type="http://schemas.openxmlformats.org/officeDocument/2006/relationships/oleObject" Target="embeddings/oleObject672.bin"/><Relationship Id="rId1441" Type="http://schemas.openxmlformats.org/officeDocument/2006/relationships/oleObject" Target="embeddings/oleObject780.bin"/><Relationship Id="rId1886" Type="http://schemas.openxmlformats.org/officeDocument/2006/relationships/oleObject" Target="embeddings/oleObject1022.bin"/><Relationship Id="rId243" Type="http://schemas.openxmlformats.org/officeDocument/2006/relationships/image" Target="media/image116.wmf"/><Relationship Id="rId450" Type="http://schemas.openxmlformats.org/officeDocument/2006/relationships/image" Target="media/image192.wmf"/><Relationship Id="rId688" Type="http://schemas.openxmlformats.org/officeDocument/2006/relationships/image" Target="media/image287.png"/><Relationship Id="rId895" Type="http://schemas.openxmlformats.org/officeDocument/2006/relationships/image" Target="media/image392.wmf"/><Relationship Id="rId909" Type="http://schemas.openxmlformats.org/officeDocument/2006/relationships/image" Target="media/image399.wmf"/><Relationship Id="rId1080" Type="http://schemas.openxmlformats.org/officeDocument/2006/relationships/image" Target="media/image483.wmf"/><Relationship Id="rId1301" Type="http://schemas.openxmlformats.org/officeDocument/2006/relationships/oleObject" Target="embeddings/oleObject708.bin"/><Relationship Id="rId1539" Type="http://schemas.openxmlformats.org/officeDocument/2006/relationships/oleObject" Target="embeddings/oleObject838.bin"/><Relationship Id="rId1746" Type="http://schemas.openxmlformats.org/officeDocument/2006/relationships/oleObject" Target="embeddings/oleObject938.bin"/><Relationship Id="rId1953" Type="http://schemas.openxmlformats.org/officeDocument/2006/relationships/oleObject" Target="embeddings/oleObject1051.bin"/><Relationship Id="rId38" Type="http://schemas.openxmlformats.org/officeDocument/2006/relationships/oleObject" Target="embeddings/oleObject15.bin"/><Relationship Id="rId103" Type="http://schemas.openxmlformats.org/officeDocument/2006/relationships/image" Target="media/image43.wmf"/><Relationship Id="rId310" Type="http://schemas.openxmlformats.org/officeDocument/2006/relationships/oleObject" Target="embeddings/oleObject156.bin"/><Relationship Id="rId548" Type="http://schemas.openxmlformats.org/officeDocument/2006/relationships/oleObject" Target="embeddings/oleObject311.bin"/><Relationship Id="rId755" Type="http://schemas.openxmlformats.org/officeDocument/2006/relationships/oleObject" Target="embeddings/oleObject435.bin"/><Relationship Id="rId962" Type="http://schemas.openxmlformats.org/officeDocument/2006/relationships/oleObject" Target="embeddings/oleObject530.bin"/><Relationship Id="rId1178" Type="http://schemas.openxmlformats.org/officeDocument/2006/relationships/image" Target="media/image530.wmf"/><Relationship Id="rId1385" Type="http://schemas.openxmlformats.org/officeDocument/2006/relationships/image" Target="media/image625.wmf"/><Relationship Id="rId1592" Type="http://schemas.openxmlformats.org/officeDocument/2006/relationships/image" Target="media/image723.png"/><Relationship Id="rId1606" Type="http://schemas.openxmlformats.org/officeDocument/2006/relationships/oleObject" Target="embeddings/oleObject865.bin"/><Relationship Id="rId1813" Type="http://schemas.openxmlformats.org/officeDocument/2006/relationships/image" Target="media/image830.wmf"/><Relationship Id="rId91" Type="http://schemas.openxmlformats.org/officeDocument/2006/relationships/oleObject" Target="embeddings/oleObject47.bin"/><Relationship Id="rId187" Type="http://schemas.openxmlformats.org/officeDocument/2006/relationships/image" Target="media/image93.wmf"/><Relationship Id="rId394" Type="http://schemas.openxmlformats.org/officeDocument/2006/relationships/oleObject" Target="embeddings/oleObject206.bin"/><Relationship Id="rId408" Type="http://schemas.openxmlformats.org/officeDocument/2006/relationships/oleObject" Target="embeddings/oleObject220.bin"/><Relationship Id="rId615" Type="http://schemas.openxmlformats.org/officeDocument/2006/relationships/image" Target="media/image255.wmf"/><Relationship Id="rId822" Type="http://schemas.openxmlformats.org/officeDocument/2006/relationships/image" Target="media/image352.wmf"/><Relationship Id="rId1038" Type="http://schemas.openxmlformats.org/officeDocument/2006/relationships/image" Target="media/image461.wmf"/><Relationship Id="rId1245" Type="http://schemas.openxmlformats.org/officeDocument/2006/relationships/oleObject" Target="embeddings/oleObject676.bin"/><Relationship Id="rId1452" Type="http://schemas.openxmlformats.org/officeDocument/2006/relationships/image" Target="media/image659.wmf"/><Relationship Id="rId1897" Type="http://schemas.openxmlformats.org/officeDocument/2006/relationships/oleObject" Target="embeddings/oleObject1029.bin"/><Relationship Id="rId254" Type="http://schemas.openxmlformats.org/officeDocument/2006/relationships/oleObject" Target="embeddings/oleObject126.bin"/><Relationship Id="rId699" Type="http://schemas.openxmlformats.org/officeDocument/2006/relationships/image" Target="media/image292.wmf"/><Relationship Id="rId1091" Type="http://schemas.openxmlformats.org/officeDocument/2006/relationships/oleObject" Target="embeddings/oleObject595.bin"/><Relationship Id="rId1105" Type="http://schemas.openxmlformats.org/officeDocument/2006/relationships/oleObject" Target="embeddings/oleObject602.bin"/><Relationship Id="rId1312" Type="http://schemas.openxmlformats.org/officeDocument/2006/relationships/image" Target="media/image592.wmf"/><Relationship Id="rId1757" Type="http://schemas.openxmlformats.org/officeDocument/2006/relationships/image" Target="media/image804.wmf"/><Relationship Id="rId1964" Type="http://schemas.openxmlformats.org/officeDocument/2006/relationships/oleObject" Target="embeddings/oleObject1058.bin"/><Relationship Id="rId49" Type="http://schemas.openxmlformats.org/officeDocument/2006/relationships/image" Target="media/image23.wmf"/><Relationship Id="rId114" Type="http://schemas.openxmlformats.org/officeDocument/2006/relationships/oleObject" Target="embeddings/oleObject60.bin"/><Relationship Id="rId461" Type="http://schemas.openxmlformats.org/officeDocument/2006/relationships/image" Target="media/image194.png"/><Relationship Id="rId559" Type="http://schemas.openxmlformats.org/officeDocument/2006/relationships/image" Target="media/image234.wmf"/><Relationship Id="rId766" Type="http://schemas.openxmlformats.org/officeDocument/2006/relationships/image" Target="media/image318.wmf"/><Relationship Id="rId1189" Type="http://schemas.openxmlformats.org/officeDocument/2006/relationships/image" Target="media/image535.wmf"/><Relationship Id="rId1396" Type="http://schemas.openxmlformats.org/officeDocument/2006/relationships/oleObject" Target="embeddings/oleObject758.bin"/><Relationship Id="rId1617" Type="http://schemas.openxmlformats.org/officeDocument/2006/relationships/oleObject" Target="embeddings/oleObject870.bin"/><Relationship Id="rId1824" Type="http://schemas.openxmlformats.org/officeDocument/2006/relationships/image" Target="media/image836.png"/><Relationship Id="rId198" Type="http://schemas.openxmlformats.org/officeDocument/2006/relationships/image" Target="media/image97.wmf"/><Relationship Id="rId321" Type="http://schemas.openxmlformats.org/officeDocument/2006/relationships/oleObject" Target="embeddings/oleObject162.bin"/><Relationship Id="rId419" Type="http://schemas.openxmlformats.org/officeDocument/2006/relationships/oleObject" Target="embeddings/oleObject231.bin"/><Relationship Id="rId626" Type="http://schemas.openxmlformats.org/officeDocument/2006/relationships/oleObject" Target="embeddings/oleObject358.bin"/><Relationship Id="rId973" Type="http://schemas.openxmlformats.org/officeDocument/2006/relationships/image" Target="media/image429.wmf"/><Relationship Id="rId1049" Type="http://schemas.openxmlformats.org/officeDocument/2006/relationships/oleObject" Target="embeddings/oleObject575.bin"/><Relationship Id="rId1256" Type="http://schemas.openxmlformats.org/officeDocument/2006/relationships/oleObject" Target="embeddings/oleObject683.bin"/><Relationship Id="rId2002" Type="http://schemas.openxmlformats.org/officeDocument/2006/relationships/oleObject" Target="embeddings/oleObject1082.bin"/><Relationship Id="rId833" Type="http://schemas.openxmlformats.org/officeDocument/2006/relationships/image" Target="media/image359.png"/><Relationship Id="rId1116" Type="http://schemas.openxmlformats.org/officeDocument/2006/relationships/oleObject" Target="embeddings/oleObject606.bin"/><Relationship Id="rId1463" Type="http://schemas.openxmlformats.org/officeDocument/2006/relationships/oleObject" Target="embeddings/oleObject795.bin"/><Relationship Id="rId1670" Type="http://schemas.openxmlformats.org/officeDocument/2006/relationships/image" Target="media/image765.png"/><Relationship Id="rId1768" Type="http://schemas.openxmlformats.org/officeDocument/2006/relationships/image" Target="media/image808.wmf"/><Relationship Id="rId265" Type="http://schemas.openxmlformats.org/officeDocument/2006/relationships/oleObject" Target="embeddings/oleObject133.bin"/><Relationship Id="rId472" Type="http://schemas.openxmlformats.org/officeDocument/2006/relationships/image" Target="media/image200.wmf"/><Relationship Id="rId900" Type="http://schemas.openxmlformats.org/officeDocument/2006/relationships/oleObject" Target="embeddings/oleObject498.bin"/><Relationship Id="rId1323" Type="http://schemas.openxmlformats.org/officeDocument/2006/relationships/image" Target="media/image598.wmf"/><Relationship Id="rId1530" Type="http://schemas.openxmlformats.org/officeDocument/2006/relationships/oleObject" Target="embeddings/oleObject832.bin"/><Relationship Id="rId1628" Type="http://schemas.openxmlformats.org/officeDocument/2006/relationships/image" Target="media/image746.wmf"/><Relationship Id="rId1975" Type="http://schemas.openxmlformats.org/officeDocument/2006/relationships/oleObject" Target="embeddings/oleObject1065.bin"/><Relationship Id="rId125" Type="http://schemas.openxmlformats.org/officeDocument/2006/relationships/oleObject" Target="embeddings/oleObject66.bin"/><Relationship Id="rId332" Type="http://schemas.openxmlformats.org/officeDocument/2006/relationships/image" Target="media/image157.wmf"/><Relationship Id="rId777" Type="http://schemas.openxmlformats.org/officeDocument/2006/relationships/oleObject" Target="embeddings/oleObject446.bin"/><Relationship Id="rId984" Type="http://schemas.openxmlformats.org/officeDocument/2006/relationships/oleObject" Target="embeddings/oleObject541.bin"/><Relationship Id="rId1835" Type="http://schemas.openxmlformats.org/officeDocument/2006/relationships/image" Target="media/image843.wmf"/><Relationship Id="rId2013" Type="http://schemas.openxmlformats.org/officeDocument/2006/relationships/image" Target="media/image923.png"/><Relationship Id="rId637" Type="http://schemas.openxmlformats.org/officeDocument/2006/relationships/image" Target="media/image266.wmf"/><Relationship Id="rId844" Type="http://schemas.openxmlformats.org/officeDocument/2006/relationships/image" Target="media/image364.wmf"/><Relationship Id="rId1267" Type="http://schemas.openxmlformats.org/officeDocument/2006/relationships/image" Target="media/image571.wmf"/><Relationship Id="rId1474" Type="http://schemas.openxmlformats.org/officeDocument/2006/relationships/image" Target="media/image664.wmf"/><Relationship Id="rId1681" Type="http://schemas.openxmlformats.org/officeDocument/2006/relationships/oleObject" Target="embeddings/oleObject902.bin"/><Relationship Id="rId1902" Type="http://schemas.openxmlformats.org/officeDocument/2006/relationships/oleObject" Target="embeddings/oleObject1030.bin"/><Relationship Id="rId276" Type="http://schemas.openxmlformats.org/officeDocument/2006/relationships/image" Target="media/image130.wmf"/><Relationship Id="rId483" Type="http://schemas.openxmlformats.org/officeDocument/2006/relationships/oleObject" Target="embeddings/oleObject270.bin"/><Relationship Id="rId690" Type="http://schemas.openxmlformats.org/officeDocument/2006/relationships/oleObject" Target="embeddings/oleObject394.bin"/><Relationship Id="rId704" Type="http://schemas.openxmlformats.org/officeDocument/2006/relationships/oleObject" Target="embeddings/oleObject403.bin"/><Relationship Id="rId911" Type="http://schemas.openxmlformats.org/officeDocument/2006/relationships/image" Target="media/image400.wmf"/><Relationship Id="rId1127" Type="http://schemas.openxmlformats.org/officeDocument/2006/relationships/image" Target="media/image507.png"/><Relationship Id="rId1334" Type="http://schemas.openxmlformats.org/officeDocument/2006/relationships/image" Target="media/image603.wmf"/><Relationship Id="rId1541" Type="http://schemas.openxmlformats.org/officeDocument/2006/relationships/oleObject" Target="embeddings/oleObject839.bin"/><Relationship Id="rId1779" Type="http://schemas.openxmlformats.org/officeDocument/2006/relationships/oleObject" Target="embeddings/oleObject958.bin"/><Relationship Id="rId1986" Type="http://schemas.openxmlformats.org/officeDocument/2006/relationships/oleObject" Target="embeddings/oleObject1072.bin"/><Relationship Id="rId40" Type="http://schemas.openxmlformats.org/officeDocument/2006/relationships/oleObject" Target="embeddings/oleObject16.bin"/><Relationship Id="rId136" Type="http://schemas.openxmlformats.org/officeDocument/2006/relationships/oleObject" Target="embeddings/oleObject72.bin"/><Relationship Id="rId343" Type="http://schemas.openxmlformats.org/officeDocument/2006/relationships/image" Target="media/image162.wmf"/><Relationship Id="rId550" Type="http://schemas.openxmlformats.org/officeDocument/2006/relationships/image" Target="media/image230.wmf"/><Relationship Id="rId788" Type="http://schemas.openxmlformats.org/officeDocument/2006/relationships/image" Target="media/image328.wmf"/><Relationship Id="rId995" Type="http://schemas.openxmlformats.org/officeDocument/2006/relationships/image" Target="media/image441.wmf"/><Relationship Id="rId1180" Type="http://schemas.openxmlformats.org/officeDocument/2006/relationships/image" Target="media/image531.wmf"/><Relationship Id="rId1401" Type="http://schemas.openxmlformats.org/officeDocument/2006/relationships/image" Target="media/image633.wmf"/><Relationship Id="rId1639" Type="http://schemas.openxmlformats.org/officeDocument/2006/relationships/oleObject" Target="embeddings/oleObject880.bin"/><Relationship Id="rId1846" Type="http://schemas.openxmlformats.org/officeDocument/2006/relationships/oleObject" Target="embeddings/oleObject992.bin"/><Relationship Id="rId2024" Type="http://schemas.openxmlformats.org/officeDocument/2006/relationships/oleObject" Target="embeddings/oleObject1090.bin"/><Relationship Id="rId203" Type="http://schemas.openxmlformats.org/officeDocument/2006/relationships/oleObject" Target="embeddings/oleObject99.bin"/><Relationship Id="rId648" Type="http://schemas.openxmlformats.org/officeDocument/2006/relationships/image" Target="media/image270.wmf"/><Relationship Id="rId855" Type="http://schemas.openxmlformats.org/officeDocument/2006/relationships/image" Target="media/image370.wmf"/><Relationship Id="rId1040" Type="http://schemas.openxmlformats.org/officeDocument/2006/relationships/image" Target="media/image462.wmf"/><Relationship Id="rId1278" Type="http://schemas.openxmlformats.org/officeDocument/2006/relationships/oleObject" Target="embeddings/oleObject695.bin"/><Relationship Id="rId1485" Type="http://schemas.openxmlformats.org/officeDocument/2006/relationships/image" Target="media/image669.emf"/><Relationship Id="rId1692" Type="http://schemas.openxmlformats.org/officeDocument/2006/relationships/oleObject" Target="embeddings/oleObject907.bin"/><Relationship Id="rId1706" Type="http://schemas.openxmlformats.org/officeDocument/2006/relationships/image" Target="media/image784.wmf"/><Relationship Id="rId1913" Type="http://schemas.openxmlformats.org/officeDocument/2006/relationships/oleObject" Target="embeddings/oleObject1033.bin"/><Relationship Id="rId287" Type="http://schemas.openxmlformats.org/officeDocument/2006/relationships/oleObject" Target="embeddings/oleObject143.bin"/><Relationship Id="rId410" Type="http://schemas.openxmlformats.org/officeDocument/2006/relationships/oleObject" Target="embeddings/oleObject222.bin"/><Relationship Id="rId494" Type="http://schemas.openxmlformats.org/officeDocument/2006/relationships/oleObject" Target="embeddings/oleObject276.bin"/><Relationship Id="rId508" Type="http://schemas.openxmlformats.org/officeDocument/2006/relationships/oleObject" Target="embeddings/oleObject286.bin"/><Relationship Id="rId715" Type="http://schemas.openxmlformats.org/officeDocument/2006/relationships/oleObject" Target="embeddings/oleObject409.bin"/><Relationship Id="rId922" Type="http://schemas.openxmlformats.org/officeDocument/2006/relationships/oleObject" Target="embeddings/oleObject509.bin"/><Relationship Id="rId1138" Type="http://schemas.openxmlformats.org/officeDocument/2006/relationships/oleObject" Target="embeddings/oleObject618.bin"/><Relationship Id="rId1345" Type="http://schemas.openxmlformats.org/officeDocument/2006/relationships/image" Target="media/image609.wmf"/><Relationship Id="rId1552" Type="http://schemas.openxmlformats.org/officeDocument/2006/relationships/image" Target="media/image699.wmf"/><Relationship Id="rId1997" Type="http://schemas.openxmlformats.org/officeDocument/2006/relationships/oleObject" Target="embeddings/oleObject1079.bin"/><Relationship Id="rId147" Type="http://schemas.openxmlformats.org/officeDocument/2006/relationships/image" Target="media/image64.png"/><Relationship Id="rId354" Type="http://schemas.openxmlformats.org/officeDocument/2006/relationships/oleObject" Target="embeddings/oleObject179.bin"/><Relationship Id="rId799" Type="http://schemas.openxmlformats.org/officeDocument/2006/relationships/image" Target="media/image337.png"/><Relationship Id="rId1191" Type="http://schemas.openxmlformats.org/officeDocument/2006/relationships/image" Target="media/image536.wmf"/><Relationship Id="rId1205" Type="http://schemas.openxmlformats.org/officeDocument/2006/relationships/oleObject" Target="embeddings/oleObject658.bin"/><Relationship Id="rId1857" Type="http://schemas.openxmlformats.org/officeDocument/2006/relationships/oleObject" Target="embeddings/oleObject1003.bin"/><Relationship Id="rId51" Type="http://schemas.openxmlformats.org/officeDocument/2006/relationships/image" Target="media/image24.wmf"/><Relationship Id="rId561" Type="http://schemas.openxmlformats.org/officeDocument/2006/relationships/image" Target="media/image235.wmf"/><Relationship Id="rId659" Type="http://schemas.openxmlformats.org/officeDocument/2006/relationships/oleObject" Target="embeddings/oleObject377.bin"/><Relationship Id="rId866" Type="http://schemas.openxmlformats.org/officeDocument/2006/relationships/image" Target="media/image375.jpeg"/><Relationship Id="rId1289" Type="http://schemas.openxmlformats.org/officeDocument/2006/relationships/image" Target="media/image580.wmf"/><Relationship Id="rId1412" Type="http://schemas.openxmlformats.org/officeDocument/2006/relationships/oleObject" Target="embeddings/oleObject766.bin"/><Relationship Id="rId1496" Type="http://schemas.openxmlformats.org/officeDocument/2006/relationships/oleObject" Target="embeddings/oleObject814.bin"/><Relationship Id="rId1717" Type="http://schemas.openxmlformats.org/officeDocument/2006/relationships/image" Target="media/image789.wmf"/><Relationship Id="rId1924" Type="http://schemas.openxmlformats.org/officeDocument/2006/relationships/image" Target="media/image878.png"/><Relationship Id="rId214" Type="http://schemas.openxmlformats.org/officeDocument/2006/relationships/image" Target="media/image101.wmf"/><Relationship Id="rId298" Type="http://schemas.openxmlformats.org/officeDocument/2006/relationships/image" Target="media/image141.wmf"/><Relationship Id="rId421" Type="http://schemas.openxmlformats.org/officeDocument/2006/relationships/image" Target="media/image181.wmf"/><Relationship Id="rId519" Type="http://schemas.openxmlformats.org/officeDocument/2006/relationships/oleObject" Target="embeddings/oleObject294.bin"/><Relationship Id="rId1051" Type="http://schemas.openxmlformats.org/officeDocument/2006/relationships/oleObject" Target="embeddings/oleObject576.bin"/><Relationship Id="rId1149" Type="http://schemas.openxmlformats.org/officeDocument/2006/relationships/oleObject" Target="embeddings/oleObject627.bin"/><Relationship Id="rId1356" Type="http://schemas.openxmlformats.org/officeDocument/2006/relationships/oleObject" Target="embeddings/oleObject738.bin"/><Relationship Id="rId158" Type="http://schemas.openxmlformats.org/officeDocument/2006/relationships/oleObject" Target="embeddings/oleObject82.bin"/><Relationship Id="rId726" Type="http://schemas.openxmlformats.org/officeDocument/2006/relationships/oleObject" Target="embeddings/oleObject414.bin"/><Relationship Id="rId933" Type="http://schemas.openxmlformats.org/officeDocument/2006/relationships/image" Target="media/image411.wmf"/><Relationship Id="rId1009" Type="http://schemas.openxmlformats.org/officeDocument/2006/relationships/oleObject" Target="embeddings/oleObject553.bin"/><Relationship Id="rId1563" Type="http://schemas.openxmlformats.org/officeDocument/2006/relationships/oleObject" Target="embeddings/oleObject850.bin"/><Relationship Id="rId1770" Type="http://schemas.openxmlformats.org/officeDocument/2006/relationships/image" Target="media/image809.wmf"/><Relationship Id="rId1868" Type="http://schemas.openxmlformats.org/officeDocument/2006/relationships/image" Target="media/image848.png"/><Relationship Id="rId62" Type="http://schemas.openxmlformats.org/officeDocument/2006/relationships/oleObject" Target="embeddings/oleObject27.bin"/><Relationship Id="rId365" Type="http://schemas.openxmlformats.org/officeDocument/2006/relationships/oleObject" Target="embeddings/oleObject187.bin"/><Relationship Id="rId572" Type="http://schemas.openxmlformats.org/officeDocument/2006/relationships/oleObject" Target="embeddings/oleObject325.bin"/><Relationship Id="rId1216" Type="http://schemas.openxmlformats.org/officeDocument/2006/relationships/image" Target="media/image544.wmf"/><Relationship Id="rId1423" Type="http://schemas.openxmlformats.org/officeDocument/2006/relationships/image" Target="media/image644.wmf"/><Relationship Id="rId1630" Type="http://schemas.openxmlformats.org/officeDocument/2006/relationships/image" Target="media/image747.wmf"/><Relationship Id="rId225" Type="http://schemas.openxmlformats.org/officeDocument/2006/relationships/image" Target="media/image107.wmf"/><Relationship Id="rId432" Type="http://schemas.openxmlformats.org/officeDocument/2006/relationships/oleObject" Target="embeddings/oleObject238.bin"/><Relationship Id="rId877" Type="http://schemas.openxmlformats.org/officeDocument/2006/relationships/image" Target="media/image382.wmf"/><Relationship Id="rId1062" Type="http://schemas.openxmlformats.org/officeDocument/2006/relationships/image" Target="media/image474.wmf"/><Relationship Id="rId1728" Type="http://schemas.openxmlformats.org/officeDocument/2006/relationships/oleObject" Target="embeddings/oleObject929.bin"/><Relationship Id="rId1935" Type="http://schemas.openxmlformats.org/officeDocument/2006/relationships/oleObject" Target="embeddings/oleObject1043.bin"/><Relationship Id="rId737" Type="http://schemas.openxmlformats.org/officeDocument/2006/relationships/image" Target="media/image307.wmf"/><Relationship Id="rId944" Type="http://schemas.openxmlformats.org/officeDocument/2006/relationships/oleObject" Target="embeddings/oleObject520.bin"/><Relationship Id="rId1367" Type="http://schemas.openxmlformats.org/officeDocument/2006/relationships/image" Target="media/image616.wmf"/><Relationship Id="rId1574" Type="http://schemas.openxmlformats.org/officeDocument/2006/relationships/oleObject" Target="embeddings/oleObject856.bin"/><Relationship Id="rId1781" Type="http://schemas.openxmlformats.org/officeDocument/2006/relationships/image" Target="media/image814.png"/><Relationship Id="rId73" Type="http://schemas.openxmlformats.org/officeDocument/2006/relationships/oleObject" Target="embeddings/oleObject34.bin"/><Relationship Id="rId169" Type="http://schemas.openxmlformats.org/officeDocument/2006/relationships/image" Target="media/image80.png"/><Relationship Id="rId376" Type="http://schemas.openxmlformats.org/officeDocument/2006/relationships/oleObject" Target="embeddings/oleObject194.bin"/><Relationship Id="rId583" Type="http://schemas.openxmlformats.org/officeDocument/2006/relationships/oleObject" Target="embeddings/oleObject333.bin"/><Relationship Id="rId790" Type="http://schemas.openxmlformats.org/officeDocument/2006/relationships/image" Target="media/image329.wmf"/><Relationship Id="rId804" Type="http://schemas.openxmlformats.org/officeDocument/2006/relationships/image" Target="media/image342.wmf"/><Relationship Id="rId1227" Type="http://schemas.openxmlformats.org/officeDocument/2006/relationships/oleObject" Target="embeddings/oleObject670.bin"/><Relationship Id="rId1434" Type="http://schemas.openxmlformats.org/officeDocument/2006/relationships/oleObject" Target="embeddings/oleObject777.bin"/><Relationship Id="rId1641" Type="http://schemas.openxmlformats.org/officeDocument/2006/relationships/oleObject" Target="embeddings/oleObject881.bin"/><Relationship Id="rId1879" Type="http://schemas.openxmlformats.org/officeDocument/2006/relationships/oleObject" Target="embeddings/oleObject1020.bin"/><Relationship Id="rId4" Type="http://schemas.openxmlformats.org/officeDocument/2006/relationships/settings" Target="settings.xml"/><Relationship Id="rId236" Type="http://schemas.openxmlformats.org/officeDocument/2006/relationships/oleObject" Target="embeddings/oleObject116.bin"/><Relationship Id="rId443" Type="http://schemas.openxmlformats.org/officeDocument/2006/relationships/oleObject" Target="embeddings/oleObject246.bin"/><Relationship Id="rId650" Type="http://schemas.openxmlformats.org/officeDocument/2006/relationships/image" Target="media/image271.wmf"/><Relationship Id="rId888" Type="http://schemas.openxmlformats.org/officeDocument/2006/relationships/image" Target="media/image388.wmf"/><Relationship Id="rId1073" Type="http://schemas.openxmlformats.org/officeDocument/2006/relationships/image" Target="media/image479.wmf"/><Relationship Id="rId1280" Type="http://schemas.openxmlformats.org/officeDocument/2006/relationships/oleObject" Target="embeddings/oleObject696.bin"/><Relationship Id="rId1501" Type="http://schemas.openxmlformats.org/officeDocument/2006/relationships/image" Target="media/image677.png"/><Relationship Id="rId1739" Type="http://schemas.openxmlformats.org/officeDocument/2006/relationships/image" Target="media/image797.wmf"/><Relationship Id="rId1946" Type="http://schemas.openxmlformats.org/officeDocument/2006/relationships/image" Target="media/image891.wmf"/><Relationship Id="rId303" Type="http://schemas.openxmlformats.org/officeDocument/2006/relationships/image" Target="media/image143.wmf"/><Relationship Id="rId748" Type="http://schemas.openxmlformats.org/officeDocument/2006/relationships/image" Target="media/image311.wmf"/><Relationship Id="rId955" Type="http://schemas.openxmlformats.org/officeDocument/2006/relationships/image" Target="media/image422.wmf"/><Relationship Id="rId1140" Type="http://schemas.openxmlformats.org/officeDocument/2006/relationships/oleObject" Target="embeddings/oleObject619.bin"/><Relationship Id="rId1378" Type="http://schemas.openxmlformats.org/officeDocument/2006/relationships/oleObject" Target="embeddings/oleObject749.bin"/><Relationship Id="rId1585" Type="http://schemas.openxmlformats.org/officeDocument/2006/relationships/image" Target="media/image716.png"/><Relationship Id="rId1792" Type="http://schemas.openxmlformats.org/officeDocument/2006/relationships/oleObject" Target="embeddings/oleObject964.bin"/><Relationship Id="rId1806" Type="http://schemas.openxmlformats.org/officeDocument/2006/relationships/image" Target="media/image827.wmf"/><Relationship Id="rId84" Type="http://schemas.openxmlformats.org/officeDocument/2006/relationships/image" Target="media/image37.wmf"/><Relationship Id="rId387" Type="http://schemas.openxmlformats.org/officeDocument/2006/relationships/oleObject" Target="embeddings/oleObject201.bin"/><Relationship Id="rId510" Type="http://schemas.openxmlformats.org/officeDocument/2006/relationships/oleObject" Target="embeddings/oleObject287.bin"/><Relationship Id="rId594" Type="http://schemas.openxmlformats.org/officeDocument/2006/relationships/oleObject" Target="embeddings/oleObject340.bin"/><Relationship Id="rId608" Type="http://schemas.openxmlformats.org/officeDocument/2006/relationships/oleObject" Target="embeddings/oleObject349.bin"/><Relationship Id="rId815" Type="http://schemas.openxmlformats.org/officeDocument/2006/relationships/oleObject" Target="embeddings/oleObject459.bin"/><Relationship Id="rId1238" Type="http://schemas.openxmlformats.org/officeDocument/2006/relationships/image" Target="media/image557.png"/><Relationship Id="rId1445" Type="http://schemas.openxmlformats.org/officeDocument/2006/relationships/oleObject" Target="embeddings/oleObject782.bin"/><Relationship Id="rId1652" Type="http://schemas.openxmlformats.org/officeDocument/2006/relationships/oleObject" Target="embeddings/oleObject887.bin"/><Relationship Id="rId247" Type="http://schemas.openxmlformats.org/officeDocument/2006/relationships/image" Target="media/image118.wmf"/><Relationship Id="rId899" Type="http://schemas.openxmlformats.org/officeDocument/2006/relationships/image" Target="media/image394.wmf"/><Relationship Id="rId1000" Type="http://schemas.openxmlformats.org/officeDocument/2006/relationships/image" Target="media/image444.wmf"/><Relationship Id="rId1084" Type="http://schemas.openxmlformats.org/officeDocument/2006/relationships/image" Target="media/image485.wmf"/><Relationship Id="rId1305" Type="http://schemas.openxmlformats.org/officeDocument/2006/relationships/image" Target="media/image588.wmf"/><Relationship Id="rId1957" Type="http://schemas.openxmlformats.org/officeDocument/2006/relationships/image" Target="media/image896.wmf"/><Relationship Id="rId107" Type="http://schemas.openxmlformats.org/officeDocument/2006/relationships/image" Target="media/image45.wmf"/><Relationship Id="rId454" Type="http://schemas.openxmlformats.org/officeDocument/2006/relationships/oleObject" Target="embeddings/oleObject254.bin"/><Relationship Id="rId661" Type="http://schemas.openxmlformats.org/officeDocument/2006/relationships/oleObject" Target="embeddings/oleObject378.bin"/><Relationship Id="rId759" Type="http://schemas.openxmlformats.org/officeDocument/2006/relationships/oleObject" Target="embeddings/oleObject437.bin"/><Relationship Id="rId966" Type="http://schemas.openxmlformats.org/officeDocument/2006/relationships/oleObject" Target="embeddings/oleObject532.bin"/><Relationship Id="rId1291" Type="http://schemas.openxmlformats.org/officeDocument/2006/relationships/image" Target="media/image581.jpeg"/><Relationship Id="rId1389" Type="http://schemas.openxmlformats.org/officeDocument/2006/relationships/image" Target="media/image627.wmf"/><Relationship Id="rId1512" Type="http://schemas.openxmlformats.org/officeDocument/2006/relationships/image" Target="media/image683.wmf"/><Relationship Id="rId1596" Type="http://schemas.openxmlformats.org/officeDocument/2006/relationships/image" Target="media/image727.wmf"/><Relationship Id="rId1817" Type="http://schemas.openxmlformats.org/officeDocument/2006/relationships/image" Target="media/image832.wmf"/><Relationship Id="rId11" Type="http://schemas.openxmlformats.org/officeDocument/2006/relationships/image" Target="media/image4.wmf"/><Relationship Id="rId314" Type="http://schemas.openxmlformats.org/officeDocument/2006/relationships/oleObject" Target="embeddings/oleObject158.bin"/><Relationship Id="rId398" Type="http://schemas.openxmlformats.org/officeDocument/2006/relationships/oleObject" Target="embeddings/oleObject210.bin"/><Relationship Id="rId521" Type="http://schemas.openxmlformats.org/officeDocument/2006/relationships/oleObject" Target="embeddings/oleObject295.bin"/><Relationship Id="rId619" Type="http://schemas.openxmlformats.org/officeDocument/2006/relationships/image" Target="media/image257.wmf"/><Relationship Id="rId1151" Type="http://schemas.openxmlformats.org/officeDocument/2006/relationships/oleObject" Target="embeddings/oleObject628.bin"/><Relationship Id="rId1249" Type="http://schemas.openxmlformats.org/officeDocument/2006/relationships/oleObject" Target="embeddings/oleObject679.bin"/><Relationship Id="rId95" Type="http://schemas.openxmlformats.org/officeDocument/2006/relationships/oleObject" Target="embeddings/oleObject50.bin"/><Relationship Id="rId160" Type="http://schemas.openxmlformats.org/officeDocument/2006/relationships/image" Target="media/image72.wmf"/><Relationship Id="rId826" Type="http://schemas.openxmlformats.org/officeDocument/2006/relationships/image" Target="media/image354.wmf"/><Relationship Id="rId1011" Type="http://schemas.openxmlformats.org/officeDocument/2006/relationships/oleObject" Target="embeddings/oleObject554.bin"/><Relationship Id="rId1109" Type="http://schemas.openxmlformats.org/officeDocument/2006/relationships/oleObject" Target="embeddings/oleObject604.bin"/><Relationship Id="rId1456" Type="http://schemas.openxmlformats.org/officeDocument/2006/relationships/oleObject" Target="embeddings/oleObject789.bin"/><Relationship Id="rId1663" Type="http://schemas.openxmlformats.org/officeDocument/2006/relationships/oleObject" Target="embeddings/oleObject892.bin"/><Relationship Id="rId1870" Type="http://schemas.openxmlformats.org/officeDocument/2006/relationships/oleObject" Target="embeddings/oleObject1014.bin"/><Relationship Id="rId1968" Type="http://schemas.openxmlformats.org/officeDocument/2006/relationships/oleObject" Target="embeddings/oleObject1061.bin"/><Relationship Id="rId258" Type="http://schemas.openxmlformats.org/officeDocument/2006/relationships/oleObject" Target="embeddings/oleObject129.bin"/><Relationship Id="rId465" Type="http://schemas.openxmlformats.org/officeDocument/2006/relationships/oleObject" Target="embeddings/oleObject261.bin"/><Relationship Id="rId672" Type="http://schemas.openxmlformats.org/officeDocument/2006/relationships/oleObject" Target="embeddings/oleObject385.bin"/><Relationship Id="rId1095" Type="http://schemas.openxmlformats.org/officeDocument/2006/relationships/image" Target="media/image490.wmf"/><Relationship Id="rId1316" Type="http://schemas.openxmlformats.org/officeDocument/2006/relationships/image" Target="media/image594.wmf"/><Relationship Id="rId1523" Type="http://schemas.openxmlformats.org/officeDocument/2006/relationships/oleObject" Target="embeddings/oleObject828.bin"/><Relationship Id="rId1730" Type="http://schemas.openxmlformats.org/officeDocument/2006/relationships/image" Target="media/image792.wmf"/><Relationship Id="rId22" Type="http://schemas.openxmlformats.org/officeDocument/2006/relationships/oleObject" Target="embeddings/oleObject7.bin"/><Relationship Id="rId118" Type="http://schemas.openxmlformats.org/officeDocument/2006/relationships/image" Target="media/image50.wmf"/><Relationship Id="rId325" Type="http://schemas.openxmlformats.org/officeDocument/2006/relationships/oleObject" Target="embeddings/oleObject164.bin"/><Relationship Id="rId532" Type="http://schemas.openxmlformats.org/officeDocument/2006/relationships/image" Target="media/image224.wmf"/><Relationship Id="rId977" Type="http://schemas.openxmlformats.org/officeDocument/2006/relationships/image" Target="media/image431.wmf"/><Relationship Id="rId1162" Type="http://schemas.openxmlformats.org/officeDocument/2006/relationships/image" Target="media/image522.wmf"/><Relationship Id="rId1828" Type="http://schemas.openxmlformats.org/officeDocument/2006/relationships/oleObject" Target="embeddings/oleObject981.bin"/><Relationship Id="rId2006" Type="http://schemas.openxmlformats.org/officeDocument/2006/relationships/image" Target="media/image916.png"/><Relationship Id="rId171" Type="http://schemas.openxmlformats.org/officeDocument/2006/relationships/image" Target="media/image82.wmf"/><Relationship Id="rId837" Type="http://schemas.openxmlformats.org/officeDocument/2006/relationships/image" Target="media/image362.wmf"/><Relationship Id="rId1022" Type="http://schemas.openxmlformats.org/officeDocument/2006/relationships/oleObject" Target="embeddings/oleObject561.bin"/><Relationship Id="rId1467" Type="http://schemas.openxmlformats.org/officeDocument/2006/relationships/oleObject" Target="embeddings/oleObject798.bin"/><Relationship Id="rId1674" Type="http://schemas.openxmlformats.org/officeDocument/2006/relationships/oleObject" Target="embeddings/oleObject899.bin"/><Relationship Id="rId1881" Type="http://schemas.openxmlformats.org/officeDocument/2006/relationships/image" Target="media/image853.png"/><Relationship Id="rId269" Type="http://schemas.openxmlformats.org/officeDocument/2006/relationships/oleObject" Target="embeddings/oleObject135.bin"/><Relationship Id="rId476" Type="http://schemas.openxmlformats.org/officeDocument/2006/relationships/image" Target="media/image202.wmf"/><Relationship Id="rId683" Type="http://schemas.openxmlformats.org/officeDocument/2006/relationships/oleObject" Target="embeddings/oleObject392.bin"/><Relationship Id="rId890" Type="http://schemas.openxmlformats.org/officeDocument/2006/relationships/image" Target="media/image389.wmf"/><Relationship Id="rId904" Type="http://schemas.openxmlformats.org/officeDocument/2006/relationships/oleObject" Target="embeddings/oleObject500.bin"/><Relationship Id="rId1327" Type="http://schemas.openxmlformats.org/officeDocument/2006/relationships/image" Target="media/image600.wmf"/><Relationship Id="rId1534" Type="http://schemas.openxmlformats.org/officeDocument/2006/relationships/image" Target="media/image692.wmf"/><Relationship Id="rId1741" Type="http://schemas.openxmlformats.org/officeDocument/2006/relationships/image" Target="media/image798.wmf"/><Relationship Id="rId1979" Type="http://schemas.openxmlformats.org/officeDocument/2006/relationships/oleObject" Target="embeddings/oleObject1068.bin"/><Relationship Id="rId33" Type="http://schemas.openxmlformats.org/officeDocument/2006/relationships/image" Target="media/image15.wmf"/><Relationship Id="rId129" Type="http://schemas.openxmlformats.org/officeDocument/2006/relationships/oleObject" Target="embeddings/oleObject68.bin"/><Relationship Id="rId336" Type="http://schemas.openxmlformats.org/officeDocument/2006/relationships/oleObject" Target="embeddings/oleObject170.bin"/><Relationship Id="rId543" Type="http://schemas.openxmlformats.org/officeDocument/2006/relationships/oleObject" Target="embeddings/oleObject308.bin"/><Relationship Id="rId988" Type="http://schemas.openxmlformats.org/officeDocument/2006/relationships/oleObject" Target="embeddings/oleObject543.bin"/><Relationship Id="rId1173" Type="http://schemas.openxmlformats.org/officeDocument/2006/relationships/oleObject" Target="embeddings/oleObject638.bin"/><Relationship Id="rId1380" Type="http://schemas.openxmlformats.org/officeDocument/2006/relationships/oleObject" Target="embeddings/oleObject750.bin"/><Relationship Id="rId1601" Type="http://schemas.openxmlformats.org/officeDocument/2006/relationships/image" Target="media/image730.png"/><Relationship Id="rId1839" Type="http://schemas.openxmlformats.org/officeDocument/2006/relationships/image" Target="media/image845.wmf"/><Relationship Id="rId2017" Type="http://schemas.openxmlformats.org/officeDocument/2006/relationships/oleObject" Target="embeddings/oleObject1084.bin"/><Relationship Id="rId182" Type="http://schemas.openxmlformats.org/officeDocument/2006/relationships/image" Target="media/image92.wmf"/><Relationship Id="rId403" Type="http://schemas.openxmlformats.org/officeDocument/2006/relationships/oleObject" Target="embeddings/oleObject215.bin"/><Relationship Id="rId750" Type="http://schemas.openxmlformats.org/officeDocument/2006/relationships/oleObject" Target="embeddings/oleObject431.bin"/><Relationship Id="rId848" Type="http://schemas.openxmlformats.org/officeDocument/2006/relationships/image" Target="media/image366.wmf"/><Relationship Id="rId1033" Type="http://schemas.openxmlformats.org/officeDocument/2006/relationships/oleObject" Target="embeddings/oleObject567.bin"/><Relationship Id="rId1478" Type="http://schemas.openxmlformats.org/officeDocument/2006/relationships/oleObject" Target="embeddings/oleObject805.bin"/><Relationship Id="rId1685" Type="http://schemas.openxmlformats.org/officeDocument/2006/relationships/image" Target="media/image773.png"/><Relationship Id="rId1892" Type="http://schemas.openxmlformats.org/officeDocument/2006/relationships/oleObject" Target="embeddings/oleObject1025.bin"/><Relationship Id="rId1906" Type="http://schemas.openxmlformats.org/officeDocument/2006/relationships/image" Target="media/image867.png"/><Relationship Id="rId487" Type="http://schemas.openxmlformats.org/officeDocument/2006/relationships/oleObject" Target="embeddings/oleObject272.bin"/><Relationship Id="rId610" Type="http://schemas.openxmlformats.org/officeDocument/2006/relationships/oleObject" Target="embeddings/oleObject350.bin"/><Relationship Id="rId694" Type="http://schemas.openxmlformats.org/officeDocument/2006/relationships/oleObject" Target="embeddings/oleObject396.bin"/><Relationship Id="rId708" Type="http://schemas.openxmlformats.org/officeDocument/2006/relationships/image" Target="media/image295.wmf"/><Relationship Id="rId915" Type="http://schemas.openxmlformats.org/officeDocument/2006/relationships/image" Target="media/image402.wmf"/><Relationship Id="rId1240" Type="http://schemas.openxmlformats.org/officeDocument/2006/relationships/image" Target="media/image559.png"/><Relationship Id="rId1338" Type="http://schemas.openxmlformats.org/officeDocument/2006/relationships/oleObject" Target="embeddings/oleObject726.bin"/><Relationship Id="rId1545" Type="http://schemas.openxmlformats.org/officeDocument/2006/relationships/oleObject" Target="embeddings/oleObject841.bin"/><Relationship Id="rId347" Type="http://schemas.openxmlformats.org/officeDocument/2006/relationships/image" Target="media/image164.wmf"/><Relationship Id="rId999" Type="http://schemas.openxmlformats.org/officeDocument/2006/relationships/oleObject" Target="embeddings/oleObject548.bin"/><Relationship Id="rId1100" Type="http://schemas.openxmlformats.org/officeDocument/2006/relationships/oleObject" Target="embeddings/oleObject600.bin"/><Relationship Id="rId1184" Type="http://schemas.openxmlformats.org/officeDocument/2006/relationships/image" Target="media/image533.wmf"/><Relationship Id="rId1405" Type="http://schemas.openxmlformats.org/officeDocument/2006/relationships/image" Target="media/image635.wmf"/><Relationship Id="rId1752" Type="http://schemas.openxmlformats.org/officeDocument/2006/relationships/oleObject" Target="embeddings/oleObject942.bin"/><Relationship Id="rId2028" Type="http://schemas.openxmlformats.org/officeDocument/2006/relationships/footer" Target="footer1.xml"/><Relationship Id="rId44" Type="http://schemas.openxmlformats.org/officeDocument/2006/relationships/oleObject" Target="embeddings/oleObject18.bin"/><Relationship Id="rId554" Type="http://schemas.openxmlformats.org/officeDocument/2006/relationships/image" Target="media/image232.wmf"/><Relationship Id="rId761" Type="http://schemas.openxmlformats.org/officeDocument/2006/relationships/oleObject" Target="embeddings/oleObject438.bin"/><Relationship Id="rId859" Type="http://schemas.openxmlformats.org/officeDocument/2006/relationships/oleObject" Target="embeddings/oleObject480.bin"/><Relationship Id="rId1391" Type="http://schemas.openxmlformats.org/officeDocument/2006/relationships/image" Target="media/image628.wmf"/><Relationship Id="rId1489" Type="http://schemas.openxmlformats.org/officeDocument/2006/relationships/image" Target="media/image671.emf"/><Relationship Id="rId1612" Type="http://schemas.openxmlformats.org/officeDocument/2006/relationships/oleObject" Target="embeddings/oleObject868.bin"/><Relationship Id="rId1696" Type="http://schemas.openxmlformats.org/officeDocument/2006/relationships/oleObject" Target="embeddings/oleObject909.bin"/><Relationship Id="rId1917" Type="http://schemas.openxmlformats.org/officeDocument/2006/relationships/image" Target="media/image874.wmf"/><Relationship Id="rId193" Type="http://schemas.openxmlformats.org/officeDocument/2006/relationships/image" Target="media/image96.png"/><Relationship Id="rId207" Type="http://schemas.openxmlformats.org/officeDocument/2006/relationships/oleObject" Target="embeddings/oleObject103.bin"/><Relationship Id="rId414" Type="http://schemas.openxmlformats.org/officeDocument/2006/relationships/oleObject" Target="embeddings/oleObject226.bin"/><Relationship Id="rId498" Type="http://schemas.openxmlformats.org/officeDocument/2006/relationships/image" Target="media/image212.wmf"/><Relationship Id="rId621" Type="http://schemas.openxmlformats.org/officeDocument/2006/relationships/image" Target="media/image258.wmf"/><Relationship Id="rId1044" Type="http://schemas.openxmlformats.org/officeDocument/2006/relationships/image" Target="media/image464.wmf"/><Relationship Id="rId1251" Type="http://schemas.openxmlformats.org/officeDocument/2006/relationships/oleObject" Target="embeddings/oleObject680.bin"/><Relationship Id="rId1349" Type="http://schemas.openxmlformats.org/officeDocument/2006/relationships/oleObject" Target="embeddings/oleObject731.bin"/><Relationship Id="rId260" Type="http://schemas.openxmlformats.org/officeDocument/2006/relationships/oleObject" Target="embeddings/oleObject130.bin"/><Relationship Id="rId719" Type="http://schemas.openxmlformats.org/officeDocument/2006/relationships/oleObject" Target="embeddings/oleObject411.bin"/><Relationship Id="rId926" Type="http://schemas.openxmlformats.org/officeDocument/2006/relationships/oleObject" Target="embeddings/oleObject511.bin"/><Relationship Id="rId1111" Type="http://schemas.openxmlformats.org/officeDocument/2006/relationships/oleObject" Target="embeddings/oleObject605.bin"/><Relationship Id="rId1556" Type="http://schemas.openxmlformats.org/officeDocument/2006/relationships/image" Target="media/image702.wmf"/><Relationship Id="rId1763" Type="http://schemas.openxmlformats.org/officeDocument/2006/relationships/oleObject" Target="embeddings/oleObject949.bin"/><Relationship Id="rId1970" Type="http://schemas.openxmlformats.org/officeDocument/2006/relationships/oleObject" Target="embeddings/oleObject1062.bin"/><Relationship Id="rId55" Type="http://schemas.openxmlformats.org/officeDocument/2006/relationships/image" Target="media/image26.wmf"/><Relationship Id="rId120" Type="http://schemas.openxmlformats.org/officeDocument/2006/relationships/image" Target="media/image51.wmf"/><Relationship Id="rId358" Type="http://schemas.openxmlformats.org/officeDocument/2006/relationships/image" Target="media/image168.wmf"/><Relationship Id="rId565" Type="http://schemas.openxmlformats.org/officeDocument/2006/relationships/image" Target="media/image237.wmf"/><Relationship Id="rId772" Type="http://schemas.openxmlformats.org/officeDocument/2006/relationships/image" Target="media/image321.wmf"/><Relationship Id="rId1195" Type="http://schemas.openxmlformats.org/officeDocument/2006/relationships/oleObject" Target="embeddings/oleObject650.bin"/><Relationship Id="rId1209" Type="http://schemas.openxmlformats.org/officeDocument/2006/relationships/oleObject" Target="embeddings/oleObject661.bin"/><Relationship Id="rId1416" Type="http://schemas.openxmlformats.org/officeDocument/2006/relationships/oleObject" Target="embeddings/oleObject768.bin"/><Relationship Id="rId1623" Type="http://schemas.openxmlformats.org/officeDocument/2006/relationships/oleObject" Target="embeddings/oleObject872.bin"/><Relationship Id="rId1830" Type="http://schemas.openxmlformats.org/officeDocument/2006/relationships/oleObject" Target="embeddings/oleObject982.bin"/><Relationship Id="rId218" Type="http://schemas.openxmlformats.org/officeDocument/2006/relationships/image" Target="media/image103.png"/><Relationship Id="rId425" Type="http://schemas.openxmlformats.org/officeDocument/2006/relationships/image" Target="media/image183.wmf"/><Relationship Id="rId632" Type="http://schemas.openxmlformats.org/officeDocument/2006/relationships/oleObject" Target="embeddings/oleObject361.bin"/><Relationship Id="rId1055" Type="http://schemas.openxmlformats.org/officeDocument/2006/relationships/oleObject" Target="embeddings/oleObject578.bin"/><Relationship Id="rId1262" Type="http://schemas.openxmlformats.org/officeDocument/2006/relationships/oleObject" Target="embeddings/oleObject686.bin"/><Relationship Id="rId1928" Type="http://schemas.openxmlformats.org/officeDocument/2006/relationships/oleObject" Target="embeddings/oleObject1040.bin"/><Relationship Id="rId271" Type="http://schemas.openxmlformats.org/officeDocument/2006/relationships/oleObject" Target="embeddings/oleObject136.bin"/><Relationship Id="rId937" Type="http://schemas.openxmlformats.org/officeDocument/2006/relationships/image" Target="media/image413.wmf"/><Relationship Id="rId1122" Type="http://schemas.openxmlformats.org/officeDocument/2006/relationships/oleObject" Target="embeddings/oleObject609.bin"/><Relationship Id="rId1567" Type="http://schemas.openxmlformats.org/officeDocument/2006/relationships/oleObject" Target="embeddings/oleObject852.bin"/><Relationship Id="rId1774" Type="http://schemas.openxmlformats.org/officeDocument/2006/relationships/image" Target="media/image811.wmf"/><Relationship Id="rId1981" Type="http://schemas.openxmlformats.org/officeDocument/2006/relationships/oleObject" Target="embeddings/oleObject1070.bin"/><Relationship Id="rId66" Type="http://schemas.openxmlformats.org/officeDocument/2006/relationships/oleObject" Target="embeddings/oleObject29.bin"/><Relationship Id="rId131" Type="http://schemas.openxmlformats.org/officeDocument/2006/relationships/oleObject" Target="embeddings/oleObject69.bin"/><Relationship Id="rId369" Type="http://schemas.openxmlformats.org/officeDocument/2006/relationships/image" Target="media/image172.wmf"/><Relationship Id="rId576" Type="http://schemas.openxmlformats.org/officeDocument/2006/relationships/oleObject" Target="embeddings/oleObject327.bin"/><Relationship Id="rId783" Type="http://schemas.openxmlformats.org/officeDocument/2006/relationships/oleObject" Target="embeddings/oleObject450.bin"/><Relationship Id="rId990" Type="http://schemas.openxmlformats.org/officeDocument/2006/relationships/oleObject" Target="embeddings/oleObject544.bin"/><Relationship Id="rId1427" Type="http://schemas.openxmlformats.org/officeDocument/2006/relationships/image" Target="media/image646.wmf"/><Relationship Id="rId1634" Type="http://schemas.openxmlformats.org/officeDocument/2006/relationships/image" Target="media/image749.png"/><Relationship Id="rId1841" Type="http://schemas.openxmlformats.org/officeDocument/2006/relationships/oleObject" Target="embeddings/oleObject988.bin"/><Relationship Id="rId229" Type="http://schemas.openxmlformats.org/officeDocument/2006/relationships/image" Target="media/image109.wmf"/><Relationship Id="rId436" Type="http://schemas.openxmlformats.org/officeDocument/2006/relationships/oleObject" Target="embeddings/oleObject240.bin"/><Relationship Id="rId643" Type="http://schemas.openxmlformats.org/officeDocument/2006/relationships/image" Target="media/image268.wmf"/><Relationship Id="rId1066" Type="http://schemas.openxmlformats.org/officeDocument/2006/relationships/oleObject" Target="embeddings/oleObject582.bin"/><Relationship Id="rId1273" Type="http://schemas.openxmlformats.org/officeDocument/2006/relationships/image" Target="media/image574.wmf"/><Relationship Id="rId1480" Type="http://schemas.openxmlformats.org/officeDocument/2006/relationships/oleObject" Target="embeddings/oleObject806.bin"/><Relationship Id="rId1939" Type="http://schemas.openxmlformats.org/officeDocument/2006/relationships/image" Target="media/image887.wmf"/><Relationship Id="rId850" Type="http://schemas.openxmlformats.org/officeDocument/2006/relationships/image" Target="media/image367.wmf"/><Relationship Id="rId948" Type="http://schemas.openxmlformats.org/officeDocument/2006/relationships/oleObject" Target="embeddings/oleObject522.bin"/><Relationship Id="rId1133" Type="http://schemas.openxmlformats.org/officeDocument/2006/relationships/oleObject" Target="embeddings/oleObject615.bin"/><Relationship Id="rId1578" Type="http://schemas.openxmlformats.org/officeDocument/2006/relationships/oleObject" Target="embeddings/oleObject858.bin"/><Relationship Id="rId1701" Type="http://schemas.openxmlformats.org/officeDocument/2006/relationships/oleObject" Target="embeddings/oleObject912.bin"/><Relationship Id="rId1785" Type="http://schemas.openxmlformats.org/officeDocument/2006/relationships/image" Target="media/image817.wmf"/><Relationship Id="rId1992" Type="http://schemas.openxmlformats.org/officeDocument/2006/relationships/oleObject" Target="embeddings/oleObject1076.bin"/><Relationship Id="rId77" Type="http://schemas.openxmlformats.org/officeDocument/2006/relationships/oleObject" Target="embeddings/oleObject37.bin"/><Relationship Id="rId282" Type="http://schemas.openxmlformats.org/officeDocument/2006/relationships/image" Target="media/image133.wmf"/><Relationship Id="rId503" Type="http://schemas.openxmlformats.org/officeDocument/2006/relationships/oleObject" Target="embeddings/oleObject281.bin"/><Relationship Id="rId587" Type="http://schemas.openxmlformats.org/officeDocument/2006/relationships/oleObject" Target="embeddings/oleObject336.bin"/><Relationship Id="rId710" Type="http://schemas.openxmlformats.org/officeDocument/2006/relationships/image" Target="media/image296.wmf"/><Relationship Id="rId808" Type="http://schemas.openxmlformats.org/officeDocument/2006/relationships/image" Target="media/image345.wmf"/><Relationship Id="rId1340" Type="http://schemas.openxmlformats.org/officeDocument/2006/relationships/oleObject" Target="embeddings/oleObject727.bin"/><Relationship Id="rId1438" Type="http://schemas.openxmlformats.org/officeDocument/2006/relationships/image" Target="media/image652.wmf"/><Relationship Id="rId1645" Type="http://schemas.openxmlformats.org/officeDocument/2006/relationships/image" Target="media/image754.wmf"/><Relationship Id="rId8" Type="http://schemas.openxmlformats.org/officeDocument/2006/relationships/image" Target="media/image2.jpg"/><Relationship Id="rId142" Type="http://schemas.openxmlformats.org/officeDocument/2006/relationships/image" Target="media/image62.wmf"/><Relationship Id="rId447" Type="http://schemas.openxmlformats.org/officeDocument/2006/relationships/oleObject" Target="embeddings/oleObject248.bin"/><Relationship Id="rId794" Type="http://schemas.openxmlformats.org/officeDocument/2006/relationships/image" Target="media/image332.png"/><Relationship Id="rId1077" Type="http://schemas.openxmlformats.org/officeDocument/2006/relationships/oleObject" Target="embeddings/oleObject588.bin"/><Relationship Id="rId1200" Type="http://schemas.openxmlformats.org/officeDocument/2006/relationships/oleObject" Target="embeddings/oleObject654.bin"/><Relationship Id="rId1852" Type="http://schemas.openxmlformats.org/officeDocument/2006/relationships/oleObject" Target="embeddings/oleObject998.bin"/><Relationship Id="rId2030" Type="http://schemas.openxmlformats.org/officeDocument/2006/relationships/theme" Target="theme/theme1.xml"/><Relationship Id="rId654" Type="http://schemas.openxmlformats.org/officeDocument/2006/relationships/oleObject" Target="embeddings/oleObject374.bin"/><Relationship Id="rId861" Type="http://schemas.openxmlformats.org/officeDocument/2006/relationships/image" Target="media/image372.wmf"/><Relationship Id="rId959" Type="http://schemas.openxmlformats.org/officeDocument/2006/relationships/image" Target="media/image424.wmf"/><Relationship Id="rId1284" Type="http://schemas.openxmlformats.org/officeDocument/2006/relationships/image" Target="media/image578.wmf"/><Relationship Id="rId1491" Type="http://schemas.openxmlformats.org/officeDocument/2006/relationships/image" Target="media/image672.emf"/><Relationship Id="rId1505" Type="http://schemas.openxmlformats.org/officeDocument/2006/relationships/oleObject" Target="embeddings/oleObject818.bin"/><Relationship Id="rId1589" Type="http://schemas.openxmlformats.org/officeDocument/2006/relationships/image" Target="media/image720.png"/><Relationship Id="rId1712" Type="http://schemas.openxmlformats.org/officeDocument/2006/relationships/oleObject" Target="embeddings/oleObject918.bin"/><Relationship Id="rId293" Type="http://schemas.openxmlformats.org/officeDocument/2006/relationships/oleObject" Target="embeddings/oleObject147.bin"/><Relationship Id="rId307" Type="http://schemas.openxmlformats.org/officeDocument/2006/relationships/image" Target="media/image145.wmf"/><Relationship Id="rId514" Type="http://schemas.openxmlformats.org/officeDocument/2006/relationships/image" Target="media/image217.wmf"/><Relationship Id="rId721" Type="http://schemas.openxmlformats.org/officeDocument/2006/relationships/image" Target="media/image302.wmf"/><Relationship Id="rId1144" Type="http://schemas.openxmlformats.org/officeDocument/2006/relationships/oleObject" Target="embeddings/oleObject622.bin"/><Relationship Id="rId1351" Type="http://schemas.openxmlformats.org/officeDocument/2006/relationships/oleObject" Target="embeddings/oleObject733.bin"/><Relationship Id="rId1449" Type="http://schemas.openxmlformats.org/officeDocument/2006/relationships/oleObject" Target="embeddings/oleObject784.bin"/><Relationship Id="rId1796" Type="http://schemas.openxmlformats.org/officeDocument/2006/relationships/oleObject" Target="embeddings/oleObject966.bin"/><Relationship Id="rId88" Type="http://schemas.openxmlformats.org/officeDocument/2006/relationships/oleObject" Target="embeddings/oleObject45.bin"/><Relationship Id="rId153" Type="http://schemas.openxmlformats.org/officeDocument/2006/relationships/oleObject" Target="embeddings/oleObject79.bin"/><Relationship Id="rId360" Type="http://schemas.openxmlformats.org/officeDocument/2006/relationships/oleObject" Target="embeddings/oleObject184.bin"/><Relationship Id="rId598" Type="http://schemas.openxmlformats.org/officeDocument/2006/relationships/oleObject" Target="embeddings/oleObject343.bin"/><Relationship Id="rId819" Type="http://schemas.openxmlformats.org/officeDocument/2006/relationships/oleObject" Target="embeddings/oleObject461.bin"/><Relationship Id="rId1004" Type="http://schemas.openxmlformats.org/officeDocument/2006/relationships/image" Target="media/image446.wmf"/><Relationship Id="rId1211" Type="http://schemas.openxmlformats.org/officeDocument/2006/relationships/image" Target="media/image541.wmf"/><Relationship Id="rId1656" Type="http://schemas.openxmlformats.org/officeDocument/2006/relationships/image" Target="media/image759.png"/><Relationship Id="rId1863" Type="http://schemas.openxmlformats.org/officeDocument/2006/relationships/oleObject" Target="embeddings/oleObject1009.bin"/><Relationship Id="rId220" Type="http://schemas.openxmlformats.org/officeDocument/2006/relationships/image" Target="media/image104.png"/><Relationship Id="rId458" Type="http://schemas.openxmlformats.org/officeDocument/2006/relationships/oleObject" Target="embeddings/oleObject258.bin"/><Relationship Id="rId665" Type="http://schemas.openxmlformats.org/officeDocument/2006/relationships/oleObject" Target="embeddings/oleObject380.bin"/><Relationship Id="rId872" Type="http://schemas.openxmlformats.org/officeDocument/2006/relationships/image" Target="media/image379.wmf"/><Relationship Id="rId1088" Type="http://schemas.openxmlformats.org/officeDocument/2006/relationships/image" Target="media/image487.wmf"/><Relationship Id="rId1295" Type="http://schemas.openxmlformats.org/officeDocument/2006/relationships/image" Target="media/image583.wmf"/><Relationship Id="rId1309" Type="http://schemas.openxmlformats.org/officeDocument/2006/relationships/image" Target="media/image590.png"/><Relationship Id="rId1516" Type="http://schemas.openxmlformats.org/officeDocument/2006/relationships/image" Target="media/image685.wmf"/><Relationship Id="rId1723" Type="http://schemas.openxmlformats.org/officeDocument/2006/relationships/oleObject" Target="embeddings/oleObject925.bin"/><Relationship Id="rId1930" Type="http://schemas.openxmlformats.org/officeDocument/2006/relationships/image" Target="media/image881.wmf"/><Relationship Id="rId15" Type="http://schemas.openxmlformats.org/officeDocument/2006/relationships/image" Target="media/image6.wmf"/><Relationship Id="rId318" Type="http://schemas.openxmlformats.org/officeDocument/2006/relationships/oleObject" Target="embeddings/oleObject160.bin"/><Relationship Id="rId525" Type="http://schemas.openxmlformats.org/officeDocument/2006/relationships/oleObject" Target="embeddings/oleObject297.bin"/><Relationship Id="rId732" Type="http://schemas.openxmlformats.org/officeDocument/2006/relationships/oleObject" Target="embeddings/oleObject419.bin"/><Relationship Id="rId1155" Type="http://schemas.openxmlformats.org/officeDocument/2006/relationships/oleObject" Target="embeddings/oleObject630.bin"/><Relationship Id="rId1362" Type="http://schemas.openxmlformats.org/officeDocument/2006/relationships/oleObject" Target="embeddings/oleObject741.bin"/><Relationship Id="rId99" Type="http://schemas.openxmlformats.org/officeDocument/2006/relationships/oleObject" Target="embeddings/oleObject52.bin"/><Relationship Id="rId164" Type="http://schemas.openxmlformats.org/officeDocument/2006/relationships/image" Target="media/image75.png"/><Relationship Id="rId371" Type="http://schemas.openxmlformats.org/officeDocument/2006/relationships/oleObject" Target="embeddings/oleObject191.bin"/><Relationship Id="rId1015" Type="http://schemas.openxmlformats.org/officeDocument/2006/relationships/oleObject" Target="embeddings/oleObject556.bin"/><Relationship Id="rId1222" Type="http://schemas.openxmlformats.org/officeDocument/2006/relationships/image" Target="media/image547.wmf"/><Relationship Id="rId1667" Type="http://schemas.openxmlformats.org/officeDocument/2006/relationships/oleObject" Target="embeddings/oleObject896.bin"/><Relationship Id="rId1874" Type="http://schemas.openxmlformats.org/officeDocument/2006/relationships/oleObject" Target="embeddings/oleObject1018.bin"/><Relationship Id="rId469" Type="http://schemas.openxmlformats.org/officeDocument/2006/relationships/oleObject" Target="embeddings/oleObject263.bin"/><Relationship Id="rId676" Type="http://schemas.openxmlformats.org/officeDocument/2006/relationships/image" Target="media/image281.wmf"/><Relationship Id="rId883" Type="http://schemas.openxmlformats.org/officeDocument/2006/relationships/oleObject" Target="embeddings/oleObject490.bin"/><Relationship Id="rId1099" Type="http://schemas.openxmlformats.org/officeDocument/2006/relationships/image" Target="media/image492.wmf"/><Relationship Id="rId1527" Type="http://schemas.openxmlformats.org/officeDocument/2006/relationships/oleObject" Target="embeddings/oleObject830.bin"/><Relationship Id="rId1734" Type="http://schemas.openxmlformats.org/officeDocument/2006/relationships/image" Target="media/image794.png"/><Relationship Id="rId1941" Type="http://schemas.openxmlformats.org/officeDocument/2006/relationships/image" Target="media/image888.png"/><Relationship Id="rId26" Type="http://schemas.openxmlformats.org/officeDocument/2006/relationships/oleObject" Target="embeddings/oleObject9.bin"/><Relationship Id="rId231" Type="http://schemas.openxmlformats.org/officeDocument/2006/relationships/image" Target="media/image110.wmf"/><Relationship Id="rId329" Type="http://schemas.openxmlformats.org/officeDocument/2006/relationships/oleObject" Target="embeddings/oleObject166.bin"/><Relationship Id="rId536" Type="http://schemas.openxmlformats.org/officeDocument/2006/relationships/oleObject" Target="embeddings/oleObject303.bin"/><Relationship Id="rId1166" Type="http://schemas.openxmlformats.org/officeDocument/2006/relationships/image" Target="media/image524.wmf"/><Relationship Id="rId1373" Type="http://schemas.openxmlformats.org/officeDocument/2006/relationships/image" Target="media/image619.wmf"/><Relationship Id="rId175" Type="http://schemas.openxmlformats.org/officeDocument/2006/relationships/image" Target="media/image85.png"/><Relationship Id="rId743" Type="http://schemas.openxmlformats.org/officeDocument/2006/relationships/oleObject" Target="embeddings/oleObject427.bin"/><Relationship Id="rId950" Type="http://schemas.openxmlformats.org/officeDocument/2006/relationships/oleObject" Target="embeddings/oleObject523.bin"/><Relationship Id="rId1026" Type="http://schemas.openxmlformats.org/officeDocument/2006/relationships/oleObject" Target="embeddings/oleObject564.bin"/><Relationship Id="rId1580" Type="http://schemas.openxmlformats.org/officeDocument/2006/relationships/oleObject" Target="embeddings/oleObject859.bin"/><Relationship Id="rId1678" Type="http://schemas.openxmlformats.org/officeDocument/2006/relationships/image" Target="media/image770.wmf"/><Relationship Id="rId1801" Type="http://schemas.openxmlformats.org/officeDocument/2006/relationships/oleObject" Target="embeddings/oleObject969.bin"/><Relationship Id="rId1885" Type="http://schemas.openxmlformats.org/officeDocument/2006/relationships/oleObject" Target="embeddings/oleObject1021.bin"/><Relationship Id="rId382" Type="http://schemas.openxmlformats.org/officeDocument/2006/relationships/image" Target="media/image177.wmf"/><Relationship Id="rId603" Type="http://schemas.openxmlformats.org/officeDocument/2006/relationships/oleObject" Target="embeddings/oleObject346.bin"/><Relationship Id="rId687" Type="http://schemas.openxmlformats.org/officeDocument/2006/relationships/image" Target="media/image286.png"/><Relationship Id="rId810" Type="http://schemas.openxmlformats.org/officeDocument/2006/relationships/image" Target="media/image346.wmf"/><Relationship Id="rId908" Type="http://schemas.openxmlformats.org/officeDocument/2006/relationships/oleObject" Target="embeddings/oleObject502.bin"/><Relationship Id="rId1233" Type="http://schemas.openxmlformats.org/officeDocument/2006/relationships/image" Target="media/image554.wmf"/><Relationship Id="rId1440" Type="http://schemas.openxmlformats.org/officeDocument/2006/relationships/image" Target="media/image653.wmf"/><Relationship Id="rId1538" Type="http://schemas.openxmlformats.org/officeDocument/2006/relationships/oleObject" Target="embeddings/oleObject837.bin"/><Relationship Id="rId242" Type="http://schemas.openxmlformats.org/officeDocument/2006/relationships/oleObject" Target="embeddings/oleObject119.bin"/><Relationship Id="rId894" Type="http://schemas.openxmlformats.org/officeDocument/2006/relationships/image" Target="media/image391.wmf"/><Relationship Id="rId1177" Type="http://schemas.openxmlformats.org/officeDocument/2006/relationships/oleObject" Target="embeddings/oleObject640.bin"/><Relationship Id="rId1300" Type="http://schemas.openxmlformats.org/officeDocument/2006/relationships/image" Target="media/image585.wmf"/><Relationship Id="rId1745" Type="http://schemas.openxmlformats.org/officeDocument/2006/relationships/image" Target="media/image800.wmf"/><Relationship Id="rId1952" Type="http://schemas.openxmlformats.org/officeDocument/2006/relationships/image" Target="media/image894.wmf"/><Relationship Id="rId37" Type="http://schemas.openxmlformats.org/officeDocument/2006/relationships/image" Target="media/image17.wmf"/><Relationship Id="rId102" Type="http://schemas.openxmlformats.org/officeDocument/2006/relationships/oleObject" Target="embeddings/oleObject54.bin"/><Relationship Id="rId547" Type="http://schemas.openxmlformats.org/officeDocument/2006/relationships/image" Target="media/image229.wmf"/><Relationship Id="rId754" Type="http://schemas.openxmlformats.org/officeDocument/2006/relationships/oleObject" Target="embeddings/oleObject434.bin"/><Relationship Id="rId961" Type="http://schemas.openxmlformats.org/officeDocument/2006/relationships/oleObject" Target="embeddings/oleObject529.bin"/><Relationship Id="rId1384" Type="http://schemas.openxmlformats.org/officeDocument/2006/relationships/oleObject" Target="embeddings/oleObject752.bin"/><Relationship Id="rId1591" Type="http://schemas.openxmlformats.org/officeDocument/2006/relationships/image" Target="media/image722.png"/><Relationship Id="rId1605" Type="http://schemas.openxmlformats.org/officeDocument/2006/relationships/image" Target="media/image733.wmf"/><Relationship Id="rId1689" Type="http://schemas.openxmlformats.org/officeDocument/2006/relationships/image" Target="media/image776.wmf"/><Relationship Id="rId1812" Type="http://schemas.openxmlformats.org/officeDocument/2006/relationships/oleObject" Target="embeddings/oleObject975.bin"/><Relationship Id="rId90" Type="http://schemas.openxmlformats.org/officeDocument/2006/relationships/image" Target="media/image38.wmf"/><Relationship Id="rId186" Type="http://schemas.openxmlformats.org/officeDocument/2006/relationships/oleObject" Target="embeddings/oleObject88.bin"/><Relationship Id="rId393" Type="http://schemas.openxmlformats.org/officeDocument/2006/relationships/oleObject" Target="embeddings/oleObject205.bin"/><Relationship Id="rId407" Type="http://schemas.openxmlformats.org/officeDocument/2006/relationships/oleObject" Target="embeddings/oleObject219.bin"/><Relationship Id="rId614" Type="http://schemas.openxmlformats.org/officeDocument/2006/relationships/oleObject" Target="embeddings/oleObject352.bin"/><Relationship Id="rId821" Type="http://schemas.openxmlformats.org/officeDocument/2006/relationships/oleObject" Target="embeddings/oleObject462.bin"/><Relationship Id="rId1037" Type="http://schemas.openxmlformats.org/officeDocument/2006/relationships/oleObject" Target="embeddings/oleObject569.bin"/><Relationship Id="rId1244" Type="http://schemas.openxmlformats.org/officeDocument/2006/relationships/image" Target="media/image561.wmf"/><Relationship Id="rId1451" Type="http://schemas.openxmlformats.org/officeDocument/2006/relationships/oleObject" Target="embeddings/oleObject785.bin"/><Relationship Id="rId1896" Type="http://schemas.openxmlformats.org/officeDocument/2006/relationships/oleObject" Target="embeddings/oleObject1028.bin"/><Relationship Id="rId253" Type="http://schemas.openxmlformats.org/officeDocument/2006/relationships/oleObject" Target="embeddings/oleObject125.bin"/><Relationship Id="rId460" Type="http://schemas.openxmlformats.org/officeDocument/2006/relationships/image" Target="media/image193.jpeg"/><Relationship Id="rId698" Type="http://schemas.openxmlformats.org/officeDocument/2006/relationships/oleObject" Target="embeddings/oleObject399.bin"/><Relationship Id="rId919" Type="http://schemas.openxmlformats.org/officeDocument/2006/relationships/image" Target="media/image404.wmf"/><Relationship Id="rId1090" Type="http://schemas.openxmlformats.org/officeDocument/2006/relationships/image" Target="media/image488.wmf"/><Relationship Id="rId1104" Type="http://schemas.openxmlformats.org/officeDocument/2006/relationships/image" Target="media/image495.wmf"/><Relationship Id="rId1311" Type="http://schemas.openxmlformats.org/officeDocument/2006/relationships/oleObject" Target="embeddings/oleObject712.bin"/><Relationship Id="rId1549" Type="http://schemas.openxmlformats.org/officeDocument/2006/relationships/oleObject" Target="embeddings/oleObject844.bin"/><Relationship Id="rId1756" Type="http://schemas.openxmlformats.org/officeDocument/2006/relationships/oleObject" Target="embeddings/oleObject945.bin"/><Relationship Id="rId1963" Type="http://schemas.openxmlformats.org/officeDocument/2006/relationships/oleObject" Target="embeddings/oleObject1057.bin"/><Relationship Id="rId48" Type="http://schemas.openxmlformats.org/officeDocument/2006/relationships/oleObject" Target="embeddings/oleObject20.bin"/><Relationship Id="rId113" Type="http://schemas.openxmlformats.org/officeDocument/2006/relationships/image" Target="media/image48.wmf"/><Relationship Id="rId320" Type="http://schemas.openxmlformats.org/officeDocument/2006/relationships/oleObject" Target="embeddings/oleObject161.bin"/><Relationship Id="rId558" Type="http://schemas.openxmlformats.org/officeDocument/2006/relationships/oleObject" Target="embeddings/oleObject317.bin"/><Relationship Id="rId765" Type="http://schemas.openxmlformats.org/officeDocument/2006/relationships/oleObject" Target="embeddings/oleObject440.bin"/><Relationship Id="rId972" Type="http://schemas.openxmlformats.org/officeDocument/2006/relationships/oleObject" Target="embeddings/oleObject536.bin"/><Relationship Id="rId1188" Type="http://schemas.openxmlformats.org/officeDocument/2006/relationships/oleObject" Target="embeddings/oleObject646.bin"/><Relationship Id="rId1395" Type="http://schemas.openxmlformats.org/officeDocument/2006/relationships/image" Target="media/image630.wmf"/><Relationship Id="rId1409" Type="http://schemas.openxmlformats.org/officeDocument/2006/relationships/image" Target="media/image637.wmf"/><Relationship Id="rId1616" Type="http://schemas.openxmlformats.org/officeDocument/2006/relationships/image" Target="media/image739.wmf"/><Relationship Id="rId1823" Type="http://schemas.openxmlformats.org/officeDocument/2006/relationships/image" Target="media/image835.png"/><Relationship Id="rId2001" Type="http://schemas.openxmlformats.org/officeDocument/2006/relationships/oleObject" Target="embeddings/oleObject1081.bin"/><Relationship Id="rId197" Type="http://schemas.openxmlformats.org/officeDocument/2006/relationships/oleObject" Target="embeddings/oleObject95.bin"/><Relationship Id="rId418" Type="http://schemas.openxmlformats.org/officeDocument/2006/relationships/oleObject" Target="embeddings/oleObject230.bin"/><Relationship Id="rId625" Type="http://schemas.openxmlformats.org/officeDocument/2006/relationships/image" Target="media/image260.wmf"/><Relationship Id="rId832" Type="http://schemas.openxmlformats.org/officeDocument/2006/relationships/image" Target="media/image358.wmf"/><Relationship Id="rId1048" Type="http://schemas.openxmlformats.org/officeDocument/2006/relationships/image" Target="media/image466.wmf"/><Relationship Id="rId1255" Type="http://schemas.openxmlformats.org/officeDocument/2006/relationships/image" Target="media/image565.wmf"/><Relationship Id="rId1462" Type="http://schemas.openxmlformats.org/officeDocument/2006/relationships/image" Target="media/image660.wmf"/><Relationship Id="rId264" Type="http://schemas.openxmlformats.org/officeDocument/2006/relationships/image" Target="media/image124.wmf"/><Relationship Id="rId471" Type="http://schemas.openxmlformats.org/officeDocument/2006/relationships/oleObject" Target="embeddings/oleObject264.bin"/><Relationship Id="rId1115" Type="http://schemas.openxmlformats.org/officeDocument/2006/relationships/image" Target="media/image502.wmf"/><Relationship Id="rId1322" Type="http://schemas.openxmlformats.org/officeDocument/2006/relationships/oleObject" Target="embeddings/oleObject717.bin"/><Relationship Id="rId1767" Type="http://schemas.openxmlformats.org/officeDocument/2006/relationships/oleObject" Target="embeddings/oleObject952.bin"/><Relationship Id="rId1974" Type="http://schemas.openxmlformats.org/officeDocument/2006/relationships/oleObject" Target="embeddings/oleObject1064.bin"/><Relationship Id="rId59" Type="http://schemas.openxmlformats.org/officeDocument/2006/relationships/image" Target="media/image28.wmf"/><Relationship Id="rId124" Type="http://schemas.openxmlformats.org/officeDocument/2006/relationships/image" Target="media/image53.wmf"/><Relationship Id="rId569" Type="http://schemas.openxmlformats.org/officeDocument/2006/relationships/oleObject" Target="embeddings/oleObject323.bin"/><Relationship Id="rId776" Type="http://schemas.openxmlformats.org/officeDocument/2006/relationships/image" Target="media/image323.wmf"/><Relationship Id="rId983" Type="http://schemas.openxmlformats.org/officeDocument/2006/relationships/image" Target="media/image435.wmf"/><Relationship Id="rId1199" Type="http://schemas.openxmlformats.org/officeDocument/2006/relationships/oleObject" Target="embeddings/oleObject653.bin"/><Relationship Id="rId1627" Type="http://schemas.openxmlformats.org/officeDocument/2006/relationships/oleObject" Target="embeddings/oleObject874.bin"/><Relationship Id="rId1834" Type="http://schemas.openxmlformats.org/officeDocument/2006/relationships/oleObject" Target="embeddings/oleObject984.bin"/><Relationship Id="rId331" Type="http://schemas.openxmlformats.org/officeDocument/2006/relationships/oleObject" Target="embeddings/oleObject167.bin"/><Relationship Id="rId429" Type="http://schemas.openxmlformats.org/officeDocument/2006/relationships/image" Target="media/image185.wmf"/><Relationship Id="rId636" Type="http://schemas.openxmlformats.org/officeDocument/2006/relationships/oleObject" Target="embeddings/oleObject363.bin"/><Relationship Id="rId1059" Type="http://schemas.openxmlformats.org/officeDocument/2006/relationships/image" Target="media/image472.wmf"/><Relationship Id="rId1266" Type="http://schemas.openxmlformats.org/officeDocument/2006/relationships/oleObject" Target="embeddings/oleObject688.bin"/><Relationship Id="rId1473" Type="http://schemas.openxmlformats.org/officeDocument/2006/relationships/oleObject" Target="embeddings/oleObject802.bin"/><Relationship Id="rId2012" Type="http://schemas.openxmlformats.org/officeDocument/2006/relationships/image" Target="media/image922.png"/><Relationship Id="rId843" Type="http://schemas.openxmlformats.org/officeDocument/2006/relationships/image" Target="media/image363.wmf"/><Relationship Id="rId1126" Type="http://schemas.openxmlformats.org/officeDocument/2006/relationships/oleObject" Target="embeddings/oleObject612.bin"/><Relationship Id="rId1680" Type="http://schemas.openxmlformats.org/officeDocument/2006/relationships/image" Target="media/image771.wmf"/><Relationship Id="rId1778" Type="http://schemas.openxmlformats.org/officeDocument/2006/relationships/image" Target="media/image813.png"/><Relationship Id="rId1901" Type="http://schemas.openxmlformats.org/officeDocument/2006/relationships/image" Target="media/image864.wmf"/><Relationship Id="rId1985" Type="http://schemas.openxmlformats.org/officeDocument/2006/relationships/image" Target="media/image906.wmf"/><Relationship Id="rId275" Type="http://schemas.openxmlformats.org/officeDocument/2006/relationships/oleObject" Target="embeddings/oleObject138.bin"/><Relationship Id="rId482" Type="http://schemas.openxmlformats.org/officeDocument/2006/relationships/image" Target="media/image205.wmf"/><Relationship Id="rId703" Type="http://schemas.openxmlformats.org/officeDocument/2006/relationships/image" Target="media/image293.wmf"/><Relationship Id="rId910" Type="http://schemas.openxmlformats.org/officeDocument/2006/relationships/oleObject" Target="embeddings/oleObject503.bin"/><Relationship Id="rId1333" Type="http://schemas.openxmlformats.org/officeDocument/2006/relationships/oleObject" Target="embeddings/oleObject723.bin"/><Relationship Id="rId1540" Type="http://schemas.openxmlformats.org/officeDocument/2006/relationships/image" Target="media/image694.wmf"/><Relationship Id="rId1638" Type="http://schemas.openxmlformats.org/officeDocument/2006/relationships/image" Target="media/image751.wmf"/><Relationship Id="rId135" Type="http://schemas.openxmlformats.org/officeDocument/2006/relationships/oleObject" Target="embeddings/oleObject71.bin"/><Relationship Id="rId342" Type="http://schemas.openxmlformats.org/officeDocument/2006/relationships/oleObject" Target="embeddings/oleObject173.bin"/><Relationship Id="rId787" Type="http://schemas.openxmlformats.org/officeDocument/2006/relationships/oleObject" Target="embeddings/oleObject452.bin"/><Relationship Id="rId994" Type="http://schemas.openxmlformats.org/officeDocument/2006/relationships/oleObject" Target="embeddings/oleObject546.bin"/><Relationship Id="rId1400" Type="http://schemas.openxmlformats.org/officeDocument/2006/relationships/oleObject" Target="embeddings/oleObject760.bin"/><Relationship Id="rId1845" Type="http://schemas.openxmlformats.org/officeDocument/2006/relationships/oleObject" Target="embeddings/oleObject991.bin"/><Relationship Id="rId2023" Type="http://schemas.openxmlformats.org/officeDocument/2006/relationships/oleObject" Target="embeddings/oleObject1089.bin"/><Relationship Id="rId202" Type="http://schemas.openxmlformats.org/officeDocument/2006/relationships/oleObject" Target="embeddings/oleObject98.bin"/><Relationship Id="rId647" Type="http://schemas.openxmlformats.org/officeDocument/2006/relationships/oleObject" Target="embeddings/oleObject370.bin"/><Relationship Id="rId854" Type="http://schemas.openxmlformats.org/officeDocument/2006/relationships/image" Target="media/image369.wmf"/><Relationship Id="rId1277" Type="http://schemas.openxmlformats.org/officeDocument/2006/relationships/image" Target="media/image575.wmf"/><Relationship Id="rId1484" Type="http://schemas.openxmlformats.org/officeDocument/2006/relationships/oleObject" Target="embeddings/oleObject808.bin"/><Relationship Id="rId1691" Type="http://schemas.openxmlformats.org/officeDocument/2006/relationships/image" Target="media/image777.wmf"/><Relationship Id="rId1705" Type="http://schemas.openxmlformats.org/officeDocument/2006/relationships/oleObject" Target="embeddings/oleObject914.bin"/><Relationship Id="rId1912" Type="http://schemas.openxmlformats.org/officeDocument/2006/relationships/oleObject" Target="embeddings/oleObject1032.bin"/><Relationship Id="rId286" Type="http://schemas.openxmlformats.org/officeDocument/2006/relationships/oleObject" Target="embeddings/oleObject142.bin"/><Relationship Id="rId493" Type="http://schemas.openxmlformats.org/officeDocument/2006/relationships/image" Target="media/image210.wmf"/><Relationship Id="rId507" Type="http://schemas.openxmlformats.org/officeDocument/2006/relationships/oleObject" Target="embeddings/oleObject285.bin"/><Relationship Id="rId714" Type="http://schemas.openxmlformats.org/officeDocument/2006/relationships/image" Target="media/image298.wmf"/><Relationship Id="rId921" Type="http://schemas.openxmlformats.org/officeDocument/2006/relationships/image" Target="media/image405.wmf"/><Relationship Id="rId1137" Type="http://schemas.openxmlformats.org/officeDocument/2006/relationships/oleObject" Target="embeddings/oleObject617.bin"/><Relationship Id="rId1344" Type="http://schemas.openxmlformats.org/officeDocument/2006/relationships/image" Target="media/image608.png"/><Relationship Id="rId1551" Type="http://schemas.openxmlformats.org/officeDocument/2006/relationships/oleObject" Target="embeddings/oleObject845.bin"/><Relationship Id="rId1789" Type="http://schemas.openxmlformats.org/officeDocument/2006/relationships/image" Target="media/image819.wmf"/><Relationship Id="rId1996" Type="http://schemas.openxmlformats.org/officeDocument/2006/relationships/oleObject" Target="embeddings/oleObject1078.bin"/><Relationship Id="rId50" Type="http://schemas.openxmlformats.org/officeDocument/2006/relationships/oleObject" Target="embeddings/oleObject21.bin"/><Relationship Id="rId146" Type="http://schemas.openxmlformats.org/officeDocument/2006/relationships/oleObject" Target="embeddings/oleObject77.bin"/><Relationship Id="rId353" Type="http://schemas.openxmlformats.org/officeDocument/2006/relationships/image" Target="media/image167.wmf"/><Relationship Id="rId560" Type="http://schemas.openxmlformats.org/officeDocument/2006/relationships/oleObject" Target="embeddings/oleObject318.bin"/><Relationship Id="rId798" Type="http://schemas.openxmlformats.org/officeDocument/2006/relationships/image" Target="media/image336.png"/><Relationship Id="rId1190" Type="http://schemas.openxmlformats.org/officeDocument/2006/relationships/oleObject" Target="embeddings/oleObject647.bin"/><Relationship Id="rId1204" Type="http://schemas.openxmlformats.org/officeDocument/2006/relationships/oleObject" Target="embeddings/oleObject657.bin"/><Relationship Id="rId1411" Type="http://schemas.openxmlformats.org/officeDocument/2006/relationships/image" Target="media/image638.wmf"/><Relationship Id="rId1649" Type="http://schemas.openxmlformats.org/officeDocument/2006/relationships/image" Target="media/image756.wmf"/><Relationship Id="rId1856" Type="http://schemas.openxmlformats.org/officeDocument/2006/relationships/oleObject" Target="embeddings/oleObject1002.bin"/><Relationship Id="rId213" Type="http://schemas.openxmlformats.org/officeDocument/2006/relationships/oleObject" Target="embeddings/oleObject107.bin"/><Relationship Id="rId420" Type="http://schemas.openxmlformats.org/officeDocument/2006/relationships/oleObject" Target="embeddings/oleObject232.bin"/><Relationship Id="rId658" Type="http://schemas.openxmlformats.org/officeDocument/2006/relationships/image" Target="media/image274.wmf"/><Relationship Id="rId865" Type="http://schemas.openxmlformats.org/officeDocument/2006/relationships/image" Target="media/image374.jpeg"/><Relationship Id="rId1050" Type="http://schemas.openxmlformats.org/officeDocument/2006/relationships/image" Target="media/image467.wmf"/><Relationship Id="rId1288" Type="http://schemas.openxmlformats.org/officeDocument/2006/relationships/oleObject" Target="embeddings/oleObject701.bin"/><Relationship Id="rId1495" Type="http://schemas.openxmlformats.org/officeDocument/2006/relationships/image" Target="media/image674.wmf"/><Relationship Id="rId1509" Type="http://schemas.openxmlformats.org/officeDocument/2006/relationships/oleObject" Target="embeddings/oleObject820.bin"/><Relationship Id="rId1716" Type="http://schemas.openxmlformats.org/officeDocument/2006/relationships/oleObject" Target="embeddings/oleObject920.bin"/><Relationship Id="rId1923" Type="http://schemas.openxmlformats.org/officeDocument/2006/relationships/oleObject" Target="embeddings/oleObject1038.bin"/><Relationship Id="rId297" Type="http://schemas.openxmlformats.org/officeDocument/2006/relationships/oleObject" Target="embeddings/oleObject149.bin"/><Relationship Id="rId518" Type="http://schemas.openxmlformats.org/officeDocument/2006/relationships/oleObject" Target="embeddings/oleObject293.bin"/><Relationship Id="rId725" Type="http://schemas.openxmlformats.org/officeDocument/2006/relationships/oleObject" Target="embeddings/oleObject413.bin"/><Relationship Id="rId932" Type="http://schemas.openxmlformats.org/officeDocument/2006/relationships/oleObject" Target="embeddings/oleObject514.bin"/><Relationship Id="rId1148" Type="http://schemas.openxmlformats.org/officeDocument/2006/relationships/oleObject" Target="embeddings/oleObject626.bin"/><Relationship Id="rId1355" Type="http://schemas.openxmlformats.org/officeDocument/2006/relationships/oleObject" Target="embeddings/oleObject737.bin"/><Relationship Id="rId1562" Type="http://schemas.openxmlformats.org/officeDocument/2006/relationships/image" Target="media/image705.wmf"/><Relationship Id="rId157" Type="http://schemas.openxmlformats.org/officeDocument/2006/relationships/oleObject" Target="embeddings/oleObject81.bin"/><Relationship Id="rId364" Type="http://schemas.openxmlformats.org/officeDocument/2006/relationships/oleObject" Target="embeddings/oleObject186.bin"/><Relationship Id="rId1008" Type="http://schemas.openxmlformats.org/officeDocument/2006/relationships/image" Target="media/image448.wmf"/><Relationship Id="rId1215" Type="http://schemas.openxmlformats.org/officeDocument/2006/relationships/image" Target="media/image543.png"/><Relationship Id="rId1422" Type="http://schemas.openxmlformats.org/officeDocument/2006/relationships/oleObject" Target="embeddings/oleObject771.bin"/><Relationship Id="rId1867" Type="http://schemas.openxmlformats.org/officeDocument/2006/relationships/oleObject" Target="embeddings/oleObject1012.bin"/><Relationship Id="rId61" Type="http://schemas.openxmlformats.org/officeDocument/2006/relationships/image" Target="media/image29.wmf"/><Relationship Id="rId571" Type="http://schemas.openxmlformats.org/officeDocument/2006/relationships/image" Target="media/image239.wmf"/><Relationship Id="rId669" Type="http://schemas.openxmlformats.org/officeDocument/2006/relationships/oleObject" Target="embeddings/oleObject382.bin"/><Relationship Id="rId876" Type="http://schemas.openxmlformats.org/officeDocument/2006/relationships/oleObject" Target="embeddings/oleObject487.bin"/><Relationship Id="rId1299" Type="http://schemas.openxmlformats.org/officeDocument/2006/relationships/oleObject" Target="embeddings/oleObject707.bin"/><Relationship Id="rId1727" Type="http://schemas.openxmlformats.org/officeDocument/2006/relationships/oleObject" Target="embeddings/oleObject928.bin"/><Relationship Id="rId1934" Type="http://schemas.openxmlformats.org/officeDocument/2006/relationships/image" Target="media/image884.wmf"/><Relationship Id="rId19" Type="http://schemas.openxmlformats.org/officeDocument/2006/relationships/image" Target="media/image8.wmf"/><Relationship Id="rId224" Type="http://schemas.openxmlformats.org/officeDocument/2006/relationships/oleObject" Target="embeddings/oleObject110.bin"/><Relationship Id="rId431" Type="http://schemas.openxmlformats.org/officeDocument/2006/relationships/image" Target="media/image186.wmf"/><Relationship Id="rId529" Type="http://schemas.openxmlformats.org/officeDocument/2006/relationships/oleObject" Target="embeddings/oleObject299.bin"/><Relationship Id="rId736" Type="http://schemas.openxmlformats.org/officeDocument/2006/relationships/oleObject" Target="embeddings/oleObject422.bin"/><Relationship Id="rId1061" Type="http://schemas.openxmlformats.org/officeDocument/2006/relationships/image" Target="media/image473.png"/><Relationship Id="rId1159" Type="http://schemas.openxmlformats.org/officeDocument/2006/relationships/oleObject" Target="embeddings/oleObject632.bin"/><Relationship Id="rId1366" Type="http://schemas.openxmlformats.org/officeDocument/2006/relationships/oleObject" Target="embeddings/oleObject743.bin"/><Relationship Id="rId168" Type="http://schemas.openxmlformats.org/officeDocument/2006/relationships/image" Target="media/image79.png"/><Relationship Id="rId943" Type="http://schemas.openxmlformats.org/officeDocument/2006/relationships/image" Target="media/image416.wmf"/><Relationship Id="rId1019" Type="http://schemas.openxmlformats.org/officeDocument/2006/relationships/oleObject" Target="embeddings/oleObject559.bin"/><Relationship Id="rId1573" Type="http://schemas.openxmlformats.org/officeDocument/2006/relationships/oleObject" Target="embeddings/oleObject855.bin"/><Relationship Id="rId1780" Type="http://schemas.openxmlformats.org/officeDocument/2006/relationships/oleObject" Target="embeddings/oleObject959.bin"/><Relationship Id="rId1878" Type="http://schemas.openxmlformats.org/officeDocument/2006/relationships/image" Target="media/image851.wmf"/><Relationship Id="rId72" Type="http://schemas.openxmlformats.org/officeDocument/2006/relationships/oleObject" Target="embeddings/oleObject33.bin"/><Relationship Id="rId375" Type="http://schemas.openxmlformats.org/officeDocument/2006/relationships/image" Target="media/image174.wmf"/><Relationship Id="rId582" Type="http://schemas.openxmlformats.org/officeDocument/2006/relationships/oleObject" Target="embeddings/oleObject332.bin"/><Relationship Id="rId803" Type="http://schemas.openxmlformats.org/officeDocument/2006/relationships/image" Target="media/image341.png"/><Relationship Id="rId1226" Type="http://schemas.openxmlformats.org/officeDocument/2006/relationships/image" Target="media/image549.wmf"/><Relationship Id="rId1433" Type="http://schemas.openxmlformats.org/officeDocument/2006/relationships/image" Target="media/image649.wmf"/><Relationship Id="rId1640" Type="http://schemas.openxmlformats.org/officeDocument/2006/relationships/image" Target="media/image752.wmf"/><Relationship Id="rId1738" Type="http://schemas.openxmlformats.org/officeDocument/2006/relationships/oleObject" Target="embeddings/oleObject934.bin"/><Relationship Id="rId3" Type="http://schemas.openxmlformats.org/officeDocument/2006/relationships/styles" Target="styles.xml"/><Relationship Id="rId235" Type="http://schemas.openxmlformats.org/officeDocument/2006/relationships/image" Target="media/image112.wmf"/><Relationship Id="rId442" Type="http://schemas.openxmlformats.org/officeDocument/2006/relationships/image" Target="media/image189.wmf"/><Relationship Id="rId887" Type="http://schemas.openxmlformats.org/officeDocument/2006/relationships/oleObject" Target="embeddings/oleObject492.bin"/><Relationship Id="rId1072" Type="http://schemas.openxmlformats.org/officeDocument/2006/relationships/oleObject" Target="embeddings/oleObject586.bin"/><Relationship Id="rId1500" Type="http://schemas.openxmlformats.org/officeDocument/2006/relationships/image" Target="media/image676.png"/><Relationship Id="rId1945" Type="http://schemas.openxmlformats.org/officeDocument/2006/relationships/image" Target="media/image890.png"/><Relationship Id="rId302" Type="http://schemas.openxmlformats.org/officeDocument/2006/relationships/oleObject" Target="embeddings/oleObject152.bin"/><Relationship Id="rId747" Type="http://schemas.openxmlformats.org/officeDocument/2006/relationships/oleObject" Target="embeddings/oleObject429.bin"/><Relationship Id="rId954" Type="http://schemas.openxmlformats.org/officeDocument/2006/relationships/oleObject" Target="embeddings/oleObject525.bin"/><Relationship Id="rId1377" Type="http://schemas.openxmlformats.org/officeDocument/2006/relationships/image" Target="media/image621.wmf"/><Relationship Id="rId1584" Type="http://schemas.openxmlformats.org/officeDocument/2006/relationships/oleObject" Target="embeddings/oleObject861.bin"/><Relationship Id="rId1791" Type="http://schemas.openxmlformats.org/officeDocument/2006/relationships/image" Target="media/image820.wmf"/><Relationship Id="rId1805" Type="http://schemas.openxmlformats.org/officeDocument/2006/relationships/oleObject" Target="embeddings/oleObject971.bin"/><Relationship Id="rId83" Type="http://schemas.openxmlformats.org/officeDocument/2006/relationships/oleObject" Target="embeddings/oleObject41.bin"/><Relationship Id="rId179" Type="http://schemas.openxmlformats.org/officeDocument/2006/relationships/image" Target="media/image89.png"/><Relationship Id="rId386" Type="http://schemas.openxmlformats.org/officeDocument/2006/relationships/oleObject" Target="embeddings/oleObject200.bin"/><Relationship Id="rId593" Type="http://schemas.openxmlformats.org/officeDocument/2006/relationships/oleObject" Target="embeddings/oleObject339.bin"/><Relationship Id="rId607" Type="http://schemas.openxmlformats.org/officeDocument/2006/relationships/image" Target="media/image251.wmf"/><Relationship Id="rId814" Type="http://schemas.openxmlformats.org/officeDocument/2006/relationships/image" Target="media/image348.wmf"/><Relationship Id="rId1237" Type="http://schemas.openxmlformats.org/officeDocument/2006/relationships/oleObject" Target="embeddings/oleObject673.bin"/><Relationship Id="rId1444" Type="http://schemas.openxmlformats.org/officeDocument/2006/relationships/image" Target="media/image655.wmf"/><Relationship Id="rId1651" Type="http://schemas.openxmlformats.org/officeDocument/2006/relationships/image" Target="media/image757.wmf"/><Relationship Id="rId1889" Type="http://schemas.openxmlformats.org/officeDocument/2006/relationships/image" Target="media/image858.wmf"/><Relationship Id="rId246" Type="http://schemas.openxmlformats.org/officeDocument/2006/relationships/oleObject" Target="embeddings/oleObject121.bin"/><Relationship Id="rId453" Type="http://schemas.openxmlformats.org/officeDocument/2006/relationships/oleObject" Target="embeddings/oleObject253.bin"/><Relationship Id="rId660" Type="http://schemas.openxmlformats.org/officeDocument/2006/relationships/image" Target="media/image275.wmf"/><Relationship Id="rId898" Type="http://schemas.openxmlformats.org/officeDocument/2006/relationships/oleObject" Target="embeddings/oleObject497.bin"/><Relationship Id="rId1083" Type="http://schemas.openxmlformats.org/officeDocument/2006/relationships/oleObject" Target="embeddings/oleObject591.bin"/><Relationship Id="rId1290" Type="http://schemas.openxmlformats.org/officeDocument/2006/relationships/oleObject" Target="embeddings/oleObject702.bin"/><Relationship Id="rId1304" Type="http://schemas.openxmlformats.org/officeDocument/2006/relationships/oleObject" Target="embeddings/oleObject709.bin"/><Relationship Id="rId1511" Type="http://schemas.openxmlformats.org/officeDocument/2006/relationships/oleObject" Target="embeddings/oleObject821.bin"/><Relationship Id="rId1749" Type="http://schemas.openxmlformats.org/officeDocument/2006/relationships/image" Target="media/image802.wmf"/><Relationship Id="rId1956" Type="http://schemas.openxmlformats.org/officeDocument/2006/relationships/oleObject" Target="embeddings/oleObject1053.bin"/><Relationship Id="rId106" Type="http://schemas.openxmlformats.org/officeDocument/2006/relationships/oleObject" Target="embeddings/oleObject56.bin"/><Relationship Id="rId313" Type="http://schemas.openxmlformats.org/officeDocument/2006/relationships/image" Target="media/image148.wmf"/><Relationship Id="rId758" Type="http://schemas.openxmlformats.org/officeDocument/2006/relationships/image" Target="media/image314.wmf"/><Relationship Id="rId965" Type="http://schemas.openxmlformats.org/officeDocument/2006/relationships/image" Target="media/image426.wmf"/><Relationship Id="rId1150" Type="http://schemas.openxmlformats.org/officeDocument/2006/relationships/image" Target="media/image515.wmf"/><Relationship Id="rId1388" Type="http://schemas.openxmlformats.org/officeDocument/2006/relationships/oleObject" Target="embeddings/oleObject754.bin"/><Relationship Id="rId1595" Type="http://schemas.openxmlformats.org/officeDocument/2006/relationships/image" Target="media/image726.png"/><Relationship Id="rId1609" Type="http://schemas.openxmlformats.org/officeDocument/2006/relationships/image" Target="media/image735.wmf"/><Relationship Id="rId1816" Type="http://schemas.openxmlformats.org/officeDocument/2006/relationships/oleObject" Target="embeddings/oleObject977.bin"/><Relationship Id="rId10" Type="http://schemas.openxmlformats.org/officeDocument/2006/relationships/oleObject" Target="embeddings/oleObject1.bin"/><Relationship Id="rId94" Type="http://schemas.openxmlformats.org/officeDocument/2006/relationships/image" Target="media/image39.wmf"/><Relationship Id="rId397" Type="http://schemas.openxmlformats.org/officeDocument/2006/relationships/oleObject" Target="embeddings/oleObject209.bin"/><Relationship Id="rId520" Type="http://schemas.openxmlformats.org/officeDocument/2006/relationships/image" Target="media/image218.wmf"/><Relationship Id="rId618" Type="http://schemas.openxmlformats.org/officeDocument/2006/relationships/oleObject" Target="embeddings/oleObject354.bin"/><Relationship Id="rId825" Type="http://schemas.openxmlformats.org/officeDocument/2006/relationships/oleObject" Target="embeddings/oleObject464.bin"/><Relationship Id="rId1248" Type="http://schemas.openxmlformats.org/officeDocument/2006/relationships/oleObject" Target="embeddings/oleObject678.bin"/><Relationship Id="rId1455" Type="http://schemas.openxmlformats.org/officeDocument/2006/relationships/oleObject" Target="embeddings/oleObject788.bin"/><Relationship Id="rId1662" Type="http://schemas.openxmlformats.org/officeDocument/2006/relationships/oleObject" Target="embeddings/oleObject891.bin"/><Relationship Id="rId257" Type="http://schemas.openxmlformats.org/officeDocument/2006/relationships/image" Target="media/image121.wmf"/><Relationship Id="rId464" Type="http://schemas.openxmlformats.org/officeDocument/2006/relationships/image" Target="media/image196.wmf"/><Relationship Id="rId1010" Type="http://schemas.openxmlformats.org/officeDocument/2006/relationships/image" Target="media/image449.wmf"/><Relationship Id="rId1094" Type="http://schemas.openxmlformats.org/officeDocument/2006/relationships/oleObject" Target="embeddings/oleObject597.bin"/><Relationship Id="rId1108" Type="http://schemas.openxmlformats.org/officeDocument/2006/relationships/image" Target="media/image497.wmf"/><Relationship Id="rId1315" Type="http://schemas.openxmlformats.org/officeDocument/2006/relationships/oleObject" Target="embeddings/oleObject714.bin"/><Relationship Id="rId1967" Type="http://schemas.openxmlformats.org/officeDocument/2006/relationships/image" Target="media/image899.wmf"/><Relationship Id="rId117" Type="http://schemas.openxmlformats.org/officeDocument/2006/relationships/oleObject" Target="embeddings/oleObject62.bin"/><Relationship Id="rId671" Type="http://schemas.openxmlformats.org/officeDocument/2006/relationships/oleObject" Target="embeddings/oleObject384.bin"/><Relationship Id="rId769" Type="http://schemas.openxmlformats.org/officeDocument/2006/relationships/oleObject" Target="embeddings/oleObject442.bin"/><Relationship Id="rId976" Type="http://schemas.openxmlformats.org/officeDocument/2006/relationships/oleObject" Target="embeddings/oleObject538.bin"/><Relationship Id="rId1399" Type="http://schemas.openxmlformats.org/officeDocument/2006/relationships/image" Target="media/image632.wmf"/><Relationship Id="rId324" Type="http://schemas.openxmlformats.org/officeDocument/2006/relationships/image" Target="media/image153.wmf"/><Relationship Id="rId531" Type="http://schemas.openxmlformats.org/officeDocument/2006/relationships/oleObject" Target="embeddings/oleObject300.bin"/><Relationship Id="rId629" Type="http://schemas.openxmlformats.org/officeDocument/2006/relationships/image" Target="media/image262.wmf"/><Relationship Id="rId1161" Type="http://schemas.openxmlformats.org/officeDocument/2006/relationships/image" Target="media/image521.emf"/><Relationship Id="rId1259" Type="http://schemas.openxmlformats.org/officeDocument/2006/relationships/image" Target="media/image567.wmf"/><Relationship Id="rId1466" Type="http://schemas.openxmlformats.org/officeDocument/2006/relationships/oleObject" Target="embeddings/oleObject797.bin"/><Relationship Id="rId2005" Type="http://schemas.openxmlformats.org/officeDocument/2006/relationships/image" Target="media/image915.png"/><Relationship Id="rId836" Type="http://schemas.openxmlformats.org/officeDocument/2006/relationships/oleObject" Target="embeddings/oleObject467.bin"/><Relationship Id="rId1021" Type="http://schemas.openxmlformats.org/officeDocument/2006/relationships/oleObject" Target="embeddings/oleObject560.bin"/><Relationship Id="rId1119" Type="http://schemas.openxmlformats.org/officeDocument/2006/relationships/image" Target="media/image504.wmf"/><Relationship Id="rId1673" Type="http://schemas.openxmlformats.org/officeDocument/2006/relationships/image" Target="media/image767.wmf"/><Relationship Id="rId1880" Type="http://schemas.openxmlformats.org/officeDocument/2006/relationships/image" Target="media/image852.png"/><Relationship Id="rId1978" Type="http://schemas.openxmlformats.org/officeDocument/2006/relationships/image" Target="media/image903.wmf"/><Relationship Id="rId903" Type="http://schemas.openxmlformats.org/officeDocument/2006/relationships/image" Target="media/image396.wmf"/><Relationship Id="rId1326" Type="http://schemas.openxmlformats.org/officeDocument/2006/relationships/oleObject" Target="embeddings/oleObject719.bin"/><Relationship Id="rId1533" Type="http://schemas.openxmlformats.org/officeDocument/2006/relationships/oleObject" Target="embeddings/oleObject834.bin"/><Relationship Id="rId1740" Type="http://schemas.openxmlformats.org/officeDocument/2006/relationships/oleObject" Target="embeddings/oleObject935.bin"/><Relationship Id="rId32" Type="http://schemas.openxmlformats.org/officeDocument/2006/relationships/oleObject" Target="embeddings/oleObject12.bin"/><Relationship Id="rId1600" Type="http://schemas.openxmlformats.org/officeDocument/2006/relationships/oleObject" Target="embeddings/oleObject863.bin"/><Relationship Id="rId1838" Type="http://schemas.openxmlformats.org/officeDocument/2006/relationships/oleObject" Target="embeddings/oleObject986.bin"/><Relationship Id="rId181" Type="http://schemas.openxmlformats.org/officeDocument/2006/relationships/image" Target="media/image91.png"/><Relationship Id="rId1905" Type="http://schemas.openxmlformats.org/officeDocument/2006/relationships/image" Target="media/image866.wmf"/><Relationship Id="rId279" Type="http://schemas.openxmlformats.org/officeDocument/2006/relationships/oleObject" Target="embeddings/oleObject140.bin"/><Relationship Id="rId486" Type="http://schemas.openxmlformats.org/officeDocument/2006/relationships/image" Target="media/image207.wmf"/><Relationship Id="rId693" Type="http://schemas.openxmlformats.org/officeDocument/2006/relationships/image" Target="media/image290.wmf"/><Relationship Id="rId139" Type="http://schemas.openxmlformats.org/officeDocument/2006/relationships/image" Target="media/image61.wmf"/><Relationship Id="rId346" Type="http://schemas.openxmlformats.org/officeDocument/2006/relationships/oleObject" Target="embeddings/oleObject175.bin"/><Relationship Id="rId553" Type="http://schemas.openxmlformats.org/officeDocument/2006/relationships/oleObject" Target="embeddings/oleObject314.bin"/><Relationship Id="rId760" Type="http://schemas.openxmlformats.org/officeDocument/2006/relationships/image" Target="media/image315.wmf"/><Relationship Id="rId998" Type="http://schemas.openxmlformats.org/officeDocument/2006/relationships/image" Target="media/image443.wmf"/><Relationship Id="rId1183" Type="http://schemas.openxmlformats.org/officeDocument/2006/relationships/oleObject" Target="embeddings/oleObject643.bin"/><Relationship Id="rId1390" Type="http://schemas.openxmlformats.org/officeDocument/2006/relationships/oleObject" Target="embeddings/oleObject755.bin"/><Relationship Id="rId2027" Type="http://schemas.openxmlformats.org/officeDocument/2006/relationships/header" Target="header1.xml"/><Relationship Id="rId206" Type="http://schemas.openxmlformats.org/officeDocument/2006/relationships/oleObject" Target="embeddings/oleObject102.bin"/><Relationship Id="rId413" Type="http://schemas.openxmlformats.org/officeDocument/2006/relationships/oleObject" Target="embeddings/oleObject225.bin"/><Relationship Id="rId858" Type="http://schemas.openxmlformats.org/officeDocument/2006/relationships/image" Target="media/image371.wmf"/><Relationship Id="rId1043" Type="http://schemas.openxmlformats.org/officeDocument/2006/relationships/oleObject" Target="embeddings/oleObject572.bin"/><Relationship Id="rId1488" Type="http://schemas.openxmlformats.org/officeDocument/2006/relationships/oleObject" Target="embeddings/oleObject810.bin"/><Relationship Id="rId1695" Type="http://schemas.openxmlformats.org/officeDocument/2006/relationships/image" Target="media/image779.wmf"/><Relationship Id="rId620" Type="http://schemas.openxmlformats.org/officeDocument/2006/relationships/oleObject" Target="embeddings/oleObject355.bin"/><Relationship Id="rId718" Type="http://schemas.openxmlformats.org/officeDocument/2006/relationships/image" Target="media/image300.wmf"/><Relationship Id="rId925" Type="http://schemas.openxmlformats.org/officeDocument/2006/relationships/image" Target="media/image407.wmf"/><Relationship Id="rId1250" Type="http://schemas.openxmlformats.org/officeDocument/2006/relationships/image" Target="media/image563.wmf"/><Relationship Id="rId1348" Type="http://schemas.openxmlformats.org/officeDocument/2006/relationships/oleObject" Target="embeddings/oleObject730.bin"/><Relationship Id="rId1555" Type="http://schemas.openxmlformats.org/officeDocument/2006/relationships/image" Target="media/image701.jpeg"/><Relationship Id="rId1762" Type="http://schemas.openxmlformats.org/officeDocument/2006/relationships/oleObject" Target="embeddings/oleObject948.bin"/><Relationship Id="rId1110" Type="http://schemas.openxmlformats.org/officeDocument/2006/relationships/image" Target="media/image498.wmf"/><Relationship Id="rId1208" Type="http://schemas.openxmlformats.org/officeDocument/2006/relationships/image" Target="media/image540.wmf"/><Relationship Id="rId1415" Type="http://schemas.openxmlformats.org/officeDocument/2006/relationships/image" Target="media/image640.wmf"/><Relationship Id="rId54" Type="http://schemas.openxmlformats.org/officeDocument/2006/relationships/oleObject" Target="embeddings/oleObject23.bin"/><Relationship Id="rId1622" Type="http://schemas.openxmlformats.org/officeDocument/2006/relationships/image" Target="media/image743.wmf"/><Relationship Id="rId1927" Type="http://schemas.openxmlformats.org/officeDocument/2006/relationships/image" Target="media/image880.wmf"/><Relationship Id="rId270" Type="http://schemas.openxmlformats.org/officeDocument/2006/relationships/image" Target="media/image127.wmf"/><Relationship Id="rId130" Type="http://schemas.openxmlformats.org/officeDocument/2006/relationships/image" Target="media/image56.wmf"/><Relationship Id="rId368" Type="http://schemas.openxmlformats.org/officeDocument/2006/relationships/oleObject" Target="embeddings/oleObject189.bin"/><Relationship Id="rId575" Type="http://schemas.openxmlformats.org/officeDocument/2006/relationships/image" Target="media/image241.wmf"/><Relationship Id="rId782" Type="http://schemas.openxmlformats.org/officeDocument/2006/relationships/image" Target="media/image325.wmf"/><Relationship Id="rId228" Type="http://schemas.openxmlformats.org/officeDocument/2006/relationships/oleObject" Target="embeddings/oleObject112.bin"/><Relationship Id="rId435" Type="http://schemas.openxmlformats.org/officeDocument/2006/relationships/image" Target="media/image188.wmf"/><Relationship Id="rId642" Type="http://schemas.openxmlformats.org/officeDocument/2006/relationships/oleObject" Target="embeddings/oleObject367.bin"/><Relationship Id="rId1065" Type="http://schemas.openxmlformats.org/officeDocument/2006/relationships/oleObject" Target="embeddings/oleObject581.bin"/><Relationship Id="rId1272" Type="http://schemas.openxmlformats.org/officeDocument/2006/relationships/oleObject" Target="embeddings/oleObject691.bin"/><Relationship Id="rId502" Type="http://schemas.openxmlformats.org/officeDocument/2006/relationships/image" Target="media/image214.wmf"/><Relationship Id="rId947" Type="http://schemas.openxmlformats.org/officeDocument/2006/relationships/image" Target="media/image418.wmf"/><Relationship Id="rId1132" Type="http://schemas.openxmlformats.org/officeDocument/2006/relationships/image" Target="media/image510.wmf"/><Relationship Id="rId1577" Type="http://schemas.openxmlformats.org/officeDocument/2006/relationships/image" Target="media/image712.wmf"/><Relationship Id="rId1784" Type="http://schemas.openxmlformats.org/officeDocument/2006/relationships/oleObject" Target="embeddings/oleObject960.bin"/><Relationship Id="rId1991" Type="http://schemas.openxmlformats.org/officeDocument/2006/relationships/image" Target="media/image908.wmf"/><Relationship Id="rId76" Type="http://schemas.openxmlformats.org/officeDocument/2006/relationships/oleObject" Target="embeddings/oleObject36.bin"/><Relationship Id="rId807" Type="http://schemas.openxmlformats.org/officeDocument/2006/relationships/image" Target="media/image344.png"/><Relationship Id="rId1437" Type="http://schemas.openxmlformats.org/officeDocument/2006/relationships/image" Target="media/image651.png"/><Relationship Id="rId1644" Type="http://schemas.openxmlformats.org/officeDocument/2006/relationships/oleObject" Target="embeddings/oleObject883.bin"/><Relationship Id="rId1851" Type="http://schemas.openxmlformats.org/officeDocument/2006/relationships/oleObject" Target="embeddings/oleObject997.bin"/><Relationship Id="rId1504" Type="http://schemas.openxmlformats.org/officeDocument/2006/relationships/image" Target="media/image679.wmf"/><Relationship Id="rId1711" Type="http://schemas.openxmlformats.org/officeDocument/2006/relationships/image" Target="media/image786.wmf"/><Relationship Id="rId1949" Type="http://schemas.openxmlformats.org/officeDocument/2006/relationships/oleObject" Target="embeddings/oleObject1049.bin"/><Relationship Id="rId292" Type="http://schemas.openxmlformats.org/officeDocument/2006/relationships/image" Target="media/image138.wmf"/><Relationship Id="rId1809" Type="http://schemas.openxmlformats.org/officeDocument/2006/relationships/image" Target="media/image828.wmf"/><Relationship Id="rId597" Type="http://schemas.openxmlformats.org/officeDocument/2006/relationships/image" Target="media/image247.wmf"/><Relationship Id="rId152" Type="http://schemas.openxmlformats.org/officeDocument/2006/relationships/image" Target="media/image68.wmf"/><Relationship Id="rId457" Type="http://schemas.openxmlformats.org/officeDocument/2006/relationships/oleObject" Target="embeddings/oleObject257.bin"/><Relationship Id="rId1087" Type="http://schemas.openxmlformats.org/officeDocument/2006/relationships/image" Target="media/image486.png"/><Relationship Id="rId1294" Type="http://schemas.openxmlformats.org/officeDocument/2006/relationships/oleObject" Target="embeddings/oleObject704.bin"/><Relationship Id="rId664" Type="http://schemas.openxmlformats.org/officeDocument/2006/relationships/image" Target="media/image277.wmf"/><Relationship Id="rId871" Type="http://schemas.openxmlformats.org/officeDocument/2006/relationships/oleObject" Target="embeddings/oleObject485.bin"/><Relationship Id="rId969" Type="http://schemas.openxmlformats.org/officeDocument/2006/relationships/image" Target="media/image428.wmf"/><Relationship Id="rId1599" Type="http://schemas.openxmlformats.org/officeDocument/2006/relationships/image" Target="media/image729.wmf"/><Relationship Id="rId317" Type="http://schemas.openxmlformats.org/officeDocument/2006/relationships/image" Target="media/image150.wmf"/><Relationship Id="rId524" Type="http://schemas.openxmlformats.org/officeDocument/2006/relationships/image" Target="media/image220.wmf"/><Relationship Id="rId731" Type="http://schemas.openxmlformats.org/officeDocument/2006/relationships/oleObject" Target="embeddings/oleObject418.bin"/><Relationship Id="rId1154" Type="http://schemas.openxmlformats.org/officeDocument/2006/relationships/image" Target="media/image517.wmf"/><Relationship Id="rId1361" Type="http://schemas.openxmlformats.org/officeDocument/2006/relationships/image" Target="media/image613.wmf"/><Relationship Id="rId1459" Type="http://schemas.openxmlformats.org/officeDocument/2006/relationships/oleObject" Target="embeddings/oleObject792.bin"/><Relationship Id="rId98" Type="http://schemas.openxmlformats.org/officeDocument/2006/relationships/image" Target="media/image41.wmf"/><Relationship Id="rId829" Type="http://schemas.openxmlformats.org/officeDocument/2006/relationships/image" Target="media/image356.wmf"/><Relationship Id="rId1014" Type="http://schemas.openxmlformats.org/officeDocument/2006/relationships/image" Target="media/image451.wmf"/><Relationship Id="rId1221" Type="http://schemas.openxmlformats.org/officeDocument/2006/relationships/oleObject" Target="embeddings/oleObject667.bin"/><Relationship Id="rId1666" Type="http://schemas.openxmlformats.org/officeDocument/2006/relationships/oleObject" Target="embeddings/oleObject895.bin"/><Relationship Id="rId1873" Type="http://schemas.openxmlformats.org/officeDocument/2006/relationships/oleObject" Target="embeddings/oleObject1017.bin"/><Relationship Id="rId1319" Type="http://schemas.openxmlformats.org/officeDocument/2006/relationships/image" Target="media/image596.wmf"/><Relationship Id="rId1526" Type="http://schemas.openxmlformats.org/officeDocument/2006/relationships/image" Target="media/image689.wmf"/><Relationship Id="rId1733" Type="http://schemas.openxmlformats.org/officeDocument/2006/relationships/oleObject" Target="embeddings/oleObject932.bin"/><Relationship Id="rId1940" Type="http://schemas.openxmlformats.org/officeDocument/2006/relationships/oleObject" Target="embeddings/oleObject1045.bin"/><Relationship Id="rId25" Type="http://schemas.openxmlformats.org/officeDocument/2006/relationships/image" Target="media/image11.wmf"/><Relationship Id="rId1800" Type="http://schemas.openxmlformats.org/officeDocument/2006/relationships/image" Target="media/image824.wmf"/><Relationship Id="rId174" Type="http://schemas.openxmlformats.org/officeDocument/2006/relationships/image" Target="media/image84.png"/><Relationship Id="rId381" Type="http://schemas.openxmlformats.org/officeDocument/2006/relationships/oleObject" Target="embeddings/oleObject197.bin"/><Relationship Id="rId241" Type="http://schemas.openxmlformats.org/officeDocument/2006/relationships/image" Target="media/image115.wmf"/><Relationship Id="rId479" Type="http://schemas.openxmlformats.org/officeDocument/2006/relationships/oleObject" Target="embeddings/oleObject268.bin"/><Relationship Id="rId686" Type="http://schemas.openxmlformats.org/officeDocument/2006/relationships/image" Target="media/image285.png"/><Relationship Id="rId893" Type="http://schemas.openxmlformats.org/officeDocument/2006/relationships/oleObject" Target="embeddings/oleObject495.bin"/><Relationship Id="rId339" Type="http://schemas.openxmlformats.org/officeDocument/2006/relationships/image" Target="media/image160.wmf"/><Relationship Id="rId546" Type="http://schemas.openxmlformats.org/officeDocument/2006/relationships/oleObject" Target="embeddings/oleObject310.bin"/><Relationship Id="rId753" Type="http://schemas.openxmlformats.org/officeDocument/2006/relationships/oleObject" Target="embeddings/oleObject433.bin"/><Relationship Id="rId1176" Type="http://schemas.openxmlformats.org/officeDocument/2006/relationships/image" Target="media/image529.wmf"/><Relationship Id="rId1383" Type="http://schemas.openxmlformats.org/officeDocument/2006/relationships/image" Target="media/image624.wmf"/><Relationship Id="rId101" Type="http://schemas.openxmlformats.org/officeDocument/2006/relationships/oleObject" Target="embeddings/oleObject53.bin"/><Relationship Id="rId406" Type="http://schemas.openxmlformats.org/officeDocument/2006/relationships/oleObject" Target="embeddings/oleObject218.bin"/><Relationship Id="rId960" Type="http://schemas.openxmlformats.org/officeDocument/2006/relationships/oleObject" Target="embeddings/oleObject528.bin"/><Relationship Id="rId1036" Type="http://schemas.openxmlformats.org/officeDocument/2006/relationships/image" Target="media/image460.wmf"/><Relationship Id="rId1243" Type="http://schemas.openxmlformats.org/officeDocument/2006/relationships/oleObject" Target="embeddings/oleObject675.bin"/><Relationship Id="rId1590" Type="http://schemas.openxmlformats.org/officeDocument/2006/relationships/image" Target="media/image721.jpeg"/><Relationship Id="rId1688" Type="http://schemas.openxmlformats.org/officeDocument/2006/relationships/oleObject" Target="embeddings/oleObject905.bin"/><Relationship Id="rId1895" Type="http://schemas.openxmlformats.org/officeDocument/2006/relationships/oleObject" Target="embeddings/oleObject1027.bin"/><Relationship Id="rId613" Type="http://schemas.openxmlformats.org/officeDocument/2006/relationships/image" Target="media/image254.wmf"/><Relationship Id="rId820" Type="http://schemas.openxmlformats.org/officeDocument/2006/relationships/image" Target="media/image351.wmf"/><Relationship Id="rId918" Type="http://schemas.openxmlformats.org/officeDocument/2006/relationships/oleObject" Target="embeddings/oleObject507.bin"/><Relationship Id="rId1450" Type="http://schemas.openxmlformats.org/officeDocument/2006/relationships/image" Target="media/image658.wmf"/><Relationship Id="rId1548" Type="http://schemas.openxmlformats.org/officeDocument/2006/relationships/image" Target="media/image697.wmf"/><Relationship Id="rId1755" Type="http://schemas.openxmlformats.org/officeDocument/2006/relationships/image" Target="media/image803.wmf"/><Relationship Id="rId1103" Type="http://schemas.openxmlformats.org/officeDocument/2006/relationships/oleObject" Target="embeddings/oleObject601.bin"/><Relationship Id="rId1310" Type="http://schemas.openxmlformats.org/officeDocument/2006/relationships/image" Target="media/image591.wmf"/><Relationship Id="rId1408" Type="http://schemas.openxmlformats.org/officeDocument/2006/relationships/oleObject" Target="embeddings/oleObject764.bin"/><Relationship Id="rId1962" Type="http://schemas.openxmlformats.org/officeDocument/2006/relationships/oleObject" Target="embeddings/oleObject1056.bin"/><Relationship Id="rId47" Type="http://schemas.openxmlformats.org/officeDocument/2006/relationships/image" Target="media/image22.wmf"/><Relationship Id="rId1615" Type="http://schemas.openxmlformats.org/officeDocument/2006/relationships/image" Target="media/image738.png"/><Relationship Id="rId1822" Type="http://schemas.openxmlformats.org/officeDocument/2006/relationships/oleObject" Target="embeddings/oleObject980.bin"/><Relationship Id="rId196" Type="http://schemas.openxmlformats.org/officeDocument/2006/relationships/oleObject" Target="embeddings/oleObject94.bin"/><Relationship Id="rId263" Type="http://schemas.openxmlformats.org/officeDocument/2006/relationships/oleObject" Target="embeddings/oleObject132.bin"/><Relationship Id="rId470" Type="http://schemas.openxmlformats.org/officeDocument/2006/relationships/image" Target="media/image199.wmf"/><Relationship Id="rId123" Type="http://schemas.openxmlformats.org/officeDocument/2006/relationships/oleObject" Target="embeddings/oleObject65.bin"/><Relationship Id="rId330" Type="http://schemas.openxmlformats.org/officeDocument/2006/relationships/image" Target="media/image156.wmf"/><Relationship Id="rId568" Type="http://schemas.openxmlformats.org/officeDocument/2006/relationships/oleObject" Target="embeddings/oleObject322.bin"/><Relationship Id="rId775" Type="http://schemas.openxmlformats.org/officeDocument/2006/relationships/oleObject" Target="embeddings/oleObject445.bin"/><Relationship Id="rId982" Type="http://schemas.openxmlformats.org/officeDocument/2006/relationships/image" Target="media/image434.wmf"/><Relationship Id="rId1198" Type="http://schemas.openxmlformats.org/officeDocument/2006/relationships/oleObject" Target="embeddings/oleObject652.bin"/><Relationship Id="rId2011" Type="http://schemas.openxmlformats.org/officeDocument/2006/relationships/image" Target="media/image921.png"/><Relationship Id="rId428" Type="http://schemas.openxmlformats.org/officeDocument/2006/relationships/oleObject" Target="embeddings/oleObject236.bin"/><Relationship Id="rId635" Type="http://schemas.openxmlformats.org/officeDocument/2006/relationships/image" Target="media/image265.wmf"/><Relationship Id="rId842" Type="http://schemas.openxmlformats.org/officeDocument/2006/relationships/oleObject" Target="embeddings/oleObject472.bin"/><Relationship Id="rId1058" Type="http://schemas.openxmlformats.org/officeDocument/2006/relationships/oleObject" Target="embeddings/oleObject579.bin"/><Relationship Id="rId1265" Type="http://schemas.openxmlformats.org/officeDocument/2006/relationships/image" Target="media/image570.wmf"/><Relationship Id="rId1472" Type="http://schemas.openxmlformats.org/officeDocument/2006/relationships/image" Target="media/image663.wmf"/><Relationship Id="rId702" Type="http://schemas.openxmlformats.org/officeDocument/2006/relationships/oleObject" Target="embeddings/oleObject402.bin"/><Relationship Id="rId1125" Type="http://schemas.openxmlformats.org/officeDocument/2006/relationships/oleObject" Target="embeddings/oleObject611.bin"/><Relationship Id="rId1332" Type="http://schemas.openxmlformats.org/officeDocument/2006/relationships/oleObject" Target="embeddings/oleObject722.bin"/><Relationship Id="rId1777" Type="http://schemas.openxmlformats.org/officeDocument/2006/relationships/oleObject" Target="embeddings/oleObject957.bin"/><Relationship Id="rId1984" Type="http://schemas.openxmlformats.org/officeDocument/2006/relationships/image" Target="media/image905.png"/><Relationship Id="rId69" Type="http://schemas.openxmlformats.org/officeDocument/2006/relationships/image" Target="media/image32.wmf"/><Relationship Id="rId1637" Type="http://schemas.openxmlformats.org/officeDocument/2006/relationships/oleObject" Target="embeddings/oleObject879.bin"/><Relationship Id="rId1844" Type="http://schemas.openxmlformats.org/officeDocument/2006/relationships/image" Target="media/image846.wmf"/><Relationship Id="rId1704" Type="http://schemas.openxmlformats.org/officeDocument/2006/relationships/image" Target="media/image783.wmf"/><Relationship Id="rId285" Type="http://schemas.openxmlformats.org/officeDocument/2006/relationships/image" Target="media/image136.wmf"/><Relationship Id="rId1911" Type="http://schemas.openxmlformats.org/officeDocument/2006/relationships/image" Target="media/image872.wmf"/><Relationship Id="rId492" Type="http://schemas.openxmlformats.org/officeDocument/2006/relationships/oleObject" Target="embeddings/oleObject275.bin"/><Relationship Id="rId797" Type="http://schemas.openxmlformats.org/officeDocument/2006/relationships/image" Target="media/image335.png"/><Relationship Id="rId145" Type="http://schemas.openxmlformats.org/officeDocument/2006/relationships/image" Target="media/image63.wmf"/><Relationship Id="rId352" Type="http://schemas.openxmlformats.org/officeDocument/2006/relationships/oleObject" Target="embeddings/oleObject178.bin"/><Relationship Id="rId1287" Type="http://schemas.openxmlformats.org/officeDocument/2006/relationships/oleObject" Target="embeddings/oleObject700.bin"/><Relationship Id="rId212" Type="http://schemas.openxmlformats.org/officeDocument/2006/relationships/image" Target="media/image100.wmf"/><Relationship Id="rId657" Type="http://schemas.openxmlformats.org/officeDocument/2006/relationships/oleObject" Target="embeddings/oleObject376.bin"/><Relationship Id="rId864" Type="http://schemas.openxmlformats.org/officeDocument/2006/relationships/image" Target="media/image373.jpeg"/><Relationship Id="rId1494" Type="http://schemas.openxmlformats.org/officeDocument/2006/relationships/oleObject" Target="embeddings/oleObject813.bin"/><Relationship Id="rId1799" Type="http://schemas.openxmlformats.org/officeDocument/2006/relationships/oleObject" Target="embeddings/oleObject968.bin"/><Relationship Id="rId517" Type="http://schemas.openxmlformats.org/officeDocument/2006/relationships/oleObject" Target="embeddings/oleObject292.bin"/><Relationship Id="rId724" Type="http://schemas.openxmlformats.org/officeDocument/2006/relationships/image" Target="media/image304.png"/><Relationship Id="rId931" Type="http://schemas.openxmlformats.org/officeDocument/2006/relationships/image" Target="media/image410.wmf"/><Relationship Id="rId1147" Type="http://schemas.openxmlformats.org/officeDocument/2006/relationships/oleObject" Target="embeddings/oleObject625.bin"/><Relationship Id="rId1354" Type="http://schemas.openxmlformats.org/officeDocument/2006/relationships/oleObject" Target="embeddings/oleObject736.bin"/><Relationship Id="rId1561" Type="http://schemas.openxmlformats.org/officeDocument/2006/relationships/oleObject" Target="embeddings/oleObject849.bin"/><Relationship Id="rId60" Type="http://schemas.openxmlformats.org/officeDocument/2006/relationships/oleObject" Target="embeddings/oleObject26.bin"/><Relationship Id="rId1007" Type="http://schemas.openxmlformats.org/officeDocument/2006/relationships/oleObject" Target="embeddings/oleObject552.bin"/><Relationship Id="rId1214" Type="http://schemas.openxmlformats.org/officeDocument/2006/relationships/oleObject" Target="embeddings/oleObject664.bin"/><Relationship Id="rId1421" Type="http://schemas.openxmlformats.org/officeDocument/2006/relationships/image" Target="media/image643.wmf"/><Relationship Id="rId1659" Type="http://schemas.openxmlformats.org/officeDocument/2006/relationships/image" Target="media/image762.png"/><Relationship Id="rId1866" Type="http://schemas.openxmlformats.org/officeDocument/2006/relationships/image" Target="media/image847.wmf"/><Relationship Id="rId1519" Type="http://schemas.openxmlformats.org/officeDocument/2006/relationships/oleObject" Target="embeddings/oleObject825.bin"/><Relationship Id="rId1726" Type="http://schemas.openxmlformats.org/officeDocument/2006/relationships/oleObject" Target="embeddings/oleObject927.bin"/><Relationship Id="rId1933" Type="http://schemas.openxmlformats.org/officeDocument/2006/relationships/image" Target="media/image883.png"/><Relationship Id="rId18" Type="http://schemas.openxmlformats.org/officeDocument/2006/relationships/oleObject" Target="embeddings/oleObject5.bin"/><Relationship Id="rId167" Type="http://schemas.openxmlformats.org/officeDocument/2006/relationships/image" Target="media/image78.png"/><Relationship Id="rId374" Type="http://schemas.openxmlformats.org/officeDocument/2006/relationships/oleObject" Target="embeddings/oleObject193.bin"/><Relationship Id="rId581" Type="http://schemas.openxmlformats.org/officeDocument/2006/relationships/oleObject" Target="embeddings/oleObject331.bin"/><Relationship Id="rId234" Type="http://schemas.openxmlformats.org/officeDocument/2006/relationships/oleObject" Target="embeddings/oleObject115.bin"/><Relationship Id="rId679" Type="http://schemas.openxmlformats.org/officeDocument/2006/relationships/oleObject" Target="embeddings/oleObject390.bin"/><Relationship Id="rId886" Type="http://schemas.openxmlformats.org/officeDocument/2006/relationships/image" Target="media/image387.wmf"/><Relationship Id="rId2" Type="http://schemas.openxmlformats.org/officeDocument/2006/relationships/numbering" Target="numbering.xml"/><Relationship Id="rId441" Type="http://schemas.openxmlformats.org/officeDocument/2006/relationships/oleObject" Target="embeddings/oleObject245.bin"/><Relationship Id="rId539" Type="http://schemas.openxmlformats.org/officeDocument/2006/relationships/oleObject" Target="embeddings/oleObject305.bin"/><Relationship Id="rId746" Type="http://schemas.openxmlformats.org/officeDocument/2006/relationships/image" Target="media/image310.wmf"/><Relationship Id="rId1071" Type="http://schemas.openxmlformats.org/officeDocument/2006/relationships/oleObject" Target="embeddings/oleObject585.bin"/><Relationship Id="rId1169" Type="http://schemas.openxmlformats.org/officeDocument/2006/relationships/oleObject" Target="embeddings/oleObject636.bin"/><Relationship Id="rId1376" Type="http://schemas.openxmlformats.org/officeDocument/2006/relationships/oleObject" Target="embeddings/oleObject748.bin"/><Relationship Id="rId1583" Type="http://schemas.openxmlformats.org/officeDocument/2006/relationships/image" Target="media/image715.wmf"/><Relationship Id="rId301" Type="http://schemas.openxmlformats.org/officeDocument/2006/relationships/image" Target="media/image142.wmf"/><Relationship Id="rId953" Type="http://schemas.openxmlformats.org/officeDocument/2006/relationships/image" Target="media/image421.wmf"/><Relationship Id="rId1029" Type="http://schemas.openxmlformats.org/officeDocument/2006/relationships/oleObject" Target="embeddings/oleObject565.bin"/><Relationship Id="rId1236" Type="http://schemas.openxmlformats.org/officeDocument/2006/relationships/image" Target="media/image556.png"/><Relationship Id="rId1790" Type="http://schemas.openxmlformats.org/officeDocument/2006/relationships/oleObject" Target="embeddings/oleObject963.bin"/><Relationship Id="rId1888" Type="http://schemas.openxmlformats.org/officeDocument/2006/relationships/image" Target="media/image857.png"/><Relationship Id="rId82" Type="http://schemas.openxmlformats.org/officeDocument/2006/relationships/image" Target="media/image36.wmf"/><Relationship Id="rId606" Type="http://schemas.openxmlformats.org/officeDocument/2006/relationships/oleObject" Target="embeddings/oleObject348.bin"/><Relationship Id="rId813" Type="http://schemas.openxmlformats.org/officeDocument/2006/relationships/oleObject" Target="embeddings/oleObject458.bin"/><Relationship Id="rId1443" Type="http://schemas.openxmlformats.org/officeDocument/2006/relationships/oleObject" Target="embeddings/oleObject781.bin"/><Relationship Id="rId1650" Type="http://schemas.openxmlformats.org/officeDocument/2006/relationships/oleObject" Target="embeddings/oleObject886.bin"/><Relationship Id="rId1748" Type="http://schemas.openxmlformats.org/officeDocument/2006/relationships/oleObject" Target="embeddings/oleObject939.bin"/><Relationship Id="rId1303" Type="http://schemas.openxmlformats.org/officeDocument/2006/relationships/image" Target="media/image587.wmf"/><Relationship Id="rId1510" Type="http://schemas.openxmlformats.org/officeDocument/2006/relationships/image" Target="media/image682.wmf"/><Relationship Id="rId1955" Type="http://schemas.openxmlformats.org/officeDocument/2006/relationships/oleObject" Target="embeddings/oleObject1052.bin"/><Relationship Id="rId1608" Type="http://schemas.openxmlformats.org/officeDocument/2006/relationships/oleObject" Target="embeddings/oleObject866.bin"/><Relationship Id="rId1815" Type="http://schemas.openxmlformats.org/officeDocument/2006/relationships/image" Target="media/image831.wmf"/><Relationship Id="rId189" Type="http://schemas.openxmlformats.org/officeDocument/2006/relationships/image" Target="media/image94.png"/><Relationship Id="rId396" Type="http://schemas.openxmlformats.org/officeDocument/2006/relationships/oleObject" Target="embeddings/oleObject208.bin"/><Relationship Id="rId256" Type="http://schemas.openxmlformats.org/officeDocument/2006/relationships/oleObject" Target="embeddings/oleObject128.bin"/><Relationship Id="rId463" Type="http://schemas.openxmlformats.org/officeDocument/2006/relationships/oleObject" Target="embeddings/oleObject260.bin"/><Relationship Id="rId670" Type="http://schemas.openxmlformats.org/officeDocument/2006/relationships/oleObject" Target="embeddings/oleObject383.bin"/><Relationship Id="rId1093" Type="http://schemas.openxmlformats.org/officeDocument/2006/relationships/image" Target="media/image489.wmf"/><Relationship Id="rId116" Type="http://schemas.openxmlformats.org/officeDocument/2006/relationships/image" Target="media/image49.wmf"/><Relationship Id="rId323" Type="http://schemas.openxmlformats.org/officeDocument/2006/relationships/oleObject" Target="embeddings/oleObject163.bin"/><Relationship Id="rId530" Type="http://schemas.openxmlformats.org/officeDocument/2006/relationships/image" Target="media/image223.wmf"/><Relationship Id="rId768" Type="http://schemas.openxmlformats.org/officeDocument/2006/relationships/image" Target="media/image319.wmf"/><Relationship Id="rId975" Type="http://schemas.openxmlformats.org/officeDocument/2006/relationships/image" Target="media/image430.wmf"/><Relationship Id="rId1160" Type="http://schemas.openxmlformats.org/officeDocument/2006/relationships/image" Target="media/image520.png"/><Relationship Id="rId1398" Type="http://schemas.openxmlformats.org/officeDocument/2006/relationships/oleObject" Target="embeddings/oleObject759.bin"/><Relationship Id="rId2004" Type="http://schemas.openxmlformats.org/officeDocument/2006/relationships/image" Target="media/image914.png"/><Relationship Id="rId628" Type="http://schemas.openxmlformats.org/officeDocument/2006/relationships/oleObject" Target="embeddings/oleObject359.bin"/><Relationship Id="rId835" Type="http://schemas.openxmlformats.org/officeDocument/2006/relationships/image" Target="media/image361.wmf"/><Relationship Id="rId1258" Type="http://schemas.openxmlformats.org/officeDocument/2006/relationships/oleObject" Target="embeddings/oleObject684.bin"/><Relationship Id="rId1465" Type="http://schemas.openxmlformats.org/officeDocument/2006/relationships/image" Target="media/image661.wmf"/><Relationship Id="rId1672" Type="http://schemas.openxmlformats.org/officeDocument/2006/relationships/oleObject" Target="embeddings/oleObject898.bin"/><Relationship Id="rId1020" Type="http://schemas.openxmlformats.org/officeDocument/2006/relationships/image" Target="media/image453.wmf"/><Relationship Id="rId1118" Type="http://schemas.openxmlformats.org/officeDocument/2006/relationships/oleObject" Target="embeddings/oleObject607.bin"/><Relationship Id="rId1325" Type="http://schemas.openxmlformats.org/officeDocument/2006/relationships/image" Target="media/image599.wmf"/><Relationship Id="rId1532" Type="http://schemas.openxmlformats.org/officeDocument/2006/relationships/image" Target="media/image691.wmf"/><Relationship Id="rId1977" Type="http://schemas.openxmlformats.org/officeDocument/2006/relationships/oleObject" Target="embeddings/oleObject1067.bin"/><Relationship Id="rId902" Type="http://schemas.openxmlformats.org/officeDocument/2006/relationships/oleObject" Target="embeddings/oleObject499.bin"/><Relationship Id="rId1837" Type="http://schemas.openxmlformats.org/officeDocument/2006/relationships/image" Target="media/image844.wmf"/><Relationship Id="rId31" Type="http://schemas.openxmlformats.org/officeDocument/2006/relationships/image" Target="media/image14.wmf"/><Relationship Id="rId180" Type="http://schemas.openxmlformats.org/officeDocument/2006/relationships/image" Target="media/image90.png"/><Relationship Id="rId278" Type="http://schemas.openxmlformats.org/officeDocument/2006/relationships/image" Target="media/image131.wmf"/><Relationship Id="rId1904" Type="http://schemas.openxmlformats.org/officeDocument/2006/relationships/oleObject" Target="embeddings/oleObject1031.bin"/><Relationship Id="rId485" Type="http://schemas.openxmlformats.org/officeDocument/2006/relationships/oleObject" Target="embeddings/oleObject271.bin"/><Relationship Id="rId692" Type="http://schemas.openxmlformats.org/officeDocument/2006/relationships/oleObject" Target="embeddings/oleObject395.bin"/><Relationship Id="rId138" Type="http://schemas.openxmlformats.org/officeDocument/2006/relationships/image" Target="media/image60.png"/><Relationship Id="rId345" Type="http://schemas.openxmlformats.org/officeDocument/2006/relationships/image" Target="media/image163.wmf"/><Relationship Id="rId552" Type="http://schemas.openxmlformats.org/officeDocument/2006/relationships/image" Target="media/image231.wmf"/><Relationship Id="rId997" Type="http://schemas.openxmlformats.org/officeDocument/2006/relationships/oleObject" Target="embeddings/oleObject547.bin"/><Relationship Id="rId1182" Type="http://schemas.openxmlformats.org/officeDocument/2006/relationships/image" Target="media/image532.wmf"/><Relationship Id="rId2026" Type="http://schemas.openxmlformats.org/officeDocument/2006/relationships/image" Target="media/image927.png"/><Relationship Id="rId205" Type="http://schemas.openxmlformats.org/officeDocument/2006/relationships/oleObject" Target="embeddings/oleObject101.bin"/><Relationship Id="rId412" Type="http://schemas.openxmlformats.org/officeDocument/2006/relationships/oleObject" Target="embeddings/oleObject224.bin"/><Relationship Id="rId857" Type="http://schemas.openxmlformats.org/officeDocument/2006/relationships/oleObject" Target="embeddings/oleObject479.bin"/><Relationship Id="rId1042" Type="http://schemas.openxmlformats.org/officeDocument/2006/relationships/image" Target="media/image463.wmf"/><Relationship Id="rId1487" Type="http://schemas.openxmlformats.org/officeDocument/2006/relationships/image" Target="media/image670.emf"/><Relationship Id="rId1694" Type="http://schemas.openxmlformats.org/officeDocument/2006/relationships/oleObject" Target="embeddings/oleObject908.bin"/><Relationship Id="rId717" Type="http://schemas.openxmlformats.org/officeDocument/2006/relationships/oleObject" Target="embeddings/oleObject410.bin"/><Relationship Id="rId924" Type="http://schemas.openxmlformats.org/officeDocument/2006/relationships/oleObject" Target="embeddings/oleObject510.bin"/><Relationship Id="rId1347" Type="http://schemas.openxmlformats.org/officeDocument/2006/relationships/image" Target="media/image610.wmf"/><Relationship Id="rId1554" Type="http://schemas.openxmlformats.org/officeDocument/2006/relationships/image" Target="media/image700.png"/><Relationship Id="rId1761" Type="http://schemas.openxmlformats.org/officeDocument/2006/relationships/oleObject" Target="embeddings/oleObject947.bin"/><Relationship Id="rId1999" Type="http://schemas.openxmlformats.org/officeDocument/2006/relationships/oleObject" Target="embeddings/oleObject1080.bin"/><Relationship Id="rId53" Type="http://schemas.openxmlformats.org/officeDocument/2006/relationships/image" Target="media/image25.wmf"/><Relationship Id="rId1207" Type="http://schemas.openxmlformats.org/officeDocument/2006/relationships/oleObject" Target="embeddings/oleObject660.bin"/><Relationship Id="rId1414" Type="http://schemas.openxmlformats.org/officeDocument/2006/relationships/oleObject" Target="embeddings/oleObject767.bin"/><Relationship Id="rId1621" Type="http://schemas.openxmlformats.org/officeDocument/2006/relationships/image" Target="media/image742.png"/><Relationship Id="rId1859" Type="http://schemas.openxmlformats.org/officeDocument/2006/relationships/oleObject" Target="embeddings/oleObject1005.bin"/><Relationship Id="rId1719" Type="http://schemas.openxmlformats.org/officeDocument/2006/relationships/image" Target="media/image790.wmf"/><Relationship Id="rId1926" Type="http://schemas.openxmlformats.org/officeDocument/2006/relationships/oleObject" Target="embeddings/oleObject1039.bin"/><Relationship Id="rId367" Type="http://schemas.openxmlformats.org/officeDocument/2006/relationships/image" Target="media/image171.wmf"/><Relationship Id="rId574" Type="http://schemas.openxmlformats.org/officeDocument/2006/relationships/oleObject" Target="embeddings/oleObject326.bin"/><Relationship Id="rId227" Type="http://schemas.openxmlformats.org/officeDocument/2006/relationships/image" Target="media/image108.wmf"/><Relationship Id="rId781" Type="http://schemas.openxmlformats.org/officeDocument/2006/relationships/oleObject" Target="embeddings/oleObject449.bin"/><Relationship Id="rId879" Type="http://schemas.openxmlformats.org/officeDocument/2006/relationships/oleObject" Target="embeddings/oleObject488.bin"/><Relationship Id="rId434" Type="http://schemas.openxmlformats.org/officeDocument/2006/relationships/oleObject" Target="embeddings/oleObject239.bin"/><Relationship Id="rId641" Type="http://schemas.openxmlformats.org/officeDocument/2006/relationships/image" Target="media/image267.wmf"/><Relationship Id="rId739" Type="http://schemas.openxmlformats.org/officeDocument/2006/relationships/image" Target="media/image308.wmf"/><Relationship Id="rId1064" Type="http://schemas.openxmlformats.org/officeDocument/2006/relationships/image" Target="media/image476.png"/><Relationship Id="rId1271" Type="http://schemas.openxmlformats.org/officeDocument/2006/relationships/image" Target="media/image573.wmf"/><Relationship Id="rId1369" Type="http://schemas.openxmlformats.org/officeDocument/2006/relationships/image" Target="media/image617.wmf"/><Relationship Id="rId1576" Type="http://schemas.openxmlformats.org/officeDocument/2006/relationships/oleObject" Target="embeddings/oleObject857.bin"/><Relationship Id="rId501" Type="http://schemas.openxmlformats.org/officeDocument/2006/relationships/oleObject" Target="embeddings/oleObject280.bin"/><Relationship Id="rId946" Type="http://schemas.openxmlformats.org/officeDocument/2006/relationships/oleObject" Target="embeddings/oleObject521.bin"/><Relationship Id="rId1131" Type="http://schemas.openxmlformats.org/officeDocument/2006/relationships/oleObject" Target="embeddings/oleObject614.bin"/><Relationship Id="rId1229" Type="http://schemas.openxmlformats.org/officeDocument/2006/relationships/image" Target="media/image551.png"/><Relationship Id="rId1783" Type="http://schemas.openxmlformats.org/officeDocument/2006/relationships/image" Target="media/image816.wmf"/><Relationship Id="rId1990" Type="http://schemas.openxmlformats.org/officeDocument/2006/relationships/oleObject" Target="embeddings/oleObject1075.bin"/><Relationship Id="rId75" Type="http://schemas.openxmlformats.org/officeDocument/2006/relationships/image" Target="media/image34.wmf"/><Relationship Id="rId806" Type="http://schemas.openxmlformats.org/officeDocument/2006/relationships/oleObject" Target="embeddings/oleObject455.bin"/><Relationship Id="rId1436" Type="http://schemas.openxmlformats.org/officeDocument/2006/relationships/oleObject" Target="embeddings/oleObject778.bin"/><Relationship Id="rId1643" Type="http://schemas.openxmlformats.org/officeDocument/2006/relationships/oleObject" Target="embeddings/oleObject882.bin"/><Relationship Id="rId1850" Type="http://schemas.openxmlformats.org/officeDocument/2006/relationships/oleObject" Target="embeddings/oleObject996.bin"/><Relationship Id="rId1503" Type="http://schemas.openxmlformats.org/officeDocument/2006/relationships/oleObject" Target="embeddings/oleObject817.bin"/><Relationship Id="rId1710" Type="http://schemas.openxmlformats.org/officeDocument/2006/relationships/oleObject" Target="embeddings/oleObject917.bin"/><Relationship Id="rId1948" Type="http://schemas.openxmlformats.org/officeDocument/2006/relationships/image" Target="media/image892.wmf"/><Relationship Id="rId291" Type="http://schemas.openxmlformats.org/officeDocument/2006/relationships/oleObject" Target="embeddings/oleObject146.bin"/><Relationship Id="rId1808" Type="http://schemas.openxmlformats.org/officeDocument/2006/relationships/oleObject" Target="embeddings/oleObject973.bin"/><Relationship Id="rId151" Type="http://schemas.openxmlformats.org/officeDocument/2006/relationships/oleObject" Target="embeddings/oleObject78.bin"/><Relationship Id="rId389" Type="http://schemas.openxmlformats.org/officeDocument/2006/relationships/image" Target="media/image179.wmf"/><Relationship Id="rId596" Type="http://schemas.openxmlformats.org/officeDocument/2006/relationships/oleObject" Target="embeddings/oleObject342.bin"/><Relationship Id="rId249" Type="http://schemas.openxmlformats.org/officeDocument/2006/relationships/image" Target="media/image119.wmf"/><Relationship Id="rId456" Type="http://schemas.openxmlformats.org/officeDocument/2006/relationships/oleObject" Target="embeddings/oleObject256.bin"/><Relationship Id="rId663" Type="http://schemas.openxmlformats.org/officeDocument/2006/relationships/oleObject" Target="embeddings/oleObject379.bin"/><Relationship Id="rId870" Type="http://schemas.openxmlformats.org/officeDocument/2006/relationships/oleObject" Target="embeddings/oleObject484.bin"/><Relationship Id="rId1086" Type="http://schemas.openxmlformats.org/officeDocument/2006/relationships/oleObject" Target="embeddings/oleObject593.bin"/><Relationship Id="rId1293" Type="http://schemas.openxmlformats.org/officeDocument/2006/relationships/oleObject" Target="embeddings/oleObject703.bin"/><Relationship Id="rId109" Type="http://schemas.openxmlformats.org/officeDocument/2006/relationships/image" Target="media/image46.wmf"/><Relationship Id="rId316" Type="http://schemas.openxmlformats.org/officeDocument/2006/relationships/oleObject" Target="embeddings/oleObject159.bin"/><Relationship Id="rId523" Type="http://schemas.openxmlformats.org/officeDocument/2006/relationships/oleObject" Target="embeddings/oleObject296.bin"/><Relationship Id="rId968" Type="http://schemas.openxmlformats.org/officeDocument/2006/relationships/oleObject" Target="embeddings/oleObject533.bin"/><Relationship Id="rId1153" Type="http://schemas.openxmlformats.org/officeDocument/2006/relationships/oleObject" Target="embeddings/oleObject629.bin"/><Relationship Id="rId1598" Type="http://schemas.openxmlformats.org/officeDocument/2006/relationships/oleObject" Target="embeddings/oleObject862.bin"/><Relationship Id="rId97" Type="http://schemas.openxmlformats.org/officeDocument/2006/relationships/oleObject" Target="embeddings/oleObject51.bin"/><Relationship Id="rId730" Type="http://schemas.openxmlformats.org/officeDocument/2006/relationships/oleObject" Target="embeddings/oleObject417.bin"/><Relationship Id="rId828" Type="http://schemas.openxmlformats.org/officeDocument/2006/relationships/image" Target="media/image355.wmf"/><Relationship Id="rId1013" Type="http://schemas.openxmlformats.org/officeDocument/2006/relationships/oleObject" Target="embeddings/oleObject555.bin"/><Relationship Id="rId1360" Type="http://schemas.openxmlformats.org/officeDocument/2006/relationships/oleObject" Target="embeddings/oleObject740.bin"/><Relationship Id="rId1458" Type="http://schemas.openxmlformats.org/officeDocument/2006/relationships/oleObject" Target="embeddings/oleObject791.bin"/><Relationship Id="rId1665" Type="http://schemas.openxmlformats.org/officeDocument/2006/relationships/oleObject" Target="embeddings/oleObject894.bin"/><Relationship Id="rId1872" Type="http://schemas.openxmlformats.org/officeDocument/2006/relationships/oleObject" Target="embeddings/oleObject1016.bin"/><Relationship Id="rId1220" Type="http://schemas.openxmlformats.org/officeDocument/2006/relationships/image" Target="media/image546.wmf"/><Relationship Id="rId1318" Type="http://schemas.openxmlformats.org/officeDocument/2006/relationships/image" Target="media/image595.png"/><Relationship Id="rId1525" Type="http://schemas.openxmlformats.org/officeDocument/2006/relationships/oleObject" Target="embeddings/oleObject829.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1224F6-A31D-4488-8250-8199C25D0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41475</Words>
  <Characters>236408</Characters>
  <Application>Microsoft Office Word</Application>
  <DocSecurity>0</DocSecurity>
  <Lines>1970</Lines>
  <Paragraphs>554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11</cp:revision>
  <cp:lastPrinted>2024-12-22T07:21:00Z</cp:lastPrinted>
  <dcterms:created xsi:type="dcterms:W3CDTF">2024-11-14T10:56:00Z</dcterms:created>
  <dcterms:modified xsi:type="dcterms:W3CDTF">2025-03-11T09:03:00Z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