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011FC" w14:textId="7AD0D316"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Ngày soạn: 07/09/202</w:t>
      </w:r>
      <w:r>
        <w:rPr>
          <w:rFonts w:ascii="Times New Roman" w:hAnsi="Times New Roman" w:cs="Times New Roman"/>
          <w:sz w:val="28"/>
          <w:szCs w:val="28"/>
        </w:rPr>
        <w:t>5</w:t>
      </w:r>
    </w:p>
    <w:p w14:paraId="05BEA407" w14:textId="625AD30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Ngày dạy: 09/09/202</w:t>
      </w:r>
      <w:r>
        <w:rPr>
          <w:rFonts w:ascii="Times New Roman" w:hAnsi="Times New Roman" w:cs="Times New Roman"/>
          <w:sz w:val="28"/>
          <w:szCs w:val="28"/>
        </w:rPr>
        <w:t>5</w:t>
      </w:r>
    </w:p>
    <w:p w14:paraId="7DA74BD9"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Tiết: 1.2</w:t>
      </w:r>
    </w:p>
    <w:p w14:paraId="1615C396" w14:textId="77777777" w:rsidR="000274A1" w:rsidRPr="000274A1" w:rsidRDefault="000274A1" w:rsidP="000274A1">
      <w:pPr>
        <w:spacing w:before="60" w:after="0" w:line="240" w:lineRule="auto"/>
        <w:rPr>
          <w:rFonts w:ascii="Times New Roman" w:hAnsi="Times New Roman" w:cs="Times New Roman"/>
          <w:sz w:val="28"/>
          <w:szCs w:val="28"/>
        </w:rPr>
      </w:pPr>
    </w:p>
    <w:p w14:paraId="5BFD1FCA" w14:textId="77777777" w:rsidR="000274A1" w:rsidRPr="000274A1" w:rsidRDefault="000274A1" w:rsidP="000274A1">
      <w:pPr>
        <w:spacing w:before="60" w:after="0" w:line="240" w:lineRule="auto"/>
        <w:jc w:val="center"/>
        <w:rPr>
          <w:rFonts w:ascii="Times New Roman" w:hAnsi="Times New Roman" w:cs="Times New Roman"/>
          <w:b/>
          <w:sz w:val="28"/>
          <w:szCs w:val="28"/>
        </w:rPr>
      </w:pPr>
      <w:r w:rsidRPr="000274A1">
        <w:rPr>
          <w:rFonts w:ascii="Times New Roman" w:hAnsi="Times New Roman" w:cs="Times New Roman"/>
          <w:b/>
          <w:sz w:val="28"/>
          <w:szCs w:val="28"/>
        </w:rPr>
        <w:t>CHỦ ĐỀ: KẾT NỐI BẠN BÈ</w:t>
      </w:r>
    </w:p>
    <w:p w14:paraId="18B98178" w14:textId="77777777" w:rsidR="000274A1" w:rsidRPr="000274A1" w:rsidRDefault="000274A1" w:rsidP="000274A1">
      <w:pPr>
        <w:spacing w:before="60" w:after="0" w:line="240" w:lineRule="auto"/>
        <w:jc w:val="center"/>
        <w:rPr>
          <w:rFonts w:ascii="Times New Roman" w:hAnsi="Times New Roman" w:cs="Times New Roman"/>
          <w:b/>
          <w:sz w:val="28"/>
          <w:szCs w:val="28"/>
        </w:rPr>
      </w:pPr>
      <w:r w:rsidRPr="000274A1">
        <w:rPr>
          <w:rFonts w:ascii="Times New Roman" w:hAnsi="Times New Roman" w:cs="Times New Roman"/>
          <w:b/>
          <w:sz w:val="28"/>
          <w:szCs w:val="28"/>
        </w:rPr>
        <w:t>BÀI 1: CHÂN DUNG BẠN EM (2 tiết)</w:t>
      </w:r>
    </w:p>
    <w:p w14:paraId="1FA8A074" w14:textId="77777777" w:rsidR="000274A1" w:rsidRPr="000274A1" w:rsidRDefault="000274A1" w:rsidP="000274A1">
      <w:pPr>
        <w:spacing w:before="60" w:after="0" w:line="240" w:lineRule="auto"/>
        <w:rPr>
          <w:rFonts w:ascii="Times New Roman" w:hAnsi="Times New Roman" w:cs="Times New Roman"/>
          <w:b/>
          <w:sz w:val="28"/>
          <w:szCs w:val="28"/>
        </w:rPr>
      </w:pPr>
      <w:r w:rsidRPr="000274A1">
        <w:rPr>
          <w:rFonts w:ascii="Times New Roman" w:hAnsi="Times New Roman" w:cs="Times New Roman"/>
          <w:b/>
          <w:sz w:val="28"/>
          <w:szCs w:val="28"/>
        </w:rPr>
        <w:t>I. MỤC TIÊU</w:t>
      </w:r>
    </w:p>
    <w:p w14:paraId="23203D09" w14:textId="77777777" w:rsidR="000274A1" w:rsidRPr="000274A1" w:rsidRDefault="000274A1" w:rsidP="000274A1">
      <w:pPr>
        <w:spacing w:before="60" w:after="0" w:line="240" w:lineRule="auto"/>
        <w:rPr>
          <w:rFonts w:ascii="Times New Roman" w:hAnsi="Times New Roman" w:cs="Times New Roman"/>
          <w:b/>
          <w:sz w:val="28"/>
          <w:szCs w:val="28"/>
        </w:rPr>
      </w:pPr>
      <w:r w:rsidRPr="000274A1">
        <w:rPr>
          <w:rFonts w:ascii="Times New Roman" w:hAnsi="Times New Roman" w:cs="Times New Roman"/>
          <w:b/>
          <w:sz w:val="28"/>
          <w:szCs w:val="28"/>
        </w:rPr>
        <w:t>1. Năng lực</w:t>
      </w:r>
    </w:p>
    <w:p w14:paraId="26D25345"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Năng lực chung:</w:t>
      </w:r>
    </w:p>
    <w:p w14:paraId="6DD13F1A"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Năng lực tự chủ và tự học: Chủ động chuẩn bị đủ đồ dùng, vật liệu để học tập, tự giác tham gia học tập.</w:t>
      </w:r>
    </w:p>
    <w:p w14:paraId="0F6EBBC3"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Năng lực giao tiếp và hợp tác: Cùng bạn trao đổi, thảo luận và nhận xét đặc điểm khuôn mặt, tác phẩm, sản phẩm nghệ thuật.</w:t>
      </w:r>
    </w:p>
    <w:p w14:paraId="2625F04C"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Năng lực giải quyết vấn đề và sáng tạo: Lựa chọn, sử dụng công cụ, hoạt phẩm để thực hành tạo sản phẩm.</w:t>
      </w:r>
    </w:p>
    <w:p w14:paraId="18805FE4"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Năng lực ngôn ngữ : khả năng trao đổi, thảo luận và giới thiệu, nhận xét sản phẩm theo chủ đề.</w:t>
      </w:r>
    </w:p>
    <w:p w14:paraId="0FEB5DDC"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Năng lực riêng:</w:t>
      </w:r>
    </w:p>
    <w:p w14:paraId="537C84F5"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Nêu được đặc điểm của thể loại tranh chân dung.</w:t>
      </w:r>
    </w:p>
    <w:p w14:paraId="6B058225"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Tìm hiểu và nắm được tỉ lệ khuôn mặt người, trình bày được cách vẽ và vẽ được tranh chân dung người bạn của mình.</w:t>
      </w:r>
    </w:p>
    <w:p w14:paraId="4D5EA8CC" w14:textId="77777777" w:rsidR="000274A1" w:rsidRPr="000274A1" w:rsidRDefault="000274A1" w:rsidP="000274A1">
      <w:pPr>
        <w:spacing w:before="60" w:after="0" w:line="240" w:lineRule="auto"/>
        <w:rPr>
          <w:rFonts w:ascii="Times New Roman" w:hAnsi="Times New Roman" w:cs="Times New Roman"/>
          <w:sz w:val="28"/>
          <w:szCs w:val="28"/>
        </w:rPr>
      </w:pPr>
      <w:r w:rsidRPr="000274A1">
        <w:rPr>
          <w:rFonts w:ascii="Times New Roman" w:hAnsi="Times New Roman" w:cs="Times New Roman"/>
          <w:sz w:val="28"/>
          <w:szCs w:val="28"/>
        </w:rPr>
        <w:t>+ Giới thiệu và nêu được cảm nhận về tranh chân dung.</w:t>
      </w:r>
    </w:p>
    <w:p w14:paraId="437E6E8E" w14:textId="77777777" w:rsidR="000274A1" w:rsidRPr="000274A1" w:rsidRDefault="000274A1" w:rsidP="000274A1">
      <w:pPr>
        <w:spacing w:before="60" w:after="0" w:line="240" w:lineRule="auto"/>
        <w:rPr>
          <w:rFonts w:ascii="Times New Roman" w:hAnsi="Times New Roman" w:cs="Times New Roman"/>
          <w:b/>
          <w:sz w:val="28"/>
          <w:szCs w:val="28"/>
        </w:rPr>
      </w:pPr>
      <w:r w:rsidRPr="000274A1">
        <w:rPr>
          <w:rFonts w:ascii="Times New Roman" w:hAnsi="Times New Roman" w:cs="Times New Roman"/>
          <w:b/>
          <w:sz w:val="28"/>
          <w:szCs w:val="28"/>
        </w:rPr>
        <w:t>2. Phẩm chất</w:t>
      </w:r>
    </w:p>
    <w:p w14:paraId="64640C42" w14:textId="77777777" w:rsidR="000274A1" w:rsidRPr="000274A1" w:rsidRDefault="000274A1" w:rsidP="000274A1">
      <w:pPr>
        <w:spacing w:before="60" w:after="0" w:line="240" w:lineRule="auto"/>
        <w:rPr>
          <w:rFonts w:ascii="Times New Roman" w:hAnsi="Times New Roman" w:cs="Times New Roman"/>
          <w:b/>
          <w:sz w:val="28"/>
          <w:szCs w:val="28"/>
        </w:rPr>
      </w:pPr>
      <w:r w:rsidRPr="000274A1">
        <w:rPr>
          <w:rFonts w:ascii="Times New Roman" w:hAnsi="Times New Roman" w:cs="Times New Roman"/>
          <w:color w:val="000000"/>
          <w:sz w:val="28"/>
          <w:szCs w:val="28"/>
        </w:rPr>
        <w:t>Bài học góp phần hình thành và bồi dưỡng ở HS những phẩm chất nhân ái, chăm chỉ, trách nhiệm, trung thực qua các biểu hiện chủ yếu sau:</w:t>
      </w:r>
    </w:p>
    <w:p w14:paraId="6D373589"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Thể hiện tình thương, quý mến, hoà đồng với bạn trong lớp, biết quan tâm bạn;</w:t>
      </w:r>
    </w:p>
    <w:p w14:paraId="7A0DC8BE"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tôn trọng sự khác biệt về nhận thức, phong cách cá nhân của người khác.</w:t>
      </w:r>
    </w:p>
    <w:p w14:paraId="7DDB2A83"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Chuẩn bị đầy đủ các đồ dùng học tập, không tự tiện lấy đồ dùng học tập của bạn.</w:t>
      </w:r>
    </w:p>
    <w:p w14:paraId="5BFAEFC8"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Hăng hái trao đổi, thảo luận, có ý thức trong các hoạt động chung; có thái độ không đồng tình với các biểu hiện không đúng.</w:t>
      </w:r>
    </w:p>
    <w:p w14:paraId="44CD9FCD"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Biết giữ vệ sinh lớp học và có ý thức bảo quản đồ dùng học tập; Biết trân trọng sản phẩm của mình và của bạn.</w:t>
      </w:r>
    </w:p>
    <w:p w14:paraId="1F7854A4"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II. THIẾT BỊ DẠY HỌC VÀ HỌC LIỆU</w:t>
      </w:r>
    </w:p>
    <w:p w14:paraId="6653D0E5"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1. Đối với giáo viên</w:t>
      </w:r>
    </w:p>
    <w:p w14:paraId="3881DFAC"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SGK Mĩ thuật 6, kế hoạch DH, phiên bản tranh chân dung hoạ sĩ, ảnh chân dung, bài vẽ chân dung của HS, tranh chân dung thời kì La Mã Ai Cập cổ đại, hình minh hoạ thực hành, giấy, màu, bút,...</w:t>
      </w:r>
    </w:p>
    <w:p w14:paraId="696E9456"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lastRenderedPageBreak/>
        <w:t>2. Đối với học sinh</w:t>
      </w:r>
    </w:p>
    <w:p w14:paraId="523D92B0"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SGK, Mĩ thuật 6, Vở thực hành Mĩ thuật 6</w:t>
      </w:r>
    </w:p>
    <w:p w14:paraId="1F3155E9"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Tranh ảnh, tư liệu sưu tầm liên quan đến bài học.</w:t>
      </w:r>
    </w:p>
    <w:p w14:paraId="42B99BAB"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Dụng cụ học tập theo yêu cầu của GV.</w:t>
      </w:r>
    </w:p>
    <w:p w14:paraId="6595C8A9"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III. TIẾN TRÌNH DẠY HỌC</w:t>
      </w:r>
    </w:p>
    <w:p w14:paraId="3E3FD78F"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1. Ổn định tổ chức</w:t>
      </w:r>
      <w:r w:rsidRPr="000274A1">
        <w:rPr>
          <w:color w:val="000000"/>
          <w:sz w:val="28"/>
          <w:szCs w:val="28"/>
        </w:rPr>
        <w:t xml:space="preserve"> :</w:t>
      </w:r>
    </w:p>
    <w:p w14:paraId="323D4C76"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Kiểm tra sĩ số lớp</w:t>
      </w:r>
    </w:p>
    <w:p w14:paraId="74AB1797"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Giới thiệu những đồ dùng, vật liệu đã chuẩn bị</w:t>
      </w:r>
    </w:p>
    <w:p w14:paraId="62B4FC0E"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2. Bài mới</w:t>
      </w:r>
    </w:p>
    <w:p w14:paraId="54369D32"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A. HOẠT ĐỘNG 1 : KHỞI ĐỘNG</w:t>
      </w:r>
    </w:p>
    <w:p w14:paraId="4E396785"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a. Mục tiêu</w:t>
      </w:r>
      <w:r w:rsidRPr="000274A1">
        <w:rPr>
          <w:color w:val="000000"/>
          <w:sz w:val="28"/>
          <w:szCs w:val="28"/>
        </w:rPr>
        <w:t>: Tạo tâm thế hứng thú cho học sinh và từng bước làm quen bài học mới.</w:t>
      </w:r>
    </w:p>
    <w:p w14:paraId="0B4549CA"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b. Nội dung</w:t>
      </w:r>
      <w:r w:rsidRPr="000274A1">
        <w:rPr>
          <w:color w:val="000000"/>
          <w:sz w:val="28"/>
          <w:szCs w:val="28"/>
        </w:rPr>
        <w:t>: GV trình bày vấn đề, HS trả lời câu hỏi.</w:t>
      </w:r>
    </w:p>
    <w:p w14:paraId="7C2C7025"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c. Sản phẩm học tập</w:t>
      </w:r>
      <w:r w:rsidRPr="000274A1">
        <w:rPr>
          <w:color w:val="000000"/>
          <w:sz w:val="28"/>
          <w:szCs w:val="28"/>
        </w:rPr>
        <w:t>: HS lắng nghe và tiếp thu kiến thức.</w:t>
      </w:r>
    </w:p>
    <w:p w14:paraId="4FD72A42"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d. Tổ chức thực hiện</w:t>
      </w:r>
      <w:r w:rsidRPr="000274A1">
        <w:rPr>
          <w:color w:val="000000"/>
          <w:sz w:val="28"/>
          <w:szCs w:val="28"/>
        </w:rPr>
        <w:t>:</w:t>
      </w:r>
    </w:p>
    <w:p w14:paraId="0C7D18B2"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xml:space="preserve">- GV giao nhiệm vụ:  Giáo viên chiếu hình hình ảnh chân dung của mẹ </w:t>
      </w:r>
    </w:p>
    <w:p w14:paraId="36291BAA"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Có những cách nào để lưu giữ lại chân dung của một người?</w:t>
      </w:r>
    </w:p>
    <w:p w14:paraId="621708AB" w14:textId="2B874A7C" w:rsidR="000274A1" w:rsidRPr="000274A1" w:rsidRDefault="000274A1" w:rsidP="000274A1">
      <w:pPr>
        <w:pStyle w:val="ndfhfb-c4yzdc-cysp0e-darucf-df1zy-eegnhe"/>
        <w:spacing w:before="60" w:beforeAutospacing="0" w:after="0" w:afterAutospacing="0"/>
        <w:jc w:val="center"/>
        <w:rPr>
          <w:color w:val="000000"/>
          <w:sz w:val="28"/>
          <w:szCs w:val="28"/>
        </w:rPr>
      </w:pPr>
      <w:r w:rsidRPr="000274A1">
        <w:rPr>
          <w:noProof/>
          <w:sz w:val="28"/>
          <w:szCs w:val="28"/>
        </w:rPr>
        <w:drawing>
          <wp:inline distT="0" distB="0" distL="0" distR="0" wp14:anchorId="6E39B942" wp14:editId="731C9B86">
            <wp:extent cx="2413000" cy="1441450"/>
            <wp:effectExtent l="0" t="0" r="6350" b="6350"/>
            <wp:docPr id="50645632" name="Picture 2" descr="Vẽ chân dung mẹ - Mỹ thuật Lớp 6 - Bài tập Mỹ thuật Lớp 6 - Giải bài tập Mỹ  thuật Lớp 6 | Lazi.vn - Cộng đồng Tri thức &amp;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chân dung mẹ - Mỹ thuật Lớp 6 - Bài tập Mỹ thuật Lớp 6 - Giải bài tập Mỹ  thuật Lớp 6 | Lazi.vn - Cộng đồng Tri thức &amp;amp; Giáo dụ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3000" cy="1441450"/>
                    </a:xfrm>
                    <a:prstGeom prst="rect">
                      <a:avLst/>
                    </a:prstGeom>
                    <a:noFill/>
                    <a:ln>
                      <a:noFill/>
                    </a:ln>
                  </pic:spPr>
                </pic:pic>
              </a:graphicData>
            </a:graphic>
          </wp:inline>
        </w:drawing>
      </w:r>
    </w:p>
    <w:p w14:paraId="28B48601"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HS tiếp nhận nhiệm vụ, trả lời câu hỏi : chụp ảnh chân dung, vẽ chân dung,...</w:t>
      </w:r>
    </w:p>
    <w:p w14:paraId="30858DD6"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xml:space="preserve">- GV đặt vấn đề: Có nhiều cách để lưu giữ chân dung như: chụp ảnh, vẽ tranh, nặn tượng,... Thông thường nhất vẫn là chụp ảnh chân dung và vẽ tranh chân dung. Bài học sẽ giúp các em hiểu hơn về tranh chân dung bằng việc vẽ chân dung người bạn của mình. Để nắm bắt rõ ràng và cụ thể hơn cách vẽ chân dung, chúng ta cùng tìm hiểu bài: </w:t>
      </w:r>
    </w:p>
    <w:p w14:paraId="0E9F0A6F" w14:textId="77777777" w:rsidR="000274A1" w:rsidRPr="000274A1" w:rsidRDefault="000274A1" w:rsidP="000274A1">
      <w:pPr>
        <w:pStyle w:val="ndfhfb-c4yzdc-cysp0e-darucf-df1zy-eegnhe"/>
        <w:spacing w:before="60" w:beforeAutospacing="0" w:after="0" w:afterAutospacing="0"/>
        <w:jc w:val="center"/>
        <w:rPr>
          <w:b/>
          <w:color w:val="000000"/>
          <w:sz w:val="28"/>
          <w:szCs w:val="28"/>
        </w:rPr>
      </w:pPr>
      <w:r w:rsidRPr="000274A1">
        <w:rPr>
          <w:b/>
          <w:color w:val="000000"/>
          <w:sz w:val="28"/>
          <w:szCs w:val="28"/>
        </w:rPr>
        <w:t>BÀI 1:</w:t>
      </w:r>
      <w:r w:rsidRPr="000274A1">
        <w:rPr>
          <w:b/>
          <w:sz w:val="28"/>
          <w:szCs w:val="28"/>
        </w:rPr>
        <w:t xml:space="preserve"> CHÂN DUNG BẠN EM</w:t>
      </w:r>
    </w:p>
    <w:p w14:paraId="066006F0"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B. HOẠT ĐỘNG 2 : HÌNH THÀNH KIẾN THỨC MỚI</w:t>
      </w:r>
      <w:r w:rsidRPr="000274A1">
        <w:rPr>
          <w:b/>
          <w:bCs/>
          <w:color w:val="000000"/>
          <w:sz w:val="28"/>
          <w:szCs w:val="28"/>
        </w:rPr>
        <w:t xml:space="preserve"> (</w:t>
      </w:r>
      <w:r w:rsidRPr="000274A1">
        <w:rPr>
          <w:b/>
          <w:color w:val="000000"/>
          <w:sz w:val="28"/>
          <w:szCs w:val="28"/>
        </w:rPr>
        <w:t>Khám phá)</w:t>
      </w:r>
    </w:p>
    <w:p w14:paraId="2CF6EB06"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a. Mục tiêu</w:t>
      </w:r>
      <w:r w:rsidRPr="000274A1">
        <w:rPr>
          <w:color w:val="000000"/>
          <w:sz w:val="28"/>
          <w:szCs w:val="28"/>
        </w:rPr>
        <w:t>: HS biết được đặc điểm của thế loại tranh chân dung : kích thước khuôn mặc, nét và màu sắc sử dụng,...</w:t>
      </w:r>
    </w:p>
    <w:p w14:paraId="17A303BF"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b. Nội dung</w:t>
      </w:r>
      <w:r w:rsidRPr="000274A1">
        <w:rPr>
          <w:color w:val="000000"/>
          <w:sz w:val="28"/>
          <w:szCs w:val="28"/>
        </w:rPr>
        <w:t>: HS quan sát các bức tranh trong SGK do hoạ sĩ và HS vẽ, kết hợp hình ảnh GV sưu tầm để tìm hiểu về đặc điểm chân dung của nhân vật qua các câu hỏi gợi ý.</w:t>
      </w:r>
    </w:p>
    <w:p w14:paraId="63D38390"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lastRenderedPageBreak/>
        <w:t>c. Sản phẩm học tập</w:t>
      </w:r>
      <w:r w:rsidRPr="000274A1">
        <w:rPr>
          <w:color w:val="000000"/>
          <w:sz w:val="28"/>
          <w:szCs w:val="28"/>
        </w:rPr>
        <w:t>: trình bày nội dung tìm hiểu của HS theo câu hỏi gợi ý, ý kiến thảo luận của HS</w:t>
      </w:r>
    </w:p>
    <w:p w14:paraId="446B0899"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4215"/>
      </w:tblGrid>
      <w:tr w:rsidR="000274A1" w:rsidRPr="000274A1" w14:paraId="732636B0" w14:textId="77777777" w:rsidTr="00CB5246">
        <w:tc>
          <w:tcPr>
            <w:tcW w:w="5958" w:type="dxa"/>
          </w:tcPr>
          <w:p w14:paraId="5935B4E4" w14:textId="77777777" w:rsidR="000274A1" w:rsidRPr="000274A1" w:rsidRDefault="000274A1" w:rsidP="00CB5246">
            <w:pPr>
              <w:pStyle w:val="ndfhfb-c4yzdc-cysp0e-darucf-df1zy-eegnhe"/>
              <w:spacing w:before="60" w:beforeAutospacing="0" w:after="0" w:afterAutospacing="0"/>
              <w:jc w:val="center"/>
              <w:rPr>
                <w:b/>
                <w:color w:val="000000"/>
                <w:sz w:val="28"/>
                <w:szCs w:val="28"/>
              </w:rPr>
            </w:pPr>
            <w:r w:rsidRPr="000274A1">
              <w:rPr>
                <w:b/>
                <w:color w:val="000000"/>
                <w:sz w:val="28"/>
                <w:szCs w:val="28"/>
              </w:rPr>
              <w:t>HOẠT ĐỘNG CỦA GIÁO VIÊN – HỌC SINH</w:t>
            </w:r>
          </w:p>
        </w:tc>
        <w:tc>
          <w:tcPr>
            <w:tcW w:w="4215" w:type="dxa"/>
          </w:tcPr>
          <w:p w14:paraId="7C696A76" w14:textId="77777777" w:rsidR="000274A1" w:rsidRPr="000274A1" w:rsidRDefault="000274A1" w:rsidP="00CB5246">
            <w:pPr>
              <w:pStyle w:val="ndfhfb-c4yzdc-cysp0e-darucf-df1zy-eegnhe"/>
              <w:spacing w:before="60" w:beforeAutospacing="0" w:after="0" w:afterAutospacing="0"/>
              <w:jc w:val="center"/>
              <w:rPr>
                <w:b/>
                <w:color w:val="000000"/>
                <w:sz w:val="28"/>
                <w:szCs w:val="28"/>
              </w:rPr>
            </w:pPr>
            <w:r w:rsidRPr="000274A1">
              <w:rPr>
                <w:b/>
                <w:color w:val="000000"/>
                <w:sz w:val="28"/>
                <w:szCs w:val="28"/>
              </w:rPr>
              <w:t>DỰ KIẾN SẢN PHẨM</w:t>
            </w:r>
          </w:p>
        </w:tc>
      </w:tr>
      <w:tr w:rsidR="000274A1" w:rsidRPr="000274A1" w14:paraId="7B222305" w14:textId="77777777" w:rsidTr="00CB5246">
        <w:tc>
          <w:tcPr>
            <w:tcW w:w="5958" w:type="dxa"/>
          </w:tcPr>
          <w:p w14:paraId="1C0CE7AA"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b/>
                <w:color w:val="000000"/>
                <w:sz w:val="28"/>
                <w:szCs w:val="28"/>
              </w:rPr>
              <w:t>Bước 1: GV chuyển giao nhiệm vụ học tập</w:t>
            </w:r>
            <w:r w:rsidRPr="000274A1">
              <w:rPr>
                <w:color w:val="000000"/>
                <w:sz w:val="28"/>
                <w:szCs w:val="28"/>
              </w:rPr>
              <w:t xml:space="preserve"> </w:t>
            </w:r>
          </w:p>
          <w:p w14:paraId="362023A0" w14:textId="77777777" w:rsidR="000274A1" w:rsidRPr="000274A1" w:rsidRDefault="000274A1" w:rsidP="00CB5246">
            <w:pPr>
              <w:pStyle w:val="ndfhfb-c4yzdc-cysp0e-darucf-df1zy-eegnhe"/>
              <w:spacing w:before="60" w:beforeAutospacing="0" w:after="0" w:afterAutospacing="0"/>
              <w:rPr>
                <w:b/>
                <w:color w:val="000000"/>
                <w:sz w:val="28"/>
                <w:szCs w:val="28"/>
              </w:rPr>
            </w:pPr>
            <w:r w:rsidRPr="000274A1">
              <w:rPr>
                <w:color w:val="000000"/>
                <w:sz w:val="28"/>
                <w:szCs w:val="28"/>
              </w:rPr>
              <w:t>- GV hướng dẫn HS quan sát các bức tranh trong SGK do hoạ sĩ và HS vẽ, kết hợp hình ảnh GV sưu tầm (nếu có) để tìm hiểu về đặc điểm chân dung của nhân vật qua các câu hỏi gợi ý.</w:t>
            </w:r>
          </w:p>
          <w:p w14:paraId="0A0373D1"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chia thành 6 nhóm:</w:t>
            </w:r>
          </w:p>
          <w:p w14:paraId="417EBF5D"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Nhóm 1,2: tìm hiểu tác phẩm chân dung nghệ thuật La Mã cổ đại</w:t>
            </w:r>
          </w:p>
          <w:p w14:paraId="36803398" w14:textId="77777777" w:rsidR="000274A1" w:rsidRPr="000274A1" w:rsidRDefault="000274A1" w:rsidP="00CB5246">
            <w:pPr>
              <w:pStyle w:val="ndfhfb-c4yzdc-cysp0e-darucf-df1zy-eegnhe"/>
              <w:spacing w:before="60" w:beforeAutospacing="0" w:after="0" w:afterAutospacing="0"/>
              <w:jc w:val="center"/>
              <w:rPr>
                <w:color w:val="000000"/>
                <w:sz w:val="28"/>
                <w:szCs w:val="28"/>
              </w:rPr>
            </w:pPr>
            <w:r w:rsidRPr="000274A1">
              <w:rPr>
                <w:sz w:val="28"/>
                <w:szCs w:val="28"/>
              </w:rPr>
              <w:object w:dxaOrig="1356" w:dyaOrig="1728" w14:anchorId="3784F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69pt" o:ole="">
                  <v:imagedata r:id="rId5" o:title=""/>
                </v:shape>
                <o:OLEObject Type="Embed" ProgID="PBrush" ShapeID="_x0000_i1026" DrawAspect="Content" ObjectID="_1824095460" r:id="rId6"/>
              </w:object>
            </w:r>
          </w:p>
          <w:p w14:paraId="6F481BC4"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Nhóm 3,4: tìm hiểu tác phẩm chân dung trong nghệ thuật Ai Cập cổ đại</w:t>
            </w:r>
          </w:p>
          <w:p w14:paraId="3C5E2E55" w14:textId="77777777" w:rsidR="000274A1" w:rsidRPr="000274A1" w:rsidRDefault="000274A1" w:rsidP="00CB5246">
            <w:pPr>
              <w:pStyle w:val="ndfhfb-c4yzdc-cysp0e-darucf-df1zy-eegnhe"/>
              <w:spacing w:before="60" w:beforeAutospacing="0" w:after="0" w:afterAutospacing="0"/>
              <w:jc w:val="center"/>
              <w:rPr>
                <w:color w:val="000000"/>
                <w:sz w:val="28"/>
                <w:szCs w:val="28"/>
              </w:rPr>
            </w:pPr>
            <w:r w:rsidRPr="000274A1">
              <w:rPr>
                <w:sz w:val="28"/>
                <w:szCs w:val="28"/>
              </w:rPr>
              <w:object w:dxaOrig="2892" w:dyaOrig="4212" w14:anchorId="0338C41B">
                <v:shape id="_x0000_i1027" type="#_x0000_t75" style="width:144.5pt;height:64.5pt" o:ole="">
                  <v:imagedata r:id="rId7" o:title=""/>
                </v:shape>
                <o:OLEObject Type="Embed" ProgID="PBrush" ShapeID="_x0000_i1027" DrawAspect="Content" ObjectID="_1824095461" r:id="rId8"/>
              </w:object>
            </w:r>
          </w:p>
          <w:p w14:paraId="04243DBC"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Nhóm 5,6: tìm hiểu tác phẩm chân dung Bạn Mai</w:t>
            </w:r>
          </w:p>
          <w:p w14:paraId="7D611A61" w14:textId="77777777" w:rsidR="000274A1" w:rsidRPr="000274A1" w:rsidRDefault="000274A1" w:rsidP="00CB5246">
            <w:pPr>
              <w:pStyle w:val="ndfhfb-c4yzdc-cysp0e-darucf-df1zy-eegnhe"/>
              <w:spacing w:before="60" w:beforeAutospacing="0" w:after="0" w:afterAutospacing="0"/>
              <w:jc w:val="center"/>
              <w:rPr>
                <w:color w:val="000000"/>
                <w:sz w:val="28"/>
                <w:szCs w:val="28"/>
              </w:rPr>
            </w:pPr>
            <w:r w:rsidRPr="000274A1">
              <w:rPr>
                <w:sz w:val="28"/>
                <w:szCs w:val="28"/>
              </w:rPr>
              <w:object w:dxaOrig="2568" w:dyaOrig="4236" w14:anchorId="33C7FBC1">
                <v:shape id="_x0000_i1028" type="#_x0000_t75" style="width:128.5pt;height:75pt" o:ole="">
                  <v:imagedata r:id="rId9" o:title=""/>
                </v:shape>
                <o:OLEObject Type="Embed" ProgID="PBrush" ShapeID="_x0000_i1028" DrawAspect="Content" ObjectID="_1824095462" r:id="rId10"/>
              </w:object>
            </w:r>
          </w:p>
          <w:p w14:paraId="113DE737"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Nội dung tìm hiểu:</w:t>
            </w:r>
          </w:p>
          <w:p w14:paraId="0EDBD2B8"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Tranh vẽ về ai? Biểu cảm trên khuôn mặt của nhận vật trong tranh như thế nào?</w:t>
            </w:r>
          </w:p>
          <w:p w14:paraId="222F96F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Loại chân dung (diễn tả khuôn mặt, nửa người, cả người,...)?</w:t>
            </w:r>
          </w:p>
          <w:p w14:paraId="16C03FF4"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Đặc điểm lứa tuổi, đặc điểm của khuôn mặt nhân vật trong tranh.</w:t>
            </w:r>
          </w:p>
          <w:p w14:paraId="68623786"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Tóc và trang phục có gì đặc biệt?</w:t>
            </w:r>
          </w:p>
          <w:p w14:paraId="1AF8FF40"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Trạng thái tình cảm của nhân vật thế nào?</w:t>
            </w:r>
          </w:p>
          <w:p w14:paraId="5D64FF7B"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lastRenderedPageBreak/>
              <w:t>+ Bố cục, đường nét, màu sắc trong tranh (gam màu chủ đạo trong tranh, màu được sử dụng nhiều trong tranh) ra sao?</w:t>
            </w:r>
          </w:p>
          <w:p w14:paraId="06AA0B99"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Em thấy nhân vật có gì đặc biệt? Em ấn tượng với điều gì trong tranh? Cảm nhận chung của em về bức tranh?</w:t>
            </w:r>
          </w:p>
          <w:p w14:paraId="448B8E00" w14:textId="77777777" w:rsidR="000274A1" w:rsidRPr="000274A1" w:rsidRDefault="000274A1" w:rsidP="00CB5246">
            <w:pPr>
              <w:pStyle w:val="ndfhfb-c4yzdc-cysp0e-darucf-df1zy-eegnhe"/>
              <w:spacing w:before="60" w:beforeAutospacing="0" w:after="0" w:afterAutospacing="0"/>
              <w:rPr>
                <w:b/>
                <w:color w:val="000000"/>
                <w:sz w:val="28"/>
                <w:szCs w:val="28"/>
              </w:rPr>
            </w:pPr>
            <w:r w:rsidRPr="000274A1">
              <w:rPr>
                <w:b/>
                <w:color w:val="000000"/>
                <w:sz w:val="28"/>
                <w:szCs w:val="28"/>
              </w:rPr>
              <w:t>Bước 2: HS thực hiện nhiệm vụ học tập</w:t>
            </w:r>
          </w:p>
          <w:p w14:paraId="38D3704A"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HS đọc sgk và thực hiện yêu cầu, ghi chép phần tìm hiểu theo các câu hỏi gợi ý.</w:t>
            </w:r>
          </w:p>
          <w:p w14:paraId="22879C01"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đến các nhóm theo dõi, hỗ trợ HS nếu cần thiết.</w:t>
            </w:r>
          </w:p>
          <w:p w14:paraId="47789307" w14:textId="77777777" w:rsidR="000274A1" w:rsidRPr="000274A1" w:rsidRDefault="000274A1" w:rsidP="00CB5246">
            <w:pPr>
              <w:pStyle w:val="ndfhfb-c4yzdc-cysp0e-darucf-df1zy-eegnhe"/>
              <w:spacing w:before="60" w:beforeAutospacing="0" w:after="0" w:afterAutospacing="0"/>
              <w:rPr>
                <w:b/>
                <w:color w:val="000000"/>
                <w:sz w:val="28"/>
                <w:szCs w:val="28"/>
              </w:rPr>
            </w:pPr>
            <w:r w:rsidRPr="000274A1">
              <w:rPr>
                <w:b/>
                <w:color w:val="000000"/>
                <w:sz w:val="28"/>
                <w:szCs w:val="28"/>
              </w:rPr>
              <w:t>Bước 3: Báo cáo kết quả hoạt động và thảo luận</w:t>
            </w:r>
          </w:p>
          <w:p w14:paraId="77AD4403"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gọi 2 bạn đại diện của 2 nhóm trình bày nội dung đã tìm hiểu. Các HS khác nhận xét, lắng nghe, nhận xét, bổ sung.</w:t>
            </w:r>
          </w:p>
          <w:p w14:paraId="4D172A70"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gọi HS khác nhận xét, đánh giá.</w:t>
            </w:r>
          </w:p>
          <w:p w14:paraId="0CC3F491" w14:textId="77777777" w:rsidR="000274A1" w:rsidRPr="000274A1" w:rsidRDefault="000274A1" w:rsidP="00CB5246">
            <w:pPr>
              <w:pStyle w:val="ndfhfb-c4yzdc-cysp0e-darucf-df1zy-eegnhe"/>
              <w:spacing w:before="60" w:beforeAutospacing="0" w:after="0" w:afterAutospacing="0"/>
              <w:rPr>
                <w:b/>
                <w:color w:val="000000"/>
                <w:sz w:val="28"/>
                <w:szCs w:val="28"/>
              </w:rPr>
            </w:pPr>
            <w:r w:rsidRPr="000274A1">
              <w:rPr>
                <w:b/>
                <w:color w:val="000000"/>
                <w:sz w:val="28"/>
                <w:szCs w:val="28"/>
              </w:rPr>
              <w:t>Bước 4: Đánh giá kết quả, thực hiện nhiệm vụ học tập</w:t>
            </w:r>
          </w:p>
          <w:p w14:paraId="548A050A"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đánh giá, nhận xét, chuẩn kiến thức, chuyến sang nội dung mới</w:t>
            </w:r>
          </w:p>
        </w:tc>
        <w:tc>
          <w:tcPr>
            <w:tcW w:w="4215" w:type="dxa"/>
          </w:tcPr>
          <w:p w14:paraId="4DF02A79" w14:textId="77777777" w:rsidR="000274A1" w:rsidRPr="000274A1" w:rsidRDefault="000274A1" w:rsidP="00CB5246">
            <w:pPr>
              <w:pStyle w:val="ndfhfb-c4yzdc-cysp0e-darucf-df1zy-eegnhe"/>
              <w:spacing w:before="60" w:beforeAutospacing="0" w:after="0" w:afterAutospacing="0"/>
              <w:rPr>
                <w:b/>
                <w:color w:val="000000"/>
                <w:sz w:val="28"/>
                <w:szCs w:val="28"/>
              </w:rPr>
            </w:pPr>
            <w:r w:rsidRPr="000274A1">
              <w:rPr>
                <w:b/>
                <w:color w:val="000000"/>
                <w:sz w:val="28"/>
                <w:szCs w:val="28"/>
              </w:rPr>
              <w:lastRenderedPageBreak/>
              <w:t>1. Khám phá</w:t>
            </w:r>
          </w:p>
          <w:p w14:paraId="119A35A2" w14:textId="77777777" w:rsidR="000274A1" w:rsidRPr="000274A1" w:rsidRDefault="000274A1" w:rsidP="00CB5246">
            <w:pPr>
              <w:pStyle w:val="ndfhfb-c4yzdc-cysp0e-darucf-df1zy-eegnhe"/>
              <w:spacing w:before="60" w:beforeAutospacing="0" w:after="0" w:afterAutospacing="0"/>
              <w:rPr>
                <w:b/>
                <w:color w:val="000000"/>
                <w:sz w:val="28"/>
                <w:szCs w:val="28"/>
              </w:rPr>
            </w:pPr>
            <w:r w:rsidRPr="000274A1">
              <w:rPr>
                <w:color w:val="000000"/>
                <w:sz w:val="28"/>
                <w:szCs w:val="28"/>
              </w:rPr>
              <w:t>- Mỗi người chúng ta đều có những đặc điểm riêng về chân dung, đặc biệt là qua khuôn mặt, đó cũng chính yếu tố để phân biệt người này với người khác.</w:t>
            </w:r>
          </w:p>
          <w:p w14:paraId="64083AE0"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Tranh chân dung là loại tranh vẽ về người, diễn tả nổi bật đặc điểm vẻ ngoài nhất là qua khuôn mặt, tranh còn thể hiện trạng thái cảm xúc của nhân vật thông qua đường nét, màu sắc. Qua tranh có thể biết được tính cách, tình cảm, lứa tuổi, của nhân vật.</w:t>
            </w:r>
          </w:p>
          <w:p w14:paraId="2AC797F7"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Tranh chân dung được thể hiện bằng nhiều hình thức và chất liệu khác nhau, màu sắc trong tranh rất phong phú, được lựa chọn theo ý thích của người vẽ.</w:t>
            </w:r>
          </w:p>
          <w:p w14:paraId="461DAA7C" w14:textId="77777777" w:rsidR="000274A1" w:rsidRPr="000274A1" w:rsidRDefault="000274A1" w:rsidP="00CB5246">
            <w:pPr>
              <w:pStyle w:val="ndfhfb-c4yzdc-cysp0e-darucf-df1zy-eegnhe"/>
              <w:spacing w:before="60" w:beforeAutospacing="0" w:after="0" w:afterAutospacing="0"/>
              <w:rPr>
                <w:color w:val="000000"/>
                <w:sz w:val="28"/>
                <w:szCs w:val="28"/>
              </w:rPr>
            </w:pPr>
          </w:p>
        </w:tc>
      </w:tr>
    </w:tbl>
    <w:p w14:paraId="67A67E0F"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lastRenderedPageBreak/>
        <w:t>C. HOẠT ĐỘNG 3: LUYỆN TẬP (Sáng tạo, thảo luận)</w:t>
      </w:r>
    </w:p>
    <w:p w14:paraId="793F0067"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a. Mục tiêu</w:t>
      </w:r>
      <w:r w:rsidRPr="000274A1">
        <w:rPr>
          <w:color w:val="000000"/>
          <w:sz w:val="28"/>
          <w:szCs w:val="28"/>
        </w:rPr>
        <w:t>: trình bày được ý tưởng cho bài vẽ tranh, lựa chọn được nội dung phù hợp vẽ bức tranh chân dung ; trưng bày, giới thiệu và nêu được cảm nhận về sản phẩm</w:t>
      </w:r>
    </w:p>
    <w:p w14:paraId="00FF7266"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b. Nội dung</w:t>
      </w:r>
      <w:r w:rsidRPr="000274A1">
        <w:rPr>
          <w:color w:val="000000"/>
          <w:sz w:val="28"/>
          <w:szCs w:val="28"/>
        </w:rPr>
        <w:t>: Hướng dẫn HS tìm ý tưởng sáng tạo cho sản phẩm tranh vẽ, tổ chức cho HS thực hành sáng tạo sản phẩm, hướng dẫn trưng bày, chia sẻ và nhận xét về tranh vẽ.</w:t>
      </w:r>
    </w:p>
    <w:p w14:paraId="62D453A6"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c. Sản phẩm học tập</w:t>
      </w:r>
      <w:r w:rsidRPr="000274A1">
        <w:rPr>
          <w:color w:val="000000"/>
          <w:sz w:val="28"/>
          <w:szCs w:val="28"/>
        </w:rPr>
        <w:t>: ý tưởng bài vẽ tranh, tranh vẽ về đề tài, thông tin chia sẻ về sản phẩm tranh vẽ, ý kiến trao đổi nhóm, thảo luận, nhận xét</w:t>
      </w:r>
    </w:p>
    <w:p w14:paraId="0699E1AC"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4215"/>
      </w:tblGrid>
      <w:tr w:rsidR="000274A1" w:rsidRPr="000274A1" w14:paraId="7BBE0403" w14:textId="77777777" w:rsidTr="00CB5246">
        <w:tc>
          <w:tcPr>
            <w:tcW w:w="5958" w:type="dxa"/>
          </w:tcPr>
          <w:p w14:paraId="587344AC" w14:textId="77777777" w:rsidR="000274A1" w:rsidRPr="000274A1" w:rsidRDefault="000274A1" w:rsidP="00CB5246">
            <w:pPr>
              <w:pStyle w:val="ndfhfb-c4yzdc-cysp0e-darucf-df1zy-eegnhe"/>
              <w:spacing w:before="60" w:beforeAutospacing="0" w:after="0" w:afterAutospacing="0"/>
              <w:jc w:val="center"/>
              <w:rPr>
                <w:color w:val="000000"/>
                <w:sz w:val="28"/>
                <w:szCs w:val="28"/>
              </w:rPr>
            </w:pPr>
            <w:r w:rsidRPr="000274A1">
              <w:rPr>
                <w:b/>
                <w:color w:val="000000"/>
                <w:sz w:val="28"/>
                <w:szCs w:val="28"/>
              </w:rPr>
              <w:t>HOẠT ĐỘNG CỦA GIÁO VIÊN – HỌC SINH</w:t>
            </w:r>
          </w:p>
        </w:tc>
        <w:tc>
          <w:tcPr>
            <w:tcW w:w="4215" w:type="dxa"/>
          </w:tcPr>
          <w:p w14:paraId="591E555F" w14:textId="77777777" w:rsidR="000274A1" w:rsidRPr="000274A1" w:rsidRDefault="000274A1" w:rsidP="00CB5246">
            <w:pPr>
              <w:pStyle w:val="ndfhfb-c4yzdc-cysp0e-darucf-df1zy-eegnhe"/>
              <w:spacing w:before="60" w:beforeAutospacing="0" w:after="0" w:afterAutospacing="0"/>
              <w:jc w:val="center"/>
              <w:rPr>
                <w:color w:val="000000"/>
                <w:sz w:val="28"/>
                <w:szCs w:val="28"/>
              </w:rPr>
            </w:pPr>
            <w:r w:rsidRPr="000274A1">
              <w:rPr>
                <w:b/>
                <w:color w:val="000000"/>
                <w:sz w:val="28"/>
                <w:szCs w:val="28"/>
              </w:rPr>
              <w:t>DỰ KIẾN SẢN PHẨM</w:t>
            </w:r>
          </w:p>
        </w:tc>
      </w:tr>
      <w:tr w:rsidR="000274A1" w:rsidRPr="000274A1" w14:paraId="0FA237A3" w14:textId="77777777" w:rsidTr="00CB5246">
        <w:tc>
          <w:tcPr>
            <w:tcW w:w="5958" w:type="dxa"/>
          </w:tcPr>
          <w:p w14:paraId="43ACD383" w14:textId="77777777" w:rsidR="000274A1" w:rsidRPr="000274A1" w:rsidRDefault="000274A1" w:rsidP="00CB5246">
            <w:pPr>
              <w:pStyle w:val="ndfhfb-c4yzdc-cysp0e-darucf-df1zy-eegnhe"/>
              <w:spacing w:before="60" w:beforeAutospacing="0" w:after="0" w:afterAutospacing="0"/>
              <w:rPr>
                <w:b/>
                <w:color w:val="000000"/>
                <w:sz w:val="28"/>
                <w:szCs w:val="28"/>
              </w:rPr>
            </w:pPr>
            <w:r w:rsidRPr="000274A1">
              <w:rPr>
                <w:b/>
                <w:color w:val="000000"/>
                <w:sz w:val="28"/>
                <w:szCs w:val="28"/>
              </w:rPr>
              <w:t>Bước 1: GV chuyển giao nhiệm vụ học tập</w:t>
            </w:r>
          </w:p>
          <w:p w14:paraId="583B1C22" w14:textId="77777777" w:rsidR="000274A1" w:rsidRPr="000274A1" w:rsidRDefault="000274A1" w:rsidP="00CB5246">
            <w:pPr>
              <w:pStyle w:val="ndfhfb-c4yzdc-cysp0e-darucf-df1zy-eegnhe"/>
              <w:spacing w:before="60" w:beforeAutospacing="0" w:after="0" w:afterAutospacing="0"/>
              <w:rPr>
                <w:b/>
                <w:color w:val="000000"/>
                <w:sz w:val="28"/>
                <w:szCs w:val="28"/>
              </w:rPr>
            </w:pPr>
            <w:r w:rsidRPr="000274A1">
              <w:rPr>
                <w:b/>
                <w:color w:val="000000"/>
                <w:sz w:val="28"/>
                <w:szCs w:val="28"/>
              </w:rPr>
              <w:t>Nhiệm vụ 1: Tìm ý tưởng</w:t>
            </w:r>
          </w:p>
          <w:p w14:paraId="6EB3327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cho HS quan sát hình ảnh các nhân vật từ các vùng miền.</w:t>
            </w:r>
          </w:p>
          <w:p w14:paraId="6BA50C6C"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gợi ý cho HS tìm hiểu, chia sẻ ý tưởng sáng tạo của mình về tranh chân dung theo những gợi ý:</w:t>
            </w:r>
          </w:p>
          <w:p w14:paraId="35DA86CB"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xml:space="preserve">+ Em sẽ vẽ chân dung bạn nào? Bạn có đặc điểm </w:t>
            </w:r>
            <w:r w:rsidRPr="000274A1">
              <w:rPr>
                <w:color w:val="000000"/>
                <w:sz w:val="28"/>
                <w:szCs w:val="28"/>
              </w:rPr>
              <w:lastRenderedPageBreak/>
              <w:t>chân dung gì nổi bật?</w:t>
            </w:r>
          </w:p>
          <w:p w14:paraId="1B71E174"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Em sẽ chọn hình ảnh nào để vẽ về bạn (chỉ vẽ khuôn mặt hay có cả trang phục, hình ảnh trang trí về bạn,...)?</w:t>
            </w:r>
          </w:p>
          <w:p w14:paraId="7AE2F275"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Em sẽ vẽ chân dung bằng cách nào? Em chọn vật liệu gì để vẽ chân dung: màu sáp,màu nước hay màu bột,...? Em vẽ hình bằng nét trước rồi vẽ màu hay vẽ các mảng màu trước và vẽ các nét chi tiết sau?</w:t>
            </w:r>
          </w:p>
          <w:p w14:paraId="6F7C721B"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Nhiệm vụ 2: Thực hành</w:t>
            </w:r>
          </w:p>
          <w:p w14:paraId="14325C8A"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hướng dẫn HS trao đổi, đưa ra ý kiến về cách vẽ tranh chân dung.</w:t>
            </w:r>
          </w:p>
          <w:p w14:paraId="6B14CEC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gợi ý HS cách vẽ tranh chân dung theo gợi ý:</w:t>
            </w:r>
          </w:p>
          <w:p w14:paraId="184EA947"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Cách 1: Vẽ hình bằng nét</w:t>
            </w:r>
          </w:p>
          <w:p w14:paraId="1CC0C6C3"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1: Tìm bố cục và vẽ phác hình dáng chính của nhân vật (khuôn mặt, trang phục,...) cân  đối trên khổ giấy</w:t>
            </w:r>
          </w:p>
          <w:p w14:paraId="2A95E2A2"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2: Vẽ chi tiết các bộ phận. Chú ýnhững đặc điểm riêng biệt của nhân vật (mắt,tóc, trang phục,..), sự cân đối về tỉ lệ các bộ hình dáng chính của nhân vật (khuôn mặt, trang phục,...) cận đối trên khổ giấy</w:t>
            </w:r>
          </w:p>
          <w:p w14:paraId="532438B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3: Vẽ màu và hoàn thiện.Có thể thêm một vài chi tiết cần thiết để hoàn thiện tranh. Chú ý màu sắc hài hoà thể hiện được tính cách, cảm xúc của nhân vật</w:t>
            </w:r>
          </w:p>
          <w:p w14:paraId="2FA1AD56"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sz w:val="28"/>
                <w:szCs w:val="28"/>
              </w:rPr>
              <w:object w:dxaOrig="7332" w:dyaOrig="3744" w14:anchorId="1A11DA95">
                <v:shape id="_x0000_i1029" type="#_x0000_t75" style="width:281pt;height:78pt" o:ole="">
                  <v:imagedata r:id="rId11" o:title=""/>
                </v:shape>
                <o:OLEObject Type="Embed" ProgID="PBrush" ShapeID="_x0000_i1029" DrawAspect="Content" ObjectID="_1824095463" r:id="rId12"/>
              </w:object>
            </w:r>
          </w:p>
          <w:p w14:paraId="68838DB0"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Cách 2: Vẽ bằng mảng màu:</w:t>
            </w:r>
          </w:p>
          <w:p w14:paraId="19DF83CA"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1: Vẽ nền bằng mảng màu lớn từ một hoặc nhiều màu</w:t>
            </w:r>
          </w:p>
          <w:p w14:paraId="2ECF909C"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2: Dùng bút màu vẽ các hình mảng tạo hình ảnh cho nhân vật về khuôn mặt, đầu tóc, quần áo</w:t>
            </w:r>
          </w:p>
          <w:p w14:paraId="6BEB7B4C"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3: Vẽ thêm các chi tiết để làm rõ đặc điểm nhận vật</w:t>
            </w:r>
          </w:p>
          <w:p w14:paraId="43E60F84"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sz w:val="28"/>
                <w:szCs w:val="28"/>
              </w:rPr>
              <w:object w:dxaOrig="8124" w:dyaOrig="3876" w14:anchorId="39FB4AD7">
                <v:shape id="_x0000_i1030" type="#_x0000_t75" style="width:289pt;height:93pt" o:ole="">
                  <v:imagedata r:id="rId13" o:title=""/>
                </v:shape>
                <o:OLEObject Type="Embed" ProgID="PBrush" ShapeID="_x0000_i1030" DrawAspect="Content" ObjectID="_1824095464" r:id="rId14"/>
              </w:object>
            </w:r>
            <w:r w:rsidRPr="000274A1">
              <w:rPr>
                <w:color w:val="000000"/>
                <w:sz w:val="28"/>
                <w:szCs w:val="28"/>
              </w:rPr>
              <w:t>- GV yêu cầu mỗi HS vẽ một hoặc nhiều bức tranh chân dung về người bạn của mình.</w:t>
            </w:r>
          </w:p>
          <w:p w14:paraId="6BEE0CFF"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Yêu cầu HS trưng bày sản phẩm sau khi hoàn thiện và chia sẻ về bức tranh của mình.</w:t>
            </w:r>
          </w:p>
          <w:p w14:paraId="26758EDF"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Bước 2: HS thực hiện nhiệm vụ học tập</w:t>
            </w:r>
          </w:p>
          <w:p w14:paraId="06F6BAC9"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HS thực hiện bài vẽ tranh</w:t>
            </w:r>
          </w:p>
          <w:p w14:paraId="42686638"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theo dõi, hỗ trợ trong quá trình thựchành</w:t>
            </w:r>
          </w:p>
          <w:p w14:paraId="3A264AD6"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Bước 3: Báo cáo kết quả hoạt động và thảo luận</w:t>
            </w:r>
          </w:p>
          <w:p w14:paraId="6A11BB12"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hướng dẫn HS trưng bày sản phẩm lên bảng hoặc xung quanh lớp để HS giới thiệu, chia sẻ về bức bức của mình về: nội dung, hình thức và lựa chọn bức tranh em yêu thích, nêu cảm nhận về bức tranh.</w:t>
            </w:r>
          </w:p>
          <w:p w14:paraId="45429EBF" w14:textId="77777777" w:rsidR="000274A1" w:rsidRPr="000274A1" w:rsidRDefault="000274A1" w:rsidP="00CB5246">
            <w:pPr>
              <w:pStyle w:val="ndfhfb-c4yzdc-cysp0e-darucf-df1zy-eegnhe"/>
              <w:spacing w:before="60" w:beforeAutospacing="0" w:after="0" w:afterAutospacing="0"/>
              <w:rPr>
                <w:sz w:val="28"/>
                <w:szCs w:val="28"/>
              </w:rPr>
            </w:pPr>
            <w:r w:rsidRPr="000274A1">
              <w:rPr>
                <w:sz w:val="28"/>
                <w:szCs w:val="28"/>
              </w:rPr>
              <w:object w:dxaOrig="4152" w:dyaOrig="5472" w14:anchorId="7872E33B">
                <v:shape id="_x0000_i1031" type="#_x0000_t75" style="width:171.5pt;height:98pt" o:ole="">
                  <v:imagedata r:id="rId15" o:title=""/>
                </v:shape>
                <o:OLEObject Type="Embed" ProgID="PBrush" ShapeID="_x0000_i1031" DrawAspect="Content" ObjectID="_1824095465" r:id="rId16"/>
              </w:object>
            </w:r>
          </w:p>
          <w:p w14:paraId="27D0CCDF"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shd w:val="clear" w:color="auto" w:fill="FFFFFF"/>
              </w:rPr>
              <w:t>Đây là bạn Ngọc Mai, bạn ấy là người đã ngồi cạnh em trong năm học lớp 6 này. Bạn Ngọc Mai có khuôn mặt hình trái xoan, bạn có đôi mắt tròn to như mắt bồ câu. Mái tóc của bạn cắt ngắn ngang vai.</w:t>
            </w:r>
          </w:p>
          <w:p w14:paraId="1050456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GV gọi HS khác nhận xét, đánh giá.</w:t>
            </w:r>
          </w:p>
          <w:p w14:paraId="72844C33"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Bước 4: Đánh giá kết quả, thực hiện nhiệm vụ học tập</w:t>
            </w:r>
          </w:p>
          <w:p w14:paraId="586C260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GV đánh giá, nhận xét, chuẩn kiến thức,chuyển sang nội dung mới.</w:t>
            </w:r>
          </w:p>
        </w:tc>
        <w:tc>
          <w:tcPr>
            <w:tcW w:w="4215" w:type="dxa"/>
          </w:tcPr>
          <w:p w14:paraId="47FCC5B8" w14:textId="77777777" w:rsidR="000274A1" w:rsidRPr="000274A1" w:rsidRDefault="000274A1" w:rsidP="00CB5246">
            <w:pPr>
              <w:spacing w:before="80" w:after="0" w:line="240" w:lineRule="auto"/>
              <w:rPr>
                <w:rFonts w:ascii="Times New Roman" w:eastAsia="Times New Roman" w:hAnsi="Times New Roman" w:cs="Times New Roman"/>
                <w:color w:val="000000"/>
                <w:sz w:val="28"/>
                <w:szCs w:val="28"/>
              </w:rPr>
            </w:pPr>
            <w:r w:rsidRPr="000274A1">
              <w:rPr>
                <w:rFonts w:ascii="Times New Roman" w:eastAsia="Times New Roman" w:hAnsi="Times New Roman" w:cs="Times New Roman"/>
                <w:b/>
                <w:bCs/>
                <w:color w:val="000000"/>
                <w:sz w:val="28"/>
                <w:szCs w:val="28"/>
              </w:rPr>
              <w:lastRenderedPageBreak/>
              <w:t>II. Sáng tạo</w:t>
            </w:r>
          </w:p>
          <w:p w14:paraId="473A0D7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1: Tìm bố cục và vẽ phác hình dáng chính của nhân vật (khuôn mặt, trang phục,...) cận đối trên khổ giấy</w:t>
            </w:r>
          </w:p>
          <w:p w14:paraId="192478F6"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xml:space="preserve">+ Bước 2: Vẽ chi tiết các bộ phận. Chú ý những đặc điểm riêng biệt </w:t>
            </w:r>
            <w:r w:rsidRPr="000274A1">
              <w:rPr>
                <w:color w:val="000000"/>
                <w:sz w:val="28"/>
                <w:szCs w:val="28"/>
              </w:rPr>
              <w:lastRenderedPageBreak/>
              <w:t>của nhân vật (mắt, tóc, trang phục,..), sự cân đối về tỉ lệ các bộ hình dáng chính của nhân vật (khuôn mặt, trang phục,...) cận đối trên khổ giấy</w:t>
            </w:r>
          </w:p>
          <w:p w14:paraId="27413535"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Cách 2: Vẽ bằng mảng màu:</w:t>
            </w:r>
          </w:p>
          <w:p w14:paraId="0BA302C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1: Vẽ nền bằng mảng màu</w:t>
            </w:r>
          </w:p>
          <w:p w14:paraId="07AF566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lớn từ một hoặc nhiều màu</w:t>
            </w:r>
          </w:p>
          <w:p w14:paraId="6C937946"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2: Dùng bút màu vẽ các</w:t>
            </w:r>
          </w:p>
          <w:p w14:paraId="70A05EEC"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hình mảng tạo hình ảnh cho nhân</w:t>
            </w:r>
          </w:p>
          <w:p w14:paraId="53668489"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vật về khuôn mặt, đầu tóc, quần áo</w:t>
            </w:r>
          </w:p>
          <w:p w14:paraId="1EF75EE7"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Bước 3: Vẽ thêm các chi tiết để</w:t>
            </w:r>
          </w:p>
          <w:p w14:paraId="1300834F"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làm rõ đặc điểm nhận vật</w:t>
            </w:r>
          </w:p>
          <w:p w14:paraId="15BA3ACE"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3. Thảo luận</w:t>
            </w:r>
          </w:p>
          <w:p w14:paraId="246EA0CB"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rPr>
              <w:t>- Trưng bày sản phẩm lên bảng hoặc xung quanh lớp để HS giới thiệu, chia sẻ về bức bức của mình về: nội dung, hình thức và lựa chọn bức tranh em yêu thích, nêu cảm nhận về bức tranh.</w:t>
            </w:r>
          </w:p>
          <w:p w14:paraId="431B48D0"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sz w:val="28"/>
                <w:szCs w:val="28"/>
              </w:rPr>
              <w:object w:dxaOrig="4152" w:dyaOrig="5472" w14:anchorId="6A84596C">
                <v:shape id="_x0000_i1032" type="#_x0000_t75" style="width:160.5pt;height:128.5pt" o:ole="">
                  <v:imagedata r:id="rId15" o:title=""/>
                </v:shape>
                <o:OLEObject Type="Embed" ProgID="PBrush" ShapeID="_x0000_i1032" DrawAspect="Content" ObjectID="_1824095466" r:id="rId17"/>
              </w:object>
            </w:r>
          </w:p>
          <w:p w14:paraId="08C52ED4" w14:textId="77777777" w:rsidR="000274A1" w:rsidRPr="000274A1" w:rsidRDefault="000274A1" w:rsidP="00CB5246">
            <w:pPr>
              <w:pStyle w:val="ndfhfb-c4yzdc-cysp0e-darucf-df1zy-eegnhe"/>
              <w:spacing w:before="60" w:beforeAutospacing="0" w:after="0" w:afterAutospacing="0"/>
              <w:rPr>
                <w:color w:val="000000"/>
                <w:sz w:val="28"/>
                <w:szCs w:val="28"/>
              </w:rPr>
            </w:pPr>
            <w:r w:rsidRPr="000274A1">
              <w:rPr>
                <w:color w:val="000000"/>
                <w:sz w:val="28"/>
                <w:szCs w:val="28"/>
                <w:shd w:val="clear" w:color="auto" w:fill="FFFFFF"/>
              </w:rPr>
              <w:t>Đây là bạn Ngọc Mai, bạn ấy là người đã ngồi cạnh em trong năm học lớp 6 này. Bạn Ngọc Mai có khuôn mặt hình trái xoan, bạn có đôi mắt tròn to như mắt bồ câu. Mái tóc của bạn cắt ngắn ngang vai.</w:t>
            </w:r>
          </w:p>
        </w:tc>
      </w:tr>
    </w:tbl>
    <w:p w14:paraId="5D3D19AB"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lastRenderedPageBreak/>
        <w:t>HOẠT ĐỘNG 4 : VẬN DỤNG</w:t>
      </w:r>
    </w:p>
    <w:p w14:paraId="0C0E8A78"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a. Mục tiêu</w:t>
      </w:r>
      <w:r w:rsidRPr="000274A1">
        <w:rPr>
          <w:color w:val="000000"/>
          <w:sz w:val="28"/>
          <w:szCs w:val="28"/>
        </w:rPr>
        <w:t>: Thông qua hoạt động, HS biết sử dụng một số kiến thức đã học để</w:t>
      </w:r>
    </w:p>
    <w:p w14:paraId="24E2CCCD"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nhận biết một số tác phẩm, sản phẩm mĩ thuật trong cuộc sống.</w:t>
      </w:r>
    </w:p>
    <w:p w14:paraId="2BD79896"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b. Nội dung:</w:t>
      </w:r>
    </w:p>
    <w:p w14:paraId="09056A3E"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lastRenderedPageBreak/>
        <w:t>- GV hướng dẫn HS tìm ý tưởng để ứng dụng vào bài học cuộc sống.</w:t>
      </w:r>
    </w:p>
    <w:p w14:paraId="2FC98565"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b/>
          <w:color w:val="000000"/>
          <w:sz w:val="28"/>
          <w:szCs w:val="28"/>
        </w:rPr>
        <w:t>c. Sản phẩm học tập</w:t>
      </w:r>
      <w:r w:rsidRPr="000274A1">
        <w:rPr>
          <w:color w:val="000000"/>
          <w:sz w:val="28"/>
          <w:szCs w:val="28"/>
        </w:rPr>
        <w:t>: ý tưởng vận dụng kiến thức bài học vào cuộc sống</w:t>
      </w:r>
    </w:p>
    <w:p w14:paraId="610F485C" w14:textId="77777777" w:rsidR="000274A1" w:rsidRPr="000274A1" w:rsidRDefault="000274A1" w:rsidP="000274A1">
      <w:pPr>
        <w:pStyle w:val="ndfhfb-c4yzdc-cysp0e-darucf-df1zy-eegnhe"/>
        <w:spacing w:before="60" w:beforeAutospacing="0" w:after="0" w:afterAutospacing="0"/>
        <w:rPr>
          <w:b/>
          <w:color w:val="000000"/>
          <w:sz w:val="28"/>
          <w:szCs w:val="28"/>
        </w:rPr>
      </w:pPr>
      <w:r w:rsidRPr="000274A1">
        <w:rPr>
          <w:b/>
          <w:color w:val="000000"/>
          <w:sz w:val="28"/>
          <w:szCs w:val="28"/>
        </w:rPr>
        <w:t>d. Tổ chức thực hiện:</w:t>
      </w:r>
    </w:p>
    <w:p w14:paraId="2257D501"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GV hướng dẫn HS quan sát hình ảnh trong SGK để thấy nghệ thuật vẽ chân dungcòn được ứng dụng vào biểu diễn sân khấu như hoá trang, mặt nạ tuồng... (đặcđiểm, tính cách của nhân vật được vẽ trực tiếp lên mặt nghệ sĩ biểu diễn).</w:t>
      </w:r>
    </w:p>
    <w:p w14:paraId="1E934A34"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Có thể tạo tranh chân dung bằng những cách độc đáo từ rau, củ, quả như trong tranh của hoạ sĩ Giuseppe Arcimboldo hoặc bằng các kĩ thuật khác như: xé dán, gắn, ghép các vật liệu,...</w:t>
      </w:r>
    </w:p>
    <w:p w14:paraId="13926145" w14:textId="2DD3C928" w:rsidR="000274A1" w:rsidRPr="000274A1" w:rsidRDefault="000274A1" w:rsidP="000274A1">
      <w:pPr>
        <w:pStyle w:val="ndfhfb-c4yzdc-cysp0e-darucf-df1zy-eegnhe"/>
        <w:spacing w:before="60" w:beforeAutospacing="0" w:after="0" w:afterAutospacing="0"/>
        <w:rPr>
          <w:color w:val="000000"/>
          <w:sz w:val="28"/>
          <w:szCs w:val="28"/>
        </w:rPr>
      </w:pPr>
      <w:r w:rsidRPr="000274A1">
        <w:rPr>
          <w:noProof/>
          <w:color w:val="000000"/>
          <w:sz w:val="28"/>
          <w:szCs w:val="28"/>
        </w:rPr>
        <w:drawing>
          <wp:inline distT="0" distB="0" distL="0" distR="0" wp14:anchorId="72678256" wp14:editId="3621129C">
            <wp:extent cx="5791200" cy="1104900"/>
            <wp:effectExtent l="0" t="0" r="0" b="0"/>
            <wp:docPr id="115721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1104900"/>
                    </a:xfrm>
                    <a:prstGeom prst="rect">
                      <a:avLst/>
                    </a:prstGeom>
                    <a:noFill/>
                    <a:ln>
                      <a:noFill/>
                    </a:ln>
                  </pic:spPr>
                </pic:pic>
              </a:graphicData>
            </a:graphic>
          </wp:inline>
        </w:drawing>
      </w:r>
    </w:p>
    <w:p w14:paraId="71AA4644"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Ứng dụng sản phẩm tranh chân dung để làm đồ trang trí, quà tặng, trong cuộc sống.</w:t>
      </w:r>
    </w:p>
    <w:p w14:paraId="2C56935E"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HS tiếp nhận nhiệm vụ, về nhà thực hiện yêu cầu.</w:t>
      </w:r>
    </w:p>
    <w:p w14:paraId="10604FF3"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GV nhận xét, đánh giá, hệ thống kiến thức bài học :</w:t>
      </w:r>
    </w:p>
    <w:p w14:paraId="59E7C5BD"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Tranh chân dung là tranh vẽ về người thể hiện được đặc điểm bề ngoài cũng như tính cách, trạng thái cảm xúc của nhân vật thông qua các yếu tố ngôn ngữ tạo hình: đường nét, màu sắc, bố cục,...</w:t>
      </w:r>
    </w:p>
    <w:p w14:paraId="2B99C0CC"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Tranh chân dung được vẽ với nhiều hình thức và chất liệu khác nhau.</w:t>
      </w:r>
    </w:p>
    <w:p w14:paraId="4486237B"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Màu sắc cũng thể hiện cá tính của nhân vật, tình cảm của người vẽ.</w:t>
      </w:r>
    </w:p>
    <w:p w14:paraId="690C0990" w14:textId="77777777" w:rsidR="000274A1" w:rsidRPr="000274A1" w:rsidRDefault="000274A1" w:rsidP="000274A1">
      <w:pPr>
        <w:pStyle w:val="ndfhfb-c4yzdc-cysp0e-darucf-df1zy-eegnhe"/>
        <w:spacing w:before="60" w:beforeAutospacing="0" w:after="0" w:afterAutospacing="0"/>
        <w:rPr>
          <w:color w:val="000000"/>
          <w:sz w:val="28"/>
          <w:szCs w:val="28"/>
        </w:rPr>
      </w:pPr>
      <w:r w:rsidRPr="000274A1">
        <w:rPr>
          <w:color w:val="000000"/>
          <w:sz w:val="28"/>
          <w:szCs w:val="28"/>
        </w:rPr>
        <w:t>+ Để vẽ chân dung đạt hiệu quả thì việc quan sát và nhận ra đặc điểm riêng của nhân vật là rất quan trọng.</w:t>
      </w:r>
    </w:p>
    <w:p w14:paraId="0DD7B806" w14:textId="77777777" w:rsidR="000274A1" w:rsidRPr="000274A1" w:rsidRDefault="000274A1" w:rsidP="000274A1">
      <w:pPr>
        <w:spacing w:before="60" w:after="0" w:line="240" w:lineRule="auto"/>
        <w:contextualSpacing/>
        <w:rPr>
          <w:rFonts w:ascii="Times New Roman" w:hAnsi="Times New Roman" w:cs="Times New Roman"/>
          <w:b/>
          <w:sz w:val="28"/>
          <w:szCs w:val="28"/>
          <w:lang w:val="vi-VN"/>
        </w:rPr>
      </w:pPr>
      <w:r w:rsidRPr="000274A1">
        <w:rPr>
          <w:rFonts w:ascii="Times New Roman" w:hAnsi="Times New Roman" w:cs="Times New Roman"/>
          <w:b/>
          <w:sz w:val="28"/>
          <w:szCs w:val="28"/>
        </w:rPr>
        <w:t xml:space="preserve">IV. </w:t>
      </w:r>
      <w:r w:rsidRPr="000274A1">
        <w:rPr>
          <w:rFonts w:ascii="Times New Roman" w:hAnsi="Times New Roman" w:cs="Times New Roman"/>
          <w:b/>
          <w:sz w:val="28"/>
          <w:szCs w:val="28"/>
          <w:lang w:val="vi-VN"/>
        </w:rPr>
        <w:t>HƯỚNG DẪN TỰ HỌC</w:t>
      </w:r>
    </w:p>
    <w:p w14:paraId="27BB886F" w14:textId="77777777" w:rsidR="000274A1" w:rsidRPr="000274A1" w:rsidRDefault="000274A1" w:rsidP="000274A1">
      <w:pPr>
        <w:spacing w:before="60" w:after="0" w:line="240" w:lineRule="auto"/>
        <w:contextualSpacing/>
        <w:jc w:val="both"/>
        <w:rPr>
          <w:rFonts w:ascii="Times New Roman" w:hAnsi="Times New Roman" w:cs="Times New Roman"/>
          <w:sz w:val="28"/>
          <w:szCs w:val="28"/>
        </w:rPr>
      </w:pPr>
      <w:r w:rsidRPr="000274A1">
        <w:rPr>
          <w:rFonts w:ascii="Times New Roman" w:hAnsi="Times New Roman" w:cs="Times New Roman"/>
          <w:sz w:val="28"/>
          <w:szCs w:val="28"/>
        </w:rPr>
        <w:t xml:space="preserve">- </w:t>
      </w:r>
      <w:r w:rsidRPr="000274A1">
        <w:rPr>
          <w:rFonts w:ascii="Times New Roman" w:hAnsi="Times New Roman" w:cs="Times New Roman"/>
          <w:sz w:val="28"/>
          <w:szCs w:val="28"/>
          <w:lang w:val="vi-VN"/>
        </w:rPr>
        <w:t xml:space="preserve">Bài vừa học : </w:t>
      </w:r>
    </w:p>
    <w:p w14:paraId="606DE463" w14:textId="77777777" w:rsidR="000274A1" w:rsidRPr="000274A1" w:rsidRDefault="000274A1" w:rsidP="000274A1">
      <w:pPr>
        <w:spacing w:before="60" w:after="0" w:line="240" w:lineRule="auto"/>
        <w:contextualSpacing/>
        <w:jc w:val="both"/>
        <w:rPr>
          <w:rFonts w:ascii="Times New Roman" w:hAnsi="Times New Roman" w:cs="Times New Roman"/>
          <w:sz w:val="28"/>
          <w:szCs w:val="28"/>
        </w:rPr>
      </w:pPr>
      <w:bookmarkStart w:id="0" w:name="_Hlk183866793"/>
      <w:r w:rsidRPr="000274A1">
        <w:rPr>
          <w:rFonts w:ascii="Times New Roman" w:hAnsi="Times New Roman" w:cs="Times New Roman"/>
          <w:sz w:val="28"/>
          <w:szCs w:val="28"/>
        </w:rPr>
        <w:t>+ Học thuộc nội dung bài học</w:t>
      </w:r>
    </w:p>
    <w:p w14:paraId="72DF908A" w14:textId="77777777" w:rsidR="000274A1" w:rsidRPr="000274A1" w:rsidRDefault="000274A1" w:rsidP="000274A1">
      <w:pPr>
        <w:spacing w:before="60" w:after="0" w:line="240" w:lineRule="auto"/>
        <w:contextualSpacing/>
        <w:jc w:val="both"/>
        <w:rPr>
          <w:rFonts w:ascii="Times New Roman" w:eastAsia="Times New Roman" w:hAnsi="Times New Roman" w:cs="Times New Roman"/>
          <w:bCs/>
          <w:iCs/>
          <w:sz w:val="28"/>
          <w:szCs w:val="28"/>
        </w:rPr>
      </w:pPr>
      <w:r w:rsidRPr="000274A1">
        <w:rPr>
          <w:rFonts w:ascii="Times New Roman" w:eastAsia="Times New Roman" w:hAnsi="Times New Roman" w:cs="Times New Roman"/>
          <w:bCs/>
          <w:iCs/>
          <w:sz w:val="28"/>
          <w:szCs w:val="28"/>
        </w:rPr>
        <w:t>+ Tiếp tục hoàn thành bài tập</w:t>
      </w:r>
    </w:p>
    <w:bookmarkEnd w:id="0"/>
    <w:p w14:paraId="05B8F187" w14:textId="77777777" w:rsidR="000274A1" w:rsidRPr="000274A1" w:rsidRDefault="000274A1" w:rsidP="000274A1">
      <w:pPr>
        <w:spacing w:before="60" w:after="0" w:line="240" w:lineRule="auto"/>
        <w:contextualSpacing/>
        <w:jc w:val="both"/>
        <w:rPr>
          <w:rFonts w:ascii="Times New Roman" w:hAnsi="Times New Roman" w:cs="Times New Roman"/>
          <w:sz w:val="28"/>
          <w:szCs w:val="28"/>
        </w:rPr>
      </w:pPr>
      <w:r w:rsidRPr="000274A1">
        <w:rPr>
          <w:rFonts w:ascii="Times New Roman" w:hAnsi="Times New Roman" w:cs="Times New Roman"/>
          <w:sz w:val="28"/>
          <w:szCs w:val="28"/>
        </w:rPr>
        <w:t xml:space="preserve">- </w:t>
      </w:r>
      <w:r w:rsidRPr="000274A1">
        <w:rPr>
          <w:rFonts w:ascii="Times New Roman" w:hAnsi="Times New Roman" w:cs="Times New Roman"/>
          <w:sz w:val="28"/>
          <w:szCs w:val="28"/>
          <w:lang w:val="vi-VN"/>
        </w:rPr>
        <w:t>Bài sắp học :</w:t>
      </w:r>
    </w:p>
    <w:p w14:paraId="23167108" w14:textId="77777777" w:rsidR="000274A1" w:rsidRPr="000274A1" w:rsidRDefault="000274A1" w:rsidP="000274A1">
      <w:pPr>
        <w:pStyle w:val="ndfhfb-c4yzdc-cysp0e-darucf-df1zy-eegnhe"/>
        <w:spacing w:before="60" w:beforeAutospacing="0" w:after="0" w:afterAutospacing="0"/>
        <w:jc w:val="both"/>
        <w:rPr>
          <w:bCs/>
          <w:color w:val="000000"/>
          <w:sz w:val="28"/>
          <w:szCs w:val="28"/>
        </w:rPr>
      </w:pPr>
      <w:r w:rsidRPr="000274A1">
        <w:rPr>
          <w:bCs/>
          <w:color w:val="000000"/>
          <w:sz w:val="28"/>
          <w:szCs w:val="28"/>
        </w:rPr>
        <w:t>+ Xem trước bài 2: Tạo hình nhóm nhân vật</w:t>
      </w:r>
    </w:p>
    <w:p w14:paraId="2EFB0118" w14:textId="77777777" w:rsidR="000274A1" w:rsidRPr="000274A1" w:rsidRDefault="000274A1" w:rsidP="000274A1">
      <w:pPr>
        <w:spacing w:before="60" w:after="0" w:line="240" w:lineRule="auto"/>
        <w:rPr>
          <w:rFonts w:ascii="Times New Roman" w:hAnsi="Times New Roman" w:cs="Times New Roman"/>
          <w:bCs/>
          <w:color w:val="000000"/>
          <w:sz w:val="28"/>
          <w:szCs w:val="28"/>
        </w:rPr>
      </w:pPr>
      <w:r w:rsidRPr="000274A1">
        <w:rPr>
          <w:rFonts w:ascii="Times New Roman" w:hAnsi="Times New Roman" w:cs="Times New Roman"/>
          <w:bCs/>
          <w:color w:val="000000"/>
          <w:sz w:val="28"/>
          <w:szCs w:val="28"/>
        </w:rPr>
        <w:t xml:space="preserve">+ Chuẩn bị: SGK, giấy vẽ, màu vẽ... </w:t>
      </w:r>
    </w:p>
    <w:p w14:paraId="6E65D09B" w14:textId="77777777" w:rsidR="000274A1" w:rsidRPr="000274A1" w:rsidRDefault="000274A1" w:rsidP="000274A1">
      <w:pPr>
        <w:spacing w:before="60" w:after="0" w:line="240" w:lineRule="auto"/>
        <w:rPr>
          <w:rFonts w:ascii="Times New Roman" w:hAnsi="Times New Roman" w:cs="Times New Roman"/>
          <w:bCs/>
          <w:color w:val="000000"/>
          <w:sz w:val="28"/>
          <w:szCs w:val="28"/>
        </w:rPr>
      </w:pPr>
    </w:p>
    <w:p w14:paraId="798A5787" w14:textId="77777777" w:rsidR="00847E4B" w:rsidRPr="000274A1" w:rsidRDefault="00847E4B" w:rsidP="000274A1">
      <w:pPr>
        <w:rPr>
          <w:rFonts w:ascii="Times New Roman" w:hAnsi="Times New Roman" w:cs="Times New Roman"/>
          <w:sz w:val="28"/>
          <w:szCs w:val="28"/>
        </w:rPr>
      </w:pPr>
    </w:p>
    <w:sectPr w:rsidR="00847E4B" w:rsidRPr="000274A1"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C53DC"/>
    <w:rsid w:val="00BE20B5"/>
    <w:rsid w:val="00C615EA"/>
    <w:rsid w:val="00CA5685"/>
    <w:rsid w:val="00CA6FDD"/>
    <w:rsid w:val="00CE13DF"/>
    <w:rsid w:val="00CF0853"/>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7.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7</Pages>
  <Words>1634</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23</cp:revision>
  <cp:lastPrinted>2025-11-01T07:49:00Z</cp:lastPrinted>
  <dcterms:created xsi:type="dcterms:W3CDTF">2025-10-17T06:16:00Z</dcterms:created>
  <dcterms:modified xsi:type="dcterms:W3CDTF">2025-11-08T01:25:00Z</dcterms:modified>
</cp:coreProperties>
</file>