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0AE" w:rsidRPr="007910AE" w:rsidRDefault="007910AE" w:rsidP="007910AE">
      <w:pPr>
        <w:spacing w:after="0" w:line="360" w:lineRule="auto"/>
        <w:rPr>
          <w:rFonts w:asciiTheme="majorHAnsi" w:hAnsiTheme="majorHAnsi" w:cstheme="majorHAnsi"/>
          <w:i/>
          <w:color w:val="000000" w:themeColor="text1"/>
          <w:sz w:val="28"/>
          <w:szCs w:val="28"/>
        </w:rPr>
      </w:pPr>
      <w:r w:rsidRPr="007910AE">
        <w:rPr>
          <w:rFonts w:asciiTheme="majorHAnsi" w:hAnsiTheme="majorHAnsi" w:cstheme="majorHAnsi"/>
          <w:i/>
          <w:color w:val="000000" w:themeColor="text1"/>
          <w:sz w:val="28"/>
          <w:szCs w:val="28"/>
        </w:rPr>
        <w:t>Trường: THCS Trần Cao Vân</w:t>
      </w:r>
    </w:p>
    <w:p w:rsidR="007910AE" w:rsidRDefault="007910AE" w:rsidP="007910AE">
      <w:pPr>
        <w:spacing w:after="0" w:line="360" w:lineRule="auto"/>
        <w:rPr>
          <w:rFonts w:asciiTheme="majorHAnsi" w:hAnsiTheme="majorHAnsi" w:cstheme="majorHAnsi"/>
          <w:i/>
          <w:color w:val="000000" w:themeColor="text1"/>
          <w:sz w:val="28"/>
          <w:szCs w:val="28"/>
        </w:rPr>
      </w:pPr>
      <w:r w:rsidRPr="007910AE">
        <w:rPr>
          <w:rFonts w:asciiTheme="majorHAnsi" w:hAnsiTheme="majorHAnsi" w:cstheme="majorHAnsi"/>
          <w:i/>
          <w:color w:val="000000" w:themeColor="text1"/>
          <w:sz w:val="28"/>
          <w:szCs w:val="28"/>
        </w:rPr>
        <w:t>Họ và tên giáo viên: Nguyễn Thị Thùy Linh</w:t>
      </w:r>
    </w:p>
    <w:p w:rsidR="00952983" w:rsidRPr="00952983" w:rsidRDefault="00F51ECC" w:rsidP="002C6140">
      <w:pPr>
        <w:spacing w:after="0" w:line="360" w:lineRule="auto"/>
        <w:rPr>
          <w:rFonts w:asciiTheme="majorHAnsi" w:hAnsiTheme="majorHAnsi" w:cstheme="majorHAnsi"/>
          <w:i/>
          <w:color w:val="000000" w:themeColor="text1"/>
          <w:sz w:val="28"/>
          <w:szCs w:val="28"/>
          <w:lang w:val="vi-VN"/>
        </w:rPr>
      </w:pPr>
      <w:r w:rsidRPr="007169E9">
        <w:rPr>
          <w:rFonts w:asciiTheme="majorHAnsi" w:hAnsiTheme="majorHAnsi" w:cstheme="majorHAnsi"/>
          <w:i/>
          <w:color w:val="000000" w:themeColor="text1"/>
          <w:sz w:val="28"/>
          <w:szCs w:val="28"/>
        </w:rPr>
        <w:t>Ngày soạn</w:t>
      </w:r>
      <w:r w:rsidR="00952983">
        <w:rPr>
          <w:rFonts w:asciiTheme="majorHAnsi" w:hAnsiTheme="majorHAnsi" w:cstheme="majorHAnsi"/>
          <w:i/>
          <w:color w:val="000000" w:themeColor="text1"/>
          <w:sz w:val="28"/>
          <w:szCs w:val="28"/>
          <w:lang w:val="vi-VN"/>
        </w:rPr>
        <w:t>: 10/11/2024</w:t>
      </w:r>
    </w:p>
    <w:p w:rsidR="00F51ECC" w:rsidRPr="00703540" w:rsidRDefault="00F51ECC" w:rsidP="002C6140">
      <w:pPr>
        <w:spacing w:after="0" w:line="360" w:lineRule="auto"/>
        <w:rPr>
          <w:rFonts w:asciiTheme="majorHAnsi" w:hAnsiTheme="majorHAnsi" w:cstheme="majorHAnsi"/>
          <w:b/>
          <w:sz w:val="28"/>
          <w:szCs w:val="28"/>
        </w:rPr>
      </w:pPr>
      <w:r w:rsidRPr="007169E9">
        <w:rPr>
          <w:rFonts w:asciiTheme="majorHAnsi" w:hAnsiTheme="majorHAnsi" w:cstheme="majorHAnsi"/>
          <w:i/>
          <w:color w:val="000000" w:themeColor="text1"/>
          <w:sz w:val="28"/>
          <w:szCs w:val="28"/>
        </w:rPr>
        <w:t xml:space="preserve">Ngày dạy : </w:t>
      </w:r>
      <w:r w:rsidR="007910AE">
        <w:rPr>
          <w:rFonts w:asciiTheme="majorHAnsi" w:hAnsiTheme="majorHAnsi" w:cstheme="majorHAnsi"/>
          <w:i/>
          <w:color w:val="000000" w:themeColor="text1"/>
          <w:sz w:val="28"/>
          <w:szCs w:val="28"/>
        </w:rPr>
        <w:t xml:space="preserve"> 22/11/2024 đến 28/11/2024</w:t>
      </w:r>
    </w:p>
    <w:p w:rsidR="00BF4B05" w:rsidRPr="002669F3" w:rsidRDefault="00BF4B05" w:rsidP="002C6140">
      <w:pPr>
        <w:autoSpaceDE w:val="0"/>
        <w:autoSpaceDN w:val="0"/>
        <w:adjustRightInd w:val="0"/>
        <w:spacing w:after="0" w:line="360" w:lineRule="auto"/>
        <w:jc w:val="center"/>
        <w:rPr>
          <w:rFonts w:asciiTheme="majorHAnsi" w:hAnsiTheme="majorHAnsi" w:cstheme="majorHAnsi"/>
          <w:b/>
          <w:color w:val="000000" w:themeColor="text1"/>
          <w:sz w:val="28"/>
          <w:szCs w:val="28"/>
        </w:rPr>
      </w:pPr>
      <w:r w:rsidRPr="002669F3">
        <w:rPr>
          <w:rFonts w:asciiTheme="majorHAnsi" w:hAnsiTheme="majorHAnsi" w:cstheme="majorHAnsi"/>
          <w:b/>
          <w:bCs/>
          <w:color w:val="000000" w:themeColor="text1"/>
          <w:sz w:val="28"/>
          <w:szCs w:val="28"/>
        </w:rPr>
        <w:t>B</w:t>
      </w:r>
      <w:r w:rsidR="00F51ECC" w:rsidRPr="002669F3">
        <w:rPr>
          <w:rFonts w:asciiTheme="majorHAnsi" w:hAnsiTheme="majorHAnsi" w:cstheme="majorHAnsi"/>
          <w:b/>
          <w:bCs/>
          <w:color w:val="000000" w:themeColor="text1"/>
          <w:sz w:val="28"/>
          <w:szCs w:val="28"/>
        </w:rPr>
        <w:t xml:space="preserve">ÀI 26. </w:t>
      </w:r>
      <w:r w:rsidR="00F51ECC" w:rsidRPr="002669F3">
        <w:rPr>
          <w:rFonts w:asciiTheme="majorHAnsi" w:hAnsiTheme="majorHAnsi" w:cstheme="majorHAnsi"/>
          <w:b/>
          <w:color w:val="000000" w:themeColor="text1"/>
          <w:sz w:val="28"/>
          <w:szCs w:val="28"/>
        </w:rPr>
        <w:t xml:space="preserve">THỰC HÀNH VỀ HÔ HẤP TẾ BÀO Ở THỰC VẬT </w:t>
      </w:r>
    </w:p>
    <w:p w:rsidR="00F51ECC" w:rsidRPr="002669F3" w:rsidRDefault="00F51ECC" w:rsidP="002C6140">
      <w:pPr>
        <w:autoSpaceDE w:val="0"/>
        <w:autoSpaceDN w:val="0"/>
        <w:adjustRightInd w:val="0"/>
        <w:spacing w:after="0" w:line="360" w:lineRule="auto"/>
        <w:jc w:val="center"/>
        <w:rPr>
          <w:rFonts w:asciiTheme="majorHAnsi" w:hAnsiTheme="majorHAnsi" w:cstheme="majorHAnsi"/>
          <w:b/>
          <w:color w:val="000000" w:themeColor="text1"/>
          <w:sz w:val="28"/>
          <w:szCs w:val="28"/>
        </w:rPr>
      </w:pPr>
      <w:r w:rsidRPr="002669F3">
        <w:rPr>
          <w:rFonts w:asciiTheme="majorHAnsi" w:hAnsiTheme="majorHAnsi" w:cstheme="majorHAnsi"/>
          <w:b/>
          <w:color w:val="000000" w:themeColor="text1"/>
          <w:sz w:val="28"/>
          <w:szCs w:val="28"/>
        </w:rPr>
        <w:t>THÔNG QUA SỰ NẢY MẦM CỦA HẠT</w:t>
      </w:r>
    </w:p>
    <w:p w:rsidR="00F51ECC" w:rsidRPr="002669F3" w:rsidRDefault="00F51ECC" w:rsidP="002C6140">
      <w:pPr>
        <w:spacing w:after="0" w:line="360" w:lineRule="auto"/>
        <w:jc w:val="center"/>
        <w:rPr>
          <w:rFonts w:asciiTheme="majorHAnsi" w:hAnsiTheme="majorHAnsi" w:cstheme="majorHAnsi"/>
          <w:b/>
          <w:color w:val="000000" w:themeColor="text1"/>
          <w:sz w:val="28"/>
          <w:szCs w:val="28"/>
        </w:rPr>
      </w:pPr>
      <w:r w:rsidRPr="002669F3">
        <w:rPr>
          <w:rFonts w:asciiTheme="majorHAnsi" w:hAnsiTheme="majorHAnsi" w:cstheme="majorHAnsi"/>
          <w:b/>
          <w:color w:val="000000" w:themeColor="text1"/>
          <w:sz w:val="28"/>
          <w:szCs w:val="28"/>
        </w:rPr>
        <w:t xml:space="preserve">Thời gian thực hiện: </w:t>
      </w:r>
      <w:r w:rsidR="005265D3" w:rsidRPr="002669F3">
        <w:rPr>
          <w:rFonts w:asciiTheme="majorHAnsi" w:hAnsiTheme="majorHAnsi" w:cstheme="majorHAnsi"/>
          <w:b/>
          <w:color w:val="000000" w:themeColor="text1"/>
          <w:sz w:val="28"/>
          <w:szCs w:val="28"/>
        </w:rPr>
        <w:t>2</w:t>
      </w:r>
      <w:r w:rsidRPr="002669F3">
        <w:rPr>
          <w:rFonts w:asciiTheme="majorHAnsi" w:hAnsiTheme="majorHAnsi" w:cstheme="majorHAnsi"/>
          <w:b/>
          <w:color w:val="000000" w:themeColor="text1"/>
          <w:sz w:val="28"/>
          <w:szCs w:val="28"/>
        </w:rPr>
        <w:t xml:space="preserve"> Tiết (Tiết </w:t>
      </w:r>
      <w:r w:rsidR="00952983" w:rsidRPr="002669F3">
        <w:rPr>
          <w:rFonts w:asciiTheme="majorHAnsi" w:hAnsiTheme="majorHAnsi" w:cstheme="majorHAnsi"/>
          <w:b/>
          <w:color w:val="000000" w:themeColor="text1"/>
          <w:sz w:val="28"/>
          <w:szCs w:val="28"/>
        </w:rPr>
        <w:t>13</w:t>
      </w:r>
      <w:r w:rsidR="00BF4B05" w:rsidRPr="002669F3">
        <w:rPr>
          <w:rFonts w:asciiTheme="majorHAnsi" w:hAnsiTheme="majorHAnsi" w:cstheme="majorHAnsi"/>
          <w:b/>
          <w:color w:val="000000" w:themeColor="text1"/>
          <w:sz w:val="28"/>
          <w:szCs w:val="28"/>
        </w:rPr>
        <w:t>,</w:t>
      </w:r>
      <w:r w:rsidR="00952983" w:rsidRPr="002669F3">
        <w:rPr>
          <w:rFonts w:asciiTheme="majorHAnsi" w:hAnsiTheme="majorHAnsi" w:cstheme="majorHAnsi"/>
          <w:b/>
          <w:color w:val="000000" w:themeColor="text1"/>
          <w:sz w:val="28"/>
          <w:szCs w:val="28"/>
        </w:rPr>
        <w:t>14</w:t>
      </w:r>
      <w:r w:rsidR="00BF4B05" w:rsidRPr="002669F3">
        <w:rPr>
          <w:rFonts w:asciiTheme="majorHAnsi" w:hAnsiTheme="majorHAnsi" w:cstheme="majorHAnsi"/>
          <w:b/>
          <w:color w:val="000000" w:themeColor="text1"/>
          <w:sz w:val="28"/>
          <w:szCs w:val="28"/>
        </w:rPr>
        <w:t xml:space="preserve">) </w:t>
      </w:r>
    </w:p>
    <w:p w:rsidR="00F51ECC" w:rsidRPr="00703540" w:rsidRDefault="00F51ECC" w:rsidP="002C6140">
      <w:pPr>
        <w:spacing w:after="0" w:line="360" w:lineRule="auto"/>
        <w:jc w:val="center"/>
        <w:rPr>
          <w:rFonts w:asciiTheme="majorHAnsi" w:hAnsiTheme="majorHAnsi" w:cstheme="majorHAnsi"/>
          <w:b/>
          <w:sz w:val="28"/>
          <w:szCs w:val="28"/>
        </w:rPr>
      </w:pPr>
    </w:p>
    <w:p w:rsidR="008C449C" w:rsidRDefault="008C449C" w:rsidP="008C449C">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 MỤC TIÊU</w:t>
      </w:r>
    </w:p>
    <w:p w:rsidR="008C449C" w:rsidRDefault="008C449C" w:rsidP="008C449C">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1. Kiến thức: </w:t>
      </w:r>
    </w:p>
    <w:p w:rsidR="008C449C" w:rsidRDefault="008C449C" w:rsidP="008C449C">
      <w:pPr>
        <w:numPr>
          <w:ilvl w:val="0"/>
          <w:numId w:val="12"/>
        </w:numPr>
        <w:pBdr>
          <w:top w:val="nil"/>
          <w:left w:val="nil"/>
          <w:bottom w:val="nil"/>
          <w:right w:val="nil"/>
          <w:between w:val="nil"/>
        </w:pBdr>
        <w:spacing w:before="60"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Sử dụng được các dụng cụ, thiết bị, mẫu vật của bài thực hành</w:t>
      </w:r>
    </w:p>
    <w:p w:rsidR="008C449C" w:rsidRDefault="008C449C" w:rsidP="008C449C">
      <w:pPr>
        <w:numPr>
          <w:ilvl w:val="0"/>
          <w:numId w:val="12"/>
        </w:numPr>
        <w:pBdr>
          <w:top w:val="nil"/>
          <w:left w:val="nil"/>
          <w:bottom w:val="nil"/>
          <w:right w:val="nil"/>
          <w:between w:val="nil"/>
        </w:pBdr>
        <w:spacing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Tiến hành được thí nghiệm về hô hấp tế bào ở thực vật thông qua sự nảy mầm của hạt </w:t>
      </w:r>
    </w:p>
    <w:p w:rsidR="008C449C" w:rsidRDefault="008C449C" w:rsidP="008C449C">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2. Năng lực</w:t>
      </w:r>
    </w:p>
    <w:p w:rsidR="008C449C" w:rsidRDefault="008C449C" w:rsidP="008C449C">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 Năng lực chung: </w:t>
      </w:r>
    </w:p>
    <w:p w:rsidR="008C449C" w:rsidRDefault="008C449C" w:rsidP="008C449C">
      <w:pPr>
        <w:numPr>
          <w:ilvl w:val="0"/>
          <w:numId w:val="11"/>
        </w:numPr>
        <w:pBdr>
          <w:top w:val="nil"/>
          <w:left w:val="nil"/>
          <w:bottom w:val="nil"/>
          <w:right w:val="nil"/>
          <w:between w:val="nil"/>
        </w:pBdr>
        <w:spacing w:before="60"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Tự chủ và tự học: </w:t>
      </w:r>
      <w:r>
        <w:rPr>
          <w:rFonts w:ascii="Times New Roman" w:eastAsia="Times New Roman" w:hAnsi="Times New Roman" w:cs="Times New Roman"/>
          <w:color w:val="000000"/>
          <w:sz w:val="28"/>
          <w:szCs w:val="28"/>
        </w:rPr>
        <w:t>Chủ động, tích cực thực hiện các nhiệm vụ của bản thân khi thực hiện các nhiệm vụ được GV yêu cầu trong giờ thực hành.</w:t>
      </w:r>
    </w:p>
    <w:p w:rsidR="008C449C" w:rsidRDefault="008C449C" w:rsidP="008C449C">
      <w:pPr>
        <w:numPr>
          <w:ilvl w:val="0"/>
          <w:numId w:val="11"/>
        </w:numPr>
        <w:pBdr>
          <w:top w:val="nil"/>
          <w:left w:val="nil"/>
          <w:bottom w:val="nil"/>
          <w:right w:val="nil"/>
          <w:between w:val="nil"/>
        </w:pBd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Giao tiếp và hợp tác:</w:t>
      </w:r>
      <w:r>
        <w:rPr>
          <w:rFonts w:ascii="Times New Roman" w:eastAsia="Times New Roman" w:hAnsi="Times New Roman" w:cs="Times New Roman"/>
          <w:color w:val="000000"/>
          <w:sz w:val="28"/>
          <w:szCs w:val="28"/>
        </w:rPr>
        <w:t xml:space="preserve"> Chia sẻ và thực hiện được đúng nhiệm vụ được phân công trong nhóm để tiến hành thí nghiệm chứng minh về hô hấp tế bào ở thực vật thông qua sự nảy mầm của hạt.</w:t>
      </w:r>
    </w:p>
    <w:p w:rsidR="008C449C" w:rsidRDefault="008C449C" w:rsidP="008C449C">
      <w:pPr>
        <w:numPr>
          <w:ilvl w:val="0"/>
          <w:numId w:val="11"/>
        </w:numPr>
        <w:pBdr>
          <w:top w:val="nil"/>
          <w:left w:val="nil"/>
          <w:bottom w:val="nil"/>
          <w:right w:val="nil"/>
          <w:between w:val="nil"/>
        </w:pBd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Giải quyết vấn đề và sáng tạo</w:t>
      </w:r>
      <w:r>
        <w:rPr>
          <w:rFonts w:ascii="Times New Roman" w:eastAsia="Times New Roman" w:hAnsi="Times New Roman" w:cs="Times New Roman"/>
          <w:color w:val="000000"/>
          <w:sz w:val="28"/>
          <w:szCs w:val="28"/>
        </w:rPr>
        <w:t xml:space="preserve">: Thông qua các thí nghiệm, rút ra được kết luận về hiện tượng hô hấp ở thực vật. </w:t>
      </w:r>
    </w:p>
    <w:p w:rsidR="008C449C" w:rsidRDefault="008C449C" w:rsidP="008C449C">
      <w:pPr>
        <w:pBdr>
          <w:top w:val="nil"/>
          <w:left w:val="nil"/>
          <w:bottom w:val="nil"/>
          <w:right w:val="nil"/>
          <w:between w:val="nil"/>
        </w:pBd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 Năng lực về sinh học: </w:t>
      </w:r>
    </w:p>
    <w:p w:rsidR="008C449C" w:rsidRDefault="008C449C" w:rsidP="008C449C">
      <w:pPr>
        <w:numPr>
          <w:ilvl w:val="0"/>
          <w:numId w:val="10"/>
        </w:numPr>
        <w:pBdr>
          <w:top w:val="nil"/>
          <w:left w:val="nil"/>
          <w:bottom w:val="nil"/>
          <w:right w:val="nil"/>
          <w:between w:val="nil"/>
        </w:pBdr>
        <w:spacing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Tìm hiểu tự nhiên: </w:t>
      </w:r>
      <w:r>
        <w:rPr>
          <w:rFonts w:ascii="Times New Roman" w:eastAsia="Times New Roman" w:hAnsi="Times New Roman" w:cs="Times New Roman"/>
          <w:color w:val="000000"/>
          <w:sz w:val="28"/>
          <w:szCs w:val="28"/>
        </w:rPr>
        <w:t>Quan sát, phát hiện sản phẩm được tạo ra trong quá trình hô hấp.</w:t>
      </w:r>
    </w:p>
    <w:p w:rsidR="008C449C" w:rsidRDefault="008C449C" w:rsidP="008C449C">
      <w:pPr>
        <w:numPr>
          <w:ilvl w:val="0"/>
          <w:numId w:val="10"/>
        </w:numPr>
        <w:pBdr>
          <w:top w:val="nil"/>
          <w:left w:val="nil"/>
          <w:bottom w:val="nil"/>
          <w:right w:val="nil"/>
          <w:between w:val="nil"/>
        </w:pBdr>
        <w:spacing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Vận dụng kiến thức, kĩ năng đã học:</w:t>
      </w:r>
      <w:r>
        <w:rPr>
          <w:rFonts w:ascii="Times New Roman" w:eastAsia="Times New Roman" w:hAnsi="Times New Roman" w:cs="Times New Roman"/>
          <w:color w:val="000000"/>
          <w:sz w:val="28"/>
          <w:szCs w:val="28"/>
        </w:rPr>
        <w:t xml:space="preserve"> Trình bày được cách tiến hành thí nghiệm phát hiện hiện tượng hô hấp ở hạt nảy mầm.</w:t>
      </w:r>
    </w:p>
    <w:p w:rsidR="008C449C" w:rsidRDefault="008C449C" w:rsidP="008C449C">
      <w:pPr>
        <w:pBdr>
          <w:top w:val="nil"/>
          <w:left w:val="nil"/>
          <w:bottom w:val="nil"/>
          <w:right w:val="nil"/>
          <w:between w:val="nil"/>
        </w:pBd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3. Phẩm chất: </w:t>
      </w:r>
    </w:p>
    <w:p w:rsidR="008C449C" w:rsidRDefault="008C449C" w:rsidP="008C449C">
      <w:pPr>
        <w:numPr>
          <w:ilvl w:val="0"/>
          <w:numId w:val="9"/>
        </w:numPr>
        <w:pBdr>
          <w:top w:val="nil"/>
          <w:left w:val="nil"/>
          <w:bottom w:val="nil"/>
          <w:right w:val="nil"/>
          <w:between w:val="nil"/>
        </w:pBdr>
        <w:spacing w:before="60" w:after="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Trung thực trong quá trình thực hành và báo cáo kết quả thực hành của cá nhân và nhóm.</w:t>
      </w:r>
    </w:p>
    <w:p w:rsidR="008C449C" w:rsidRDefault="008C449C" w:rsidP="008C449C">
      <w:pPr>
        <w:numPr>
          <w:ilvl w:val="0"/>
          <w:numId w:val="9"/>
        </w:numPr>
        <w:pBdr>
          <w:top w:val="nil"/>
          <w:left w:val="nil"/>
          <w:bottom w:val="nil"/>
          <w:right w:val="nil"/>
          <w:between w:val="nil"/>
        </w:pBdr>
        <w:spacing w:before="60" w:after="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Tạo hứng thú và khám phá học tập khoa học tự nhiên.</w:t>
      </w:r>
    </w:p>
    <w:p w:rsidR="008C449C" w:rsidRDefault="008C449C" w:rsidP="008C449C">
      <w:pPr>
        <w:pBdr>
          <w:top w:val="nil"/>
          <w:left w:val="nil"/>
          <w:bottom w:val="nil"/>
          <w:right w:val="nil"/>
          <w:between w:val="nil"/>
        </w:pBdr>
        <w:spacing w:before="60" w:after="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THIẾT BỊ DẠY HỌC VÀ HỌC LIỆU</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1. Đối với giáo viên: </w:t>
      </w:r>
    </w:p>
    <w:p w:rsidR="008C449C" w:rsidRDefault="008C449C" w:rsidP="008C449C">
      <w:pPr>
        <w:numPr>
          <w:ilvl w:val="0"/>
          <w:numId w:val="7"/>
        </w:numPr>
        <w:pBdr>
          <w:top w:val="nil"/>
          <w:left w:val="nil"/>
          <w:bottom w:val="nil"/>
          <w:right w:val="nil"/>
          <w:between w:val="nil"/>
        </w:pBdr>
        <w:spacing w:before="6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SGV, Giáo án.</w:t>
      </w:r>
    </w:p>
    <w:p w:rsidR="008C449C" w:rsidRDefault="008C449C" w:rsidP="008C449C">
      <w:pPr>
        <w:numPr>
          <w:ilvl w:val="0"/>
          <w:numId w:val="7"/>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Dụng cụ: Bình thuỷ tinh 500 mL, bông gòn, dây kim loại, nến, nhiệt kế có vạch chia độ, hộp nhựa/ thùng xốp, bình tam giác có nút và ống dẫn, cốc, bình đựng nước cất, ống nghiệm, ấm đun nước siêu tốc, Xoong, bếp đun.</w:t>
      </w:r>
    </w:p>
    <w:p w:rsidR="008C449C" w:rsidRDefault="008C449C" w:rsidP="008C449C">
      <w:pPr>
        <w:numPr>
          <w:ilvl w:val="0"/>
          <w:numId w:val="7"/>
        </w:numPr>
        <w:pBdr>
          <w:top w:val="nil"/>
          <w:left w:val="nil"/>
          <w:bottom w:val="nil"/>
          <w:right w:val="nil"/>
          <w:between w:val="nil"/>
        </w:pBdr>
        <w:spacing w:before="6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Hóa chất: Nước vôi trong, nước cất </w:t>
      </w:r>
    </w:p>
    <w:p w:rsidR="008C449C" w:rsidRDefault="008C449C" w:rsidP="008C449C">
      <w:pPr>
        <w:numPr>
          <w:ilvl w:val="0"/>
          <w:numId w:val="7"/>
        </w:numPr>
        <w:pBdr>
          <w:top w:val="nil"/>
          <w:left w:val="nil"/>
          <w:bottom w:val="nil"/>
          <w:right w:val="nil"/>
          <w:between w:val="nil"/>
        </w:pBdr>
        <w:spacing w:before="6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Video thí nghiệm 1: </w:t>
      </w:r>
      <w:hyperlink r:id="rId7">
        <w:r>
          <w:rPr>
            <w:rFonts w:ascii="Times New Roman" w:eastAsia="Times New Roman" w:hAnsi="Times New Roman" w:cs="Times New Roman"/>
            <w:color w:val="0000FF"/>
            <w:sz w:val="28"/>
            <w:szCs w:val="28"/>
            <w:u w:val="single"/>
          </w:rPr>
          <w:t>https://www.youtube.com/watch?v=uAMqxMlwZgI</w:t>
        </w:r>
      </w:hyperlink>
      <w:r>
        <w:rPr>
          <w:rFonts w:ascii="Times New Roman" w:eastAsia="Times New Roman" w:hAnsi="Times New Roman" w:cs="Times New Roman"/>
          <w:color w:val="000000"/>
          <w:sz w:val="28"/>
          <w:szCs w:val="28"/>
        </w:rPr>
        <w:t xml:space="preserve"> </w:t>
      </w:r>
    </w:p>
    <w:p w:rsidR="008C449C" w:rsidRDefault="008C449C" w:rsidP="008C449C">
      <w:pPr>
        <w:numPr>
          <w:ilvl w:val="0"/>
          <w:numId w:val="7"/>
        </w:numPr>
        <w:pBdr>
          <w:top w:val="nil"/>
          <w:left w:val="nil"/>
          <w:bottom w:val="nil"/>
          <w:right w:val="nil"/>
          <w:between w:val="nil"/>
        </w:pBdr>
        <w:spacing w:before="6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Video thí nghiệm 2: </w:t>
      </w:r>
      <w:hyperlink r:id="rId8">
        <w:r>
          <w:rPr>
            <w:rFonts w:ascii="Times New Roman" w:eastAsia="Times New Roman" w:hAnsi="Times New Roman" w:cs="Times New Roman"/>
            <w:color w:val="0000FF"/>
            <w:sz w:val="28"/>
            <w:szCs w:val="28"/>
            <w:u w:val="single"/>
          </w:rPr>
          <w:t>https://www.youtube.com/watch?v=26IGFdJ6qJU</w:t>
        </w:r>
      </w:hyperlink>
      <w:r>
        <w:rPr>
          <w:rFonts w:ascii="Times New Roman" w:eastAsia="Times New Roman" w:hAnsi="Times New Roman" w:cs="Times New Roman"/>
          <w:color w:val="000000"/>
          <w:sz w:val="28"/>
          <w:szCs w:val="28"/>
        </w:rPr>
        <w:t xml:space="preserve"> </w:t>
      </w:r>
    </w:p>
    <w:p w:rsidR="008C449C" w:rsidRDefault="008C449C" w:rsidP="008C449C">
      <w:pPr>
        <w:numPr>
          <w:ilvl w:val="0"/>
          <w:numId w:val="7"/>
        </w:numPr>
        <w:pBdr>
          <w:top w:val="nil"/>
          <w:left w:val="nil"/>
          <w:bottom w:val="nil"/>
          <w:right w:val="nil"/>
          <w:between w:val="nil"/>
        </w:pBdr>
        <w:spacing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Máy tính, </w:t>
      </w:r>
      <w:r w:rsidR="009C1A89">
        <w:rPr>
          <w:rFonts w:ascii="Times New Roman" w:eastAsia="Times New Roman" w:hAnsi="Times New Roman" w:cs="Times New Roman"/>
          <w:color w:val="000000"/>
          <w:sz w:val="28"/>
          <w:szCs w:val="28"/>
        </w:rPr>
        <w:t>ti vi.</w:t>
      </w:r>
      <w:bookmarkStart w:id="0" w:name="_GoBack"/>
      <w:bookmarkEnd w:id="0"/>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2. Đối với học sinh: </w:t>
      </w:r>
    </w:p>
    <w:p w:rsidR="008C449C" w:rsidRDefault="008C449C" w:rsidP="008C449C">
      <w:pPr>
        <w:numPr>
          <w:ilvl w:val="0"/>
          <w:numId w:val="8"/>
        </w:numPr>
        <w:pBdr>
          <w:top w:val="nil"/>
          <w:left w:val="nil"/>
          <w:bottom w:val="nil"/>
          <w:right w:val="nil"/>
          <w:between w:val="nil"/>
        </w:pBd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Sách giáo khoa, SBT</w:t>
      </w:r>
    </w:p>
    <w:p w:rsidR="008C449C" w:rsidRDefault="008C449C" w:rsidP="008C449C">
      <w:pPr>
        <w:numPr>
          <w:ilvl w:val="0"/>
          <w:numId w:val="8"/>
        </w:numPr>
        <w:pBdr>
          <w:top w:val="nil"/>
          <w:left w:val="nil"/>
          <w:bottom w:val="nil"/>
          <w:right w:val="nil"/>
          <w:between w:val="nil"/>
        </w:pBd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vật: 400g hạt (hạt thóc, hạt đỗ xanh, hạt ngô, ...), mùn cưa hoặc xơ dừa.</w:t>
      </w:r>
    </w:p>
    <w:p w:rsidR="008C449C" w:rsidRDefault="008C449C" w:rsidP="008C449C">
      <w:pPr>
        <w:numPr>
          <w:ilvl w:val="0"/>
          <w:numId w:val="8"/>
        </w:numPr>
        <w:pBdr>
          <w:top w:val="nil"/>
          <w:left w:val="nil"/>
          <w:bottom w:val="nil"/>
          <w:right w:val="nil"/>
          <w:between w:val="nil"/>
        </w:pBd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hành bước 1 – 3 của thí nghiệm 1 và 2  (tại nhà)</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III. TIẾN TRÌNH DẠY HỌC </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HOẠT ĐỘNG KHỞI ĐỘNG</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Tạo tâm thế hứng thú cho HS, bước đầu khơi gợi nội dung bài học.</w:t>
      </w:r>
    </w:p>
    <w:p w:rsidR="008C449C" w:rsidRDefault="008C449C" w:rsidP="008C449C">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Ôn lại các kiến thức về hô hấp tế bào ở thực vật </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nhắc lại các kiến thức về hô hấp tế bào ở thực vật </w:t>
      </w:r>
    </w:p>
    <w:p w:rsidR="008C449C" w:rsidRDefault="008C449C" w:rsidP="008C449C">
      <w:pPr>
        <w:spacing w:before="60" w:after="6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8C449C" w:rsidRDefault="008C449C" w:rsidP="008C449C">
      <w:pPr>
        <w:spacing w:before="60" w:after="60" w:line="360" w:lineRule="auto"/>
        <w:ind w:righ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8C449C" w:rsidRDefault="008C449C" w:rsidP="008C449C">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nhắc lại các kiến thức về hô hấp tế bào ở thực vật </w:t>
      </w:r>
    </w:p>
    <w:p w:rsidR="008C449C" w:rsidRDefault="008C449C" w:rsidP="008C449C">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khái niệm về quá trình hô hấp tế bào ở thực vật, </w:t>
      </w:r>
    </w:p>
    <w:p w:rsidR="008C449C" w:rsidRDefault="008C449C" w:rsidP="008C449C">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Viết phương trình chữ hô hấp tế bào </w:t>
      </w:r>
    </w:p>
    <w:p w:rsidR="008C449C" w:rsidRDefault="008C449C" w:rsidP="008C449C">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Một số yếu tố ảnh hưởng đến hô hấp tế bào </w:t>
      </w:r>
    </w:p>
    <w:p w:rsidR="008C449C" w:rsidRDefault="008C449C" w:rsidP="008C449C">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2. HS thực hiện nhiệm vụ học tập</w:t>
      </w:r>
    </w:p>
    <w:p w:rsidR="008C449C" w:rsidRDefault="008C449C" w:rsidP="008C449C">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vận dụng các kiến thức đã học để trả lời câu hỏi </w:t>
      </w:r>
    </w:p>
    <w:p w:rsidR="008C449C" w:rsidRDefault="008C449C" w:rsidP="008C449C">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3. Báo cáo kết quả hoạt động, thảo luận</w:t>
      </w:r>
    </w:p>
    <w:p w:rsidR="008C449C" w:rsidRDefault="008C449C" w:rsidP="008C449C">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ngẫu nhiên HS đứng dậy trình bày câu trả lời của mình:</w:t>
      </w:r>
    </w:p>
    <w:p w:rsidR="008C449C" w:rsidRDefault="008C449C" w:rsidP="008C449C">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Hô hấp tế bào là quá trình tế bào phân giải chất hữu cơ tạo thành carbon dioxide, nước, đồng thời giải phóng năng lượng cung cấp cho các hoạt động sống của tế bào và cơ thể. </w:t>
      </w:r>
    </w:p>
    <w:p w:rsidR="008C449C" w:rsidRDefault="008C449C" w:rsidP="008C449C">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Phương trình của hô hấp tế bào: </w:t>
      </w:r>
    </w:p>
    <w:p w:rsidR="008C449C" w:rsidRDefault="008C449C" w:rsidP="008C449C">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Glucose + Oxygen  → Carbon dioxide + Nước + Năng lượng (ATP)</w:t>
      </w:r>
    </w:p>
    <w:p w:rsidR="008C449C" w:rsidRDefault="008C449C" w:rsidP="008C449C">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Cường độ của quá trình hô hấp tế bào bị ảnh hưởng bởi một số yếu tố chủ yếu như: nhiệt độ, hàm lượng nước, nồng độ oxygen, nồng độ carbon dioxide </w:t>
      </w:r>
    </w:p>
    <w:p w:rsidR="008C449C" w:rsidRDefault="008C449C" w:rsidP="008C449C">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đánh giá và bổ sung ý cho bạn (nếu có).</w:t>
      </w:r>
    </w:p>
    <w:p w:rsidR="008C449C" w:rsidRDefault="008C449C" w:rsidP="008C449C">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4. Đánh giá kết quả thực hiện</w:t>
      </w:r>
    </w:p>
    <w:p w:rsidR="008C449C" w:rsidRDefault="008C449C" w:rsidP="008C449C">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dẫn dắt vào bài học mới</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i/>
          <w:color w:val="000000"/>
          <w:sz w:val="28"/>
          <w:szCs w:val="28"/>
        </w:rPr>
        <w:t xml:space="preserve">Bài 26. Thực hành về hô hấp tế bào ở thực vật thông qua sự nảy mầm của hạt </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 HOẠT ĐỘNG HÌNH THÀNH KIẾN THỨC</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Hoạt động 1. Chứng minh nhiệt lượng được tạo ra trong quá trình hô hấp tế bào </w:t>
      </w:r>
    </w:p>
    <w:p w:rsidR="008C449C" w:rsidRDefault="008C449C" w:rsidP="008C449C">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thực hiện và thiết kế được thí nghiệm minh chứng nhiệt lượng được tạo ra trong quá trình hô hấp tế bào dưới sự hướng dẫn của GV. </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hướng dẫn HS quan sát, ghi nhận hiện tượng và kết luận về sự chuyển hóa năng lượng diễn ra trong quá trình hạt nảy mần </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báo cáo thực hành thí nghiệm 1: Chứng minh nhiệt lượng được tạo ra trong quá trình hô hấp tế bào </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d. Tổ chức thực hiện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819"/>
      </w:tblGrid>
      <w:tr w:rsidR="008C449C" w:rsidTr="00D9282A">
        <w:trPr>
          <w:trHeight w:val="444"/>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449C" w:rsidRDefault="008C449C" w:rsidP="00D9282A">
            <w:pPr>
              <w:spacing w:before="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HOẠT ĐỘNG CỦA GV - HS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449C" w:rsidRDefault="008C449C" w:rsidP="00D9282A">
            <w:pPr>
              <w:spacing w:before="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DỰ KIẾN SẢN PHẨM</w:t>
            </w:r>
          </w:p>
        </w:tc>
      </w:tr>
      <w:tr w:rsidR="008C449C" w:rsidTr="00D9282A">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449C" w:rsidRDefault="008C449C"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Bước 1. GV chuyển giao nhiệm vụ </w:t>
            </w:r>
          </w:p>
          <w:p w:rsidR="008C449C" w:rsidRDefault="008C449C"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giới thiệu về phần chuẩn bị chung của bài thực hành </w:t>
            </w:r>
          </w:p>
          <w:p w:rsidR="008C449C" w:rsidRDefault="008C449C"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chiếu lại các bước tiến hành thí nghiệm 1 </w:t>
            </w:r>
          </w:p>
          <w:p w:rsidR="008C449C" w:rsidRDefault="008C449C" w:rsidP="00D928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kiểm tra phần chuẩn bị ở nhà của HS </w:t>
            </w:r>
            <w:r>
              <w:rPr>
                <w:rFonts w:ascii="Times New Roman" w:eastAsia="Times New Roman" w:hAnsi="Times New Roman" w:cs="Times New Roman"/>
                <w:i/>
                <w:color w:val="000000"/>
                <w:sz w:val="28"/>
                <w:szCs w:val="28"/>
              </w:rPr>
              <w:t>(thực hành bước 1 – 3 của thí nghiệm 1 SGK và trả lời các câu hỏi định hướng)</w:t>
            </w:r>
          </w:p>
          <w:p w:rsidR="008C449C" w:rsidRDefault="008C449C" w:rsidP="00D928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Vì sao chúng ta nên ngâm hạt trong nước ấm? </w:t>
            </w:r>
          </w:p>
          <w:p w:rsidR="008C449C" w:rsidRDefault="008C449C" w:rsidP="00D9282A">
            <w:pPr>
              <w:spacing w:before="60" w:after="60" w:line="360" w:lineRule="auto"/>
              <w:ind w:right="142"/>
              <w:jc w:val="both"/>
              <w:rPr>
                <w:rFonts w:ascii="Times New Roman" w:eastAsia="Times New Roman" w:hAnsi="Times New Roman" w:cs="Times New Roman"/>
                <w:i/>
                <w:color w:val="000000"/>
                <w:sz w:val="28"/>
                <w:szCs w:val="28"/>
              </w:rPr>
            </w:pPr>
            <w:r>
              <w:rPr>
                <w:rFonts w:ascii="Wingdings" w:eastAsia="Wingdings" w:hAnsi="Wingdings" w:cs="Wingdings"/>
                <w:i/>
                <w:color w:val="000000"/>
                <w:sz w:val="28"/>
                <w:szCs w:val="28"/>
              </w:rPr>
              <w:t>🡪</w:t>
            </w:r>
            <w:r>
              <w:rPr>
                <w:rFonts w:ascii="Times New Roman" w:eastAsia="Times New Roman" w:hAnsi="Times New Roman" w:cs="Times New Roman"/>
                <w:i/>
                <w:color w:val="000000"/>
                <w:sz w:val="28"/>
                <w:szCs w:val="28"/>
              </w:rPr>
              <w:t xml:space="preserve"> Cường độ hô hấp tỉ lệ thuận với hàm lượng nước của cơ thể, cơ quan hô hấp. Hàm lượng nước trong cơ quan hô hấp càng cao thì cường độ hô hấp càng cao và ngược lại. Đối với các cơ quan đang ở trạng thái ngủ, tăng lượng nước thì hô hấp sẽ tăng. </w:t>
            </w:r>
          </w:p>
          <w:p w:rsidR="008C449C" w:rsidRDefault="008C449C" w:rsidP="00D928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Mục đích của việc thiết kế hai nhóm thí nghiệm (hạt ngâm, hạt luộc chín) để làm gì?</w:t>
            </w:r>
          </w:p>
          <w:p w:rsidR="008C449C" w:rsidRDefault="008C449C" w:rsidP="00D9282A">
            <w:pPr>
              <w:spacing w:before="60" w:after="60" w:line="360" w:lineRule="auto"/>
              <w:ind w:right="142"/>
              <w:jc w:val="both"/>
              <w:rPr>
                <w:rFonts w:ascii="Times New Roman" w:eastAsia="Times New Roman" w:hAnsi="Times New Roman" w:cs="Times New Roman"/>
                <w:i/>
                <w:color w:val="000000"/>
                <w:sz w:val="28"/>
                <w:szCs w:val="28"/>
              </w:rPr>
            </w:pPr>
            <w:r>
              <w:rPr>
                <w:rFonts w:ascii="Wingdings" w:eastAsia="Wingdings" w:hAnsi="Wingdings" w:cs="Wingdings"/>
                <w:i/>
                <w:color w:val="000000"/>
                <w:sz w:val="28"/>
                <w:szCs w:val="28"/>
              </w:rPr>
              <w:t>🡪</w:t>
            </w:r>
            <w:r>
              <w:rPr>
                <w:rFonts w:ascii="Times New Roman" w:eastAsia="Times New Roman" w:hAnsi="Times New Roman" w:cs="Times New Roman"/>
                <w:i/>
                <w:color w:val="000000"/>
                <w:sz w:val="28"/>
                <w:szCs w:val="28"/>
              </w:rPr>
              <w:t xml:space="preserve"> Để so sánh nhiệt độ sinh ra trong quá trình hạt nảy mầm </w:t>
            </w:r>
          </w:p>
          <w:p w:rsidR="008C449C" w:rsidRDefault="008C449C" w:rsidP="00D928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hướng dẫn HS thực hiện bước 4 thí nghiệm 1 trong SGK: </w:t>
            </w:r>
            <w:r>
              <w:rPr>
                <w:rFonts w:ascii="Times New Roman" w:eastAsia="Times New Roman" w:hAnsi="Times New Roman" w:cs="Times New Roman"/>
                <w:i/>
                <w:color w:val="000000"/>
                <w:sz w:val="28"/>
                <w:szCs w:val="28"/>
              </w:rPr>
              <w:t xml:space="preserve">Quan sát, ghi nhận </w:t>
            </w:r>
            <w:r>
              <w:rPr>
                <w:rFonts w:ascii="Times New Roman" w:eastAsia="Times New Roman" w:hAnsi="Times New Roman" w:cs="Times New Roman"/>
                <w:i/>
                <w:color w:val="000000"/>
                <w:sz w:val="28"/>
                <w:szCs w:val="28"/>
              </w:rPr>
              <w:lastRenderedPageBreak/>
              <w:t xml:space="preserve">hiện tượng và kết luận về sự chuyển hóa năng lượng diễn ra trong quá trình hạt nảy mầm. </w:t>
            </w:r>
          </w:p>
          <w:p w:rsidR="008C449C" w:rsidRDefault="008C449C"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chiếu video kết quả thí nghiệm 1 cho HS quan sát.  </w:t>
            </w:r>
          </w:p>
          <w:p w:rsidR="008C449C" w:rsidRDefault="0064279E" w:rsidP="00D9282A">
            <w:pPr>
              <w:spacing w:before="60" w:after="60" w:line="360" w:lineRule="auto"/>
              <w:ind w:right="142"/>
              <w:jc w:val="both"/>
              <w:rPr>
                <w:rFonts w:ascii="Times New Roman" w:eastAsia="Times New Roman" w:hAnsi="Times New Roman" w:cs="Times New Roman"/>
                <w:color w:val="000000"/>
                <w:sz w:val="28"/>
                <w:szCs w:val="28"/>
              </w:rPr>
            </w:pPr>
            <w:hyperlink r:id="rId9">
              <w:r w:rsidR="008C449C">
                <w:rPr>
                  <w:rFonts w:ascii="Times New Roman" w:eastAsia="Times New Roman" w:hAnsi="Times New Roman" w:cs="Times New Roman"/>
                  <w:color w:val="0000FF"/>
                  <w:sz w:val="28"/>
                  <w:szCs w:val="28"/>
                  <w:u w:val="single"/>
                </w:rPr>
                <w:t>https://www.youtube.com/watch?v=uAMqxMlwZgI</w:t>
              </w:r>
            </w:hyperlink>
          </w:p>
          <w:p w:rsidR="008C449C" w:rsidRDefault="008C449C"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yêu cầu các nhóm theo dõi và trình bày kết quả thí nghiệm </w:t>
            </w:r>
          </w:p>
          <w:p w:rsidR="008C449C" w:rsidRDefault="008C449C"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hướng dẫn học sinh rút ra kết luận về sự chuyển hóa năng lượng diễn ra trong quá trình hô hấp tế bào </w:t>
            </w:r>
          </w:p>
          <w:p w:rsidR="008C449C" w:rsidRDefault="008C449C" w:rsidP="00D9282A">
            <w:pPr>
              <w:spacing w:before="6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8C449C" w:rsidRDefault="008C449C"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ghi nhận lại hiện tượng và kết luận vào báo cáo thực hành </w:t>
            </w:r>
          </w:p>
          <w:p w:rsidR="008C449C" w:rsidRDefault="008C449C"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3. Báo cáo kết quả hoạt động, thảo luận</w:t>
            </w:r>
          </w:p>
          <w:p w:rsidR="008C449C" w:rsidRDefault="008C449C"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mời đại diện 1 HS trong nhóm  đứng dậy trình bày kết quả thí nghiệm </w:t>
            </w:r>
          </w:p>
          <w:p w:rsidR="008C449C" w:rsidRDefault="008C449C"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các nhóm khác nhận xét, đánh giá, bổ sung câu trả lời</w:t>
            </w:r>
          </w:p>
          <w:p w:rsidR="008C449C" w:rsidRDefault="008C449C"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4. Đánh giá kết quả thực hiện</w:t>
            </w:r>
          </w:p>
          <w:p w:rsidR="008C449C" w:rsidRDefault="008C449C"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đánh giá, nhận xét, kết luận, chuyển sang nội dung tiếp theo. </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449C" w:rsidRDefault="008C449C" w:rsidP="00D9282A">
            <w:pPr>
              <w:spacing w:after="12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 Chuẩn bị </w:t>
            </w:r>
          </w:p>
          <w:p w:rsidR="008C449C" w:rsidRDefault="008C449C" w:rsidP="008C449C">
            <w:pPr>
              <w:numPr>
                <w:ilvl w:val="0"/>
                <w:numId w:val="7"/>
              </w:num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Dụng cụ:</w:t>
            </w:r>
            <w:r>
              <w:rPr>
                <w:rFonts w:ascii="Times New Roman" w:eastAsia="Times New Roman" w:hAnsi="Times New Roman" w:cs="Times New Roman"/>
                <w:color w:val="000000"/>
                <w:sz w:val="28"/>
                <w:szCs w:val="28"/>
              </w:rPr>
              <w:t xml:space="preserve"> Bình thuỷ tinh 500 mL, bông gòn, dây kim loại, nến, nhiệt kế có vạch chia độ, hộp nhựa/ thùng xốp, bình tam giác có nút và ống dẫn, cốc, bình đựng nước cất, ống nghiệm, ấm đun nước siêu tốc, Xoong, bếp đun.</w:t>
            </w:r>
          </w:p>
          <w:p w:rsidR="008C449C" w:rsidRDefault="008C449C" w:rsidP="008C449C">
            <w:pPr>
              <w:numPr>
                <w:ilvl w:val="0"/>
                <w:numId w:val="7"/>
              </w:num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Hóa chất:</w:t>
            </w:r>
            <w:r>
              <w:rPr>
                <w:rFonts w:ascii="Times New Roman" w:eastAsia="Times New Roman" w:hAnsi="Times New Roman" w:cs="Times New Roman"/>
                <w:color w:val="000000"/>
                <w:sz w:val="28"/>
                <w:szCs w:val="28"/>
              </w:rPr>
              <w:t xml:space="preserve"> Nước vôi trong, nước cất </w:t>
            </w:r>
          </w:p>
          <w:p w:rsidR="008C449C" w:rsidRDefault="008C449C" w:rsidP="008C449C">
            <w:pPr>
              <w:numPr>
                <w:ilvl w:val="0"/>
                <w:numId w:val="8"/>
              </w:num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Mẫu vật:</w:t>
            </w:r>
            <w:r>
              <w:rPr>
                <w:rFonts w:ascii="Times New Roman" w:eastAsia="Times New Roman" w:hAnsi="Times New Roman" w:cs="Times New Roman"/>
                <w:color w:val="000000"/>
                <w:sz w:val="28"/>
                <w:szCs w:val="28"/>
              </w:rPr>
              <w:t xml:space="preserve"> 400g hạt (hạt thóc, hạt đỗ xanh, hạt ngô, ...), mùn cưa hoặc xơ dừa.</w:t>
            </w:r>
          </w:p>
          <w:p w:rsidR="008C449C" w:rsidRDefault="008C449C" w:rsidP="00D9282A">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Các bước tiến hành </w:t>
            </w:r>
          </w:p>
          <w:p w:rsidR="008C449C" w:rsidRDefault="008C449C"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 xml:space="preserve">Thí nghiệm 1: Chứng minh nhiệt lượng được tạo ra trong quá trình hô hấp tế bào </w:t>
            </w:r>
          </w:p>
          <w:p w:rsidR="008C449C" w:rsidRDefault="008C449C"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1:</w:t>
            </w:r>
            <w:r>
              <w:rPr>
                <w:rFonts w:ascii="Times New Roman" w:eastAsia="Times New Roman" w:hAnsi="Times New Roman" w:cs="Times New Roman"/>
                <w:sz w:val="28"/>
                <w:szCs w:val="28"/>
              </w:rPr>
              <w:t xml:space="preserve"> </w:t>
            </w:r>
          </w:p>
          <w:p w:rsidR="008C449C" w:rsidRDefault="008C449C"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Ngâm 100g hạt trong cốc nước ấm (khoảng 40 °C) từ</w:t>
            </w:r>
          </w:p>
          <w:p w:rsidR="008C449C" w:rsidRDefault="008C449C"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4 - 12 giờ (tuỳ loại hạt), vớt ra để nguội, sau đó cho vào bình thuỷ tinh A.</w:t>
            </w:r>
          </w:p>
          <w:p w:rsidR="008C449C" w:rsidRDefault="008C449C"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Luộc chín 100g hạt, để nguội, sau đó cho hạt đã luộc vào bình thuỷ tinh B.</w:t>
            </w:r>
          </w:p>
          <w:p w:rsidR="008C449C" w:rsidRDefault="008C449C"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2: </w:t>
            </w:r>
            <w:r>
              <w:rPr>
                <w:rFonts w:ascii="Times New Roman" w:eastAsia="Times New Roman" w:hAnsi="Times New Roman" w:cs="Times New Roman"/>
                <w:sz w:val="28"/>
                <w:szCs w:val="28"/>
              </w:rPr>
              <w:t>Đặt vào mỗi bình một nhiệt kế, dùng bông gòn ẩm đặt vào miệng bình để cố định nhiệt kế.</w:t>
            </w:r>
          </w:p>
          <w:p w:rsidR="008C449C" w:rsidRDefault="008C449C"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3: </w:t>
            </w:r>
            <w:r>
              <w:rPr>
                <w:rFonts w:ascii="Times New Roman" w:eastAsia="Times New Roman" w:hAnsi="Times New Roman" w:cs="Times New Roman"/>
                <w:sz w:val="28"/>
                <w:szCs w:val="28"/>
              </w:rPr>
              <w:t>Tiếp tục cho hai bình thuỷ tinh này vào hai hộp nhựa (hoặc thùng xốp) chứa mùn cưa và theo dõi sự thay đổi nhiệt độ của nhiệt kế sau khoảng 4 - 6 giờ.</w:t>
            </w:r>
          </w:p>
          <w:p w:rsidR="008C449C" w:rsidRDefault="008C449C" w:rsidP="00D9282A">
            <w:pPr>
              <w:spacing w:line="360" w:lineRule="auto"/>
              <w:jc w:val="both"/>
              <w:rPr>
                <w:sz w:val="28"/>
                <w:szCs w:val="28"/>
              </w:rPr>
            </w:pPr>
            <w:r>
              <w:rPr>
                <w:rFonts w:ascii="Times New Roman" w:eastAsia="Times New Roman" w:hAnsi="Times New Roman" w:cs="Times New Roman"/>
                <w:b/>
                <w:i/>
                <w:sz w:val="28"/>
                <w:szCs w:val="28"/>
              </w:rPr>
              <w:t xml:space="preserve">Bước 4: </w:t>
            </w:r>
            <w:r>
              <w:rPr>
                <w:rFonts w:ascii="Times New Roman" w:eastAsia="Times New Roman" w:hAnsi="Times New Roman" w:cs="Times New Roman"/>
                <w:sz w:val="28"/>
                <w:szCs w:val="28"/>
              </w:rPr>
              <w:t>Quan sát, ghi nhận hiện tượng và kết luận về sự chuyển hoá năng lượng diễn ra trong quá trình hạt nảy mầm.</w:t>
            </w:r>
          </w:p>
          <w:p w:rsidR="008C449C" w:rsidRDefault="008C449C"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Kết luận </w:t>
            </w:r>
          </w:p>
          <w:p w:rsidR="008C449C" w:rsidRDefault="008C449C"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Nhiệt lượng đã được tạo ra trong quá trình hô hấp tế bào (có sự chuyển hóa năng lượng diễn ra trong quá trình hô hấp tế bào). </w:t>
            </w:r>
          </w:p>
          <w:p w:rsidR="008C449C" w:rsidRDefault="008C449C" w:rsidP="00D9282A">
            <w:pPr>
              <w:spacing w:line="360" w:lineRule="auto"/>
              <w:jc w:val="both"/>
              <w:rPr>
                <w:rFonts w:ascii="Times New Roman" w:eastAsia="Times New Roman" w:hAnsi="Times New Roman" w:cs="Times New Roman"/>
                <w:sz w:val="28"/>
                <w:szCs w:val="28"/>
              </w:rPr>
            </w:pPr>
          </w:p>
        </w:tc>
      </w:tr>
    </w:tbl>
    <w:p w:rsidR="008C449C" w:rsidRDefault="008C449C" w:rsidP="008C449C">
      <w:pPr>
        <w:spacing w:before="24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 xml:space="preserve">Hoạt động 2. Chứng minh hô hấp tế bào hấp thụ khí oxygen và thải ra khí carbon dioxide </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 xml:space="preserve">a. Mục tiêu: </w:t>
      </w:r>
      <w:r>
        <w:rPr>
          <w:rFonts w:ascii="Times New Roman" w:eastAsia="Times New Roman" w:hAnsi="Times New Roman" w:cs="Times New Roman"/>
          <w:color w:val="000000"/>
          <w:sz w:val="28"/>
          <w:szCs w:val="28"/>
        </w:rPr>
        <w:t xml:space="preserve">HS biết cách thiết kế và thực hành thí nghiệm chứng minh hô hấp tế bào hấp thụ khí oxygen và thải ra khí carbon dioxide dưới sự hướng dẫn của GV </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hướng dẫn HS tiến hành thí nghiệm kiểm tra các </w:t>
      </w:r>
      <w:r>
        <w:rPr>
          <w:rFonts w:ascii="Times New Roman" w:eastAsia="Times New Roman" w:hAnsi="Times New Roman" w:cs="Times New Roman"/>
          <w:sz w:val="28"/>
          <w:szCs w:val="28"/>
        </w:rPr>
        <w:t>chất</w:t>
      </w:r>
      <w:r>
        <w:rPr>
          <w:rFonts w:ascii="Times New Roman" w:eastAsia="Times New Roman" w:hAnsi="Times New Roman" w:cs="Times New Roman"/>
          <w:color w:val="000000"/>
          <w:sz w:val="28"/>
          <w:szCs w:val="28"/>
        </w:rPr>
        <w:t xml:space="preserve"> khí lá cây tạo ra khi quang hợp  </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thực hành thí nghiệm 2: phát hiện có sự tạo thành khí oxygen trong quá trình quang hợp </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 Tổ chức thực hiện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819"/>
      </w:tblGrid>
      <w:tr w:rsidR="008C449C" w:rsidTr="00D9282A">
        <w:trPr>
          <w:trHeight w:val="444"/>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449C" w:rsidRDefault="008C449C" w:rsidP="00D9282A">
            <w:pPr>
              <w:spacing w:before="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HOẠT ĐỘNG CỦA GV - HS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449C" w:rsidRDefault="008C449C" w:rsidP="00D9282A">
            <w:pPr>
              <w:spacing w:before="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DỰ KIẾN SẢN PHẨM</w:t>
            </w:r>
          </w:p>
        </w:tc>
      </w:tr>
      <w:tr w:rsidR="008C449C" w:rsidTr="00D9282A">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449C" w:rsidRDefault="008C449C"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Bước 1. GV chuyển giao nhiệm vụ </w:t>
            </w:r>
          </w:p>
          <w:p w:rsidR="008C449C" w:rsidRDefault="008C449C"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chiếu lại các bước tiến hành thí nghiệm 2</w:t>
            </w:r>
          </w:p>
          <w:p w:rsidR="008C449C" w:rsidRDefault="008C449C" w:rsidP="00D928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kiểm tra phần chuẩn bị ở nhà của HS </w:t>
            </w:r>
            <w:r>
              <w:rPr>
                <w:rFonts w:ascii="Times New Roman" w:eastAsia="Times New Roman" w:hAnsi="Times New Roman" w:cs="Times New Roman"/>
                <w:i/>
                <w:color w:val="000000"/>
                <w:sz w:val="28"/>
                <w:szCs w:val="28"/>
              </w:rPr>
              <w:t>(thực hành bước 1 – 3 của thí nghiệm 2 SGK và trả lời các câu hỏi định hướng)</w:t>
            </w:r>
          </w:p>
          <w:p w:rsidR="008C449C" w:rsidRDefault="008C449C" w:rsidP="00D928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Việc để cốc thủy tinh vào chỗ tối có tác dụng gì? </w:t>
            </w:r>
          </w:p>
          <w:p w:rsidR="008C449C" w:rsidRDefault="008C449C" w:rsidP="00D9282A">
            <w:pPr>
              <w:spacing w:before="60" w:after="60" w:line="360" w:lineRule="auto"/>
              <w:ind w:right="142"/>
              <w:jc w:val="both"/>
              <w:rPr>
                <w:rFonts w:ascii="Times New Roman" w:eastAsia="Times New Roman" w:hAnsi="Times New Roman" w:cs="Times New Roman"/>
                <w:i/>
                <w:color w:val="000000"/>
                <w:sz w:val="28"/>
                <w:szCs w:val="28"/>
              </w:rPr>
            </w:pPr>
            <w:r>
              <w:rPr>
                <w:rFonts w:ascii="Wingdings" w:eastAsia="Wingdings" w:hAnsi="Wingdings" w:cs="Wingdings"/>
                <w:i/>
                <w:color w:val="000000"/>
                <w:sz w:val="28"/>
                <w:szCs w:val="28"/>
              </w:rPr>
              <w:t>🡪</w:t>
            </w:r>
            <w:r>
              <w:rPr>
                <w:rFonts w:ascii="Times New Roman" w:eastAsia="Times New Roman" w:hAnsi="Times New Roman" w:cs="Times New Roman"/>
                <w:i/>
                <w:color w:val="000000"/>
                <w:sz w:val="28"/>
                <w:szCs w:val="28"/>
              </w:rPr>
              <w:t xml:space="preserve"> Để hạn chế quá trình quang hợp diễn ra</w:t>
            </w:r>
          </w:p>
          <w:p w:rsidR="008C449C" w:rsidRDefault="008C449C"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GV chuẩn bị các vật dụng cần thiết, hướng dẫn HS thực hiện bước 4, 5 thí nghiệm 2 trong SGK</w:t>
            </w:r>
          </w:p>
          <w:p w:rsidR="008C449C" w:rsidRDefault="008C449C"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lưu ý an toàn với HS khi sử thực hành thí nghiệm </w:t>
            </w:r>
          </w:p>
          <w:p w:rsidR="008C449C" w:rsidRDefault="008C449C" w:rsidP="00D928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Thí nghiệm ở bình C: GV lưu ý HS cẩn thận khi sử dụng lửa, nến</w:t>
            </w:r>
          </w:p>
          <w:p w:rsidR="008C449C" w:rsidRDefault="008C449C" w:rsidP="00D928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Thí nghiệm ở bình D: GV lưu ý HS sử dụng bình tia để đổ nước nên cẩn thận để </w:t>
            </w:r>
            <w:r>
              <w:rPr>
                <w:rFonts w:ascii="Times New Roman" w:eastAsia="Times New Roman" w:hAnsi="Times New Roman" w:cs="Times New Roman"/>
                <w:i/>
                <w:color w:val="000000"/>
                <w:sz w:val="28"/>
                <w:szCs w:val="28"/>
              </w:rPr>
              <w:lastRenderedPageBreak/>
              <w:t xml:space="preserve">tránh tràn nước, quan sát thật kĩ sự thay đổi độ trong/ bục của nước vôi trong </w:t>
            </w:r>
          </w:p>
          <w:p w:rsidR="008C449C" w:rsidRDefault="008C449C"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chiếu video kết quả thí nghiệm 2 cho HS quan sát.  </w:t>
            </w:r>
          </w:p>
          <w:p w:rsidR="008C449C" w:rsidRDefault="0064279E" w:rsidP="00D9282A">
            <w:pPr>
              <w:spacing w:before="60" w:after="60" w:line="360" w:lineRule="auto"/>
              <w:ind w:right="142"/>
              <w:jc w:val="both"/>
              <w:rPr>
                <w:rFonts w:ascii="Times New Roman" w:eastAsia="Times New Roman" w:hAnsi="Times New Roman" w:cs="Times New Roman"/>
                <w:color w:val="000000"/>
                <w:sz w:val="28"/>
                <w:szCs w:val="28"/>
              </w:rPr>
            </w:pPr>
            <w:hyperlink r:id="rId10">
              <w:r w:rsidR="008C449C">
                <w:rPr>
                  <w:rFonts w:ascii="Times New Roman" w:eastAsia="Times New Roman" w:hAnsi="Times New Roman" w:cs="Times New Roman"/>
                  <w:color w:val="0000FF"/>
                  <w:sz w:val="28"/>
                  <w:szCs w:val="28"/>
                  <w:u w:val="single"/>
                </w:rPr>
                <w:t>https://www.youtube.com/watch?v=26IGFdJ6qJU</w:t>
              </w:r>
            </w:hyperlink>
          </w:p>
          <w:p w:rsidR="008C449C" w:rsidRDefault="008C449C"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yêu cầu các nhóm theo dõi và trình bày kết quả thí nghiệm </w:t>
            </w:r>
          </w:p>
          <w:p w:rsidR="008C449C" w:rsidRDefault="008C449C" w:rsidP="00D9282A">
            <w:pPr>
              <w:spacing w:before="6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8C449C" w:rsidRDefault="008C449C"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ghi nhận lại hiện tượng và kết luận vào báo cáo thực hành </w:t>
            </w:r>
          </w:p>
          <w:p w:rsidR="008C449C" w:rsidRDefault="008C449C"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3. Báo cáo kết quả hoạt động, thảo luận</w:t>
            </w:r>
          </w:p>
          <w:p w:rsidR="008C449C" w:rsidRDefault="008C449C"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mời đại diện 1 HS trong nhóm  đứng dậy trình bày kết quả thí nghiệm </w:t>
            </w:r>
          </w:p>
          <w:p w:rsidR="008C449C" w:rsidRDefault="008C449C"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các nhóm khác nhận xét, đánh giá, bổ sung câu trả lời</w:t>
            </w:r>
          </w:p>
          <w:p w:rsidR="008C449C" w:rsidRDefault="008C449C"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4. Đánh giá kết quả thực hiện</w:t>
            </w:r>
          </w:p>
          <w:p w:rsidR="008C449C" w:rsidRDefault="008C449C"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đánh giá, nhận xét, kết luận, chuyển sang nội dung tiếp theo. </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449C" w:rsidRDefault="008C449C"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i/>
                <w:sz w:val="28"/>
                <w:szCs w:val="28"/>
              </w:rPr>
              <w:t xml:space="preserve">Thí nghiệm 2: Chứng minh hô hấp tế bào hấp thụ khí oxygen và thải khí carbon dioxide </w:t>
            </w:r>
          </w:p>
          <w:p w:rsidR="008C449C" w:rsidRDefault="008C449C"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1:</w:t>
            </w:r>
            <w:r>
              <w:rPr>
                <w:rFonts w:ascii="Times New Roman" w:eastAsia="Times New Roman" w:hAnsi="Times New Roman" w:cs="Times New Roman"/>
                <w:sz w:val="28"/>
                <w:szCs w:val="28"/>
              </w:rPr>
              <w:t xml:space="preserve"> </w:t>
            </w:r>
          </w:p>
          <w:p w:rsidR="008C449C" w:rsidRDefault="008C449C"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Ngâm 200g hạt trong nước ấm (khoảng 40 °C) từ 4 – 12 giờ (tuỳ loại hạt). </w:t>
            </w:r>
          </w:p>
          <w:p w:rsidR="008C449C" w:rsidRDefault="008C449C"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2: </w:t>
            </w:r>
            <w:r>
              <w:rPr>
                <w:rFonts w:ascii="Times New Roman" w:eastAsia="Times New Roman" w:hAnsi="Times New Roman" w:cs="Times New Roman"/>
                <w:sz w:val="28"/>
                <w:szCs w:val="28"/>
              </w:rPr>
              <w:t>Sau 4- 12 giờ, vớt hạt, chia đôi và cho vào hai bình thuỷ tinh C và D (có lót bông ẩm).</w:t>
            </w:r>
          </w:p>
          <w:p w:rsidR="008C449C" w:rsidRDefault="008C449C"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3: </w:t>
            </w:r>
            <w:r>
              <w:rPr>
                <w:rFonts w:ascii="Times New Roman" w:eastAsia="Times New Roman" w:hAnsi="Times New Roman" w:cs="Times New Roman"/>
                <w:sz w:val="28"/>
                <w:szCs w:val="28"/>
              </w:rPr>
              <w:t>Khi hạt bắt đầu nảy mầm, đậy kín các bình thuỷ tinh và để vào chỗ tối một ngày. </w:t>
            </w:r>
          </w:p>
          <w:p w:rsidR="008C449C" w:rsidRDefault="008C449C"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4: </w:t>
            </w:r>
            <w:r>
              <w:rPr>
                <w:rFonts w:ascii="Times New Roman" w:eastAsia="Times New Roman" w:hAnsi="Times New Roman" w:cs="Times New Roman"/>
                <w:sz w:val="28"/>
                <w:szCs w:val="28"/>
              </w:rPr>
              <w:t>Ở bình C: Nhẹ nhàng mở nút bình, đưa nến đang cháy vào (Hình 26.2a). Quan sát hiện tượng xảy ra với cây nến.</w:t>
            </w:r>
          </w:p>
          <w:p w:rsidR="008C449C" w:rsidRDefault="008C449C" w:rsidP="00D9282A">
            <w:pPr>
              <w:spacing w:line="360" w:lineRule="auto"/>
              <w:jc w:val="center"/>
              <w:rPr>
                <w:rFonts w:ascii="Times New Roman" w:eastAsia="Times New Roman" w:hAnsi="Times New Roman" w:cs="Times New Roman"/>
                <w:sz w:val="28"/>
                <w:szCs w:val="28"/>
              </w:rPr>
            </w:pPr>
            <w:r>
              <w:rPr>
                <w:noProof/>
                <w:lang w:val="en-US"/>
              </w:rPr>
              <w:lastRenderedPageBreak/>
              <w:drawing>
                <wp:inline distT="0" distB="0" distL="0" distR="0" wp14:anchorId="38DFCD75" wp14:editId="7CD9DD96">
                  <wp:extent cx="1800225" cy="1925139"/>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800225" cy="1925139"/>
                          </a:xfrm>
                          <a:prstGeom prst="rect">
                            <a:avLst/>
                          </a:prstGeom>
                          <a:ln/>
                        </pic:spPr>
                      </pic:pic>
                    </a:graphicData>
                  </a:graphic>
                </wp:inline>
              </w:drawing>
            </w:r>
          </w:p>
          <w:p w:rsidR="008C449C" w:rsidRDefault="008C449C"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5: </w:t>
            </w:r>
            <w:r>
              <w:rPr>
                <w:rFonts w:ascii="Times New Roman" w:eastAsia="Times New Roman" w:hAnsi="Times New Roman" w:cs="Times New Roman"/>
                <w:sz w:val="28"/>
                <w:szCs w:val="28"/>
              </w:rPr>
              <w:t>Ở bình D: Cho đầu ngoài ống dẫn của bình tam giác vào ống nghiệm có chứa nước vôi trong. Sau đó, rót nước từ từ, từng ít một qua ống dẫn vào bình chứa hạt (Hình 26.2b). Nước sẽ đẩy không khí từ bình vào ống nghiệm. Quan sát hiện tượng xảy ra trong ống nghiệm.</w:t>
            </w:r>
          </w:p>
          <w:p w:rsidR="008C449C" w:rsidRDefault="008C449C" w:rsidP="00D9282A">
            <w:pPr>
              <w:spacing w:line="360" w:lineRule="auto"/>
              <w:jc w:val="center"/>
              <w:rPr>
                <w:b/>
                <w:i/>
                <w:sz w:val="28"/>
                <w:szCs w:val="28"/>
              </w:rPr>
            </w:pPr>
            <w:r>
              <w:rPr>
                <w:noProof/>
                <w:lang w:val="en-US"/>
              </w:rPr>
              <w:drawing>
                <wp:inline distT="0" distB="0" distL="0" distR="0" wp14:anchorId="4D16CCC3" wp14:editId="7EBA25AF">
                  <wp:extent cx="2576500" cy="1562130"/>
                  <wp:effectExtent l="0" t="0" r="0" b="0"/>
                  <wp:docPr id="1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576500" cy="1562130"/>
                          </a:xfrm>
                          <a:prstGeom prst="rect">
                            <a:avLst/>
                          </a:prstGeom>
                          <a:ln/>
                        </pic:spPr>
                      </pic:pic>
                    </a:graphicData>
                  </a:graphic>
                </wp:inline>
              </w:drawing>
            </w:r>
          </w:p>
          <w:p w:rsidR="008C449C" w:rsidRDefault="008C449C"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Kết luận </w:t>
            </w:r>
          </w:p>
          <w:p w:rsidR="008C449C" w:rsidRDefault="008C449C"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Nhiệt lượng đã được tạo ra trong quá trình hô hấp tế bào (có sự chuyển hóa năng lượng diễn ra trong quá trình hô hấp tế bào). </w:t>
            </w:r>
          </w:p>
        </w:tc>
      </w:tr>
    </w:tbl>
    <w:p w:rsidR="008C449C" w:rsidRDefault="008C449C" w:rsidP="008C449C">
      <w:pPr>
        <w:spacing w:before="240" w:after="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C. HOẠT ĐỘNG LUYỆN TẬP</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Giúp HS hệ thống lại kiến thức đã học </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 xml:space="preserve">b. Nội dung: </w:t>
      </w:r>
      <w:r>
        <w:rPr>
          <w:rFonts w:ascii="Times New Roman" w:eastAsia="Times New Roman" w:hAnsi="Times New Roman" w:cs="Times New Roman"/>
          <w:color w:val="000000"/>
          <w:sz w:val="28"/>
          <w:szCs w:val="28"/>
        </w:rPr>
        <w:t xml:space="preserve">HS tổng kết lại các kiến thức vào vở </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báo cáo kết quả thực hành </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 Tổ chức thực hiện :</w:t>
      </w:r>
    </w:p>
    <w:p w:rsidR="008C449C" w:rsidRDefault="008C449C" w:rsidP="008C449C">
      <w:pPr>
        <w:spacing w:before="12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1. GV chuyển giao nhiệm vụ học tập</w:t>
      </w:r>
    </w:p>
    <w:p w:rsidR="008C449C" w:rsidRDefault="008C449C" w:rsidP="008C449C">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các nhóm HS hoàn thiện báo cáo theo mẫu trong SGK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
        <w:gridCol w:w="2182"/>
        <w:gridCol w:w="6506"/>
      </w:tblGrid>
      <w:tr w:rsidR="008C449C" w:rsidTr="00D9282A">
        <w:tc>
          <w:tcPr>
            <w:tcW w:w="888" w:type="dxa"/>
            <w:vAlign w:val="center"/>
          </w:tcPr>
          <w:p w:rsidR="008C449C" w:rsidRDefault="008C449C" w:rsidP="00D9282A">
            <w:pPr>
              <w:spacing w:before="60" w:after="60" w:line="36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STT</w:t>
            </w:r>
          </w:p>
        </w:tc>
        <w:tc>
          <w:tcPr>
            <w:tcW w:w="2182" w:type="dxa"/>
            <w:vAlign w:val="center"/>
          </w:tcPr>
          <w:p w:rsidR="008C449C" w:rsidRDefault="008C449C" w:rsidP="00D9282A">
            <w:pPr>
              <w:spacing w:before="60" w:after="60" w:line="36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c>
          <w:tcPr>
            <w:tcW w:w="6506" w:type="dxa"/>
            <w:vAlign w:val="center"/>
          </w:tcPr>
          <w:p w:rsidR="008C449C" w:rsidRDefault="008C449C" w:rsidP="00D9282A">
            <w:pPr>
              <w:spacing w:before="60" w:after="60" w:line="36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Gợi ý</w:t>
            </w:r>
          </w:p>
        </w:tc>
      </w:tr>
      <w:tr w:rsidR="008C449C" w:rsidTr="00D9282A">
        <w:tc>
          <w:tcPr>
            <w:tcW w:w="888" w:type="dxa"/>
            <w:vAlign w:val="center"/>
          </w:tcPr>
          <w:p w:rsidR="008C449C" w:rsidRDefault="008C449C" w:rsidP="00D9282A">
            <w:pPr>
              <w:spacing w:before="60" w:after="60" w:line="36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2182" w:type="dxa"/>
            <w:vAlign w:val="center"/>
          </w:tcPr>
          <w:p w:rsidR="008C449C" w:rsidRDefault="008C449C" w:rsidP="00D9282A">
            <w:pPr>
              <w:spacing w:before="60" w:after="60" w:line="36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hỏi/ vấn đề nghiên cứu</w:t>
            </w:r>
          </w:p>
        </w:tc>
        <w:tc>
          <w:tcPr>
            <w:tcW w:w="6506" w:type="dxa"/>
          </w:tcPr>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Chứng minh nhiệt lượng được tạo ra trong quá trình hô hấp tế bào</w:t>
            </w:r>
          </w:p>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Chứng minh hô hấp tế bào hấp thụ khí oxygen và thải khí carbon dioxide. </w:t>
            </w:r>
          </w:p>
        </w:tc>
      </w:tr>
      <w:tr w:rsidR="008C449C" w:rsidTr="00D9282A">
        <w:tc>
          <w:tcPr>
            <w:tcW w:w="888" w:type="dxa"/>
            <w:vAlign w:val="center"/>
          </w:tcPr>
          <w:p w:rsidR="008C449C" w:rsidRDefault="008C449C" w:rsidP="00D9282A">
            <w:pPr>
              <w:spacing w:before="60" w:after="60" w:line="36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2182" w:type="dxa"/>
            <w:vAlign w:val="center"/>
          </w:tcPr>
          <w:p w:rsidR="008C449C" w:rsidRDefault="008C449C" w:rsidP="00D9282A">
            <w:pPr>
              <w:spacing w:before="60" w:after="60" w:line="36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Giả thuyết nghiên cứu (hoặc dự đoán)</w:t>
            </w:r>
          </w:p>
        </w:tc>
        <w:tc>
          <w:tcPr>
            <w:tcW w:w="6506" w:type="dxa"/>
          </w:tcPr>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Có sự tỏa nhiệt trong quá trình hô hấp</w:t>
            </w:r>
          </w:p>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Có sự hấp thụ khí oxygen và thải khí carbon dioxide trong quá trình hô hấp tế bào </w:t>
            </w:r>
          </w:p>
        </w:tc>
      </w:tr>
      <w:tr w:rsidR="008C449C" w:rsidTr="00D9282A">
        <w:tc>
          <w:tcPr>
            <w:tcW w:w="888" w:type="dxa"/>
            <w:vAlign w:val="center"/>
          </w:tcPr>
          <w:p w:rsidR="008C449C" w:rsidRDefault="008C449C" w:rsidP="00D9282A">
            <w:pPr>
              <w:spacing w:before="60" w:after="60" w:line="36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2182" w:type="dxa"/>
            <w:vAlign w:val="center"/>
          </w:tcPr>
          <w:p w:rsidR="008C449C" w:rsidRDefault="008C449C" w:rsidP="00D9282A">
            <w:pPr>
              <w:spacing w:before="60" w:after="60" w:line="36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Kế hoạch thực hiện</w:t>
            </w:r>
          </w:p>
        </w:tc>
        <w:tc>
          <w:tcPr>
            <w:tcW w:w="6506" w:type="dxa"/>
          </w:tcPr>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Tùy từng nhóm HS, có thể thiết kế bản thực hiện và theo dõi thực hành theo gợi ý sau: </w:t>
            </w:r>
          </w:p>
          <w:tbl>
            <w:tblPr>
              <w:tblW w:w="6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3"/>
              <w:gridCol w:w="4510"/>
            </w:tblGrid>
            <w:tr w:rsidR="008C449C" w:rsidTr="00D9282A">
              <w:tc>
                <w:tcPr>
                  <w:tcW w:w="6253" w:type="dxa"/>
                  <w:gridSpan w:val="2"/>
                </w:tcPr>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w:t>
                  </w:r>
                </w:p>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Thí nghiệm: ...............................................................</w:t>
                  </w:r>
                </w:p>
              </w:tc>
            </w:tr>
            <w:tr w:rsidR="008C449C" w:rsidTr="00D9282A">
              <w:tc>
                <w:tcPr>
                  <w:tcW w:w="1743" w:type="dxa"/>
                  <w:vMerge w:val="restart"/>
                  <w:vAlign w:val="center"/>
                </w:tcPr>
                <w:p w:rsidR="008C449C" w:rsidRDefault="008C449C" w:rsidP="00D9282A">
                  <w:pPr>
                    <w:spacing w:before="60" w:after="60" w:line="36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Trước buổi thực hành</w:t>
                  </w:r>
                </w:p>
              </w:tc>
              <w:tc>
                <w:tcPr>
                  <w:tcW w:w="4510" w:type="dxa"/>
                </w:tcPr>
                <w:p w:rsidR="008C449C" w:rsidRDefault="008C449C" w:rsidP="00D9282A">
                  <w:pPr>
                    <w:spacing w:before="60" w:after="60" w:line="36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Chuẩn bị dụng cụ, mẫu vật </w:t>
                  </w:r>
                </w:p>
                <w:p w:rsidR="008C449C" w:rsidRDefault="008C449C" w:rsidP="00D9282A">
                  <w:pPr>
                    <w:spacing w:before="60" w:after="60" w:line="360" w:lineRule="auto"/>
                    <w:ind w:right="14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thí nghiệm</w:t>
                  </w:r>
                </w:p>
              </w:tc>
            </w:tr>
            <w:tr w:rsidR="008C449C" w:rsidTr="00D9282A">
              <w:tc>
                <w:tcPr>
                  <w:tcW w:w="1743" w:type="dxa"/>
                  <w:vMerge/>
                  <w:vAlign w:val="center"/>
                </w:tcPr>
                <w:p w:rsidR="008C449C" w:rsidRDefault="008C449C" w:rsidP="00D928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510" w:type="dxa"/>
                </w:tcPr>
                <w:p w:rsidR="008C449C" w:rsidRDefault="008C449C" w:rsidP="00D9282A">
                  <w:pPr>
                    <w:spacing w:before="60" w:after="60" w:line="360" w:lineRule="auto"/>
                    <w:ind w:righ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Phân công nhiệm vụ </w:t>
                  </w:r>
                </w:p>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A: ....................................</w:t>
                  </w:r>
                </w:p>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B: ....................................</w:t>
                  </w:r>
                </w:p>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C: ....................................</w:t>
                  </w:r>
                </w:p>
              </w:tc>
            </w:tr>
            <w:tr w:rsidR="008C449C" w:rsidTr="00D9282A">
              <w:tc>
                <w:tcPr>
                  <w:tcW w:w="1743" w:type="dxa"/>
                  <w:vMerge/>
                  <w:vAlign w:val="center"/>
                </w:tcPr>
                <w:p w:rsidR="008C449C" w:rsidRDefault="008C449C" w:rsidP="00D928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510" w:type="dxa"/>
                </w:tcPr>
                <w:p w:rsidR="008C449C" w:rsidRDefault="008C449C" w:rsidP="00D9282A">
                  <w:pPr>
                    <w:spacing w:before="60" w:after="60" w:line="360" w:lineRule="auto"/>
                    <w:ind w:righ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Bảng thời gian theo dõi nhiệt độ </w:t>
                  </w:r>
                </w:p>
              </w:tc>
            </w:tr>
            <w:tr w:rsidR="008C449C" w:rsidTr="00D9282A">
              <w:tc>
                <w:tcPr>
                  <w:tcW w:w="1743" w:type="dxa"/>
                  <w:vMerge/>
                  <w:vAlign w:val="center"/>
                </w:tcPr>
                <w:p w:rsidR="008C449C" w:rsidRDefault="008C449C" w:rsidP="00D9282A">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4510" w:type="dxa"/>
                </w:tcPr>
                <w:p w:rsidR="008C449C" w:rsidRDefault="008C449C" w:rsidP="00D9282A">
                  <w:pPr>
                    <w:spacing w:before="60" w:after="60" w:line="360" w:lineRule="auto"/>
                    <w:ind w:righ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Theo dõi, kiểm tra mẫu thí nghiệm </w:t>
                  </w:r>
                </w:p>
              </w:tc>
            </w:tr>
            <w:tr w:rsidR="008C449C" w:rsidTr="00D9282A">
              <w:tc>
                <w:tcPr>
                  <w:tcW w:w="1743" w:type="dxa"/>
                  <w:vAlign w:val="center"/>
                </w:tcPr>
                <w:p w:rsidR="008C449C" w:rsidRDefault="008C449C" w:rsidP="00D9282A">
                  <w:pPr>
                    <w:spacing w:before="60" w:after="60" w:line="36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Trong buổi thực hành</w:t>
                  </w:r>
                </w:p>
              </w:tc>
              <w:tc>
                <w:tcPr>
                  <w:tcW w:w="4510" w:type="dxa"/>
                </w:tcPr>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Đọc chỉ số nhiệt độ ở các nhiệt kế </w:t>
                  </w:r>
                </w:p>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Trả lời các câu hỏi thí nghiệm </w:t>
                  </w:r>
                </w:p>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Thử nghiệm để xác định thành phần khí trong bình C, D</w:t>
                  </w:r>
                </w:p>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Viết báo cáo </w:t>
                  </w:r>
                </w:p>
              </w:tc>
            </w:tr>
          </w:tbl>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p>
        </w:tc>
      </w:tr>
      <w:tr w:rsidR="008C449C" w:rsidTr="00D9282A">
        <w:tc>
          <w:tcPr>
            <w:tcW w:w="888" w:type="dxa"/>
            <w:vAlign w:val="center"/>
          </w:tcPr>
          <w:p w:rsidR="008C449C" w:rsidRDefault="008C449C" w:rsidP="00D9282A">
            <w:pPr>
              <w:spacing w:before="60" w:after="60" w:line="36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4</w:t>
            </w:r>
          </w:p>
        </w:tc>
        <w:tc>
          <w:tcPr>
            <w:tcW w:w="2182" w:type="dxa"/>
            <w:vAlign w:val="center"/>
          </w:tcPr>
          <w:p w:rsidR="008C449C" w:rsidRDefault="008C449C" w:rsidP="00D9282A">
            <w:pPr>
              <w:spacing w:before="60" w:after="60" w:line="36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Kết quả thực hiện</w:t>
            </w:r>
          </w:p>
        </w:tc>
        <w:tc>
          <w:tcPr>
            <w:tcW w:w="6506" w:type="dxa"/>
          </w:tcPr>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Học sinh các nhóm ghi nhận kết quả thí nghiệm (hình ảnh hoặc mô tả bằng lời)</w:t>
            </w:r>
          </w:p>
        </w:tc>
      </w:tr>
      <w:tr w:rsidR="008C449C" w:rsidTr="00D9282A">
        <w:tc>
          <w:tcPr>
            <w:tcW w:w="888" w:type="dxa"/>
            <w:vAlign w:val="center"/>
          </w:tcPr>
          <w:p w:rsidR="008C449C" w:rsidRDefault="008C449C" w:rsidP="00D9282A">
            <w:pPr>
              <w:spacing w:before="60" w:after="60" w:line="36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c>
          <w:tcPr>
            <w:tcW w:w="2182" w:type="dxa"/>
            <w:vAlign w:val="center"/>
          </w:tcPr>
          <w:p w:rsidR="008C449C" w:rsidRDefault="008C449C" w:rsidP="00D9282A">
            <w:pPr>
              <w:spacing w:before="60" w:after="60" w:line="36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Kết luận</w:t>
            </w:r>
          </w:p>
        </w:tc>
        <w:tc>
          <w:tcPr>
            <w:tcW w:w="6506" w:type="dxa"/>
          </w:tcPr>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quá trình hô hấp tế bào có xảy ra hiện tượng: </w:t>
            </w:r>
          </w:p>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Tỏa nhiệt</w:t>
            </w:r>
          </w:p>
          <w:p w:rsidR="008C449C" w:rsidRDefault="008C449C" w:rsidP="00D928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Hấp thụ khí oxygen, thải khí carbon dioxide </w:t>
            </w:r>
          </w:p>
        </w:tc>
      </w:tr>
    </w:tbl>
    <w:p w:rsidR="008C449C" w:rsidRDefault="008C449C" w:rsidP="008C449C">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2. HS thực hiện nhiệm vụ học tập</w:t>
      </w:r>
    </w:p>
    <w:p w:rsidR="008C449C" w:rsidRDefault="008C449C" w:rsidP="008C449C">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liên hệ lại kiến thức đã học, suy nghĩ, tìm câu trả lời.</w:t>
      </w:r>
    </w:p>
    <w:p w:rsidR="008C449C" w:rsidRDefault="008C449C" w:rsidP="008C449C">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3. Báo cáo kết quả hoạt động, thảo luận</w:t>
      </w:r>
    </w:p>
    <w:p w:rsidR="008C449C" w:rsidRDefault="008C449C" w:rsidP="008C449C">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báo cáo kết quả thí nghiệm </w:t>
      </w:r>
    </w:p>
    <w:p w:rsidR="008C449C" w:rsidRDefault="008C449C" w:rsidP="008C449C">
      <w:pPr>
        <w:spacing w:before="60" w:after="60" w:line="360" w:lineRule="auto"/>
        <w:ind w:right="142"/>
        <w:jc w:val="center"/>
        <w:rPr>
          <w:rFonts w:ascii="Times New Roman" w:eastAsia="Times New Roman" w:hAnsi="Times New Roman" w:cs="Times New Roman"/>
          <w:color w:val="000000"/>
          <w:sz w:val="28"/>
          <w:szCs w:val="28"/>
        </w:rPr>
      </w:pPr>
      <w:r>
        <w:rPr>
          <w:noProof/>
          <w:lang w:val="en-US"/>
        </w:rPr>
        <w:drawing>
          <wp:inline distT="0" distB="0" distL="0" distR="0" wp14:anchorId="4644AA67" wp14:editId="534A06C3">
            <wp:extent cx="6262741" cy="2811117"/>
            <wp:effectExtent l="0" t="0" r="0" b="0"/>
            <wp:docPr id="152" name="image5.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Table&#10;&#10;Description automatically generated"/>
                    <pic:cNvPicPr preferRelativeResize="0"/>
                  </pic:nvPicPr>
                  <pic:blipFill>
                    <a:blip r:embed="rId13"/>
                    <a:srcRect/>
                    <a:stretch>
                      <a:fillRect/>
                    </a:stretch>
                  </pic:blipFill>
                  <pic:spPr>
                    <a:xfrm>
                      <a:off x="0" y="0"/>
                      <a:ext cx="6262741" cy="2811117"/>
                    </a:xfrm>
                    <a:prstGeom prst="rect">
                      <a:avLst/>
                    </a:prstGeom>
                    <a:ln/>
                  </pic:spPr>
                </pic:pic>
              </a:graphicData>
            </a:graphic>
          </wp:inline>
        </w:drawing>
      </w:r>
    </w:p>
    <w:p w:rsidR="008C449C" w:rsidRDefault="008C449C" w:rsidP="008C449C">
      <w:pPr>
        <w:spacing w:before="60" w:after="60" w:line="360" w:lineRule="auto"/>
        <w:ind w:right="142"/>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b/>
          <w:color w:val="000000"/>
          <w:sz w:val="28"/>
          <w:szCs w:val="28"/>
        </w:rPr>
        <w:t>Bước 4. Đánh giá kết quả thực hiện</w:t>
      </w:r>
    </w:p>
    <w:p w:rsidR="008C449C" w:rsidRDefault="008C449C" w:rsidP="008C449C">
      <w:pPr>
        <w:spacing w:after="6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GV đối chiếu đáp án, nhận xét, đánh giá.</w:t>
      </w:r>
    </w:p>
    <w:p w:rsidR="008C449C" w:rsidRDefault="008C449C" w:rsidP="008C449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 HOẠT ĐỘNG VẬN DỤNG</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giúp HS vận dụng kiến thức đã vào áp dụng vào thực tiễn cuộc sống.</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giao bài tập, HS suy nghĩ hoàn thành bài tập.</w:t>
      </w:r>
    </w:p>
    <w:p w:rsidR="008C449C" w:rsidRDefault="008C449C" w:rsidP="008C449C">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Câu trả lời của HS.</w:t>
      </w:r>
    </w:p>
    <w:p w:rsidR="008C449C" w:rsidRDefault="008C449C" w:rsidP="008C449C">
      <w:pPr>
        <w:spacing w:before="60" w:after="6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8C449C" w:rsidRDefault="008C449C" w:rsidP="008C449C">
      <w:pPr>
        <w:spacing w:before="12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1. GV chuyển giao nhiệm vụ học tập</w:t>
      </w:r>
    </w:p>
    <w:p w:rsidR="008C449C" w:rsidRDefault="008C449C" w:rsidP="008C449C">
      <w:pPr>
        <w:spacing w:before="60" w:after="6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yêu cầu HS suy nghĩ, trả lời bài tập 1, 2 SGK: </w:t>
      </w:r>
    </w:p>
    <w:p w:rsidR="008C449C" w:rsidRDefault="008C449C" w:rsidP="008C449C">
      <w:pPr>
        <w:spacing w:before="60" w:after="60" w:line="36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Câu 1. </w:t>
      </w:r>
      <w:r>
        <w:rPr>
          <w:rFonts w:ascii="Times New Roman" w:eastAsia="Times New Roman" w:hAnsi="Times New Roman" w:cs="Times New Roman"/>
          <w:i/>
          <w:sz w:val="28"/>
          <w:szCs w:val="28"/>
        </w:rPr>
        <w:t>Trong thí nghiệm 1,có nên thực hiện thí nghiệm cho từng bình với thời gian khác nhau không? Vì sao?</w:t>
      </w:r>
    </w:p>
    <w:p w:rsidR="008C449C" w:rsidRDefault="008C449C" w:rsidP="008C449C">
      <w:pPr>
        <w:spacing w:before="60" w:after="60" w:line="36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Câu 2. </w:t>
      </w:r>
      <w:r>
        <w:rPr>
          <w:rFonts w:ascii="Times New Roman" w:eastAsia="Times New Roman" w:hAnsi="Times New Roman" w:cs="Times New Roman"/>
          <w:i/>
          <w:sz w:val="28"/>
          <w:szCs w:val="28"/>
        </w:rPr>
        <w:t>Trong thí nghiệm 2, việc đậy kín bình khi cho hạt vào có ý nghĩa gì?</w:t>
      </w:r>
    </w:p>
    <w:p w:rsidR="008C449C" w:rsidRDefault="008C449C" w:rsidP="008C449C">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2. HS thực hiện nhiệm vụ học tập</w:t>
      </w:r>
    </w:p>
    <w:p w:rsidR="008C449C" w:rsidRDefault="008C449C" w:rsidP="008C449C">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liên hệ lại kiến thức đã học, suy nghĩ, tìm câu trả lời.</w:t>
      </w:r>
    </w:p>
    <w:p w:rsidR="008C449C" w:rsidRDefault="008C449C" w:rsidP="008C449C">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3. Báo cáo kết quả hoạt động, thảo luận</w:t>
      </w:r>
    </w:p>
    <w:p w:rsidR="008C449C" w:rsidRDefault="008C449C" w:rsidP="008C449C">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HS trình bày câu trả lời trước lớp:</w:t>
      </w:r>
    </w:p>
    <w:p w:rsidR="008C449C" w:rsidRDefault="008C449C" w:rsidP="008C449C">
      <w:pPr>
        <w:spacing w:before="60" w:after="60" w:line="360" w:lineRule="auto"/>
        <w:ind w:right="14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Câu 1.</w:t>
      </w:r>
    </w:p>
    <w:p w:rsidR="008C449C" w:rsidRDefault="008C449C" w:rsidP="008C449C">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nên thực hiện thí nghiệm cho từng bình vào các thời điểm khác nhau vì dễ dấn đến những sai khác giữa hai bình làm ảnh hướng đến kết quả thì nghiệm. Ví dụ như thời gian thực hiện khác nhau, cách bảo quản mỗi lọ khác nhau, ... </w:t>
      </w:r>
    </w:p>
    <w:p w:rsidR="008C449C" w:rsidRDefault="008C449C" w:rsidP="008C449C">
      <w:pPr>
        <w:spacing w:before="60" w:after="60" w:line="360" w:lineRule="auto"/>
        <w:ind w:right="14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Câu 2. </w:t>
      </w:r>
    </w:p>
    <w:p w:rsidR="008C449C" w:rsidRDefault="008C449C" w:rsidP="008C449C">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Đậy kín bình giúp không khí bên trong và bên ngoài bình được độc lập, không ảnh hưởng đến kết quả thí nghiệm </w:t>
      </w:r>
    </w:p>
    <w:p w:rsidR="008C449C" w:rsidRDefault="008C449C" w:rsidP="008C449C">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4. Đánh giá kết quả thực hiện</w:t>
      </w:r>
    </w:p>
    <w:p w:rsidR="008C449C" w:rsidRDefault="008C449C" w:rsidP="008C449C">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kết quả thực hiện của HS, kết thúc bài học.</w:t>
      </w:r>
    </w:p>
    <w:p w:rsidR="00E047DE" w:rsidRPr="00703540" w:rsidRDefault="00E047DE" w:rsidP="002C6140">
      <w:pPr>
        <w:spacing w:after="0" w:line="360" w:lineRule="auto"/>
        <w:ind w:right="255"/>
        <w:jc w:val="both"/>
        <w:rPr>
          <w:rFonts w:asciiTheme="majorHAnsi" w:eastAsia="Times New Roman" w:hAnsiTheme="majorHAnsi" w:cstheme="majorHAnsi"/>
          <w:b/>
          <w:sz w:val="28"/>
          <w:szCs w:val="28"/>
        </w:rPr>
      </w:pPr>
    </w:p>
    <w:p w:rsidR="00E047DE" w:rsidRPr="00703540" w:rsidRDefault="00E047DE" w:rsidP="002C6140">
      <w:pPr>
        <w:suppressAutoHyphens/>
        <w:spacing w:after="0" w:line="360" w:lineRule="auto"/>
        <w:jc w:val="both"/>
        <w:rPr>
          <w:rFonts w:asciiTheme="majorHAnsi" w:eastAsia="SimSun" w:hAnsiTheme="majorHAnsi" w:cstheme="majorHAnsi"/>
          <w:b/>
          <w:bCs/>
          <w:color w:val="FF0000"/>
          <w:sz w:val="28"/>
          <w:szCs w:val="28"/>
          <w:lang w:val="vi-VN" w:eastAsia="x-none"/>
        </w:rPr>
      </w:pPr>
      <w:r w:rsidRPr="00703540">
        <w:rPr>
          <w:rFonts w:asciiTheme="majorHAnsi" w:eastAsia="SimSun" w:hAnsiTheme="majorHAnsi" w:cstheme="majorHAnsi"/>
          <w:b/>
          <w:bCs/>
          <w:color w:val="FF0000"/>
          <w:sz w:val="28"/>
          <w:szCs w:val="28"/>
          <w:lang w:val="vi-VN" w:eastAsia="x-none"/>
        </w:rPr>
        <w:t xml:space="preserve"> * HƯỚNG DẪN TỰ HỌC</w:t>
      </w:r>
    </w:p>
    <w:p w:rsidR="00E047DE" w:rsidRPr="00703540" w:rsidRDefault="00E047DE" w:rsidP="002C6140">
      <w:pPr>
        <w:suppressAutoHyphens/>
        <w:spacing w:after="0" w:line="360" w:lineRule="auto"/>
        <w:jc w:val="both"/>
        <w:rPr>
          <w:rFonts w:asciiTheme="majorHAnsi" w:eastAsia="SimSun" w:hAnsiTheme="majorHAnsi" w:cstheme="majorHAnsi"/>
          <w:b/>
          <w:bCs/>
          <w:sz w:val="28"/>
          <w:szCs w:val="28"/>
          <w:lang w:val="vi-VN" w:eastAsia="x-none"/>
        </w:rPr>
      </w:pPr>
      <w:r w:rsidRPr="00703540">
        <w:rPr>
          <w:rFonts w:asciiTheme="majorHAnsi" w:eastAsia="SimSun" w:hAnsiTheme="majorHAnsi" w:cstheme="majorHAnsi"/>
          <w:b/>
          <w:bCs/>
          <w:sz w:val="28"/>
          <w:szCs w:val="28"/>
          <w:lang w:val="vi-VN" w:eastAsia="x-none"/>
        </w:rPr>
        <w:lastRenderedPageBreak/>
        <w:t>1. BVH:</w:t>
      </w:r>
    </w:p>
    <w:p w:rsidR="00E047DE" w:rsidRPr="00703540" w:rsidRDefault="00E047DE" w:rsidP="002C6140">
      <w:pPr>
        <w:suppressAutoHyphens/>
        <w:spacing w:after="0" w:line="360" w:lineRule="auto"/>
        <w:jc w:val="both"/>
        <w:rPr>
          <w:rFonts w:asciiTheme="majorHAnsi" w:eastAsia="SimSun" w:hAnsiTheme="majorHAnsi" w:cstheme="majorHAnsi"/>
          <w:bCs/>
          <w:sz w:val="28"/>
          <w:szCs w:val="28"/>
          <w:lang w:val="vi-VN" w:eastAsia="x-none"/>
        </w:rPr>
      </w:pPr>
      <w:r w:rsidRPr="00703540">
        <w:rPr>
          <w:rFonts w:asciiTheme="majorHAnsi" w:eastAsia="SimSun" w:hAnsiTheme="majorHAnsi" w:cstheme="majorHAnsi"/>
          <w:bCs/>
          <w:sz w:val="28"/>
          <w:szCs w:val="28"/>
          <w:lang w:val="vi-VN" w:eastAsia="x-none"/>
        </w:rPr>
        <w:t>Hoàn thành nội dung bài báo cáo thực hành</w:t>
      </w:r>
    </w:p>
    <w:p w:rsidR="00E047DE" w:rsidRPr="00703540" w:rsidRDefault="00E047DE" w:rsidP="002C6140">
      <w:pPr>
        <w:suppressAutoHyphens/>
        <w:spacing w:after="0" w:line="360" w:lineRule="auto"/>
        <w:jc w:val="both"/>
        <w:rPr>
          <w:rFonts w:asciiTheme="majorHAnsi" w:eastAsia="Times New Roman" w:hAnsiTheme="majorHAnsi" w:cstheme="majorHAnsi"/>
          <w:b/>
          <w:color w:val="FF0000"/>
          <w:sz w:val="28"/>
          <w:szCs w:val="28"/>
          <w:lang w:val="vi-VN"/>
        </w:rPr>
      </w:pPr>
      <w:r w:rsidRPr="00703540">
        <w:rPr>
          <w:rFonts w:asciiTheme="majorHAnsi" w:eastAsia="SimSun" w:hAnsiTheme="majorHAnsi" w:cstheme="majorHAnsi"/>
          <w:b/>
          <w:bCs/>
          <w:sz w:val="28"/>
          <w:szCs w:val="28"/>
          <w:lang w:val="vi-VN" w:eastAsia="x-none"/>
        </w:rPr>
        <w:t>2. BSH: Bài 27: TRAO ĐỔI KHÍ Ở SINH VẬT</w:t>
      </w:r>
    </w:p>
    <w:p w:rsidR="00E047DE" w:rsidRPr="00703540" w:rsidRDefault="00E047DE" w:rsidP="002C6140">
      <w:pPr>
        <w:suppressAutoHyphens/>
        <w:spacing w:after="0" w:line="360" w:lineRule="auto"/>
        <w:jc w:val="both"/>
        <w:rPr>
          <w:rFonts w:asciiTheme="majorHAnsi" w:eastAsia="Times New Roman" w:hAnsiTheme="majorHAnsi" w:cstheme="majorHAnsi"/>
          <w:sz w:val="28"/>
          <w:szCs w:val="28"/>
          <w:lang w:val="vi-VN"/>
        </w:rPr>
      </w:pPr>
      <w:r w:rsidRPr="00703540">
        <w:rPr>
          <w:rFonts w:asciiTheme="majorHAnsi" w:eastAsia="Times New Roman" w:hAnsiTheme="majorHAnsi" w:cstheme="majorHAnsi"/>
          <w:sz w:val="28"/>
          <w:szCs w:val="28"/>
          <w:lang w:val="vi-VN"/>
        </w:rPr>
        <w:t xml:space="preserve">- </w:t>
      </w:r>
      <w:r w:rsidR="00630146" w:rsidRPr="00703540">
        <w:rPr>
          <w:rFonts w:asciiTheme="majorHAnsi" w:eastAsia="Times New Roman" w:hAnsiTheme="majorHAnsi" w:cstheme="majorHAnsi"/>
          <w:sz w:val="28"/>
          <w:szCs w:val="28"/>
          <w:lang w:val="vi-VN"/>
        </w:rPr>
        <w:t xml:space="preserve">Cho biết quá trình trao đổi khí ở thực vật, động vật diễn </w:t>
      </w:r>
      <w:r w:rsidR="00862504" w:rsidRPr="00703540">
        <w:rPr>
          <w:rFonts w:asciiTheme="majorHAnsi" w:eastAsia="Times New Roman" w:hAnsiTheme="majorHAnsi" w:cstheme="majorHAnsi"/>
          <w:sz w:val="28"/>
          <w:szCs w:val="28"/>
          <w:lang w:val="vi-VN"/>
        </w:rPr>
        <w:t>ra vào thời gian nào trong ngày?</w:t>
      </w:r>
    </w:p>
    <w:p w:rsidR="00862504" w:rsidRPr="00703540" w:rsidRDefault="00862504" w:rsidP="002C6140">
      <w:pPr>
        <w:suppressAutoHyphens/>
        <w:spacing w:after="0" w:line="360" w:lineRule="auto"/>
        <w:jc w:val="both"/>
        <w:rPr>
          <w:rFonts w:asciiTheme="majorHAnsi" w:eastAsia="Times New Roman" w:hAnsiTheme="majorHAnsi" w:cstheme="majorHAnsi"/>
          <w:sz w:val="28"/>
          <w:szCs w:val="28"/>
          <w:lang w:val="vi-VN"/>
        </w:rPr>
      </w:pPr>
      <w:r w:rsidRPr="00703540">
        <w:rPr>
          <w:rFonts w:asciiTheme="majorHAnsi" w:eastAsia="Times New Roman" w:hAnsiTheme="majorHAnsi" w:cstheme="majorHAnsi"/>
          <w:sz w:val="28"/>
          <w:szCs w:val="28"/>
          <w:lang w:val="vi-VN"/>
        </w:rPr>
        <w:t>- Nêu vai trò của quá trình trao đổi khí với cơ thể sinh vật.</w:t>
      </w:r>
    </w:p>
    <w:p w:rsidR="00E047DE" w:rsidRPr="00703540" w:rsidRDefault="00E047DE" w:rsidP="002C6140">
      <w:pPr>
        <w:spacing w:after="0" w:line="360" w:lineRule="auto"/>
        <w:rPr>
          <w:rFonts w:asciiTheme="majorHAnsi" w:hAnsiTheme="majorHAnsi" w:cstheme="majorHAnsi"/>
          <w:sz w:val="28"/>
          <w:szCs w:val="28"/>
          <w:lang w:val="vi-VN"/>
        </w:rPr>
      </w:pPr>
    </w:p>
    <w:p w:rsidR="00E047DE" w:rsidRPr="00703540" w:rsidRDefault="00E047DE" w:rsidP="002C6140">
      <w:pPr>
        <w:spacing w:after="0" w:line="360" w:lineRule="auto"/>
        <w:rPr>
          <w:rFonts w:asciiTheme="majorHAnsi" w:hAnsiTheme="majorHAnsi" w:cstheme="majorHAnsi"/>
          <w:sz w:val="28"/>
          <w:szCs w:val="28"/>
          <w:lang w:val="vi-VN"/>
        </w:rPr>
      </w:pPr>
    </w:p>
    <w:p w:rsidR="00E047DE" w:rsidRPr="00703540" w:rsidRDefault="00E047DE" w:rsidP="002C6140">
      <w:pPr>
        <w:spacing w:after="0" w:line="360" w:lineRule="auto"/>
        <w:rPr>
          <w:rFonts w:asciiTheme="majorHAnsi" w:hAnsiTheme="majorHAnsi" w:cstheme="majorHAnsi"/>
          <w:sz w:val="28"/>
          <w:szCs w:val="28"/>
          <w:lang w:val="vi-VN"/>
        </w:rPr>
      </w:pPr>
    </w:p>
    <w:p w:rsidR="00E047DE" w:rsidRPr="00703540" w:rsidRDefault="00E047DE" w:rsidP="002C6140">
      <w:pPr>
        <w:spacing w:after="0" w:line="360" w:lineRule="auto"/>
        <w:rPr>
          <w:rFonts w:asciiTheme="majorHAnsi" w:hAnsiTheme="majorHAnsi" w:cstheme="majorHAnsi"/>
          <w:sz w:val="28"/>
          <w:szCs w:val="28"/>
          <w:lang w:val="vi-VN"/>
        </w:rPr>
      </w:pPr>
    </w:p>
    <w:p w:rsidR="002156C7" w:rsidRPr="00703540" w:rsidRDefault="002156C7" w:rsidP="002C6140">
      <w:pPr>
        <w:spacing w:after="0" w:line="360" w:lineRule="auto"/>
        <w:rPr>
          <w:rFonts w:asciiTheme="majorHAnsi" w:hAnsiTheme="majorHAnsi" w:cstheme="majorHAnsi"/>
          <w:sz w:val="28"/>
          <w:szCs w:val="28"/>
          <w:lang w:val="vi-VN"/>
        </w:rPr>
      </w:pPr>
    </w:p>
    <w:sectPr w:rsidR="002156C7" w:rsidRPr="00703540" w:rsidSect="00FA111E">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79E" w:rsidRDefault="0064279E" w:rsidP="00F51ECC">
      <w:pPr>
        <w:spacing w:after="0" w:line="240" w:lineRule="auto"/>
      </w:pPr>
      <w:r>
        <w:separator/>
      </w:r>
    </w:p>
  </w:endnote>
  <w:endnote w:type="continuationSeparator" w:id="0">
    <w:p w:rsidR="0064279E" w:rsidRDefault="0064279E" w:rsidP="00F5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79E" w:rsidRDefault="0064279E" w:rsidP="00F51ECC">
      <w:pPr>
        <w:spacing w:after="0" w:line="240" w:lineRule="auto"/>
      </w:pPr>
      <w:r>
        <w:separator/>
      </w:r>
    </w:p>
  </w:footnote>
  <w:footnote w:type="continuationSeparator" w:id="0">
    <w:p w:rsidR="0064279E" w:rsidRDefault="0064279E" w:rsidP="00F5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805E0D"/>
    <w:multiLevelType w:val="multilevel"/>
    <w:tmpl w:val="DED2B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3" w15:restartNumberingAfterBreak="0">
    <w:nsid w:val="2D944617"/>
    <w:multiLevelType w:val="multilevel"/>
    <w:tmpl w:val="4DEA74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1B4B63"/>
    <w:multiLevelType w:val="multilevel"/>
    <w:tmpl w:val="A0B49636"/>
    <w:lvl w:ilvl="0">
      <w:start w:val="1"/>
      <w:numFmt w:val="decimal"/>
      <w:lvlText w:val="%1."/>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711571"/>
    <w:multiLevelType w:val="hybridMultilevel"/>
    <w:tmpl w:val="680CFC88"/>
    <w:lvl w:ilvl="0" w:tplc="AC129C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40D5AC5"/>
    <w:multiLevelType w:val="multilevel"/>
    <w:tmpl w:val="11B25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7E5FC8"/>
    <w:multiLevelType w:val="multilevel"/>
    <w:tmpl w:val="6B18DA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5B1459A8"/>
    <w:multiLevelType w:val="multilevel"/>
    <w:tmpl w:val="7BEC6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AF55850"/>
    <w:multiLevelType w:val="multilevel"/>
    <w:tmpl w:val="76E83256"/>
    <w:lvl w:ilvl="0">
      <w:start w:val="1"/>
      <w:numFmt w:val="bullet"/>
      <w:lvlText w:val="●"/>
      <w:lvlJc w:val="left"/>
      <w:pPr>
        <w:ind w:left="720" w:hanging="360"/>
      </w:pPr>
      <w:rPr>
        <w:rFonts w:ascii="Noto Sans Symbols" w:eastAsia="Noto Sans Symbols" w:hAnsi="Noto Sans Symbols" w:cs="Noto Sans Symbols"/>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2"/>
  </w:num>
  <w:num w:numId="4">
    <w:abstractNumId w:val="0"/>
  </w:num>
  <w:num w:numId="5">
    <w:abstractNumId w:val="4"/>
  </w:num>
  <w:num w:numId="6">
    <w:abstractNumId w:val="5"/>
  </w:num>
  <w:num w:numId="7">
    <w:abstractNumId w:val="3"/>
  </w:num>
  <w:num w:numId="8">
    <w:abstractNumId w:val="7"/>
  </w:num>
  <w:num w:numId="9">
    <w:abstractNumId w:val="1"/>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DE"/>
    <w:rsid w:val="00063787"/>
    <w:rsid w:val="00133DF8"/>
    <w:rsid w:val="002156C7"/>
    <w:rsid w:val="00217B12"/>
    <w:rsid w:val="002669F3"/>
    <w:rsid w:val="002C6140"/>
    <w:rsid w:val="005265D3"/>
    <w:rsid w:val="0058150A"/>
    <w:rsid w:val="00630146"/>
    <w:rsid w:val="0064279E"/>
    <w:rsid w:val="00676D4D"/>
    <w:rsid w:val="00703540"/>
    <w:rsid w:val="007169E9"/>
    <w:rsid w:val="007910AE"/>
    <w:rsid w:val="00862504"/>
    <w:rsid w:val="008C449C"/>
    <w:rsid w:val="00952983"/>
    <w:rsid w:val="009C1A89"/>
    <w:rsid w:val="00A02F30"/>
    <w:rsid w:val="00B63AB0"/>
    <w:rsid w:val="00BF4B05"/>
    <w:rsid w:val="00C26305"/>
    <w:rsid w:val="00D542E0"/>
    <w:rsid w:val="00E047DE"/>
    <w:rsid w:val="00E6162C"/>
    <w:rsid w:val="00EB6F70"/>
    <w:rsid w:val="00F13D03"/>
    <w:rsid w:val="00F51E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7C25"/>
  <w15:docId w15:val="{E70DB38D-6510-496C-96A4-143656D3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7DE"/>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7DE"/>
    <w:rPr>
      <w:rFonts w:asciiTheme="minorHAnsi" w:hAnsiTheme="minorHAnsi"/>
      <w:sz w:val="22"/>
      <w:lang w:val="en-GB"/>
    </w:rPr>
  </w:style>
  <w:style w:type="paragraph" w:styleId="Footer">
    <w:name w:val="footer"/>
    <w:basedOn w:val="Normal"/>
    <w:link w:val="FooterChar"/>
    <w:uiPriority w:val="99"/>
    <w:unhideWhenUsed/>
    <w:rsid w:val="00E04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7DE"/>
    <w:rPr>
      <w:rFonts w:asciiTheme="minorHAnsi" w:hAnsiTheme="minorHAnsi"/>
      <w:sz w:val="22"/>
      <w:lang w:val="en-GB"/>
    </w:rPr>
  </w:style>
  <w:style w:type="table" w:styleId="TableGrid">
    <w:name w:val="Table Grid"/>
    <w:basedOn w:val="TableNormal"/>
    <w:uiPriority w:val="39"/>
    <w:qFormat/>
    <w:rsid w:val="00E04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7DE"/>
    <w:pPr>
      <w:spacing w:after="0" w:line="240" w:lineRule="auto"/>
      <w:ind w:left="720"/>
    </w:pPr>
    <w:rPr>
      <w:rFonts w:ascii="Times New Roman" w:eastAsia="Times New Roman" w:hAnsi="Times New Roman" w:cs="Times New Roman"/>
      <w:sz w:val="24"/>
      <w:szCs w:val="24"/>
      <w:lang w:val="en-US"/>
    </w:rPr>
  </w:style>
  <w:style w:type="paragraph" w:styleId="BodyText">
    <w:name w:val="Body Text"/>
    <w:basedOn w:val="Normal"/>
    <w:link w:val="BodyTextChar"/>
    <w:rsid w:val="00E047DE"/>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047DE"/>
    <w:rPr>
      <w:rFonts w:eastAsia="Times New Roman" w:cs="Times New Roman"/>
      <w:sz w:val="24"/>
      <w:szCs w:val="24"/>
      <w:lang w:val="en-US"/>
    </w:rPr>
  </w:style>
  <w:style w:type="paragraph" w:styleId="NormalWeb">
    <w:name w:val="Normal (Web)"/>
    <w:basedOn w:val="Normal"/>
    <w:uiPriority w:val="99"/>
    <w:unhideWhenUsed/>
    <w:qFormat/>
    <w:rsid w:val="00E047D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E047DE"/>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047DE"/>
    <w:rPr>
      <w:rFonts w:ascii="Segoe UI" w:eastAsia="Segoe UI" w:hAnsi="Segoe UI" w:cs="Segoe UI"/>
      <w:shd w:val="clear" w:color="auto" w:fill="FFFFFF"/>
    </w:rPr>
  </w:style>
  <w:style w:type="paragraph" w:customStyle="1" w:styleId="Other0">
    <w:name w:val="Other"/>
    <w:basedOn w:val="Normal"/>
    <w:link w:val="Other"/>
    <w:rsid w:val="00E047DE"/>
    <w:pPr>
      <w:widowControl w:val="0"/>
      <w:shd w:val="clear" w:color="auto" w:fill="FFFFFF"/>
      <w:spacing w:after="120" w:line="312" w:lineRule="auto"/>
      <w:ind w:firstLine="400"/>
    </w:pPr>
    <w:rPr>
      <w:rFonts w:ascii="Segoe UI" w:eastAsia="Segoe UI" w:hAnsi="Segoe UI" w:cs="Segoe UI"/>
      <w:sz w:val="28"/>
      <w:lang w:val="vi-VN"/>
    </w:rPr>
  </w:style>
  <w:style w:type="paragraph" w:styleId="BalloonText">
    <w:name w:val="Balloon Text"/>
    <w:basedOn w:val="Normal"/>
    <w:link w:val="BalloonTextChar"/>
    <w:uiPriority w:val="99"/>
    <w:semiHidden/>
    <w:unhideWhenUsed/>
    <w:rsid w:val="00E04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7DE"/>
    <w:rPr>
      <w:rFonts w:ascii="Tahoma" w:hAnsi="Tahoma" w:cs="Tahoma"/>
      <w:sz w:val="16"/>
      <w:szCs w:val="16"/>
      <w:lang w:val="en-GB"/>
    </w:rPr>
  </w:style>
  <w:style w:type="character" w:customStyle="1" w:styleId="Bodytext3">
    <w:name w:val="Body text (3)_"/>
    <w:basedOn w:val="DefaultParagraphFont"/>
    <w:link w:val="Bodytext30"/>
    <w:rsid w:val="00F51ECC"/>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F51ECC"/>
    <w:pPr>
      <w:widowControl w:val="0"/>
      <w:shd w:val="clear" w:color="auto" w:fill="FFFFFF"/>
      <w:spacing w:after="0" w:line="240" w:lineRule="auto"/>
    </w:pPr>
    <w:rPr>
      <w:rFonts w:ascii="Arial" w:eastAsia="Arial" w:hAnsi="Arial" w:cs="Arial"/>
      <w:color w:val="D4F5F8"/>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6IGFdJ6qJU"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youtube.com/watch?v=uAMqxMlwZgI"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26IGFdJ6qJU" TargetMode="External"/><Relationship Id="rId4" Type="http://schemas.openxmlformats.org/officeDocument/2006/relationships/webSettings" Target="webSettings.xml"/><Relationship Id="rId9" Type="http://schemas.openxmlformats.org/officeDocument/2006/relationships/hyperlink" Target="https://www.youtube.com/watch?v=uAMqxMlwZg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Kế hoạch bài dạy môn khoa học tự nhiên (SINH)7                                                            Năm học: 2023-2024</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môn khoa học tự nhiên (SINH)7                                                            Năm học: 2023-2024</dc:title>
  <dc:creator>21AK22</dc:creator>
  <cp:lastModifiedBy>THUY LINH</cp:lastModifiedBy>
  <cp:revision>3</cp:revision>
  <dcterms:created xsi:type="dcterms:W3CDTF">2024-12-13T15:45:00Z</dcterms:created>
  <dcterms:modified xsi:type="dcterms:W3CDTF">2024-12-15T15:50:00Z</dcterms:modified>
</cp:coreProperties>
</file>