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6761" w14:textId="77777777" w:rsidR="00A05A62" w:rsidRPr="0028174E" w:rsidRDefault="00A05A62" w:rsidP="00A05A62">
      <w:pPr>
        <w:spacing w:line="276" w:lineRule="auto"/>
        <w:rPr>
          <w:b/>
          <w:bCs/>
          <w:color w:val="000000" w:themeColor="text1"/>
          <w:sz w:val="26"/>
          <w:szCs w:val="26"/>
          <w:lang w:val="vi-VN"/>
        </w:rPr>
      </w:pPr>
      <w:r w:rsidRPr="0028174E">
        <w:rPr>
          <w:b/>
          <w:bCs/>
          <w:color w:val="000000" w:themeColor="text1"/>
          <w:sz w:val="26"/>
          <w:szCs w:val="26"/>
          <w:lang w:val="vi-VN"/>
        </w:rPr>
        <w:t xml:space="preserve">Tiết: </w:t>
      </w:r>
      <w:r>
        <w:rPr>
          <w:b/>
          <w:bCs/>
          <w:color w:val="000000" w:themeColor="text1"/>
          <w:sz w:val="26"/>
          <w:szCs w:val="26"/>
          <w:lang w:val="vi-VN"/>
        </w:rPr>
        <w:t>74</w:t>
      </w:r>
    </w:p>
    <w:p w14:paraId="4FA7B5CD" w14:textId="77777777" w:rsidR="00A05A62" w:rsidRPr="004D68B0" w:rsidRDefault="00A05A62" w:rsidP="00A05A62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LUYỆN TẬP VỀ SO SÁNH</w:t>
      </w:r>
    </w:p>
    <w:p w14:paraId="6FF650D6" w14:textId="77777777" w:rsidR="00A05A62" w:rsidRPr="004D68B0" w:rsidRDefault="00A05A62" w:rsidP="00A05A62">
      <w:pPr>
        <w:spacing w:line="276" w:lineRule="auto"/>
        <w:rPr>
          <w:b/>
          <w:bCs/>
          <w:color w:val="000000" w:themeColor="text1"/>
          <w:sz w:val="26"/>
          <w:szCs w:val="26"/>
          <w:lang w:val="nl-NL"/>
        </w:rPr>
      </w:pPr>
      <w:r w:rsidRPr="004D68B0">
        <w:rPr>
          <w:b/>
          <w:bCs/>
          <w:color w:val="000000" w:themeColor="text1"/>
          <w:sz w:val="26"/>
          <w:szCs w:val="26"/>
          <w:lang w:val="nl-NL"/>
        </w:rPr>
        <w:t xml:space="preserve">I. </w:t>
      </w:r>
      <w:r w:rsidRPr="00334027">
        <w:rPr>
          <w:b/>
          <w:bCs/>
          <w:color w:val="000000" w:themeColor="text1"/>
          <w:sz w:val="26"/>
          <w:szCs w:val="26"/>
          <w:u w:val="single"/>
          <w:lang w:val="nl-NL"/>
        </w:rPr>
        <w:t>YÊU CẦU CẦN ĐẠT</w:t>
      </w:r>
      <w:r w:rsidRPr="004D68B0">
        <w:rPr>
          <w:b/>
          <w:bCs/>
          <w:color w:val="000000" w:themeColor="text1"/>
          <w:sz w:val="26"/>
          <w:szCs w:val="26"/>
          <w:lang w:val="nl-NL"/>
        </w:rPr>
        <w:t>:</w:t>
      </w:r>
    </w:p>
    <w:p w14:paraId="57881A00" w14:textId="77777777" w:rsidR="00A05A62" w:rsidRPr="004D68B0" w:rsidRDefault="00A05A62" w:rsidP="00A05A62">
      <w:pPr>
        <w:spacing w:line="276" w:lineRule="auto"/>
        <w:jc w:val="both"/>
        <w:rPr>
          <w:b/>
          <w:color w:val="000000" w:themeColor="text1"/>
          <w:sz w:val="26"/>
          <w:szCs w:val="26"/>
          <w:lang w:val="nl-NL"/>
        </w:rPr>
      </w:pPr>
      <w:r w:rsidRPr="004D68B0">
        <w:rPr>
          <w:b/>
          <w:color w:val="000000" w:themeColor="text1"/>
          <w:sz w:val="26"/>
          <w:szCs w:val="26"/>
          <w:lang w:val="nl-NL"/>
        </w:rPr>
        <w:t>1. Năng lực đặc thù.</w:t>
      </w:r>
    </w:p>
    <w:p w14:paraId="1B5A605F" w14:textId="77777777" w:rsidR="00A05A62" w:rsidRPr="004D68B0" w:rsidRDefault="00A05A62" w:rsidP="00A05A62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4D68B0">
        <w:rPr>
          <w:color w:val="000000" w:themeColor="text1"/>
          <w:sz w:val="26"/>
          <w:szCs w:val="26"/>
          <w:lang w:val="nl-NL"/>
        </w:rPr>
        <w:t xml:space="preserve">      - Luyện tập về biện pháp tu từ so sánh. Ôn dấu chấm, ngắt đoạn văn thành câu.</w:t>
      </w:r>
    </w:p>
    <w:p w14:paraId="752FE557" w14:textId="77777777" w:rsidR="00A05A62" w:rsidRPr="004D68B0" w:rsidRDefault="00A05A62" w:rsidP="00A05A62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4D68B0">
        <w:rPr>
          <w:b/>
          <w:color w:val="000000" w:themeColor="text1"/>
          <w:sz w:val="26"/>
          <w:szCs w:val="26"/>
        </w:rPr>
        <w:t>Năng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lực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chung</w:t>
      </w:r>
      <w:proofErr w:type="spellEnd"/>
      <w:r w:rsidRPr="004D68B0">
        <w:rPr>
          <w:b/>
          <w:color w:val="000000" w:themeColor="text1"/>
          <w:sz w:val="26"/>
          <w:szCs w:val="26"/>
        </w:rPr>
        <w:t>.</w:t>
      </w:r>
    </w:p>
    <w:p w14:paraId="497E29B9" w14:textId="77777777" w:rsidR="00A05A62" w:rsidRPr="004D68B0" w:rsidRDefault="00A05A62" w:rsidP="00A05A62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 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chủ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học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học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tập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thông</w:t>
      </w:r>
      <w:proofErr w:type="spellEnd"/>
      <w:r w:rsidRPr="004D68B0">
        <w:rPr>
          <w:color w:val="000000" w:themeColor="text1"/>
          <w:sz w:val="26"/>
          <w:szCs w:val="26"/>
        </w:rPr>
        <w:t xml:space="preserve"> qua </w:t>
      </w:r>
      <w:proofErr w:type="spellStart"/>
      <w:r w:rsidRPr="004D68B0">
        <w:rPr>
          <w:color w:val="000000" w:themeColor="text1"/>
          <w:sz w:val="26"/>
          <w:szCs w:val="26"/>
        </w:rPr>
        <w:t>các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hoạt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08138670" w14:textId="77777777" w:rsidR="00A05A62" w:rsidRPr="004D68B0" w:rsidRDefault="00A05A62" w:rsidP="00A05A62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 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giải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quyết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vấn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đề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sáng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tạo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Biết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dùng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từ</w:t>
      </w:r>
      <w:proofErr w:type="spellEnd"/>
      <w:r w:rsidRPr="004D68B0">
        <w:rPr>
          <w:color w:val="000000" w:themeColor="text1"/>
          <w:sz w:val="26"/>
          <w:szCs w:val="26"/>
        </w:rPr>
        <w:t xml:space="preserve"> so </w:t>
      </w:r>
      <w:proofErr w:type="spellStart"/>
      <w:r w:rsidRPr="004D68B0">
        <w:rPr>
          <w:color w:val="000000" w:themeColor="text1"/>
          <w:sz w:val="26"/>
          <w:szCs w:val="26"/>
        </w:rPr>
        <w:t>sánh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hoạt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với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hoạt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70191D33" w14:textId="77777777" w:rsidR="00A05A62" w:rsidRPr="004D68B0" w:rsidRDefault="00A05A62" w:rsidP="00A05A62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 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giao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tiếp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hợp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tác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Biết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hợp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trong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học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tập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làm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việc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nhóm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0E82154E" w14:textId="77777777" w:rsidR="00A05A62" w:rsidRPr="004D68B0" w:rsidRDefault="00A05A62" w:rsidP="00A05A62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3. </w:t>
      </w:r>
      <w:proofErr w:type="spellStart"/>
      <w:r w:rsidRPr="004D68B0">
        <w:rPr>
          <w:b/>
          <w:color w:val="000000" w:themeColor="text1"/>
          <w:sz w:val="26"/>
          <w:szCs w:val="26"/>
        </w:rPr>
        <w:t>Phẩm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chất</w:t>
      </w:r>
      <w:proofErr w:type="spellEnd"/>
      <w:r w:rsidRPr="004D68B0">
        <w:rPr>
          <w:b/>
          <w:color w:val="000000" w:themeColor="text1"/>
          <w:sz w:val="26"/>
          <w:szCs w:val="26"/>
        </w:rPr>
        <w:t>.</w:t>
      </w:r>
    </w:p>
    <w:p w14:paraId="2F781AD8" w14:textId="77777777" w:rsidR="00A05A62" w:rsidRPr="004D68B0" w:rsidRDefault="00A05A62" w:rsidP="00A05A62">
      <w:pPr>
        <w:spacing w:line="276" w:lineRule="auto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 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yêu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nước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Biết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quý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trọng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yêu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vẻ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đẹp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thiên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nhiên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2DAA8B37" w14:textId="77777777" w:rsidR="00A05A62" w:rsidRPr="004D68B0" w:rsidRDefault="00A05A62" w:rsidP="00A05A62">
      <w:pPr>
        <w:spacing w:line="276" w:lineRule="auto"/>
        <w:ind w:left="284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nhân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ái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Có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tấm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lòng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nhân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hậu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sẻ</w:t>
      </w:r>
      <w:proofErr w:type="spellEnd"/>
      <w:r w:rsidRPr="004D68B0">
        <w:rPr>
          <w:color w:val="000000" w:themeColor="text1"/>
          <w:sz w:val="26"/>
          <w:szCs w:val="26"/>
        </w:rPr>
        <w:t xml:space="preserve"> chia.</w:t>
      </w:r>
    </w:p>
    <w:p w14:paraId="02AB800C" w14:textId="77777777" w:rsidR="00A05A62" w:rsidRPr="004D68B0" w:rsidRDefault="00A05A62" w:rsidP="00A05A62">
      <w:pPr>
        <w:spacing w:line="276" w:lineRule="auto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 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chăm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chỉ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Biết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tích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tham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hợp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nhóm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085BEF48" w14:textId="77777777" w:rsidR="00A05A62" w:rsidRPr="004D68B0" w:rsidRDefault="00A05A62" w:rsidP="00A05A62">
      <w:pPr>
        <w:spacing w:line="276" w:lineRule="auto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 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trách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nhiệm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Có</w:t>
      </w:r>
      <w:proofErr w:type="spellEnd"/>
      <w:r w:rsidRPr="004D68B0">
        <w:rPr>
          <w:color w:val="000000" w:themeColor="text1"/>
          <w:sz w:val="26"/>
          <w:szCs w:val="26"/>
        </w:rPr>
        <w:t xml:space="preserve"> ý </w:t>
      </w:r>
      <w:proofErr w:type="spellStart"/>
      <w:r w:rsidRPr="004D68B0">
        <w:rPr>
          <w:color w:val="000000" w:themeColor="text1"/>
          <w:sz w:val="26"/>
          <w:szCs w:val="26"/>
        </w:rPr>
        <w:t>thức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trong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học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tập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trong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lao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49F742FF" w14:textId="77777777" w:rsidR="00A05A62" w:rsidRPr="004D68B0" w:rsidRDefault="00A05A62" w:rsidP="00A05A62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II. </w:t>
      </w:r>
      <w:r w:rsidRPr="00334027">
        <w:rPr>
          <w:b/>
          <w:color w:val="000000" w:themeColor="text1"/>
          <w:sz w:val="26"/>
          <w:szCs w:val="26"/>
          <w:u w:val="single"/>
        </w:rPr>
        <w:t>ĐỒ DÙNG DẠY HỌC</w:t>
      </w:r>
      <w:r w:rsidRPr="004D68B0">
        <w:rPr>
          <w:b/>
          <w:color w:val="000000" w:themeColor="text1"/>
          <w:sz w:val="26"/>
          <w:szCs w:val="26"/>
        </w:rPr>
        <w:t xml:space="preserve"> </w:t>
      </w:r>
    </w:p>
    <w:p w14:paraId="2DD2170E" w14:textId="77777777" w:rsidR="00A05A62" w:rsidRPr="004D68B0" w:rsidRDefault="00A05A62" w:rsidP="00A05A62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- GV: </w:t>
      </w:r>
      <w:proofErr w:type="gramStart"/>
      <w:r w:rsidRPr="004D68B0">
        <w:rPr>
          <w:color w:val="000000" w:themeColor="text1"/>
          <w:sz w:val="26"/>
          <w:szCs w:val="26"/>
        </w:rPr>
        <w:t>SKV,SGK</w:t>
      </w:r>
      <w:proofErr w:type="gram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bảng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phụ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6FCB4A40" w14:textId="77777777" w:rsidR="00A05A62" w:rsidRPr="004D68B0" w:rsidRDefault="00A05A62" w:rsidP="00A05A62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- HS: SGK, </w:t>
      </w:r>
      <w:proofErr w:type="spellStart"/>
      <w:r w:rsidRPr="004D68B0">
        <w:rPr>
          <w:color w:val="000000" w:themeColor="text1"/>
          <w:sz w:val="26"/>
          <w:szCs w:val="26"/>
        </w:rPr>
        <w:t>vở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bài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tập</w:t>
      </w:r>
      <w:proofErr w:type="spellEnd"/>
    </w:p>
    <w:p w14:paraId="64EC751B" w14:textId="77777777" w:rsidR="00A05A62" w:rsidRDefault="00A05A62" w:rsidP="00A05A62">
      <w:pPr>
        <w:spacing w:line="276" w:lineRule="auto"/>
        <w:jc w:val="both"/>
        <w:outlineLvl w:val="0"/>
        <w:rPr>
          <w:b/>
          <w:color w:val="000000" w:themeColor="text1"/>
          <w:sz w:val="26"/>
          <w:szCs w:val="26"/>
          <w:u w:val="single"/>
        </w:rPr>
      </w:pPr>
      <w:r w:rsidRPr="004D68B0">
        <w:rPr>
          <w:b/>
          <w:color w:val="000000" w:themeColor="text1"/>
          <w:sz w:val="26"/>
          <w:szCs w:val="26"/>
        </w:rPr>
        <w:t xml:space="preserve">III. </w:t>
      </w:r>
      <w:r w:rsidRPr="00334027">
        <w:rPr>
          <w:b/>
          <w:color w:val="000000" w:themeColor="text1"/>
          <w:sz w:val="26"/>
          <w:szCs w:val="26"/>
          <w:u w:val="single"/>
        </w:rPr>
        <w:t>HOẠT ĐỘNG DẠY HỌC</w:t>
      </w:r>
    </w:p>
    <w:p w14:paraId="5E557063" w14:textId="77777777" w:rsidR="00A05A62" w:rsidRPr="004D68B0" w:rsidRDefault="00A05A62" w:rsidP="00A05A62">
      <w:pPr>
        <w:spacing w:line="276" w:lineRule="auto"/>
        <w:jc w:val="both"/>
        <w:outlineLvl w:val="0"/>
        <w:rPr>
          <w:b/>
          <w:bCs/>
          <w:color w:val="000000" w:themeColor="text1"/>
          <w:sz w:val="26"/>
          <w:szCs w:val="26"/>
          <w:u w:val="single"/>
          <w:lang w:val="nl-N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2"/>
        <w:gridCol w:w="4082"/>
        <w:gridCol w:w="4388"/>
      </w:tblGrid>
      <w:tr w:rsidR="00A05A62" w:rsidRPr="004D68B0" w14:paraId="15C74432" w14:textId="77777777" w:rsidTr="000E1C64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F2B" w14:textId="77777777" w:rsidR="00A05A62" w:rsidRPr="004D68B0" w:rsidRDefault="00A05A62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TG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78FF" w14:textId="77777777" w:rsidR="00A05A62" w:rsidRPr="004D68B0" w:rsidRDefault="00A05A62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A733" w14:textId="77777777" w:rsidR="00A05A62" w:rsidRPr="004D68B0" w:rsidRDefault="00A05A62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A05A62" w:rsidRPr="004D68B0" w14:paraId="15B29870" w14:textId="77777777" w:rsidTr="000E1C64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FDE99" w14:textId="77777777" w:rsidR="00A05A62" w:rsidRPr="00BD5179" w:rsidRDefault="00A05A62" w:rsidP="000E1C6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5B6268" w14:textId="77777777" w:rsidR="00A05A62" w:rsidRDefault="00A05A62" w:rsidP="000E1C64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1</w:t>
            </w: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BD5179"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 w:bidi="vi-VN"/>
              </w:rPr>
              <w:t>Hoạt động mở đầu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 w:bidi="vi-VN"/>
              </w:rPr>
              <w:t xml:space="preserve">: </w:t>
            </w:r>
            <w:r w:rsidRPr="004D68B0">
              <w:rPr>
                <w:b/>
                <w:bCs/>
                <w:color w:val="000000" w:themeColor="text1"/>
                <w:sz w:val="26"/>
                <w:szCs w:val="26"/>
                <w:lang w:val="vi-VN" w:bidi="vi-VN"/>
              </w:rPr>
              <w:t>khởi động</w:t>
            </w:r>
          </w:p>
          <w:p w14:paraId="66DB0CEA" w14:textId="77777777" w:rsidR="00A05A62" w:rsidRPr="004D68B0" w:rsidRDefault="00A05A62" w:rsidP="000E1C64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trưởng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bắt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giọng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7C8B64BD" w14:textId="77777777" w:rsidR="00A05A62" w:rsidRPr="004D68B0" w:rsidRDefault="00A05A62" w:rsidP="000E1C64">
            <w:pPr>
              <w:pStyle w:val="NormalWeb"/>
              <w:spacing w:before="0" w:beforeAutospacing="0" w:after="0" w:afterAutospacing="0"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4D68B0">
              <w:rPr>
                <w:i/>
                <w:color w:val="000000" w:themeColor="text1"/>
                <w:sz w:val="26"/>
                <w:szCs w:val="26"/>
              </w:rPr>
              <w:t>-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AA4B0E8" w14:textId="77777777" w:rsidR="00A05A62" w:rsidRPr="004D68B0" w:rsidRDefault="00A05A62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36CB3" w14:textId="77777777" w:rsidR="00A05A62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90E069D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hát</w:t>
            </w:r>
            <w:proofErr w:type="spellEnd"/>
          </w:p>
          <w:p w14:paraId="3A208AFB" w14:textId="77777777" w:rsidR="00A05A62" w:rsidRPr="004D68B0" w:rsidRDefault="00A05A62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</w:p>
          <w:p w14:paraId="0D807FC6" w14:textId="77777777" w:rsidR="00A05A62" w:rsidRPr="004D68B0" w:rsidRDefault="00A05A62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tựa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A05A62" w:rsidRPr="004D68B0" w14:paraId="4C7E266A" w14:textId="77777777" w:rsidTr="000E1C64"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8EBB6D" w14:textId="77777777" w:rsidR="00A05A62" w:rsidRDefault="00A05A62" w:rsidP="000E1C64">
            <w:pPr>
              <w:spacing w:line="276" w:lineRule="auto"/>
              <w:jc w:val="center"/>
              <w:rPr>
                <w:rFonts w:eastAsia="SimSun"/>
                <w:bCs/>
                <w:color w:val="000000" w:themeColor="text1"/>
                <w:sz w:val="26"/>
                <w:szCs w:val="26"/>
              </w:rPr>
            </w:pPr>
          </w:p>
          <w:p w14:paraId="21B95463" w14:textId="77777777" w:rsidR="00A05A62" w:rsidRDefault="00A05A62" w:rsidP="000E1C64">
            <w:pPr>
              <w:spacing w:line="276" w:lineRule="auto"/>
              <w:jc w:val="center"/>
              <w:rPr>
                <w:rFonts w:eastAsia="SimSun"/>
                <w:bCs/>
                <w:color w:val="000000" w:themeColor="text1"/>
                <w:sz w:val="26"/>
                <w:szCs w:val="26"/>
              </w:rPr>
            </w:pPr>
          </w:p>
          <w:p w14:paraId="5DE72351" w14:textId="77777777" w:rsidR="00A05A62" w:rsidRPr="00E82C2D" w:rsidRDefault="00A05A62" w:rsidP="000E1C64">
            <w:pPr>
              <w:spacing w:line="276" w:lineRule="auto"/>
              <w:jc w:val="center"/>
              <w:rPr>
                <w:rFonts w:eastAsia="SimSu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eastAsia="SimSun"/>
                <w:bCs/>
                <w:color w:val="000000" w:themeColor="text1"/>
                <w:sz w:val="26"/>
                <w:szCs w:val="26"/>
              </w:rPr>
              <w:t>10</w:t>
            </w:r>
            <w:r>
              <w:rPr>
                <w:rFonts w:eastAsia="SimSun"/>
                <w:bCs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42D3F7" w14:textId="77777777" w:rsidR="00A05A62" w:rsidRDefault="00A05A62" w:rsidP="000E1C64">
            <w:pPr>
              <w:spacing w:line="276" w:lineRule="auto"/>
              <w:jc w:val="both"/>
              <w:rPr>
                <w:rFonts w:eastAsia="SimSun"/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rFonts w:eastAsia="SimSun"/>
                <w:b/>
                <w:color w:val="000000" w:themeColor="text1"/>
                <w:sz w:val="26"/>
                <w:szCs w:val="26"/>
                <w:u w:val="single"/>
              </w:rPr>
              <w:t>2</w:t>
            </w:r>
            <w:r>
              <w:rPr>
                <w:rFonts w:eastAsia="SimSun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29CA4FAC" w14:textId="77777777" w:rsidR="00A05A62" w:rsidRDefault="00A05A62" w:rsidP="000E1C6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82C2D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 xml:space="preserve">Hoạt động </w:t>
            </w:r>
            <w:r w:rsidRPr="00E82C2D">
              <w:rPr>
                <w:b/>
                <w:color w:val="000000" w:themeColor="text1"/>
                <w:sz w:val="26"/>
                <w:szCs w:val="26"/>
                <w:u w:val="single"/>
              </w:rPr>
              <w:t>1</w:t>
            </w:r>
            <w:r w:rsidRPr="00E82C2D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:</w:t>
            </w: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từ</w:t>
            </w:r>
            <w:proofErr w:type="spellEnd"/>
          </w:p>
          <w:p w14:paraId="515F4204" w14:textId="77777777" w:rsidR="00A05A62" w:rsidRPr="00E82C2D" w:rsidRDefault="00A05A62" w:rsidP="000E1C64">
            <w:pPr>
              <w:tabs>
                <w:tab w:val="left" w:pos="3165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82C2D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Mục tiêu</w:t>
            </w:r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4E7466B3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SimSun"/>
                <w:b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proofErr w:type="spellStart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>sánh</w:t>
            </w:r>
            <w:proofErr w:type="spellEnd"/>
          </w:p>
          <w:p w14:paraId="6294B34C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1</w:t>
            </w:r>
          </w:p>
          <w:p w14:paraId="7DAF5561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</w:p>
          <w:p w14:paraId="4A6B6439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</w:p>
          <w:p w14:paraId="14F0AD76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nhóm</w:t>
            </w:r>
            <w:proofErr w:type="spellEnd"/>
          </w:p>
          <w:p w14:paraId="703B37AB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Các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HS chia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. </w:t>
            </w:r>
          </w:p>
          <w:p w14:paraId="2AD396FB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</w:p>
          <w:p w14:paraId="1253D867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</w:p>
          <w:p w14:paraId="35A1AA41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</w:p>
          <w:p w14:paraId="160D5A5B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</w:p>
          <w:p w14:paraId="19500743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</w:p>
          <w:p w14:paraId="2E3363A4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dạng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.</w:t>
            </w:r>
          </w:p>
          <w:p w14:paraId="04825D4E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SimSun"/>
                <w:b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proofErr w:type="spellStart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4D68B0">
              <w:rPr>
                <w:rFonts w:eastAsia="SimSun"/>
                <w:b/>
                <w:color w:val="000000" w:themeColor="text1"/>
                <w:sz w:val="26"/>
                <w:szCs w:val="26"/>
              </w:rPr>
              <w:t>:</w:t>
            </w:r>
          </w:p>
          <w:p w14:paraId="18421AD5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mẫu</w:t>
            </w:r>
            <w:proofErr w:type="spellEnd"/>
          </w:p>
          <w:p w14:paraId="3B0C1846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yc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sánh</w:t>
            </w:r>
            <w:proofErr w:type="spellEnd"/>
          </w:p>
          <w:p w14:paraId="5A0C066D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+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.</w:t>
            </w:r>
          </w:p>
          <w:p w14:paraId="1A5F6B00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</w:p>
          <w:p w14:paraId="5998ABF3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</w:p>
          <w:p w14:paraId="51097805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</w:p>
          <w:p w14:paraId="734E437C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2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7FECED" w14:textId="77777777" w:rsidR="00A05A62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2B103C1" w14:textId="77777777" w:rsidR="00A05A62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BEA0425" w14:textId="77777777" w:rsidR="00A05A62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BADAAD4" w14:textId="77777777" w:rsidR="00A05A62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07F4103" w14:textId="77777777" w:rsidR="00A05A62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CEDDA31" w14:textId="77777777" w:rsidR="00A05A62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BD87C4A" w14:textId="77777777" w:rsidR="00A05A62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3B2511B4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824F2BF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so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sánh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dùng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so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sánh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mỗi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đoạn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thơ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sau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:</w:t>
            </w:r>
            <w:r w:rsidRPr="004D68B0">
              <w:rPr>
                <w:color w:val="000000" w:themeColor="text1"/>
                <w:sz w:val="26"/>
                <w:szCs w:val="26"/>
              </w:rPr>
              <w:br/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C814062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Các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49"/>
              <w:gridCol w:w="1082"/>
              <w:gridCol w:w="650"/>
              <w:gridCol w:w="1081"/>
            </w:tblGrid>
            <w:tr w:rsidR="00A05A62" w:rsidRPr="00334027" w14:paraId="2FAFE235" w14:textId="77777777" w:rsidTr="000E1C64">
              <w:trPr>
                <w:trHeight w:val="463"/>
              </w:trPr>
              <w:tc>
                <w:tcPr>
                  <w:tcW w:w="1620" w:type="pct"/>
                  <w:vAlign w:val="center"/>
                </w:tcPr>
                <w:p w14:paraId="658FD5E0" w14:textId="77777777" w:rsidR="00A05A62" w:rsidRPr="00334027" w:rsidRDefault="00A05A62" w:rsidP="000E1C64">
                  <w:pPr>
                    <w:spacing w:line="27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Sự</w:t>
                  </w:r>
                  <w:proofErr w:type="spellEnd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vật</w:t>
                  </w:r>
                  <w:proofErr w:type="spellEnd"/>
                </w:p>
              </w:tc>
              <w:tc>
                <w:tcPr>
                  <w:tcW w:w="1299" w:type="pct"/>
                  <w:vAlign w:val="center"/>
                </w:tcPr>
                <w:p w14:paraId="5A0CF041" w14:textId="77777777" w:rsidR="00A05A62" w:rsidRPr="00334027" w:rsidRDefault="00A05A62" w:rsidP="000E1C64">
                  <w:pPr>
                    <w:spacing w:line="27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Hoạt</w:t>
                  </w:r>
                  <w:proofErr w:type="spellEnd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động</w:t>
                  </w:r>
                  <w:proofErr w:type="spellEnd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781" w:type="pct"/>
                  <w:vAlign w:val="center"/>
                </w:tcPr>
                <w:p w14:paraId="3D69CD72" w14:textId="77777777" w:rsidR="00A05A62" w:rsidRPr="00334027" w:rsidRDefault="00A05A62" w:rsidP="000E1C64">
                  <w:pPr>
                    <w:spacing w:line="27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Từ</w:t>
                  </w:r>
                  <w:proofErr w:type="spellEnd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 xml:space="preserve"> SS</w:t>
                  </w:r>
                </w:p>
              </w:tc>
              <w:tc>
                <w:tcPr>
                  <w:tcW w:w="1299" w:type="pct"/>
                  <w:vAlign w:val="center"/>
                </w:tcPr>
                <w:p w14:paraId="1EFB7478" w14:textId="77777777" w:rsidR="00A05A62" w:rsidRPr="00334027" w:rsidRDefault="00A05A62" w:rsidP="000E1C64">
                  <w:pPr>
                    <w:spacing w:line="27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Hoạt</w:t>
                  </w:r>
                  <w:proofErr w:type="spellEnd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động</w:t>
                  </w:r>
                  <w:proofErr w:type="spellEnd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</w:tr>
            <w:tr w:rsidR="00A05A62" w:rsidRPr="00334027" w14:paraId="617EA70A" w14:textId="77777777" w:rsidTr="000E1C64">
              <w:trPr>
                <w:trHeight w:val="919"/>
              </w:trPr>
              <w:tc>
                <w:tcPr>
                  <w:tcW w:w="1620" w:type="pct"/>
                </w:tcPr>
                <w:p w14:paraId="0985D117" w14:textId="77777777" w:rsidR="00A05A62" w:rsidRPr="00334027" w:rsidRDefault="00A05A62" w:rsidP="000E1C64">
                  <w:pPr>
                    <w:spacing w:line="27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lá</w:t>
                  </w:r>
                  <w:proofErr w:type="spellEnd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cờ</w:t>
                  </w:r>
                  <w:proofErr w:type="spellEnd"/>
                </w:p>
                <w:p w14:paraId="6DB31DEB" w14:textId="77777777" w:rsidR="00A05A62" w:rsidRPr="00334027" w:rsidRDefault="00A05A62" w:rsidP="000E1C64">
                  <w:pPr>
                    <w:spacing w:line="27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 xml:space="preserve">con </w:t>
                  </w: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trâu</w:t>
                  </w:r>
                  <w:proofErr w:type="spellEnd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đen</w:t>
                  </w:r>
                  <w:proofErr w:type="spellEnd"/>
                </w:p>
                <w:p w14:paraId="0B8FB3EA" w14:textId="77777777" w:rsidR="00A05A62" w:rsidRPr="00334027" w:rsidRDefault="00A05A62" w:rsidP="000E1C64">
                  <w:pPr>
                    <w:spacing w:line="27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dàn</w:t>
                  </w:r>
                  <w:proofErr w:type="spellEnd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đom</w:t>
                  </w:r>
                  <w:proofErr w:type="spellEnd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đóm</w:t>
                  </w:r>
                  <w:proofErr w:type="spellEnd"/>
                </w:p>
              </w:tc>
              <w:tc>
                <w:tcPr>
                  <w:tcW w:w="1299" w:type="pct"/>
                </w:tcPr>
                <w:p w14:paraId="22F5CF15" w14:textId="77777777" w:rsidR="00A05A62" w:rsidRPr="00334027" w:rsidRDefault="00A05A62" w:rsidP="000E1C64">
                  <w:pPr>
                    <w:spacing w:line="27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bay</w:t>
                  </w:r>
                </w:p>
                <w:p w14:paraId="4B161F83" w14:textId="77777777" w:rsidR="00A05A62" w:rsidRPr="00334027" w:rsidRDefault="00A05A62" w:rsidP="000E1C64">
                  <w:pPr>
                    <w:spacing w:line="27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đi</w:t>
                  </w:r>
                  <w:proofErr w:type="spellEnd"/>
                </w:p>
                <w:p w14:paraId="2AC3B7FD" w14:textId="77777777" w:rsidR="00A05A62" w:rsidRPr="00334027" w:rsidRDefault="00A05A62" w:rsidP="000E1C64">
                  <w:pPr>
                    <w:spacing w:line="27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bay</w:t>
                  </w:r>
                </w:p>
              </w:tc>
              <w:tc>
                <w:tcPr>
                  <w:tcW w:w="781" w:type="pct"/>
                </w:tcPr>
                <w:p w14:paraId="31761EC2" w14:textId="77777777" w:rsidR="00A05A62" w:rsidRPr="00334027" w:rsidRDefault="00A05A62" w:rsidP="000E1C64">
                  <w:pPr>
                    <w:spacing w:line="27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như</w:t>
                  </w:r>
                  <w:proofErr w:type="spellEnd"/>
                </w:p>
                <w:p w14:paraId="1B86B4A6" w14:textId="77777777" w:rsidR="00A05A62" w:rsidRPr="00334027" w:rsidRDefault="00A05A62" w:rsidP="000E1C64">
                  <w:pPr>
                    <w:spacing w:line="27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như</w:t>
                  </w:r>
                  <w:proofErr w:type="spellEnd"/>
                </w:p>
                <w:p w14:paraId="19CCF250" w14:textId="77777777" w:rsidR="00A05A62" w:rsidRPr="00334027" w:rsidRDefault="00A05A62" w:rsidP="000E1C64">
                  <w:pPr>
                    <w:spacing w:line="27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như</w:t>
                  </w:r>
                  <w:proofErr w:type="spellEnd"/>
                </w:p>
              </w:tc>
              <w:tc>
                <w:tcPr>
                  <w:tcW w:w="1299" w:type="pct"/>
                </w:tcPr>
                <w:p w14:paraId="6678AEC4" w14:textId="77777777" w:rsidR="00A05A62" w:rsidRPr="00334027" w:rsidRDefault="00A05A62" w:rsidP="000E1C64">
                  <w:pPr>
                    <w:spacing w:line="27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reo</w:t>
                  </w:r>
                  <w:proofErr w:type="spellEnd"/>
                </w:p>
                <w:p w14:paraId="3ED58EE3" w14:textId="77777777" w:rsidR="00A05A62" w:rsidRPr="00334027" w:rsidRDefault="00A05A62" w:rsidP="000E1C64">
                  <w:pPr>
                    <w:spacing w:line="27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đạp</w:t>
                  </w:r>
                  <w:proofErr w:type="spellEnd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đất</w:t>
                  </w:r>
                  <w:proofErr w:type="spellEnd"/>
                </w:p>
                <w:p w14:paraId="21D773B5" w14:textId="77777777" w:rsidR="00A05A62" w:rsidRPr="00334027" w:rsidRDefault="00A05A62" w:rsidP="000E1C64">
                  <w:pPr>
                    <w:spacing w:line="27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giăng</w:t>
                  </w:r>
                  <w:proofErr w:type="spellEnd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đèn</w:t>
                  </w:r>
                  <w:proofErr w:type="spellEnd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mở</w:t>
                  </w:r>
                  <w:proofErr w:type="spellEnd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34027">
                    <w:rPr>
                      <w:color w:val="000000" w:themeColor="text1"/>
                      <w:sz w:val="22"/>
                      <w:szCs w:val="22"/>
                    </w:rPr>
                    <w:t>hội</w:t>
                  </w:r>
                  <w:proofErr w:type="spellEnd"/>
                </w:p>
              </w:tc>
            </w:tr>
          </w:tbl>
          <w:p w14:paraId="52DB24FD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3C26EF81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3CBEE96D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30DD1F8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43CC2A1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sánh</w:t>
            </w:r>
            <w:proofErr w:type="spellEnd"/>
          </w:p>
          <w:p w14:paraId="6A03626B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chéo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)</w:t>
            </w:r>
          </w:p>
          <w:p w14:paraId="1EE3A21A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:</w:t>
            </w:r>
          </w:p>
          <w:p w14:paraId="1DCE8342" w14:textId="77777777" w:rsidR="00A05A62" w:rsidRPr="004D68B0" w:rsidRDefault="00A05A62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Đàn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mồi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đang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168E3D37" w14:textId="77777777" w:rsidR="00A05A62" w:rsidRPr="004D68B0" w:rsidRDefault="00A05A62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Các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áo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ùa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đàn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chim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đang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bay.</w:t>
            </w:r>
          </w:p>
          <w:p w14:paraId="69CF3055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A05A62" w:rsidRPr="004D68B0" w14:paraId="108E1F21" w14:textId="77777777" w:rsidTr="000E1C64"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947BD0" w14:textId="77777777" w:rsidR="00A05A62" w:rsidRPr="00E82C2D" w:rsidRDefault="00A05A62" w:rsidP="000E1C6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7</w:t>
            </w: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5EA318" w14:textId="77777777" w:rsidR="00A05A62" w:rsidRPr="004D68B0" w:rsidRDefault="00A05A62" w:rsidP="000E1C64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82C2D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2</w:t>
            </w: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4D68B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Luyện câu (</w:t>
            </w:r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7 </w:t>
            </w: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>phút)</w:t>
            </w:r>
          </w:p>
          <w:p w14:paraId="66A3A2F6" w14:textId="77777777" w:rsidR="00A05A62" w:rsidRPr="00E82C2D" w:rsidRDefault="00A05A62" w:rsidP="000E1C64">
            <w:pPr>
              <w:tabs>
                <w:tab w:val="left" w:pos="3165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82C2D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Mục tiêu</w:t>
            </w:r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chấm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ngắt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2EAFB001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*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Ngắt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đoạn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sau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bốn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chép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14:paraId="24FFDAC6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>cầu</w:t>
            </w:r>
            <w:proofErr w:type="spellEnd"/>
          </w:p>
          <w:p w14:paraId="0678B18E" w14:textId="77777777" w:rsidR="00A05A62" w:rsidRDefault="00A05A62" w:rsidP="000E1C64">
            <w:pPr>
              <w:spacing w:line="276" w:lineRule="auto"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5F403CF9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14:paraId="3E6FF2A0" w14:textId="77777777" w:rsidR="00A05A62" w:rsidRPr="004D68B0" w:rsidRDefault="00A05A62" w:rsidP="000E1C64">
            <w:pPr>
              <w:spacing w:line="276" w:lineRule="auto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4D68B0">
              <w:rPr>
                <w:rFonts w:eastAsia="Calibri"/>
                <w:bCs/>
                <w:color w:val="000000" w:themeColor="text1"/>
                <w:sz w:val="26"/>
                <w:szCs w:val="26"/>
              </w:rPr>
              <w:t>.</w:t>
            </w:r>
          </w:p>
          <w:p w14:paraId="67BBB99E" w14:textId="77777777" w:rsidR="00A05A62" w:rsidRPr="004D68B0" w:rsidRDefault="00A05A62" w:rsidP="000E1C64">
            <w:pPr>
              <w:spacing w:line="276" w:lineRule="auto"/>
              <w:rPr>
                <w:rFonts w:eastAsia="SimSun"/>
                <w:color w:val="000000" w:themeColor="text1"/>
                <w:sz w:val="26"/>
                <w:szCs w:val="26"/>
              </w:rPr>
            </w:pPr>
          </w:p>
          <w:p w14:paraId="27CCC5E8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+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.</w:t>
            </w:r>
          </w:p>
          <w:p w14:paraId="75D11125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chép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ngắt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VBT</w:t>
            </w:r>
          </w:p>
          <w:p w14:paraId="708BBDA9" w14:textId="77777777" w:rsidR="00A05A62" w:rsidRPr="004D68B0" w:rsidRDefault="00A05A62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.</w:t>
            </w:r>
          </w:p>
          <w:p w14:paraId="3BF7FB19" w14:textId="77777777" w:rsidR="00A05A62" w:rsidRPr="004D68B0" w:rsidRDefault="00A05A62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68CDEB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56B0700F" w14:textId="77777777" w:rsidR="00A05A62" w:rsidRDefault="00A05A62" w:rsidP="000E1C64">
            <w:pPr>
              <w:tabs>
                <w:tab w:val="left" w:pos="430"/>
              </w:tabs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49C7D86C" w14:textId="77777777" w:rsidR="00A05A62" w:rsidRDefault="00A05A62" w:rsidP="000E1C64">
            <w:pPr>
              <w:tabs>
                <w:tab w:val="left" w:pos="430"/>
              </w:tabs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2C6936F" w14:textId="77777777" w:rsidR="00A05A62" w:rsidRDefault="00A05A62" w:rsidP="000E1C64">
            <w:pPr>
              <w:tabs>
                <w:tab w:val="left" w:pos="430"/>
              </w:tabs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712C7E3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568B4301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Ngắt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đoạn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sau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bốn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dấu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chấm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viết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vở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đúng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68B0">
              <w:rPr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ngắt</w:t>
            </w:r>
            <w:proofErr w:type="spellEnd"/>
            <w:proofErr w:type="gram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ngắt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Các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37965AA6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VBT.</w:t>
            </w:r>
          </w:p>
          <w:p w14:paraId="1E20719E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DB36FAC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soát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47CFF8F1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thượng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ông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ngoại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mảnh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vườn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thu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nhỏ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Đám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lá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lốt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khoe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chiếc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lá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tim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xanh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mướt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. Lá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ngò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gai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chiếc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đũa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xanh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viền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răng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cưa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Đẹp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nhất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giàn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gấc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sai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trông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ta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treo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đèn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lồng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A05A62" w:rsidRPr="004D68B0" w14:paraId="37798128" w14:textId="77777777" w:rsidTr="000E1C64"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4CE5D8" w14:textId="77777777" w:rsidR="00A05A62" w:rsidRPr="00E82C2D" w:rsidRDefault="00A05A62" w:rsidP="000E1C6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A536E" w14:textId="77777777" w:rsidR="00A05A62" w:rsidRPr="00E82C2D" w:rsidRDefault="00A05A62" w:rsidP="000E1C64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u w:val="single"/>
              </w:rPr>
              <w:t>3</w:t>
            </w:r>
            <w:r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. Hoạt động luyện tập thực hành</w:t>
            </w:r>
          </w:p>
          <w:p w14:paraId="38FF7323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lastRenderedPageBreak/>
              <w:t xml:space="preserve">- Em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hãy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3AF0C6D4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nằm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đâu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420886EF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dáng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…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5C2D6972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55332676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>+ …</w:t>
            </w:r>
          </w:p>
          <w:p w14:paraId="265753DC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)</w:t>
            </w:r>
          </w:p>
          <w:p w14:paraId="7F38F456" w14:textId="77777777" w:rsidR="00A05A62" w:rsidRPr="004D68B0" w:rsidRDefault="00A05A62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nhanh</w:t>
            </w:r>
            <w:proofErr w:type="spellEnd"/>
          </w:p>
        </w:tc>
        <w:tc>
          <w:tcPr>
            <w:tcW w:w="2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028A24" w14:textId="77777777" w:rsidR="00A05A62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77A6D81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</w:p>
          <w:p w14:paraId="3EC7D351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302A205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70E5A41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CA9518C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76AA2AD8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93A8924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55AC20D7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774AE33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624BA90D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BA13F5A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4081B30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)</w:t>
            </w:r>
          </w:p>
          <w:p w14:paraId="0607E2D2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79558B8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nghiệm</w:t>
            </w:r>
            <w:proofErr w:type="spellEnd"/>
          </w:p>
        </w:tc>
      </w:tr>
      <w:tr w:rsidR="00A05A62" w:rsidRPr="004D68B0" w14:paraId="70294992" w14:textId="77777777" w:rsidTr="000E1C64"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CAE2D" w14:textId="77777777" w:rsidR="00A05A62" w:rsidRPr="00E82C2D" w:rsidRDefault="00A05A62" w:rsidP="000E1C64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lastRenderedPageBreak/>
              <w:t>3’</w:t>
            </w:r>
          </w:p>
        </w:tc>
        <w:tc>
          <w:tcPr>
            <w:tcW w:w="2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92DB99" w14:textId="77777777" w:rsidR="00A05A62" w:rsidRDefault="00A05A62" w:rsidP="000E1C64">
            <w:pPr>
              <w:spacing w:line="276" w:lineRule="auto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4. </w:t>
            </w:r>
            <w:r w:rsidRPr="00E82C2D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củng cố nối tiếp</w:t>
            </w:r>
          </w:p>
          <w:p w14:paraId="45FF61F6" w14:textId="77777777" w:rsidR="00A05A62" w:rsidRPr="004D68B0" w:rsidRDefault="00A05A62" w:rsidP="000E1C64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4D68B0">
              <w:rPr>
                <w:color w:val="000000" w:themeColor="text1"/>
                <w:sz w:val="26"/>
                <w:szCs w:val="26"/>
                <w:lang w:val="vi-VN"/>
              </w:rPr>
              <w:t>Cho HS chọn biểu tượng đánh giá phù hợp với kết quả học tập của mình.</w:t>
            </w:r>
          </w:p>
          <w:p w14:paraId="715DEAFD" w14:textId="77777777" w:rsidR="00A05A62" w:rsidRPr="004D68B0" w:rsidRDefault="00A05A62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- Chuẩn bị: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CD6D5" w14:textId="77777777" w:rsidR="00A05A62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69A8B02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21D3BF91" w14:textId="77777777" w:rsidR="00A05A62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368F09F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BE3E085" w14:textId="77777777" w:rsidR="00A05A62" w:rsidRPr="004D68B0" w:rsidRDefault="00A05A62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</w:p>
        </w:tc>
      </w:tr>
    </w:tbl>
    <w:p w14:paraId="7AF85E98" w14:textId="77777777" w:rsidR="00A05A62" w:rsidRPr="004D68B0" w:rsidRDefault="00A05A62" w:rsidP="00A05A62">
      <w:pPr>
        <w:spacing w:line="276" w:lineRule="auto"/>
        <w:rPr>
          <w:color w:val="000000" w:themeColor="text1"/>
          <w:sz w:val="26"/>
          <w:szCs w:val="26"/>
          <w:lang w:val="vi-VN"/>
        </w:rPr>
      </w:pPr>
    </w:p>
    <w:p w14:paraId="2551F777" w14:textId="77777777" w:rsidR="00A05A62" w:rsidRPr="004D68B0" w:rsidRDefault="00A05A62" w:rsidP="00A05A62">
      <w:pPr>
        <w:tabs>
          <w:tab w:val="left" w:pos="567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4D68B0">
        <w:rPr>
          <w:b/>
          <w:color w:val="000000" w:themeColor="text1"/>
          <w:sz w:val="26"/>
          <w:szCs w:val="26"/>
          <w:lang w:val="vi-VN"/>
        </w:rPr>
        <w:t>IV. ĐIỀU CHỈNH SAU TIẾT DẠY:</w:t>
      </w:r>
    </w:p>
    <w:p w14:paraId="548F48A7" w14:textId="77777777" w:rsidR="00A05A62" w:rsidRPr="004D68B0" w:rsidRDefault="00A05A62" w:rsidP="00A05A62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4D68B0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17E2FFE5" w14:textId="77777777" w:rsidR="00A05A62" w:rsidRPr="004D68B0" w:rsidRDefault="00A05A62" w:rsidP="00A05A62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4D68B0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7A7FA3C5" w14:textId="77777777" w:rsidR="00A05A62" w:rsidRPr="004D68B0" w:rsidRDefault="00A05A62" w:rsidP="00A05A62">
      <w:pPr>
        <w:spacing w:line="276" w:lineRule="auto"/>
        <w:jc w:val="center"/>
        <w:rPr>
          <w:color w:val="000000" w:themeColor="text1"/>
          <w:sz w:val="26"/>
          <w:szCs w:val="26"/>
          <w:lang w:val="nl-NL"/>
        </w:rPr>
      </w:pPr>
      <w:r w:rsidRPr="004D68B0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0DBAA385" w14:textId="77777777" w:rsidR="00A05A62" w:rsidRDefault="00A05A62" w:rsidP="00A05A62">
      <w:pPr>
        <w:rPr>
          <w:i/>
          <w:iCs/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br w:type="page"/>
      </w:r>
    </w:p>
    <w:p w14:paraId="28E80341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62"/>
    <w:rsid w:val="003D477F"/>
    <w:rsid w:val="003F1E00"/>
    <w:rsid w:val="006C4ACC"/>
    <w:rsid w:val="00A05A62"/>
    <w:rsid w:val="00F46CD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60C4"/>
  <w15:chartTrackingRefBased/>
  <w15:docId w15:val="{536C6CCC-9AA4-4B24-B465-52B36A42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A62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A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A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A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A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A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A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A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A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A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A6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A6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A6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A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A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A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A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A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A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A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A6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A62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A05A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A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A6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5A62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unhideWhenUsed/>
    <w:rsid w:val="00A05A62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2025-05-02T12:45:00Z</dcterms:created>
  <dcterms:modified xsi:type="dcterms:W3CDTF">2025-05-02T12:45:00Z</dcterms:modified>
</cp:coreProperties>
</file>