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B319B" w14:textId="77777777" w:rsidR="000F5D7E" w:rsidRPr="009D0511" w:rsidRDefault="000F5D7E" w:rsidP="000F5D7E">
      <w:pPr>
        <w:widowControl w:val="0"/>
        <w:autoSpaceDE w:val="0"/>
        <w:autoSpaceDN w:val="0"/>
        <w:spacing w:before="90"/>
        <w:ind w:right="502"/>
        <w:outlineLvl w:val="4"/>
        <w:rPr>
          <w:bCs/>
          <w:i/>
          <w:sz w:val="28"/>
          <w:szCs w:val="28"/>
        </w:rPr>
      </w:pPr>
      <w:r w:rsidRPr="009D0511">
        <w:rPr>
          <w:b/>
          <w:bCs/>
          <w:sz w:val="28"/>
          <w:szCs w:val="28"/>
          <w:u w:val="single"/>
          <w:lang w:val="nl-NL"/>
        </w:rPr>
        <w:t>Tiếng việt</w:t>
      </w:r>
      <w:r w:rsidRPr="009D0511">
        <w:rPr>
          <w:b/>
          <w:bCs/>
          <w:sz w:val="28"/>
          <w:szCs w:val="28"/>
          <w:lang w:val="nl-NL"/>
        </w:rPr>
        <w:t xml:space="preserve">:                      </w:t>
      </w:r>
      <w:r w:rsidRPr="009D0511">
        <w:rPr>
          <w:bCs/>
          <w:i/>
          <w:sz w:val="28"/>
          <w:szCs w:val="28"/>
        </w:rPr>
        <w:t xml:space="preserve">                    </w:t>
      </w:r>
      <w:r w:rsidRPr="009D0511">
        <w:rPr>
          <w:b/>
          <w:bCs/>
          <w:sz w:val="28"/>
          <w:szCs w:val="28"/>
        </w:rPr>
        <w:t>NÓI VÀ NGHE</w:t>
      </w:r>
    </w:p>
    <w:p w14:paraId="69CAF2AE" w14:textId="77777777" w:rsidR="000F5D7E" w:rsidRPr="009D0511" w:rsidRDefault="000F5D7E" w:rsidP="000F5D7E">
      <w:pPr>
        <w:spacing w:line="276" w:lineRule="auto"/>
        <w:jc w:val="center"/>
        <w:rPr>
          <w:b/>
          <w:bCs/>
          <w:sz w:val="28"/>
          <w:szCs w:val="28"/>
        </w:rPr>
      </w:pPr>
      <w:r w:rsidRPr="009D0511">
        <w:rPr>
          <w:b/>
          <w:bCs/>
          <w:sz w:val="28"/>
          <w:szCs w:val="28"/>
        </w:rPr>
        <w:t>NGHE – KỂ CÂU CHUYỆN VỀ ƯỚC MƠ</w:t>
      </w:r>
    </w:p>
    <w:p w14:paraId="29CCE24A" w14:textId="77777777" w:rsidR="000F5D7E" w:rsidRPr="009D0511" w:rsidRDefault="000F5D7E" w:rsidP="000F5D7E">
      <w:pPr>
        <w:spacing w:line="288" w:lineRule="auto"/>
        <w:rPr>
          <w:b/>
          <w:bCs/>
          <w:sz w:val="28"/>
          <w:szCs w:val="28"/>
          <w:lang w:val="nl-NL"/>
        </w:rPr>
      </w:pPr>
      <w:r w:rsidRPr="009D0511">
        <w:rPr>
          <w:b/>
          <w:bCs/>
          <w:sz w:val="28"/>
          <w:szCs w:val="28"/>
          <w:lang w:val="nl-NL"/>
        </w:rPr>
        <w:t>Tiết 97</w:t>
      </w:r>
    </w:p>
    <w:p w14:paraId="34120BFF" w14:textId="77777777" w:rsidR="000F5D7E" w:rsidRPr="009D0511" w:rsidRDefault="000F5D7E" w:rsidP="000F5D7E">
      <w:pPr>
        <w:spacing w:line="288" w:lineRule="auto"/>
        <w:rPr>
          <w:b/>
          <w:bCs/>
          <w:sz w:val="28"/>
          <w:szCs w:val="28"/>
          <w:lang w:val="nl-NL"/>
        </w:rPr>
      </w:pPr>
    </w:p>
    <w:p w14:paraId="33630AAE" w14:textId="77777777" w:rsidR="000F5D7E" w:rsidRPr="009D0511" w:rsidRDefault="000F5D7E" w:rsidP="000F5D7E">
      <w:pPr>
        <w:spacing w:line="276" w:lineRule="auto"/>
        <w:rPr>
          <w:b/>
          <w:bCs/>
          <w:sz w:val="28"/>
          <w:szCs w:val="28"/>
        </w:rPr>
      </w:pPr>
      <w:r w:rsidRPr="009D0511">
        <w:rPr>
          <w:b/>
          <w:bCs/>
          <w:sz w:val="28"/>
          <w:szCs w:val="28"/>
        </w:rPr>
        <w:t>I. YÊU CẦU CẦN ĐẠT</w:t>
      </w:r>
    </w:p>
    <w:p w14:paraId="799D9544" w14:textId="77777777" w:rsidR="000F5D7E" w:rsidRPr="009D0511" w:rsidRDefault="000F5D7E" w:rsidP="000F5D7E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 w:rsidRPr="009D0511">
        <w:rPr>
          <w:b/>
          <w:bCs/>
          <w:sz w:val="28"/>
          <w:szCs w:val="28"/>
          <w:lang w:val="nl-NL"/>
        </w:rPr>
        <w:t>1. Năng lực đặc thù</w:t>
      </w:r>
    </w:p>
    <w:p w14:paraId="2D744CA9" w14:textId="77777777" w:rsidR="000F5D7E" w:rsidRPr="009D0511" w:rsidRDefault="000F5D7E" w:rsidP="000F5D7E">
      <w:pPr>
        <w:spacing w:line="276" w:lineRule="auto"/>
        <w:rPr>
          <w:sz w:val="28"/>
          <w:szCs w:val="28"/>
        </w:rPr>
      </w:pPr>
      <w:r w:rsidRPr="009D0511">
        <w:rPr>
          <w:sz w:val="28"/>
          <w:szCs w:val="28"/>
        </w:rPr>
        <w:t xml:space="preserve">- </w:t>
      </w:r>
      <w:proofErr w:type="spellStart"/>
      <w:r w:rsidRPr="009D0511">
        <w:rPr>
          <w:sz w:val="28"/>
          <w:szCs w:val="28"/>
        </w:rPr>
        <w:t>Biết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ghi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chép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tóm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tắt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trao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đổi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được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với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bạn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về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nội</w:t>
      </w:r>
      <w:proofErr w:type="spellEnd"/>
      <w:r w:rsidRPr="009D0511">
        <w:rPr>
          <w:sz w:val="28"/>
          <w:szCs w:val="28"/>
        </w:rPr>
        <w:t xml:space="preserve"> dung, ý </w:t>
      </w:r>
      <w:proofErr w:type="spellStart"/>
      <w:r w:rsidRPr="009D0511">
        <w:rPr>
          <w:sz w:val="28"/>
          <w:szCs w:val="28"/>
        </w:rPr>
        <w:t>nghĩa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của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một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câu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chuyện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được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nghe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về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một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ước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mơ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đẹp</w:t>
      </w:r>
      <w:proofErr w:type="spellEnd"/>
      <w:r w:rsidRPr="009D0511">
        <w:rPr>
          <w:sz w:val="28"/>
          <w:szCs w:val="28"/>
        </w:rPr>
        <w:t>.</w:t>
      </w:r>
    </w:p>
    <w:p w14:paraId="61ADCC14" w14:textId="77777777" w:rsidR="000F5D7E" w:rsidRPr="009D0511" w:rsidRDefault="000F5D7E" w:rsidP="000F5D7E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9D0511">
        <w:rPr>
          <w:b/>
          <w:sz w:val="28"/>
          <w:szCs w:val="28"/>
        </w:rPr>
        <w:t xml:space="preserve">2. </w:t>
      </w:r>
      <w:proofErr w:type="spellStart"/>
      <w:r w:rsidRPr="009D0511">
        <w:rPr>
          <w:b/>
          <w:sz w:val="28"/>
          <w:szCs w:val="28"/>
        </w:rPr>
        <w:t>Năng</w:t>
      </w:r>
      <w:proofErr w:type="spellEnd"/>
      <w:r w:rsidRPr="009D0511">
        <w:rPr>
          <w:b/>
          <w:sz w:val="28"/>
          <w:szCs w:val="28"/>
        </w:rPr>
        <w:t xml:space="preserve"> </w:t>
      </w:r>
      <w:proofErr w:type="spellStart"/>
      <w:r w:rsidRPr="009D0511">
        <w:rPr>
          <w:b/>
          <w:sz w:val="28"/>
          <w:szCs w:val="28"/>
        </w:rPr>
        <w:t>lực</w:t>
      </w:r>
      <w:proofErr w:type="spellEnd"/>
      <w:r w:rsidRPr="009D0511">
        <w:rPr>
          <w:b/>
          <w:sz w:val="28"/>
          <w:szCs w:val="28"/>
        </w:rPr>
        <w:t xml:space="preserve"> </w:t>
      </w:r>
      <w:proofErr w:type="spellStart"/>
      <w:r w:rsidRPr="009D0511">
        <w:rPr>
          <w:b/>
          <w:sz w:val="28"/>
          <w:szCs w:val="28"/>
        </w:rPr>
        <w:t>chung</w:t>
      </w:r>
      <w:proofErr w:type="spellEnd"/>
      <w:r w:rsidRPr="009D0511">
        <w:rPr>
          <w:b/>
          <w:sz w:val="28"/>
          <w:szCs w:val="28"/>
        </w:rPr>
        <w:t xml:space="preserve">. </w:t>
      </w:r>
    </w:p>
    <w:p w14:paraId="637B0F8D" w14:textId="77777777" w:rsidR="000F5D7E" w:rsidRPr="009D0511" w:rsidRDefault="000F5D7E" w:rsidP="000F5D7E">
      <w:pPr>
        <w:spacing w:line="276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- </w:t>
      </w:r>
      <w:proofErr w:type="spellStart"/>
      <w:r w:rsidRPr="009D0511">
        <w:rPr>
          <w:sz w:val="28"/>
          <w:szCs w:val="28"/>
        </w:rPr>
        <w:t>Năng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lực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tự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chủ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tự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học</w:t>
      </w:r>
      <w:proofErr w:type="spellEnd"/>
      <w:r w:rsidRPr="009D0511">
        <w:rPr>
          <w:sz w:val="28"/>
          <w:szCs w:val="28"/>
        </w:rPr>
        <w:t xml:space="preserve">: </w:t>
      </w:r>
      <w:proofErr w:type="spellStart"/>
      <w:r w:rsidRPr="009D0511">
        <w:rPr>
          <w:sz w:val="28"/>
          <w:szCs w:val="28"/>
        </w:rPr>
        <w:t>tự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chuẩn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bị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được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học</w:t>
      </w:r>
      <w:proofErr w:type="spellEnd"/>
      <w:r w:rsidRPr="009D0511">
        <w:rPr>
          <w:sz w:val="28"/>
          <w:szCs w:val="28"/>
        </w:rPr>
        <w:t xml:space="preserve">; </w:t>
      </w:r>
      <w:proofErr w:type="spellStart"/>
      <w:r w:rsidRPr="009D0511">
        <w:rPr>
          <w:sz w:val="28"/>
          <w:szCs w:val="28"/>
        </w:rPr>
        <w:t>tự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giác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học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tập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trả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lời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câu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hỏi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làm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tập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trong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giờ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học</w:t>
      </w:r>
      <w:proofErr w:type="spellEnd"/>
      <w:r w:rsidRPr="009D0511">
        <w:rPr>
          <w:sz w:val="28"/>
          <w:szCs w:val="28"/>
        </w:rPr>
        <w:t>.</w:t>
      </w:r>
    </w:p>
    <w:p w14:paraId="031090D5" w14:textId="77777777" w:rsidR="000F5D7E" w:rsidRPr="009D0511" w:rsidRDefault="000F5D7E" w:rsidP="000F5D7E">
      <w:pPr>
        <w:spacing w:line="276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- </w:t>
      </w:r>
      <w:proofErr w:type="spellStart"/>
      <w:r w:rsidRPr="009D0511">
        <w:rPr>
          <w:sz w:val="28"/>
          <w:szCs w:val="28"/>
        </w:rPr>
        <w:t>Năng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lực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giao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tiếp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và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hợp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tác</w:t>
      </w:r>
      <w:proofErr w:type="spellEnd"/>
      <w:r w:rsidRPr="009D0511">
        <w:rPr>
          <w:sz w:val="28"/>
          <w:szCs w:val="28"/>
        </w:rPr>
        <w:t xml:space="preserve">: </w:t>
      </w:r>
      <w:proofErr w:type="spellStart"/>
      <w:r w:rsidRPr="009D0511">
        <w:rPr>
          <w:sz w:val="28"/>
          <w:szCs w:val="28"/>
        </w:rPr>
        <w:t>trình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bày</w:t>
      </w:r>
      <w:proofErr w:type="spellEnd"/>
      <w:r w:rsidRPr="009D0511">
        <w:rPr>
          <w:sz w:val="28"/>
          <w:szCs w:val="28"/>
        </w:rPr>
        <w:t xml:space="preserve"> ý </w:t>
      </w:r>
      <w:proofErr w:type="spellStart"/>
      <w:r w:rsidRPr="009D0511">
        <w:rPr>
          <w:sz w:val="28"/>
          <w:szCs w:val="28"/>
        </w:rPr>
        <w:t>kiến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tham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gia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trao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đổi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thảo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luận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khi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làm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việc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nhóm</w:t>
      </w:r>
      <w:proofErr w:type="spellEnd"/>
      <w:r w:rsidRPr="009D0511">
        <w:rPr>
          <w:sz w:val="28"/>
          <w:szCs w:val="28"/>
        </w:rPr>
        <w:t>.</w:t>
      </w:r>
    </w:p>
    <w:p w14:paraId="2D90F17B" w14:textId="77777777" w:rsidR="000F5D7E" w:rsidRPr="009D0511" w:rsidRDefault="000F5D7E" w:rsidP="000F5D7E">
      <w:pPr>
        <w:spacing w:line="276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- </w:t>
      </w:r>
      <w:proofErr w:type="spellStart"/>
      <w:r w:rsidRPr="009D0511">
        <w:rPr>
          <w:sz w:val="28"/>
          <w:szCs w:val="28"/>
        </w:rPr>
        <w:t>Năng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lực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giải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quyết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vấn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đề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và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sáng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tạo</w:t>
      </w:r>
      <w:proofErr w:type="spellEnd"/>
      <w:r w:rsidRPr="009D0511">
        <w:rPr>
          <w:sz w:val="28"/>
          <w:szCs w:val="28"/>
        </w:rPr>
        <w:t xml:space="preserve">: </w:t>
      </w:r>
      <w:proofErr w:type="spellStart"/>
      <w:r w:rsidRPr="009D0511">
        <w:rPr>
          <w:sz w:val="28"/>
          <w:szCs w:val="28"/>
        </w:rPr>
        <w:t>Tìm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được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nội</w:t>
      </w:r>
      <w:proofErr w:type="spellEnd"/>
      <w:r w:rsidRPr="009D0511">
        <w:rPr>
          <w:sz w:val="28"/>
          <w:szCs w:val="28"/>
        </w:rPr>
        <w:t xml:space="preserve"> dung </w:t>
      </w:r>
      <w:proofErr w:type="spellStart"/>
      <w:r w:rsidRPr="009D0511">
        <w:rPr>
          <w:sz w:val="28"/>
          <w:szCs w:val="28"/>
        </w:rPr>
        <w:t>câu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chuyện</w:t>
      </w:r>
      <w:proofErr w:type="spellEnd"/>
      <w:r w:rsidRPr="009D0511">
        <w:rPr>
          <w:sz w:val="28"/>
          <w:szCs w:val="28"/>
        </w:rPr>
        <w:t xml:space="preserve"> Con </w:t>
      </w:r>
      <w:proofErr w:type="spellStart"/>
      <w:r w:rsidRPr="009D0511">
        <w:rPr>
          <w:sz w:val="28"/>
          <w:szCs w:val="28"/>
        </w:rPr>
        <w:t>đường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mơ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ước</w:t>
      </w:r>
      <w:proofErr w:type="spellEnd"/>
      <w:r w:rsidRPr="009D0511">
        <w:rPr>
          <w:sz w:val="28"/>
          <w:szCs w:val="28"/>
        </w:rPr>
        <w:t>.</w:t>
      </w:r>
    </w:p>
    <w:p w14:paraId="2C8CB4B5" w14:textId="77777777" w:rsidR="000F5D7E" w:rsidRPr="009D0511" w:rsidRDefault="000F5D7E" w:rsidP="000F5D7E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9D0511">
        <w:rPr>
          <w:b/>
          <w:sz w:val="28"/>
          <w:szCs w:val="28"/>
        </w:rPr>
        <w:t xml:space="preserve">3. </w:t>
      </w:r>
      <w:proofErr w:type="spellStart"/>
      <w:r w:rsidRPr="009D0511">
        <w:rPr>
          <w:b/>
          <w:sz w:val="28"/>
          <w:szCs w:val="28"/>
        </w:rPr>
        <w:t>Phẩm</w:t>
      </w:r>
      <w:proofErr w:type="spellEnd"/>
      <w:r w:rsidRPr="009D0511">
        <w:rPr>
          <w:b/>
          <w:sz w:val="28"/>
          <w:szCs w:val="28"/>
        </w:rPr>
        <w:t xml:space="preserve"> </w:t>
      </w:r>
      <w:proofErr w:type="spellStart"/>
      <w:r w:rsidRPr="009D0511">
        <w:rPr>
          <w:b/>
          <w:sz w:val="28"/>
          <w:szCs w:val="28"/>
        </w:rPr>
        <w:t>chất</w:t>
      </w:r>
      <w:proofErr w:type="spellEnd"/>
      <w:r w:rsidRPr="009D0511">
        <w:rPr>
          <w:b/>
          <w:sz w:val="28"/>
          <w:szCs w:val="28"/>
        </w:rPr>
        <w:t>.</w:t>
      </w:r>
    </w:p>
    <w:p w14:paraId="2CFD5700" w14:textId="77777777" w:rsidR="000F5D7E" w:rsidRPr="009D0511" w:rsidRDefault="000F5D7E" w:rsidP="000F5D7E">
      <w:pPr>
        <w:spacing w:line="276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- </w:t>
      </w:r>
      <w:proofErr w:type="spellStart"/>
      <w:r w:rsidRPr="009D0511">
        <w:rPr>
          <w:sz w:val="28"/>
          <w:szCs w:val="28"/>
        </w:rPr>
        <w:t>Nhân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ái</w:t>
      </w:r>
      <w:proofErr w:type="spellEnd"/>
      <w:r w:rsidRPr="009D0511">
        <w:rPr>
          <w:sz w:val="28"/>
          <w:szCs w:val="28"/>
        </w:rPr>
        <w:t xml:space="preserve">: </w:t>
      </w:r>
      <w:proofErr w:type="spellStart"/>
      <w:r w:rsidRPr="009D0511">
        <w:rPr>
          <w:sz w:val="28"/>
          <w:szCs w:val="28"/>
        </w:rPr>
        <w:t>Yêu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thương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quan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tâm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tới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mọi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người</w:t>
      </w:r>
      <w:proofErr w:type="spellEnd"/>
      <w:r w:rsidRPr="009D0511">
        <w:rPr>
          <w:sz w:val="28"/>
          <w:szCs w:val="28"/>
        </w:rPr>
        <w:t>.</w:t>
      </w:r>
    </w:p>
    <w:p w14:paraId="0DFF6D46" w14:textId="77777777" w:rsidR="000F5D7E" w:rsidRPr="009D0511" w:rsidRDefault="000F5D7E" w:rsidP="000F5D7E">
      <w:pPr>
        <w:spacing w:line="276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- Trách </w:t>
      </w:r>
      <w:proofErr w:type="spellStart"/>
      <w:r w:rsidRPr="009D0511">
        <w:rPr>
          <w:sz w:val="28"/>
          <w:szCs w:val="28"/>
        </w:rPr>
        <w:t>nhiệm</w:t>
      </w:r>
      <w:proofErr w:type="spellEnd"/>
      <w:r w:rsidRPr="009D0511">
        <w:rPr>
          <w:sz w:val="28"/>
          <w:szCs w:val="28"/>
        </w:rPr>
        <w:t xml:space="preserve">: </w:t>
      </w:r>
      <w:proofErr w:type="spellStart"/>
      <w:r w:rsidRPr="009D0511">
        <w:rPr>
          <w:sz w:val="28"/>
          <w:szCs w:val="28"/>
        </w:rPr>
        <w:t>Có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tinh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thần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trách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nhiệm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trong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công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việc</w:t>
      </w:r>
      <w:proofErr w:type="spellEnd"/>
      <w:r w:rsidRPr="009D0511">
        <w:rPr>
          <w:sz w:val="28"/>
          <w:szCs w:val="28"/>
        </w:rPr>
        <w:t xml:space="preserve">. Kiên </w:t>
      </w:r>
      <w:proofErr w:type="spellStart"/>
      <w:r w:rsidRPr="009D0511">
        <w:rPr>
          <w:sz w:val="28"/>
          <w:szCs w:val="28"/>
        </w:rPr>
        <w:t>trì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thực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hiện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ước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mơ</w:t>
      </w:r>
      <w:proofErr w:type="spellEnd"/>
      <w:r w:rsidRPr="009D0511">
        <w:rPr>
          <w:sz w:val="28"/>
          <w:szCs w:val="28"/>
        </w:rPr>
        <w:t>.</w:t>
      </w:r>
    </w:p>
    <w:p w14:paraId="1B0FDAD8" w14:textId="77777777" w:rsidR="000F5D7E" w:rsidRPr="009D0511" w:rsidRDefault="000F5D7E" w:rsidP="000F5D7E">
      <w:pPr>
        <w:spacing w:line="276" w:lineRule="auto"/>
        <w:rPr>
          <w:sz w:val="28"/>
          <w:szCs w:val="28"/>
        </w:rPr>
      </w:pPr>
      <w:r w:rsidRPr="009D0511">
        <w:rPr>
          <w:b/>
          <w:bCs/>
          <w:sz w:val="28"/>
          <w:szCs w:val="28"/>
        </w:rPr>
        <w:t>II. ĐỒ DÙNG DẠY HỌC</w:t>
      </w:r>
    </w:p>
    <w:p w14:paraId="4A4B3DBA" w14:textId="77777777" w:rsidR="000F5D7E" w:rsidRPr="009D0511" w:rsidRDefault="000F5D7E" w:rsidP="000F5D7E">
      <w:pPr>
        <w:spacing w:line="276" w:lineRule="auto"/>
        <w:rPr>
          <w:sz w:val="28"/>
          <w:szCs w:val="28"/>
        </w:rPr>
      </w:pPr>
      <w:r w:rsidRPr="009D0511">
        <w:rPr>
          <w:sz w:val="28"/>
          <w:szCs w:val="28"/>
        </w:rPr>
        <w:t xml:space="preserve">- SHS, VBT, SGV, </w:t>
      </w:r>
      <w:proofErr w:type="spellStart"/>
      <w:r w:rsidRPr="009D0511">
        <w:rPr>
          <w:sz w:val="28"/>
          <w:szCs w:val="28"/>
        </w:rPr>
        <w:t>Hình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ảnh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cây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đàn</w:t>
      </w:r>
      <w:proofErr w:type="spellEnd"/>
      <w:r w:rsidRPr="009D0511">
        <w:rPr>
          <w:sz w:val="28"/>
          <w:szCs w:val="28"/>
        </w:rPr>
        <w:t xml:space="preserve"> Vi-ô-</w:t>
      </w:r>
      <w:proofErr w:type="spellStart"/>
      <w:r w:rsidRPr="009D0511">
        <w:rPr>
          <w:sz w:val="28"/>
          <w:szCs w:val="28"/>
        </w:rPr>
        <w:t>lin</w:t>
      </w:r>
      <w:proofErr w:type="spellEnd"/>
    </w:p>
    <w:p w14:paraId="438BD752" w14:textId="77777777" w:rsidR="000F5D7E" w:rsidRPr="009D0511" w:rsidRDefault="000F5D7E" w:rsidP="000F5D7E">
      <w:pPr>
        <w:spacing w:line="276" w:lineRule="auto"/>
        <w:rPr>
          <w:sz w:val="28"/>
          <w:szCs w:val="28"/>
        </w:rPr>
      </w:pPr>
      <w:r w:rsidRPr="009D0511">
        <w:rPr>
          <w:sz w:val="28"/>
          <w:szCs w:val="28"/>
        </w:rPr>
        <w:t xml:space="preserve">– Ti vi/ </w:t>
      </w:r>
      <w:proofErr w:type="spellStart"/>
      <w:r w:rsidRPr="009D0511">
        <w:rPr>
          <w:sz w:val="28"/>
          <w:szCs w:val="28"/>
        </w:rPr>
        <w:t>máy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chiếu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bằng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tương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tác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giảng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điện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tử</w:t>
      </w:r>
      <w:proofErr w:type="spellEnd"/>
      <w:r w:rsidRPr="009D0511">
        <w:rPr>
          <w:sz w:val="28"/>
          <w:szCs w:val="28"/>
        </w:rPr>
        <w:t>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356"/>
      </w:tblGrid>
      <w:tr w:rsidR="000F5D7E" w:rsidRPr="009D0511" w14:paraId="113751A5" w14:textId="77777777" w:rsidTr="00AD0602">
        <w:tc>
          <w:tcPr>
            <w:tcW w:w="5382" w:type="dxa"/>
            <w:tcBorders>
              <w:bottom w:val="dashed" w:sz="4" w:space="0" w:color="auto"/>
            </w:tcBorders>
          </w:tcPr>
          <w:p w14:paraId="66D03AF4" w14:textId="77777777" w:rsidR="000F5D7E" w:rsidRPr="009D0511" w:rsidRDefault="000F5D7E" w:rsidP="00AD060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56" w:type="dxa"/>
            <w:tcBorders>
              <w:bottom w:val="dashed" w:sz="4" w:space="0" w:color="auto"/>
            </w:tcBorders>
          </w:tcPr>
          <w:p w14:paraId="5D729E7F" w14:textId="77777777" w:rsidR="000F5D7E" w:rsidRPr="009D0511" w:rsidRDefault="000F5D7E" w:rsidP="00AD060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F5D7E" w:rsidRPr="009D0511" w14:paraId="2FB82E67" w14:textId="77777777" w:rsidTr="00AD0602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243E2D0" w14:textId="77777777" w:rsidR="000F5D7E" w:rsidRPr="009D0511" w:rsidRDefault="000F5D7E" w:rsidP="00AD0602">
            <w:pPr>
              <w:spacing w:line="276" w:lineRule="auto"/>
              <w:jc w:val="both"/>
              <w:rPr>
                <w:bCs/>
                <w:i/>
                <w:sz w:val="28"/>
                <w:szCs w:val="28"/>
                <w:u w:val="single"/>
                <w:lang w:val="nl-NL"/>
              </w:rPr>
            </w:pPr>
            <w:r w:rsidRPr="009D0511">
              <w:rPr>
                <w:b/>
                <w:bCs/>
                <w:sz w:val="28"/>
                <w:szCs w:val="28"/>
                <w:u w:val="single"/>
                <w:lang w:val="nl-NL"/>
              </w:rPr>
              <w:t>1. Khởi động</w:t>
            </w:r>
          </w:p>
          <w:p w14:paraId="5160FE0F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sz w:val="28"/>
                <w:szCs w:val="28"/>
                <w:lang w:val="nl-NL"/>
              </w:rPr>
              <w:t>* Mục tiêu</w:t>
            </w:r>
            <w:r w:rsidRPr="009D0511">
              <w:rPr>
                <w:bCs/>
                <w:i/>
                <w:sz w:val="28"/>
                <w:szCs w:val="28"/>
                <w:lang w:val="nl-NL"/>
              </w:rPr>
              <w:t>:</w:t>
            </w:r>
            <w:r w:rsidRPr="009D0511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10FF5DA5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sz w:val="28"/>
                <w:szCs w:val="28"/>
                <w:lang w:val="nl-NL"/>
              </w:rPr>
              <w:t xml:space="preserve">* Cách tiến hành: </w:t>
            </w:r>
          </w:p>
        </w:tc>
      </w:tr>
      <w:tr w:rsidR="000F5D7E" w:rsidRPr="009D0511" w14:paraId="7E74A33D" w14:textId="77777777" w:rsidTr="00AD0602">
        <w:tc>
          <w:tcPr>
            <w:tcW w:w="5382" w:type="dxa"/>
            <w:tcBorders>
              <w:bottom w:val="dashed" w:sz="4" w:space="0" w:color="auto"/>
            </w:tcBorders>
          </w:tcPr>
          <w:p w14:paraId="47D8E661" w14:textId="77777777" w:rsidR="000F5D7E" w:rsidRPr="009D0511" w:rsidRDefault="000F5D7E" w:rsidP="00AD0602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GV tổ chức cho HS chia sẻ về ước mơ của mình.</w:t>
            </w:r>
          </w:p>
          <w:p w14:paraId="670B0395" w14:textId="77777777" w:rsidR="000F5D7E" w:rsidRPr="009D0511" w:rsidRDefault="000F5D7E" w:rsidP="00AD0602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2C955DFF" w14:textId="77777777" w:rsidR="000F5D7E" w:rsidRPr="009D0511" w:rsidRDefault="000F5D7E" w:rsidP="00AD0602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356" w:type="dxa"/>
            <w:tcBorders>
              <w:bottom w:val="dashed" w:sz="4" w:space="0" w:color="auto"/>
            </w:tcBorders>
          </w:tcPr>
          <w:p w14:paraId="7943C491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HS tham gia.</w:t>
            </w:r>
          </w:p>
          <w:p w14:paraId="37D8F313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F1F83F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14:paraId="15CD4249" w14:textId="77777777" w:rsidR="000F5D7E" w:rsidRPr="009D0511" w:rsidRDefault="000F5D7E" w:rsidP="00AD0602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F5D7E" w:rsidRPr="009D0511" w14:paraId="4075C8B6" w14:textId="77777777" w:rsidTr="00AD060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A74841" w14:textId="77777777" w:rsidR="000F5D7E" w:rsidRPr="009D0511" w:rsidRDefault="000F5D7E" w:rsidP="00AD0602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iCs/>
                <w:sz w:val="28"/>
                <w:szCs w:val="28"/>
                <w:lang w:val="nl-NL"/>
              </w:rPr>
              <w:t>2. Khám phá và luyện tập</w:t>
            </w:r>
          </w:p>
          <w:p w14:paraId="3B8BD170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b/>
                <w:bCs/>
                <w:sz w:val="28"/>
                <w:szCs w:val="28"/>
                <w:lang w:val="nl-NL"/>
              </w:rPr>
              <w:t xml:space="preserve">* Mục tiêu: </w:t>
            </w:r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Biết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ghi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chép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tóm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tắt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trao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đổi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được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với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về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dung, ý </w:t>
            </w:r>
            <w:proofErr w:type="spellStart"/>
            <w:r w:rsidRPr="009D0511">
              <w:rPr>
                <w:sz w:val="28"/>
                <w:szCs w:val="28"/>
              </w:rPr>
              <w:t>nghĩa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một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được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nghe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về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một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ước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đẹp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7DEE77C5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b/>
                <w:bCs/>
                <w:sz w:val="28"/>
                <w:szCs w:val="28"/>
                <w:lang w:val="nl-NL"/>
              </w:rPr>
              <w:t xml:space="preserve">* Cách tiến hành: </w:t>
            </w:r>
            <w:r w:rsidRPr="009D0511">
              <w:rPr>
                <w:sz w:val="28"/>
                <w:szCs w:val="28"/>
              </w:rPr>
              <w:t xml:space="preserve"> </w:t>
            </w:r>
          </w:p>
        </w:tc>
      </w:tr>
      <w:tr w:rsidR="000F5D7E" w:rsidRPr="009D0511" w14:paraId="2424D9CB" w14:textId="77777777" w:rsidTr="00AD0602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01A1C99C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D0511">
              <w:rPr>
                <w:b/>
                <w:iCs/>
                <w:sz w:val="28"/>
                <w:szCs w:val="28"/>
                <w:u w:val="single"/>
              </w:rPr>
              <w:t>Hoạt</w:t>
            </w:r>
            <w:proofErr w:type="spellEnd"/>
            <w:r w:rsidRPr="009D0511">
              <w:rPr>
                <w:b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  <w:u w:val="single"/>
              </w:rPr>
              <w:t>động</w:t>
            </w:r>
            <w:proofErr w:type="spellEnd"/>
            <w:r w:rsidRPr="009D0511">
              <w:rPr>
                <w:b/>
                <w:iCs/>
                <w:sz w:val="28"/>
                <w:szCs w:val="28"/>
                <w:u w:val="single"/>
              </w:rPr>
              <w:t xml:space="preserve"> 1:</w:t>
            </w:r>
            <w:r w:rsidRPr="009D0511">
              <w:rPr>
                <w:b/>
                <w:iCs/>
                <w:sz w:val="28"/>
                <w:szCs w:val="28"/>
              </w:rPr>
              <w:t xml:space="preserve"> </w:t>
            </w:r>
            <w:r w:rsidRPr="009D0511">
              <w:rPr>
                <w:b/>
                <w:bCs/>
                <w:iCs/>
                <w:sz w:val="28"/>
                <w:szCs w:val="28"/>
              </w:rPr>
              <w:t xml:space="preserve">Nghe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kể</w:t>
            </w:r>
            <w:proofErr w:type="spellEnd"/>
            <w:r w:rsidRPr="009D051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chuyện</w:t>
            </w:r>
            <w:proofErr w:type="spellEnd"/>
            <w:r w:rsidRPr="009D0511">
              <w:rPr>
                <w:b/>
                <w:bCs/>
                <w:iCs/>
                <w:sz w:val="28"/>
                <w:szCs w:val="28"/>
              </w:rPr>
              <w:t xml:space="preserve"> “Con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đường</w:t>
            </w:r>
            <w:proofErr w:type="spellEnd"/>
            <w:r w:rsidRPr="009D051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mơ</w:t>
            </w:r>
            <w:proofErr w:type="spellEnd"/>
            <w:r w:rsidRPr="009D051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ước</w:t>
            </w:r>
            <w:proofErr w:type="spellEnd"/>
            <w:r w:rsidRPr="009D0511">
              <w:rPr>
                <w:b/>
                <w:bCs/>
                <w:iCs/>
                <w:sz w:val="28"/>
                <w:szCs w:val="28"/>
              </w:rPr>
              <w:t>"</w:t>
            </w:r>
          </w:p>
          <w:p w14:paraId="36C010D5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 xml:space="preserve">- GV yêu cầu HS quan sát tranh,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tên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  <w:lang w:val="nl-NL"/>
              </w:rPr>
              <w:t>.</w:t>
            </w:r>
          </w:p>
          <w:p w14:paraId="015286D6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9D0511">
              <w:rPr>
                <w:sz w:val="28"/>
                <w:szCs w:val="28"/>
              </w:rPr>
              <w:t xml:space="preserve">GV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lần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thứ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nhất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kiểm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đoán</w:t>
            </w:r>
            <w:proofErr w:type="spellEnd"/>
            <w:r w:rsidRPr="009D0511">
              <w:rPr>
                <w:sz w:val="28"/>
                <w:szCs w:val="28"/>
              </w:rPr>
              <w:t xml:space="preserve"> HS. </w:t>
            </w:r>
          </w:p>
          <w:p w14:paraId="560B7B4F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11866F0D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vừa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vừa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dùng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kích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thích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sự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phỏng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đoán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trí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tò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mò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nhằm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hút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sự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tập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trung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chú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HS.</w:t>
            </w:r>
          </w:p>
          <w:p w14:paraId="6D5F137F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lần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thứ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hai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ghi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nhớ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  <w:r w:rsidRPr="009D0511">
              <w:rPr>
                <w:sz w:val="28"/>
                <w:szCs w:val="28"/>
                <w:lang w:val="nl-NL"/>
              </w:rPr>
              <w:t xml:space="preserve">  </w:t>
            </w:r>
          </w:p>
          <w:p w14:paraId="737BDDCE" w14:textId="77777777" w:rsidR="000F5D7E" w:rsidRPr="009D0511" w:rsidRDefault="000F5D7E" w:rsidP="00AD0602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D0511">
              <w:rPr>
                <w:b/>
                <w:iCs/>
                <w:sz w:val="28"/>
                <w:szCs w:val="28"/>
                <w:u w:val="single"/>
              </w:rPr>
              <w:t>Hoạt</w:t>
            </w:r>
            <w:proofErr w:type="spellEnd"/>
            <w:r w:rsidRPr="009D0511">
              <w:rPr>
                <w:b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  <w:u w:val="single"/>
              </w:rPr>
              <w:t>động</w:t>
            </w:r>
            <w:proofErr w:type="spellEnd"/>
            <w:r w:rsidRPr="009D0511">
              <w:rPr>
                <w:b/>
                <w:iCs/>
                <w:sz w:val="28"/>
                <w:szCs w:val="28"/>
                <w:u w:val="single"/>
              </w:rPr>
              <w:t xml:space="preserve"> 2:</w:t>
            </w:r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Ghi</w:t>
            </w:r>
            <w:proofErr w:type="spellEnd"/>
            <w:r w:rsidRPr="009D051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chép</w:t>
            </w:r>
            <w:proofErr w:type="spellEnd"/>
            <w:r w:rsidRPr="009D051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tóm</w:t>
            </w:r>
            <w:proofErr w:type="spellEnd"/>
            <w:r w:rsidRPr="009D051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tắt</w:t>
            </w:r>
            <w:proofErr w:type="spellEnd"/>
            <w:r w:rsidRPr="009D051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nội</w:t>
            </w:r>
            <w:proofErr w:type="spellEnd"/>
            <w:r w:rsidRPr="009D0511">
              <w:rPr>
                <w:b/>
                <w:bCs/>
                <w:iCs/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câu</w:t>
            </w:r>
            <w:proofErr w:type="spellEnd"/>
            <w:r w:rsidRPr="009D051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iCs/>
                <w:sz w:val="28"/>
                <w:szCs w:val="28"/>
              </w:rPr>
              <w:t>chuyện</w:t>
            </w:r>
            <w:proofErr w:type="spellEnd"/>
          </w:p>
          <w:p w14:paraId="71F90C9D" w14:textId="77777777" w:rsidR="000F5D7E" w:rsidRPr="009D0511" w:rsidRDefault="000F5D7E" w:rsidP="00AD060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hướng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dẫn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xác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định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BT2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gợi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trong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đồ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7A65C8B6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Tổ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chức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cho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tóm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tắt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theo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đồ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tư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duy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2DD1DAB1" w14:textId="77777777" w:rsidR="000F5D7E" w:rsidRPr="009D0511" w:rsidRDefault="000F5D7E" w:rsidP="00AD0602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Quan sát, giúp đỡ HS.</w:t>
            </w:r>
          </w:p>
          <w:p w14:paraId="66BF736B" w14:textId="77777777" w:rsidR="000F5D7E" w:rsidRPr="009D0511" w:rsidRDefault="000F5D7E" w:rsidP="00AD0602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Cho HS chia sẻ trong nhóm. 2 HS trình bày trước lớp.</w:t>
            </w:r>
          </w:p>
          <w:p w14:paraId="59BBB5C6" w14:textId="77777777" w:rsidR="000F5D7E" w:rsidRPr="009D0511" w:rsidRDefault="000F5D7E" w:rsidP="00AD0602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Gv nhận xét, tuyên dương HS vẽ đẹp, sáng tạo, đầy đủ nội dung.</w:t>
            </w:r>
          </w:p>
          <w:p w14:paraId="113947F9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proofErr w:type="spellStart"/>
            <w:r w:rsidRPr="009D0511">
              <w:rPr>
                <w:b/>
                <w:iCs/>
                <w:sz w:val="28"/>
                <w:szCs w:val="28"/>
                <w:u w:val="single"/>
              </w:rPr>
              <w:t>Hoạt</w:t>
            </w:r>
            <w:proofErr w:type="spellEnd"/>
            <w:r w:rsidRPr="009D0511">
              <w:rPr>
                <w:b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  <w:u w:val="single"/>
              </w:rPr>
              <w:t>động</w:t>
            </w:r>
            <w:proofErr w:type="spellEnd"/>
            <w:r w:rsidRPr="009D0511">
              <w:rPr>
                <w:b/>
                <w:iCs/>
                <w:sz w:val="28"/>
                <w:szCs w:val="28"/>
                <w:u w:val="single"/>
              </w:rPr>
              <w:t xml:space="preserve"> 3:</w:t>
            </w:r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</w:rPr>
              <w:t>Kể</w:t>
            </w:r>
            <w:proofErr w:type="spellEnd"/>
            <w:r w:rsidRPr="009D051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</w:rPr>
              <w:t>lại</w:t>
            </w:r>
            <w:proofErr w:type="spellEnd"/>
            <w:r w:rsidRPr="009D051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</w:rPr>
              <w:t>câu</w:t>
            </w:r>
            <w:proofErr w:type="spellEnd"/>
            <w:r w:rsidRPr="009D051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  <w:lang w:val="nl-NL"/>
              </w:rPr>
              <w:t xml:space="preserve"> </w:t>
            </w:r>
          </w:p>
          <w:p w14:paraId="5D8AC32B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  <w:lang w:val="nl-NL"/>
              </w:rPr>
              <w:t xml:space="preserve">- Gv yêu cầu </w:t>
            </w:r>
            <w:r w:rsidRPr="009D0511">
              <w:rPr>
                <w:sz w:val="28"/>
                <w:szCs w:val="28"/>
              </w:rPr>
              <w:t xml:space="preserve">HS </w:t>
            </w:r>
            <w:proofErr w:type="spellStart"/>
            <w:r w:rsidRPr="009D0511">
              <w:rPr>
                <w:sz w:val="28"/>
                <w:szCs w:val="28"/>
              </w:rPr>
              <w:t>xác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định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BT3.</w:t>
            </w:r>
          </w:p>
          <w:p w14:paraId="2F6E2CCD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– </w:t>
            </w:r>
            <w:proofErr w:type="spellStart"/>
            <w:r w:rsidRPr="009D0511">
              <w:rPr>
                <w:sz w:val="28"/>
                <w:szCs w:val="28"/>
              </w:rPr>
              <w:t>Tổ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chức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cho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thực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hành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theo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đôi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lại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từng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rồi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lại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toàn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bộ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dựa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tóm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tắt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ghi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chép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30B988B1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Quan sát, giúp đỡ HS gặp khó khăn.</w:t>
            </w:r>
          </w:p>
          <w:p w14:paraId="58BDCE6F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Yêu cầu 1 – 2 cặp kể lại câu chuyện trước lớp.</w:t>
            </w:r>
          </w:p>
          <w:p w14:paraId="04A553E4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Nhận xét, tuyên dương.</w:t>
            </w:r>
          </w:p>
          <w:p w14:paraId="559003F4" w14:textId="77777777" w:rsidR="000F5D7E" w:rsidRPr="009D0511" w:rsidRDefault="000F5D7E" w:rsidP="00AD0602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proofErr w:type="spellStart"/>
            <w:r w:rsidRPr="009D0511">
              <w:rPr>
                <w:b/>
                <w:iCs/>
                <w:sz w:val="28"/>
                <w:szCs w:val="28"/>
                <w:u w:val="single"/>
              </w:rPr>
              <w:t>Hoạt</w:t>
            </w:r>
            <w:proofErr w:type="spellEnd"/>
            <w:r w:rsidRPr="009D0511">
              <w:rPr>
                <w:b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  <w:u w:val="single"/>
              </w:rPr>
              <w:t>động</w:t>
            </w:r>
            <w:proofErr w:type="spellEnd"/>
            <w:r w:rsidRPr="009D0511">
              <w:rPr>
                <w:b/>
                <w:iCs/>
                <w:sz w:val="28"/>
                <w:szCs w:val="28"/>
                <w:u w:val="single"/>
              </w:rPr>
              <w:t xml:space="preserve"> 4:</w:t>
            </w:r>
            <w:r w:rsidRPr="009D0511">
              <w:rPr>
                <w:sz w:val="28"/>
                <w:szCs w:val="28"/>
              </w:rPr>
              <w:t xml:space="preserve"> </w:t>
            </w:r>
            <w:r w:rsidRPr="009D0511">
              <w:rPr>
                <w:b/>
                <w:iCs/>
                <w:sz w:val="28"/>
                <w:szCs w:val="28"/>
              </w:rPr>
              <w:t xml:space="preserve">Trao </w:t>
            </w:r>
            <w:proofErr w:type="spellStart"/>
            <w:r w:rsidRPr="009D0511">
              <w:rPr>
                <w:b/>
                <w:iCs/>
                <w:sz w:val="28"/>
                <w:szCs w:val="28"/>
              </w:rPr>
              <w:t>đổi</w:t>
            </w:r>
            <w:proofErr w:type="spellEnd"/>
            <w:r w:rsidRPr="009D051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</w:rPr>
              <w:t>về</w:t>
            </w:r>
            <w:proofErr w:type="spellEnd"/>
            <w:r w:rsidRPr="009D051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</w:rPr>
              <w:t>nội</w:t>
            </w:r>
            <w:proofErr w:type="spellEnd"/>
            <w:r w:rsidRPr="009D0511">
              <w:rPr>
                <w:b/>
                <w:iCs/>
                <w:sz w:val="28"/>
                <w:szCs w:val="28"/>
              </w:rPr>
              <w:t xml:space="preserve"> dung, ý </w:t>
            </w:r>
            <w:proofErr w:type="spellStart"/>
            <w:r w:rsidRPr="009D0511">
              <w:rPr>
                <w:b/>
                <w:iCs/>
                <w:sz w:val="28"/>
                <w:szCs w:val="28"/>
              </w:rPr>
              <w:t>nghĩa</w:t>
            </w:r>
            <w:proofErr w:type="spellEnd"/>
            <w:r w:rsidRPr="009D051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</w:rPr>
              <w:t>câu</w:t>
            </w:r>
            <w:proofErr w:type="spellEnd"/>
            <w:r w:rsidRPr="009D051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iCs/>
                <w:sz w:val="28"/>
                <w:szCs w:val="28"/>
              </w:rPr>
              <w:t>chuyện</w:t>
            </w:r>
            <w:proofErr w:type="spellEnd"/>
          </w:p>
          <w:p w14:paraId="10F49557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9D0511">
              <w:rPr>
                <w:sz w:val="28"/>
                <w:szCs w:val="28"/>
                <w:lang w:val="nl-NL"/>
              </w:rPr>
              <w:t>Yêu cầu</w:t>
            </w:r>
            <w:r w:rsidRPr="009D0511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9D0511">
              <w:rPr>
                <w:sz w:val="28"/>
                <w:szCs w:val="28"/>
              </w:rPr>
              <w:t xml:space="preserve">HS </w:t>
            </w:r>
            <w:proofErr w:type="spellStart"/>
            <w:r w:rsidRPr="009D0511">
              <w:rPr>
                <w:sz w:val="28"/>
                <w:szCs w:val="28"/>
              </w:rPr>
              <w:t>xác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định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BT4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gợi</w:t>
            </w:r>
            <w:proofErr w:type="spellEnd"/>
            <w:r w:rsidRPr="009D0511">
              <w:rPr>
                <w:sz w:val="28"/>
                <w:szCs w:val="28"/>
              </w:rPr>
              <w:t xml:space="preserve"> ý.</w:t>
            </w:r>
          </w:p>
          <w:p w14:paraId="1211DB16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Tổ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chức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cho</w:t>
            </w:r>
            <w:proofErr w:type="spellEnd"/>
            <w:r w:rsidRPr="009D0511">
              <w:rPr>
                <w:sz w:val="28"/>
                <w:szCs w:val="28"/>
              </w:rPr>
              <w:t xml:space="preserve"> HS chia </w:t>
            </w:r>
            <w:proofErr w:type="spellStart"/>
            <w:r w:rsidRPr="009D0511">
              <w:rPr>
                <w:sz w:val="28"/>
                <w:szCs w:val="28"/>
              </w:rPr>
              <w:t>sẻ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trong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 xml:space="preserve"> 4:</w:t>
            </w:r>
          </w:p>
          <w:p w14:paraId="520EA279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67BE0BD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  + </w:t>
            </w:r>
            <w:proofErr w:type="spellStart"/>
            <w:r w:rsidRPr="009D0511">
              <w:rPr>
                <w:sz w:val="28"/>
                <w:szCs w:val="28"/>
              </w:rPr>
              <w:t>Ngày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còn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bé</w:t>
            </w:r>
            <w:proofErr w:type="spellEnd"/>
            <w:r w:rsidRPr="009D0511">
              <w:rPr>
                <w:sz w:val="28"/>
                <w:szCs w:val="28"/>
              </w:rPr>
              <w:t xml:space="preserve">, Đan </w:t>
            </w:r>
            <w:proofErr w:type="spellStart"/>
            <w:r w:rsidRPr="009D0511">
              <w:rPr>
                <w:sz w:val="28"/>
                <w:szCs w:val="28"/>
              </w:rPr>
              <w:t>mong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ước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điều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gì</w:t>
            </w:r>
            <w:proofErr w:type="spellEnd"/>
            <w:r w:rsidRPr="009D0511">
              <w:rPr>
                <w:sz w:val="28"/>
                <w:szCs w:val="28"/>
              </w:rPr>
              <w:t xml:space="preserve">? </w:t>
            </w:r>
            <w:proofErr w:type="spellStart"/>
            <w:r w:rsidRPr="009D0511">
              <w:rPr>
                <w:sz w:val="28"/>
                <w:szCs w:val="28"/>
              </w:rPr>
              <w:t>Vì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sao</w:t>
            </w:r>
            <w:proofErr w:type="spellEnd"/>
            <w:r w:rsidRPr="009D0511">
              <w:rPr>
                <w:sz w:val="28"/>
                <w:szCs w:val="28"/>
              </w:rPr>
              <w:t>?</w:t>
            </w:r>
          </w:p>
          <w:p w14:paraId="296971E7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D436A15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E498631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5ADC21E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5FCDB35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+ </w:t>
            </w:r>
            <w:proofErr w:type="spellStart"/>
            <w:r w:rsidRPr="009D0511">
              <w:rPr>
                <w:sz w:val="28"/>
                <w:szCs w:val="28"/>
              </w:rPr>
              <w:t>Vì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sao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có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lúc</w:t>
            </w:r>
            <w:proofErr w:type="spellEnd"/>
            <w:r w:rsidRPr="009D0511">
              <w:rPr>
                <w:sz w:val="28"/>
                <w:szCs w:val="28"/>
              </w:rPr>
              <w:t xml:space="preserve"> Đan </w:t>
            </w:r>
            <w:proofErr w:type="spellStart"/>
            <w:r w:rsidRPr="009D0511">
              <w:rPr>
                <w:sz w:val="28"/>
                <w:szCs w:val="28"/>
              </w:rPr>
              <w:t>nản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lòng</w:t>
            </w:r>
            <w:proofErr w:type="spellEnd"/>
            <w:r w:rsidRPr="009D0511">
              <w:rPr>
                <w:sz w:val="28"/>
                <w:szCs w:val="28"/>
              </w:rPr>
              <w:t>?</w:t>
            </w:r>
          </w:p>
          <w:p w14:paraId="50723FB8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A0349EA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+ Theo </w:t>
            </w:r>
            <w:proofErr w:type="spellStart"/>
            <w:r w:rsidRPr="009D0511">
              <w:rPr>
                <w:sz w:val="28"/>
                <w:szCs w:val="28"/>
              </w:rPr>
              <w:t>em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điều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gì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khiến</w:t>
            </w:r>
            <w:proofErr w:type="spellEnd"/>
            <w:r w:rsidRPr="009D0511">
              <w:rPr>
                <w:sz w:val="28"/>
                <w:szCs w:val="28"/>
              </w:rPr>
              <w:t xml:space="preserve"> Đan </w:t>
            </w:r>
            <w:proofErr w:type="spellStart"/>
            <w:r w:rsidRPr="009D0511">
              <w:rPr>
                <w:sz w:val="28"/>
                <w:szCs w:val="28"/>
              </w:rPr>
              <w:t>tiếp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tục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thực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hiện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ước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mơ</w:t>
            </w:r>
            <w:proofErr w:type="spellEnd"/>
            <w:r w:rsidRPr="009D0511">
              <w:rPr>
                <w:sz w:val="28"/>
                <w:szCs w:val="28"/>
              </w:rPr>
              <w:t>?</w:t>
            </w:r>
          </w:p>
          <w:p w14:paraId="7B376833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7A576B3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Gv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nhận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xét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đánh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giá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giáo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dục</w:t>
            </w:r>
            <w:proofErr w:type="spellEnd"/>
            <w:r w:rsidRPr="009D0511">
              <w:rPr>
                <w:sz w:val="28"/>
                <w:szCs w:val="28"/>
              </w:rPr>
              <w:t xml:space="preserve"> HS.</w:t>
            </w:r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14:paraId="41C76268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916FE29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2211E39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quan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sát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tranh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tên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6B913471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lastRenderedPageBreak/>
              <w:t xml:space="preserve">-  HS </w:t>
            </w:r>
            <w:proofErr w:type="spellStart"/>
            <w:r w:rsidRPr="009D0511">
              <w:rPr>
                <w:sz w:val="28"/>
                <w:szCs w:val="28"/>
              </w:rPr>
              <w:t>nghe</w:t>
            </w:r>
            <w:proofErr w:type="spellEnd"/>
            <w:r w:rsidRPr="009D0511">
              <w:rPr>
                <w:sz w:val="28"/>
                <w:szCs w:val="28"/>
              </w:rPr>
              <w:t xml:space="preserve"> GV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lần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thứ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nhất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kiểm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đoán</w:t>
            </w:r>
            <w:proofErr w:type="spellEnd"/>
            <w:r w:rsidRPr="009D0511">
              <w:rPr>
                <w:sz w:val="28"/>
                <w:szCs w:val="28"/>
              </w:rPr>
              <w:t xml:space="preserve">. GV </w:t>
            </w:r>
            <w:proofErr w:type="spellStart"/>
            <w:r w:rsidRPr="009D0511">
              <w:rPr>
                <w:sz w:val="28"/>
                <w:szCs w:val="28"/>
              </w:rPr>
              <w:t>vừa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vừa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dùng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kích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thích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sự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phỏng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đoán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trí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tò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mò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nhằm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hút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sự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tập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trung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chú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HS.</w:t>
            </w:r>
          </w:p>
          <w:p w14:paraId="3C95B4AF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 HS </w:t>
            </w:r>
            <w:proofErr w:type="spellStart"/>
            <w:r w:rsidRPr="009D0511">
              <w:rPr>
                <w:sz w:val="28"/>
                <w:szCs w:val="28"/>
              </w:rPr>
              <w:t>trao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đổi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về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mình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sau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nghe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56416B20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6B78464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 HS </w:t>
            </w:r>
            <w:proofErr w:type="spellStart"/>
            <w:r w:rsidRPr="009D0511">
              <w:rPr>
                <w:sz w:val="28"/>
                <w:szCs w:val="28"/>
              </w:rPr>
              <w:t>nghe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lần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thứ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hai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695EBB08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39FF6A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xác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định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BT2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gợi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trong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đồ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360879B9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tóm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tắt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bằng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đồ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tư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duy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7E327D8D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2079822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chia </w:t>
            </w:r>
            <w:proofErr w:type="spellStart"/>
            <w:r w:rsidRPr="009D0511">
              <w:rPr>
                <w:sz w:val="28"/>
                <w:szCs w:val="28"/>
              </w:rPr>
              <w:t>sẻ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trong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trước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lớp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286451C1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BA12744" w14:textId="77777777" w:rsidR="000F5D7E" w:rsidRPr="009D0511" w:rsidRDefault="000F5D7E" w:rsidP="00AD0602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nhận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xét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bổ</w:t>
            </w:r>
            <w:proofErr w:type="spellEnd"/>
            <w:r w:rsidRPr="009D0511">
              <w:rPr>
                <w:sz w:val="28"/>
                <w:szCs w:val="28"/>
              </w:rPr>
              <w:t xml:space="preserve"> sung </w:t>
            </w:r>
            <w:proofErr w:type="spellStart"/>
            <w:r w:rsidRPr="009D0511">
              <w:rPr>
                <w:sz w:val="28"/>
                <w:szCs w:val="28"/>
              </w:rPr>
              <w:t>sơ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đồ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bạn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606C207C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F272B83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xác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định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BT3.</w:t>
            </w:r>
          </w:p>
          <w:p w14:paraId="0CBCFABD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thực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hành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theo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đôi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lại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từng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rồi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lại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toàn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bộ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dựa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tóm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tắt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ghi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chép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48EBD656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A8A8B7E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nghe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GV </w:t>
            </w:r>
            <w:proofErr w:type="spellStart"/>
            <w:r w:rsidRPr="009D0511">
              <w:rPr>
                <w:sz w:val="28"/>
                <w:szCs w:val="28"/>
              </w:rPr>
              <w:t>nhận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xét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phần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chuyện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501629FA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D55476A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BA1A76A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13A07BBB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xác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định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BT 4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gợi</w:t>
            </w:r>
            <w:proofErr w:type="spellEnd"/>
            <w:r w:rsidRPr="009D0511">
              <w:rPr>
                <w:sz w:val="28"/>
                <w:szCs w:val="28"/>
              </w:rPr>
              <w:t xml:space="preserve"> ý. </w:t>
            </w:r>
          </w:p>
          <w:p w14:paraId="0EB76FD5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– HS </w:t>
            </w:r>
            <w:proofErr w:type="spellStart"/>
            <w:r w:rsidRPr="009D0511">
              <w:rPr>
                <w:sz w:val="28"/>
                <w:szCs w:val="28"/>
              </w:rPr>
              <w:t>trao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đổi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trong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 xml:space="preserve"> 4 </w:t>
            </w:r>
            <w:proofErr w:type="spellStart"/>
            <w:r w:rsidRPr="009D0511">
              <w:rPr>
                <w:sz w:val="28"/>
                <w:szCs w:val="28"/>
              </w:rPr>
              <w:t>để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lời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2E49E904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1 − 2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 xml:space="preserve"> HS chia </w:t>
            </w:r>
            <w:proofErr w:type="spellStart"/>
            <w:r w:rsidRPr="009D0511">
              <w:rPr>
                <w:sz w:val="28"/>
                <w:szCs w:val="28"/>
              </w:rPr>
              <w:t>sẻ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kết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quả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trước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lớp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647CFF7D" w14:textId="77777777" w:rsidR="000F5D7E" w:rsidRPr="009D0511" w:rsidRDefault="000F5D7E" w:rsidP="000F5D7E">
            <w:pPr>
              <w:numPr>
                <w:ilvl w:val="0"/>
                <w:numId w:val="1"/>
              </w:numPr>
              <w:spacing w:line="276" w:lineRule="auto"/>
              <w:ind w:left="-110"/>
              <w:rPr>
                <w:sz w:val="28"/>
                <w:szCs w:val="28"/>
              </w:rPr>
            </w:pPr>
            <w:proofErr w:type="spellStart"/>
            <w:r w:rsidRPr="009D0511">
              <w:rPr>
                <w:sz w:val="28"/>
                <w:szCs w:val="28"/>
              </w:rPr>
              <w:t>Ngày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còn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bé</w:t>
            </w:r>
            <w:proofErr w:type="spellEnd"/>
            <w:r w:rsidRPr="009D0511">
              <w:rPr>
                <w:sz w:val="28"/>
                <w:szCs w:val="28"/>
              </w:rPr>
              <w:t xml:space="preserve">, Đan </w:t>
            </w:r>
            <w:proofErr w:type="spellStart"/>
            <w:r w:rsidRPr="009D0511">
              <w:rPr>
                <w:sz w:val="28"/>
                <w:szCs w:val="28"/>
              </w:rPr>
              <w:t>mong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ước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được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đứng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trên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sân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khấu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biểu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diễn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đàn</w:t>
            </w:r>
            <w:proofErr w:type="spellEnd"/>
            <w:r w:rsidRPr="009D0511">
              <w:rPr>
                <w:sz w:val="28"/>
                <w:szCs w:val="28"/>
              </w:rPr>
              <w:t xml:space="preserve"> Vi-</w:t>
            </w:r>
            <w:r w:rsidRPr="009D0511">
              <w:rPr>
                <w:sz w:val="28"/>
                <w:szCs w:val="28"/>
              </w:rPr>
              <w:lastRenderedPageBreak/>
              <w:t xml:space="preserve">ô-lin. </w:t>
            </w:r>
            <w:proofErr w:type="spellStart"/>
            <w:r w:rsidRPr="009D0511">
              <w:rPr>
                <w:sz w:val="28"/>
                <w:szCs w:val="28"/>
              </w:rPr>
              <w:t>Vì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ông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Đan </w:t>
            </w:r>
            <w:proofErr w:type="spellStart"/>
            <w:r w:rsidRPr="009D0511">
              <w:rPr>
                <w:sz w:val="28"/>
                <w:szCs w:val="28"/>
              </w:rPr>
              <w:t>từng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nghệ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sĩ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kéo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đàn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thường</w:t>
            </w:r>
            <w:proofErr w:type="spellEnd"/>
            <w:r w:rsidRPr="009D0511">
              <w:rPr>
                <w:sz w:val="28"/>
                <w:szCs w:val="28"/>
              </w:rPr>
              <w:t xml:space="preserve"> hay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cho</w:t>
            </w:r>
            <w:proofErr w:type="spellEnd"/>
            <w:r w:rsidRPr="009D0511">
              <w:rPr>
                <w:sz w:val="28"/>
                <w:szCs w:val="28"/>
              </w:rPr>
              <w:t xml:space="preserve"> Đan </w:t>
            </w:r>
            <w:proofErr w:type="spellStart"/>
            <w:r w:rsidRPr="009D0511">
              <w:rPr>
                <w:sz w:val="28"/>
                <w:szCs w:val="28"/>
              </w:rPr>
              <w:t>nghe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về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những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cảm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xúc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biểu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diễn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2A6251BA" w14:textId="77777777" w:rsidR="000F5D7E" w:rsidRPr="009D0511" w:rsidRDefault="000F5D7E" w:rsidP="000F5D7E">
            <w:pPr>
              <w:numPr>
                <w:ilvl w:val="0"/>
                <w:numId w:val="1"/>
              </w:numPr>
              <w:spacing w:line="276" w:lineRule="auto"/>
              <w:ind w:left="-110"/>
              <w:rPr>
                <w:sz w:val="28"/>
                <w:szCs w:val="28"/>
              </w:rPr>
            </w:pPr>
            <w:proofErr w:type="spellStart"/>
            <w:r w:rsidRPr="009D0511">
              <w:rPr>
                <w:sz w:val="28"/>
                <w:szCs w:val="28"/>
              </w:rPr>
              <w:t>Vì</w:t>
            </w:r>
            <w:proofErr w:type="spellEnd"/>
            <w:r w:rsidRPr="009D0511">
              <w:rPr>
                <w:sz w:val="28"/>
                <w:szCs w:val="28"/>
              </w:rPr>
              <w:t xml:space="preserve"> Đan </w:t>
            </w:r>
            <w:proofErr w:type="spellStart"/>
            <w:r w:rsidRPr="009D0511">
              <w:rPr>
                <w:sz w:val="28"/>
                <w:szCs w:val="28"/>
              </w:rPr>
              <w:t>phải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tập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nhiều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giờ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liền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khiến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cổ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mỏi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nhừ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cánh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tay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tê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cứng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18E614F4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Hình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ảnh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ông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chí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quyết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tâm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theo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đuổi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ước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mình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khiến</w:t>
            </w:r>
            <w:proofErr w:type="spellEnd"/>
            <w:r w:rsidRPr="009D0511">
              <w:rPr>
                <w:sz w:val="28"/>
                <w:szCs w:val="28"/>
              </w:rPr>
              <w:t xml:space="preserve"> Đan </w:t>
            </w:r>
            <w:proofErr w:type="spellStart"/>
            <w:r w:rsidRPr="009D0511">
              <w:rPr>
                <w:sz w:val="28"/>
                <w:szCs w:val="28"/>
              </w:rPr>
              <w:t>tiếp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tục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tập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4DBE99F3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– HS </w:t>
            </w:r>
            <w:proofErr w:type="spellStart"/>
            <w:r w:rsidRPr="009D0511">
              <w:rPr>
                <w:sz w:val="28"/>
                <w:szCs w:val="28"/>
              </w:rPr>
              <w:t>nghe</w:t>
            </w:r>
            <w:proofErr w:type="spellEnd"/>
            <w:r w:rsidRPr="009D0511">
              <w:rPr>
                <w:sz w:val="28"/>
                <w:szCs w:val="28"/>
              </w:rPr>
              <w:t xml:space="preserve"> GV </w:t>
            </w:r>
            <w:proofErr w:type="spellStart"/>
            <w:r w:rsidRPr="009D0511">
              <w:rPr>
                <w:sz w:val="28"/>
                <w:szCs w:val="28"/>
              </w:rPr>
              <w:t>nhận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xét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đánh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giá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hoạt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động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</w:tc>
      </w:tr>
      <w:tr w:rsidR="000F5D7E" w:rsidRPr="009D0511" w14:paraId="391AB479" w14:textId="77777777" w:rsidTr="00AD060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C40468" w14:textId="77777777" w:rsidR="000F5D7E" w:rsidRPr="009D0511" w:rsidRDefault="000F5D7E" w:rsidP="00AD0602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9D0511">
              <w:rPr>
                <w:b/>
                <w:sz w:val="28"/>
                <w:szCs w:val="28"/>
                <w:u w:val="single"/>
                <w:lang w:val="nl-NL"/>
              </w:rPr>
              <w:lastRenderedPageBreak/>
              <w:t>3. Vận dụng</w:t>
            </w:r>
          </w:p>
          <w:p w14:paraId="5EE9E471" w14:textId="77777777" w:rsidR="000F5D7E" w:rsidRPr="009D0511" w:rsidRDefault="000F5D7E" w:rsidP="00AD0602">
            <w:pPr>
              <w:spacing w:line="276" w:lineRule="auto"/>
              <w:rPr>
                <w:b/>
                <w:bCs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sz w:val="28"/>
                <w:szCs w:val="28"/>
                <w:lang w:val="nl-NL"/>
              </w:rPr>
              <w:t>* Mục tiêu:</w:t>
            </w:r>
          </w:p>
          <w:p w14:paraId="4DEDBB03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+ </w:t>
            </w:r>
            <w:proofErr w:type="spellStart"/>
            <w:r w:rsidRPr="009D0511">
              <w:rPr>
                <w:sz w:val="28"/>
                <w:szCs w:val="28"/>
              </w:rPr>
              <w:t>Củng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cố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những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kiến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thức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trong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tiết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sinh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khắc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dung.</w:t>
            </w:r>
          </w:p>
          <w:p w14:paraId="342C3483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+ </w:t>
            </w:r>
            <w:proofErr w:type="spellStart"/>
            <w:r w:rsidRPr="009D0511">
              <w:rPr>
                <w:sz w:val="28"/>
                <w:szCs w:val="28"/>
              </w:rPr>
              <w:t>Vận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dụng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kiến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thức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thực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tiễn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1EE757F0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+ </w:t>
            </w:r>
            <w:proofErr w:type="spellStart"/>
            <w:r w:rsidRPr="009D0511">
              <w:rPr>
                <w:sz w:val="28"/>
                <w:szCs w:val="28"/>
              </w:rPr>
              <w:t>Tạo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không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khí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vui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vẻ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hào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hứng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lưu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luyến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sau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sinh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2C255D91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+ Phát triển năng lực ngôn ngữ</w:t>
            </w:r>
          </w:p>
          <w:p w14:paraId="3083532D" w14:textId="77777777" w:rsidR="000F5D7E" w:rsidRPr="009D0511" w:rsidRDefault="000F5D7E" w:rsidP="00AD0602">
            <w:pPr>
              <w:spacing w:line="276" w:lineRule="auto"/>
              <w:rPr>
                <w:b/>
                <w:bCs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sz w:val="28"/>
                <w:szCs w:val="28"/>
                <w:lang w:val="nl-NL"/>
              </w:rPr>
              <w:t>* Cách tiến hành:</w:t>
            </w:r>
          </w:p>
        </w:tc>
      </w:tr>
      <w:tr w:rsidR="000F5D7E" w:rsidRPr="009D0511" w14:paraId="24601457" w14:textId="77777777" w:rsidTr="00AD0602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508A589A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b/>
                <w:sz w:val="28"/>
                <w:szCs w:val="28"/>
                <w:lang w:val="nl-NL"/>
              </w:rPr>
              <w:t>-</w:t>
            </w:r>
            <w:r w:rsidRPr="009D05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Gv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tổ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chức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cho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bCs/>
                <w:sz w:val="28"/>
                <w:szCs w:val="28"/>
              </w:rPr>
              <w:t>kể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tên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các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câu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chuyện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về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tinh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thần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vượt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khó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thực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hiện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ước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mơ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thành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công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mà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em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đã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nghe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bCs/>
                <w:sz w:val="28"/>
                <w:szCs w:val="28"/>
              </w:rPr>
              <w:t>đã</w:t>
            </w:r>
            <w:proofErr w:type="spellEnd"/>
            <w:r w:rsidRPr="009D05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Cs/>
                <w:sz w:val="28"/>
                <w:szCs w:val="28"/>
              </w:rPr>
              <w:t>đọc</w:t>
            </w:r>
            <w:proofErr w:type="spellEnd"/>
            <w:r w:rsidRPr="009D0511">
              <w:rPr>
                <w:bCs/>
                <w:sz w:val="28"/>
                <w:szCs w:val="28"/>
              </w:rPr>
              <w:t>.</w:t>
            </w:r>
          </w:p>
          <w:p w14:paraId="6675F332" w14:textId="77777777" w:rsidR="000F5D7E" w:rsidRPr="009D0511" w:rsidRDefault="000F5D7E" w:rsidP="00AD060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Nhận xét, tuyên dương.</w:t>
            </w:r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14:paraId="55FFAA8B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HS nêu câu chuyện.</w:t>
            </w:r>
          </w:p>
          <w:p w14:paraId="4C3E671E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14:paraId="1106D4D3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14:paraId="4E1F5DD8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Lắng nghe.</w:t>
            </w:r>
          </w:p>
        </w:tc>
      </w:tr>
      <w:tr w:rsidR="000F5D7E" w:rsidRPr="009D0511" w14:paraId="7AE50030" w14:textId="77777777" w:rsidTr="00AD0602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14F92486" w14:textId="77777777" w:rsidR="000F5D7E" w:rsidRPr="009D0511" w:rsidRDefault="000F5D7E" w:rsidP="00AD0602">
            <w:pPr>
              <w:spacing w:line="276" w:lineRule="auto"/>
              <w:jc w:val="both"/>
              <w:rPr>
                <w:b/>
                <w:bCs/>
                <w:sz w:val="28"/>
                <w:szCs w:val="28"/>
                <w:u w:val="single"/>
                <w:lang w:val="nl-NL"/>
              </w:rPr>
            </w:pPr>
            <w:r w:rsidRPr="009D0511">
              <w:rPr>
                <w:b/>
                <w:bCs/>
                <w:sz w:val="28"/>
                <w:szCs w:val="28"/>
                <w:u w:val="single"/>
                <w:lang w:val="nl-NL"/>
              </w:rPr>
              <w:t>4. Hoạt động tiếp nối:</w:t>
            </w:r>
          </w:p>
          <w:p w14:paraId="34FAF721" w14:textId="77777777" w:rsidR="000F5D7E" w:rsidRPr="009D0511" w:rsidRDefault="000F5D7E" w:rsidP="00AD0602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Gv nhận xét chung tiết học. Tuyên dương HS, nhóm thực hiện tốt nhiệm vụ.</w:t>
            </w:r>
          </w:p>
          <w:p w14:paraId="1AE78DA6" w14:textId="77777777" w:rsidR="000F5D7E" w:rsidRPr="009D0511" w:rsidRDefault="000F5D7E" w:rsidP="00AD0602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Dặn dò HS chuẩn bị bài tiết sau.</w:t>
            </w:r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14:paraId="4031D8EB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14:paraId="535B9160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F5D7E" w:rsidRPr="009D0511" w14:paraId="01293FE9" w14:textId="77777777" w:rsidTr="00AD0602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3E453C5B" w14:textId="77777777" w:rsidR="000F5D7E" w:rsidRPr="009D0511" w:rsidRDefault="000F5D7E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</w:tbl>
    <w:p w14:paraId="268580BF" w14:textId="77777777" w:rsidR="000F5D7E" w:rsidRPr="009D0511" w:rsidRDefault="000F5D7E" w:rsidP="000F5D7E">
      <w:pPr>
        <w:tabs>
          <w:tab w:val="left" w:pos="851"/>
        </w:tabs>
        <w:rPr>
          <w:b/>
          <w:sz w:val="28"/>
          <w:szCs w:val="28"/>
        </w:rPr>
      </w:pPr>
      <w:r w:rsidRPr="009D0511">
        <w:rPr>
          <w:b/>
        </w:rPr>
        <w:t>IV. ĐIỀU CHỈNH SAU BÀI DẠY</w:t>
      </w:r>
    </w:p>
    <w:p w14:paraId="6C09C751" w14:textId="6AA8F494" w:rsidR="00F54986" w:rsidRDefault="000F5D7E" w:rsidP="000F5D7E">
      <w:r w:rsidRPr="009D051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B26F8"/>
    <w:multiLevelType w:val="hybridMultilevel"/>
    <w:tmpl w:val="AFE68AD2"/>
    <w:lvl w:ilvl="0" w:tplc="31F84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2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E"/>
    <w:rsid w:val="000F5D7E"/>
    <w:rsid w:val="003D477F"/>
    <w:rsid w:val="003F1E00"/>
    <w:rsid w:val="006C4ACC"/>
    <w:rsid w:val="00AA69D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0D5A"/>
  <w15:chartTrackingRefBased/>
  <w15:docId w15:val="{C46D8561-757F-44AC-B180-127F75B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D7E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7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7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2025-04-24T12:25:00Z</dcterms:created>
  <dcterms:modified xsi:type="dcterms:W3CDTF">2025-04-24T12:25:00Z</dcterms:modified>
</cp:coreProperties>
</file>