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748D" w14:textId="77777777" w:rsidR="00506CAA" w:rsidRPr="00012F42" w:rsidRDefault="00506CAA" w:rsidP="00506CAA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012F42">
        <w:rPr>
          <w:rFonts w:cs="Times New Roman"/>
          <w:b/>
          <w:bCs/>
          <w:sz w:val="26"/>
          <w:szCs w:val="26"/>
        </w:rPr>
        <w:t>TIẾNG VIỆT</w:t>
      </w:r>
    </w:p>
    <w:p w14:paraId="0B6234B8" w14:textId="77777777" w:rsidR="00506CAA" w:rsidRPr="00012F42" w:rsidRDefault="00506CAA" w:rsidP="00506CAA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012F42">
        <w:rPr>
          <w:rFonts w:cs="Times New Roman"/>
          <w:b/>
          <w:bCs/>
          <w:sz w:val="26"/>
          <w:szCs w:val="26"/>
        </w:rPr>
        <w:t xml:space="preserve">LUYỆN TỪ VÀ CÂU: LUYỆN TẬP VỀ ĐẠI TỪ </w:t>
      </w:r>
    </w:p>
    <w:p w14:paraId="518D351C" w14:textId="77777777" w:rsidR="00506CAA" w:rsidRPr="003A5D42" w:rsidRDefault="00506CAA" w:rsidP="00506CAA">
      <w:pPr>
        <w:pStyle w:val="ListParagraph"/>
        <w:spacing w:after="0" w:line="240" w:lineRule="auto"/>
        <w:ind w:left="0"/>
        <w:rPr>
          <w:rFonts w:cs="Times New Roman"/>
          <w:b/>
          <w:bCs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>I.YÊU CẦU CẦN ĐẠT</w:t>
      </w:r>
    </w:p>
    <w:p w14:paraId="313B4AD7" w14:textId="77777777" w:rsidR="00506CAA" w:rsidRPr="003A5D42" w:rsidRDefault="00506CAA" w:rsidP="00506CAA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 w:rsidRPr="003A5D42">
        <w:rPr>
          <w:rFonts w:cs="Times New Roman"/>
          <w:sz w:val="26"/>
          <w:szCs w:val="26"/>
        </w:rPr>
        <w:t>Xác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định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từ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ngữ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đại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từ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thay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thế</w:t>
      </w:r>
      <w:proofErr w:type="spellEnd"/>
      <w:r w:rsidRPr="003A5D42">
        <w:rPr>
          <w:rFonts w:cs="Times New Roman"/>
          <w:sz w:val="26"/>
          <w:szCs w:val="26"/>
        </w:rPr>
        <w:t xml:space="preserve">. </w:t>
      </w:r>
      <w:proofErr w:type="spellStart"/>
      <w:r w:rsidRPr="003A5D42">
        <w:rPr>
          <w:rFonts w:cs="Times New Roman"/>
          <w:sz w:val="26"/>
          <w:szCs w:val="26"/>
        </w:rPr>
        <w:t>Đặt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ba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câu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để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hỏi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những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điều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em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muốn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thêm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về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bạn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mỗi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câu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có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sử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dụng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đại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từ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nghi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vấn</w:t>
      </w:r>
      <w:proofErr w:type="spellEnd"/>
      <w:r w:rsidRPr="003A5D42">
        <w:rPr>
          <w:rFonts w:cs="Times New Roman"/>
          <w:sz w:val="26"/>
          <w:szCs w:val="26"/>
        </w:rPr>
        <w:t xml:space="preserve">.   </w:t>
      </w:r>
      <w:proofErr w:type="spellStart"/>
      <w:r w:rsidRPr="003A5D42">
        <w:rPr>
          <w:rFonts w:cs="Times New Roman"/>
          <w:sz w:val="26"/>
          <w:szCs w:val="26"/>
        </w:rPr>
        <w:t>Viết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2 – 3 </w:t>
      </w:r>
      <w:proofErr w:type="spellStart"/>
      <w:r w:rsidRPr="003A5D42">
        <w:rPr>
          <w:rFonts w:cs="Times New Roman"/>
          <w:sz w:val="26"/>
          <w:szCs w:val="26"/>
        </w:rPr>
        <w:t>câu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giới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thiệu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về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một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nhân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vật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em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thích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một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đã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đó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có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sử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dụng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đại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từ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thay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thế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4AB2E183" w14:textId="77777777" w:rsidR="00506CAA" w:rsidRPr="003A5D42" w:rsidRDefault="00506CAA" w:rsidP="00506CA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</w:t>
      </w:r>
      <w:proofErr w:type="spellStart"/>
      <w:r w:rsidRPr="003A5D42">
        <w:rPr>
          <w:rFonts w:cs="Times New Roman"/>
          <w:sz w:val="26"/>
          <w:szCs w:val="26"/>
        </w:rPr>
        <w:t>Tích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tự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chủ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tìm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hiểu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nội</w:t>
      </w:r>
      <w:proofErr w:type="spellEnd"/>
      <w:r w:rsidRPr="003A5D42">
        <w:rPr>
          <w:rFonts w:cs="Times New Roman"/>
          <w:sz w:val="26"/>
          <w:szCs w:val="26"/>
        </w:rPr>
        <w:t xml:space="preserve"> dung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r w:rsidRPr="003A5D42">
        <w:rPr>
          <w:rFonts w:cs="Times New Roman"/>
          <w:sz w:val="26"/>
          <w:szCs w:val="26"/>
        </w:rPr>
        <w:t>Nâng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cao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kĩ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năng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xác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định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đúng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đại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từ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vận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dụng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tiễn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triển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năng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giao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tiếp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trò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chơi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hoạt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nhóm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4B823C66" w14:textId="77777777" w:rsidR="00506CAA" w:rsidRPr="003A5D42" w:rsidRDefault="00506CAA" w:rsidP="00506CAA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- Thông qua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bài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yêu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quý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bạn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bè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Có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thức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tự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giác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trong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tập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trò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chơi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và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vận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dụng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.</w:t>
      </w:r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giữ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trật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tự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lắng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nghe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và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tập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nghiêm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túc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5E53FEC7" w14:textId="77777777" w:rsidR="00506CAA" w:rsidRDefault="00506CAA" w:rsidP="00506CAA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3A5D42">
        <w:rPr>
          <w:rFonts w:cs="Times New Roman"/>
          <w:b/>
          <w:sz w:val="26"/>
          <w:szCs w:val="26"/>
        </w:rPr>
        <w:t>II. ĐỒ DÙNG DẠY HỌC.</w:t>
      </w:r>
    </w:p>
    <w:p w14:paraId="5761FD72" w14:textId="77777777" w:rsidR="00506CAA" w:rsidRPr="003A5D42" w:rsidRDefault="00506CAA" w:rsidP="00506CAA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1.GV</w:t>
      </w:r>
    </w:p>
    <w:p w14:paraId="6544E07E" w14:textId="77777777" w:rsidR="00506CAA" w:rsidRPr="003A5D42" w:rsidRDefault="00506CAA" w:rsidP="00506CAA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Kế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hoạch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bài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dạy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bài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giảng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Power point.</w:t>
      </w:r>
    </w:p>
    <w:p w14:paraId="1E653910" w14:textId="77777777" w:rsidR="00506CAA" w:rsidRDefault="00506CAA" w:rsidP="00506CAA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- SGK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và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các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thiết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bị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liệu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phụ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vụ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cho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dạy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2C4AD4E2" w14:textId="77777777" w:rsidR="00506CAA" w:rsidRDefault="00506CAA" w:rsidP="00506CAA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2.HS</w:t>
      </w:r>
    </w:p>
    <w:p w14:paraId="4DD5B32C" w14:textId="77777777" w:rsidR="00506CAA" w:rsidRPr="005376F4" w:rsidRDefault="00506CAA" w:rsidP="00506CAA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-</w:t>
      </w:r>
      <w:r>
        <w:rPr>
          <w:rFonts w:eastAsia="Calibri" w:cs="Times New Roman"/>
          <w:kern w:val="0"/>
          <w:sz w:val="26"/>
          <w:szCs w:val="26"/>
          <w14:ligatures w14:val="none"/>
        </w:rPr>
        <w:t xml:space="preserve">SGK, VBT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và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đồ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dùng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tập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cần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thiết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khác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1A478D5B" w14:textId="77777777" w:rsidR="00506CAA" w:rsidRPr="003A5D42" w:rsidRDefault="00506CAA" w:rsidP="00506CAA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 xml:space="preserve">III. </w:t>
      </w:r>
      <w:r>
        <w:rPr>
          <w:rFonts w:cs="Times New Roman"/>
          <w:b/>
          <w:bCs/>
          <w:sz w:val="26"/>
          <w:szCs w:val="26"/>
        </w:rPr>
        <w:t xml:space="preserve">CÁC </w:t>
      </w:r>
      <w:r w:rsidRPr="003A5D42">
        <w:rPr>
          <w:rFonts w:cs="Times New Roman"/>
          <w:b/>
          <w:bCs/>
          <w:sz w:val="26"/>
          <w:szCs w:val="26"/>
        </w:rPr>
        <w:t>HOẠT ĐỘNG DẠY HỌC</w:t>
      </w:r>
      <w:r>
        <w:rPr>
          <w:rFonts w:cs="Times New Roman"/>
          <w:b/>
          <w:bCs/>
          <w:sz w:val="26"/>
          <w:szCs w:val="26"/>
        </w:rPr>
        <w:t xml:space="preserve"> CHỦ YẾU</w:t>
      </w:r>
      <w:r w:rsidRPr="003A5D42">
        <w:rPr>
          <w:rFonts w:cs="Times New Roman"/>
          <w:b/>
          <w:bCs/>
          <w:sz w:val="26"/>
          <w:szCs w:val="26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4239"/>
      </w:tblGrid>
      <w:tr w:rsidR="00506CAA" w:rsidRPr="003A5D42" w14:paraId="318E4748" w14:textId="77777777" w:rsidTr="001406B3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4606A4E4" w14:textId="77777777" w:rsidR="00506CAA" w:rsidRPr="003A5D42" w:rsidRDefault="00506CAA" w:rsidP="001406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giáo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F08796" w14:textId="77777777" w:rsidR="00506CAA" w:rsidRPr="003A5D42" w:rsidRDefault="00506CAA" w:rsidP="001406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506CAA" w:rsidRPr="003A5D42" w14:paraId="5E1F60B5" w14:textId="77777777" w:rsidTr="001406B3">
        <w:tc>
          <w:tcPr>
            <w:tcW w:w="9351" w:type="dxa"/>
            <w:gridSpan w:val="3"/>
            <w:tcBorders>
              <w:top w:val="single" w:sz="4" w:space="0" w:color="auto"/>
            </w:tcBorders>
          </w:tcPr>
          <w:p w14:paraId="3A515B11" w14:textId="77777777" w:rsidR="00506CAA" w:rsidRPr="00033697" w:rsidRDefault="00506CAA" w:rsidP="001406B3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b/>
                <w:sz w:val="26"/>
                <w:szCs w:val="26"/>
              </w:rPr>
              <w:t xml:space="preserve">1.Hoạt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Mở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đầu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(5’)</w:t>
            </w:r>
          </w:p>
        </w:tc>
      </w:tr>
      <w:tr w:rsidR="00506CAA" w:rsidRPr="003A5D42" w14:paraId="4F5ABF8B" w14:textId="77777777" w:rsidTr="001406B3">
        <w:tc>
          <w:tcPr>
            <w:tcW w:w="5070" w:type="dxa"/>
          </w:tcPr>
          <w:p w14:paraId="74CDEF2B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trò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A5D42">
              <w:rPr>
                <w:rFonts w:cs="Times New Roman"/>
                <w:sz w:val="26"/>
                <w:szCs w:val="26"/>
              </w:rPr>
              <w:t xml:space="preserve">“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Truyền</w:t>
            </w:r>
            <w:proofErr w:type="spellEnd"/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”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khởi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1B5D48A6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luật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64B8BDE0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đưa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3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1E5935B6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tuyên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dương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5F6E39D8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dắt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4281" w:type="dxa"/>
            <w:gridSpan w:val="2"/>
          </w:tcPr>
          <w:p w14:paraId="22ADEC30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trò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054AA351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B67FE8B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trò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7F9CE319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0C136A9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506CAA" w:rsidRPr="003A5D42" w14:paraId="4704E40A" w14:textId="77777777" w:rsidTr="001406B3">
        <w:tc>
          <w:tcPr>
            <w:tcW w:w="9351" w:type="dxa"/>
            <w:gridSpan w:val="3"/>
          </w:tcPr>
          <w:p w14:paraId="677322A4" w14:textId="77777777" w:rsidR="00506CAA" w:rsidRPr="00033697" w:rsidRDefault="00506CAA" w:rsidP="001406B3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sz w:val="26"/>
                <w:szCs w:val="26"/>
              </w:rPr>
              <w:t>hành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>(</w:t>
            </w:r>
            <w:proofErr w:type="gramEnd"/>
            <w:r>
              <w:rPr>
                <w:rFonts w:cs="Times New Roman"/>
                <w:b/>
                <w:sz w:val="26"/>
                <w:szCs w:val="26"/>
              </w:rPr>
              <w:t>25’)</w:t>
            </w:r>
          </w:p>
        </w:tc>
      </w:tr>
      <w:tr w:rsidR="00506CAA" w:rsidRPr="003A5D42" w14:paraId="4137228A" w14:textId="77777777" w:rsidTr="001406B3">
        <w:tc>
          <w:tcPr>
            <w:tcW w:w="5112" w:type="dxa"/>
            <w:gridSpan w:val="2"/>
          </w:tcPr>
          <w:p w14:paraId="21AD3425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1. </w:t>
            </w:r>
          </w:p>
          <w:p w14:paraId="0CB6211F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 1.</w:t>
            </w:r>
          </w:p>
          <w:p w14:paraId="42216626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4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kĩ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 1. (5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phút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)</w:t>
            </w:r>
          </w:p>
          <w:p w14:paraId="16588903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</w:p>
          <w:p w14:paraId="5D8CFD52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4DF2CB4" w14:textId="77777777" w:rsidR="00506CAA" w:rsidRPr="003A5D42" w:rsidRDefault="00506CAA" w:rsidP="00506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00C296D0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4205D7D" w14:textId="77777777" w:rsidR="00506CAA" w:rsidRDefault="00506CAA" w:rsidP="00506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tuyên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dương</w:t>
            </w:r>
            <w:proofErr w:type="spellEnd"/>
          </w:p>
          <w:p w14:paraId="28AF5988" w14:textId="77777777" w:rsidR="00506CAA" w:rsidRPr="005376F4" w:rsidRDefault="00506CAA" w:rsidP="001406B3">
            <w:pPr>
              <w:pStyle w:val="ListParagraph"/>
              <w:rPr>
                <w:rFonts w:cs="Times New Roman"/>
                <w:sz w:val="26"/>
                <w:szCs w:val="26"/>
              </w:rPr>
            </w:pPr>
          </w:p>
          <w:p w14:paraId="6A0A8288" w14:textId="77777777" w:rsidR="00506CAA" w:rsidRPr="005376F4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03E8A3A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2. </w:t>
            </w:r>
          </w:p>
          <w:p w14:paraId="6A499F58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35703DB9" wp14:editId="2DFCAEA3">
                  <wp:extent cx="3107745" cy="1545336"/>
                  <wp:effectExtent l="0" t="0" r="0" b="0"/>
                  <wp:docPr id="216794764" name="Picture 1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94764" name="Picture 1" descr="A screenshot of a phone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308" cy="1549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2EFBA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563769B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 2.</w:t>
            </w:r>
          </w:p>
          <w:p w14:paraId="13C9EF74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- Cho HS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cá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VBT </w:t>
            </w:r>
          </w:p>
          <w:p w14:paraId="44F3F222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- Cho HS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rình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trươc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lớp</w:t>
            </w:r>
            <w:proofErr w:type="spellEnd"/>
          </w:p>
          <w:p w14:paraId="5D9CD6A5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64E35F0A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- Cho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vài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xung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phong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đặt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với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vừa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được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01C20071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tuyên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dương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0A97A18E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Lưu ý: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HS: “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”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danh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xưng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hô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; “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”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danh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thay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“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sóc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nhỏ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”.)</w:t>
            </w:r>
          </w:p>
          <w:p w14:paraId="761D8865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1C46CA5" wp14:editId="7788D0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313690</wp:posOffset>
                  </wp:positionV>
                  <wp:extent cx="3108960" cy="594360"/>
                  <wp:effectExtent l="0" t="0" r="0" b="0"/>
                  <wp:wrapSquare wrapText="bothSides"/>
                  <wp:docPr id="20289549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954956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3. </w:t>
            </w:r>
          </w:p>
          <w:p w14:paraId="66068A48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 3.</w:t>
            </w:r>
          </w:p>
          <w:p w14:paraId="23F3E9F6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- Cho HS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cá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ghi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VBT. </w:t>
            </w:r>
          </w:p>
          <w:p w14:paraId="5F635B3B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đặt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trước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lớp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01AFD09C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50E2B2E8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- Cho HS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sửa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bảng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phụ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23F65E01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tuyên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dương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3D81102D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4. </w:t>
            </w:r>
          </w:p>
          <w:p w14:paraId="1B565096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 4.</w:t>
            </w:r>
          </w:p>
          <w:p w14:paraId="595E53D9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VBT.</w:t>
            </w:r>
          </w:p>
          <w:p w14:paraId="12C37F01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Gọi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Chấm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70EC14AA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239" w:type="dxa"/>
          </w:tcPr>
          <w:p w14:paraId="2BE1ACA7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0BA955EB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 HS đọc yêu cầu</w:t>
            </w:r>
          </w:p>
          <w:p w14:paraId="7A51C447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-HS làm việc nhóm 4 vào bảng có khăn trải bàn.</w:t>
            </w:r>
          </w:p>
          <w:p w14:paraId="2DE3C291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 xml:space="preserve">- 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15AC0860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a.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1: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bao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giờ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03C9FA3C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2: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76917B7A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b.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– con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–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bé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con.) – 1 – 2</w:t>
            </w:r>
          </w:p>
          <w:p w14:paraId="463AF38D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5E9E485B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 Hs lắng nghe, sửa bài vào VBT.</w:t>
            </w:r>
          </w:p>
          <w:p w14:paraId="794AA69E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3FE6FA41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 Đọc yêu cầu BT.</w:t>
            </w:r>
          </w:p>
          <w:p w14:paraId="1B1B5706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02E638A1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55173BD9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775FD8FC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331434A2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 xml:space="preserve">- HS làm VBT </w:t>
            </w:r>
          </w:p>
          <w:p w14:paraId="2933F2B6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xưng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hô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tôi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chúng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48F2EB03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 +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2A2EA317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 HS  trình bày kết quả.</w:t>
            </w:r>
          </w:p>
          <w:p w14:paraId="5A336A64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 Lắng nghe.</w:t>
            </w:r>
          </w:p>
          <w:p w14:paraId="018571A6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 Hs đặt câu.</w:t>
            </w:r>
          </w:p>
          <w:p w14:paraId="77658F52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E382877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B751CFF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6E62C37" w14:textId="77777777" w:rsidR="00506CAA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73B220E" w14:textId="77777777" w:rsidR="00506CAA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2965877" w14:textId="77777777" w:rsidR="00506CAA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CCC9DEE" w14:textId="77777777" w:rsidR="00506CAA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0D37EFD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2CBB8D59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322A5637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D3A4F61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Nộp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dõi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6103F615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VBT.</w:t>
            </w:r>
          </w:p>
          <w:p w14:paraId="70046628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:</w:t>
            </w:r>
          </w:p>
          <w:p w14:paraId="73D00743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Sao: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vấn</w:t>
            </w:r>
            <w:proofErr w:type="spellEnd"/>
          </w:p>
          <w:p w14:paraId="0EB38390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xưng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hô</w:t>
            </w:r>
            <w:proofErr w:type="spellEnd"/>
          </w:p>
          <w:p w14:paraId="17CAE649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Tôi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xưng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hô</w:t>
            </w:r>
            <w:proofErr w:type="spellEnd"/>
          </w:p>
          <w:p w14:paraId="5DF1301F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Chúng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thay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“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lũ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”</w:t>
            </w:r>
          </w:p>
          <w:p w14:paraId="08CFF88C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2D7EB9D3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71AB9882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F06B0A8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EB3F992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97A1606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BABE907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D178D54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3B95BCE9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ý:</w:t>
            </w:r>
          </w:p>
          <w:p w14:paraId="7A7D17F9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Khi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cậu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bộ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??</w:t>
            </w:r>
          </w:p>
          <w:p w14:paraId="2C0DA9CA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23376774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Sao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cậu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giỏi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?</w:t>
            </w:r>
          </w:p>
          <w:p w14:paraId="1F88820B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2F19C9D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Bí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cậu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?</w:t>
            </w:r>
          </w:p>
          <w:p w14:paraId="1A120ADB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ý: Trong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Kim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anh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hùng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rất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dũng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Ở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anh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nồng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nàn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506CAA" w:rsidRPr="003A5D42" w14:paraId="362A0680" w14:textId="77777777" w:rsidTr="001406B3">
        <w:tc>
          <w:tcPr>
            <w:tcW w:w="9351" w:type="dxa"/>
            <w:gridSpan w:val="3"/>
          </w:tcPr>
          <w:p w14:paraId="7B34DDB3" w14:textId="77777777" w:rsidR="00506CAA" w:rsidRPr="00033697" w:rsidRDefault="00506CAA" w:rsidP="001406B3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b/>
                <w:sz w:val="26"/>
                <w:szCs w:val="26"/>
              </w:rPr>
              <w:lastRenderedPageBreak/>
              <w:t xml:space="preserve">3.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trải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rFonts w:cs="Times New Roman"/>
                <w:b/>
                <w:sz w:val="26"/>
                <w:szCs w:val="26"/>
              </w:rPr>
              <w:t>nghiệm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>(</w:t>
            </w:r>
            <w:proofErr w:type="gramEnd"/>
            <w:r>
              <w:rPr>
                <w:rFonts w:cs="Times New Roman"/>
                <w:b/>
                <w:sz w:val="26"/>
                <w:szCs w:val="26"/>
              </w:rPr>
              <w:t>5’)</w:t>
            </w:r>
          </w:p>
        </w:tc>
      </w:tr>
      <w:tr w:rsidR="00506CAA" w:rsidRPr="003A5D42" w14:paraId="3F0EB019" w14:textId="77777777" w:rsidTr="001406B3">
        <w:tc>
          <w:tcPr>
            <w:tcW w:w="5070" w:type="dxa"/>
          </w:tcPr>
          <w:p w14:paraId="05483AB0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sắm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vai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A5D42">
              <w:rPr>
                <w:rFonts w:cs="Times New Roman"/>
                <w:sz w:val="26"/>
                <w:szCs w:val="26"/>
              </w:rPr>
              <w:t xml:space="preserve">“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bữa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tối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”</w:t>
            </w:r>
          </w:p>
          <w:p w14:paraId="3F0031C7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:…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>…………</w:t>
            </w:r>
            <w:proofErr w:type="gramStart"/>
            <w:r w:rsidRPr="003A5D42">
              <w:rPr>
                <w:rFonts w:cs="Times New Roman"/>
                <w:sz w:val="26"/>
                <w:szCs w:val="26"/>
              </w:rPr>
              <w:t>…..</w:t>
            </w:r>
            <w:proofErr w:type="gramEnd"/>
          </w:p>
          <w:p w14:paraId="05826FD8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lastRenderedPageBreak/>
              <w:t xml:space="preserve">- Qua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phù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tượng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giao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78096F0F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dạy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1CF67821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Dặn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dò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281" w:type="dxa"/>
            <w:gridSpan w:val="2"/>
          </w:tcPr>
          <w:p w14:paraId="366B5032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DF06F92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trò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1BF512FA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23E5B99E" w14:textId="77777777" w:rsidR="00506CAA" w:rsidRPr="003A5D42" w:rsidRDefault="00506CA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rút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14:paraId="318696C9" w14:textId="77777777" w:rsidR="00506CAA" w:rsidRPr="003A5D42" w:rsidRDefault="00506CAA" w:rsidP="00506CAA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  <w:r w:rsidRPr="003A5D42">
        <w:rPr>
          <w:rFonts w:cs="Times New Roman"/>
          <w:b/>
          <w:sz w:val="26"/>
          <w:szCs w:val="26"/>
          <w:lang w:val="nl-NL"/>
        </w:rPr>
        <w:t>IV. ĐIỀU CHỈNH SAU BÀI DẠY (nếu có)</w:t>
      </w:r>
    </w:p>
    <w:p w14:paraId="13535F7C" w14:textId="77777777" w:rsidR="00506CAA" w:rsidRDefault="00506CAA" w:rsidP="00506CAA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0082CFF3" w14:textId="77777777" w:rsidR="00506CAA" w:rsidRDefault="00506CAA" w:rsidP="00506CAA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0DCEF09F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119D5"/>
    <w:multiLevelType w:val="hybridMultilevel"/>
    <w:tmpl w:val="FB661388"/>
    <w:lvl w:ilvl="0" w:tplc="09AED7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0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AA"/>
    <w:rsid w:val="003D477F"/>
    <w:rsid w:val="003F1E00"/>
    <w:rsid w:val="00506CAA"/>
    <w:rsid w:val="006C4ACC"/>
    <w:rsid w:val="00951E9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4AE4"/>
  <w15:chartTrackingRefBased/>
  <w15:docId w15:val="{69F29E87-7F1A-4D54-B6AC-773BA912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AA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C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C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C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C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C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C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C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CA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CA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CA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C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C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C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C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C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C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06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C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C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2025-04-24T13:27:00Z</dcterms:created>
  <dcterms:modified xsi:type="dcterms:W3CDTF">2025-04-24T13:27:00Z</dcterms:modified>
</cp:coreProperties>
</file>