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5604D" w14:textId="77777777" w:rsidR="006D549D" w:rsidRPr="00A065D4" w:rsidRDefault="006D549D" w:rsidP="006D549D">
      <w:pPr>
        <w:rPr>
          <w:b/>
          <w:lang w:val="nl-NL"/>
        </w:rPr>
      </w:pPr>
      <w:r w:rsidRPr="00A065D4">
        <w:rPr>
          <w:b/>
          <w:lang w:val="nl-NL"/>
        </w:rPr>
        <w:t>Tiết : 62</w:t>
      </w:r>
    </w:p>
    <w:p w14:paraId="6E4C5664" w14:textId="77777777" w:rsidR="006D549D" w:rsidRPr="00A065D4" w:rsidRDefault="006D549D" w:rsidP="006D549D">
      <w:pPr>
        <w:spacing w:before="120"/>
        <w:jc w:val="center"/>
        <w:rPr>
          <w:b/>
          <w:bCs/>
          <w:color w:val="FF0000"/>
          <w:lang w:val="nl-NL"/>
        </w:rPr>
      </w:pPr>
      <w:r w:rsidRPr="00A065D4">
        <w:rPr>
          <w:b/>
          <w:bCs/>
          <w:color w:val="FF0000"/>
          <w:lang w:val="nl-NL"/>
        </w:rPr>
        <w:t>Bài học Stem: GÓC BIẾN HÌNH</w:t>
      </w:r>
    </w:p>
    <w:p w14:paraId="019B342A" w14:textId="77777777" w:rsidR="006D549D" w:rsidRPr="00A065D4" w:rsidRDefault="006D549D" w:rsidP="006D549D">
      <w:pPr>
        <w:spacing w:before="120"/>
        <w:jc w:val="center"/>
        <w:rPr>
          <w:b/>
          <w:color w:val="FF0000"/>
          <w:lang w:val="nl-NL"/>
        </w:rPr>
      </w:pPr>
      <w:r w:rsidRPr="00A065D4">
        <w:rPr>
          <w:b/>
          <w:color w:val="FF0000"/>
          <w:lang w:val="nl-NL"/>
        </w:rPr>
        <w:t>(Thay bài: Đo góc – Góc nhọn, góc tù, góc bẹt)</w:t>
      </w:r>
    </w:p>
    <w:p w14:paraId="3A2CF039" w14:textId="77777777" w:rsidR="006D549D" w:rsidRPr="00A065D4" w:rsidRDefault="006D549D" w:rsidP="006D549D">
      <w:pPr>
        <w:spacing w:before="120"/>
        <w:rPr>
          <w:b/>
          <w:bCs/>
          <w:lang w:val="nl-NL"/>
        </w:rPr>
      </w:pPr>
    </w:p>
    <w:p w14:paraId="690880B0" w14:textId="77777777" w:rsidR="006D549D" w:rsidRPr="00A065D4" w:rsidRDefault="006D549D" w:rsidP="006D549D">
      <w:pPr>
        <w:spacing w:before="120"/>
        <w:rPr>
          <w:lang w:val="nl-NL"/>
        </w:rPr>
      </w:pPr>
      <w:r w:rsidRPr="00A065D4">
        <w:rPr>
          <w:b/>
          <w:bCs/>
          <w:lang w:val="nl-NL"/>
        </w:rPr>
        <w:t xml:space="preserve">I. YÊU CẦU CẦN ĐẠT: </w:t>
      </w:r>
    </w:p>
    <w:p w14:paraId="063DDE45" w14:textId="77777777" w:rsidR="006D549D" w:rsidRPr="00A065D4" w:rsidRDefault="006D549D" w:rsidP="006D549D">
      <w:pPr>
        <w:spacing w:before="120"/>
        <w:rPr>
          <w:lang w:val="nl-NL"/>
        </w:rPr>
      </w:pPr>
      <w:r w:rsidRPr="00A065D4">
        <w:rPr>
          <w:lang w:val="nl-NL"/>
        </w:rPr>
        <w:t xml:space="preserve">- Nhận biết được </w:t>
      </w:r>
      <w:bookmarkStart w:id="0" w:name="_Hlk133428633"/>
      <w:r w:rsidRPr="00A065D4">
        <w:rPr>
          <w:lang w:val="nl-NL"/>
        </w:rPr>
        <w:t>góc nhọn, góc tù, góc bẹt;</w:t>
      </w:r>
    </w:p>
    <w:p w14:paraId="0E84B9FD" w14:textId="77777777" w:rsidR="006D549D" w:rsidRPr="00A065D4" w:rsidRDefault="006D549D" w:rsidP="006D549D">
      <w:pPr>
        <w:spacing w:before="120"/>
        <w:rPr>
          <w:lang w:val="nl-NL"/>
        </w:rPr>
      </w:pPr>
      <w:r w:rsidRPr="00A065D4">
        <w:rPr>
          <w:lang w:val="nl-NL"/>
        </w:rPr>
        <w:t>-  Giải quyết được vấn đề bằng cách đo góc, vẽ hình, lắp ghép, tạo lập hình gắn với hình tròn đã học.</w:t>
      </w:r>
    </w:p>
    <w:bookmarkEnd w:id="0"/>
    <w:p w14:paraId="14DFC5E0" w14:textId="77777777" w:rsidR="006D549D" w:rsidRPr="00A065D4" w:rsidRDefault="006D549D" w:rsidP="006D549D">
      <w:pPr>
        <w:spacing w:before="120"/>
        <w:rPr>
          <w:lang w:val="nl-NL"/>
        </w:rPr>
      </w:pPr>
      <w:r w:rsidRPr="00A065D4">
        <w:rPr>
          <w:lang w:val="nl-NL"/>
        </w:rPr>
        <w:t xml:space="preserve">-  Lựa chọn được dụng cụ, vật liệu phù hợp để làm </w:t>
      </w:r>
      <w:r w:rsidRPr="00A065D4">
        <w:rPr>
          <w:i/>
          <w:iCs/>
          <w:lang w:val="nl-NL"/>
        </w:rPr>
        <w:t>góc biến hình</w:t>
      </w:r>
      <w:r w:rsidRPr="00A065D4">
        <w:rPr>
          <w:lang w:val="nl-NL"/>
        </w:rPr>
        <w:t xml:space="preserve"> có thể chuyển đổi giữa các góc nhọn, góc tù, góc bẹt;</w:t>
      </w:r>
    </w:p>
    <w:p w14:paraId="67B6E73B" w14:textId="77777777" w:rsidR="006D549D" w:rsidRPr="00A065D4" w:rsidRDefault="006D549D" w:rsidP="006D549D">
      <w:pPr>
        <w:spacing w:before="120"/>
        <w:rPr>
          <w:lang w:val="nl-NL"/>
        </w:rPr>
      </w:pPr>
      <w:r w:rsidRPr="00A065D4">
        <w:rPr>
          <w:lang w:val="nl-NL"/>
        </w:rPr>
        <w:t>-   Dùng dụng cụ này để biểu diễn được góc nhọn, góc tù, góc bẹt.</w:t>
      </w:r>
    </w:p>
    <w:p w14:paraId="6ED1BFDC" w14:textId="77777777" w:rsidR="006D549D" w:rsidRPr="00A065D4" w:rsidRDefault="006D549D" w:rsidP="006D549D">
      <w:pPr>
        <w:spacing w:before="120"/>
        <w:rPr>
          <w:lang w:val="nl-NL"/>
        </w:rPr>
      </w:pPr>
      <w:r w:rsidRPr="00A065D4">
        <w:rPr>
          <w:lang w:val="nl-NL"/>
        </w:rPr>
        <w:t>-  Tích cực hợp tác với các thành viên trong nhóm để hoàn thành nhiệm vụ được giao đúng thời gian quy định.</w:t>
      </w:r>
    </w:p>
    <w:p w14:paraId="7FBA5DAB" w14:textId="77777777" w:rsidR="006D549D" w:rsidRPr="00A065D4" w:rsidRDefault="006D549D" w:rsidP="006D549D">
      <w:pPr>
        <w:spacing w:before="120"/>
        <w:rPr>
          <w:lang w:val="nl-NL"/>
        </w:rPr>
      </w:pPr>
      <w:r w:rsidRPr="00A065D4">
        <w:rPr>
          <w:lang w:val="nl-NL"/>
        </w:rPr>
        <w:t>- Mạnh dạn trao đổi ý kiến của mình, tôn trọng và lắng nghe ý kiến của người khác, trung thực trong đánh giá sản phẩm nhóm mình và nhóm bạn.</w:t>
      </w:r>
    </w:p>
    <w:p w14:paraId="2BA867FA" w14:textId="77777777" w:rsidR="006D549D" w:rsidRPr="00A065D4" w:rsidRDefault="006D549D" w:rsidP="006D549D">
      <w:pPr>
        <w:spacing w:before="120"/>
        <w:rPr>
          <w:lang w:val="nl-NL"/>
        </w:rPr>
      </w:pPr>
      <w:r w:rsidRPr="00A065D4">
        <w:rPr>
          <w:lang w:val="nl-NL"/>
        </w:rPr>
        <w:t>- Giữ gìn tốt vệ sinh lớp học, có ý thức bảo quản vật liệu và đồ dùng học tập khi tham gia hoạt động thực hành làm sản phẩm. </w:t>
      </w:r>
    </w:p>
    <w:p w14:paraId="76A9A939" w14:textId="77777777" w:rsidR="006D549D" w:rsidRPr="00A065D4" w:rsidRDefault="006D549D" w:rsidP="006D549D">
      <w:pPr>
        <w:spacing w:before="120"/>
        <w:rPr>
          <w:lang w:val="nl-NL"/>
        </w:rPr>
      </w:pPr>
      <w:r w:rsidRPr="00A065D4">
        <w:rPr>
          <w:b/>
          <w:bCs/>
          <w:lang w:val="nl-NL"/>
        </w:rPr>
        <w:t>II. ĐỒ DÙNG DẠY HỌC :</w:t>
      </w:r>
    </w:p>
    <w:p w14:paraId="65CDF3E1" w14:textId="77777777" w:rsidR="006D549D" w:rsidRPr="00A065D4" w:rsidRDefault="006D549D" w:rsidP="006D549D">
      <w:pPr>
        <w:spacing w:before="120"/>
        <w:rPr>
          <w:lang w:val="nl-NL"/>
        </w:rPr>
      </w:pPr>
      <w:r w:rsidRPr="00A065D4">
        <w:rPr>
          <w:b/>
          <w:bCs/>
          <w:lang w:val="nl-NL"/>
        </w:rPr>
        <w:t>1. Giáo viên</w:t>
      </w:r>
      <w:r w:rsidRPr="00A065D4">
        <w:rPr>
          <w:lang w:val="nl-NL"/>
        </w:rPr>
        <w:t> </w:t>
      </w:r>
    </w:p>
    <w:p w14:paraId="2911E877" w14:textId="77777777" w:rsidR="006D549D" w:rsidRPr="00A065D4" w:rsidRDefault="006D549D" w:rsidP="006D549D">
      <w:pPr>
        <w:spacing w:before="120"/>
        <w:rPr>
          <w:lang w:val="nl-NL"/>
        </w:rPr>
      </w:pPr>
      <w:r w:rsidRPr="00A065D4">
        <w:rPr>
          <w:lang w:val="nl-NL"/>
        </w:rPr>
        <w:t>- Các phiếu học tập, phiếu đánh giá (phụ lục);</w:t>
      </w:r>
    </w:p>
    <w:p w14:paraId="2F0FDC06" w14:textId="77777777" w:rsidR="006D549D" w:rsidRPr="00A065D4" w:rsidRDefault="006D549D" w:rsidP="006D549D">
      <w:pPr>
        <w:spacing w:before="120"/>
        <w:rPr>
          <w:lang w:val="nl-NL"/>
        </w:rPr>
      </w:pPr>
      <w:r w:rsidRPr="00A065D4">
        <w:rPr>
          <w:lang w:val="nl-NL"/>
        </w:rPr>
        <w:t>- Dụng cụ và vật liệu giáo viên chuẩn bị cho một nhóm học sinh như trong sách HS trang 33 (tham khảo thêm SGV).</w:t>
      </w:r>
    </w:p>
    <w:p w14:paraId="0E788DE7" w14:textId="77777777" w:rsidR="006D549D" w:rsidRPr="00A065D4" w:rsidRDefault="006D549D" w:rsidP="006D549D">
      <w:pPr>
        <w:spacing w:before="120"/>
        <w:rPr>
          <w:b/>
          <w:bCs/>
          <w:lang w:val="nl-NL"/>
        </w:rPr>
      </w:pPr>
      <w:r w:rsidRPr="00A065D4">
        <w:rPr>
          <w:b/>
          <w:bCs/>
          <w:lang w:val="nl-NL"/>
        </w:rPr>
        <w:t>2. Học sinh:</w:t>
      </w:r>
    </w:p>
    <w:p w14:paraId="41E8817A" w14:textId="77777777" w:rsidR="006D549D" w:rsidRPr="00A065D4" w:rsidRDefault="006D549D" w:rsidP="006D549D">
      <w:pPr>
        <w:spacing w:beforeLines="40" w:before="96"/>
        <w:rPr>
          <w:lang w:val="nl-NL"/>
        </w:rPr>
      </w:pPr>
      <w:r w:rsidRPr="00A065D4">
        <w:rPr>
          <w:lang w:val="nl-NL"/>
        </w:rPr>
        <w:t xml:space="preserve">  Mỗi nhóm học sinh cần chuẩn bị thêm: Bộ đồ dùng học tập STEM.</w:t>
      </w:r>
    </w:p>
    <w:p w14:paraId="0FBC05C2" w14:textId="77777777" w:rsidR="006D549D" w:rsidRPr="00A065D4" w:rsidRDefault="006D549D" w:rsidP="006D549D">
      <w:pPr>
        <w:spacing w:before="120"/>
        <w:rPr>
          <w:b/>
          <w:bCs/>
          <w:lang w:val="nl-NL"/>
        </w:rPr>
      </w:pPr>
      <w:r w:rsidRPr="00A065D4">
        <w:rPr>
          <w:b/>
          <w:bCs/>
          <w:lang w:val="nl-NL"/>
        </w:rPr>
        <w:t>III. CÁC HOẠT ĐỘNG DẠY HỌC:</w:t>
      </w:r>
    </w:p>
    <w:p w14:paraId="3B358E30" w14:textId="77777777" w:rsidR="006D549D" w:rsidRPr="00A065D4" w:rsidRDefault="006D549D" w:rsidP="006D549D">
      <w:pPr>
        <w:spacing w:before="120"/>
        <w:rPr>
          <w:b/>
          <w:bCs/>
          <w:lang w:val="nl-NL"/>
        </w:rPr>
      </w:pPr>
    </w:p>
    <w:tbl>
      <w:tblPr>
        <w:tblW w:w="1044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3"/>
        <w:gridCol w:w="4957"/>
      </w:tblGrid>
      <w:tr w:rsidR="006D549D" w:rsidRPr="004D1399" w14:paraId="356326A5" w14:textId="77777777" w:rsidTr="003A3825">
        <w:tc>
          <w:tcPr>
            <w:tcW w:w="5483" w:type="dxa"/>
            <w:shd w:val="clear" w:color="auto" w:fill="auto"/>
          </w:tcPr>
          <w:p w14:paraId="109C8F72" w14:textId="77777777" w:rsidR="006D549D" w:rsidRPr="002A1BEE" w:rsidRDefault="006D549D" w:rsidP="003A3825">
            <w:pPr>
              <w:spacing w:before="120"/>
              <w:jc w:val="center"/>
              <w:rPr>
                <w:rFonts w:eastAsia="Arial"/>
                <w:b/>
                <w:bCs/>
                <w:color w:val="000000"/>
              </w:rPr>
            </w:pPr>
            <w:r w:rsidRPr="002A1BEE">
              <w:rPr>
                <w:rFonts w:eastAsia="Arial"/>
                <w:b/>
                <w:color w:val="000000"/>
              </w:rPr>
              <w:t>HOẠT ĐỘNG CỦA GV</w:t>
            </w:r>
          </w:p>
        </w:tc>
        <w:tc>
          <w:tcPr>
            <w:tcW w:w="4957" w:type="dxa"/>
            <w:shd w:val="clear" w:color="auto" w:fill="auto"/>
          </w:tcPr>
          <w:p w14:paraId="6137D13E" w14:textId="77777777" w:rsidR="006D549D" w:rsidRPr="002A1BEE" w:rsidRDefault="006D549D" w:rsidP="003A3825">
            <w:pPr>
              <w:spacing w:before="120"/>
              <w:jc w:val="center"/>
              <w:rPr>
                <w:rFonts w:eastAsia="Arial"/>
                <w:b/>
                <w:bCs/>
                <w:color w:val="000000"/>
              </w:rPr>
            </w:pPr>
            <w:r w:rsidRPr="002A1BEE">
              <w:rPr>
                <w:rFonts w:eastAsia="Arial"/>
                <w:b/>
                <w:color w:val="000000"/>
              </w:rPr>
              <w:t>HOẠT ĐỘNG CỦA HS</w:t>
            </w:r>
          </w:p>
        </w:tc>
      </w:tr>
      <w:tr w:rsidR="006D549D" w:rsidRPr="004D1399" w14:paraId="02AB2FA6" w14:textId="77777777" w:rsidTr="003A3825">
        <w:tc>
          <w:tcPr>
            <w:tcW w:w="5483" w:type="dxa"/>
            <w:shd w:val="clear" w:color="auto" w:fill="auto"/>
          </w:tcPr>
          <w:p w14:paraId="37CE49BB" w14:textId="77777777" w:rsidR="006D549D" w:rsidRPr="002A1BEE" w:rsidRDefault="006D549D" w:rsidP="003A3825">
            <w:pPr>
              <w:spacing w:line="288" w:lineRule="auto"/>
              <w:rPr>
                <w:rFonts w:eastAsia="Arial"/>
                <w:b/>
                <w:color w:val="000000"/>
                <w:lang w:val="vi-VN"/>
              </w:rPr>
            </w:pPr>
            <w:r w:rsidRPr="002A1BEE">
              <w:rPr>
                <w:rFonts w:eastAsia="Arial"/>
                <w:b/>
                <w:bCs/>
                <w:color w:val="000000"/>
              </w:rPr>
              <w:t xml:space="preserve">1. Hoạt động 1: Mở đầu </w:t>
            </w:r>
            <w:r w:rsidRPr="002A1BEE">
              <w:rPr>
                <w:rFonts w:eastAsia="Arial"/>
                <w:b/>
                <w:color w:val="000000"/>
                <w:lang w:val="vi-VN"/>
              </w:rPr>
              <w:t>(5 phút)</w:t>
            </w:r>
          </w:p>
          <w:p w14:paraId="7FEF50D7" w14:textId="77777777" w:rsidR="006D549D" w:rsidRPr="002A1BEE" w:rsidRDefault="006D549D" w:rsidP="003A3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rial"/>
                <w:b/>
                <w:color w:val="000000"/>
              </w:rPr>
            </w:pPr>
            <w:r w:rsidRPr="002A1BEE">
              <w:rPr>
                <w:rFonts w:eastAsia="Arial"/>
                <w:b/>
                <w:color w:val="000000"/>
              </w:rPr>
              <w:t xml:space="preserve">     *  Mục tiêu </w:t>
            </w:r>
          </w:p>
          <w:p w14:paraId="1AFD3401" w14:textId="77777777" w:rsidR="006D549D" w:rsidRPr="002A1BEE" w:rsidRDefault="006D549D" w:rsidP="003A3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4"/>
              <w:contextualSpacing/>
              <w:rPr>
                <w:rFonts w:eastAsia="Arial"/>
                <w:b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 xml:space="preserve"> Biết được câu chuyện về nhân vật Pac-man và tiếp nhận được vấn đề là cần làm một dụng cụ biểu diễn được Pac-man ăn đậu và có thể biến hóa thành nhiều góc khác nhau. </w:t>
            </w:r>
          </w:p>
          <w:p w14:paraId="7EC0D36A" w14:textId="77777777" w:rsidR="006D549D" w:rsidRPr="002A1BEE" w:rsidRDefault="006D549D" w:rsidP="003A3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rial"/>
                <w:b/>
                <w:color w:val="000000"/>
              </w:rPr>
            </w:pPr>
            <w:r w:rsidRPr="002A1BEE">
              <w:rPr>
                <w:rFonts w:eastAsia="Arial"/>
                <w:b/>
                <w:color w:val="000000"/>
              </w:rPr>
              <w:t xml:space="preserve"> * Tổ chức hoạt động</w:t>
            </w:r>
          </w:p>
          <w:p w14:paraId="467B8D88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lastRenderedPageBreak/>
              <w:t xml:space="preserve">- Học sinh đọc </w:t>
            </w:r>
            <w:r w:rsidRPr="002A1BEE">
              <w:rPr>
                <w:rFonts w:eastAsia="Arial"/>
                <w:b/>
                <w:bCs/>
                <w:color w:val="000000"/>
              </w:rPr>
              <w:t>Câu chuyện STEM</w:t>
            </w:r>
            <w:r w:rsidRPr="002A1BEE">
              <w:rPr>
                <w:rFonts w:eastAsia="Arial"/>
                <w:color w:val="000000"/>
              </w:rPr>
              <w:t xml:space="preserve"> về trò chơi điện tử cùng tên với nhân vật Pac-man ở sách HS trang 29. </w:t>
            </w:r>
          </w:p>
          <w:p w14:paraId="0CF17659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 Học sinh quan sát hình 1, hình 2 trong sách HS trang 29 và tiếp nhận câu hỏi: “Miệng của Pac-man khi ăn hạt đậu tạo thành những góc như thế nào?</w:t>
            </w:r>
          </w:p>
          <w:p w14:paraId="2655E2F0" w14:textId="77777777" w:rsidR="006D549D" w:rsidRPr="002A1BEE" w:rsidRDefault="006D549D" w:rsidP="003A3825">
            <w:pPr>
              <w:spacing w:before="120"/>
              <w:rPr>
                <w:rFonts w:eastAsia="Arial"/>
                <w:b/>
                <w:color w:val="000000"/>
                <w:lang w:val="vi-VN"/>
              </w:rPr>
            </w:pPr>
            <w:r w:rsidRPr="002A1BEE">
              <w:rPr>
                <w:rFonts w:eastAsia="Arial"/>
                <w:b/>
                <w:bCs/>
                <w:color w:val="000000"/>
              </w:rPr>
              <w:t xml:space="preserve"> 2. Hình thành kiến thức mới: </w:t>
            </w:r>
            <w:r w:rsidRPr="002A1BEE">
              <w:rPr>
                <w:rFonts w:eastAsia="Arial"/>
                <w:b/>
                <w:color w:val="000000"/>
                <w:lang w:val="vi-VN"/>
              </w:rPr>
              <w:t>(</w:t>
            </w:r>
            <w:r w:rsidRPr="002A1BEE">
              <w:rPr>
                <w:rFonts w:eastAsia="Arial"/>
                <w:b/>
                <w:color w:val="000000"/>
              </w:rPr>
              <w:t xml:space="preserve">28 </w:t>
            </w:r>
            <w:r w:rsidRPr="002A1BEE">
              <w:rPr>
                <w:rFonts w:eastAsia="Arial"/>
                <w:b/>
                <w:color w:val="000000"/>
                <w:lang w:val="vi-VN"/>
              </w:rPr>
              <w:t>phút)</w:t>
            </w:r>
          </w:p>
          <w:p w14:paraId="47EFEA47" w14:textId="77777777" w:rsidR="006D549D" w:rsidRPr="002A1BEE" w:rsidRDefault="006D549D" w:rsidP="003A3825">
            <w:pPr>
              <w:spacing w:before="120"/>
              <w:rPr>
                <w:rFonts w:eastAsia="Arial"/>
                <w:b/>
                <w:bCs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 xml:space="preserve"> </w:t>
            </w:r>
            <w:r w:rsidRPr="002A1BEE">
              <w:rPr>
                <w:rFonts w:eastAsia="Arial"/>
                <w:b/>
                <w:bCs/>
                <w:color w:val="000000"/>
              </w:rPr>
              <w:t>* Hoạt động 1: Thử thách STEM</w:t>
            </w:r>
          </w:p>
          <w:p w14:paraId="59FB7E82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 xml:space="preserve">- Yêu cầu HS đọc phần </w:t>
            </w:r>
            <w:r w:rsidRPr="002A1BEE">
              <w:rPr>
                <w:rFonts w:eastAsia="Arial"/>
                <w:b/>
                <w:bCs/>
                <w:color w:val="000000"/>
              </w:rPr>
              <w:t>Thử thách STEM</w:t>
            </w:r>
            <w:r w:rsidRPr="002A1BEE">
              <w:rPr>
                <w:rFonts w:eastAsia="Arial"/>
                <w:color w:val="000000"/>
              </w:rPr>
              <w:t xml:space="preserve"> trong sách </w:t>
            </w:r>
            <w:r w:rsidRPr="002A1BEE">
              <w:rPr>
                <w:rFonts w:eastAsia="Arial"/>
                <w:iCs/>
                <w:color w:val="000000"/>
              </w:rPr>
              <w:t>HS</w:t>
            </w:r>
            <w:r w:rsidRPr="002A1BEE">
              <w:rPr>
                <w:rFonts w:eastAsia="Arial"/>
                <w:color w:val="000000"/>
              </w:rPr>
              <w:t xml:space="preserve"> trang 30.</w:t>
            </w:r>
          </w:p>
          <w:p w14:paraId="20311D77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</w:p>
          <w:p w14:paraId="174428B6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</w:p>
          <w:p w14:paraId="2CDA96B9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</w:p>
          <w:p w14:paraId="58D5116B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</w:p>
          <w:p w14:paraId="010A2A64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</w:p>
          <w:p w14:paraId="7E08DCBF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</w:p>
          <w:p w14:paraId="350981DA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</w:p>
          <w:p w14:paraId="48C74DF4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</w:p>
          <w:p w14:paraId="2106679A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</w:p>
          <w:p w14:paraId="0DC1503F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</w:p>
          <w:p w14:paraId="4C30376F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</w:p>
          <w:p w14:paraId="70CB8027" w14:textId="77777777" w:rsidR="006D549D" w:rsidRPr="002A1BEE" w:rsidRDefault="006D549D" w:rsidP="003A3825">
            <w:pPr>
              <w:spacing w:before="120"/>
              <w:ind w:hanging="10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b/>
                <w:bCs/>
                <w:color w:val="000000"/>
              </w:rPr>
              <w:t>* Hoạt động 2: Kiến thức STEM</w:t>
            </w:r>
          </w:p>
          <w:p w14:paraId="4A004869" w14:textId="77777777" w:rsidR="006D549D" w:rsidRPr="002A1BEE" w:rsidRDefault="006D549D" w:rsidP="006D54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4" w:hanging="284"/>
              <w:contextualSpacing/>
              <w:rPr>
                <w:rFonts w:eastAsia="Arial"/>
                <w:b/>
                <w:color w:val="000000"/>
              </w:rPr>
            </w:pPr>
            <w:r w:rsidRPr="002A1BEE">
              <w:rPr>
                <w:rFonts w:eastAsia="Arial"/>
                <w:b/>
                <w:color w:val="000000"/>
              </w:rPr>
              <w:t xml:space="preserve">Mục tiêu </w:t>
            </w:r>
          </w:p>
          <w:p w14:paraId="07E6C1E2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 Nhận biết được góc nhọn, góc tù, góc bẹt;</w:t>
            </w:r>
          </w:p>
          <w:p w14:paraId="3AA8B77F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 Giải quyết được vấn đề bằng cách đo góc, vẽ hình, lắp ghép, tạo lập hình gắn với hình tròn đã học.</w:t>
            </w:r>
          </w:p>
          <w:p w14:paraId="7594460B" w14:textId="77777777" w:rsidR="006D549D" w:rsidRPr="002A1BEE" w:rsidRDefault="006D549D" w:rsidP="006D54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4" w:hanging="284"/>
              <w:contextualSpacing/>
              <w:rPr>
                <w:rFonts w:eastAsia="Arial"/>
                <w:b/>
                <w:color w:val="000000"/>
              </w:rPr>
            </w:pPr>
            <w:r w:rsidRPr="002A1BEE">
              <w:rPr>
                <w:rFonts w:eastAsia="Arial"/>
                <w:b/>
                <w:color w:val="000000"/>
              </w:rPr>
              <w:t>Tổ chức hoạt động</w:t>
            </w:r>
          </w:p>
          <w:p w14:paraId="54501C11" w14:textId="77777777" w:rsidR="006D549D" w:rsidRPr="002A1BEE" w:rsidRDefault="006D549D" w:rsidP="003A3825">
            <w:pPr>
              <w:spacing w:before="120"/>
              <w:rPr>
                <w:rFonts w:eastAsia="Arial"/>
                <w:b/>
                <w:bCs/>
                <w:i/>
                <w:color w:val="000000"/>
              </w:rPr>
            </w:pPr>
            <w:r w:rsidRPr="002A1BEE">
              <w:rPr>
                <w:rFonts w:eastAsia="Arial"/>
                <w:b/>
                <w:bCs/>
                <w:i/>
                <w:color w:val="000000"/>
              </w:rPr>
              <w:t>a) Hoạt động “Khám phá góc nhọn, góc tù, góc bẹt”</w:t>
            </w:r>
          </w:p>
          <w:p w14:paraId="20518C9F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Yêu cầu HS  làm việc cá nhân</w:t>
            </w:r>
          </w:p>
          <w:p w14:paraId="738C7E6F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 xml:space="preserve">   + Vật liệu: giấy bìa màu, compa, thước thẳng, kéo như phần thực hành có hướng dẫn theo các bước ở hình 3 trang 30 trong </w:t>
            </w:r>
            <w:r w:rsidRPr="002A1BEE">
              <w:rPr>
                <w:rFonts w:eastAsia="Arial"/>
                <w:iCs/>
                <w:color w:val="000000"/>
              </w:rPr>
              <w:t xml:space="preserve">sách </w:t>
            </w:r>
            <w:r w:rsidRPr="002A1BEE">
              <w:rPr>
                <w:rFonts w:eastAsia="Arial"/>
                <w:color w:val="000000"/>
              </w:rPr>
              <w:t xml:space="preserve">HS. </w:t>
            </w:r>
          </w:p>
          <w:p w14:paraId="6FDB5DE2" w14:textId="77777777" w:rsidR="006D549D" w:rsidRPr="002A1BEE" w:rsidRDefault="006D549D" w:rsidP="003A3825">
            <w:pPr>
              <w:spacing w:before="120"/>
              <w:rPr>
                <w:rFonts w:eastAsia="Arial"/>
                <w:b/>
                <w:bCs/>
                <w:i/>
                <w:color w:val="000000"/>
              </w:rPr>
            </w:pPr>
            <w:r w:rsidRPr="002A1BEE">
              <w:rPr>
                <w:rFonts w:eastAsia="Arial"/>
                <w:color w:val="000000"/>
              </w:rPr>
              <w:lastRenderedPageBreak/>
              <w:t xml:space="preserve">  + Hoạt động thực hành này giúp học sinh khám phá cách tạo ra các góc khác nhau (</w:t>
            </w:r>
            <w:r w:rsidRPr="002A1BEE">
              <w:rPr>
                <w:rFonts w:eastAsia="Arial"/>
                <w:i/>
                <w:color w:val="000000"/>
              </w:rPr>
              <w:t>góc nhọn, góc tù, góc bẹt</w:t>
            </w:r>
            <w:r w:rsidRPr="002A1BEE">
              <w:rPr>
                <w:rFonts w:eastAsia="Arial"/>
                <w:color w:val="000000"/>
              </w:rPr>
              <w:t>) từ hình tròn ban đầu</w:t>
            </w:r>
            <w:r w:rsidRPr="002A1BEE">
              <w:rPr>
                <w:rFonts w:eastAsia="iCiel Gotham Book"/>
                <w:color w:val="000000"/>
                <w:lang w:eastAsia="zh-CN" w:bidi="ar"/>
              </w:rPr>
              <w:t>.</w:t>
            </w:r>
          </w:p>
          <w:p w14:paraId="4DADA727" w14:textId="77777777" w:rsidR="006D549D" w:rsidRPr="002A1BEE" w:rsidRDefault="006D549D" w:rsidP="003A3825">
            <w:pPr>
              <w:spacing w:before="120"/>
              <w:rPr>
                <w:rFonts w:eastAsia="iCiel Gotham Book"/>
                <w:color w:val="000000"/>
                <w:lang w:eastAsia="zh-CN" w:bidi="ar"/>
              </w:rPr>
            </w:pPr>
            <w:r w:rsidRPr="002A1BEE">
              <w:rPr>
                <w:rFonts w:eastAsia="Arial"/>
                <w:color w:val="000000"/>
              </w:rPr>
              <w:t xml:space="preserve">-  Học sinh </w:t>
            </w:r>
            <w:r w:rsidRPr="002A1BEE">
              <w:rPr>
                <w:rFonts w:eastAsia="iCiel Gotham Book"/>
                <w:color w:val="000000"/>
                <w:lang w:eastAsia="zh-CN" w:bidi="ar"/>
              </w:rPr>
              <w:t xml:space="preserve">tiếp nhận kiến thức mới về </w:t>
            </w:r>
            <w:r w:rsidRPr="002A1BEE">
              <w:rPr>
                <w:rFonts w:eastAsia="Arial"/>
                <w:i/>
                <w:color w:val="000000"/>
              </w:rPr>
              <w:t>góc nhọn, góc tù, góc bẹt</w:t>
            </w:r>
            <w:r w:rsidRPr="002A1BEE">
              <w:rPr>
                <w:rFonts w:eastAsia="Arial"/>
                <w:color w:val="000000"/>
              </w:rPr>
              <w:t xml:space="preserve"> (</w:t>
            </w:r>
            <w:r w:rsidRPr="002A1BEE">
              <w:rPr>
                <w:rFonts w:eastAsia="iCiel Gotham Book"/>
                <w:color w:val="000000"/>
                <w:lang w:eastAsia="zh-CN" w:bidi="ar"/>
              </w:rPr>
              <w:t>hình 4 trong sách HS trang 31)</w:t>
            </w:r>
          </w:p>
          <w:p w14:paraId="19F26D58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 xml:space="preserve"> + So sánh các góc đỉnh O cạnh OB, OC; góc đỉnh O cạnh OA, OC và góc đỉnh O cạnh OA, OB với góc vuông có được bằng cách gấp đôi nửa hình tròn từ tờ giấy kẻ ô.</w:t>
            </w:r>
          </w:p>
          <w:p w14:paraId="04598B36" w14:textId="77777777" w:rsidR="006D549D" w:rsidRPr="002A1BEE" w:rsidRDefault="006D549D" w:rsidP="003A3825">
            <w:pPr>
              <w:spacing w:before="120"/>
              <w:rPr>
                <w:rFonts w:eastAsia="Arial"/>
                <w:b/>
                <w:bCs/>
                <w:i/>
                <w:color w:val="000000"/>
              </w:rPr>
            </w:pPr>
          </w:p>
          <w:p w14:paraId="7A3E399B" w14:textId="77777777" w:rsidR="006D549D" w:rsidRPr="002A1BEE" w:rsidRDefault="006D549D" w:rsidP="003A3825">
            <w:pPr>
              <w:spacing w:before="120"/>
              <w:rPr>
                <w:rFonts w:eastAsia="Arial"/>
                <w:b/>
                <w:bCs/>
                <w:color w:val="000000"/>
              </w:rPr>
            </w:pPr>
          </w:p>
          <w:p w14:paraId="4034E8D8" w14:textId="77777777" w:rsidR="006D549D" w:rsidRPr="002A1BEE" w:rsidRDefault="006D549D" w:rsidP="003A3825">
            <w:pPr>
              <w:spacing w:before="120"/>
              <w:rPr>
                <w:rFonts w:eastAsia="Arial"/>
                <w:b/>
                <w:bCs/>
                <w:color w:val="000000"/>
              </w:rPr>
            </w:pPr>
          </w:p>
          <w:p w14:paraId="48D571EC" w14:textId="77777777" w:rsidR="006D549D" w:rsidRPr="002A1BEE" w:rsidRDefault="006D549D" w:rsidP="003A3825">
            <w:pPr>
              <w:spacing w:before="120"/>
              <w:rPr>
                <w:rFonts w:eastAsia="Arial"/>
                <w:b/>
                <w:bCs/>
                <w:color w:val="000000"/>
              </w:rPr>
            </w:pPr>
          </w:p>
          <w:p w14:paraId="3F804134" w14:textId="77777777" w:rsidR="006D549D" w:rsidRPr="002A1BEE" w:rsidRDefault="006D549D" w:rsidP="003A3825">
            <w:pPr>
              <w:spacing w:before="120"/>
              <w:rPr>
                <w:rFonts w:eastAsia="Arial"/>
                <w:b/>
                <w:bCs/>
                <w:color w:val="000000"/>
              </w:rPr>
            </w:pPr>
          </w:p>
          <w:p w14:paraId="365232E5" w14:textId="77777777" w:rsidR="006D549D" w:rsidRPr="002A1BEE" w:rsidRDefault="006D549D" w:rsidP="003A3825">
            <w:pPr>
              <w:spacing w:before="120"/>
              <w:rPr>
                <w:rFonts w:eastAsia="Arial"/>
                <w:b/>
                <w:color w:val="000000"/>
                <w:lang w:val="vi-VN"/>
              </w:rPr>
            </w:pPr>
            <w:r w:rsidRPr="002A1BEE">
              <w:rPr>
                <w:rFonts w:eastAsia="Arial"/>
                <w:b/>
                <w:bCs/>
                <w:color w:val="000000"/>
              </w:rPr>
              <w:t xml:space="preserve">3. Củng cố và nối tiếp: </w:t>
            </w:r>
            <w:r w:rsidRPr="002A1BEE">
              <w:rPr>
                <w:rFonts w:eastAsia="Arial"/>
                <w:b/>
                <w:color w:val="000000"/>
                <w:lang w:val="vi-VN"/>
              </w:rPr>
              <w:t>(</w:t>
            </w:r>
            <w:r w:rsidRPr="002A1BEE">
              <w:rPr>
                <w:rFonts w:eastAsia="Arial"/>
                <w:b/>
                <w:color w:val="000000"/>
              </w:rPr>
              <w:t>2</w:t>
            </w:r>
            <w:r w:rsidRPr="002A1BEE">
              <w:rPr>
                <w:rFonts w:eastAsia="Arial"/>
                <w:b/>
                <w:color w:val="000000"/>
                <w:lang w:val="vi-VN"/>
              </w:rPr>
              <w:t xml:space="preserve"> phút)</w:t>
            </w:r>
          </w:p>
          <w:p w14:paraId="0A774E37" w14:textId="77777777" w:rsidR="006D549D" w:rsidRPr="00A065D4" w:rsidRDefault="006D549D" w:rsidP="003A3825">
            <w:pPr>
              <w:spacing w:before="120"/>
              <w:rPr>
                <w:rFonts w:eastAsia="Arial"/>
                <w:color w:val="000000"/>
                <w:lang w:val="vi-VN"/>
              </w:rPr>
            </w:pPr>
            <w:r w:rsidRPr="00A065D4">
              <w:rPr>
                <w:rFonts w:eastAsia="Arial"/>
                <w:color w:val="000000"/>
                <w:lang w:val="vi-VN"/>
              </w:rPr>
              <w:t>- Dặn HS chuẩn bị bài sau: Góc biến hình (Tiết 2)</w:t>
            </w:r>
          </w:p>
          <w:p w14:paraId="1E005159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Nhận xét tiết học.</w:t>
            </w:r>
          </w:p>
        </w:tc>
        <w:tc>
          <w:tcPr>
            <w:tcW w:w="4957" w:type="dxa"/>
            <w:shd w:val="clear" w:color="auto" w:fill="auto"/>
          </w:tcPr>
          <w:p w14:paraId="0D3D941C" w14:textId="77777777" w:rsidR="006D549D" w:rsidRPr="002A1BEE" w:rsidRDefault="006D549D" w:rsidP="003A3825">
            <w:pPr>
              <w:spacing w:before="120"/>
              <w:rPr>
                <w:rFonts w:eastAsia="Arial"/>
                <w:b/>
                <w:bCs/>
                <w:color w:val="000000"/>
              </w:rPr>
            </w:pPr>
          </w:p>
          <w:p w14:paraId="0E67A24F" w14:textId="77777777" w:rsidR="006D549D" w:rsidRPr="002A1BEE" w:rsidRDefault="006D549D" w:rsidP="003A3825">
            <w:pPr>
              <w:spacing w:before="120"/>
              <w:rPr>
                <w:rFonts w:eastAsia="Arial"/>
                <w:b/>
                <w:bCs/>
                <w:color w:val="000000"/>
              </w:rPr>
            </w:pPr>
          </w:p>
          <w:p w14:paraId="38CA63A7" w14:textId="77777777" w:rsidR="006D549D" w:rsidRPr="002A1BEE" w:rsidRDefault="006D549D" w:rsidP="003A3825">
            <w:pPr>
              <w:spacing w:before="120"/>
              <w:rPr>
                <w:rFonts w:eastAsia="Arial"/>
                <w:b/>
                <w:bCs/>
                <w:color w:val="000000"/>
              </w:rPr>
            </w:pPr>
          </w:p>
          <w:p w14:paraId="475DC4ED" w14:textId="77777777" w:rsidR="006D549D" w:rsidRPr="002A1BEE" w:rsidRDefault="006D549D" w:rsidP="003A3825">
            <w:pPr>
              <w:spacing w:before="120"/>
              <w:rPr>
                <w:rFonts w:eastAsia="Arial"/>
                <w:b/>
                <w:bCs/>
                <w:color w:val="000000"/>
              </w:rPr>
            </w:pPr>
          </w:p>
          <w:p w14:paraId="735887F8" w14:textId="77777777" w:rsidR="006D549D" w:rsidRPr="002A1BEE" w:rsidRDefault="006D549D" w:rsidP="003A3825">
            <w:pPr>
              <w:spacing w:before="120"/>
              <w:rPr>
                <w:rFonts w:eastAsia="Arial"/>
                <w:b/>
                <w:bCs/>
                <w:color w:val="000000"/>
              </w:rPr>
            </w:pPr>
          </w:p>
          <w:p w14:paraId="26652710" w14:textId="77777777" w:rsidR="006D549D" w:rsidRPr="002A1BEE" w:rsidRDefault="006D549D" w:rsidP="003A3825">
            <w:pPr>
              <w:spacing w:before="120"/>
              <w:rPr>
                <w:rFonts w:eastAsia="Arial"/>
                <w:b/>
                <w:bCs/>
                <w:color w:val="000000"/>
              </w:rPr>
            </w:pPr>
          </w:p>
          <w:p w14:paraId="11984EEE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- 1 HS đọc thành tiếng, lớp đọc thầm</w:t>
            </w:r>
          </w:p>
          <w:p w14:paraId="1B18CA31" w14:textId="77777777" w:rsidR="006D549D" w:rsidRPr="002A1BEE" w:rsidRDefault="006D549D" w:rsidP="003A3825">
            <w:pPr>
              <w:spacing w:before="120"/>
              <w:rPr>
                <w:rFonts w:eastAsia="Arial"/>
                <w:b/>
                <w:bCs/>
                <w:color w:val="000000"/>
              </w:rPr>
            </w:pPr>
          </w:p>
          <w:p w14:paraId="21118974" w14:textId="77777777" w:rsidR="006D549D" w:rsidRPr="002A1BEE" w:rsidRDefault="006D549D" w:rsidP="003A3825">
            <w:pPr>
              <w:spacing w:before="120"/>
              <w:rPr>
                <w:rFonts w:eastAsia="Arial"/>
                <w:b/>
                <w:bCs/>
                <w:color w:val="000000"/>
              </w:rPr>
            </w:pPr>
          </w:p>
          <w:p w14:paraId="38D2DDD7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HS trả lời</w:t>
            </w:r>
          </w:p>
          <w:p w14:paraId="0C954B83" w14:textId="77777777" w:rsidR="006D549D" w:rsidRPr="002A1BEE" w:rsidRDefault="006D549D" w:rsidP="003A3825">
            <w:pPr>
              <w:spacing w:before="120"/>
              <w:rPr>
                <w:rFonts w:eastAsia="Arial"/>
                <w:b/>
                <w:bCs/>
                <w:color w:val="000000"/>
              </w:rPr>
            </w:pPr>
          </w:p>
          <w:p w14:paraId="567EA23A" w14:textId="77777777" w:rsidR="006D549D" w:rsidRPr="002A1BEE" w:rsidRDefault="006D549D" w:rsidP="003A3825">
            <w:pPr>
              <w:spacing w:before="120"/>
              <w:rPr>
                <w:rFonts w:eastAsia="Arial"/>
                <w:b/>
                <w:bCs/>
                <w:color w:val="000000"/>
              </w:rPr>
            </w:pPr>
          </w:p>
          <w:p w14:paraId="53226967" w14:textId="77777777" w:rsidR="006D549D" w:rsidRPr="002A1BEE" w:rsidRDefault="006D549D" w:rsidP="003A3825">
            <w:pPr>
              <w:spacing w:before="120"/>
              <w:rPr>
                <w:rFonts w:eastAsia="Arial"/>
                <w:b/>
                <w:bCs/>
                <w:color w:val="000000"/>
              </w:rPr>
            </w:pPr>
          </w:p>
          <w:p w14:paraId="6A32888E" w14:textId="77777777" w:rsidR="006D549D" w:rsidRPr="002A1BEE" w:rsidRDefault="006D549D" w:rsidP="003A3825">
            <w:pPr>
              <w:spacing w:before="120"/>
              <w:rPr>
                <w:rFonts w:eastAsia="Arial"/>
                <w:b/>
                <w:bCs/>
                <w:color w:val="000000"/>
              </w:rPr>
            </w:pPr>
          </w:p>
          <w:p w14:paraId="2FAD9E42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 xml:space="preserve">- HS đọc </w:t>
            </w:r>
            <w:r w:rsidRPr="002A1BEE">
              <w:rPr>
                <w:rFonts w:eastAsia="Arial"/>
                <w:b/>
                <w:bCs/>
                <w:color w:val="000000"/>
              </w:rPr>
              <w:t>Thử thách STEM</w:t>
            </w:r>
            <w:r w:rsidRPr="002A1BEE">
              <w:rPr>
                <w:rFonts w:eastAsia="Arial"/>
                <w:color w:val="000000"/>
              </w:rPr>
              <w:t xml:space="preserve">: </w:t>
            </w:r>
          </w:p>
          <w:p w14:paraId="329D0851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Hãy chế tạo góc biến hình bằng các  vật liệu đơn giản với các yêu cầu:</w:t>
            </w:r>
          </w:p>
          <w:p w14:paraId="4D54EA0F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1. Mô phỏng được góc như là “miệng”  của  Pac – man đang mở ra.</w:t>
            </w:r>
          </w:p>
          <w:p w14:paraId="4DA42B19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2. Có thể xoay để biểu thị được nhiều góc khác nhau như góc nhọn, góc vuông, góc tù, góc bẹt.</w:t>
            </w:r>
          </w:p>
          <w:p w14:paraId="2E163C45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3. Có kích thước  không vượt quá tờ giấy khổ A4.</w:t>
            </w:r>
          </w:p>
          <w:p w14:paraId="2612E2E8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4. Dụng cụ chắc chắn, sử dụng được nhiều lần.</w:t>
            </w:r>
          </w:p>
          <w:p w14:paraId="3D97AED4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HS thực hành trên giấy màu</w:t>
            </w:r>
          </w:p>
          <w:p w14:paraId="7F1ADEF7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</w:p>
          <w:p w14:paraId="44E8B5C5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</w:p>
          <w:p w14:paraId="2E923324" w14:textId="77777777" w:rsidR="006D549D" w:rsidRPr="002A1BEE" w:rsidRDefault="006D549D" w:rsidP="003A3825">
            <w:pPr>
              <w:spacing w:before="120"/>
              <w:rPr>
                <w:rFonts w:eastAsia="Arial"/>
                <w:b/>
                <w:bCs/>
                <w:color w:val="000000"/>
              </w:rPr>
            </w:pPr>
          </w:p>
          <w:p w14:paraId="39C0A71F" w14:textId="77777777" w:rsidR="006D549D" w:rsidRPr="002A1BEE" w:rsidRDefault="006D549D" w:rsidP="003A3825">
            <w:pPr>
              <w:spacing w:before="120"/>
              <w:rPr>
                <w:rFonts w:eastAsia="Arial"/>
                <w:b/>
                <w:bCs/>
                <w:color w:val="000000"/>
              </w:rPr>
            </w:pPr>
          </w:p>
          <w:p w14:paraId="2ED82F32" w14:textId="77777777" w:rsidR="006D549D" w:rsidRPr="002A1BEE" w:rsidRDefault="006D549D" w:rsidP="003A3825">
            <w:pPr>
              <w:spacing w:before="120"/>
              <w:rPr>
                <w:rFonts w:eastAsia="Arial"/>
                <w:b/>
                <w:bCs/>
                <w:color w:val="000000"/>
              </w:rPr>
            </w:pPr>
          </w:p>
          <w:p w14:paraId="36977053" w14:textId="77777777" w:rsidR="006D549D" w:rsidRPr="002A1BEE" w:rsidRDefault="006D549D" w:rsidP="003A3825">
            <w:pPr>
              <w:spacing w:before="120"/>
              <w:rPr>
                <w:rFonts w:eastAsia="Arial"/>
                <w:b/>
                <w:bCs/>
                <w:color w:val="000000"/>
              </w:rPr>
            </w:pPr>
          </w:p>
          <w:p w14:paraId="6ABCEDDA" w14:textId="77777777" w:rsidR="006D549D" w:rsidRPr="002A1BEE" w:rsidRDefault="006D549D" w:rsidP="003A3825">
            <w:pPr>
              <w:spacing w:before="120"/>
              <w:rPr>
                <w:rFonts w:eastAsia="Arial"/>
                <w:b/>
                <w:bCs/>
                <w:color w:val="000000"/>
              </w:rPr>
            </w:pPr>
          </w:p>
          <w:p w14:paraId="6CFDABE5" w14:textId="77777777" w:rsidR="006D549D" w:rsidRDefault="006D549D" w:rsidP="003A3825">
            <w:pPr>
              <w:spacing w:before="120"/>
              <w:rPr>
                <w:rFonts w:eastAsia="Arial"/>
                <w:b/>
                <w:bCs/>
                <w:color w:val="000000"/>
              </w:rPr>
            </w:pPr>
          </w:p>
          <w:p w14:paraId="5AB85904" w14:textId="77777777" w:rsidR="006D549D" w:rsidRPr="002A1BEE" w:rsidRDefault="006D549D" w:rsidP="003A3825">
            <w:pPr>
              <w:spacing w:before="120"/>
              <w:rPr>
                <w:rFonts w:eastAsia="Arial"/>
                <w:b/>
                <w:bCs/>
                <w:color w:val="000000"/>
              </w:rPr>
            </w:pPr>
          </w:p>
          <w:p w14:paraId="6D3BCCC9" w14:textId="77777777" w:rsidR="006D549D" w:rsidRPr="002A1BEE" w:rsidRDefault="006D549D" w:rsidP="003A3825">
            <w:pPr>
              <w:spacing w:before="120"/>
              <w:rPr>
                <w:rFonts w:eastAsia="Arial"/>
                <w:b/>
                <w:bCs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- HS</w:t>
            </w:r>
            <w:r w:rsidRPr="002A1BEE">
              <w:rPr>
                <w:rFonts w:eastAsia="Arial"/>
                <w:b/>
                <w:bCs/>
                <w:color w:val="000000"/>
              </w:rPr>
              <w:t xml:space="preserve"> </w:t>
            </w:r>
            <w:r w:rsidRPr="002A1BEE">
              <w:rPr>
                <w:rFonts w:eastAsia="Arial"/>
                <w:color w:val="000000"/>
              </w:rPr>
              <w:t xml:space="preserve">thực hành có hướng dẫn theo các bước ở hình 3 trang 30 trong </w:t>
            </w:r>
            <w:r w:rsidRPr="002A1BEE">
              <w:rPr>
                <w:rFonts w:eastAsia="Arial"/>
                <w:iCs/>
                <w:color w:val="000000"/>
              </w:rPr>
              <w:t xml:space="preserve">sách </w:t>
            </w:r>
            <w:r w:rsidRPr="002A1BEE">
              <w:rPr>
                <w:rFonts w:eastAsia="Arial"/>
                <w:color w:val="000000"/>
              </w:rPr>
              <w:t>HS.</w:t>
            </w:r>
          </w:p>
          <w:p w14:paraId="2A2C2F29" w14:textId="77777777" w:rsidR="006D549D" w:rsidRPr="002A1BEE" w:rsidRDefault="006D549D" w:rsidP="003A3825">
            <w:pPr>
              <w:spacing w:before="120"/>
              <w:rPr>
                <w:rFonts w:eastAsia="Arial"/>
                <w:b/>
                <w:bCs/>
                <w:color w:val="000000"/>
              </w:rPr>
            </w:pPr>
          </w:p>
          <w:p w14:paraId="7C1A0059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</w:p>
          <w:p w14:paraId="0C8C48FA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</w:p>
          <w:p w14:paraId="7CD84EFF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</w:p>
          <w:p w14:paraId="115B84FA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</w:p>
          <w:p w14:paraId="7F091381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</w:p>
          <w:p w14:paraId="1A3E2DE8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</w:p>
          <w:p w14:paraId="5E73E270" w14:textId="5B3BB41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noProof/>
                <w:color w:val="000000"/>
              </w:rPr>
              <w:drawing>
                <wp:inline distT="0" distB="0" distL="0" distR="0" wp14:anchorId="041F8A32" wp14:editId="661DCD4C">
                  <wp:extent cx="3009900" cy="2085975"/>
                  <wp:effectExtent l="0" t="0" r="0" b="9525"/>
                  <wp:docPr id="11082497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C2D5A1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 xml:space="preserve">      </w:t>
            </w:r>
          </w:p>
          <w:p w14:paraId="338A4D64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</w:p>
          <w:p w14:paraId="5BC7CF3E" w14:textId="77777777" w:rsidR="006D549D" w:rsidRPr="002A1BEE" w:rsidRDefault="006D549D" w:rsidP="006D549D">
            <w:pPr>
              <w:numPr>
                <w:ilvl w:val="0"/>
                <w:numId w:val="1"/>
              </w:numPr>
              <w:spacing w:before="120"/>
              <w:rPr>
                <w:rFonts w:eastAsia="Arial"/>
                <w:color w:val="000000"/>
              </w:rPr>
            </w:pPr>
            <w:r w:rsidRPr="002A1BEE">
              <w:rPr>
                <w:rFonts w:eastAsia="Arial"/>
                <w:color w:val="000000"/>
              </w:rPr>
              <w:t>Lắng nghe</w:t>
            </w:r>
          </w:p>
          <w:p w14:paraId="1B66562B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</w:p>
          <w:p w14:paraId="40045E87" w14:textId="77777777" w:rsidR="006D549D" w:rsidRPr="002A1BEE" w:rsidRDefault="006D549D" w:rsidP="003A3825">
            <w:pPr>
              <w:spacing w:before="120"/>
              <w:rPr>
                <w:rFonts w:eastAsia="Arial"/>
                <w:color w:val="000000"/>
              </w:rPr>
            </w:pPr>
          </w:p>
        </w:tc>
      </w:tr>
    </w:tbl>
    <w:p w14:paraId="7C4F952B" w14:textId="77777777" w:rsidR="006D549D" w:rsidRPr="00AB17AE" w:rsidRDefault="006D549D" w:rsidP="006D549D">
      <w:pPr>
        <w:spacing w:line="288" w:lineRule="auto"/>
        <w:rPr>
          <w:b/>
          <w:color w:val="000000"/>
          <w:lang w:val="nl-NL"/>
        </w:rPr>
      </w:pPr>
      <w:r w:rsidRPr="00AB17AE">
        <w:rPr>
          <w:b/>
          <w:color w:val="000000"/>
          <w:lang w:val="nl-NL"/>
        </w:rPr>
        <w:lastRenderedPageBreak/>
        <w:t>IV. ĐIỀU CHỈNH SAU BÀI DẠY:</w:t>
      </w:r>
    </w:p>
    <w:p w14:paraId="141A96BA" w14:textId="77777777" w:rsidR="006D549D" w:rsidRPr="00AB17AE" w:rsidRDefault="006D549D" w:rsidP="006D549D">
      <w:pPr>
        <w:spacing w:line="288" w:lineRule="auto"/>
        <w:rPr>
          <w:color w:val="000000"/>
          <w:lang w:val="nl-NL"/>
        </w:rPr>
      </w:pPr>
      <w:r w:rsidRPr="00AB17AE">
        <w:rPr>
          <w:color w:val="000000"/>
          <w:lang w:val="nl-NL"/>
        </w:rPr>
        <w:t>..............................................................................................................................</w:t>
      </w:r>
    </w:p>
    <w:p w14:paraId="5B150A9A" w14:textId="77777777" w:rsidR="006D549D" w:rsidRPr="00AB17AE" w:rsidRDefault="006D549D" w:rsidP="006D549D">
      <w:pPr>
        <w:jc w:val="center"/>
        <w:rPr>
          <w:b/>
          <w:color w:val="0070C0"/>
          <w:u w:val="single"/>
          <w:lang w:val="vi-VN"/>
        </w:rPr>
      </w:pPr>
      <w:r w:rsidRPr="00AB17AE">
        <w:rPr>
          <w:color w:val="000000"/>
          <w:lang w:val="nl-NL"/>
        </w:rPr>
        <w:t>...............................................................................................................................</w:t>
      </w:r>
    </w:p>
    <w:p w14:paraId="5290ACB9" w14:textId="77777777" w:rsidR="00F54986" w:rsidRDefault="00F54986"/>
    <w:sectPr w:rsidR="00F54986" w:rsidSect="006C4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6574F" w14:textId="77777777" w:rsidR="00B215A0" w:rsidRDefault="00B215A0" w:rsidP="00F44BEA">
      <w:r>
        <w:separator/>
      </w:r>
    </w:p>
  </w:endnote>
  <w:endnote w:type="continuationSeparator" w:id="0">
    <w:p w14:paraId="1ADED9C3" w14:textId="77777777" w:rsidR="00B215A0" w:rsidRDefault="00B215A0" w:rsidP="00F4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Ciel Gotham Book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A08D3" w14:textId="77777777" w:rsidR="00F44BEA" w:rsidRDefault="00F44B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A7758" w14:textId="77777777" w:rsidR="00F44BEA" w:rsidRDefault="00F44B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7BB7" w14:textId="77777777" w:rsidR="00F44BEA" w:rsidRDefault="00F44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27561" w14:textId="77777777" w:rsidR="00B215A0" w:rsidRDefault="00B215A0" w:rsidP="00F44BEA">
      <w:r>
        <w:separator/>
      </w:r>
    </w:p>
  </w:footnote>
  <w:footnote w:type="continuationSeparator" w:id="0">
    <w:p w14:paraId="3CDE3611" w14:textId="77777777" w:rsidR="00B215A0" w:rsidRDefault="00B215A0" w:rsidP="00F4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49D9F" w14:textId="77777777" w:rsidR="00F44BEA" w:rsidRDefault="00F44B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724F7" w14:textId="3824995F" w:rsidR="00F44BEA" w:rsidRDefault="00F44BEA">
    <w:pPr>
      <w:pStyle w:val="Header"/>
    </w:pPr>
    <w:r w:rsidRPr="00F44BEA">
      <w:t>GV: Trần Thị Anh Kha</w:t>
    </w:r>
    <w:r w:rsidRPr="00F44BEA">
      <w:tab/>
    </w:r>
    <w:r w:rsidRPr="00F44BEA">
      <w:tab/>
      <w:t>Trường Tiểu học Thị Trấn Phú Hòa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0139B" w14:textId="77777777" w:rsidR="00F44BEA" w:rsidRDefault="00F44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503C"/>
    <w:multiLevelType w:val="hybridMultilevel"/>
    <w:tmpl w:val="C05AD786"/>
    <w:lvl w:ilvl="0" w:tplc="85BCF8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96159"/>
    <w:multiLevelType w:val="hybridMultilevel"/>
    <w:tmpl w:val="E05263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9D"/>
    <w:rsid w:val="003D477F"/>
    <w:rsid w:val="003F1E00"/>
    <w:rsid w:val="006C4ACC"/>
    <w:rsid w:val="006D549D"/>
    <w:rsid w:val="00B215A0"/>
    <w:rsid w:val="00F44BEA"/>
    <w:rsid w:val="00F54986"/>
    <w:rsid w:val="00FA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86B5F"/>
  <w15:chartTrackingRefBased/>
  <w15:docId w15:val="{6CE43B39-05A4-47A8-83E3-A1E1AEB0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49D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4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4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4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49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49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49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49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49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49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49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49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49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49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49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4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49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D549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4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4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4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4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49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4B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BEA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44B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BEA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2025-04-22T12:55:00Z</dcterms:created>
  <dcterms:modified xsi:type="dcterms:W3CDTF">2025-04-23T13:05:00Z</dcterms:modified>
</cp:coreProperties>
</file>